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98449" w14:textId="77777777" w:rsidR="00A966B0" w:rsidRDefault="00A966B0" w:rsidP="00A966B0">
      <w:pPr>
        <w:pStyle w:val="Heading2"/>
      </w:pPr>
      <w:r>
        <w:t>OFF</w:t>
      </w:r>
    </w:p>
    <w:p w14:paraId="1174D01F" w14:textId="2AE8A1AD" w:rsidR="00A966B0" w:rsidRDefault="00A966B0" w:rsidP="00A966B0">
      <w:pPr>
        <w:pStyle w:val="Heading3"/>
      </w:pPr>
      <w:r>
        <w:lastRenderedPageBreak/>
        <w:t>1NC---</w:t>
      </w:r>
      <w:r w:rsidR="00BA10D9">
        <w:t>T</w:t>
      </w:r>
    </w:p>
    <w:p w14:paraId="48864436" w14:textId="0AC54958" w:rsidR="00BA10D9" w:rsidRPr="00BA10D9" w:rsidRDefault="00BA10D9" w:rsidP="00BA10D9">
      <w:r>
        <w:t>Tropicality</w:t>
      </w:r>
    </w:p>
    <w:p w14:paraId="4960E271" w14:textId="77777777" w:rsidR="00A966B0" w:rsidRDefault="00A966B0" w:rsidP="00A966B0">
      <w:pPr>
        <w:pStyle w:val="Heading4"/>
      </w:pPr>
      <w:r>
        <w:t xml:space="preserve">Our interpretation is that the NEG should not have to rejoin </w:t>
      </w:r>
      <w:proofErr w:type="spellStart"/>
      <w:r>
        <w:t>untopical</w:t>
      </w:r>
      <w:proofErr w:type="spellEnd"/>
      <w:r>
        <w:t xml:space="preserve"> AFFs and that the resolution should define the division of AFF and NEG ground. </w:t>
      </w:r>
    </w:p>
    <w:p w14:paraId="24DBF733" w14:textId="77777777" w:rsidR="00A966B0" w:rsidRDefault="00A966B0" w:rsidP="00A966B0">
      <w:r w:rsidRPr="00D82BCA">
        <w:t> </w:t>
      </w:r>
    </w:p>
    <w:p w14:paraId="25A71374" w14:textId="77777777" w:rsidR="00A966B0" w:rsidRDefault="00A966B0" w:rsidP="00A966B0">
      <w:pPr>
        <w:rPr>
          <w:rStyle w:val="Style13ptBold"/>
        </w:rPr>
      </w:pPr>
      <w:r w:rsidRPr="004D7538">
        <w:rPr>
          <w:rStyle w:val="Style13ptBold"/>
        </w:rPr>
        <w:t xml:space="preserve">Resolution: The United States Federal Government </w:t>
      </w:r>
      <w:r>
        <w:rPr>
          <w:rStyle w:val="Style13ptBold"/>
        </w:rPr>
        <w:t xml:space="preserve">should substantially strengthen collective bargaining rights for workers in the United States. </w:t>
      </w:r>
    </w:p>
    <w:p w14:paraId="15A21E43" w14:textId="77777777" w:rsidR="00A966B0" w:rsidRDefault="00A966B0" w:rsidP="00A966B0"/>
    <w:p w14:paraId="076FB102" w14:textId="77777777" w:rsidR="00A966B0" w:rsidRDefault="00A966B0" w:rsidP="00A966B0">
      <w:pPr>
        <w:pStyle w:val="Heading4"/>
      </w:pPr>
      <w:bookmarkStart w:id="0" w:name="_Hlk187849549"/>
      <w:r>
        <w:t xml:space="preserve">“USFG” means the three branches. </w:t>
      </w:r>
    </w:p>
    <w:p w14:paraId="62E643D6" w14:textId="77777777" w:rsidR="00A966B0" w:rsidRPr="00E707BA" w:rsidRDefault="00A966B0" w:rsidP="00A966B0">
      <w:r w:rsidRPr="00E707BA">
        <w:rPr>
          <w:rStyle w:val="Style13ptBold"/>
        </w:rPr>
        <w:t>US Legal No Date</w:t>
      </w:r>
      <w:r w:rsidRPr="00E707BA">
        <w:t xml:space="preserve">, </w:t>
      </w:r>
      <w:r>
        <w:t>an organization offering legal assistance and attorney access. ("United States Federal Government Law and Legal Definition," https://definitions.uslegal.com/u/united-states-federal-government/)</w:t>
      </w:r>
    </w:p>
    <w:p w14:paraId="36C545BB" w14:textId="77777777" w:rsidR="00A966B0" w:rsidRPr="00E707BA" w:rsidRDefault="00A966B0" w:rsidP="00A966B0">
      <w:pPr>
        <w:rPr>
          <w:rStyle w:val="StyleUnderline"/>
        </w:rPr>
      </w:pPr>
      <w:r w:rsidRPr="00A15FB2">
        <w:rPr>
          <w:rStyle w:val="StyleUnderline"/>
          <w:highlight w:val="green"/>
        </w:rPr>
        <w:t xml:space="preserve">The </w:t>
      </w:r>
      <w:r w:rsidRPr="00A15FB2">
        <w:rPr>
          <w:rStyle w:val="Emphasis"/>
          <w:highlight w:val="green"/>
        </w:rPr>
        <w:t>U</w:t>
      </w:r>
      <w:r w:rsidRPr="00E707BA">
        <w:rPr>
          <w:sz w:val="16"/>
        </w:rPr>
        <w:t xml:space="preserve">nited </w:t>
      </w:r>
      <w:r w:rsidRPr="00A15FB2">
        <w:rPr>
          <w:rStyle w:val="Emphasis"/>
          <w:highlight w:val="green"/>
        </w:rPr>
        <w:t>S</w:t>
      </w:r>
      <w:r w:rsidRPr="00E707BA">
        <w:rPr>
          <w:sz w:val="16"/>
        </w:rPr>
        <w:t xml:space="preserve">tates </w:t>
      </w:r>
      <w:r w:rsidRPr="00A15FB2">
        <w:rPr>
          <w:rStyle w:val="Emphasis"/>
          <w:highlight w:val="green"/>
        </w:rPr>
        <w:t>F</w:t>
      </w:r>
      <w:r w:rsidRPr="00E707BA">
        <w:rPr>
          <w:sz w:val="16"/>
        </w:rPr>
        <w:t xml:space="preserve">ederal </w:t>
      </w:r>
      <w:r w:rsidRPr="00A15FB2">
        <w:rPr>
          <w:rStyle w:val="Emphasis"/>
          <w:highlight w:val="green"/>
        </w:rPr>
        <w:t>G</w:t>
      </w:r>
      <w:r w:rsidRPr="00E707BA">
        <w:rPr>
          <w:sz w:val="16"/>
        </w:rPr>
        <w:t xml:space="preserve">overnment </w:t>
      </w:r>
      <w:r w:rsidRPr="00A15FB2">
        <w:rPr>
          <w:rStyle w:val="StyleUnderline"/>
          <w:highlight w:val="green"/>
        </w:rPr>
        <w:t>is established by the</w:t>
      </w:r>
      <w:r w:rsidRPr="00E707BA">
        <w:rPr>
          <w:sz w:val="16"/>
        </w:rPr>
        <w:t xml:space="preserve"> US </w:t>
      </w:r>
      <w:r w:rsidRPr="00A15FB2">
        <w:rPr>
          <w:rStyle w:val="Emphasis"/>
          <w:highlight w:val="green"/>
        </w:rPr>
        <w:t>Constitution</w:t>
      </w:r>
      <w:r w:rsidRPr="00E707BA">
        <w:rPr>
          <w:sz w:val="16"/>
        </w:rPr>
        <w:t xml:space="preserve">. The Federal Government shares sovereignty over the United Sates with the individual governments of the States of US. </w:t>
      </w:r>
      <w:r w:rsidRPr="00A15FB2">
        <w:rPr>
          <w:rStyle w:val="StyleUnderline"/>
          <w:highlight w:val="green"/>
        </w:rPr>
        <w:t>The Fed</w:t>
      </w:r>
      <w:r w:rsidRPr="00E707BA">
        <w:rPr>
          <w:sz w:val="16"/>
          <w:szCs w:val="16"/>
        </w:rPr>
        <w:t>e</w:t>
      </w:r>
      <w:r w:rsidRPr="00E707BA">
        <w:rPr>
          <w:sz w:val="16"/>
        </w:rPr>
        <w:t xml:space="preserve">ral government </w:t>
      </w:r>
      <w:r w:rsidRPr="00A15FB2">
        <w:rPr>
          <w:rStyle w:val="StyleUnderline"/>
          <w:highlight w:val="green"/>
        </w:rPr>
        <w:t>has three branches</w:t>
      </w:r>
      <w:r w:rsidRPr="00E707BA">
        <w:rPr>
          <w:sz w:val="16"/>
        </w:rPr>
        <w:t xml:space="preserve">: </w:t>
      </w:r>
      <w:proofErr w:type="spellStart"/>
      <w:r w:rsidRPr="00E707BA">
        <w:rPr>
          <w:sz w:val="16"/>
        </w:rPr>
        <w:t>i</w:t>
      </w:r>
      <w:proofErr w:type="spellEnd"/>
      <w:r w:rsidRPr="00E707BA">
        <w:rPr>
          <w:sz w:val="16"/>
        </w:rPr>
        <w:t xml:space="preserve">) </w:t>
      </w:r>
      <w:r w:rsidRPr="00E707BA">
        <w:rPr>
          <w:rStyle w:val="StyleUnderline"/>
        </w:rPr>
        <w:t xml:space="preserve">the </w:t>
      </w:r>
      <w:r w:rsidRPr="00A15FB2">
        <w:rPr>
          <w:rStyle w:val="Emphasis"/>
          <w:highlight w:val="green"/>
        </w:rPr>
        <w:t>legislature</w:t>
      </w:r>
      <w:r w:rsidRPr="00E707BA">
        <w:rPr>
          <w:sz w:val="16"/>
        </w:rPr>
        <w:t xml:space="preserve">, which is the US Congress, ii) </w:t>
      </w:r>
      <w:r w:rsidRPr="00A15FB2">
        <w:rPr>
          <w:rStyle w:val="Emphasis"/>
          <w:highlight w:val="green"/>
        </w:rPr>
        <w:t>Executive</w:t>
      </w:r>
      <w:r w:rsidRPr="00E707BA">
        <w:rPr>
          <w:sz w:val="16"/>
        </w:rPr>
        <w:t xml:space="preserve">, comprised of the President and Vice president of the US </w:t>
      </w:r>
      <w:r w:rsidRPr="00A15FB2">
        <w:rPr>
          <w:rStyle w:val="StyleUnderline"/>
          <w:highlight w:val="green"/>
        </w:rPr>
        <w:t>and</w:t>
      </w:r>
      <w:r w:rsidRPr="00E707BA">
        <w:rPr>
          <w:sz w:val="16"/>
        </w:rPr>
        <w:t xml:space="preserve"> iii) </w:t>
      </w:r>
      <w:r w:rsidRPr="00A15FB2">
        <w:rPr>
          <w:rStyle w:val="Emphasis"/>
          <w:highlight w:val="green"/>
        </w:rPr>
        <w:t>Judiciary</w:t>
      </w:r>
      <w:r w:rsidRPr="00E707BA">
        <w:rPr>
          <w:sz w:val="16"/>
        </w:rPr>
        <w:t xml:space="preserve">. The US Constitution prescribes a system of separation of powers and ‘checks and </w:t>
      </w:r>
      <w:proofErr w:type="gramStart"/>
      <w:r w:rsidRPr="00E707BA">
        <w:rPr>
          <w:sz w:val="16"/>
        </w:rPr>
        <w:t>balances’</w:t>
      </w:r>
      <w:proofErr w:type="gramEnd"/>
      <w:r w:rsidRPr="00E707BA">
        <w:rPr>
          <w:sz w:val="16"/>
        </w:rPr>
        <w:t xml:space="preserve"> for the smooth functioning of </w:t>
      </w:r>
      <w:proofErr w:type="gramStart"/>
      <w:r w:rsidRPr="00E707BA">
        <w:rPr>
          <w:sz w:val="16"/>
        </w:rPr>
        <w:t>all the</w:t>
      </w:r>
      <w:proofErr w:type="gramEnd"/>
      <w:r w:rsidRPr="00E707BA">
        <w:rPr>
          <w:sz w:val="16"/>
        </w:rPr>
        <w:t xml:space="preserve"> three branches of the Federal Government. The US Constitution limits the powers of the Federal Government to the powers assigned to it; </w:t>
      </w:r>
      <w:r w:rsidRPr="00E707BA">
        <w:rPr>
          <w:rStyle w:val="StyleUnderline"/>
        </w:rPr>
        <w:t>all powers not expressly assigned to the Fed</w:t>
      </w:r>
      <w:r w:rsidRPr="00E707BA">
        <w:rPr>
          <w:sz w:val="16"/>
        </w:rPr>
        <w:t xml:space="preserve">eral Government </w:t>
      </w:r>
      <w:r w:rsidRPr="00E707BA">
        <w:rPr>
          <w:rStyle w:val="StyleUnderline"/>
        </w:rPr>
        <w:t>are reserved to</w:t>
      </w:r>
      <w:r w:rsidRPr="00E707BA">
        <w:rPr>
          <w:sz w:val="16"/>
        </w:rPr>
        <w:t xml:space="preserve"> the States or to </w:t>
      </w:r>
      <w:r w:rsidRPr="00E707BA">
        <w:rPr>
          <w:rStyle w:val="StyleUnderline"/>
        </w:rPr>
        <w:t>the people.</w:t>
      </w:r>
    </w:p>
    <w:bookmarkEnd w:id="0"/>
    <w:p w14:paraId="4910DA5E" w14:textId="77777777" w:rsidR="00A966B0" w:rsidRDefault="00A966B0" w:rsidP="00A966B0"/>
    <w:p w14:paraId="26963446" w14:textId="77777777" w:rsidR="00A966B0" w:rsidRPr="00A1771B" w:rsidRDefault="00A966B0" w:rsidP="00A966B0">
      <w:pPr>
        <w:pStyle w:val="Heading4"/>
      </w:pPr>
      <w:r>
        <w:t>CBR = the ability to negotiate terms of employment</w:t>
      </w:r>
    </w:p>
    <w:p w14:paraId="6B601906" w14:textId="77777777" w:rsidR="00A966B0" w:rsidRPr="00E25AF8" w:rsidRDefault="00A966B0" w:rsidP="00A966B0">
      <w:r w:rsidRPr="00E25AF8">
        <w:rPr>
          <w:rStyle w:val="Style13ptBold"/>
        </w:rPr>
        <w:t>AFL</w:t>
      </w:r>
      <w:r>
        <w:rPr>
          <w:rStyle w:val="Style13ptBold"/>
        </w:rPr>
        <w:t>-</w:t>
      </w:r>
      <w:r w:rsidRPr="00E25AF8">
        <w:rPr>
          <w:rStyle w:val="Style13ptBold"/>
        </w:rPr>
        <w:t>CIO no date</w:t>
      </w:r>
      <w:r>
        <w:t xml:space="preserve"> (“Collective Bargaining,” </w:t>
      </w:r>
      <w:r w:rsidRPr="00E25AF8">
        <w:t>https://aflcio.org/what-unions-do/empower-workers/collective-bargaining#:~:text=It%20is%20also%20the%20best%20means%20for,employees%20have%20the%20right%20to%20collective%20bargaining.</w:t>
      </w:r>
      <w:r>
        <w:t>) [</w:t>
      </w:r>
      <w:proofErr w:type="spellStart"/>
      <w:r>
        <w:t>nagel</w:t>
      </w:r>
      <w:proofErr w:type="spellEnd"/>
      <w:r>
        <w:t>]</w:t>
      </w:r>
    </w:p>
    <w:p w14:paraId="60ACF2D7" w14:textId="77777777" w:rsidR="00A966B0" w:rsidRPr="00A966B0" w:rsidRDefault="00A966B0" w:rsidP="00A966B0">
      <w:pPr>
        <w:rPr>
          <w:sz w:val="16"/>
        </w:rPr>
      </w:pPr>
      <w:r w:rsidRPr="00A966B0">
        <w:rPr>
          <w:rStyle w:val="StyleUnderline"/>
          <w:rFonts w:eastAsiaTheme="majorEastAsia" w:cstheme="majorBidi"/>
          <w:b/>
          <w:highlight w:val="green"/>
        </w:rPr>
        <w:t xml:space="preserve">Collective bargaining is the </w:t>
      </w:r>
      <w:r w:rsidRPr="00A966B0">
        <w:rPr>
          <w:rStyle w:val="Emphasis"/>
          <w:rFonts w:eastAsiaTheme="majorEastAsia" w:cstheme="majorBidi"/>
          <w:highlight w:val="green"/>
        </w:rPr>
        <w:t>process</w:t>
      </w:r>
      <w:r w:rsidRPr="00A966B0">
        <w:rPr>
          <w:rStyle w:val="StyleUnderline"/>
          <w:rFonts w:eastAsiaTheme="majorEastAsia" w:cstheme="majorBidi"/>
          <w:b/>
          <w:highlight w:val="green"/>
        </w:rPr>
        <w:t xml:space="preserve"> in which</w:t>
      </w:r>
      <w:r w:rsidRPr="00A966B0">
        <w:rPr>
          <w:rStyle w:val="StyleUnderline"/>
        </w:rPr>
        <w:t xml:space="preserve"> working people, through their </w:t>
      </w:r>
      <w:r w:rsidRPr="00A966B0">
        <w:rPr>
          <w:rStyle w:val="StyleUnderline"/>
          <w:rFonts w:eastAsiaTheme="majorEastAsia" w:cstheme="majorBidi"/>
          <w:b/>
          <w:highlight w:val="green"/>
        </w:rPr>
        <w:t>unions, negotiate</w:t>
      </w:r>
      <w:r w:rsidRPr="00A966B0">
        <w:rPr>
          <w:rStyle w:val="StyleUnderline"/>
        </w:rPr>
        <w:t xml:space="preserve"> contracts with their employers </w:t>
      </w:r>
      <w:r w:rsidRPr="00A966B0">
        <w:rPr>
          <w:rStyle w:val="StyleUnderline"/>
          <w:rFonts w:eastAsiaTheme="majorEastAsia" w:cstheme="majorBidi"/>
          <w:b/>
          <w:highlight w:val="green"/>
        </w:rPr>
        <w:t>to determine</w:t>
      </w:r>
      <w:r w:rsidRPr="00A966B0">
        <w:rPr>
          <w:rStyle w:val="StyleUnderline"/>
        </w:rPr>
        <w:t xml:space="preserve"> their </w:t>
      </w:r>
      <w:r w:rsidRPr="00A966B0">
        <w:rPr>
          <w:rStyle w:val="StyleUnderline"/>
          <w:rFonts w:eastAsiaTheme="majorEastAsia" w:cstheme="majorBidi"/>
          <w:b/>
          <w:highlight w:val="green"/>
        </w:rPr>
        <w:t>terms of employment</w:t>
      </w:r>
      <w:r w:rsidRPr="00A966B0">
        <w:rPr>
          <w:rStyle w:val="StyleUnderline"/>
        </w:rPr>
        <w:t xml:space="preserve">, </w:t>
      </w:r>
      <w:r w:rsidRPr="00A966B0">
        <w:rPr>
          <w:rStyle w:val="StyleUnderline"/>
          <w:rFonts w:eastAsiaTheme="majorEastAsia" w:cstheme="majorBidi"/>
          <w:b/>
          <w:highlight w:val="green"/>
        </w:rPr>
        <w:t>including pay, benefits, hours, leave, job health and safety policies</w:t>
      </w:r>
      <w:r w:rsidRPr="00A966B0">
        <w:rPr>
          <w:rStyle w:val="StyleUnderline"/>
        </w:rPr>
        <w:t xml:space="preserve">, </w:t>
      </w:r>
      <w:r w:rsidRPr="00A966B0">
        <w:rPr>
          <w:rStyle w:val="StyleUnderline"/>
          <w:rFonts w:eastAsiaTheme="majorEastAsia" w:cstheme="majorBidi"/>
          <w:b/>
          <w:highlight w:val="green"/>
        </w:rPr>
        <w:t>ways to balance work and family</w:t>
      </w:r>
      <w:r w:rsidRPr="00A966B0">
        <w:rPr>
          <w:rStyle w:val="StyleUnderline"/>
        </w:rPr>
        <w:t>, and more. Collective bargaining is a way to solve workplace problems</w:t>
      </w:r>
      <w:r w:rsidRPr="00A966B0">
        <w:rPr>
          <w:sz w:val="16"/>
        </w:rPr>
        <w:t>. It is also the best means for raising wages in America. Indeed, through collective bargaining, working people in unions have higher wages, better benefits and safer workplaces.</w:t>
      </w:r>
    </w:p>
    <w:p w14:paraId="65ECFF17" w14:textId="77777777" w:rsidR="00A966B0" w:rsidRPr="00A966B0" w:rsidRDefault="00A966B0" w:rsidP="00A966B0">
      <w:pPr>
        <w:rPr>
          <w:sz w:val="16"/>
        </w:rPr>
      </w:pPr>
      <w:r w:rsidRPr="00A966B0">
        <w:rPr>
          <w:sz w:val="16"/>
        </w:rPr>
        <w:t xml:space="preserve">In the United States, some three-quarters of private-sector workers and two-thirds of public employees have the right to collective bargaining. This right came to U.S. workers through a series of laws. The Railway Labor Act granted collective bargaining to railroad workers in 1926 and now covers many transportation workers, such as those in airlines. </w:t>
      </w:r>
      <w:r w:rsidRPr="00A966B0">
        <w:rPr>
          <w:rStyle w:val="StyleUnderline"/>
        </w:rPr>
        <w:t>In 1935, the National Labor Relations Act clarified the bargaining rights of most other private-sector workers and established collective bargaining as the “policy of the United States.” The right to collective bargaining also is recognized by international human rights conventions</w:t>
      </w:r>
      <w:r w:rsidRPr="00A966B0">
        <w:rPr>
          <w:sz w:val="16"/>
        </w:rPr>
        <w:t>.</w:t>
      </w:r>
    </w:p>
    <w:p w14:paraId="5002FF27" w14:textId="77777777" w:rsidR="00A966B0" w:rsidRPr="00A966B0" w:rsidRDefault="00A966B0" w:rsidP="00A966B0">
      <w:pPr>
        <w:rPr>
          <w:sz w:val="16"/>
        </w:rPr>
      </w:pPr>
      <w:r w:rsidRPr="00A966B0">
        <w:rPr>
          <w:rStyle w:val="Emphasis"/>
        </w:rPr>
        <w:t xml:space="preserve">The </w:t>
      </w:r>
      <w:r w:rsidRPr="00A966B0">
        <w:rPr>
          <w:rStyle w:val="StyleUnderline"/>
          <w:highlight w:val="green"/>
        </w:rPr>
        <w:t>freedom to form and join a union is core</w:t>
      </w:r>
      <w:r w:rsidRPr="00A966B0">
        <w:rPr>
          <w:sz w:val="16"/>
        </w:rPr>
        <w:t xml:space="preserve"> to the U.N. Universal Declaration on Human Rights and is an </w:t>
      </w:r>
      <w:r w:rsidRPr="00A966B0">
        <w:rPr>
          <w:rStyle w:val="Emphasis"/>
        </w:rPr>
        <w:t xml:space="preserve">“enabling” right—a fundamental right that ensures the ability to protect </w:t>
      </w:r>
      <w:r w:rsidRPr="00A966B0">
        <w:rPr>
          <w:rStyle w:val="Emphasis"/>
          <w:highlight w:val="green"/>
        </w:rPr>
        <w:t>other rights</w:t>
      </w:r>
      <w:r w:rsidRPr="00A966B0">
        <w:rPr>
          <w:sz w:val="16"/>
        </w:rPr>
        <w:t>.</w:t>
      </w:r>
    </w:p>
    <w:p w14:paraId="21A67C8E" w14:textId="77777777" w:rsidR="00A966B0" w:rsidRPr="00A966B0" w:rsidRDefault="00A966B0" w:rsidP="00A966B0">
      <w:pPr>
        <w:rPr>
          <w:sz w:val="16"/>
        </w:rPr>
      </w:pPr>
      <w:r w:rsidRPr="00A966B0">
        <w:rPr>
          <w:sz w:val="16"/>
        </w:rPr>
        <w:t xml:space="preserve">Every year, millions of America’s workers negotiate or renegotiate their bargained contracts. However, some employers seek to undercut existing bargaining relationships and roll back many hard-won contract terms and conditions. </w:t>
      </w:r>
      <w:r w:rsidRPr="00A966B0">
        <w:rPr>
          <w:rStyle w:val="StyleUnderline"/>
        </w:rPr>
        <w:t>Unions continue to fight for the intrinsic rights of working people and restore the balance of economic power in our country through collective bargaining agreements</w:t>
      </w:r>
      <w:r w:rsidRPr="00A966B0">
        <w:rPr>
          <w:sz w:val="16"/>
        </w:rPr>
        <w:t>.</w:t>
      </w:r>
    </w:p>
    <w:p w14:paraId="1E03674B" w14:textId="59CCD223" w:rsidR="00A966B0" w:rsidRPr="00941BB1" w:rsidRDefault="00A966B0" w:rsidP="00A966B0">
      <w:pPr>
        <w:rPr>
          <w:sz w:val="14"/>
        </w:rPr>
      </w:pPr>
      <w:r>
        <w:rPr>
          <w:sz w:val="14"/>
        </w:rPr>
        <w:br/>
      </w:r>
    </w:p>
    <w:p w14:paraId="039E5FD9" w14:textId="77777777" w:rsidR="00A966B0" w:rsidRDefault="00A966B0" w:rsidP="00A966B0">
      <w:pPr>
        <w:pStyle w:val="Heading4"/>
      </w:pPr>
      <w:r>
        <w:t xml:space="preserve">Worker is a person engaged in employment. </w:t>
      </w:r>
    </w:p>
    <w:p w14:paraId="6DCFB2C3" w14:textId="77777777" w:rsidR="00A966B0" w:rsidRPr="002E6AD6" w:rsidRDefault="00A966B0" w:rsidP="00A966B0">
      <w:r w:rsidRPr="00984193">
        <w:rPr>
          <w:rStyle w:val="Style13ptBold"/>
        </w:rPr>
        <w:t>Schindler 14</w:t>
      </w:r>
      <w:r>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Pr>
          <w:i/>
          <w:iCs/>
        </w:rPr>
        <w:t>Washington Court of Appeals Division One</w:t>
      </w:r>
      <w:r>
        <w:t>, https://cases.justia.com/washington/court-of-appeals-division-i/2014-69739-1.pdf?ts=1401220717) [UTD]</w:t>
      </w:r>
    </w:p>
    <w:p w14:paraId="5409E61D" w14:textId="77777777" w:rsidR="00A966B0" w:rsidRDefault="00A966B0" w:rsidP="00A966B0">
      <w:pPr>
        <w:rPr>
          <w:sz w:val="16"/>
        </w:rPr>
      </w:pPr>
      <w:r w:rsidRPr="00984193">
        <w:rPr>
          <w:sz w:val="16"/>
        </w:rPr>
        <w:t xml:space="preserve">A workers' compensation claimant bears the burden of establishing eligibility for benefits. Ehman v. </w:t>
      </w:r>
      <w:proofErr w:type="spellStart"/>
      <w:r w:rsidRPr="00984193">
        <w:rPr>
          <w:sz w:val="16"/>
        </w:rPr>
        <w:t>Dep't</w:t>
      </w:r>
      <w:proofErr w:type="spellEnd"/>
      <w:r w:rsidRPr="00984193">
        <w:rPr>
          <w:sz w:val="16"/>
        </w:rPr>
        <w:t xml:space="preserve"> of Labor &amp; Indus., 33 Wn.2d 584, 595, 206 P.2d 787 (1949); Jenkins v. </w:t>
      </w:r>
      <w:proofErr w:type="spellStart"/>
      <w:r w:rsidRPr="00984193">
        <w:rPr>
          <w:sz w:val="16"/>
        </w:rPr>
        <w:t>Dep't</w:t>
      </w:r>
      <w:proofErr w:type="spellEnd"/>
      <w:r w:rsidRPr="00984193">
        <w:rPr>
          <w:sz w:val="16"/>
        </w:rPr>
        <w:t xml:space="preserve"> of Labor &amp; Indus. 85 </w:t>
      </w:r>
      <w:proofErr w:type="spellStart"/>
      <w:r w:rsidRPr="00984193">
        <w:rPr>
          <w:sz w:val="16"/>
        </w:rPr>
        <w:t>Wn</w:t>
      </w:r>
      <w:proofErr w:type="spellEnd"/>
      <w:r w:rsidRPr="00984193">
        <w:rPr>
          <w:sz w:val="16"/>
        </w:rPr>
        <w:t xml:space="preserve">. App. 7, 14, 931 P.2d 907 (1996). </w:t>
      </w:r>
      <w:proofErr w:type="gramStart"/>
      <w:r w:rsidRPr="00984193">
        <w:rPr>
          <w:sz w:val="16"/>
        </w:rPr>
        <w:t>In order to</w:t>
      </w:r>
      <w:proofErr w:type="gramEnd"/>
      <w:r w:rsidRPr="00984193">
        <w:rPr>
          <w:sz w:val="16"/>
        </w:rPr>
        <w:t xml:space="preserve"> receive workers' compensation benefits pursuant to the IIA, the claimant must prove he is a "worker injured in the course of his or her employment." RCW 51.32.010; </w:t>
      </w:r>
      <w:proofErr w:type="spellStart"/>
      <w:r w:rsidRPr="00984193">
        <w:rPr>
          <w:sz w:val="16"/>
        </w:rPr>
        <w:t>Acklev</w:t>
      </w:r>
      <w:proofErr w:type="spellEnd"/>
      <w:r w:rsidRPr="00984193">
        <w:rPr>
          <w:sz w:val="16"/>
        </w:rPr>
        <w:t xml:space="preserve"> Bell v. Seattle Sch. Dist. No. 1. 87 </w:t>
      </w:r>
      <w:proofErr w:type="spellStart"/>
      <w:r w:rsidRPr="00984193">
        <w:rPr>
          <w:sz w:val="16"/>
        </w:rPr>
        <w:t>Wn</w:t>
      </w:r>
      <w:proofErr w:type="spellEnd"/>
      <w:r w:rsidRPr="00984193">
        <w:rPr>
          <w:sz w:val="16"/>
        </w:rPr>
        <w:t xml:space="preserve">. App. 158, 165, 940 P.2d 685 (1997). </w:t>
      </w:r>
      <w:r w:rsidRPr="00E44200">
        <w:rPr>
          <w:rStyle w:val="Emphasis"/>
          <w:highlight w:val="green"/>
        </w:rPr>
        <w:t>"Worker"</w:t>
      </w:r>
      <w:r w:rsidRPr="00E44200">
        <w:rPr>
          <w:highlight w:val="green"/>
          <w:u w:val="single"/>
        </w:rPr>
        <w:t xml:space="preserve"> </w:t>
      </w:r>
      <w:r w:rsidRPr="00234F85">
        <w:rPr>
          <w:highlight w:val="green"/>
          <w:u w:val="single"/>
        </w:rPr>
        <w:t xml:space="preserve">is </w:t>
      </w:r>
      <w:r w:rsidRPr="00234F85">
        <w:rPr>
          <w:rStyle w:val="Emphasis"/>
          <w:highlight w:val="green"/>
        </w:rPr>
        <w:t>defined</w:t>
      </w:r>
      <w:r w:rsidRPr="00234F85">
        <w:rPr>
          <w:highlight w:val="green"/>
          <w:u w:val="single"/>
        </w:rPr>
        <w:t xml:space="preserve"> as</w:t>
      </w:r>
      <w:r w:rsidRPr="00234F85">
        <w:rPr>
          <w:u w:val="single"/>
        </w:rPr>
        <w:t xml:space="preserve"> "</w:t>
      </w:r>
      <w:r w:rsidRPr="00234F85">
        <w:rPr>
          <w:rStyle w:val="Emphasis"/>
          <w:highlight w:val="green"/>
        </w:rPr>
        <w:t>ever</w:t>
      </w:r>
      <w:r w:rsidRPr="00E44200">
        <w:rPr>
          <w:rStyle w:val="Emphasis"/>
          <w:highlight w:val="green"/>
        </w:rPr>
        <w:t>y person</w:t>
      </w:r>
      <w:r w:rsidRPr="00984193">
        <w:rPr>
          <w:sz w:val="16"/>
        </w:rPr>
        <w:t xml:space="preserve"> in this state </w:t>
      </w:r>
      <w:r w:rsidRPr="00984193">
        <w:rPr>
          <w:u w:val="single"/>
        </w:rPr>
        <w:t xml:space="preserve">who is </w:t>
      </w:r>
      <w:r w:rsidRPr="00E44200">
        <w:rPr>
          <w:rStyle w:val="Emphasis"/>
          <w:highlight w:val="green"/>
        </w:rPr>
        <w:t>engaged</w:t>
      </w:r>
      <w:r w:rsidRPr="00E44200">
        <w:rPr>
          <w:highlight w:val="green"/>
          <w:u w:val="single"/>
        </w:rPr>
        <w:t xml:space="preserve"> in</w:t>
      </w:r>
      <w:r w:rsidRPr="00984193">
        <w:rPr>
          <w:u w:val="single"/>
        </w:rPr>
        <w:t xml:space="preserve"> the </w:t>
      </w:r>
      <w:r w:rsidRPr="00E44200">
        <w:rPr>
          <w:rStyle w:val="Emphasis"/>
          <w:highlight w:val="green"/>
        </w:rPr>
        <w:t>employment</w:t>
      </w:r>
      <w:r w:rsidRPr="00984193">
        <w:rPr>
          <w:u w:val="single"/>
        </w:rPr>
        <w:t xml:space="preserve"> of an employer under this title, whether by way of manual labor or otherwise in the course of his or her employment.</w:t>
      </w:r>
      <w:r w:rsidRPr="00984193">
        <w:rPr>
          <w:sz w:val="16"/>
        </w:rPr>
        <w:t xml:space="preserve">" RCW 51.08.180; </w:t>
      </w:r>
      <w:proofErr w:type="spellStart"/>
      <w:r w:rsidRPr="00984193">
        <w:rPr>
          <w:sz w:val="16"/>
        </w:rPr>
        <w:t>Acklev</w:t>
      </w:r>
      <w:proofErr w:type="spellEnd"/>
      <w:r w:rsidRPr="00984193">
        <w:rPr>
          <w:sz w:val="16"/>
        </w:rPr>
        <w:t xml:space="preserve">-Bell. 87 </w:t>
      </w:r>
      <w:proofErr w:type="spellStart"/>
      <w:r w:rsidRPr="00984193">
        <w:rPr>
          <w:sz w:val="16"/>
        </w:rPr>
        <w:t>Wn</w:t>
      </w:r>
      <w:proofErr w:type="spellEnd"/>
      <w:r w:rsidRPr="00984193">
        <w:rPr>
          <w:sz w:val="16"/>
        </w:rPr>
        <w:t xml:space="preserve">. App. at 165. Under RCW 51.08.013(1), an individual is "acting in the course of employment" when their actions are </w:t>
      </w:r>
      <w:proofErr w:type="gramStart"/>
      <w:r w:rsidRPr="00984193">
        <w:rPr>
          <w:sz w:val="16"/>
        </w:rPr>
        <w:t>at</w:t>
      </w:r>
      <w:proofErr w:type="gramEnd"/>
      <w:r w:rsidRPr="00984193">
        <w:rPr>
          <w:sz w:val="16"/>
        </w:rPr>
        <w:t xml:space="preserve"> the employer's direction or in the furtherance of the employer's business. Therefore, a workers' compensation claimant must prove the existence of an employment relationship </w:t>
      </w:r>
      <w:proofErr w:type="gramStart"/>
      <w:r w:rsidRPr="00984193">
        <w:rPr>
          <w:sz w:val="16"/>
        </w:rPr>
        <w:t>in order to</w:t>
      </w:r>
      <w:proofErr w:type="gramEnd"/>
      <w:r w:rsidRPr="00984193">
        <w:rPr>
          <w:sz w:val="16"/>
        </w:rPr>
        <w:t xml:space="preserve"> establish the claimant is entitled to benefits.</w:t>
      </w:r>
    </w:p>
    <w:p w14:paraId="1ACDC95E" w14:textId="77777777" w:rsidR="00A966B0" w:rsidRDefault="00A966B0" w:rsidP="00A966B0"/>
    <w:p w14:paraId="63B2E507" w14:textId="77777777" w:rsidR="00A966B0" w:rsidRPr="00C26AA3" w:rsidRDefault="00A966B0" w:rsidP="00A966B0">
      <w:pPr>
        <w:pStyle w:val="Heading4"/>
        <w:rPr>
          <w:rFonts w:asciiTheme="minorHAnsi" w:hAnsiTheme="minorHAnsi" w:cstheme="minorHAnsi"/>
        </w:rPr>
      </w:pPr>
      <w:r>
        <w:rPr>
          <w:rFonts w:asciiTheme="minorHAnsi" w:hAnsiTheme="minorHAnsi" w:cstheme="minorHAnsi"/>
        </w:rPr>
        <w:t xml:space="preserve">Should is immediate and mandatory. </w:t>
      </w:r>
    </w:p>
    <w:p w14:paraId="61091B20" w14:textId="77777777" w:rsidR="00A966B0" w:rsidRPr="00C26AA3" w:rsidRDefault="00A966B0" w:rsidP="00A966B0">
      <w:pPr>
        <w:rPr>
          <w:rFonts w:asciiTheme="minorHAnsi" w:hAnsiTheme="minorHAnsi" w:cstheme="minorHAnsi"/>
        </w:rPr>
      </w:pPr>
      <w:r w:rsidRPr="00C26AA3">
        <w:rPr>
          <w:rFonts w:asciiTheme="minorHAnsi" w:hAnsiTheme="minorHAnsi" w:cstheme="minorHAnsi"/>
        </w:rPr>
        <w:t xml:space="preserve">David H. </w:t>
      </w:r>
      <w:r w:rsidRPr="00C26AA3">
        <w:rPr>
          <w:rStyle w:val="Style13ptBold"/>
          <w:rFonts w:asciiTheme="minorHAnsi" w:hAnsiTheme="minorHAnsi" w:cstheme="minorHAnsi"/>
        </w:rPr>
        <w:t>Sawyer 17</w:t>
      </w:r>
      <w:r w:rsidRPr="00C26AA3">
        <w:rPr>
          <w:rFonts w:asciiTheme="minorHAnsi" w:hAnsiTheme="minorHAnsi" w:cstheme="minorHAnsi"/>
        </w:rPr>
        <w:t>, Judge on the Michigan Court of Appeals, J.D. from Valparaiso School of Law, “Spartan Specialties, Ltd. v. Senior Servs.”, Court of Appeals of Michigan, 2017 Mich. App. LEXIS 1178, 7/20/2017, Lexis</w:t>
      </w:r>
    </w:p>
    <w:p w14:paraId="356295CF" w14:textId="77777777" w:rsidR="00A966B0" w:rsidRPr="00993739" w:rsidRDefault="00A966B0" w:rsidP="00A966B0">
      <w:pPr>
        <w:rPr>
          <w:rFonts w:asciiTheme="minorHAnsi" w:hAnsiTheme="minorHAnsi" w:cstheme="minorHAnsi"/>
          <w:sz w:val="16"/>
        </w:rPr>
      </w:pPr>
      <w:r w:rsidRPr="00C26AA3">
        <w:rPr>
          <w:rFonts w:asciiTheme="minorHAnsi" w:hAnsiTheme="minorHAnsi" w:cstheme="minorHAnsi"/>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C26AA3">
        <w:rPr>
          <w:rStyle w:val="StyleUnderline"/>
          <w:rFonts w:asciiTheme="minorHAnsi" w:hAnsiTheme="minorHAnsi" w:cstheme="minorHAnsi"/>
          <w:highlight w:val="green"/>
        </w:rPr>
        <w:t xml:space="preserve">An </w:t>
      </w:r>
      <w:r w:rsidRPr="00C26AA3">
        <w:rPr>
          <w:rStyle w:val="Emphasis"/>
          <w:rFonts w:asciiTheme="minorHAnsi" w:hAnsiTheme="minorHAnsi" w:cstheme="minorHAnsi"/>
          <w:highlight w:val="green"/>
        </w:rPr>
        <w:t>ordinary</w:t>
      </w:r>
      <w:r w:rsidRPr="00C26AA3">
        <w:rPr>
          <w:rStyle w:val="StyleUnderline"/>
          <w:rFonts w:asciiTheme="minorHAnsi" w:hAnsiTheme="minorHAnsi" w:cstheme="minorHAnsi"/>
        </w:rPr>
        <w:t xml:space="preserve"> and </w:t>
      </w:r>
      <w:r w:rsidRPr="00C26AA3">
        <w:rPr>
          <w:rStyle w:val="Emphasis"/>
          <w:rFonts w:asciiTheme="minorHAnsi" w:hAnsiTheme="minorHAnsi" w:cstheme="minorHAnsi"/>
          <w:highlight w:val="green"/>
        </w:rPr>
        <w:t>common</w:t>
      </w:r>
      <w:r w:rsidRPr="00C26AA3">
        <w:rPr>
          <w:rStyle w:val="StyleUnderline"/>
          <w:rFonts w:asciiTheme="minorHAnsi" w:hAnsiTheme="minorHAnsi" w:cstheme="minorHAnsi"/>
          <w:highlight w:val="green"/>
        </w:rPr>
        <w:t xml:space="preserve"> meaning of</w:t>
      </w:r>
      <w:r w:rsidRPr="00C26AA3">
        <w:rPr>
          <w:rStyle w:val="StyleUnderline"/>
          <w:rFonts w:asciiTheme="minorHAnsi" w:hAnsiTheme="minorHAnsi" w:cstheme="minorHAnsi"/>
        </w:rPr>
        <w:t xml:space="preserve"> the word </w:t>
      </w:r>
      <w:r w:rsidRPr="00C26AA3">
        <w:rPr>
          <w:rStyle w:val="StyleUnderline"/>
          <w:rFonts w:asciiTheme="minorHAnsi" w:hAnsiTheme="minorHAnsi" w:cstheme="minorHAnsi"/>
          <w:highlight w:val="green"/>
        </w:rPr>
        <w:t xml:space="preserve">"should" </w:t>
      </w:r>
      <w:proofErr w:type="gramStart"/>
      <w:r w:rsidRPr="00C26AA3">
        <w:rPr>
          <w:rStyle w:val="StyleUnderline"/>
          <w:rFonts w:asciiTheme="minorHAnsi" w:hAnsiTheme="minorHAnsi" w:cstheme="minorHAnsi"/>
          <w:highlight w:val="green"/>
        </w:rPr>
        <w:t>is</w:t>
      </w:r>
      <w:proofErr w:type="gramEnd"/>
      <w:r w:rsidRPr="00C26AA3">
        <w:rPr>
          <w:rStyle w:val="StyleUnderline"/>
          <w:rFonts w:asciiTheme="minorHAnsi" w:hAnsiTheme="minorHAnsi" w:cstheme="minorHAnsi"/>
        </w:rPr>
        <w:t xml:space="preserve"> that it denotes </w:t>
      </w:r>
      <w:r w:rsidRPr="00C26AA3">
        <w:rPr>
          <w:rStyle w:val="StyleUnderline"/>
          <w:rFonts w:asciiTheme="minorHAnsi" w:hAnsiTheme="minorHAnsi" w:cstheme="minorHAnsi"/>
          <w:highlight w:val="green"/>
        </w:rPr>
        <w:t xml:space="preserve">a </w:t>
      </w:r>
      <w:r w:rsidRPr="00C26AA3">
        <w:rPr>
          <w:rStyle w:val="Emphasis"/>
          <w:rFonts w:asciiTheme="minorHAnsi" w:hAnsiTheme="minorHAnsi" w:cstheme="minorHAnsi"/>
          <w:highlight w:val="green"/>
        </w:rPr>
        <w:t>mandatory obligation</w:t>
      </w:r>
      <w:r w:rsidRPr="00C26AA3">
        <w:rPr>
          <w:rFonts w:asciiTheme="minorHAnsi" w:hAnsiTheme="minorHAnsi" w:cstheme="minorHAnsi"/>
          <w:sz w:val="16"/>
        </w:rPr>
        <w:t xml:space="preserve">. [*9]  </w:t>
      </w:r>
      <w:r w:rsidRPr="00C26AA3">
        <w:rPr>
          <w:rStyle w:val="StyleUnderline"/>
          <w:rFonts w:asciiTheme="minorHAnsi" w:hAnsiTheme="minorHAnsi" w:cstheme="minorHAnsi"/>
        </w:rPr>
        <w:t>See People v Fosnaugh</w:t>
      </w:r>
      <w:r w:rsidRPr="00C26AA3">
        <w:rPr>
          <w:rFonts w:asciiTheme="minorHAnsi" w:hAnsiTheme="minorHAnsi" w:cstheme="minorHAnsi"/>
          <w:sz w:val="16"/>
        </w:rPr>
        <w:t>, 248 Mich App 444, 455; 639 NW2d 587 (2001) (</w:t>
      </w:r>
      <w:r w:rsidRPr="00C26AA3">
        <w:rPr>
          <w:rStyle w:val="StyleUnderline"/>
          <w:rFonts w:asciiTheme="minorHAnsi" w:hAnsiTheme="minorHAnsi" w:cstheme="minorHAnsi"/>
        </w:rPr>
        <w:t xml:space="preserve">stating that "the word 'should' can, in certain contexts, connote an </w:t>
      </w:r>
      <w:r w:rsidRPr="00C26AA3">
        <w:rPr>
          <w:rStyle w:val="Emphasis"/>
          <w:rFonts w:asciiTheme="minorHAnsi" w:hAnsiTheme="minorHAnsi" w:cstheme="minorHAnsi"/>
        </w:rPr>
        <w:t>obligatory effect</w:t>
      </w:r>
      <w:r w:rsidRPr="00C26AA3">
        <w:rPr>
          <w:rStyle w:val="StyleUnderline"/>
          <w:rFonts w:asciiTheme="minorHAnsi" w:hAnsiTheme="minorHAnsi" w:cstheme="minorHAnsi"/>
        </w:rPr>
        <w:t>"</w:t>
      </w:r>
      <w:r w:rsidRPr="00C26AA3">
        <w:rPr>
          <w:rFonts w:asciiTheme="minorHAnsi" w:hAnsiTheme="minorHAnsi" w:cstheme="minorHAnsi"/>
          <w:sz w:val="16"/>
        </w:rPr>
        <w:t>); Merriam-</w:t>
      </w:r>
      <w:r w:rsidRPr="00C26AA3">
        <w:rPr>
          <w:rStyle w:val="StyleUnderline"/>
          <w:rFonts w:asciiTheme="minorHAnsi" w:hAnsiTheme="minorHAnsi" w:cstheme="minorHAnsi"/>
        </w:rPr>
        <w:t>Webster's</w:t>
      </w:r>
      <w:r w:rsidRPr="00C26AA3">
        <w:rPr>
          <w:rFonts w:asciiTheme="minorHAnsi" w:hAnsiTheme="minorHAnsi" w:cstheme="minorHAnsi"/>
          <w:sz w:val="16"/>
        </w:rPr>
        <w:t xml:space="preserve"> College Dictionary (11th ed) (</w:t>
      </w:r>
      <w:r w:rsidRPr="00C26AA3">
        <w:rPr>
          <w:rStyle w:val="StyleUnderline"/>
          <w:rFonts w:asciiTheme="minorHAnsi" w:hAnsiTheme="minorHAnsi" w:cstheme="minorHAnsi"/>
        </w:rPr>
        <w:t>defining "should," in pertinent part, as "</w:t>
      </w:r>
      <w:r w:rsidRPr="00C26AA3">
        <w:rPr>
          <w:rStyle w:val="StyleUnderline"/>
          <w:rFonts w:asciiTheme="minorHAnsi" w:hAnsiTheme="minorHAnsi" w:cstheme="minorHAnsi"/>
          <w:highlight w:val="green"/>
        </w:rPr>
        <w:t>used</w:t>
      </w:r>
      <w:r w:rsidRPr="00C26AA3">
        <w:rPr>
          <w:rStyle w:val="StyleUnderline"/>
          <w:rFonts w:asciiTheme="minorHAnsi" w:hAnsiTheme="minorHAnsi" w:cstheme="minorHAnsi"/>
        </w:rPr>
        <w:t xml:space="preserve"> in auxiliary function </w:t>
      </w:r>
      <w:r w:rsidRPr="00C26AA3">
        <w:rPr>
          <w:rStyle w:val="StyleUnderline"/>
          <w:rFonts w:asciiTheme="minorHAnsi" w:hAnsiTheme="minorHAnsi" w:cstheme="minorHAnsi"/>
          <w:highlight w:val="green"/>
        </w:rPr>
        <w:t>to express</w:t>
      </w:r>
      <w:r w:rsidRPr="00C26AA3">
        <w:rPr>
          <w:rStyle w:val="StyleUnderline"/>
          <w:rFonts w:asciiTheme="minorHAnsi" w:hAnsiTheme="minorHAnsi" w:cstheme="minorHAnsi"/>
        </w:rPr>
        <w:t xml:space="preserve"> obligation, propriety, or </w:t>
      </w:r>
      <w:r w:rsidRPr="00C26AA3">
        <w:rPr>
          <w:rStyle w:val="Emphasis"/>
          <w:rFonts w:asciiTheme="minorHAnsi" w:hAnsiTheme="minorHAnsi" w:cstheme="minorHAnsi"/>
          <w:highlight w:val="green"/>
        </w:rPr>
        <w:t>expediency</w:t>
      </w:r>
      <w:r w:rsidRPr="00C26AA3">
        <w:rPr>
          <w:rStyle w:val="StyleUnderline"/>
          <w:rFonts w:asciiTheme="minorHAnsi" w:hAnsiTheme="minorHAnsi" w:cstheme="minorHAnsi"/>
        </w:rPr>
        <w:t>"</w:t>
      </w:r>
      <w:r w:rsidRPr="00C26AA3">
        <w:rPr>
          <w:rFonts w:asciiTheme="minorHAnsi" w:hAnsiTheme="minorHAnsi" w:cstheme="minorHAnsi"/>
          <w:sz w:val="16"/>
        </w:rPr>
        <w:t xml:space="preserve">). Accordingly, viewing the evidence in a light most favorable to </w:t>
      </w:r>
      <w:proofErr w:type="gramStart"/>
      <w:r w:rsidRPr="00C26AA3">
        <w:rPr>
          <w:rFonts w:asciiTheme="minorHAnsi" w:hAnsiTheme="minorHAnsi" w:cstheme="minorHAnsi"/>
          <w:sz w:val="16"/>
        </w:rPr>
        <w:t>defendant</w:t>
      </w:r>
      <w:proofErr w:type="gramEnd"/>
      <w:r w:rsidRPr="00C26AA3">
        <w:rPr>
          <w:rFonts w:asciiTheme="minorHAnsi" w:hAnsiTheme="minorHAnsi" w:cstheme="minorHAnsi"/>
          <w:sz w:val="16"/>
        </w:rPr>
        <w:t xml:space="preserve">, reasonable jurors could have honestly reached different conclusions on whether the specifications in the project manual were mandatory and, because </w:t>
      </w:r>
      <w:proofErr w:type="spellStart"/>
      <w:r w:rsidRPr="00C26AA3">
        <w:rPr>
          <w:rFonts w:asciiTheme="minorHAnsi" w:hAnsiTheme="minorHAnsi" w:cstheme="minorHAnsi"/>
          <w:sz w:val="16"/>
        </w:rPr>
        <w:t>Maranowski</w:t>
      </w:r>
      <w:proofErr w:type="spellEnd"/>
      <w:r w:rsidRPr="00C26AA3">
        <w:rPr>
          <w:rFonts w:asciiTheme="minorHAnsi" w:hAnsiTheme="minorHAnsi" w:cstheme="minorHAnsi"/>
          <w:sz w:val="16"/>
        </w:rPr>
        <w:t xml:space="preserve"> admitted that plaintiff did not use grout bulbs and did not drive all the mini-piles at least 25 feet into the ground, whether plaintiff breached the contract. Morinelli, 242 Mich App at 260-261.</w:t>
      </w:r>
    </w:p>
    <w:p w14:paraId="2219F15B" w14:textId="77777777" w:rsidR="00A966B0" w:rsidRDefault="00A966B0" w:rsidP="00A966B0"/>
    <w:p w14:paraId="584CEAA7" w14:textId="77777777" w:rsidR="00A966B0" w:rsidRDefault="00A966B0" w:rsidP="00A966B0">
      <w:pPr>
        <w:pStyle w:val="Heading4"/>
      </w:pPr>
      <w:r w:rsidRPr="00D82BCA">
        <w:t>They don’t defend the implementation of a topical plan---two impacts:   </w:t>
      </w:r>
    </w:p>
    <w:p w14:paraId="19D2E428" w14:textId="77777777" w:rsidR="00A966B0" w:rsidRPr="00D82BCA" w:rsidRDefault="00A966B0" w:rsidP="00A966B0">
      <w:r w:rsidRPr="00D82BCA">
        <w:t>   </w:t>
      </w:r>
    </w:p>
    <w:p w14:paraId="4A87A40E" w14:textId="77777777" w:rsidR="00A966B0" w:rsidRPr="00D82BCA" w:rsidRDefault="00A966B0" w:rsidP="00A966B0">
      <w:pPr>
        <w:pStyle w:val="Heading4"/>
      </w:pPr>
      <w:r w:rsidRPr="00D82BCA">
        <w:t>First</w:t>
      </w:r>
      <w:r>
        <w:t xml:space="preserve">, </w:t>
      </w:r>
      <w:r w:rsidRPr="00D82BCA">
        <w:rPr>
          <w:u w:val="single"/>
        </w:rPr>
        <w:t>procedural fairness</w:t>
      </w:r>
      <w:r w:rsidRPr="00D82BCA">
        <w:t>---debate is a </w:t>
      </w:r>
      <w:r w:rsidRPr="00D82BCA">
        <w:rPr>
          <w:u w:val="single"/>
        </w:rPr>
        <w:t>game</w:t>
      </w:r>
      <w:r w:rsidRPr="00D82BCA">
        <w:t>, so a point of stasis is necessary for predictable limits that preserve </w:t>
      </w:r>
      <w:r w:rsidRPr="00D82BCA">
        <w:rPr>
          <w:u w:val="single"/>
        </w:rPr>
        <w:t>competitive equity</w:t>
      </w:r>
      <w:r w:rsidRPr="00D82BCA">
        <w:t>.</w:t>
      </w:r>
    </w:p>
    <w:p w14:paraId="50AD788A" w14:textId="77777777" w:rsidR="00A966B0" w:rsidRPr="00D82BCA" w:rsidRDefault="00A966B0" w:rsidP="00A966B0">
      <w:r w:rsidRPr="00D82BCA">
        <w:t> </w:t>
      </w:r>
    </w:p>
    <w:p w14:paraId="5314DF4C" w14:textId="49F1FC62" w:rsidR="00A966B0" w:rsidRDefault="00A966B0" w:rsidP="003E79D6">
      <w:pPr>
        <w:pStyle w:val="Heading4"/>
      </w:pPr>
      <w:r w:rsidRPr="00D82BCA">
        <w:t>Second, </w:t>
      </w:r>
      <w:r>
        <w:rPr>
          <w:u w:val="single"/>
        </w:rPr>
        <w:t>Clash</w:t>
      </w:r>
      <w:r w:rsidRPr="00D82BCA">
        <w:t>---advocacy tied to the topic allows for </w:t>
      </w:r>
      <w:r w:rsidRPr="00D82BCA">
        <w:rPr>
          <w:u w:val="single"/>
        </w:rPr>
        <w:t>nuanced research</w:t>
      </w:r>
      <w:r w:rsidRPr="00D82BCA">
        <w:t> for </w:t>
      </w:r>
      <w:r w:rsidRPr="00D82BCA">
        <w:rPr>
          <w:u w:val="single"/>
        </w:rPr>
        <w:t>meaningful engagement </w:t>
      </w:r>
      <w:r w:rsidRPr="00D82BCA">
        <w:t xml:space="preserve">with the </w:t>
      </w:r>
      <w:proofErr w:type="spellStart"/>
      <w:r w:rsidRPr="00D82BCA">
        <w:t>aff</w:t>
      </w:r>
      <w:proofErr w:type="spellEnd"/>
      <w:r w:rsidRPr="00D82BCA">
        <w:t>. Clash is an intrinsic good and actualizes any benefits of presenting advocacy in a debate round. Absent debating a well-prepared opponent, you should presume their arguments are false and that they’ve not met a burden of proof. </w:t>
      </w:r>
    </w:p>
    <w:p w14:paraId="62C74A56" w14:textId="77777777" w:rsidR="00A966B0" w:rsidRPr="001A3915" w:rsidRDefault="00A966B0" w:rsidP="00A966B0"/>
    <w:p w14:paraId="1CE27772" w14:textId="144859AE" w:rsidR="00581686" w:rsidRDefault="00581686" w:rsidP="001B0AD0">
      <w:pPr>
        <w:pStyle w:val="Heading2"/>
      </w:pPr>
      <w:r>
        <w:t>OFF</w:t>
      </w:r>
    </w:p>
    <w:p w14:paraId="34BAEF8B" w14:textId="52E97533" w:rsidR="00581686" w:rsidRDefault="00581686" w:rsidP="00581686">
      <w:pPr>
        <w:pStyle w:val="Heading3"/>
      </w:pPr>
      <w:r>
        <w:t>1NC---Historical Materialism K</w:t>
      </w:r>
    </w:p>
    <w:p w14:paraId="644FA829" w14:textId="64CB0A3A" w:rsidR="00581686" w:rsidRPr="00581686" w:rsidRDefault="00581686" w:rsidP="00581686">
      <w:r w:rsidRPr="00581686">
        <w:t>Historical Materialism K</w:t>
      </w:r>
    </w:p>
    <w:p w14:paraId="6C7BD5F4" w14:textId="77777777" w:rsidR="00581686" w:rsidRPr="00584C22" w:rsidRDefault="00581686" w:rsidP="00581686">
      <w:pPr>
        <w:pStyle w:val="Heading4"/>
        <w:rPr>
          <w:rStyle w:val="StyleUnderline"/>
          <w:sz w:val="26"/>
          <w:szCs w:val="26"/>
          <w:u w:val="none"/>
        </w:rPr>
      </w:pPr>
      <w:r>
        <w:t xml:space="preserve">Refusal of labor is not a challenge to systems of power. This relies on an outdated framing that cannot account for the increasingly precarious and immaterial nature of work. The 1ACs resistance is neatly incorporated into regimes of production, that makes solidarity and the imagination of the end of capitalism impossible </w:t>
      </w:r>
    </w:p>
    <w:p w14:paraId="65CBED32" w14:textId="77777777" w:rsidR="00581686" w:rsidRPr="00584C22" w:rsidRDefault="00581686" w:rsidP="00581686">
      <w:pPr>
        <w:spacing w:after="0" w:line="240" w:lineRule="auto"/>
        <w:rPr>
          <w:rStyle w:val="Style13ptBold"/>
        </w:rPr>
      </w:pPr>
      <w:r w:rsidRPr="00F63F8A">
        <w:rPr>
          <w:rStyle w:val="Style13ptBold"/>
        </w:rPr>
        <w:t>Haiven 14</w:t>
      </w:r>
      <w:r>
        <w:rPr>
          <w:rStyle w:val="Style13ptBold"/>
        </w:rPr>
        <w:t xml:space="preserve"> </w:t>
      </w:r>
      <w:r w:rsidRPr="00584C22">
        <w:t>(Max Haiven is an Assistant Professor in the Division of Art History and Critical Studies at the Nova Scotia College of Art and Design, Canada. Crises of Imagination, Crises of Power: Capitalism, Creativity and the Commons. London, GBR: Zed Books, 2014. ProQuest ebrary, Copyright © 2014. Zed Books, p. 240-</w:t>
      </w:r>
      <w:proofErr w:type="gramStart"/>
      <w:r w:rsidRPr="00584C22">
        <w:t>245)/</w:t>
      </w:r>
      <w:proofErr w:type="gramEnd"/>
      <w:r w:rsidRPr="00584C22">
        <w:t>/TR</w:t>
      </w:r>
      <w:r>
        <w:t xml:space="preserve">+[UTD] </w:t>
      </w:r>
    </w:p>
    <w:p w14:paraId="5B57853B" w14:textId="77777777" w:rsidR="00581686" w:rsidRPr="000753CA" w:rsidRDefault="00581686" w:rsidP="00581686">
      <w:pPr>
        <w:spacing w:after="0" w:line="240" w:lineRule="auto"/>
        <w:rPr>
          <w:bCs/>
          <w:sz w:val="16"/>
          <w:szCs w:val="16"/>
        </w:rPr>
      </w:pPr>
    </w:p>
    <w:p w14:paraId="479F221E" w14:textId="77777777" w:rsidR="00581686" w:rsidRPr="00412457" w:rsidRDefault="00581686" w:rsidP="00581686">
      <w:pPr>
        <w:spacing w:after="0"/>
        <w:rPr>
          <w:rStyle w:val="StyleUnderline"/>
        </w:rPr>
      </w:pPr>
      <w:r w:rsidRPr="00412457">
        <w:rPr>
          <w:sz w:val="16"/>
        </w:rPr>
        <w:t xml:space="preserve">This </w:t>
      </w:r>
      <w:r w:rsidRPr="00556800">
        <w:rPr>
          <w:rStyle w:val="StyleUnderline"/>
        </w:rPr>
        <w:t>renewed interest in the imagination, however, has been part of a troubling broader shift,</w:t>
      </w:r>
      <w:r w:rsidRPr="00412457">
        <w:rPr>
          <w:sz w:val="16"/>
        </w:rPr>
        <w:t xml:space="preserve"> traced in Chapter 6. For one, the imagination went from being a relatively distasteful and distrusted term to having the status of a mainstream concept. Since the 1970s, for example, encouraging children’s imagination has become an unquestionable good in schooling, which could not have been said of education prior to that time. </w:t>
      </w:r>
      <w:r w:rsidRPr="00412457">
        <w:rPr>
          <w:rStyle w:val="StyleUnderline"/>
        </w:rPr>
        <w:t>We are, today, constantly exhorted in self-help books and in advertising to imagine as an antidote to social dislocation and alienation</w:t>
      </w:r>
      <w:r w:rsidRPr="00412457">
        <w:rPr>
          <w:sz w:val="16"/>
        </w:rPr>
        <w:t xml:space="preserve">. But these shifts occurred apace with </w:t>
      </w:r>
      <w:r w:rsidRPr="00412457">
        <w:rPr>
          <w:rStyle w:val="StyleUnderline"/>
        </w:rPr>
        <w:t>a general social transformation as capitalism evolved to meet, quash, redirect and co-opt the struggles of the 1960s and 1970s</w:t>
      </w:r>
      <w:r w:rsidRPr="00412457">
        <w:rPr>
          <w:sz w:val="16"/>
        </w:rPr>
        <w:t xml:space="preserve">. 43 </w:t>
      </w:r>
      <w:r w:rsidRPr="00F14E67">
        <w:rPr>
          <w:rStyle w:val="Emphasis"/>
          <w:highlight w:val="green"/>
        </w:rPr>
        <w:t>Neoliberalism, post-Fordism</w:t>
      </w:r>
      <w:r w:rsidRPr="00412457">
        <w:rPr>
          <w:sz w:val="16"/>
        </w:rPr>
        <w:t xml:space="preserve"> or </w:t>
      </w:r>
      <w:r w:rsidRPr="00F14E67">
        <w:rPr>
          <w:rStyle w:val="Emphasis"/>
          <w:highlight w:val="green"/>
        </w:rPr>
        <w:t>globalization</w:t>
      </w:r>
      <w:r w:rsidRPr="00412457">
        <w:rPr>
          <w:sz w:val="16"/>
        </w:rPr>
        <w:t xml:space="preserve">, whatever its name, </w:t>
      </w:r>
      <w:r w:rsidRPr="00412457">
        <w:rPr>
          <w:rStyle w:val="StyleUnderline"/>
        </w:rPr>
        <w:t xml:space="preserve">marks a period over the last thirty to forty years that has witnessed a massive </w:t>
      </w:r>
      <w:r w:rsidRPr="00F14E67">
        <w:rPr>
          <w:rStyle w:val="Emphasis"/>
          <w:highlight w:val="green"/>
        </w:rPr>
        <w:t>expansion of the market into everyday life</w:t>
      </w:r>
      <w:r w:rsidRPr="00412457">
        <w:rPr>
          <w:sz w:val="16"/>
        </w:rPr>
        <w:t xml:space="preserve">, the </w:t>
      </w:r>
      <w:r w:rsidRPr="00412457">
        <w:rPr>
          <w:rStyle w:val="StyleUnderline"/>
        </w:rPr>
        <w:t xml:space="preserve">global redistribution of the production of </w:t>
      </w:r>
      <w:r w:rsidRPr="001206B6">
        <w:rPr>
          <w:rStyle w:val="StyleUnderline"/>
        </w:rPr>
        <w:t>commodities and</w:t>
      </w:r>
      <w:r w:rsidRPr="001206B6">
        <w:rPr>
          <w:sz w:val="16"/>
        </w:rPr>
        <w:t xml:space="preserve"> a wholesale </w:t>
      </w:r>
      <w:r w:rsidRPr="001206B6">
        <w:rPr>
          <w:rStyle w:val="StyleUnderline"/>
        </w:rPr>
        <w:t>rise in corporate and financial power</w:t>
      </w:r>
      <w:r w:rsidRPr="001206B6">
        <w:rPr>
          <w:sz w:val="16"/>
        </w:rPr>
        <w:t xml:space="preserve">. So, too, has it witnessed terrifying </w:t>
      </w:r>
      <w:r w:rsidRPr="001206B6">
        <w:rPr>
          <w:rStyle w:val="StyleUnderline"/>
        </w:rPr>
        <w:t xml:space="preserve">new advances in the repressive power of the state and its punitive institutions at the expense of social welfare </w:t>
      </w:r>
      <w:proofErr w:type="spellStart"/>
      <w:r w:rsidRPr="001206B6">
        <w:rPr>
          <w:rStyle w:val="StyleUnderline"/>
        </w:rPr>
        <w:t>programmes</w:t>
      </w:r>
      <w:proofErr w:type="spellEnd"/>
      <w:r w:rsidRPr="001206B6">
        <w:rPr>
          <w:rStyle w:val="StyleUnderline"/>
        </w:rPr>
        <w:t xml:space="preserve"> and forms of collective wealth and insurance</w:t>
      </w:r>
      <w:r w:rsidRPr="001206B6">
        <w:rPr>
          <w:sz w:val="16"/>
        </w:rPr>
        <w:t>. The result has been</w:t>
      </w:r>
      <w:r w:rsidRPr="00412457">
        <w:rPr>
          <w:sz w:val="16"/>
        </w:rPr>
        <w:t xml:space="preserve"> </w:t>
      </w:r>
      <w:r w:rsidRPr="00F14E67">
        <w:rPr>
          <w:rStyle w:val="StyleUnderline"/>
          <w:highlight w:val="green"/>
        </w:rPr>
        <w:t>the rise of</w:t>
      </w:r>
      <w:r w:rsidRPr="00412457">
        <w:rPr>
          <w:rStyle w:val="StyleUnderline"/>
        </w:rPr>
        <w:t xml:space="preserve"> virulent, consumerist and </w:t>
      </w:r>
      <w:r w:rsidRPr="00F14E67">
        <w:rPr>
          <w:rStyle w:val="Emphasis"/>
          <w:highlight w:val="green"/>
        </w:rPr>
        <w:t>depoliticizing individualism</w:t>
      </w:r>
      <w:r w:rsidRPr="00412457">
        <w:rPr>
          <w:sz w:val="16"/>
        </w:rPr>
        <w:t xml:space="preserve"> spurred by </w:t>
      </w:r>
      <w:r w:rsidRPr="00412457">
        <w:rPr>
          <w:rStyle w:val="StyleUnderline"/>
        </w:rPr>
        <w:t xml:space="preserve">increasingly isolated and community-starved lifestyles and the </w:t>
      </w:r>
      <w:r w:rsidRPr="00F14E67">
        <w:rPr>
          <w:rStyle w:val="StyleUnderline"/>
          <w:highlight w:val="green"/>
        </w:rPr>
        <w:t>transformation of</w:t>
      </w:r>
      <w:r w:rsidRPr="00412457">
        <w:rPr>
          <w:rStyle w:val="StyleUnderline"/>
        </w:rPr>
        <w:t xml:space="preserve"> social </w:t>
      </w:r>
      <w:r w:rsidRPr="00F14E67">
        <w:rPr>
          <w:rStyle w:val="StyleUnderline"/>
          <w:highlight w:val="green"/>
        </w:rPr>
        <w:t>cooperation into</w:t>
      </w:r>
      <w:r w:rsidRPr="00412457">
        <w:rPr>
          <w:rStyle w:val="StyleUnderline"/>
        </w:rPr>
        <w:t xml:space="preserve"> ever more </w:t>
      </w:r>
      <w:proofErr w:type="gramStart"/>
      <w:r w:rsidRPr="00F14E67">
        <w:rPr>
          <w:rStyle w:val="Emphasis"/>
          <w:highlight w:val="green"/>
        </w:rPr>
        <w:t>fragmented, ‘</w:t>
      </w:r>
      <w:proofErr w:type="spellStart"/>
      <w:proofErr w:type="gramEnd"/>
      <w:r w:rsidRPr="00F14E67">
        <w:rPr>
          <w:rStyle w:val="Emphasis"/>
          <w:highlight w:val="green"/>
        </w:rPr>
        <w:t>flexibilized</w:t>
      </w:r>
      <w:proofErr w:type="spellEnd"/>
      <w:r w:rsidRPr="00F14E67">
        <w:rPr>
          <w:rStyle w:val="Emphasis"/>
          <w:highlight w:val="green"/>
        </w:rPr>
        <w:t>’ and precarious work</w:t>
      </w:r>
      <w:r w:rsidRPr="00F14E67">
        <w:rPr>
          <w:rStyle w:val="StyleUnderline"/>
          <w:highlight w:val="green"/>
        </w:rPr>
        <w:t>.</w:t>
      </w:r>
      <w:r w:rsidRPr="00412457">
        <w:rPr>
          <w:rStyle w:val="StyleUnderline"/>
        </w:rPr>
        <w:t xml:space="preserve"> </w:t>
      </w:r>
    </w:p>
    <w:p w14:paraId="3EECB223" w14:textId="77777777" w:rsidR="00581686" w:rsidRPr="004B40AF" w:rsidRDefault="00581686" w:rsidP="00581686">
      <w:pPr>
        <w:spacing w:after="0"/>
        <w:rPr>
          <w:rStyle w:val="StyleUnderline"/>
        </w:rPr>
      </w:pPr>
      <w:r w:rsidRPr="001206B6">
        <w:rPr>
          <w:rStyle w:val="StyleUnderline"/>
        </w:rPr>
        <w:t xml:space="preserve">Within this shift, imagination has gone from being a shorthand for liberation and possibility to functioning as </w:t>
      </w:r>
      <w:r w:rsidRPr="00F14E67">
        <w:rPr>
          <w:rStyle w:val="StyleUnderline"/>
          <w:highlight w:val="green"/>
        </w:rPr>
        <w:t xml:space="preserve">a </w:t>
      </w:r>
      <w:r w:rsidRPr="00F14E67">
        <w:rPr>
          <w:rStyle w:val="Emphasis"/>
          <w:highlight w:val="green"/>
        </w:rPr>
        <w:t>rhetoric</w:t>
      </w:r>
      <w:r w:rsidRPr="00F14E67">
        <w:rPr>
          <w:rStyle w:val="StyleUnderline"/>
          <w:highlight w:val="green"/>
        </w:rPr>
        <w:t xml:space="preserve"> of </w:t>
      </w:r>
      <w:r w:rsidRPr="00F14E67">
        <w:rPr>
          <w:rStyle w:val="Emphasis"/>
          <w:highlight w:val="green"/>
        </w:rPr>
        <w:t xml:space="preserve">economic </w:t>
      </w:r>
      <w:r w:rsidRPr="00F14E67">
        <w:rPr>
          <w:rStyle w:val="StyleUnderline"/>
          <w:highlight w:val="green"/>
        </w:rPr>
        <w:t xml:space="preserve">and </w:t>
      </w:r>
      <w:r w:rsidRPr="00F14E67">
        <w:rPr>
          <w:rStyle w:val="Emphasis"/>
          <w:highlight w:val="green"/>
        </w:rPr>
        <w:t>personal restructuring</w:t>
      </w:r>
      <w:r w:rsidRPr="00F14E67">
        <w:rPr>
          <w:rStyle w:val="StyleUnderline"/>
          <w:highlight w:val="green"/>
        </w:rPr>
        <w:t xml:space="preserve"> for the </w:t>
      </w:r>
      <w:r w:rsidRPr="00F14E67">
        <w:rPr>
          <w:rStyle w:val="Emphasis"/>
          <w:highlight w:val="green"/>
        </w:rPr>
        <w:t>new economy</w:t>
      </w:r>
      <w:r w:rsidRPr="004B40AF">
        <w:rPr>
          <w:sz w:val="16"/>
        </w:rPr>
        <w:t xml:space="preserve">. On the one hand, we now have </w:t>
      </w:r>
      <w:r w:rsidRPr="004B40AF">
        <w:rPr>
          <w:rStyle w:val="StyleUnderline"/>
        </w:rPr>
        <w:t>the vaunted ‘creative class’</w:t>
      </w:r>
      <w:r w:rsidRPr="004B40AF">
        <w:rPr>
          <w:sz w:val="16"/>
        </w:rPr>
        <w:t xml:space="preserve">, who are </w:t>
      </w:r>
      <w:r w:rsidRPr="004B40AF">
        <w:rPr>
          <w:rStyle w:val="StyleUnderline"/>
        </w:rPr>
        <w:t>held up as the solution to corporate and governmental crises and whose mere presence is supposed to revivify urban areas and</w:t>
      </w:r>
      <w:r w:rsidRPr="004B40AF">
        <w:rPr>
          <w:sz w:val="16"/>
        </w:rPr>
        <w:t xml:space="preserve"> be the midwife of </w:t>
      </w:r>
      <w:r w:rsidRPr="004B40AF">
        <w:rPr>
          <w:rStyle w:val="StyleUnderline"/>
        </w:rPr>
        <w:t>the new economy</w:t>
      </w:r>
      <w:r w:rsidRPr="004B40AF">
        <w:rPr>
          <w:sz w:val="16"/>
        </w:rPr>
        <w:t xml:space="preserve"> (for more on this, see Chapter 6). In this economy, as Angela McRobbie observes, we are told that ‘everyone is creative’ and that we ought to be ‘free’ of the fetters of societal obligations like permanent jobs, social </w:t>
      </w:r>
      <w:proofErr w:type="gramStart"/>
      <w:r w:rsidRPr="004B40AF">
        <w:rPr>
          <w:sz w:val="16"/>
        </w:rPr>
        <w:t>securities</w:t>
      </w:r>
      <w:proofErr w:type="gramEnd"/>
      <w:r w:rsidRPr="004B40AF">
        <w:rPr>
          <w:sz w:val="16"/>
        </w:rPr>
        <w:t xml:space="preserve"> and pensions. 44 Artists, no longer social reprobates, have become the iconic ‘pioneers’ of this brave new world. Under the sign of unleashing the imagination, </w:t>
      </w:r>
      <w:r w:rsidRPr="001206B6">
        <w:rPr>
          <w:rStyle w:val="StyleUnderline"/>
        </w:rPr>
        <w:t>we are</w:t>
      </w:r>
      <w:r w:rsidRPr="004B40AF">
        <w:rPr>
          <w:rStyle w:val="Emphasis"/>
        </w:rPr>
        <w:t xml:space="preserve"> </w:t>
      </w:r>
      <w:r w:rsidRPr="00F14E67">
        <w:rPr>
          <w:rStyle w:val="Emphasis"/>
          <w:highlight w:val="green"/>
        </w:rPr>
        <w:t>encouraged to ‘liberate’ ourselves</w:t>
      </w:r>
      <w:r w:rsidRPr="00F14E67">
        <w:rPr>
          <w:sz w:val="16"/>
          <w:highlight w:val="green"/>
        </w:rPr>
        <w:t xml:space="preserve"> </w:t>
      </w:r>
      <w:r w:rsidRPr="00F14E67">
        <w:rPr>
          <w:rStyle w:val="Emphasis"/>
          <w:highlight w:val="green"/>
        </w:rPr>
        <w:t>from</w:t>
      </w:r>
      <w:r w:rsidRPr="004B40AF">
        <w:rPr>
          <w:sz w:val="16"/>
        </w:rPr>
        <w:t xml:space="preserve"> an understanding of </w:t>
      </w:r>
      <w:r w:rsidRPr="00F14E67">
        <w:rPr>
          <w:rStyle w:val="Emphasis"/>
          <w:highlight w:val="green"/>
        </w:rPr>
        <w:t>work</w:t>
      </w:r>
      <w:r w:rsidRPr="004B40AF">
        <w:rPr>
          <w:sz w:val="16"/>
        </w:rPr>
        <w:t xml:space="preserve"> as a lifelong career (characterized by stability, hierarchy and firm bonds) </w:t>
      </w:r>
      <w:r w:rsidRPr="00F14E67">
        <w:rPr>
          <w:rStyle w:val="Emphasis"/>
          <w:highlight w:val="green"/>
        </w:rPr>
        <w:t>and leap gleefully into the</w:t>
      </w:r>
      <w:r w:rsidRPr="004B40AF">
        <w:rPr>
          <w:rStyle w:val="Emphasis"/>
        </w:rPr>
        <w:t xml:space="preserve"> entropy of the </w:t>
      </w:r>
      <w:r w:rsidRPr="00F14E67">
        <w:rPr>
          <w:rStyle w:val="Emphasis"/>
          <w:highlight w:val="green"/>
        </w:rPr>
        <w:t>market</w:t>
      </w:r>
      <w:r w:rsidRPr="004B40AF">
        <w:rPr>
          <w:sz w:val="16"/>
        </w:rPr>
        <w:t xml:space="preserve">, </w:t>
      </w:r>
      <w:r w:rsidRPr="00F14E67">
        <w:rPr>
          <w:rStyle w:val="StyleUnderline"/>
          <w:highlight w:val="green"/>
        </w:rPr>
        <w:t>cultivating</w:t>
      </w:r>
      <w:r w:rsidRPr="004B40AF">
        <w:rPr>
          <w:rStyle w:val="StyleUnderline"/>
        </w:rPr>
        <w:t xml:space="preserve"> and hawking </w:t>
      </w:r>
      <w:r w:rsidRPr="00F14E67">
        <w:rPr>
          <w:rStyle w:val="StyleUnderline"/>
          <w:highlight w:val="green"/>
        </w:rPr>
        <w:t xml:space="preserve">a </w:t>
      </w:r>
      <w:r w:rsidRPr="00F14E67">
        <w:rPr>
          <w:rStyle w:val="Emphasis"/>
          <w:highlight w:val="green"/>
        </w:rPr>
        <w:t>portfolio of skills</w:t>
      </w:r>
      <w:r w:rsidRPr="00F14E67">
        <w:rPr>
          <w:rStyle w:val="StyleUnderline"/>
          <w:highlight w:val="green"/>
        </w:rPr>
        <w:t xml:space="preserve"> for </w:t>
      </w:r>
      <w:r w:rsidRPr="00F14E67">
        <w:rPr>
          <w:rStyle w:val="Emphasis"/>
          <w:highlight w:val="green"/>
        </w:rPr>
        <w:t>part-time,</w:t>
      </w:r>
      <w:r w:rsidRPr="00F14E67">
        <w:rPr>
          <w:rStyle w:val="StyleUnderline"/>
          <w:highlight w:val="green"/>
        </w:rPr>
        <w:t xml:space="preserve"> </w:t>
      </w:r>
      <w:r w:rsidRPr="00F14E67">
        <w:rPr>
          <w:rStyle w:val="Emphasis"/>
          <w:highlight w:val="green"/>
        </w:rPr>
        <w:t>temporary contracts</w:t>
      </w:r>
      <w:r w:rsidRPr="001206B6">
        <w:rPr>
          <w:rStyle w:val="StyleUnderline"/>
        </w:rPr>
        <w:t xml:space="preserve"> that allow us maximal personal freedom and earn us ‘intangible’</w:t>
      </w:r>
      <w:r w:rsidRPr="004B40AF">
        <w:rPr>
          <w:rStyle w:val="StyleUnderline"/>
        </w:rPr>
        <w:t xml:space="preserve"> rewards like ‘personal satisfaction’ and ‘professional recognition’</w:t>
      </w:r>
      <w:r w:rsidRPr="004B40AF">
        <w:rPr>
          <w:sz w:val="16"/>
        </w:rPr>
        <w:t xml:space="preserve">. </w:t>
      </w:r>
      <w:r w:rsidRPr="004B40AF">
        <w:rPr>
          <w:rStyle w:val="StyleUnderline"/>
        </w:rPr>
        <w:t xml:space="preserve">Neoliberal ideology holds that the market is the best system for harnessing the power of the imagination for social good: only under the free market will ‘useful’ imagination be encouraged and rewarded. </w:t>
      </w:r>
    </w:p>
    <w:p w14:paraId="197ACF5F" w14:textId="77777777" w:rsidR="00581686" w:rsidRPr="004B40AF" w:rsidRDefault="00581686" w:rsidP="00581686">
      <w:pPr>
        <w:spacing w:after="0"/>
        <w:rPr>
          <w:rStyle w:val="StyleUnderline"/>
        </w:rPr>
      </w:pPr>
      <w:r w:rsidRPr="004B40AF">
        <w:rPr>
          <w:sz w:val="16"/>
        </w:rPr>
        <w:t xml:space="preserve">While emergent discourses of creativity and creative cities promise a </w:t>
      </w:r>
      <w:proofErr w:type="gramStart"/>
      <w:r w:rsidRPr="004B40AF">
        <w:rPr>
          <w:sz w:val="16"/>
        </w:rPr>
        <w:t>brand new</w:t>
      </w:r>
      <w:proofErr w:type="gramEnd"/>
      <w:r w:rsidRPr="004B40AF">
        <w:rPr>
          <w:sz w:val="16"/>
        </w:rPr>
        <w:t xml:space="preserve"> world of liberated, fun and rewarding employment, the reality is that </w:t>
      </w:r>
      <w:proofErr w:type="gramStart"/>
      <w:r w:rsidRPr="004B40AF">
        <w:rPr>
          <w:rStyle w:val="StyleUnderline"/>
        </w:rPr>
        <w:t>the vast majority of</w:t>
      </w:r>
      <w:proofErr w:type="gramEnd"/>
      <w:r w:rsidRPr="004B40AF">
        <w:rPr>
          <w:rStyle w:val="StyleUnderline"/>
        </w:rPr>
        <w:t xml:space="preserve"> </w:t>
      </w:r>
      <w:r w:rsidRPr="00F14E67">
        <w:rPr>
          <w:rStyle w:val="Emphasis"/>
          <w:highlight w:val="green"/>
        </w:rPr>
        <w:t>work</w:t>
      </w:r>
      <w:r w:rsidRPr="004B40AF">
        <w:rPr>
          <w:rStyle w:val="StyleUnderline"/>
        </w:rPr>
        <w:t xml:space="preserve"> has become ever less imaginative even as it has becom</w:t>
      </w:r>
      <w:r w:rsidRPr="001206B6">
        <w:rPr>
          <w:rStyle w:val="StyleUnderline"/>
        </w:rPr>
        <w:t xml:space="preserve">e ever </w:t>
      </w:r>
      <w:r w:rsidRPr="00F14E67">
        <w:rPr>
          <w:rStyle w:val="Emphasis"/>
          <w:highlight w:val="green"/>
        </w:rPr>
        <w:t>more precarious</w:t>
      </w:r>
      <w:r w:rsidRPr="004B40AF">
        <w:rPr>
          <w:sz w:val="16"/>
        </w:rPr>
        <w:t xml:space="preserve">. </w:t>
      </w:r>
      <w:r w:rsidRPr="00F14E67">
        <w:rPr>
          <w:rStyle w:val="StyleUnderline"/>
          <w:highlight w:val="green"/>
        </w:rPr>
        <w:t>The ‘global sweatshop’</w:t>
      </w:r>
      <w:r w:rsidRPr="004B40AF">
        <w:rPr>
          <w:rStyle w:val="StyleUnderline"/>
        </w:rPr>
        <w:t xml:space="preserve"> has seen the manufacture of commodities </w:t>
      </w:r>
      <w:r w:rsidRPr="00F14E67">
        <w:rPr>
          <w:rStyle w:val="Emphasis"/>
          <w:highlight w:val="green"/>
        </w:rPr>
        <w:t>fragmented and globalized</w:t>
      </w:r>
      <w:r w:rsidRPr="004B40AF">
        <w:rPr>
          <w:sz w:val="16"/>
        </w:rPr>
        <w:t xml:space="preserve">, with individual workers in ‘emerging economies’ performing mind-numbing deskilled piecework that affords virtually no imaginative element. </w:t>
      </w:r>
      <w:r w:rsidRPr="004B40AF">
        <w:rPr>
          <w:rStyle w:val="StyleUnderline"/>
        </w:rPr>
        <w:t xml:space="preserve">Within the growing service sector, </w:t>
      </w:r>
      <w:proofErr w:type="spellStart"/>
      <w:r w:rsidRPr="00F14E67">
        <w:rPr>
          <w:rStyle w:val="StyleUnderline"/>
          <w:highlight w:val="green"/>
        </w:rPr>
        <w:t>labour</w:t>
      </w:r>
      <w:proofErr w:type="spellEnd"/>
      <w:r w:rsidRPr="004B40AF">
        <w:rPr>
          <w:rStyle w:val="StyleUnderline"/>
        </w:rPr>
        <w:t xml:space="preserve"> has become ever more </w:t>
      </w:r>
      <w:r w:rsidRPr="00F14E67">
        <w:rPr>
          <w:rStyle w:val="StyleUnderline"/>
          <w:highlight w:val="green"/>
        </w:rPr>
        <w:t>routinized</w:t>
      </w:r>
      <w:r w:rsidRPr="004B40AF">
        <w:rPr>
          <w:rStyle w:val="StyleUnderline"/>
        </w:rPr>
        <w:t>,</w:t>
      </w:r>
      <w:r w:rsidRPr="004B40AF">
        <w:rPr>
          <w:sz w:val="16"/>
        </w:rPr>
        <w:t xml:space="preserve"> fragmented and deskilled with even human emotions and reactions </w:t>
      </w:r>
      <w:r w:rsidRPr="004B40AF">
        <w:rPr>
          <w:rStyle w:val="StyleUnderline"/>
        </w:rPr>
        <w:t>scripted to conform to a monolithic ‘</w:t>
      </w:r>
      <w:r w:rsidRPr="00F14E67">
        <w:rPr>
          <w:rStyle w:val="StyleUnderline"/>
          <w:highlight w:val="green"/>
        </w:rPr>
        <w:t>corporate culture’</w:t>
      </w:r>
      <w:r w:rsidRPr="004B40AF">
        <w:rPr>
          <w:sz w:val="16"/>
        </w:rPr>
        <w:t xml:space="preserve">. </w:t>
      </w:r>
      <w:r w:rsidRPr="004B40AF">
        <w:rPr>
          <w:rStyle w:val="StyleUnderline"/>
        </w:rPr>
        <w:t xml:space="preserve">Within the ‘knowledge economy’ personal freedom and imagination are rarely </w:t>
      </w:r>
      <w:proofErr w:type="gramStart"/>
      <w:r w:rsidRPr="004B40AF">
        <w:rPr>
          <w:rStyle w:val="StyleUnderline"/>
        </w:rPr>
        <w:t>valued</w:t>
      </w:r>
      <w:proofErr w:type="gramEnd"/>
      <w:r w:rsidRPr="004B40AF">
        <w:rPr>
          <w:rStyle w:val="StyleUnderline"/>
        </w:rPr>
        <w:t xml:space="preserve"> and most workers feel themselves having to conform to an ever tighter, if less tangible, set of ‘invisible’ rules </w:t>
      </w:r>
      <w:proofErr w:type="gramStart"/>
      <w:r w:rsidRPr="004B40AF">
        <w:rPr>
          <w:rStyle w:val="StyleUnderline"/>
        </w:rPr>
        <w:t>in order to</w:t>
      </w:r>
      <w:proofErr w:type="gramEnd"/>
      <w:r w:rsidRPr="004B40AF">
        <w:rPr>
          <w:rStyle w:val="StyleUnderline"/>
        </w:rPr>
        <w:t xml:space="preserve"> advance in an ever more tangible if unnamed hierarchy</w:t>
      </w:r>
      <w:r w:rsidRPr="004B40AF">
        <w:rPr>
          <w:sz w:val="16"/>
        </w:rPr>
        <w:t xml:space="preserve">. And while pundits proclaim the end of industrial and agricultural toil, the reality is that </w:t>
      </w:r>
      <w:r w:rsidRPr="004B40AF">
        <w:rPr>
          <w:rStyle w:val="StyleUnderline"/>
        </w:rPr>
        <w:t>these have been moved ‘</w:t>
      </w:r>
      <w:r w:rsidRPr="00D93A5D">
        <w:rPr>
          <w:rStyle w:val="StyleUnderline"/>
        </w:rPr>
        <w:t>offshore</w:t>
      </w:r>
      <w:r w:rsidRPr="004B40AF">
        <w:rPr>
          <w:rStyle w:val="StyleUnderline"/>
        </w:rPr>
        <w:t xml:space="preserve">’ where </w:t>
      </w:r>
      <w:r w:rsidRPr="00D93A5D">
        <w:rPr>
          <w:rStyle w:val="StyleUnderline"/>
        </w:rPr>
        <w:t>wages</w:t>
      </w:r>
      <w:r w:rsidRPr="004B40AF">
        <w:rPr>
          <w:rStyle w:val="StyleUnderline"/>
        </w:rPr>
        <w:t xml:space="preserve"> are lower, </w:t>
      </w:r>
      <w:proofErr w:type="spellStart"/>
      <w:r w:rsidRPr="004B40AF">
        <w:rPr>
          <w:rStyle w:val="StyleUnderline"/>
        </w:rPr>
        <w:t>labour</w:t>
      </w:r>
      <w:proofErr w:type="spellEnd"/>
      <w:r w:rsidRPr="004B40AF">
        <w:rPr>
          <w:rStyle w:val="StyleUnderline"/>
        </w:rPr>
        <w:t xml:space="preserve"> and environmental laws laxer, and corporate profits higher</w:t>
      </w:r>
      <w:r w:rsidRPr="004B40AF">
        <w:rPr>
          <w:sz w:val="16"/>
        </w:rPr>
        <w:t xml:space="preserve">. Flexibility and creativity for economic elites have meant record profits as they divest themselves of the meagre responsibilities they once bore towards workers while effectively </w:t>
      </w:r>
      <w:r w:rsidRPr="004B40AF">
        <w:rPr>
          <w:rStyle w:val="StyleUnderline"/>
        </w:rPr>
        <w:t>‘externalizing’ to these very same workers the responsibility for innovation, self-organization and production</w:t>
      </w:r>
      <w:r w:rsidRPr="004B40AF">
        <w:rPr>
          <w:sz w:val="16"/>
        </w:rPr>
        <w:t xml:space="preserve">. </w:t>
      </w:r>
      <w:r w:rsidRPr="004B40AF">
        <w:rPr>
          <w:rStyle w:val="StyleUnderline"/>
        </w:rPr>
        <w:t xml:space="preserve">For workers, flexibility and creativity as hallmarks of this new regime of capitalism have meant </w:t>
      </w:r>
      <w:r w:rsidRPr="001206B6">
        <w:rPr>
          <w:rStyle w:val="StyleUnderline"/>
        </w:rPr>
        <w:t>more insecurity, more precariousness, and more exploitation.</w:t>
      </w:r>
      <w:r w:rsidRPr="004B40AF">
        <w:rPr>
          <w:rStyle w:val="StyleUnderline"/>
        </w:rPr>
        <w:t xml:space="preserve"> </w:t>
      </w:r>
    </w:p>
    <w:p w14:paraId="17721D25" w14:textId="77777777" w:rsidR="00581686" w:rsidRPr="004B40AF" w:rsidRDefault="00581686" w:rsidP="00581686">
      <w:pPr>
        <w:spacing w:after="0"/>
        <w:rPr>
          <w:rStyle w:val="StyleUnderline"/>
        </w:rPr>
      </w:pPr>
      <w:r w:rsidRPr="004B40AF">
        <w:rPr>
          <w:sz w:val="16"/>
        </w:rPr>
        <w:t xml:space="preserve">In a strange twist, </w:t>
      </w:r>
      <w:r w:rsidRPr="001206B6">
        <w:rPr>
          <w:rStyle w:val="StyleUnderline"/>
        </w:rPr>
        <w:t>today capitalism</w:t>
      </w:r>
      <w:r w:rsidRPr="001206B6">
        <w:rPr>
          <w:rStyle w:val="Emphasis"/>
        </w:rPr>
        <w:t xml:space="preserve"> </w:t>
      </w:r>
      <w:r w:rsidRPr="00F14E67">
        <w:rPr>
          <w:rStyle w:val="Emphasis"/>
          <w:highlight w:val="green"/>
        </w:rPr>
        <w:t>offers</w:t>
      </w:r>
      <w:r w:rsidRPr="004B40AF">
        <w:rPr>
          <w:rStyle w:val="Emphasis"/>
        </w:rPr>
        <w:t xml:space="preserve"> </w:t>
      </w:r>
      <w:r w:rsidRPr="001206B6">
        <w:rPr>
          <w:rStyle w:val="StyleUnderline"/>
        </w:rPr>
        <w:t xml:space="preserve">more </w:t>
      </w:r>
      <w:r w:rsidRPr="00F14E67">
        <w:rPr>
          <w:rStyle w:val="Emphasis"/>
          <w:highlight w:val="green"/>
        </w:rPr>
        <w:t>opportunities for imagination</w:t>
      </w:r>
      <w:r w:rsidRPr="004B40AF">
        <w:rPr>
          <w:rStyle w:val="Emphasis"/>
        </w:rPr>
        <w:t xml:space="preserve"> </w:t>
      </w:r>
      <w:r w:rsidRPr="001206B6">
        <w:rPr>
          <w:rStyle w:val="StyleUnderline"/>
        </w:rPr>
        <w:t>than ever before</w:t>
      </w:r>
      <w:r w:rsidRPr="004B40AF">
        <w:rPr>
          <w:sz w:val="16"/>
        </w:rPr>
        <w:t xml:space="preserve">. In </w:t>
      </w:r>
      <w:r w:rsidRPr="004B40AF">
        <w:rPr>
          <w:rStyle w:val="StyleUnderline"/>
        </w:rPr>
        <w:t>the age of the ‘prosumer’ and the Internet</w:t>
      </w:r>
      <w:r w:rsidRPr="004B40AF">
        <w:rPr>
          <w:sz w:val="16"/>
        </w:rPr>
        <w:t xml:space="preserve"> we are given </w:t>
      </w:r>
      <w:proofErr w:type="gramStart"/>
      <w:r w:rsidRPr="004B40AF">
        <w:rPr>
          <w:rStyle w:val="StyleUnderline"/>
        </w:rPr>
        <w:t>more and more</w:t>
      </w:r>
      <w:proofErr w:type="gramEnd"/>
      <w:r w:rsidRPr="004B40AF">
        <w:rPr>
          <w:rStyle w:val="StyleUnderline"/>
        </w:rPr>
        <w:t xml:space="preserve"> tools and opportunities to remix and customize, to </w:t>
      </w:r>
      <w:proofErr w:type="gramStart"/>
      <w:r w:rsidRPr="004B40AF">
        <w:rPr>
          <w:rStyle w:val="StyleUnderline"/>
        </w:rPr>
        <w:t>enter into</w:t>
      </w:r>
      <w:proofErr w:type="gramEnd"/>
      <w:r w:rsidRPr="004B40AF">
        <w:rPr>
          <w:rStyle w:val="StyleUnderline"/>
        </w:rPr>
        <w:t xml:space="preserve"> (and leave) subcultures, and to express our individuality</w:t>
      </w:r>
      <w:r w:rsidRPr="004B40AF">
        <w:rPr>
          <w:sz w:val="16"/>
        </w:rPr>
        <w:t xml:space="preserve">, </w:t>
      </w:r>
      <w:r w:rsidRPr="004B40AF">
        <w:rPr>
          <w:rStyle w:val="StyleUnderline"/>
        </w:rPr>
        <w:t>so long as we do so in the ‘vernacular’ of the market.</w:t>
      </w:r>
      <w:r w:rsidRPr="004B40AF">
        <w:rPr>
          <w:sz w:val="16"/>
        </w:rPr>
        <w:t xml:space="preserve"> That is, so long as we continue to make or spend money. </w:t>
      </w:r>
      <w:r w:rsidRPr="004B40AF">
        <w:rPr>
          <w:rStyle w:val="StyleUnderline"/>
        </w:rPr>
        <w:t>There is even room under our present capitalist order for some activities to exist largely outside the market</w:t>
      </w:r>
      <w:r w:rsidRPr="004B40AF">
        <w:rPr>
          <w:sz w:val="16"/>
        </w:rPr>
        <w:t xml:space="preserve"> (religion, schooling, self-marginalizing activism, urban gardening) </w:t>
      </w:r>
      <w:r w:rsidRPr="00F14E67">
        <w:rPr>
          <w:rStyle w:val="Emphasis"/>
          <w:highlight w:val="green"/>
        </w:rPr>
        <w:t>so long as they remain insulated and do not threaten the</w:t>
      </w:r>
      <w:r w:rsidRPr="001206B6">
        <w:rPr>
          <w:rStyle w:val="StyleUnderline"/>
        </w:rPr>
        <w:t xml:space="preserve"> overall</w:t>
      </w:r>
      <w:r w:rsidRPr="004B40AF">
        <w:rPr>
          <w:rStyle w:val="Emphasis"/>
        </w:rPr>
        <w:t xml:space="preserve"> </w:t>
      </w:r>
      <w:r w:rsidRPr="00F14E67">
        <w:rPr>
          <w:rStyle w:val="Emphasis"/>
          <w:highlight w:val="green"/>
        </w:rPr>
        <w:t>global order</w:t>
      </w:r>
      <w:r w:rsidRPr="004B40AF">
        <w:rPr>
          <w:sz w:val="16"/>
        </w:rPr>
        <w:t xml:space="preserve">. In fact, </w:t>
      </w:r>
      <w:r w:rsidRPr="001206B6">
        <w:rPr>
          <w:rStyle w:val="StyleUnderline"/>
        </w:rPr>
        <w:t>these</w:t>
      </w:r>
      <w:r w:rsidRPr="004B40AF">
        <w:rPr>
          <w:rStyle w:val="Emphasis"/>
        </w:rPr>
        <w:t xml:space="preserve"> </w:t>
      </w:r>
      <w:r w:rsidRPr="00F14E67">
        <w:rPr>
          <w:rStyle w:val="Emphasis"/>
          <w:highlight w:val="green"/>
        </w:rPr>
        <w:t>non-market activities</w:t>
      </w:r>
      <w:r w:rsidRPr="004B40AF">
        <w:rPr>
          <w:rStyle w:val="Emphasis"/>
        </w:rPr>
        <w:t xml:space="preserve"> </w:t>
      </w:r>
      <w:r w:rsidRPr="001206B6">
        <w:rPr>
          <w:rStyle w:val="StyleUnderline"/>
        </w:rPr>
        <w:t>are held out as</w:t>
      </w:r>
      <w:r w:rsidRPr="004B40AF">
        <w:rPr>
          <w:rStyle w:val="Emphasis"/>
        </w:rPr>
        <w:t xml:space="preserve"> </w:t>
      </w:r>
      <w:r w:rsidRPr="00F14E67">
        <w:rPr>
          <w:rStyle w:val="Emphasis"/>
          <w:highlight w:val="green"/>
        </w:rPr>
        <w:t>the ‘reward’ for working</w:t>
      </w:r>
      <w:r w:rsidRPr="004B40AF">
        <w:rPr>
          <w:rStyle w:val="StyleUnderline"/>
        </w:rPr>
        <w:t xml:space="preserve"> and buying through the rest of our lives. </w:t>
      </w:r>
    </w:p>
    <w:p w14:paraId="0FD4DFAC" w14:textId="77777777" w:rsidR="00581686" w:rsidRPr="004B40AF" w:rsidRDefault="00581686" w:rsidP="00581686">
      <w:pPr>
        <w:spacing w:after="0"/>
        <w:rPr>
          <w:sz w:val="16"/>
        </w:rPr>
      </w:pPr>
      <w:r w:rsidRPr="004B40AF">
        <w:rPr>
          <w:rStyle w:val="StyleUnderline"/>
        </w:rPr>
        <w:t xml:space="preserve">Ironically, many of the </w:t>
      </w:r>
      <w:r w:rsidRPr="00F14E67">
        <w:rPr>
          <w:rStyle w:val="Emphasis"/>
          <w:highlight w:val="green"/>
        </w:rPr>
        <w:t>struggles for emancipation</w:t>
      </w:r>
      <w:r w:rsidRPr="004B40AF">
        <w:rPr>
          <w:rStyle w:val="Emphasis"/>
        </w:rPr>
        <w:t xml:space="preserve"> </w:t>
      </w:r>
      <w:r w:rsidRPr="001206B6">
        <w:rPr>
          <w:rStyle w:val="StyleUnderline"/>
        </w:rPr>
        <w:t>and social justice</w:t>
      </w:r>
      <w:r w:rsidRPr="004B40AF">
        <w:rPr>
          <w:rStyle w:val="StyleUnderline"/>
        </w:rPr>
        <w:t xml:space="preserve"> that characterized the twentieth century </w:t>
      </w:r>
      <w:r w:rsidRPr="00DD0B16">
        <w:rPr>
          <w:rStyle w:val="StyleUnderline"/>
        </w:rPr>
        <w:t xml:space="preserve">have </w:t>
      </w:r>
      <w:r w:rsidRPr="00F14E67">
        <w:rPr>
          <w:rStyle w:val="Emphasis"/>
          <w:highlight w:val="green"/>
        </w:rPr>
        <w:t>now</w:t>
      </w:r>
      <w:r w:rsidRPr="004B40AF">
        <w:rPr>
          <w:rStyle w:val="Emphasis"/>
        </w:rPr>
        <w:t xml:space="preserve"> </w:t>
      </w:r>
      <w:r w:rsidRPr="001206B6">
        <w:rPr>
          <w:rStyle w:val="StyleUnderline"/>
        </w:rPr>
        <w:t>become</w:t>
      </w:r>
      <w:r w:rsidRPr="004B40AF">
        <w:rPr>
          <w:rStyle w:val="Emphasis"/>
        </w:rPr>
        <w:t xml:space="preserve"> </w:t>
      </w:r>
      <w:r w:rsidRPr="00F14E67">
        <w:rPr>
          <w:rStyle w:val="Emphasis"/>
          <w:highlight w:val="green"/>
        </w:rPr>
        <w:t>fodder for the</w:t>
      </w:r>
      <w:r w:rsidRPr="004B40AF">
        <w:rPr>
          <w:rStyle w:val="Emphasis"/>
        </w:rPr>
        <w:t xml:space="preserve"> </w:t>
      </w:r>
      <w:r w:rsidRPr="001206B6">
        <w:rPr>
          <w:rStyle w:val="StyleUnderline"/>
        </w:rPr>
        <w:t>restructuring of the</w:t>
      </w:r>
      <w:r w:rsidRPr="004B40AF">
        <w:rPr>
          <w:rStyle w:val="Emphasis"/>
        </w:rPr>
        <w:t xml:space="preserve"> </w:t>
      </w:r>
      <w:r w:rsidRPr="00F14E67">
        <w:rPr>
          <w:rStyle w:val="Emphasis"/>
          <w:highlight w:val="green"/>
        </w:rPr>
        <w:t>capitalist economy</w:t>
      </w:r>
      <w:r w:rsidRPr="004B40AF">
        <w:rPr>
          <w:sz w:val="16"/>
        </w:rPr>
        <w:t xml:space="preserve">. As Luc Boltanski and Eve </w:t>
      </w:r>
      <w:proofErr w:type="spellStart"/>
      <w:r w:rsidRPr="004B40AF">
        <w:rPr>
          <w:sz w:val="16"/>
        </w:rPr>
        <w:t>Chiapello</w:t>
      </w:r>
      <w:proofErr w:type="spellEnd"/>
      <w:r w:rsidRPr="004B40AF">
        <w:rPr>
          <w:sz w:val="16"/>
        </w:rPr>
        <w:t xml:space="preserve"> have illustrated in their study of The New Spirit of </w:t>
      </w:r>
      <w:proofErr w:type="gramStart"/>
      <w:r w:rsidRPr="004B40AF">
        <w:rPr>
          <w:sz w:val="16"/>
        </w:rPr>
        <w:t>Capitalism ,</w:t>
      </w:r>
      <w:proofErr w:type="gramEnd"/>
      <w:r w:rsidRPr="004B40AF">
        <w:rPr>
          <w:sz w:val="16"/>
        </w:rPr>
        <w:t xml:space="preserve"> many of </w:t>
      </w:r>
      <w:r w:rsidRPr="004B40AF">
        <w:rPr>
          <w:rStyle w:val="StyleUnderline"/>
        </w:rPr>
        <w:t xml:space="preserve">the cultural and systemic critiques of capitalism from the 1960s and 1970s have been co-opted and integrated into </w:t>
      </w:r>
      <w:r w:rsidRPr="00F14E67">
        <w:rPr>
          <w:rStyle w:val="Emphasis"/>
          <w:highlight w:val="green"/>
        </w:rPr>
        <w:t>a new</w:t>
      </w:r>
      <w:r w:rsidRPr="004B40AF">
        <w:rPr>
          <w:rStyle w:val="Emphasis"/>
        </w:rPr>
        <w:t xml:space="preserve"> </w:t>
      </w:r>
      <w:r w:rsidRPr="001206B6">
        <w:rPr>
          <w:rStyle w:val="StyleUnderline"/>
        </w:rPr>
        <w:t xml:space="preserve">capitalist </w:t>
      </w:r>
      <w:r w:rsidRPr="00F14E67">
        <w:rPr>
          <w:rStyle w:val="Emphasis"/>
          <w:highlight w:val="green"/>
        </w:rPr>
        <w:t>paradigm</w:t>
      </w:r>
      <w:r w:rsidRPr="00F14E67">
        <w:rPr>
          <w:rStyle w:val="StyleUnderline"/>
          <w:highlight w:val="green"/>
        </w:rPr>
        <w:t xml:space="preserve"> that </w:t>
      </w:r>
      <w:r w:rsidRPr="00F14E67">
        <w:rPr>
          <w:rStyle w:val="Emphasis"/>
          <w:highlight w:val="green"/>
        </w:rPr>
        <w:t>highlights personal flexibility</w:t>
      </w:r>
      <w:r w:rsidRPr="00F14E67">
        <w:rPr>
          <w:rStyle w:val="Emphasis"/>
          <w:b w:val="0"/>
          <w:bCs/>
          <w:highlight w:val="green"/>
        </w:rPr>
        <w:t xml:space="preserve"> (rather than institutional rigidity)</w:t>
      </w:r>
      <w:r w:rsidRPr="00F14E67">
        <w:rPr>
          <w:rStyle w:val="StyleUnderline"/>
          <w:b/>
          <w:bCs/>
          <w:highlight w:val="green"/>
        </w:rPr>
        <w:t xml:space="preserve">, </w:t>
      </w:r>
      <w:r w:rsidRPr="00F14E67">
        <w:rPr>
          <w:rStyle w:val="Emphasis"/>
          <w:highlight w:val="green"/>
        </w:rPr>
        <w:t>networks</w:t>
      </w:r>
      <w:r w:rsidRPr="004B40AF">
        <w:rPr>
          <w:rStyle w:val="Emphasis"/>
        </w:rPr>
        <w:t xml:space="preserve"> </w:t>
      </w:r>
      <w:r w:rsidRPr="001206B6">
        <w:rPr>
          <w:rStyle w:val="StyleUnderline"/>
        </w:rPr>
        <w:t>(as opposed to hierarchies)</w:t>
      </w:r>
      <w:r w:rsidRPr="004B40AF">
        <w:rPr>
          <w:rStyle w:val="StyleUnderline"/>
        </w:rPr>
        <w:t xml:space="preserve"> </w:t>
      </w:r>
      <w:r w:rsidRPr="00F14E67">
        <w:rPr>
          <w:rStyle w:val="StyleUnderline"/>
          <w:highlight w:val="green"/>
        </w:rPr>
        <w:t xml:space="preserve">and </w:t>
      </w:r>
      <w:r w:rsidRPr="00F14E67">
        <w:rPr>
          <w:rStyle w:val="Emphasis"/>
          <w:highlight w:val="green"/>
        </w:rPr>
        <w:t>personal expression</w:t>
      </w:r>
      <w:r w:rsidRPr="004B40AF">
        <w:rPr>
          <w:rStyle w:val="StyleUnderline"/>
        </w:rPr>
        <w:t xml:space="preserve"> of limited creativity</w:t>
      </w:r>
      <w:r w:rsidRPr="004B40AF">
        <w:rPr>
          <w:sz w:val="16"/>
        </w:rPr>
        <w:t xml:space="preserve">. 45 </w:t>
      </w:r>
    </w:p>
    <w:p w14:paraId="74958B0B" w14:textId="77777777" w:rsidR="00581686" w:rsidRPr="004B40AF" w:rsidRDefault="00581686" w:rsidP="00581686">
      <w:pPr>
        <w:spacing w:after="0"/>
        <w:rPr>
          <w:sz w:val="16"/>
        </w:rPr>
      </w:pPr>
      <w:proofErr w:type="gramStart"/>
      <w:r w:rsidRPr="001206B6">
        <w:rPr>
          <w:rStyle w:val="StyleUnderline"/>
        </w:rPr>
        <w:t>So</w:t>
      </w:r>
      <w:proofErr w:type="gramEnd"/>
      <w:r w:rsidRPr="001206B6">
        <w:rPr>
          <w:rStyle w:val="StyleUnderline"/>
        </w:rPr>
        <w:t xml:space="preserve"> while contemporary capitalism may cynically solicit our imaginations at every turn,</w:t>
      </w:r>
      <w:r w:rsidRPr="004B40AF">
        <w:rPr>
          <w:rStyle w:val="Emphasis"/>
        </w:rPr>
        <w:t xml:space="preserve"> </w:t>
      </w:r>
      <w:r w:rsidRPr="00F14E67">
        <w:rPr>
          <w:rStyle w:val="Emphasis"/>
          <w:highlight w:val="green"/>
        </w:rPr>
        <w:t>what cannot be imagined is an end to the economic system as we know it</w:t>
      </w:r>
      <w:r w:rsidRPr="004B40AF">
        <w:rPr>
          <w:rStyle w:val="Emphasis"/>
        </w:rPr>
        <w:t>.</w:t>
      </w:r>
      <w:r w:rsidRPr="004B40AF">
        <w:rPr>
          <w:sz w:val="16"/>
        </w:rPr>
        <w:t xml:space="preserve"> As Fredric Jameson theorizes, </w:t>
      </w:r>
      <w:r w:rsidRPr="004B40AF">
        <w:rPr>
          <w:rStyle w:val="StyleUnderline"/>
        </w:rPr>
        <w:t xml:space="preserve">today </w:t>
      </w:r>
      <w:r w:rsidRPr="00F14E67">
        <w:rPr>
          <w:rStyle w:val="StyleUnderline"/>
          <w:highlight w:val="green"/>
        </w:rPr>
        <w:t>the grip of</w:t>
      </w:r>
      <w:r w:rsidRPr="004B40AF">
        <w:rPr>
          <w:rStyle w:val="StyleUnderline"/>
        </w:rPr>
        <w:t xml:space="preserve"> </w:t>
      </w:r>
      <w:r w:rsidRPr="00F14E67">
        <w:rPr>
          <w:rStyle w:val="StyleUnderline"/>
          <w:highlight w:val="green"/>
        </w:rPr>
        <w:t>capitalism</w:t>
      </w:r>
      <w:r w:rsidRPr="004B40AF">
        <w:rPr>
          <w:rStyle w:val="StyleUnderline"/>
        </w:rPr>
        <w:t xml:space="preserve"> on our imagination is </w:t>
      </w:r>
      <w:r w:rsidRPr="00F14E67">
        <w:rPr>
          <w:rStyle w:val="StyleUnderline"/>
          <w:highlight w:val="green"/>
        </w:rPr>
        <w:t>so strong tha</w:t>
      </w:r>
      <w:r w:rsidRPr="004B40AF">
        <w:rPr>
          <w:rStyle w:val="StyleUnderline"/>
        </w:rPr>
        <w:t xml:space="preserve">t our </w:t>
      </w:r>
      <w:r w:rsidRPr="00F14E67">
        <w:rPr>
          <w:rStyle w:val="StyleUnderline"/>
          <w:highlight w:val="green"/>
        </w:rPr>
        <w:t>images of the future</w:t>
      </w:r>
      <w:r w:rsidRPr="004B40AF">
        <w:rPr>
          <w:rStyle w:val="StyleUnderline"/>
        </w:rPr>
        <w:t xml:space="preserve"> are </w:t>
      </w:r>
      <w:r w:rsidRPr="00F14E67">
        <w:rPr>
          <w:rStyle w:val="StyleUnderline"/>
          <w:highlight w:val="green"/>
        </w:rPr>
        <w:t>increasingly apocalyptic</w:t>
      </w:r>
      <w:r w:rsidRPr="004B40AF">
        <w:rPr>
          <w:sz w:val="16"/>
        </w:rPr>
        <w:t xml:space="preserve">: </w:t>
      </w:r>
      <w:r w:rsidRPr="00F14E67">
        <w:rPr>
          <w:rStyle w:val="StyleUnderline"/>
          <w:highlight w:val="green"/>
        </w:rPr>
        <w:t>we can imagine no other escape</w:t>
      </w:r>
      <w:r w:rsidRPr="004B40AF">
        <w:rPr>
          <w:rStyle w:val="StyleUnderline"/>
        </w:rPr>
        <w:t xml:space="preserve"> from the endless present of neoliberalism except calamity and catastrophe</w:t>
      </w:r>
      <w:r w:rsidRPr="004B40AF">
        <w:rPr>
          <w:sz w:val="16"/>
        </w:rPr>
        <w:t>, so ingrained in our thinking is the world of commodities and commodified social relations. 46</w:t>
      </w:r>
    </w:p>
    <w:p w14:paraId="280422BA" w14:textId="77777777" w:rsidR="00581686" w:rsidRPr="00D93A5D" w:rsidRDefault="00581686" w:rsidP="00581686">
      <w:pPr>
        <w:spacing w:after="0"/>
        <w:rPr>
          <w:sz w:val="16"/>
        </w:rPr>
      </w:pPr>
      <w:r w:rsidRPr="00D93A5D">
        <w:rPr>
          <w:sz w:val="16"/>
        </w:rPr>
        <w:t xml:space="preserve"> But, as mentioned above, </w:t>
      </w:r>
      <w:r w:rsidRPr="00D93A5D">
        <w:rPr>
          <w:u w:val="single"/>
        </w:rPr>
        <w:t>today the imagination has become ever more central to emerging economic and political formations</w:t>
      </w:r>
      <w:r w:rsidRPr="00D93A5D">
        <w:rPr>
          <w:sz w:val="16"/>
        </w:rPr>
        <w:t xml:space="preserve">. This shift has been charted by a group of Marxist thinkers who emerged out of the raucous and revolutionary struggles of Italy in the 1970s, struggles that saw the use of tactics like hostage-taking and assassination, met by the state in the form of political murders, mass incarceration and preventative detention. 47 The intellectuals of the Autonomist or </w:t>
      </w:r>
      <w:proofErr w:type="spellStart"/>
      <w:r w:rsidRPr="00D93A5D">
        <w:rPr>
          <w:sz w:val="16"/>
        </w:rPr>
        <w:t>Operaismo</w:t>
      </w:r>
      <w:proofErr w:type="spellEnd"/>
      <w:r w:rsidRPr="00D93A5D">
        <w:rPr>
          <w:sz w:val="16"/>
        </w:rPr>
        <w:t xml:space="preserve"> (Workerist) movement were to write from exile or prison over the next thirty years, charting </w:t>
      </w:r>
      <w:r w:rsidRPr="00D93A5D">
        <w:rPr>
          <w:u w:val="single"/>
        </w:rPr>
        <w:t xml:space="preserve">a </w:t>
      </w:r>
      <w:r w:rsidRPr="00F14E67">
        <w:rPr>
          <w:highlight w:val="green"/>
          <w:u w:val="single"/>
        </w:rPr>
        <w:t>shift</w:t>
      </w:r>
      <w:r w:rsidRPr="00D93A5D">
        <w:rPr>
          <w:u w:val="single"/>
        </w:rPr>
        <w:t xml:space="preserve"> in the ‘composition’ of capitalism</w:t>
      </w:r>
      <w:r w:rsidRPr="00D93A5D">
        <w:rPr>
          <w:sz w:val="16"/>
        </w:rPr>
        <w:t xml:space="preserve"> as countries like Italy shifted </w:t>
      </w:r>
      <w:r w:rsidRPr="00D93A5D">
        <w:rPr>
          <w:u w:val="single"/>
        </w:rPr>
        <w:t xml:space="preserve">from a post-war manufacturing economy </w:t>
      </w:r>
      <w:r w:rsidRPr="00F14E67">
        <w:rPr>
          <w:highlight w:val="green"/>
          <w:u w:val="single"/>
        </w:rPr>
        <w:t>to a</w:t>
      </w:r>
      <w:r w:rsidRPr="00D93A5D">
        <w:rPr>
          <w:u w:val="single"/>
        </w:rPr>
        <w:t xml:space="preserve"> so-called ‘</w:t>
      </w:r>
      <w:r w:rsidRPr="00F14E67">
        <w:rPr>
          <w:highlight w:val="green"/>
          <w:u w:val="single"/>
        </w:rPr>
        <w:t>knowledge economy’</w:t>
      </w:r>
      <w:r w:rsidRPr="00D93A5D">
        <w:rPr>
          <w:sz w:val="16"/>
        </w:rPr>
        <w:t xml:space="preserve"> – </w:t>
      </w:r>
      <w:r w:rsidRPr="00F14E67">
        <w:rPr>
          <w:highlight w:val="green"/>
          <w:u w:val="single"/>
        </w:rPr>
        <w:t xml:space="preserve">from </w:t>
      </w:r>
      <w:r w:rsidRPr="00F14E67">
        <w:rPr>
          <w:rStyle w:val="Emphasis"/>
          <w:highlight w:val="green"/>
        </w:rPr>
        <w:t xml:space="preserve">material to immaterial </w:t>
      </w:r>
      <w:proofErr w:type="spellStart"/>
      <w:r w:rsidRPr="00F14E67">
        <w:rPr>
          <w:rStyle w:val="Emphasis"/>
          <w:highlight w:val="green"/>
        </w:rPr>
        <w:t>labour</w:t>
      </w:r>
      <w:proofErr w:type="spellEnd"/>
      <w:r w:rsidRPr="00D93A5D">
        <w:rPr>
          <w:sz w:val="16"/>
        </w:rPr>
        <w:t xml:space="preserve">. </w:t>
      </w:r>
      <w:r w:rsidRPr="00D93A5D">
        <w:rPr>
          <w:u w:val="single"/>
        </w:rPr>
        <w:t>Autonomists see this shift as one where, thanks to the computer, transportation and communications revolutions that have accompanied globalization, capitalism is revolutionizing itself</w:t>
      </w:r>
      <w:r w:rsidRPr="00D93A5D">
        <w:rPr>
          <w:sz w:val="16"/>
        </w:rPr>
        <w:t xml:space="preserve">. The </w:t>
      </w:r>
      <w:r w:rsidRPr="00F14E67">
        <w:rPr>
          <w:highlight w:val="green"/>
          <w:u w:val="single"/>
        </w:rPr>
        <w:t>radical movements</w:t>
      </w:r>
      <w:r w:rsidRPr="00D93A5D">
        <w:rPr>
          <w:u w:val="single"/>
        </w:rPr>
        <w:t xml:space="preserve"> of the 1960s and 1970s </w:t>
      </w:r>
      <w:r w:rsidRPr="00F14E67">
        <w:rPr>
          <w:highlight w:val="green"/>
          <w:u w:val="single"/>
        </w:rPr>
        <w:t>represented a</w:t>
      </w:r>
      <w:r w:rsidRPr="00D93A5D">
        <w:rPr>
          <w:u w:val="single"/>
        </w:rPr>
        <w:t xml:space="preserve"> monumental </w:t>
      </w:r>
      <w:r w:rsidRPr="00F14E67">
        <w:rPr>
          <w:highlight w:val="green"/>
          <w:u w:val="single"/>
        </w:rPr>
        <w:t>threat to</w:t>
      </w:r>
      <w:r w:rsidRPr="001206B6">
        <w:rPr>
          <w:u w:val="single"/>
        </w:rPr>
        <w:t xml:space="preserve"> global </w:t>
      </w:r>
      <w:r w:rsidRPr="00F14E67">
        <w:rPr>
          <w:highlight w:val="green"/>
          <w:u w:val="single"/>
        </w:rPr>
        <w:t>capitalism</w:t>
      </w:r>
      <w:r w:rsidRPr="00D93A5D">
        <w:rPr>
          <w:sz w:val="16"/>
        </w:rPr>
        <w:t xml:space="preserve"> in that </w:t>
      </w:r>
      <w:r w:rsidRPr="00F14E67">
        <w:rPr>
          <w:highlight w:val="green"/>
          <w:u w:val="single"/>
        </w:rPr>
        <w:t xml:space="preserve">they </w:t>
      </w:r>
      <w:r w:rsidRPr="00F14E67">
        <w:rPr>
          <w:rStyle w:val="Emphasis"/>
          <w:highlight w:val="green"/>
        </w:rPr>
        <w:t>demanded</w:t>
      </w:r>
      <w:r w:rsidRPr="00D93A5D">
        <w:rPr>
          <w:u w:val="single"/>
        </w:rPr>
        <w:t xml:space="preserve"> not only a bigger piece of the economic pie but </w:t>
      </w:r>
      <w:r w:rsidRPr="00F14E67">
        <w:rPr>
          <w:rStyle w:val="Emphasis"/>
          <w:highlight w:val="green"/>
        </w:rPr>
        <w:t>a whole new society</w:t>
      </w:r>
      <w:r w:rsidRPr="00D93A5D">
        <w:rPr>
          <w:u w:val="single"/>
        </w:rPr>
        <w:t xml:space="preserve">, one that </w:t>
      </w:r>
      <w:r w:rsidRPr="00F14E67">
        <w:rPr>
          <w:rStyle w:val="Emphasis"/>
          <w:highlight w:val="green"/>
        </w:rPr>
        <w:t>offered workers and others real solidarity</w:t>
      </w:r>
      <w:r w:rsidRPr="00D93A5D">
        <w:rPr>
          <w:u w:val="single"/>
        </w:rPr>
        <w:t>, autonomy, democracy, fulfilment and creativity</w:t>
      </w:r>
      <w:r w:rsidRPr="00D93A5D">
        <w:rPr>
          <w:sz w:val="16"/>
        </w:rPr>
        <w:t xml:space="preserve">. </w:t>
      </w:r>
    </w:p>
    <w:p w14:paraId="41B50B9E" w14:textId="77777777" w:rsidR="00581686" w:rsidRPr="00D93A5D" w:rsidRDefault="00581686" w:rsidP="00581686">
      <w:pPr>
        <w:spacing w:after="0"/>
        <w:rPr>
          <w:sz w:val="16"/>
        </w:rPr>
      </w:pPr>
      <w:r w:rsidRPr="00D93A5D">
        <w:rPr>
          <w:sz w:val="16"/>
        </w:rPr>
        <w:t xml:space="preserve">In response to this and to the no-longer-profitable ‘class compromise’ of the New Deal in the USA and similar </w:t>
      </w:r>
      <w:proofErr w:type="spellStart"/>
      <w:proofErr w:type="gramStart"/>
      <w:r w:rsidRPr="00D93A5D">
        <w:rPr>
          <w:sz w:val="16"/>
        </w:rPr>
        <w:t>socialdemocratic</w:t>
      </w:r>
      <w:proofErr w:type="spellEnd"/>
      <w:proofErr w:type="gramEnd"/>
      <w:r w:rsidRPr="00D93A5D">
        <w:rPr>
          <w:sz w:val="16"/>
        </w:rPr>
        <w:t xml:space="preserve"> economic measures elsewhere, </w:t>
      </w:r>
      <w:r w:rsidRPr="00D93A5D">
        <w:rPr>
          <w:rStyle w:val="StyleUnderline"/>
        </w:rPr>
        <w:t xml:space="preserve">capitalism mutated, sending manufacturing offshore, smashing mainstream organized </w:t>
      </w:r>
      <w:proofErr w:type="spellStart"/>
      <w:r w:rsidRPr="00D93A5D">
        <w:rPr>
          <w:rStyle w:val="StyleUnderline"/>
        </w:rPr>
        <w:t>labour</w:t>
      </w:r>
      <w:proofErr w:type="spellEnd"/>
      <w:r w:rsidRPr="00D93A5D">
        <w:rPr>
          <w:rStyle w:val="StyleUnderline"/>
        </w:rPr>
        <w:t>, and relying increasingly on the network form and ‘</w:t>
      </w:r>
      <w:r w:rsidRPr="00F14E67">
        <w:rPr>
          <w:rStyle w:val="Emphasis"/>
          <w:highlight w:val="green"/>
        </w:rPr>
        <w:t>just-in-time’ production</w:t>
      </w:r>
      <w:r w:rsidRPr="001206B6">
        <w:rPr>
          <w:rStyle w:val="StyleUnderline"/>
        </w:rPr>
        <w:t xml:space="preserve"> protocols</w:t>
      </w:r>
      <w:r w:rsidRPr="00D93A5D">
        <w:rPr>
          <w:rStyle w:val="StyleUnderline"/>
        </w:rPr>
        <w:t xml:space="preserve"> </w:t>
      </w:r>
      <w:r w:rsidRPr="001206B6">
        <w:rPr>
          <w:rStyle w:val="StyleUnderline"/>
        </w:rPr>
        <w:t>to keep profits high and costs as low as possible</w:t>
      </w:r>
      <w:r w:rsidRPr="001206B6">
        <w:rPr>
          <w:sz w:val="16"/>
        </w:rPr>
        <w:t xml:space="preserve">. </w:t>
      </w:r>
      <w:proofErr w:type="gramStart"/>
      <w:r w:rsidRPr="001206B6">
        <w:rPr>
          <w:sz w:val="16"/>
        </w:rPr>
        <w:t>In order to</w:t>
      </w:r>
      <w:proofErr w:type="gramEnd"/>
      <w:r w:rsidRPr="001206B6">
        <w:rPr>
          <w:sz w:val="16"/>
        </w:rPr>
        <w:t xml:space="preserve"> facilitate</w:t>
      </w:r>
      <w:r w:rsidRPr="00D93A5D">
        <w:rPr>
          <w:sz w:val="16"/>
        </w:rPr>
        <w:t xml:space="preserve"> </w:t>
      </w:r>
      <w:r w:rsidRPr="001206B6">
        <w:rPr>
          <w:rStyle w:val="StyleUnderline"/>
        </w:rPr>
        <w:t xml:space="preserve">this </w:t>
      </w:r>
      <w:r w:rsidRPr="00F14E67">
        <w:rPr>
          <w:rStyle w:val="Emphasis"/>
          <w:highlight w:val="green"/>
        </w:rPr>
        <w:t>new cycle of accumulation</w:t>
      </w:r>
      <w:r w:rsidRPr="00D93A5D">
        <w:rPr>
          <w:rStyle w:val="Emphasis"/>
        </w:rPr>
        <w:t>,</w:t>
      </w:r>
      <w:r w:rsidRPr="00D93A5D">
        <w:rPr>
          <w:sz w:val="16"/>
        </w:rPr>
        <w:t xml:space="preserve"> as a system </w:t>
      </w:r>
      <w:r w:rsidRPr="00D93A5D">
        <w:rPr>
          <w:rStyle w:val="StyleUnderline"/>
        </w:rPr>
        <w:t xml:space="preserve">capitalism also began to rely more heavily on </w:t>
      </w:r>
      <w:r w:rsidRPr="00D93A5D">
        <w:rPr>
          <w:sz w:val="16"/>
        </w:rPr>
        <w:t xml:space="preserve">what Autonomists call </w:t>
      </w:r>
      <w:r w:rsidRPr="00D93A5D">
        <w:rPr>
          <w:rStyle w:val="StyleUnderline"/>
        </w:rPr>
        <w:t xml:space="preserve">‘cognitive’ or ‘immaterial’ </w:t>
      </w:r>
      <w:proofErr w:type="spellStart"/>
      <w:r w:rsidRPr="00D93A5D">
        <w:rPr>
          <w:rStyle w:val="StyleUnderline"/>
        </w:rPr>
        <w:t>labour</w:t>
      </w:r>
      <w:proofErr w:type="spellEnd"/>
      <w:r w:rsidRPr="00D93A5D">
        <w:rPr>
          <w:rStyle w:val="StyleUnderline"/>
        </w:rPr>
        <w:t xml:space="preserve"> or the </w:t>
      </w:r>
      <w:proofErr w:type="spellStart"/>
      <w:r w:rsidRPr="00D93A5D">
        <w:rPr>
          <w:rStyle w:val="StyleUnderline"/>
        </w:rPr>
        <w:t>labour</w:t>
      </w:r>
      <w:proofErr w:type="spellEnd"/>
      <w:r w:rsidRPr="00D93A5D">
        <w:rPr>
          <w:rStyle w:val="StyleUnderline"/>
        </w:rPr>
        <w:t xml:space="preserve"> of people to create information, community and commercial networks</w:t>
      </w:r>
      <w:r w:rsidRPr="00D93A5D">
        <w:rPr>
          <w:sz w:val="16"/>
        </w:rPr>
        <w:t xml:space="preserve">. In response to demands for autonomy, creativity and community, capitalism began to offer </w:t>
      </w:r>
      <w:proofErr w:type="gramStart"/>
      <w:r w:rsidRPr="00D93A5D">
        <w:rPr>
          <w:sz w:val="16"/>
        </w:rPr>
        <w:t>more and more</w:t>
      </w:r>
      <w:proofErr w:type="gramEnd"/>
      <w:r w:rsidRPr="00D93A5D">
        <w:rPr>
          <w:sz w:val="16"/>
        </w:rPr>
        <w:t xml:space="preserve"> targeted and agent-driven commodities, particularly in the form of new technologies like computers, better (cheaper) transportation and communication infrastructure. </w:t>
      </w:r>
      <w:r w:rsidRPr="001206B6">
        <w:rPr>
          <w:rStyle w:val="StyleUnderline"/>
        </w:rPr>
        <w:t xml:space="preserve">It also took the opportunity to find new ways of </w:t>
      </w:r>
      <w:r w:rsidRPr="00F14E67">
        <w:rPr>
          <w:rStyle w:val="Emphasis"/>
          <w:highlight w:val="green"/>
        </w:rPr>
        <w:t>fragmenting work</w:t>
      </w:r>
      <w:r w:rsidRPr="00D93A5D">
        <w:rPr>
          <w:sz w:val="16"/>
        </w:rPr>
        <w:t xml:space="preserve">, </w:t>
      </w:r>
      <w:r w:rsidRPr="00F14E67">
        <w:rPr>
          <w:rStyle w:val="Emphasis"/>
          <w:highlight w:val="green"/>
        </w:rPr>
        <w:t>offering precarious, temporary, part-time employment as ‘liberation’ from routine and hierarchy</w:t>
      </w:r>
      <w:r w:rsidRPr="00D93A5D">
        <w:rPr>
          <w:rStyle w:val="Emphasis"/>
        </w:rPr>
        <w:t>.</w:t>
      </w:r>
      <w:r w:rsidRPr="00D93A5D">
        <w:rPr>
          <w:sz w:val="16"/>
        </w:rPr>
        <w:t xml:space="preserve"> </w:t>
      </w:r>
    </w:p>
    <w:p w14:paraId="598B8244" w14:textId="77777777" w:rsidR="00581686" w:rsidRPr="00D93A5D" w:rsidRDefault="00581686" w:rsidP="00581686">
      <w:pPr>
        <w:spacing w:after="0"/>
        <w:rPr>
          <w:sz w:val="16"/>
        </w:rPr>
      </w:pPr>
      <w:r w:rsidRPr="00D93A5D">
        <w:rPr>
          <w:sz w:val="16"/>
        </w:rPr>
        <w:t xml:space="preserve">For Autonomists, </w:t>
      </w:r>
      <w:r w:rsidRPr="00D93A5D">
        <w:rPr>
          <w:rStyle w:val="StyleUnderline"/>
        </w:rPr>
        <w:t xml:space="preserve">capitalism today is </w:t>
      </w:r>
      <w:r w:rsidRPr="00F14E67">
        <w:rPr>
          <w:rStyle w:val="StyleUnderline"/>
          <w:highlight w:val="green"/>
        </w:rPr>
        <w:t>not merely</w:t>
      </w:r>
      <w:r w:rsidRPr="00D93A5D">
        <w:rPr>
          <w:rStyle w:val="StyleUnderline"/>
        </w:rPr>
        <w:t xml:space="preserve"> interested in </w:t>
      </w:r>
      <w:r w:rsidRPr="00F14E67">
        <w:rPr>
          <w:rStyle w:val="StyleUnderline"/>
          <w:highlight w:val="green"/>
        </w:rPr>
        <w:t>harvesting</w:t>
      </w:r>
      <w:r w:rsidRPr="00D93A5D">
        <w:rPr>
          <w:rStyle w:val="StyleUnderline"/>
        </w:rPr>
        <w:t xml:space="preserve"> and controlling the </w:t>
      </w:r>
      <w:proofErr w:type="spellStart"/>
      <w:r w:rsidRPr="00F14E67">
        <w:rPr>
          <w:rStyle w:val="StyleUnderline"/>
          <w:highlight w:val="green"/>
        </w:rPr>
        <w:t>labour</w:t>
      </w:r>
      <w:proofErr w:type="spellEnd"/>
      <w:r w:rsidRPr="00F14E67">
        <w:rPr>
          <w:rStyle w:val="StyleUnderline"/>
          <w:highlight w:val="green"/>
        </w:rPr>
        <w:t>-time of workers</w:t>
      </w:r>
      <w:r w:rsidRPr="00D93A5D">
        <w:rPr>
          <w:rStyle w:val="StyleUnderline"/>
        </w:rPr>
        <w:t xml:space="preserve"> </w:t>
      </w:r>
      <w:proofErr w:type="gramStart"/>
      <w:r w:rsidRPr="00D93A5D">
        <w:rPr>
          <w:rStyle w:val="StyleUnderline"/>
        </w:rPr>
        <w:t>in order to</w:t>
      </w:r>
      <w:proofErr w:type="gramEnd"/>
      <w:r w:rsidRPr="00D93A5D">
        <w:rPr>
          <w:rStyle w:val="StyleUnderline"/>
        </w:rPr>
        <w:t xml:space="preserve"> extract surplus value</w:t>
      </w:r>
      <w:r w:rsidRPr="00D93A5D">
        <w:rPr>
          <w:sz w:val="16"/>
        </w:rPr>
        <w:t xml:space="preserve">. Rather, </w:t>
      </w:r>
      <w:r w:rsidRPr="00F14E67">
        <w:rPr>
          <w:rStyle w:val="StyleUnderline"/>
          <w:highlight w:val="green"/>
        </w:rPr>
        <w:t>capitalism</w:t>
      </w:r>
      <w:r w:rsidRPr="00D93A5D">
        <w:rPr>
          <w:rStyle w:val="StyleUnderline"/>
        </w:rPr>
        <w:t xml:space="preserve"> has </w:t>
      </w:r>
      <w:r w:rsidRPr="00F14E67">
        <w:rPr>
          <w:rStyle w:val="StyleUnderline"/>
          <w:highlight w:val="green"/>
        </w:rPr>
        <w:t>dissolved into</w:t>
      </w:r>
      <w:r w:rsidRPr="00D93A5D">
        <w:rPr>
          <w:rStyle w:val="StyleUnderline"/>
        </w:rPr>
        <w:t xml:space="preserve"> society and social relationships themselves and seeks to shape the way people make </w:t>
      </w:r>
      <w:r w:rsidRPr="00F14E67">
        <w:rPr>
          <w:rStyle w:val="StyleUnderline"/>
          <w:highlight w:val="green"/>
        </w:rPr>
        <w:t>community</w:t>
      </w:r>
      <w:r w:rsidRPr="00D93A5D">
        <w:rPr>
          <w:rStyle w:val="StyleUnderline"/>
        </w:rPr>
        <w:t xml:space="preserve">, </w:t>
      </w:r>
      <w:r w:rsidRPr="00F14E67">
        <w:rPr>
          <w:rStyle w:val="StyleUnderline"/>
          <w:highlight w:val="green"/>
        </w:rPr>
        <w:t>networks</w:t>
      </w:r>
      <w:r w:rsidRPr="00D93A5D">
        <w:rPr>
          <w:rStyle w:val="StyleUnderline"/>
        </w:rPr>
        <w:t xml:space="preserve">, </w:t>
      </w:r>
      <w:r w:rsidRPr="00F14E67">
        <w:rPr>
          <w:rStyle w:val="StyleUnderline"/>
          <w:highlight w:val="green"/>
        </w:rPr>
        <w:t>and</w:t>
      </w:r>
      <w:r w:rsidRPr="00D93A5D">
        <w:rPr>
          <w:rStyle w:val="StyleUnderline"/>
        </w:rPr>
        <w:t xml:space="preserve"> even their own ‘</w:t>
      </w:r>
      <w:r w:rsidRPr="00F14E67">
        <w:rPr>
          <w:rStyle w:val="StyleUnderline"/>
          <w:highlight w:val="green"/>
        </w:rPr>
        <w:t>subjectivity</w:t>
      </w:r>
      <w:r w:rsidRPr="00D93A5D">
        <w:rPr>
          <w:rStyle w:val="StyleUnderline"/>
        </w:rPr>
        <w:t>’</w:t>
      </w:r>
      <w:r w:rsidRPr="001206B6">
        <w:rPr>
          <w:sz w:val="16"/>
        </w:rPr>
        <w:t xml:space="preserve"> or personhood </w:t>
      </w:r>
      <w:r w:rsidRPr="00D93A5D">
        <w:rPr>
          <w:sz w:val="16"/>
        </w:rPr>
        <w:t xml:space="preserve">– it has become </w:t>
      </w:r>
      <w:r w:rsidRPr="00D93A5D">
        <w:rPr>
          <w:rStyle w:val="StyleUnderline"/>
        </w:rPr>
        <w:t>properly ‘biopolitical’</w:t>
      </w:r>
      <w:r w:rsidRPr="00D93A5D">
        <w:rPr>
          <w:sz w:val="16"/>
        </w:rPr>
        <w:t xml:space="preserve">. From this perspective, imagination becomes a key battleground over what these </w:t>
      </w:r>
      <w:proofErr w:type="gramStart"/>
      <w:r w:rsidRPr="00D93A5D">
        <w:rPr>
          <w:sz w:val="16"/>
        </w:rPr>
        <w:t>theorists</w:t>
      </w:r>
      <w:proofErr w:type="gramEnd"/>
      <w:r w:rsidRPr="00D93A5D">
        <w:rPr>
          <w:sz w:val="16"/>
        </w:rPr>
        <w:t xml:space="preserve"> term ‘the general intellect’ – the sort of baseline of social knowledges, competencies and understandings that allow us to communicate and work together, and that also represent the timbre of our collective, creative power. </w:t>
      </w:r>
      <w:r w:rsidRPr="00D93A5D">
        <w:rPr>
          <w:rStyle w:val="StyleUnderline"/>
        </w:rPr>
        <w:t xml:space="preserve">Under this new moment of </w:t>
      </w:r>
      <w:proofErr w:type="gramStart"/>
      <w:r w:rsidRPr="00D93A5D">
        <w:rPr>
          <w:rStyle w:val="StyleUnderline"/>
        </w:rPr>
        <w:t>capitalism</w:t>
      </w:r>
      <w:proofErr w:type="gramEnd"/>
      <w:r w:rsidRPr="00D93A5D">
        <w:rPr>
          <w:rStyle w:val="StyleUnderline"/>
        </w:rPr>
        <w:t xml:space="preserve"> we are taught to understand ourselves as self-contained economic units, going about our daily lives like </w:t>
      </w:r>
      <w:proofErr w:type="gramStart"/>
      <w:r w:rsidRPr="00D93A5D">
        <w:rPr>
          <w:rStyle w:val="StyleUnderline"/>
        </w:rPr>
        <w:t>mini-corporations</w:t>
      </w:r>
      <w:proofErr w:type="gramEnd"/>
      <w:r w:rsidRPr="00D93A5D">
        <w:rPr>
          <w:rStyle w:val="StyleUnderline"/>
        </w:rPr>
        <w:t>, maximizing our personal gains and ignoring any calls to social responsibility or solidarity.</w:t>
      </w:r>
      <w:r w:rsidRPr="00D93A5D">
        <w:rPr>
          <w:sz w:val="16"/>
        </w:rPr>
        <w:t xml:space="preserve"> Under global ‘cognitive capitalism’ or what luminary Autonomists Michael Hardt and Antonio Negri call ‘Empire’ (not to be mistaken for an older moment of ‘imperialism’), the free market must be allowed to organize the cooperation and the possibilities of this ‘multitude’ of increasingly fragmented human actors. 48 </w:t>
      </w:r>
    </w:p>
    <w:p w14:paraId="58114AAF" w14:textId="77777777" w:rsidR="00581686" w:rsidRPr="00D93A5D" w:rsidRDefault="00581686" w:rsidP="00581686">
      <w:pPr>
        <w:spacing w:after="0"/>
        <w:rPr>
          <w:sz w:val="16"/>
        </w:rPr>
      </w:pPr>
      <w:r w:rsidRPr="00D93A5D">
        <w:rPr>
          <w:sz w:val="16"/>
        </w:rPr>
        <w:t xml:space="preserve">Globalization and struggles for </w:t>
      </w:r>
      <w:proofErr w:type="gramStart"/>
      <w:r w:rsidRPr="00D93A5D">
        <w:rPr>
          <w:sz w:val="16"/>
        </w:rPr>
        <w:t>the imagination</w:t>
      </w:r>
      <w:proofErr w:type="gramEnd"/>
    </w:p>
    <w:p w14:paraId="2A6B0F91" w14:textId="77777777" w:rsidR="00581686" w:rsidRPr="00D93A5D" w:rsidRDefault="00581686" w:rsidP="00581686">
      <w:pPr>
        <w:spacing w:after="0"/>
        <w:rPr>
          <w:sz w:val="16"/>
        </w:rPr>
      </w:pPr>
      <w:r w:rsidRPr="00D93A5D">
        <w:rPr>
          <w:sz w:val="16"/>
        </w:rPr>
        <w:t xml:space="preserve">The consequence of all of this is that even as </w:t>
      </w:r>
      <w:r w:rsidRPr="001206B6">
        <w:rPr>
          <w:rStyle w:val="StyleUnderline"/>
        </w:rPr>
        <w:t>capitalist</w:t>
      </w:r>
      <w:r w:rsidRPr="00D93A5D">
        <w:rPr>
          <w:rStyle w:val="Emphasis"/>
        </w:rPr>
        <w:t xml:space="preserve"> </w:t>
      </w:r>
      <w:r w:rsidRPr="00F14E67">
        <w:rPr>
          <w:rStyle w:val="Emphasis"/>
          <w:highlight w:val="green"/>
        </w:rPr>
        <w:t>globalization accelerates</w:t>
      </w:r>
      <w:r w:rsidRPr="00D93A5D">
        <w:rPr>
          <w:rStyle w:val="Emphasis"/>
        </w:rPr>
        <w:t xml:space="preserve"> </w:t>
      </w:r>
      <w:r w:rsidRPr="001206B6">
        <w:rPr>
          <w:rStyle w:val="StyleUnderline"/>
        </w:rPr>
        <w:t>dynamics of</w:t>
      </w:r>
      <w:r w:rsidRPr="00D93A5D">
        <w:rPr>
          <w:rStyle w:val="Emphasis"/>
        </w:rPr>
        <w:t xml:space="preserve"> </w:t>
      </w:r>
      <w:r w:rsidRPr="00F14E67">
        <w:rPr>
          <w:rStyle w:val="Emphasis"/>
          <w:highlight w:val="green"/>
        </w:rPr>
        <w:t>exploitation, commodification</w:t>
      </w:r>
      <w:r w:rsidRPr="00D93A5D">
        <w:rPr>
          <w:sz w:val="16"/>
        </w:rPr>
        <w:t xml:space="preserve">, </w:t>
      </w:r>
      <w:r w:rsidRPr="00D93A5D">
        <w:rPr>
          <w:rStyle w:val="StyleUnderline"/>
        </w:rPr>
        <w:t xml:space="preserve">enclosure </w:t>
      </w:r>
      <w:r w:rsidRPr="00F14E67">
        <w:rPr>
          <w:rStyle w:val="StyleUnderline"/>
          <w:highlight w:val="green"/>
        </w:rPr>
        <w:t xml:space="preserve">and </w:t>
      </w:r>
      <w:r w:rsidRPr="00F14E67">
        <w:rPr>
          <w:rStyle w:val="Emphasis"/>
          <w:highlight w:val="green"/>
        </w:rPr>
        <w:t>destruction</w:t>
      </w:r>
      <w:r w:rsidRPr="00D93A5D">
        <w:rPr>
          <w:sz w:val="16"/>
        </w:rPr>
        <w:t xml:space="preserve">, the possibilities for the articulation and emergence of new forms, terrains and subjectivities of and in struggle similarly accelerate. Again, there is nothing inherently or automatically liberatory about this situation; it is as fraught with risk as it is with possibility, but it remains fundamentally ambivalent, ambiguous, and – most importantly – open to radical alternatives. Its outcome will undoubtedly depend upon the ends to which the imagination, so necessarily and powerfully active within it, will be directed. Importantly, for the Autonomists, </w:t>
      </w:r>
      <w:r w:rsidRPr="00D93A5D">
        <w:rPr>
          <w:rStyle w:val="StyleUnderline"/>
        </w:rPr>
        <w:t>this act of the imagination is not merely mental; it is also material. We must imagine with our feet or, in the idiom of the Zapatistas</w:t>
      </w:r>
      <w:r w:rsidRPr="00D93A5D">
        <w:rPr>
          <w:sz w:val="16"/>
        </w:rPr>
        <w:t xml:space="preserve">, think while we walk. </w:t>
      </w:r>
      <w:r w:rsidRPr="00F14E67">
        <w:rPr>
          <w:rStyle w:val="Emphasis"/>
          <w:highlight w:val="green"/>
        </w:rPr>
        <w:t>Creating anti-capitalist alternatives</w:t>
      </w:r>
      <w:r w:rsidRPr="00D93A5D">
        <w:rPr>
          <w:sz w:val="16"/>
        </w:rPr>
        <w:t xml:space="preserve">, new modes of being and working together </w:t>
      </w:r>
      <w:r w:rsidRPr="00F14E67">
        <w:rPr>
          <w:rStyle w:val="StyleUnderline"/>
          <w:highlight w:val="green"/>
        </w:rPr>
        <w:t>beyond the profit motive</w:t>
      </w:r>
      <w:r w:rsidRPr="00D93A5D">
        <w:rPr>
          <w:rStyle w:val="StyleUnderline"/>
        </w:rPr>
        <w:t xml:space="preserve"> in the present is </w:t>
      </w:r>
      <w:r w:rsidRPr="00F14E67">
        <w:rPr>
          <w:rStyle w:val="StyleUnderline"/>
          <w:highlight w:val="green"/>
        </w:rPr>
        <w:t>a form of ‘exodus’ from Empire</w:t>
      </w:r>
      <w:r w:rsidRPr="00D93A5D">
        <w:rPr>
          <w:sz w:val="16"/>
        </w:rPr>
        <w:t xml:space="preserve">: not so much an explosive revolution but a walking </w:t>
      </w:r>
      <w:r w:rsidRPr="00F14E67">
        <w:rPr>
          <w:rStyle w:val="StyleUnderline"/>
          <w:highlight w:val="green"/>
        </w:rPr>
        <w:t xml:space="preserve">away from exploitation and </w:t>
      </w:r>
      <w:r w:rsidRPr="00F14E67">
        <w:rPr>
          <w:rStyle w:val="Emphasis"/>
          <w:highlight w:val="green"/>
        </w:rPr>
        <w:t>the building of new commons</w:t>
      </w:r>
      <w:r w:rsidRPr="00D93A5D">
        <w:rPr>
          <w:sz w:val="16"/>
        </w:rPr>
        <w:t xml:space="preserve"> (see Chapter 2).49 </w:t>
      </w:r>
    </w:p>
    <w:p w14:paraId="6840E80B" w14:textId="77777777" w:rsidR="00581686" w:rsidRPr="00D93A5D" w:rsidRDefault="00581686" w:rsidP="00581686">
      <w:pPr>
        <w:spacing w:after="0"/>
        <w:rPr>
          <w:sz w:val="16"/>
        </w:rPr>
      </w:pPr>
      <w:r w:rsidRPr="00D93A5D">
        <w:rPr>
          <w:sz w:val="16"/>
        </w:rPr>
        <w:t xml:space="preserve">Within the context of the ever-deeper integration of capital into social life, subjectivity, community and the imagination, we have seen the rise, recently, of calls for more radical imagination and suggestions that even imagining different worlds is, today, a radical act against the closure of history. Many of these approaches assembled (or were pigeonholed) under the banner of the </w:t>
      </w:r>
      <w:proofErr w:type="spellStart"/>
      <w:r w:rsidRPr="00D93A5D">
        <w:rPr>
          <w:sz w:val="16"/>
        </w:rPr>
        <w:t>alteror</w:t>
      </w:r>
      <w:proofErr w:type="spellEnd"/>
      <w:r w:rsidRPr="00D93A5D">
        <w:rPr>
          <w:sz w:val="16"/>
        </w:rPr>
        <w:t xml:space="preserve"> anti-globalization movement or ‘global justice movement’, which saw new forms of protest, alliances and movement strategize to confront corporate rule. The World Social Forum (WSF), for instance, was almost immediately heralded as the unleashing of the imagination for global justice and greeted with intense optimism, especially by the Northern left. But the failure of the </w:t>
      </w:r>
      <w:proofErr w:type="gramStart"/>
      <w:r w:rsidRPr="00D93A5D">
        <w:rPr>
          <w:sz w:val="16"/>
        </w:rPr>
        <w:t>WSF[</w:t>
      </w:r>
      <w:proofErr w:type="gramEnd"/>
      <w:r w:rsidRPr="00D93A5D">
        <w:rPr>
          <w:sz w:val="16"/>
        </w:rPr>
        <w:t xml:space="preserve">World Social Forum] to manifest the mass movements against global capitalism has put the value of ‘talking </w:t>
      </w:r>
      <w:proofErr w:type="gramStart"/>
      <w:r w:rsidRPr="00D93A5D">
        <w:rPr>
          <w:sz w:val="16"/>
        </w:rPr>
        <w:t>politics’</w:t>
      </w:r>
      <w:proofErr w:type="gramEnd"/>
      <w:r w:rsidRPr="00D93A5D">
        <w:rPr>
          <w:sz w:val="16"/>
        </w:rPr>
        <w:t xml:space="preserve"> and the radical imagination into question. </w:t>
      </w:r>
    </w:p>
    <w:p w14:paraId="1D12DAF2" w14:textId="77777777" w:rsidR="00581686" w:rsidRDefault="00581686" w:rsidP="00581686">
      <w:pPr>
        <w:spacing w:after="0"/>
        <w:rPr>
          <w:sz w:val="16"/>
        </w:rPr>
      </w:pPr>
      <w:r w:rsidRPr="00D93A5D">
        <w:rPr>
          <w:rStyle w:val="StyleUnderline"/>
        </w:rPr>
        <w:t xml:space="preserve">At the same time, </w:t>
      </w:r>
      <w:r w:rsidRPr="00F14E67">
        <w:rPr>
          <w:rStyle w:val="StyleUnderline"/>
          <w:highlight w:val="green"/>
        </w:rPr>
        <w:t>we have witnessed</w:t>
      </w:r>
      <w:r w:rsidRPr="00D93A5D">
        <w:rPr>
          <w:rStyle w:val="StyleUnderline"/>
        </w:rPr>
        <w:t xml:space="preserve"> over the past ten </w:t>
      </w:r>
      <w:r w:rsidRPr="00F14E67">
        <w:rPr>
          <w:rStyle w:val="StyleUnderline"/>
          <w:highlight w:val="green"/>
        </w:rPr>
        <w:t>years a terrifying rise in reactionary imaginations</w:t>
      </w:r>
      <w:r w:rsidRPr="00D93A5D">
        <w:rPr>
          <w:sz w:val="16"/>
        </w:rPr>
        <w:t xml:space="preserve">: new </w:t>
      </w:r>
      <w:r w:rsidRPr="001206B6">
        <w:rPr>
          <w:rStyle w:val="StyleUnderline"/>
        </w:rPr>
        <w:t>ethnic nationalisms, fundamentalisms and militarisms</w:t>
      </w:r>
      <w:r w:rsidRPr="00D93A5D">
        <w:rPr>
          <w:sz w:val="16"/>
        </w:rPr>
        <w:t xml:space="preserve"> that demand justice and decry the effects of global neoliberal capitalism (the breakdown of faith, community, nation, older styles of patriarchy) but do so in despicable ways and towards despicable ends. </w:t>
      </w:r>
      <w:r w:rsidRPr="00D93A5D">
        <w:rPr>
          <w:rStyle w:val="StyleUnderline"/>
        </w:rPr>
        <w:t>An honest look at the landscape of the radical imagination today cannot avoid the success of</w:t>
      </w:r>
      <w:r w:rsidRPr="00D93A5D">
        <w:rPr>
          <w:sz w:val="16"/>
        </w:rPr>
        <w:t xml:space="preserve"> al-Qaeda, the Tea Party, Golden Dawn, and other emerging </w:t>
      </w:r>
      <w:r w:rsidRPr="00F14E67">
        <w:rPr>
          <w:rStyle w:val="StyleUnderline"/>
          <w:highlight w:val="green"/>
        </w:rPr>
        <w:t>right-wing xenophobes</w:t>
      </w:r>
      <w:r w:rsidRPr="00D93A5D">
        <w:rPr>
          <w:rStyle w:val="StyleUnderline"/>
        </w:rPr>
        <w:t xml:space="preserve"> in </w:t>
      </w:r>
      <w:r w:rsidRPr="00F14E67">
        <w:rPr>
          <w:rStyle w:val="StyleUnderline"/>
          <w:highlight w:val="green"/>
        </w:rPr>
        <w:t>capturing</w:t>
      </w:r>
      <w:r w:rsidRPr="00D93A5D">
        <w:rPr>
          <w:rStyle w:val="StyleUnderline"/>
        </w:rPr>
        <w:t xml:space="preserve"> the </w:t>
      </w:r>
      <w:r w:rsidRPr="00F14E67">
        <w:rPr>
          <w:rStyle w:val="StyleUnderline"/>
          <w:highlight w:val="green"/>
        </w:rPr>
        <w:t>imagination of and radicalizing millions</w:t>
      </w:r>
      <w:r w:rsidRPr="00D93A5D">
        <w:rPr>
          <w:rStyle w:val="StyleUnderline"/>
        </w:rPr>
        <w:t xml:space="preserve"> of disaffected people</w:t>
      </w:r>
      <w:r w:rsidRPr="00D93A5D">
        <w:rPr>
          <w:sz w:val="16"/>
        </w:rPr>
        <w:t xml:space="preserve"> (see Chapter 1).</w:t>
      </w:r>
    </w:p>
    <w:p w14:paraId="77662D6F" w14:textId="77777777" w:rsidR="00581686" w:rsidRDefault="00581686" w:rsidP="00581686">
      <w:pPr>
        <w:spacing w:after="0"/>
        <w:rPr>
          <w:sz w:val="16"/>
        </w:rPr>
      </w:pPr>
    </w:p>
    <w:p w14:paraId="25E9EC05" w14:textId="77777777" w:rsidR="00581686" w:rsidRDefault="00581686" w:rsidP="00581686">
      <w:pPr>
        <w:pStyle w:val="Heading4"/>
      </w:pPr>
      <w:r>
        <w:t xml:space="preserve">Capitalism causes extinction. It fuels endless cycles of militarism and destruction </w:t>
      </w:r>
    </w:p>
    <w:p w14:paraId="1A10367D" w14:textId="77777777" w:rsidR="00581686" w:rsidRDefault="00581686" w:rsidP="00581686">
      <w:pPr>
        <w:spacing w:after="0"/>
      </w:pPr>
      <w:r>
        <w:rPr>
          <w:b/>
          <w:bCs/>
          <w:sz w:val="26"/>
          <w:szCs w:val="26"/>
        </w:rPr>
        <w:t xml:space="preserve">Derber and Handel 23 </w:t>
      </w:r>
      <w:r>
        <w:t xml:space="preserve">(Charles, </w:t>
      </w:r>
      <w:r w:rsidRPr="00E40193">
        <w:t xml:space="preserve">American Professor of Sociology at Boston College. His work focuses on the crises of capitalism, globalization, corporate power, neo-fascism, American militarism, the culture of hegemony, the climate crisis, and the new peace and global justice movements. </w:t>
      </w:r>
      <w:r>
        <w:t xml:space="preserve">Peter, Writer at Truthout, </w:t>
      </w:r>
      <w:r w:rsidRPr="00E40193">
        <w:t xml:space="preserve">We Must Reckon </w:t>
      </w:r>
      <w:proofErr w:type="gramStart"/>
      <w:r w:rsidRPr="00E40193">
        <w:t>With</w:t>
      </w:r>
      <w:proofErr w:type="gramEnd"/>
      <w:r w:rsidRPr="00E40193">
        <w:t xml:space="preserve"> the Most Dangerous System of Extinction Humans Ever Created</w:t>
      </w:r>
      <w:r>
        <w:t xml:space="preserve">, Interview with Charles Derber, December 2023, </w:t>
      </w:r>
      <w:r w:rsidRPr="00E40193">
        <w:t>https://truthout.org/articles/we-must-reckon-with-the-most-dangerous-system-of-extinction-humans-ever-created/</w:t>
      </w:r>
      <w:r>
        <w:t xml:space="preserve">, //[UTD][SG]) </w:t>
      </w:r>
    </w:p>
    <w:p w14:paraId="7B071580" w14:textId="77777777" w:rsidR="00581686" w:rsidRPr="00E40193" w:rsidRDefault="00581686" w:rsidP="00581686">
      <w:pPr>
        <w:spacing w:after="0" w:line="240" w:lineRule="auto"/>
      </w:pPr>
    </w:p>
    <w:p w14:paraId="59D0C343" w14:textId="77777777" w:rsidR="00581686" w:rsidRPr="00D85E2E" w:rsidRDefault="00581686" w:rsidP="00581686">
      <w:pPr>
        <w:rPr>
          <w:sz w:val="16"/>
        </w:rPr>
      </w:pPr>
      <w:r w:rsidRPr="00A92344">
        <w:rPr>
          <w:sz w:val="16"/>
        </w:rPr>
        <w:t xml:space="preserve">Dying for Capitalism shows </w:t>
      </w:r>
      <w:r w:rsidRPr="00D85E2E">
        <w:rPr>
          <w:sz w:val="16"/>
        </w:rPr>
        <w:t xml:space="preserve">the existential threat has grown faster than I had imagined. This is not simply because </w:t>
      </w:r>
      <w:r w:rsidRPr="00A92344">
        <w:rPr>
          <w:sz w:val="16"/>
        </w:rPr>
        <w:t xml:space="preserve">of the </w:t>
      </w:r>
      <w:r w:rsidRPr="00F14E67">
        <w:rPr>
          <w:rStyle w:val="Emphasis"/>
          <w:highlight w:val="green"/>
        </w:rPr>
        <w:t>acceleration of climate tipping points</w:t>
      </w:r>
      <w:r w:rsidRPr="00A92344">
        <w:rPr>
          <w:rStyle w:val="StyleUnderline"/>
        </w:rPr>
        <w:t xml:space="preserve"> but the </w:t>
      </w:r>
      <w:r w:rsidRPr="00F14E67">
        <w:rPr>
          <w:rStyle w:val="StyleUnderline"/>
          <w:highlight w:val="green"/>
        </w:rPr>
        <w:t xml:space="preserve">escalating risk of </w:t>
      </w:r>
      <w:r w:rsidRPr="00F14E67">
        <w:rPr>
          <w:rStyle w:val="Emphasis"/>
          <w:highlight w:val="green"/>
        </w:rPr>
        <w:t>nuclear war</w:t>
      </w:r>
      <w:r w:rsidRPr="00A92344">
        <w:rPr>
          <w:rStyle w:val="StyleUnderline"/>
        </w:rPr>
        <w:t xml:space="preserve"> arising </w:t>
      </w:r>
      <w:r w:rsidRPr="00F14E67">
        <w:rPr>
          <w:rStyle w:val="StyleUnderline"/>
          <w:highlight w:val="green"/>
        </w:rPr>
        <w:t>from an</w:t>
      </w:r>
      <w:r w:rsidRPr="00A92344">
        <w:rPr>
          <w:rStyle w:val="StyleUnderline"/>
        </w:rPr>
        <w:t xml:space="preserve"> increasingly </w:t>
      </w:r>
      <w:r w:rsidRPr="00F14E67">
        <w:rPr>
          <w:rStyle w:val="StyleUnderline"/>
          <w:highlight w:val="green"/>
        </w:rPr>
        <w:t>unstable</w:t>
      </w:r>
      <w:r w:rsidRPr="00A92344">
        <w:rPr>
          <w:rStyle w:val="StyleUnderline"/>
        </w:rPr>
        <w:t xml:space="preserve"> and </w:t>
      </w:r>
      <w:r w:rsidRPr="00F14E67">
        <w:rPr>
          <w:rStyle w:val="StyleUnderline"/>
          <w:highlight w:val="green"/>
        </w:rPr>
        <w:t>militarized</w:t>
      </w:r>
      <w:r w:rsidRPr="00A92344">
        <w:rPr>
          <w:rStyle w:val="StyleUnderline"/>
        </w:rPr>
        <w:t xml:space="preserve"> international and </w:t>
      </w:r>
      <w:r w:rsidRPr="00F14E67">
        <w:rPr>
          <w:rStyle w:val="StyleUnderline"/>
          <w:highlight w:val="green"/>
        </w:rPr>
        <w:t>American</w:t>
      </w:r>
      <w:r w:rsidRPr="00A92344">
        <w:rPr>
          <w:rStyle w:val="StyleUnderline"/>
        </w:rPr>
        <w:t xml:space="preserve"> world </w:t>
      </w:r>
      <w:r w:rsidRPr="00F14E67">
        <w:rPr>
          <w:rStyle w:val="StyleUnderline"/>
          <w:highlight w:val="green"/>
        </w:rPr>
        <w:t>order</w:t>
      </w:r>
      <w:r w:rsidRPr="00A92344">
        <w:rPr>
          <w:rStyle w:val="StyleUnderline"/>
        </w:rPr>
        <w:t>.</w:t>
      </w:r>
      <w:r w:rsidRPr="00A92344">
        <w:rPr>
          <w:sz w:val="16"/>
        </w:rPr>
        <w:t xml:space="preserve"> Witness </w:t>
      </w:r>
      <w:r w:rsidRPr="00D85E2E">
        <w:rPr>
          <w:sz w:val="16"/>
        </w:rPr>
        <w:t xml:space="preserve">not just </w:t>
      </w:r>
      <w:r w:rsidRPr="00D85E2E">
        <w:rPr>
          <w:rStyle w:val="StyleUnderline"/>
        </w:rPr>
        <w:t>Ukraine after U.S.-driven NATO expansion to the Russian border but the bipartisan new Cold War with China and today’s erupting wars in the Middle East.</w:t>
      </w:r>
      <w:r w:rsidRPr="00D85E2E">
        <w:rPr>
          <w:sz w:val="16"/>
        </w:rPr>
        <w:t xml:space="preserve"> As people are dying for capitalism in the sense that they want</w:t>
      </w:r>
      <w:r w:rsidRPr="00A92344">
        <w:rPr>
          <w:sz w:val="16"/>
        </w:rPr>
        <w:t xml:space="preserve"> ever more of it, they are also literally dying for the consequences of craving a literal death system. </w:t>
      </w:r>
      <w:r w:rsidRPr="00A92344">
        <w:rPr>
          <w:rStyle w:val="Emphasis"/>
        </w:rPr>
        <w:t>The “triangle of extinction”</w:t>
      </w:r>
      <w:r w:rsidRPr="00A92344">
        <w:rPr>
          <w:sz w:val="16"/>
        </w:rPr>
        <w:t xml:space="preserve"> exposes what many on the left have suspected but never fully understood. U.S. </w:t>
      </w:r>
      <w:r w:rsidRPr="00F14E67">
        <w:rPr>
          <w:rStyle w:val="Emphasis"/>
          <w:highlight w:val="green"/>
        </w:rPr>
        <w:t>capitalism fuels</w:t>
      </w:r>
      <w:r w:rsidRPr="00A92344">
        <w:rPr>
          <w:rStyle w:val="Emphasis"/>
        </w:rPr>
        <w:t xml:space="preserve"> both </w:t>
      </w:r>
      <w:r w:rsidRPr="00F14E67">
        <w:rPr>
          <w:rStyle w:val="Emphasis"/>
          <w:highlight w:val="green"/>
        </w:rPr>
        <w:t>climate change and militarism</w:t>
      </w:r>
      <w:r w:rsidRPr="00D85E2E">
        <w:rPr>
          <w:rStyle w:val="Emphasis"/>
        </w:rPr>
        <w:t xml:space="preserve"> for five core reasons: 1) </w:t>
      </w:r>
      <w:r w:rsidRPr="00F14E67">
        <w:rPr>
          <w:rStyle w:val="Emphasis"/>
          <w:highlight w:val="green"/>
        </w:rPr>
        <w:t>elevating profit</w:t>
      </w:r>
      <w:r w:rsidRPr="00A92344">
        <w:rPr>
          <w:rStyle w:val="Emphasis"/>
        </w:rPr>
        <w:t xml:space="preserve"> </w:t>
      </w:r>
      <w:r w:rsidRPr="00A92344">
        <w:rPr>
          <w:sz w:val="16"/>
        </w:rPr>
        <w:t>over all other aims</w:t>
      </w:r>
      <w:r w:rsidRPr="00D85E2E">
        <w:rPr>
          <w:sz w:val="16"/>
        </w:rPr>
        <w:t xml:space="preserve">; </w:t>
      </w:r>
      <w:r w:rsidRPr="00D85E2E">
        <w:rPr>
          <w:rStyle w:val="Emphasis"/>
        </w:rPr>
        <w:t>2) commitment to</w:t>
      </w:r>
      <w:r w:rsidRPr="00D85E2E">
        <w:rPr>
          <w:sz w:val="16"/>
        </w:rPr>
        <w:t xml:space="preserve"> unfettered economic</w:t>
      </w:r>
      <w:r w:rsidRPr="00A92344">
        <w:rPr>
          <w:sz w:val="16"/>
        </w:rPr>
        <w:t xml:space="preserve"> </w:t>
      </w:r>
      <w:r w:rsidRPr="00F14E67">
        <w:rPr>
          <w:rStyle w:val="Emphasis"/>
          <w:highlight w:val="green"/>
        </w:rPr>
        <w:t>growth</w:t>
      </w:r>
      <w:r w:rsidRPr="00D85E2E">
        <w:rPr>
          <w:rStyle w:val="Emphasis"/>
        </w:rPr>
        <w:t>; 3) expanding</w:t>
      </w:r>
      <w:r w:rsidRPr="00A92344">
        <w:rPr>
          <w:rStyle w:val="Emphasis"/>
        </w:rPr>
        <w:t xml:space="preserve"> to </w:t>
      </w:r>
      <w:r w:rsidRPr="00D85E2E">
        <w:rPr>
          <w:rStyle w:val="Emphasis"/>
        </w:rPr>
        <w:t xml:space="preserve">control </w:t>
      </w:r>
      <w:r w:rsidRPr="00F14E67">
        <w:rPr>
          <w:rStyle w:val="Emphasis"/>
          <w:highlight w:val="green"/>
        </w:rPr>
        <w:t>markets and resources</w:t>
      </w:r>
      <w:r w:rsidRPr="00A92344">
        <w:rPr>
          <w:sz w:val="16"/>
        </w:rPr>
        <w:t xml:space="preserve"> domestically and internationally</w:t>
      </w:r>
      <w:r w:rsidRPr="00D85E2E">
        <w:rPr>
          <w:sz w:val="16"/>
        </w:rPr>
        <w:t xml:space="preserve">; </w:t>
      </w:r>
      <w:r w:rsidRPr="00D85E2E">
        <w:rPr>
          <w:rStyle w:val="Emphasis"/>
        </w:rPr>
        <w:t>4) producing commodities for</w:t>
      </w:r>
      <w:r w:rsidRPr="00D85E2E">
        <w:rPr>
          <w:sz w:val="16"/>
        </w:rPr>
        <w:t xml:space="preserve"> sale on </w:t>
      </w:r>
      <w:r w:rsidRPr="00D85E2E">
        <w:rPr>
          <w:rStyle w:val="Emphasis"/>
        </w:rPr>
        <w:t xml:space="preserve">the market rather than public goods; and 5) </w:t>
      </w:r>
      <w:r w:rsidRPr="00F14E67">
        <w:rPr>
          <w:rStyle w:val="Emphasis"/>
          <w:highlight w:val="green"/>
        </w:rPr>
        <w:t>concentrating</w:t>
      </w:r>
      <w:r w:rsidRPr="00A92344">
        <w:rPr>
          <w:rStyle w:val="Emphasis"/>
        </w:rPr>
        <w:t xml:space="preserve"> political </w:t>
      </w:r>
      <w:r w:rsidRPr="00F14E67">
        <w:rPr>
          <w:rStyle w:val="Emphasis"/>
          <w:highlight w:val="green"/>
        </w:rPr>
        <w:t>power among</w:t>
      </w:r>
      <w:r w:rsidRPr="00A92344">
        <w:rPr>
          <w:rStyle w:val="Emphasis"/>
        </w:rPr>
        <w:t xml:space="preserve"> corporate </w:t>
      </w:r>
      <w:r w:rsidRPr="00F14E67">
        <w:rPr>
          <w:rStyle w:val="Emphasis"/>
          <w:highlight w:val="green"/>
        </w:rPr>
        <w:t>elites</w:t>
      </w:r>
      <w:r w:rsidRPr="00A92344">
        <w:rPr>
          <w:rStyle w:val="StyleUnderline"/>
        </w:rPr>
        <w:t xml:space="preserve">, notably the military-industrial complex and the carbon-industrial </w:t>
      </w:r>
      <w:r w:rsidRPr="00D85E2E">
        <w:rPr>
          <w:sz w:val="16"/>
        </w:rPr>
        <w:t xml:space="preserve">complex. </w:t>
      </w:r>
      <w:proofErr w:type="gramStart"/>
      <w:r w:rsidRPr="00D85E2E">
        <w:rPr>
          <w:sz w:val="16"/>
        </w:rPr>
        <w:t>All of</w:t>
      </w:r>
      <w:proofErr w:type="gramEnd"/>
      <w:r w:rsidRPr="00D85E2E">
        <w:rPr>
          <w:sz w:val="16"/>
        </w:rPr>
        <w:t xml:space="preserve"> these forces lead capitalist elites and the market to ignore the existential risks and treat them as what economists call “externalities” — which include the ultimate costs externalized from producers and paid by the </w:t>
      </w:r>
      <w:proofErr w:type="gramStart"/>
      <w:r w:rsidRPr="00D85E2E">
        <w:rPr>
          <w:sz w:val="16"/>
        </w:rPr>
        <w:t>general public</w:t>
      </w:r>
      <w:proofErr w:type="gramEnd"/>
      <w:r w:rsidRPr="00D85E2E">
        <w:rPr>
          <w:sz w:val="16"/>
        </w:rPr>
        <w:t>.</w:t>
      </w:r>
    </w:p>
    <w:p w14:paraId="38DFD39B" w14:textId="77777777" w:rsidR="00581686" w:rsidRPr="00A92344" w:rsidRDefault="00581686" w:rsidP="00581686">
      <w:pPr>
        <w:rPr>
          <w:rStyle w:val="Emphasis"/>
        </w:rPr>
      </w:pPr>
      <w:r w:rsidRPr="00D85E2E">
        <w:rPr>
          <w:sz w:val="16"/>
        </w:rPr>
        <w:t>How climate and military threats fuel each other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 extreme temperatures — set up violent competition among people desperate for land and resources. Moreover, many U.S. wars have been fought to secure more oil. Protecting the U.S. right to create climate change is</w:t>
      </w:r>
      <w:r w:rsidRPr="00A92344">
        <w:rPr>
          <w:rStyle w:val="Emphasis"/>
        </w:rPr>
        <w:t xml:space="preserve"> thus </w:t>
      </w:r>
      <w:r w:rsidRPr="00F14E67">
        <w:rPr>
          <w:rStyle w:val="Emphasis"/>
          <w:highlight w:val="green"/>
        </w:rPr>
        <w:t>fueling “forever” wars.</w:t>
      </w:r>
    </w:p>
    <w:p w14:paraId="7DC5BB38" w14:textId="77777777" w:rsidR="00581686" w:rsidRPr="00A92344" w:rsidRDefault="00581686" w:rsidP="00581686">
      <w:pPr>
        <w:spacing w:after="0"/>
        <w:rPr>
          <w:rStyle w:val="StyleUnderline"/>
        </w:rPr>
      </w:pPr>
      <w:r w:rsidRPr="00F14E67">
        <w:rPr>
          <w:rStyle w:val="Emphasis"/>
          <w:highlight w:val="green"/>
        </w:rPr>
        <w:t>The Pentagon</w:t>
      </w:r>
      <w:r w:rsidRPr="00A92344">
        <w:rPr>
          <w:sz w:val="16"/>
        </w:rPr>
        <w:t xml:space="preserve"> also does not tell us that it </w:t>
      </w:r>
      <w:r w:rsidRPr="00A92344">
        <w:rPr>
          <w:rStyle w:val="Emphasis"/>
        </w:rPr>
        <w:t xml:space="preserve">is </w:t>
      </w:r>
      <w:r w:rsidRPr="00F14E67">
        <w:rPr>
          <w:rStyle w:val="Emphasis"/>
          <w:highlight w:val="green"/>
        </w:rPr>
        <w:t>the world’s biggest</w:t>
      </w:r>
      <w:r w:rsidRPr="00A92344">
        <w:rPr>
          <w:rStyle w:val="Emphasis"/>
        </w:rPr>
        <w:t xml:space="preserve"> institutional </w:t>
      </w:r>
      <w:r w:rsidRPr="00F14E67">
        <w:rPr>
          <w:rStyle w:val="Emphasis"/>
          <w:highlight w:val="green"/>
        </w:rPr>
        <w:t>creator of</w:t>
      </w:r>
      <w:r w:rsidRPr="00A92344">
        <w:rPr>
          <w:rStyle w:val="Emphasis"/>
        </w:rPr>
        <w:t xml:space="preserve"> carbon </w:t>
      </w:r>
      <w:r w:rsidRPr="00F14E67">
        <w:rPr>
          <w:rStyle w:val="Emphasis"/>
          <w:highlight w:val="green"/>
        </w:rPr>
        <w:t>emissions</w:t>
      </w:r>
      <w:r w:rsidRPr="00A92344">
        <w:rPr>
          <w:rStyle w:val="Emphasis"/>
        </w:rPr>
        <w:t>.</w:t>
      </w:r>
      <w:r w:rsidRPr="00A92344">
        <w:rPr>
          <w:sz w:val="16"/>
        </w:rPr>
        <w:t xml:space="preserve"> </w:t>
      </w:r>
      <w:r w:rsidRPr="00A92344">
        <w:rPr>
          <w:rStyle w:val="StyleUnderline"/>
        </w:rPr>
        <w:t>While climate change drives war, militarism drives climate change</w:t>
      </w:r>
      <w:r w:rsidRPr="00A92344">
        <w:rPr>
          <w:sz w:val="16"/>
        </w:rPr>
        <w:t xml:space="preserve">. This is not just about the obvious environmental destruction wrought by war. The modern military is a monster carbon producer, with massive carbon burned every day in training and wartime </w:t>
      </w:r>
      <w:r w:rsidRPr="00D85E2E">
        <w:rPr>
          <w:sz w:val="16"/>
        </w:rPr>
        <w:t xml:space="preserve">military flights; in fueling </w:t>
      </w:r>
      <w:r w:rsidRPr="00D85E2E">
        <w:rPr>
          <w:rStyle w:val="StyleUnderline"/>
        </w:rPr>
        <w:t>huge naval carriers, submarines and tanks; in producing planes and munitions; and in running more than a thousand military bases.</w:t>
      </w:r>
    </w:p>
    <w:p w14:paraId="25AC5259" w14:textId="77777777" w:rsidR="00581686" w:rsidRPr="00A92344" w:rsidRDefault="00581686" w:rsidP="00581686">
      <w:pPr>
        <w:spacing w:after="0"/>
        <w:rPr>
          <w:sz w:val="16"/>
        </w:rPr>
      </w:pPr>
      <w:r w:rsidRPr="00A92344">
        <w:rPr>
          <w:sz w:val="16"/>
        </w:rPr>
        <w:t xml:space="preserve">Most of us realize that the fossil fuel industry makes massive amounts of money while destroying the environment, but you show how the development of </w:t>
      </w:r>
      <w:r w:rsidRPr="00F14E67">
        <w:rPr>
          <w:rStyle w:val="Emphasis"/>
          <w:highlight w:val="green"/>
        </w:rPr>
        <w:t>the fossil fuel industry is inextricable from</w:t>
      </w:r>
      <w:r w:rsidRPr="00A92344">
        <w:rPr>
          <w:rStyle w:val="Emphasis"/>
        </w:rPr>
        <w:t xml:space="preserve"> the advent of modern </w:t>
      </w:r>
      <w:r w:rsidRPr="00F14E67">
        <w:rPr>
          <w:rStyle w:val="Emphasis"/>
          <w:highlight w:val="green"/>
        </w:rPr>
        <w:t>capitalism</w:t>
      </w:r>
      <w:r w:rsidRPr="00A92344">
        <w:rPr>
          <w:rStyle w:val="Emphasis"/>
        </w:rPr>
        <w:t>.</w:t>
      </w:r>
      <w:r w:rsidRPr="00A92344">
        <w:rPr>
          <w:sz w:val="16"/>
        </w:rPr>
        <w:t xml:space="preserve"> Tell us about this.</w:t>
      </w:r>
    </w:p>
    <w:p w14:paraId="5EDFF5AC" w14:textId="77777777" w:rsidR="00581686" w:rsidRPr="00A92344" w:rsidRDefault="00581686" w:rsidP="00581686">
      <w:pPr>
        <w:spacing w:after="0"/>
        <w:rPr>
          <w:rStyle w:val="StyleUnderline"/>
        </w:rPr>
      </w:pPr>
      <w:r w:rsidRPr="00A92344">
        <w:rPr>
          <w:sz w:val="16"/>
        </w:rPr>
        <w:t xml:space="preserve">While fossil fuels were central to capitalist development, it didn’t have to be that way. </w:t>
      </w:r>
      <w:r w:rsidRPr="00A92344">
        <w:rPr>
          <w:rStyle w:val="StyleUnderline"/>
        </w:rPr>
        <w:t>Early industrial capitalism could have developed without fossil fuels.</w:t>
      </w:r>
      <w:r w:rsidRPr="00A92344">
        <w:rPr>
          <w:sz w:val="16"/>
        </w:rPr>
        <w:t xml:space="preserve"> Indeed, </w:t>
      </w:r>
      <w:r w:rsidRPr="00A92344">
        <w:rPr>
          <w:rStyle w:val="StyleUnderline"/>
        </w:rPr>
        <w:t>19th century British factories initially used water-powered steam engines but shifted away toward coal and oil.</w:t>
      </w:r>
    </w:p>
    <w:p w14:paraId="50E0C36A" w14:textId="77777777" w:rsidR="00581686" w:rsidRPr="00D85E2E" w:rsidRDefault="00581686" w:rsidP="00581686">
      <w:pPr>
        <w:spacing w:after="0"/>
        <w:rPr>
          <w:rStyle w:val="StyleUnderline"/>
        </w:rPr>
      </w:pPr>
      <w:r w:rsidRPr="00A92344">
        <w:rPr>
          <w:sz w:val="16"/>
        </w:rPr>
        <w:t xml:space="preserve">This had </w:t>
      </w:r>
      <w:r w:rsidRPr="00A92344">
        <w:rPr>
          <w:rStyle w:val="StyleUnderline"/>
        </w:rPr>
        <w:t>less to do with technological efficiency than social and political factors</w:t>
      </w:r>
      <w:r w:rsidRPr="00A92344">
        <w:rPr>
          <w:sz w:val="16"/>
        </w:rPr>
        <w:t xml:space="preserve">. Owners </w:t>
      </w:r>
      <w:r w:rsidRPr="00D85E2E">
        <w:rPr>
          <w:sz w:val="16"/>
        </w:rPr>
        <w:t xml:space="preserve">were worried that water would be viewed as part of the </w:t>
      </w:r>
      <w:proofErr w:type="gramStart"/>
      <w:r w:rsidRPr="00D85E2E">
        <w:rPr>
          <w:sz w:val="16"/>
        </w:rPr>
        <w:t>commons</w:t>
      </w:r>
      <w:proofErr w:type="gramEnd"/>
      <w:r w:rsidRPr="00D85E2E">
        <w:rPr>
          <w:sz w:val="16"/>
        </w:rPr>
        <w:t xml:space="preserve"> and subject to public </w:t>
      </w:r>
      <w:proofErr w:type="gramStart"/>
      <w:r w:rsidRPr="00D85E2E">
        <w:rPr>
          <w:sz w:val="16"/>
        </w:rPr>
        <w:t>controls</w:t>
      </w:r>
      <w:proofErr w:type="gramEnd"/>
      <w:r w:rsidRPr="00D85E2E">
        <w:rPr>
          <w:sz w:val="16"/>
        </w:rPr>
        <w:t xml:space="preserve"> or appropriation, threatening profits. </w:t>
      </w:r>
      <w:r w:rsidRPr="00D85E2E">
        <w:rPr>
          <w:rStyle w:val="StyleUnderline"/>
        </w:rPr>
        <w:t xml:space="preserve">Coal and oil were less likely to be viewed as part of the </w:t>
      </w:r>
      <w:proofErr w:type="gramStart"/>
      <w:r w:rsidRPr="00D85E2E">
        <w:rPr>
          <w:rStyle w:val="StyleUnderline"/>
        </w:rPr>
        <w:t>commons</w:t>
      </w:r>
      <w:proofErr w:type="gramEnd"/>
      <w:r w:rsidRPr="00D85E2E">
        <w:rPr>
          <w:rStyle w:val="StyleUnderline"/>
        </w:rPr>
        <w:t>, since they were not as historically central to public use and well-being as water.</w:t>
      </w:r>
    </w:p>
    <w:p w14:paraId="59B5A3FB" w14:textId="77777777" w:rsidR="00581686" w:rsidRPr="00A92344" w:rsidRDefault="00581686" w:rsidP="00581686">
      <w:pPr>
        <w:spacing w:after="0"/>
        <w:rPr>
          <w:rStyle w:val="Emphasis"/>
        </w:rPr>
      </w:pPr>
      <w:r w:rsidRPr="00D85E2E">
        <w:rPr>
          <w:rStyle w:val="StyleUnderline"/>
        </w:rPr>
        <w:t>The long historical shift from coal toward oil was also driven by social and political interests rather than technological advantages</w:t>
      </w:r>
      <w:r w:rsidRPr="00D85E2E">
        <w:rPr>
          <w:sz w:val="16"/>
        </w:rPr>
        <w:t>. Coal miners were rebellious at an early sta</w:t>
      </w:r>
      <w:r w:rsidRPr="00A92344">
        <w:rPr>
          <w:sz w:val="16"/>
        </w:rPr>
        <w:t>ge, mobilized by communities formed working under adverse and dangerous conditions</w:t>
      </w:r>
      <w:r w:rsidRPr="00323B74">
        <w:rPr>
          <w:sz w:val="16"/>
        </w:rPr>
        <w:t xml:space="preserve">. </w:t>
      </w:r>
      <w:r w:rsidRPr="00323B74">
        <w:rPr>
          <w:rStyle w:val="Emphasis"/>
        </w:rPr>
        <w:t>Fear of unions helped shift industrial capitalism in the late 19th and 20th centuries toward oil.</w:t>
      </w:r>
    </w:p>
    <w:p w14:paraId="2860B24C" w14:textId="77777777" w:rsidR="00581686" w:rsidRDefault="00581686" w:rsidP="00581686">
      <w:pPr>
        <w:spacing w:after="0"/>
        <w:rPr>
          <w:rStyle w:val="Emphasis"/>
        </w:rPr>
      </w:pPr>
      <w:r w:rsidRPr="00A92344">
        <w:rPr>
          <w:rStyle w:val="StyleUnderline"/>
        </w:rPr>
        <w:t>Oil became the central energy source of U.S. 20th century capitalism largely because of wars, especially World War I and World War II</w:t>
      </w:r>
      <w:r w:rsidRPr="00A92344">
        <w:rPr>
          <w:sz w:val="16"/>
        </w:rPr>
        <w:t xml:space="preserve">. Tank warfare and the new importance of planes in World War I was a major catalyst for the 20th century shift toward oil. World War II sealed the deal. </w:t>
      </w:r>
      <w:r w:rsidRPr="00A92344">
        <w:rPr>
          <w:rStyle w:val="StyleUnderline"/>
        </w:rPr>
        <w:t xml:space="preserve">Enormous amounts of oil were needed to power the planes and produce the arms to win this huge conflagration. </w:t>
      </w:r>
      <w:r w:rsidRPr="00A92344">
        <w:rPr>
          <w:rStyle w:val="Emphasis"/>
        </w:rPr>
        <w:t>And U</w:t>
      </w:r>
      <w:r w:rsidRPr="00E40193">
        <w:rPr>
          <w:rStyle w:val="Emphasis"/>
        </w:rPr>
        <w:t>.S. interests in</w:t>
      </w:r>
      <w:r w:rsidRPr="00A92344">
        <w:rPr>
          <w:rStyle w:val="Emphasis"/>
        </w:rPr>
        <w:t xml:space="preserve"> both </w:t>
      </w:r>
      <w:r w:rsidRPr="00F14E67">
        <w:rPr>
          <w:rStyle w:val="Emphasis"/>
          <w:highlight w:val="green"/>
        </w:rPr>
        <w:t>securing</w:t>
      </w:r>
      <w:r w:rsidRPr="00A92344">
        <w:rPr>
          <w:rStyle w:val="Emphasis"/>
        </w:rPr>
        <w:t xml:space="preserve"> and selling </w:t>
      </w:r>
      <w:r w:rsidRPr="00F14E67">
        <w:rPr>
          <w:rStyle w:val="Emphasis"/>
          <w:highlight w:val="green"/>
        </w:rPr>
        <w:t>oil in Asia were a major factor fueling U.S. interest in</w:t>
      </w:r>
      <w:r w:rsidRPr="00A92344">
        <w:rPr>
          <w:rStyle w:val="Emphasis"/>
        </w:rPr>
        <w:t xml:space="preserve"> war in </w:t>
      </w:r>
      <w:r w:rsidRPr="00F14E67">
        <w:rPr>
          <w:rStyle w:val="Emphasis"/>
          <w:highlight w:val="green"/>
        </w:rPr>
        <w:t>the Pacific.</w:t>
      </w:r>
    </w:p>
    <w:p w14:paraId="20A4C67B" w14:textId="77777777" w:rsidR="00581686" w:rsidRPr="00D557D2" w:rsidRDefault="00581686" w:rsidP="00581686"/>
    <w:p w14:paraId="6C5F315A" w14:textId="77777777" w:rsidR="00581686" w:rsidRDefault="00581686" w:rsidP="00581686">
      <w:pPr>
        <w:pStyle w:val="Heading4"/>
      </w:pPr>
      <w:proofErr w:type="spellStart"/>
      <w:r>
        <w:t>Marroonage</w:t>
      </w:r>
      <w:proofErr w:type="spellEnd"/>
      <w:r>
        <w:t xml:space="preserve"> fails as a strategy of resistance. It may create moments of escape, but those require alliances with power that make violence inevitable </w:t>
      </w:r>
    </w:p>
    <w:p w14:paraId="1AF52D47" w14:textId="77777777" w:rsidR="00581686" w:rsidRPr="008E5627" w:rsidRDefault="00581686" w:rsidP="00581686">
      <w:proofErr w:type="spellStart"/>
      <w:r w:rsidRPr="008E5627">
        <w:rPr>
          <w:b/>
          <w:bCs/>
          <w:sz w:val="26"/>
          <w:szCs w:val="26"/>
        </w:rPr>
        <w:t>Widengård</w:t>
      </w:r>
      <w:proofErr w:type="spellEnd"/>
      <w:r w:rsidRPr="008E5627">
        <w:rPr>
          <w:b/>
          <w:bCs/>
          <w:sz w:val="26"/>
          <w:szCs w:val="26"/>
        </w:rPr>
        <w:t xml:space="preserve"> 25</w:t>
      </w:r>
      <w:r>
        <w:t xml:space="preserve"> (</w:t>
      </w:r>
      <w:r w:rsidRPr="008E5627">
        <w:t>Marie Widengård</w:t>
      </w:r>
      <w:r>
        <w:t xml:space="preserve">, </w:t>
      </w:r>
      <w:r w:rsidRPr="008E5627">
        <w:t>School of Global Studies, Gothenburg University</w:t>
      </w:r>
      <w:r>
        <w:t>, Sweden, “</w:t>
      </w:r>
      <w:r w:rsidRPr="008E5627">
        <w:t xml:space="preserve">From displacement to statehood: The ecological and political metamorphosis of </w:t>
      </w:r>
      <w:proofErr w:type="spellStart"/>
      <w:r w:rsidRPr="008E5627">
        <w:t>Accompong</w:t>
      </w:r>
      <w:proofErr w:type="spellEnd"/>
      <w:r w:rsidRPr="008E5627">
        <w:t xml:space="preserve"> marronage</w:t>
      </w:r>
      <w:r>
        <w:t xml:space="preserve">”, World Development, Volume 190, June 2025, </w:t>
      </w:r>
      <w:r w:rsidRPr="00161FE7">
        <w:t>https://www.sciencedirect.com/science/article/pii/S0305750X25000336</w:t>
      </w:r>
      <w:r>
        <w:t xml:space="preserve">, //[UTD][SG]) </w:t>
      </w:r>
    </w:p>
    <w:p w14:paraId="4AD6BFB4" w14:textId="77777777" w:rsidR="00581686" w:rsidRPr="008E5627" w:rsidRDefault="00581686" w:rsidP="00581686">
      <w:pPr>
        <w:rPr>
          <w:sz w:val="16"/>
        </w:rPr>
      </w:pPr>
      <w:r w:rsidRPr="008E5627">
        <w:rPr>
          <w:rStyle w:val="StyleUnderline"/>
        </w:rPr>
        <w:t>In various</w:t>
      </w:r>
      <w:r w:rsidRPr="008E5627">
        <w:rPr>
          <w:rStyle w:val="Emphasis"/>
        </w:rPr>
        <w:t xml:space="preserve"> </w:t>
      </w:r>
      <w:proofErr w:type="gramStart"/>
      <w:r w:rsidRPr="00723DC7">
        <w:rPr>
          <w:rStyle w:val="Emphasis"/>
          <w:highlight w:val="green"/>
        </w:rPr>
        <w:t>Maroon</w:t>
      </w:r>
      <w:proofErr w:type="gramEnd"/>
      <w:r w:rsidRPr="00723DC7">
        <w:rPr>
          <w:rStyle w:val="Emphasis"/>
          <w:highlight w:val="green"/>
        </w:rPr>
        <w:t xml:space="preserve"> societies</w:t>
      </w:r>
      <w:r w:rsidRPr="008E5627">
        <w:rPr>
          <w:rStyle w:val="Emphasis"/>
        </w:rPr>
        <w:t xml:space="preserve"> </w:t>
      </w:r>
      <w:r w:rsidRPr="008E5627">
        <w:rPr>
          <w:rStyle w:val="StyleUnderline"/>
        </w:rPr>
        <w:t>across the Americas,</w:t>
      </w:r>
      <w:r w:rsidRPr="008E5627">
        <w:rPr>
          <w:sz w:val="16"/>
        </w:rPr>
        <w:t xml:space="preserve"> </w:t>
      </w:r>
      <w:r w:rsidRPr="00723DC7">
        <w:rPr>
          <w:rStyle w:val="StyleUnderline"/>
          <w:highlight w:val="green"/>
        </w:rPr>
        <w:t>peace treaties with colonial powers played a pivotal role</w:t>
      </w:r>
      <w:r w:rsidRPr="008E5627">
        <w:rPr>
          <w:rStyle w:val="StyleUnderline"/>
        </w:rPr>
        <w:t xml:space="preserve"> in securing autonomy</w:t>
      </w:r>
      <w:r w:rsidRPr="008E5627">
        <w:rPr>
          <w:sz w:val="16"/>
        </w:rPr>
        <w:t xml:space="preserve">, yet they also </w:t>
      </w:r>
      <w:r w:rsidRPr="008E5627">
        <w:rPr>
          <w:rStyle w:val="StyleUnderline"/>
        </w:rPr>
        <w:t>introduced complex and often contradictory dynamics of alliance and subjugation</w:t>
      </w:r>
      <w:r w:rsidRPr="008E5627">
        <w:rPr>
          <w:sz w:val="16"/>
        </w:rPr>
        <w:t xml:space="preserve">. </w:t>
      </w:r>
      <w:r w:rsidRPr="008E5627">
        <w:rPr>
          <w:rStyle w:val="StyleUnderline"/>
        </w:rPr>
        <w:t xml:space="preserve">In the Jamaican context, </w:t>
      </w:r>
      <w:r w:rsidRPr="00723DC7">
        <w:rPr>
          <w:rStyle w:val="StyleUnderline"/>
          <w:highlight w:val="green"/>
        </w:rPr>
        <w:t>the Maroons of Trelawny Town</w:t>
      </w:r>
      <w:r w:rsidRPr="008E5627">
        <w:rPr>
          <w:rStyle w:val="StyleUnderline"/>
        </w:rPr>
        <w:t xml:space="preserve">, to whom </w:t>
      </w:r>
      <w:proofErr w:type="spellStart"/>
      <w:r w:rsidRPr="008E5627">
        <w:rPr>
          <w:rStyle w:val="StyleUnderline"/>
        </w:rPr>
        <w:t>Accompong</w:t>
      </w:r>
      <w:proofErr w:type="spellEnd"/>
      <w:r w:rsidRPr="008E5627">
        <w:rPr>
          <w:rStyle w:val="StyleUnderline"/>
        </w:rPr>
        <w:t xml:space="preserve"> affiliates itself, </w:t>
      </w:r>
      <w:r w:rsidRPr="00723DC7">
        <w:rPr>
          <w:rStyle w:val="StyleUnderline"/>
          <w:highlight w:val="green"/>
        </w:rPr>
        <w:t>signed peace treaties with the British</w:t>
      </w:r>
      <w:r w:rsidRPr="008E5627">
        <w:rPr>
          <w:rStyle w:val="StyleUnderline"/>
        </w:rPr>
        <w:t xml:space="preserve"> in 1738/39.</w:t>
      </w:r>
      <w:r w:rsidRPr="008E5627">
        <w:rPr>
          <w:sz w:val="16"/>
        </w:rPr>
        <w:t xml:space="preserve"> These treaties </w:t>
      </w:r>
      <w:r w:rsidRPr="008E5627">
        <w:rPr>
          <w:rStyle w:val="StyleUnderline"/>
        </w:rPr>
        <w:t xml:space="preserve">granted the Maroons land and a degree of political </w:t>
      </w:r>
      <w:r w:rsidRPr="00723DC7">
        <w:rPr>
          <w:rStyle w:val="StyleUnderline"/>
          <w:highlight w:val="green"/>
        </w:rPr>
        <w:t>independence in exchange</w:t>
      </w:r>
      <w:r w:rsidRPr="008E5627">
        <w:rPr>
          <w:rStyle w:val="StyleUnderline"/>
        </w:rPr>
        <w:t xml:space="preserve"> for their agreement to </w:t>
      </w:r>
      <w:r w:rsidRPr="00723DC7">
        <w:rPr>
          <w:rStyle w:val="StyleUnderline"/>
          <w:highlight w:val="green"/>
        </w:rPr>
        <w:t>act as colonial police</w:t>
      </w:r>
      <w:r w:rsidRPr="008E5627">
        <w:rPr>
          <w:sz w:val="16"/>
        </w:rPr>
        <w:t xml:space="preserve">. Under this arrangement, </w:t>
      </w:r>
      <w:r w:rsidRPr="00723DC7">
        <w:rPr>
          <w:rStyle w:val="Emphasis"/>
          <w:highlight w:val="green"/>
        </w:rPr>
        <w:t>they pledged to return runaway slaves</w:t>
      </w:r>
      <w:r w:rsidRPr="008E5627">
        <w:rPr>
          <w:rStyle w:val="Emphasis"/>
        </w:rPr>
        <w:t xml:space="preserve"> to British authorities</w:t>
      </w:r>
      <w:r w:rsidRPr="008E5627">
        <w:rPr>
          <w:sz w:val="16"/>
        </w:rPr>
        <w:t xml:space="preserve">, </w:t>
      </w:r>
      <w:r w:rsidRPr="00723DC7">
        <w:rPr>
          <w:rStyle w:val="Emphasis"/>
          <w:highlight w:val="green"/>
        </w:rPr>
        <w:t>receiving compensation</w:t>
      </w:r>
      <w:r w:rsidRPr="008E5627">
        <w:rPr>
          <w:rStyle w:val="StyleUnderline"/>
        </w:rPr>
        <w:t xml:space="preserve"> for each person captured</w:t>
      </w:r>
      <w:r w:rsidRPr="008E5627">
        <w:rPr>
          <w:sz w:val="16"/>
        </w:rPr>
        <w:t xml:space="preserve">. For others, however, the treaty made marronage more difficult, as </w:t>
      </w:r>
      <w:r w:rsidRPr="008E5627">
        <w:rPr>
          <w:rStyle w:val="StyleUnderline"/>
        </w:rPr>
        <w:t xml:space="preserve">the Maroons patrolled the woods, </w:t>
      </w:r>
      <w:r w:rsidRPr="00723DC7">
        <w:rPr>
          <w:rStyle w:val="StyleUnderline"/>
          <w:highlight w:val="green"/>
        </w:rPr>
        <w:t>suppressing rebellions</w:t>
      </w:r>
      <w:r w:rsidRPr="008E5627">
        <w:rPr>
          <w:rStyle w:val="StyleUnderline"/>
        </w:rPr>
        <w:t xml:space="preserve"> and acts of resistance</w:t>
      </w:r>
      <w:r w:rsidRPr="008E5627">
        <w:rPr>
          <w:sz w:val="16"/>
        </w:rPr>
        <w:t xml:space="preserve"> (Barima, 2009). </w:t>
      </w:r>
      <w:r w:rsidRPr="008E5627">
        <w:rPr>
          <w:rStyle w:val="StyleUnderline"/>
        </w:rPr>
        <w:t xml:space="preserve">According to colonial records and newspapers, the Maroons served as a reserve militia during </w:t>
      </w:r>
      <w:r w:rsidRPr="00723DC7">
        <w:rPr>
          <w:rStyle w:val="StyleUnderline"/>
          <w:highlight w:val="green"/>
        </w:rPr>
        <w:t>slave uprisings</w:t>
      </w:r>
      <w:r w:rsidRPr="008E5627">
        <w:rPr>
          <w:rStyle w:val="StyleUnderline"/>
        </w:rPr>
        <w:t xml:space="preserve">, political unrest, </w:t>
      </w:r>
      <w:r w:rsidRPr="00723DC7">
        <w:rPr>
          <w:rStyle w:val="StyleUnderline"/>
          <w:highlight w:val="green"/>
        </w:rPr>
        <w:t>or strikes</w:t>
      </w:r>
      <w:r w:rsidRPr="008E5627">
        <w:rPr>
          <w:sz w:val="16"/>
        </w:rPr>
        <w:t>, highlighting the complexities of marronage during the colonial era.</w:t>
      </w:r>
    </w:p>
    <w:p w14:paraId="2B853E19" w14:textId="77777777" w:rsidR="00581686" w:rsidRDefault="00581686" w:rsidP="00581686">
      <w:pPr>
        <w:rPr>
          <w:rStyle w:val="StyleUnderline"/>
        </w:rPr>
      </w:pPr>
      <w:r w:rsidRPr="008E5627">
        <w:rPr>
          <w:rStyle w:val="StyleUnderline"/>
        </w:rPr>
        <w:t xml:space="preserve">This arrangement illustrates the difficult choices facing </w:t>
      </w:r>
      <w:proofErr w:type="gramStart"/>
      <w:r w:rsidRPr="008E5627">
        <w:rPr>
          <w:rStyle w:val="StyleUnderline"/>
        </w:rPr>
        <w:t>Maroon</w:t>
      </w:r>
      <w:proofErr w:type="gramEnd"/>
      <w:r w:rsidRPr="008E5627">
        <w:rPr>
          <w:rStyle w:val="StyleUnderline"/>
        </w:rPr>
        <w:t xml:space="preserve"> communities: </w:t>
      </w:r>
      <w:r w:rsidRPr="00723DC7">
        <w:rPr>
          <w:rStyle w:val="Emphasis"/>
          <w:highlight w:val="green"/>
        </w:rPr>
        <w:t>preserving their</w:t>
      </w:r>
      <w:r w:rsidRPr="008E5627">
        <w:rPr>
          <w:rStyle w:val="Emphasis"/>
        </w:rPr>
        <w:t xml:space="preserve"> </w:t>
      </w:r>
      <w:r w:rsidRPr="00161FE7">
        <w:rPr>
          <w:rStyle w:val="StyleUnderline"/>
        </w:rPr>
        <w:t xml:space="preserve">own </w:t>
      </w:r>
      <w:r w:rsidRPr="00723DC7">
        <w:rPr>
          <w:rStyle w:val="Emphasis"/>
          <w:highlight w:val="green"/>
        </w:rPr>
        <w:t>autonomy</w:t>
      </w:r>
      <w:r w:rsidRPr="00161FE7">
        <w:rPr>
          <w:rStyle w:val="StyleUnderline"/>
        </w:rPr>
        <w:t xml:space="preserve"> sometimes</w:t>
      </w:r>
      <w:r w:rsidRPr="008E5627">
        <w:rPr>
          <w:rStyle w:val="Emphasis"/>
        </w:rPr>
        <w:t xml:space="preserve"> </w:t>
      </w:r>
      <w:r w:rsidRPr="00723DC7">
        <w:rPr>
          <w:rStyle w:val="Emphasis"/>
          <w:highlight w:val="green"/>
        </w:rPr>
        <w:t>meant compromising</w:t>
      </w:r>
      <w:r w:rsidRPr="008E5627">
        <w:rPr>
          <w:rStyle w:val="Emphasis"/>
        </w:rPr>
        <w:t xml:space="preserve"> </w:t>
      </w:r>
      <w:r w:rsidRPr="00161FE7">
        <w:rPr>
          <w:rStyle w:val="StyleUnderline"/>
        </w:rPr>
        <w:t>the freedom of</w:t>
      </w:r>
      <w:r w:rsidRPr="008E5627">
        <w:rPr>
          <w:rStyle w:val="Emphasis"/>
        </w:rPr>
        <w:t xml:space="preserve"> </w:t>
      </w:r>
      <w:r w:rsidRPr="00723DC7">
        <w:rPr>
          <w:rStyle w:val="Emphasis"/>
          <w:highlight w:val="green"/>
        </w:rPr>
        <w:t>others</w:t>
      </w:r>
      <w:r w:rsidRPr="00723DC7">
        <w:rPr>
          <w:sz w:val="16"/>
          <w:highlight w:val="green"/>
        </w:rPr>
        <w:t>.</w:t>
      </w:r>
      <w:r w:rsidRPr="008E5627">
        <w:rPr>
          <w:sz w:val="16"/>
        </w:rPr>
        <w:t xml:space="preserve"> However, accounts suggest that, at times, runaways were allowed to stay, reflecting a relationship shaped by both allegiance and resistance (Brown, 2020). </w:t>
      </w:r>
      <w:r w:rsidRPr="00723DC7">
        <w:rPr>
          <w:rStyle w:val="Emphasis"/>
          <w:highlight w:val="green"/>
        </w:rPr>
        <w:t>Rather than</w:t>
      </w:r>
      <w:r w:rsidRPr="00161FE7">
        <w:rPr>
          <w:rStyle w:val="StyleUnderline"/>
        </w:rPr>
        <w:t xml:space="preserve"> directly</w:t>
      </w:r>
      <w:r w:rsidRPr="008E5627">
        <w:rPr>
          <w:rStyle w:val="Emphasis"/>
        </w:rPr>
        <w:t xml:space="preserve"> </w:t>
      </w:r>
      <w:r w:rsidRPr="00723DC7">
        <w:rPr>
          <w:rStyle w:val="Emphasis"/>
          <w:highlight w:val="green"/>
        </w:rPr>
        <w:t>opposing the colonial state</w:t>
      </w:r>
      <w:r w:rsidRPr="008E5627">
        <w:rPr>
          <w:rStyle w:val="StyleUnderline"/>
        </w:rPr>
        <w:t>, the</w:t>
      </w:r>
      <w:r w:rsidRPr="008E5627">
        <w:rPr>
          <w:rStyle w:val="Emphasis"/>
        </w:rPr>
        <w:t xml:space="preserve"> </w:t>
      </w:r>
      <w:r w:rsidRPr="00723DC7">
        <w:rPr>
          <w:rStyle w:val="Emphasis"/>
          <w:highlight w:val="green"/>
        </w:rPr>
        <w:t>Maroons</w:t>
      </w:r>
      <w:r w:rsidRPr="008E5627">
        <w:rPr>
          <w:rStyle w:val="Emphasis"/>
        </w:rPr>
        <w:t xml:space="preserve"> </w:t>
      </w:r>
      <w:r w:rsidRPr="008E5627">
        <w:rPr>
          <w:rStyle w:val="StyleUnderline"/>
        </w:rPr>
        <w:t>recognized that their long-term survival and autonomy</w:t>
      </w:r>
      <w:r w:rsidRPr="008E5627">
        <w:rPr>
          <w:rStyle w:val="Emphasis"/>
        </w:rPr>
        <w:t xml:space="preserve"> </w:t>
      </w:r>
      <w:r w:rsidRPr="00723DC7">
        <w:rPr>
          <w:rStyle w:val="Emphasis"/>
          <w:highlight w:val="green"/>
        </w:rPr>
        <w:t xml:space="preserve">depended on maintaining a </w:t>
      </w:r>
      <w:proofErr w:type="spellStart"/>
      <w:r w:rsidRPr="00723DC7">
        <w:rPr>
          <w:rStyle w:val="Emphasis"/>
          <w:highlight w:val="green"/>
        </w:rPr>
        <w:t>favourable</w:t>
      </w:r>
      <w:proofErr w:type="spellEnd"/>
      <w:r w:rsidRPr="00723DC7">
        <w:rPr>
          <w:rStyle w:val="Emphasis"/>
          <w:highlight w:val="green"/>
        </w:rPr>
        <w:t xml:space="preserve"> position within the colonial order</w:t>
      </w:r>
      <w:r w:rsidRPr="008E5627">
        <w:rPr>
          <w:sz w:val="16"/>
        </w:rPr>
        <w:t xml:space="preserve">. By </w:t>
      </w:r>
      <w:r w:rsidRPr="00723DC7">
        <w:rPr>
          <w:rStyle w:val="StyleUnderline"/>
          <w:highlight w:val="green"/>
        </w:rPr>
        <w:t>aligning themselves with the colonial government</w:t>
      </w:r>
      <w:r w:rsidRPr="008E5627">
        <w:rPr>
          <w:sz w:val="16"/>
        </w:rPr>
        <w:t xml:space="preserve">, they </w:t>
      </w:r>
      <w:r w:rsidRPr="008E5627">
        <w:rPr>
          <w:rStyle w:val="StyleUnderline"/>
        </w:rPr>
        <w:t>ensured continued recognition of their land rights while avoiding direct confrontation with the state</w:t>
      </w:r>
      <w:r w:rsidRPr="008E5627">
        <w:rPr>
          <w:sz w:val="16"/>
        </w:rPr>
        <w:t xml:space="preserve">. This history underscores the Jamaican Maroons' role as both resisters and collaborators within the colonial system, a legacy </w:t>
      </w:r>
      <w:r w:rsidRPr="008E5627">
        <w:rPr>
          <w:rStyle w:val="StyleUnderline"/>
        </w:rPr>
        <w:t>central to understanding the ambivalent nature of their autonomy and the enduring tensions within Black liberation struggles.</w:t>
      </w:r>
    </w:p>
    <w:p w14:paraId="31AC1987" w14:textId="77777777" w:rsidR="00581686" w:rsidRPr="00170B25" w:rsidRDefault="00581686" w:rsidP="00581686">
      <w:pPr>
        <w:pStyle w:val="Heading4"/>
        <w:rPr>
          <w:rFonts w:cs="Times New Roman"/>
        </w:rPr>
      </w:pPr>
      <w:proofErr w:type="spellStart"/>
      <w:r w:rsidRPr="00170B25">
        <w:rPr>
          <w:rFonts w:cs="Times New Roman"/>
        </w:rPr>
        <w:t>Maroonage</w:t>
      </w:r>
      <w:proofErr w:type="spellEnd"/>
      <w:r w:rsidRPr="00170B25">
        <w:rPr>
          <w:rFonts w:cs="Times New Roman"/>
        </w:rPr>
        <w:t xml:space="preserve">, fugitivity and flight </w:t>
      </w:r>
      <w:r>
        <w:rPr>
          <w:rFonts w:cs="Times New Roman"/>
        </w:rPr>
        <w:t>fail as starting points because it only conceives of resistance through momentary forms of escape</w:t>
      </w:r>
    </w:p>
    <w:p w14:paraId="325C1EB8" w14:textId="77777777" w:rsidR="00581686" w:rsidRPr="00170B25" w:rsidRDefault="00581686" w:rsidP="00581686">
      <w:r w:rsidRPr="00170B25">
        <w:rPr>
          <w:rStyle w:val="Style13ptBold"/>
        </w:rPr>
        <w:t>Love 15</w:t>
      </w:r>
      <w:r w:rsidRPr="00170B25">
        <w:t xml:space="preserve">—Associate Professor at the University of Pennsylvania [Heather, ““Doing Being Deviant: Deviance Studies, Description, and the Queer Ordinary,” </w:t>
      </w:r>
      <w:r w:rsidRPr="00170B25">
        <w:rPr>
          <w:i/>
        </w:rPr>
        <w:t>differences</w:t>
      </w:r>
      <w:r w:rsidRPr="00170B25">
        <w:t xml:space="preserve"> Vol. 26, No. 1, p. 89-91]</w:t>
      </w:r>
      <w:r w:rsidRPr="00170B25">
        <w:tab/>
      </w:r>
      <w:r>
        <w:tab/>
      </w:r>
    </w:p>
    <w:p w14:paraId="1313480C" w14:textId="77777777" w:rsidR="00581686" w:rsidRPr="00170B25" w:rsidRDefault="00581686" w:rsidP="00581686">
      <w:pPr>
        <w:rPr>
          <w:rStyle w:val="StyleUnderline"/>
        </w:rPr>
      </w:pPr>
      <w:r w:rsidRPr="00170B25">
        <w:rPr>
          <w:sz w:val="16"/>
        </w:rPr>
        <w:t xml:space="preserve">Today, queer studies—prestigious but unevenly institutionalized—still signals absolute refusal or criticality—all anti- </w:t>
      </w:r>
      <w:r w:rsidRPr="00A61253">
        <w:rPr>
          <w:sz w:val="16"/>
        </w:rPr>
        <w:t xml:space="preserve">and no normativity. In their influential 2004 essay, “The University and the </w:t>
      </w:r>
      <w:proofErr w:type="spellStart"/>
      <w:r w:rsidRPr="00A61253">
        <w:rPr>
          <w:sz w:val="16"/>
        </w:rPr>
        <w:t>Undercommons</w:t>
      </w:r>
      <w:proofErr w:type="spellEnd"/>
      <w:r w:rsidRPr="00A61253">
        <w:rPr>
          <w:sz w:val="16"/>
        </w:rPr>
        <w:t>” (and in the 2013 book that followed from it), Fred Moten and Stefano Harney rely</w:t>
      </w:r>
      <w:r w:rsidRPr="00170B25">
        <w:rPr>
          <w:sz w:val="16"/>
        </w:rPr>
        <w:t xml:space="preserve"> on such an understanding of queer (as well as concepts borrowed from black studies, feminism, ethnic studies, and anticolonial thought). They </w:t>
      </w:r>
      <w:r w:rsidRPr="00723DC7">
        <w:rPr>
          <w:rStyle w:val="StyleUnderline"/>
          <w:highlight w:val="green"/>
        </w:rPr>
        <w:t>call for</w:t>
      </w:r>
      <w:r w:rsidRPr="00170B25">
        <w:rPr>
          <w:rStyle w:val="StyleUnderline"/>
        </w:rPr>
        <w:t xml:space="preserve"> betrayal, </w:t>
      </w:r>
      <w:r w:rsidRPr="00723DC7">
        <w:rPr>
          <w:rStyle w:val="StyleUnderline"/>
          <w:highlight w:val="green"/>
        </w:rPr>
        <w:t>refusal</w:t>
      </w:r>
      <w:r w:rsidRPr="00170B25">
        <w:rPr>
          <w:sz w:val="16"/>
        </w:rPr>
        <w:t xml:space="preserve">, theft, </w:t>
      </w:r>
      <w:r w:rsidRPr="00723DC7">
        <w:rPr>
          <w:rStyle w:val="StyleUnderline"/>
          <w:highlight w:val="green"/>
        </w:rPr>
        <w:t>and</w:t>
      </w:r>
      <w:r w:rsidRPr="00170B25">
        <w:rPr>
          <w:rStyle w:val="StyleUnderline"/>
        </w:rPr>
        <w:t xml:space="preserve"> </w:t>
      </w:r>
      <w:r w:rsidRPr="00723DC7">
        <w:rPr>
          <w:rStyle w:val="StyleUnderline"/>
          <w:highlight w:val="green"/>
        </w:rPr>
        <w:t>marronage</w:t>
      </w:r>
      <w:r w:rsidRPr="00170B25">
        <w:rPr>
          <w:sz w:val="16"/>
        </w:rPr>
        <w:t xml:space="preserve"> as </w:t>
      </w:r>
      <w:r w:rsidRPr="00A61253">
        <w:rPr>
          <w:rStyle w:val="StyleUnderline"/>
        </w:rPr>
        <w:t>modes of resisting the iron grip of the academy, pointing to an uncharted, underground, and collective space</w:t>
      </w:r>
      <w:r w:rsidRPr="00170B25">
        <w:rPr>
          <w:sz w:val="16"/>
        </w:rPr>
        <w:t xml:space="preserve"> they call the </w:t>
      </w:r>
      <w:proofErr w:type="spellStart"/>
      <w:r w:rsidRPr="00170B25">
        <w:rPr>
          <w:sz w:val="16"/>
        </w:rPr>
        <w:t>undercommons</w:t>
      </w:r>
      <w:proofErr w:type="spellEnd"/>
      <w:r w:rsidRPr="00170B25">
        <w:rPr>
          <w:sz w:val="16"/>
        </w:rPr>
        <w:t xml:space="preserve">. “To enter this space,” they write, “is to inhabit the </w:t>
      </w:r>
      <w:proofErr w:type="spellStart"/>
      <w:r w:rsidRPr="00170B25">
        <w:rPr>
          <w:sz w:val="16"/>
        </w:rPr>
        <w:t>ruptural</w:t>
      </w:r>
      <w:proofErr w:type="spellEnd"/>
      <w:r w:rsidRPr="00170B25">
        <w:rPr>
          <w:sz w:val="16"/>
        </w:rPr>
        <w:t xml:space="preserve"> and enraptured disclosure of the commons that fugitive enlightenment enacts, the criminal, matricidal, queer, in the cistern, on the stroll of the stolen life, the life stolen by enlightenment and stolen back, where the commons give refuge, where the refuge gives commons” (103). Moten and Harney speculate whether the “thought of the outside” (105) is possible inside the university and suggest that if there is an outside, it is along the margins and at the bottom. </w:t>
      </w:r>
      <w:r w:rsidRPr="00723DC7">
        <w:rPr>
          <w:rStyle w:val="Emphasis"/>
          <w:highlight w:val="green"/>
        </w:rPr>
        <w:t>Yet</w:t>
      </w:r>
      <w:r w:rsidRPr="00A61253">
        <w:rPr>
          <w:rStyle w:val="StyleUnderline"/>
        </w:rPr>
        <w:t xml:space="preserve"> their</w:t>
      </w:r>
      <w:r w:rsidRPr="00A61253">
        <w:rPr>
          <w:rStyle w:val="Emphasis"/>
        </w:rPr>
        <w:t xml:space="preserve"> </w:t>
      </w:r>
      <w:r w:rsidRPr="00723DC7">
        <w:rPr>
          <w:rStyle w:val="Emphasis"/>
          <w:highlight w:val="green"/>
        </w:rPr>
        <w:t>imagination of that outside is indebted to the inside</w:t>
      </w:r>
      <w:r w:rsidRPr="00170B25">
        <w:rPr>
          <w:sz w:val="16"/>
        </w:rPr>
        <w:t xml:space="preserve">, </w:t>
      </w:r>
      <w:proofErr w:type="gramStart"/>
      <w:r w:rsidRPr="00170B25">
        <w:rPr>
          <w:sz w:val="16"/>
        </w:rPr>
        <w:t>in particular to</w:t>
      </w:r>
      <w:proofErr w:type="gramEnd"/>
      <w:r w:rsidRPr="00170B25">
        <w:rPr>
          <w:sz w:val="16"/>
        </w:rPr>
        <w:t xml:space="preserve"> the conception of deviance produced within sociology. </w:t>
      </w:r>
      <w:r w:rsidRPr="00170B25">
        <w:rPr>
          <w:rStyle w:val="StyleUnderline"/>
        </w:rPr>
        <w:t xml:space="preserve">Their </w:t>
      </w:r>
      <w:proofErr w:type="gramStart"/>
      <w:r w:rsidRPr="00170B25">
        <w:rPr>
          <w:rStyle w:val="StyleUnderline"/>
        </w:rPr>
        <w:t>account</w:t>
      </w:r>
      <w:proofErr w:type="gramEnd"/>
      <w:r w:rsidRPr="00170B25">
        <w:rPr>
          <w:rStyle w:val="StyleUnderline"/>
        </w:rPr>
        <w:t xml:space="preserve"> of the </w:t>
      </w:r>
      <w:proofErr w:type="spellStart"/>
      <w:r w:rsidRPr="00170B25">
        <w:rPr>
          <w:rStyle w:val="StyleUnderline"/>
        </w:rPr>
        <w:t>undercommons</w:t>
      </w:r>
      <w:proofErr w:type="spellEnd"/>
      <w:r w:rsidRPr="00170B25">
        <w:rPr>
          <w:rStyle w:val="StyleUnderline"/>
        </w:rPr>
        <w:t xml:space="preserve"> </w:t>
      </w:r>
      <w:proofErr w:type="gramStart"/>
      <w:r w:rsidRPr="00170B25">
        <w:rPr>
          <w:rStyle w:val="StyleUnderline"/>
        </w:rPr>
        <w:t>reads</w:t>
      </w:r>
      <w:proofErr w:type="gramEnd"/>
      <w:r w:rsidRPr="00170B25">
        <w:rPr>
          <w:rStyle w:val="StyleUnderline"/>
        </w:rPr>
        <w:t xml:space="preserve"> like a rap sheet, a list of the traditional topics of deviance studies: theft, homosexuality, prostitution, incarceration.</w:t>
      </w:r>
    </w:p>
    <w:p w14:paraId="65BFA79C" w14:textId="77777777" w:rsidR="00581686" w:rsidRPr="00170B25" w:rsidRDefault="00581686" w:rsidP="00581686">
      <w:pPr>
        <w:rPr>
          <w:sz w:val="16"/>
        </w:rPr>
      </w:pPr>
      <w:r w:rsidRPr="00723DC7">
        <w:rPr>
          <w:rStyle w:val="StyleUnderline"/>
          <w:highlight w:val="green"/>
        </w:rPr>
        <w:t xml:space="preserve">Moten and Harney do not describe the </w:t>
      </w:r>
      <w:proofErr w:type="spellStart"/>
      <w:r w:rsidRPr="00723DC7">
        <w:rPr>
          <w:rStyle w:val="StyleUnderline"/>
          <w:highlight w:val="green"/>
        </w:rPr>
        <w:t>undercommons</w:t>
      </w:r>
      <w:proofErr w:type="spellEnd"/>
      <w:r w:rsidRPr="00723DC7">
        <w:rPr>
          <w:rStyle w:val="StyleUnderline"/>
          <w:highlight w:val="green"/>
        </w:rPr>
        <w:t>, but</w:t>
      </w:r>
      <w:r w:rsidRPr="00170B25">
        <w:rPr>
          <w:rStyle w:val="StyleUnderline"/>
        </w:rPr>
        <w:t xml:space="preserve"> rather </w:t>
      </w:r>
      <w:r w:rsidRPr="00723DC7">
        <w:rPr>
          <w:rStyle w:val="StyleUnderline"/>
          <w:highlight w:val="green"/>
        </w:rPr>
        <w:t>ask</w:t>
      </w:r>
      <w:r w:rsidRPr="00170B25">
        <w:rPr>
          <w:rStyle w:val="StyleUnderline"/>
        </w:rPr>
        <w:t xml:space="preserve"> their </w:t>
      </w:r>
      <w:r w:rsidRPr="00723DC7">
        <w:rPr>
          <w:rStyle w:val="StyleUnderline"/>
          <w:highlight w:val="green"/>
        </w:rPr>
        <w:t>readers to join it</w:t>
      </w:r>
      <w:r w:rsidRPr="00170B25">
        <w:rPr>
          <w:sz w:val="16"/>
        </w:rPr>
        <w:t xml:space="preserve">, to participate in active revolt against </w:t>
      </w:r>
      <w:proofErr w:type="spellStart"/>
      <w:r w:rsidRPr="00170B25">
        <w:rPr>
          <w:sz w:val="16"/>
        </w:rPr>
        <w:t>profes</w:t>
      </w:r>
      <w:proofErr w:type="spellEnd"/>
      <w:r w:rsidRPr="00170B25">
        <w:rPr>
          <w:sz w:val="16"/>
        </w:rPr>
        <w:t xml:space="preserve">- </w:t>
      </w:r>
      <w:proofErr w:type="spellStart"/>
      <w:r w:rsidRPr="00170B25">
        <w:rPr>
          <w:sz w:val="16"/>
        </w:rPr>
        <w:t>sional</w:t>
      </w:r>
      <w:proofErr w:type="spellEnd"/>
      <w:r w:rsidRPr="00170B25">
        <w:rPr>
          <w:sz w:val="16"/>
        </w:rPr>
        <w:t xml:space="preserve"> and disciplinary protocols. </w:t>
      </w:r>
      <w:proofErr w:type="spellStart"/>
      <w:r w:rsidRPr="00170B25">
        <w:rPr>
          <w:sz w:val="16"/>
        </w:rPr>
        <w:t>To o</w:t>
      </w:r>
      <w:proofErr w:type="spellEnd"/>
      <w:r w:rsidRPr="00170B25">
        <w:rPr>
          <w:sz w:val="16"/>
        </w:rPr>
        <w:t xml:space="preserve"> er an objective account of the social position of radical academics would be to further business as usual in the academy; dwelling in the </w:t>
      </w:r>
      <w:proofErr w:type="spellStart"/>
      <w:r w:rsidRPr="00170B25">
        <w:rPr>
          <w:sz w:val="16"/>
        </w:rPr>
        <w:t>undercommons</w:t>
      </w:r>
      <w:proofErr w:type="spellEnd"/>
      <w:r w:rsidRPr="00170B25">
        <w:rPr>
          <w:sz w:val="16"/>
        </w:rPr>
        <w:t xml:space="preserve"> requires giving up on the usual protocols of description. Moten and Harney argue against the traditional role of the “critical academic” (105), which they see as just another turn of the professional screw, since work that opposes the academy does not challenge its basic structure or everyday operations. They argue that “to be a critical academic in the university is to be against the university, and to be against the university is always to recognize it and to be recognized by it, and to institute the negligence of the internal outside, that unassimilated underground, a negligence of it that is precisely, we must insist, the basis of the professions” (105). In contrast to </w:t>
      </w:r>
      <w:proofErr w:type="gramStart"/>
      <w:r w:rsidRPr="00170B25">
        <w:rPr>
          <w:sz w:val="16"/>
        </w:rPr>
        <w:t>the  figure</w:t>
      </w:r>
      <w:proofErr w:type="gramEnd"/>
      <w:r w:rsidRPr="00170B25">
        <w:rPr>
          <w:sz w:val="16"/>
        </w:rPr>
        <w:t xml:space="preserve"> of the critical academic, they forward the image of the “subversive intellectual” who is “in but not of” the academy (101). Without dismissing the galvanizing effect of such a call to the </w:t>
      </w:r>
      <w:proofErr w:type="spellStart"/>
      <w:r w:rsidRPr="00170B25">
        <w:rPr>
          <w:sz w:val="16"/>
        </w:rPr>
        <w:t>undercommons</w:t>
      </w:r>
      <w:proofErr w:type="spellEnd"/>
      <w:r w:rsidRPr="00170B25">
        <w:rPr>
          <w:sz w:val="16"/>
        </w:rPr>
        <w:t xml:space="preserve">, </w:t>
      </w:r>
      <w:r w:rsidRPr="00723DC7">
        <w:rPr>
          <w:rStyle w:val="Emphasis"/>
          <w:highlight w:val="green"/>
        </w:rPr>
        <w:t>it is important to consider the limits of the refusal of objectification as a strategy</w:t>
      </w:r>
      <w:r w:rsidRPr="00170B25">
        <w:rPr>
          <w:rStyle w:val="Emphasis"/>
        </w:rPr>
        <w:t>.</w:t>
      </w:r>
      <w:r w:rsidRPr="00170B25">
        <w:rPr>
          <w:sz w:val="16"/>
        </w:rPr>
        <w:t xml:space="preserve"> To be unlocatable, to be nowhere, to be in permanent revolt: Moten and Harney describe the path that queer inquiry laid out for itself. </w:t>
      </w:r>
      <w:r w:rsidRPr="00170B25">
        <w:rPr>
          <w:rStyle w:val="StyleUnderline"/>
        </w:rPr>
        <w:t>Objectification</w:t>
      </w:r>
      <w:r w:rsidRPr="00170B25">
        <w:rPr>
          <w:sz w:val="16"/>
        </w:rPr>
        <w:t>—</w:t>
      </w:r>
      <w:r w:rsidRPr="00170B25">
        <w:rPr>
          <w:rStyle w:val="Emphasis"/>
        </w:rPr>
        <w:t xml:space="preserve">recognition, description, </w:t>
      </w:r>
      <w:r w:rsidRPr="00723DC7">
        <w:rPr>
          <w:rStyle w:val="Emphasis"/>
          <w:highlight w:val="green"/>
        </w:rPr>
        <w:t>critique</w:t>
      </w:r>
      <w:r w:rsidRPr="00170B25">
        <w:rPr>
          <w:sz w:val="16"/>
        </w:rPr>
        <w:t>—</w:t>
      </w:r>
      <w:r w:rsidRPr="00170B25">
        <w:rPr>
          <w:rStyle w:val="Emphasis"/>
        </w:rPr>
        <w:t>can be</w:t>
      </w:r>
      <w:r w:rsidRPr="00170B25">
        <w:rPr>
          <w:rStyle w:val="StyleUnderline"/>
        </w:rPr>
        <w:t xml:space="preserve"> a way to reinforce the status quo, but it </w:t>
      </w:r>
      <w:r w:rsidRPr="00723DC7">
        <w:rPr>
          <w:rStyle w:val="StyleUnderline"/>
          <w:highlight w:val="green"/>
        </w:rPr>
        <w:t>is</w:t>
      </w:r>
      <w:r w:rsidRPr="00170B25">
        <w:rPr>
          <w:rStyle w:val="StyleUnderline"/>
        </w:rPr>
        <w:t xml:space="preserve"> also </w:t>
      </w:r>
      <w:r w:rsidRPr="00723DC7">
        <w:rPr>
          <w:rStyle w:val="Emphasis"/>
          <w:highlight w:val="green"/>
        </w:rPr>
        <w:t>a way of acknowledging one’s institutional position and the real differences between inside and outside</w:t>
      </w:r>
      <w:r w:rsidRPr="00170B25">
        <w:rPr>
          <w:rStyle w:val="Emphasis"/>
        </w:rPr>
        <w:t>.</w:t>
      </w:r>
      <w:r w:rsidRPr="00170B25">
        <w:rPr>
          <w:sz w:val="16"/>
        </w:rPr>
        <w:t xml:space="preserve"> Even the most subversive intellectuals in the academy are “on the stroll” in a metaphorical but not a material sense. The fate of those who came “under false pretenses, with bad documents, out of love” (101), if they survive, is to become “</w:t>
      </w:r>
      <w:proofErr w:type="spellStart"/>
      <w:r w:rsidRPr="00170B25">
        <w:rPr>
          <w:sz w:val="16"/>
        </w:rPr>
        <w:t>superordinates</w:t>
      </w:r>
      <w:proofErr w:type="spellEnd"/>
      <w:r w:rsidRPr="00170B25">
        <w:rPr>
          <w:sz w:val="16"/>
        </w:rPr>
        <w:t>” in Becker’s sense.</w:t>
      </w:r>
    </w:p>
    <w:p w14:paraId="048DEECE" w14:textId="77777777" w:rsidR="00581686" w:rsidRPr="00D557D2" w:rsidRDefault="00581686" w:rsidP="00581686">
      <w:pPr>
        <w:rPr>
          <w:b/>
          <w:iCs/>
          <w:u w:val="single"/>
        </w:rPr>
      </w:pPr>
      <w:r w:rsidRPr="00170B25">
        <w:rPr>
          <w:sz w:val="16"/>
        </w:rPr>
        <w:t xml:space="preserve">Whose side are we on? Can we hold onto the critical and polemical energy of queer studies as well as its radical experiments in style and thought while acknowledging our implication in systems of power, management, and control? Will a more explicit avowal of disciplinary affiliations and methods snuff out the utopian energies of a field that sees itself as a radical outsider in the university? To date, </w:t>
      </w:r>
      <w:r w:rsidRPr="00170B25">
        <w:rPr>
          <w:rStyle w:val="StyleUnderline"/>
        </w:rPr>
        <w:t>both the political and the methodological antinormativity</w:t>
      </w:r>
      <w:r w:rsidRPr="00170B25">
        <w:rPr>
          <w:sz w:val="16"/>
        </w:rPr>
        <w:t xml:space="preserve"> of queer studies </w:t>
      </w:r>
      <w:r w:rsidRPr="00170B25">
        <w:rPr>
          <w:rStyle w:val="StyleUnderline"/>
        </w:rPr>
        <w:t xml:space="preserve">have made it difficult to address our implication in </w:t>
      </w:r>
      <w:r w:rsidRPr="00723DC7">
        <w:rPr>
          <w:rStyle w:val="StyleUnderline"/>
          <w:highlight w:val="green"/>
        </w:rPr>
        <w:t>the violence of knowledge production</w:t>
      </w:r>
      <w:r w:rsidRPr="00170B25">
        <w:rPr>
          <w:rStyle w:val="StyleUnderline"/>
        </w:rPr>
        <w:t>, pedagogy, and social inequality.</w:t>
      </w:r>
      <w:r w:rsidRPr="00170B25">
        <w:rPr>
          <w:sz w:val="16"/>
        </w:rPr>
        <w:t xml:space="preserve"> </w:t>
      </w:r>
      <w:r w:rsidRPr="00170B25">
        <w:rPr>
          <w:rStyle w:val="Emphasis"/>
        </w:rPr>
        <w:t xml:space="preserve">Such violence </w:t>
      </w:r>
      <w:r w:rsidRPr="00723DC7">
        <w:rPr>
          <w:rStyle w:val="Emphasis"/>
          <w:highlight w:val="green"/>
        </w:rPr>
        <w:t>is inevitable</w:t>
      </w:r>
      <w:r w:rsidRPr="00170B25">
        <w:rPr>
          <w:rStyle w:val="StyleUnderline"/>
        </w:rPr>
        <w:t xml:space="preserve">, and critical histories of </w:t>
      </w:r>
      <w:proofErr w:type="gramStart"/>
      <w:r w:rsidRPr="00170B25">
        <w:rPr>
          <w:rStyle w:val="StyleUnderline"/>
        </w:rPr>
        <w:t>the disciplines</w:t>
      </w:r>
      <w:r w:rsidRPr="00170B25">
        <w:rPr>
          <w:sz w:val="16"/>
        </w:rPr>
        <w:t>—</w:t>
      </w:r>
      <w:proofErr w:type="gramEnd"/>
      <w:r w:rsidRPr="00170B25">
        <w:rPr>
          <w:sz w:val="16"/>
        </w:rPr>
        <w:t>and the production of knowledge about social deviance—</w:t>
      </w:r>
      <w:r w:rsidRPr="00170B25">
        <w:rPr>
          <w:rStyle w:val="StyleUnderline"/>
        </w:rPr>
        <w:t>are essential.</w:t>
      </w:r>
      <w:r w:rsidRPr="00170B25">
        <w:rPr>
          <w:sz w:val="16"/>
        </w:rPr>
        <w:t xml:space="preserve"> </w:t>
      </w:r>
      <w:r w:rsidRPr="00723DC7">
        <w:rPr>
          <w:rStyle w:val="Emphasis"/>
          <w:highlight w:val="green"/>
        </w:rPr>
        <w:t>Undertaking such work</w:t>
      </w:r>
      <w:r w:rsidRPr="00723DC7">
        <w:rPr>
          <w:sz w:val="16"/>
          <w:highlight w:val="green"/>
        </w:rPr>
        <w:t xml:space="preserve">, </w:t>
      </w:r>
      <w:r w:rsidRPr="00723DC7">
        <w:rPr>
          <w:rStyle w:val="StyleUnderline"/>
          <w:highlight w:val="green"/>
        </w:rPr>
        <w:t>however</w:t>
      </w:r>
      <w:r w:rsidRPr="00723DC7">
        <w:rPr>
          <w:sz w:val="16"/>
          <w:highlight w:val="green"/>
        </w:rPr>
        <w:t xml:space="preserve">, </w:t>
      </w:r>
      <w:r w:rsidRPr="00723DC7">
        <w:rPr>
          <w:rStyle w:val="Emphasis"/>
          <w:highlight w:val="green"/>
        </w:rPr>
        <w:t>will not allow escape into a radically different relation to our objects because we are</w:t>
      </w:r>
      <w:r w:rsidRPr="00170B25">
        <w:rPr>
          <w:sz w:val="16"/>
        </w:rPr>
        <w:t xml:space="preserve"> (as Moten and Harney also argue) part of that history—we are </w:t>
      </w:r>
      <w:r w:rsidRPr="00723DC7">
        <w:rPr>
          <w:rStyle w:val="Emphasis"/>
          <w:highlight w:val="green"/>
        </w:rPr>
        <w:t>its contemporary instantiation</w:t>
      </w:r>
      <w:r w:rsidRPr="00170B25">
        <w:rPr>
          <w:rStyle w:val="Emphasis"/>
        </w:rPr>
        <w:t>.</w:t>
      </w:r>
      <w:r w:rsidRPr="00170B25">
        <w:rPr>
          <w:sz w:val="16"/>
        </w:rPr>
        <w:t xml:space="preserve"> To imagine a social world in which those relations are transformed—in what Moten and Harney refer to as the “</w:t>
      </w:r>
      <w:r w:rsidRPr="00170B25">
        <w:rPr>
          <w:rStyle w:val="StyleUnderline"/>
        </w:rPr>
        <w:t>prophetic organization</w:t>
      </w:r>
      <w:r w:rsidRPr="00170B25">
        <w:rPr>
          <w:sz w:val="16"/>
        </w:rPr>
        <w:t>” (102)—</w:t>
      </w:r>
      <w:r w:rsidRPr="00170B25">
        <w:rPr>
          <w:rStyle w:val="StyleUnderline"/>
        </w:rPr>
        <w:t>may be crucial for</w:t>
      </w:r>
      <w:r w:rsidRPr="00170B25">
        <w:rPr>
          <w:sz w:val="16"/>
        </w:rPr>
        <w:t xml:space="preserve"> the achievement of </w:t>
      </w:r>
      <w:r w:rsidRPr="00170B25">
        <w:rPr>
          <w:rStyle w:val="StyleUnderline"/>
        </w:rPr>
        <w:t xml:space="preserve">social justice, but </w:t>
      </w:r>
      <w:r w:rsidRPr="00723DC7">
        <w:rPr>
          <w:rStyle w:val="Emphasis"/>
          <w:highlight w:val="green"/>
        </w:rPr>
        <w:t>to deny our own implication in existing structures is also a form of violence</w:t>
      </w:r>
      <w:r w:rsidRPr="00170B25">
        <w:rPr>
          <w:rStyle w:val="Emphasis"/>
        </w:rPr>
        <w:t>.</w:t>
      </w:r>
    </w:p>
    <w:p w14:paraId="540F1439" w14:textId="77777777" w:rsidR="00581686" w:rsidRDefault="00581686" w:rsidP="00581686">
      <w:pPr>
        <w:pStyle w:val="Heading4"/>
      </w:pPr>
      <w:r>
        <w:t xml:space="preserve">Jazz and interruption of the sonic economy are no longer challenges to power – neoliberalism has evolved to incorporate them into its regime of production </w:t>
      </w:r>
    </w:p>
    <w:p w14:paraId="6187C22B" w14:textId="77777777" w:rsidR="00581686" w:rsidRPr="004E004A" w:rsidRDefault="00581686" w:rsidP="00581686">
      <w:pPr>
        <w:spacing w:after="0"/>
        <w:rPr>
          <w:rStyle w:val="Style13ptBold"/>
          <w:b w:val="0"/>
          <w:sz w:val="16"/>
          <w:szCs w:val="16"/>
        </w:rPr>
      </w:pPr>
      <w:r w:rsidRPr="004E004A">
        <w:rPr>
          <w:rStyle w:val="Style13ptBold"/>
        </w:rPr>
        <w:t>James 14</w:t>
      </w:r>
      <w:r>
        <w:rPr>
          <w:rStyle w:val="Style13ptBold"/>
        </w:rPr>
        <w:t xml:space="preserve"> </w:t>
      </w:r>
      <w:r w:rsidRPr="00723DC7">
        <w:t xml:space="preserve">(Robin James- Associate Professor of Philosophy @ UNC Charlotte, </w:t>
      </w:r>
      <w:proofErr w:type="gramStart"/>
      <w:r w:rsidRPr="00723DC7">
        <w:t>From</w:t>
      </w:r>
      <w:proofErr w:type="gramEnd"/>
      <w:r w:rsidRPr="00723DC7">
        <w:t xml:space="preserve"> “No Future” to “Delete Yourself (You Have No Chance to Win)”: Death, Queerness, and the Sound of Neoliberalism, Journal of Popular Music Studies, Volume 25, Issue 4, p. 501-508)//TR</w:t>
      </w:r>
    </w:p>
    <w:p w14:paraId="3030E84E" w14:textId="77777777" w:rsidR="00581686" w:rsidRDefault="00581686" w:rsidP="00581686">
      <w:pPr>
        <w:spacing w:after="0" w:line="240" w:lineRule="auto"/>
      </w:pPr>
    </w:p>
    <w:p w14:paraId="5F4CB567" w14:textId="77777777" w:rsidR="00581686" w:rsidRPr="002B779C" w:rsidRDefault="00581686" w:rsidP="00581686">
      <w:pPr>
        <w:spacing w:after="0" w:line="240" w:lineRule="auto"/>
        <w:rPr>
          <w:sz w:val="16"/>
          <w:szCs w:val="16"/>
        </w:rPr>
      </w:pPr>
      <w:r w:rsidRPr="002B779C">
        <w:rPr>
          <w:sz w:val="16"/>
          <w:szCs w:val="16"/>
        </w:rPr>
        <w:t>Introduction</w:t>
      </w:r>
    </w:p>
    <w:p w14:paraId="1CD80BAF" w14:textId="77777777" w:rsidR="00581686" w:rsidRPr="00A61E0D" w:rsidRDefault="00581686" w:rsidP="00581686">
      <w:pPr>
        <w:spacing w:after="0" w:line="240" w:lineRule="auto"/>
        <w:rPr>
          <w:sz w:val="16"/>
        </w:rPr>
      </w:pPr>
      <w:r w:rsidRPr="00A61E0D">
        <w:rPr>
          <w:sz w:val="16"/>
        </w:rPr>
        <w:t xml:space="preserve">Death is one of the West’s oldest philosophical problems, and it has recently been the focus of heated debates in </w:t>
      </w:r>
      <w:r w:rsidRPr="004254C6">
        <w:rPr>
          <w:rStyle w:val="StyleUnderline"/>
        </w:rPr>
        <w:t>queer theory</w:t>
      </w:r>
      <w:r w:rsidRPr="00A61E0D">
        <w:rPr>
          <w:sz w:val="16"/>
        </w:rPr>
        <w:t xml:space="preserve">. </w:t>
      </w:r>
      <w:r w:rsidRPr="004254C6">
        <w:rPr>
          <w:rStyle w:val="StyleUnderline"/>
        </w:rPr>
        <w:t>These debates consider the political and aesthetic function of a specific concept of death— death as negation, failure, an-arche, or creative destruction. However, as Michel Foucault</w:t>
      </w:r>
      <w:r w:rsidRPr="00A61E0D">
        <w:rPr>
          <w:sz w:val="16"/>
        </w:rPr>
        <w:t xml:space="preserve"> (1990) </w:t>
      </w:r>
      <w:r w:rsidRPr="004254C6">
        <w:rPr>
          <w:rStyle w:val="StyleUnderline"/>
        </w:rPr>
        <w:t>argues, death is an important component of the discourse of sexuality precisely because it isn’t a type of negation. The discourse of sexuality emerges when “the ancient right to take life or let live was,” he argues, “replaced by a power to foster life or disallow it to the point of death”</w:t>
      </w:r>
      <w:r w:rsidRPr="00A61E0D">
        <w:rPr>
          <w:sz w:val="16"/>
        </w:rPr>
        <w:t xml:space="preserve"> (Foucault 138).</w:t>
      </w:r>
      <w:r w:rsidRPr="004254C6">
        <w:rPr>
          <w:rStyle w:val="StyleUnderline"/>
        </w:rPr>
        <w:t>1 “Sexuality is the heart and lifeblood of biopolitics”</w:t>
      </w:r>
      <w:r w:rsidRPr="00A61E0D">
        <w:rPr>
          <w:sz w:val="16"/>
        </w:rPr>
        <w:t xml:space="preserve"> (</w:t>
      </w:r>
      <w:proofErr w:type="spellStart"/>
      <w:r w:rsidRPr="00A61E0D">
        <w:rPr>
          <w:sz w:val="16"/>
        </w:rPr>
        <w:t>Winnubst</w:t>
      </w:r>
      <w:proofErr w:type="spellEnd"/>
      <w:r w:rsidRPr="00A61E0D">
        <w:rPr>
          <w:sz w:val="16"/>
        </w:rPr>
        <w:t xml:space="preserve"> 2012: 79) </w:t>
      </w:r>
      <w:r w:rsidRPr="004254C6">
        <w:rPr>
          <w:rStyle w:val="StyleUnderline"/>
        </w:rPr>
        <w:t>because</w:t>
      </w:r>
      <w:r w:rsidRPr="00A61E0D">
        <w:rPr>
          <w:sz w:val="16"/>
        </w:rPr>
        <w:t xml:space="preserve"> it—or rather, as other scholars like Laura Ann Stoler (1995), LaDelle McWhorter (2009), and Jasbir Puar (2013) have demonstrated, </w:t>
      </w:r>
      <w:r w:rsidRPr="00723DC7">
        <w:rPr>
          <w:rStyle w:val="StyleUnderline"/>
          <w:highlight w:val="green"/>
        </w:rPr>
        <w:t>racialized sexuality—is one of the main instruments through which liberalism “fosters” or “disallows” life</w:t>
      </w:r>
      <w:r w:rsidRPr="004254C6">
        <w:rPr>
          <w:rStyle w:val="StyleUnderline"/>
        </w:rPr>
        <w:t xml:space="preserve">. So, insofar as it pertains to sexuality, </w:t>
      </w:r>
      <w:r w:rsidRPr="00723DC7">
        <w:rPr>
          <w:rStyle w:val="StyleUnderline"/>
          <w:highlight w:val="green"/>
        </w:rPr>
        <w:t>death isn’t a negation or a subtraction of life, but a side effect of a particular style of life management. In late capitalist neoliberalism, “death” only appears</w:t>
      </w:r>
      <w:r w:rsidRPr="004254C6">
        <w:rPr>
          <w:rStyle w:val="StyleUnderline"/>
        </w:rPr>
        <w:t xml:space="preserve"> indirectly, </w:t>
      </w:r>
      <w:r w:rsidRPr="00723DC7">
        <w:rPr>
          <w:rStyle w:val="StyleUnderline"/>
          <w:highlight w:val="green"/>
        </w:rPr>
        <w:t>not as a challenge to or interruption of life</w:t>
      </w:r>
      <w:r w:rsidRPr="004254C6">
        <w:rPr>
          <w:rStyle w:val="StyleUnderline"/>
        </w:rPr>
        <w:t>, but as its unthinkable, imperceptible limit</w:t>
      </w:r>
      <w:r w:rsidRPr="00A61E0D">
        <w:rPr>
          <w:sz w:val="16"/>
        </w:rPr>
        <w:t xml:space="preserve">.2 What are the theoretical, political, and aesthetic implications of neoliberalism’s reconceptualization of death as divested, or “bare,” life?3 What if we reframe ongoing debates about queer death, futurity, and antisociality by replacing the punk </w:t>
      </w:r>
      <w:proofErr w:type="spellStart"/>
      <w:r w:rsidRPr="00A61E0D">
        <w:rPr>
          <w:sz w:val="16"/>
        </w:rPr>
        <w:t>metaphorics</w:t>
      </w:r>
      <w:proofErr w:type="spellEnd"/>
      <w:r w:rsidRPr="00A61E0D">
        <w:rPr>
          <w:sz w:val="16"/>
        </w:rPr>
        <w:t xml:space="preserve"> of “No Future” with the cyberpunk/digital hardcore mantra “Delete Yourself (You Have No Chance To Win)”?</w:t>
      </w:r>
    </w:p>
    <w:p w14:paraId="2744F531" w14:textId="77777777" w:rsidR="00581686" w:rsidRPr="00A61E0D" w:rsidRDefault="00581686" w:rsidP="00581686">
      <w:pPr>
        <w:spacing w:after="0" w:line="240" w:lineRule="auto"/>
        <w:rPr>
          <w:sz w:val="12"/>
          <w:szCs w:val="12"/>
        </w:rPr>
      </w:pPr>
      <w:r w:rsidRPr="00A61E0D">
        <w:rPr>
          <w:sz w:val="12"/>
          <w:szCs w:val="12"/>
        </w:rPr>
        <w:t xml:space="preserve">Asking the question in this way, I use some methods, concepts, and problems from queer theory to think about a few pieces of music; I then use my analyses of these musical works to </w:t>
      </w:r>
      <w:proofErr w:type="gramStart"/>
      <w:r w:rsidRPr="00A61E0D">
        <w:rPr>
          <w:sz w:val="12"/>
          <w:szCs w:val="12"/>
        </w:rPr>
        <w:t>reflect back</w:t>
      </w:r>
      <w:proofErr w:type="gramEnd"/>
      <w:r w:rsidRPr="00A61E0D">
        <w:rPr>
          <w:sz w:val="12"/>
          <w:szCs w:val="12"/>
        </w:rPr>
        <w:t xml:space="preserve"> on that theory. Taking Atari Teenage Riot’s “Delete Yourself (You Have No Chance To Win)” as the basis for theorizing queerly racialized biopolitical death, my method involves pushing what Tavia Nyong’o calls “the fundamental and productive misprision between punk [music] and queer [theory]” (107), and what José Esteban Muñoz calls the “sticky interface between the interracial and the queer” in punk performance (93). Beginning with the role of the Sex </w:t>
      </w:r>
      <w:proofErr w:type="spellStart"/>
      <w:r w:rsidRPr="00A61E0D">
        <w:rPr>
          <w:sz w:val="12"/>
          <w:szCs w:val="12"/>
        </w:rPr>
        <w:t>Pistols’s</w:t>
      </w:r>
      <w:proofErr w:type="spellEnd"/>
      <w:r w:rsidRPr="00A61E0D">
        <w:rPr>
          <w:sz w:val="12"/>
          <w:szCs w:val="12"/>
        </w:rPr>
        <w:t xml:space="preserve"> (1977) “God Save the Queen” in Lee Edelman (2004) and J. Jack Halberstam’s (2010) debates about queer death and failure, I follow a musical motive (the main guitar riff) from the Pistols track to its reappearance in Atari Teenage Riot’s (ATR’s) 1995 “Delete Yourself (You Have No Chance To Win).” In this song, as in much of ATR’s work from the 1990s, overlapping (and often appropriated) queer and Afro-diasporic aesthetics condense around the idea of death or “bare life.” ATR’s musical strategies treat this death as a form of de-intensification and divestment— not, as in Edelman or the Pistols, as a form of negation (of the future or the political). I will show that ATR’s musical recontextualization of the </w:t>
      </w:r>
      <w:proofErr w:type="spellStart"/>
      <w:r w:rsidRPr="00A61E0D">
        <w:rPr>
          <w:sz w:val="12"/>
          <w:szCs w:val="12"/>
        </w:rPr>
        <w:t>Pistols’s</w:t>
      </w:r>
      <w:proofErr w:type="spellEnd"/>
      <w:r w:rsidRPr="00A61E0D">
        <w:rPr>
          <w:sz w:val="12"/>
          <w:szCs w:val="12"/>
        </w:rPr>
        <w:t xml:space="preserve"> riff mirrors the political recontextualization of queerness and queer death from negation to disinvestment. Pushing this misprision or sticky interface between cyberpunk, queer, and Afro-diasporic musical aesthetics, I use ATR’s music to consider how queer death might work as a political response to neoliberal demands to invest in “normal” life.</w:t>
      </w:r>
    </w:p>
    <w:p w14:paraId="1B7F309F" w14:textId="77777777" w:rsidR="00581686" w:rsidRPr="00A61E0D" w:rsidRDefault="00581686" w:rsidP="00581686">
      <w:pPr>
        <w:spacing w:after="0" w:line="240" w:lineRule="auto"/>
        <w:rPr>
          <w:sz w:val="12"/>
          <w:szCs w:val="12"/>
        </w:rPr>
      </w:pPr>
      <w:r w:rsidRPr="00A61E0D">
        <w:rPr>
          <w:sz w:val="12"/>
          <w:szCs w:val="12"/>
        </w:rPr>
        <w:t xml:space="preserve">In what follows, I first discuss the traditional concept of death as negation in both the Pistols song, and in Edelman and Halberstam’s formulations. I then argue that “Delete Yourself” describes a neoliberal, biopolitical concept of death, death as carefully administered divestment. Finally, I use Deleuze and </w:t>
      </w:r>
      <w:proofErr w:type="spellStart"/>
      <w:r w:rsidRPr="00A61E0D">
        <w:rPr>
          <w:sz w:val="12"/>
          <w:szCs w:val="12"/>
        </w:rPr>
        <w:t>Guattari’s</w:t>
      </w:r>
      <w:proofErr w:type="spellEnd"/>
      <w:r w:rsidRPr="00A61E0D">
        <w:rPr>
          <w:sz w:val="12"/>
          <w:szCs w:val="12"/>
        </w:rPr>
        <w:t xml:space="preserve"> (1987) discussion of drugs, and Ronald Bogue’s (2004) </w:t>
      </w:r>
      <w:proofErr w:type="spellStart"/>
      <w:r w:rsidRPr="00A61E0D">
        <w:rPr>
          <w:sz w:val="12"/>
          <w:szCs w:val="12"/>
        </w:rPr>
        <w:t>Deleuzian</w:t>
      </w:r>
      <w:proofErr w:type="spellEnd"/>
      <w:r w:rsidRPr="00A61E0D">
        <w:rPr>
          <w:sz w:val="12"/>
          <w:szCs w:val="12"/>
        </w:rPr>
        <w:t xml:space="preserve"> reading of </w:t>
      </w:r>
      <w:proofErr w:type="spellStart"/>
      <w:r w:rsidRPr="00A61E0D">
        <w:rPr>
          <w:sz w:val="12"/>
          <w:szCs w:val="12"/>
        </w:rPr>
        <w:t>deathmetal</w:t>
      </w:r>
      <w:proofErr w:type="spellEnd"/>
      <w:r w:rsidRPr="00A61E0D">
        <w:rPr>
          <w:sz w:val="12"/>
          <w:szCs w:val="12"/>
        </w:rPr>
        <w:t xml:space="preserve"> to identify and explain how “</w:t>
      </w:r>
      <w:proofErr w:type="spellStart"/>
      <w:r w:rsidRPr="00A61E0D">
        <w:rPr>
          <w:sz w:val="12"/>
          <w:szCs w:val="12"/>
        </w:rPr>
        <w:t>MIDIjunkies</w:t>
      </w:r>
      <w:proofErr w:type="spellEnd"/>
      <w:r w:rsidRPr="00A61E0D">
        <w:rPr>
          <w:sz w:val="12"/>
          <w:szCs w:val="12"/>
        </w:rPr>
        <w:t>” and “Into the Death” complicate the biopolitical/neoliberal management of death by reworking traditional black/queer critical aesthetics. In these songs, ATR undermine biopolitical neoliberalism’s demand to invest in and intensify regular “normal” life: rather than treating death as a nadir of intensity, they intensify it–that is, they go into the death. This strategy of going “into the death” is one possible queer necropolitical response to neoliberalism.</w:t>
      </w:r>
    </w:p>
    <w:p w14:paraId="7978F2BD" w14:textId="77777777" w:rsidR="00581686" w:rsidRPr="00A61E0D" w:rsidRDefault="00581686" w:rsidP="00581686">
      <w:pPr>
        <w:spacing w:after="0" w:line="240" w:lineRule="auto"/>
        <w:rPr>
          <w:sz w:val="12"/>
          <w:szCs w:val="12"/>
        </w:rPr>
      </w:pPr>
      <w:r w:rsidRPr="00A61E0D">
        <w:rPr>
          <w:sz w:val="12"/>
          <w:szCs w:val="12"/>
        </w:rPr>
        <w:t>I Wanna Be An-Arche: Death as Negation4</w:t>
      </w:r>
    </w:p>
    <w:p w14:paraId="30053898" w14:textId="77777777" w:rsidR="00581686" w:rsidRPr="00A61E0D" w:rsidRDefault="00581686" w:rsidP="00581686">
      <w:pPr>
        <w:spacing w:after="0" w:line="240" w:lineRule="auto"/>
        <w:rPr>
          <w:sz w:val="12"/>
          <w:szCs w:val="12"/>
        </w:rPr>
      </w:pPr>
      <w:r w:rsidRPr="00A61E0D">
        <w:rPr>
          <w:sz w:val="12"/>
          <w:szCs w:val="12"/>
        </w:rPr>
        <w:t xml:space="preserve">Because it emerged during the Enlightenment, liberal humanism has been the West’s dominant epistemic and evaluative paradigm. It organizes the world in ways that privilege the ideals of teleological development, authenticity, rationality, and autonomous agency, or choice.5 Many </w:t>
      </w:r>
      <w:proofErr w:type="spellStart"/>
      <w:r w:rsidRPr="00A61E0D">
        <w:rPr>
          <w:sz w:val="12"/>
          <w:szCs w:val="12"/>
        </w:rPr>
        <w:t>wellknown</w:t>
      </w:r>
      <w:proofErr w:type="spellEnd"/>
      <w:r w:rsidRPr="00A61E0D">
        <w:rPr>
          <w:sz w:val="12"/>
          <w:szCs w:val="12"/>
        </w:rPr>
        <w:t xml:space="preserve"> queer theories and theorists respond to, critique, and try to queer not “hegemony” in general, but a classically liberal conception of hegemony. For example, “no future” is a radically queer claim only in a context where teleological development and progress are hegemonic ideals (similarly, “anarchy” is radical only in response to a rigid insistence on arche). The musical structure of The Sex </w:t>
      </w:r>
      <w:proofErr w:type="spellStart"/>
      <w:r w:rsidRPr="00A61E0D">
        <w:rPr>
          <w:sz w:val="12"/>
          <w:szCs w:val="12"/>
        </w:rPr>
        <w:t>Pistols’s</w:t>
      </w:r>
      <w:proofErr w:type="spellEnd"/>
      <w:r w:rsidRPr="00A61E0D">
        <w:rPr>
          <w:sz w:val="12"/>
          <w:szCs w:val="12"/>
        </w:rPr>
        <w:t xml:space="preserve"> “God Save the Queen” makes this clear. This song, with its refrain, “no future,” has been central to Jack Halberstam’s critique of Lee Edelman’s 2004 book No Future, and to Halberstam’s own concept of queer failure.6 Especially because Halberstam’s primary critique of Edelman is the latter’s “excessively small archive” (Halberstam Queer Art 109), it is interesting that neither Halberstam’s initial critique nor Edelman’s response addresses the song’s music; they only discuss lyrics.7 This is a particularly narrow approach to analyzing a song. Attending to the song’s music helps to clarify some theoretical limitations of the debate about “death” and “no future” as queer rallying cries.</w:t>
      </w:r>
    </w:p>
    <w:p w14:paraId="5358E37A" w14:textId="77777777" w:rsidR="00581686" w:rsidRPr="00A61E0D" w:rsidRDefault="00581686" w:rsidP="00581686">
      <w:pPr>
        <w:spacing w:after="0" w:line="240" w:lineRule="auto"/>
        <w:rPr>
          <w:sz w:val="12"/>
          <w:szCs w:val="12"/>
        </w:rPr>
      </w:pPr>
      <w:proofErr w:type="gramStart"/>
      <w:r w:rsidRPr="00A61E0D">
        <w:rPr>
          <w:sz w:val="12"/>
          <w:szCs w:val="12"/>
        </w:rPr>
        <w:t>So</w:t>
      </w:r>
      <w:proofErr w:type="gramEnd"/>
      <w:r w:rsidRPr="00A61E0D">
        <w:rPr>
          <w:sz w:val="12"/>
          <w:szCs w:val="12"/>
        </w:rPr>
        <w:t xml:space="preserve"> what goes on, musically, </w:t>
      </w:r>
      <w:proofErr w:type="gramStart"/>
      <w:r w:rsidRPr="00A61E0D">
        <w:rPr>
          <w:sz w:val="12"/>
          <w:szCs w:val="12"/>
        </w:rPr>
        <w:t>in</w:t>
      </w:r>
      <w:proofErr w:type="gramEnd"/>
      <w:r w:rsidRPr="00A61E0D">
        <w:rPr>
          <w:sz w:val="12"/>
          <w:szCs w:val="12"/>
        </w:rPr>
        <w:t xml:space="preserve"> this track? Though its lack of guitar solo and stripped-down aesthetic </w:t>
      </w:r>
      <w:proofErr w:type="gramStart"/>
      <w:r w:rsidRPr="00A61E0D">
        <w:rPr>
          <w:sz w:val="12"/>
          <w:szCs w:val="12"/>
        </w:rPr>
        <w:t>make</w:t>
      </w:r>
      <w:proofErr w:type="gramEnd"/>
      <w:r w:rsidRPr="00A61E0D">
        <w:rPr>
          <w:sz w:val="12"/>
          <w:szCs w:val="12"/>
        </w:rPr>
        <w:t xml:space="preserve"> it a conventionally punk reaction to glammy excess, “God Save the Queen”—especially its harmony, formal composition, and instrumentation—is a rather conventional tonal rock song in the key of A. The A chord is easy to play on the guitar, hence its common use in punk songs. The song begins with a riff that plays the leading tone, </w:t>
      </w:r>
      <w:proofErr w:type="gramStart"/>
      <w:r w:rsidRPr="00A61E0D">
        <w:rPr>
          <w:sz w:val="12"/>
          <w:szCs w:val="12"/>
        </w:rPr>
        <w:t>G#,</w:t>
      </w:r>
      <w:proofErr w:type="gramEnd"/>
      <w:r w:rsidRPr="00A61E0D">
        <w:rPr>
          <w:sz w:val="12"/>
          <w:szCs w:val="12"/>
        </w:rPr>
        <w:t xml:space="preserve"> against the tonic, A. A very powerful and common way of creating tension, the same strategy is used in the well-known Jaws theme. This riff also </w:t>
      </w:r>
      <w:proofErr w:type="gramStart"/>
      <w:r w:rsidRPr="00A61E0D">
        <w:rPr>
          <w:sz w:val="12"/>
          <w:szCs w:val="12"/>
        </w:rPr>
        <w:t>concludes</w:t>
      </w:r>
      <w:proofErr w:type="gramEnd"/>
      <w:r w:rsidRPr="00A61E0D">
        <w:rPr>
          <w:sz w:val="12"/>
          <w:szCs w:val="12"/>
        </w:rPr>
        <w:t xml:space="preserve"> the song. The journey from and back to this riff includes a foray into E in the two bridges with lyrics, and into B in the instrumental bridge near the end. E is the dominant (V) of A, and B is the dominant of E. So, the song uses a lot of very conventional harmonic gestures, like modulation to the dominant, to compose an even more conventional overall song structure. Though this song might have been very different than </w:t>
      </w:r>
      <w:proofErr w:type="spellStart"/>
      <w:r w:rsidRPr="00A61E0D">
        <w:rPr>
          <w:sz w:val="12"/>
          <w:szCs w:val="12"/>
        </w:rPr>
        <w:t>thenmainstream</w:t>
      </w:r>
      <w:proofErr w:type="spellEnd"/>
      <w:r w:rsidRPr="00A61E0D">
        <w:rPr>
          <w:sz w:val="12"/>
          <w:szCs w:val="12"/>
        </w:rPr>
        <w:t xml:space="preserve"> radio rock, its use of tonal harmony is rooted in 200-plus years of Western musical tradition. We can thus criticize the </w:t>
      </w:r>
      <w:proofErr w:type="spellStart"/>
      <w:r w:rsidRPr="00A61E0D">
        <w:rPr>
          <w:sz w:val="12"/>
          <w:szCs w:val="12"/>
        </w:rPr>
        <w:t>Pistols’s</w:t>
      </w:r>
      <w:proofErr w:type="spellEnd"/>
      <w:r w:rsidRPr="00A61E0D">
        <w:rPr>
          <w:sz w:val="12"/>
          <w:szCs w:val="12"/>
        </w:rPr>
        <w:t xml:space="preserve"> music for the same flaw that Halberstam identifies in Edelman’s text: it “does not fuck the law, big or little L” (Queer Art 107). In its use of harmony, “God Save” “succumbs to the law of grammar, the law of logic” (Halberstam Queer Art 107).8 This song (like many punk songs) does not fuck the laws of tonal harmony so much as distill them to their essence.9 “God Save” isn’t musically an-archic.10</w:t>
      </w:r>
    </w:p>
    <w:p w14:paraId="141BAB5F" w14:textId="77777777" w:rsidR="00581686" w:rsidRPr="00581686" w:rsidRDefault="00581686" w:rsidP="00581686">
      <w:pPr>
        <w:spacing w:after="0" w:line="240" w:lineRule="auto"/>
        <w:rPr>
          <w:sz w:val="12"/>
          <w:szCs w:val="12"/>
        </w:rPr>
      </w:pPr>
      <w:r w:rsidRPr="00A61E0D">
        <w:rPr>
          <w:sz w:val="12"/>
          <w:szCs w:val="12"/>
        </w:rPr>
        <w:t xml:space="preserve">“God Save’s” conventional tunefulness distinguishes it from Edelman’s example of the sonic properties of queer death. Working from Hitchcock’s The Birds, he argues that queer death sounds like meaningless repetition, “random signals,” white noise, or “electronic buzzing.”11 Following from what he identifies as the “repetitive insistence of the </w:t>
      </w:r>
      <w:proofErr w:type="spellStart"/>
      <w:r w:rsidRPr="00A61E0D">
        <w:rPr>
          <w:sz w:val="12"/>
          <w:szCs w:val="12"/>
        </w:rPr>
        <w:t>sinthome</w:t>
      </w:r>
      <w:proofErr w:type="spellEnd"/>
      <w:r w:rsidRPr="00A61E0D">
        <w:rPr>
          <w:sz w:val="12"/>
          <w:szCs w:val="12"/>
        </w:rPr>
        <w:t xml:space="preserve"> (No Future 56), Edelman argues that meaningless, un(re)productive repetition is key to the critical </w:t>
      </w:r>
      <w:r w:rsidRPr="00581686">
        <w:rPr>
          <w:sz w:val="12"/>
          <w:szCs w:val="12"/>
        </w:rPr>
        <w:t xml:space="preserve">force of queerness or, in his terms, “sinthomosexuality (No Future, 33).”Western sexual, epistemic, and aesthetic structures overemphasize “reproduction” to conceal the presence and importance of repetition. Reproductive futurity is “blin[d]” to “its own ‘automatic reiteration’ of the logic that always tops our ideological charts,” i.e., to its own compulsion to repeat and reinstall itself.12 In more Freudian terms (1927), “reproduction” is the fetishistic recognition and disavowal of “repetition.”13 For Edelman, queer death is the negation of teleological rationality, the </w:t>
      </w:r>
      <w:proofErr w:type="spellStart"/>
      <w:r w:rsidRPr="00581686">
        <w:rPr>
          <w:sz w:val="12"/>
          <w:szCs w:val="12"/>
        </w:rPr>
        <w:t>an</w:t>
      </w:r>
      <w:proofErr w:type="spellEnd"/>
      <w:r w:rsidRPr="00581686">
        <w:rPr>
          <w:sz w:val="12"/>
          <w:szCs w:val="12"/>
        </w:rPr>
        <w:t xml:space="preserve"> in an-arche. To conventionally trained Western ears, it sounds anarchic.</w:t>
      </w:r>
    </w:p>
    <w:p w14:paraId="048A0C25" w14:textId="77777777" w:rsidR="00581686" w:rsidRPr="00581686" w:rsidRDefault="00581686" w:rsidP="00581686">
      <w:pPr>
        <w:spacing w:after="0" w:line="240" w:lineRule="auto"/>
        <w:rPr>
          <w:sz w:val="16"/>
        </w:rPr>
      </w:pPr>
      <w:r w:rsidRPr="00581686">
        <w:rPr>
          <w:sz w:val="16"/>
        </w:rPr>
        <w:t xml:space="preserve">This is </w:t>
      </w:r>
      <w:proofErr w:type="gramStart"/>
      <w:r w:rsidRPr="00581686">
        <w:rPr>
          <w:sz w:val="16"/>
        </w:rPr>
        <w:t>more or less the</w:t>
      </w:r>
      <w:proofErr w:type="gramEnd"/>
      <w:r w:rsidRPr="00581686">
        <w:rPr>
          <w:sz w:val="16"/>
        </w:rPr>
        <w:t xml:space="preserve"> exact claim that </w:t>
      </w:r>
      <w:r w:rsidRPr="00581686">
        <w:rPr>
          <w:rStyle w:val="StyleUnderline"/>
        </w:rPr>
        <w:t>African American Studies scholars</w:t>
      </w:r>
      <w:r w:rsidRPr="00581686">
        <w:rPr>
          <w:sz w:val="16"/>
        </w:rPr>
        <w:t xml:space="preserve"> Tricia Rose (1994) and James Snead (1981) make about the way Western music “secrets” repetition. According to Rose, Snead </w:t>
      </w:r>
      <w:r w:rsidRPr="00581686">
        <w:rPr>
          <w:rStyle w:val="StyleUnderline"/>
        </w:rPr>
        <w:t>claim</w:t>
      </w:r>
      <w:r w:rsidRPr="00581686">
        <w:rPr>
          <w:sz w:val="16"/>
        </w:rPr>
        <w:t xml:space="preserve">s </w:t>
      </w:r>
      <w:r w:rsidRPr="00581686">
        <w:rPr>
          <w:rStyle w:val="StyleUnderline"/>
        </w:rPr>
        <w:t>that European culture “secrets” repetition</w:t>
      </w:r>
      <w:r w:rsidRPr="00581686">
        <w:rPr>
          <w:sz w:val="16"/>
        </w:rPr>
        <w:t xml:space="preserve">, categorizing it as progression or regression, </w:t>
      </w:r>
      <w:r w:rsidRPr="00581686">
        <w:rPr>
          <w:rStyle w:val="StyleUnderline"/>
        </w:rPr>
        <w:t xml:space="preserve">assigning accumulation and growth or stagnation to motion, whereas black cultures highlight the observance of </w:t>
      </w:r>
      <w:r w:rsidRPr="00581686">
        <w:rPr>
          <w:rStyle w:val="Emphasis"/>
        </w:rPr>
        <w:t>repetition</w:t>
      </w:r>
      <w:r w:rsidRPr="00581686">
        <w:rPr>
          <w:rStyle w:val="StyleUnderline"/>
        </w:rPr>
        <w:t>, perceiving it as circulation, equilibrium</w:t>
      </w:r>
      <w:r w:rsidRPr="00581686">
        <w:rPr>
          <w:sz w:val="16"/>
        </w:rPr>
        <w:t xml:space="preserve"> </w:t>
      </w:r>
      <w:proofErr w:type="gramStart"/>
      <w:r w:rsidRPr="00581686">
        <w:rPr>
          <w:sz w:val="16"/>
        </w:rPr>
        <w:t>. . . :</w:t>
      </w:r>
      <w:proofErr w:type="gramEnd"/>
      <w:r w:rsidRPr="00581686">
        <w:rPr>
          <w:sz w:val="16"/>
        </w:rPr>
        <w:t xml:space="preserve"> “In European culture, repetition must be seen to be not just circulation and flow, but accumulation and growth. In black culture, the thing is there for you to pick up when you come back to get it. If there is a goal . . . it is always deferred; it continually ‘cuts’ back to the start </w:t>
      </w:r>
      <w:proofErr w:type="gramStart"/>
      <w:r w:rsidRPr="00581686">
        <w:rPr>
          <w:sz w:val="16"/>
        </w:rPr>
        <w:t>. . . .</w:t>
      </w:r>
      <w:proofErr w:type="gramEnd"/>
      <w:r w:rsidRPr="00581686">
        <w:rPr>
          <w:sz w:val="16"/>
        </w:rPr>
        <w:t>” (69)</w:t>
      </w:r>
    </w:p>
    <w:p w14:paraId="3F00967F" w14:textId="77777777" w:rsidR="00581686" w:rsidRPr="00DC1B6A" w:rsidRDefault="00581686" w:rsidP="00581686">
      <w:pPr>
        <w:spacing w:after="0" w:line="240" w:lineRule="auto"/>
        <w:rPr>
          <w:rStyle w:val="Emphasis"/>
          <w:sz w:val="28"/>
          <w:szCs w:val="28"/>
        </w:rPr>
      </w:pPr>
      <w:r w:rsidRPr="00581686">
        <w:rPr>
          <w:rStyle w:val="StyleUnderline"/>
        </w:rPr>
        <w:t xml:space="preserve">As Rose and Snead indicate, Afro-diasporic </w:t>
      </w:r>
      <w:proofErr w:type="spellStart"/>
      <w:r w:rsidRPr="00581686">
        <w:rPr>
          <w:rStyle w:val="StyleUnderline"/>
        </w:rPr>
        <w:t>musics</w:t>
      </w:r>
      <w:proofErr w:type="spellEnd"/>
      <w:r w:rsidRPr="00581686">
        <w:rPr>
          <w:rStyle w:val="StyleUnderline"/>
        </w:rPr>
        <w:t xml:space="preserve"> tend to foreground </w:t>
      </w:r>
      <w:r w:rsidRPr="00581686">
        <w:rPr>
          <w:rStyle w:val="Emphasis"/>
        </w:rPr>
        <w:t>repetition</w:t>
      </w:r>
      <w:r w:rsidRPr="00581686">
        <w:rPr>
          <w:rStyle w:val="StyleUnderline"/>
        </w:rPr>
        <w:t xml:space="preserve"> and, rather than trying to create a sense of evolutionary continuity—what Edelman calls “the genealogy that narrative syntax labors to affirm”—use “</w:t>
      </w:r>
      <w:r w:rsidRPr="00581686">
        <w:rPr>
          <w:rStyle w:val="Emphasis"/>
        </w:rPr>
        <w:t>cuts</w:t>
      </w:r>
      <w:r w:rsidRPr="00581686">
        <w:rPr>
          <w:rStyle w:val="StyleUnderline"/>
        </w:rPr>
        <w:t xml:space="preserve">” to create loops, which are then </w:t>
      </w:r>
      <w:proofErr w:type="gramStart"/>
      <w:r w:rsidRPr="00581686">
        <w:rPr>
          <w:rStyle w:val="StyleUnderline"/>
        </w:rPr>
        <w:t>repeated</w:t>
      </w:r>
      <w:r w:rsidRPr="00EF0DBF">
        <w:rPr>
          <w:rStyle w:val="StyleUnderline"/>
        </w:rPr>
        <w:t xml:space="preserve"> over and over again</w:t>
      </w:r>
      <w:proofErr w:type="gramEnd"/>
      <w:r w:rsidRPr="00EF0DBF">
        <w:rPr>
          <w:sz w:val="16"/>
        </w:rPr>
        <w:t xml:space="preserve"> (Edelman, No Future 23.) </w:t>
      </w:r>
      <w:r w:rsidRPr="00EF0DBF">
        <w:rPr>
          <w:rStyle w:val="StyleUnderline"/>
        </w:rPr>
        <w:t>In the same way that a DJ cuts into the breakbeat and loops it back to the beginning, sinthomosexuality is a “textual machine . . . like a guillotine,” that uses the cut to “</w:t>
      </w:r>
      <w:proofErr w:type="spellStart"/>
      <w:r w:rsidRPr="00EF0DBF">
        <w:rPr>
          <w:rStyle w:val="StyleUnderline"/>
        </w:rPr>
        <w:t>reduc</w:t>
      </w:r>
      <w:proofErr w:type="spellEnd"/>
      <w:r w:rsidRPr="00EF0DBF">
        <w:rPr>
          <w:rStyle w:val="StyleUnderline"/>
        </w:rPr>
        <w:t>[e] the assurance of meaning in fantasy’s promise of continuity to the meaningless circulation and repetitions of the drive”</w:t>
      </w:r>
      <w:r w:rsidRPr="00EF0DBF">
        <w:rPr>
          <w:sz w:val="16"/>
        </w:rPr>
        <w:t xml:space="preserve"> (Edelman, No Future 23 and 39). The mutual </w:t>
      </w:r>
      <w:r w:rsidRPr="00EF0DBF">
        <w:rPr>
          <w:rStyle w:val="StyleUnderline"/>
        </w:rPr>
        <w:t>privileging of repetition and “the cut”</w:t>
      </w:r>
      <w:r w:rsidRPr="00EF0DBF">
        <w:rPr>
          <w:sz w:val="16"/>
        </w:rPr>
        <w:t xml:space="preserve"> is one of the main ties between Edelman’s theory of queerness and Afro-diasporic cultural and cosmological views. The queer-critical potential of looping, cutting, and the rejection of </w:t>
      </w:r>
      <w:proofErr w:type="spellStart"/>
      <w:r w:rsidRPr="00EF0DBF">
        <w:rPr>
          <w:sz w:val="16"/>
        </w:rPr>
        <w:t>teleo</w:t>
      </w:r>
      <w:proofErr w:type="spellEnd"/>
      <w:r w:rsidRPr="00EF0DBF">
        <w:rPr>
          <w:sz w:val="16"/>
        </w:rPr>
        <w:t>-evolutionary development is also central to J. Jack Halberstam’s work on queer/trans cinema. For example, “queer time” involves the refusal of “growing up” (subjective evolutionary development to “normal” adulthood), and the “reveal” of a transgender character breaks linear narrative development by forcing viewers to revisit prior scenes in light of new knowledge about a character’s gender identity.14 If</w:t>
      </w:r>
      <w:r w:rsidRPr="00EF0DBF">
        <w:rPr>
          <w:rStyle w:val="StyleUnderline"/>
        </w:rPr>
        <w:t xml:space="preserve">, in white </w:t>
      </w:r>
      <w:proofErr w:type="spellStart"/>
      <w:r w:rsidRPr="00EF0DBF">
        <w:rPr>
          <w:rStyle w:val="StyleUnderline"/>
        </w:rPr>
        <w:t>heteropatriarchial</w:t>
      </w:r>
      <w:proofErr w:type="spellEnd"/>
      <w:r w:rsidRPr="00EF0DBF">
        <w:rPr>
          <w:rStyle w:val="StyleUnderline"/>
        </w:rPr>
        <w:t xml:space="preserve"> hegemony, blackness and queerness are mutually implicative, the similarities between Edelman, Halberstam, and Snead and Rose should not be surprising. They are not just responding to the same interwoven networks of privilege and oppression, but to a </w:t>
      </w:r>
      <w:r w:rsidRPr="00EF0DBF">
        <w:rPr>
          <w:rStyle w:val="Emphasis"/>
        </w:rPr>
        <w:t>specific</w:t>
      </w:r>
      <w:r w:rsidRPr="00EF0DBF">
        <w:rPr>
          <w:rStyle w:val="StyleUnderline"/>
        </w:rPr>
        <w:t xml:space="preserve"> way of understanding power: “reproductive futurity” and the European ideology of teleological “accumulation and growth” are both classically liberal frameworks whose centering of wholeness, resolution, development, and assimilation encourage the elision and </w:t>
      </w:r>
      <w:proofErr w:type="spellStart"/>
      <w:r w:rsidRPr="00EF0DBF">
        <w:rPr>
          <w:rStyle w:val="StyleUnderline"/>
        </w:rPr>
        <w:t>misconstrual</w:t>
      </w:r>
      <w:proofErr w:type="spellEnd"/>
      <w:r w:rsidRPr="00EF0DBF">
        <w:rPr>
          <w:rStyle w:val="StyleUnderline"/>
        </w:rPr>
        <w:t xml:space="preserve"> of “repetition.”15 Negation is a counter-hegemonic response</w:t>
      </w:r>
      <w:r w:rsidRPr="004254C6">
        <w:rPr>
          <w:rStyle w:val="StyleUnderline"/>
        </w:rPr>
        <w:t xml:space="preserve"> to this supposedly coherent arche of teleological development, accumulation, and growth. </w:t>
      </w:r>
      <w:r w:rsidRPr="00723DC7">
        <w:rPr>
          <w:rStyle w:val="Emphasis"/>
          <w:sz w:val="28"/>
          <w:szCs w:val="28"/>
          <w:highlight w:val="green"/>
        </w:rPr>
        <w:t>Destroying is radical only if hegemony wants you to build.</w:t>
      </w:r>
    </w:p>
    <w:p w14:paraId="149A62AD" w14:textId="77777777" w:rsidR="00581686" w:rsidRPr="00A61E0D" w:rsidRDefault="00581686" w:rsidP="00581686">
      <w:pPr>
        <w:spacing w:after="0" w:line="240" w:lineRule="auto"/>
        <w:rPr>
          <w:sz w:val="16"/>
        </w:rPr>
      </w:pPr>
      <w:r w:rsidRPr="004254C6">
        <w:rPr>
          <w:rStyle w:val="StyleUnderline"/>
        </w:rPr>
        <w:t xml:space="preserve">These queer, </w:t>
      </w:r>
      <w:r w:rsidRPr="00723DC7">
        <w:rPr>
          <w:rStyle w:val="Emphasis"/>
          <w:highlight w:val="green"/>
        </w:rPr>
        <w:t>Afro-diasporic strategies</w:t>
      </w:r>
      <w:r w:rsidRPr="00723DC7">
        <w:rPr>
          <w:rStyle w:val="StyleUnderline"/>
          <w:highlight w:val="green"/>
        </w:rPr>
        <w:t xml:space="preserve"> of </w:t>
      </w:r>
      <w:r w:rsidRPr="00723DC7">
        <w:rPr>
          <w:rStyle w:val="Emphasis"/>
          <w:highlight w:val="green"/>
        </w:rPr>
        <w:t>repetition</w:t>
      </w:r>
      <w:r w:rsidRPr="00723DC7">
        <w:rPr>
          <w:rStyle w:val="StyleUnderline"/>
          <w:highlight w:val="green"/>
        </w:rPr>
        <w:t xml:space="preserve">, </w:t>
      </w:r>
      <w:r w:rsidRPr="00723DC7">
        <w:rPr>
          <w:rStyle w:val="Emphasis"/>
          <w:highlight w:val="green"/>
        </w:rPr>
        <w:t>cutting</w:t>
      </w:r>
      <w:r w:rsidRPr="00723DC7">
        <w:rPr>
          <w:rStyle w:val="StyleUnderline"/>
          <w:highlight w:val="green"/>
        </w:rPr>
        <w:t xml:space="preserve">, and </w:t>
      </w:r>
      <w:r w:rsidRPr="00723DC7">
        <w:rPr>
          <w:rStyle w:val="Emphasis"/>
          <w:highlight w:val="green"/>
        </w:rPr>
        <w:t>meaningless noise</w:t>
      </w:r>
      <w:r w:rsidRPr="00723DC7">
        <w:rPr>
          <w:rStyle w:val="StyleUnderline"/>
          <w:highlight w:val="green"/>
        </w:rPr>
        <w:t xml:space="preserve"> are not responses to </w:t>
      </w:r>
      <w:r w:rsidRPr="00723DC7">
        <w:rPr>
          <w:rStyle w:val="Emphasis"/>
          <w:highlight w:val="green"/>
        </w:rPr>
        <w:t>power in general</w:t>
      </w:r>
      <w:r w:rsidRPr="004254C6">
        <w:rPr>
          <w:rStyle w:val="StyleUnderline"/>
        </w:rPr>
        <w:t xml:space="preserve">; rather, </w:t>
      </w:r>
      <w:r w:rsidRPr="00723DC7">
        <w:rPr>
          <w:rStyle w:val="StyleUnderline"/>
          <w:highlight w:val="green"/>
        </w:rPr>
        <w:t>they are specifically targeted critiques of a classically liberal concept of power.</w:t>
      </w:r>
      <w:r w:rsidRPr="00723DC7">
        <w:rPr>
          <w:sz w:val="16"/>
          <w:highlight w:val="green"/>
        </w:rPr>
        <w:t xml:space="preserve"> </w:t>
      </w:r>
      <w:r w:rsidRPr="00723DC7">
        <w:rPr>
          <w:rStyle w:val="StyleUnderline"/>
          <w:highlight w:val="green"/>
        </w:rPr>
        <w:t xml:space="preserve">Sounds are </w:t>
      </w:r>
      <w:r w:rsidRPr="00723DC7">
        <w:rPr>
          <w:rStyle w:val="Emphasis"/>
          <w:highlight w:val="green"/>
        </w:rPr>
        <w:t>meaningless</w:t>
      </w:r>
      <w:r w:rsidRPr="00723DC7">
        <w:rPr>
          <w:rStyle w:val="StyleUnderline"/>
          <w:highlight w:val="green"/>
        </w:rPr>
        <w:t xml:space="preserve">, </w:t>
      </w:r>
      <w:r w:rsidRPr="00723DC7">
        <w:rPr>
          <w:rStyle w:val="Emphasis"/>
          <w:highlight w:val="green"/>
        </w:rPr>
        <w:t>random</w:t>
      </w:r>
      <w:r w:rsidRPr="00723DC7">
        <w:rPr>
          <w:rStyle w:val="StyleUnderline"/>
          <w:highlight w:val="green"/>
        </w:rPr>
        <w:t>, and “</w:t>
      </w:r>
      <w:r w:rsidRPr="00723DC7">
        <w:rPr>
          <w:rStyle w:val="Emphasis"/>
          <w:highlight w:val="green"/>
        </w:rPr>
        <w:t>noisy</w:t>
      </w:r>
      <w:r w:rsidRPr="00723DC7">
        <w:rPr>
          <w:rStyle w:val="StyleUnderline"/>
          <w:highlight w:val="green"/>
        </w:rPr>
        <w:t xml:space="preserve">” only when evaluated against a </w:t>
      </w:r>
      <w:r w:rsidRPr="00723DC7">
        <w:rPr>
          <w:rStyle w:val="Emphasis"/>
          <w:highlight w:val="green"/>
        </w:rPr>
        <w:t>specific standard</w:t>
      </w:r>
      <w:r w:rsidRPr="00723DC7">
        <w:rPr>
          <w:rStyle w:val="StyleUnderline"/>
          <w:highlight w:val="green"/>
        </w:rPr>
        <w:t xml:space="preserve"> of audiological significance</w:t>
      </w:r>
      <w:r w:rsidRPr="004254C6">
        <w:rPr>
          <w:rStyle w:val="StyleUnderline"/>
        </w:rPr>
        <w:t xml:space="preserve">, logic, andmusicality.16 Noisy an-arche sounds queer and illogical only to ears tempered by a logos </w:t>
      </w:r>
      <w:r w:rsidRPr="00723DC7">
        <w:rPr>
          <w:rStyle w:val="StyleUnderline"/>
          <w:highlight w:val="green"/>
        </w:rPr>
        <w:t xml:space="preserve">that privileges </w:t>
      </w:r>
      <w:r w:rsidRPr="00723DC7">
        <w:rPr>
          <w:rStyle w:val="Emphasis"/>
          <w:highlight w:val="green"/>
        </w:rPr>
        <w:t>development</w:t>
      </w:r>
      <w:r w:rsidRPr="00723DC7">
        <w:rPr>
          <w:rStyle w:val="StyleUnderline"/>
          <w:highlight w:val="green"/>
        </w:rPr>
        <w:t xml:space="preserve">, </w:t>
      </w:r>
      <w:r w:rsidRPr="00723DC7">
        <w:rPr>
          <w:rStyle w:val="Emphasis"/>
          <w:highlight w:val="green"/>
        </w:rPr>
        <w:t>teleology</w:t>
      </w:r>
      <w:r w:rsidRPr="00723DC7">
        <w:rPr>
          <w:rStyle w:val="StyleUnderline"/>
          <w:highlight w:val="green"/>
        </w:rPr>
        <w:t xml:space="preserve">, </w:t>
      </w:r>
      <w:r w:rsidRPr="00723DC7">
        <w:rPr>
          <w:rStyle w:val="Emphasis"/>
          <w:highlight w:val="green"/>
        </w:rPr>
        <w:t>euphony</w:t>
      </w:r>
      <w:r w:rsidRPr="004254C6">
        <w:rPr>
          <w:rStyle w:val="StyleUnderline"/>
        </w:rPr>
        <w:t xml:space="preserve">, virtuosity/perfection/mastery, </w:t>
      </w:r>
      <w:r w:rsidRPr="00723DC7">
        <w:rPr>
          <w:rStyle w:val="StyleUnderline"/>
          <w:highlight w:val="green"/>
        </w:rPr>
        <w:t xml:space="preserve">and </w:t>
      </w:r>
      <w:r w:rsidRPr="00723DC7">
        <w:rPr>
          <w:rStyle w:val="Emphasis"/>
          <w:highlight w:val="green"/>
        </w:rPr>
        <w:t>rationality</w:t>
      </w:r>
      <w:r w:rsidRPr="00723DC7">
        <w:rPr>
          <w:rStyle w:val="StyleUnderline"/>
          <w:highlight w:val="green"/>
        </w:rPr>
        <w:t>.</w:t>
      </w:r>
      <w:r w:rsidRPr="00723DC7">
        <w:rPr>
          <w:sz w:val="16"/>
          <w:highlight w:val="green"/>
        </w:rPr>
        <w:t xml:space="preserve"> </w:t>
      </w:r>
      <w:r w:rsidRPr="00723DC7">
        <w:rPr>
          <w:rStyle w:val="Emphasis"/>
          <w:sz w:val="28"/>
          <w:szCs w:val="28"/>
          <w:highlight w:val="green"/>
        </w:rPr>
        <w:t>Neoliberalism, however, doesn’t care about linear progress. It has a different logic</w:t>
      </w:r>
      <w:r w:rsidRPr="00DC1B6A">
        <w:rPr>
          <w:rStyle w:val="Emphasis"/>
          <w:sz w:val="28"/>
          <w:szCs w:val="28"/>
        </w:rPr>
        <w:t xml:space="preserve">, one </w:t>
      </w:r>
      <w:r w:rsidRPr="00723DC7">
        <w:rPr>
          <w:rStyle w:val="Emphasis"/>
          <w:sz w:val="28"/>
          <w:szCs w:val="28"/>
          <w:highlight w:val="green"/>
        </w:rPr>
        <w:t>that co-opts</w:t>
      </w:r>
      <w:r w:rsidRPr="00DC1B6A">
        <w:rPr>
          <w:rStyle w:val="Emphasis"/>
          <w:sz w:val="28"/>
          <w:szCs w:val="28"/>
        </w:rPr>
        <w:t xml:space="preserve"> classically queer </w:t>
      </w:r>
      <w:r w:rsidRPr="00723DC7">
        <w:rPr>
          <w:rStyle w:val="Emphasis"/>
          <w:sz w:val="28"/>
          <w:szCs w:val="28"/>
          <w:highlight w:val="green"/>
        </w:rPr>
        <w:t>negation, redistributing it and putting it in the service of privileged groups</w:t>
      </w:r>
      <w:r w:rsidRPr="00A61E0D">
        <w:rPr>
          <w:sz w:val="16"/>
        </w:rPr>
        <w:t xml:space="preserve">. In the next section, I examine Atari Teenage Riot’s use of the </w:t>
      </w:r>
      <w:proofErr w:type="spellStart"/>
      <w:r w:rsidRPr="00A61E0D">
        <w:rPr>
          <w:sz w:val="16"/>
        </w:rPr>
        <w:t>Pistols’s</w:t>
      </w:r>
      <w:proofErr w:type="spellEnd"/>
      <w:r w:rsidRPr="00A61E0D">
        <w:rPr>
          <w:sz w:val="16"/>
        </w:rPr>
        <w:t xml:space="preserve"> riff from “God Save.” The riff’s musical recontextualization demonstrates that the queer/Afro-diasporic negations of classically liberal ideals of teleological arche have, in the intervening twenty years, been used to condense queer/black assemblages around a different kind of logic of death—death not as negation (</w:t>
      </w:r>
      <w:proofErr w:type="gramStart"/>
      <w:r w:rsidRPr="00A61E0D">
        <w:rPr>
          <w:sz w:val="16"/>
        </w:rPr>
        <w:t xml:space="preserve">the </w:t>
      </w:r>
      <w:proofErr w:type="spellStart"/>
      <w:r w:rsidRPr="00A61E0D">
        <w:rPr>
          <w:sz w:val="16"/>
        </w:rPr>
        <w:t>an</w:t>
      </w:r>
      <w:proofErr w:type="spellEnd"/>
      <w:proofErr w:type="gramEnd"/>
      <w:r w:rsidRPr="00A61E0D">
        <w:rPr>
          <w:sz w:val="16"/>
        </w:rPr>
        <w:t xml:space="preserve"> in an-arche), but as disinvested, “bare” life.</w:t>
      </w:r>
    </w:p>
    <w:p w14:paraId="01C846D7" w14:textId="77777777" w:rsidR="00581686" w:rsidRPr="00752493" w:rsidRDefault="00581686" w:rsidP="00581686">
      <w:pPr>
        <w:pStyle w:val="Heading4"/>
      </w:pPr>
      <w:r>
        <w:t xml:space="preserve">Vote negative to reject the 1AC in favor of Historical Materialism in both theory and practice. That’s key to direct collective energy towards seizing the means of production. Using the power of the Vanguard is the only way to spur mass mobilization and seize the political power of the state </w:t>
      </w:r>
    </w:p>
    <w:p w14:paraId="7B525E39" w14:textId="77777777" w:rsidR="00581686" w:rsidRPr="00752493" w:rsidRDefault="00581686" w:rsidP="00581686">
      <w:r w:rsidRPr="00752493">
        <w:rPr>
          <w:b/>
          <w:bCs/>
          <w:sz w:val="26"/>
          <w:szCs w:val="26"/>
        </w:rPr>
        <w:t xml:space="preserve">Chambers 20 </w:t>
      </w:r>
      <w:r>
        <w:t xml:space="preserve">(Collin, Professor of </w:t>
      </w:r>
      <w:r w:rsidRPr="00D6543D">
        <w:t>Geography and the Environment, Syracuse University</w:t>
      </w:r>
      <w:r>
        <w:t>, “</w:t>
      </w:r>
      <w:r w:rsidRPr="00D6543D">
        <w:t>Historical materialism, social change, and the necessity of revolutionary optimism</w:t>
      </w:r>
      <w:r>
        <w:t xml:space="preserve">”, Institute of Human Geography, December 2020, </w:t>
      </w:r>
      <w:r w:rsidRPr="00D6543D">
        <w:t>https://journals.sagepub.com/doi/full/10.1177/1942778620977202?casa_token=n-JkP1xi73sAAAAA%3Ay_TgyaeRNdL_BVyk9Nr9zArz6XTZ1X_kXvZkv0L5G6w2f85d0FUHmWU7CL6aONYLNiy0UlfKzIev#con</w:t>
      </w:r>
      <w:r>
        <w:t xml:space="preserve">, //[UTD][SG]) </w:t>
      </w:r>
    </w:p>
    <w:p w14:paraId="21F5B2C9" w14:textId="77777777" w:rsidR="00581686" w:rsidRPr="00D6543D" w:rsidRDefault="00581686" w:rsidP="00581686">
      <w:pPr>
        <w:spacing w:after="0"/>
        <w:rPr>
          <w:sz w:val="16"/>
        </w:rPr>
      </w:pPr>
      <w:r w:rsidRPr="00D6543D">
        <w:rPr>
          <w:sz w:val="16"/>
        </w:rPr>
        <w:t>Historical materialism and social change</w:t>
      </w:r>
    </w:p>
    <w:p w14:paraId="69D8A029" w14:textId="77777777" w:rsidR="00581686" w:rsidRPr="00D6543D" w:rsidRDefault="00581686" w:rsidP="00581686">
      <w:pPr>
        <w:spacing w:after="0"/>
        <w:rPr>
          <w:sz w:val="16"/>
        </w:rPr>
      </w:pPr>
      <w:r w:rsidRPr="00D6543D">
        <w:rPr>
          <w:sz w:val="16"/>
        </w:rPr>
        <w:t xml:space="preserve">In very abstract terms, </w:t>
      </w:r>
      <w:r w:rsidRPr="00F14E67">
        <w:rPr>
          <w:highlight w:val="green"/>
          <w:u w:val="single"/>
        </w:rPr>
        <w:t>historical materialism</w:t>
      </w:r>
      <w:r w:rsidRPr="00D6543D">
        <w:rPr>
          <w:sz w:val="16"/>
        </w:rPr>
        <w:t xml:space="preserve"> is </w:t>
      </w:r>
      <w:r w:rsidRPr="00D6543D">
        <w:rPr>
          <w:u w:val="single"/>
        </w:rPr>
        <w:t>a way to understand historical and contemporary social formations.</w:t>
      </w:r>
      <w:r w:rsidRPr="00D6543D">
        <w:rPr>
          <w:sz w:val="16"/>
        </w:rPr>
        <w:t xml:space="preserve"> It seeks </w:t>
      </w:r>
      <w:r w:rsidRPr="002B1192">
        <w:rPr>
          <w:rStyle w:val="StyleUnderline"/>
        </w:rPr>
        <w:t xml:space="preserve">to </w:t>
      </w:r>
      <w:proofErr w:type="gramStart"/>
      <w:r w:rsidRPr="00F14E67">
        <w:rPr>
          <w:b/>
          <w:bCs/>
          <w:highlight w:val="green"/>
          <w:u w:val="single"/>
        </w:rPr>
        <w:t>explicate</w:t>
      </w:r>
      <w:proofErr w:type="gramEnd"/>
      <w:r w:rsidRPr="00F14E67">
        <w:rPr>
          <w:b/>
          <w:bCs/>
          <w:highlight w:val="green"/>
          <w:u w:val="single"/>
        </w:rPr>
        <w:t xml:space="preserve"> what is</w:t>
      </w:r>
      <w:r w:rsidRPr="002B1192">
        <w:rPr>
          <w:rStyle w:val="StyleUnderline"/>
        </w:rPr>
        <w:t xml:space="preserve"> historically </w:t>
      </w:r>
      <w:r w:rsidRPr="00F14E67">
        <w:rPr>
          <w:b/>
          <w:bCs/>
          <w:highlight w:val="green"/>
          <w:u w:val="single"/>
        </w:rPr>
        <w:t>specific about a dominant mode of production</w:t>
      </w:r>
      <w:r w:rsidRPr="00D6543D">
        <w:rPr>
          <w:sz w:val="16"/>
        </w:rPr>
        <w:t xml:space="preserve"> </w:t>
      </w:r>
      <w:r w:rsidRPr="00D6543D">
        <w:rPr>
          <w:u w:val="single"/>
        </w:rPr>
        <w:t>within a particular social formation</w:t>
      </w:r>
      <w:r w:rsidRPr="00D6543D">
        <w:rPr>
          <w:sz w:val="16"/>
        </w:rPr>
        <w:t xml:space="preserve"> (Ollman, 1993). A mode of production can be briefly defined as </w:t>
      </w:r>
      <w:r w:rsidRPr="00D6543D">
        <w:rPr>
          <w:u w:val="single"/>
        </w:rPr>
        <w:t>the “</w:t>
      </w:r>
      <w:r w:rsidRPr="00F14E67">
        <w:rPr>
          <w:highlight w:val="green"/>
          <w:u w:val="single"/>
        </w:rPr>
        <w:t>complex unity</w:t>
      </w:r>
      <w:r w:rsidRPr="00D6543D">
        <w:rPr>
          <w:sz w:val="16"/>
        </w:rPr>
        <w:t xml:space="preserve">” (Althusser, 2014) </w:t>
      </w:r>
      <w:r w:rsidRPr="00F14E67">
        <w:rPr>
          <w:highlight w:val="green"/>
          <w:u w:val="single"/>
        </w:rPr>
        <w:t>between</w:t>
      </w:r>
      <w:r w:rsidRPr="00D6543D">
        <w:rPr>
          <w:u w:val="single"/>
        </w:rPr>
        <w:t xml:space="preserve"> the productive forces (i.e. means of </w:t>
      </w:r>
      <w:r w:rsidRPr="00F14E67">
        <w:rPr>
          <w:highlight w:val="green"/>
          <w:u w:val="single"/>
        </w:rPr>
        <w:t>production and labor-power</w:t>
      </w:r>
      <w:r w:rsidRPr="00D6543D">
        <w:rPr>
          <w:u w:val="single"/>
        </w:rPr>
        <w:t>) and relations of production</w:t>
      </w:r>
      <w:r w:rsidRPr="00D6543D">
        <w:rPr>
          <w:sz w:val="16"/>
        </w:rPr>
        <w:t xml:space="preserve">, which Bettelheim (1975: 55) defines as a “system of positions assigned to agents of production in relation to the principal means of production.” Non-economistic Marxists like Lenin, Mao, and so on, emphasize that the relations of production play the determining role in shaping the mode of production (Althusser, 2014). </w:t>
      </w:r>
      <w:r w:rsidRPr="00D6543D">
        <w:rPr>
          <w:u w:val="single"/>
        </w:rPr>
        <w:t xml:space="preserve">On top of the mode of production </w:t>
      </w:r>
      <w:r w:rsidRPr="002B1192">
        <w:rPr>
          <w:u w:val="single"/>
        </w:rPr>
        <w:t>arises a political and cultural superstructure that works in dialectical relation/tension with the econom</w:t>
      </w:r>
      <w:r w:rsidRPr="00D6543D">
        <w:rPr>
          <w:u w:val="single"/>
        </w:rPr>
        <w:t>ic base (mode of production).</w:t>
      </w:r>
      <w:r w:rsidRPr="00D6543D">
        <w:rPr>
          <w:sz w:val="16"/>
        </w:rPr>
        <w:t xml:space="preserve"> Social change occurs </w:t>
      </w:r>
      <w:proofErr w:type="gramStart"/>
      <w:r w:rsidRPr="00D6543D">
        <w:rPr>
          <w:sz w:val="16"/>
        </w:rPr>
        <w:t>do</w:t>
      </w:r>
      <w:proofErr w:type="gramEnd"/>
      <w:r w:rsidRPr="00D6543D">
        <w:rPr>
          <w:sz w:val="16"/>
        </w:rPr>
        <w:t xml:space="preserve"> this dialectical relation with the economic base (Marx, 1979).</w:t>
      </w:r>
    </w:p>
    <w:p w14:paraId="36852840" w14:textId="77777777" w:rsidR="00581686" w:rsidRPr="00D6543D" w:rsidRDefault="00581686" w:rsidP="00581686">
      <w:pPr>
        <w:spacing w:after="0"/>
        <w:rPr>
          <w:sz w:val="16"/>
        </w:rPr>
      </w:pPr>
      <w:r w:rsidRPr="00D6543D">
        <w:rPr>
          <w:rStyle w:val="StyleUnderline"/>
        </w:rPr>
        <w:t xml:space="preserve">In terms of prospects for social change, Marx is strict about </w:t>
      </w:r>
      <w:r w:rsidRPr="00F14E67">
        <w:rPr>
          <w:rStyle w:val="Emphasis"/>
          <w:highlight w:val="green"/>
        </w:rPr>
        <w:t>the need for</w:t>
      </w:r>
      <w:r w:rsidRPr="00F14E67">
        <w:rPr>
          <w:rStyle w:val="StyleUnderline"/>
          <w:highlight w:val="green"/>
        </w:rPr>
        <w:t xml:space="preserve"> the </w:t>
      </w:r>
      <w:r w:rsidRPr="00F14E67">
        <w:rPr>
          <w:rStyle w:val="Emphasis"/>
          <w:highlight w:val="green"/>
        </w:rPr>
        <w:t>productive forces</w:t>
      </w:r>
      <w:r w:rsidRPr="00D6543D">
        <w:rPr>
          <w:rStyle w:val="Emphasis"/>
        </w:rPr>
        <w:t xml:space="preserve"> </w:t>
      </w:r>
      <w:r w:rsidRPr="00D6543D">
        <w:rPr>
          <w:rStyle w:val="StyleUnderline"/>
        </w:rPr>
        <w:t>to be developed</w:t>
      </w:r>
      <w:r w:rsidRPr="00D6543D">
        <w:rPr>
          <w:rStyle w:val="Emphasis"/>
        </w:rPr>
        <w:t xml:space="preserve"> </w:t>
      </w:r>
      <w:r w:rsidRPr="00F14E67">
        <w:rPr>
          <w:rStyle w:val="Emphasis"/>
          <w:highlight w:val="green"/>
        </w:rPr>
        <w:t>to create</w:t>
      </w:r>
      <w:r w:rsidRPr="00D6543D">
        <w:rPr>
          <w:rStyle w:val="Emphasis"/>
        </w:rPr>
        <w:t xml:space="preserve"> the </w:t>
      </w:r>
      <w:r w:rsidRPr="00F14E67">
        <w:rPr>
          <w:rStyle w:val="Emphasis"/>
          <w:highlight w:val="green"/>
        </w:rPr>
        <w:t>conditions</w:t>
      </w:r>
      <w:r w:rsidRPr="00D6543D">
        <w:rPr>
          <w:rStyle w:val="Emphasis"/>
        </w:rPr>
        <w:t xml:space="preserve"> (i.e. the material prerequisites) </w:t>
      </w:r>
      <w:r w:rsidRPr="00F14E67">
        <w:rPr>
          <w:rStyle w:val="Emphasis"/>
          <w:highlight w:val="green"/>
        </w:rPr>
        <w:t>for a post-capitalist world</w:t>
      </w:r>
      <w:r w:rsidRPr="00D6543D">
        <w:rPr>
          <w:sz w:val="16"/>
        </w:rPr>
        <w:t>. In The German Ideology, Marx and Engels (1970: 56, emphasis in original) state: “</w:t>
      </w:r>
      <w:r w:rsidRPr="00D6543D">
        <w:rPr>
          <w:rStyle w:val="StyleUnderline"/>
        </w:rPr>
        <w:t>this development of productive forces…is an absolutely necessary practical premise because without it want is merely made general</w:t>
      </w:r>
      <w:r w:rsidRPr="00D6543D">
        <w:rPr>
          <w:sz w:val="16"/>
        </w:rPr>
        <w:t>, and with destitution the struggle for necessities and all the old filthy business would necessarily be reproduced.” Without this development, society would be stuck in a condition of “universal mediocrity” (Marx, 1970: 928). In Capital, this occurs through the historical process of feudalism → primitive accumulation (first negation) → capitalism → dictatorship of the proletariat (negation of the negation) → socialism → communism (classless, oppressive-less, stateless society) (see Marx, 1990: 92).</w:t>
      </w:r>
    </w:p>
    <w:p w14:paraId="2D65F38C" w14:textId="77777777" w:rsidR="00581686" w:rsidRPr="00D6543D" w:rsidRDefault="00581686" w:rsidP="00581686">
      <w:pPr>
        <w:spacing w:after="0"/>
        <w:rPr>
          <w:sz w:val="16"/>
        </w:rPr>
      </w:pPr>
      <w:r w:rsidRPr="00D6543D">
        <w:rPr>
          <w:sz w:val="16"/>
        </w:rPr>
        <w:t xml:space="preserve">However, does every social formation have to undergo the “terrible frightful vicissitudes” and “harsh tribute” of capitalist development (Anderson, 2010; Marx, 1881; Shanin, 1983)? In a very interesting and enlightening correspondence between Marx and Vera Zasulich (a Russian Menshevik), </w:t>
      </w:r>
      <w:r w:rsidRPr="00D6543D">
        <w:rPr>
          <w:rStyle w:val="StyleUnderline"/>
        </w:rPr>
        <w:t>Marx</w:t>
      </w:r>
      <w:r w:rsidRPr="00D6543D">
        <w:rPr>
          <w:sz w:val="16"/>
        </w:rPr>
        <w:t xml:space="preserve"> clearly says that he </w:t>
      </w:r>
      <w:r w:rsidRPr="00D6543D">
        <w:rPr>
          <w:rStyle w:val="StyleUnderline"/>
        </w:rPr>
        <w:t>restricted the “historical inevitability” of the process of primitive accumulation and the development of capitalist relations of production to the countries of western Europe</w:t>
      </w:r>
      <w:r w:rsidRPr="00D6543D">
        <w:rPr>
          <w:sz w:val="16"/>
        </w:rPr>
        <w:t xml:space="preserve">. In this correspondence, Marx makes the argument that the rural commune in Russia, that still existed on a national scale in the late 1800s, could bypass the horrors of the historical phase of capitalism by appropriating the positives of the capitalist mode of production and go directly into “collective production on a national scale” (Marx, 1881). However, </w:t>
      </w:r>
      <w:proofErr w:type="gramStart"/>
      <w:r w:rsidRPr="00D6543D">
        <w:rPr>
          <w:sz w:val="16"/>
        </w:rPr>
        <w:t>in order for</w:t>
      </w:r>
      <w:proofErr w:type="gramEnd"/>
      <w:r w:rsidRPr="00D6543D">
        <w:rPr>
          <w:sz w:val="16"/>
        </w:rPr>
        <w:t xml:space="preserve"> the Russian rural commune to appropriate the positives of the capitalist mode of production (i.e. machines and technologies that make life easier), this would first require the abolishment of capitalist property relations in the countries where the productive forces are developed. Capitalist/imperialist countries tend to not just give away technologies to countries that have antagonistic social systems to the capitalist mode of production. Therefore, the early Bolsheviks emphasized, </w:t>
      </w:r>
      <w:proofErr w:type="gramStart"/>
      <w:r w:rsidRPr="00D6543D">
        <w:rPr>
          <w:sz w:val="16"/>
        </w:rPr>
        <w:t>over and over</w:t>
      </w:r>
      <w:proofErr w:type="gramEnd"/>
      <w:r w:rsidRPr="00D6543D">
        <w:rPr>
          <w:sz w:val="16"/>
        </w:rPr>
        <w:t xml:space="preserve">, the utmost need for workers’ revolution to occur in Germany as fundamental for the survival of the new worker’s state. Does this not show the fundamental importance of overthrowing capitalism in the global north? Not only do the material conditions already exist to have socialism, but also, a worker’s revolution in the global north could help develop the productive forces of countries in the global south on a revolutionary socialist basis! Cohen (2000: 389–395) suggests that the fall of the Union of Soviet Socialist Republics in 1991 is bad for socialist politics but good for the method of historical-materialism. Cohen suggests that the technological determinist and teleological version of historical materialism that he advocates for was in fact strengthened by the fall of the former USSR, because the USSR had a workers/socialist revolution where the productive forces were not developed to enough degree to sustain a socialist abundant society. Thus, his </w:t>
      </w:r>
      <w:proofErr w:type="gramStart"/>
      <w:r w:rsidRPr="00D6543D">
        <w:rPr>
          <w:sz w:val="16"/>
        </w:rPr>
        <w:t>particular historical</w:t>
      </w:r>
      <w:proofErr w:type="gramEnd"/>
      <w:r w:rsidRPr="00D6543D">
        <w:rPr>
          <w:sz w:val="16"/>
        </w:rPr>
        <w:t xml:space="preserve"> materialist framework can be applied today, where most of the world is deploying capitalist methods to develop the productive forces.</w:t>
      </w:r>
    </w:p>
    <w:p w14:paraId="3B3D0299" w14:textId="77777777" w:rsidR="00581686" w:rsidRPr="009E65AB" w:rsidRDefault="00581686" w:rsidP="00581686">
      <w:pPr>
        <w:spacing w:after="0"/>
        <w:rPr>
          <w:rStyle w:val="Emphasis"/>
        </w:rPr>
      </w:pPr>
      <w:r w:rsidRPr="009E65AB">
        <w:rPr>
          <w:sz w:val="16"/>
        </w:rPr>
        <w:t xml:space="preserve">However, as we see with Marx’s correspondence with Zasulich, Cohen’s claim is simply Eurocentrism at its core. The traditional teleological historical-materialist model does not fit neatly with every society, especially ones outside the confines of western Europe. </w:t>
      </w:r>
      <w:r w:rsidRPr="009E65AB">
        <w:rPr>
          <w:rStyle w:val="StyleUnderline"/>
        </w:rPr>
        <w:t>What is</w:t>
      </w:r>
      <w:r w:rsidRPr="009E65AB">
        <w:rPr>
          <w:sz w:val="16"/>
        </w:rPr>
        <w:t xml:space="preserve"> perhaps </w:t>
      </w:r>
      <w:r w:rsidRPr="009E65AB">
        <w:rPr>
          <w:rStyle w:val="StyleUnderline"/>
        </w:rPr>
        <w:t>universal about historical materialism is the need for developed productive forces for socialism</w:t>
      </w:r>
      <w:r w:rsidRPr="009E65AB">
        <w:rPr>
          <w:sz w:val="16"/>
        </w:rPr>
        <w:t xml:space="preserve">, and there is more than one way to do this and get to socialism. </w:t>
      </w:r>
      <w:r w:rsidRPr="00F14E67">
        <w:rPr>
          <w:rStyle w:val="Emphasis"/>
          <w:highlight w:val="green"/>
        </w:rPr>
        <w:t xml:space="preserve">The method of </w:t>
      </w:r>
      <w:proofErr w:type="gramStart"/>
      <w:r w:rsidRPr="00F14E67">
        <w:rPr>
          <w:rStyle w:val="Emphasis"/>
          <w:highlight w:val="green"/>
        </w:rPr>
        <w:t>historical-materialism</w:t>
      </w:r>
      <w:proofErr w:type="gramEnd"/>
      <w:r w:rsidRPr="00F14E67">
        <w:rPr>
          <w:rStyle w:val="Emphasis"/>
          <w:highlight w:val="green"/>
        </w:rPr>
        <w:t xml:space="preserve"> is universal, but not its traditional European-centered historical model.</w:t>
      </w:r>
    </w:p>
    <w:p w14:paraId="2E997F06" w14:textId="77777777" w:rsidR="00581686" w:rsidRPr="009E65AB" w:rsidRDefault="00581686" w:rsidP="00581686">
      <w:pPr>
        <w:spacing w:after="0"/>
        <w:rPr>
          <w:sz w:val="16"/>
        </w:rPr>
      </w:pPr>
      <w:r w:rsidRPr="009E65AB">
        <w:rPr>
          <w:sz w:val="16"/>
        </w:rPr>
        <w:t>In the famous “Preface” to A Contribution to the Critique of Political Economy, or what Althusser (2014) calls Stalin’s Bible, Marx (1970: 21) says a similar thing, just in a broad fashion:</w:t>
      </w:r>
    </w:p>
    <w:p w14:paraId="51AAE20B" w14:textId="77777777" w:rsidR="00581686" w:rsidRPr="009E65AB" w:rsidRDefault="00581686" w:rsidP="00581686">
      <w:pPr>
        <w:spacing w:after="0"/>
        <w:rPr>
          <w:sz w:val="16"/>
        </w:rPr>
      </w:pPr>
      <w:r w:rsidRPr="009E65AB">
        <w:rPr>
          <w:rStyle w:val="StyleUnderline"/>
        </w:rPr>
        <w:t xml:space="preserve">No social order is ever destroyed before all the productive forces for which it is sufficient have been developed, and new superior relations of production never replace older ones before the material conditions for their existence have matured within the framework of </w:t>
      </w:r>
      <w:proofErr w:type="gramStart"/>
      <w:r w:rsidRPr="009E65AB">
        <w:rPr>
          <w:rStyle w:val="StyleUnderline"/>
        </w:rPr>
        <w:t>the old</w:t>
      </w:r>
      <w:proofErr w:type="gramEnd"/>
      <w:r w:rsidRPr="009E65AB">
        <w:rPr>
          <w:rStyle w:val="StyleUnderline"/>
        </w:rPr>
        <w:t xml:space="preserve"> society</w:t>
      </w:r>
      <w:r w:rsidRPr="009E65AB">
        <w:rPr>
          <w:sz w:val="16"/>
        </w:rPr>
        <w:t xml:space="preserve">. Mankind thus inevitably sets itself only such tasks as it </w:t>
      </w:r>
      <w:proofErr w:type="gramStart"/>
      <w:r w:rsidRPr="009E65AB">
        <w:rPr>
          <w:sz w:val="16"/>
        </w:rPr>
        <w:t>is able to</w:t>
      </w:r>
      <w:proofErr w:type="gramEnd"/>
      <w:r w:rsidRPr="009E65AB">
        <w:rPr>
          <w:sz w:val="16"/>
        </w:rPr>
        <w:t xml:space="preserve"> solve, since closer examination will always show that the problem itself arises only when the material conditions for its solution are already present or at least </w:t>
      </w:r>
      <w:proofErr w:type="gramStart"/>
      <w:r w:rsidRPr="009E65AB">
        <w:rPr>
          <w:sz w:val="16"/>
        </w:rPr>
        <w:t>in the course of</w:t>
      </w:r>
      <w:proofErr w:type="gramEnd"/>
      <w:r w:rsidRPr="009E65AB">
        <w:rPr>
          <w:sz w:val="16"/>
        </w:rPr>
        <w:t xml:space="preserve"> formation.</w:t>
      </w:r>
    </w:p>
    <w:p w14:paraId="23AEAA2C" w14:textId="77777777" w:rsidR="00581686" w:rsidRPr="009E65AB" w:rsidRDefault="00581686" w:rsidP="00581686">
      <w:pPr>
        <w:spacing w:after="0"/>
        <w:rPr>
          <w:sz w:val="16"/>
        </w:rPr>
      </w:pPr>
      <w:r w:rsidRPr="009E65AB">
        <w:rPr>
          <w:rStyle w:val="StyleUnderline"/>
        </w:rPr>
        <w:t xml:space="preserve">In the 21st century, we seem to have the means to solve the </w:t>
      </w:r>
      <w:proofErr w:type="gramStart"/>
      <w:r w:rsidRPr="009E65AB">
        <w:rPr>
          <w:rStyle w:val="StyleUnderline"/>
        </w:rPr>
        <w:t>problem, but</w:t>
      </w:r>
      <w:proofErr w:type="gramEnd"/>
      <w:r w:rsidRPr="009E65AB">
        <w:rPr>
          <w:rStyle w:val="StyleUnderline"/>
        </w:rPr>
        <w:t xml:space="preserve"> still cannot do it. Why is this?</w:t>
      </w:r>
      <w:r w:rsidRPr="009E65AB">
        <w:rPr>
          <w:sz w:val="16"/>
        </w:rPr>
        <w:t xml:space="preserve"> Because the productive forces are not the determinant factor! In fact, the “productive forces are nothing at all if they are not rendered operational, and they can only operation in and under the aegis of their relations of production” (Althusser, 2014: 21). Thus, </w:t>
      </w:r>
      <w:r w:rsidRPr="009E65AB">
        <w:rPr>
          <w:rStyle w:val="StyleUnderline"/>
        </w:rPr>
        <w:t>instead of the economistic notion that the productive forces determine the superstructure, “the relations of production are determinant, on the basis of the existing productive forces and within the material limits they set</w:t>
      </w:r>
      <w:r w:rsidRPr="009E65AB">
        <w:rPr>
          <w:sz w:val="16"/>
        </w:rPr>
        <w:t xml:space="preserve">” (Althusser, 2014: 21, emphasis in original). The capitalist relations of production and their reproduction maintain the capitalist mode of production even when the productive forces are developed to such a degree that they have come in conflict with the relations of production. Of course, we have seen the relations of production change in response to shifts within the productive forces. </w:t>
      </w:r>
      <w:r w:rsidRPr="009E65AB">
        <w:rPr>
          <w:rStyle w:val="StyleUnderline"/>
        </w:rPr>
        <w:t xml:space="preserve">When </w:t>
      </w:r>
      <w:r w:rsidRPr="00F14E67">
        <w:rPr>
          <w:rStyle w:val="Emphasis"/>
          <w:highlight w:val="green"/>
        </w:rPr>
        <w:t>the shift from Fordist to</w:t>
      </w:r>
      <w:r w:rsidRPr="002B1192">
        <w:rPr>
          <w:rStyle w:val="StyleUnderline"/>
        </w:rPr>
        <w:t xml:space="preserve"> the </w:t>
      </w:r>
      <w:r w:rsidRPr="00F14E67">
        <w:rPr>
          <w:rStyle w:val="Emphasis"/>
          <w:highlight w:val="green"/>
        </w:rPr>
        <w:t>neoliberal</w:t>
      </w:r>
      <w:r w:rsidRPr="002B1192">
        <w:rPr>
          <w:rStyle w:val="StyleUnderline"/>
        </w:rPr>
        <w:t xml:space="preserve"> regime of </w:t>
      </w:r>
      <w:r w:rsidRPr="00F14E67">
        <w:rPr>
          <w:rStyle w:val="Emphasis"/>
          <w:highlight w:val="green"/>
        </w:rPr>
        <w:t>accumulation</w:t>
      </w:r>
      <w:r w:rsidRPr="009E65AB">
        <w:rPr>
          <w:sz w:val="16"/>
        </w:rPr>
        <w:t xml:space="preserve"> </w:t>
      </w:r>
      <w:r w:rsidRPr="009E65AB">
        <w:rPr>
          <w:rStyle w:val="StyleUnderline"/>
        </w:rPr>
        <w:t xml:space="preserve">occurred, the relations and </w:t>
      </w:r>
      <w:r w:rsidRPr="00F14E67">
        <w:rPr>
          <w:rStyle w:val="Emphasis"/>
          <w:highlight w:val="green"/>
        </w:rPr>
        <w:t>social relations</w:t>
      </w:r>
      <w:r w:rsidRPr="002B1192">
        <w:rPr>
          <w:rStyle w:val="StyleUnderline"/>
        </w:rPr>
        <w:t xml:space="preserve"> of production </w:t>
      </w:r>
      <w:r w:rsidRPr="00F14E67">
        <w:rPr>
          <w:rStyle w:val="Emphasis"/>
          <w:highlight w:val="green"/>
        </w:rPr>
        <w:t>changed</w:t>
      </w:r>
      <w:r w:rsidRPr="009E65AB">
        <w:rPr>
          <w:rStyle w:val="StyleUnderline"/>
        </w:rPr>
        <w:t xml:space="preserve"> in response, </w:t>
      </w:r>
      <w:r w:rsidRPr="00F14E67">
        <w:rPr>
          <w:rStyle w:val="Emphasis"/>
          <w:highlight w:val="green"/>
        </w:rPr>
        <w:t>but</w:t>
      </w:r>
      <w:r w:rsidRPr="009E65AB">
        <w:rPr>
          <w:rStyle w:val="Emphasis"/>
        </w:rPr>
        <w:t xml:space="preserve"> they </w:t>
      </w:r>
      <w:r w:rsidRPr="00F14E67">
        <w:rPr>
          <w:rStyle w:val="Emphasis"/>
          <w:highlight w:val="green"/>
        </w:rPr>
        <w:t>remained capitalist</w:t>
      </w:r>
      <w:r w:rsidRPr="009E65AB">
        <w:rPr>
          <w:rStyle w:val="StyleUnderline"/>
        </w:rPr>
        <w:t xml:space="preserve"> relations of production because the changes in the productive forces were led and guided by capitalist relations</w:t>
      </w:r>
      <w:r w:rsidRPr="009E65AB">
        <w:rPr>
          <w:sz w:val="16"/>
        </w:rPr>
        <w:t xml:space="preserve">. Modes of production can have wholesale change (e.g. capitalism → socialism) or changes within the prevalent mode of production itself (e.g. Fordism/standardized production regimes → Neoliberalism/flexible production regimes). It is obvious then that </w:t>
      </w:r>
      <w:r w:rsidRPr="009E65AB">
        <w:rPr>
          <w:rStyle w:val="Emphasis"/>
        </w:rPr>
        <w:t xml:space="preserve">the </w:t>
      </w:r>
      <w:r w:rsidRPr="00F14E67">
        <w:rPr>
          <w:rStyle w:val="Emphasis"/>
          <w:highlight w:val="green"/>
        </w:rPr>
        <w:t>relations of production must be revolutionized; working people must seize and take control of the means of production</w:t>
      </w:r>
      <w:r w:rsidRPr="009E65AB">
        <w:rPr>
          <w:sz w:val="16"/>
        </w:rPr>
        <w:t xml:space="preserve">. Whether there is simply a change in the prevalent mode of production or a wholesale change in </w:t>
      </w:r>
      <w:r w:rsidRPr="009E65AB">
        <w:rPr>
          <w:rStyle w:val="StyleUnderline"/>
        </w:rPr>
        <w:t xml:space="preserve">the </w:t>
      </w:r>
      <w:proofErr w:type="gramStart"/>
      <w:r w:rsidRPr="009E65AB">
        <w:rPr>
          <w:rStyle w:val="StyleUnderline"/>
        </w:rPr>
        <w:t>mode</w:t>
      </w:r>
      <w:proofErr w:type="gramEnd"/>
      <w:r w:rsidRPr="009E65AB">
        <w:rPr>
          <w:rStyle w:val="StyleUnderline"/>
        </w:rPr>
        <w:t xml:space="preserve"> production is determined by the degree of class struggle</w:t>
      </w:r>
      <w:r w:rsidRPr="009E65AB">
        <w:rPr>
          <w:sz w:val="16"/>
        </w:rPr>
        <w:t xml:space="preserve"> (i.e. the subjective component).</w:t>
      </w:r>
    </w:p>
    <w:p w14:paraId="7EC31C38" w14:textId="77777777" w:rsidR="00581686" w:rsidRPr="009E65AB" w:rsidRDefault="00581686" w:rsidP="00581686">
      <w:pPr>
        <w:spacing w:after="0"/>
        <w:rPr>
          <w:sz w:val="16"/>
        </w:rPr>
      </w:pPr>
      <w:r w:rsidRPr="009E65AB">
        <w:rPr>
          <w:sz w:val="16"/>
        </w:rPr>
        <w:t>Revolutionary optimism and hope</w:t>
      </w:r>
    </w:p>
    <w:p w14:paraId="1E1E8010" w14:textId="77777777" w:rsidR="00581686" w:rsidRPr="009E65AB" w:rsidRDefault="00581686" w:rsidP="00581686">
      <w:pPr>
        <w:spacing w:after="0"/>
        <w:rPr>
          <w:sz w:val="16"/>
        </w:rPr>
      </w:pPr>
      <w:r w:rsidRPr="00F14E67">
        <w:rPr>
          <w:rStyle w:val="Emphasis"/>
          <w:highlight w:val="green"/>
        </w:rPr>
        <w:t>The productive forces necessary for socialism</w:t>
      </w:r>
      <w:r w:rsidRPr="009E65AB">
        <w:rPr>
          <w:rStyle w:val="Emphasis"/>
        </w:rPr>
        <w:t xml:space="preserve"> </w:t>
      </w:r>
      <w:r w:rsidRPr="002B1192">
        <w:rPr>
          <w:rStyle w:val="StyleUnderline"/>
        </w:rPr>
        <w:t xml:space="preserve">exist </w:t>
      </w:r>
      <w:r w:rsidRPr="009E65AB">
        <w:rPr>
          <w:rStyle w:val="StyleUnderline"/>
        </w:rPr>
        <w:t>in the US and throughout the global north</w:t>
      </w:r>
      <w:r w:rsidRPr="009E65AB">
        <w:rPr>
          <w:sz w:val="16"/>
        </w:rPr>
        <w:t xml:space="preserve">. </w:t>
      </w:r>
      <w:r w:rsidRPr="009E65AB">
        <w:rPr>
          <w:rStyle w:val="StyleUnderline"/>
        </w:rPr>
        <w:t xml:space="preserve">The </w:t>
      </w:r>
      <w:r w:rsidRPr="009E65AB">
        <w:rPr>
          <w:rStyle w:val="Emphasis"/>
        </w:rPr>
        <w:t xml:space="preserve">conditions </w:t>
      </w:r>
      <w:r w:rsidRPr="00F14E67">
        <w:rPr>
          <w:rStyle w:val="Emphasis"/>
          <w:highlight w:val="green"/>
        </w:rPr>
        <w:t>to eradicate poverty</w:t>
      </w:r>
      <w:r w:rsidRPr="00F14E67">
        <w:rPr>
          <w:rStyle w:val="StyleUnderline"/>
          <w:highlight w:val="green"/>
        </w:rPr>
        <w:t xml:space="preserve">, </w:t>
      </w:r>
      <w:r w:rsidRPr="00F14E67">
        <w:rPr>
          <w:rStyle w:val="Emphasis"/>
          <w:highlight w:val="green"/>
        </w:rPr>
        <w:t>homelessness, create non-ablest spaces</w:t>
      </w:r>
      <w:r w:rsidRPr="009E65AB">
        <w:rPr>
          <w:rStyle w:val="StyleUnderline"/>
        </w:rPr>
        <w:t xml:space="preserve">, and so on </w:t>
      </w:r>
      <w:r w:rsidRPr="00F14E67">
        <w:rPr>
          <w:rStyle w:val="Emphasis"/>
          <w:highlight w:val="green"/>
        </w:rPr>
        <w:t>exist.</w:t>
      </w:r>
      <w:r w:rsidRPr="00F14E67">
        <w:rPr>
          <w:sz w:val="16"/>
          <w:highlight w:val="green"/>
        </w:rPr>
        <w:t xml:space="preserve"> </w:t>
      </w:r>
      <w:r w:rsidRPr="00F14E67">
        <w:rPr>
          <w:rStyle w:val="Emphasis"/>
          <w:bCs/>
          <w:highlight w:val="green"/>
        </w:rPr>
        <w:t>It</w:t>
      </w:r>
      <w:r w:rsidRPr="002B1192">
        <w:rPr>
          <w:rStyle w:val="Emphasis"/>
          <w:bCs/>
        </w:rPr>
        <w:t xml:space="preserve"> just </w:t>
      </w:r>
      <w:r w:rsidRPr="00F14E67">
        <w:rPr>
          <w:rStyle w:val="Emphasis"/>
          <w:bCs/>
          <w:highlight w:val="green"/>
        </w:rPr>
        <w:t>takes</w:t>
      </w:r>
      <w:r w:rsidRPr="002B1192">
        <w:rPr>
          <w:rStyle w:val="Emphasis"/>
          <w:bCs/>
        </w:rPr>
        <w:t xml:space="preserve"> the</w:t>
      </w:r>
      <w:r w:rsidRPr="002B1192">
        <w:rPr>
          <w:rStyle w:val="Emphasis"/>
        </w:rPr>
        <w:t xml:space="preserve"> </w:t>
      </w:r>
      <w:r w:rsidRPr="00F14E67">
        <w:rPr>
          <w:rStyle w:val="Emphasis"/>
          <w:highlight w:val="green"/>
        </w:rPr>
        <w:t>political will to make this material reality</w:t>
      </w:r>
      <w:r w:rsidRPr="009E65AB">
        <w:rPr>
          <w:rStyle w:val="StyleUnderline"/>
        </w:rPr>
        <w:t xml:space="preserve"> free from its capitalist confines</w:t>
      </w:r>
      <w:r w:rsidRPr="009E65AB">
        <w:rPr>
          <w:sz w:val="16"/>
        </w:rPr>
        <w:t xml:space="preserve">. </w:t>
      </w:r>
      <w:r w:rsidRPr="009E65AB">
        <w:rPr>
          <w:rStyle w:val="StyleUnderline"/>
        </w:rPr>
        <w:t>For working-class activists living in the global north, this needs to be emphasized ad nauseum.</w:t>
      </w:r>
      <w:r w:rsidRPr="009E65AB">
        <w:rPr>
          <w:sz w:val="16"/>
        </w:rPr>
        <w:t xml:space="preserve"> As Marx says, the bourgeoisie create their own “gravediggers”: “the advance of industry … replaces the isolation of the workers…with their revolutionary combination, due to association (Marx, 1970: 930 FN). However, and most unfortunately, the simple centralization of workers in one place (like a city or a factory) does not automatically produce revolutionary consciousness amongst the workers themselves. Capitalism and </w:t>
      </w:r>
      <w:proofErr w:type="gramStart"/>
      <w:r w:rsidRPr="009E65AB">
        <w:rPr>
          <w:sz w:val="16"/>
        </w:rPr>
        <w:t>all of</w:t>
      </w:r>
      <w:proofErr w:type="gramEnd"/>
      <w:r w:rsidRPr="009E65AB">
        <w:rPr>
          <w:sz w:val="16"/>
        </w:rPr>
        <w:t xml:space="preserve"> its vulgarities </w:t>
      </w:r>
      <w:proofErr w:type="gramStart"/>
      <w:r w:rsidRPr="009E65AB">
        <w:rPr>
          <w:sz w:val="16"/>
        </w:rPr>
        <w:t>still persist</w:t>
      </w:r>
      <w:proofErr w:type="gramEnd"/>
      <w:r w:rsidRPr="009E65AB">
        <w:rPr>
          <w:sz w:val="16"/>
        </w:rPr>
        <w:t xml:space="preserve">; </w:t>
      </w:r>
      <w:r w:rsidRPr="009E65AB">
        <w:rPr>
          <w:rStyle w:val="StyleUnderline"/>
        </w:rPr>
        <w:t>something is blocking the transition</w:t>
      </w:r>
      <w:r w:rsidRPr="009E65AB">
        <w:rPr>
          <w:sz w:val="16"/>
        </w:rPr>
        <w:t xml:space="preserve">. Many point to things such as </w:t>
      </w:r>
      <w:r w:rsidRPr="009E65AB">
        <w:rPr>
          <w:rStyle w:val="StyleUnderline"/>
        </w:rPr>
        <w:t>ideology, bourgeois cultural hegemony, “false consciousness,” “desire,” and “mystification” as reasons for the nonexistence of a working-class revolution in the US.</w:t>
      </w:r>
      <w:r w:rsidRPr="009E65AB">
        <w:rPr>
          <w:sz w:val="16"/>
        </w:rPr>
        <w:t xml:space="preserve"> The argument goes: the reason feudalism could be transcended was because in feudalism the division between the time when serfs/peasants were working for their own subsistence and directly for the lords was clear as noonday. Feudal exploitation was achieved through “extra-economic” means as Wood (2017) says. In capitalism, “surplus </w:t>
      </w:r>
      <w:proofErr w:type="spellStart"/>
      <w:r w:rsidRPr="009E65AB">
        <w:rPr>
          <w:sz w:val="16"/>
        </w:rPr>
        <w:t>labour</w:t>
      </w:r>
      <w:proofErr w:type="spellEnd"/>
      <w:r w:rsidRPr="009E65AB">
        <w:rPr>
          <w:sz w:val="16"/>
        </w:rPr>
        <w:t xml:space="preserve"> and necessary </w:t>
      </w:r>
      <w:proofErr w:type="spellStart"/>
      <w:r w:rsidRPr="009E65AB">
        <w:rPr>
          <w:sz w:val="16"/>
        </w:rPr>
        <w:t>labour</w:t>
      </w:r>
      <w:proofErr w:type="spellEnd"/>
      <w:r w:rsidRPr="009E65AB">
        <w:rPr>
          <w:sz w:val="16"/>
        </w:rPr>
        <w:t xml:space="preserve"> are mingled together” (Marx, 1970: 346). </w:t>
      </w:r>
      <w:r w:rsidRPr="009E65AB">
        <w:rPr>
          <w:rStyle w:val="StyleUnderline"/>
        </w:rPr>
        <w:t>“Mystification” is built into the wage-relation itself</w:t>
      </w:r>
      <w:r w:rsidRPr="009E65AB">
        <w:rPr>
          <w:sz w:val="16"/>
        </w:rPr>
        <w:t xml:space="preserve"> (see </w:t>
      </w:r>
      <w:proofErr w:type="spellStart"/>
      <w:r w:rsidRPr="009E65AB">
        <w:rPr>
          <w:sz w:val="16"/>
        </w:rPr>
        <w:t>Burawoy</w:t>
      </w:r>
      <w:proofErr w:type="spellEnd"/>
      <w:r w:rsidRPr="009E65AB">
        <w:rPr>
          <w:sz w:val="16"/>
        </w:rPr>
        <w:t xml:space="preserve">, 2012). There is some </w:t>
      </w:r>
      <w:proofErr w:type="gramStart"/>
      <w:r w:rsidRPr="009E65AB">
        <w:rPr>
          <w:sz w:val="16"/>
        </w:rPr>
        <w:t>deal of truth</w:t>
      </w:r>
      <w:proofErr w:type="gramEnd"/>
      <w:r w:rsidRPr="009E65AB">
        <w:rPr>
          <w:sz w:val="16"/>
        </w:rPr>
        <w:t xml:space="preserve"> that </w:t>
      </w:r>
      <w:r w:rsidRPr="009E65AB">
        <w:rPr>
          <w:rStyle w:val="StyleUnderline"/>
        </w:rPr>
        <w:t>workers in capitalism can fall for imperialist-capitalist ideology, but</w:t>
      </w:r>
      <w:r w:rsidRPr="009E65AB">
        <w:rPr>
          <w:sz w:val="16"/>
        </w:rPr>
        <w:t xml:space="preserve"> I argue that </w:t>
      </w:r>
      <w:r w:rsidRPr="009E65AB">
        <w:rPr>
          <w:rStyle w:val="StyleUnderline"/>
        </w:rPr>
        <w:t>there are actual real material and structural reasons for the nonexistence of working-class revolutions in the US and global north more broadly</w:t>
      </w:r>
      <w:r w:rsidRPr="009E65AB">
        <w:rPr>
          <w:sz w:val="16"/>
        </w:rPr>
        <w:t>.</w:t>
      </w:r>
    </w:p>
    <w:p w14:paraId="1323B910" w14:textId="77777777" w:rsidR="00581686" w:rsidRPr="009E65AB" w:rsidRDefault="00581686" w:rsidP="00581686">
      <w:pPr>
        <w:spacing w:after="0"/>
        <w:rPr>
          <w:sz w:val="16"/>
        </w:rPr>
      </w:pPr>
      <w:r w:rsidRPr="009E65AB">
        <w:rPr>
          <w:sz w:val="16"/>
        </w:rPr>
        <w:t xml:space="preserve">If one </w:t>
      </w:r>
      <w:proofErr w:type="gramStart"/>
      <w:r w:rsidRPr="009E65AB">
        <w:rPr>
          <w:sz w:val="16"/>
        </w:rPr>
        <w:t>actually talks</w:t>
      </w:r>
      <w:proofErr w:type="gramEnd"/>
      <w:r w:rsidRPr="009E65AB">
        <w:rPr>
          <w:sz w:val="16"/>
        </w:rPr>
        <w:t xml:space="preserve"> to </w:t>
      </w:r>
      <w:r w:rsidRPr="00F14E67">
        <w:rPr>
          <w:rStyle w:val="StyleUnderline"/>
          <w:highlight w:val="green"/>
        </w:rPr>
        <w:t>working people</w:t>
      </w:r>
      <w:r w:rsidRPr="009E65AB">
        <w:rPr>
          <w:sz w:val="16"/>
        </w:rPr>
        <w:t>, a lot of them know that things in their world are messed up and don’t necessarily buy into capitalist ideology. Though many do not have revolutionary consciousness yet, they are not simply tricked by imperialist-capitalist ideology. “</w:t>
      </w:r>
      <w:r w:rsidRPr="009E65AB">
        <w:rPr>
          <w:rStyle w:val="StyleUnderline"/>
        </w:rPr>
        <w:t xml:space="preserve">The everyday” for US workers is in the workplace. Many </w:t>
      </w:r>
      <w:proofErr w:type="gramStart"/>
      <w:r w:rsidRPr="009E65AB">
        <w:rPr>
          <w:rStyle w:val="StyleUnderline"/>
        </w:rPr>
        <w:t>work</w:t>
      </w:r>
      <w:proofErr w:type="gramEnd"/>
      <w:r w:rsidRPr="009E65AB">
        <w:rPr>
          <w:rStyle w:val="StyleUnderline"/>
        </w:rPr>
        <w:t xml:space="preserve"> multiple jobs just to scrape by. Working people just want to come home from work and enjoy the little free time they have</w:t>
      </w:r>
      <w:r w:rsidRPr="009E65AB">
        <w:rPr>
          <w:sz w:val="16"/>
        </w:rPr>
        <w:t xml:space="preserve">, or they are simply working so much that it is almost impossible to have revolutionary consciousness, or if they </w:t>
      </w:r>
      <w:proofErr w:type="gramStart"/>
      <w:r w:rsidRPr="009E65AB">
        <w:rPr>
          <w:sz w:val="16"/>
        </w:rPr>
        <w:t>do</w:t>
      </w:r>
      <w:proofErr w:type="gramEnd"/>
      <w:r w:rsidRPr="009E65AB">
        <w:rPr>
          <w:sz w:val="16"/>
        </w:rPr>
        <w:t xml:space="preserve"> </w:t>
      </w:r>
      <w:r w:rsidRPr="000306E2">
        <w:rPr>
          <w:rStyle w:val="StyleUnderline"/>
        </w:rPr>
        <w:t xml:space="preserve">they </w:t>
      </w:r>
      <w:r w:rsidRPr="00F14E67">
        <w:rPr>
          <w:rStyle w:val="StyleUnderline"/>
          <w:highlight w:val="green"/>
        </w:rPr>
        <w:t>cannot act</w:t>
      </w:r>
      <w:r w:rsidRPr="000306E2">
        <w:rPr>
          <w:rStyle w:val="StyleUnderline"/>
        </w:rPr>
        <w:t xml:space="preserve"> upon it </w:t>
      </w:r>
      <w:r w:rsidRPr="00F14E67">
        <w:rPr>
          <w:rStyle w:val="StyleUnderline"/>
          <w:highlight w:val="green"/>
        </w:rPr>
        <w:t>because they are</w:t>
      </w:r>
      <w:r w:rsidRPr="000306E2">
        <w:rPr>
          <w:rStyle w:val="StyleUnderline"/>
        </w:rPr>
        <w:t xml:space="preserve"> just </w:t>
      </w:r>
      <w:r w:rsidRPr="00F14E67">
        <w:rPr>
          <w:rStyle w:val="StyleUnderline"/>
          <w:highlight w:val="green"/>
        </w:rPr>
        <w:t>trying to survive</w:t>
      </w:r>
      <w:r w:rsidRPr="009E65AB">
        <w:rPr>
          <w:sz w:val="16"/>
        </w:rPr>
        <w:t xml:space="preserve">, and thus doubt better days are ahead. </w:t>
      </w:r>
      <w:proofErr w:type="gramStart"/>
      <w:r w:rsidRPr="009E65AB">
        <w:rPr>
          <w:rStyle w:val="Emphasis"/>
        </w:rPr>
        <w:t>But,</w:t>
      </w:r>
      <w:proofErr w:type="gramEnd"/>
      <w:r w:rsidRPr="009E65AB">
        <w:rPr>
          <w:rStyle w:val="Emphasis"/>
        </w:rPr>
        <w:t xml:space="preserve"> </w:t>
      </w:r>
      <w:r w:rsidRPr="00F14E67">
        <w:rPr>
          <w:rStyle w:val="Emphasis"/>
          <w:highlight w:val="green"/>
        </w:rPr>
        <w:t>these conditions can be overcome</w:t>
      </w:r>
      <w:r w:rsidRPr="00F14E67">
        <w:rPr>
          <w:sz w:val="16"/>
          <w:highlight w:val="green"/>
        </w:rPr>
        <w:t>.</w:t>
      </w:r>
    </w:p>
    <w:p w14:paraId="5C7F46B8" w14:textId="77777777" w:rsidR="00581686" w:rsidRPr="00581686" w:rsidRDefault="00581686" w:rsidP="00581686">
      <w:pPr>
        <w:spacing w:after="0"/>
        <w:rPr>
          <w:sz w:val="16"/>
        </w:rPr>
      </w:pPr>
      <w:r w:rsidRPr="009E65AB">
        <w:rPr>
          <w:sz w:val="16"/>
        </w:rPr>
        <w:t xml:space="preserve">Truly revolutionary working-class ideas do not arise spontaneously within the working class itself. </w:t>
      </w:r>
      <w:r w:rsidRPr="00F14E67">
        <w:rPr>
          <w:rStyle w:val="Emphasis"/>
          <w:highlight w:val="green"/>
        </w:rPr>
        <w:t>Marxism</w:t>
      </w:r>
      <w:r w:rsidRPr="009E65AB">
        <w:rPr>
          <w:rStyle w:val="Emphasis"/>
        </w:rPr>
        <w:t xml:space="preserve"> </w:t>
      </w:r>
      <w:proofErr w:type="gramStart"/>
      <w:r w:rsidRPr="009E65AB">
        <w:rPr>
          <w:sz w:val="16"/>
        </w:rPr>
        <w:t>has to</w:t>
      </w:r>
      <w:proofErr w:type="gramEnd"/>
      <w:r w:rsidRPr="009E65AB">
        <w:rPr>
          <w:sz w:val="16"/>
        </w:rPr>
        <w:t xml:space="preserve"> be learned by the working masses, and it </w:t>
      </w:r>
      <w:r w:rsidRPr="00F14E67">
        <w:rPr>
          <w:rStyle w:val="Emphasis"/>
          <w:highlight w:val="green"/>
        </w:rPr>
        <w:t>is</w:t>
      </w:r>
      <w:r w:rsidRPr="009E65AB">
        <w:rPr>
          <w:sz w:val="16"/>
        </w:rPr>
        <w:t xml:space="preserve"> indeed </w:t>
      </w:r>
      <w:r w:rsidRPr="00F14E67">
        <w:rPr>
          <w:rStyle w:val="Emphasis"/>
          <w:highlight w:val="green"/>
        </w:rPr>
        <w:t>a science</w:t>
      </w:r>
      <w:r w:rsidRPr="009E65AB">
        <w:rPr>
          <w:rStyle w:val="StyleUnderline"/>
        </w:rPr>
        <w:t xml:space="preserve"> that working and oppressed people can learn; </w:t>
      </w:r>
      <w:r w:rsidRPr="00F14E67">
        <w:rPr>
          <w:rStyle w:val="Emphasis"/>
          <w:highlight w:val="green"/>
        </w:rPr>
        <w:t xml:space="preserve">it just </w:t>
      </w:r>
      <w:proofErr w:type="gramStart"/>
      <w:r w:rsidRPr="00F14E67">
        <w:rPr>
          <w:rStyle w:val="Emphasis"/>
          <w:highlight w:val="green"/>
        </w:rPr>
        <w:t>has to</w:t>
      </w:r>
      <w:proofErr w:type="gramEnd"/>
      <w:r w:rsidRPr="00F14E67">
        <w:rPr>
          <w:rStyle w:val="Emphasis"/>
          <w:highlight w:val="green"/>
        </w:rPr>
        <w:t xml:space="preserve"> be introduced</w:t>
      </w:r>
      <w:r w:rsidRPr="00F14E67">
        <w:rPr>
          <w:rStyle w:val="StyleUnderline"/>
          <w:highlight w:val="green"/>
        </w:rPr>
        <w:t>.</w:t>
      </w:r>
      <w:r w:rsidRPr="009E65AB">
        <w:rPr>
          <w:sz w:val="16"/>
        </w:rPr>
        <w:t xml:space="preserve"> It must be introduced </w:t>
      </w:r>
      <w:r w:rsidRPr="009E65AB">
        <w:rPr>
          <w:rStyle w:val="StyleUnderline"/>
        </w:rPr>
        <w:t>by a revolutionary vanguard party composed of the most advanced and class-conscious working people</w:t>
      </w:r>
      <w:r w:rsidRPr="009E65AB">
        <w:rPr>
          <w:sz w:val="16"/>
        </w:rPr>
        <w:t xml:space="preserve">. </w:t>
      </w:r>
      <w:r w:rsidRPr="00F14E67">
        <w:rPr>
          <w:rStyle w:val="Emphasis"/>
          <w:highlight w:val="green"/>
        </w:rPr>
        <w:t>Vanguard parties provide</w:t>
      </w:r>
      <w:r w:rsidRPr="009E65AB">
        <w:rPr>
          <w:sz w:val="16"/>
        </w:rPr>
        <w:t xml:space="preserve"> the </w:t>
      </w:r>
      <w:r w:rsidRPr="00F14E67">
        <w:rPr>
          <w:rStyle w:val="Emphasis"/>
          <w:highlight w:val="green"/>
        </w:rPr>
        <w:t>material and infrastructural foundation</w:t>
      </w:r>
      <w:r w:rsidRPr="009E65AB">
        <w:rPr>
          <w:rStyle w:val="Emphasis"/>
        </w:rPr>
        <w:t xml:space="preserve"> </w:t>
      </w:r>
      <w:r w:rsidRPr="000306E2">
        <w:rPr>
          <w:rStyle w:val="StyleUnderline"/>
        </w:rPr>
        <w:t>for working-class people to join the ranks of the revolutionaries</w:t>
      </w:r>
      <w:r w:rsidRPr="009E65AB">
        <w:rPr>
          <w:sz w:val="16"/>
        </w:rPr>
        <w:t xml:space="preserve"> (see Dean, 2016). Workers must be able to understand and explain the class character of all political phenomenon—Marxism provides this. In “What Is to Be Done?” Lenin says that a class-conscious worker cannot be left to work 11 hours a day in a factory if we want the worker to develop clear revolutionary class consciousness. Thus, as he says, </w:t>
      </w:r>
      <w:r w:rsidRPr="009E65AB">
        <w:rPr>
          <w:rStyle w:val="StyleUnderline"/>
        </w:rPr>
        <w:t>the party must make the arrangements necessary to ensure that the worker can have</w:t>
      </w:r>
      <w:r w:rsidRPr="009E65AB">
        <w:rPr>
          <w:sz w:val="16"/>
        </w:rPr>
        <w:t xml:space="preserve"> more </w:t>
      </w:r>
      <w:r w:rsidRPr="009E65AB">
        <w:rPr>
          <w:rStyle w:val="StyleUnderline"/>
        </w:rPr>
        <w:t xml:space="preserve">free time for organizing and developing revolutionary class consciousness. </w:t>
      </w:r>
      <w:r w:rsidRPr="009E65AB">
        <w:rPr>
          <w:rStyle w:val="Emphasis"/>
        </w:rPr>
        <w:t>The vanguard</w:t>
      </w:r>
      <w:r w:rsidRPr="009E65AB">
        <w:rPr>
          <w:rStyle w:val="StyleUnderline"/>
        </w:rPr>
        <w:t xml:space="preserve"> party form </w:t>
      </w:r>
      <w:r w:rsidRPr="00F14E67">
        <w:rPr>
          <w:rStyle w:val="Emphasis"/>
          <w:highlight w:val="green"/>
        </w:rPr>
        <w:t>makes joining the revolution truly accessible to the vast masses of people</w:t>
      </w:r>
      <w:r w:rsidRPr="009E65AB">
        <w:rPr>
          <w:sz w:val="16"/>
        </w:rPr>
        <w:t xml:space="preserve">. To paraphrase Lenin (1987 [1929]), the working class left to organize themselves will fall into trade unionism, which is ingrained in bourgeois ideology and thus cannot transcend the capitalist mode of production. A Marxist (i.e. historical materialist) understanding of </w:t>
      </w:r>
      <w:r w:rsidRPr="00581686">
        <w:rPr>
          <w:sz w:val="16"/>
        </w:rPr>
        <w:t>society can indeed be understood by the masses of people, which will in turn unleash the power of class consciousness itself as a real material power.</w:t>
      </w:r>
    </w:p>
    <w:p w14:paraId="19C8EB9F" w14:textId="77777777" w:rsidR="00581686" w:rsidRPr="00581686" w:rsidRDefault="00581686" w:rsidP="00581686">
      <w:pPr>
        <w:spacing w:after="0"/>
        <w:rPr>
          <w:sz w:val="16"/>
        </w:rPr>
      </w:pPr>
      <w:r w:rsidRPr="00581686">
        <w:rPr>
          <w:sz w:val="16"/>
        </w:rPr>
        <w:t xml:space="preserve">The way Marx explains how </w:t>
      </w:r>
      <w:r w:rsidRPr="00581686">
        <w:rPr>
          <w:rStyle w:val="StyleUnderline"/>
        </w:rPr>
        <w:t xml:space="preserve">the capitalist mode of production develops through time empowers workers and provides </w:t>
      </w:r>
      <w:r w:rsidRPr="00581686">
        <w:rPr>
          <w:rStyle w:val="Emphasis"/>
        </w:rPr>
        <w:t>revolutionary optimism/hope</w:t>
      </w:r>
      <w:r w:rsidRPr="00581686">
        <w:rPr>
          <w:sz w:val="16"/>
        </w:rPr>
        <w:t xml:space="preserve">. </w:t>
      </w:r>
      <w:r w:rsidRPr="00581686">
        <w:rPr>
          <w:rStyle w:val="StyleUnderline"/>
        </w:rPr>
        <w:t xml:space="preserve">As the productive forces develop, </w:t>
      </w:r>
      <w:proofErr w:type="gramStart"/>
      <w:r w:rsidRPr="00581686">
        <w:rPr>
          <w:rStyle w:val="StyleUnderline"/>
        </w:rPr>
        <w:t>more and more</w:t>
      </w:r>
      <w:proofErr w:type="gramEnd"/>
      <w:r w:rsidRPr="00581686">
        <w:rPr>
          <w:rStyle w:val="StyleUnderline"/>
        </w:rPr>
        <w:t xml:space="preserve"> proletarians are produced and </w:t>
      </w:r>
      <w:proofErr w:type="gramStart"/>
      <w:r w:rsidRPr="00581686">
        <w:rPr>
          <w:rStyle w:val="StyleUnderline"/>
        </w:rPr>
        <w:t>less and less</w:t>
      </w:r>
      <w:proofErr w:type="gramEnd"/>
      <w:r w:rsidRPr="00581686">
        <w:rPr>
          <w:rStyle w:val="StyleUnderline"/>
        </w:rPr>
        <w:t xml:space="preserve"> capitalists exist</w:t>
      </w:r>
      <w:r w:rsidRPr="00581686">
        <w:rPr>
          <w:sz w:val="16"/>
        </w:rPr>
        <w:t xml:space="preserve"> (</w:t>
      </w:r>
      <w:r w:rsidRPr="00581686">
        <w:rPr>
          <w:rStyle w:val="StyleUnderline"/>
        </w:rPr>
        <w:t>due to competition and monopolization,</w:t>
      </w:r>
      <w:r w:rsidRPr="00581686">
        <w:rPr>
          <w:sz w:val="16"/>
        </w:rPr>
        <w:t xml:space="preserve"> etc.). Out of market competition, “[o]ne capitalist always strikes down many others” (Marx, 1970: 929). The means of labor are transformed into forms “that can only be used in common.” Thus, as the capitalist mode of production develops,</w:t>
      </w:r>
    </w:p>
    <w:p w14:paraId="4C03E005" w14:textId="77777777" w:rsidR="00581686" w:rsidRPr="009E65AB" w:rsidRDefault="00581686" w:rsidP="00581686">
      <w:pPr>
        <w:spacing w:after="0"/>
        <w:rPr>
          <w:sz w:val="16"/>
        </w:rPr>
      </w:pPr>
      <w:r w:rsidRPr="00581686">
        <w:rPr>
          <w:sz w:val="16"/>
        </w:rPr>
        <w:t>The monopoly of capital becomes a fetter upon the mode of production … The centralization of the means of production</w:t>
      </w:r>
      <w:r w:rsidRPr="009E65AB">
        <w:rPr>
          <w:sz w:val="16"/>
        </w:rPr>
        <w:t xml:space="preserve"> and the socialization of </w:t>
      </w:r>
      <w:proofErr w:type="spellStart"/>
      <w:r w:rsidRPr="009E65AB">
        <w:rPr>
          <w:sz w:val="16"/>
        </w:rPr>
        <w:t>labour</w:t>
      </w:r>
      <w:proofErr w:type="spellEnd"/>
      <w:r w:rsidRPr="009E65AB">
        <w:rPr>
          <w:sz w:val="16"/>
        </w:rPr>
        <w:t xml:space="preserve"> reach a point at which they become incompatible with their capitalist integument. This integument </w:t>
      </w:r>
      <w:proofErr w:type="gramStart"/>
      <w:r w:rsidRPr="009E65AB">
        <w:rPr>
          <w:sz w:val="16"/>
        </w:rPr>
        <w:t>is burst asunder</w:t>
      </w:r>
      <w:proofErr w:type="gramEnd"/>
      <w:r w:rsidRPr="009E65AB">
        <w:rPr>
          <w:sz w:val="16"/>
        </w:rPr>
        <w:t>. The knell of capitalist private property sounds. The expropriators are expropriated. (Marx, 1970: 929)</w:t>
      </w:r>
    </w:p>
    <w:p w14:paraId="4BB5EE91" w14:textId="77777777" w:rsidR="00581686" w:rsidRPr="009E65AB" w:rsidRDefault="00581686" w:rsidP="00581686">
      <w:pPr>
        <w:spacing w:after="0"/>
        <w:rPr>
          <w:sz w:val="16"/>
        </w:rPr>
      </w:pPr>
      <w:r w:rsidRPr="009E65AB">
        <w:rPr>
          <w:rStyle w:val="StyleUnderline"/>
        </w:rPr>
        <w:t>The “immanent laws of capitalist production</w:t>
      </w:r>
      <w:r w:rsidRPr="009E65AB">
        <w:rPr>
          <w:sz w:val="16"/>
        </w:rPr>
        <w:t xml:space="preserve">” itself </w:t>
      </w:r>
      <w:r w:rsidRPr="00F14E67">
        <w:rPr>
          <w:rStyle w:val="StyleUnderline"/>
          <w:highlight w:val="green"/>
        </w:rPr>
        <w:t>leads to</w:t>
      </w:r>
      <w:r w:rsidRPr="00F14E67">
        <w:rPr>
          <w:sz w:val="16"/>
          <w:highlight w:val="green"/>
        </w:rPr>
        <w:t xml:space="preserve"> </w:t>
      </w:r>
      <w:r w:rsidRPr="00F14E67">
        <w:rPr>
          <w:rStyle w:val="Emphasis"/>
          <w:highlight w:val="green"/>
        </w:rPr>
        <w:t>not only class struggle but also to communist revolution</w:t>
      </w:r>
      <w:r w:rsidRPr="009E65AB">
        <w:rPr>
          <w:sz w:val="16"/>
        </w:rPr>
        <w:t xml:space="preserve">. The laws of competition within the capitalist mode of production have the tendency to constantly revolutionize/develop the productive forces even in the era of monopoly capitalism. The developed </w:t>
      </w:r>
      <w:r w:rsidRPr="00F14E67">
        <w:rPr>
          <w:rStyle w:val="Emphasis"/>
          <w:highlight w:val="green"/>
        </w:rPr>
        <w:t>productive forces</w:t>
      </w:r>
      <w:r w:rsidRPr="009E65AB">
        <w:rPr>
          <w:sz w:val="16"/>
        </w:rPr>
        <w:t xml:space="preserve"> that are </w:t>
      </w:r>
      <w:r w:rsidRPr="00F14E67">
        <w:rPr>
          <w:rStyle w:val="Emphasis"/>
          <w:highlight w:val="green"/>
        </w:rPr>
        <w:t>created in capitalism create the foundations from which socialist society can arise</w:t>
      </w:r>
      <w:r w:rsidRPr="009E65AB">
        <w:rPr>
          <w:sz w:val="16"/>
        </w:rPr>
        <w:t xml:space="preserve"> (see Phillips and Rozworski, 2019).</w:t>
      </w:r>
    </w:p>
    <w:p w14:paraId="1D8E06D9" w14:textId="77777777" w:rsidR="00581686" w:rsidRPr="009E65AB" w:rsidRDefault="00581686" w:rsidP="00581686">
      <w:pPr>
        <w:spacing w:after="0"/>
        <w:rPr>
          <w:sz w:val="16"/>
        </w:rPr>
      </w:pPr>
      <w:r w:rsidRPr="009E65AB">
        <w:rPr>
          <w:sz w:val="16"/>
        </w:rPr>
        <w:t xml:space="preserve">In Capital, Marx says </w:t>
      </w:r>
      <w:r w:rsidRPr="009E65AB">
        <w:rPr>
          <w:rStyle w:val="StyleUnderline"/>
        </w:rPr>
        <w:t xml:space="preserve">it will be </w:t>
      </w:r>
      <w:r w:rsidRPr="002D343C">
        <w:rPr>
          <w:rStyle w:val="StyleUnderline"/>
        </w:rPr>
        <w:t>easier to move beyond capitalism than it was to move beyond feudalism</w:t>
      </w:r>
      <w:r w:rsidRPr="002D343C">
        <w:rPr>
          <w:sz w:val="16"/>
        </w:rPr>
        <w:t xml:space="preserve">, for the simple fact that </w:t>
      </w:r>
      <w:r w:rsidRPr="002D343C">
        <w:rPr>
          <w:rStyle w:val="StyleUnderline"/>
        </w:rPr>
        <w:t>during the transition from feudalism to capitalism “it was a matter of the expropriation of</w:t>
      </w:r>
      <w:r w:rsidRPr="009E65AB">
        <w:rPr>
          <w:rStyle w:val="StyleUnderline"/>
        </w:rPr>
        <w:t xml:space="preserve"> the mass of the people by a few usurpers</w:t>
      </w:r>
      <w:r w:rsidRPr="009E65AB">
        <w:rPr>
          <w:sz w:val="16"/>
        </w:rPr>
        <w:t xml:space="preserve">.” But </w:t>
      </w:r>
      <w:r w:rsidRPr="009E65AB">
        <w:rPr>
          <w:rStyle w:val="StyleUnderline"/>
        </w:rPr>
        <w:t>in the case of transitioning out of capitalism, “we have the expropriation of a few usurpers by the mass of the people</w:t>
      </w:r>
      <w:r w:rsidRPr="009E65AB">
        <w:rPr>
          <w:sz w:val="16"/>
        </w:rPr>
        <w:t xml:space="preserve">[!]” (Marx, 1970: 929–930). Thus, </w:t>
      </w:r>
      <w:r w:rsidRPr="002D343C">
        <w:rPr>
          <w:rStyle w:val="Emphasis"/>
          <w:b w:val="0"/>
          <w:bCs/>
        </w:rPr>
        <w:t xml:space="preserve">to end capitalist private ownership of the means of production, </w:t>
      </w:r>
      <w:r w:rsidRPr="00F14E67">
        <w:rPr>
          <w:rStyle w:val="Emphasis"/>
          <w:highlight w:val="green"/>
        </w:rPr>
        <w:t xml:space="preserve">we only </w:t>
      </w:r>
      <w:proofErr w:type="gramStart"/>
      <w:r w:rsidRPr="00F14E67">
        <w:rPr>
          <w:rStyle w:val="Emphasis"/>
          <w:highlight w:val="green"/>
        </w:rPr>
        <w:t>have to</w:t>
      </w:r>
      <w:proofErr w:type="gramEnd"/>
      <w:r w:rsidRPr="00F14E67">
        <w:rPr>
          <w:rStyle w:val="Emphasis"/>
          <w:highlight w:val="green"/>
        </w:rPr>
        <w:t xml:space="preserve"> usurp a handful of capitalists</w:t>
      </w:r>
      <w:r w:rsidRPr="009E65AB">
        <w:rPr>
          <w:sz w:val="16"/>
        </w:rPr>
        <w:t xml:space="preserve">, which </w:t>
      </w:r>
      <w:r w:rsidRPr="009E65AB">
        <w:rPr>
          <w:rStyle w:val="StyleUnderline"/>
        </w:rPr>
        <w:t>numerically speaking</w:t>
      </w:r>
      <w:r w:rsidRPr="009E65AB">
        <w:rPr>
          <w:sz w:val="16"/>
        </w:rPr>
        <w:t xml:space="preserve"> should be </w:t>
      </w:r>
      <w:r w:rsidRPr="00F14E67">
        <w:rPr>
          <w:rStyle w:val="Emphasis"/>
          <w:highlight w:val="green"/>
        </w:rPr>
        <w:t>easier</w:t>
      </w:r>
      <w:r w:rsidRPr="009E65AB">
        <w:rPr>
          <w:rStyle w:val="Emphasis"/>
        </w:rPr>
        <w:t xml:space="preserve"> to do </w:t>
      </w:r>
      <w:r w:rsidRPr="00F14E67">
        <w:rPr>
          <w:rStyle w:val="Emphasis"/>
          <w:highlight w:val="green"/>
        </w:rPr>
        <w:t>than</w:t>
      </w:r>
      <w:r w:rsidRPr="009E65AB">
        <w:rPr>
          <w:rStyle w:val="Emphasis"/>
        </w:rPr>
        <w:t xml:space="preserve"> </w:t>
      </w:r>
      <w:r w:rsidRPr="002D343C">
        <w:rPr>
          <w:rStyle w:val="Emphasis"/>
          <w:b w:val="0"/>
          <w:bCs/>
        </w:rPr>
        <w:t>usurping</w:t>
      </w:r>
      <w:r w:rsidRPr="009E65AB">
        <w:rPr>
          <w:rStyle w:val="Emphasis"/>
        </w:rPr>
        <w:t xml:space="preserve"> </w:t>
      </w:r>
      <w:r w:rsidRPr="00F14E67">
        <w:rPr>
          <w:rStyle w:val="Emphasis"/>
          <w:highlight w:val="green"/>
        </w:rPr>
        <w:t>millions of people</w:t>
      </w:r>
      <w:r w:rsidRPr="009E65AB">
        <w:rPr>
          <w:rStyle w:val="StyleUnderline"/>
        </w:rPr>
        <w:t xml:space="preserve"> as what occurred within the process of primitive </w:t>
      </w:r>
      <w:proofErr w:type="gramStart"/>
      <w:r w:rsidRPr="009E65AB">
        <w:rPr>
          <w:rStyle w:val="StyleUnderline"/>
        </w:rPr>
        <w:t>accumulation</w:t>
      </w:r>
      <w:r w:rsidRPr="009E65AB">
        <w:rPr>
          <w:sz w:val="16"/>
        </w:rPr>
        <w:t xml:space="preserve"> that</w:t>
      </w:r>
      <w:proofErr w:type="gramEnd"/>
      <w:r w:rsidRPr="009E65AB">
        <w:rPr>
          <w:sz w:val="16"/>
        </w:rPr>
        <w:t xml:space="preserve"> created the social conditions necessary for the capitalist mode of production.</w:t>
      </w:r>
    </w:p>
    <w:p w14:paraId="6CA961F6" w14:textId="77777777" w:rsidR="00581686" w:rsidRPr="004320A8" w:rsidRDefault="00581686" w:rsidP="00581686">
      <w:pPr>
        <w:spacing w:after="0"/>
        <w:rPr>
          <w:sz w:val="16"/>
        </w:rPr>
      </w:pPr>
      <w:r w:rsidRPr="002D343C">
        <w:rPr>
          <w:sz w:val="16"/>
        </w:rPr>
        <w:t xml:space="preserve">The inert power working people have </w:t>
      </w:r>
      <w:proofErr w:type="gramStart"/>
      <w:r w:rsidRPr="002D343C">
        <w:rPr>
          <w:sz w:val="16"/>
        </w:rPr>
        <w:t>exists</w:t>
      </w:r>
      <w:proofErr w:type="gramEnd"/>
      <w:r w:rsidRPr="002D343C">
        <w:rPr>
          <w:sz w:val="16"/>
        </w:rPr>
        <w:t xml:space="preserve"> at all times (even in eras of global working-class defeat and retreat); workers can simply shut production by striking, occupying the workplace, </w:t>
      </w:r>
      <w:r w:rsidRPr="004320A8">
        <w:rPr>
          <w:sz w:val="16"/>
        </w:rPr>
        <w:t xml:space="preserve">and so on (see Allen and Mitchell, 2003; Glassman, 2003). A nice made-up scenario I like to give students is that </w:t>
      </w:r>
      <w:r w:rsidRPr="00F14E67">
        <w:rPr>
          <w:rStyle w:val="StyleUnderline"/>
          <w:highlight w:val="green"/>
        </w:rPr>
        <w:t>no one would</w:t>
      </w:r>
      <w:r w:rsidRPr="004320A8">
        <w:rPr>
          <w:rStyle w:val="StyleUnderline"/>
        </w:rPr>
        <w:t xml:space="preserve"> really </w:t>
      </w:r>
      <w:r w:rsidRPr="00F14E67">
        <w:rPr>
          <w:rStyle w:val="StyleUnderline"/>
          <w:highlight w:val="green"/>
        </w:rPr>
        <w:t>notice if all</w:t>
      </w:r>
      <w:r w:rsidRPr="004320A8">
        <w:rPr>
          <w:rStyle w:val="StyleUnderline"/>
        </w:rPr>
        <w:t xml:space="preserve"> the bosses/</w:t>
      </w:r>
      <w:r w:rsidRPr="00F14E67">
        <w:rPr>
          <w:rStyle w:val="StyleUnderline"/>
          <w:highlight w:val="green"/>
        </w:rPr>
        <w:t>CEOs did not show up</w:t>
      </w:r>
      <w:r w:rsidRPr="004320A8">
        <w:rPr>
          <w:rStyle w:val="StyleUnderline"/>
        </w:rPr>
        <w:t xml:space="preserve"> to work for </w:t>
      </w:r>
      <w:r w:rsidRPr="00F14E67">
        <w:rPr>
          <w:rStyle w:val="StyleUnderline"/>
          <w:highlight w:val="green"/>
        </w:rPr>
        <w:t>one day, but if all workers did not show up</w:t>
      </w:r>
      <w:r w:rsidRPr="004320A8">
        <w:rPr>
          <w:rStyle w:val="StyleUnderline"/>
        </w:rPr>
        <w:t xml:space="preserve"> for one day, all of </w:t>
      </w:r>
      <w:r w:rsidRPr="00F14E67">
        <w:rPr>
          <w:rStyle w:val="StyleUnderline"/>
          <w:highlight w:val="green"/>
        </w:rPr>
        <w:t>society would</w:t>
      </w:r>
      <w:r w:rsidRPr="004320A8">
        <w:rPr>
          <w:rStyle w:val="StyleUnderline"/>
        </w:rPr>
        <w:t xml:space="preserve"> simply </w:t>
      </w:r>
      <w:r w:rsidRPr="00F14E67">
        <w:rPr>
          <w:rStyle w:val="StyleUnderline"/>
          <w:highlight w:val="green"/>
        </w:rPr>
        <w:t>shut down</w:t>
      </w:r>
      <w:r w:rsidRPr="004320A8">
        <w:rPr>
          <w:rStyle w:val="StyleUnderline"/>
        </w:rPr>
        <w:t xml:space="preserve"> and reach a standstill</w:t>
      </w:r>
      <w:r w:rsidRPr="004320A8">
        <w:rPr>
          <w:sz w:val="16"/>
        </w:rPr>
        <w:t xml:space="preserve">. Additionally, and most importantly, </w:t>
      </w:r>
      <w:r w:rsidRPr="00F14E67">
        <w:rPr>
          <w:rStyle w:val="Emphasis"/>
          <w:highlight w:val="green"/>
        </w:rPr>
        <w:t xml:space="preserve">the proletariat </w:t>
      </w:r>
      <w:r w:rsidRPr="002B1192">
        <w:rPr>
          <w:rStyle w:val="StyleUnderline"/>
        </w:rPr>
        <w:t>can use its class power to</w:t>
      </w:r>
      <w:r w:rsidRPr="00F14E67">
        <w:rPr>
          <w:rStyle w:val="Emphasis"/>
          <w:highlight w:val="green"/>
        </w:rPr>
        <w:t xml:space="preserve"> overthrow</w:t>
      </w:r>
      <w:r w:rsidRPr="004320A8">
        <w:rPr>
          <w:rStyle w:val="Emphasis"/>
        </w:rPr>
        <w:t xml:space="preserve"> </w:t>
      </w:r>
      <w:r w:rsidRPr="002B1192">
        <w:rPr>
          <w:rStyle w:val="Emphasis"/>
          <w:bCs/>
        </w:rPr>
        <w:t>and transcend</w:t>
      </w:r>
      <w:r w:rsidRPr="004320A8">
        <w:rPr>
          <w:rStyle w:val="Emphasis"/>
        </w:rPr>
        <w:t xml:space="preserve"> </w:t>
      </w:r>
      <w:r w:rsidRPr="00F14E67">
        <w:rPr>
          <w:rStyle w:val="Emphasis"/>
          <w:highlight w:val="green"/>
        </w:rPr>
        <w:t>the bourgeois order</w:t>
      </w:r>
      <w:r w:rsidRPr="004320A8">
        <w:rPr>
          <w:rStyle w:val="Emphasis"/>
        </w:rPr>
        <w:t xml:space="preserve"> </w:t>
      </w:r>
      <w:r w:rsidRPr="002B1192">
        <w:rPr>
          <w:rStyle w:val="Emphasis"/>
          <w:bCs/>
        </w:rPr>
        <w:t>by</w:t>
      </w:r>
      <w:r w:rsidRPr="004320A8">
        <w:rPr>
          <w:rStyle w:val="Emphasis"/>
        </w:rPr>
        <w:t xml:space="preserve"> </w:t>
      </w:r>
      <w:r w:rsidRPr="00F14E67">
        <w:rPr>
          <w:rStyle w:val="Emphasis"/>
          <w:highlight w:val="green"/>
        </w:rPr>
        <w:t>seizing political power</w:t>
      </w:r>
      <w:r w:rsidRPr="004320A8">
        <w:rPr>
          <w:sz w:val="16"/>
        </w:rPr>
        <w:t xml:space="preserve">—that is, </w:t>
      </w:r>
      <w:r w:rsidRPr="00F14E67">
        <w:rPr>
          <w:rStyle w:val="Emphasis"/>
          <w:highlight w:val="green"/>
        </w:rPr>
        <w:t>the state—</w:t>
      </w:r>
      <w:r w:rsidRPr="00F14E67">
        <w:rPr>
          <w:rStyle w:val="StyleUnderline"/>
          <w:highlight w:val="green"/>
        </w:rPr>
        <w:t>and radically transform it to serve the class interests</w:t>
      </w:r>
      <w:r w:rsidRPr="004320A8">
        <w:rPr>
          <w:rStyle w:val="StyleUnderline"/>
        </w:rPr>
        <w:t xml:space="preserve"> of the working class. This </w:t>
      </w:r>
      <w:r w:rsidRPr="00F14E67">
        <w:rPr>
          <w:rStyle w:val="Emphasis"/>
          <w:highlight w:val="green"/>
        </w:rPr>
        <w:t>cannot be dismissed as utopian</w:t>
      </w:r>
      <w:r w:rsidRPr="00F14E67">
        <w:rPr>
          <w:sz w:val="16"/>
          <w:highlight w:val="green"/>
        </w:rPr>
        <w:t xml:space="preserve">. </w:t>
      </w:r>
      <w:r w:rsidRPr="00F14E67">
        <w:rPr>
          <w:rStyle w:val="Emphasis"/>
          <w:highlight w:val="green"/>
        </w:rPr>
        <w:t>It has been done</w:t>
      </w:r>
      <w:r w:rsidRPr="002B1192">
        <w:rPr>
          <w:rStyle w:val="Emphasis"/>
        </w:rPr>
        <w:t xml:space="preserve"> </w:t>
      </w:r>
      <w:r w:rsidRPr="002B1192">
        <w:rPr>
          <w:rStyle w:val="StyleUnderline"/>
        </w:rPr>
        <w:t xml:space="preserve">in </w:t>
      </w:r>
      <w:proofErr w:type="gramStart"/>
      <w:r w:rsidRPr="002B1192">
        <w:rPr>
          <w:rStyle w:val="StyleUnderline"/>
        </w:rPr>
        <w:t>history</w:t>
      </w:r>
      <w:proofErr w:type="gramEnd"/>
      <w:r w:rsidRPr="002B1192">
        <w:rPr>
          <w:rStyle w:val="Emphasis"/>
        </w:rPr>
        <w:t xml:space="preserve"> </w:t>
      </w:r>
      <w:r w:rsidRPr="00F14E67">
        <w:rPr>
          <w:rStyle w:val="Emphasis"/>
          <w:highlight w:val="green"/>
        </w:rPr>
        <w:t>and</w:t>
      </w:r>
      <w:r w:rsidRPr="002B1192">
        <w:rPr>
          <w:rStyle w:val="StyleUnderline"/>
        </w:rPr>
        <w:t xml:space="preserve"> it</w:t>
      </w:r>
      <w:r w:rsidRPr="002B1192">
        <w:rPr>
          <w:rStyle w:val="Emphasis"/>
        </w:rPr>
        <w:t xml:space="preserve"> </w:t>
      </w:r>
      <w:r w:rsidRPr="00F14E67">
        <w:rPr>
          <w:rStyle w:val="Emphasis"/>
          <w:highlight w:val="green"/>
        </w:rPr>
        <w:t>will occur again</w:t>
      </w:r>
      <w:r w:rsidRPr="004320A8">
        <w:rPr>
          <w:sz w:val="16"/>
        </w:rPr>
        <w:t xml:space="preserve">. This </w:t>
      </w:r>
      <w:r w:rsidRPr="004320A8">
        <w:rPr>
          <w:rStyle w:val="StyleUnderline"/>
        </w:rPr>
        <w:t>revolutionary takeover allows for the working class to make “despotic inroads on the rights of [bourgeois] property, and on the conditions of bourgeois production”</w:t>
      </w:r>
      <w:r w:rsidRPr="004320A8">
        <w:rPr>
          <w:sz w:val="16"/>
        </w:rPr>
        <w:t xml:space="preserve"> (Marx and Engels, 1978: 490; see also Lenin, 1987 [1932]: 336).</w:t>
      </w:r>
    </w:p>
    <w:p w14:paraId="325709B1" w14:textId="4116A5C6" w:rsidR="001B0AD0" w:rsidRDefault="001B0AD0" w:rsidP="001B0AD0">
      <w:pPr>
        <w:pStyle w:val="Heading2"/>
      </w:pPr>
      <w:r>
        <w:t>OFF</w:t>
      </w:r>
    </w:p>
    <w:p w14:paraId="3FC937E2" w14:textId="083CA1B9" w:rsidR="001B0AD0" w:rsidRDefault="001B0AD0" w:rsidP="001B0AD0">
      <w:pPr>
        <w:pStyle w:val="Heading3"/>
      </w:pPr>
      <w:r>
        <w:t>1NC---Collective Bargaining PIK</w:t>
      </w:r>
    </w:p>
    <w:p w14:paraId="542A3B2A" w14:textId="3DF59E60" w:rsidR="001B0AD0" w:rsidRPr="001B0AD0" w:rsidRDefault="001B0AD0" w:rsidP="001B0AD0">
      <w:r>
        <w:t>Collective Bargaining PIK</w:t>
      </w:r>
    </w:p>
    <w:p w14:paraId="1491D9B6" w14:textId="5DA8DDEF" w:rsidR="00645ABF" w:rsidRDefault="004B5C35" w:rsidP="00F313EE">
      <w:pPr>
        <w:keepNext/>
        <w:keepLines/>
        <w:spacing w:before="40" w:after="0"/>
        <w:outlineLvl w:val="3"/>
        <w:rPr>
          <w:rFonts w:eastAsiaTheme="majorEastAsia" w:cstheme="majorBidi"/>
          <w:b/>
          <w:iCs/>
          <w:sz w:val="26"/>
        </w:rPr>
      </w:pPr>
      <w:r>
        <w:rPr>
          <w:rFonts w:eastAsiaTheme="majorEastAsia" w:cstheme="majorBidi"/>
          <w:b/>
          <w:iCs/>
          <w:sz w:val="26"/>
        </w:rPr>
        <w:t>Vote Neg to A</w:t>
      </w:r>
      <w:r w:rsidR="00A0490A">
        <w:rPr>
          <w:rFonts w:eastAsiaTheme="majorEastAsia" w:cstheme="majorBidi"/>
          <w:b/>
          <w:iCs/>
          <w:sz w:val="26"/>
        </w:rPr>
        <w:t xml:space="preserve">ffirm the Aff </w:t>
      </w:r>
      <w:r w:rsidR="001B0AD0">
        <w:rPr>
          <w:rFonts w:eastAsiaTheme="majorEastAsia" w:cstheme="majorBidi"/>
          <w:b/>
          <w:iCs/>
          <w:sz w:val="26"/>
        </w:rPr>
        <w:t>absent</w:t>
      </w:r>
      <w:r w:rsidR="00A0490A">
        <w:rPr>
          <w:rFonts w:eastAsiaTheme="majorEastAsia" w:cstheme="majorBidi"/>
          <w:b/>
          <w:iCs/>
          <w:sz w:val="26"/>
        </w:rPr>
        <w:t xml:space="preserve"> their framing of the Aff as a form of collective bargaining.</w:t>
      </w:r>
    </w:p>
    <w:p w14:paraId="6C6E9AA0" w14:textId="3FA7BCA4" w:rsidR="00F313EE" w:rsidRPr="00DF3968" w:rsidRDefault="00F313EE" w:rsidP="00F313EE">
      <w:pPr>
        <w:keepNext/>
        <w:keepLines/>
        <w:spacing w:before="40" w:after="0"/>
        <w:outlineLvl w:val="3"/>
        <w:rPr>
          <w:rFonts w:eastAsiaTheme="majorEastAsia" w:cstheme="majorBidi"/>
          <w:b/>
          <w:iCs/>
          <w:sz w:val="26"/>
        </w:rPr>
      </w:pPr>
      <w:r>
        <w:rPr>
          <w:rFonts w:eastAsiaTheme="majorEastAsia" w:cstheme="majorBidi"/>
          <w:b/>
          <w:iCs/>
          <w:sz w:val="26"/>
        </w:rPr>
        <w:t xml:space="preserve">The attempt to tie the </w:t>
      </w:r>
      <w:proofErr w:type="spellStart"/>
      <w:r>
        <w:rPr>
          <w:rFonts w:eastAsiaTheme="majorEastAsia" w:cstheme="majorBidi"/>
          <w:b/>
          <w:iCs/>
          <w:sz w:val="26"/>
        </w:rPr>
        <w:t>aff</w:t>
      </w:r>
      <w:proofErr w:type="spellEnd"/>
      <w:r>
        <w:rPr>
          <w:rFonts w:eastAsiaTheme="majorEastAsia" w:cstheme="majorBidi"/>
          <w:b/>
          <w:iCs/>
          <w:sz w:val="26"/>
        </w:rPr>
        <w:t xml:space="preserve"> to the </w:t>
      </w:r>
      <w:r w:rsidR="002A34F9">
        <w:rPr>
          <w:rFonts w:eastAsiaTheme="majorEastAsia" w:cstheme="majorBidi"/>
          <w:b/>
          <w:iCs/>
          <w:sz w:val="26"/>
        </w:rPr>
        <w:t>collective bargaining</w:t>
      </w:r>
      <w:r>
        <w:rPr>
          <w:rFonts w:eastAsiaTheme="majorEastAsia" w:cstheme="majorBidi"/>
          <w:b/>
          <w:iCs/>
          <w:sz w:val="26"/>
        </w:rPr>
        <w:t xml:space="preserve"> relies on a </w:t>
      </w:r>
      <w:r w:rsidR="00645ABF" w:rsidRPr="00DF3968">
        <w:rPr>
          <w:rFonts w:eastAsiaTheme="majorEastAsia" w:cstheme="majorBidi"/>
          <w:b/>
          <w:iCs/>
          <w:sz w:val="26"/>
        </w:rPr>
        <w:t>r</w:t>
      </w:r>
      <w:r w:rsidR="00645ABF">
        <w:rPr>
          <w:rFonts w:eastAsiaTheme="majorEastAsia" w:cstheme="majorBidi"/>
          <w:b/>
          <w:iCs/>
          <w:sz w:val="26"/>
        </w:rPr>
        <w:t>eactionary</w:t>
      </w:r>
      <w:r w:rsidR="00A0490A">
        <w:rPr>
          <w:rFonts w:eastAsiaTheme="majorEastAsia" w:cstheme="majorBidi"/>
          <w:b/>
          <w:iCs/>
          <w:sz w:val="26"/>
        </w:rPr>
        <w:t xml:space="preserve"> relationship to power </w:t>
      </w:r>
      <w:r w:rsidR="00645ABF">
        <w:rPr>
          <w:rFonts w:eastAsiaTheme="majorEastAsia" w:cstheme="majorBidi"/>
          <w:b/>
          <w:iCs/>
          <w:sz w:val="26"/>
        </w:rPr>
        <w:t xml:space="preserve">vote neg to refuse their ties to the resolution all together. </w:t>
      </w:r>
      <w:r>
        <w:rPr>
          <w:rFonts w:eastAsiaTheme="majorEastAsia" w:cstheme="majorBidi"/>
          <w:b/>
          <w:iCs/>
          <w:sz w:val="26"/>
        </w:rPr>
        <w:t xml:space="preserve"> </w:t>
      </w:r>
    </w:p>
    <w:p w14:paraId="6A2EE967" w14:textId="77777777" w:rsidR="00F313EE" w:rsidRPr="00DF3968" w:rsidRDefault="00F313EE" w:rsidP="00F313EE">
      <w:r w:rsidRPr="00DF3968">
        <w:rPr>
          <w:b/>
          <w:bCs/>
          <w:sz w:val="26"/>
        </w:rPr>
        <w:t xml:space="preserve">Lundberg 12 </w:t>
      </w:r>
      <w:r w:rsidRPr="001B0AD0">
        <w:rPr>
          <w:sz w:val="26"/>
        </w:rPr>
        <w:t>–</w:t>
      </w:r>
      <w:r w:rsidRPr="00DF3968">
        <w:t xml:space="preserve"> Dr. Christian Lundberg, Co-Director of the University Program in Cultural Studies and Professor of Rhetoric at the University of North Carolina, PhD in Communication Studies from Northwestern University, MA in Divinity from Emory University, BA from the University of Redlands, Lacan in Public: Psychoanalysis and the Science of Rhetoric, p. 174-177</w:t>
      </w:r>
    </w:p>
    <w:p w14:paraId="24BD093C" w14:textId="77777777" w:rsidR="00F313EE" w:rsidRPr="00DF3968" w:rsidRDefault="00F313EE" w:rsidP="00F313EE">
      <w:pPr>
        <w:spacing w:after="0"/>
        <w:rPr>
          <w:sz w:val="16"/>
        </w:rPr>
      </w:pPr>
      <w:r w:rsidRPr="00DF3968">
        <w:rPr>
          <w:sz w:val="16"/>
        </w:rPr>
        <w:t xml:space="preserve">Thus, "as hysterics you demand a new master: you will get it!" </w:t>
      </w:r>
      <w:r w:rsidRPr="004F3578">
        <w:rPr>
          <w:highlight w:val="green"/>
          <w:u w:val="single"/>
        </w:rPr>
        <w:t>At the register of</w:t>
      </w:r>
      <w:r w:rsidRPr="00DF3968">
        <w:rPr>
          <w:u w:val="single"/>
        </w:rPr>
        <w:t xml:space="preserve"> manifest content, </w:t>
      </w:r>
      <w:r w:rsidRPr="004F3578">
        <w:rPr>
          <w:highlight w:val="green"/>
          <w:u w:val="single"/>
        </w:rPr>
        <w:t xml:space="preserve">demands are </w:t>
      </w:r>
      <w:r w:rsidRPr="004F3578">
        <w:rPr>
          <w:rStyle w:val="Emphasis"/>
          <w:highlight w:val="green"/>
        </w:rPr>
        <w:t>claims for action</w:t>
      </w:r>
      <w:r w:rsidRPr="00DF3968">
        <w:rPr>
          <w:u w:val="single"/>
        </w:rPr>
        <w:t xml:space="preserve"> and seemingly powerful, </w:t>
      </w:r>
      <w:r w:rsidRPr="004F3578">
        <w:rPr>
          <w:highlight w:val="green"/>
          <w:u w:val="single"/>
        </w:rPr>
        <w:t xml:space="preserve">but </w:t>
      </w:r>
      <w:r w:rsidRPr="00DF3968">
        <w:rPr>
          <w:u w:val="single"/>
        </w:rPr>
        <w:t xml:space="preserve">at </w:t>
      </w:r>
      <w:r w:rsidRPr="004F3578">
        <w:rPr>
          <w:highlight w:val="green"/>
          <w:u w:val="single"/>
        </w:rPr>
        <w:t xml:space="preserve">the </w:t>
      </w:r>
      <w:r w:rsidRPr="00DF3968">
        <w:rPr>
          <w:u w:val="single"/>
        </w:rPr>
        <w:t xml:space="preserve">level of the </w:t>
      </w:r>
      <w:r w:rsidRPr="004F3578">
        <w:rPr>
          <w:rStyle w:val="Emphasis"/>
          <w:highlight w:val="green"/>
        </w:rPr>
        <w:t>rhetorical form</w:t>
      </w:r>
      <w:r w:rsidRPr="00DF3968">
        <w:rPr>
          <w:u w:val="single"/>
        </w:rPr>
        <w:t xml:space="preserve"> of the demand or in the register of enjoyment, demand </w:t>
      </w:r>
      <w:r w:rsidRPr="004F3578">
        <w:rPr>
          <w:highlight w:val="green"/>
          <w:u w:val="single"/>
        </w:rPr>
        <w:t>is a</w:t>
      </w:r>
      <w:r w:rsidRPr="00DF3968">
        <w:rPr>
          <w:u w:val="single"/>
        </w:rPr>
        <w:t xml:space="preserve"> kind of </w:t>
      </w:r>
      <w:r w:rsidRPr="004F3578">
        <w:rPr>
          <w:rStyle w:val="Emphasis"/>
          <w:highlight w:val="green"/>
        </w:rPr>
        <w:t>surrender</w:t>
      </w:r>
      <w:r w:rsidRPr="00DF3968">
        <w:rPr>
          <w:u w:val="single"/>
        </w:rPr>
        <w:t xml:space="preserve">. As a </w:t>
      </w:r>
      <w:r w:rsidRPr="00DF3968">
        <w:rPr>
          <w:i/>
          <w:u w:val="single"/>
        </w:rPr>
        <w:t xml:space="preserve">relation </w:t>
      </w:r>
      <w:proofErr w:type="gramStart"/>
      <w:r w:rsidRPr="00DF3968">
        <w:rPr>
          <w:i/>
          <w:u w:val="single"/>
        </w:rPr>
        <w:t>of</w:t>
      </w:r>
      <w:proofErr w:type="gramEnd"/>
      <w:r w:rsidRPr="00DF3968">
        <w:rPr>
          <w:i/>
          <w:u w:val="single"/>
        </w:rPr>
        <w:t xml:space="preserve"> address</w:t>
      </w:r>
      <w:r w:rsidRPr="00DF3968">
        <w:rPr>
          <w:u w:val="single"/>
        </w:rPr>
        <w:t xml:space="preserve"> the hysterical demand is </w:t>
      </w:r>
      <w:r w:rsidRPr="004F3578">
        <w:rPr>
          <w:highlight w:val="green"/>
          <w:u w:val="single"/>
        </w:rPr>
        <w:t>more</w:t>
      </w:r>
      <w:r w:rsidRPr="00DF3968">
        <w:rPr>
          <w:u w:val="single"/>
        </w:rPr>
        <w:t xml:space="preserve"> a demand </w:t>
      </w:r>
      <w:r w:rsidRPr="004F3578">
        <w:rPr>
          <w:highlight w:val="green"/>
          <w:u w:val="single"/>
        </w:rPr>
        <w:t xml:space="preserve">for </w:t>
      </w:r>
      <w:r w:rsidRPr="004F3578">
        <w:rPr>
          <w:rStyle w:val="Emphasis"/>
          <w:highlight w:val="green"/>
        </w:rPr>
        <w:t>recognition</w:t>
      </w:r>
      <w:r w:rsidRPr="00512F80">
        <w:rPr>
          <w:rStyle w:val="Emphasis"/>
        </w:rPr>
        <w:t xml:space="preserve"> </w:t>
      </w:r>
      <w:r w:rsidRPr="00DF3968">
        <w:rPr>
          <w:u w:val="single"/>
        </w:rPr>
        <w:t xml:space="preserve">and love </w:t>
      </w:r>
      <w:r w:rsidRPr="004F3578">
        <w:rPr>
          <w:highlight w:val="green"/>
          <w:u w:val="single"/>
        </w:rPr>
        <w:t xml:space="preserve">from an </w:t>
      </w:r>
      <w:r w:rsidRPr="004F3578">
        <w:rPr>
          <w:rStyle w:val="Emphasis"/>
          <w:highlight w:val="green"/>
        </w:rPr>
        <w:t>ostensibly repressive order</w:t>
      </w:r>
      <w:r w:rsidRPr="004F3578">
        <w:rPr>
          <w:highlight w:val="green"/>
          <w:u w:val="single"/>
        </w:rPr>
        <w:t xml:space="preserve"> than a </w:t>
      </w:r>
      <w:r w:rsidRPr="00DF3968">
        <w:rPr>
          <w:b/>
          <w:iCs/>
          <w:u w:val="single"/>
          <w:bdr w:val="single" w:sz="8" w:space="0" w:color="auto"/>
        </w:rPr>
        <w:t xml:space="preserve">claim for </w:t>
      </w:r>
      <w:r w:rsidRPr="004F3578">
        <w:rPr>
          <w:rStyle w:val="Emphasis"/>
          <w:highlight w:val="green"/>
        </w:rPr>
        <w:t>change</w:t>
      </w:r>
      <w:r w:rsidRPr="00512F80">
        <w:rPr>
          <w:rStyle w:val="Emphasis"/>
        </w:rPr>
        <w:t>.</w:t>
      </w:r>
      <w:r w:rsidRPr="00DF3968">
        <w:rPr>
          <w:sz w:val="16"/>
        </w:rPr>
        <w:t xml:space="preserve"> The limitation of the students' call on Lacan does not lie in the end they sought but in the fact that the hysterical address never quite breaks free from its framing of the master. </w:t>
      </w:r>
      <w:r w:rsidRPr="004F3578">
        <w:rPr>
          <w:highlight w:val="green"/>
          <w:u w:val="single"/>
        </w:rPr>
        <w:t xml:space="preserve">The </w:t>
      </w:r>
      <w:r w:rsidRPr="00DF3968">
        <w:rPr>
          <w:u w:val="single"/>
        </w:rPr>
        <w:t xml:space="preserve">fundamental </w:t>
      </w:r>
      <w:r w:rsidRPr="004F3578">
        <w:rPr>
          <w:highlight w:val="green"/>
          <w:u w:val="single"/>
        </w:rPr>
        <w:t>problem</w:t>
      </w:r>
      <w:r w:rsidRPr="00DF3968">
        <w:rPr>
          <w:sz w:val="16"/>
        </w:rPr>
        <w:t xml:space="preserve"> of democracy </w:t>
      </w:r>
      <w:r w:rsidRPr="004F3578">
        <w:rPr>
          <w:highlight w:val="green"/>
          <w:u w:val="single"/>
        </w:rPr>
        <w:t xml:space="preserve">is not </w:t>
      </w:r>
      <w:r w:rsidRPr="004F3578">
        <w:rPr>
          <w:rStyle w:val="Emphasis"/>
          <w:highlight w:val="green"/>
        </w:rPr>
        <w:t>articulating resistance</w:t>
      </w:r>
      <w:r w:rsidRPr="00DF3968">
        <w:rPr>
          <w:u w:val="single"/>
        </w:rPr>
        <w:t xml:space="preserve"> over and against hegemony </w:t>
      </w:r>
      <w:r w:rsidRPr="004F3578">
        <w:rPr>
          <w:highlight w:val="green"/>
          <w:u w:val="single"/>
        </w:rPr>
        <w:t>but rather</w:t>
      </w:r>
      <w:r w:rsidRPr="00DF3968">
        <w:rPr>
          <w:u w:val="single"/>
        </w:rPr>
        <w:t xml:space="preserve"> the </w:t>
      </w:r>
      <w:r w:rsidRPr="004F3578">
        <w:rPr>
          <w:highlight w:val="green"/>
          <w:u w:val="single"/>
        </w:rPr>
        <w:t>practices</w:t>
      </w:r>
      <w:r w:rsidRPr="00DF3968">
        <w:rPr>
          <w:u w:val="single"/>
        </w:rPr>
        <w:t xml:space="preserve"> of enjoyment </w:t>
      </w:r>
      <w:r w:rsidRPr="004F3578">
        <w:rPr>
          <w:highlight w:val="green"/>
          <w:u w:val="single"/>
        </w:rPr>
        <w:t xml:space="preserve">that </w:t>
      </w:r>
      <w:r w:rsidRPr="004F3578">
        <w:rPr>
          <w:rStyle w:val="Emphasis"/>
          <w:highlight w:val="green"/>
        </w:rPr>
        <w:t xml:space="preserve">sustain </w:t>
      </w:r>
      <w:r w:rsidRPr="00512F80">
        <w:rPr>
          <w:rStyle w:val="StyleUnderline"/>
        </w:rPr>
        <w:t>an addiction</w:t>
      </w:r>
      <w:r w:rsidRPr="00DF3968">
        <w:rPr>
          <w:u w:val="single"/>
        </w:rPr>
        <w:t xml:space="preserve"> to mastery and a </w:t>
      </w:r>
      <w:r w:rsidRPr="004F3578">
        <w:rPr>
          <w:highlight w:val="green"/>
          <w:u w:val="single"/>
        </w:rPr>
        <w:t>deferral of desire</w:t>
      </w:r>
      <w:r w:rsidRPr="00DF3968">
        <w:rPr>
          <w:sz w:val="16"/>
        </w:rPr>
        <w:t>.</w:t>
      </w:r>
    </w:p>
    <w:p w14:paraId="0317FD18" w14:textId="77777777" w:rsidR="00F313EE" w:rsidRPr="00DF3968" w:rsidRDefault="00F313EE" w:rsidP="00F313EE">
      <w:pPr>
        <w:spacing w:after="0"/>
        <w:rPr>
          <w:sz w:val="16"/>
        </w:rPr>
      </w:pPr>
      <w:r w:rsidRPr="00DF3968">
        <w:rPr>
          <w:sz w:val="16"/>
        </w:rPr>
        <w:t xml:space="preserve">Hysteria is a politically effective subject position in some ways, but </w:t>
      </w:r>
      <w:r w:rsidRPr="004F3578">
        <w:rPr>
          <w:highlight w:val="green"/>
          <w:u w:val="single"/>
        </w:rPr>
        <w:t xml:space="preserve">it is </w:t>
      </w:r>
      <w:r w:rsidRPr="004F3578">
        <w:rPr>
          <w:rStyle w:val="Emphasis"/>
          <w:highlight w:val="green"/>
        </w:rPr>
        <w:t>politically constraining</w:t>
      </w:r>
      <w:r w:rsidRPr="00DF3968">
        <w:rPr>
          <w:sz w:val="16"/>
        </w:rPr>
        <w:t xml:space="preserve"> from the perspective of organized political dissent. If not a unidirectional practice of resistance, hysteria is </w:t>
      </w:r>
      <w:r w:rsidRPr="00DF3968">
        <w:rPr>
          <w:u w:val="single"/>
        </w:rPr>
        <w:t xml:space="preserve">at best a politics of </w:t>
      </w:r>
      <w:r w:rsidRPr="00DF3968">
        <w:rPr>
          <w:b/>
          <w:iCs/>
          <w:u w:val="single"/>
          <w:bdr w:val="single" w:sz="8" w:space="0" w:color="auto"/>
        </w:rPr>
        <w:t>interruption</w:t>
      </w:r>
      <w:r w:rsidRPr="00DF3968">
        <w:rPr>
          <w:u w:val="single"/>
        </w:rPr>
        <w:t>. Imagine a world where the state was the perfect and complete embodiment of a hegemonic order</w:t>
      </w:r>
      <w:r w:rsidRPr="00DF3968">
        <w:rPr>
          <w:sz w:val="16"/>
        </w:rPr>
        <w:t xml:space="preserve">, without interruption or remainder, and the discursive system was hermetically closed. </w:t>
      </w:r>
      <w:r w:rsidRPr="00DF3968">
        <w:rPr>
          <w:u w:val="single"/>
        </w:rPr>
        <w:t>Politics would be an impossibility</w:t>
      </w:r>
      <w:r w:rsidRPr="00DF3968">
        <w:rPr>
          <w:sz w:val="16"/>
        </w:rPr>
        <w:t xml:space="preserve">: with no site for contest or reappropriation, politics would simply be the automatic extension of structure. Hysteria is a site of interruption, in that hysteria represents a challenge to our hypothetical system, refusing straightforward incorporation by its symbolic logic. </w:t>
      </w:r>
      <w:r w:rsidRPr="00DF3968">
        <w:rPr>
          <w:u w:val="single"/>
        </w:rPr>
        <w:t>But, stepping outside</w:t>
      </w:r>
      <w:r w:rsidRPr="00DF3968">
        <w:rPr>
          <w:sz w:val="16"/>
        </w:rPr>
        <w:t xml:space="preserve"> this hypothetical non-</w:t>
      </w:r>
      <w:proofErr w:type="gramStart"/>
      <w:r w:rsidRPr="00DF3968">
        <w:rPr>
          <w:sz w:val="16"/>
        </w:rPr>
        <w:t>polity</w:t>
      </w:r>
      <w:proofErr w:type="gramEnd"/>
      <w:r w:rsidRPr="00DF3968">
        <w:rPr>
          <w:sz w:val="16"/>
        </w:rPr>
        <w:t xml:space="preserve">, on balance, hysteria </w:t>
      </w:r>
      <w:r w:rsidRPr="00DF3968">
        <w:rPr>
          <w:u w:val="single"/>
        </w:rPr>
        <w:t xml:space="preserve">is politically constraining because </w:t>
      </w:r>
      <w:r w:rsidRPr="004F3578">
        <w:rPr>
          <w:highlight w:val="green"/>
          <w:u w:val="single"/>
        </w:rPr>
        <w:t>the form</w:t>
      </w:r>
      <w:r w:rsidRPr="00DF3968">
        <w:rPr>
          <w:u w:val="single"/>
        </w:rPr>
        <w:t xml:space="preserve"> of the demand, as a way of organizing the field of political enjoyment, </w:t>
      </w:r>
      <w:r w:rsidRPr="004F3578">
        <w:rPr>
          <w:rStyle w:val="Emphasis"/>
          <w:highlight w:val="green"/>
        </w:rPr>
        <w:t>requires</w:t>
      </w:r>
      <w:r w:rsidRPr="00512F80">
        <w:rPr>
          <w:rStyle w:val="Emphasis"/>
        </w:rPr>
        <w:t xml:space="preserve"> that </w:t>
      </w:r>
      <w:r w:rsidRPr="004F3578">
        <w:rPr>
          <w:rStyle w:val="Emphasis"/>
          <w:highlight w:val="green"/>
        </w:rPr>
        <w:t>the system continue to act in certain ways to sustain its logic.</w:t>
      </w:r>
      <w:r w:rsidRPr="004F3578">
        <w:rPr>
          <w:highlight w:val="green"/>
          <w:u w:val="single"/>
        </w:rPr>
        <w:t xml:space="preserve"> Though </w:t>
      </w:r>
      <w:r w:rsidRPr="004F3578">
        <w:rPr>
          <w:rStyle w:val="Emphasis"/>
          <w:highlight w:val="green"/>
        </w:rPr>
        <w:t>on the surface</w:t>
      </w:r>
      <w:r w:rsidRPr="00DF3968">
        <w:rPr>
          <w:u w:val="single"/>
        </w:rPr>
        <w:t xml:space="preserve"> it is </w:t>
      </w:r>
      <w:r w:rsidRPr="004F3578">
        <w:rPr>
          <w:highlight w:val="green"/>
          <w:u w:val="single"/>
        </w:rPr>
        <w:t>an act of</w:t>
      </w:r>
      <w:r w:rsidRPr="00DF3968">
        <w:rPr>
          <w:u w:val="single"/>
        </w:rPr>
        <w:t xml:space="preserve"> symbolic </w:t>
      </w:r>
      <w:r w:rsidRPr="004F3578">
        <w:rPr>
          <w:highlight w:val="green"/>
          <w:u w:val="single"/>
        </w:rPr>
        <w:t>dissent</w:t>
      </w:r>
      <w:r w:rsidRPr="00DF3968">
        <w:rPr>
          <w:sz w:val="16"/>
        </w:rPr>
        <w:t xml:space="preserve">, hysteria represents </w:t>
      </w:r>
      <w:r w:rsidRPr="004F3578">
        <w:rPr>
          <w:highlight w:val="green"/>
          <w:u w:val="single"/>
        </w:rPr>
        <w:t xml:space="preserve">an </w:t>
      </w:r>
      <w:r w:rsidRPr="004F3578">
        <w:rPr>
          <w:rStyle w:val="Emphasis"/>
          <w:highlight w:val="green"/>
        </w:rPr>
        <w:t>affirmation</w:t>
      </w:r>
      <w:r w:rsidRPr="004F3578">
        <w:rPr>
          <w:sz w:val="24"/>
          <w:highlight w:val="green"/>
          <w:u w:val="single"/>
        </w:rPr>
        <w:t xml:space="preserve"> </w:t>
      </w:r>
      <w:r w:rsidRPr="004F3578">
        <w:rPr>
          <w:highlight w:val="green"/>
          <w:u w:val="single"/>
        </w:rPr>
        <w:t>of a hegemonic order</w:t>
      </w:r>
      <w:r w:rsidRPr="00DF3968">
        <w:rPr>
          <w:sz w:val="16"/>
        </w:rPr>
        <w:t xml:space="preserve"> and is therefore a particularly fraught form of political </w:t>
      </w:r>
      <w:proofErr w:type="spellStart"/>
      <w:r w:rsidRPr="00DF3968">
        <w:rPr>
          <w:sz w:val="16"/>
        </w:rPr>
        <w:t>subjectivization</w:t>
      </w:r>
      <w:proofErr w:type="spellEnd"/>
      <w:r w:rsidRPr="00DF3968">
        <w:rPr>
          <w:sz w:val="16"/>
        </w:rPr>
        <w:t>.</w:t>
      </w:r>
    </w:p>
    <w:p w14:paraId="4A554155" w14:textId="77777777" w:rsidR="00F313EE" w:rsidRPr="00512F80" w:rsidRDefault="00F313EE" w:rsidP="00F313EE">
      <w:r w:rsidRPr="00512F80">
        <w:t>*Optional mark, no text removed*</w:t>
      </w:r>
    </w:p>
    <w:p w14:paraId="43B83BE3" w14:textId="77777777" w:rsidR="00F313EE" w:rsidRPr="00DF3968" w:rsidRDefault="00F313EE" w:rsidP="00F313EE">
      <w:pPr>
        <w:spacing w:after="0"/>
        <w:rPr>
          <w:sz w:val="16"/>
        </w:rPr>
      </w:pPr>
      <w:r w:rsidRPr="00DF3968">
        <w:rPr>
          <w:sz w:val="16"/>
        </w:rPr>
        <w:t xml:space="preserve">The case </w:t>
      </w:r>
      <w:proofErr w:type="gramStart"/>
      <w:r w:rsidRPr="00DF3968">
        <w:rPr>
          <w:sz w:val="16"/>
        </w:rPr>
        <w:t>of the hysteric</w:t>
      </w:r>
      <w:proofErr w:type="gramEnd"/>
      <w:r w:rsidRPr="00DF3968">
        <w:rPr>
          <w:sz w:val="16"/>
        </w:rPr>
        <w:t xml:space="preserve"> produces an additional problem in defining jouissance as equivalent with hegemony. One way of defining hysteria is to say that it is a form of enjoyment that is defined by its very disorganization. As Gerard Wajcman frames it, the fundamental analytical problem in defining hysteria is precisely that it is a paradoxical refusal of organized enjoyment by a constant act of deferral. This deferral functions by asserting a form of agency over the Other while simultaneously demanding that the Other provide an organizing principle for hysterical enjoyment, something the Other cannot provide. Hysteria never moves beyond the question or the riddle, as </w:t>
      </w:r>
      <w:proofErr w:type="spellStart"/>
      <w:r w:rsidRPr="00DF3968">
        <w:rPr>
          <w:sz w:val="16"/>
        </w:rPr>
        <w:t>Wajcman</w:t>
      </w:r>
      <w:proofErr w:type="spellEnd"/>
      <w:r w:rsidRPr="00DF3968">
        <w:rPr>
          <w:sz w:val="16"/>
        </w:rPr>
        <w:t xml:space="preserve"> argues: the "hysteric ... cannot be mastered by knowledge and therefore remains outside of history, even outside its own .... [I]f hysteria is a set of statements </w:t>
      </w:r>
      <w:proofErr w:type="gramStart"/>
      <w:r w:rsidRPr="00DF3968">
        <w:rPr>
          <w:sz w:val="16"/>
        </w:rPr>
        <w:t>about the</w:t>
      </w:r>
      <w:proofErr w:type="gramEnd"/>
      <w:r w:rsidRPr="00DF3968">
        <w:rPr>
          <w:sz w:val="16"/>
        </w:rPr>
        <w:t xml:space="preserve"> </w:t>
      </w:r>
      <w:proofErr w:type="gramStart"/>
      <w:r w:rsidRPr="00DF3968">
        <w:rPr>
          <w:sz w:val="16"/>
        </w:rPr>
        <w:t>hysteric</w:t>
      </w:r>
      <w:proofErr w:type="gramEnd"/>
      <w:r w:rsidRPr="00DF3968">
        <w:rPr>
          <w:sz w:val="16"/>
        </w:rPr>
        <w:t xml:space="preserve">, </w:t>
      </w:r>
      <w:proofErr w:type="gramStart"/>
      <w:r w:rsidRPr="00DF3968">
        <w:rPr>
          <w:sz w:val="16"/>
        </w:rPr>
        <w:t>then the</w:t>
      </w:r>
      <w:proofErr w:type="gramEnd"/>
      <w:r w:rsidRPr="00DF3968">
        <w:rPr>
          <w:sz w:val="16"/>
        </w:rPr>
        <w:t xml:space="preserve"> </w:t>
      </w:r>
      <w:proofErr w:type="gramStart"/>
      <w:r w:rsidRPr="00DF3968">
        <w:rPr>
          <w:sz w:val="16"/>
        </w:rPr>
        <w:t>hysteric</w:t>
      </w:r>
      <w:proofErr w:type="gramEnd"/>
      <w:r w:rsidRPr="00DF3968">
        <w:rPr>
          <w:sz w:val="16"/>
        </w:rPr>
        <w:t xml:space="preserve"> is what eludes those statements, escapes this knowledge .... [T]he history of hysteria bears witness to something fundamental in the human condition-being put under pressure to answer a </w:t>
      </w:r>
      <w:proofErr w:type="spellStart"/>
      <w:r w:rsidRPr="00DF3968">
        <w:rPr>
          <w:sz w:val="16"/>
        </w:rPr>
        <w:t>question.T</w:t>
      </w:r>
      <w:proofErr w:type="spellEnd"/>
      <w:r w:rsidRPr="00DF3968">
        <w:rPr>
          <w:sz w:val="16"/>
        </w:rPr>
        <w:t xml:space="preserve">'" Thus, a difficulty for a relatively formal/ structural account of hegemony as a substitute for jouissance without reduction: where is the place for a practice of enjoyment that by its nature eludes </w:t>
      </w:r>
      <w:proofErr w:type="spellStart"/>
      <w:r w:rsidRPr="00DF3968">
        <w:rPr>
          <w:sz w:val="16"/>
        </w:rPr>
        <w:t>nanling</w:t>
      </w:r>
      <w:proofErr w:type="spellEnd"/>
      <w:r w:rsidRPr="00DF3968">
        <w:rPr>
          <w:sz w:val="16"/>
        </w:rPr>
        <w:t xml:space="preserve"> in the order of knowledge? This account of hysteria provides a significant test case for the equation </w:t>
      </w:r>
      <w:proofErr w:type="spellStart"/>
      <w:proofErr w:type="gramStart"/>
      <w:r w:rsidRPr="00DF3968">
        <w:rPr>
          <w:sz w:val="16"/>
        </w:rPr>
        <w:t>betweenjouissance</w:t>
      </w:r>
      <w:proofErr w:type="spellEnd"/>
      <w:proofErr w:type="gramEnd"/>
      <w:r w:rsidRPr="00DF3968">
        <w:rPr>
          <w:sz w:val="16"/>
        </w:rPr>
        <w:t xml:space="preserve"> and hegemony, for the political promise and peril of demands and ultimately for the efficacy of </w:t>
      </w:r>
      <w:proofErr w:type="gramStart"/>
      <w:r w:rsidRPr="00DF3968">
        <w:rPr>
          <w:sz w:val="16"/>
        </w:rPr>
        <w:t>a hysterical</w:t>
      </w:r>
      <w:proofErr w:type="gramEnd"/>
      <w:r w:rsidRPr="00DF3968">
        <w:rPr>
          <w:sz w:val="16"/>
        </w:rPr>
        <w:t xml:space="preserve"> politics. But the results of such a test can only be born out in the realm of everyday politics.</w:t>
      </w:r>
    </w:p>
    <w:p w14:paraId="0DDE546D" w14:textId="77777777" w:rsidR="00F313EE" w:rsidRPr="00DF3968" w:rsidRDefault="00F313EE" w:rsidP="00F313EE">
      <w:pPr>
        <w:spacing w:after="0"/>
        <w:rPr>
          <w:i/>
          <w:sz w:val="16"/>
        </w:rPr>
      </w:pPr>
      <w:r w:rsidRPr="00DF3968">
        <w:rPr>
          <w:i/>
          <w:sz w:val="16"/>
        </w:rPr>
        <w:t>On Resistance: The Dangers of Enjoying One's Demands</w:t>
      </w:r>
    </w:p>
    <w:p w14:paraId="25598EB9" w14:textId="77777777" w:rsidR="00F313EE" w:rsidRPr="00DF3968" w:rsidRDefault="00F313EE" w:rsidP="00F313EE">
      <w:pPr>
        <w:spacing w:after="0"/>
        <w:rPr>
          <w:sz w:val="16"/>
        </w:rPr>
      </w:pPr>
      <w:r w:rsidRPr="00512F80">
        <w:rPr>
          <w:rStyle w:val="StyleUnderline"/>
        </w:rPr>
        <w:t>The demands of student revolutionaries</w:t>
      </w:r>
      <w:r w:rsidRPr="00DF3968">
        <w:rPr>
          <w:sz w:val="16"/>
        </w:rPr>
        <w:t xml:space="preserve"> and </w:t>
      </w:r>
      <w:proofErr w:type="spellStart"/>
      <w:r w:rsidRPr="00DF3968">
        <w:rPr>
          <w:sz w:val="16"/>
        </w:rPr>
        <w:t>antiglobalization</w:t>
      </w:r>
      <w:proofErr w:type="spellEnd"/>
      <w:r w:rsidRPr="00DF3968">
        <w:rPr>
          <w:sz w:val="16"/>
        </w:rPr>
        <w:t xml:space="preserve"> protestors </w:t>
      </w:r>
      <w:r w:rsidRPr="00DF3968">
        <w:rPr>
          <w:u w:val="single"/>
        </w:rPr>
        <w:t>provide</w:t>
      </w:r>
      <w:r w:rsidRPr="00DF3968">
        <w:rPr>
          <w:sz w:val="16"/>
        </w:rPr>
        <w:t xml:space="preserve"> a set of </w:t>
      </w:r>
      <w:r w:rsidRPr="00DF3968">
        <w:rPr>
          <w:u w:val="single"/>
        </w:rPr>
        <w:t>opportunities for interrogating hysteria as a political practice</w:t>
      </w:r>
      <w:r w:rsidRPr="00DF3968">
        <w:rPr>
          <w:sz w:val="16"/>
        </w:rPr>
        <w:t xml:space="preserve">. For the </w:t>
      </w:r>
      <w:proofErr w:type="spellStart"/>
      <w:r w:rsidRPr="00DF3968">
        <w:rPr>
          <w:sz w:val="16"/>
        </w:rPr>
        <w:t>antiglobalization</w:t>
      </w:r>
      <w:proofErr w:type="spellEnd"/>
      <w:r w:rsidRPr="00DF3968">
        <w:rPr>
          <w:sz w:val="16"/>
        </w:rPr>
        <w:t xml:space="preserve"> protestors cited earlier, demands to be added to a list of dangerous globophobes uncannily condense a dynamic inherent to all demands for recognition. But the demands of the Mexico Solidarity Network and the Seattle Independent Media project demand more than recognition: they also demand danger as a specific mode of representation. "Danger" functions as a sign of something more than inclusion, a way of reaffirming the protestors' imaginary agency over processes of globalization. If danger represents an assertion of agency, and the assertion of agency is proportional to the deferral of desire to the master upon whom the demand is placed, then demands to be recognized as dangerous are doubly hysterical. Such </w:t>
      </w:r>
      <w:r w:rsidRPr="00DF3968">
        <w:rPr>
          <w:u w:val="single"/>
        </w:rPr>
        <w:t>demands are</w:t>
      </w:r>
      <w:r w:rsidRPr="00DF3968">
        <w:rPr>
          <w:sz w:val="16"/>
        </w:rPr>
        <w:t xml:space="preserve"> also </w:t>
      </w:r>
      <w:r w:rsidRPr="00DF3968">
        <w:rPr>
          <w:u w:val="single"/>
        </w:rPr>
        <w:t xml:space="preserve">demands for a certain kind of love, namely, the state might extend its love by </w:t>
      </w:r>
      <w:r w:rsidRPr="00512F80">
        <w:rPr>
          <w:rStyle w:val="StyleUnderline"/>
        </w:rPr>
        <w:t xml:space="preserve">recognizing the dangerousness </w:t>
      </w:r>
      <w:r w:rsidRPr="00DF3968">
        <w:rPr>
          <w:u w:val="single"/>
        </w:rPr>
        <w:t>of the one who makes the demand</w:t>
      </w:r>
      <w:r w:rsidRPr="00DF3968">
        <w:rPr>
          <w:sz w:val="16"/>
        </w:rPr>
        <w:t xml:space="preserve">. At the level the demand's rhetorical function, dangerousness is metonymically connected with the idea that average citizens can effect change in the prevailing order, or that they might be recognized as agents who, in the instance of the list of </w:t>
      </w:r>
      <w:proofErr w:type="spellStart"/>
      <w:r w:rsidRPr="00DF3968">
        <w:rPr>
          <w:sz w:val="16"/>
        </w:rPr>
        <w:t>globalophobic</w:t>
      </w:r>
      <w:proofErr w:type="spellEnd"/>
      <w:r w:rsidRPr="00DF3968">
        <w:rPr>
          <w:sz w:val="16"/>
        </w:rPr>
        <w:t xml:space="preserve"> leaders, can command the Mexican state to reaffirm their agency by recognizing their dangerousness. </w:t>
      </w:r>
      <w:r w:rsidRPr="00DF3968">
        <w:rPr>
          <w:u w:val="single"/>
        </w:rPr>
        <w:t>The rhetorical structure</w:t>
      </w:r>
      <w:r w:rsidRPr="00DF3968">
        <w:rPr>
          <w:sz w:val="16"/>
        </w:rPr>
        <w:t xml:space="preserve"> of danger </w:t>
      </w:r>
      <w:r w:rsidRPr="00DF3968">
        <w:rPr>
          <w:u w:val="single"/>
        </w:rPr>
        <w:t>implies the continuing existence of</w:t>
      </w:r>
      <w:r w:rsidRPr="00DF3968">
        <w:rPr>
          <w:sz w:val="16"/>
        </w:rPr>
        <w:t xml:space="preserve"> the state or </w:t>
      </w:r>
      <w:r w:rsidRPr="00DF3968">
        <w:rPr>
          <w:u w:val="single"/>
        </w:rPr>
        <w:t>governing apparatus's interests, and these interests become a nodal point at which the</w:t>
      </w:r>
      <w:r w:rsidRPr="00DF3968">
        <w:rPr>
          <w:sz w:val="16"/>
        </w:rPr>
        <w:t xml:space="preserve"> hysterical </w:t>
      </w:r>
      <w:r w:rsidRPr="00DF3968">
        <w:rPr>
          <w:u w:val="single"/>
        </w:rPr>
        <w:t xml:space="preserve">demand is discharged. </w:t>
      </w:r>
      <w:r w:rsidRPr="004F3578">
        <w:rPr>
          <w:highlight w:val="green"/>
          <w:u w:val="single"/>
        </w:rPr>
        <w:t>This</w:t>
      </w:r>
      <w:r w:rsidRPr="00DF3968">
        <w:rPr>
          <w:sz w:val="16"/>
        </w:rPr>
        <w:t xml:space="preserve"> structure </w:t>
      </w:r>
      <w:r w:rsidRPr="004F3578">
        <w:rPr>
          <w:highlight w:val="green"/>
          <w:u w:val="single"/>
        </w:rPr>
        <w:t xml:space="preserve">generates </w:t>
      </w:r>
      <w:r w:rsidRPr="004F3578">
        <w:rPr>
          <w:rStyle w:val="Emphasis"/>
          <w:highlight w:val="green"/>
        </w:rPr>
        <w:t>enjoyment</w:t>
      </w:r>
      <w:r w:rsidRPr="004F3578">
        <w:rPr>
          <w:highlight w:val="green"/>
          <w:u w:val="single"/>
        </w:rPr>
        <w:t xml:space="preserve"> of</w:t>
      </w:r>
      <w:r w:rsidRPr="00DF3968">
        <w:rPr>
          <w:u w:val="single"/>
        </w:rPr>
        <w:t xml:space="preserve"> the </w:t>
      </w:r>
      <w:r w:rsidRPr="004F3578">
        <w:rPr>
          <w:rStyle w:val="Emphasis"/>
          <w:highlight w:val="green"/>
        </w:rPr>
        <w:t>existence of oppressive</w:t>
      </w:r>
      <w:r w:rsidRPr="00512F80">
        <w:rPr>
          <w:rStyle w:val="Emphasis"/>
        </w:rPr>
        <w:t xml:space="preserve"> state </w:t>
      </w:r>
      <w:r w:rsidRPr="004F3578">
        <w:rPr>
          <w:rStyle w:val="Emphasis"/>
          <w:highlight w:val="green"/>
        </w:rPr>
        <w:t>policies</w:t>
      </w:r>
      <w:r w:rsidRPr="004F3578">
        <w:rPr>
          <w:highlight w:val="green"/>
          <w:u w:val="single"/>
        </w:rPr>
        <w:t xml:space="preserve"> as a point for</w:t>
      </w:r>
      <w:r w:rsidRPr="00DF3968">
        <w:rPr>
          <w:u w:val="single"/>
        </w:rPr>
        <w:t xml:space="preserve"> the </w:t>
      </w:r>
      <w:r w:rsidRPr="004F3578">
        <w:rPr>
          <w:rStyle w:val="Emphasis"/>
          <w:highlight w:val="green"/>
        </w:rPr>
        <w:t>articulation of identity</w:t>
      </w:r>
      <w:r w:rsidRPr="00DF3968">
        <w:rPr>
          <w:u w:val="single"/>
        </w:rPr>
        <w:t xml:space="preserve">. The </w:t>
      </w:r>
      <w:r w:rsidRPr="004F3578">
        <w:rPr>
          <w:rStyle w:val="Emphasis"/>
          <w:highlight w:val="green"/>
        </w:rPr>
        <w:t>addiction</w:t>
      </w:r>
      <w:r w:rsidRPr="00512F80">
        <w:rPr>
          <w:rStyle w:val="Emphasis"/>
        </w:rPr>
        <w:t xml:space="preserve"> </w:t>
      </w:r>
      <w:r w:rsidRPr="00DF3968">
        <w:rPr>
          <w:sz w:val="16"/>
        </w:rPr>
        <w:t xml:space="preserve">to the state and the demands for the state's love </w:t>
      </w:r>
      <w:r w:rsidRPr="004F3578">
        <w:rPr>
          <w:highlight w:val="green"/>
          <w:u w:val="single"/>
        </w:rPr>
        <w:t>is</w:t>
      </w:r>
      <w:r w:rsidRPr="00DF3968">
        <w:rPr>
          <w:sz w:val="16"/>
        </w:rPr>
        <w:t xml:space="preserve"> also </w:t>
      </w:r>
      <w:r w:rsidRPr="004F3578">
        <w:rPr>
          <w:highlight w:val="green"/>
          <w:u w:val="single"/>
        </w:rPr>
        <w:t xml:space="preserve">bound up with a </w:t>
      </w:r>
      <w:r w:rsidRPr="004F3578">
        <w:rPr>
          <w:rStyle w:val="Emphasis"/>
          <w:highlight w:val="green"/>
        </w:rPr>
        <w:t>fundamental dependency</w:t>
      </w:r>
      <w:r w:rsidRPr="00DF3968">
        <w:rPr>
          <w:u w:val="single"/>
        </w:rPr>
        <w:t xml:space="preserve"> on </w:t>
      </w:r>
      <w:r w:rsidRPr="00DF3968">
        <w:rPr>
          <w:sz w:val="16"/>
        </w:rPr>
        <w:t xml:space="preserve">the </w:t>
      </w:r>
      <w:r w:rsidRPr="00DF3968">
        <w:rPr>
          <w:u w:val="single"/>
        </w:rPr>
        <w:t>oppression</w:t>
      </w:r>
      <w:r w:rsidRPr="00DF3968">
        <w:rPr>
          <w:sz w:val="16"/>
        </w:rPr>
        <w:t xml:space="preserve"> of the state: </w:t>
      </w:r>
      <w:proofErr w:type="gramStart"/>
      <w:r w:rsidRPr="004F3578">
        <w:rPr>
          <w:rStyle w:val="Emphasis"/>
          <w:highlight w:val="green"/>
        </w:rPr>
        <w:t>otherwise</w:t>
      </w:r>
      <w:proofErr w:type="gramEnd"/>
      <w:r w:rsidRPr="00512F80">
        <w:rPr>
          <w:rStyle w:val="Emphasis"/>
        </w:rPr>
        <w:t xml:space="preserve"> the </w:t>
      </w:r>
      <w:r w:rsidRPr="004F3578">
        <w:rPr>
          <w:rStyle w:val="Emphasis"/>
          <w:highlight w:val="green"/>
        </w:rPr>
        <w:t>identity would collapse</w:t>
      </w:r>
      <w:r w:rsidRPr="00512F80">
        <w:rPr>
          <w:rStyle w:val="Emphasis"/>
        </w:rPr>
        <w:t>.</w:t>
      </w:r>
      <w:r w:rsidRPr="00DF3968">
        <w:rPr>
          <w:u w:val="single"/>
        </w:rPr>
        <w:t xml:space="preserve"> Such demands</w:t>
      </w:r>
      <w:r w:rsidRPr="00DF3968">
        <w:rPr>
          <w:sz w:val="16"/>
        </w:rPr>
        <w:t xml:space="preserve"> constitute a reaffirmation of a hysterical subject position: they </w:t>
      </w:r>
      <w:r w:rsidRPr="00DF3968">
        <w:rPr>
          <w:u w:val="single"/>
        </w:rPr>
        <w:t xml:space="preserve">reaffirm not only the subject's </w:t>
      </w:r>
      <w:r w:rsidRPr="00DF3968">
        <w:rPr>
          <w:b/>
          <w:iCs/>
          <w:u w:val="single"/>
          <w:bdr w:val="single" w:sz="8" w:space="0" w:color="auto"/>
        </w:rPr>
        <w:t>marginality</w:t>
      </w:r>
      <w:r w:rsidRPr="00DF3968">
        <w:rPr>
          <w:sz w:val="16"/>
        </w:rPr>
        <w:t xml:space="preserve"> in the global system </w:t>
      </w:r>
      <w:r w:rsidRPr="00DF3968">
        <w:rPr>
          <w:u w:val="single"/>
        </w:rPr>
        <w:t>but the danger that protestors present to the global system</w:t>
      </w:r>
      <w:r w:rsidRPr="00DF3968">
        <w:rPr>
          <w:sz w:val="16"/>
        </w:rPr>
        <w:t>. There are three practical implications for this formation.</w:t>
      </w:r>
    </w:p>
    <w:p w14:paraId="77C520BA" w14:textId="77777777" w:rsidR="00F313EE" w:rsidRPr="00DF3968" w:rsidRDefault="00F313EE" w:rsidP="00F313EE">
      <w:pPr>
        <w:spacing w:after="0"/>
        <w:rPr>
          <w:sz w:val="16"/>
        </w:rPr>
      </w:pPr>
      <w:r w:rsidRPr="00DF3968">
        <w:rPr>
          <w:sz w:val="16"/>
        </w:rPr>
        <w:t xml:space="preserve">First, for the hysteric the simple discharge of the demand is both the beginning and satisfaction of the political project. Although there is always a nascent political potential in performance, in this case the performance of demand comes to fully eclipse the desires that animate content of the demand. Second, </w:t>
      </w:r>
      <w:r w:rsidRPr="00DF3968">
        <w:rPr>
          <w:u w:val="single"/>
        </w:rPr>
        <w:t>demand allows institutions that stand in for the global order to dictate the direction of politics. This is not to say that engaging such institutions is a bad thing; rather, it is to say that when antagonistic engagement with certain institutions is read as the end point of politics, the field of political options is relatively constrained</w:t>
      </w:r>
      <w:r w:rsidRPr="00DF3968">
        <w:rPr>
          <w:sz w:val="16"/>
        </w:rPr>
        <w:t xml:space="preserve">. Demands to be recognized as dangerous by the Mexican government or as a powerful </w:t>
      </w:r>
      <w:proofErr w:type="spellStart"/>
      <w:r w:rsidRPr="00DF3968">
        <w:rPr>
          <w:sz w:val="16"/>
        </w:rPr>
        <w:t>antiglobalization</w:t>
      </w:r>
      <w:proofErr w:type="spellEnd"/>
      <w:r w:rsidRPr="00DF3968">
        <w:rPr>
          <w:sz w:val="16"/>
        </w:rPr>
        <w:t xml:space="preserve"> force by the WTO often function at the cost of addressing how practices of globalization are reaffirmed at the level of consumption, of identity, and so on or in thinking through alternative political strategies for engaging globalization that do not hinge on the state and the state's actions.</w:t>
      </w:r>
    </w:p>
    <w:p w14:paraId="60857162" w14:textId="77777777" w:rsidR="00F313EE" w:rsidRPr="00DF3968" w:rsidRDefault="00F313EE" w:rsidP="00F313EE">
      <w:pPr>
        <w:spacing w:after="0"/>
        <w:rPr>
          <w:sz w:val="16"/>
        </w:rPr>
      </w:pPr>
      <w:r w:rsidRPr="00DF3968">
        <w:rPr>
          <w:sz w:val="16"/>
        </w:rPr>
        <w:t xml:space="preserve">Paradoxically, the third danger is that an addiction to the refusal of demands creates a paralyzing disposition toward institutional politics. Grossberg has identified a tendency in left politics to retreat from the "politics of policy and public debate.":" Although Grossberg identifies the problem as a specific coordination of "theory" and its relation to left politics, perhaps a hysterical commitment to marginality informs the impulse in some sectors to eschew engagements with institutions and institutional debate. An addiction to the state's refusal often makes the perfect the enemy of the good, implying a stifling commitment to political purity as a pretext for sustaining a structure of enjoyment dependent on refusal, dependent on a kind of paternal "no." Instead of seeing institutions and policy making as one part of the political field that might be pressured for contingent or relative goods, a hysterical politics is in the incredibly difficult position of taking an addressee (such as the state) that it assumes represents the totality of the political field; simultaneously </w:t>
      </w:r>
      <w:r w:rsidRPr="00DF3968">
        <w:rPr>
          <w:u w:val="single"/>
        </w:rPr>
        <w:t xml:space="preserve">it understands its addressee as constitutively and necessarily only a </w:t>
      </w:r>
      <w:r w:rsidRPr="00512F80">
        <w:rPr>
          <w:rStyle w:val="StyleUnderline"/>
        </w:rPr>
        <w:t>locus of prohibition</w:t>
      </w:r>
      <w:r w:rsidRPr="00DF3968">
        <w:rPr>
          <w:sz w:val="16"/>
        </w:rPr>
        <w:t>.</w:t>
      </w:r>
    </w:p>
    <w:p w14:paraId="7A5BB981" w14:textId="77777777" w:rsidR="00F313EE" w:rsidRPr="00DF3968" w:rsidRDefault="00F313EE" w:rsidP="00F313EE">
      <w:pPr>
        <w:spacing w:after="0"/>
        <w:rPr>
          <w:sz w:val="16"/>
        </w:rPr>
      </w:pPr>
      <w:r w:rsidRPr="00DF3968">
        <w:rPr>
          <w:sz w:val="16"/>
        </w:rPr>
        <w:t xml:space="preserve">These paradoxes become nearly insufferable when one makes an analytical cut between the content of a demand and its rhetorical functionality. At the level of the content of the demand, the state or </w:t>
      </w:r>
      <w:r w:rsidRPr="00DF3968">
        <w:rPr>
          <w:u w:val="single"/>
        </w:rPr>
        <w:t>institutions</w:t>
      </w:r>
      <w:r w:rsidRPr="00DF3968">
        <w:rPr>
          <w:sz w:val="16"/>
        </w:rPr>
        <w:t xml:space="preserve"> that represent globalization </w:t>
      </w:r>
      <w:r w:rsidRPr="00DF3968">
        <w:rPr>
          <w:u w:val="single"/>
        </w:rPr>
        <w:t>are figured as illegitimate, as morally and politically compromised because of their misdeeds</w:t>
      </w:r>
      <w:r w:rsidRPr="00DF3968">
        <w:rPr>
          <w:sz w:val="16"/>
        </w:rPr>
        <w:t xml:space="preserve">, Here there is an assertion of agency, but because </w:t>
      </w:r>
      <w:r w:rsidRPr="00DF3968">
        <w:rPr>
          <w:u w:val="single"/>
        </w:rPr>
        <w:t xml:space="preserve">the assertion of agency is simultaneously a </w:t>
      </w:r>
      <w:r w:rsidRPr="00512F80">
        <w:rPr>
          <w:rStyle w:val="StyleUnderline"/>
        </w:rPr>
        <w:t>deferral of desire</w:t>
      </w:r>
      <w:r w:rsidRPr="00DF3968">
        <w:rPr>
          <w:u w:val="single"/>
        </w:rPr>
        <w:t xml:space="preserve">, the </w:t>
      </w:r>
      <w:r w:rsidRPr="004F3578">
        <w:rPr>
          <w:highlight w:val="green"/>
          <w:u w:val="single"/>
        </w:rPr>
        <w:t>identity produced</w:t>
      </w:r>
      <w:r w:rsidRPr="00DF3968">
        <w:rPr>
          <w:u w:val="single"/>
        </w:rPr>
        <w:t xml:space="preserve"> in the </w:t>
      </w:r>
      <w:r w:rsidRPr="00DF3968">
        <w:rPr>
          <w:sz w:val="16"/>
        </w:rPr>
        <w:t xml:space="preserve">hysterical </w:t>
      </w:r>
      <w:r w:rsidRPr="00DF3968">
        <w:rPr>
          <w:u w:val="single"/>
        </w:rPr>
        <w:t xml:space="preserve">demand </w:t>
      </w:r>
      <w:r w:rsidRPr="004F3578">
        <w:rPr>
          <w:highlight w:val="green"/>
          <w:u w:val="single"/>
        </w:rPr>
        <w:t>is</w:t>
      </w:r>
      <w:r w:rsidRPr="00DF3968">
        <w:rPr>
          <w:u w:val="single"/>
        </w:rPr>
        <w:t xml:space="preserve"> not only intimately tied to but is </w:t>
      </w:r>
      <w:r w:rsidRPr="00512F80">
        <w:rPr>
          <w:rStyle w:val="Emphasis"/>
        </w:rPr>
        <w:t xml:space="preserve">ultimately </w:t>
      </w:r>
      <w:r w:rsidRPr="004F3578">
        <w:rPr>
          <w:rStyle w:val="Emphasis"/>
          <w:highlight w:val="green"/>
        </w:rPr>
        <w:t>dependent on</w:t>
      </w:r>
      <w:r w:rsidRPr="00512F80">
        <w:rPr>
          <w:rStyle w:val="Emphasis"/>
        </w:rPr>
        <w:t xml:space="preserve"> the continuing existence of </w:t>
      </w:r>
      <w:r w:rsidRPr="004F3578">
        <w:rPr>
          <w:rStyle w:val="Emphasis"/>
          <w:highlight w:val="green"/>
        </w:rPr>
        <w:t>the</w:t>
      </w:r>
      <w:r w:rsidRPr="00DF3968">
        <w:rPr>
          <w:sz w:val="16"/>
        </w:rPr>
        <w:t xml:space="preserve"> state, </w:t>
      </w:r>
      <w:r w:rsidRPr="004F3578">
        <w:rPr>
          <w:rStyle w:val="Emphasis"/>
          <w:highlight w:val="green"/>
        </w:rPr>
        <w:t>hegemonic order</w:t>
      </w:r>
      <w:r w:rsidRPr="00512F80">
        <w:rPr>
          <w:rStyle w:val="Emphasis"/>
        </w:rPr>
        <w:t>,</w:t>
      </w:r>
      <w:r w:rsidRPr="00DF3968">
        <w:rPr>
          <w:sz w:val="16"/>
        </w:rPr>
        <w:t xml:space="preserve"> or institution. </w:t>
      </w:r>
      <w:r w:rsidRPr="004F3578">
        <w:rPr>
          <w:highlight w:val="green"/>
          <w:u w:val="single"/>
        </w:rPr>
        <w:t xml:space="preserve">At the level of </w:t>
      </w:r>
      <w:r w:rsidRPr="004F3578">
        <w:rPr>
          <w:rStyle w:val="Emphasis"/>
          <w:highlight w:val="green"/>
        </w:rPr>
        <w:t>affective investment</w:t>
      </w:r>
      <w:r w:rsidRPr="004F3578">
        <w:rPr>
          <w:highlight w:val="green"/>
          <w:u w:val="single"/>
        </w:rPr>
        <w:t>, the</w:t>
      </w:r>
      <w:r w:rsidRPr="00DF3968">
        <w:rPr>
          <w:sz w:val="16"/>
        </w:rPr>
        <w:t xml:space="preserve"> state or </w:t>
      </w:r>
      <w:r w:rsidRPr="004F3578">
        <w:rPr>
          <w:highlight w:val="green"/>
          <w:u w:val="single"/>
        </w:rPr>
        <w:t xml:space="preserve">institution is </w:t>
      </w:r>
      <w:r w:rsidRPr="00512F80">
        <w:rPr>
          <w:rStyle w:val="Emphasis"/>
        </w:rPr>
        <w:t xml:space="preserve">automatically </w:t>
      </w:r>
      <w:proofErr w:type="gramStart"/>
      <w:r w:rsidRPr="004F3578">
        <w:rPr>
          <w:rStyle w:val="Emphasis"/>
          <w:highlight w:val="green"/>
        </w:rPr>
        <w:t>figured</w:t>
      </w:r>
      <w:proofErr w:type="gramEnd"/>
      <w:r w:rsidRPr="004F3578">
        <w:rPr>
          <w:rStyle w:val="Emphasis"/>
          <w:highlight w:val="green"/>
        </w:rPr>
        <w:t xml:space="preserve"> as</w:t>
      </w:r>
      <w:r w:rsidRPr="00512F80">
        <w:rPr>
          <w:rStyle w:val="Emphasis"/>
        </w:rPr>
        <w:t xml:space="preserve"> the </w:t>
      </w:r>
      <w:r w:rsidRPr="004F3578">
        <w:rPr>
          <w:rStyle w:val="Emphasis"/>
          <w:highlight w:val="green"/>
        </w:rPr>
        <w:t>legitimate</w:t>
      </w:r>
      <w:r w:rsidRPr="00512F80">
        <w:rPr>
          <w:rStyle w:val="Emphasis"/>
        </w:rPr>
        <w:t xml:space="preserve"> authority</w:t>
      </w:r>
      <w:r w:rsidRPr="00DF3968">
        <w:rPr>
          <w:u w:val="single"/>
        </w:rPr>
        <w:t xml:space="preserve"> over its domain</w:t>
      </w:r>
      <w:r w:rsidRPr="00DF3968">
        <w:rPr>
          <w:sz w:val="16"/>
        </w:rPr>
        <w:t xml:space="preserve">. As Lacan puts it: "demand in itself ... is demand of a presence or of an absence ... pregnant with that Other to be situated within the needs that it can satisfy. </w:t>
      </w:r>
      <w:r w:rsidRPr="00DF3968">
        <w:rPr>
          <w:u w:val="single"/>
        </w:rPr>
        <w:t xml:space="preserve">Demand </w:t>
      </w:r>
      <w:r w:rsidRPr="00512F80">
        <w:rPr>
          <w:rStyle w:val="StyleUnderline"/>
        </w:rPr>
        <w:t>constitutes the Other as already</w:t>
      </w:r>
      <w:r w:rsidRPr="00DF3968">
        <w:rPr>
          <w:u w:val="single"/>
        </w:rPr>
        <w:t xml:space="preserve"> possessing the 'privilege' of satisfying needs</w:t>
      </w:r>
      <w:r w:rsidRPr="00DF3968">
        <w:rPr>
          <w:sz w:val="16"/>
        </w:rPr>
        <w:t xml:space="preserve">, </w:t>
      </w:r>
      <w:proofErr w:type="gramStart"/>
      <w:r w:rsidRPr="00DF3968">
        <w:rPr>
          <w:sz w:val="16"/>
        </w:rPr>
        <w:t>that it</w:t>
      </w:r>
      <w:proofErr w:type="gramEnd"/>
      <w:r w:rsidRPr="00DF3968">
        <w:rPr>
          <w:sz w:val="16"/>
        </w:rPr>
        <w:t xml:space="preserve"> is to say, the power of depriving them of that alone by which they are satisfied."46</w:t>
      </w:r>
    </w:p>
    <w:p w14:paraId="56461BDF" w14:textId="2F3855BE" w:rsidR="005D388F" w:rsidRDefault="008647F8" w:rsidP="008647F8">
      <w:pPr>
        <w:pStyle w:val="Heading2"/>
      </w:pPr>
      <w:r>
        <w:t>Case</w:t>
      </w:r>
    </w:p>
    <w:p w14:paraId="16413C6F" w14:textId="56C6A0CC" w:rsidR="008647F8" w:rsidRDefault="008647F8" w:rsidP="008647F8">
      <w:pPr>
        <w:pStyle w:val="Heading3"/>
      </w:pPr>
      <w:r>
        <w:t>1NC---AT: Solvency</w:t>
      </w:r>
    </w:p>
    <w:p w14:paraId="5FB81B81" w14:textId="77777777" w:rsidR="008647F8" w:rsidRDefault="008647F8" w:rsidP="008647F8">
      <w:pPr>
        <w:pStyle w:val="Heading4"/>
      </w:pPr>
      <w:r>
        <w:t xml:space="preserve">Voting </w:t>
      </w:r>
      <w:proofErr w:type="spellStart"/>
      <w:r>
        <w:t>aff</w:t>
      </w:r>
      <w:proofErr w:type="spellEnd"/>
      <w:r>
        <w:t xml:space="preserve"> doesn’t solve their impacts </w:t>
      </w:r>
    </w:p>
    <w:p w14:paraId="35041202" w14:textId="77777777" w:rsidR="008647F8" w:rsidRDefault="008647F8" w:rsidP="008647F8">
      <w:pPr>
        <w:pStyle w:val="Heading4"/>
      </w:pPr>
      <w:r>
        <w:t xml:space="preserve">1---Labor – voting </w:t>
      </w:r>
      <w:proofErr w:type="spellStart"/>
      <w:r>
        <w:t>aff</w:t>
      </w:r>
      <w:proofErr w:type="spellEnd"/>
      <w:r>
        <w:t xml:space="preserve"> doesn’t disrupt anti-black systems of labor or the exclusion of black people from the category of work. </w:t>
      </w:r>
      <w:proofErr w:type="spellStart"/>
      <w:r>
        <w:t>Marroon</w:t>
      </w:r>
      <w:proofErr w:type="spellEnd"/>
      <w:r>
        <w:t xml:space="preserve"> communities have existed for over a </w:t>
      </w:r>
      <w:proofErr w:type="gramStart"/>
      <w:r>
        <w:t>century</w:t>
      </w:r>
      <w:proofErr w:type="gramEnd"/>
      <w:r>
        <w:t xml:space="preserve"> and these systems still exist – either the </w:t>
      </w:r>
      <w:proofErr w:type="spellStart"/>
      <w:r>
        <w:t>aff</w:t>
      </w:r>
      <w:proofErr w:type="spellEnd"/>
      <w:r>
        <w:t xml:space="preserve"> has an inherency problem because these homes already exist OR they don’t solve and get cracked down on by the state and racial capitalism </w:t>
      </w:r>
    </w:p>
    <w:p w14:paraId="7833B103" w14:textId="77777777" w:rsidR="008647F8" w:rsidRDefault="008647F8" w:rsidP="008647F8">
      <w:pPr>
        <w:pStyle w:val="Heading4"/>
      </w:pPr>
      <w:r>
        <w:t xml:space="preserve">2---The ballot – it can’t create a home and the notion that it does causes cruel optimism and psychic exhaustion </w:t>
      </w:r>
    </w:p>
    <w:p w14:paraId="721ABB92" w14:textId="77777777" w:rsidR="008647F8" w:rsidRPr="00BF4151" w:rsidRDefault="008647F8" w:rsidP="008647F8">
      <w:pPr>
        <w:rPr>
          <w:b/>
          <w:sz w:val="26"/>
        </w:rPr>
      </w:pPr>
      <w:r w:rsidRPr="00FF48AB">
        <w:rPr>
          <w:rStyle w:val="Style13ptBold"/>
          <w:szCs w:val="26"/>
        </w:rPr>
        <w:t>Berlant 98</w:t>
      </w:r>
      <w:r w:rsidRPr="00BF4151">
        <w:t xml:space="preserve"> </w:t>
      </w:r>
      <w:r w:rsidRPr="00FF48AB">
        <w:t>Lauren, George M. Pullman Professor, Department of English, University of Chicago, “Poor Eliza,” American Literature, Vol. 70, No. 3, No More Separate Spheres! (</w:t>
      </w:r>
      <w:proofErr w:type="gramStart"/>
      <w:r w:rsidRPr="00FF48AB">
        <w:t>Sep.,</w:t>
      </w:r>
      <w:proofErr w:type="gramEnd"/>
      <w:r w:rsidRPr="00FF48AB">
        <w:t xml:space="preserve"> 1998), Duke University Press, pg. 635-668</w:t>
      </w:r>
    </w:p>
    <w:p w14:paraId="069AB712" w14:textId="77777777" w:rsidR="008647F8" w:rsidRPr="00CB6BC9" w:rsidRDefault="008647F8" w:rsidP="008647F8">
      <w:pPr>
        <w:rPr>
          <w:u w:val="single"/>
        </w:rPr>
      </w:pPr>
      <w:r w:rsidRPr="00FF48AB">
        <w:rPr>
          <w:sz w:val="16"/>
        </w:rPr>
        <w:t xml:space="preserve">What distinguishes these critical texts are the startling ways they struggle to encounter the Uncle Tom form without reproducing it, declining to pay the inheritance tax. The </w:t>
      </w:r>
      <w:proofErr w:type="spellStart"/>
      <w:r w:rsidRPr="00FF48AB">
        <w:rPr>
          <w:sz w:val="16"/>
        </w:rPr>
        <w:t>postsentimental</w:t>
      </w:r>
      <w:proofErr w:type="spellEnd"/>
      <w:r w:rsidRPr="00FF48AB">
        <w:rPr>
          <w:sz w:val="16"/>
        </w:rPr>
        <w:t xml:space="preserve"> does not involve an aesthetic disruption to the contract sentimentality makes between its texts and readers -that proper reading will lead to better feeling and therefore to a better self. What changes is the place of repetition in this contract, a crisis frequently thematized in formal aesthetic and generational terms. In its traditional and political modalities, the</w:t>
      </w:r>
      <w:r w:rsidRPr="00FF48AB">
        <w:rPr>
          <w:rStyle w:val="StyleUnderline"/>
        </w:rPr>
        <w:t xml:space="preserve"> </w:t>
      </w:r>
      <w:r w:rsidRPr="00F14E67">
        <w:rPr>
          <w:rStyle w:val="Emphasis"/>
          <w:highlight w:val="green"/>
        </w:rPr>
        <w:t>sentimental promises</w:t>
      </w:r>
      <w:r w:rsidRPr="00FF48AB">
        <w:rPr>
          <w:rStyle w:val="StyleUnderline"/>
        </w:rPr>
        <w:t xml:space="preserve"> </w:t>
      </w:r>
      <w:r w:rsidRPr="00FF48AB">
        <w:rPr>
          <w:sz w:val="16"/>
        </w:rPr>
        <w:t>that</w:t>
      </w:r>
      <w:r w:rsidRPr="00FF48AB">
        <w:rPr>
          <w:rStyle w:val="StyleUnderline"/>
        </w:rPr>
        <w:t xml:space="preserve"> </w:t>
      </w:r>
      <w:r w:rsidRPr="00F14E67">
        <w:rPr>
          <w:rStyle w:val="Emphasis"/>
          <w:highlight w:val="green"/>
        </w:rPr>
        <w:t>in a just world</w:t>
      </w:r>
      <w:r w:rsidRPr="00FF48AB">
        <w:rPr>
          <w:rStyle w:val="StyleUnderline"/>
        </w:rPr>
        <w:t xml:space="preserve"> </w:t>
      </w:r>
      <w:r w:rsidRPr="00FF48AB">
        <w:rPr>
          <w:sz w:val="16"/>
        </w:rPr>
        <w:t>a consensus</w:t>
      </w:r>
      <w:r w:rsidRPr="00FF48AB">
        <w:rPr>
          <w:rStyle w:val="StyleUnderline"/>
        </w:rPr>
        <w:t xml:space="preserve"> </w:t>
      </w:r>
      <w:r w:rsidRPr="00F14E67">
        <w:rPr>
          <w:rStyle w:val="Emphasis"/>
          <w:highlight w:val="green"/>
        </w:rPr>
        <w:t>will already exist</w:t>
      </w:r>
      <w:r w:rsidRPr="00FF48AB">
        <w:rPr>
          <w:rStyle w:val="StyleUnderline"/>
        </w:rPr>
        <w:t xml:space="preserve"> </w:t>
      </w:r>
      <w:r w:rsidRPr="00FF48AB">
        <w:rPr>
          <w:sz w:val="16"/>
        </w:rPr>
        <w:t>about</w:t>
      </w:r>
      <w:r w:rsidRPr="00FF48AB">
        <w:rPr>
          <w:rStyle w:val="StyleUnderline"/>
        </w:rPr>
        <w:t xml:space="preserve"> </w:t>
      </w:r>
      <w:r w:rsidRPr="00F14E67">
        <w:rPr>
          <w:rStyle w:val="Emphasis"/>
          <w:highlight w:val="green"/>
        </w:rPr>
        <w:t>what constitutes uplift</w:t>
      </w:r>
      <w:r w:rsidRPr="00FF48AB">
        <w:rPr>
          <w:rStyle w:val="StyleUnderline"/>
        </w:rPr>
        <w:t xml:space="preserve">, </w:t>
      </w:r>
      <w:r w:rsidRPr="00FF48AB">
        <w:rPr>
          <w:sz w:val="16"/>
        </w:rPr>
        <w:t>amelioration</w:t>
      </w:r>
      <w:r w:rsidRPr="00FF48AB">
        <w:rPr>
          <w:rStyle w:val="StyleUnderline"/>
        </w:rPr>
        <w:t xml:space="preserve">, </w:t>
      </w:r>
      <w:r w:rsidRPr="00F14E67">
        <w:rPr>
          <w:rStyle w:val="Emphasis"/>
          <w:highlight w:val="green"/>
        </w:rPr>
        <w:t>and emancipation</w:t>
      </w:r>
      <w:r w:rsidRPr="00F14E67">
        <w:rPr>
          <w:rStyle w:val="StyleUnderline"/>
          <w:highlight w:val="green"/>
        </w:rPr>
        <w:t>,</w:t>
      </w:r>
      <w:r w:rsidRPr="00FF48AB">
        <w:rPr>
          <w:rStyle w:val="StyleUnderline"/>
        </w:rPr>
        <w:t xml:space="preserve"> </w:t>
      </w:r>
      <w:r w:rsidRPr="00FF48AB">
        <w:rPr>
          <w:sz w:val="16"/>
        </w:rPr>
        <w:t>those horizons toward which empathy powerfully directs itself</w:t>
      </w:r>
      <w:r w:rsidRPr="00FF48AB">
        <w:rPr>
          <w:rStyle w:val="StyleUnderline"/>
        </w:rPr>
        <w:t>.</w:t>
      </w:r>
      <w:r w:rsidRPr="00FF48AB">
        <w:rPr>
          <w:sz w:val="16"/>
        </w:rPr>
        <w:t xml:space="preserve"> </w:t>
      </w:r>
      <w:r w:rsidRPr="00F14E67">
        <w:rPr>
          <w:rStyle w:val="Emphasis"/>
          <w:highlight w:val="green"/>
        </w:rPr>
        <w:t>Identification with suffering</w:t>
      </w:r>
      <w:r w:rsidRPr="00FF48AB">
        <w:rPr>
          <w:sz w:val="16"/>
        </w:rPr>
        <w:t>, the ethical response to the sentimental plot</w:t>
      </w:r>
      <w:r w:rsidRPr="00FF48AB">
        <w:rPr>
          <w:rStyle w:val="StyleUnderline"/>
        </w:rPr>
        <w:t xml:space="preserve">, </w:t>
      </w:r>
      <w:r w:rsidRPr="00F14E67">
        <w:rPr>
          <w:rStyle w:val="Emphasis"/>
          <w:highlight w:val="green"/>
        </w:rPr>
        <w:t>leads to</w:t>
      </w:r>
      <w:r w:rsidRPr="00FF48AB">
        <w:rPr>
          <w:rStyle w:val="StyleUnderline"/>
        </w:rPr>
        <w:t xml:space="preserve"> its </w:t>
      </w:r>
      <w:r w:rsidRPr="00F14E67">
        <w:rPr>
          <w:rStyle w:val="Emphasis"/>
          <w:highlight w:val="green"/>
        </w:rPr>
        <w:t>repetition</w:t>
      </w:r>
      <w:r w:rsidRPr="00FF48AB">
        <w:rPr>
          <w:rStyle w:val="StyleUnderline"/>
        </w:rPr>
        <w:t xml:space="preserve"> </w:t>
      </w:r>
      <w:r w:rsidRPr="00FF48AB">
        <w:rPr>
          <w:sz w:val="16"/>
        </w:rPr>
        <w:t>in the audience and thus to a generally held view about what transformations would bring the good life into being</w:t>
      </w:r>
      <w:r w:rsidRPr="00FF48AB">
        <w:rPr>
          <w:rStyle w:val="StyleUnderline"/>
        </w:rPr>
        <w:t xml:space="preserve">. </w:t>
      </w:r>
      <w:r w:rsidRPr="00F14E67">
        <w:rPr>
          <w:rStyle w:val="Emphasis"/>
          <w:highlight w:val="green"/>
        </w:rPr>
        <w:t>This presumption</w:t>
      </w:r>
      <w:r w:rsidRPr="00FF48AB">
        <w:rPr>
          <w:sz w:val="16"/>
        </w:rPr>
        <w:t xml:space="preserve">, that the terms of consent are trans- historical once true feeling is shared, </w:t>
      </w:r>
      <w:r w:rsidRPr="00F14E67">
        <w:rPr>
          <w:rStyle w:val="Emphasis"/>
          <w:highlight w:val="green"/>
        </w:rPr>
        <w:t>explains</w:t>
      </w:r>
      <w:r w:rsidRPr="00FF48AB">
        <w:rPr>
          <w:sz w:val="16"/>
        </w:rPr>
        <w:t xml:space="preserve"> in part </w:t>
      </w:r>
      <w:r w:rsidRPr="00F14E67">
        <w:rPr>
          <w:rStyle w:val="Emphasis"/>
          <w:highlight w:val="green"/>
        </w:rPr>
        <w:t>why emotions, especially painful ones, are so central to the world-building aspects</w:t>
      </w:r>
      <w:r w:rsidRPr="00FF48AB">
        <w:rPr>
          <w:rStyle w:val="StyleUnderline"/>
        </w:rPr>
        <w:t xml:space="preserve"> of sentimental alliance.</w:t>
      </w:r>
      <w:r w:rsidRPr="00FF48AB">
        <w:rPr>
          <w:sz w:val="16"/>
        </w:rPr>
        <w:t xml:space="preserve"> </w:t>
      </w:r>
      <w:proofErr w:type="spellStart"/>
      <w:r w:rsidRPr="00FF48AB">
        <w:rPr>
          <w:sz w:val="16"/>
        </w:rPr>
        <w:t>Postsentimental</w:t>
      </w:r>
      <w:proofErr w:type="spellEnd"/>
      <w:r w:rsidRPr="00FF48AB">
        <w:rPr>
          <w:sz w:val="16"/>
        </w:rPr>
        <w:t xml:space="preserve"> texts withdraw from the contract that presumes consent to the conventionally desired outcomes of identification and empathy</w:t>
      </w:r>
      <w:r w:rsidRPr="00F14E67">
        <w:rPr>
          <w:rStyle w:val="Emphasis"/>
          <w:highlight w:val="green"/>
        </w:rPr>
        <w:t xml:space="preserve">. The desire for </w:t>
      </w:r>
      <w:proofErr w:type="spellStart"/>
      <w:r w:rsidRPr="00F14E67">
        <w:rPr>
          <w:rStyle w:val="Emphasis"/>
          <w:highlight w:val="green"/>
        </w:rPr>
        <w:t>unconflictedness</w:t>
      </w:r>
      <w:proofErr w:type="spellEnd"/>
      <w:r w:rsidRPr="00FF48AB">
        <w:rPr>
          <w:rStyle w:val="StyleUnderline"/>
        </w:rPr>
        <w:t xml:space="preserve"> might </w:t>
      </w:r>
      <w:r w:rsidRPr="00FF48AB">
        <w:rPr>
          <w:sz w:val="16"/>
        </w:rPr>
        <w:t>very well</w:t>
      </w:r>
      <w:r w:rsidRPr="00F14E67">
        <w:rPr>
          <w:rStyle w:val="StyleUnderline"/>
          <w:highlight w:val="green"/>
        </w:rPr>
        <w:t xml:space="preserve"> </w:t>
      </w:r>
      <w:r w:rsidRPr="00F14E67">
        <w:rPr>
          <w:rStyle w:val="Emphasis"/>
          <w:highlight w:val="green"/>
        </w:rPr>
        <w:t>motivate</w:t>
      </w:r>
      <w:r w:rsidRPr="00FF48AB">
        <w:rPr>
          <w:rStyle w:val="StyleUnderline"/>
        </w:rPr>
        <w:t xml:space="preserve"> </w:t>
      </w:r>
      <w:r w:rsidRPr="00F14E67">
        <w:rPr>
          <w:rStyle w:val="Emphasis"/>
          <w:highlight w:val="green"/>
        </w:rPr>
        <w:t>the sacrifice of surprising ideas</w:t>
      </w:r>
      <w:r w:rsidRPr="00FF48AB">
        <w:rPr>
          <w:rStyle w:val="StyleUnderline"/>
        </w:rPr>
        <w:t xml:space="preserve"> </w:t>
      </w:r>
      <w:r w:rsidRPr="00FF48AB">
        <w:rPr>
          <w:sz w:val="16"/>
        </w:rPr>
        <w:t>to the norms of the world</w:t>
      </w:r>
      <w:r w:rsidRPr="00FF48AB">
        <w:rPr>
          <w:rStyle w:val="StyleUnderline"/>
        </w:rPr>
        <w:t xml:space="preserve"> </w:t>
      </w:r>
      <w:r w:rsidRPr="00F14E67">
        <w:rPr>
          <w:rStyle w:val="Emphasis"/>
          <w:highlight w:val="green"/>
        </w:rPr>
        <w:t>against</w:t>
      </w:r>
      <w:r w:rsidRPr="00FF48AB">
        <w:rPr>
          <w:rStyle w:val="StyleUnderline"/>
        </w:rPr>
        <w:t xml:space="preserve"> </w:t>
      </w:r>
      <w:r w:rsidRPr="00FF48AB">
        <w:rPr>
          <w:sz w:val="16"/>
        </w:rPr>
        <w:t>which</w:t>
      </w:r>
      <w:r w:rsidRPr="00FF48AB">
        <w:rPr>
          <w:rStyle w:val="StyleUnderline"/>
        </w:rPr>
        <w:t xml:space="preserve"> </w:t>
      </w:r>
      <w:r w:rsidRPr="00F14E67">
        <w:rPr>
          <w:rStyle w:val="Emphasis"/>
          <w:highlight w:val="green"/>
        </w:rPr>
        <w:t>this rhetoric</w:t>
      </w:r>
      <w:r w:rsidRPr="00FF48AB">
        <w:rPr>
          <w:rStyle w:val="StyleUnderline"/>
        </w:rPr>
        <w:t xml:space="preserve"> </w:t>
      </w:r>
      <w:r w:rsidRPr="00FF48AB">
        <w:rPr>
          <w:sz w:val="16"/>
        </w:rPr>
        <w:t>is being deployed</w:t>
      </w:r>
      <w:r w:rsidRPr="00FF48AB">
        <w:rPr>
          <w:rStyle w:val="StyleUnderline"/>
        </w:rPr>
        <w:t>.</w:t>
      </w:r>
      <w:r w:rsidRPr="00FF48AB">
        <w:rPr>
          <w:sz w:val="16"/>
        </w:rPr>
        <w:t xml:space="preserve"> What, if anything, then, can be built from the very different knowledge/experience of subaltern pain? What can memory do to create conditions for freedom and justice without reconfirming the terms of ordinary subordination? More than a critique of feeling as such, the </w:t>
      </w:r>
      <w:proofErr w:type="spellStart"/>
      <w:r w:rsidRPr="00FF48AB">
        <w:rPr>
          <w:sz w:val="16"/>
        </w:rPr>
        <w:t>postsentimental</w:t>
      </w:r>
      <w:proofErr w:type="spellEnd"/>
      <w:r w:rsidRPr="00FF48AB">
        <w:rPr>
          <w:sz w:val="16"/>
        </w:rPr>
        <w:t xml:space="preserve"> modality also challenges what literature and storytelling have come to stand for in the creation of sentimental national subjects across an almost two-century span. Three moments in this genealogy, which differ as much from each other as from the credulous citation of Uncle Tom's Cabin we saw in The King and I and Dimples, will mark here some potential within the arsenal that counters the repetition compulsions of sentimentality. This essay began with a famous passage from James Baldwin's "Everybody's Protest Novel," a much-cited essay about Uncle Tom's Cabin that is rarely read in the strong sense because its powerful language of rageful truth-telling would shame in advance any desire to make claims for the tactical efficacy of suffering and mourning in the struggle to transform the United States into a </w:t>
      </w:r>
      <w:proofErr w:type="spellStart"/>
      <w:r w:rsidRPr="00FF48AB">
        <w:rPr>
          <w:sz w:val="16"/>
        </w:rPr>
        <w:t>postracist</w:t>
      </w:r>
      <w:proofErr w:type="spellEnd"/>
      <w:r w:rsidRPr="00FF48AB">
        <w:rPr>
          <w:sz w:val="16"/>
        </w:rPr>
        <w:t xml:space="preserve"> nation. I cited Baldwin's text to open this piece not to endorse its absolute truth but to figure its frustrated opposition to the sentimental optimism that equates the formal achievement of empathy on a mass scale with the general project of democracy.  Baldwin's special contribution to what sentimentality can mean has been lost in the social-problem machinery of mass society, in which </w:t>
      </w:r>
      <w:r w:rsidRPr="00FF48AB">
        <w:rPr>
          <w:rStyle w:val="Emphasis"/>
        </w:rPr>
        <w:t>the production of tears</w:t>
      </w:r>
      <w:r w:rsidRPr="00FF48AB">
        <w:rPr>
          <w:rStyle w:val="StyleUnderline"/>
        </w:rPr>
        <w:t xml:space="preserve"> </w:t>
      </w:r>
      <w:r w:rsidRPr="00FF48AB">
        <w:rPr>
          <w:sz w:val="16"/>
        </w:rPr>
        <w:t>where anger or nothing might have been became</w:t>
      </w:r>
      <w:r w:rsidRPr="00FF48AB">
        <w:rPr>
          <w:rStyle w:val="StyleUnderline"/>
        </w:rPr>
        <w:t xml:space="preserve"> </w:t>
      </w:r>
      <w:r w:rsidRPr="00FF48AB">
        <w:rPr>
          <w:rStyle w:val="Emphasis"/>
        </w:rPr>
        <w:t>more urgent with the</w:t>
      </w:r>
      <w:r w:rsidRPr="00FF48AB">
        <w:rPr>
          <w:rStyle w:val="StyleUnderline"/>
        </w:rPr>
        <w:t xml:space="preserve"> </w:t>
      </w:r>
      <w:r w:rsidRPr="00FF48AB">
        <w:rPr>
          <w:sz w:val="16"/>
        </w:rPr>
        <w:t>coming to cultural</w:t>
      </w:r>
      <w:r w:rsidRPr="00FF48AB">
        <w:rPr>
          <w:rStyle w:val="StyleUnderline"/>
        </w:rPr>
        <w:t xml:space="preserve"> </w:t>
      </w:r>
      <w:r w:rsidRPr="00FF48AB">
        <w:rPr>
          <w:rStyle w:val="Emphasis"/>
        </w:rPr>
        <w:t>dominance</w:t>
      </w:r>
      <w:r w:rsidRPr="00FF48AB">
        <w:rPr>
          <w:rStyle w:val="StyleUnderline"/>
        </w:rPr>
        <w:t xml:space="preserve"> </w:t>
      </w:r>
      <w:r w:rsidRPr="00FF48AB">
        <w:rPr>
          <w:rStyle w:val="Emphasis"/>
        </w:rPr>
        <w:t>of</w:t>
      </w:r>
      <w:r w:rsidRPr="00FF48AB">
        <w:rPr>
          <w:rStyle w:val="StyleUnderline"/>
        </w:rPr>
        <w:t xml:space="preserve"> </w:t>
      </w:r>
      <w:r w:rsidRPr="00FF48AB">
        <w:rPr>
          <w:sz w:val="16"/>
        </w:rPr>
        <w:t>the Holocaust</w:t>
      </w:r>
      <w:r w:rsidRPr="00FF48AB">
        <w:rPr>
          <w:rStyle w:val="StyleUnderline"/>
        </w:rPr>
        <w:t xml:space="preserve"> and </w:t>
      </w:r>
      <w:r w:rsidRPr="00F14E67">
        <w:rPr>
          <w:rStyle w:val="Emphasis"/>
          <w:highlight w:val="green"/>
        </w:rPr>
        <w:t>trauma</w:t>
      </w:r>
      <w:r w:rsidRPr="00FF48AB">
        <w:rPr>
          <w:rStyle w:val="StyleUnderline"/>
        </w:rPr>
        <w:t xml:space="preserve"> </w:t>
      </w:r>
      <w:r w:rsidRPr="00FF48AB">
        <w:rPr>
          <w:sz w:val="16"/>
        </w:rPr>
        <w:t>as models for having and remembering collective social experience.20 Currently, as in traditional sentimentality</w:t>
      </w:r>
      <w:r w:rsidRPr="00FF48AB">
        <w:rPr>
          <w:rStyle w:val="StyleUnderline"/>
        </w:rPr>
        <w:t xml:space="preserve">, </w:t>
      </w:r>
      <w:r w:rsidRPr="00FF48AB">
        <w:rPr>
          <w:sz w:val="16"/>
        </w:rPr>
        <w:t>the</w:t>
      </w:r>
      <w:r w:rsidRPr="00F14E67">
        <w:rPr>
          <w:rStyle w:val="StyleUnderline"/>
          <w:highlight w:val="green"/>
        </w:rPr>
        <w:t xml:space="preserve"> </w:t>
      </w:r>
      <w:r w:rsidRPr="00FF48AB">
        <w:rPr>
          <w:rStyle w:val="Emphasis"/>
        </w:rPr>
        <w:t xml:space="preserve">authenticity of overwhelming </w:t>
      </w:r>
      <w:r w:rsidRPr="00F14E67">
        <w:rPr>
          <w:rStyle w:val="Emphasis"/>
          <w:highlight w:val="green"/>
        </w:rPr>
        <w:t>pain</w:t>
      </w:r>
      <w:r w:rsidRPr="00FF48AB">
        <w:rPr>
          <w:rStyle w:val="StyleUnderline"/>
        </w:rPr>
        <w:t xml:space="preserve"> </w:t>
      </w:r>
      <w:r w:rsidRPr="00FF48AB">
        <w:rPr>
          <w:sz w:val="16"/>
        </w:rPr>
        <w:t>that</w:t>
      </w:r>
      <w:r w:rsidRPr="00FF48AB">
        <w:rPr>
          <w:rStyle w:val="StyleUnderline"/>
        </w:rPr>
        <w:t xml:space="preserve"> </w:t>
      </w:r>
      <w:r w:rsidRPr="00F14E67">
        <w:rPr>
          <w:rStyle w:val="Emphasis"/>
          <w:highlight w:val="green"/>
        </w:rPr>
        <w:t>can be</w:t>
      </w:r>
      <w:r w:rsidRPr="00FF48AB">
        <w:rPr>
          <w:rStyle w:val="StyleUnderline"/>
        </w:rPr>
        <w:t xml:space="preserve"> </w:t>
      </w:r>
      <w:r w:rsidRPr="00FF48AB">
        <w:rPr>
          <w:sz w:val="16"/>
        </w:rPr>
        <w:t>textually</w:t>
      </w:r>
      <w:r w:rsidRPr="00FF48AB">
        <w:rPr>
          <w:rStyle w:val="StyleUnderline"/>
        </w:rPr>
        <w:t xml:space="preserve"> </w:t>
      </w:r>
      <w:r w:rsidRPr="00F14E67">
        <w:rPr>
          <w:rStyle w:val="Emphasis"/>
          <w:highlight w:val="green"/>
        </w:rPr>
        <w:t>performed and</w:t>
      </w:r>
      <w:r w:rsidRPr="00FF48AB">
        <w:rPr>
          <w:rStyle w:val="StyleUnderline"/>
        </w:rPr>
        <w:t xml:space="preserve"> shared </w:t>
      </w:r>
      <w:r w:rsidRPr="00FF48AB">
        <w:rPr>
          <w:sz w:val="16"/>
        </w:rPr>
        <w:t>is</w:t>
      </w:r>
      <w:r w:rsidRPr="00F14E67">
        <w:rPr>
          <w:rStyle w:val="StyleUnderline"/>
          <w:highlight w:val="green"/>
        </w:rPr>
        <w:t xml:space="preserve"> </w:t>
      </w:r>
      <w:r w:rsidRPr="00F14E67">
        <w:rPr>
          <w:rStyle w:val="Emphasis"/>
          <w:highlight w:val="green"/>
        </w:rPr>
        <w:t>disseminated as a prophylactic against</w:t>
      </w:r>
      <w:r w:rsidRPr="00FF48AB">
        <w:rPr>
          <w:rStyle w:val="StyleUnderline"/>
        </w:rPr>
        <w:t xml:space="preserve"> </w:t>
      </w:r>
      <w:r w:rsidRPr="00FF48AB">
        <w:rPr>
          <w:sz w:val="16"/>
        </w:rPr>
        <w:t>the reproduction of a shocking and numbing mass</w:t>
      </w:r>
      <w:r w:rsidRPr="00FF48AB">
        <w:rPr>
          <w:rStyle w:val="StyleUnderline"/>
        </w:rPr>
        <w:t xml:space="preserve"> </w:t>
      </w:r>
      <w:r w:rsidRPr="00F14E67">
        <w:rPr>
          <w:rStyle w:val="Emphasis"/>
          <w:highlight w:val="green"/>
        </w:rPr>
        <w:t>violence</w:t>
      </w:r>
      <w:r w:rsidRPr="00F14E67">
        <w:rPr>
          <w:rStyle w:val="StyleUnderline"/>
          <w:highlight w:val="green"/>
        </w:rPr>
        <w:t>.</w:t>
      </w:r>
      <w:r w:rsidRPr="00FF48AB">
        <w:rPr>
          <w:sz w:val="16"/>
        </w:rPr>
        <w:t xml:space="preserve"> Baldwin asserts that </w:t>
      </w:r>
      <w:r w:rsidRPr="00F14E67">
        <w:rPr>
          <w:rStyle w:val="Emphasis"/>
          <w:highlight w:val="green"/>
        </w:rPr>
        <w:t xml:space="preserve">the overvaluation </w:t>
      </w:r>
      <w:r w:rsidRPr="00FF48AB">
        <w:rPr>
          <w:rStyle w:val="Emphasis"/>
        </w:rPr>
        <w:t xml:space="preserve">of such redemptive feeling </w:t>
      </w:r>
      <w:r w:rsidRPr="00F14E67">
        <w:rPr>
          <w:rStyle w:val="Emphasis"/>
          <w:highlight w:val="green"/>
        </w:rPr>
        <w:t>is</w:t>
      </w:r>
      <w:r w:rsidRPr="00FF48AB">
        <w:rPr>
          <w:rStyle w:val="StyleUnderline"/>
        </w:rPr>
        <w:t xml:space="preserve"> </w:t>
      </w:r>
      <w:r w:rsidRPr="00FF48AB">
        <w:rPr>
          <w:sz w:val="16"/>
        </w:rPr>
        <w:t>precisely</w:t>
      </w:r>
      <w:r w:rsidRPr="00FF48AB">
        <w:rPr>
          <w:rStyle w:val="StyleUnderline"/>
        </w:rPr>
        <w:t xml:space="preserve"> </w:t>
      </w:r>
      <w:r w:rsidRPr="00F14E67">
        <w:rPr>
          <w:rStyle w:val="Emphasis"/>
          <w:highlight w:val="green"/>
        </w:rPr>
        <w:t>a condition of that violence</w:t>
      </w:r>
      <w:r w:rsidRPr="00F14E67">
        <w:rPr>
          <w:b/>
          <w:sz w:val="16"/>
          <w:highlight w:val="green"/>
        </w:rPr>
        <w:t>.</w:t>
      </w:r>
      <w:r w:rsidRPr="00FF48AB">
        <w:rPr>
          <w:sz w:val="16"/>
        </w:rPr>
        <w:t xml:space="preserve"> Baldwin's encounter with Stowe in this essay comes amidst a general wave of protest novels, social-problem films, and film noir in the U.S. after World War Two: Gentleman's Agreement, The Postman Always Rings Twice, The Best Years of Our Lives. Films like these, he says, "emerge for what they are: a mirror of our confusion, dishonesty, panic, trapped and immobilized in the sunlit prison of the American dream." They cut the complexity of human motives and self-understanding "down to size" by preferring "a lie more palatable than the truth" about the social and material effects the liberal pedagogy of optimism has, or doesn't have, on "man's" capacity to produce a world of authentic truth, justice, and freedom.21 Indeed, "truth" is the keyword for Baldwin. He defines it as "a devotion to the human being, his freedom and fulfillment: freedom which cannot be legislated, fulfillment which cannot be charted."22 In contrast, Stowe's totalitarian religiosity, her insistence that subjects "bargain" for heavenly redemption with their own physical and spiritual mortification, merely and violently confirms the fundamental abjection of all persons, especially the black ones who wear the dark night of the soul out where all can see it. Additionally, Baldwin argues that Uncle Tom's Cabin instantiates a tradition of locating the destiny of the nation in a false model of the individual soul, one imagined as free of ambivalence, aggression, or contradiction. By "human being" Baldwin means to repudiate stock identities as such, arguing that their stark simplicity confirms the very fantasies and institutions against which the sentimental is ostensibly being mobilized. This national-liberal refusal of complexity is what he elsewhere calls "the price of the ticket" for membership in the American dream.23 As the Uncle Tom films suggest, whites need blacks to "dance" for them so that they might continue disavowing the costs or ghosts of whiteness, which involve religious traditions of self-loathing and cultural traditions confusing happiness with analgesia. The conventional reading of "Everybody's Protest Novel" sees it as a violent rejection of the sentimental.24 It is associated with the feminine (Little Women), with hollow and dishonest capacities of feeling, with an aversion to the real pain that real experience brings. "Causes, as we know, are notoriously bloodthirsty," he writes.25 The politico</w:t>
      </w:r>
      <w:r w:rsidRPr="00F14E67">
        <w:rPr>
          <w:rStyle w:val="StyleUnderline"/>
          <w:highlight w:val="green"/>
        </w:rPr>
        <w:t>-</w:t>
      </w:r>
      <w:r w:rsidRPr="00F14E67">
        <w:rPr>
          <w:rStyle w:val="Emphasis"/>
          <w:highlight w:val="green"/>
        </w:rPr>
        <w:t>sentimental</w:t>
      </w:r>
      <w:r w:rsidRPr="00FF48AB">
        <w:rPr>
          <w:sz w:val="16"/>
        </w:rPr>
        <w:t xml:space="preserve"> novel </w:t>
      </w:r>
      <w:r w:rsidRPr="00F14E67">
        <w:rPr>
          <w:rStyle w:val="Emphasis"/>
          <w:highlight w:val="green"/>
        </w:rPr>
        <w:t>uses suffering vampirically to simplify the subject</w:t>
      </w:r>
      <w:r w:rsidRPr="00FF48AB">
        <w:rPr>
          <w:rStyle w:val="StyleUnderline"/>
        </w:rPr>
        <w:t xml:space="preserve">, thereby making the injunction </w:t>
      </w:r>
      <w:r w:rsidRPr="00F14E67">
        <w:rPr>
          <w:rStyle w:val="Emphasis"/>
          <w:highlight w:val="green"/>
        </w:rPr>
        <w:t>to empathy safe</w:t>
      </w:r>
      <w:r w:rsidRPr="00FF48AB">
        <w:rPr>
          <w:rStyle w:val="StyleUnderline"/>
        </w:rPr>
        <w:t xml:space="preserve"> for the subject</w:t>
      </w:r>
      <w:r w:rsidRPr="00FF48AB">
        <w:rPr>
          <w:sz w:val="16"/>
        </w:rPr>
        <w:t xml:space="preserve">. Of course there is more to the story. Baldwin bewails the </w:t>
      </w:r>
      <w:proofErr w:type="spellStart"/>
      <w:r w:rsidRPr="00FF48AB">
        <w:rPr>
          <w:sz w:val="16"/>
        </w:rPr>
        <w:t>senti</w:t>
      </w:r>
      <w:proofErr w:type="spellEnd"/>
      <w:r w:rsidRPr="00FF48AB">
        <w:rPr>
          <w:sz w:val="16"/>
        </w:rPr>
        <w:t>- mentality of Richard Wright's Native Son because Bigger Thomas is not the homeopathic Other to Uncle Tom after all, but one of his "children," the heir to his negative legacy.26 Both Tom and Thomas live in a simple relation to violence and die knowing only slightly more than they did before they were sacrificed to a white ideal of the soul's simple purity, its emptiness. This addiction</w:t>
      </w:r>
      <w:r w:rsidRPr="00FF48AB">
        <w:rPr>
          <w:rStyle w:val="StyleUnderline"/>
        </w:rPr>
        <w:t xml:space="preserve"> </w:t>
      </w:r>
      <w:r w:rsidRPr="00FF48AB">
        <w:rPr>
          <w:sz w:val="16"/>
        </w:rPr>
        <w:t>to the formula of redemption through violent simplification persists with a "terrible power": it</w:t>
      </w:r>
      <w:r w:rsidRPr="00FF48AB">
        <w:rPr>
          <w:rStyle w:val="StyleUnderline"/>
        </w:rPr>
        <w:t xml:space="preserve"> </w:t>
      </w:r>
      <w:r w:rsidRPr="00F14E67">
        <w:rPr>
          <w:rStyle w:val="Emphasis"/>
          <w:highlight w:val="green"/>
        </w:rPr>
        <w:t>confirms</w:t>
      </w:r>
      <w:r w:rsidRPr="00F14E67">
        <w:rPr>
          <w:rStyle w:val="StyleUnderline"/>
          <w:highlight w:val="green"/>
        </w:rPr>
        <w:t xml:space="preserve"> </w:t>
      </w:r>
      <w:r w:rsidRPr="00FF48AB">
        <w:rPr>
          <w:sz w:val="16"/>
        </w:rPr>
        <w:t>that U.S.</w:t>
      </w:r>
      <w:r w:rsidRPr="00F14E67">
        <w:rPr>
          <w:rStyle w:val="StyleUnderline"/>
          <w:highlight w:val="green"/>
        </w:rPr>
        <w:t xml:space="preserve"> </w:t>
      </w:r>
      <w:r w:rsidRPr="00F14E67">
        <w:rPr>
          <w:rStyle w:val="Emphasis"/>
          <w:highlight w:val="green"/>
        </w:rPr>
        <w:t>minorities are constituted as Others even to themselves</w:t>
      </w:r>
      <w:r w:rsidRPr="00FF48AB">
        <w:rPr>
          <w:rStyle w:val="StyleUnderline"/>
        </w:rPr>
        <w:t xml:space="preserve"> </w:t>
      </w:r>
      <w:r w:rsidRPr="00FF48AB">
        <w:rPr>
          <w:sz w:val="16"/>
        </w:rPr>
        <w:t>through attachment</w:t>
      </w:r>
      <w:r w:rsidRPr="00FF48AB">
        <w:rPr>
          <w:rStyle w:val="StyleUnderline"/>
        </w:rPr>
        <w:t xml:space="preserve"> </w:t>
      </w:r>
      <w:r w:rsidRPr="00F14E67">
        <w:rPr>
          <w:rStyle w:val="Emphasis"/>
          <w:highlight w:val="green"/>
        </w:rPr>
        <w:t>to the most hateful</w:t>
      </w:r>
      <w:r w:rsidRPr="00F14E67">
        <w:rPr>
          <w:rStyle w:val="StyleUnderline"/>
          <w:highlight w:val="green"/>
        </w:rPr>
        <w:t xml:space="preserve">, </w:t>
      </w:r>
      <w:r w:rsidRPr="00FF48AB">
        <w:rPr>
          <w:sz w:val="16"/>
        </w:rPr>
        <w:t>objectified</w:t>
      </w:r>
      <w:r w:rsidRPr="00FF48AB">
        <w:rPr>
          <w:rStyle w:val="StyleUnderline"/>
        </w:rPr>
        <w:t xml:space="preserve">, </w:t>
      </w:r>
      <w:r w:rsidRPr="00FF48AB">
        <w:rPr>
          <w:sz w:val="16"/>
        </w:rPr>
        <w:t>cartoon-like</w:t>
      </w:r>
      <w:r w:rsidRPr="00FF48AB">
        <w:rPr>
          <w:rStyle w:val="StyleUnderline"/>
        </w:rPr>
        <w:t xml:space="preserve"> </w:t>
      </w:r>
      <w:r w:rsidRPr="00F14E67">
        <w:rPr>
          <w:rStyle w:val="Emphasis"/>
          <w:highlight w:val="green"/>
        </w:rPr>
        <w:t>versions of their identities</w:t>
      </w:r>
      <w:r w:rsidRPr="00FF48AB">
        <w:rPr>
          <w:sz w:val="16"/>
        </w:rPr>
        <w:t>, and that the</w:t>
      </w:r>
      <w:r w:rsidRPr="00F14E67">
        <w:rPr>
          <w:rStyle w:val="StyleUnderline"/>
          <w:highlight w:val="green"/>
        </w:rPr>
        <w:t xml:space="preserve"> </w:t>
      </w:r>
      <w:r w:rsidRPr="00F14E67">
        <w:rPr>
          <w:rStyle w:val="Emphasis"/>
          <w:highlight w:val="green"/>
        </w:rPr>
        <w:t>shamed subcultures of America</w:t>
      </w:r>
      <w:r w:rsidRPr="00F14E67">
        <w:rPr>
          <w:rStyle w:val="StyleUnderline"/>
          <w:highlight w:val="green"/>
        </w:rPr>
        <w:t xml:space="preserve"> </w:t>
      </w:r>
      <w:r w:rsidRPr="00FF48AB">
        <w:rPr>
          <w:sz w:val="16"/>
        </w:rPr>
        <w:t>really are, in some way, fully</w:t>
      </w:r>
      <w:r w:rsidRPr="00FF48AB">
        <w:rPr>
          <w:rStyle w:val="StyleUnderline"/>
        </w:rPr>
        <w:t xml:space="preserve"> </w:t>
      </w:r>
      <w:r w:rsidRPr="00F14E67">
        <w:rPr>
          <w:rStyle w:val="Emphasis"/>
          <w:highlight w:val="green"/>
        </w:rPr>
        <w:t xml:space="preserve">expressed by the </w:t>
      </w:r>
      <w:proofErr w:type="spellStart"/>
      <w:r w:rsidRPr="00F14E67">
        <w:rPr>
          <w:rStyle w:val="Emphasis"/>
          <w:highlight w:val="green"/>
        </w:rPr>
        <w:t>overpresence</w:t>
      </w:r>
      <w:proofErr w:type="spellEnd"/>
      <w:r w:rsidRPr="00F14E67">
        <w:rPr>
          <w:rStyle w:val="Emphasis"/>
          <w:highlight w:val="green"/>
        </w:rPr>
        <w:t xml:space="preserve"> of the stereotypical image</w:t>
      </w:r>
      <w:r w:rsidRPr="00F14E67">
        <w:rPr>
          <w:rStyle w:val="StyleUnderline"/>
          <w:highlight w:val="green"/>
        </w:rPr>
        <w:t>.</w:t>
      </w:r>
    </w:p>
    <w:p w14:paraId="786DD7B8" w14:textId="77777777" w:rsidR="008647F8" w:rsidRDefault="008647F8" w:rsidP="008647F8">
      <w:pPr>
        <w:pStyle w:val="Heading4"/>
      </w:pPr>
      <w:r>
        <w:t xml:space="preserve">3---Jazz – their framing of it as a form of </w:t>
      </w:r>
      <w:proofErr w:type="spellStart"/>
      <w:r>
        <w:t>marroonage</w:t>
      </w:r>
      <w:proofErr w:type="spellEnd"/>
      <w:r>
        <w:t xml:space="preserve"> is based on an outdated understanding of resistance that ignores neoliberal commodification as a response to aesthetic disruption </w:t>
      </w:r>
    </w:p>
    <w:p w14:paraId="28F9B82A" w14:textId="77777777" w:rsidR="008647F8" w:rsidRPr="00C23C0A" w:rsidRDefault="008647F8" w:rsidP="008647F8">
      <w:pPr>
        <w:spacing w:after="0"/>
        <w:rPr>
          <w:rStyle w:val="Style13ptBold"/>
        </w:rPr>
      </w:pPr>
      <w:r w:rsidRPr="00F06547">
        <w:rPr>
          <w:rStyle w:val="Style13ptBold"/>
        </w:rPr>
        <w:t>Haiven 14</w:t>
      </w:r>
      <w:r>
        <w:rPr>
          <w:rStyle w:val="Style13ptBold"/>
        </w:rPr>
        <w:t xml:space="preserve"> </w:t>
      </w:r>
      <w:r w:rsidRPr="00C23C0A">
        <w:t xml:space="preserve">(Max Haiven is an assistant professor in the division of Art History and Critical Studies at the Nova Scotia College of Art and Design in Halifax, Canada, Crises of imagination, crises of power: Capitalism, creativity and the commons, Zed Books Ltd, </w:t>
      </w:r>
      <w:proofErr w:type="gramStart"/>
      <w:r w:rsidRPr="00C23C0A">
        <w:t>2014 ,</w:t>
      </w:r>
      <w:proofErr w:type="gramEnd"/>
      <w:r w:rsidRPr="00C23C0A">
        <w:t xml:space="preserve"> p. 197-199)//TR</w:t>
      </w:r>
    </w:p>
    <w:p w14:paraId="0F1AE2BA" w14:textId="77777777" w:rsidR="008647F8" w:rsidRPr="00A607F4" w:rsidRDefault="008647F8" w:rsidP="008647F8">
      <w:pPr>
        <w:spacing w:after="0"/>
        <w:rPr>
          <w:bCs/>
          <w:sz w:val="16"/>
          <w:szCs w:val="16"/>
        </w:rPr>
      </w:pPr>
    </w:p>
    <w:p w14:paraId="1578A748" w14:textId="77777777" w:rsidR="008647F8" w:rsidRPr="00F06547" w:rsidRDefault="008647F8" w:rsidP="008647F8">
      <w:pPr>
        <w:spacing w:after="0"/>
        <w:rPr>
          <w:rStyle w:val="StyleUnderline"/>
        </w:rPr>
      </w:pPr>
      <w:r w:rsidRPr="004229E2">
        <w:rPr>
          <w:sz w:val="16"/>
        </w:rPr>
        <w:t xml:space="preserve">Meanwhile, </w:t>
      </w:r>
      <w:r w:rsidRPr="004229E2">
        <w:rPr>
          <w:rStyle w:val="StyleUnderline"/>
        </w:rPr>
        <w:t>the situation for racialized people was worse in a context where colonial ideology insisted that only white men could be creative geniuses. Yet, denied any other means of expression (or often the means to earn a living), many racialized people took up the fields of arts and culture.</w:t>
      </w:r>
      <w:r w:rsidRPr="004229E2">
        <w:rPr>
          <w:sz w:val="16"/>
        </w:rPr>
        <w:t xml:space="preserve"> For instance, as cultural historian Robin D.G. </w:t>
      </w:r>
      <w:r w:rsidRPr="004229E2">
        <w:rPr>
          <w:rStyle w:val="Emphasis"/>
        </w:rPr>
        <w:t>Kelly argues</w:t>
      </w:r>
      <w:r w:rsidRPr="004229E2">
        <w:rPr>
          <w:rStyle w:val="StyleUnderline"/>
        </w:rPr>
        <w:t xml:space="preserve">, black people in the USA were able to carve out a space of creativity and freedom within and sometimes against the ‘culture </w:t>
      </w:r>
      <w:proofErr w:type="gramStart"/>
      <w:r w:rsidRPr="004229E2">
        <w:rPr>
          <w:rStyle w:val="StyleUnderline"/>
        </w:rPr>
        <w:t>industries’</w:t>
      </w:r>
      <w:proofErr w:type="gramEnd"/>
      <w:r w:rsidRPr="004229E2">
        <w:rPr>
          <w:rStyle w:val="StyleUnderline"/>
        </w:rPr>
        <w:t>. This</w:t>
      </w:r>
      <w:r w:rsidRPr="00F06547">
        <w:rPr>
          <w:rStyle w:val="StyleUnderline"/>
        </w:rPr>
        <w:t xml:space="preserve"> was largely because their </w:t>
      </w:r>
      <w:r w:rsidRPr="00723DC7">
        <w:rPr>
          <w:rStyle w:val="StyleUnderline"/>
          <w:highlight w:val="green"/>
        </w:rPr>
        <w:t>creative products fed</w:t>
      </w:r>
      <w:r w:rsidRPr="004229E2">
        <w:rPr>
          <w:rStyle w:val="StyleUnderline"/>
        </w:rPr>
        <w:t xml:space="preserve"> a deep </w:t>
      </w:r>
      <w:r w:rsidRPr="00723DC7">
        <w:rPr>
          <w:rStyle w:val="StyleUnderline"/>
          <w:highlight w:val="green"/>
        </w:rPr>
        <w:t>hunger for</w:t>
      </w:r>
      <w:r w:rsidRPr="004229E2">
        <w:rPr>
          <w:rStyle w:val="StyleUnderline"/>
        </w:rPr>
        <w:t xml:space="preserve"> integrity and </w:t>
      </w:r>
      <w:r w:rsidRPr="00723DC7">
        <w:rPr>
          <w:rStyle w:val="StyleUnderline"/>
          <w:highlight w:val="green"/>
        </w:rPr>
        <w:t xml:space="preserve">authenticity among cultural </w:t>
      </w:r>
      <w:proofErr w:type="gramStart"/>
      <w:r w:rsidRPr="00723DC7">
        <w:rPr>
          <w:rStyle w:val="StyleUnderline"/>
          <w:highlight w:val="green"/>
        </w:rPr>
        <w:t>consumers</w:t>
      </w:r>
      <w:proofErr w:type="gramEnd"/>
      <w:r w:rsidRPr="004229E2">
        <w:rPr>
          <w:rStyle w:val="StyleUnderline"/>
        </w:rPr>
        <w:t xml:space="preserve"> fed a steady diet of formulaic cultural mush</w:t>
      </w:r>
      <w:r w:rsidRPr="00723DC7">
        <w:rPr>
          <w:rStyle w:val="StyleUnderline"/>
        </w:rPr>
        <w:t xml:space="preserve">. </w:t>
      </w:r>
      <w:r w:rsidRPr="00723DC7">
        <w:rPr>
          <w:rStyle w:val="Emphasis"/>
          <w:b w:val="0"/>
          <w:bCs/>
        </w:rPr>
        <w:t>Unfortunately,</w:t>
      </w:r>
      <w:r w:rsidRPr="00723DC7">
        <w:rPr>
          <w:rStyle w:val="StyleUnderline"/>
          <w:b/>
          <w:bCs/>
        </w:rPr>
        <w:t xml:space="preserve"> </w:t>
      </w:r>
      <w:r w:rsidRPr="00723DC7">
        <w:rPr>
          <w:rStyle w:val="StyleUnderline"/>
          <w:b/>
          <w:bCs/>
          <w:highlight w:val="green"/>
        </w:rPr>
        <w:t>from blues to jazz to soul</w:t>
      </w:r>
      <w:r w:rsidRPr="00F06547">
        <w:rPr>
          <w:rStyle w:val="StyleUnderline"/>
        </w:rPr>
        <w:t xml:space="preserve"> to disco to hip-hop, </w:t>
      </w:r>
      <w:r w:rsidRPr="00723DC7">
        <w:rPr>
          <w:rStyle w:val="Emphasis"/>
          <w:highlight w:val="green"/>
        </w:rPr>
        <w:t>these groups often witnessed their cultures of creative resistance commodified, mass-produced and stolen by</w:t>
      </w:r>
      <w:r w:rsidRPr="004229E2">
        <w:rPr>
          <w:rStyle w:val="Emphasis"/>
          <w:b w:val="0"/>
          <w:bCs/>
        </w:rPr>
        <w:t xml:space="preserve"> (largely </w:t>
      </w:r>
      <w:r w:rsidRPr="00723DC7">
        <w:rPr>
          <w:rStyle w:val="Emphasis"/>
          <w:highlight w:val="green"/>
        </w:rPr>
        <w:t>white</w:t>
      </w:r>
      <w:r w:rsidRPr="004229E2">
        <w:rPr>
          <w:rStyle w:val="Emphasis"/>
          <w:b w:val="0"/>
          <w:bCs/>
        </w:rPr>
        <w:t>, male)</w:t>
      </w:r>
      <w:r w:rsidRPr="004229E2">
        <w:rPr>
          <w:rStyle w:val="Emphasis"/>
        </w:rPr>
        <w:t xml:space="preserve"> </w:t>
      </w:r>
      <w:r w:rsidRPr="00723DC7">
        <w:rPr>
          <w:rStyle w:val="Emphasis"/>
          <w:highlight w:val="green"/>
        </w:rPr>
        <w:t>corporate profiteers.</w:t>
      </w:r>
      <w:r w:rsidRPr="00F06547">
        <w:rPr>
          <w:rStyle w:val="StyleUnderline"/>
        </w:rPr>
        <w:t>12</w:t>
      </w:r>
    </w:p>
    <w:p w14:paraId="50B620FD" w14:textId="77777777" w:rsidR="008647F8" w:rsidRPr="00A607F4" w:rsidRDefault="008647F8" w:rsidP="008647F8">
      <w:pPr>
        <w:spacing w:after="0"/>
        <w:rPr>
          <w:rStyle w:val="StyleUnderline"/>
        </w:rPr>
      </w:pPr>
      <w:r w:rsidRPr="00A607F4">
        <w:rPr>
          <w:rStyle w:val="StyleUnderline"/>
        </w:rPr>
        <w:t>The rise of ‘creative capitalism’</w:t>
      </w:r>
    </w:p>
    <w:p w14:paraId="761C6DB6" w14:textId="77777777" w:rsidR="008647F8" w:rsidRDefault="008647F8" w:rsidP="008647F8">
      <w:pPr>
        <w:spacing w:after="0"/>
        <w:rPr>
          <w:sz w:val="14"/>
        </w:rPr>
      </w:pPr>
      <w:r w:rsidRPr="004229E2">
        <w:rPr>
          <w:rStyle w:val="StyleUnderline"/>
        </w:rPr>
        <w:t>Is it any wonder</w:t>
      </w:r>
      <w:r w:rsidRPr="004229E2">
        <w:rPr>
          <w:sz w:val="14"/>
        </w:rPr>
        <w:t xml:space="preserve">, then, that after the Second World War </w:t>
      </w:r>
      <w:r w:rsidRPr="004229E2">
        <w:rPr>
          <w:rStyle w:val="StyleUnderline"/>
        </w:rPr>
        <w:t>youth rebelled against that cultural system, demanding that they be allowed to express themselves creatively? The counterculture and protest movements</w:t>
      </w:r>
      <w:r w:rsidRPr="004229E2">
        <w:rPr>
          <w:sz w:val="14"/>
        </w:rPr>
        <w:t xml:space="preserve"> of the 1950s, 1960s and 1970s </w:t>
      </w:r>
      <w:r w:rsidRPr="004229E2">
        <w:rPr>
          <w:rStyle w:val="StyleUnderline"/>
        </w:rPr>
        <w:t xml:space="preserve">were, in part, based </w:t>
      </w:r>
      <w:proofErr w:type="gramStart"/>
      <w:r w:rsidRPr="004229E2">
        <w:rPr>
          <w:rStyle w:val="StyleUnderline"/>
        </w:rPr>
        <w:t>in</w:t>
      </w:r>
      <w:proofErr w:type="gramEnd"/>
      <w:r w:rsidRPr="004229E2">
        <w:rPr>
          <w:rStyle w:val="StyleUnderline"/>
        </w:rPr>
        <w:t xml:space="preserve"> a furious demand for a life that </w:t>
      </w:r>
      <w:proofErr w:type="gramStart"/>
      <w:r w:rsidRPr="004229E2">
        <w:rPr>
          <w:rStyle w:val="StyleUnderline"/>
        </w:rPr>
        <w:t>actually valued</w:t>
      </w:r>
      <w:proofErr w:type="gramEnd"/>
      <w:r w:rsidRPr="004229E2">
        <w:rPr>
          <w:rStyle w:val="StyleUnderline"/>
        </w:rPr>
        <w:t xml:space="preserve"> creativity</w:t>
      </w:r>
      <w:r w:rsidRPr="004229E2">
        <w:rPr>
          <w:sz w:val="14"/>
        </w:rPr>
        <w:t xml:space="preserve">. The best parts of these movements understood that capitalism systematically denied people’s creativity and abilities through an unjust and exploitative division of </w:t>
      </w:r>
      <w:proofErr w:type="spellStart"/>
      <w:r w:rsidRPr="004229E2">
        <w:rPr>
          <w:sz w:val="14"/>
        </w:rPr>
        <w:t>labour</w:t>
      </w:r>
      <w:proofErr w:type="spellEnd"/>
      <w:r w:rsidRPr="004229E2">
        <w:rPr>
          <w:sz w:val="14"/>
        </w:rPr>
        <w:t xml:space="preserve">: most people did what the boss told them to do while only a few were able to ‘be creative’ (usually they were related to the boss in some way). </w:t>
      </w:r>
      <w:r w:rsidRPr="004229E2">
        <w:rPr>
          <w:rStyle w:val="StyleUnderline"/>
        </w:rPr>
        <w:t xml:space="preserve">The worst parts of </w:t>
      </w:r>
      <w:r w:rsidRPr="00723DC7">
        <w:rPr>
          <w:rStyle w:val="StyleUnderline"/>
          <w:b/>
          <w:bCs/>
          <w:highlight w:val="green"/>
        </w:rPr>
        <w:t xml:space="preserve">these movements satisfied themselves with creating little spaces for creativity </w:t>
      </w:r>
      <w:r w:rsidRPr="00723DC7">
        <w:rPr>
          <w:rStyle w:val="StyleUnderline"/>
          <w:highlight w:val="green"/>
        </w:rPr>
        <w:t xml:space="preserve">in their own personal lives </w:t>
      </w:r>
      <w:r w:rsidRPr="00723DC7">
        <w:rPr>
          <w:rStyle w:val="StyleUnderline"/>
          <w:b/>
          <w:bCs/>
          <w:highlight w:val="green"/>
        </w:rPr>
        <w:t>through activities such as music</w:t>
      </w:r>
      <w:r w:rsidRPr="004229E2">
        <w:rPr>
          <w:sz w:val="16"/>
        </w:rPr>
        <w:t>, drugs and alternative lifestyles</w:t>
      </w:r>
      <w:r w:rsidRPr="00C050FD">
        <w:rPr>
          <w:sz w:val="14"/>
        </w:rPr>
        <w:t>.13 But this era left its mark</w:t>
      </w:r>
      <w:r w:rsidRPr="004229E2">
        <w:rPr>
          <w:sz w:val="14"/>
        </w:rPr>
        <w:t xml:space="preserve">. </w:t>
      </w:r>
      <w:r w:rsidRPr="004229E2">
        <w:rPr>
          <w:rStyle w:val="StyleUnderline"/>
        </w:rPr>
        <w:t xml:space="preserve">After the 1960s creativity ceased to be seen as a threat to social order, and the idea that ‘everyone is creative’ became widely accepted, especially in schools. While not in itself a bad thing, this new-found </w:t>
      </w:r>
      <w:r w:rsidRPr="00723DC7">
        <w:rPr>
          <w:rStyle w:val="StyleUnderline"/>
          <w:highlight w:val="green"/>
        </w:rPr>
        <w:t>acceptance of</w:t>
      </w:r>
      <w:r w:rsidRPr="004229E2">
        <w:rPr>
          <w:rStyle w:val="StyleUnderline"/>
        </w:rPr>
        <w:t xml:space="preserve"> a very </w:t>
      </w:r>
      <w:r w:rsidRPr="00723DC7">
        <w:rPr>
          <w:rStyle w:val="StyleUnderline"/>
          <w:highlight w:val="green"/>
        </w:rPr>
        <w:t>individualized</w:t>
      </w:r>
      <w:r w:rsidRPr="004229E2">
        <w:rPr>
          <w:rStyle w:val="StyleUnderline"/>
        </w:rPr>
        <w:t xml:space="preserve"> idea of </w:t>
      </w:r>
      <w:r w:rsidRPr="00723DC7">
        <w:rPr>
          <w:rStyle w:val="StyleUnderline"/>
          <w:highlight w:val="green"/>
        </w:rPr>
        <w:t>creativity</w:t>
      </w:r>
      <w:r w:rsidRPr="004229E2">
        <w:rPr>
          <w:rStyle w:val="StyleUnderline"/>
        </w:rPr>
        <w:t xml:space="preserve"> had some troubling consequences. For one, it </w:t>
      </w:r>
      <w:r w:rsidRPr="00723DC7">
        <w:rPr>
          <w:rStyle w:val="StyleUnderline"/>
          <w:highlight w:val="green"/>
        </w:rPr>
        <w:t>prompted</w:t>
      </w:r>
      <w:r w:rsidRPr="00A607F4">
        <w:rPr>
          <w:rStyle w:val="StyleUnderline"/>
        </w:rPr>
        <w:t xml:space="preserve"> what some say is </w:t>
      </w:r>
      <w:r w:rsidRPr="00723DC7">
        <w:rPr>
          <w:rStyle w:val="Emphasis"/>
          <w:highlight w:val="green"/>
        </w:rPr>
        <w:t>a total redesign of capitalism</w:t>
      </w:r>
      <w:r w:rsidRPr="004229E2">
        <w:rPr>
          <w:rStyle w:val="StyleUnderline"/>
        </w:rPr>
        <w:t>. In order</w:t>
      </w:r>
      <w:r w:rsidRPr="004229E2">
        <w:rPr>
          <w:rStyle w:val="Emphasis"/>
        </w:rPr>
        <w:t xml:space="preserve"> </w:t>
      </w:r>
      <w:r w:rsidRPr="00723DC7">
        <w:rPr>
          <w:rStyle w:val="Emphasis"/>
          <w:highlight w:val="green"/>
        </w:rPr>
        <w:t>to</w:t>
      </w:r>
      <w:r w:rsidRPr="00723DC7">
        <w:rPr>
          <w:rStyle w:val="StyleUnderline"/>
          <w:highlight w:val="green"/>
        </w:rPr>
        <w:t xml:space="preserve"> </w:t>
      </w:r>
      <w:r w:rsidRPr="004229E2">
        <w:rPr>
          <w:rStyle w:val="StyleUnderline"/>
        </w:rPr>
        <w:t xml:space="preserve">answer and </w:t>
      </w:r>
      <w:r w:rsidRPr="00723DC7">
        <w:rPr>
          <w:rStyle w:val="Emphasis"/>
          <w:highlight w:val="green"/>
        </w:rPr>
        <w:t>co-opt people’s demands</w:t>
      </w:r>
      <w:r w:rsidRPr="00723DC7">
        <w:rPr>
          <w:rStyle w:val="StyleUnderline"/>
          <w:highlight w:val="green"/>
        </w:rPr>
        <w:t xml:space="preserve"> for greater creativity</w:t>
      </w:r>
      <w:r w:rsidRPr="004229E2">
        <w:rPr>
          <w:rStyle w:val="StyleUnderline"/>
        </w:rPr>
        <w:t xml:space="preserve"> and freedom in their lives, capitalism (as a whole system) began to offer more and more cheap commodities by which people could define themselves: </w:t>
      </w:r>
      <w:r w:rsidRPr="00723DC7">
        <w:rPr>
          <w:rStyle w:val="StyleUnderline"/>
          <w:highlight w:val="green"/>
        </w:rPr>
        <w:t>more alternative fashions, more lifestyle products, more ways of expressing ‘individuality’</w:t>
      </w:r>
      <w:r w:rsidRPr="00A607F4">
        <w:rPr>
          <w:rStyle w:val="StyleUnderline"/>
        </w:rPr>
        <w:t xml:space="preserve">.14 </w:t>
      </w:r>
      <w:r w:rsidRPr="004229E2">
        <w:rPr>
          <w:rStyle w:val="StyleUnderline"/>
        </w:rPr>
        <w:t>It even began to offer commodified opportunities for creativity, from art classes to tape recorders</w:t>
      </w:r>
      <w:r w:rsidRPr="004229E2">
        <w:rPr>
          <w:sz w:val="14"/>
        </w:rPr>
        <w:t xml:space="preserve"> (a big deal in their day</w:t>
      </w:r>
      <w:r w:rsidRPr="004229E2">
        <w:rPr>
          <w:rStyle w:val="StyleUnderline"/>
        </w:rPr>
        <w:t xml:space="preserve">). It also broke a homogeneous ‘mass’ popular culture into </w:t>
      </w:r>
      <w:r w:rsidRPr="00723DC7">
        <w:rPr>
          <w:rStyle w:val="Emphasis"/>
          <w:highlight w:val="green"/>
        </w:rPr>
        <w:t>commodified subcultures</w:t>
      </w:r>
      <w:r w:rsidRPr="00A607F4">
        <w:rPr>
          <w:rStyle w:val="StyleUnderline"/>
        </w:rPr>
        <w:t xml:space="preserve">, which encouraged people to </w:t>
      </w:r>
      <w:r w:rsidRPr="004229E2">
        <w:rPr>
          <w:rStyle w:val="StyleUnderline"/>
        </w:rPr>
        <w:t>adopt diverse lifestyles and modes of creativity and community,</w:t>
      </w:r>
      <w:r w:rsidRPr="00A607F4">
        <w:rPr>
          <w:rStyle w:val="StyleUnderline"/>
        </w:rPr>
        <w:t xml:space="preserve"> but </w:t>
      </w:r>
      <w:r w:rsidRPr="00723DC7">
        <w:rPr>
          <w:rStyle w:val="Emphasis"/>
          <w:highlight w:val="green"/>
        </w:rPr>
        <w:t>always under the broader,</w:t>
      </w:r>
      <w:r w:rsidRPr="00723DC7">
        <w:rPr>
          <w:rStyle w:val="StyleUnderline"/>
          <w:highlight w:val="green"/>
        </w:rPr>
        <w:t xml:space="preserve"> unquestionable </w:t>
      </w:r>
      <w:r w:rsidRPr="00723DC7">
        <w:rPr>
          <w:rStyle w:val="Emphasis"/>
          <w:highlight w:val="green"/>
        </w:rPr>
        <w:t>domination of the market</w:t>
      </w:r>
      <w:r w:rsidRPr="00A607F4">
        <w:rPr>
          <w:rStyle w:val="StyleUnderline"/>
        </w:rPr>
        <w:t>. French sociologists</w:t>
      </w:r>
      <w:r w:rsidRPr="00C050FD">
        <w:rPr>
          <w:sz w:val="14"/>
        </w:rPr>
        <w:t xml:space="preserve"> </w:t>
      </w:r>
      <w:r w:rsidRPr="004229E2">
        <w:rPr>
          <w:sz w:val="14"/>
        </w:rPr>
        <w:t xml:space="preserve">Luc </w:t>
      </w:r>
      <w:r w:rsidRPr="004229E2">
        <w:rPr>
          <w:rStyle w:val="StyleUnderline"/>
        </w:rPr>
        <w:t>Boltanski and</w:t>
      </w:r>
      <w:r w:rsidRPr="004229E2">
        <w:rPr>
          <w:sz w:val="14"/>
        </w:rPr>
        <w:t xml:space="preserve"> Eve </w:t>
      </w:r>
      <w:proofErr w:type="spellStart"/>
      <w:r w:rsidRPr="004229E2">
        <w:rPr>
          <w:rStyle w:val="StyleUnderline"/>
        </w:rPr>
        <w:t>Chiapello</w:t>
      </w:r>
      <w:proofErr w:type="spellEnd"/>
      <w:r w:rsidRPr="004229E2">
        <w:rPr>
          <w:rStyle w:val="StyleUnderline"/>
        </w:rPr>
        <w:t xml:space="preserve"> have called this commodified</w:t>
      </w:r>
      <w:r w:rsidRPr="00A607F4">
        <w:rPr>
          <w:rStyle w:val="StyleUnderline"/>
        </w:rPr>
        <w:t xml:space="preserve"> freedom and individuality </w:t>
      </w:r>
      <w:r w:rsidRPr="00723DC7">
        <w:rPr>
          <w:rStyle w:val="StyleUnderline"/>
          <w:highlight w:val="green"/>
        </w:rPr>
        <w:t>‘</w:t>
      </w:r>
      <w:r w:rsidRPr="00723DC7">
        <w:rPr>
          <w:rStyle w:val="Emphasis"/>
          <w:highlight w:val="green"/>
        </w:rPr>
        <w:t>the new spirit of capitalism’</w:t>
      </w:r>
      <w:r w:rsidRPr="00723DC7">
        <w:rPr>
          <w:rStyle w:val="StyleUnderline"/>
          <w:highlight w:val="green"/>
        </w:rPr>
        <w:t>,</w:t>
      </w:r>
      <w:r w:rsidRPr="00A607F4">
        <w:rPr>
          <w:rStyle w:val="StyleUnderline"/>
        </w:rPr>
        <w:t xml:space="preserve"> noting that </w:t>
      </w:r>
      <w:r w:rsidRPr="004229E2">
        <w:rPr>
          <w:rStyle w:val="StyleUnderline"/>
        </w:rPr>
        <w:t>the system gains consent and legitimation by encouraging all of us to believe we are unique, self-possessed rebels. This individualism, in turn, assists in</w:t>
      </w:r>
      <w:r w:rsidRPr="00A607F4">
        <w:rPr>
          <w:rStyle w:val="StyleUnderline"/>
        </w:rPr>
        <w:t xml:space="preserve"> </w:t>
      </w:r>
      <w:r w:rsidRPr="00723DC7">
        <w:rPr>
          <w:rStyle w:val="StyleUnderline"/>
          <w:highlight w:val="green"/>
        </w:rPr>
        <w:t>the decay of collective institutions</w:t>
      </w:r>
      <w:r w:rsidRPr="00C050FD">
        <w:rPr>
          <w:sz w:val="14"/>
        </w:rPr>
        <w:t>, from communities to the welfare state</w:t>
      </w:r>
      <w:proofErr w:type="gramStart"/>
      <w:r w:rsidRPr="00C050FD">
        <w:rPr>
          <w:sz w:val="14"/>
        </w:rPr>
        <w:t>.15</w:t>
      </w:r>
      <w:proofErr w:type="gramEnd"/>
      <w:r w:rsidRPr="00C050FD">
        <w:rPr>
          <w:sz w:val="14"/>
        </w:rPr>
        <w:t xml:space="preserve"> </w:t>
      </w:r>
      <w:r w:rsidRPr="00A607F4">
        <w:rPr>
          <w:rStyle w:val="StyleUnderline"/>
        </w:rPr>
        <w:t>In the world of work</w:t>
      </w:r>
      <w:r w:rsidRPr="00723DC7">
        <w:rPr>
          <w:rStyle w:val="StyleUnderline"/>
          <w:highlight w:val="green"/>
        </w:rPr>
        <w:t xml:space="preserve">, </w:t>
      </w:r>
      <w:r w:rsidRPr="004229E2">
        <w:rPr>
          <w:rStyle w:val="StyleUnderline"/>
        </w:rPr>
        <w:t xml:space="preserve">creativity became a key theme in </w:t>
      </w:r>
      <w:r w:rsidRPr="00723DC7">
        <w:rPr>
          <w:rStyle w:val="StyleUnderline"/>
          <w:highlight w:val="green"/>
        </w:rPr>
        <w:t>restructuring economic life towards corporate-led globalization</w:t>
      </w:r>
      <w:r w:rsidRPr="00A607F4">
        <w:rPr>
          <w:rStyle w:val="StyleUnderline"/>
        </w:rPr>
        <w:t xml:space="preserve">. As increasingly powerful corporate empires shifted industrial production overseas, a </w:t>
      </w:r>
      <w:proofErr w:type="gramStart"/>
      <w:r w:rsidRPr="00A607F4">
        <w:rPr>
          <w:rStyle w:val="StyleUnderline"/>
        </w:rPr>
        <w:t>greater and greater</w:t>
      </w:r>
      <w:proofErr w:type="gramEnd"/>
      <w:r w:rsidRPr="00A607F4">
        <w:rPr>
          <w:rStyle w:val="StyleUnderline"/>
        </w:rPr>
        <w:t xml:space="preserve"> share of work took place in the </w:t>
      </w:r>
      <w:proofErr w:type="spellStart"/>
      <w:r w:rsidRPr="00A607F4">
        <w:rPr>
          <w:rStyle w:val="StyleUnderline"/>
        </w:rPr>
        <w:t>flexibilized</w:t>
      </w:r>
      <w:proofErr w:type="spellEnd"/>
      <w:r w:rsidRPr="00A607F4">
        <w:rPr>
          <w:rStyle w:val="StyleUnderline"/>
        </w:rPr>
        <w:t xml:space="preserve"> information and service sectors. While </w:t>
      </w:r>
      <w:proofErr w:type="gramStart"/>
      <w:r w:rsidRPr="00A607F4">
        <w:rPr>
          <w:rStyle w:val="StyleUnderline"/>
        </w:rPr>
        <w:t>the vast majority of</w:t>
      </w:r>
      <w:proofErr w:type="gramEnd"/>
      <w:r w:rsidRPr="00A607F4">
        <w:rPr>
          <w:rStyle w:val="StyleUnderline"/>
        </w:rPr>
        <w:t xml:space="preserve"> this work is banal, routine and unimaginative, creativity is </w:t>
      </w:r>
      <w:r w:rsidRPr="004229E2">
        <w:rPr>
          <w:rStyle w:val="StyleUnderline"/>
        </w:rPr>
        <w:t>held up as a new corporate ideal.</w:t>
      </w:r>
      <w:r w:rsidRPr="004229E2">
        <w:rPr>
          <w:sz w:val="14"/>
        </w:rPr>
        <w:t xml:space="preserve"> Information technology workers are encouraged to see themselves less as digital drones and more as ‘creative collaborators’ on shared projects. Service-sector workers are told they are ‘creating positive </w:t>
      </w:r>
      <w:proofErr w:type="gramStart"/>
      <w:r w:rsidRPr="004229E2">
        <w:rPr>
          <w:sz w:val="14"/>
        </w:rPr>
        <w:t>environments’</w:t>
      </w:r>
      <w:proofErr w:type="gramEnd"/>
      <w:r w:rsidRPr="004229E2">
        <w:rPr>
          <w:sz w:val="14"/>
        </w:rPr>
        <w:t xml:space="preserve"> for their ‘clients’, as they are being exploited not only for their time</w:t>
      </w:r>
      <w:r w:rsidRPr="00C050FD">
        <w:rPr>
          <w:sz w:val="14"/>
        </w:rPr>
        <w:t xml:space="preserve"> and </w:t>
      </w:r>
      <w:proofErr w:type="spellStart"/>
      <w:r w:rsidRPr="00C050FD">
        <w:rPr>
          <w:sz w:val="14"/>
        </w:rPr>
        <w:t>labour</w:t>
      </w:r>
      <w:proofErr w:type="spellEnd"/>
      <w:r w:rsidRPr="00C050FD">
        <w:rPr>
          <w:sz w:val="14"/>
        </w:rPr>
        <w:t xml:space="preserve"> but also for their brains and their social and emotional skills. Even if most workers don’t believe this creative nonsense (for instance, most minimum-wage workers at the American fast-food chain Subway see right through management’s insistence that they call themselves ‘sandwich artists’) there’s no denying that, in an age of austerity, where social </w:t>
      </w:r>
      <w:proofErr w:type="spellStart"/>
      <w:r w:rsidRPr="00C050FD">
        <w:rPr>
          <w:sz w:val="14"/>
        </w:rPr>
        <w:t>programmes</w:t>
      </w:r>
      <w:proofErr w:type="spellEnd"/>
      <w:r w:rsidRPr="00C050FD">
        <w:rPr>
          <w:sz w:val="14"/>
        </w:rPr>
        <w:t xml:space="preserve"> and the welfare state (health care, pensions, employment insurance, schools, etc.) are being cut to the bone, we have all had to become a lot more ‘creative’ in terms of just surviving the new ‘creative’ economy.</w:t>
      </w:r>
    </w:p>
    <w:p w14:paraId="3BA9DD39" w14:textId="77777777" w:rsidR="008647F8" w:rsidRDefault="008647F8" w:rsidP="008647F8">
      <w:pPr>
        <w:pStyle w:val="Heading4"/>
      </w:pPr>
      <w:r>
        <w:t xml:space="preserve">The impact is the absorption and harnessing of the </w:t>
      </w:r>
      <w:proofErr w:type="spellStart"/>
      <w:r>
        <w:t>aff’s</w:t>
      </w:r>
      <w:proofErr w:type="spellEnd"/>
      <w:r>
        <w:t xml:space="preserve"> insurgent energy into the biopolitical apparatuses of capture that sustain global oppression</w:t>
      </w:r>
    </w:p>
    <w:p w14:paraId="7E98A227" w14:textId="77777777" w:rsidR="008647F8" w:rsidRPr="00723799" w:rsidRDefault="008647F8" w:rsidP="008647F8">
      <w:pPr>
        <w:spacing w:after="0" w:line="240" w:lineRule="auto"/>
        <w:rPr>
          <w:rStyle w:val="Style13ptBold"/>
        </w:rPr>
      </w:pPr>
      <w:r w:rsidRPr="00723799">
        <w:rPr>
          <w:rStyle w:val="Style13ptBold"/>
        </w:rPr>
        <w:t xml:space="preserve">Luke 15 </w:t>
      </w:r>
    </w:p>
    <w:p w14:paraId="4091B930" w14:textId="77777777" w:rsidR="008647F8" w:rsidRDefault="008647F8" w:rsidP="008647F8">
      <w:pPr>
        <w:spacing w:after="0" w:line="240" w:lineRule="auto"/>
        <w:rPr>
          <w:rStyle w:val="Style13ptBold"/>
          <w:b w:val="0"/>
          <w:sz w:val="16"/>
          <w:szCs w:val="16"/>
        </w:rPr>
      </w:pPr>
      <w:r w:rsidRPr="00723799">
        <w:rPr>
          <w:rStyle w:val="Style13ptBold"/>
          <w:b w:val="0"/>
          <w:sz w:val="16"/>
          <w:szCs w:val="16"/>
        </w:rPr>
        <w:t xml:space="preserve">[T.W. Luke, Professor of Political Science at Virginia Tech, “On </w:t>
      </w:r>
      <w:proofErr w:type="spellStart"/>
      <w:r w:rsidRPr="00723799">
        <w:rPr>
          <w:rStyle w:val="Style13ptBold"/>
          <w:b w:val="0"/>
          <w:sz w:val="16"/>
          <w:szCs w:val="16"/>
        </w:rPr>
        <w:t>Insurrectionality</w:t>
      </w:r>
      <w:proofErr w:type="spellEnd"/>
      <w:r w:rsidRPr="00723799">
        <w:rPr>
          <w:rStyle w:val="Style13ptBold"/>
          <w:b w:val="0"/>
          <w:sz w:val="16"/>
          <w:szCs w:val="16"/>
        </w:rPr>
        <w:t xml:space="preserve">: Theses on Contemporary Revolts and Resilience,” October 29, 2015, published on Globalizations] </w:t>
      </w:r>
    </w:p>
    <w:p w14:paraId="317A4C91" w14:textId="77777777" w:rsidR="008647F8" w:rsidRDefault="008647F8" w:rsidP="008647F8">
      <w:pPr>
        <w:spacing w:after="0" w:line="240" w:lineRule="auto"/>
        <w:rPr>
          <w:rStyle w:val="Style13ptBold"/>
          <w:b w:val="0"/>
          <w:sz w:val="16"/>
          <w:szCs w:val="16"/>
        </w:rPr>
      </w:pPr>
    </w:p>
    <w:p w14:paraId="3BD82042" w14:textId="77777777" w:rsidR="008647F8" w:rsidRPr="00093F12" w:rsidRDefault="008647F8" w:rsidP="008647F8">
      <w:pPr>
        <w:rPr>
          <w:sz w:val="16"/>
        </w:rPr>
      </w:pPr>
      <w:r w:rsidRPr="00E748ED">
        <w:rPr>
          <w:u w:val="single"/>
        </w:rPr>
        <w:t xml:space="preserve">Many of </w:t>
      </w:r>
      <w:r w:rsidRPr="00381A3D">
        <w:rPr>
          <w:highlight w:val="green"/>
          <w:u w:val="single"/>
        </w:rPr>
        <w:t>these revolutionary movements’ key ‘representational spaces' do generate</w:t>
      </w:r>
      <w:r w:rsidRPr="00E748ED">
        <w:rPr>
          <w:u w:val="single"/>
        </w:rPr>
        <w:t xml:space="preserve"> </w:t>
      </w:r>
      <w:r w:rsidRPr="00381A3D">
        <w:rPr>
          <w:highlight w:val="green"/>
          <w:u w:val="single"/>
        </w:rPr>
        <w:t>insurrectionist spatiality</w:t>
      </w:r>
      <w:r w:rsidRPr="00093F12">
        <w:rPr>
          <w:sz w:val="16"/>
        </w:rPr>
        <w:t xml:space="preserve">, like Tahrir Square, the Maidan, or Zuccotti Park, </w:t>
      </w:r>
      <w:r w:rsidRPr="00381A3D">
        <w:rPr>
          <w:rStyle w:val="StyleUnderline"/>
          <w:highlight w:val="green"/>
        </w:rPr>
        <w:t>that feed</w:t>
      </w:r>
      <w:r w:rsidRPr="00381A3D">
        <w:rPr>
          <w:highlight w:val="green"/>
          <w:u w:val="single"/>
        </w:rPr>
        <w:t xml:space="preserve"> into the</w:t>
      </w:r>
      <w:r w:rsidRPr="00E748ED">
        <w:rPr>
          <w:u w:val="single"/>
        </w:rPr>
        <w:t xml:space="preserve"> mythos of </w:t>
      </w:r>
      <w:r w:rsidRPr="00381A3D">
        <w:rPr>
          <w:highlight w:val="green"/>
          <w:u w:val="single"/>
        </w:rPr>
        <w:t xml:space="preserve">new world order </w:t>
      </w:r>
      <w:r w:rsidRPr="00381A3D">
        <w:rPr>
          <w:rStyle w:val="Emphasis"/>
          <w:highlight w:val="green"/>
        </w:rPr>
        <w:t>grounded in vigilant resilience</w:t>
      </w:r>
      <w:r w:rsidRPr="00E748ED">
        <w:rPr>
          <w:u w:val="single"/>
        </w:rPr>
        <w:t xml:space="preserve">, but </w:t>
      </w:r>
      <w:r w:rsidRPr="00381A3D">
        <w:rPr>
          <w:highlight w:val="green"/>
          <w:u w:val="single"/>
        </w:rPr>
        <w:t xml:space="preserve">those </w:t>
      </w:r>
      <w:r w:rsidRPr="00381A3D">
        <w:rPr>
          <w:rStyle w:val="StyleUnderline"/>
          <w:highlight w:val="green"/>
        </w:rPr>
        <w:t>shifts</w:t>
      </w:r>
      <w:r w:rsidRPr="00381A3D">
        <w:rPr>
          <w:highlight w:val="green"/>
          <w:u w:val="single"/>
        </w:rPr>
        <w:t xml:space="preserve"> become more </w:t>
      </w:r>
      <w:r w:rsidRPr="00381A3D">
        <w:rPr>
          <w:rStyle w:val="Emphasis"/>
          <w:highlight w:val="green"/>
        </w:rPr>
        <w:t>feasible only</w:t>
      </w:r>
      <w:r w:rsidRPr="00E748ED">
        <w:rPr>
          <w:u w:val="single"/>
        </w:rPr>
        <w:t xml:space="preserve"> </w:t>
      </w:r>
      <w:r w:rsidRPr="00381A3D">
        <w:rPr>
          <w:highlight w:val="green"/>
          <w:u w:val="single"/>
        </w:rPr>
        <w:t>with</w:t>
      </w:r>
      <w:r w:rsidRPr="00E748ED">
        <w:rPr>
          <w:u w:val="single"/>
        </w:rPr>
        <w:t xml:space="preserve"> </w:t>
      </w:r>
      <w:r w:rsidRPr="00E748ED">
        <w:rPr>
          <w:rStyle w:val="Emphasis"/>
        </w:rPr>
        <w:t xml:space="preserve">microelectronic </w:t>
      </w:r>
      <w:r w:rsidRPr="00381A3D">
        <w:rPr>
          <w:rStyle w:val="Emphasis"/>
          <w:highlight w:val="green"/>
        </w:rPr>
        <w:t>info</w:t>
      </w:r>
      <w:r w:rsidRPr="00E748ED">
        <w:rPr>
          <w:rStyle w:val="Emphasis"/>
        </w:rPr>
        <w:t>rmation</w:t>
      </w:r>
      <w:r w:rsidRPr="00E748ED">
        <w:rPr>
          <w:u w:val="single"/>
        </w:rPr>
        <w:t xml:space="preserve"> and </w:t>
      </w:r>
      <w:r w:rsidRPr="00E748ED">
        <w:rPr>
          <w:rStyle w:val="Emphasis"/>
        </w:rPr>
        <w:t xml:space="preserve">communication </w:t>
      </w:r>
      <w:r w:rsidRPr="00381A3D">
        <w:rPr>
          <w:rStyle w:val="Emphasis"/>
          <w:highlight w:val="green"/>
        </w:rPr>
        <w:t>tech</w:t>
      </w:r>
      <w:r w:rsidRPr="00E748ED">
        <w:rPr>
          <w:rStyle w:val="Emphasis"/>
        </w:rPr>
        <w:t>nologies</w:t>
      </w:r>
      <w:r w:rsidRPr="00E748ED">
        <w:rPr>
          <w:u w:val="single"/>
        </w:rPr>
        <w:t>.</w:t>
      </w:r>
      <w:r w:rsidRPr="00093F12">
        <w:rPr>
          <w:sz w:val="16"/>
        </w:rPr>
        <w:t xml:space="preserve"> Diversely imagined communities of incumbent and insurgent forces interact through ‘space as directly lived through its associated images and symbols, and the space of “inhabitants” and users</w:t>
      </w:r>
      <w:r w:rsidRPr="00093F12">
        <w:rPr>
          <w:rFonts w:ascii="Times New Roman" w:hAnsi="Times New Roman" w:cs="Times New Roman"/>
          <w:sz w:val="16"/>
        </w:rPr>
        <w:t> </w:t>
      </w:r>
      <w:r w:rsidRPr="00093F12">
        <w:rPr>
          <w:rFonts w:cs="Georgia"/>
          <w:sz w:val="16"/>
        </w:rPr>
        <w:t>…</w:t>
      </w:r>
      <w:r w:rsidRPr="00093F12">
        <w:rPr>
          <w:rFonts w:ascii="Times New Roman" w:hAnsi="Times New Roman" w:cs="Times New Roman"/>
          <w:sz w:val="16"/>
        </w:rPr>
        <w:t> </w:t>
      </w:r>
      <w:r w:rsidRPr="00093F12">
        <w:rPr>
          <w:sz w:val="16"/>
        </w:rPr>
        <w:t>this is the dominated</w:t>
      </w:r>
      <w:r w:rsidRPr="00093F12">
        <w:rPr>
          <w:rFonts w:cs="Georgia"/>
          <w:sz w:val="16"/>
        </w:rPr>
        <w:t>—</w:t>
      </w:r>
      <w:r w:rsidRPr="00093F12">
        <w:rPr>
          <w:sz w:val="16"/>
        </w:rPr>
        <w:t>and hence passively experienced</w:t>
      </w:r>
      <w:r w:rsidRPr="00093F12">
        <w:rPr>
          <w:rFonts w:cs="Georgia"/>
          <w:sz w:val="16"/>
        </w:rPr>
        <w:t>—</w:t>
      </w:r>
      <w:r w:rsidRPr="00093F12">
        <w:rPr>
          <w:sz w:val="16"/>
        </w:rPr>
        <w:t xml:space="preserve">space which the imagination seeks to change and appropriate' (Lefebvre, 1991, p. 39). </w:t>
      </w:r>
      <w:r w:rsidRPr="00093F12">
        <w:rPr>
          <w:rStyle w:val="StyleUnderline"/>
        </w:rPr>
        <w:t>Both sets of contending imaginative forces will change and appropriate the acts and artifacts of insurrection in many</w:t>
      </w:r>
      <w:r w:rsidRPr="00093F12">
        <w:rPr>
          <w:sz w:val="16"/>
        </w:rPr>
        <w:t xml:space="preserve"> </w:t>
      </w:r>
      <w:r w:rsidRPr="00093F12">
        <w:rPr>
          <w:rStyle w:val="StyleUnderline"/>
        </w:rPr>
        <w:t>small ways that affirm the resistance of insurrections as well as actualize the resilience of the authorities they challenge</w:t>
      </w:r>
      <w:r w:rsidRPr="00093F12">
        <w:rPr>
          <w:sz w:val="16"/>
        </w:rPr>
        <w:t>.</w:t>
      </w:r>
    </w:p>
    <w:p w14:paraId="6D5A45B0" w14:textId="77777777" w:rsidR="008647F8" w:rsidRPr="00093F12" w:rsidRDefault="008647F8" w:rsidP="008647F8">
      <w:pPr>
        <w:rPr>
          <w:sz w:val="16"/>
        </w:rPr>
      </w:pPr>
      <w:r w:rsidRPr="00381A3D">
        <w:rPr>
          <w:rStyle w:val="StyleUnderline"/>
          <w:highlight w:val="green"/>
        </w:rPr>
        <w:t>These</w:t>
      </w:r>
      <w:r w:rsidRPr="00093F12">
        <w:rPr>
          <w:rStyle w:val="StyleUnderline"/>
        </w:rPr>
        <w:t xml:space="preserve"> calculated and </w:t>
      </w:r>
      <w:r w:rsidRPr="00381A3D">
        <w:rPr>
          <w:rStyle w:val="StyleUnderline"/>
          <w:highlight w:val="green"/>
        </w:rPr>
        <w:t>intelligible workings</w:t>
      </w:r>
      <w:r w:rsidRPr="00093F12">
        <w:rPr>
          <w:rStyle w:val="StyleUnderline"/>
        </w:rPr>
        <w:t xml:space="preserve"> of power are neither so formulaic nor inspired that they appear unprecedented</w:t>
      </w:r>
      <w:r w:rsidRPr="00093F12">
        <w:rPr>
          <w:sz w:val="16"/>
        </w:rPr>
        <w:t xml:space="preserve">. Rather </w:t>
      </w:r>
      <w:r w:rsidRPr="00093F12">
        <w:rPr>
          <w:rStyle w:val="Emphasis"/>
        </w:rPr>
        <w:t xml:space="preserve">they </w:t>
      </w:r>
      <w:r w:rsidRPr="00381A3D">
        <w:rPr>
          <w:rStyle w:val="Emphasis"/>
          <w:highlight w:val="green"/>
        </w:rPr>
        <w:t>are continuously emergent</w:t>
      </w:r>
      <w:r w:rsidRPr="00093F12">
        <w:rPr>
          <w:sz w:val="16"/>
        </w:rPr>
        <w:t xml:space="preserve">, and deeply embedded, </w:t>
      </w:r>
      <w:r w:rsidRPr="00093F12">
        <w:rPr>
          <w:rStyle w:val="StyleUnderline"/>
        </w:rPr>
        <w:t>aspects of post-Cold War relations of power, which ‘are both intentional and non-subjective’, making them</w:t>
      </w:r>
      <w:r w:rsidRPr="00093F12">
        <w:rPr>
          <w:sz w:val="16"/>
        </w:rPr>
        <w:t xml:space="preserve"> as Foucault would argue, ‘</w:t>
      </w:r>
      <w:r w:rsidRPr="00093F12">
        <w:rPr>
          <w:rStyle w:val="StyleUnderline"/>
        </w:rPr>
        <w:t>imbued, through and through, with calculation: There is no power that is exercised without a series of aims and objectives'</w:t>
      </w:r>
      <w:r w:rsidRPr="00093F12">
        <w:rPr>
          <w:sz w:val="16"/>
        </w:rPr>
        <w:t xml:space="preserve"> (Foucault, 1978, pp. 94–95). </w:t>
      </w:r>
      <w:r w:rsidRPr="00381A3D">
        <w:rPr>
          <w:rStyle w:val="StyleUnderline"/>
          <w:highlight w:val="green"/>
        </w:rPr>
        <w:t>Resilience</w:t>
      </w:r>
      <w:r w:rsidRPr="00093F12">
        <w:rPr>
          <w:sz w:val="16"/>
        </w:rPr>
        <w:t xml:space="preserve"> certainly has objective </w:t>
      </w:r>
      <w:r w:rsidRPr="00381A3D">
        <w:rPr>
          <w:rStyle w:val="StyleUnderline"/>
          <w:highlight w:val="green"/>
        </w:rPr>
        <w:t>aims as</w:t>
      </w:r>
      <w:r w:rsidRPr="00093F12">
        <w:rPr>
          <w:rStyle w:val="StyleUnderline"/>
        </w:rPr>
        <w:t xml:space="preserve"> a mode of </w:t>
      </w:r>
      <w:r w:rsidRPr="00381A3D">
        <w:rPr>
          <w:rStyle w:val="StyleUnderline"/>
          <w:highlight w:val="green"/>
        </w:rPr>
        <w:t>governmentalizing</w:t>
      </w:r>
      <w:r w:rsidRPr="00093F12">
        <w:rPr>
          <w:rStyle w:val="StyleUnderline"/>
        </w:rPr>
        <w:t xml:space="preserve"> rule</w:t>
      </w:r>
      <w:r w:rsidRPr="00093F12">
        <w:rPr>
          <w:sz w:val="16"/>
        </w:rPr>
        <w:t>. Nevertheless</w:t>
      </w:r>
      <w:r w:rsidRPr="00093F12">
        <w:rPr>
          <w:rStyle w:val="StyleUnderline"/>
        </w:rPr>
        <w:t xml:space="preserve">, </w:t>
      </w:r>
      <w:r w:rsidRPr="00381A3D">
        <w:rPr>
          <w:rStyle w:val="StyleUnderline"/>
          <w:highlight w:val="green"/>
        </w:rPr>
        <w:t>it seemingly accepts some aspects of</w:t>
      </w:r>
      <w:r w:rsidRPr="00093F12">
        <w:rPr>
          <w:rStyle w:val="StyleUnderline"/>
        </w:rPr>
        <w:t xml:space="preserve"> </w:t>
      </w:r>
      <w:r w:rsidRPr="00381A3D">
        <w:rPr>
          <w:rStyle w:val="StyleUnderline"/>
          <w:highlight w:val="green"/>
        </w:rPr>
        <w:t>sustainability</w:t>
      </w:r>
      <w:r w:rsidRPr="00093F12">
        <w:rPr>
          <w:rStyle w:val="StyleUnderline"/>
        </w:rPr>
        <w:t xml:space="preserve">, </w:t>
      </w:r>
      <w:proofErr w:type="spellStart"/>
      <w:r w:rsidRPr="00093F12">
        <w:rPr>
          <w:rStyle w:val="StyleUnderline"/>
        </w:rPr>
        <w:t>insurrectionality</w:t>
      </w:r>
      <w:proofErr w:type="spellEnd"/>
      <w:r w:rsidRPr="00093F12">
        <w:rPr>
          <w:rStyle w:val="StyleUnderline"/>
        </w:rPr>
        <w:t xml:space="preserve">, complexity, </w:t>
      </w:r>
      <w:r w:rsidRPr="00381A3D">
        <w:rPr>
          <w:rStyle w:val="StyleUnderline"/>
          <w:highlight w:val="green"/>
        </w:rPr>
        <w:t xml:space="preserve">or reflexivity as </w:t>
      </w:r>
      <w:r w:rsidRPr="00381A3D">
        <w:rPr>
          <w:rStyle w:val="Emphasis"/>
          <w:highlight w:val="green"/>
        </w:rPr>
        <w:t>harnessed oppositional</w:t>
      </w:r>
      <w:r w:rsidRPr="00093F12">
        <w:rPr>
          <w:rStyle w:val="Emphasis"/>
        </w:rPr>
        <w:t xml:space="preserve"> </w:t>
      </w:r>
      <w:r w:rsidRPr="00381A3D">
        <w:rPr>
          <w:rStyle w:val="Emphasis"/>
          <w:highlight w:val="green"/>
        </w:rPr>
        <w:t>energies</w:t>
      </w:r>
      <w:r w:rsidRPr="00093F12">
        <w:rPr>
          <w:sz w:val="16"/>
        </w:rPr>
        <w:t xml:space="preserve">. </w:t>
      </w:r>
      <w:r w:rsidRPr="00381A3D">
        <w:rPr>
          <w:rStyle w:val="StyleUnderline"/>
          <w:highlight w:val="green"/>
        </w:rPr>
        <w:t>These</w:t>
      </w:r>
      <w:r w:rsidRPr="00093F12">
        <w:rPr>
          <w:rStyle w:val="StyleUnderline"/>
        </w:rPr>
        <w:t xml:space="preserve"> elective </w:t>
      </w:r>
      <w:r w:rsidRPr="00381A3D">
        <w:rPr>
          <w:rStyle w:val="StyleUnderline"/>
          <w:highlight w:val="green"/>
        </w:rPr>
        <w:t>affinities cannot be tracked back to ‘the choice</w:t>
      </w:r>
      <w:r w:rsidRPr="00093F12">
        <w:rPr>
          <w:rStyle w:val="StyleUnderline"/>
        </w:rPr>
        <w:t xml:space="preserve"> or decision </w:t>
      </w:r>
      <w:r w:rsidRPr="00381A3D">
        <w:rPr>
          <w:rStyle w:val="StyleUnderline"/>
          <w:highlight w:val="green"/>
        </w:rPr>
        <w:t>of an individual subject’,</w:t>
      </w:r>
      <w:r w:rsidRPr="00093F12">
        <w:rPr>
          <w:rStyle w:val="StyleUnderline"/>
        </w:rPr>
        <w:t xml:space="preserve"> even though it is readily apparent that each one's operational ‘logic is perfectly clear, the aims decipherable'</w:t>
      </w:r>
      <w:r w:rsidRPr="00093F12">
        <w:rPr>
          <w:sz w:val="16"/>
        </w:rPr>
        <w:t xml:space="preserve"> (Foucault, 1978, p. 95).</w:t>
      </w:r>
    </w:p>
    <w:p w14:paraId="3B30563E" w14:textId="77777777" w:rsidR="008647F8" w:rsidRPr="00093F12" w:rsidRDefault="008647F8" w:rsidP="008647F8">
      <w:pPr>
        <w:rPr>
          <w:sz w:val="16"/>
        </w:rPr>
      </w:pPr>
      <w:proofErr w:type="spellStart"/>
      <w:r w:rsidRPr="00381A3D">
        <w:rPr>
          <w:rStyle w:val="StyleUnderline"/>
          <w:highlight w:val="green"/>
        </w:rPr>
        <w:t>Insurrectionality</w:t>
      </w:r>
      <w:proofErr w:type="spellEnd"/>
      <w:r w:rsidRPr="00381A3D">
        <w:rPr>
          <w:rStyle w:val="StyleUnderline"/>
          <w:highlight w:val="green"/>
        </w:rPr>
        <w:t xml:space="preserve"> unfolds</w:t>
      </w:r>
      <w:r w:rsidRPr="00093F12">
        <w:rPr>
          <w:sz w:val="16"/>
        </w:rPr>
        <w:t xml:space="preserve">, like sustainability, </w:t>
      </w:r>
      <w:r w:rsidRPr="00381A3D">
        <w:rPr>
          <w:rStyle w:val="StyleUnderline"/>
          <w:highlight w:val="green"/>
        </w:rPr>
        <w:t xml:space="preserve">as </w:t>
      </w:r>
      <w:r w:rsidRPr="00381A3D">
        <w:rPr>
          <w:rStyle w:val="Emphasis"/>
          <w:highlight w:val="green"/>
        </w:rPr>
        <w:t>another layer</w:t>
      </w:r>
      <w:r w:rsidRPr="00381A3D">
        <w:rPr>
          <w:rStyle w:val="StyleUnderline"/>
          <w:highlight w:val="green"/>
        </w:rPr>
        <w:t xml:space="preserve"> in the </w:t>
      </w:r>
      <w:r w:rsidRPr="00381A3D">
        <w:rPr>
          <w:rStyle w:val="Emphasis"/>
          <w:highlight w:val="green"/>
        </w:rPr>
        <w:t xml:space="preserve">contemporary codes of global </w:t>
      </w:r>
      <w:proofErr w:type="gramStart"/>
      <w:r w:rsidRPr="00381A3D">
        <w:rPr>
          <w:rStyle w:val="Emphasis"/>
          <w:highlight w:val="green"/>
        </w:rPr>
        <w:t>performativity</w:t>
      </w:r>
      <w:proofErr w:type="gramEnd"/>
      <w:r w:rsidRPr="00381A3D">
        <w:rPr>
          <w:sz w:val="16"/>
          <w:highlight w:val="green"/>
        </w:rPr>
        <w:t xml:space="preserve">. </w:t>
      </w:r>
      <w:r w:rsidRPr="00381A3D">
        <w:rPr>
          <w:rStyle w:val="StyleUnderline"/>
          <w:highlight w:val="green"/>
        </w:rPr>
        <w:t>Resilient authority structures</w:t>
      </w:r>
      <w:r w:rsidRPr="00093F12">
        <w:rPr>
          <w:rStyle w:val="StyleUnderline"/>
        </w:rPr>
        <w:t xml:space="preserve"> at work in the deep state collaborate continuously through never-ending police operations to </w:t>
      </w:r>
      <w:r w:rsidRPr="00381A3D">
        <w:rPr>
          <w:rStyle w:val="Emphasis"/>
          <w:highlight w:val="green"/>
        </w:rPr>
        <w:t>contain</w:t>
      </w:r>
      <w:r w:rsidRPr="00381A3D">
        <w:rPr>
          <w:rStyle w:val="StyleUnderline"/>
          <w:highlight w:val="green"/>
        </w:rPr>
        <w:t xml:space="preserve">, </w:t>
      </w:r>
      <w:r w:rsidRPr="00381A3D">
        <w:rPr>
          <w:rStyle w:val="Emphasis"/>
          <w:highlight w:val="green"/>
        </w:rPr>
        <w:t>shape</w:t>
      </w:r>
      <w:r w:rsidRPr="00381A3D">
        <w:rPr>
          <w:rStyle w:val="StyleUnderline"/>
          <w:highlight w:val="green"/>
        </w:rPr>
        <w:t xml:space="preserve">, or </w:t>
      </w:r>
      <w:r w:rsidRPr="00381A3D">
        <w:rPr>
          <w:rStyle w:val="Emphasis"/>
          <w:highlight w:val="green"/>
        </w:rPr>
        <w:t>manage</w:t>
      </w:r>
      <w:r w:rsidRPr="00093F12">
        <w:rPr>
          <w:rStyle w:val="Emphasis"/>
        </w:rPr>
        <w:t xml:space="preserve"> </w:t>
      </w:r>
      <w:proofErr w:type="spellStart"/>
      <w:r w:rsidRPr="00381A3D">
        <w:rPr>
          <w:rStyle w:val="Emphasis"/>
          <w:highlight w:val="green"/>
        </w:rPr>
        <w:t>insurrectionable</w:t>
      </w:r>
      <w:proofErr w:type="spellEnd"/>
      <w:r w:rsidRPr="00381A3D">
        <w:rPr>
          <w:rStyle w:val="Emphasis"/>
          <w:highlight w:val="green"/>
        </w:rPr>
        <w:t xml:space="preserve"> development</w:t>
      </w:r>
      <w:r w:rsidRPr="00093F12">
        <w:rPr>
          <w:sz w:val="16"/>
        </w:rPr>
        <w:t xml:space="preserve">. In so doing, </w:t>
      </w:r>
      <w:r w:rsidRPr="00381A3D">
        <w:rPr>
          <w:rStyle w:val="StyleUnderline"/>
          <w:highlight w:val="green"/>
        </w:rPr>
        <w:t>they</w:t>
      </w:r>
      <w:r w:rsidRPr="00093F12">
        <w:rPr>
          <w:sz w:val="16"/>
        </w:rPr>
        <w:t xml:space="preserve"> refine </w:t>
      </w:r>
      <w:r w:rsidRPr="00381A3D">
        <w:rPr>
          <w:rStyle w:val="StyleUnderline"/>
          <w:highlight w:val="green"/>
        </w:rPr>
        <w:t>appear to refine their ‘systems of</w:t>
      </w:r>
      <w:r w:rsidRPr="00093F12">
        <w:rPr>
          <w:rStyle w:val="StyleUnderline"/>
        </w:rPr>
        <w:t xml:space="preserve"> neutralization and </w:t>
      </w:r>
      <w:r w:rsidRPr="00381A3D">
        <w:rPr>
          <w:rStyle w:val="StyleUnderline"/>
          <w:highlight w:val="green"/>
        </w:rPr>
        <w:t>equivalence' to select</w:t>
      </w:r>
      <w:r w:rsidRPr="00093F12">
        <w:rPr>
          <w:rStyle w:val="StyleUnderline"/>
        </w:rPr>
        <w:t xml:space="preserve"> those motifs, styles or </w:t>
      </w:r>
      <w:r w:rsidRPr="00381A3D">
        <w:rPr>
          <w:rStyle w:val="StyleUnderline"/>
          <w:highlight w:val="green"/>
        </w:rPr>
        <w:t>traits of insurgency that become</w:t>
      </w:r>
      <w:r w:rsidRPr="00093F12">
        <w:rPr>
          <w:rStyle w:val="StyleUnderline"/>
        </w:rPr>
        <w:t xml:space="preserve"> </w:t>
      </w:r>
      <w:r w:rsidRPr="00093F12">
        <w:rPr>
          <w:rStyle w:val="Emphasis"/>
        </w:rPr>
        <w:t>‘</w:t>
      </w:r>
      <w:r w:rsidRPr="00381A3D">
        <w:rPr>
          <w:rStyle w:val="Emphasis"/>
          <w:highlight w:val="green"/>
        </w:rPr>
        <w:t>comparable within the capitalistic economy of flows</w:t>
      </w:r>
      <w:r w:rsidRPr="00093F12">
        <w:rPr>
          <w:rStyle w:val="Emphasis"/>
        </w:rPr>
        <w:t>’</w:t>
      </w:r>
      <w:r w:rsidRPr="00093F12">
        <w:rPr>
          <w:sz w:val="16"/>
        </w:rPr>
        <w:t>, even though it often will be ‘necessary to hide them, cut them off, make them over, or better yet transform them from the inside' (</w:t>
      </w:r>
      <w:proofErr w:type="spellStart"/>
      <w:r w:rsidRPr="00093F12">
        <w:rPr>
          <w:sz w:val="16"/>
        </w:rPr>
        <w:t>Guattari</w:t>
      </w:r>
      <w:proofErr w:type="spellEnd"/>
      <w:r w:rsidRPr="00093F12">
        <w:rPr>
          <w:sz w:val="16"/>
        </w:rPr>
        <w:t>, 2011, p. 79).</w:t>
      </w:r>
    </w:p>
    <w:p w14:paraId="4869522E" w14:textId="77777777" w:rsidR="008647F8" w:rsidRPr="00093F12" w:rsidRDefault="008647F8" w:rsidP="008647F8">
      <w:pPr>
        <w:rPr>
          <w:sz w:val="16"/>
        </w:rPr>
      </w:pPr>
      <w:r w:rsidRPr="00381A3D">
        <w:rPr>
          <w:rStyle w:val="StyleUnderline"/>
          <w:highlight w:val="green"/>
        </w:rPr>
        <w:t xml:space="preserve">Organizing new anti-capitalist insurrections through tweets, posts, and blogs is </w:t>
      </w:r>
      <w:r w:rsidRPr="00381A3D">
        <w:rPr>
          <w:rStyle w:val="Emphasis"/>
          <w:highlight w:val="green"/>
        </w:rPr>
        <w:t>not that</w:t>
      </w:r>
      <w:r w:rsidRPr="00093F12">
        <w:rPr>
          <w:rStyle w:val="Emphasis"/>
        </w:rPr>
        <w:t xml:space="preserve"> </w:t>
      </w:r>
      <w:r w:rsidRPr="00381A3D">
        <w:rPr>
          <w:rStyle w:val="Emphasis"/>
          <w:highlight w:val="green"/>
        </w:rPr>
        <w:t>dissimilar from enforcing their pacification through commercial counter-tweets,</w:t>
      </w:r>
      <w:r w:rsidRPr="00093F12">
        <w:rPr>
          <w:rStyle w:val="Emphasis"/>
        </w:rPr>
        <w:t xml:space="preserve"> </w:t>
      </w:r>
      <w:r w:rsidRPr="00381A3D">
        <w:rPr>
          <w:rStyle w:val="Emphasis"/>
          <w:highlight w:val="green"/>
        </w:rPr>
        <w:t>anti-posts, and reactive blogs</w:t>
      </w:r>
      <w:r w:rsidRPr="00093F12">
        <w:rPr>
          <w:sz w:val="16"/>
        </w:rPr>
        <w:t xml:space="preserve">. </w:t>
      </w:r>
      <w:r w:rsidRPr="00381A3D">
        <w:rPr>
          <w:rStyle w:val="StyleUnderline"/>
          <w:highlight w:val="green"/>
        </w:rPr>
        <w:t>Systemic stability arguably presumes episodes of failure</w:t>
      </w:r>
      <w:r w:rsidRPr="00093F12">
        <w:rPr>
          <w:rStyle w:val="StyleUnderline"/>
        </w:rPr>
        <w:t xml:space="preserve">, interruption, and turbulence. </w:t>
      </w:r>
      <w:r w:rsidRPr="00381A3D">
        <w:rPr>
          <w:rStyle w:val="StyleUnderline"/>
          <w:highlight w:val="green"/>
        </w:rPr>
        <w:t>Otherwise, it is less</w:t>
      </w:r>
      <w:r w:rsidRPr="00381A3D">
        <w:rPr>
          <w:sz w:val="16"/>
          <w:highlight w:val="green"/>
        </w:rPr>
        <w:t xml:space="preserve"> </w:t>
      </w:r>
      <w:r w:rsidRPr="00381A3D">
        <w:rPr>
          <w:rStyle w:val="StyleUnderline"/>
          <w:highlight w:val="green"/>
        </w:rPr>
        <w:t>effective at maintaining operational resilience</w:t>
      </w:r>
      <w:r w:rsidRPr="00093F12">
        <w:rPr>
          <w:rStyle w:val="StyleUnderline"/>
        </w:rPr>
        <w:t xml:space="preserve"> in all ‘the functions of opening and reclosing signifying </w:t>
      </w:r>
      <w:proofErr w:type="gramStart"/>
      <w:r w:rsidRPr="00093F12">
        <w:rPr>
          <w:rStyle w:val="StyleUnderline"/>
        </w:rPr>
        <w:t>assemblages'</w:t>
      </w:r>
      <w:proofErr w:type="gramEnd"/>
      <w:r w:rsidRPr="00093F12">
        <w:rPr>
          <w:rStyle w:val="StyleUnderline"/>
        </w:rPr>
        <w:t xml:space="preserve"> for the distributed and resilient power grids maintaining today's precarious social peace </w:t>
      </w:r>
      <w:r w:rsidRPr="00093F12">
        <w:rPr>
          <w:sz w:val="16"/>
        </w:rPr>
        <w:t>(</w:t>
      </w:r>
      <w:proofErr w:type="spellStart"/>
      <w:r w:rsidRPr="00093F12">
        <w:rPr>
          <w:sz w:val="16"/>
        </w:rPr>
        <w:t>Guattari</w:t>
      </w:r>
      <w:proofErr w:type="spellEnd"/>
      <w:r w:rsidRPr="00093F12">
        <w:rPr>
          <w:sz w:val="16"/>
        </w:rPr>
        <w:t xml:space="preserve">, 2011, p. 79). </w:t>
      </w:r>
      <w:proofErr w:type="spellStart"/>
      <w:r w:rsidRPr="00381A3D">
        <w:rPr>
          <w:rStyle w:val="StyleUnderline"/>
          <w:highlight w:val="green"/>
        </w:rPr>
        <w:t>Insurrectionality</w:t>
      </w:r>
      <w:proofErr w:type="spellEnd"/>
      <w:r w:rsidRPr="00093F12">
        <w:rPr>
          <w:rStyle w:val="StyleUnderline"/>
        </w:rPr>
        <w:t xml:space="preserve"> might well improve these networks of order by bringing new social demands to</w:t>
      </w:r>
      <w:r w:rsidRPr="00093F12">
        <w:rPr>
          <w:sz w:val="16"/>
        </w:rPr>
        <w:t xml:space="preserve"> </w:t>
      </w:r>
      <w:r w:rsidRPr="00093F12">
        <w:rPr>
          <w:rStyle w:val="StyleUnderline"/>
        </w:rPr>
        <w:t xml:space="preserve">light, but </w:t>
      </w:r>
      <w:r w:rsidRPr="00093F12">
        <w:rPr>
          <w:rStyle w:val="Emphasis"/>
        </w:rPr>
        <w:t xml:space="preserve">so too </w:t>
      </w:r>
      <w:r w:rsidRPr="00381A3D">
        <w:rPr>
          <w:rStyle w:val="Emphasis"/>
          <w:highlight w:val="green"/>
        </w:rPr>
        <w:t>does</w:t>
      </w:r>
      <w:r w:rsidRPr="00093F12">
        <w:rPr>
          <w:rStyle w:val="Emphasis"/>
        </w:rPr>
        <w:t xml:space="preserve"> it </w:t>
      </w:r>
      <w:r w:rsidRPr="00381A3D">
        <w:rPr>
          <w:rStyle w:val="Emphasis"/>
          <w:highlight w:val="green"/>
        </w:rPr>
        <w:t>strengthen the resilience of those authorities who may</w:t>
      </w:r>
      <w:r w:rsidRPr="00093F12">
        <w:rPr>
          <w:rStyle w:val="Emphasis"/>
        </w:rPr>
        <w:t xml:space="preserve"> </w:t>
      </w:r>
      <w:r w:rsidRPr="00381A3D">
        <w:rPr>
          <w:rStyle w:val="Emphasis"/>
          <w:highlight w:val="green"/>
        </w:rPr>
        <w:t>concede or crush these demands</w:t>
      </w:r>
      <w:r w:rsidRPr="00093F12">
        <w:rPr>
          <w:sz w:val="16"/>
        </w:rPr>
        <w:t>.</w:t>
      </w:r>
    </w:p>
    <w:p w14:paraId="0B827765" w14:textId="77777777" w:rsidR="008647F8" w:rsidRPr="00093F12" w:rsidRDefault="008647F8" w:rsidP="008647F8">
      <w:pPr>
        <w:rPr>
          <w:sz w:val="16"/>
        </w:rPr>
      </w:pPr>
      <w:r w:rsidRPr="00093F12">
        <w:rPr>
          <w:sz w:val="16"/>
        </w:rPr>
        <w:t xml:space="preserve">4. Resilience is </w:t>
      </w:r>
      <w:proofErr w:type="spellStart"/>
      <w:r w:rsidRPr="00093F12">
        <w:rPr>
          <w:sz w:val="16"/>
        </w:rPr>
        <w:t>Insurrectionable</w:t>
      </w:r>
      <w:proofErr w:type="spellEnd"/>
      <w:r w:rsidRPr="00093F12">
        <w:rPr>
          <w:sz w:val="16"/>
        </w:rPr>
        <w:t xml:space="preserve"> Development</w:t>
      </w:r>
    </w:p>
    <w:p w14:paraId="272B1883" w14:textId="77777777" w:rsidR="008647F8" w:rsidRPr="00093F12" w:rsidRDefault="008647F8" w:rsidP="008647F8">
      <w:pPr>
        <w:rPr>
          <w:sz w:val="16"/>
        </w:rPr>
      </w:pPr>
      <w:r w:rsidRPr="00093F12">
        <w:rPr>
          <w:sz w:val="16"/>
        </w:rPr>
        <w:t xml:space="preserve">The rapid urbanization of planet Earth </w:t>
      </w:r>
      <w:proofErr w:type="spellStart"/>
      <w:r w:rsidRPr="00093F12">
        <w:rPr>
          <w:sz w:val="16"/>
        </w:rPr>
        <w:t>transmutates</w:t>
      </w:r>
      <w:proofErr w:type="spellEnd"/>
      <w:r w:rsidRPr="00093F12">
        <w:rPr>
          <w:sz w:val="16"/>
        </w:rPr>
        <w:t xml:space="preserve"> cityscapes and countrysides into a profusion of man-made </w:t>
      </w:r>
      <w:proofErr w:type="spellStart"/>
      <w:r w:rsidRPr="00093F12">
        <w:rPr>
          <w:sz w:val="16"/>
        </w:rPr>
        <w:t>conurbanations</w:t>
      </w:r>
      <w:proofErr w:type="spellEnd"/>
      <w:r w:rsidRPr="00093F12">
        <w:rPr>
          <w:sz w:val="16"/>
        </w:rPr>
        <w:t xml:space="preserve"> (</w:t>
      </w:r>
      <w:proofErr w:type="spellStart"/>
      <w:r w:rsidRPr="00093F12">
        <w:rPr>
          <w:sz w:val="16"/>
        </w:rPr>
        <w:t>Virilio</w:t>
      </w:r>
      <w:proofErr w:type="spellEnd"/>
      <w:r w:rsidRPr="00093F12">
        <w:rPr>
          <w:sz w:val="16"/>
        </w:rPr>
        <w:t>, 2000). Still</w:t>
      </w:r>
    </w:p>
    <w:p w14:paraId="3B58239F" w14:textId="77777777" w:rsidR="008647F8" w:rsidRPr="00093F12" w:rsidRDefault="008647F8" w:rsidP="008647F8">
      <w:pPr>
        <w:rPr>
          <w:sz w:val="16"/>
        </w:rPr>
      </w:pPr>
      <w:proofErr w:type="gramStart"/>
      <w:r w:rsidRPr="00093F12">
        <w:rPr>
          <w:sz w:val="16"/>
        </w:rPr>
        <w:t>the</w:t>
      </w:r>
      <w:proofErr w:type="gramEnd"/>
      <w:r w:rsidRPr="00093F12">
        <w:rPr>
          <w:sz w:val="16"/>
        </w:rPr>
        <w:t xml:space="preserve"> metropolis is not just this urban pile-up, the final collusion of city and country. It is also a flow of beings and things, a current that runs through fiber-optic networks, through high-speed train lines, satellites, and video surveillance cameras, making sure that this world keeps running straight to its ruin. (Invisible Committee, 2009, pp. 58–59)</w:t>
      </w:r>
    </w:p>
    <w:p w14:paraId="3F5B4FEC" w14:textId="77777777" w:rsidR="008647F8" w:rsidRPr="00093F12" w:rsidRDefault="008647F8" w:rsidP="008647F8">
      <w:pPr>
        <w:rPr>
          <w:sz w:val="16"/>
        </w:rPr>
      </w:pPr>
      <w:r w:rsidRPr="00093F12">
        <w:rPr>
          <w:sz w:val="16"/>
        </w:rPr>
        <w:t xml:space="preserve">Maintaining cohesion and coherence against </w:t>
      </w:r>
      <w:proofErr w:type="gramStart"/>
      <w:r w:rsidRPr="00093F12">
        <w:rPr>
          <w:sz w:val="16"/>
        </w:rPr>
        <w:t>any and all</w:t>
      </w:r>
      <w:proofErr w:type="gramEnd"/>
      <w:r w:rsidRPr="00093F12">
        <w:rPr>
          <w:sz w:val="16"/>
        </w:rPr>
        <w:t xml:space="preserve"> insurrectionists under these circumstances basically is improbable, if not impossible. Hence, an ethos of accepting risk and accommodating it resiliently unfolds to rejoin shattered pieces and reintegrate suddenly incoherent practices as viable and enhanced forms of life (Miller &amp; Rose, 2008).</w:t>
      </w:r>
    </w:p>
    <w:p w14:paraId="2D15DD50" w14:textId="77777777" w:rsidR="008647F8" w:rsidRPr="00093F12" w:rsidRDefault="008647F8" w:rsidP="008647F8">
      <w:pPr>
        <w:rPr>
          <w:sz w:val="16"/>
        </w:rPr>
      </w:pPr>
      <w:r w:rsidRPr="00093F12">
        <w:rPr>
          <w:sz w:val="16"/>
        </w:rPr>
        <w:t>Rather than pretending to be invulnerable and steady, resilient state power may well concede its tendencies to fail even as it labors to stay up and running.</w:t>
      </w:r>
    </w:p>
    <w:p w14:paraId="3AD811F7" w14:textId="77777777" w:rsidR="008647F8" w:rsidRPr="00093F12" w:rsidRDefault="008647F8" w:rsidP="008647F8">
      <w:pPr>
        <w:rPr>
          <w:sz w:val="16"/>
        </w:rPr>
      </w:pPr>
      <w:r w:rsidRPr="00093F12">
        <w:rPr>
          <w:sz w:val="16"/>
        </w:rPr>
        <w:t>It is precisely due to this architecture of flows that the metropolis is one of the most vulnerable human arrangements that has ever existed. Supple, subtle, but vulnerable</w:t>
      </w:r>
      <w:r w:rsidRPr="00093F12">
        <w:rPr>
          <w:rFonts w:ascii="Times New Roman" w:hAnsi="Times New Roman" w:cs="Times New Roman"/>
          <w:sz w:val="16"/>
        </w:rPr>
        <w:t> </w:t>
      </w:r>
      <w:r w:rsidRPr="00093F12">
        <w:rPr>
          <w:rFonts w:cs="Georgia"/>
          <w:sz w:val="16"/>
        </w:rPr>
        <w:t>…</w:t>
      </w:r>
      <w:r w:rsidRPr="00093F12">
        <w:rPr>
          <w:rFonts w:ascii="Times New Roman" w:hAnsi="Times New Roman" w:cs="Times New Roman"/>
          <w:sz w:val="16"/>
        </w:rPr>
        <w:t> </w:t>
      </w:r>
      <w:r w:rsidRPr="00093F12">
        <w:rPr>
          <w:sz w:val="16"/>
        </w:rPr>
        <w:t>the world would not be moving so fast if it didn't have to constantly outrun its own collapse. (Invisible Committee, 2009, 60)</w:t>
      </w:r>
    </w:p>
    <w:p w14:paraId="0E360AA6" w14:textId="77777777" w:rsidR="008647F8" w:rsidRPr="00093F12" w:rsidRDefault="008647F8" w:rsidP="008647F8">
      <w:pPr>
        <w:rPr>
          <w:sz w:val="16"/>
        </w:rPr>
      </w:pPr>
      <w:r w:rsidRPr="00093F12">
        <w:rPr>
          <w:sz w:val="16"/>
        </w:rPr>
        <w:t xml:space="preserve">Frequently, </w:t>
      </w:r>
      <w:r w:rsidRPr="00093F12">
        <w:rPr>
          <w:rStyle w:val="StyleUnderline"/>
        </w:rPr>
        <w:t xml:space="preserve">the </w:t>
      </w:r>
      <w:r w:rsidRPr="00381A3D">
        <w:rPr>
          <w:rStyle w:val="StyleUnderline"/>
          <w:highlight w:val="green"/>
        </w:rPr>
        <w:t>resilience</w:t>
      </w:r>
      <w:r w:rsidRPr="00093F12">
        <w:rPr>
          <w:rStyle w:val="StyleUnderline"/>
        </w:rPr>
        <w:t xml:space="preserve"> thinking behind current-day governmentality </w:t>
      </w:r>
      <w:proofErr w:type="gramStart"/>
      <w:r w:rsidRPr="00381A3D">
        <w:rPr>
          <w:rStyle w:val="StyleUnderline"/>
          <w:highlight w:val="green"/>
        </w:rPr>
        <w:t>accedes</w:t>
      </w:r>
      <w:proofErr w:type="gramEnd"/>
      <w:r w:rsidRPr="00381A3D">
        <w:rPr>
          <w:rStyle w:val="StyleUnderline"/>
          <w:highlight w:val="green"/>
        </w:rPr>
        <w:t xml:space="preserve"> that the Earth's</w:t>
      </w:r>
      <w:r w:rsidRPr="00093F12">
        <w:rPr>
          <w:rStyle w:val="StyleUnderline"/>
        </w:rPr>
        <w:t xml:space="preserve"> </w:t>
      </w:r>
      <w:r w:rsidRPr="00381A3D">
        <w:rPr>
          <w:rStyle w:val="StyleUnderline"/>
          <w:highlight w:val="green"/>
        </w:rPr>
        <w:t>environment</w:t>
      </w:r>
      <w:r w:rsidRPr="00093F12">
        <w:rPr>
          <w:rStyle w:val="StyleUnderline"/>
        </w:rPr>
        <w:t xml:space="preserve"> as such </w:t>
      </w:r>
      <w:r w:rsidRPr="00381A3D">
        <w:rPr>
          <w:rStyle w:val="StyleUnderline"/>
          <w:highlight w:val="green"/>
        </w:rPr>
        <w:t xml:space="preserve">is </w:t>
      </w:r>
      <w:r w:rsidRPr="00381A3D">
        <w:rPr>
          <w:rStyle w:val="Emphasis"/>
          <w:highlight w:val="green"/>
        </w:rPr>
        <w:t>becoming a continuous catastrophe</w:t>
      </w:r>
      <w:r w:rsidRPr="00093F12">
        <w:rPr>
          <w:sz w:val="16"/>
        </w:rPr>
        <w:t xml:space="preserve">. Instead of struggling to guard pristine ecologies against all probable threats, </w:t>
      </w:r>
      <w:r w:rsidRPr="00093F12">
        <w:rPr>
          <w:rStyle w:val="StyleUnderline"/>
        </w:rPr>
        <w:t xml:space="preserve">the ethos of </w:t>
      </w:r>
      <w:r w:rsidRPr="00381A3D">
        <w:rPr>
          <w:rStyle w:val="StyleUnderline"/>
          <w:highlight w:val="green"/>
        </w:rPr>
        <w:t>endangerment</w:t>
      </w:r>
      <w:r w:rsidRPr="00093F12">
        <w:rPr>
          <w:rStyle w:val="StyleUnderline"/>
        </w:rPr>
        <w:t xml:space="preserve"> at the core of resilience </w:t>
      </w:r>
      <w:r w:rsidRPr="00381A3D">
        <w:rPr>
          <w:rStyle w:val="StyleUnderline"/>
          <w:highlight w:val="green"/>
        </w:rPr>
        <w:t>affirms that all</w:t>
      </w:r>
      <w:r w:rsidRPr="00093F12">
        <w:rPr>
          <w:rStyle w:val="StyleUnderline"/>
        </w:rPr>
        <w:t xml:space="preserve"> </w:t>
      </w:r>
      <w:r w:rsidRPr="00381A3D">
        <w:rPr>
          <w:rStyle w:val="StyleUnderline"/>
          <w:highlight w:val="green"/>
        </w:rPr>
        <w:t xml:space="preserve">environments must persist through </w:t>
      </w:r>
      <w:r w:rsidRPr="00381A3D">
        <w:rPr>
          <w:rStyle w:val="Emphasis"/>
          <w:highlight w:val="green"/>
        </w:rPr>
        <w:t>punctuated</w:t>
      </w:r>
      <w:r w:rsidRPr="00093F12">
        <w:rPr>
          <w:rStyle w:val="Emphasis"/>
        </w:rPr>
        <w:t xml:space="preserve"> incidents of </w:t>
      </w:r>
      <w:r w:rsidRPr="00381A3D">
        <w:rPr>
          <w:rStyle w:val="Emphasis"/>
          <w:highlight w:val="green"/>
        </w:rPr>
        <w:t>toxic catastrophe</w:t>
      </w:r>
      <w:r w:rsidRPr="00093F12">
        <w:rPr>
          <w:sz w:val="16"/>
        </w:rPr>
        <w:t xml:space="preserve">. </w:t>
      </w:r>
      <w:r w:rsidRPr="00381A3D">
        <w:rPr>
          <w:rStyle w:val="StyleUnderline"/>
          <w:highlight w:val="green"/>
        </w:rPr>
        <w:t>The relation of state power to the masses in resilience regimes recognizes ‘the environment is</w:t>
      </w:r>
      <w:r w:rsidRPr="00093F12">
        <w:rPr>
          <w:sz w:val="16"/>
        </w:rPr>
        <w:t xml:space="preserve"> </w:t>
      </w:r>
      <w:r w:rsidRPr="00381A3D">
        <w:rPr>
          <w:rStyle w:val="StyleUnderline"/>
          <w:highlight w:val="green"/>
        </w:rPr>
        <w:t>nothing more than the relationship to the world that is proper to the metropolis</w:t>
      </w:r>
      <w:r w:rsidRPr="00093F12">
        <w:rPr>
          <w:rStyle w:val="StyleUnderline"/>
        </w:rPr>
        <w:t xml:space="preserve"> and that projects itself onto everything that would escape it</w:t>
      </w:r>
      <w:r w:rsidRPr="00093F12">
        <w:rPr>
          <w:sz w:val="16"/>
        </w:rPr>
        <w:t>' (Invisible Committee, 2009, p. 75).</w:t>
      </w:r>
    </w:p>
    <w:p w14:paraId="4A433495" w14:textId="77777777" w:rsidR="008647F8" w:rsidRPr="00093F12" w:rsidRDefault="008647F8" w:rsidP="008647F8">
      <w:pPr>
        <w:rPr>
          <w:sz w:val="16"/>
        </w:rPr>
      </w:pPr>
      <w:r w:rsidRPr="00093F12">
        <w:rPr>
          <w:sz w:val="16"/>
        </w:rPr>
        <w:t xml:space="preserve">Indeed, the modalities of </w:t>
      </w:r>
      <w:proofErr w:type="spellStart"/>
      <w:r w:rsidRPr="00093F12">
        <w:rPr>
          <w:sz w:val="16"/>
        </w:rPr>
        <w:t>insurrectionable</w:t>
      </w:r>
      <w:proofErr w:type="spellEnd"/>
      <w:r w:rsidRPr="00093F12">
        <w:rPr>
          <w:sz w:val="16"/>
        </w:rPr>
        <w:t xml:space="preserve"> development concede that the metropolis is a terrain of constant low-intensity conflict, in which the taking of Basra, Mogadishu, or Nablus mark politics of culmination</w:t>
      </w:r>
      <w:r w:rsidRPr="00093F12">
        <w:rPr>
          <w:rFonts w:ascii="Times New Roman" w:hAnsi="Times New Roman" w:cs="Times New Roman"/>
          <w:sz w:val="16"/>
        </w:rPr>
        <w:t> </w:t>
      </w:r>
      <w:r w:rsidRPr="00093F12">
        <w:rPr>
          <w:rFonts w:cs="Georgia"/>
          <w:sz w:val="16"/>
        </w:rPr>
        <w:t>…</w:t>
      </w:r>
      <w:r w:rsidRPr="00093F12">
        <w:rPr>
          <w:rFonts w:ascii="Times New Roman" w:hAnsi="Times New Roman" w:cs="Times New Roman"/>
          <w:sz w:val="16"/>
        </w:rPr>
        <w:t> </w:t>
      </w:r>
      <w:r w:rsidRPr="00093F12">
        <w:rPr>
          <w:sz w:val="16"/>
        </w:rPr>
        <w:t xml:space="preserve">no longer undertaken in view of victory or peace, or even the re-establishment of order, such ‘interventions' continue a security operation that is always already in progress. War is no longer a distinct event in </w:t>
      </w:r>
      <w:proofErr w:type="gramStart"/>
      <w:r w:rsidRPr="00093F12">
        <w:rPr>
          <w:sz w:val="16"/>
        </w:rPr>
        <w:t>time, but</w:t>
      </w:r>
      <w:proofErr w:type="gramEnd"/>
      <w:r w:rsidRPr="00093F12">
        <w:rPr>
          <w:sz w:val="16"/>
        </w:rPr>
        <w:t xml:space="preserve"> instead diffracts into ‘a series of micro-operations, by both military and police, to ensure </w:t>
      </w:r>
      <w:proofErr w:type="gramStart"/>
      <w:r w:rsidRPr="00093F12">
        <w:rPr>
          <w:sz w:val="16"/>
        </w:rPr>
        <w:t>security’.</w:t>
      </w:r>
      <w:proofErr w:type="gramEnd"/>
      <w:r w:rsidRPr="00093F12">
        <w:rPr>
          <w:sz w:val="16"/>
        </w:rPr>
        <w:t xml:space="preserve"> (Invisible Committee, 2009, pp. 56–57)</w:t>
      </w:r>
    </w:p>
    <w:p w14:paraId="0F450D67" w14:textId="77777777" w:rsidR="008647F8" w:rsidRPr="00093F12" w:rsidRDefault="008647F8" w:rsidP="008647F8">
      <w:pPr>
        <w:rPr>
          <w:sz w:val="16"/>
        </w:rPr>
      </w:pPr>
      <w:r w:rsidRPr="00093F12">
        <w:rPr>
          <w:rStyle w:val="StyleUnderline"/>
        </w:rPr>
        <w:t>These institutional developments arguably are also part of the effects following from the advent of walled states and waning sovereignty</w:t>
      </w:r>
      <w:r w:rsidRPr="00093F12">
        <w:rPr>
          <w:sz w:val="16"/>
        </w:rPr>
        <w:t xml:space="preserve">. This couplet of order and disorder is taking hold across many societies around the world, but especially in those regimes that rest upon building physical barriers between the starkly divided classes of technologically competent, obsolescent, and superfluous workers proliferating in divisive cultures and exploited societies trapped in a globalized world economy. Wendy Brown focuses her attention on the border walls between the USA and Mexico running from California to Texas and Israel's security walls on the West Bank in the Sinai, and near Gaza (2010, pp. 28–42) to spotlight these contradictions. Such ‘security fences' seem often fail as impermeable barriers, and therefore create little security (Nevins, 2002; Weizman, 2007). Yet, they never were intended to be impermeable secure barriers. Rather they are the most massive markers of how far more tangible divides already are always being erected between businesses and communities, the rich and poor, racial majorities and minorities, or the top and bottom of society over the last 50 years. Through the practices of urban redevelopment, freeway construction, public housing, gated communities, secure skyscrapers, guarded campuses, and other ‘defensible spaces' around the world, the walled state has morphed into the sine qua </w:t>
      </w:r>
      <w:proofErr w:type="gramStart"/>
      <w:r w:rsidRPr="00093F12">
        <w:rPr>
          <w:sz w:val="16"/>
        </w:rPr>
        <w:t>non</w:t>
      </w:r>
      <w:proofErr w:type="gramEnd"/>
      <w:r w:rsidRPr="00093F12">
        <w:rPr>
          <w:sz w:val="16"/>
        </w:rPr>
        <w:t xml:space="preserve"> of civil society.</w:t>
      </w:r>
    </w:p>
    <w:p w14:paraId="671FD0A7" w14:textId="77777777" w:rsidR="008647F8" w:rsidRPr="00093F12" w:rsidRDefault="008647F8" w:rsidP="008647F8">
      <w:pPr>
        <w:rPr>
          <w:sz w:val="16"/>
        </w:rPr>
      </w:pPr>
      <w:r w:rsidRPr="00093F12">
        <w:rPr>
          <w:sz w:val="16"/>
        </w:rPr>
        <w:t xml:space="preserve">As Brown suggests, ‘walls respond to and externalize the causes of different kinds of perceived violence to the nation, and the walls themselves exercise different kinds of violence toward the families, communities, lands, and political possibilities they traverse and shape' (2010, p. 38). While she regards them as ineffective security mechanisms per se, one wonders how insurrections are the material effects of when and where ‘walls inadvertently subvert the distinction between inside and outside that they are intended to mark' as well as ‘what contingent effects they have in contouring nationalisms, citizen subjectivities, and the identities of political entities on both of their sides' (Brown, 2010, p. 41). To solidify the </w:t>
      </w:r>
      <w:proofErr w:type="gramStart"/>
      <w:r w:rsidRPr="00093F12">
        <w:rPr>
          <w:sz w:val="16"/>
        </w:rPr>
        <w:t>logics</w:t>
      </w:r>
      <w:proofErr w:type="gramEnd"/>
      <w:r w:rsidRPr="00093F12">
        <w:rPr>
          <w:sz w:val="16"/>
        </w:rPr>
        <w:t xml:space="preserve"> of resilience, then, walls prove to be important mechanisms to effectuating the insecurities that resilient rule requires.</w:t>
      </w:r>
    </w:p>
    <w:p w14:paraId="4A948543" w14:textId="77777777" w:rsidR="008647F8" w:rsidRPr="00093F12" w:rsidRDefault="008647F8" w:rsidP="008647F8">
      <w:pPr>
        <w:rPr>
          <w:sz w:val="16"/>
        </w:rPr>
      </w:pPr>
      <w:proofErr w:type="gramStart"/>
      <w:r w:rsidRPr="00093F12">
        <w:rPr>
          <w:sz w:val="16"/>
        </w:rPr>
        <w:t>In too</w:t>
      </w:r>
      <w:proofErr w:type="gramEnd"/>
      <w:r w:rsidRPr="00093F12">
        <w:rPr>
          <w:sz w:val="16"/>
        </w:rPr>
        <w:t xml:space="preserve"> many ways, </w:t>
      </w:r>
      <w:r w:rsidRPr="00093F12">
        <w:rPr>
          <w:rStyle w:val="StyleUnderline"/>
        </w:rPr>
        <w:t xml:space="preserve">the growing inequalities and social </w:t>
      </w:r>
      <w:r w:rsidRPr="00381A3D">
        <w:rPr>
          <w:rStyle w:val="StyleUnderline"/>
          <w:highlight w:val="green"/>
        </w:rPr>
        <w:t>divisions in post-Fordist neoliberal economies</w:t>
      </w:r>
      <w:r w:rsidRPr="00093F12">
        <w:rPr>
          <w:rStyle w:val="StyleUnderline"/>
        </w:rPr>
        <w:t xml:space="preserve"> </w:t>
      </w:r>
      <w:r w:rsidRPr="00381A3D">
        <w:rPr>
          <w:rStyle w:val="StyleUnderline"/>
          <w:highlight w:val="green"/>
        </w:rPr>
        <w:t>are</w:t>
      </w:r>
      <w:r w:rsidRPr="00093F12">
        <w:rPr>
          <w:rStyle w:val="StyleUnderline"/>
        </w:rPr>
        <w:t xml:space="preserve"> barriers </w:t>
      </w:r>
      <w:r w:rsidRPr="00381A3D">
        <w:rPr>
          <w:rStyle w:val="StyleUnderline"/>
          <w:highlight w:val="green"/>
        </w:rPr>
        <w:t xml:space="preserve">very rarely experienced </w:t>
      </w:r>
      <w:proofErr w:type="spellStart"/>
      <w:r w:rsidRPr="00381A3D">
        <w:rPr>
          <w:rStyle w:val="StyleUnderline"/>
          <w:highlight w:val="green"/>
        </w:rPr>
        <w:t>everyday</w:t>
      </w:r>
      <w:proofErr w:type="spellEnd"/>
      <w:r w:rsidRPr="00381A3D">
        <w:rPr>
          <w:rStyle w:val="StyleUnderline"/>
          <w:highlight w:val="green"/>
        </w:rPr>
        <w:t xml:space="preserve"> in mass behavior</w:t>
      </w:r>
      <w:r w:rsidRPr="00093F12">
        <w:rPr>
          <w:sz w:val="16"/>
        </w:rPr>
        <w:t xml:space="preserve">. </w:t>
      </w:r>
      <w:r w:rsidRPr="00381A3D">
        <w:rPr>
          <w:rStyle w:val="StyleUnderline"/>
          <w:highlight w:val="green"/>
        </w:rPr>
        <w:t>The fabrication of walls</w:t>
      </w:r>
      <w:r w:rsidRPr="00093F12">
        <w:rPr>
          <w:sz w:val="16"/>
        </w:rPr>
        <w:t xml:space="preserve">, fences, checkpoints, </w:t>
      </w:r>
      <w:r w:rsidRPr="00093F12">
        <w:rPr>
          <w:rStyle w:val="StyleUnderline"/>
        </w:rPr>
        <w:t xml:space="preserve">and other dividers simultaneously imply insurrections </w:t>
      </w:r>
      <w:r w:rsidRPr="00381A3D">
        <w:rPr>
          <w:rStyle w:val="StyleUnderline"/>
          <w:highlight w:val="green"/>
        </w:rPr>
        <w:t>can be both fueled, and</w:t>
      </w:r>
      <w:r w:rsidRPr="00093F12">
        <w:rPr>
          <w:rStyle w:val="StyleUnderline"/>
        </w:rPr>
        <w:t xml:space="preserve"> actively </w:t>
      </w:r>
      <w:r w:rsidRPr="00381A3D">
        <w:rPr>
          <w:rStyle w:val="StyleUnderline"/>
          <w:highlight w:val="green"/>
        </w:rPr>
        <w:t>contained, by</w:t>
      </w:r>
      <w:r w:rsidRPr="00093F12">
        <w:rPr>
          <w:rStyle w:val="StyleUnderline"/>
        </w:rPr>
        <w:t xml:space="preserve"> the structural</w:t>
      </w:r>
      <w:r w:rsidRPr="00093F12">
        <w:rPr>
          <w:sz w:val="16"/>
        </w:rPr>
        <w:t xml:space="preserve"> </w:t>
      </w:r>
      <w:r w:rsidRPr="00093F12">
        <w:rPr>
          <w:rStyle w:val="StyleUnderline"/>
        </w:rPr>
        <w:t xml:space="preserve">violence of </w:t>
      </w:r>
      <w:r w:rsidRPr="00381A3D">
        <w:rPr>
          <w:rStyle w:val="StyleUnderline"/>
          <w:highlight w:val="green"/>
        </w:rPr>
        <w:t>neolib</w:t>
      </w:r>
      <w:r w:rsidRPr="00F84459">
        <w:rPr>
          <w:rStyle w:val="StyleUnderline"/>
        </w:rPr>
        <w:t>eral dispossession</w:t>
      </w:r>
      <w:r w:rsidRPr="00F84459">
        <w:rPr>
          <w:sz w:val="16"/>
        </w:rPr>
        <w:t xml:space="preserve"> (Lazzarato</w:t>
      </w:r>
      <w:r w:rsidRPr="00093F12">
        <w:rPr>
          <w:sz w:val="16"/>
        </w:rPr>
        <w:t xml:space="preserve">, 2012). In stimulating and then sparking insurrection, then, how normalized is </w:t>
      </w:r>
      <w:proofErr w:type="spellStart"/>
      <w:r w:rsidRPr="00093F12">
        <w:rPr>
          <w:sz w:val="16"/>
        </w:rPr>
        <w:t>insurrectionality</w:t>
      </w:r>
      <w:proofErr w:type="spellEnd"/>
      <w:r w:rsidRPr="00093F12">
        <w:rPr>
          <w:sz w:val="16"/>
        </w:rPr>
        <w:t xml:space="preserve"> becoming in these decades-old patterns? </w:t>
      </w:r>
      <w:r w:rsidRPr="00093F12">
        <w:rPr>
          <w:rStyle w:val="StyleUnderline"/>
        </w:rPr>
        <w:t>And, after multiple cycles of insurrection-and-suppression, to what extent have resilient responses become, in fact, an emergent regimen of governance rather than entrenched embattlement</w:t>
      </w:r>
      <w:r w:rsidRPr="00093F12">
        <w:rPr>
          <w:sz w:val="16"/>
        </w:rPr>
        <w:t>?</w:t>
      </w:r>
    </w:p>
    <w:p w14:paraId="3EC93913" w14:textId="77777777" w:rsidR="008647F8" w:rsidRPr="00093F12" w:rsidRDefault="008647F8" w:rsidP="008647F8">
      <w:pPr>
        <w:rPr>
          <w:sz w:val="16"/>
        </w:rPr>
      </w:pPr>
      <w:r w:rsidRPr="00381A3D">
        <w:rPr>
          <w:rStyle w:val="StyleUnderline"/>
          <w:highlight w:val="green"/>
        </w:rPr>
        <w:t>Inequality is growing</w:t>
      </w:r>
      <w:r w:rsidRPr="00BB7BDB">
        <w:rPr>
          <w:rStyle w:val="StyleUnderline"/>
        </w:rPr>
        <w:t xml:space="preserve">, </w:t>
      </w:r>
      <w:proofErr w:type="spellStart"/>
      <w:r w:rsidRPr="00BB7BDB">
        <w:rPr>
          <w:rStyle w:val="StyleUnderline"/>
        </w:rPr>
        <w:t>insurrectionality</w:t>
      </w:r>
      <w:proofErr w:type="spellEnd"/>
      <w:r w:rsidRPr="00BB7BDB">
        <w:rPr>
          <w:rStyle w:val="StyleUnderline"/>
        </w:rPr>
        <w:t xml:space="preserve"> persists, </w:t>
      </w:r>
      <w:r w:rsidRPr="00381A3D">
        <w:rPr>
          <w:rStyle w:val="StyleUnderline"/>
          <w:highlight w:val="green"/>
        </w:rPr>
        <w:t>and injustice is rife. Yet</w:t>
      </w:r>
      <w:r w:rsidRPr="00093F12">
        <w:rPr>
          <w:sz w:val="16"/>
        </w:rPr>
        <w:t xml:space="preserve">, </w:t>
      </w:r>
      <w:r w:rsidRPr="00BB7BDB">
        <w:rPr>
          <w:u w:val="single"/>
        </w:rPr>
        <w:t xml:space="preserve">the </w:t>
      </w:r>
      <w:r w:rsidRPr="00381A3D">
        <w:rPr>
          <w:highlight w:val="green"/>
          <w:u w:val="single"/>
        </w:rPr>
        <w:t>prevailing powers</w:t>
      </w:r>
      <w:r w:rsidRPr="00BB7BDB">
        <w:rPr>
          <w:u w:val="single"/>
        </w:rPr>
        <w:t xml:space="preserve"> </w:t>
      </w:r>
      <w:r w:rsidRPr="00381A3D">
        <w:rPr>
          <w:highlight w:val="green"/>
          <w:u w:val="single"/>
        </w:rPr>
        <w:t>concede</w:t>
      </w:r>
      <w:r w:rsidRPr="00BB7BDB">
        <w:rPr>
          <w:u w:val="single"/>
        </w:rPr>
        <w:t xml:space="preserve"> openly </w:t>
      </w:r>
      <w:r w:rsidRPr="00381A3D">
        <w:rPr>
          <w:highlight w:val="green"/>
          <w:u w:val="single"/>
        </w:rPr>
        <w:t>these realities by reimagining themselves always improving</w:t>
      </w:r>
      <w:r w:rsidRPr="00BB7BDB">
        <w:rPr>
          <w:u w:val="single"/>
        </w:rPr>
        <w:t xml:space="preserve"> how they will respond to injustice-fueled mayhem</w:t>
      </w:r>
      <w:r w:rsidRPr="00093F12">
        <w:rPr>
          <w:sz w:val="16"/>
        </w:rPr>
        <w:t xml:space="preserve">, insurrectional destruction, and inegalitarian turmoil. </w:t>
      </w:r>
      <w:r w:rsidRPr="00381A3D">
        <w:rPr>
          <w:rStyle w:val="StyleUnderline"/>
          <w:highlight w:val="green"/>
        </w:rPr>
        <w:t>Events like</w:t>
      </w:r>
      <w:r w:rsidRPr="00093F12">
        <w:rPr>
          <w:rStyle w:val="StyleUnderline"/>
        </w:rPr>
        <w:t xml:space="preserve"> Watts, California; Detroit, Michigan; Liberty City, Florida; South Los Angeles, California; and </w:t>
      </w:r>
      <w:r w:rsidRPr="00381A3D">
        <w:rPr>
          <w:rStyle w:val="Emphasis"/>
          <w:highlight w:val="green"/>
        </w:rPr>
        <w:t>Ferguson</w:t>
      </w:r>
      <w:r w:rsidRPr="00093F12">
        <w:rPr>
          <w:rStyle w:val="StyleUnderline"/>
        </w:rPr>
        <w:t>, Missouri</w:t>
      </w:r>
      <w:r w:rsidRPr="00093F12">
        <w:rPr>
          <w:sz w:val="16"/>
        </w:rPr>
        <w:t xml:space="preserve"> from the 1960s through the 2010s in the USA </w:t>
      </w:r>
      <w:r w:rsidRPr="00381A3D">
        <w:rPr>
          <w:rStyle w:val="StyleUnderline"/>
          <w:highlight w:val="green"/>
        </w:rPr>
        <w:t>unfold</w:t>
      </w:r>
      <w:r w:rsidRPr="00093F12">
        <w:rPr>
          <w:rStyle w:val="StyleUnderline"/>
        </w:rPr>
        <w:t xml:space="preserve"> different </w:t>
      </w:r>
      <w:r w:rsidRPr="00381A3D">
        <w:rPr>
          <w:rStyle w:val="StyleUnderline"/>
          <w:highlight w:val="green"/>
        </w:rPr>
        <w:t xml:space="preserve">manifold variations </w:t>
      </w:r>
      <w:r w:rsidRPr="00F84459">
        <w:rPr>
          <w:rStyle w:val="StyleUnderline"/>
        </w:rPr>
        <w:t>of</w:t>
      </w:r>
      <w:r w:rsidRPr="00093F12">
        <w:rPr>
          <w:rStyle w:val="StyleUnderline"/>
        </w:rPr>
        <w:t xml:space="preserve"> </w:t>
      </w:r>
      <w:proofErr w:type="spellStart"/>
      <w:r w:rsidRPr="00093F12">
        <w:rPr>
          <w:rStyle w:val="StyleUnderline"/>
        </w:rPr>
        <w:t>insurrectionality</w:t>
      </w:r>
      <w:proofErr w:type="spellEnd"/>
      <w:r w:rsidRPr="00093F12">
        <w:rPr>
          <w:rStyle w:val="StyleUnderline"/>
        </w:rPr>
        <w:t>, but the growing resilience of civil municipal authority and police powers in facing these events matters also evolves.</w:t>
      </w:r>
      <w:r w:rsidRPr="00093F12">
        <w:rPr>
          <w:sz w:val="16"/>
        </w:rPr>
        <w:t xml:space="preserve"> </w:t>
      </w:r>
      <w:r w:rsidRPr="00381A3D">
        <w:rPr>
          <w:rStyle w:val="StyleUnderline"/>
          <w:highlight w:val="green"/>
        </w:rPr>
        <w:t xml:space="preserve">They are being </w:t>
      </w:r>
      <w:r w:rsidRPr="00381A3D">
        <w:rPr>
          <w:rStyle w:val="Emphasis"/>
          <w:highlight w:val="green"/>
        </w:rPr>
        <w:t>tested</w:t>
      </w:r>
      <w:r w:rsidRPr="00381A3D">
        <w:rPr>
          <w:rStyle w:val="StyleUnderline"/>
          <w:highlight w:val="green"/>
        </w:rPr>
        <w:t xml:space="preserve">, </w:t>
      </w:r>
      <w:r w:rsidRPr="00381A3D">
        <w:rPr>
          <w:rStyle w:val="Emphasis"/>
          <w:highlight w:val="green"/>
        </w:rPr>
        <w:t>refined</w:t>
      </w:r>
      <w:r w:rsidRPr="00381A3D">
        <w:rPr>
          <w:rStyle w:val="StyleUnderline"/>
          <w:highlight w:val="green"/>
        </w:rPr>
        <w:t xml:space="preserve">, and </w:t>
      </w:r>
      <w:r w:rsidRPr="00381A3D">
        <w:rPr>
          <w:rStyle w:val="Emphasis"/>
          <w:highlight w:val="green"/>
        </w:rPr>
        <w:t>readied</w:t>
      </w:r>
      <w:r w:rsidRPr="00381A3D">
        <w:rPr>
          <w:rStyle w:val="StyleUnderline"/>
          <w:highlight w:val="green"/>
        </w:rPr>
        <w:t xml:space="preserve"> for the next </w:t>
      </w:r>
      <w:proofErr w:type="spellStart"/>
      <w:r w:rsidRPr="00381A3D">
        <w:rPr>
          <w:rStyle w:val="StyleUnderline"/>
          <w:highlight w:val="green"/>
        </w:rPr>
        <w:t>insurrectionable</w:t>
      </w:r>
      <w:proofErr w:type="spellEnd"/>
      <w:r w:rsidRPr="00381A3D">
        <w:rPr>
          <w:rStyle w:val="StyleUnderline"/>
          <w:highlight w:val="green"/>
        </w:rPr>
        <w:t xml:space="preserve"> developments waiting to be </w:t>
      </w:r>
      <w:r w:rsidRPr="00381A3D">
        <w:rPr>
          <w:rStyle w:val="Emphasis"/>
          <w:highlight w:val="green"/>
        </w:rPr>
        <w:t>triggered by a traffic stop</w:t>
      </w:r>
      <w:r w:rsidRPr="00093F12">
        <w:rPr>
          <w:rStyle w:val="StyleUnderline"/>
        </w:rPr>
        <w:t xml:space="preserve">, </w:t>
      </w:r>
      <w:r w:rsidRPr="00381A3D">
        <w:rPr>
          <w:rStyle w:val="StyleUnderline"/>
          <w:highlight w:val="green"/>
        </w:rPr>
        <w:t xml:space="preserve">a </w:t>
      </w:r>
      <w:r w:rsidRPr="00381A3D">
        <w:rPr>
          <w:rStyle w:val="Emphasis"/>
          <w:highlight w:val="green"/>
        </w:rPr>
        <w:t>street fight</w:t>
      </w:r>
      <w:r w:rsidRPr="00381A3D">
        <w:rPr>
          <w:rStyle w:val="StyleUnderline"/>
          <w:highlight w:val="green"/>
        </w:rPr>
        <w:t xml:space="preserve"> or an </w:t>
      </w:r>
      <w:r w:rsidRPr="00381A3D">
        <w:rPr>
          <w:rStyle w:val="Emphasis"/>
          <w:highlight w:val="green"/>
        </w:rPr>
        <w:t>ID check</w:t>
      </w:r>
      <w:r w:rsidRPr="00093F12">
        <w:rPr>
          <w:rStyle w:val="StyleUnderline"/>
        </w:rPr>
        <w:t xml:space="preserve"> involving a cop and citizen. </w:t>
      </w:r>
      <w:r w:rsidRPr="00381A3D">
        <w:rPr>
          <w:rStyle w:val="StyleUnderline"/>
          <w:highlight w:val="green"/>
        </w:rPr>
        <w:t>Inside and</w:t>
      </w:r>
      <w:r w:rsidRPr="00381A3D">
        <w:rPr>
          <w:sz w:val="16"/>
          <w:highlight w:val="green"/>
        </w:rPr>
        <w:t xml:space="preserve"> </w:t>
      </w:r>
      <w:r w:rsidRPr="00381A3D">
        <w:rPr>
          <w:rStyle w:val="StyleUnderline"/>
          <w:highlight w:val="green"/>
        </w:rPr>
        <w:t>outside</w:t>
      </w:r>
      <w:r w:rsidRPr="00093F12">
        <w:rPr>
          <w:rStyle w:val="StyleUnderline"/>
        </w:rPr>
        <w:t xml:space="preserve"> now </w:t>
      </w:r>
      <w:r w:rsidRPr="00381A3D">
        <w:rPr>
          <w:rStyle w:val="StyleUnderline"/>
          <w:highlight w:val="green"/>
        </w:rPr>
        <w:t xml:space="preserve">coincide in the </w:t>
      </w:r>
      <w:proofErr w:type="gramStart"/>
      <w:r w:rsidRPr="00381A3D">
        <w:rPr>
          <w:rStyle w:val="Emphasis"/>
          <w:highlight w:val="green"/>
        </w:rPr>
        <w:t>logics</w:t>
      </w:r>
      <w:proofErr w:type="gramEnd"/>
      <w:r w:rsidRPr="00381A3D">
        <w:rPr>
          <w:rStyle w:val="Emphasis"/>
          <w:highlight w:val="green"/>
        </w:rPr>
        <w:t xml:space="preserve"> of</w:t>
      </w:r>
      <w:r w:rsidRPr="00093F12">
        <w:rPr>
          <w:rStyle w:val="Emphasis"/>
        </w:rPr>
        <w:t xml:space="preserve"> </w:t>
      </w:r>
      <w:r w:rsidRPr="00381A3D">
        <w:rPr>
          <w:rStyle w:val="Emphasis"/>
          <w:highlight w:val="green"/>
        </w:rPr>
        <w:t>resilience-as-rule</w:t>
      </w:r>
      <w:r w:rsidRPr="00381A3D">
        <w:rPr>
          <w:sz w:val="16"/>
          <w:highlight w:val="green"/>
        </w:rPr>
        <w:t>.</w:t>
      </w:r>
    </w:p>
    <w:p w14:paraId="489F70A8" w14:textId="77777777" w:rsidR="008647F8" w:rsidRPr="00093F12" w:rsidRDefault="008647F8" w:rsidP="008647F8">
      <w:pPr>
        <w:rPr>
          <w:sz w:val="16"/>
        </w:rPr>
      </w:pPr>
      <w:r w:rsidRPr="00093F12">
        <w:rPr>
          <w:sz w:val="16"/>
        </w:rPr>
        <w:t xml:space="preserve">5. </w:t>
      </w:r>
      <w:proofErr w:type="spellStart"/>
      <w:r w:rsidRPr="00093F12">
        <w:rPr>
          <w:sz w:val="16"/>
        </w:rPr>
        <w:t>Insurrectionality</w:t>
      </w:r>
      <w:proofErr w:type="spellEnd"/>
      <w:r w:rsidRPr="00093F12">
        <w:rPr>
          <w:sz w:val="16"/>
        </w:rPr>
        <w:t>: Governance through Resilience</w:t>
      </w:r>
    </w:p>
    <w:p w14:paraId="27B1C64F" w14:textId="77777777" w:rsidR="008647F8" w:rsidRPr="00BB7BDB" w:rsidRDefault="008647F8" w:rsidP="008647F8">
      <w:pPr>
        <w:rPr>
          <w:u w:val="single"/>
        </w:rPr>
      </w:pPr>
      <w:r w:rsidRPr="00BB7BDB">
        <w:rPr>
          <w:u w:val="single"/>
        </w:rPr>
        <w:t>With the militarization of municipal, regional and national police forces in the USA and other OECD countries (</w:t>
      </w:r>
      <w:r w:rsidRPr="00093F12">
        <w:rPr>
          <w:sz w:val="16"/>
        </w:rPr>
        <w:t xml:space="preserve">one here can think about the overly aggressive display of military-grade weaponry in response at Ferguson, Missouri or Keene, New Hampshire to civil rights protest or student mayhem that was not wholly unlike that of Egyptian military and police forces in Tahrir Square), </w:t>
      </w:r>
      <w:r w:rsidRPr="00BB7BDB">
        <w:rPr>
          <w:u w:val="single"/>
        </w:rPr>
        <w:t xml:space="preserve">new global trends of social control and organization, rooted in resilient styles of governance, are gelling in the turbulence of </w:t>
      </w:r>
      <w:proofErr w:type="spellStart"/>
      <w:r w:rsidRPr="00BB7BDB">
        <w:rPr>
          <w:u w:val="single"/>
        </w:rPr>
        <w:t>insurrectionality</w:t>
      </w:r>
      <w:proofErr w:type="spellEnd"/>
      <w:r w:rsidRPr="00093F12">
        <w:rPr>
          <w:sz w:val="16"/>
        </w:rPr>
        <w:t xml:space="preserve">. Add to these rapid response forces, </w:t>
      </w:r>
      <w:r w:rsidRPr="00BB7BDB">
        <w:rPr>
          <w:u w:val="single"/>
        </w:rPr>
        <w:t xml:space="preserve">the securitized surveillance system of closed-circuit television, </w:t>
      </w:r>
      <w:proofErr w:type="spellStart"/>
      <w:r w:rsidRPr="00BB7BDB">
        <w:rPr>
          <w:u w:val="single"/>
        </w:rPr>
        <w:t>cybertracking</w:t>
      </w:r>
      <w:proofErr w:type="spellEnd"/>
      <w:r w:rsidRPr="00BB7BDB">
        <w:rPr>
          <w:u w:val="single"/>
        </w:rPr>
        <w:t>, biometric scanning, and addressable individual tracking devices</w:t>
      </w:r>
      <w:r w:rsidRPr="00093F12">
        <w:rPr>
          <w:sz w:val="16"/>
        </w:rPr>
        <w:t xml:space="preserve">; and, the </w:t>
      </w:r>
      <w:r w:rsidRPr="00BB7BDB">
        <w:rPr>
          <w:u w:val="single"/>
        </w:rPr>
        <w:t>withering away of many other streams of popular ideological resistance as corrective feedback loops, the powers that be, have been, and will be seem, if they are truly sophisticated, to be adding insurrection to their risk society calculi</w:t>
      </w:r>
      <w:r w:rsidRPr="00093F12">
        <w:rPr>
          <w:sz w:val="16"/>
        </w:rPr>
        <w:t xml:space="preserve">. Indeed, </w:t>
      </w:r>
      <w:r w:rsidRPr="00BB7BDB">
        <w:rPr>
          <w:u w:val="single"/>
        </w:rPr>
        <w:t>these new integers for innovation justify building and enforcing a potent mix of resilience tactics, which are tested as ideology and practice for continued elite empowerment.</w:t>
      </w:r>
    </w:p>
    <w:p w14:paraId="6A11800A" w14:textId="77777777" w:rsidR="008647F8" w:rsidRPr="00093F12" w:rsidRDefault="008647F8" w:rsidP="008647F8">
      <w:pPr>
        <w:rPr>
          <w:sz w:val="16"/>
        </w:rPr>
      </w:pPr>
      <w:proofErr w:type="gramStart"/>
      <w:r w:rsidRPr="00BB7BDB">
        <w:rPr>
          <w:rStyle w:val="StyleUnderline"/>
        </w:rPr>
        <w:t>Rising up</w:t>
      </w:r>
      <w:proofErr w:type="gramEnd"/>
      <w:r w:rsidRPr="00BB7BDB">
        <w:rPr>
          <w:rStyle w:val="StyleUnderline"/>
        </w:rPr>
        <w:t xml:space="preserve"> in the streets against authority in the fury of intense insurrection is </w:t>
      </w:r>
      <w:proofErr w:type="gramStart"/>
      <w:r w:rsidRPr="00BB7BDB">
        <w:rPr>
          <w:rStyle w:val="StyleUnderline"/>
        </w:rPr>
        <w:t>acceptable</w:t>
      </w:r>
      <w:r w:rsidRPr="00093F12">
        <w:rPr>
          <w:sz w:val="16"/>
        </w:rPr>
        <w:t xml:space="preserve">, </w:t>
      </w:r>
      <w:r w:rsidRPr="00BB7BDB">
        <w:rPr>
          <w:rStyle w:val="StyleUnderline"/>
        </w:rPr>
        <w:t>but</w:t>
      </w:r>
      <w:proofErr w:type="gramEnd"/>
      <w:r w:rsidRPr="00BB7BDB">
        <w:rPr>
          <w:rStyle w:val="StyleUnderline"/>
        </w:rPr>
        <w:t xml:space="preserve"> standing up slowly to truly assume power has become much less likely.</w:t>
      </w:r>
      <w:r w:rsidRPr="00093F12">
        <w:rPr>
          <w:sz w:val="16"/>
        </w:rPr>
        <w:t xml:space="preserve"> Still, the collapse of economic growth, the decay of </w:t>
      </w:r>
      <w:proofErr w:type="gramStart"/>
      <w:r w:rsidRPr="00093F12">
        <w:rPr>
          <w:sz w:val="16"/>
        </w:rPr>
        <w:t>middle and working class</w:t>
      </w:r>
      <w:proofErr w:type="gramEnd"/>
      <w:r w:rsidRPr="00093F12">
        <w:rPr>
          <w:sz w:val="16"/>
        </w:rPr>
        <w:t xml:space="preserve"> job opportunities, civic infrastructure decay, loss of public goods, and degradation of private markets are all generating and maintaining a high level of insurrectional energy (Luke, 2012). Now </w:t>
      </w:r>
      <w:r w:rsidRPr="00BB7BDB">
        <w:rPr>
          <w:u w:val="single"/>
        </w:rPr>
        <w:t>the elite discourses embedded in the reproduction of existing power structures knowingly accedes to insurrection, and even can concede conceptually, its justifiable bases, which endorses its existence as ‘</w:t>
      </w:r>
      <w:proofErr w:type="spellStart"/>
      <w:r w:rsidRPr="00BB7BDB">
        <w:rPr>
          <w:u w:val="single"/>
        </w:rPr>
        <w:t>insurrectionable</w:t>
      </w:r>
      <w:proofErr w:type="spellEnd"/>
      <w:r w:rsidRPr="00BB7BDB">
        <w:rPr>
          <w:u w:val="single"/>
        </w:rPr>
        <w:t xml:space="preserve"> development'</w:t>
      </w:r>
      <w:r w:rsidRPr="00093F12">
        <w:rPr>
          <w:sz w:val="16"/>
        </w:rPr>
        <w:t xml:space="preserve">. </w:t>
      </w:r>
      <w:r w:rsidRPr="00BB7BDB">
        <w:rPr>
          <w:rStyle w:val="Emphasis"/>
        </w:rPr>
        <w:t>Instead of a ‘clash of civilizations'</w:t>
      </w:r>
      <w:r w:rsidRPr="00093F12">
        <w:rPr>
          <w:sz w:val="16"/>
        </w:rPr>
        <w:t xml:space="preserve"> (Huntington, 1996), these arrangements for a resilient adaptation to recurrent anarchy are the nuts and bolts needed for ‘governing the present' (Miller &amp; Rose, 2008). Governance games on this scale harness legitimate corrective impulses from the outsiders, underclasses, and superfluous populace to make improvements in some state and non-state services, which usually enhance systemic resilience, regime stability, and the sustainability of ruling alliance/elite/bloc/class power (</w:t>
      </w:r>
      <w:proofErr w:type="spellStart"/>
      <w:r w:rsidRPr="00093F12">
        <w:rPr>
          <w:sz w:val="16"/>
        </w:rPr>
        <w:t>Guattari</w:t>
      </w:r>
      <w:proofErr w:type="spellEnd"/>
      <w:r w:rsidRPr="00093F12">
        <w:rPr>
          <w:sz w:val="16"/>
        </w:rPr>
        <w:t xml:space="preserve"> &amp; Negri, 2010).</w:t>
      </w:r>
    </w:p>
    <w:p w14:paraId="3C69FA71" w14:textId="77777777" w:rsidR="008647F8" w:rsidRPr="00093F12" w:rsidRDefault="008647F8" w:rsidP="008647F8">
      <w:pPr>
        <w:rPr>
          <w:sz w:val="16"/>
        </w:rPr>
      </w:pPr>
      <w:r w:rsidRPr="00093F12">
        <w:rPr>
          <w:sz w:val="16"/>
        </w:rPr>
        <w:t>Are</w:t>
      </w:r>
      <w:r w:rsidRPr="00093F12">
        <w:rPr>
          <w:rStyle w:val="StyleUnderline"/>
        </w:rPr>
        <w:t xml:space="preserve"> </w:t>
      </w:r>
      <w:r w:rsidRPr="00381A3D">
        <w:rPr>
          <w:rStyle w:val="StyleUnderline"/>
          <w:highlight w:val="green"/>
        </w:rPr>
        <w:t>insurrections</w:t>
      </w:r>
      <w:r w:rsidRPr="00093F12">
        <w:rPr>
          <w:sz w:val="16"/>
        </w:rPr>
        <w:t>—both peaceful and violent instances of direct action—crucial opportunities for policy innovations? They</w:t>
      </w:r>
      <w:r w:rsidRPr="00093F12">
        <w:rPr>
          <w:rStyle w:val="StyleUnderline"/>
        </w:rPr>
        <w:t xml:space="preserve"> </w:t>
      </w:r>
      <w:r w:rsidRPr="00381A3D">
        <w:rPr>
          <w:rStyle w:val="StyleUnderline"/>
          <w:highlight w:val="green"/>
        </w:rPr>
        <w:t>seem to</w:t>
      </w:r>
      <w:r w:rsidRPr="00381A3D">
        <w:rPr>
          <w:sz w:val="16"/>
          <w:highlight w:val="green"/>
        </w:rPr>
        <w:t xml:space="preserve"> </w:t>
      </w:r>
      <w:r w:rsidRPr="00381A3D">
        <w:rPr>
          <w:rStyle w:val="StyleUnderline"/>
          <w:highlight w:val="green"/>
        </w:rPr>
        <w:t>appear as fluid zones of indeterminate determination</w:t>
      </w:r>
      <w:r w:rsidRPr="00134365">
        <w:rPr>
          <w:rStyle w:val="StyleUnderline"/>
        </w:rPr>
        <w:t xml:space="preserve"> where layers of opposition and acceptance arguably are ‘at once economic,</w:t>
      </w:r>
      <w:r w:rsidRPr="00093F12">
        <w:rPr>
          <w:sz w:val="16"/>
        </w:rPr>
        <w:t xml:space="preserve"> </w:t>
      </w:r>
      <w:r w:rsidRPr="00134365">
        <w:rPr>
          <w:rStyle w:val="StyleUnderline"/>
        </w:rPr>
        <w:t>political, and cultural</w:t>
      </w:r>
      <w:r w:rsidRPr="00093F12">
        <w:rPr>
          <w:sz w:val="16"/>
        </w:rPr>
        <w:t xml:space="preserve">—and hence </w:t>
      </w:r>
      <w:r w:rsidRPr="00134365">
        <w:rPr>
          <w:rStyle w:val="StyleUnderline"/>
        </w:rPr>
        <w:t>th</w:t>
      </w:r>
      <w:r w:rsidRPr="00381A3D">
        <w:rPr>
          <w:rStyle w:val="StyleUnderline"/>
          <w:highlight w:val="green"/>
        </w:rPr>
        <w:t xml:space="preserve">ey are </w:t>
      </w:r>
      <w:r w:rsidRPr="00381A3D">
        <w:rPr>
          <w:rStyle w:val="Emphasis"/>
          <w:highlight w:val="green"/>
        </w:rPr>
        <w:t>biopolitical struggles</w:t>
      </w:r>
      <w:r w:rsidRPr="00381A3D">
        <w:rPr>
          <w:rStyle w:val="StyleUnderline"/>
          <w:highlight w:val="green"/>
        </w:rPr>
        <w:t xml:space="preserve">, struggles over the </w:t>
      </w:r>
      <w:r w:rsidRPr="00381A3D">
        <w:rPr>
          <w:rStyle w:val="Emphasis"/>
          <w:highlight w:val="green"/>
        </w:rPr>
        <w:t>forms of life</w:t>
      </w:r>
      <w:r w:rsidRPr="00093F12">
        <w:rPr>
          <w:rFonts w:ascii="Times New Roman" w:hAnsi="Times New Roman" w:cs="Times New Roman"/>
          <w:sz w:val="16"/>
        </w:rPr>
        <w:t> </w:t>
      </w:r>
      <w:r w:rsidRPr="00093F12">
        <w:rPr>
          <w:rFonts w:cs="Georgia"/>
          <w:sz w:val="16"/>
        </w:rPr>
        <w:t>…</w:t>
      </w:r>
      <w:r w:rsidRPr="00093F12">
        <w:rPr>
          <w:rFonts w:ascii="Times New Roman" w:hAnsi="Times New Roman" w:cs="Times New Roman"/>
          <w:sz w:val="16"/>
        </w:rPr>
        <w:t> </w:t>
      </w:r>
      <w:r w:rsidRPr="00381A3D">
        <w:rPr>
          <w:rStyle w:val="StyleUnderline"/>
          <w:highlight w:val="green"/>
        </w:rPr>
        <w:t xml:space="preserve">creating </w:t>
      </w:r>
      <w:r w:rsidRPr="00381A3D">
        <w:rPr>
          <w:rStyle w:val="Emphasis"/>
          <w:highlight w:val="green"/>
        </w:rPr>
        <w:t>new public spaces</w:t>
      </w:r>
      <w:r w:rsidRPr="00381A3D">
        <w:rPr>
          <w:rStyle w:val="StyleUnderline"/>
          <w:highlight w:val="green"/>
        </w:rPr>
        <w:t xml:space="preserve"> and </w:t>
      </w:r>
      <w:r w:rsidRPr="00381A3D">
        <w:rPr>
          <w:rStyle w:val="Emphasis"/>
          <w:highlight w:val="green"/>
        </w:rPr>
        <w:t>new forms of community'</w:t>
      </w:r>
      <w:r w:rsidRPr="00093F12">
        <w:rPr>
          <w:sz w:val="16"/>
        </w:rPr>
        <w:t xml:space="preserve"> (Hardt &amp; Negri, 2000, p. 56). Likewise, </w:t>
      </w:r>
      <w:r w:rsidRPr="00134365">
        <w:rPr>
          <w:rStyle w:val="StyleUnderline"/>
        </w:rPr>
        <w:t>do insurrections reconfigure ‘the organization of the social</w:t>
      </w:r>
      <w:r w:rsidRPr="00093F12">
        <w:rPr>
          <w:sz w:val="16"/>
        </w:rPr>
        <w:t xml:space="preserve"> </w:t>
      </w:r>
      <w:r w:rsidRPr="00134365">
        <w:rPr>
          <w:rStyle w:val="StyleUnderline"/>
        </w:rPr>
        <w:t>worker and immaterial labor' in which ‘bodies are on the front lines of this battle, bodies that consolidate in an irreversible way the results of past struggles and incorporate a power that has been gained ontologically'</w:t>
      </w:r>
      <w:r w:rsidRPr="00093F12">
        <w:rPr>
          <w:sz w:val="16"/>
        </w:rPr>
        <w:t xml:space="preserve"> (Hardt &amp; Negri, 2000, p. 410) stand ready to OWS, but are they also truly unable to ever manage Wall Street?</w:t>
      </w:r>
    </w:p>
    <w:p w14:paraId="48B98FBA" w14:textId="77777777" w:rsidR="008647F8" w:rsidRPr="00093F12" w:rsidRDefault="008647F8" w:rsidP="008647F8">
      <w:pPr>
        <w:rPr>
          <w:sz w:val="16"/>
        </w:rPr>
      </w:pPr>
      <w:r w:rsidRPr="00093F12">
        <w:rPr>
          <w:sz w:val="16"/>
        </w:rPr>
        <w:t xml:space="preserve">Along these lines, </w:t>
      </w:r>
      <w:r w:rsidRPr="00381A3D">
        <w:rPr>
          <w:rStyle w:val="StyleUnderline"/>
          <w:highlight w:val="green"/>
        </w:rPr>
        <w:t>insurrection becomes yet one more reflexive dimension of modernity's</w:t>
      </w:r>
      <w:r w:rsidRPr="00093F12">
        <w:rPr>
          <w:rStyle w:val="StyleUnderline"/>
        </w:rPr>
        <w:t xml:space="preserve"> </w:t>
      </w:r>
      <w:r w:rsidRPr="00381A3D">
        <w:rPr>
          <w:rStyle w:val="Emphasis"/>
          <w:highlight w:val="green"/>
        </w:rPr>
        <w:t>disciplinary modulations of individual and collective human life</w:t>
      </w:r>
      <w:r w:rsidRPr="00093F12">
        <w:rPr>
          <w:sz w:val="16"/>
        </w:rPr>
        <w:t xml:space="preserve">. </w:t>
      </w:r>
      <w:r w:rsidRPr="00381A3D">
        <w:rPr>
          <w:rStyle w:val="StyleUnderline"/>
          <w:highlight w:val="green"/>
        </w:rPr>
        <w:t xml:space="preserve">State authority rationally </w:t>
      </w:r>
      <w:proofErr w:type="gramStart"/>
      <w:r w:rsidRPr="00381A3D">
        <w:rPr>
          <w:rStyle w:val="StyleUnderline"/>
          <w:highlight w:val="green"/>
        </w:rPr>
        <w:t>maps</w:t>
      </w:r>
      <w:r w:rsidRPr="00093F12">
        <w:rPr>
          <w:rStyle w:val="StyleUnderline"/>
        </w:rPr>
        <w:t xml:space="preserve">, </w:t>
      </w:r>
      <w:r w:rsidRPr="00381A3D">
        <w:rPr>
          <w:rStyle w:val="StyleUnderline"/>
          <w:highlight w:val="green"/>
        </w:rPr>
        <w:t>and</w:t>
      </w:r>
      <w:proofErr w:type="gramEnd"/>
      <w:r w:rsidRPr="00093F12">
        <w:rPr>
          <w:rStyle w:val="StyleUnderline"/>
        </w:rPr>
        <w:t xml:space="preserve"> then </w:t>
      </w:r>
      <w:r w:rsidRPr="00381A3D">
        <w:rPr>
          <w:rStyle w:val="StyleUnderline"/>
          <w:highlight w:val="green"/>
        </w:rPr>
        <w:t>manages</w:t>
      </w:r>
      <w:r w:rsidRPr="00093F12">
        <w:rPr>
          <w:rStyle w:val="StyleUnderline"/>
        </w:rPr>
        <w:t xml:space="preserve"> the degrees of </w:t>
      </w:r>
      <w:r w:rsidRPr="00381A3D">
        <w:rPr>
          <w:rStyle w:val="StyleUnderline"/>
          <w:highlight w:val="green"/>
        </w:rPr>
        <w:t>freedom</w:t>
      </w:r>
      <w:r w:rsidRPr="00093F12">
        <w:rPr>
          <w:rStyle w:val="StyleUnderline"/>
        </w:rPr>
        <w:t xml:space="preserve"> allowed in the life of its subjects or citizens through the </w:t>
      </w:r>
      <w:proofErr w:type="spellStart"/>
      <w:r w:rsidRPr="00093F12">
        <w:rPr>
          <w:rStyle w:val="StyleUnderline"/>
        </w:rPr>
        <w:t>dispositifs</w:t>
      </w:r>
      <w:proofErr w:type="spellEnd"/>
      <w:r w:rsidRPr="00093F12">
        <w:rPr>
          <w:rStyle w:val="StyleUnderline"/>
        </w:rPr>
        <w:t xml:space="preserve"> at work in many embedded institutions woven into the territorial fabric of states</w:t>
      </w:r>
      <w:r w:rsidRPr="00093F12">
        <w:rPr>
          <w:sz w:val="16"/>
        </w:rPr>
        <w:t xml:space="preserve">. The </w:t>
      </w:r>
      <w:proofErr w:type="gramStart"/>
      <w:r w:rsidRPr="00093F12">
        <w:rPr>
          <w:sz w:val="16"/>
        </w:rPr>
        <w:t>command and control</w:t>
      </w:r>
      <w:proofErr w:type="gramEnd"/>
      <w:r w:rsidRPr="00093F12">
        <w:rPr>
          <w:sz w:val="16"/>
        </w:rPr>
        <w:t xml:space="preserve"> containments of these degrees of unruly freedom, which are clearly allowed to human life by state power, </w:t>
      </w:r>
      <w:r w:rsidRPr="00093F12">
        <w:rPr>
          <w:rStyle w:val="StyleUnderline"/>
        </w:rPr>
        <w:t>unevenly meld sovereignty, territoriality, and population as new resistant-and-resilient coproductions of governmentality</w:t>
      </w:r>
      <w:r w:rsidRPr="00093F12">
        <w:rPr>
          <w:sz w:val="16"/>
        </w:rPr>
        <w:t xml:space="preserve"> (Foucault, 1978).</w:t>
      </w:r>
    </w:p>
    <w:p w14:paraId="11CBA1C6" w14:textId="77777777" w:rsidR="008647F8" w:rsidRPr="00F84459" w:rsidRDefault="008647F8" w:rsidP="008647F8">
      <w:pPr>
        <w:rPr>
          <w:sz w:val="16"/>
        </w:rPr>
      </w:pPr>
      <w:r w:rsidRPr="00093F12">
        <w:rPr>
          <w:sz w:val="16"/>
        </w:rPr>
        <w:t xml:space="preserve">Hence, </w:t>
      </w:r>
      <w:r w:rsidRPr="00381A3D">
        <w:rPr>
          <w:rStyle w:val="StyleUnderline"/>
          <w:highlight w:val="green"/>
        </w:rPr>
        <w:t>resilience</w:t>
      </w:r>
      <w:r w:rsidRPr="00093F12">
        <w:rPr>
          <w:sz w:val="16"/>
        </w:rPr>
        <w:t xml:space="preserve">-ready </w:t>
      </w:r>
      <w:r w:rsidRPr="00381A3D">
        <w:rPr>
          <w:rStyle w:val="StyleUnderline"/>
          <w:highlight w:val="green"/>
        </w:rPr>
        <w:t>rulers often use popular direct action effectively to ensnare the population</w:t>
      </w:r>
      <w:r w:rsidRPr="00BB7BDB">
        <w:rPr>
          <w:rStyle w:val="StyleUnderline"/>
        </w:rPr>
        <w:t xml:space="preserve"> </w:t>
      </w:r>
      <w:r w:rsidRPr="00381A3D">
        <w:rPr>
          <w:rStyle w:val="StyleUnderline"/>
          <w:highlight w:val="green"/>
        </w:rPr>
        <w:t>in ‘apparatuses of security'</w:t>
      </w:r>
      <w:r w:rsidRPr="00093F12">
        <w:rPr>
          <w:sz w:val="16"/>
        </w:rPr>
        <w:t xml:space="preserve">, </w:t>
      </w:r>
      <w:r w:rsidRPr="00BB7BDB">
        <w:rPr>
          <w:rStyle w:val="StyleUnderline"/>
        </w:rPr>
        <w:t xml:space="preserve">like those created by various police forces, homeland security units, public health measures, etc., </w:t>
      </w:r>
      <w:r w:rsidRPr="00381A3D">
        <w:rPr>
          <w:rStyle w:val="StyleUnderline"/>
          <w:highlight w:val="green"/>
        </w:rPr>
        <w:t>in a manner such that these events also address ‘health, education</w:t>
      </w:r>
      <w:r w:rsidRPr="00BB7BDB">
        <w:rPr>
          <w:rStyle w:val="StyleUnderline"/>
        </w:rPr>
        <w:t xml:space="preserve"> </w:t>
      </w:r>
      <w:r w:rsidRPr="00381A3D">
        <w:rPr>
          <w:rStyle w:val="StyleUnderline"/>
          <w:highlight w:val="green"/>
        </w:rPr>
        <w:t>and social welfare systems and the mechanisms of the management of the national economy'</w:t>
      </w:r>
      <w:r w:rsidRPr="00093F12">
        <w:rPr>
          <w:sz w:val="16"/>
        </w:rPr>
        <w:t xml:space="preserve"> (Dean, 1999, p. 20). In turn, </w:t>
      </w:r>
      <w:r w:rsidRPr="00BB7BDB">
        <w:rPr>
          <w:rStyle w:val="StyleUnderline"/>
        </w:rPr>
        <w:t xml:space="preserve">can these governmentalizations of </w:t>
      </w:r>
      <w:proofErr w:type="spellStart"/>
      <w:r w:rsidRPr="00BB7BDB">
        <w:rPr>
          <w:rStyle w:val="StyleUnderline"/>
        </w:rPr>
        <w:t>insurrectionable</w:t>
      </w:r>
      <w:proofErr w:type="spellEnd"/>
      <w:r w:rsidRPr="00BB7BDB">
        <w:rPr>
          <w:rStyle w:val="StyleUnderline"/>
        </w:rPr>
        <w:t xml:space="preserve"> developments settle into ‘the juridical and administrative apparatuses of the state in </w:t>
      </w:r>
      <w:proofErr w:type="gramStart"/>
      <w:r w:rsidRPr="00BB7BDB">
        <w:rPr>
          <w:rStyle w:val="StyleUnderline"/>
        </w:rPr>
        <w:t>all of</w:t>
      </w:r>
      <w:proofErr w:type="gramEnd"/>
      <w:r w:rsidRPr="00BB7BDB">
        <w:rPr>
          <w:rStyle w:val="StyleUnderline"/>
        </w:rPr>
        <w:t xml:space="preserve"> the ways that optimize the health, welfare and life of populations' as biopolitical formations</w:t>
      </w:r>
      <w:r w:rsidRPr="00093F12">
        <w:rPr>
          <w:sz w:val="16"/>
        </w:rPr>
        <w:t xml:space="preserve"> (Dean, 1999, p. 20)? Quite clearly, </w:t>
      </w:r>
      <w:r w:rsidRPr="00BB7BDB">
        <w:rPr>
          <w:rStyle w:val="StyleUnderline"/>
        </w:rPr>
        <w:t>this complex style of resilient response must be studied, since the emergent regimentations of governance practices have ‘a technical or technological dimension' with new adaptive strategies that display ‘</w:t>
      </w:r>
      <w:r w:rsidRPr="00F84459">
        <w:rPr>
          <w:rStyle w:val="StyleUnderline"/>
        </w:rPr>
        <w:t>characteristic techniques, instrumentalities and mechanisms through which such practices operate, by which they attempt to realize their goals, and through which they have a range of effects'</w:t>
      </w:r>
      <w:r w:rsidRPr="00F84459">
        <w:rPr>
          <w:sz w:val="16"/>
        </w:rPr>
        <w:t xml:space="preserve"> (Dean, 1999, p. 21).</w:t>
      </w:r>
    </w:p>
    <w:p w14:paraId="4C09DC2E" w14:textId="77777777" w:rsidR="008647F8" w:rsidRPr="00F84459" w:rsidRDefault="008647F8" w:rsidP="008647F8">
      <w:pPr>
        <w:rPr>
          <w:sz w:val="16"/>
        </w:rPr>
      </w:pPr>
      <w:r w:rsidRPr="00F84459">
        <w:rPr>
          <w:rStyle w:val="StyleUnderline"/>
        </w:rPr>
        <w:t xml:space="preserve">Seeing </w:t>
      </w:r>
      <w:proofErr w:type="spellStart"/>
      <w:r w:rsidRPr="00F84459">
        <w:rPr>
          <w:rStyle w:val="StyleUnderline"/>
        </w:rPr>
        <w:t>insurrectionality</w:t>
      </w:r>
      <w:proofErr w:type="spellEnd"/>
      <w:r w:rsidRPr="00F84459">
        <w:rPr>
          <w:rStyle w:val="StyleUnderline"/>
        </w:rPr>
        <w:t xml:space="preserve"> as a tactical move for the defense of fluid, global and unstable public order follows from Foucault's vision of the apparatuses of government</w:t>
      </w:r>
      <w:r w:rsidRPr="00F84459">
        <w:rPr>
          <w:sz w:val="16"/>
        </w:rPr>
        <w:t xml:space="preserve">. The problematization of </w:t>
      </w:r>
      <w:proofErr w:type="spellStart"/>
      <w:r w:rsidRPr="00F84459">
        <w:rPr>
          <w:sz w:val="16"/>
        </w:rPr>
        <w:t>insurrectionable</w:t>
      </w:r>
      <w:proofErr w:type="spellEnd"/>
      <w:r w:rsidRPr="00F84459">
        <w:rPr>
          <w:sz w:val="16"/>
        </w:rPr>
        <w:t xml:space="preserve"> developments as constructive moments of collective purpose seconds his sense of the world today, namely,</w:t>
      </w:r>
    </w:p>
    <w:p w14:paraId="3150B3D8" w14:textId="77777777" w:rsidR="008647F8" w:rsidRPr="00093F12" w:rsidRDefault="008647F8" w:rsidP="008647F8">
      <w:pPr>
        <w:rPr>
          <w:sz w:val="16"/>
        </w:rPr>
      </w:pPr>
      <w:r w:rsidRPr="00F84459">
        <w:rPr>
          <w:rFonts w:ascii="Times New Roman" w:hAnsi="Times New Roman" w:cs="Times New Roman"/>
          <w:sz w:val="16"/>
        </w:rPr>
        <w:t> </w:t>
      </w:r>
      <w:r w:rsidRPr="00F84459">
        <w:rPr>
          <w:rFonts w:cs="Georgia"/>
          <w:sz w:val="16"/>
        </w:rPr>
        <w:t>…</w:t>
      </w:r>
      <w:r w:rsidRPr="00F84459">
        <w:rPr>
          <w:rFonts w:ascii="Times New Roman" w:hAnsi="Times New Roman" w:cs="Times New Roman"/>
          <w:sz w:val="16"/>
        </w:rPr>
        <w:t> </w:t>
      </w:r>
      <w:r w:rsidRPr="00F84459">
        <w:rPr>
          <w:sz w:val="16"/>
        </w:rPr>
        <w:t xml:space="preserve">not that everything is bad, but that everything is dangerous, which is not </w:t>
      </w:r>
      <w:proofErr w:type="gramStart"/>
      <w:r w:rsidRPr="00F84459">
        <w:rPr>
          <w:sz w:val="16"/>
        </w:rPr>
        <w:t>exactly the same</w:t>
      </w:r>
      <w:proofErr w:type="gramEnd"/>
      <w:r w:rsidRPr="00F84459">
        <w:rPr>
          <w:sz w:val="16"/>
        </w:rPr>
        <w:t xml:space="preserve"> as bad. If everything is dangerous, then we always have something</w:t>
      </w:r>
      <w:r w:rsidRPr="00093F12">
        <w:rPr>
          <w:sz w:val="16"/>
        </w:rPr>
        <w:t xml:space="preserve"> to do. </w:t>
      </w:r>
      <w:proofErr w:type="gramStart"/>
      <w:r w:rsidRPr="00093F12">
        <w:rPr>
          <w:sz w:val="16"/>
        </w:rPr>
        <w:t>So</w:t>
      </w:r>
      <w:proofErr w:type="gramEnd"/>
      <w:r w:rsidRPr="00093F12">
        <w:rPr>
          <w:sz w:val="16"/>
        </w:rPr>
        <w:t xml:space="preserve"> my position leads not to apathy but to hyper- and pessimistic activism. (Foucault, 1997, p. 256)</w:t>
      </w:r>
    </w:p>
    <w:p w14:paraId="001024DD" w14:textId="77777777" w:rsidR="008647F8" w:rsidRPr="00093F12" w:rsidRDefault="008647F8" w:rsidP="008647F8">
      <w:pPr>
        <w:rPr>
          <w:sz w:val="16"/>
        </w:rPr>
      </w:pPr>
      <w:r w:rsidRPr="00F84459">
        <w:rPr>
          <w:rStyle w:val="StyleUnderline"/>
        </w:rPr>
        <w:t>The division of social forces into ‘insurrectionists' that are continuously tracked by ‘anti-</w:t>
      </w:r>
      <w:r w:rsidRPr="00BB7BDB">
        <w:rPr>
          <w:rStyle w:val="StyleUnderline"/>
        </w:rPr>
        <w:t>insurrectionist' security assessment experts</w:t>
      </w:r>
      <w:r w:rsidRPr="00093F12">
        <w:rPr>
          <w:sz w:val="16"/>
        </w:rPr>
        <w:t xml:space="preserve">, working as ‘threat assessment teams' to assay ‘teeming assessable threats' confirms this consciousness of everything merely being dangerous, and thereby producing a fluid new social order out of constant flexible imperatives that assure all they will have ‘something to do'. </w:t>
      </w:r>
      <w:proofErr w:type="gramStart"/>
      <w:r w:rsidRPr="00093F12">
        <w:rPr>
          <w:sz w:val="16"/>
        </w:rPr>
        <w:t>Strangely, ‘</w:t>
      </w:r>
      <w:proofErr w:type="gramEnd"/>
      <w:r w:rsidRPr="00093F12">
        <w:rPr>
          <w:sz w:val="16"/>
        </w:rPr>
        <w:t>endangerment' becomes a new operational baseline assumption for making the advances of ‘development'.</w:t>
      </w:r>
    </w:p>
    <w:p w14:paraId="0662D907" w14:textId="77777777" w:rsidR="008647F8" w:rsidRPr="0091030F" w:rsidRDefault="008647F8" w:rsidP="008647F8">
      <w:pPr>
        <w:rPr>
          <w:sz w:val="16"/>
        </w:rPr>
      </w:pPr>
      <w:r w:rsidRPr="00134365">
        <w:rPr>
          <w:u w:val="single"/>
        </w:rPr>
        <w:t>Are these strategies leading to more secure order</w:t>
      </w:r>
      <w:r w:rsidRPr="00093F12">
        <w:rPr>
          <w:sz w:val="16"/>
        </w:rPr>
        <w:t xml:space="preserve">, </w:t>
      </w:r>
      <w:r w:rsidRPr="00134365">
        <w:rPr>
          <w:u w:val="single"/>
        </w:rPr>
        <w:t>or only securitizing everyday life to accustom citizens to living on the minimal basis they appear to accept</w:t>
      </w:r>
      <w:r w:rsidRPr="00093F12">
        <w:rPr>
          <w:sz w:val="16"/>
        </w:rPr>
        <w:t xml:space="preserve">? </w:t>
      </w:r>
      <w:r w:rsidRPr="00E1516A">
        <w:rPr>
          <w:u w:val="single"/>
        </w:rPr>
        <w:t xml:space="preserve">They are unruly wards protected by quasi-police state power, who permit the public to protest the conditions of their confinement in advocacy networks within and across borders, but always remain at the mercy of the same resilient power practitioners </w:t>
      </w:r>
      <w:r w:rsidRPr="00093F12">
        <w:rPr>
          <w:sz w:val="16"/>
        </w:rPr>
        <w:t xml:space="preserve">(Keck &amp; Sikkink, 1998). Ironically, </w:t>
      </w:r>
      <w:proofErr w:type="spellStart"/>
      <w:r w:rsidRPr="00381A3D">
        <w:rPr>
          <w:highlight w:val="green"/>
          <w:u w:val="single"/>
        </w:rPr>
        <w:t>insurrectional</w:t>
      </w:r>
      <w:r w:rsidRPr="00F84459">
        <w:rPr>
          <w:u w:val="single"/>
        </w:rPr>
        <w:t>ity</w:t>
      </w:r>
      <w:proofErr w:type="spellEnd"/>
      <w:r w:rsidRPr="00F84459">
        <w:rPr>
          <w:u w:val="single"/>
        </w:rPr>
        <w:t xml:space="preserve"> serves</w:t>
      </w:r>
      <w:r w:rsidRPr="00E1516A">
        <w:rPr>
          <w:u w:val="single"/>
        </w:rPr>
        <w:t xml:space="preserve"> multiple purposes</w:t>
      </w:r>
      <w:r w:rsidRPr="00093F12">
        <w:rPr>
          <w:sz w:val="16"/>
        </w:rPr>
        <w:t xml:space="preserve">; but, </w:t>
      </w:r>
      <w:r w:rsidRPr="00E1516A">
        <w:rPr>
          <w:u w:val="single"/>
        </w:rPr>
        <w:t xml:space="preserve">most </w:t>
      </w:r>
      <w:r w:rsidRPr="00E1516A">
        <w:rPr>
          <w:rStyle w:val="StyleUnderline"/>
        </w:rPr>
        <w:t xml:space="preserve">importantly, its </w:t>
      </w:r>
      <w:r w:rsidRPr="00381A3D">
        <w:rPr>
          <w:rStyle w:val="StyleUnderline"/>
          <w:highlight w:val="green"/>
        </w:rPr>
        <w:t>practices</w:t>
      </w:r>
      <w:r w:rsidRPr="00E1516A">
        <w:rPr>
          <w:rStyle w:val="StyleUnderline"/>
        </w:rPr>
        <w:t xml:space="preserve"> </w:t>
      </w:r>
      <w:r w:rsidRPr="00381A3D">
        <w:rPr>
          <w:rStyle w:val="Emphasis"/>
          <w:highlight w:val="green"/>
        </w:rPr>
        <w:t>sustain resilient state networks for ruling</w:t>
      </w:r>
      <w:r w:rsidRPr="00093F12">
        <w:rPr>
          <w:rStyle w:val="Emphasis"/>
        </w:rPr>
        <w:t xml:space="preserve"> </w:t>
      </w:r>
      <w:r w:rsidRPr="00381A3D">
        <w:rPr>
          <w:rStyle w:val="Emphasis"/>
          <w:highlight w:val="green"/>
        </w:rPr>
        <w:t>elites</w:t>
      </w:r>
      <w:r w:rsidRPr="00E1516A">
        <w:rPr>
          <w:rStyle w:val="StyleUnderline"/>
        </w:rPr>
        <w:t xml:space="preserve">, and </w:t>
      </w:r>
      <w:r w:rsidRPr="00381A3D">
        <w:rPr>
          <w:rStyle w:val="Emphasis"/>
          <w:highlight w:val="green"/>
        </w:rPr>
        <w:t>this link cultivates the expected outcomes</w:t>
      </w:r>
      <w:r w:rsidRPr="00381A3D">
        <w:rPr>
          <w:sz w:val="16"/>
          <w:highlight w:val="green"/>
        </w:rPr>
        <w:t>—</w:t>
      </w:r>
      <w:r w:rsidRPr="00381A3D">
        <w:rPr>
          <w:rStyle w:val="Emphasis"/>
          <w:highlight w:val="green"/>
        </w:rPr>
        <w:t>a barely passable life for the</w:t>
      </w:r>
      <w:r w:rsidRPr="00093F12">
        <w:rPr>
          <w:rStyle w:val="Emphasis"/>
        </w:rPr>
        <w:t xml:space="preserve"> </w:t>
      </w:r>
      <w:r w:rsidRPr="00381A3D">
        <w:rPr>
          <w:rStyle w:val="Emphasis"/>
          <w:highlight w:val="green"/>
        </w:rPr>
        <w:t>masses trapped in shells of passivity</w:t>
      </w:r>
      <w:r w:rsidRPr="00381A3D">
        <w:rPr>
          <w:rStyle w:val="StyleUnderline"/>
          <w:highlight w:val="green"/>
        </w:rPr>
        <w:t xml:space="preserve">, </w:t>
      </w:r>
      <w:r w:rsidRPr="00381A3D">
        <w:rPr>
          <w:rStyle w:val="Emphasis"/>
          <w:highlight w:val="green"/>
        </w:rPr>
        <w:t>dependency</w:t>
      </w:r>
      <w:r w:rsidRPr="00381A3D">
        <w:rPr>
          <w:rStyle w:val="StyleUnderline"/>
          <w:highlight w:val="green"/>
        </w:rPr>
        <w:t xml:space="preserve">, and </w:t>
      </w:r>
      <w:r w:rsidRPr="00381A3D">
        <w:rPr>
          <w:rStyle w:val="Emphasis"/>
          <w:highlight w:val="green"/>
        </w:rPr>
        <w:t>inaction</w:t>
      </w:r>
      <w:r w:rsidRPr="00E1516A">
        <w:rPr>
          <w:rStyle w:val="StyleUnderline"/>
        </w:rPr>
        <w:t xml:space="preserve"> that remarkably are </w:t>
      </w:r>
      <w:r w:rsidRPr="00381A3D">
        <w:rPr>
          <w:rStyle w:val="StyleUnderline"/>
          <w:highlight w:val="green"/>
        </w:rPr>
        <w:t>regarded</w:t>
      </w:r>
      <w:r w:rsidRPr="00E1516A">
        <w:rPr>
          <w:rStyle w:val="StyleUnderline"/>
        </w:rPr>
        <w:t xml:space="preserve"> by far too many citizens, clients or consumers </w:t>
      </w:r>
      <w:r w:rsidRPr="00381A3D">
        <w:rPr>
          <w:rStyle w:val="StyleUnderline"/>
          <w:highlight w:val="green"/>
        </w:rPr>
        <w:t>as the</w:t>
      </w:r>
      <w:r w:rsidRPr="00381A3D">
        <w:rPr>
          <w:sz w:val="16"/>
          <w:highlight w:val="green"/>
        </w:rPr>
        <w:t xml:space="preserve"> </w:t>
      </w:r>
      <w:r w:rsidRPr="00381A3D">
        <w:rPr>
          <w:rStyle w:val="StyleUnderline"/>
          <w:highlight w:val="green"/>
        </w:rPr>
        <w:t>freedoms of insurrectional agency</w:t>
      </w:r>
      <w:r w:rsidRPr="00381A3D">
        <w:rPr>
          <w:sz w:val="16"/>
          <w:highlight w:val="green"/>
        </w:rPr>
        <w:t>.</w:t>
      </w:r>
    </w:p>
    <w:p w14:paraId="192C9180" w14:textId="77777777" w:rsidR="008647F8" w:rsidRDefault="008647F8" w:rsidP="008647F8">
      <w:pPr>
        <w:spacing w:after="0"/>
        <w:rPr>
          <w:sz w:val="14"/>
        </w:rPr>
      </w:pPr>
    </w:p>
    <w:p w14:paraId="5DD6A639" w14:textId="77777777" w:rsidR="008647F8" w:rsidRDefault="008647F8" w:rsidP="008647F8">
      <w:pPr>
        <w:pStyle w:val="Heading4"/>
        <w:rPr>
          <w:rStyle w:val="Emphasis"/>
          <w:b/>
          <w:bCs/>
          <w:sz w:val="26"/>
          <w:szCs w:val="26"/>
          <w:u w:val="none"/>
        </w:rPr>
      </w:pPr>
      <w:r>
        <w:t>4---</w:t>
      </w:r>
      <w:proofErr w:type="spellStart"/>
      <w:r>
        <w:t>Marroonage</w:t>
      </w:r>
      <w:proofErr w:type="spellEnd"/>
      <w:r>
        <w:t xml:space="preserve"> - </w:t>
      </w:r>
      <w:r>
        <w:rPr>
          <w:rStyle w:val="Emphasis"/>
          <w:b/>
          <w:bCs/>
          <w:sz w:val="26"/>
          <w:szCs w:val="26"/>
          <w:u w:val="none"/>
        </w:rPr>
        <w:t xml:space="preserve">The </w:t>
      </w:r>
      <w:proofErr w:type="spellStart"/>
      <w:r>
        <w:rPr>
          <w:rStyle w:val="Emphasis"/>
          <w:b/>
          <w:bCs/>
          <w:sz w:val="26"/>
          <w:szCs w:val="26"/>
          <w:u w:val="none"/>
        </w:rPr>
        <w:t>aff’s</w:t>
      </w:r>
      <w:proofErr w:type="spellEnd"/>
      <w:r>
        <w:rPr>
          <w:rStyle w:val="Emphasis"/>
          <w:b/>
          <w:bCs/>
          <w:sz w:val="26"/>
          <w:szCs w:val="26"/>
          <w:u w:val="none"/>
        </w:rPr>
        <w:t xml:space="preserve"> framing of </w:t>
      </w:r>
      <w:proofErr w:type="spellStart"/>
      <w:r>
        <w:rPr>
          <w:rStyle w:val="Emphasis"/>
          <w:b/>
          <w:bCs/>
          <w:sz w:val="26"/>
          <w:szCs w:val="26"/>
          <w:u w:val="none"/>
        </w:rPr>
        <w:t>marroonage</w:t>
      </w:r>
      <w:proofErr w:type="spellEnd"/>
      <w:r>
        <w:rPr>
          <w:rStyle w:val="Emphasis"/>
          <w:b/>
          <w:bCs/>
          <w:sz w:val="26"/>
          <w:szCs w:val="26"/>
          <w:u w:val="none"/>
        </w:rPr>
        <w:t xml:space="preserve"> and the garden are coopted in service of the nation state and frame blackness through a narrative of escape which pathologizes those who can’t engage in the resistance and flight of the 1AC </w:t>
      </w:r>
    </w:p>
    <w:p w14:paraId="0EB3AE5F" w14:textId="77777777" w:rsidR="008647F8" w:rsidRPr="00782BF8" w:rsidRDefault="008647F8" w:rsidP="008647F8">
      <w:r w:rsidRPr="00782BF8">
        <w:rPr>
          <w:b/>
          <w:bCs/>
          <w:sz w:val="26"/>
          <w:szCs w:val="26"/>
        </w:rPr>
        <w:t>Beas-Murillo 25</w:t>
      </w:r>
      <w:r>
        <w:rPr>
          <w:b/>
          <w:bCs/>
          <w:sz w:val="26"/>
          <w:szCs w:val="26"/>
        </w:rPr>
        <w:t xml:space="preserve"> </w:t>
      </w:r>
      <w:r>
        <w:t>(</w:t>
      </w:r>
      <w:r w:rsidRPr="00782BF8">
        <w:t>Alejandro Beas Murillo (he/him) is an educator and doctoral candidate in the English program at UMass Amherst</w:t>
      </w:r>
      <w:r>
        <w:t>, “</w:t>
      </w:r>
      <w:r w:rsidRPr="00782BF8">
        <w:t>Marronage and its Aporias</w:t>
      </w:r>
      <w:r>
        <w:t xml:space="preserve">”, Lateral, Journal of the Cultural Studies Association, </w:t>
      </w:r>
      <w:r w:rsidRPr="00782BF8">
        <w:t>Aporias, Issue 14.1 (Spring 2025)</w:t>
      </w:r>
      <w:r>
        <w:t xml:space="preserve">, </w:t>
      </w:r>
      <w:r w:rsidRPr="00782BF8">
        <w:t>https://csalateral.org/section/aporias/marronage-and-its-aporias-beas-murillo/</w:t>
      </w:r>
      <w:r>
        <w:t xml:space="preserve">, //[UTD][SG]) </w:t>
      </w:r>
    </w:p>
    <w:p w14:paraId="1E3535BA" w14:textId="77777777" w:rsidR="008647F8" w:rsidRPr="00782BF8" w:rsidRDefault="008647F8" w:rsidP="008647F8">
      <w:pPr>
        <w:rPr>
          <w:sz w:val="16"/>
        </w:rPr>
      </w:pPr>
      <w:r w:rsidRPr="00782BF8">
        <w:rPr>
          <w:sz w:val="16"/>
        </w:rPr>
        <w:t xml:space="preserve">Making a similar argument, Charles Carnegie suggests that </w:t>
      </w:r>
      <w:r w:rsidRPr="00782BF8">
        <w:rPr>
          <w:rStyle w:val="StyleUnderline"/>
        </w:rPr>
        <w:t>the maroons are viewed as a distinctive root of the national tree, nourishing a now nominally independent Caribbean into the future</w:t>
      </w:r>
      <w:r w:rsidRPr="00782BF8">
        <w:rPr>
          <w:sz w:val="16"/>
        </w:rPr>
        <w:t xml:space="preserve">.4 Carnegie argues that </w:t>
      </w:r>
      <w:r w:rsidRPr="00723DC7">
        <w:rPr>
          <w:rStyle w:val="Emphasis"/>
          <w:highlight w:val="green"/>
        </w:rPr>
        <w:t>the nostalgic portrayal of the maroon</w:t>
      </w:r>
      <w:r w:rsidRPr="00782BF8">
        <w:rPr>
          <w:rStyle w:val="StyleUnderline"/>
        </w:rPr>
        <w:t xml:space="preserve"> as a tragic hero</w:t>
      </w:r>
      <w:r w:rsidRPr="00782BF8">
        <w:rPr>
          <w:sz w:val="16"/>
        </w:rPr>
        <w:t xml:space="preserve">—which is particularly predominant among the male Caribbean creative writers of the twentieth century such as Édouard </w:t>
      </w:r>
      <w:proofErr w:type="spellStart"/>
      <w:r w:rsidRPr="00782BF8">
        <w:rPr>
          <w:sz w:val="16"/>
        </w:rPr>
        <w:t>Glissant</w:t>
      </w:r>
      <w:proofErr w:type="spellEnd"/>
      <w:r w:rsidRPr="00782BF8">
        <w:rPr>
          <w:sz w:val="16"/>
        </w:rPr>
        <w:t xml:space="preserve"> and Aimé Césaire—has been </w:t>
      </w:r>
      <w:r w:rsidRPr="00723DC7">
        <w:rPr>
          <w:rStyle w:val="Emphasis"/>
          <w:highlight w:val="green"/>
        </w:rPr>
        <w:t>coopted by the nation-state</w:t>
      </w:r>
      <w:r w:rsidRPr="00782BF8">
        <w:rPr>
          <w:rStyle w:val="Emphasis"/>
        </w:rPr>
        <w:t xml:space="preserve"> and </w:t>
      </w:r>
      <w:r w:rsidRPr="00723DC7">
        <w:rPr>
          <w:rStyle w:val="Emphasis"/>
          <w:highlight w:val="green"/>
        </w:rPr>
        <w:t>repurposed as proto-nationalists</w:t>
      </w:r>
      <w:r w:rsidRPr="00782BF8">
        <w:rPr>
          <w:rStyle w:val="Emphasis"/>
        </w:rPr>
        <w:t xml:space="preserve"> </w:t>
      </w:r>
      <w:r w:rsidRPr="005D352D">
        <w:rPr>
          <w:rStyle w:val="StyleUnderline"/>
        </w:rPr>
        <w:t>and freedom fighters. Their</w:t>
      </w:r>
      <w:r w:rsidRPr="00782BF8">
        <w:rPr>
          <w:rStyle w:val="Emphasis"/>
        </w:rPr>
        <w:t xml:space="preserve"> </w:t>
      </w:r>
      <w:r w:rsidRPr="00723DC7">
        <w:rPr>
          <w:rStyle w:val="Emphasis"/>
          <w:highlight w:val="green"/>
        </w:rPr>
        <w:t>leaders</w:t>
      </w:r>
      <w:r w:rsidRPr="00782BF8">
        <w:rPr>
          <w:sz w:val="16"/>
        </w:rPr>
        <w:t>—like Toussaint L’Ouverture, Nanny of the Maroons, and Julien Fédon</w:t>
      </w:r>
      <w:proofErr w:type="gramStart"/>
      <w:r w:rsidRPr="00782BF8">
        <w:rPr>
          <w:sz w:val="16"/>
        </w:rPr>
        <w:t>—“</w:t>
      </w:r>
      <w:proofErr w:type="gramEnd"/>
      <w:r w:rsidRPr="00723DC7">
        <w:rPr>
          <w:rStyle w:val="Emphasis"/>
          <w:highlight w:val="green"/>
        </w:rPr>
        <w:t>have become subjects for state rehabilitation</w:t>
      </w:r>
      <w:r w:rsidRPr="00782BF8">
        <w:rPr>
          <w:rStyle w:val="StyleUnderline"/>
        </w:rPr>
        <w:t xml:space="preserve">, often </w:t>
      </w:r>
      <w:r w:rsidRPr="00723DC7">
        <w:rPr>
          <w:rStyle w:val="StyleUnderline"/>
          <w:highlight w:val="green"/>
        </w:rPr>
        <w:t>as actual monuments</w:t>
      </w:r>
      <w:r w:rsidRPr="00782BF8">
        <w:rPr>
          <w:rStyle w:val="StyleUnderline"/>
        </w:rPr>
        <w:t xml:space="preserve"> set apart </w:t>
      </w:r>
      <w:r w:rsidRPr="00723DC7">
        <w:rPr>
          <w:rStyle w:val="Emphasis"/>
          <w:highlight w:val="green"/>
        </w:rPr>
        <w:t>in sacralized state gardens</w:t>
      </w:r>
      <w:r w:rsidRPr="00782BF8">
        <w:rPr>
          <w:sz w:val="16"/>
        </w:rPr>
        <w:t xml:space="preserve">.”5 As a result of his museumization as literal monument, literary character, and analytical lens, </w:t>
      </w:r>
      <w:r w:rsidRPr="00782BF8">
        <w:rPr>
          <w:rStyle w:val="StyleUnderline"/>
        </w:rPr>
        <w:t xml:space="preserve">the maroon </w:t>
      </w:r>
      <w:r w:rsidRPr="005D352D">
        <w:rPr>
          <w:rStyle w:val="StyleUnderline"/>
        </w:rPr>
        <w:t>is turned into the absent presence of Caribbean history</w:t>
      </w:r>
      <w:r w:rsidRPr="005D352D">
        <w:rPr>
          <w:sz w:val="16"/>
        </w:rPr>
        <w:t xml:space="preserve">. This absent presence has rendered the maroon vulnerable to creative </w:t>
      </w:r>
      <w:r w:rsidRPr="005D352D">
        <w:rPr>
          <w:rStyle w:val="Emphasis"/>
        </w:rPr>
        <w:t>writers and academics</w:t>
      </w:r>
      <w:r w:rsidRPr="005D352D">
        <w:rPr>
          <w:sz w:val="16"/>
        </w:rPr>
        <w:t xml:space="preserve">, who </w:t>
      </w:r>
      <w:r w:rsidRPr="005D352D">
        <w:rPr>
          <w:rStyle w:val="StyleUnderline"/>
        </w:rPr>
        <w:t xml:space="preserve">contribute to the process wherein marronage is turned into an open receptacle of competing desires, investments, interests, and narratives </w:t>
      </w:r>
      <w:r w:rsidRPr="005D352D">
        <w:rPr>
          <w:sz w:val="16"/>
        </w:rPr>
        <w:t>about</w:t>
      </w:r>
      <w:r w:rsidRPr="00387919">
        <w:rPr>
          <w:sz w:val="16"/>
        </w:rPr>
        <w:t xml:space="preserve"> resistance, fugitivity, sovereignty, and Black masculinity.</w:t>
      </w:r>
    </w:p>
    <w:p w14:paraId="7A5AD16C" w14:textId="77777777" w:rsidR="008647F8" w:rsidRPr="00782BF8" w:rsidRDefault="008647F8" w:rsidP="008647F8">
      <w:pPr>
        <w:rPr>
          <w:rStyle w:val="StyleUnderline"/>
        </w:rPr>
      </w:pPr>
      <w:r w:rsidRPr="00782BF8">
        <w:rPr>
          <w:rStyle w:val="StyleUnderline"/>
        </w:rPr>
        <w:t>Structuring this absent presence are the very mountains, forests, and mangroves of the Caribbean that have long served as generative sites of narration</w:t>
      </w:r>
      <w:r w:rsidRPr="00387919">
        <w:rPr>
          <w:sz w:val="16"/>
        </w:rPr>
        <w:t xml:space="preserve"> for creative writers and academics alike. In particular, </w:t>
      </w:r>
      <w:r w:rsidRPr="00782BF8">
        <w:rPr>
          <w:rStyle w:val="StyleUnderline"/>
        </w:rPr>
        <w:t xml:space="preserve">the </w:t>
      </w:r>
      <w:r w:rsidRPr="005D352D">
        <w:rPr>
          <w:rStyle w:val="StyleUnderline"/>
        </w:rPr>
        <w:t>geographies of marronage facilitate</w:t>
      </w:r>
      <w:r w:rsidRPr="00782BF8">
        <w:rPr>
          <w:rStyle w:val="StyleUnderline"/>
        </w:rPr>
        <w:t xml:space="preserve"> </w:t>
      </w:r>
      <w:r w:rsidRPr="00723DC7">
        <w:rPr>
          <w:rStyle w:val="StyleUnderline"/>
          <w:highlight w:val="green"/>
        </w:rPr>
        <w:t>the maroon’s ability to avoid capture.</w:t>
      </w:r>
      <w:r w:rsidRPr="00723DC7">
        <w:rPr>
          <w:sz w:val="16"/>
          <w:highlight w:val="green"/>
        </w:rPr>
        <w:t xml:space="preserve"> </w:t>
      </w:r>
      <w:r w:rsidRPr="00723DC7">
        <w:rPr>
          <w:rStyle w:val="Emphasis"/>
          <w:highlight w:val="green"/>
        </w:rPr>
        <w:t>Paradoxically</w:t>
      </w:r>
      <w:r w:rsidRPr="00387919">
        <w:rPr>
          <w:sz w:val="16"/>
        </w:rPr>
        <w:t xml:space="preserve">, however, his hiddenness renders him </w:t>
      </w:r>
      <w:r w:rsidRPr="00723DC7">
        <w:rPr>
          <w:rStyle w:val="Emphasis"/>
          <w:highlight w:val="green"/>
        </w:rPr>
        <w:t>vulnerable to academic and literary capture</w:t>
      </w:r>
      <w:r w:rsidRPr="00782BF8">
        <w:rPr>
          <w:rStyle w:val="Emphasis"/>
        </w:rPr>
        <w:t>.</w:t>
      </w:r>
      <w:r w:rsidRPr="00387919">
        <w:rPr>
          <w:sz w:val="16"/>
        </w:rPr>
        <w:t xml:space="preserve"> </w:t>
      </w:r>
      <w:r w:rsidRPr="00782BF8">
        <w:rPr>
          <w:rStyle w:val="StyleUnderline"/>
        </w:rPr>
        <w:t xml:space="preserve">Due to this (necessary) invisibility, the maroon generates a series of myths and interpretive </w:t>
      </w:r>
      <w:r w:rsidRPr="005D352D">
        <w:rPr>
          <w:rStyle w:val="StyleUnderline"/>
        </w:rPr>
        <w:t>opportunities. Projected meaning is layered upon him by scholars, creative writers, and historians who find in this absent presence a potential to bridge the gap between the trauma of slavery and the unfulfilled promises of emancipation and independence</w:t>
      </w:r>
      <w:r w:rsidRPr="00387919">
        <w:rPr>
          <w:sz w:val="16"/>
        </w:rPr>
        <w:t xml:space="preserve">.10 </w:t>
      </w:r>
      <w:r w:rsidRPr="00723DC7">
        <w:rPr>
          <w:rStyle w:val="Emphasis"/>
          <w:highlight w:val="green"/>
        </w:rPr>
        <w:t>Characterized by its fugitivity</w:t>
      </w:r>
      <w:r w:rsidRPr="00387919">
        <w:rPr>
          <w:sz w:val="16"/>
        </w:rPr>
        <w:t xml:space="preserve">, by the literal and metaphorical absence of the maroons—that is, </w:t>
      </w:r>
      <w:r w:rsidRPr="00723DC7">
        <w:rPr>
          <w:rStyle w:val="Emphasis"/>
          <w:highlight w:val="green"/>
        </w:rPr>
        <w:t>the maroon needs to always be absent to avoid capture</w:t>
      </w:r>
      <w:r w:rsidRPr="00782BF8">
        <w:rPr>
          <w:rStyle w:val="StyleUnderline"/>
        </w:rPr>
        <w:t xml:space="preserve"> and is charged with narrative capacity because of their very absence</w:t>
      </w:r>
      <w:r w:rsidRPr="00387919">
        <w:rPr>
          <w:sz w:val="16"/>
        </w:rPr>
        <w:t xml:space="preserve">11—the maroon is </w:t>
      </w:r>
      <w:r w:rsidRPr="00723DC7">
        <w:rPr>
          <w:rStyle w:val="StyleUnderline"/>
          <w:highlight w:val="green"/>
        </w:rPr>
        <w:t xml:space="preserve">positioned as </w:t>
      </w:r>
      <w:r w:rsidRPr="00723DC7">
        <w:rPr>
          <w:rStyle w:val="Emphasis"/>
          <w:highlight w:val="green"/>
        </w:rPr>
        <w:t>freed (yet obfuscated), and</w:t>
      </w:r>
      <w:r w:rsidRPr="00782BF8">
        <w:rPr>
          <w:rStyle w:val="StyleUnderline"/>
        </w:rPr>
        <w:t xml:space="preserve"> so </w:t>
      </w:r>
      <w:r w:rsidRPr="00723DC7">
        <w:rPr>
          <w:rStyle w:val="Emphasis"/>
          <w:highlight w:val="green"/>
        </w:rPr>
        <w:t>also</w:t>
      </w:r>
      <w:r w:rsidRPr="00782BF8">
        <w:rPr>
          <w:rStyle w:val="StyleUnderline"/>
        </w:rPr>
        <w:t xml:space="preserve"> positioned in distinction to the </w:t>
      </w:r>
      <w:r w:rsidRPr="00723DC7">
        <w:rPr>
          <w:rStyle w:val="Emphasis"/>
          <w:highlight w:val="green"/>
        </w:rPr>
        <w:t>enslaved</w:t>
      </w:r>
      <w:r w:rsidRPr="005D352D">
        <w:rPr>
          <w:rStyle w:val="Emphasis"/>
        </w:rPr>
        <w:t>.</w:t>
      </w:r>
    </w:p>
    <w:p w14:paraId="09210690" w14:textId="77777777" w:rsidR="008647F8" w:rsidRPr="00387919" w:rsidRDefault="008647F8" w:rsidP="008647F8">
      <w:pPr>
        <w:rPr>
          <w:sz w:val="16"/>
        </w:rPr>
      </w:pPr>
      <w:r w:rsidRPr="00387919">
        <w:rPr>
          <w:sz w:val="16"/>
        </w:rPr>
        <w:t xml:space="preserve">As Carnegie indicates, the maroons index racial purity because they become </w:t>
      </w:r>
      <w:r w:rsidRPr="00723DC7">
        <w:rPr>
          <w:rStyle w:val="Emphasis"/>
          <w:highlight w:val="green"/>
        </w:rPr>
        <w:t>the signifier for</w:t>
      </w:r>
      <w:r w:rsidRPr="00782BF8">
        <w:rPr>
          <w:rStyle w:val="Emphasis"/>
        </w:rPr>
        <w:t xml:space="preserve"> </w:t>
      </w:r>
      <w:r w:rsidRPr="00387919">
        <w:rPr>
          <w:rStyle w:val="StyleUnderline"/>
        </w:rPr>
        <w:t xml:space="preserve">“a noble, original, </w:t>
      </w:r>
      <w:r w:rsidRPr="00723DC7">
        <w:rPr>
          <w:rStyle w:val="Emphasis"/>
          <w:highlight w:val="green"/>
        </w:rPr>
        <w:t>uncontaminated, defiant, New World blackness”</w:t>
      </w:r>
      <w:r w:rsidRPr="00723DC7">
        <w:rPr>
          <w:sz w:val="16"/>
          <w:highlight w:val="green"/>
        </w:rPr>
        <w:t xml:space="preserve"> </w:t>
      </w:r>
      <w:r w:rsidRPr="00723DC7">
        <w:rPr>
          <w:rStyle w:val="StyleUnderline"/>
          <w:highlight w:val="green"/>
        </w:rPr>
        <w:t>that can somehow exist outside of the history of slavery</w:t>
      </w:r>
      <w:r w:rsidRPr="00387919">
        <w:rPr>
          <w:sz w:val="16"/>
        </w:rPr>
        <w:t xml:space="preserve">.12 Elsewhere, Rachel Mordecai describes a “prelapsarian Blackness” in her analysis of the cultural production of and about the 1970s in Jamaica. Mordecai suggests that the desires and anxieties caused by the political situation of the recently-independent Jamaican nation-state generated a break between a modern, creole multiracial Blackness and the aforementioned prelapsarian </w:t>
      </w:r>
      <w:r w:rsidRPr="005D352D">
        <w:rPr>
          <w:sz w:val="16"/>
        </w:rPr>
        <w:t>Blackness: “</w:t>
      </w:r>
      <w:r w:rsidRPr="005D352D">
        <w:rPr>
          <w:rStyle w:val="StyleUnderline"/>
        </w:rPr>
        <w:t>From this perspective</w:t>
      </w:r>
      <w:r w:rsidRPr="005D352D">
        <w:rPr>
          <w:sz w:val="16"/>
        </w:rPr>
        <w:t xml:space="preserve">, the enslavement of Africans and their descendants is the original sin of Caribbean history (a notion which problematically elides the near-genocide of aboriginal Caribbean people), yet </w:t>
      </w:r>
      <w:r w:rsidRPr="005D352D">
        <w:rPr>
          <w:rStyle w:val="StyleUnderline"/>
        </w:rPr>
        <w:t xml:space="preserve">it is possible—indeed, necessary [for these writers]—to imagine an </w:t>
      </w:r>
      <w:proofErr w:type="spellStart"/>
      <w:r w:rsidRPr="005D352D">
        <w:rPr>
          <w:rStyle w:val="StyleUnderline"/>
        </w:rPr>
        <w:t>originary</w:t>
      </w:r>
      <w:proofErr w:type="spellEnd"/>
      <w:r w:rsidRPr="005D352D">
        <w:rPr>
          <w:rStyle w:val="StyleUnderline"/>
        </w:rPr>
        <w:t xml:space="preserve"> black Caribbean identity before, beyond, or somehow untouched by </w:t>
      </w:r>
      <w:r w:rsidRPr="008647F8">
        <w:rPr>
          <w:rStyle w:val="StyleUnderline"/>
        </w:rPr>
        <w:t>slavery’s taint</w:t>
      </w:r>
      <w:r w:rsidRPr="008647F8">
        <w:rPr>
          <w:sz w:val="16"/>
        </w:rPr>
        <w:t xml:space="preserve">.”13 Hence, </w:t>
      </w:r>
      <w:r w:rsidRPr="008647F8">
        <w:rPr>
          <w:rStyle w:val="StyleUnderline"/>
        </w:rPr>
        <w:t>the repurposing of marronage as freedom creates not only an absolute break between slavery and marronage but also the creation of a form of Blackness that is unable to escape slavery’s determination and a different Blackness somehow untouched by slavery’s horrors.</w:t>
      </w:r>
      <w:r w:rsidRPr="008647F8">
        <w:rPr>
          <w:sz w:val="16"/>
        </w:rPr>
        <w:t xml:space="preserve"> Carnegie and Mordecai thus put into relief that </w:t>
      </w:r>
      <w:r w:rsidRPr="008647F8">
        <w:rPr>
          <w:rStyle w:val="StyleUnderline"/>
        </w:rPr>
        <w:t xml:space="preserve">the hypermasculine, heroic, yet invisible maroon is always produced against and with the </w:t>
      </w:r>
      <w:proofErr w:type="spellStart"/>
      <w:r w:rsidRPr="008647F8">
        <w:rPr>
          <w:rStyle w:val="StyleUnderline"/>
        </w:rPr>
        <w:t>hypervisible</w:t>
      </w:r>
      <w:proofErr w:type="spellEnd"/>
      <w:r w:rsidRPr="008647F8">
        <w:rPr>
          <w:rStyle w:val="StyleUnderline"/>
        </w:rPr>
        <w:t xml:space="preserve"> figure of the suffering slave</w:t>
      </w:r>
      <w:r w:rsidRPr="008647F8">
        <w:rPr>
          <w:sz w:val="16"/>
        </w:rPr>
        <w:t>. Through this opposition</w:t>
      </w:r>
      <w:r w:rsidRPr="00387919">
        <w:rPr>
          <w:sz w:val="16"/>
        </w:rPr>
        <w:t xml:space="preserve">, a break between enslavement and marronage-as-freedom is established, such that, to paraphrase Taija McDougall, these portrayals of marronage feed on the </w:t>
      </w:r>
      <w:proofErr w:type="spellStart"/>
      <w:r w:rsidRPr="00387919">
        <w:rPr>
          <w:sz w:val="16"/>
        </w:rPr>
        <w:t>enslaved’s</w:t>
      </w:r>
      <w:proofErr w:type="spellEnd"/>
      <w:r w:rsidRPr="00387919">
        <w:rPr>
          <w:sz w:val="16"/>
        </w:rPr>
        <w:t xml:space="preserve"> corpse “but neglect the wake” </w:t>
      </w:r>
      <w:r w:rsidRPr="00723DC7">
        <w:rPr>
          <w:rStyle w:val="Emphasis"/>
          <w:highlight w:val="green"/>
        </w:rPr>
        <w:t>to demonstrate that Blackness</w:t>
      </w:r>
      <w:r w:rsidRPr="005D352D">
        <w:rPr>
          <w:rStyle w:val="Emphasis"/>
        </w:rPr>
        <w:t xml:space="preserve">, having been </w:t>
      </w:r>
      <w:r w:rsidRPr="00723DC7">
        <w:rPr>
          <w:rStyle w:val="Emphasis"/>
          <w:highlight w:val="green"/>
        </w:rPr>
        <w:t>given access to the realm of being through the performance of grand marronage</w:t>
      </w:r>
      <w:r w:rsidRPr="00387919">
        <w:rPr>
          <w:sz w:val="16"/>
        </w:rPr>
        <w:t xml:space="preserve">, is </w:t>
      </w:r>
      <w:r w:rsidRPr="00387919">
        <w:rPr>
          <w:rStyle w:val="StyleUnderline"/>
        </w:rPr>
        <w:t>characterized by its fugitivity</w:t>
      </w:r>
      <w:r w:rsidRPr="00387919">
        <w:rPr>
          <w:sz w:val="16"/>
        </w:rPr>
        <w:t xml:space="preserve"> “only to reject the captivity and suffering that is bound to the Black body.”14</w:t>
      </w:r>
    </w:p>
    <w:p w14:paraId="53056C32" w14:textId="77777777" w:rsidR="008647F8" w:rsidRPr="00387919" w:rsidRDefault="008647F8" w:rsidP="008647F8">
      <w:pPr>
        <w:rPr>
          <w:rStyle w:val="Emphasis"/>
        </w:rPr>
      </w:pPr>
      <w:r w:rsidRPr="00387919">
        <w:rPr>
          <w:sz w:val="16"/>
        </w:rPr>
        <w:t xml:space="preserve">It is this last quality of marronage as mobilized by scholars, politicians, and creative writers from the Caribbean that I wish to interrogate more in my treatment of the maroon as a category of critique. That is, that </w:t>
      </w:r>
      <w:proofErr w:type="gramStart"/>
      <w:r w:rsidRPr="00387919">
        <w:rPr>
          <w:rStyle w:val="StyleUnderline"/>
        </w:rPr>
        <w:t>in order for</w:t>
      </w:r>
      <w:proofErr w:type="gramEnd"/>
      <w:r w:rsidRPr="00387919">
        <w:rPr>
          <w:rStyle w:val="StyleUnderline"/>
        </w:rPr>
        <w:t xml:space="preserve"> the maroon to generate a history of Blackness that can serve as a counternarrative to the West’s white supremacist project, </w:t>
      </w:r>
      <w:r w:rsidRPr="00723DC7">
        <w:rPr>
          <w:rStyle w:val="Emphasis"/>
          <w:highlight w:val="green"/>
        </w:rPr>
        <w:t>marronage is portrayed</w:t>
      </w:r>
      <w:r w:rsidRPr="00723DC7">
        <w:rPr>
          <w:rStyle w:val="StyleUnderline"/>
          <w:highlight w:val="green"/>
        </w:rPr>
        <w:t xml:space="preserve"> not only </w:t>
      </w:r>
      <w:r w:rsidRPr="00723DC7">
        <w:rPr>
          <w:rStyle w:val="Emphasis"/>
          <w:highlight w:val="green"/>
        </w:rPr>
        <w:t>as</w:t>
      </w:r>
      <w:r w:rsidRPr="00387919">
        <w:rPr>
          <w:rStyle w:val="StyleUnderline"/>
        </w:rPr>
        <w:t xml:space="preserve"> the </w:t>
      </w:r>
      <w:r w:rsidRPr="00723DC7">
        <w:rPr>
          <w:rStyle w:val="Emphasis"/>
          <w:highlight w:val="green"/>
        </w:rPr>
        <w:t>endless escape</w:t>
      </w:r>
      <w:r w:rsidRPr="00387919">
        <w:rPr>
          <w:rStyle w:val="StyleUnderline"/>
        </w:rPr>
        <w:t xml:space="preserve"> from slavery towards freedom </w:t>
      </w:r>
      <w:r w:rsidRPr="00723DC7">
        <w:rPr>
          <w:rStyle w:val="StyleUnderline"/>
          <w:highlight w:val="green"/>
        </w:rPr>
        <w:t>but</w:t>
      </w:r>
      <w:r w:rsidRPr="00387919">
        <w:rPr>
          <w:rStyle w:val="StyleUnderline"/>
        </w:rPr>
        <w:t xml:space="preserve"> as a </w:t>
      </w:r>
      <w:r w:rsidRPr="00723DC7">
        <w:rPr>
          <w:rStyle w:val="StyleUnderline"/>
          <w:highlight w:val="green"/>
        </w:rPr>
        <w:t>complete</w:t>
      </w:r>
      <w:r w:rsidRPr="00387919">
        <w:rPr>
          <w:rStyle w:val="StyleUnderline"/>
        </w:rPr>
        <w:t xml:space="preserve">, permanent </w:t>
      </w:r>
      <w:r w:rsidRPr="00723DC7">
        <w:rPr>
          <w:rStyle w:val="StyleUnderline"/>
          <w:highlight w:val="green"/>
        </w:rPr>
        <w:t>ontological separation from</w:t>
      </w:r>
      <w:r w:rsidRPr="00387919">
        <w:rPr>
          <w:rStyle w:val="StyleUnderline"/>
        </w:rPr>
        <w:t xml:space="preserve"> the condition of </w:t>
      </w:r>
      <w:r w:rsidRPr="00723DC7">
        <w:rPr>
          <w:rStyle w:val="StyleUnderline"/>
          <w:highlight w:val="green"/>
        </w:rPr>
        <w:t>enslavement</w:t>
      </w:r>
      <w:r w:rsidRPr="00387919">
        <w:rPr>
          <w:sz w:val="16"/>
        </w:rPr>
        <w:t xml:space="preserve">. To put it differently, I contend that the positioning of the mythical, hypermasculine maroon as the sublimation of Black resistance in the Caribbean depends on the absolute break between the slave and the maroon, which erases the flight from enslavement to conditional freedom that marronage was originally meant to signal. I also argue that the maroon is constructed as necessarily male and hypermasculine, thus </w:t>
      </w:r>
      <w:r w:rsidRPr="00723DC7">
        <w:rPr>
          <w:rStyle w:val="Emphasis"/>
          <w:highlight w:val="green"/>
        </w:rPr>
        <w:t>ensuring the portrayal of Black women</w:t>
      </w:r>
      <w:r w:rsidRPr="00387919">
        <w:rPr>
          <w:sz w:val="16"/>
        </w:rPr>
        <w:t xml:space="preserve"> in the Caribbean at large </w:t>
      </w:r>
      <w:r w:rsidRPr="00723DC7">
        <w:rPr>
          <w:rStyle w:val="Emphasis"/>
          <w:highlight w:val="green"/>
        </w:rPr>
        <w:t>as mothers, lovers, or healers without agency, subjectivity, and power.</w:t>
      </w:r>
    </w:p>
    <w:p w14:paraId="1214A89D" w14:textId="77777777" w:rsidR="008647F8" w:rsidRDefault="008647F8" w:rsidP="008647F8">
      <w:pPr>
        <w:pStyle w:val="Heading4"/>
      </w:pPr>
      <w:r>
        <w:t xml:space="preserve">Their framing of fugitivity also proves the link  </w:t>
      </w:r>
    </w:p>
    <w:p w14:paraId="3D953879" w14:textId="77777777" w:rsidR="008647F8" w:rsidRDefault="008647F8" w:rsidP="008647F8">
      <w:pPr>
        <w:spacing w:after="0"/>
      </w:pPr>
      <w:r w:rsidRPr="00C62581">
        <w:rPr>
          <w:b/>
          <w:bCs/>
          <w:sz w:val="26"/>
          <w:szCs w:val="26"/>
        </w:rPr>
        <w:t>Marriott 16</w:t>
      </w:r>
      <w:r w:rsidRPr="6C464641">
        <w:rPr>
          <w:b/>
          <w:bCs/>
        </w:rPr>
        <w:t xml:space="preserve"> </w:t>
      </w:r>
      <w:r w:rsidRPr="00C62581">
        <w:t>(David, Professor of Humanities at University of California Santa Cruz, “Judging Fanon”, Rhizomes Issue 29 (2016),</w:t>
      </w:r>
      <w:r>
        <w:t xml:space="preserve"> </w:t>
      </w:r>
      <w:r w:rsidRPr="00C62581">
        <w:t>http://www.rhizomes.net/issue29/marriott.html</w:t>
      </w:r>
      <w:r>
        <w:t>,</w:t>
      </w:r>
      <w:r w:rsidRPr="00C62581">
        <w:t xml:space="preserve"> </w:t>
      </w:r>
      <w:r>
        <w:t>//[UTD]</w:t>
      </w:r>
      <w:r w:rsidRPr="00C62581">
        <w:t xml:space="preserve">[SG]) </w:t>
      </w:r>
    </w:p>
    <w:p w14:paraId="20A43E98" w14:textId="77777777" w:rsidR="008647F8" w:rsidRPr="00502B29" w:rsidRDefault="008647F8" w:rsidP="008647F8">
      <w:pPr>
        <w:spacing w:after="0"/>
        <w:rPr>
          <w:sz w:val="16"/>
          <w:szCs w:val="16"/>
        </w:rPr>
      </w:pPr>
    </w:p>
    <w:p w14:paraId="58020F61" w14:textId="77777777" w:rsidR="008647F8" w:rsidRPr="00652D56" w:rsidRDefault="008647F8" w:rsidP="008647F8">
      <w:pPr>
        <w:spacing w:after="0"/>
      </w:pPr>
      <w:r w:rsidRPr="00652D56">
        <w:rPr>
          <w:sz w:val="16"/>
        </w:rPr>
        <w:t xml:space="preserve">[5] We know that the case of blackness (and its juridical rhetoric) includes at least two questions: what is this thing called blackness and how is it to be represented? The junction at which these two questions meet in Peau noire, masques </w:t>
      </w:r>
      <w:proofErr w:type="spellStart"/>
      <w:r w:rsidRPr="00652D56">
        <w:rPr>
          <w:sz w:val="16"/>
        </w:rPr>
        <w:t>blancs</w:t>
      </w:r>
      <w:proofErr w:type="spellEnd"/>
      <w:r w:rsidRPr="00652D56">
        <w:rPr>
          <w:sz w:val="16"/>
        </w:rPr>
        <w:t xml:space="preserve"> is that of a flaw: this flaw is born very specifically from an experience of ruination 'that interdicts any ontological explanation'.[12] In the colony, the phenomenological form of social power is never immediate, that is to say, a relation of representation, but a confrontation that </w:t>
      </w:r>
      <w:proofErr w:type="spellStart"/>
      <w:r w:rsidRPr="00652D56">
        <w:rPr>
          <w:sz w:val="16"/>
        </w:rPr>
        <w:t>designifies</w:t>
      </w:r>
      <w:proofErr w:type="spellEnd"/>
      <w:r w:rsidRPr="00652D56">
        <w:rPr>
          <w:sz w:val="16"/>
        </w:rPr>
        <w:t xml:space="preserve">, and, at the same time, </w:t>
      </w:r>
      <w:proofErr w:type="spellStart"/>
      <w:r w:rsidRPr="00652D56">
        <w:rPr>
          <w:sz w:val="16"/>
        </w:rPr>
        <w:t>resignifies</w:t>
      </w:r>
      <w:proofErr w:type="spellEnd"/>
      <w:r w:rsidRPr="00652D56">
        <w:rPr>
          <w:sz w:val="16"/>
        </w:rPr>
        <w:t xml:space="preserve"> social relations once they are racially determined, a confrontation in which both being and law acquire new significations born out of disavowal (what Fanon defines as the lactifying desire for substitution or separation of the black from the </w:t>
      </w:r>
      <w:proofErr w:type="spellStart"/>
      <w:r w:rsidRPr="00652D56">
        <w:rPr>
          <w:sz w:val="16"/>
        </w:rPr>
        <w:t>négre</w:t>
      </w:r>
      <w:proofErr w:type="spellEnd"/>
      <w:r w:rsidRPr="00652D56">
        <w:rPr>
          <w:sz w:val="16"/>
        </w:rPr>
        <w:t xml:space="preserve">, and of the white from its other) and of amplification (the recoding of the social and symbolic order by racial signifiers of precarity and threat, fear and impoverishment). Saying that there is a question whether blackness is disavowed in Fanon, a disavowal whose meaning is in dispute, does not, however, explain why Moten continues to use the language of ontology and of law to explain Fanon's writing on blackness as a phenomenology. The etymology of the word 'case' also includes that of contingency and of fall (lapsus); that is to say, the meaning of blackness is not prescribed, and has no prior signification before it is raced. This contingency or fall (the lapsus or trauma of racialization) denotes not a prescribed imperfection but refers to the time, paradoxically enough, in which the black comes face to face with its own contaminating filiation with the </w:t>
      </w:r>
      <w:proofErr w:type="spellStart"/>
      <w:r w:rsidRPr="00652D56">
        <w:rPr>
          <w:sz w:val="16"/>
        </w:rPr>
        <w:t>négre</w:t>
      </w:r>
      <w:proofErr w:type="spellEnd"/>
      <w:r w:rsidRPr="00652D56">
        <w:rPr>
          <w:sz w:val="16"/>
        </w:rPr>
        <w:t>, a confrontation that is never simply in the order of an object, but is that of an exposure that is also the work of a certain concealment; it is a moment in which</w:t>
      </w:r>
      <w:r w:rsidRPr="00652D56">
        <w:rPr>
          <w:rStyle w:val="Emphasis"/>
          <w:sz w:val="16"/>
        </w:rPr>
        <w:t xml:space="preserve"> </w:t>
      </w:r>
      <w:r w:rsidRPr="00723DC7">
        <w:rPr>
          <w:rStyle w:val="Emphasis"/>
          <w:b w:val="0"/>
          <w:bCs/>
          <w:highlight w:val="green"/>
        </w:rPr>
        <w:t>any simple history (of escape or confinement</w:t>
      </w:r>
      <w:r w:rsidRPr="00444C52">
        <w:rPr>
          <w:rStyle w:val="StyleUnderline"/>
        </w:rPr>
        <w:t>, mimicry or identification) is necessarily the impure avowal of</w:t>
      </w:r>
      <w:r w:rsidRPr="6C464641">
        <w:rPr>
          <w:rStyle w:val="Emphasis"/>
        </w:rPr>
        <w:t xml:space="preserve"> </w:t>
      </w:r>
      <w:r w:rsidRPr="00723DC7">
        <w:rPr>
          <w:rStyle w:val="Emphasis"/>
          <w:highlight w:val="green"/>
        </w:rPr>
        <w:t xml:space="preserve">an imaginary longing </w:t>
      </w:r>
      <w:r w:rsidRPr="00652D56">
        <w:rPr>
          <w:rStyle w:val="StyleUnderline"/>
        </w:rPr>
        <w:t>for a colorless presence, meaning, or proximity.</w:t>
      </w:r>
      <w:r w:rsidRPr="00652D56">
        <w:rPr>
          <w:sz w:val="16"/>
          <w:szCs w:val="16"/>
        </w:rPr>
        <w:t xml:space="preserve"> </w:t>
      </w:r>
      <w:r w:rsidRPr="00723DC7">
        <w:rPr>
          <w:rStyle w:val="Emphasis"/>
          <w:highlight w:val="green"/>
        </w:rPr>
        <w:t>If one accepts</w:t>
      </w:r>
      <w:r w:rsidRPr="6C464641">
        <w:rPr>
          <w:sz w:val="16"/>
          <w:szCs w:val="16"/>
        </w:rPr>
        <w:t xml:space="preserve">, along </w:t>
      </w:r>
      <w:r w:rsidRPr="00723DC7">
        <w:rPr>
          <w:rStyle w:val="Emphasis"/>
          <w:highlight w:val="green"/>
        </w:rPr>
        <w:t>with Moten, that blackness always escapes</w:t>
      </w:r>
      <w:r w:rsidRPr="6C464641">
        <w:rPr>
          <w:sz w:val="16"/>
          <w:szCs w:val="16"/>
        </w:rPr>
        <w:t xml:space="preserve"> its positioning in either law or </w:t>
      </w:r>
      <w:r w:rsidRPr="00723DC7">
        <w:rPr>
          <w:rStyle w:val="Emphasis"/>
          <w:highlight w:val="green"/>
        </w:rPr>
        <w:t>representation</w:t>
      </w:r>
      <w:r w:rsidRPr="00652D56">
        <w:rPr>
          <w:rStyle w:val="StyleUnderline"/>
        </w:rPr>
        <w:t>, and if it were to be shown that neither that law (or its history) nor that representation (or its history) can capture 'the case blackness</w:t>
      </w:r>
      <w:r w:rsidRPr="6C464641">
        <w:rPr>
          <w:rStyle w:val="StyleUnderline"/>
        </w:rPr>
        <w:t xml:space="preserve"> makes for itself in spite of and by way of every interdiction'</w:t>
      </w:r>
      <w:r w:rsidRPr="6C464641">
        <w:rPr>
          <w:sz w:val="16"/>
          <w:szCs w:val="16"/>
        </w:rPr>
        <w:t xml:space="preserve">, according to which this case names both a specific pathology and object, </w:t>
      </w:r>
      <w:r w:rsidRPr="00723DC7">
        <w:rPr>
          <w:rStyle w:val="Emphasis"/>
          <w:highlight w:val="green"/>
        </w:rPr>
        <w:t>then why hold onto this juridical rhetoric</w:t>
      </w:r>
      <w:r w:rsidRPr="00652D56">
        <w:rPr>
          <w:rStyle w:val="Emphasis"/>
        </w:rPr>
        <w:t xml:space="preserve"> (with respect to the case) </w:t>
      </w:r>
      <w:r w:rsidRPr="00723DC7">
        <w:rPr>
          <w:rStyle w:val="Emphasis"/>
          <w:b w:val="0"/>
          <w:bCs/>
          <w:highlight w:val="green"/>
        </w:rPr>
        <w:t>to present that which apparently always escapes</w:t>
      </w:r>
      <w:r w:rsidRPr="00652D56">
        <w:rPr>
          <w:rStyle w:val="Emphasis"/>
          <w:b w:val="0"/>
          <w:bCs/>
        </w:rPr>
        <w:t xml:space="preserve"> law and representation?</w:t>
      </w:r>
      <w:r w:rsidRPr="00652D56">
        <w:rPr>
          <w:b/>
          <w:bCs/>
        </w:rPr>
        <w:t>[</w:t>
      </w:r>
      <w:r w:rsidRPr="00652D56">
        <w:t>13]</w:t>
      </w:r>
    </w:p>
    <w:p w14:paraId="6214E4FC" w14:textId="77777777" w:rsidR="008647F8" w:rsidRPr="00444C52" w:rsidRDefault="008647F8" w:rsidP="008647F8">
      <w:pPr>
        <w:spacing w:after="0"/>
        <w:rPr>
          <w:rStyle w:val="StyleUnderline"/>
        </w:rPr>
      </w:pPr>
      <w:r w:rsidRPr="6C464641">
        <w:rPr>
          <w:sz w:val="16"/>
          <w:szCs w:val="16"/>
        </w:rPr>
        <w:t xml:space="preserve">[6] </w:t>
      </w:r>
      <w:r w:rsidRPr="00723DC7">
        <w:rPr>
          <w:rStyle w:val="Emphasis"/>
          <w:b w:val="0"/>
          <w:bCs/>
          <w:highlight w:val="green"/>
        </w:rPr>
        <w:t xml:space="preserve">By writing </w:t>
      </w:r>
      <w:r w:rsidRPr="00723DC7">
        <w:rPr>
          <w:rStyle w:val="Emphasis"/>
          <w:highlight w:val="green"/>
        </w:rPr>
        <w:t>blackness as ceaseless fugitivity, Moten has moved towards a position in which blackness is only black when it exceeds its racist disavowal</w:t>
      </w:r>
      <w:r w:rsidRPr="6C464641">
        <w:rPr>
          <w:sz w:val="16"/>
          <w:szCs w:val="16"/>
        </w:rPr>
        <w:t xml:space="preserve">. </w:t>
      </w:r>
      <w:proofErr w:type="gramStart"/>
      <w:r w:rsidRPr="6C464641">
        <w:rPr>
          <w:sz w:val="16"/>
          <w:szCs w:val="16"/>
        </w:rPr>
        <w:t>Or,</w:t>
      </w:r>
      <w:proofErr w:type="gramEnd"/>
      <w:r w:rsidRPr="6C464641">
        <w:rPr>
          <w:sz w:val="16"/>
          <w:szCs w:val="16"/>
        </w:rPr>
        <w:t xml:space="preserve"> </w:t>
      </w:r>
      <w:r w:rsidRPr="00723DC7">
        <w:rPr>
          <w:rStyle w:val="StyleUnderline"/>
          <w:highlight w:val="green"/>
        </w:rPr>
        <w:t xml:space="preserve">the blackness of </w:t>
      </w:r>
      <w:r w:rsidRPr="00723DC7">
        <w:rPr>
          <w:rStyle w:val="Emphasis"/>
          <w:highlight w:val="green"/>
        </w:rPr>
        <w:t>blackness can only be recognized as black in so far as it escapes</w:t>
      </w:r>
      <w:r w:rsidRPr="6C464641">
        <w:rPr>
          <w:rStyle w:val="StyleUnderline"/>
        </w:rPr>
        <w:t xml:space="preserve"> the racism of its </w:t>
      </w:r>
      <w:r w:rsidRPr="00723DC7">
        <w:rPr>
          <w:rStyle w:val="Emphasis"/>
          <w:highlight w:val="green"/>
        </w:rPr>
        <w:t>history</w:t>
      </w:r>
      <w:r w:rsidRPr="6C464641">
        <w:rPr>
          <w:rStyle w:val="Emphasis"/>
        </w:rPr>
        <w:t>:</w:t>
      </w:r>
      <w:r w:rsidRPr="6C464641">
        <w:rPr>
          <w:sz w:val="16"/>
          <w:szCs w:val="16"/>
        </w:rPr>
        <w:t xml:space="preserve"> </w:t>
      </w:r>
      <w:r w:rsidRPr="6C464641">
        <w:rPr>
          <w:rStyle w:val="StyleUnderline"/>
        </w:rPr>
        <w:t>but what allows us to see this escape is not blackness, but its racist disavowal</w:t>
      </w:r>
      <w:r w:rsidRPr="6C464641">
        <w:rPr>
          <w:sz w:val="16"/>
          <w:szCs w:val="16"/>
        </w:rPr>
        <w:t xml:space="preserve">. Or, </w:t>
      </w:r>
      <w:proofErr w:type="gramStart"/>
      <w:r w:rsidRPr="6C464641">
        <w:rPr>
          <w:rStyle w:val="StyleUnderline"/>
        </w:rPr>
        <w:t>in order to</w:t>
      </w:r>
      <w:proofErr w:type="gramEnd"/>
      <w:r w:rsidRPr="6C464641">
        <w:rPr>
          <w:rStyle w:val="StyleUnderline"/>
        </w:rPr>
        <w:t xml:space="preserve"> reconcile blackness</w:t>
      </w:r>
      <w:r w:rsidRPr="6C464641">
        <w:rPr>
          <w:sz w:val="16"/>
          <w:szCs w:val="16"/>
        </w:rPr>
        <w:t xml:space="preserve"> with that which blackness supposedly is, </w:t>
      </w:r>
      <w:r w:rsidRPr="00723DC7">
        <w:rPr>
          <w:rStyle w:val="Emphasis"/>
          <w:highlight w:val="green"/>
        </w:rPr>
        <w:t xml:space="preserve">Moten </w:t>
      </w:r>
      <w:proofErr w:type="gramStart"/>
      <w:r w:rsidRPr="00723DC7">
        <w:rPr>
          <w:rStyle w:val="Emphasis"/>
          <w:highlight w:val="green"/>
        </w:rPr>
        <w:t>has to</w:t>
      </w:r>
      <w:proofErr w:type="gramEnd"/>
      <w:r w:rsidRPr="00723DC7">
        <w:rPr>
          <w:rStyle w:val="Emphasis"/>
          <w:highlight w:val="green"/>
        </w:rPr>
        <w:t xml:space="preserve"> rely on the narrative of</w:t>
      </w:r>
      <w:r w:rsidRPr="6C464641">
        <w:rPr>
          <w:rStyle w:val="Emphasis"/>
        </w:rPr>
        <w:t xml:space="preserve"> </w:t>
      </w:r>
      <w:r w:rsidRPr="6C464641">
        <w:rPr>
          <w:sz w:val="16"/>
          <w:szCs w:val="16"/>
        </w:rPr>
        <w:t xml:space="preserve">its constraint or </w:t>
      </w:r>
      <w:r w:rsidRPr="00723DC7">
        <w:rPr>
          <w:rStyle w:val="Emphasis"/>
          <w:highlight w:val="green"/>
        </w:rPr>
        <w:t>pathology</w:t>
      </w:r>
      <w:r w:rsidRPr="6C464641">
        <w:rPr>
          <w:rStyle w:val="Emphasis"/>
        </w:rPr>
        <w:t xml:space="preserve">, </w:t>
      </w:r>
      <w:r w:rsidRPr="00444C52">
        <w:rPr>
          <w:rStyle w:val="StyleUnderline"/>
        </w:rPr>
        <w:t xml:space="preserve">which he cannot do </w:t>
      </w:r>
      <w:proofErr w:type="gramStart"/>
      <w:r w:rsidRPr="00444C52">
        <w:rPr>
          <w:rStyle w:val="StyleUnderline"/>
        </w:rPr>
        <w:t>without:</w:t>
      </w:r>
      <w:proofErr w:type="gramEnd"/>
      <w:r w:rsidRPr="00444C52">
        <w:rPr>
          <w:rStyle w:val="StyleUnderline"/>
        </w:rPr>
        <w:t xml:space="preserve"> this pathology enables Moten to avoid the disavowing naiveties of Fanon but only in so far as he too reads naively, or optimistically</w:t>
      </w:r>
      <w:r w:rsidRPr="00444C52">
        <w:rPr>
          <w:sz w:val="16"/>
          <w:szCs w:val="16"/>
        </w:rPr>
        <w:t xml:space="preserve">. A third possibility would make this disavowing claim, that Moten wants to make deliver up its secrets, a sign of how Moten himself disavows how racist disavowal complicates his reading of what he describes as Fanon's phenomenology, in which impurity inevitably generates a pathological meaning. </w:t>
      </w:r>
      <w:r w:rsidRPr="00444C52">
        <w:rPr>
          <w:rStyle w:val="StyleUnderline"/>
        </w:rPr>
        <w:t>Or again: if Fanon hears what Moten does not hear (in terms of his reading of the case), this is because Moten can only affirm blackness as affirmation, not because it escapes pathology, but because blackness is experienced only as the activity of escape, but one which never escapes the ontology of such production.</w:t>
      </w:r>
      <w:r w:rsidRPr="00444C52">
        <w:rPr>
          <w:sz w:val="16"/>
          <w:szCs w:val="16"/>
        </w:rPr>
        <w:t xml:space="preserve"> </w:t>
      </w:r>
      <w:r w:rsidRPr="00444C52">
        <w:rPr>
          <w:rStyle w:val="Emphasis"/>
        </w:rPr>
        <w:t xml:space="preserve">It follows that </w:t>
      </w:r>
      <w:r w:rsidRPr="00723DC7">
        <w:rPr>
          <w:rStyle w:val="Emphasis"/>
          <w:highlight w:val="green"/>
        </w:rPr>
        <w:t>blackness cannot escape its own fugitivity</w:t>
      </w:r>
      <w:r w:rsidRPr="00723DC7">
        <w:rPr>
          <w:sz w:val="16"/>
          <w:szCs w:val="16"/>
          <w:highlight w:val="green"/>
        </w:rPr>
        <w:t>;</w:t>
      </w:r>
      <w:r w:rsidRPr="6C464641">
        <w:rPr>
          <w:sz w:val="16"/>
          <w:szCs w:val="16"/>
        </w:rPr>
        <w:t xml:space="preserve"> </w:t>
      </w:r>
      <w:r w:rsidRPr="6C464641">
        <w:rPr>
          <w:rStyle w:val="StyleUnderline"/>
        </w:rPr>
        <w:t xml:space="preserve">its constitutive moment is traversal (or, what constitutes it is its force of subversion </w:t>
      </w:r>
      <w:proofErr w:type="gramStart"/>
      <w:r w:rsidRPr="6C464641">
        <w:rPr>
          <w:rStyle w:val="StyleUnderline"/>
        </w:rPr>
        <w:t>with regard to</w:t>
      </w:r>
      <w:proofErr w:type="gramEnd"/>
      <w:r w:rsidRPr="6C464641">
        <w:rPr>
          <w:rStyle w:val="StyleUnderline"/>
        </w:rPr>
        <w:t xml:space="preserve"> the pathological classifications of blackness). If Fanon fails 'to investigate more adequately the change from object to thing', </w:t>
      </w:r>
      <w:r w:rsidRPr="00444C52">
        <w:rPr>
          <w:rStyle w:val="StyleUnderline"/>
        </w:rPr>
        <w:t xml:space="preserve">one could also suggest this failure fails to address, or forecloses, that other scene in Fanon; in short, how the very distinction between object and thing refuses to engage with the </w:t>
      </w:r>
      <w:proofErr w:type="spellStart"/>
      <w:r w:rsidRPr="00444C52">
        <w:rPr>
          <w:rStyle w:val="StyleUnderline"/>
        </w:rPr>
        <w:t>Fanonian</w:t>
      </w:r>
      <w:proofErr w:type="spellEnd"/>
      <w:r w:rsidRPr="00444C52">
        <w:rPr>
          <w:rStyle w:val="StyleUnderline"/>
        </w:rPr>
        <w:t xml:space="preserve"> unconscious (in</w:t>
      </w:r>
      <w:r w:rsidRPr="6C464641">
        <w:rPr>
          <w:rStyle w:val="StyleUnderline"/>
        </w:rPr>
        <w:t xml:space="preserve"> which the object is neither simply represented nor simply fugitive to the languages of law, ontology, or difference)</w:t>
      </w:r>
      <w:r w:rsidRPr="6C464641">
        <w:rPr>
          <w:sz w:val="16"/>
          <w:szCs w:val="16"/>
        </w:rPr>
        <w:t xml:space="preserve">.[14] The form of this problem seems to be linked to what can appear to be a persistent equivocation in </w:t>
      </w:r>
      <w:r w:rsidRPr="00723DC7">
        <w:rPr>
          <w:rStyle w:val="StyleUnderline"/>
          <w:highlight w:val="green"/>
        </w:rPr>
        <w:t>Moten's reading</w:t>
      </w:r>
      <w:r w:rsidRPr="6C464641">
        <w:rPr>
          <w:sz w:val="16"/>
          <w:szCs w:val="16"/>
        </w:rPr>
        <w:t xml:space="preserve"> of Fanon between apparently ontological </w:t>
      </w:r>
      <w:r w:rsidRPr="00723DC7">
        <w:rPr>
          <w:rStyle w:val="StyleUnderline"/>
          <w:highlight w:val="green"/>
        </w:rPr>
        <w:t>claims</w:t>
      </w:r>
      <w:r w:rsidRPr="6C464641">
        <w:rPr>
          <w:sz w:val="16"/>
          <w:szCs w:val="16"/>
        </w:rPr>
        <w:t xml:space="preserve"> and </w:t>
      </w:r>
      <w:r w:rsidRPr="00723DC7">
        <w:rPr>
          <w:rStyle w:val="Emphasis"/>
          <w:highlight w:val="green"/>
        </w:rPr>
        <w:t>the use of the aesthetic-political to somehow escape ontology</w:t>
      </w:r>
      <w:r w:rsidRPr="00723DC7">
        <w:rPr>
          <w:sz w:val="16"/>
          <w:szCs w:val="16"/>
          <w:highlight w:val="green"/>
        </w:rPr>
        <w:t xml:space="preserve">. </w:t>
      </w:r>
      <w:r w:rsidRPr="00444C52">
        <w:rPr>
          <w:rStyle w:val="StyleUnderline"/>
        </w:rPr>
        <w:t>This situation, which would demand new formulations of the relationship between ontology and the aesthetic-political, is perhaps programmed by the logic of a presentation which needs to see a radical break between them, a necessity whose prescription is also thus disavowed.</w:t>
      </w:r>
    </w:p>
    <w:p w14:paraId="56A19533" w14:textId="77777777" w:rsidR="008647F8" w:rsidRPr="005D352D" w:rsidRDefault="008647F8" w:rsidP="008647F8">
      <w:r w:rsidRPr="6C464641">
        <w:rPr>
          <w:sz w:val="16"/>
          <w:szCs w:val="16"/>
        </w:rPr>
        <w:t xml:space="preserve">[7] This scenario is not an easy one to </w:t>
      </w:r>
      <w:proofErr w:type="gramStart"/>
      <w:r w:rsidRPr="6C464641">
        <w:rPr>
          <w:sz w:val="16"/>
          <w:szCs w:val="16"/>
        </w:rPr>
        <w:t>follow, and</w:t>
      </w:r>
      <w:proofErr w:type="gramEnd"/>
      <w:r w:rsidRPr="6C464641">
        <w:rPr>
          <w:sz w:val="16"/>
          <w:szCs w:val="16"/>
        </w:rPr>
        <w:t xml:space="preserve"> might therefore be described as itself </w:t>
      </w:r>
      <w:proofErr w:type="spellStart"/>
      <w:r w:rsidRPr="6C464641">
        <w:rPr>
          <w:sz w:val="16"/>
          <w:szCs w:val="16"/>
        </w:rPr>
        <w:t>Fanonian</w:t>
      </w:r>
      <w:proofErr w:type="spellEnd"/>
      <w:r w:rsidRPr="6C464641">
        <w:rPr>
          <w:sz w:val="16"/>
          <w:szCs w:val="16"/>
        </w:rPr>
        <w:t xml:space="preserve">. </w:t>
      </w:r>
      <w:r w:rsidRPr="0080638F">
        <w:rPr>
          <w:u w:val="single"/>
        </w:rPr>
        <w:t>Moten defines</w:t>
      </w:r>
      <w:r w:rsidRPr="0080638F">
        <w:rPr>
          <w:sz w:val="16"/>
          <w:szCs w:val="16"/>
        </w:rPr>
        <w:t xml:space="preserve"> as black a situation</w:t>
      </w:r>
      <w:r w:rsidRPr="6C464641">
        <w:rPr>
          <w:sz w:val="16"/>
          <w:szCs w:val="16"/>
        </w:rPr>
        <w:t xml:space="preserve"> in which </w:t>
      </w:r>
      <w:r w:rsidRPr="00723DC7">
        <w:rPr>
          <w:highlight w:val="green"/>
          <w:u w:val="single"/>
        </w:rPr>
        <w:t>the obligation to steal away</w:t>
      </w:r>
      <w:r w:rsidRPr="6C464641">
        <w:rPr>
          <w:u w:val="single"/>
        </w:rPr>
        <w:t xml:space="preserve"> goes along with a 'movement of escape' that is not criminal and cannot be '</w:t>
      </w:r>
      <w:proofErr w:type="spellStart"/>
      <w:r w:rsidRPr="6C464641">
        <w:rPr>
          <w:u w:val="single"/>
        </w:rPr>
        <w:t>enframed</w:t>
      </w:r>
      <w:proofErr w:type="spellEnd"/>
      <w:r w:rsidRPr="6C464641">
        <w:rPr>
          <w:u w:val="single"/>
        </w:rPr>
        <w:t>' as such</w:t>
      </w:r>
      <w:r w:rsidRPr="6C464641">
        <w:rPr>
          <w:sz w:val="16"/>
          <w:szCs w:val="16"/>
        </w:rPr>
        <w:t xml:space="preserve">. </w:t>
      </w:r>
      <w:r w:rsidRPr="6C464641">
        <w:rPr>
          <w:rStyle w:val="StyleUnderline"/>
        </w:rPr>
        <w:t>Moten states</w:t>
      </w:r>
      <w:r w:rsidRPr="6C464641">
        <w:rPr>
          <w:sz w:val="16"/>
          <w:szCs w:val="16"/>
        </w:rPr>
        <w:t xml:space="preserve"> this movement as follows: </w:t>
      </w:r>
      <w:r w:rsidRPr="6C464641">
        <w:rPr>
          <w:rStyle w:val="StyleUnderline"/>
        </w:rPr>
        <w:t>blackness is</w:t>
      </w:r>
      <w:r w:rsidRPr="6C464641">
        <w:rPr>
          <w:sz w:val="16"/>
          <w:szCs w:val="16"/>
        </w:rPr>
        <w:t xml:space="preserve"> 'an ensemble always operating in excess of that ancient juridical formulation of the thing', it </w:t>
      </w:r>
      <w:r w:rsidRPr="6C464641">
        <w:rPr>
          <w:rStyle w:val="StyleUnderline"/>
        </w:rPr>
        <w:t>is 'a stolen, transplanted organ always eliciting rejection', and, 'the lived experience of blackness is, among other things, a constant demand for an ontology of disorder, an ontology of dehiscence' and so on</w:t>
      </w:r>
      <w:r w:rsidRPr="6C464641">
        <w:rPr>
          <w:sz w:val="16"/>
          <w:szCs w:val="16"/>
        </w:rPr>
        <w:t xml:space="preserve">.[15] Aside from noting the logical instability of this 'always': namely, </w:t>
      </w:r>
      <w:r w:rsidRPr="6C464641">
        <w:rPr>
          <w:rStyle w:val="StyleUnderline"/>
        </w:rPr>
        <w:t xml:space="preserve">if x is always escaping then it cannot be said to ever entirely escape, it </w:t>
      </w:r>
      <w:r w:rsidRPr="0080638F">
        <w:rPr>
          <w:rStyle w:val="StyleUnderline"/>
        </w:rPr>
        <w:t xml:space="preserve">is clear that, according to </w:t>
      </w:r>
      <w:r w:rsidRPr="00723DC7">
        <w:rPr>
          <w:rStyle w:val="StyleUnderline"/>
          <w:highlight w:val="green"/>
        </w:rPr>
        <w:t>Moten's</w:t>
      </w:r>
      <w:r w:rsidRPr="0080638F">
        <w:rPr>
          <w:rStyle w:val="StyleUnderline"/>
        </w:rPr>
        <w:t xml:space="preserve"> own </w:t>
      </w:r>
      <w:r w:rsidRPr="00723DC7">
        <w:rPr>
          <w:rStyle w:val="StyleUnderline"/>
          <w:highlight w:val="green"/>
        </w:rPr>
        <w:t>logic</w:t>
      </w:r>
      <w:r w:rsidRPr="0080638F">
        <w:rPr>
          <w:rStyle w:val="StyleUnderline"/>
        </w:rPr>
        <w:t xml:space="preserve">, these descriptions </w:t>
      </w:r>
      <w:r w:rsidRPr="00723DC7">
        <w:rPr>
          <w:rStyle w:val="StyleUnderline"/>
          <w:highlight w:val="green"/>
        </w:rPr>
        <w:t>leave it completely undecidable whether blackness is fugitive because it never quite escapes</w:t>
      </w:r>
      <w:r w:rsidRPr="6C464641">
        <w:rPr>
          <w:rStyle w:val="StyleUnderline"/>
        </w:rPr>
        <w:t xml:space="preserve"> (its enslavement, its impurity), </w:t>
      </w:r>
      <w:r w:rsidRPr="00723DC7">
        <w:rPr>
          <w:rStyle w:val="StyleUnderline"/>
          <w:highlight w:val="green"/>
        </w:rPr>
        <w:t>or whether it always thereby escapes how it is rendered black, or not, precisely because it is not an object</w:t>
      </w:r>
      <w:r w:rsidRPr="6C464641">
        <w:rPr>
          <w:rStyle w:val="StyleUnderline"/>
        </w:rPr>
        <w:t>. Moten refers to this situation as the 'special ontic-ontological fugitivity of/in the slave' which he says is 'necessarily unaccounted for in Fanon'</w:t>
      </w:r>
      <w:r w:rsidRPr="6C464641">
        <w:rPr>
          <w:sz w:val="16"/>
          <w:szCs w:val="16"/>
        </w:rPr>
        <w:t>.[16</w:t>
      </w:r>
      <w:r w:rsidRPr="6C464641">
        <w:rPr>
          <w:rStyle w:val="StyleUnderline"/>
        </w:rPr>
        <w:t>]</w:t>
      </w:r>
      <w:r w:rsidRPr="6C464641">
        <w:rPr>
          <w:sz w:val="16"/>
          <w:szCs w:val="16"/>
        </w:rPr>
        <w:t xml:space="preserve"> I am not going to provide any detailed commentary on this word 'necessarily', although it would not be difficult to construct an argument showing that Fanon, in so far as he insists on the necessary mis-recognition of blackness as black, is in fact in some senses the most radical discourse of why blackness remains unaccounted for. Nor would it be difficult to argue that Fanon escapes the hold of the pathological/normative opposition. I shall also try to resist the temptation of denouncing a very general tendency to present the operation of disavowal as a 'critique' of what Fanon himself says about racist disavowal, of assuming that when Fanon says that black lived experience names both a specific discourse of misrecognition and the symptom of that misrecognition, that attempts to name misrecognition, such as </w:t>
      </w:r>
      <w:r w:rsidRPr="6C464641">
        <w:rPr>
          <w:rStyle w:val="StyleUnderline"/>
          <w:sz w:val="16"/>
          <w:szCs w:val="16"/>
        </w:rPr>
        <w:t>Moten's</w:t>
      </w:r>
      <w:r w:rsidRPr="6C464641">
        <w:rPr>
          <w:sz w:val="16"/>
          <w:szCs w:val="16"/>
        </w:rPr>
        <w:t xml:space="preserve">, which attempt to position Fanonism as a misrecognition of what blackness is, would themselves not generate further cases of </w:t>
      </w:r>
      <w:proofErr w:type="spellStart"/>
      <w:r w:rsidRPr="6C464641">
        <w:rPr>
          <w:sz w:val="16"/>
          <w:szCs w:val="16"/>
        </w:rPr>
        <w:t>misrecogniton</w:t>
      </w:r>
      <w:proofErr w:type="spellEnd"/>
      <w:r w:rsidRPr="6C464641">
        <w:rPr>
          <w:sz w:val="16"/>
          <w:szCs w:val="16"/>
        </w:rPr>
        <w:t xml:space="preserve">, or escape the naivety of such optimism. Instead, I shall narrow down the scenario still further and consider something like the logic of escape in Moten's engagement with phenomenology, especially with respect to his own representations of the </w:t>
      </w:r>
      <w:proofErr w:type="gramStart"/>
      <w:r w:rsidRPr="6C464641">
        <w:rPr>
          <w:sz w:val="16"/>
          <w:szCs w:val="16"/>
        </w:rPr>
        <w:t>aesthetic-political</w:t>
      </w:r>
      <w:proofErr w:type="gramEnd"/>
      <w:r w:rsidRPr="6C464641">
        <w:rPr>
          <w:sz w:val="16"/>
          <w:szCs w:val="16"/>
        </w:rPr>
        <w:t xml:space="preserve">. This restriction will seem only the more excessive in that I shall appeal to only a very small part of Moten's case history, ignoring notably all of what he says about art here, and concentrating on what he says about theft, in the sense of </w:t>
      </w:r>
      <w:proofErr w:type="gramStart"/>
      <w:r w:rsidRPr="6C464641">
        <w:rPr>
          <w:sz w:val="16"/>
          <w:szCs w:val="16"/>
        </w:rPr>
        <w:t>stolen</w:t>
      </w:r>
      <w:proofErr w:type="gramEnd"/>
      <w:r w:rsidRPr="6C464641">
        <w:rPr>
          <w:sz w:val="16"/>
          <w:szCs w:val="16"/>
        </w:rPr>
        <w:t xml:space="preserve"> from or dispossession</w:t>
      </w:r>
    </w:p>
    <w:p w14:paraId="0FE5B6D2" w14:textId="77777777" w:rsidR="008647F8" w:rsidRPr="00063812" w:rsidRDefault="008647F8" w:rsidP="008647F8"/>
    <w:p w14:paraId="7AA36257" w14:textId="77777777" w:rsidR="008647F8" w:rsidRDefault="008647F8" w:rsidP="008647F8">
      <w:pPr>
        <w:spacing w:after="0" w:line="240" w:lineRule="auto"/>
        <w:rPr>
          <w:b/>
        </w:rPr>
      </w:pPr>
    </w:p>
    <w:p w14:paraId="69008B74" w14:textId="77777777" w:rsidR="008647F8" w:rsidRPr="00C23C0A" w:rsidRDefault="008647F8" w:rsidP="008647F8"/>
    <w:p w14:paraId="3092A63F" w14:textId="4F454A2F" w:rsidR="008647F8" w:rsidRDefault="008647F8" w:rsidP="008647F8">
      <w:pPr>
        <w:pStyle w:val="Heading3"/>
      </w:pPr>
      <w:r>
        <w:t>1NC---AT: Theory of Power</w:t>
      </w:r>
    </w:p>
    <w:p w14:paraId="2F6AC2A2" w14:textId="77777777" w:rsidR="008647F8" w:rsidRDefault="008647F8" w:rsidP="008647F8">
      <w:pPr>
        <w:pStyle w:val="Heading4"/>
      </w:pPr>
      <w:r>
        <w:t>Para-ontology still relies on Western framings of ontology that tether the 1AC to the very systems it is trying to escape</w:t>
      </w:r>
    </w:p>
    <w:p w14:paraId="2DB98D5B" w14:textId="77777777" w:rsidR="008647F8" w:rsidRPr="00F04297" w:rsidRDefault="008647F8" w:rsidP="008647F8">
      <w:r w:rsidRPr="00F04297">
        <w:rPr>
          <w:b/>
          <w:bCs/>
          <w:sz w:val="26"/>
          <w:szCs w:val="26"/>
        </w:rPr>
        <w:t xml:space="preserve">Cunningham et al ’23 </w:t>
      </w:r>
      <w:r>
        <w:t xml:space="preserve">(Jay, </w:t>
      </w:r>
      <w:r w:rsidRPr="00F04297">
        <w:t xml:space="preserve">Fifth Year </w:t>
      </w:r>
      <w:proofErr w:type="spellStart"/>
      <w:r w:rsidRPr="00F04297">
        <w:t>Ph.D</w:t>
      </w:r>
      <w:proofErr w:type="spellEnd"/>
      <w:r w:rsidRPr="00F04297">
        <w:t xml:space="preserve"> Candidate in Human-Centered Design and Engineering (HCDE) At The University of Washington (UW) </w:t>
      </w:r>
      <w:r>
        <w:t>–</w:t>
      </w:r>
      <w:r w:rsidRPr="00F04297">
        <w:t xml:space="preserve"> Seattle</w:t>
      </w:r>
      <w:r>
        <w:t>, Gabrielle Benabdallah, Daniela Rosner, Alex Taylor, “</w:t>
      </w:r>
      <w:r w:rsidRPr="00184D20">
        <w:t>On the Grounds of Solutionism: Ontologies of Blackness and HCI</w:t>
      </w:r>
      <w:r>
        <w:t xml:space="preserve">”, ACM Transactions on Computer-Human Interaction, Volume 30, Issue 2, Article No. 20, </w:t>
      </w:r>
      <w:r w:rsidRPr="00184D20">
        <w:t>https://dl.acm.org/doi/10.1145/3557890</w:t>
      </w:r>
      <w:r>
        <w:t xml:space="preserve">, [SG]) </w:t>
      </w:r>
    </w:p>
    <w:p w14:paraId="4270AC7F" w14:textId="77777777" w:rsidR="008647F8" w:rsidRPr="00184D20" w:rsidRDefault="008647F8" w:rsidP="008647F8">
      <w:pPr>
        <w:spacing w:after="0"/>
        <w:rPr>
          <w:sz w:val="16"/>
        </w:rPr>
      </w:pPr>
      <w:r w:rsidRPr="00184D20">
        <w:rPr>
          <w:sz w:val="16"/>
        </w:rPr>
        <w:t xml:space="preserve">To explain this paradox, </w:t>
      </w:r>
      <w:r w:rsidRPr="00184D20">
        <w:rPr>
          <w:rStyle w:val="StyleUnderline"/>
        </w:rPr>
        <w:t xml:space="preserve">Warren turns his attention to the work of American poet and Black studies scholar Fred </w:t>
      </w:r>
      <w:r w:rsidRPr="00200E0F">
        <w:rPr>
          <w:rStyle w:val="StyleUnderline"/>
          <w:highlight w:val="green"/>
        </w:rPr>
        <w:t>Moten</w:t>
      </w:r>
      <w:r w:rsidRPr="00184D20">
        <w:rPr>
          <w:rStyle w:val="StyleUnderline"/>
        </w:rPr>
        <w:t>,</w:t>
      </w:r>
      <w:r w:rsidRPr="00184D20">
        <w:rPr>
          <w:sz w:val="16"/>
        </w:rPr>
        <w:t xml:space="preserve"> who in </w:t>
      </w:r>
      <w:r w:rsidRPr="00184D20">
        <w:rPr>
          <w:rStyle w:val="StyleUnderline"/>
        </w:rPr>
        <w:t xml:space="preserve">his work </w:t>
      </w:r>
      <w:r w:rsidRPr="00200E0F">
        <w:rPr>
          <w:rStyle w:val="StyleUnderline"/>
          <w:highlight w:val="green"/>
        </w:rPr>
        <w:t>tries to answer the question of “Blackness without ontology</w:t>
      </w:r>
      <w:r w:rsidRPr="00184D20">
        <w:rPr>
          <w:sz w:val="16"/>
        </w:rPr>
        <w:t xml:space="preserve">”. Ontology, writes Warren (after Moten), is an “exceptionally hostile place for blackness and renders blacks homeless within such a structure” [91] </w:t>
      </w:r>
      <w:r w:rsidRPr="00184D20">
        <w:rPr>
          <w:rStyle w:val="Emphasis"/>
        </w:rPr>
        <w:t>Moten</w:t>
      </w:r>
      <w:r w:rsidRPr="00184D20">
        <w:rPr>
          <w:sz w:val="16"/>
        </w:rPr>
        <w:t xml:space="preserve">, therefore, </w:t>
      </w:r>
      <w:r w:rsidRPr="00184D20">
        <w:rPr>
          <w:rStyle w:val="Emphasis"/>
        </w:rPr>
        <w:t xml:space="preserve">seeks </w:t>
      </w:r>
      <w:r w:rsidRPr="00200E0F">
        <w:rPr>
          <w:rStyle w:val="Emphasis"/>
          <w:highlight w:val="green"/>
        </w:rPr>
        <w:t>to develop a “para-ontology</w:t>
      </w:r>
      <w:r w:rsidRPr="00184D20">
        <w:rPr>
          <w:sz w:val="16"/>
        </w:rPr>
        <w:t xml:space="preserve">,” one </w:t>
      </w:r>
      <w:r w:rsidRPr="00200E0F">
        <w:rPr>
          <w:rStyle w:val="Emphasis"/>
          <w:highlight w:val="green"/>
        </w:rPr>
        <w:t>that would free Blackness from ontological expectation</w:t>
      </w:r>
      <w:r w:rsidRPr="00184D20">
        <w:rPr>
          <w:sz w:val="16"/>
        </w:rPr>
        <w:t xml:space="preserve">. But as </w:t>
      </w:r>
      <w:r w:rsidRPr="00184D20">
        <w:rPr>
          <w:rStyle w:val="StyleUnderline"/>
        </w:rPr>
        <w:t>Warren points out,</w:t>
      </w:r>
      <w:r w:rsidRPr="00184D20">
        <w:rPr>
          <w:sz w:val="16"/>
        </w:rPr>
        <w:t xml:space="preserve"> </w:t>
      </w:r>
      <w:r w:rsidRPr="00200E0F">
        <w:rPr>
          <w:rStyle w:val="Emphasis"/>
          <w:highlight w:val="green"/>
        </w:rPr>
        <w:t xml:space="preserve">how extricable is </w:t>
      </w:r>
      <w:proofErr w:type="spellStart"/>
      <w:r w:rsidRPr="00200E0F">
        <w:rPr>
          <w:rStyle w:val="Emphasis"/>
          <w:highlight w:val="green"/>
        </w:rPr>
        <w:t>paraontology</w:t>
      </w:r>
      <w:proofErr w:type="spellEnd"/>
      <w:r w:rsidRPr="00200E0F">
        <w:rPr>
          <w:rStyle w:val="Emphasis"/>
          <w:highlight w:val="green"/>
        </w:rPr>
        <w:t xml:space="preserve"> from the Western ontological project?</w:t>
      </w:r>
      <w:r w:rsidRPr="00184D20">
        <w:rPr>
          <w:sz w:val="16"/>
        </w:rPr>
        <w:t xml:space="preserve"> He writes: “</w:t>
      </w:r>
      <w:r w:rsidRPr="00200E0F">
        <w:rPr>
          <w:rStyle w:val="StyleUnderline"/>
          <w:highlight w:val="green"/>
        </w:rPr>
        <w:t>The difficulty</w:t>
      </w:r>
      <w:r w:rsidRPr="00184D20">
        <w:rPr>
          <w:rStyle w:val="StyleUnderline"/>
        </w:rPr>
        <w:t xml:space="preserve"> of such an enterprise </w:t>
      </w:r>
      <w:r w:rsidRPr="00200E0F">
        <w:rPr>
          <w:rStyle w:val="StyleUnderline"/>
          <w:highlight w:val="green"/>
        </w:rPr>
        <w:t>is</w:t>
      </w:r>
      <w:r w:rsidRPr="00184D20">
        <w:rPr>
          <w:rStyle w:val="StyleUnderline"/>
        </w:rPr>
        <w:t xml:space="preserve"> that </w:t>
      </w:r>
      <w:r w:rsidRPr="00200E0F">
        <w:rPr>
          <w:rStyle w:val="Emphasis"/>
          <w:highlight w:val="green"/>
        </w:rPr>
        <w:t>we do not have</w:t>
      </w:r>
      <w:r w:rsidRPr="00184D20">
        <w:rPr>
          <w:rStyle w:val="Emphasis"/>
        </w:rPr>
        <w:t xml:space="preserve"> a </w:t>
      </w:r>
      <w:r w:rsidRPr="00200E0F">
        <w:rPr>
          <w:rStyle w:val="Emphasis"/>
          <w:highlight w:val="green"/>
        </w:rPr>
        <w:t>grammar outside of ontology to describe the “</w:t>
      </w:r>
      <w:proofErr w:type="spellStart"/>
      <w:r w:rsidRPr="00200E0F">
        <w:rPr>
          <w:rStyle w:val="Emphasis"/>
          <w:highlight w:val="green"/>
        </w:rPr>
        <w:t>paraontological</w:t>
      </w:r>
      <w:proofErr w:type="spellEnd"/>
      <w:r w:rsidRPr="00184D20">
        <w:rPr>
          <w:sz w:val="16"/>
        </w:rPr>
        <w:t>,” which means that [</w:t>
      </w:r>
      <w:r w:rsidRPr="00200E0F">
        <w:rPr>
          <w:rStyle w:val="Emphasis"/>
          <w:highlight w:val="green"/>
        </w:rPr>
        <w:t xml:space="preserve">Moten’s] idea of </w:t>
      </w:r>
      <w:proofErr w:type="spellStart"/>
      <w:r w:rsidRPr="00200E0F">
        <w:rPr>
          <w:rStyle w:val="Emphasis"/>
          <w:highlight w:val="green"/>
        </w:rPr>
        <w:t>paraontology</w:t>
      </w:r>
      <w:proofErr w:type="spellEnd"/>
      <w:r w:rsidRPr="00200E0F">
        <w:rPr>
          <w:rStyle w:val="Emphasis"/>
          <w:highlight w:val="green"/>
        </w:rPr>
        <w:t xml:space="preserve"> is still tethered to that which it is designed to escape</w:t>
      </w:r>
      <w:r w:rsidRPr="00184D20">
        <w:rPr>
          <w:sz w:val="16"/>
        </w:rPr>
        <w:t>” [91].</w:t>
      </w:r>
    </w:p>
    <w:p w14:paraId="77964A74" w14:textId="77777777" w:rsidR="008647F8" w:rsidRPr="008647F8" w:rsidRDefault="008647F8" w:rsidP="008647F8">
      <w:pPr>
        <w:spacing w:after="0"/>
        <w:rPr>
          <w:sz w:val="16"/>
        </w:rPr>
      </w:pPr>
      <w:r w:rsidRPr="00200E0F">
        <w:rPr>
          <w:rStyle w:val="StyleUnderline"/>
          <w:highlight w:val="green"/>
        </w:rPr>
        <w:t>This</w:t>
      </w:r>
      <w:r w:rsidRPr="00200E0F">
        <w:rPr>
          <w:rStyle w:val="StyleUnderline"/>
        </w:rPr>
        <w:t xml:space="preserve"> paradox</w:t>
      </w:r>
      <w:r w:rsidRPr="00184D20">
        <w:rPr>
          <w:sz w:val="16"/>
        </w:rPr>
        <w:t xml:space="preserve"> has been understood by Warren and other historians of Blackness as </w:t>
      </w:r>
      <w:r w:rsidRPr="00184D20">
        <w:rPr>
          <w:rStyle w:val="StyleUnderline"/>
        </w:rPr>
        <w:t xml:space="preserve">the concept of the </w:t>
      </w:r>
      <w:r w:rsidRPr="00200E0F">
        <w:rPr>
          <w:rStyle w:val="StyleUnderline"/>
          <w:highlight w:val="green"/>
        </w:rPr>
        <w:t>double bind</w:t>
      </w:r>
      <w:r w:rsidRPr="00200E0F">
        <w:rPr>
          <w:sz w:val="16"/>
          <w:highlight w:val="green"/>
        </w:rPr>
        <w:t>.</w:t>
      </w:r>
      <w:r w:rsidRPr="00184D20">
        <w:rPr>
          <w:sz w:val="16"/>
        </w:rPr>
        <w:t xml:space="preserve"> The concept notably </w:t>
      </w:r>
      <w:r w:rsidRPr="00184D20">
        <w:rPr>
          <w:rStyle w:val="StyleUnderline"/>
        </w:rPr>
        <w:t>emerges from Du Bois’ reference to “double consciousness”–or</w:t>
      </w:r>
      <w:r w:rsidRPr="00184D20">
        <w:rPr>
          <w:sz w:val="16"/>
        </w:rPr>
        <w:t xml:space="preserve"> what </w:t>
      </w:r>
      <w:proofErr w:type="spellStart"/>
      <w:r w:rsidRPr="00184D20">
        <w:rPr>
          <w:sz w:val="16"/>
        </w:rPr>
        <w:t>Saidiya</w:t>
      </w:r>
      <w:proofErr w:type="spellEnd"/>
      <w:r w:rsidRPr="00184D20">
        <w:rPr>
          <w:sz w:val="16"/>
        </w:rPr>
        <w:t xml:space="preserve"> </w:t>
      </w:r>
      <w:r w:rsidRPr="00184D20">
        <w:rPr>
          <w:rStyle w:val="StyleUnderline"/>
        </w:rPr>
        <w:t>Hartman</w:t>
      </w:r>
      <w:r w:rsidRPr="00184D20">
        <w:rPr>
          <w:sz w:val="16"/>
        </w:rPr>
        <w:t xml:space="preserve"> [47] later </w:t>
      </w:r>
      <w:r w:rsidRPr="00184D20">
        <w:rPr>
          <w:rStyle w:val="StyleUnderline"/>
        </w:rPr>
        <w:t>calls a “bifurcated existence”</w:t>
      </w:r>
      <w:r w:rsidRPr="00184D20">
        <w:rPr>
          <w:sz w:val="16"/>
        </w:rPr>
        <w:t xml:space="preserve">–wherein someone experiences life as “both an object of property and [as] a person.” The brutality of enslavement expressed itself through the denial of humanity, to be sure. But Hartman shows that it also happened through its admittance. For example, she describes two formerly enslaved Black men, Moses and Windham, who assert their humanity using language that would ultimately be used to strip away their rights to freedom. This language fortifies itself in case of law like Plessy v. Ferguson where a recognition of </w:t>
      </w:r>
      <w:r w:rsidRPr="008647F8">
        <w:rPr>
          <w:sz w:val="16"/>
        </w:rPr>
        <w:t>humanity makes possible the violent “separate-but-equal” ideology. Hartman argues that claims to humanity—and the very language of humanism—allow the mechanisms (e.g., laws, codes, legal frameworks) that purport to free or liberate Black people from suffering to instead re-entrench that suffering.</w:t>
      </w:r>
    </w:p>
    <w:p w14:paraId="5BB34338" w14:textId="77777777" w:rsidR="008647F8" w:rsidRDefault="008647F8" w:rsidP="008647F8">
      <w:pPr>
        <w:spacing w:after="0"/>
        <w:rPr>
          <w:sz w:val="16"/>
        </w:rPr>
      </w:pPr>
      <w:r w:rsidRPr="008647F8">
        <w:rPr>
          <w:sz w:val="16"/>
        </w:rPr>
        <w:t xml:space="preserve">There seems, then, to be </w:t>
      </w:r>
      <w:r w:rsidRPr="008647F8">
        <w:rPr>
          <w:rStyle w:val="StyleUnderline"/>
        </w:rPr>
        <w:t>an insurmountable paradox: to address anti-Blackness we must try to eradicate its root cause, the ontological site from which it has emerged</w:t>
      </w:r>
      <w:r w:rsidRPr="00184D20">
        <w:rPr>
          <w:rStyle w:val="StyleUnderline"/>
        </w:rPr>
        <w:t>, which is a site of “pulverized being, abusive power, and systemized muteness</w:t>
      </w:r>
      <w:r w:rsidRPr="00184D20">
        <w:rPr>
          <w:sz w:val="16"/>
        </w:rPr>
        <w:t xml:space="preserve">” [91, p. 9]. </w:t>
      </w:r>
      <w:r w:rsidRPr="00200E0F">
        <w:rPr>
          <w:rStyle w:val="Emphasis"/>
          <w:highlight w:val="green"/>
        </w:rPr>
        <w:t>Yet,</w:t>
      </w:r>
      <w:r w:rsidRPr="00184D20">
        <w:rPr>
          <w:rStyle w:val="Emphasis"/>
        </w:rPr>
        <w:t xml:space="preserve"> we </w:t>
      </w:r>
      <w:r w:rsidRPr="00200E0F">
        <w:rPr>
          <w:rStyle w:val="Emphasis"/>
          <w:highlight w:val="green"/>
        </w:rPr>
        <w:t>cannot escape ontology</w:t>
      </w:r>
      <w:r w:rsidRPr="00184D20">
        <w:rPr>
          <w:sz w:val="16"/>
        </w:rPr>
        <w:t xml:space="preserve">, </w:t>
      </w:r>
      <w:r w:rsidRPr="00200E0F">
        <w:rPr>
          <w:rStyle w:val="StyleUnderline"/>
          <w:highlight w:val="green"/>
        </w:rPr>
        <w:t>just hint at the spaces around it,</w:t>
      </w:r>
      <w:r w:rsidRPr="00184D20">
        <w:rPr>
          <w:rStyle w:val="StyleUnderline"/>
        </w:rPr>
        <w:t xml:space="preserve"> never fully inhabiting them</w:t>
      </w:r>
      <w:r w:rsidRPr="00184D20">
        <w:rPr>
          <w:sz w:val="16"/>
        </w:rPr>
        <w:t xml:space="preserve">. This insurmountable paradox is not, however, a dead end. For if we must work within the constraints of ontology, we can still (be)hold it with a critical eye. In other words, </w:t>
      </w:r>
      <w:r w:rsidRPr="00184D20">
        <w:rPr>
          <w:rStyle w:val="StyleUnderline"/>
        </w:rPr>
        <w:t>the “problem” of Blackness and anti-Blackness—like the problem of ontology—does not call for a solution, since a solution would emerge from the same substrate that created the problem in the first place</w:t>
      </w:r>
      <w:r w:rsidRPr="00184D20">
        <w:rPr>
          <w:sz w:val="16"/>
        </w:rPr>
        <w:t>. “</w:t>
      </w:r>
      <w:r w:rsidRPr="00184D20">
        <w:rPr>
          <w:rStyle w:val="StyleUnderline"/>
        </w:rPr>
        <w:t>Black lives matter” not because they are rehabilitated within a fraught political ontology, but because they cannot be reduced to this framework, to this ontological orientation that “disregards and pulverizes black being”</w:t>
      </w:r>
      <w:r w:rsidRPr="00184D20">
        <w:rPr>
          <w:sz w:val="16"/>
        </w:rPr>
        <w:t xml:space="preserve"> [91, p. 25]. If, for a moment, we relax our grip on the solution and accept the problem’s double bind, we can start to see the blurry contours of another space, one in which we can recognize the violent nature of Western ontology while also living in it.</w:t>
      </w:r>
    </w:p>
    <w:p w14:paraId="79CD60EB" w14:textId="77777777" w:rsidR="008647F8" w:rsidRDefault="008647F8" w:rsidP="008647F8">
      <w:pPr>
        <w:spacing w:after="0"/>
        <w:rPr>
          <w:sz w:val="16"/>
        </w:rPr>
      </w:pPr>
    </w:p>
    <w:p w14:paraId="1E794DD2" w14:textId="77777777" w:rsidR="008647F8" w:rsidRPr="00184D20" w:rsidRDefault="008647F8" w:rsidP="008647F8">
      <w:pPr>
        <w:spacing w:after="0"/>
        <w:rPr>
          <w:sz w:val="16"/>
        </w:rPr>
      </w:pPr>
    </w:p>
    <w:p w14:paraId="6E91F99B" w14:textId="77777777" w:rsidR="008647F8" w:rsidRDefault="008647F8" w:rsidP="008647F8">
      <w:pPr>
        <w:pStyle w:val="Heading4"/>
      </w:pPr>
      <w:r>
        <w:t xml:space="preserve">Para-ontology remains bound to violent forms of Western ontology that makes true opacity and </w:t>
      </w:r>
      <w:proofErr w:type="spellStart"/>
      <w:r>
        <w:t>maroonage</w:t>
      </w:r>
      <w:proofErr w:type="spellEnd"/>
      <w:r>
        <w:t xml:space="preserve"> impossible </w:t>
      </w:r>
    </w:p>
    <w:p w14:paraId="71219E46" w14:textId="77777777" w:rsidR="008647F8" w:rsidRPr="00C75F04" w:rsidRDefault="008647F8" w:rsidP="008647F8">
      <w:r w:rsidRPr="00746031">
        <w:rPr>
          <w:b/>
          <w:bCs/>
          <w:sz w:val="26"/>
          <w:szCs w:val="26"/>
        </w:rPr>
        <w:t>Stanescu ‘23</w:t>
      </w:r>
      <w:r w:rsidRPr="00C75F04">
        <w:t xml:space="preserve"> (</w:t>
      </w:r>
      <w:r>
        <w:t xml:space="preserve">James, </w:t>
      </w:r>
      <w:r w:rsidRPr="00C75F04">
        <w:t>Assistant Professor of Communication Studies at Mercer University, in Macon, Georgia</w:t>
      </w:r>
      <w:r>
        <w:t>, “</w:t>
      </w:r>
      <w:r w:rsidRPr="00C75F04">
        <w:t>Critique of Pure Experience: Some thoughts on R.A. Judy, Du Bois, and William James</w:t>
      </w:r>
      <w:r>
        <w:t xml:space="preserve">”, Critical Animal, May 2023, </w:t>
      </w:r>
      <w:r w:rsidRPr="00746031">
        <w:t>https://www.criticalanimal.com/2023/05/critique-of-pure-experience-some.html</w:t>
      </w:r>
      <w:r>
        <w:t xml:space="preserve">, [SG]) </w:t>
      </w:r>
    </w:p>
    <w:p w14:paraId="31C1E415" w14:textId="77777777" w:rsidR="008647F8" w:rsidRPr="0028250D" w:rsidRDefault="008647F8" w:rsidP="008647F8">
      <w:pPr>
        <w:spacing w:after="0"/>
        <w:rPr>
          <w:sz w:val="16"/>
        </w:rPr>
      </w:pPr>
      <w:r w:rsidRPr="0028250D">
        <w:rPr>
          <w:sz w:val="16"/>
        </w:rPr>
        <w:t xml:space="preserve">Part of the pay off, here, comes much later in the book, when </w:t>
      </w:r>
      <w:r w:rsidRPr="0028250D">
        <w:rPr>
          <w:rStyle w:val="StyleUnderline"/>
        </w:rPr>
        <w:t xml:space="preserve">Judy argues for a para-semiosis as opposed to a </w:t>
      </w:r>
      <w:proofErr w:type="spellStart"/>
      <w:r w:rsidRPr="0028250D">
        <w:rPr>
          <w:rStyle w:val="StyleUnderline"/>
        </w:rPr>
        <w:t>paraontology</w:t>
      </w:r>
      <w:proofErr w:type="spellEnd"/>
      <w:r w:rsidRPr="0028250D">
        <w:rPr>
          <w:rStyle w:val="StyleUnderline"/>
        </w:rPr>
        <w:t>.</w:t>
      </w:r>
      <w:r w:rsidRPr="0028250D">
        <w:rPr>
          <w:sz w:val="16"/>
        </w:rPr>
        <w:t xml:space="preserve"> </w:t>
      </w:r>
      <w:r w:rsidRPr="0028250D">
        <w:rPr>
          <w:rStyle w:val="StyleUnderline"/>
        </w:rPr>
        <w:t xml:space="preserve">The term </w:t>
      </w:r>
      <w:proofErr w:type="spellStart"/>
      <w:r w:rsidRPr="0028250D">
        <w:rPr>
          <w:rStyle w:val="StyleUnderline"/>
        </w:rPr>
        <w:t>paraontology</w:t>
      </w:r>
      <w:proofErr w:type="spellEnd"/>
      <w:r w:rsidRPr="0028250D">
        <w:rPr>
          <w:rStyle w:val="StyleUnderline"/>
        </w:rPr>
        <w:t xml:space="preserve"> comes from </w:t>
      </w:r>
      <w:proofErr w:type="gramStart"/>
      <w:r w:rsidRPr="0028250D">
        <w:rPr>
          <w:rStyle w:val="StyleUnderline"/>
        </w:rPr>
        <w:t>Nahum Chandler, and</w:t>
      </w:r>
      <w:proofErr w:type="gramEnd"/>
      <w:r w:rsidRPr="0028250D">
        <w:rPr>
          <w:rStyle w:val="StyleUnderline"/>
        </w:rPr>
        <w:t xml:space="preserve"> is further explored in the work of Fred Moten</w:t>
      </w:r>
      <w:r w:rsidRPr="0028250D">
        <w:rPr>
          <w:sz w:val="16"/>
        </w:rPr>
        <w:t xml:space="preserve"> (pp. 319-320). But </w:t>
      </w:r>
      <w:r w:rsidRPr="0028250D">
        <w:rPr>
          <w:rStyle w:val="StyleUnderline"/>
          <w:highlight w:val="green"/>
        </w:rPr>
        <w:t xml:space="preserve">Judy finds </w:t>
      </w:r>
      <w:r w:rsidRPr="0028250D">
        <w:rPr>
          <w:rStyle w:val="Emphasis"/>
          <w:highlight w:val="green"/>
        </w:rPr>
        <w:t xml:space="preserve">the origins of </w:t>
      </w:r>
      <w:proofErr w:type="spellStart"/>
      <w:r w:rsidRPr="0028250D">
        <w:rPr>
          <w:rStyle w:val="Emphasis"/>
          <w:highlight w:val="green"/>
        </w:rPr>
        <w:t>paraontology</w:t>
      </w:r>
      <w:proofErr w:type="spellEnd"/>
      <w:r w:rsidRPr="0028250D">
        <w:rPr>
          <w:rStyle w:val="StyleUnderline"/>
          <w:highlight w:val="green"/>
        </w:rPr>
        <w:t xml:space="preserve"> not just with Chandler and Moten, but</w:t>
      </w:r>
      <w:r w:rsidRPr="0028250D">
        <w:rPr>
          <w:rStyle w:val="StyleUnderline"/>
        </w:rPr>
        <w:t xml:space="preserve"> </w:t>
      </w:r>
      <w:r w:rsidRPr="0028250D">
        <w:rPr>
          <w:rStyle w:val="Emphasis"/>
        </w:rPr>
        <w:t xml:space="preserve">traces it to the work of </w:t>
      </w:r>
      <w:r w:rsidRPr="0028250D">
        <w:rPr>
          <w:rStyle w:val="Emphasis"/>
          <w:highlight w:val="green"/>
        </w:rPr>
        <w:t>Lacan</w:t>
      </w:r>
      <w:r w:rsidRPr="0028250D">
        <w:rPr>
          <w:rStyle w:val="StyleUnderline"/>
          <w:highlight w:val="green"/>
        </w:rPr>
        <w:t xml:space="preserve">, as well as </w:t>
      </w:r>
      <w:r w:rsidRPr="0028250D">
        <w:rPr>
          <w:rStyle w:val="Emphasis"/>
          <w:highlight w:val="green"/>
        </w:rPr>
        <w:t>the Nazi philosopher Heidegger, and the Nazi mathematician Becker</w:t>
      </w:r>
      <w:r w:rsidRPr="0028250D">
        <w:rPr>
          <w:sz w:val="16"/>
          <w:highlight w:val="green"/>
        </w:rPr>
        <w:t>.</w:t>
      </w:r>
      <w:r w:rsidRPr="0028250D">
        <w:rPr>
          <w:sz w:val="16"/>
        </w:rPr>
        <w:t xml:space="preserve"> This section of Sentient Flesh, as throughout, is filled with long </w:t>
      </w:r>
      <w:proofErr w:type="spellStart"/>
      <w:r w:rsidRPr="0028250D">
        <w:rPr>
          <w:sz w:val="16"/>
        </w:rPr>
        <w:t>steelmanning</w:t>
      </w:r>
      <w:proofErr w:type="spellEnd"/>
      <w:r w:rsidRPr="0028250D">
        <w:rPr>
          <w:sz w:val="16"/>
        </w:rPr>
        <w:t xml:space="preserve"> of thinkers that Judy fundamentally disagrees with. It really is this intellectual generosity I find so compelling throughout his work. And I wish I could do the same here. However, I will say I am not sure I buy that the concept of </w:t>
      </w:r>
      <w:proofErr w:type="spellStart"/>
      <w:r w:rsidRPr="0028250D">
        <w:rPr>
          <w:sz w:val="16"/>
        </w:rPr>
        <w:t>paraontology</w:t>
      </w:r>
      <w:proofErr w:type="spellEnd"/>
      <w:r w:rsidRPr="0028250D">
        <w:rPr>
          <w:sz w:val="16"/>
        </w:rPr>
        <w:t xml:space="preserve"> </w:t>
      </w:r>
      <w:proofErr w:type="gramStart"/>
      <w:r w:rsidRPr="0028250D">
        <w:rPr>
          <w:sz w:val="16"/>
        </w:rPr>
        <w:t>has to</w:t>
      </w:r>
      <w:proofErr w:type="gramEnd"/>
      <w:r w:rsidRPr="0028250D">
        <w:rPr>
          <w:sz w:val="16"/>
        </w:rPr>
        <w:t xml:space="preserve"> be associated with Becker and Heidegger. I never fully understood that internal link of how their use of that term comes along with Chandler's and Moten's term. And more fundamentally, I just don't buy that the ontological analysis </w:t>
      </w:r>
      <w:proofErr w:type="gramStart"/>
      <w:r w:rsidRPr="0028250D">
        <w:rPr>
          <w:sz w:val="16"/>
        </w:rPr>
        <w:t>has to</w:t>
      </w:r>
      <w:proofErr w:type="gramEnd"/>
      <w:r w:rsidRPr="0028250D">
        <w:rPr>
          <w:sz w:val="16"/>
        </w:rPr>
        <w:t xml:space="preserve"> be Heidegger's ontological analysis. However, for Judy the disjunction here is key. As he goes on to explain: </w:t>
      </w:r>
    </w:p>
    <w:p w14:paraId="7657CED2" w14:textId="77777777" w:rsidR="008647F8" w:rsidRPr="0028250D" w:rsidRDefault="008647F8" w:rsidP="008647F8">
      <w:pPr>
        <w:spacing w:after="0"/>
        <w:rPr>
          <w:sz w:val="16"/>
        </w:rPr>
      </w:pPr>
      <w:r w:rsidRPr="0028250D">
        <w:rPr>
          <w:sz w:val="16"/>
        </w:rPr>
        <w:t xml:space="preserve">As a sign-instrument in the existential analysis of fundamental ontology, the primitive is not merely conspicuous, it is opaque. And it is not a passive opacity; that is to say, it is not merely a function of the limit of the ontological analytic in the way Heidegger casts it. Rather, </w:t>
      </w:r>
      <w:proofErr w:type="gramStart"/>
      <w:r w:rsidRPr="0028250D">
        <w:rPr>
          <w:sz w:val="16"/>
        </w:rPr>
        <w:t>the opacity</w:t>
      </w:r>
      <w:proofErr w:type="gramEnd"/>
      <w:r w:rsidRPr="0028250D">
        <w:rPr>
          <w:sz w:val="16"/>
        </w:rPr>
        <w:t xml:space="preserve"> is an effect of </w:t>
      </w:r>
      <w:proofErr w:type="gramStart"/>
      <w:r w:rsidRPr="0028250D">
        <w:rPr>
          <w:sz w:val="16"/>
        </w:rPr>
        <w:t>the primitive</w:t>
      </w:r>
      <w:proofErr w:type="gramEnd"/>
      <w:r w:rsidRPr="0028250D">
        <w:rPr>
          <w:sz w:val="16"/>
        </w:rPr>
        <w:t xml:space="preserve"> semiosis at work with the fetish. That semiosis presents to the ontological analytic as a sign indicating something is happening, is occurring, which the analytic can only glimpse at by way of the fetish but cannot grasp or comprehend into its ambit. We can say that </w:t>
      </w:r>
      <w:proofErr w:type="gramStart"/>
      <w:r w:rsidRPr="0028250D">
        <w:rPr>
          <w:sz w:val="16"/>
        </w:rPr>
        <w:t>the fetish</w:t>
      </w:r>
      <w:proofErr w:type="gramEnd"/>
      <w:r w:rsidRPr="0028250D">
        <w:rPr>
          <w:sz w:val="16"/>
        </w:rPr>
        <w:t xml:space="preserve">-semiotics, in its workings, defies ontological analysis. This is not to suggest that it offers no ontological resistance, which seems to be how Heidegger construes its conspicuousness, as an ontic phenomenon that cannot be comprehended ontologically. Nor is it to suggest that fetish-semiosis resists ontological analysis. Rather, it is to say that it simply defies, or better put, “flies far away from” ontology. (p. 361, emphasis in the original). </w:t>
      </w:r>
    </w:p>
    <w:p w14:paraId="21A63C49" w14:textId="77777777" w:rsidR="008647F8" w:rsidRPr="0028250D" w:rsidRDefault="008647F8" w:rsidP="008647F8">
      <w:pPr>
        <w:spacing w:after="0"/>
        <w:rPr>
          <w:rStyle w:val="StyleUnderline"/>
        </w:rPr>
      </w:pPr>
      <w:r w:rsidRPr="0028250D">
        <w:rPr>
          <w:sz w:val="16"/>
        </w:rPr>
        <w:t xml:space="preserve">As we can see here, </w:t>
      </w:r>
      <w:r w:rsidRPr="0028250D">
        <w:rPr>
          <w:rStyle w:val="StyleUnderline"/>
        </w:rPr>
        <w:t xml:space="preserve">for Judy, </w:t>
      </w:r>
      <w:r w:rsidRPr="0028250D">
        <w:rPr>
          <w:rStyle w:val="StyleUnderline"/>
          <w:highlight w:val="green"/>
        </w:rPr>
        <w:t>the way out of</w:t>
      </w:r>
      <w:r w:rsidRPr="0028250D">
        <w:rPr>
          <w:rStyle w:val="StyleUnderline"/>
        </w:rPr>
        <w:t xml:space="preserve"> the </w:t>
      </w:r>
      <w:r w:rsidRPr="0028250D">
        <w:rPr>
          <w:rStyle w:val="StyleUnderline"/>
          <w:highlight w:val="green"/>
        </w:rPr>
        <w:t>colonizing ontological analysis is not some</w:t>
      </w:r>
      <w:r w:rsidRPr="0028250D">
        <w:rPr>
          <w:rStyle w:val="StyleUnderline"/>
        </w:rPr>
        <w:t xml:space="preserve"> sort of </w:t>
      </w:r>
      <w:proofErr w:type="spellStart"/>
      <w:r w:rsidRPr="0028250D">
        <w:rPr>
          <w:rStyle w:val="StyleUnderline"/>
          <w:highlight w:val="green"/>
        </w:rPr>
        <w:t>paraontological</w:t>
      </w:r>
      <w:proofErr w:type="spellEnd"/>
      <w:r w:rsidRPr="0028250D">
        <w:rPr>
          <w:rStyle w:val="StyleUnderline"/>
          <w:highlight w:val="green"/>
        </w:rPr>
        <w:t xml:space="preserve"> move</w:t>
      </w:r>
      <w:r w:rsidRPr="0028250D">
        <w:rPr>
          <w:sz w:val="16"/>
        </w:rPr>
        <w:t xml:space="preserve">, but rather, the key is to be found with the working of "fetish-semiosis" whose </w:t>
      </w:r>
      <w:r w:rsidRPr="0028250D">
        <w:rPr>
          <w:rStyle w:val="Emphasis"/>
          <w:highlight w:val="green"/>
        </w:rPr>
        <w:t>opacity flies far away from ontology</w:t>
      </w:r>
      <w:r w:rsidRPr="0028250D">
        <w:rPr>
          <w:sz w:val="16"/>
        </w:rPr>
        <w:t xml:space="preserve">. And while </w:t>
      </w:r>
      <w:proofErr w:type="spellStart"/>
      <w:r w:rsidRPr="0028250D">
        <w:rPr>
          <w:sz w:val="16"/>
        </w:rPr>
        <w:t>Glissant</w:t>
      </w:r>
      <w:proofErr w:type="spellEnd"/>
      <w:r w:rsidRPr="0028250D">
        <w:rPr>
          <w:sz w:val="16"/>
        </w:rPr>
        <w:t xml:space="preserve"> is not mentioned here with regards to opacity, we are told earlier that </w:t>
      </w:r>
      <w:proofErr w:type="spellStart"/>
      <w:r w:rsidRPr="0028250D">
        <w:rPr>
          <w:sz w:val="16"/>
        </w:rPr>
        <w:t>Glissant's</w:t>
      </w:r>
      <w:proofErr w:type="spellEnd"/>
      <w:r w:rsidRPr="0028250D">
        <w:rPr>
          <w:sz w:val="16"/>
        </w:rPr>
        <w:t xml:space="preserve"> process of creolization "instigates a semiosis" (p. 236), and that para-semiosis approximates </w:t>
      </w:r>
      <w:proofErr w:type="spellStart"/>
      <w:r w:rsidRPr="0028250D">
        <w:rPr>
          <w:sz w:val="16"/>
        </w:rPr>
        <w:t>Glissant's</w:t>
      </w:r>
      <w:proofErr w:type="spellEnd"/>
      <w:r w:rsidRPr="0028250D">
        <w:rPr>
          <w:sz w:val="16"/>
        </w:rPr>
        <w:t xml:space="preserve"> </w:t>
      </w:r>
      <w:proofErr w:type="spellStart"/>
      <w:r w:rsidRPr="0028250D">
        <w:rPr>
          <w:sz w:val="16"/>
        </w:rPr>
        <w:t>créolisation</w:t>
      </w:r>
      <w:proofErr w:type="spellEnd"/>
      <w:r w:rsidRPr="0028250D">
        <w:rPr>
          <w:sz w:val="16"/>
        </w:rPr>
        <w:t xml:space="preserve"> (p. 416). And in his confirmation of </w:t>
      </w:r>
      <w:r w:rsidRPr="0028250D">
        <w:rPr>
          <w:rStyle w:val="StyleUnderline"/>
        </w:rPr>
        <w:t>this semiotic opacity</w:t>
      </w:r>
      <w:r w:rsidRPr="0028250D">
        <w:rPr>
          <w:sz w:val="16"/>
        </w:rPr>
        <w:t xml:space="preserve">, we see Judy's doubling the same criticism he charged William James with. </w:t>
      </w:r>
      <w:proofErr w:type="spellStart"/>
      <w:r w:rsidRPr="0028250D">
        <w:rPr>
          <w:rStyle w:val="StyleUnderline"/>
        </w:rPr>
        <w:t>Paraontology</w:t>
      </w:r>
      <w:proofErr w:type="spellEnd"/>
      <w:r w:rsidRPr="0028250D">
        <w:rPr>
          <w:rStyle w:val="StyleUnderline"/>
        </w:rPr>
        <w:t xml:space="preserve"> has, for Judy, the same weakness of James' philosophy.</w:t>
      </w:r>
    </w:p>
    <w:p w14:paraId="016388E0" w14:textId="77777777" w:rsidR="008647F8" w:rsidRPr="0028250D" w:rsidRDefault="008647F8" w:rsidP="008647F8">
      <w:pPr>
        <w:spacing w:after="0"/>
        <w:rPr>
          <w:sz w:val="16"/>
        </w:rPr>
      </w:pPr>
      <w:r w:rsidRPr="0028250D">
        <w:rPr>
          <w:sz w:val="16"/>
        </w:rPr>
        <w:t xml:space="preserve">Native semiosis [...is] dismiss[ed...] either as utterly incomprehensible or, to the extent it is comprehensible, as an archaic and inferior mode of knowing and talking about the world. In this respect, </w:t>
      </w:r>
      <w:r w:rsidRPr="0028250D">
        <w:rPr>
          <w:rStyle w:val="Emphasis"/>
          <w:highlight w:val="green"/>
        </w:rPr>
        <w:t xml:space="preserve">the </w:t>
      </w:r>
      <w:proofErr w:type="spellStart"/>
      <w:r w:rsidRPr="0028250D">
        <w:rPr>
          <w:rStyle w:val="Emphasis"/>
          <w:highlight w:val="green"/>
        </w:rPr>
        <w:t>paraontological</w:t>
      </w:r>
      <w:proofErr w:type="spellEnd"/>
      <w:r w:rsidRPr="0028250D">
        <w:rPr>
          <w:rStyle w:val="Emphasis"/>
          <w:highlight w:val="green"/>
        </w:rPr>
        <w:t xml:space="preserve"> is inextricably bound to the ontological.</w:t>
      </w:r>
      <w:r w:rsidRPr="0028250D">
        <w:rPr>
          <w:rStyle w:val="Emphasis"/>
        </w:rPr>
        <w:t xml:space="preserve"> </w:t>
      </w:r>
      <w:r w:rsidRPr="0028250D">
        <w:rPr>
          <w:sz w:val="16"/>
        </w:rPr>
        <w:t xml:space="preserve">And </w:t>
      </w:r>
      <w:r w:rsidRPr="0028250D">
        <w:rPr>
          <w:rStyle w:val="StyleUnderline"/>
        </w:rPr>
        <w:t xml:space="preserve">that project flounders before the fluid plasticity of the flesh, needing to fix it in a homeostasis of body </w:t>
      </w:r>
      <w:proofErr w:type="spellStart"/>
      <w:r w:rsidRPr="0028250D">
        <w:rPr>
          <w:rStyle w:val="StyleUnderline"/>
        </w:rPr>
        <w:t>taxonomics</w:t>
      </w:r>
      <w:proofErr w:type="spellEnd"/>
      <w:r w:rsidRPr="0028250D">
        <w:rPr>
          <w:rStyle w:val="StyleUnderline"/>
        </w:rPr>
        <w:t xml:space="preserve">, in which different bodily types express different modalities of knowledge, </w:t>
      </w:r>
      <w:r w:rsidRPr="0028250D">
        <w:rPr>
          <w:rStyle w:val="StyleUnderline"/>
          <w:highlight w:val="green"/>
        </w:rPr>
        <w:t xml:space="preserve">arranged in </w:t>
      </w:r>
      <w:r w:rsidRPr="003854B3">
        <w:rPr>
          <w:rStyle w:val="Emphasis"/>
          <w:highlight w:val="green"/>
        </w:rPr>
        <w:t>a hierarchical line of civilization</w:t>
      </w:r>
      <w:r w:rsidRPr="0028250D">
        <w:rPr>
          <w:sz w:val="16"/>
          <w:highlight w:val="green"/>
        </w:rPr>
        <w:t xml:space="preserve">. </w:t>
      </w:r>
      <w:proofErr w:type="spellStart"/>
      <w:r w:rsidRPr="0028250D">
        <w:rPr>
          <w:rStyle w:val="Emphasis"/>
          <w:highlight w:val="green"/>
        </w:rPr>
        <w:t>Paraontology</w:t>
      </w:r>
      <w:proofErr w:type="spellEnd"/>
      <w:r w:rsidRPr="0028250D">
        <w:rPr>
          <w:rStyle w:val="Emphasis"/>
          <w:highlight w:val="green"/>
        </w:rPr>
        <w:t xml:space="preserve"> is all about the body</w:t>
      </w:r>
      <w:r w:rsidRPr="0028250D">
        <w:rPr>
          <w:rStyle w:val="Emphasis"/>
        </w:rPr>
        <w:t xml:space="preserve"> because </w:t>
      </w:r>
      <w:r w:rsidRPr="0028250D">
        <w:rPr>
          <w:rStyle w:val="Emphasis"/>
          <w:highlight w:val="green"/>
        </w:rPr>
        <w:t>it is still invested in</w:t>
      </w:r>
      <w:r w:rsidRPr="0028250D">
        <w:rPr>
          <w:rStyle w:val="Emphasis"/>
        </w:rPr>
        <w:t xml:space="preserve"> somehow </w:t>
      </w:r>
      <w:r w:rsidRPr="0028250D">
        <w:rPr>
          <w:rStyle w:val="Emphasis"/>
          <w:highlight w:val="green"/>
        </w:rPr>
        <w:t>adjusting the ontological project</w:t>
      </w:r>
      <w:r w:rsidRPr="0028250D">
        <w:rPr>
          <w:sz w:val="16"/>
        </w:rPr>
        <w:t>. And the ontological project is about the body because it cannot think with the flesh. (p. 375)</w:t>
      </w:r>
    </w:p>
    <w:p w14:paraId="6286B05F" w14:textId="77777777" w:rsidR="008647F8" w:rsidRPr="0028250D" w:rsidRDefault="008647F8" w:rsidP="008647F8">
      <w:pPr>
        <w:spacing w:after="0"/>
        <w:rPr>
          <w:rStyle w:val="StyleUnderline"/>
        </w:rPr>
      </w:pPr>
      <w:r w:rsidRPr="0028250D">
        <w:rPr>
          <w:rStyle w:val="Emphasis"/>
          <w:highlight w:val="green"/>
        </w:rPr>
        <w:t xml:space="preserve">The </w:t>
      </w:r>
      <w:proofErr w:type="spellStart"/>
      <w:r w:rsidRPr="0028250D">
        <w:rPr>
          <w:rStyle w:val="Emphasis"/>
          <w:highlight w:val="green"/>
        </w:rPr>
        <w:t>paraontological</w:t>
      </w:r>
      <w:proofErr w:type="spellEnd"/>
      <w:r w:rsidRPr="0028250D">
        <w:rPr>
          <w:rStyle w:val="Emphasis"/>
          <w:highlight w:val="green"/>
        </w:rPr>
        <w:t>,</w:t>
      </w:r>
      <w:r w:rsidRPr="0028250D">
        <w:rPr>
          <w:rStyle w:val="Emphasis"/>
        </w:rPr>
        <w:t xml:space="preserve"> like the ontological, </w:t>
      </w:r>
      <w:r w:rsidRPr="0028250D">
        <w:rPr>
          <w:rStyle w:val="Emphasis"/>
          <w:highlight w:val="green"/>
        </w:rPr>
        <w:t>remains caught up with the body</w:t>
      </w:r>
      <w:r w:rsidRPr="0028250D">
        <w:rPr>
          <w:rStyle w:val="StyleUnderline"/>
        </w:rPr>
        <w:t xml:space="preserve">. And </w:t>
      </w:r>
      <w:proofErr w:type="gramStart"/>
      <w:r w:rsidRPr="0028250D">
        <w:rPr>
          <w:rStyle w:val="StyleUnderline"/>
        </w:rPr>
        <w:t>as long as</w:t>
      </w:r>
      <w:proofErr w:type="gramEnd"/>
      <w:r w:rsidRPr="0028250D">
        <w:rPr>
          <w:rStyle w:val="StyleUnderline"/>
        </w:rPr>
        <w:t xml:space="preserve"> the body is the site of understanding,</w:t>
      </w:r>
      <w:r w:rsidRPr="0028250D">
        <w:rPr>
          <w:sz w:val="16"/>
        </w:rPr>
        <w:t xml:space="preserve"> as long we believe different bodies produce different "modalities of knowledge," </w:t>
      </w:r>
      <w:r w:rsidRPr="0028250D">
        <w:rPr>
          <w:rStyle w:val="Emphasis"/>
        </w:rPr>
        <w:t xml:space="preserve">there will be </w:t>
      </w:r>
      <w:r w:rsidRPr="0028250D">
        <w:rPr>
          <w:rStyle w:val="Emphasis"/>
          <w:highlight w:val="green"/>
        </w:rPr>
        <w:t>an on-going project of hierarchy</w:t>
      </w:r>
      <w:r w:rsidRPr="0028250D">
        <w:rPr>
          <w:sz w:val="16"/>
        </w:rPr>
        <w:t xml:space="preserve">. </w:t>
      </w:r>
      <w:r w:rsidRPr="0028250D">
        <w:rPr>
          <w:rStyle w:val="StyleUnderline"/>
        </w:rPr>
        <w:t xml:space="preserve">There will always be some bodies that are more legitimate than others, and some understandings that are more real than others. Against this, Judy wants to pursue </w:t>
      </w:r>
      <w:proofErr w:type="gramStart"/>
      <w:r w:rsidRPr="0028250D">
        <w:rPr>
          <w:rStyle w:val="StyleUnderline"/>
        </w:rPr>
        <w:t>a para</w:t>
      </w:r>
      <w:proofErr w:type="gramEnd"/>
      <w:r w:rsidRPr="0028250D">
        <w:rPr>
          <w:rStyle w:val="StyleUnderline"/>
        </w:rPr>
        <w:t>-semiosis, which is connected to the flesh instead of the body</w:t>
      </w:r>
      <w:r w:rsidRPr="0028250D">
        <w:rPr>
          <w:sz w:val="16"/>
        </w:rPr>
        <w:t xml:space="preserve">. While the body is individualizing (such individualizing is really the entire point of the existential analytic of Heidegger), </w:t>
      </w:r>
      <w:r w:rsidRPr="0028250D">
        <w:rPr>
          <w:rStyle w:val="StyleUnderline"/>
          <w:highlight w:val="green"/>
        </w:rPr>
        <w:t>the flesh</w:t>
      </w:r>
      <w:r w:rsidRPr="0028250D">
        <w:rPr>
          <w:rStyle w:val="StyleUnderline"/>
        </w:rPr>
        <w:t xml:space="preserve"> for Judy </w:t>
      </w:r>
      <w:r w:rsidRPr="0028250D">
        <w:rPr>
          <w:rStyle w:val="StyleUnderline"/>
          <w:highlight w:val="green"/>
        </w:rPr>
        <w:t>is always already social</w:t>
      </w:r>
      <w:r w:rsidRPr="0028250D">
        <w:rPr>
          <w:rStyle w:val="StyleUnderline"/>
        </w:rPr>
        <w:t xml:space="preserve">. Because it is always and only ever social, it is </w:t>
      </w:r>
      <w:r w:rsidRPr="0028250D">
        <w:rPr>
          <w:rStyle w:val="StyleUnderline"/>
          <w:highlight w:val="green"/>
        </w:rPr>
        <w:t>question not of ontology, but rather</w:t>
      </w:r>
      <w:r w:rsidRPr="0028250D">
        <w:rPr>
          <w:rStyle w:val="StyleUnderline"/>
        </w:rPr>
        <w:t xml:space="preserve"> of </w:t>
      </w:r>
      <w:r w:rsidRPr="0028250D">
        <w:rPr>
          <w:rStyle w:val="StyleUnderline"/>
          <w:highlight w:val="green"/>
        </w:rPr>
        <w:t>semiosis,</w:t>
      </w:r>
      <w:r w:rsidRPr="0028250D">
        <w:rPr>
          <w:rStyle w:val="StyleUnderline"/>
        </w:rPr>
        <w:t xml:space="preserve"> even para-semiosis. As Judy explains: </w:t>
      </w:r>
    </w:p>
    <w:p w14:paraId="642912CA" w14:textId="77777777" w:rsidR="008647F8" w:rsidRPr="0028250D" w:rsidRDefault="008647F8" w:rsidP="008647F8">
      <w:pPr>
        <w:spacing w:after="0"/>
        <w:rPr>
          <w:sz w:val="16"/>
        </w:rPr>
      </w:pPr>
      <w:r w:rsidRPr="0028250D">
        <w:rPr>
          <w:rStyle w:val="StyleUnderline"/>
        </w:rPr>
        <w:t>being-in-flight-with-one-another apart from, which is what is meant by para-semiosis</w:t>
      </w:r>
      <w:r w:rsidRPr="0028250D">
        <w:rPr>
          <w:sz w:val="16"/>
        </w:rPr>
        <w:t xml:space="preserve">. [...] </w:t>
      </w:r>
      <w:r w:rsidRPr="0028250D">
        <w:rPr>
          <w:rStyle w:val="StyleUnderline"/>
        </w:rPr>
        <w:t>The para-semiosis of being-with</w:t>
      </w:r>
      <w:proofErr w:type="gramStart"/>
      <w:r w:rsidRPr="0028250D">
        <w:rPr>
          <w:rStyle w:val="StyleUnderline"/>
        </w:rPr>
        <w:t>- one</w:t>
      </w:r>
      <w:proofErr w:type="gramEnd"/>
      <w:r w:rsidRPr="0028250D">
        <w:rPr>
          <w:rStyle w:val="StyleUnderline"/>
        </w:rPr>
        <w:t xml:space="preserve">-another in-flight means </w:t>
      </w:r>
      <w:proofErr w:type="gramStart"/>
      <w:r w:rsidRPr="0028250D">
        <w:rPr>
          <w:rStyle w:val="StyleUnderline"/>
        </w:rPr>
        <w:t>leaving-off</w:t>
      </w:r>
      <w:proofErr w:type="gramEnd"/>
      <w:r w:rsidRPr="0028250D">
        <w:rPr>
          <w:rStyle w:val="StyleUnderline"/>
        </w:rPr>
        <w:t xml:space="preserve"> ontology altogether, without much more thought</w:t>
      </w:r>
      <w:r w:rsidRPr="0028250D">
        <w:rPr>
          <w:sz w:val="16"/>
        </w:rPr>
        <w:t>. The hyphenated para-, the “</w:t>
      </w:r>
      <w:proofErr w:type="gramStart"/>
      <w:r w:rsidRPr="0028250D">
        <w:rPr>
          <w:sz w:val="16"/>
        </w:rPr>
        <w:t>beside,</w:t>
      </w:r>
      <w:proofErr w:type="gramEnd"/>
      <w:r w:rsidRPr="0028250D">
        <w:rPr>
          <w:sz w:val="16"/>
        </w:rPr>
        <w:t xml:space="preserve">” does not merely denote parallel movement alongside of ontology. It is a dynamic constitutive </w:t>
      </w:r>
      <w:proofErr w:type="spellStart"/>
      <w:r w:rsidRPr="0028250D">
        <w:rPr>
          <w:sz w:val="16"/>
        </w:rPr>
        <w:t>besidedness</w:t>
      </w:r>
      <w:proofErr w:type="spellEnd"/>
      <w:r w:rsidRPr="0028250D">
        <w:rPr>
          <w:sz w:val="16"/>
        </w:rPr>
        <w:t>; that is, being-in-</w:t>
      </w:r>
      <w:proofErr w:type="spellStart"/>
      <w:r w:rsidRPr="0028250D">
        <w:rPr>
          <w:sz w:val="16"/>
        </w:rPr>
        <w:t>besidedness</w:t>
      </w:r>
      <w:proofErr w:type="spellEnd"/>
      <w:r w:rsidRPr="0028250D">
        <w:rPr>
          <w:sz w:val="16"/>
        </w:rPr>
        <w:t xml:space="preserve">, not as a bijective function; not being as the break- in, but in the break, à la Moten. Para-semiosis denotes the dynamic of differentiation operating in multiple multiplicities of semiosis that converge without synthesis. (p. 391, emphasis still in the original). </w:t>
      </w:r>
    </w:p>
    <w:p w14:paraId="16C2B25E" w14:textId="77777777" w:rsidR="008647F8" w:rsidRPr="0028250D" w:rsidRDefault="008647F8" w:rsidP="008647F8">
      <w:pPr>
        <w:spacing w:after="0"/>
        <w:rPr>
          <w:sz w:val="16"/>
        </w:rPr>
      </w:pPr>
      <w:r w:rsidRPr="0028250D">
        <w:rPr>
          <w:sz w:val="16"/>
        </w:rPr>
        <w:t xml:space="preserve">Now, obviously, I want to return to William James. I am going to leave aside the discussion here between Judy, Chandler, and Moten (though it seems important). And I am </w:t>
      </w:r>
      <w:proofErr w:type="gramStart"/>
      <w:r w:rsidRPr="0028250D">
        <w:rPr>
          <w:sz w:val="16"/>
        </w:rPr>
        <w:t>no</w:t>
      </w:r>
      <w:proofErr w:type="gramEnd"/>
      <w:r w:rsidRPr="0028250D">
        <w:rPr>
          <w:sz w:val="16"/>
        </w:rPr>
        <w:t xml:space="preserve"> Du Bois scholar, like Judy and Chandler, so I am also going to bracket for now any interpretative disagreements about Du Bois. But there is still this issue about James.</w:t>
      </w:r>
    </w:p>
    <w:p w14:paraId="64508B12" w14:textId="77777777" w:rsidR="008647F8" w:rsidRDefault="008647F8" w:rsidP="008647F8">
      <w:pPr>
        <w:spacing w:after="0"/>
        <w:rPr>
          <w:u w:val="single"/>
        </w:rPr>
      </w:pPr>
    </w:p>
    <w:p w14:paraId="0AAC7D98" w14:textId="77777777" w:rsidR="008647F8" w:rsidRPr="006E120A" w:rsidRDefault="008647F8" w:rsidP="008647F8">
      <w:pPr>
        <w:pStyle w:val="Heading4"/>
        <w:rPr>
          <w:b w:val="0"/>
          <w:bCs/>
          <w:szCs w:val="26"/>
        </w:rPr>
      </w:pPr>
      <w:r w:rsidRPr="006E120A">
        <w:rPr>
          <w:bCs/>
          <w:szCs w:val="26"/>
        </w:rPr>
        <w:t>The</w:t>
      </w:r>
      <w:r>
        <w:rPr>
          <w:bCs/>
          <w:szCs w:val="26"/>
        </w:rPr>
        <w:t>ir theory</w:t>
      </w:r>
      <w:r w:rsidRPr="006E120A">
        <w:rPr>
          <w:bCs/>
          <w:szCs w:val="26"/>
        </w:rPr>
        <w:t xml:space="preserve"> relies on a homogenized understanding of blackness</w:t>
      </w:r>
      <w:r>
        <w:rPr>
          <w:bCs/>
          <w:szCs w:val="26"/>
        </w:rPr>
        <w:t xml:space="preserve">. It </w:t>
      </w:r>
      <w:r w:rsidRPr="006E120A">
        <w:rPr>
          <w:bCs/>
          <w:szCs w:val="26"/>
        </w:rPr>
        <w:t>trades off with demands for black liberatio</w:t>
      </w:r>
      <w:r>
        <w:rPr>
          <w:bCs/>
          <w:szCs w:val="26"/>
        </w:rPr>
        <w:t>n and erases</w:t>
      </w:r>
      <w:r w:rsidRPr="006E120A">
        <w:rPr>
          <w:bCs/>
          <w:szCs w:val="26"/>
        </w:rPr>
        <w:t xml:space="preserve"> the history of black feminist, anti-capitalist, and decolonial movements. </w:t>
      </w:r>
    </w:p>
    <w:p w14:paraId="165AE81E" w14:textId="77777777" w:rsidR="008647F8" w:rsidRDefault="008647F8" w:rsidP="008647F8">
      <w:pPr>
        <w:rPr>
          <w:sz w:val="18"/>
          <w:szCs w:val="18"/>
        </w:rPr>
      </w:pPr>
      <w:r w:rsidRPr="00E375D4">
        <w:rPr>
          <w:b/>
          <w:bCs/>
          <w:sz w:val="26"/>
          <w:szCs w:val="26"/>
        </w:rPr>
        <w:t xml:space="preserve">McCarthy ’20 </w:t>
      </w:r>
      <w:r w:rsidRPr="009D5E98">
        <w:t xml:space="preserve">(Jesse, assistant professor in the departments of English and of African and African American Studies at Harvard University, “On </w:t>
      </w:r>
      <w:proofErr w:type="spellStart"/>
      <w:r w:rsidRPr="009D5E98">
        <w:t>Afropessimism</w:t>
      </w:r>
      <w:proofErr w:type="spellEnd"/>
      <w:r w:rsidRPr="009D5E98">
        <w:t xml:space="preserve">” LARB: Los Angeles Review of Books, </w:t>
      </w:r>
      <w:r w:rsidRPr="00F33C11">
        <w:t>https://lareview</w:t>
      </w:r>
      <w:r w:rsidRPr="008647F8">
        <w:t>ofbo</w:t>
      </w:r>
      <w:r w:rsidRPr="00F33C11">
        <w:t>oks.org/article/on-afropessimism/</w:t>
      </w:r>
      <w:r w:rsidRPr="009D5E98">
        <w:t>,</w:t>
      </w:r>
      <w:r>
        <w:t xml:space="preserve"> [SG]</w:t>
      </w:r>
      <w:r w:rsidRPr="009D5E98">
        <w:t>)</w:t>
      </w:r>
      <w:r>
        <w:rPr>
          <w:sz w:val="18"/>
          <w:szCs w:val="18"/>
        </w:rPr>
        <w:t xml:space="preserve"> </w:t>
      </w:r>
    </w:p>
    <w:p w14:paraId="38878DB5" w14:textId="77777777" w:rsidR="008647F8" w:rsidRPr="00BF5207" w:rsidRDefault="008647F8" w:rsidP="008647F8">
      <w:pPr>
        <w:spacing w:after="0"/>
        <w:rPr>
          <w:rStyle w:val="StyleUnderline"/>
        </w:rPr>
      </w:pPr>
      <w:r w:rsidRPr="00407027">
        <w:rPr>
          <w:sz w:val="16"/>
        </w:rPr>
        <w:t xml:space="preserve">Nonetheless, the fact that </w:t>
      </w:r>
      <w:r w:rsidRPr="00267FC4">
        <w:rPr>
          <w:rStyle w:val="Emphasis"/>
        </w:rPr>
        <w:t xml:space="preserve">the main </w:t>
      </w:r>
      <w:r w:rsidRPr="008647F8">
        <w:rPr>
          <w:rStyle w:val="Emphasis"/>
        </w:rPr>
        <w:t xml:space="preserve">current of Afropessimist thinking runs counter to all of Black political history </w:t>
      </w:r>
      <w:r w:rsidRPr="008647F8">
        <w:rPr>
          <w:rStyle w:val="Emphasis"/>
          <w:b w:val="0"/>
          <w:bCs/>
        </w:rPr>
        <w:t>and tradition thus far; the fact that the foundational thinker for this perspective, Frantz</w:t>
      </w:r>
      <w:r w:rsidRPr="008647F8">
        <w:rPr>
          <w:rStyle w:val="Emphasis"/>
        </w:rPr>
        <w:t xml:space="preserve"> </w:t>
      </w:r>
      <w:r w:rsidRPr="008647F8">
        <w:rPr>
          <w:rStyle w:val="Emphasis"/>
          <w:b w:val="0"/>
          <w:bCs/>
        </w:rPr>
        <w:t>Fanon, came to completely opposing conclusions with respect to the nature of politics and solidarity in struggle</w:t>
      </w:r>
      <w:r w:rsidRPr="008647F8">
        <w:rPr>
          <w:sz w:val="16"/>
        </w:rPr>
        <w:t>;</w:t>
      </w:r>
      <w:r w:rsidRPr="00407027">
        <w:rPr>
          <w:sz w:val="16"/>
        </w:rPr>
        <w:t xml:space="preserve"> </w:t>
      </w:r>
      <w:r w:rsidRPr="00BF5207">
        <w:rPr>
          <w:rStyle w:val="StyleUnderline"/>
        </w:rPr>
        <w:t xml:space="preserve">the fact that </w:t>
      </w:r>
      <w:r w:rsidRPr="00C227A2">
        <w:rPr>
          <w:rStyle w:val="StyleUnderline"/>
        </w:rPr>
        <w:t xml:space="preserve">the </w:t>
      </w:r>
      <w:r w:rsidRPr="009D5E98">
        <w:rPr>
          <w:rStyle w:val="Emphasis"/>
          <w:b w:val="0"/>
          <w:bCs/>
        </w:rPr>
        <w:t>theory often appears to evade scrutiny or contestation by</w:t>
      </w:r>
      <w:r w:rsidRPr="00C227A2">
        <w:rPr>
          <w:rStyle w:val="Emphasis"/>
        </w:rPr>
        <w:t xml:space="preserve"> </w:t>
      </w:r>
      <w:r w:rsidRPr="00E4500D">
        <w:rPr>
          <w:rStyle w:val="Emphasis"/>
          <w:highlight w:val="green"/>
        </w:rPr>
        <w:t>proclaiming itself “meta-theoretical” and “ontological</w:t>
      </w:r>
      <w:r w:rsidRPr="00E4500D">
        <w:rPr>
          <w:sz w:val="16"/>
          <w:highlight w:val="green"/>
        </w:rPr>
        <w:t>”</w:t>
      </w:r>
      <w:r w:rsidRPr="00C227A2">
        <w:rPr>
          <w:sz w:val="16"/>
        </w:rPr>
        <w:t xml:space="preserve">; the fact that it </w:t>
      </w:r>
      <w:r w:rsidRPr="00C227A2">
        <w:rPr>
          <w:rStyle w:val="StyleUnderline"/>
        </w:rPr>
        <w:t>asserts a “mandate” for which no empirical evidence is provided and in the</w:t>
      </w:r>
      <w:r w:rsidRPr="00BF5207">
        <w:rPr>
          <w:rStyle w:val="StyleUnderline"/>
        </w:rPr>
        <w:t xml:space="preserve"> face of overwhelming evidence that it constitutes at best a minoritarian and class-specific position — all of this has to be reckoned with by those who want to take </w:t>
      </w:r>
      <w:proofErr w:type="spellStart"/>
      <w:r w:rsidRPr="00BF5207">
        <w:rPr>
          <w:rStyle w:val="StyleUnderline"/>
        </w:rPr>
        <w:t>Afropessimism</w:t>
      </w:r>
      <w:proofErr w:type="spellEnd"/>
      <w:r w:rsidRPr="00BF5207">
        <w:rPr>
          <w:rStyle w:val="StyleUnderline"/>
        </w:rPr>
        <w:t xml:space="preserve"> to heart.</w:t>
      </w:r>
    </w:p>
    <w:p w14:paraId="4354252E" w14:textId="77777777" w:rsidR="008647F8" w:rsidRPr="00407027" w:rsidRDefault="008647F8" w:rsidP="008647F8">
      <w:pPr>
        <w:spacing w:after="0"/>
        <w:rPr>
          <w:sz w:val="16"/>
          <w:szCs w:val="16"/>
        </w:rPr>
      </w:pPr>
      <w:r w:rsidRPr="00407027">
        <w:rPr>
          <w:sz w:val="16"/>
          <w:szCs w:val="16"/>
        </w:rPr>
        <w:t xml:space="preserve">Perhaps it’s worth reminding </w:t>
      </w:r>
      <w:proofErr w:type="gramStart"/>
      <w:r w:rsidRPr="00407027">
        <w:rPr>
          <w:sz w:val="16"/>
          <w:szCs w:val="16"/>
        </w:rPr>
        <w:t>ourselves</w:t>
      </w:r>
      <w:proofErr w:type="gramEnd"/>
      <w:r w:rsidRPr="00407027">
        <w:rPr>
          <w:sz w:val="16"/>
          <w:szCs w:val="16"/>
        </w:rPr>
        <w:t xml:space="preserve"> that when he was murdered, Fred Hampton was encouraging poor whites to analogize their position to that of poor Blacks. At the time of his assassination, Malcolm X was embracing and actively seeking to incorporate a cross-racial coalition into his new organization. Ella Baker actively encouraged the deepening of organizational ties and activist links across different communities by emphasizing common struggle and common oppression. What evidence do we have, on the other hand, that the power behind the status quo is quaking at the thought of Black folk gathering in isolation to mourn the end of the world?</w:t>
      </w:r>
    </w:p>
    <w:p w14:paraId="0E233A0B" w14:textId="77777777" w:rsidR="008647F8" w:rsidRPr="008647F8" w:rsidRDefault="008647F8" w:rsidP="008647F8">
      <w:pPr>
        <w:spacing w:after="0"/>
        <w:rPr>
          <w:rStyle w:val="Emphasis"/>
          <w:b w:val="0"/>
          <w:bCs/>
        </w:rPr>
      </w:pPr>
      <w:r w:rsidRPr="00407027">
        <w:rPr>
          <w:sz w:val="16"/>
        </w:rPr>
        <w:t xml:space="preserve">If the challenge is more narrowly intellectual and what is needed are correctives to white Marxist hubris, </w:t>
      </w:r>
      <w:r w:rsidRPr="00BF5207">
        <w:rPr>
          <w:rStyle w:val="StyleUnderline"/>
        </w:rPr>
        <w:t xml:space="preserve">Cedric Robinson’s </w:t>
      </w:r>
      <w:r w:rsidRPr="00E4500D">
        <w:rPr>
          <w:rStyle w:val="StyleUnderline"/>
          <w:highlight w:val="green"/>
        </w:rPr>
        <w:t>Black Marxism</w:t>
      </w:r>
      <w:r w:rsidRPr="00407027">
        <w:rPr>
          <w:sz w:val="16"/>
        </w:rPr>
        <w:t xml:space="preserve"> (1983) already exists. </w:t>
      </w:r>
      <w:r w:rsidRPr="00E4500D">
        <w:rPr>
          <w:rStyle w:val="StyleUnderline"/>
          <w:highlight w:val="green"/>
        </w:rPr>
        <w:t>Black feminist thought</w:t>
      </w:r>
      <w:r w:rsidRPr="00407027">
        <w:rPr>
          <w:sz w:val="16"/>
        </w:rPr>
        <w:t xml:space="preserve"> offers its own counternarratives. Of course, Wilderson doesn’t have to agree with Robinson or </w:t>
      </w:r>
      <w:r w:rsidRPr="00E4500D">
        <w:rPr>
          <w:rStyle w:val="StyleUnderline"/>
          <w:highlight w:val="green"/>
        </w:rPr>
        <w:t>the Combahee River Collective</w:t>
      </w:r>
      <w:r w:rsidRPr="00407027">
        <w:rPr>
          <w:sz w:val="16"/>
        </w:rPr>
        <w:t xml:space="preserve">. But isn’t it a problem that </w:t>
      </w:r>
      <w:r w:rsidRPr="00BF5207">
        <w:rPr>
          <w:rStyle w:val="Emphasis"/>
        </w:rPr>
        <w:t xml:space="preserve">they </w:t>
      </w:r>
      <w:r w:rsidRPr="00E4500D">
        <w:rPr>
          <w:rStyle w:val="Emphasis"/>
          <w:highlight w:val="green"/>
        </w:rPr>
        <w:t>aren’t cited even once</w:t>
      </w:r>
      <w:r w:rsidRPr="00BF5207">
        <w:rPr>
          <w:rStyle w:val="Emphasis"/>
        </w:rPr>
        <w:t xml:space="preserve"> in his books? Are we </w:t>
      </w:r>
      <w:proofErr w:type="gramStart"/>
      <w:r w:rsidRPr="00BF5207">
        <w:rPr>
          <w:rStyle w:val="Emphasis"/>
        </w:rPr>
        <w:t>to</w:t>
      </w:r>
      <w:proofErr w:type="gramEnd"/>
      <w:r w:rsidRPr="00BF5207">
        <w:rPr>
          <w:rStyle w:val="Emphasis"/>
        </w:rPr>
        <w:t xml:space="preserve"> </w:t>
      </w:r>
      <w:r w:rsidRPr="008647F8">
        <w:rPr>
          <w:rStyle w:val="Emphasis"/>
        </w:rPr>
        <w:t>jettison our entire tradition?</w:t>
      </w:r>
      <w:r w:rsidRPr="008647F8">
        <w:rPr>
          <w:sz w:val="16"/>
        </w:rPr>
        <w:t xml:space="preserve"> </w:t>
      </w:r>
      <w:r w:rsidRPr="008647F8">
        <w:rPr>
          <w:rStyle w:val="Emphasis"/>
        </w:rPr>
        <w:t xml:space="preserve">Were all those who came before us so hopelessly </w:t>
      </w:r>
      <w:proofErr w:type="gramStart"/>
      <w:r w:rsidRPr="008647F8">
        <w:rPr>
          <w:rStyle w:val="Emphasis"/>
        </w:rPr>
        <w:t>naïve</w:t>
      </w:r>
      <w:proofErr w:type="gramEnd"/>
      <w:r w:rsidRPr="008647F8">
        <w:rPr>
          <w:rStyle w:val="Emphasis"/>
        </w:rPr>
        <w:t>?</w:t>
      </w:r>
      <w:r w:rsidRPr="008647F8">
        <w:rPr>
          <w:sz w:val="16"/>
        </w:rPr>
        <w:t xml:space="preserve"> </w:t>
      </w:r>
      <w:r w:rsidRPr="008647F8">
        <w:rPr>
          <w:rStyle w:val="Emphasis"/>
        </w:rPr>
        <w:t>Are we going to cast aside Vincent Harding’s There Is a River and read nothing but Fanon, Lacan, and Heidegger?</w:t>
      </w:r>
      <w:r w:rsidRPr="008647F8">
        <w:rPr>
          <w:sz w:val="16"/>
        </w:rPr>
        <w:t xml:space="preserve"> </w:t>
      </w:r>
      <w:r w:rsidRPr="008647F8">
        <w:rPr>
          <w:rStyle w:val="Emphasis"/>
          <w:b w:val="0"/>
          <w:bCs/>
        </w:rPr>
        <w:t>Is Bantu philosophy overdetermined by social death even if its worldview was constructed in the absence of the white gaze?</w:t>
      </w:r>
      <w:r w:rsidRPr="008647F8">
        <w:rPr>
          <w:sz w:val="16"/>
        </w:rPr>
        <w:t xml:space="preserve"> </w:t>
      </w:r>
      <w:proofErr w:type="spellStart"/>
      <w:r w:rsidRPr="008647F8">
        <w:rPr>
          <w:rStyle w:val="Emphasis"/>
        </w:rPr>
        <w:t>Afropessimism</w:t>
      </w:r>
      <w:proofErr w:type="spellEnd"/>
      <w:r w:rsidRPr="008647F8">
        <w:rPr>
          <w:rStyle w:val="Emphasis"/>
        </w:rPr>
        <w:t xml:space="preserve"> has yet to tackle these questions, </w:t>
      </w:r>
      <w:r w:rsidRPr="008647F8">
        <w:rPr>
          <w:rStyle w:val="Emphasis"/>
          <w:b w:val="0"/>
          <w:bCs/>
        </w:rPr>
        <w:t>to take its opponent’s counterarguments and positions seriously.</w:t>
      </w:r>
    </w:p>
    <w:p w14:paraId="787673C9" w14:textId="77777777" w:rsidR="008647F8" w:rsidRPr="008647F8" w:rsidRDefault="008647F8" w:rsidP="008647F8">
      <w:pPr>
        <w:spacing w:after="0"/>
        <w:rPr>
          <w:rStyle w:val="Emphasis"/>
        </w:rPr>
      </w:pPr>
      <w:r w:rsidRPr="008647F8">
        <w:rPr>
          <w:sz w:val="16"/>
        </w:rPr>
        <w:t xml:space="preserve">David Marriott, who is cited by Wilderson as a fellow Afropessimist, asks in his own work: whither Fanon? I </w:t>
      </w:r>
      <w:proofErr w:type="gramStart"/>
      <w:r w:rsidRPr="008647F8">
        <w:rPr>
          <w:sz w:val="16"/>
        </w:rPr>
        <w:t>wonder</w:t>
      </w:r>
      <w:proofErr w:type="gramEnd"/>
      <w:r w:rsidRPr="008647F8">
        <w:rPr>
          <w:sz w:val="16"/>
        </w:rPr>
        <w:t xml:space="preserve"> this, too. Wilderson says he is the figure he modeled himself on as a young man. Clearly Fanon is central to </w:t>
      </w:r>
      <w:proofErr w:type="gramStart"/>
      <w:r w:rsidRPr="008647F8">
        <w:rPr>
          <w:sz w:val="16"/>
        </w:rPr>
        <w:t>all of</w:t>
      </w:r>
      <w:proofErr w:type="gramEnd"/>
      <w:r w:rsidRPr="008647F8">
        <w:rPr>
          <w:sz w:val="16"/>
        </w:rPr>
        <w:t xml:space="preserve"> his thinking; indeed, all Afropessimist theorists consider Black Skin, White Masks (1952) a cornerstone text. It is </w:t>
      </w:r>
      <w:proofErr w:type="gramStart"/>
      <w:r w:rsidRPr="008647F8">
        <w:rPr>
          <w:sz w:val="16"/>
        </w:rPr>
        <w:t>an extraordinary</w:t>
      </w:r>
      <w:proofErr w:type="gramEnd"/>
      <w:r w:rsidRPr="008647F8">
        <w:rPr>
          <w:sz w:val="16"/>
        </w:rPr>
        <w:t xml:space="preserve"> philosophical work, and they are right that it is too often underappreciated. But it is also an extremely complicated intellectual experiment. The third sentence of that book is: “I’m not the bearer of absolute truths.” Fanon proposes to work through the problem of the abjection of Blackness, and that process extends beyond the book into the engaged existentialist revolt and the analysis of colonial relations that he explicitly argues involves the colonized subject, regardless of their race, in The Wretched of the Earth (1961). But even if one were to read only Black Skin, White Masks, it is impossible to miss the humanist assumptions that it opens onto in its conclusion. What else can one make of Fanon stating that “I am not a slave to slavery that dehumanized my ancestors,” and that “the density of History determines none of my acts. I am my own foundation”? How can one miss the assumption of a shareable humanity when he insists that “at the end of this book we would like the reader to feel with us the open dimension of every consciousness.” </w:t>
      </w:r>
      <w:r w:rsidRPr="008647F8">
        <w:rPr>
          <w:rStyle w:val="Emphasis"/>
          <w:b w:val="0"/>
          <w:bCs/>
        </w:rPr>
        <w:t xml:space="preserve">How can Fanon’s trajectory into the Algerian War of Independence be reconciled with the null trajectories that </w:t>
      </w:r>
      <w:proofErr w:type="spellStart"/>
      <w:r w:rsidRPr="008647F8">
        <w:rPr>
          <w:rStyle w:val="Emphasis"/>
          <w:b w:val="0"/>
          <w:bCs/>
        </w:rPr>
        <w:t>Afropessimism</w:t>
      </w:r>
      <w:proofErr w:type="spellEnd"/>
      <w:r w:rsidRPr="008647F8">
        <w:rPr>
          <w:rStyle w:val="Emphasis"/>
          <w:b w:val="0"/>
          <w:bCs/>
        </w:rPr>
        <w:t xml:space="preserve"> proposes?</w:t>
      </w:r>
    </w:p>
    <w:p w14:paraId="7344E445" w14:textId="77777777" w:rsidR="008647F8" w:rsidRPr="008647F8" w:rsidRDefault="008647F8" w:rsidP="008647F8">
      <w:pPr>
        <w:spacing w:after="0"/>
        <w:rPr>
          <w:rStyle w:val="StyleUnderline"/>
        </w:rPr>
      </w:pPr>
      <w:r w:rsidRPr="008647F8">
        <w:rPr>
          <w:sz w:val="16"/>
        </w:rPr>
        <w:t xml:space="preserve">If </w:t>
      </w:r>
      <w:proofErr w:type="spellStart"/>
      <w:r w:rsidRPr="008647F8">
        <w:rPr>
          <w:sz w:val="16"/>
        </w:rPr>
        <w:t>Afropessimism</w:t>
      </w:r>
      <w:proofErr w:type="spellEnd"/>
      <w:r w:rsidRPr="008647F8">
        <w:rPr>
          <w:sz w:val="16"/>
        </w:rPr>
        <w:t xml:space="preserve"> pushes us to pose harder and sharper questions as Fanon prayed his Black body always would, if it serves to break the shallow cant of the media class and its operatives — then certainly it will have done some good. But on the terms of its own presiding </w:t>
      </w:r>
      <w:proofErr w:type="gramStart"/>
      <w:r w:rsidRPr="008647F8">
        <w:rPr>
          <w:sz w:val="16"/>
        </w:rPr>
        <w:t>genius</w:t>
      </w:r>
      <w:proofErr w:type="gramEnd"/>
      <w:r w:rsidRPr="008647F8">
        <w:rPr>
          <w:sz w:val="16"/>
        </w:rPr>
        <w:t xml:space="preserve"> </w:t>
      </w:r>
      <w:r w:rsidRPr="008647F8">
        <w:rPr>
          <w:rStyle w:val="Emphasis"/>
        </w:rPr>
        <w:t xml:space="preserve">it </w:t>
      </w:r>
      <w:r w:rsidRPr="008647F8">
        <w:rPr>
          <w:rStyle w:val="Emphasis"/>
          <w:b w:val="0"/>
          <w:bCs/>
        </w:rPr>
        <w:t xml:space="preserve">needs to be understood as a waystation and not a terminus on the road to </w:t>
      </w:r>
      <w:proofErr w:type="spellStart"/>
      <w:r w:rsidRPr="008647F8">
        <w:rPr>
          <w:rStyle w:val="Emphasis"/>
          <w:b w:val="0"/>
          <w:bCs/>
        </w:rPr>
        <w:t>disalienation</w:t>
      </w:r>
      <w:proofErr w:type="spellEnd"/>
      <w:r w:rsidRPr="008647F8">
        <w:rPr>
          <w:rStyle w:val="Emphasis"/>
          <w:b w:val="0"/>
          <w:bCs/>
        </w:rPr>
        <w:t xml:space="preserve"> that Fanon argued is the only path to freedom for Black people in the modern world</w:t>
      </w:r>
      <w:r w:rsidRPr="008647F8">
        <w:rPr>
          <w:sz w:val="16"/>
        </w:rPr>
        <w:t xml:space="preserve">. That path, which he described in terms of building a “new man,” required him to first understand the depth of abjection that Blackness had been cast into, and then to undo that abjection by mobilizing its ejection from the political order of the West in a grand </w:t>
      </w:r>
      <w:r w:rsidRPr="008647F8">
        <w:rPr>
          <w:rStyle w:val="StyleUnderline"/>
        </w:rPr>
        <w:t>historical struggle to reconstruct that civilization from the side of the oppressed, an embrace that clearly involves a radical solidarity with non-Black people. This was the mission Fanon was on when he died, and it was a mission he believed Black peoples would have a special, indeed, foundational role in ultimately seeing through.</w:t>
      </w:r>
    </w:p>
    <w:p w14:paraId="34F62DD1" w14:textId="77777777" w:rsidR="008647F8" w:rsidRPr="008647F8" w:rsidRDefault="008647F8" w:rsidP="008647F8">
      <w:pPr>
        <w:spacing w:after="0"/>
        <w:rPr>
          <w:sz w:val="16"/>
        </w:rPr>
      </w:pPr>
      <w:r w:rsidRPr="008647F8">
        <w:rPr>
          <w:rStyle w:val="StyleUnderline"/>
        </w:rPr>
        <w:t>Realizing these goals does not mean adhering to a formulaic principle or that Black people need to think, act, or speak as a monolith</w:t>
      </w:r>
      <w:r w:rsidRPr="008647F8">
        <w:rPr>
          <w:sz w:val="16"/>
        </w:rPr>
        <w:t>. Fanon and Wilderson are both fond of citing Aimé Césaire’s phrase about “the end of the world” from his poem Notebook of a Return to the Native Land:</w:t>
      </w:r>
    </w:p>
    <w:p w14:paraId="6348836A" w14:textId="77777777" w:rsidR="008647F8" w:rsidRPr="008647F8" w:rsidRDefault="008647F8" w:rsidP="008647F8">
      <w:pPr>
        <w:spacing w:after="0"/>
        <w:rPr>
          <w:sz w:val="16"/>
          <w:szCs w:val="16"/>
        </w:rPr>
      </w:pPr>
      <w:r w:rsidRPr="008647F8">
        <w:rPr>
          <w:sz w:val="16"/>
          <w:szCs w:val="16"/>
        </w:rPr>
        <w:t>One must begin somewhere.</w:t>
      </w:r>
    </w:p>
    <w:p w14:paraId="6FE66733" w14:textId="77777777" w:rsidR="008647F8" w:rsidRPr="008647F8" w:rsidRDefault="008647F8" w:rsidP="008647F8">
      <w:pPr>
        <w:spacing w:after="0"/>
        <w:rPr>
          <w:sz w:val="16"/>
          <w:szCs w:val="16"/>
        </w:rPr>
      </w:pPr>
      <w:r w:rsidRPr="008647F8">
        <w:rPr>
          <w:sz w:val="16"/>
          <w:szCs w:val="16"/>
        </w:rPr>
        <w:t>Begin what?</w:t>
      </w:r>
    </w:p>
    <w:p w14:paraId="75120CBB" w14:textId="77777777" w:rsidR="008647F8" w:rsidRPr="008647F8" w:rsidRDefault="008647F8" w:rsidP="008647F8">
      <w:pPr>
        <w:spacing w:after="0"/>
        <w:rPr>
          <w:sz w:val="16"/>
          <w:szCs w:val="16"/>
        </w:rPr>
      </w:pPr>
      <w:r w:rsidRPr="008647F8">
        <w:rPr>
          <w:sz w:val="16"/>
          <w:szCs w:val="16"/>
        </w:rPr>
        <w:t>The only thing in the world worth beginning:</w:t>
      </w:r>
    </w:p>
    <w:p w14:paraId="507F4FDA" w14:textId="77777777" w:rsidR="008647F8" w:rsidRPr="008647F8" w:rsidRDefault="008647F8" w:rsidP="008647F8">
      <w:pPr>
        <w:spacing w:after="0"/>
        <w:rPr>
          <w:sz w:val="16"/>
          <w:szCs w:val="16"/>
        </w:rPr>
      </w:pPr>
      <w:r w:rsidRPr="008647F8">
        <w:rPr>
          <w:sz w:val="16"/>
          <w:szCs w:val="16"/>
        </w:rPr>
        <w:t>The End of the world of course.</w:t>
      </w:r>
    </w:p>
    <w:p w14:paraId="3F274A04" w14:textId="77777777" w:rsidR="008647F8" w:rsidRPr="008647F8" w:rsidRDefault="008647F8" w:rsidP="008647F8">
      <w:pPr>
        <w:spacing w:after="0"/>
        <w:rPr>
          <w:rStyle w:val="StyleUnderline"/>
        </w:rPr>
      </w:pPr>
      <w:r w:rsidRPr="008647F8">
        <w:rPr>
          <w:sz w:val="16"/>
          <w:szCs w:val="16"/>
        </w:rPr>
        <w:t>These lines do not appear at the end of the poem, however, but roughly halfway through it. The interjection, “of course,” stands in here for the French word “</w:t>
      </w:r>
      <w:proofErr w:type="spellStart"/>
      <w:r w:rsidRPr="008647F8">
        <w:rPr>
          <w:sz w:val="16"/>
          <w:szCs w:val="16"/>
        </w:rPr>
        <w:t>parbleu</w:t>
      </w:r>
      <w:proofErr w:type="spellEnd"/>
      <w:r w:rsidRPr="008647F8">
        <w:rPr>
          <w:sz w:val="16"/>
          <w:szCs w:val="16"/>
        </w:rPr>
        <w:t xml:space="preserve">,” which, even in the late 1930s when Césaire was composing his poem in Paris, carried a folksy and bathetic ring that is only dimly captured in the English but is easier to hear if you imagine these lines as having strayed from a play by Samuel Beckett. Wilderson intones this phrase repeatedly in his book, wielding it like a totemic hammer </w:t>
      </w:r>
      <w:r w:rsidRPr="008647F8">
        <w:rPr>
          <w:rStyle w:val="StyleUnderline"/>
        </w:rPr>
        <w:t xml:space="preserve">portending world-destroying events that, </w:t>
      </w:r>
      <w:proofErr w:type="gramStart"/>
      <w:r w:rsidRPr="008647F8">
        <w:rPr>
          <w:rStyle w:val="StyleUnderline"/>
        </w:rPr>
        <w:t>in light of</w:t>
      </w:r>
      <w:proofErr w:type="gramEnd"/>
      <w:r w:rsidRPr="008647F8">
        <w:rPr>
          <w:rStyle w:val="StyleUnderline"/>
        </w:rPr>
        <w:t xml:space="preserve"> the commitments of his own theory, seem to suggest, and possibly wish for, a zero-sum war between the races</w:t>
      </w:r>
      <w:r w:rsidRPr="008647F8">
        <w:t xml:space="preserve">. </w:t>
      </w:r>
      <w:r w:rsidRPr="008647F8">
        <w:rPr>
          <w:rStyle w:val="StyleUnderline"/>
        </w:rPr>
        <w:t>But Césaire’s usage is far more ambivalent and ironic, the cry of a man whose revolutionary action must first and foremost be directed inwardly toward a poetic reconstruction of the self, a liberation that requires a self-determined and self-realizing pursuit of truth.</w:t>
      </w:r>
    </w:p>
    <w:p w14:paraId="614F63E7" w14:textId="77777777" w:rsidR="008647F8" w:rsidRPr="008647F8" w:rsidRDefault="008647F8" w:rsidP="008647F8">
      <w:pPr>
        <w:spacing w:after="0"/>
        <w:rPr>
          <w:rStyle w:val="Emphasis"/>
        </w:rPr>
      </w:pPr>
      <w:r w:rsidRPr="008647F8">
        <w:rPr>
          <w:rStyle w:val="StyleUnderline"/>
        </w:rPr>
        <w:t xml:space="preserve">Fanon admired and respected no other </w:t>
      </w:r>
      <w:proofErr w:type="gramStart"/>
      <w:r w:rsidRPr="008647F8">
        <w:rPr>
          <w:rStyle w:val="StyleUnderline"/>
        </w:rPr>
        <w:t>intellectual more</w:t>
      </w:r>
      <w:proofErr w:type="gramEnd"/>
      <w:r w:rsidRPr="008647F8">
        <w:rPr>
          <w:rStyle w:val="StyleUnderline"/>
        </w:rPr>
        <w:t xml:space="preserve"> than Césaire. </w:t>
      </w:r>
      <w:r w:rsidRPr="008647F8">
        <w:rPr>
          <w:sz w:val="16"/>
        </w:rPr>
        <w:t xml:space="preserve">We know from his letters to his French publisher François Maspero that he imagined his writings as </w:t>
      </w:r>
      <w:proofErr w:type="spellStart"/>
      <w:r w:rsidRPr="008647F8">
        <w:rPr>
          <w:sz w:val="16"/>
        </w:rPr>
        <w:t>adressed</w:t>
      </w:r>
      <w:proofErr w:type="spellEnd"/>
      <w:r w:rsidRPr="008647F8">
        <w:rPr>
          <w:sz w:val="16"/>
        </w:rPr>
        <w:t xml:space="preserve">, in no small part, to and for him. The idiosyncratic prose style of Black Skin, White Masks is Fanon’s way of signifying upon </w:t>
      </w:r>
      <w:proofErr w:type="gramStart"/>
      <w:r w:rsidRPr="008647F8">
        <w:rPr>
          <w:sz w:val="16"/>
        </w:rPr>
        <w:t>a</w:t>
      </w:r>
      <w:proofErr w:type="gramEnd"/>
      <w:r w:rsidRPr="008647F8">
        <w:rPr>
          <w:sz w:val="16"/>
        </w:rPr>
        <w:t xml:space="preserve"> correspondence with Césaire’s poetics. </w:t>
      </w:r>
      <w:r w:rsidRPr="008647F8">
        <w:rPr>
          <w:rStyle w:val="Emphasis"/>
          <w:b w:val="0"/>
          <w:bCs/>
        </w:rPr>
        <w:t>Both writers are acutely aware that the Black thinker is poised precariously between the poles of reflection and action</w:t>
      </w:r>
      <w:r w:rsidRPr="008647F8">
        <w:rPr>
          <w:b/>
          <w:bCs/>
          <w:sz w:val="16"/>
        </w:rPr>
        <w:t xml:space="preserve">. </w:t>
      </w:r>
      <w:r w:rsidRPr="008647F8">
        <w:rPr>
          <w:rStyle w:val="Emphasis"/>
          <w:b w:val="0"/>
          <w:bCs/>
        </w:rPr>
        <w:t xml:space="preserve">But both are committed to a humanistic pursuit of </w:t>
      </w:r>
      <w:proofErr w:type="gramStart"/>
      <w:r w:rsidRPr="008647F8">
        <w:rPr>
          <w:rStyle w:val="Emphasis"/>
          <w:b w:val="0"/>
          <w:bCs/>
        </w:rPr>
        <w:t>truth</w:t>
      </w:r>
      <w:proofErr w:type="gramEnd"/>
      <w:r w:rsidRPr="008647F8">
        <w:rPr>
          <w:rStyle w:val="Emphasis"/>
          <w:b w:val="0"/>
          <w:bCs/>
        </w:rPr>
        <w:t xml:space="preserve"> and both believe in the promise of a radiant Blackness whose time </w:t>
      </w:r>
      <w:proofErr w:type="gramStart"/>
      <w:r w:rsidRPr="008647F8">
        <w:rPr>
          <w:rStyle w:val="Emphasis"/>
          <w:b w:val="0"/>
          <w:bCs/>
        </w:rPr>
        <w:t>is not yet come</w:t>
      </w:r>
      <w:proofErr w:type="gramEnd"/>
      <w:r w:rsidRPr="008647F8">
        <w:rPr>
          <w:b/>
          <w:bCs/>
          <w:sz w:val="16"/>
        </w:rPr>
        <w:t xml:space="preserve">. </w:t>
      </w:r>
      <w:r w:rsidRPr="008647F8">
        <w:rPr>
          <w:rStyle w:val="Emphasis"/>
          <w:b w:val="0"/>
          <w:bCs/>
        </w:rPr>
        <w:t>This is why, even as the Algerian War raged around him, Fanon continued his psychiatric research, convinced that understanding the traumas of war and torture would be necessary for healing the postrevolutionary body politic</w:t>
      </w:r>
      <w:r w:rsidRPr="008647F8">
        <w:rPr>
          <w:sz w:val="16"/>
        </w:rPr>
        <w:t xml:space="preserve">. He wrote for the present and for the future in pursuit of an understanding of himself and of human nature, and for </w:t>
      </w:r>
      <w:r w:rsidRPr="008647F8">
        <w:rPr>
          <w:rStyle w:val="Emphasis"/>
          <w:b w:val="0"/>
          <w:bCs/>
        </w:rPr>
        <w:t>the cause of a political independence and freedom that he hoped would set the entire African continent on a new course</w:t>
      </w:r>
      <w:r w:rsidRPr="008647F8">
        <w:rPr>
          <w:sz w:val="16"/>
        </w:rPr>
        <w:t xml:space="preserve">. Had he lived, </w:t>
      </w:r>
      <w:r w:rsidRPr="008647F8">
        <w:rPr>
          <w:rStyle w:val="StyleUnderline"/>
        </w:rPr>
        <w:t xml:space="preserve">he would have persevered until every colonialist regime from Algiers to Cape Town (the title he had in mind for his last book was Alger-Le Cap) had been driven off the continent. </w:t>
      </w:r>
      <w:r w:rsidRPr="008647F8">
        <w:rPr>
          <w:rStyle w:val="Emphasis"/>
        </w:rPr>
        <w:t>Fanon was no pessimist: true revolutionaries never are.</w:t>
      </w:r>
    </w:p>
    <w:p w14:paraId="3DB876B3" w14:textId="77777777" w:rsidR="008647F8" w:rsidRPr="008647F8" w:rsidRDefault="008647F8" w:rsidP="008647F8">
      <w:pPr>
        <w:spacing w:after="0"/>
        <w:rPr>
          <w:sz w:val="16"/>
          <w:szCs w:val="16"/>
        </w:rPr>
      </w:pPr>
      <w:r w:rsidRPr="008647F8">
        <w:rPr>
          <w:sz w:val="16"/>
          <w:szCs w:val="16"/>
        </w:rPr>
        <w:t xml:space="preserve">But must we revolve around Fanon in the first place? Today many activists are more inspired by Fannie Lou Hamer. The US context has its own problems that Fanon only barely understood and addressed. Why not return instead, in this hour of national contestation, to a figure like David Walker and his Appeal to the </w:t>
      </w:r>
      <w:proofErr w:type="spellStart"/>
      <w:r w:rsidRPr="008647F8">
        <w:rPr>
          <w:sz w:val="16"/>
          <w:szCs w:val="16"/>
        </w:rPr>
        <w:t>Coloured</w:t>
      </w:r>
      <w:proofErr w:type="spellEnd"/>
      <w:r w:rsidRPr="008647F8">
        <w:rPr>
          <w:sz w:val="16"/>
          <w:szCs w:val="16"/>
        </w:rPr>
        <w:t xml:space="preserve"> Citizens of the World; But </w:t>
      </w:r>
      <w:proofErr w:type="gramStart"/>
      <w:r w:rsidRPr="008647F8">
        <w:rPr>
          <w:sz w:val="16"/>
          <w:szCs w:val="16"/>
        </w:rPr>
        <w:t>in Particular and</w:t>
      </w:r>
      <w:proofErr w:type="gramEnd"/>
      <w:r w:rsidRPr="008647F8">
        <w:rPr>
          <w:sz w:val="16"/>
          <w:szCs w:val="16"/>
        </w:rPr>
        <w:t xml:space="preserve"> Very Expressly to those of the United States of America from 1829? We still underappreciate the importance of this text, one of the seminal documents that captures the first great Black intellectual debate in the United States, which was an argument over </w:t>
      </w:r>
      <w:proofErr w:type="gramStart"/>
      <w:r w:rsidRPr="008647F8">
        <w:rPr>
          <w:sz w:val="16"/>
          <w:szCs w:val="16"/>
        </w:rPr>
        <w:t>whether or not</w:t>
      </w:r>
      <w:proofErr w:type="gramEnd"/>
      <w:r w:rsidRPr="008647F8">
        <w:rPr>
          <w:sz w:val="16"/>
          <w:szCs w:val="16"/>
        </w:rPr>
        <w:t xml:space="preserve"> we ought to stay in the country at all. Walker believed we should, and he was the first to define and defend the monumental implications of that choice. He attacked the mighty lobby of the American Colonization Society, which included the powerful senator Henry Clay, Abraham Lincoln, and many leading Black intellectuals of the day, who were convinced full equality for Blacks in America was neither possible nor desirable and advocated emigration. Their plans revolved around evacuating the Black population to the Pepper Coast, now the country of Liberia, which emerged from colonial schemes like “Mississippi-in-Africa” that the American Colonization Society founded in the 1830s.</w:t>
      </w:r>
    </w:p>
    <w:p w14:paraId="68AE8C70" w14:textId="77777777" w:rsidR="008647F8" w:rsidRPr="008647F8" w:rsidRDefault="008647F8" w:rsidP="008647F8">
      <w:pPr>
        <w:spacing w:after="0"/>
        <w:rPr>
          <w:sz w:val="16"/>
          <w:szCs w:val="16"/>
        </w:rPr>
      </w:pPr>
      <w:r w:rsidRPr="008647F8">
        <w:rPr>
          <w:sz w:val="16"/>
          <w:szCs w:val="16"/>
        </w:rPr>
        <w:t xml:space="preserve">We could have abandoned the country. History could have taken a very different course. American slaves could have returned to </w:t>
      </w:r>
      <w:proofErr w:type="gramStart"/>
      <w:r w:rsidRPr="008647F8">
        <w:rPr>
          <w:sz w:val="16"/>
          <w:szCs w:val="16"/>
        </w:rPr>
        <w:t>Africa</w:t>
      </w:r>
      <w:proofErr w:type="gramEnd"/>
      <w:r w:rsidRPr="008647F8">
        <w:rPr>
          <w:sz w:val="16"/>
          <w:szCs w:val="16"/>
        </w:rPr>
        <w:t xml:space="preserve"> and the United States could have become a white ethno-state, a second Europe. The 1820s and ’30s were the last possible moment of undoing or preventing the existence of a Black America. But Black American intellectuals made the choice to stay — to hold this ground and make something new here that the world had never seen. As the political scientist Melvin Rogers points out, Walker’s Appeal not only staked this argument in terms of a principled Black nationalist claim based on the enormous sacrifice of “blood and tears” in slavery; the rhetorical address of the text was also intended to awaken Black Americans to their own potential as a nationally self-consciously political community with a global outlook. “[F]or [Walker],” Rogers writes, “African Americans did not need a prophet to whom they should blindly defer. Rather they needed a community willing to confront practices of domination, capable of responding to their grievances, and susceptible to transcending America’s narrow ethical and political horizon.”</w:t>
      </w:r>
    </w:p>
    <w:p w14:paraId="0B4E959C" w14:textId="77777777" w:rsidR="008647F8" w:rsidRPr="008647F8" w:rsidRDefault="008647F8" w:rsidP="008647F8">
      <w:pPr>
        <w:spacing w:after="0"/>
        <w:rPr>
          <w:sz w:val="16"/>
        </w:rPr>
      </w:pPr>
      <w:r w:rsidRPr="008647F8">
        <w:rPr>
          <w:u w:val="single"/>
        </w:rPr>
        <w:t xml:space="preserve">Wilderson’s </w:t>
      </w:r>
      <w:proofErr w:type="spellStart"/>
      <w:r w:rsidRPr="008647F8">
        <w:rPr>
          <w:u w:val="single"/>
        </w:rPr>
        <w:t>Afropessimism</w:t>
      </w:r>
      <w:proofErr w:type="spellEnd"/>
      <w:r w:rsidRPr="008647F8">
        <w:rPr>
          <w:u w:val="single"/>
        </w:rPr>
        <w:t xml:space="preserve"> insists that we are still slaves.</w:t>
      </w:r>
      <w:r w:rsidRPr="008647F8">
        <w:rPr>
          <w:sz w:val="16"/>
        </w:rPr>
        <w:t xml:space="preserve"> Walker insisted in 1829 that the slaves are (and were even then) “colored citizens” of the United States and of the world. That if we are oppressed it is only because we are ignorant of our true strength, because we have been taught to disbelieve and disavow our worth to the world, to the nation, and to each other. Which of these two views is the correct one? I think the historical record and the present state of our politics </w:t>
      </w:r>
      <w:proofErr w:type="gramStart"/>
      <w:r w:rsidRPr="008647F8">
        <w:rPr>
          <w:sz w:val="16"/>
        </w:rPr>
        <w:t>tells</w:t>
      </w:r>
      <w:proofErr w:type="gramEnd"/>
      <w:r w:rsidRPr="008647F8">
        <w:rPr>
          <w:sz w:val="16"/>
        </w:rPr>
        <w:t xml:space="preserve"> us all we need to know on that score. For it is no coincidence that today it is Black Americans who are once again trying to save the country, to invest in finishing the work of making this place a home that we can live in. In what is a long-standing pattern, the “</w:t>
      </w:r>
      <w:proofErr w:type="spellStart"/>
      <w:r w:rsidRPr="008647F8">
        <w:rPr>
          <w:sz w:val="16"/>
        </w:rPr>
        <w:t>coloured</w:t>
      </w:r>
      <w:proofErr w:type="spellEnd"/>
      <w:r w:rsidRPr="008647F8">
        <w:rPr>
          <w:sz w:val="16"/>
        </w:rPr>
        <w:t xml:space="preserve"> citizens” of this country are at the forefront of practicing civics. Indeed, what could be more republican than risking one’s health to restore the health of the body politic? To ensure that one of the most basic promises of the state is properly fulfilled: that it </w:t>
      </w:r>
      <w:proofErr w:type="gramStart"/>
      <w:r w:rsidRPr="008647F8">
        <w:rPr>
          <w:sz w:val="16"/>
        </w:rPr>
        <w:t>apply</w:t>
      </w:r>
      <w:proofErr w:type="gramEnd"/>
      <w:r w:rsidRPr="008647F8">
        <w:rPr>
          <w:sz w:val="16"/>
        </w:rPr>
        <w:t xml:space="preserve"> its law enforcement equally, humanely, and in a manner accountable to the people it serves.</w:t>
      </w:r>
    </w:p>
    <w:p w14:paraId="60CE2AE1" w14:textId="77777777" w:rsidR="008647F8" w:rsidRPr="00407027" w:rsidRDefault="008647F8" w:rsidP="008647F8">
      <w:pPr>
        <w:spacing w:after="0"/>
        <w:rPr>
          <w:sz w:val="16"/>
          <w:szCs w:val="16"/>
        </w:rPr>
      </w:pPr>
      <w:r w:rsidRPr="008647F8">
        <w:rPr>
          <w:sz w:val="16"/>
          <w:szCs w:val="16"/>
        </w:rPr>
        <w:t>As in past struggles, our principled defense of an ethical civil code has attracted others with its moral force. We have seen a massive response, including from sources traditionally opposed to these concerns, who recognize the profoundly dysfunctional culture of US policing, prisons, and courts. Even many of those who do not agree that these are the result of actively racist policies and attitudes no longer deny that our exceptionally</w:t>
      </w:r>
      <w:r w:rsidRPr="00407027">
        <w:rPr>
          <w:sz w:val="16"/>
          <w:szCs w:val="16"/>
        </w:rPr>
        <w:t xml:space="preserve"> poor record cannot plausibly be unrelated to a long history of antiblack violence and antagonism. For this same reason, likeminded people around the world are hoping for a decisive break with the past‚ taking to the streets across the globe to demand that state actors acknowledge that there really is a history of injury that needs to stop being denied, and that we can and should work together to design a new social contract that will restore the perceived legitimacy of law enforcement and criminal justice in the eyes of all citizens and not just some.</w:t>
      </w:r>
    </w:p>
    <w:p w14:paraId="604FF631" w14:textId="77777777" w:rsidR="008647F8" w:rsidRDefault="008647F8" w:rsidP="008647F8">
      <w:pPr>
        <w:spacing w:after="0"/>
      </w:pPr>
      <w:r w:rsidRPr="00407027">
        <w:rPr>
          <w:b/>
          <w:bCs/>
          <w:u w:val="single"/>
        </w:rPr>
        <w:t xml:space="preserve">The generation </w:t>
      </w:r>
      <w:r w:rsidRPr="00E4500D">
        <w:rPr>
          <w:b/>
          <w:bCs/>
          <w:highlight w:val="green"/>
          <w:u w:val="single"/>
        </w:rPr>
        <w:t>undertaking</w:t>
      </w:r>
      <w:r w:rsidRPr="00C227A2">
        <w:rPr>
          <w:b/>
          <w:bCs/>
          <w:u w:val="single"/>
        </w:rPr>
        <w:t xml:space="preserve"> these endeavors </w:t>
      </w:r>
      <w:r w:rsidRPr="00E4500D">
        <w:rPr>
          <w:b/>
          <w:bCs/>
          <w:highlight w:val="green"/>
          <w:u w:val="single"/>
        </w:rPr>
        <w:t>does not</w:t>
      </w:r>
      <w:r w:rsidRPr="00407027">
        <w:rPr>
          <w:b/>
          <w:bCs/>
          <w:u w:val="single"/>
        </w:rPr>
        <w:t xml:space="preserve"> seem to </w:t>
      </w:r>
      <w:r w:rsidRPr="00E4500D">
        <w:rPr>
          <w:b/>
          <w:bCs/>
          <w:highlight w:val="green"/>
          <w:u w:val="single"/>
        </w:rPr>
        <w:t>require a narrative of optimism</w:t>
      </w:r>
      <w:r w:rsidRPr="00407027">
        <w:rPr>
          <w:b/>
          <w:bCs/>
          <w:u w:val="single"/>
        </w:rPr>
        <w:t xml:space="preserve"> </w:t>
      </w:r>
      <w:proofErr w:type="gramStart"/>
      <w:r w:rsidRPr="00407027">
        <w:rPr>
          <w:b/>
          <w:bCs/>
          <w:u w:val="single"/>
        </w:rPr>
        <w:t>in order to</w:t>
      </w:r>
      <w:proofErr w:type="gramEnd"/>
      <w:r w:rsidRPr="00407027">
        <w:rPr>
          <w:b/>
          <w:bCs/>
          <w:u w:val="single"/>
        </w:rPr>
        <w:t xml:space="preserve"> take the great risks they have incurred</w:t>
      </w:r>
      <w:r>
        <w:t xml:space="preserve">. </w:t>
      </w:r>
      <w:r w:rsidRPr="00407027">
        <w:rPr>
          <w:b/>
          <w:bCs/>
          <w:u w:val="single"/>
        </w:rPr>
        <w:t xml:space="preserve">They have a </w:t>
      </w:r>
      <w:r w:rsidRPr="00C227A2">
        <w:rPr>
          <w:b/>
          <w:bCs/>
          <w:u w:val="single"/>
        </w:rPr>
        <w:t>healthy indifference to both optimism and pessimism alike.</w:t>
      </w:r>
      <w:r w:rsidRPr="00C227A2">
        <w:t xml:space="preserve"> </w:t>
      </w:r>
      <w:r w:rsidRPr="00C227A2">
        <w:rPr>
          <w:u w:val="single"/>
        </w:rPr>
        <w:t xml:space="preserve">Perhaps it results from the demands of carrying out politics in the real world. The incredibly difficult task of organizing and strategizing </w:t>
      </w:r>
      <w:proofErr w:type="gramStart"/>
      <w:r w:rsidRPr="00C227A2">
        <w:rPr>
          <w:u w:val="single"/>
        </w:rPr>
        <w:t>in order to</w:t>
      </w:r>
      <w:proofErr w:type="gramEnd"/>
      <w:r w:rsidRPr="00C227A2">
        <w:rPr>
          <w:u w:val="single"/>
        </w:rPr>
        <w:t xml:space="preserve"> elevate and amplify the best responses</w:t>
      </w:r>
      <w:r w:rsidRPr="00C227A2">
        <w:t xml:space="preserve"> </w:t>
      </w:r>
      <w:r w:rsidRPr="00C227A2">
        <w:rPr>
          <w:sz w:val="16"/>
          <w:szCs w:val="16"/>
        </w:rPr>
        <w:t>and</w:t>
      </w:r>
      <w:r w:rsidRPr="00407027">
        <w:rPr>
          <w:sz w:val="16"/>
          <w:szCs w:val="16"/>
        </w:rPr>
        <w:t xml:space="preserve"> to rein in and temper the counterproductive ones that delay and diminish a good cause. That’s hard to do in the best of cases: in a turbulent, paranoid, and instantly videotaped public sphere, it’s a Sisyphean task that bad-faith commentators take advantage of.</w:t>
      </w:r>
    </w:p>
    <w:p w14:paraId="76A4AAB0" w14:textId="77777777" w:rsidR="008647F8" w:rsidRPr="00407027" w:rsidRDefault="008647F8" w:rsidP="008647F8">
      <w:pPr>
        <w:spacing w:after="0"/>
        <w:rPr>
          <w:sz w:val="16"/>
        </w:rPr>
      </w:pPr>
      <w:r w:rsidRPr="00407027">
        <w:rPr>
          <w:sz w:val="16"/>
        </w:rPr>
        <w:t xml:space="preserve">None of this diminishes the fundamental need for greater self-capacity of the kind Walker </w:t>
      </w:r>
      <w:proofErr w:type="gramStart"/>
      <w:r w:rsidRPr="00407027">
        <w:rPr>
          <w:sz w:val="16"/>
        </w:rPr>
        <w:t>called for</w:t>
      </w:r>
      <w:proofErr w:type="gramEnd"/>
      <w:r w:rsidRPr="00407027">
        <w:rPr>
          <w:sz w:val="16"/>
        </w:rPr>
        <w:t xml:space="preserve"> 200 years ago. </w:t>
      </w:r>
      <w:r w:rsidRPr="00C227A2">
        <w:rPr>
          <w:u w:val="single"/>
        </w:rPr>
        <w:t xml:space="preserve">Much of the </w:t>
      </w:r>
      <w:r w:rsidRPr="00E4500D">
        <w:rPr>
          <w:highlight w:val="green"/>
          <w:u w:val="single"/>
        </w:rPr>
        <w:t xml:space="preserve">work </w:t>
      </w:r>
      <w:r w:rsidRPr="00C227A2">
        <w:rPr>
          <w:u w:val="single"/>
        </w:rPr>
        <w:t xml:space="preserve">ahead </w:t>
      </w:r>
      <w:r w:rsidRPr="00E4500D">
        <w:rPr>
          <w:highlight w:val="green"/>
          <w:u w:val="single"/>
        </w:rPr>
        <w:t>will</w:t>
      </w:r>
      <w:r w:rsidRPr="00407027">
        <w:rPr>
          <w:u w:val="single"/>
        </w:rPr>
        <w:t xml:space="preserve"> necessarily </w:t>
      </w:r>
      <w:r w:rsidRPr="00E4500D">
        <w:rPr>
          <w:highlight w:val="green"/>
          <w:u w:val="single"/>
        </w:rPr>
        <w:t>involve</w:t>
      </w:r>
      <w:r w:rsidRPr="00407027">
        <w:rPr>
          <w:u w:val="single"/>
        </w:rPr>
        <w:t xml:space="preserve"> a growing capacity for </w:t>
      </w:r>
      <w:r w:rsidRPr="00E4500D">
        <w:rPr>
          <w:highlight w:val="green"/>
          <w:u w:val="single"/>
        </w:rPr>
        <w:t>self-reflection</w:t>
      </w:r>
      <w:r w:rsidRPr="00407027">
        <w:rPr>
          <w:u w:val="single"/>
        </w:rPr>
        <w:t xml:space="preserve">, self-criticism, irony, </w:t>
      </w:r>
      <w:r w:rsidRPr="00E4500D">
        <w:rPr>
          <w:highlight w:val="green"/>
          <w:u w:val="single"/>
        </w:rPr>
        <w:t xml:space="preserve">and </w:t>
      </w:r>
      <w:r w:rsidRPr="00E4500D">
        <w:rPr>
          <w:b/>
          <w:bCs/>
          <w:highlight w:val="green"/>
          <w:u w:val="single"/>
        </w:rPr>
        <w:t>joy in</w:t>
      </w:r>
      <w:r w:rsidRPr="00407027">
        <w:rPr>
          <w:b/>
          <w:bCs/>
          <w:u w:val="single"/>
        </w:rPr>
        <w:t xml:space="preserve"> our </w:t>
      </w:r>
      <w:r w:rsidRPr="00E4500D">
        <w:rPr>
          <w:b/>
          <w:bCs/>
          <w:highlight w:val="green"/>
          <w:u w:val="single"/>
        </w:rPr>
        <w:t>politics</w:t>
      </w:r>
      <w:r w:rsidRPr="00407027">
        <w:rPr>
          <w:sz w:val="16"/>
        </w:rPr>
        <w:t xml:space="preserve">. </w:t>
      </w:r>
      <w:r w:rsidRPr="00407027">
        <w:rPr>
          <w:u w:val="single"/>
        </w:rPr>
        <w:t xml:space="preserve">It will require </w:t>
      </w:r>
      <w:r w:rsidRPr="00E4500D">
        <w:rPr>
          <w:highlight w:val="green"/>
          <w:u w:val="single"/>
        </w:rPr>
        <w:t>acknowledging that struggles against white oppression will never be successful without</w:t>
      </w:r>
      <w:r w:rsidRPr="00407027">
        <w:rPr>
          <w:u w:val="single"/>
        </w:rPr>
        <w:t xml:space="preserve"> deepened self-</w:t>
      </w:r>
      <w:r w:rsidRPr="00E4500D">
        <w:rPr>
          <w:highlight w:val="green"/>
          <w:u w:val="single"/>
        </w:rPr>
        <w:t>healing</w:t>
      </w:r>
      <w:r w:rsidRPr="00407027">
        <w:rPr>
          <w:u w:val="single"/>
        </w:rPr>
        <w:t xml:space="preserve"> in our communities</w:t>
      </w:r>
      <w:r w:rsidRPr="00407027">
        <w:rPr>
          <w:sz w:val="16"/>
        </w:rPr>
        <w:t xml:space="preserve">: repairing the relations in families, between men and women; </w:t>
      </w:r>
      <w:r w:rsidRPr="00407027">
        <w:rPr>
          <w:u w:val="single"/>
        </w:rPr>
        <w:t>ending the violence directed at trans, queer, and otherwise non-conforming people</w:t>
      </w:r>
      <w:r w:rsidRPr="00407027">
        <w:rPr>
          <w:sz w:val="16"/>
        </w:rPr>
        <w:t xml:space="preserve"> in our neighborhoods; ending the heinous blood feuds between rival gangs and sets; </w:t>
      </w:r>
      <w:r w:rsidRPr="00E4500D">
        <w:rPr>
          <w:highlight w:val="green"/>
          <w:u w:val="single"/>
        </w:rPr>
        <w:t>restoring education and communal trust</w:t>
      </w:r>
      <w:r w:rsidRPr="00407027">
        <w:rPr>
          <w:sz w:val="16"/>
        </w:rPr>
        <w:t xml:space="preserve"> as our highest priorities and most cherished aspirations. </w:t>
      </w:r>
      <w:r w:rsidRPr="009D5E98">
        <w:rPr>
          <w:u w:val="single"/>
        </w:rPr>
        <w:t xml:space="preserve">These will always remain </w:t>
      </w:r>
      <w:r w:rsidRPr="00E4500D">
        <w:rPr>
          <w:highlight w:val="green"/>
          <w:u w:val="single"/>
        </w:rPr>
        <w:t>preconditional to</w:t>
      </w:r>
      <w:r w:rsidRPr="009D5E98">
        <w:rPr>
          <w:u w:val="single"/>
        </w:rPr>
        <w:t xml:space="preserve"> the realization of </w:t>
      </w:r>
      <w:r w:rsidRPr="00E4500D">
        <w:rPr>
          <w:highlight w:val="green"/>
          <w:u w:val="single"/>
        </w:rPr>
        <w:t>freedom</w:t>
      </w:r>
      <w:r w:rsidRPr="009D5E98">
        <w:rPr>
          <w:u w:val="single"/>
        </w:rPr>
        <w:t xml:space="preserve"> and autonomy</w:t>
      </w:r>
      <w:r w:rsidRPr="009D5E98">
        <w:rPr>
          <w:sz w:val="16"/>
        </w:rPr>
        <w:t xml:space="preserve">. </w:t>
      </w:r>
      <w:r w:rsidRPr="009D5E98">
        <w:rPr>
          <w:u w:val="single"/>
        </w:rPr>
        <w:t>It is pursuing these aims as</w:t>
      </w:r>
      <w:r w:rsidRPr="00407027">
        <w:rPr>
          <w:b/>
          <w:bCs/>
          <w:u w:val="single"/>
        </w:rPr>
        <w:t xml:space="preserve"> </w:t>
      </w:r>
      <w:r w:rsidRPr="00E4500D">
        <w:rPr>
          <w:b/>
          <w:bCs/>
          <w:highlight w:val="green"/>
          <w:u w:val="single"/>
        </w:rPr>
        <w:t xml:space="preserve">an ongoing collective activity </w:t>
      </w:r>
      <w:r w:rsidRPr="009D5E98">
        <w:rPr>
          <w:u w:val="single"/>
        </w:rPr>
        <w:t>that will make unavoidable the realization</w:t>
      </w:r>
      <w:r w:rsidRPr="00407027">
        <w:rPr>
          <w:sz w:val="16"/>
        </w:rPr>
        <w:t xml:space="preserve"> as Walker said, </w:t>
      </w:r>
      <w:r w:rsidRPr="009D5E98">
        <w:rPr>
          <w:u w:val="single"/>
        </w:rPr>
        <w:t>that this country is “more ours” than anyone else’s</w:t>
      </w:r>
      <w:r w:rsidRPr="00407027">
        <w:rPr>
          <w:sz w:val="16"/>
        </w:rPr>
        <w:t xml:space="preserve"> — that we are a historic people with a world-historical destiny that understands our suffering as endowing us with both the right and the responsibility of civilizing the United States in such a way that it reflects the values that our historical experiences bring to it, the freedoms, equalities, and cultural pluralisms that we have made vital and central to its identity.</w:t>
      </w:r>
    </w:p>
    <w:p w14:paraId="26350991" w14:textId="77777777" w:rsidR="008647F8" w:rsidRPr="00407027" w:rsidRDefault="008647F8" w:rsidP="008647F8">
      <w:pPr>
        <w:spacing w:after="0"/>
        <w:rPr>
          <w:sz w:val="16"/>
        </w:rPr>
      </w:pPr>
      <w:r w:rsidRPr="009D5E98">
        <w:rPr>
          <w:u w:val="single"/>
        </w:rPr>
        <w:t>One doesn’t need to hang on desperately to a mirage of hope</w:t>
      </w:r>
      <w:r w:rsidRPr="00407027">
        <w:rPr>
          <w:sz w:val="16"/>
        </w:rPr>
        <w:t xml:space="preserve">. If we look </w:t>
      </w:r>
      <w:proofErr w:type="gramStart"/>
      <w:r w:rsidRPr="00407027">
        <w:rPr>
          <w:sz w:val="16"/>
        </w:rPr>
        <w:t>to</w:t>
      </w:r>
      <w:proofErr w:type="gramEnd"/>
      <w:r w:rsidRPr="00407027">
        <w:rPr>
          <w:sz w:val="16"/>
        </w:rPr>
        <w:t xml:space="preserve"> history, we can see more than enough concrete evidence and </w:t>
      </w:r>
      <w:proofErr w:type="gramStart"/>
      <w:r w:rsidRPr="00407027">
        <w:rPr>
          <w:sz w:val="16"/>
        </w:rPr>
        <w:t>example</w:t>
      </w:r>
      <w:proofErr w:type="gramEnd"/>
      <w:r w:rsidRPr="00407027">
        <w:rPr>
          <w:sz w:val="16"/>
        </w:rPr>
        <w:t xml:space="preserve"> to support the conclusion that a racially defined caste system is unlikely to ever again prevail. Of course, </w:t>
      </w:r>
      <w:r w:rsidRPr="00C227A2">
        <w:rPr>
          <w:u w:val="single"/>
        </w:rPr>
        <w:t xml:space="preserve">that doesn’t mean history is a smoothly upward-trending curve. We </w:t>
      </w:r>
      <w:proofErr w:type="gramStart"/>
      <w:r w:rsidRPr="00C227A2">
        <w:rPr>
          <w:u w:val="single"/>
        </w:rPr>
        <w:t>have known</w:t>
      </w:r>
      <w:proofErr w:type="gramEnd"/>
      <w:r w:rsidRPr="00C227A2">
        <w:rPr>
          <w:u w:val="single"/>
        </w:rPr>
        <w:t xml:space="preserve"> terrible setbacks</w:t>
      </w:r>
      <w:r w:rsidRPr="00C227A2">
        <w:rPr>
          <w:sz w:val="16"/>
        </w:rPr>
        <w:t xml:space="preserve">. Yes, </w:t>
      </w:r>
      <w:r w:rsidRPr="009D5E98">
        <w:rPr>
          <w:u w:val="single"/>
        </w:rPr>
        <w:t>the</w:t>
      </w:r>
      <w:r w:rsidRPr="00C227A2">
        <w:rPr>
          <w:b/>
          <w:bCs/>
          <w:u w:val="single"/>
        </w:rPr>
        <w:t xml:space="preserve"> </w:t>
      </w:r>
      <w:r w:rsidRPr="009D5E98">
        <w:rPr>
          <w:u w:val="single"/>
        </w:rPr>
        <w:t>violent defeat of Reconstruction was successful. But the building of Black institutions and the Niagara Movement proceeded anyway</w:t>
      </w:r>
      <w:r w:rsidRPr="009D5E98">
        <w:rPr>
          <w:sz w:val="16"/>
        </w:rPr>
        <w:t xml:space="preserve">. </w:t>
      </w:r>
      <w:r w:rsidRPr="009D5E98">
        <w:rPr>
          <w:u w:val="single"/>
        </w:rPr>
        <w:t>Tulsa was burned to the ground. But its Black citizens turned right around and rebuilt it out of the ashes</w:t>
      </w:r>
      <w:r w:rsidRPr="00C227A2">
        <w:rPr>
          <w:sz w:val="16"/>
        </w:rPr>
        <w:t>. The Civil Rights movement was checked by the forces of reaction and the assassin’s bullet; but the world of unquestioned white superiority and authority that George</w:t>
      </w:r>
      <w:r w:rsidRPr="00407027">
        <w:rPr>
          <w:sz w:val="16"/>
        </w:rPr>
        <w:t xml:space="preserve"> Wallace hoped to preserve is reduced now to a twinkle in David Duke’s blue eye. Yes, creepy white supremacists still crawl out from under mossy stones at opportune moments to wail about their Nordic fantasies in their over-sized khaki pants. Yes, like the militants of the Islamic State, they </w:t>
      </w:r>
      <w:proofErr w:type="gramStart"/>
      <w:r w:rsidRPr="00407027">
        <w:rPr>
          <w:sz w:val="16"/>
        </w:rPr>
        <w:t>are capable of carrying</w:t>
      </w:r>
      <w:proofErr w:type="gramEnd"/>
      <w:r w:rsidRPr="00407027">
        <w:rPr>
          <w:sz w:val="16"/>
        </w:rPr>
        <w:t xml:space="preserve"> out horrific acts of terror and violence. But like that barbaric and fanatical sect, white supremacy is permanently confined to such rear-guard actions because it has already lost — it is trying to reverse a clock going forward — which explains the virulence and incoherence of its outbursts of spastic violence.</w:t>
      </w:r>
    </w:p>
    <w:p w14:paraId="5BBCBB3E" w14:textId="77777777" w:rsidR="008647F8" w:rsidRDefault="008647F8" w:rsidP="008647F8">
      <w:pPr>
        <w:spacing w:after="0"/>
        <w:rPr>
          <w:u w:val="single"/>
        </w:rPr>
      </w:pPr>
      <w:r w:rsidRPr="009D5E98">
        <w:rPr>
          <w:u w:val="single"/>
        </w:rPr>
        <w:t>We are not at the end, but near the beginning of something new.</w:t>
      </w:r>
      <w:r w:rsidRPr="00407027">
        <w:rPr>
          <w:sz w:val="16"/>
        </w:rPr>
        <w:t xml:space="preserve"> The pandemic and the multiple underlying crises and </w:t>
      </w:r>
      <w:proofErr w:type="gramStart"/>
      <w:r w:rsidRPr="00407027">
        <w:rPr>
          <w:sz w:val="16"/>
        </w:rPr>
        <w:t>fractures</w:t>
      </w:r>
      <w:proofErr w:type="gramEnd"/>
      <w:r w:rsidRPr="00407027">
        <w:rPr>
          <w:sz w:val="16"/>
        </w:rPr>
        <w:t xml:space="preserve"> it has revealed make vivid that one need not wait so very long for “the end of the world.” The problem, as generations of millenarians have discovered, is that it turns out </w:t>
      </w:r>
      <w:r w:rsidRPr="00E4500D">
        <w:rPr>
          <w:b/>
          <w:bCs/>
          <w:highlight w:val="green"/>
          <w:u w:val="single"/>
        </w:rPr>
        <w:t xml:space="preserve">there’s a morning after the end of the world. And </w:t>
      </w:r>
      <w:proofErr w:type="gramStart"/>
      <w:r w:rsidRPr="00E4500D">
        <w:rPr>
          <w:b/>
          <w:bCs/>
          <w:highlight w:val="green"/>
          <w:u w:val="single"/>
        </w:rPr>
        <w:t>one</w:t>
      </w:r>
      <w:proofErr w:type="gramEnd"/>
      <w:r w:rsidRPr="00E4500D">
        <w:rPr>
          <w:b/>
          <w:bCs/>
          <w:highlight w:val="green"/>
          <w:u w:val="single"/>
        </w:rPr>
        <w:t xml:space="preserve"> after that too</w:t>
      </w:r>
      <w:r w:rsidRPr="00E4500D">
        <w:rPr>
          <w:sz w:val="16"/>
          <w:highlight w:val="green"/>
        </w:rPr>
        <w:t>.</w:t>
      </w:r>
      <w:r w:rsidRPr="00407027">
        <w:rPr>
          <w:sz w:val="16"/>
        </w:rPr>
        <w:t xml:space="preserve"> </w:t>
      </w:r>
      <w:r w:rsidRPr="00407027">
        <w:rPr>
          <w:u w:val="single"/>
        </w:rPr>
        <w:t xml:space="preserve">The hardest truth is that all the uncertainties that govern the question </w:t>
      </w:r>
      <w:r w:rsidRPr="00C227A2">
        <w:rPr>
          <w:u w:val="single"/>
        </w:rPr>
        <w:t>of what can be done, what will be done, and the difference between the two, remain in our hands</w:t>
      </w:r>
      <w:r w:rsidRPr="00C227A2">
        <w:rPr>
          <w:sz w:val="16"/>
        </w:rPr>
        <w:t xml:space="preserve">. </w:t>
      </w:r>
      <w:r w:rsidRPr="00C227A2">
        <w:rPr>
          <w:u w:val="single"/>
        </w:rPr>
        <w:t>What would Frantz Fanon, or David Walker, or Ella Baker tell us if they saw the streets today? Surely, not that we are at an impasse against an</w:t>
      </w:r>
      <w:r w:rsidRPr="00407027">
        <w:rPr>
          <w:u w:val="single"/>
        </w:rPr>
        <w:t xml:space="preserve"> implacable enemy. They would insist that we lift each other and rise together with the spirit of history at our backs. We have done it before. Every time we do it’s a new day.</w:t>
      </w:r>
    </w:p>
    <w:p w14:paraId="726822DF" w14:textId="77777777" w:rsidR="008647F8" w:rsidRDefault="008647F8" w:rsidP="008647F8">
      <w:pPr>
        <w:rPr>
          <w:u w:val="single"/>
        </w:rPr>
      </w:pPr>
      <w:r>
        <w:rPr>
          <w:u w:val="single"/>
        </w:rPr>
        <w:br w:type="page"/>
      </w:r>
    </w:p>
    <w:p w14:paraId="42009167" w14:textId="77777777" w:rsidR="008647F8" w:rsidRPr="00FB525A" w:rsidRDefault="008647F8" w:rsidP="008647F8">
      <w:pPr>
        <w:pStyle w:val="Heading4"/>
        <w:rPr>
          <w:rStyle w:val="StyleUnderline"/>
          <w:sz w:val="26"/>
          <w:szCs w:val="26"/>
          <w:u w:val="none"/>
        </w:rPr>
      </w:pPr>
      <w:r>
        <w:rPr>
          <w:rStyle w:val="StyleUnderline"/>
          <w:sz w:val="26"/>
          <w:szCs w:val="26"/>
          <w:u w:val="none"/>
        </w:rPr>
        <w:t xml:space="preserve">Rejecting all appeals to rights invests in a Eurocentric binary framing that feeds into state power and erases global movements that are reclaiming rights-discourse outside of the Western colonial context </w:t>
      </w:r>
    </w:p>
    <w:p w14:paraId="2AD6EF24" w14:textId="77777777" w:rsidR="008647F8" w:rsidRPr="00FB525A" w:rsidRDefault="008647F8" w:rsidP="008647F8">
      <w:r w:rsidRPr="00B6467A">
        <w:rPr>
          <w:b/>
          <w:bCs/>
          <w:sz w:val="26"/>
          <w:szCs w:val="26"/>
        </w:rPr>
        <w:t>Madhok 25</w:t>
      </w:r>
      <w:r>
        <w:rPr>
          <w:b/>
          <w:bCs/>
          <w:sz w:val="26"/>
          <w:szCs w:val="26"/>
        </w:rPr>
        <w:t xml:space="preserve"> </w:t>
      </w:r>
      <w:r>
        <w:t>(</w:t>
      </w:r>
      <w:r w:rsidRPr="00370AD5">
        <w:t xml:space="preserve">Sumi Madhok is Professor of Political Theory and Gender Studies at the </w:t>
      </w:r>
      <w:r>
        <w:t xml:space="preserve">London School of Science and Economics, Head of the Department of Gender Studies, “Anti-Imperial Epistemic Justice: Notes on ‘Post Development’, Rights Politics and Knowledge Production in the Social Sciences”, DPS Working Paper Series No.17, Department for Development and Postcolonial Studies University Kassel, February 2025, ISSN: 2509-6362, ppg. 5-8, </w:t>
      </w:r>
      <w:r w:rsidRPr="00370AD5">
        <w:t>https://www.lse.ac.uk/gender/assets/documents/DPSWorkingPaperNo17-2025-1.pdf</w:t>
      </w:r>
      <w:r>
        <w:t xml:space="preserve">, //[UTD][SG]) </w:t>
      </w:r>
    </w:p>
    <w:p w14:paraId="12A0FFF0" w14:textId="77777777" w:rsidR="008647F8" w:rsidRPr="007458E7" w:rsidRDefault="008647F8" w:rsidP="008647F8">
      <w:pPr>
        <w:rPr>
          <w:sz w:val="16"/>
        </w:rPr>
      </w:pPr>
      <w:r w:rsidRPr="007458E7">
        <w:rPr>
          <w:sz w:val="16"/>
        </w:rPr>
        <w:t>3 Global Human Rights and Rights Politics in Most of the World</w:t>
      </w:r>
    </w:p>
    <w:p w14:paraId="45875515" w14:textId="77777777" w:rsidR="008647F8" w:rsidRPr="007458E7" w:rsidRDefault="008647F8" w:rsidP="008647F8">
      <w:pPr>
        <w:rPr>
          <w:sz w:val="16"/>
        </w:rPr>
      </w:pPr>
      <w:r w:rsidRPr="007458E7">
        <w:rPr>
          <w:sz w:val="16"/>
        </w:rPr>
        <w:t xml:space="preserve">Over the last two decades, I have been tracking the critical conceptual vocabularies of rights politics in most of the world (Madhok 2021)6. </w:t>
      </w:r>
      <w:r w:rsidRPr="007458E7">
        <w:rPr>
          <w:rStyle w:val="StyleUnderline"/>
        </w:rPr>
        <w:t xml:space="preserve">This </w:t>
      </w:r>
      <w:r w:rsidRPr="00F14E67">
        <w:rPr>
          <w:rStyle w:val="StyleUnderline"/>
          <w:highlight w:val="green"/>
        </w:rPr>
        <w:t>rights politics in most of the world, appears as</w:t>
      </w:r>
      <w:r w:rsidRPr="007458E7">
        <w:rPr>
          <w:rStyle w:val="StyleUnderline"/>
        </w:rPr>
        <w:t xml:space="preserve"> the politics of </w:t>
      </w:r>
      <w:r w:rsidRPr="00F14E67">
        <w:rPr>
          <w:rStyle w:val="StyleUnderline"/>
          <w:highlight w:val="green"/>
        </w:rPr>
        <w:t>structural justice</w:t>
      </w:r>
      <w:r w:rsidRPr="007458E7">
        <w:rPr>
          <w:sz w:val="16"/>
        </w:rPr>
        <w:t xml:space="preserve">. It is </w:t>
      </w:r>
      <w:r w:rsidRPr="007458E7">
        <w:rPr>
          <w:rStyle w:val="StyleUnderline"/>
        </w:rPr>
        <w:t>heavily invested in "life rights</w:t>
      </w:r>
      <w:r w:rsidRPr="007458E7">
        <w:rPr>
          <w:sz w:val="16"/>
        </w:rPr>
        <w:t>" (</w:t>
      </w:r>
      <w:proofErr w:type="spellStart"/>
      <w:r w:rsidRPr="007458E7">
        <w:rPr>
          <w:sz w:val="16"/>
        </w:rPr>
        <w:t>Mignolo</w:t>
      </w:r>
      <w:proofErr w:type="spellEnd"/>
      <w:r w:rsidRPr="007458E7">
        <w:rPr>
          <w:sz w:val="16"/>
        </w:rPr>
        <w:t xml:space="preserve"> 2014), including the right to life itself, which it seeks to </w:t>
      </w:r>
      <w:proofErr w:type="spellStart"/>
      <w:r w:rsidRPr="007458E7">
        <w:rPr>
          <w:sz w:val="16"/>
        </w:rPr>
        <w:t>realise</w:t>
      </w:r>
      <w:proofErr w:type="spellEnd"/>
      <w:r w:rsidRPr="007458E7">
        <w:rPr>
          <w:sz w:val="16"/>
        </w:rPr>
        <w:t xml:space="preserve"> through interweaving a whole spectrum of existing rights, including citizenship rights but also through </w:t>
      </w:r>
      <w:r w:rsidRPr="007458E7">
        <w:rPr>
          <w:rStyle w:val="StyleUnderline"/>
        </w:rPr>
        <w:t xml:space="preserve">envisioning </w:t>
      </w:r>
      <w:r w:rsidRPr="00F14E67">
        <w:rPr>
          <w:rStyle w:val="StyleUnderline"/>
          <w:highlight w:val="green"/>
        </w:rPr>
        <w:t>new directions</w:t>
      </w:r>
      <w:r w:rsidRPr="007458E7">
        <w:rPr>
          <w:rStyle w:val="StyleUnderline"/>
        </w:rPr>
        <w:t xml:space="preserve"> for rights </w:t>
      </w:r>
      <w:r w:rsidRPr="00F14E67">
        <w:rPr>
          <w:rStyle w:val="StyleUnderline"/>
          <w:highlight w:val="green"/>
        </w:rPr>
        <w:t>and</w:t>
      </w:r>
      <w:r w:rsidRPr="007458E7">
        <w:rPr>
          <w:rStyle w:val="StyleUnderline"/>
        </w:rPr>
        <w:t xml:space="preserve"> bringing into being </w:t>
      </w:r>
      <w:r w:rsidRPr="00F14E67">
        <w:rPr>
          <w:rStyle w:val="StyleUnderline"/>
          <w:highlight w:val="green"/>
        </w:rPr>
        <w:t>new rights</w:t>
      </w:r>
      <w:r w:rsidRPr="007458E7">
        <w:rPr>
          <w:sz w:val="16"/>
        </w:rPr>
        <w:t xml:space="preserve">. It is therefore, </w:t>
      </w:r>
      <w:r w:rsidRPr="00F14E67">
        <w:rPr>
          <w:rStyle w:val="Emphasis"/>
          <w:highlight w:val="green"/>
        </w:rPr>
        <w:t xml:space="preserve">not the </w:t>
      </w:r>
      <w:proofErr w:type="spellStart"/>
      <w:r w:rsidRPr="00F14E67">
        <w:rPr>
          <w:rStyle w:val="Emphasis"/>
          <w:highlight w:val="green"/>
        </w:rPr>
        <w:t>civilisational</w:t>
      </w:r>
      <w:proofErr w:type="spellEnd"/>
      <w:r w:rsidRPr="00F14E67">
        <w:rPr>
          <w:rStyle w:val="Emphasis"/>
          <w:highlight w:val="green"/>
        </w:rPr>
        <w:t xml:space="preserve">, </w:t>
      </w:r>
      <w:proofErr w:type="spellStart"/>
      <w:r w:rsidRPr="00F14E67">
        <w:rPr>
          <w:rStyle w:val="Emphasis"/>
          <w:highlight w:val="green"/>
        </w:rPr>
        <w:t>racialised</w:t>
      </w:r>
      <w:proofErr w:type="spellEnd"/>
      <w:r w:rsidRPr="007458E7">
        <w:rPr>
          <w:rStyle w:val="Emphasis"/>
        </w:rPr>
        <w:t xml:space="preserve">, minimalist, </w:t>
      </w:r>
      <w:proofErr w:type="spellStart"/>
      <w:r w:rsidRPr="00F14E67">
        <w:rPr>
          <w:rStyle w:val="Emphasis"/>
          <w:highlight w:val="green"/>
        </w:rPr>
        <w:t>depoliticised</w:t>
      </w:r>
      <w:proofErr w:type="spellEnd"/>
      <w:r w:rsidRPr="00F14E67">
        <w:rPr>
          <w:rStyle w:val="Emphasis"/>
          <w:highlight w:val="green"/>
        </w:rPr>
        <w:t>, humanitarian politics of</w:t>
      </w:r>
      <w:r w:rsidRPr="007458E7">
        <w:rPr>
          <w:rStyle w:val="Emphasis"/>
        </w:rPr>
        <w:t xml:space="preserve"> moralism and </w:t>
      </w:r>
      <w:r w:rsidRPr="00F14E67">
        <w:rPr>
          <w:rStyle w:val="Emphasis"/>
          <w:highlight w:val="green"/>
        </w:rPr>
        <w:t>despair</w:t>
      </w:r>
      <w:r w:rsidRPr="005E44BD">
        <w:rPr>
          <w:rStyle w:val="StyleUnderline"/>
        </w:rPr>
        <w:t xml:space="preserve">. </w:t>
      </w:r>
      <w:r w:rsidRPr="00F14E67">
        <w:rPr>
          <w:rStyle w:val="StyleUnderline"/>
          <w:highlight w:val="green"/>
        </w:rPr>
        <w:t>Rather</w:t>
      </w:r>
      <w:r w:rsidRPr="005E44BD">
        <w:rPr>
          <w:rStyle w:val="StyleUnderline"/>
        </w:rPr>
        <w:t>,</w:t>
      </w:r>
      <w:r w:rsidRPr="007458E7">
        <w:rPr>
          <w:sz w:val="16"/>
        </w:rPr>
        <w:t xml:space="preserve"> it is </w:t>
      </w:r>
      <w:r w:rsidRPr="00122508">
        <w:rPr>
          <w:rStyle w:val="StyleUnderline"/>
        </w:rPr>
        <w:t>one that is located within political</w:t>
      </w:r>
      <w:r w:rsidRPr="007458E7">
        <w:rPr>
          <w:rStyle w:val="Emphasis"/>
        </w:rPr>
        <w:t xml:space="preserve"> </w:t>
      </w:r>
      <w:r w:rsidRPr="00F14E67">
        <w:rPr>
          <w:rStyle w:val="Emphasis"/>
          <w:highlight w:val="green"/>
        </w:rPr>
        <w:t>struggles for freedom, rights and justice</w:t>
      </w:r>
      <w:r w:rsidRPr="007458E7">
        <w:rPr>
          <w:sz w:val="16"/>
        </w:rPr>
        <w:t xml:space="preserve">, and </w:t>
      </w:r>
      <w:r w:rsidRPr="00F14E67">
        <w:rPr>
          <w:rStyle w:val="StyleUnderline"/>
          <w:highlight w:val="green"/>
        </w:rPr>
        <w:t>underpinned by</w:t>
      </w:r>
      <w:r w:rsidRPr="007458E7">
        <w:rPr>
          <w:rStyle w:val="StyleUnderline"/>
        </w:rPr>
        <w:t xml:space="preserve"> a conception of global </w:t>
      </w:r>
      <w:r w:rsidRPr="00F14E67">
        <w:rPr>
          <w:rStyle w:val="StyleUnderline"/>
          <w:highlight w:val="green"/>
        </w:rPr>
        <w:t>justice as</w:t>
      </w:r>
      <w:r w:rsidRPr="007458E7">
        <w:rPr>
          <w:rStyle w:val="StyleUnderline"/>
        </w:rPr>
        <w:t xml:space="preserve"> non-exploitational, and </w:t>
      </w:r>
      <w:r w:rsidRPr="00F14E67">
        <w:rPr>
          <w:rStyle w:val="StyleUnderline"/>
          <w:highlight w:val="green"/>
        </w:rPr>
        <w:t>structural</w:t>
      </w:r>
      <w:r w:rsidRPr="00F14E67">
        <w:rPr>
          <w:sz w:val="16"/>
          <w:highlight w:val="green"/>
        </w:rPr>
        <w:t>.</w:t>
      </w:r>
      <w:r w:rsidRPr="007458E7">
        <w:rPr>
          <w:sz w:val="16"/>
        </w:rPr>
        <w:t xml:space="preserve"> Furthermore, this rights politics </w:t>
      </w:r>
      <w:r w:rsidRPr="007458E7">
        <w:rPr>
          <w:rStyle w:val="Emphasis"/>
        </w:rPr>
        <w:t xml:space="preserve">includes </w:t>
      </w:r>
      <w:r w:rsidRPr="00F14E67">
        <w:rPr>
          <w:rStyle w:val="Emphasis"/>
          <w:highlight w:val="green"/>
        </w:rPr>
        <w:t>imaginaries of freedom</w:t>
      </w:r>
      <w:r w:rsidRPr="007458E7">
        <w:rPr>
          <w:rStyle w:val="Emphasis"/>
        </w:rPr>
        <w:t xml:space="preserve"> rooted in structural justice and </w:t>
      </w:r>
      <w:r w:rsidRPr="00F14E67">
        <w:rPr>
          <w:rStyle w:val="Emphasis"/>
          <w:highlight w:val="green"/>
        </w:rPr>
        <w:t>envisions</w:t>
      </w:r>
      <w:r w:rsidRPr="007458E7">
        <w:rPr>
          <w:rStyle w:val="Emphasis"/>
        </w:rPr>
        <w:t xml:space="preserve"> a </w:t>
      </w:r>
      <w:r w:rsidRPr="00F14E67">
        <w:rPr>
          <w:rStyle w:val="Emphasis"/>
          <w:highlight w:val="green"/>
        </w:rPr>
        <w:t xml:space="preserve">life outside of colonial occupation, </w:t>
      </w:r>
      <w:proofErr w:type="gramStart"/>
      <w:r w:rsidRPr="00F14E67">
        <w:rPr>
          <w:rStyle w:val="Emphasis"/>
          <w:highlight w:val="green"/>
        </w:rPr>
        <w:t>settler</w:t>
      </w:r>
      <w:proofErr w:type="gramEnd"/>
      <w:r w:rsidRPr="00F14E67">
        <w:rPr>
          <w:rStyle w:val="Emphasis"/>
          <w:highlight w:val="green"/>
        </w:rPr>
        <w:t xml:space="preserve"> colonialism</w:t>
      </w:r>
      <w:r w:rsidRPr="007458E7">
        <w:rPr>
          <w:rStyle w:val="StyleUnderline"/>
        </w:rPr>
        <w:t>, state corruption,</w:t>
      </w:r>
      <w:r w:rsidRPr="007458E7">
        <w:rPr>
          <w:sz w:val="16"/>
        </w:rPr>
        <w:t xml:space="preserve"> </w:t>
      </w:r>
      <w:r w:rsidRPr="00F14E67">
        <w:rPr>
          <w:rStyle w:val="Emphasis"/>
          <w:highlight w:val="green"/>
        </w:rPr>
        <w:t xml:space="preserve">corporate </w:t>
      </w:r>
      <w:proofErr w:type="spellStart"/>
      <w:r w:rsidRPr="00F14E67">
        <w:rPr>
          <w:rStyle w:val="Emphasis"/>
          <w:highlight w:val="green"/>
        </w:rPr>
        <w:t>extractivism</w:t>
      </w:r>
      <w:proofErr w:type="spellEnd"/>
      <w:r w:rsidRPr="007458E7">
        <w:rPr>
          <w:sz w:val="16"/>
        </w:rPr>
        <w:t xml:space="preserve">, intersectional inequalities, </w:t>
      </w:r>
      <w:r w:rsidRPr="007458E7">
        <w:rPr>
          <w:rStyle w:val="StyleUnderline"/>
        </w:rPr>
        <w:t xml:space="preserve">forced </w:t>
      </w:r>
      <w:r w:rsidRPr="00F14E67">
        <w:rPr>
          <w:rStyle w:val="StyleUnderline"/>
          <w:highlight w:val="green"/>
        </w:rPr>
        <w:t>dispossession</w:t>
      </w:r>
      <w:r w:rsidRPr="007458E7">
        <w:rPr>
          <w:rStyle w:val="StyleUnderline"/>
        </w:rPr>
        <w:t xml:space="preserve">, statelessness </w:t>
      </w:r>
      <w:r w:rsidRPr="00F14E67">
        <w:rPr>
          <w:rStyle w:val="StyleUnderline"/>
          <w:highlight w:val="green"/>
        </w:rPr>
        <w:t>and</w:t>
      </w:r>
      <w:r w:rsidRPr="007458E7">
        <w:rPr>
          <w:rStyle w:val="StyleUnderline"/>
        </w:rPr>
        <w:t xml:space="preserve"> internal </w:t>
      </w:r>
      <w:r w:rsidRPr="00F14E67">
        <w:rPr>
          <w:rStyle w:val="StyleUnderline"/>
          <w:highlight w:val="green"/>
        </w:rPr>
        <w:t>displacement</w:t>
      </w:r>
      <w:r w:rsidRPr="007458E7">
        <w:rPr>
          <w:sz w:val="16"/>
        </w:rPr>
        <w:t xml:space="preserve">, among other injustices. It is of course, </w:t>
      </w:r>
      <w:proofErr w:type="gramStart"/>
      <w:r w:rsidRPr="007458E7">
        <w:rPr>
          <w:sz w:val="16"/>
        </w:rPr>
        <w:t>telling</w:t>
      </w:r>
      <w:proofErr w:type="gramEnd"/>
      <w:r w:rsidRPr="007458E7">
        <w:rPr>
          <w:sz w:val="16"/>
        </w:rPr>
        <w:t xml:space="preserve"> that empirical realities of </w:t>
      </w:r>
      <w:proofErr w:type="gramStart"/>
      <w:r w:rsidRPr="007458E7">
        <w:rPr>
          <w:sz w:val="16"/>
        </w:rPr>
        <w:t>actually existing</w:t>
      </w:r>
      <w:proofErr w:type="gramEnd"/>
      <w:r w:rsidRPr="007458E7">
        <w:rPr>
          <w:sz w:val="16"/>
        </w:rPr>
        <w:t xml:space="preserve"> structural injustices have hardly found an outlet in mainstream </w:t>
      </w:r>
      <w:proofErr w:type="spellStart"/>
      <w:r w:rsidRPr="007458E7">
        <w:rPr>
          <w:sz w:val="16"/>
        </w:rPr>
        <w:t>theorising</w:t>
      </w:r>
      <w:proofErr w:type="spellEnd"/>
      <w:r w:rsidRPr="007458E7">
        <w:rPr>
          <w:sz w:val="16"/>
        </w:rPr>
        <w:t xml:space="preserve"> and activism on global human rights, which have historically been tightly bound to a civil-political rights centrism, and consequently, remained by and large unmoved by questions of structural injustices or intersecting, historical and complex inequalities.</w:t>
      </w:r>
    </w:p>
    <w:p w14:paraId="73D7D7A0" w14:textId="77777777" w:rsidR="008647F8" w:rsidRPr="007458E7" w:rsidRDefault="008647F8" w:rsidP="008647F8">
      <w:pPr>
        <w:rPr>
          <w:rStyle w:val="StyleUnderline"/>
        </w:rPr>
      </w:pPr>
      <w:r w:rsidRPr="007458E7">
        <w:rPr>
          <w:sz w:val="16"/>
        </w:rPr>
        <w:t xml:space="preserve">As I have noted elsewhere, </w:t>
      </w:r>
      <w:proofErr w:type="gramStart"/>
      <w:r w:rsidRPr="007458E7">
        <w:rPr>
          <w:rStyle w:val="StyleUnderline"/>
        </w:rPr>
        <w:t>this</w:t>
      </w:r>
      <w:proofErr w:type="gramEnd"/>
      <w:r w:rsidRPr="007458E7">
        <w:rPr>
          <w:rStyle w:val="StyleUnderline"/>
        </w:rPr>
        <w:t xml:space="preserve"> rights politics in most of the world </w:t>
      </w:r>
      <w:proofErr w:type="gramStart"/>
      <w:r w:rsidRPr="007458E7">
        <w:rPr>
          <w:rStyle w:val="StyleUnderline"/>
        </w:rPr>
        <w:t>challenges</w:t>
      </w:r>
      <w:proofErr w:type="gramEnd"/>
      <w:r w:rsidRPr="007458E7">
        <w:rPr>
          <w:rStyle w:val="StyleUnderline"/>
        </w:rPr>
        <w:t xml:space="preserve"> two deeply embedded and structuring assumptions of global human rights</w:t>
      </w:r>
      <w:r w:rsidRPr="007458E7">
        <w:rPr>
          <w:sz w:val="16"/>
        </w:rPr>
        <w:t xml:space="preserve">, which I call the politics of origins and time-space provincialism (Madhok 2021). Both are </w:t>
      </w:r>
      <w:r w:rsidRPr="007458E7">
        <w:rPr>
          <w:rStyle w:val="StyleUnderline"/>
        </w:rPr>
        <w:t>key drivers of</w:t>
      </w:r>
      <w:r w:rsidRPr="007458E7">
        <w:rPr>
          <w:sz w:val="16"/>
        </w:rPr>
        <w:t xml:space="preserve"> </w:t>
      </w:r>
      <w:proofErr w:type="spellStart"/>
      <w:r w:rsidRPr="007458E7">
        <w:rPr>
          <w:sz w:val="16"/>
        </w:rPr>
        <w:t>wilful</w:t>
      </w:r>
      <w:proofErr w:type="spellEnd"/>
      <w:r w:rsidRPr="007458E7">
        <w:rPr>
          <w:sz w:val="16"/>
        </w:rPr>
        <w:t xml:space="preserve"> </w:t>
      </w:r>
      <w:r w:rsidRPr="007458E7">
        <w:rPr>
          <w:rStyle w:val="StyleUnderline"/>
        </w:rPr>
        <w:t xml:space="preserve">colonial </w:t>
      </w:r>
      <w:proofErr w:type="gramStart"/>
      <w:r w:rsidRPr="007458E7">
        <w:rPr>
          <w:rStyle w:val="StyleUnderline"/>
        </w:rPr>
        <w:t>unknowing</w:t>
      </w:r>
      <w:proofErr w:type="gramEnd"/>
      <w:r w:rsidRPr="007458E7">
        <w:rPr>
          <w:rStyle w:val="StyleUnderline"/>
        </w:rPr>
        <w:t xml:space="preserve"> and of epistemic and structural injustice around the globe</w:t>
      </w:r>
      <w:r w:rsidRPr="007458E7">
        <w:rPr>
          <w:sz w:val="16"/>
        </w:rPr>
        <w:t xml:space="preserve">. The politics of </w:t>
      </w:r>
      <w:proofErr w:type="gramStart"/>
      <w:r w:rsidRPr="007458E7">
        <w:rPr>
          <w:sz w:val="16"/>
        </w:rPr>
        <w:t>origins</w:t>
      </w:r>
      <w:proofErr w:type="gramEnd"/>
      <w:r w:rsidRPr="007458E7">
        <w:rPr>
          <w:sz w:val="16"/>
        </w:rPr>
        <w:t xml:space="preserve"> </w:t>
      </w:r>
      <w:r w:rsidRPr="005E44BD">
        <w:rPr>
          <w:sz w:val="16"/>
        </w:rPr>
        <w:t xml:space="preserve">is </w:t>
      </w:r>
      <w:r w:rsidRPr="005E44BD">
        <w:rPr>
          <w:rStyle w:val="StyleUnderline"/>
        </w:rPr>
        <w:t xml:space="preserve">a </w:t>
      </w:r>
      <w:proofErr w:type="spellStart"/>
      <w:r w:rsidRPr="005E44BD">
        <w:rPr>
          <w:rStyle w:val="StyleUnderline"/>
        </w:rPr>
        <w:t>racialised</w:t>
      </w:r>
      <w:proofErr w:type="spellEnd"/>
      <w:r w:rsidRPr="005E44BD">
        <w:rPr>
          <w:rStyle w:val="StyleUnderline"/>
        </w:rPr>
        <w:t xml:space="preserve"> and binary global human rights discourse which stipulates that human rights originate, belong, travel from and operate for the West.</w:t>
      </w:r>
      <w:r w:rsidRPr="005E44BD">
        <w:rPr>
          <w:sz w:val="16"/>
        </w:rPr>
        <w:t xml:space="preserve"> This</w:t>
      </w:r>
      <w:r w:rsidRPr="007458E7">
        <w:rPr>
          <w:sz w:val="16"/>
        </w:rPr>
        <w:t xml:space="preserve"> </w:t>
      </w:r>
      <w:proofErr w:type="spellStart"/>
      <w:r w:rsidRPr="007458E7">
        <w:rPr>
          <w:sz w:val="16"/>
        </w:rPr>
        <w:t>originary</w:t>
      </w:r>
      <w:proofErr w:type="spellEnd"/>
      <w:r w:rsidRPr="007458E7">
        <w:rPr>
          <w:sz w:val="16"/>
        </w:rPr>
        <w:t xml:space="preserve"> impulse is shared by not only the celebrants and the detractors of human rights but also </w:t>
      </w:r>
      <w:r w:rsidRPr="007458E7">
        <w:rPr>
          <w:rStyle w:val="StyleUnderline"/>
        </w:rPr>
        <w:t xml:space="preserve">by </w:t>
      </w:r>
      <w:r w:rsidRPr="00F14E67">
        <w:rPr>
          <w:rStyle w:val="StyleUnderline"/>
          <w:highlight w:val="green"/>
        </w:rPr>
        <w:t>critical</w:t>
      </w:r>
      <w:r w:rsidRPr="007458E7">
        <w:rPr>
          <w:rStyle w:val="StyleUnderline"/>
        </w:rPr>
        <w:t xml:space="preserve"> and progressive </w:t>
      </w:r>
      <w:r w:rsidRPr="00F14E67">
        <w:rPr>
          <w:rStyle w:val="StyleUnderline"/>
          <w:highlight w:val="green"/>
        </w:rPr>
        <w:t>scholarship</w:t>
      </w:r>
      <w:r w:rsidRPr="005E44BD">
        <w:rPr>
          <w:rStyle w:val="StyleUnderline"/>
        </w:rPr>
        <w:t xml:space="preserve"> on</w:t>
      </w:r>
      <w:r w:rsidRPr="007458E7">
        <w:rPr>
          <w:rStyle w:val="StyleUnderline"/>
        </w:rPr>
        <w:t xml:space="preserve"> human </w:t>
      </w:r>
      <w:r w:rsidRPr="005E44BD">
        <w:rPr>
          <w:rStyle w:val="StyleUnderline"/>
        </w:rPr>
        <w:t>rights</w:t>
      </w:r>
      <w:r w:rsidRPr="005E44BD">
        <w:rPr>
          <w:sz w:val="16"/>
        </w:rPr>
        <w:t>.</w:t>
      </w:r>
      <w:r w:rsidRPr="007458E7">
        <w:rPr>
          <w:sz w:val="16"/>
        </w:rPr>
        <w:t xml:space="preserve"> The politics of origins, which is primarily a racial story, </w:t>
      </w:r>
      <w:r w:rsidRPr="007458E7">
        <w:rPr>
          <w:rStyle w:val="StyleUnderline"/>
        </w:rPr>
        <w:t>puts in place particular forms of racial, epistemic and political erasures</w:t>
      </w:r>
      <w:r w:rsidRPr="007458E7">
        <w:rPr>
          <w:sz w:val="16"/>
        </w:rPr>
        <w:t xml:space="preserve">. Significantly, it </w:t>
      </w:r>
      <w:proofErr w:type="spellStart"/>
      <w:r w:rsidRPr="007458E7">
        <w:rPr>
          <w:rStyle w:val="StyleUnderline"/>
        </w:rPr>
        <w:t>organises</w:t>
      </w:r>
      <w:proofErr w:type="spellEnd"/>
      <w:r w:rsidRPr="007458E7">
        <w:rPr>
          <w:rStyle w:val="StyleUnderline"/>
        </w:rPr>
        <w:t xml:space="preserve"> the global human rights discourse into a series of binary distinctions, the key ones being between West/non-West, universalism vs cultural particularism</w:t>
      </w:r>
      <w:r w:rsidRPr="007458E7">
        <w:rPr>
          <w:sz w:val="16"/>
        </w:rPr>
        <w:t xml:space="preserve"> </w:t>
      </w:r>
      <w:proofErr w:type="gramStart"/>
      <w:r w:rsidRPr="007458E7">
        <w:rPr>
          <w:sz w:val="16"/>
        </w:rPr>
        <w:t>and,</w:t>
      </w:r>
      <w:proofErr w:type="gramEnd"/>
      <w:r w:rsidRPr="007458E7">
        <w:rPr>
          <w:sz w:val="16"/>
        </w:rPr>
        <w:t xml:space="preserve"> "Asian values" vs "Western political and civil human rights". It is these binary distinctions which structure global human rights talk, and are consequently, rehearsed </w:t>
      </w:r>
      <w:proofErr w:type="gramStart"/>
      <w:r w:rsidRPr="007458E7">
        <w:rPr>
          <w:sz w:val="16"/>
        </w:rPr>
        <w:t>over and over</w:t>
      </w:r>
      <w:proofErr w:type="gramEnd"/>
      <w:r w:rsidRPr="007458E7">
        <w:rPr>
          <w:sz w:val="16"/>
        </w:rPr>
        <w:t xml:space="preserve"> by global human rights talk and politics across the Global North and the Global South. For example, a commonplace way in which these </w:t>
      </w:r>
      <w:proofErr w:type="spellStart"/>
      <w:r w:rsidRPr="007458E7">
        <w:rPr>
          <w:sz w:val="16"/>
        </w:rPr>
        <w:t>binarisms</w:t>
      </w:r>
      <w:proofErr w:type="spellEnd"/>
      <w:r w:rsidRPr="007458E7">
        <w:rPr>
          <w:sz w:val="16"/>
        </w:rPr>
        <w:t xml:space="preserve"> appear is in asking the question: are human rights Western? This question is asked by both celebrants and detractors of human rights, i.e. by those who claim human rights as western in origin and gifted to the rest of the world, as well as by those who use the </w:t>
      </w:r>
      <w:proofErr w:type="spellStart"/>
      <w:r w:rsidRPr="007458E7">
        <w:rPr>
          <w:sz w:val="16"/>
        </w:rPr>
        <w:t>originary</w:t>
      </w:r>
      <w:proofErr w:type="spellEnd"/>
      <w:r w:rsidRPr="007458E7">
        <w:rPr>
          <w:sz w:val="16"/>
        </w:rPr>
        <w:t xml:space="preserve"> argument to refuse human rights, by </w:t>
      </w:r>
      <w:r w:rsidRPr="00F14E67">
        <w:rPr>
          <w:rStyle w:val="StyleUnderline"/>
          <w:highlight w:val="green"/>
        </w:rPr>
        <w:t>arguing</w:t>
      </w:r>
      <w:r w:rsidRPr="007458E7">
        <w:rPr>
          <w:rStyle w:val="StyleUnderline"/>
        </w:rPr>
        <w:t xml:space="preserve"> that human </w:t>
      </w:r>
      <w:r w:rsidRPr="00F14E67">
        <w:rPr>
          <w:rStyle w:val="StyleUnderline"/>
          <w:highlight w:val="green"/>
        </w:rPr>
        <w:t>rights have no</w:t>
      </w:r>
      <w:r w:rsidRPr="00F2468D">
        <w:rPr>
          <w:rStyle w:val="StyleUnderline"/>
        </w:rPr>
        <w:t xml:space="preserve"> cultural or political </w:t>
      </w:r>
      <w:r w:rsidRPr="00F14E67">
        <w:rPr>
          <w:rStyle w:val="StyleUnderline"/>
          <w:highlight w:val="green"/>
        </w:rPr>
        <w:t>traction</w:t>
      </w:r>
      <w:r w:rsidRPr="007458E7">
        <w:rPr>
          <w:rStyle w:val="StyleUnderline"/>
        </w:rPr>
        <w:t xml:space="preserve"> in contexts </w:t>
      </w:r>
      <w:r w:rsidRPr="00F14E67">
        <w:rPr>
          <w:rStyle w:val="StyleUnderline"/>
          <w:highlight w:val="green"/>
        </w:rPr>
        <w:t>outside the "West"</w:t>
      </w:r>
      <w:r w:rsidRPr="007458E7">
        <w:rPr>
          <w:rStyle w:val="StyleUnderline"/>
        </w:rPr>
        <w:t xml:space="preserve"> because they are not part of original cultural or "non- western" values.</w:t>
      </w:r>
    </w:p>
    <w:p w14:paraId="3A77FC87" w14:textId="77777777" w:rsidR="008647F8" w:rsidRPr="00322FE7" w:rsidRDefault="008647F8" w:rsidP="008647F8">
      <w:pPr>
        <w:rPr>
          <w:sz w:val="16"/>
        </w:rPr>
      </w:pPr>
      <w:r w:rsidRPr="00322FE7">
        <w:rPr>
          <w:sz w:val="16"/>
        </w:rPr>
        <w:t xml:space="preserve">The </w:t>
      </w:r>
      <w:r w:rsidRPr="00F14E67">
        <w:rPr>
          <w:rStyle w:val="Emphasis"/>
          <w:highlight w:val="green"/>
        </w:rPr>
        <w:t>binarism of rights talk has led to</w:t>
      </w:r>
      <w:r w:rsidRPr="00322FE7">
        <w:rPr>
          <w:sz w:val="16"/>
        </w:rPr>
        <w:t xml:space="preserve"> a </w:t>
      </w:r>
      <w:r w:rsidRPr="00D84E7B">
        <w:rPr>
          <w:rStyle w:val="Emphasis"/>
        </w:rPr>
        <w:t xml:space="preserve">spectacular </w:t>
      </w:r>
      <w:r w:rsidRPr="00F14E67">
        <w:rPr>
          <w:rStyle w:val="Emphasis"/>
          <w:highlight w:val="green"/>
        </w:rPr>
        <w:t>failure to pay attention to</w:t>
      </w:r>
      <w:r w:rsidRPr="00322FE7">
        <w:rPr>
          <w:sz w:val="16"/>
        </w:rPr>
        <w:t xml:space="preserve"> the </w:t>
      </w:r>
      <w:r w:rsidRPr="00F14E67">
        <w:rPr>
          <w:rStyle w:val="Emphasis"/>
          <w:highlight w:val="green"/>
        </w:rPr>
        <w:t>forms of rights politics</w:t>
      </w:r>
      <w:r w:rsidRPr="00D84E7B">
        <w:rPr>
          <w:rStyle w:val="Emphasis"/>
        </w:rPr>
        <w:t>,</w:t>
      </w:r>
      <w:r w:rsidRPr="00322FE7">
        <w:rPr>
          <w:sz w:val="16"/>
        </w:rPr>
        <w:t xml:space="preserve"> to </w:t>
      </w:r>
      <w:r w:rsidRPr="00D84E7B">
        <w:rPr>
          <w:rStyle w:val="StyleUnderline"/>
        </w:rPr>
        <w:t xml:space="preserve">the political cultures and to the modes of activism </w:t>
      </w:r>
      <w:proofErr w:type="spellStart"/>
      <w:r w:rsidRPr="00F14E67">
        <w:rPr>
          <w:rStyle w:val="StyleUnderline"/>
          <w:highlight w:val="green"/>
        </w:rPr>
        <w:t>mobilised</w:t>
      </w:r>
      <w:proofErr w:type="spellEnd"/>
      <w:r w:rsidRPr="00F14E67">
        <w:rPr>
          <w:rStyle w:val="StyleUnderline"/>
          <w:highlight w:val="green"/>
        </w:rPr>
        <w:t xml:space="preserve"> by subaltern groups</w:t>
      </w:r>
      <w:r w:rsidRPr="00D84E7B">
        <w:rPr>
          <w:rStyle w:val="StyleUnderline"/>
        </w:rPr>
        <w:t xml:space="preserve"> in "most of the world", not least by </w:t>
      </w:r>
      <w:r w:rsidRPr="00F14E67">
        <w:rPr>
          <w:rStyle w:val="StyleUnderline"/>
          <w:highlight w:val="green"/>
        </w:rPr>
        <w:t>nation states</w:t>
      </w:r>
      <w:r w:rsidRPr="00D84E7B">
        <w:rPr>
          <w:rStyle w:val="StyleUnderline"/>
        </w:rPr>
        <w:t xml:space="preserve"> who have </w:t>
      </w:r>
      <w:r w:rsidRPr="00F14E67">
        <w:rPr>
          <w:rStyle w:val="StyleUnderline"/>
          <w:highlight w:val="green"/>
        </w:rPr>
        <w:t>deployed</w:t>
      </w:r>
      <w:r w:rsidRPr="00D84E7B">
        <w:rPr>
          <w:rStyle w:val="StyleUnderline"/>
        </w:rPr>
        <w:t xml:space="preserve"> the </w:t>
      </w:r>
      <w:proofErr w:type="spellStart"/>
      <w:r w:rsidRPr="00F14E67">
        <w:rPr>
          <w:rStyle w:val="StyleUnderline"/>
          <w:highlight w:val="green"/>
        </w:rPr>
        <w:t>binarisms</w:t>
      </w:r>
      <w:proofErr w:type="spellEnd"/>
      <w:r w:rsidRPr="00F14E67">
        <w:rPr>
          <w:rStyle w:val="StyleUnderline"/>
          <w:highlight w:val="green"/>
        </w:rPr>
        <w:t xml:space="preserve"> of rights talk to silence democratic aspirations</w:t>
      </w:r>
      <w:r w:rsidRPr="00D84E7B">
        <w:rPr>
          <w:rStyle w:val="StyleUnderline"/>
        </w:rPr>
        <w:t xml:space="preserve"> to great spectacle and effect</w:t>
      </w:r>
      <w:r w:rsidRPr="00322FE7">
        <w:rPr>
          <w:sz w:val="16"/>
        </w:rPr>
        <w:t xml:space="preserve">. The politics of origins </w:t>
      </w:r>
      <w:proofErr w:type="gramStart"/>
      <w:r w:rsidRPr="00322FE7">
        <w:rPr>
          <w:sz w:val="16"/>
        </w:rPr>
        <w:t>is</w:t>
      </w:r>
      <w:proofErr w:type="gramEnd"/>
      <w:r w:rsidRPr="00322FE7">
        <w:rPr>
          <w:sz w:val="16"/>
        </w:rPr>
        <w:t xml:space="preserve"> </w:t>
      </w:r>
      <w:r w:rsidRPr="000160DB">
        <w:rPr>
          <w:rStyle w:val="StyleUnderline"/>
        </w:rPr>
        <w:t>not without consequences</w:t>
      </w:r>
      <w:r w:rsidRPr="00322FE7">
        <w:rPr>
          <w:sz w:val="16"/>
        </w:rPr>
        <w:t xml:space="preserve">, of course. In the hands of the celebrants, </w:t>
      </w:r>
      <w:r w:rsidRPr="000160DB">
        <w:rPr>
          <w:rStyle w:val="StyleUnderline"/>
        </w:rPr>
        <w:t xml:space="preserve">it places an argument of </w:t>
      </w:r>
      <w:proofErr w:type="spellStart"/>
      <w:r w:rsidRPr="000160DB">
        <w:rPr>
          <w:rStyle w:val="StyleUnderline"/>
        </w:rPr>
        <w:t>civilisational</w:t>
      </w:r>
      <w:proofErr w:type="spellEnd"/>
      <w:r w:rsidRPr="000160DB">
        <w:rPr>
          <w:rStyle w:val="StyleUnderline"/>
        </w:rPr>
        <w:t xml:space="preserve"> supremacy and epistemic hierarchy</w:t>
      </w:r>
      <w:r w:rsidRPr="00322FE7">
        <w:rPr>
          <w:sz w:val="16"/>
        </w:rPr>
        <w:t xml:space="preserve">, and in that of the detractors, and particularly authoritarian nation states, </w:t>
      </w:r>
      <w:r w:rsidRPr="00F14E67">
        <w:rPr>
          <w:rStyle w:val="Emphasis"/>
          <w:highlight w:val="green"/>
        </w:rPr>
        <w:t>it provides a politically expedient argument to delegitimize modes of protest</w:t>
      </w:r>
      <w:r w:rsidRPr="00322FE7">
        <w:rPr>
          <w:sz w:val="16"/>
        </w:rPr>
        <w:t xml:space="preserve"> </w:t>
      </w:r>
      <w:r w:rsidRPr="00322FE7">
        <w:rPr>
          <w:rStyle w:val="StyleUnderline"/>
        </w:rPr>
        <w:t xml:space="preserve">and </w:t>
      </w:r>
      <w:r w:rsidRPr="00F14E67">
        <w:rPr>
          <w:rStyle w:val="StyleUnderline"/>
          <w:highlight w:val="green"/>
        </w:rPr>
        <w:t>questioning</w:t>
      </w:r>
      <w:r w:rsidRPr="00322FE7">
        <w:rPr>
          <w:rStyle w:val="StyleUnderline"/>
        </w:rPr>
        <w:t xml:space="preserve"> of excessive </w:t>
      </w:r>
      <w:r w:rsidRPr="00F14E67">
        <w:rPr>
          <w:rStyle w:val="StyleUnderline"/>
          <w:highlight w:val="green"/>
        </w:rPr>
        <w:t>state power</w:t>
      </w:r>
      <w:r w:rsidRPr="00322FE7">
        <w:rPr>
          <w:rStyle w:val="StyleUnderline"/>
        </w:rPr>
        <w:t xml:space="preserve"> on the basis that human rights are illegitimate</w:t>
      </w:r>
      <w:r w:rsidRPr="00322FE7">
        <w:rPr>
          <w:sz w:val="16"/>
        </w:rPr>
        <w:t xml:space="preserve">, alien and foreign and therefore with little cultural traction and legitimacy. However, </w:t>
      </w:r>
      <w:r w:rsidRPr="00322FE7">
        <w:rPr>
          <w:rStyle w:val="StyleUnderline"/>
        </w:rPr>
        <w:t xml:space="preserve">the politics of origins is not only shared by the celebrants and detractors of global human rights alone but also underpins the critical/progressive scholarship on human rights where this </w:t>
      </w:r>
      <w:proofErr w:type="spellStart"/>
      <w:r w:rsidRPr="00322FE7">
        <w:rPr>
          <w:rStyle w:val="StyleUnderline"/>
        </w:rPr>
        <w:t>originary</w:t>
      </w:r>
      <w:proofErr w:type="spellEnd"/>
      <w:r w:rsidRPr="00322FE7">
        <w:rPr>
          <w:rStyle w:val="StyleUnderline"/>
        </w:rPr>
        <w:t xml:space="preserve"> story shores up the "West" as the epistemic subject of human rights, although this time, via critique and by </w:t>
      </w:r>
      <w:r w:rsidRPr="00F14E67">
        <w:rPr>
          <w:rStyle w:val="StyleUnderline"/>
          <w:highlight w:val="green"/>
        </w:rPr>
        <w:t>displaying</w:t>
      </w:r>
      <w:r w:rsidRPr="00322FE7">
        <w:rPr>
          <w:rStyle w:val="StyleUnderline"/>
        </w:rPr>
        <w:t xml:space="preserve"> </w:t>
      </w:r>
      <w:proofErr w:type="spellStart"/>
      <w:r w:rsidRPr="00322FE7">
        <w:rPr>
          <w:rStyle w:val="StyleUnderline"/>
        </w:rPr>
        <w:t>wilful</w:t>
      </w:r>
      <w:proofErr w:type="spellEnd"/>
      <w:r w:rsidRPr="00322FE7">
        <w:rPr>
          <w:rStyle w:val="StyleUnderline"/>
        </w:rPr>
        <w:t xml:space="preserve"> </w:t>
      </w:r>
      <w:r w:rsidRPr="00F14E67">
        <w:rPr>
          <w:rStyle w:val="Emphasis"/>
          <w:highlight w:val="green"/>
        </w:rPr>
        <w:t>ignorance</w:t>
      </w:r>
      <w:r w:rsidRPr="00322FE7">
        <w:rPr>
          <w:rStyle w:val="StyleUnderline"/>
        </w:rPr>
        <w:t xml:space="preserve"> and historical amnesia </w:t>
      </w:r>
      <w:r w:rsidRPr="00F14E67">
        <w:rPr>
          <w:rStyle w:val="Emphasis"/>
          <w:highlight w:val="green"/>
        </w:rPr>
        <w:t>around rights struggles in most of the world</w:t>
      </w:r>
      <w:r w:rsidRPr="00F14E67">
        <w:rPr>
          <w:sz w:val="16"/>
          <w:highlight w:val="green"/>
        </w:rPr>
        <w:t>.</w:t>
      </w:r>
      <w:r w:rsidRPr="00322FE7">
        <w:rPr>
          <w:sz w:val="16"/>
        </w:rPr>
        <w:t xml:space="preserve"> So, for instance, one could be among the most celebrated critical human rights scholars and yet be under no obligation to know anything about the ongoing rights politics in most of the world let alone have it influence their scholarly work on human rights.</w:t>
      </w:r>
    </w:p>
    <w:p w14:paraId="281F93FF" w14:textId="77777777" w:rsidR="008647F8" w:rsidRPr="00322FE7" w:rsidRDefault="008647F8" w:rsidP="008647F8">
      <w:pPr>
        <w:rPr>
          <w:rStyle w:val="StyleUnderline"/>
        </w:rPr>
      </w:pPr>
      <w:r w:rsidRPr="00322FE7">
        <w:rPr>
          <w:sz w:val="16"/>
        </w:rPr>
        <w:t xml:space="preserve">Before closing this section, I want to draw your attention to a specific effect of this politics of origins, which is the pervasive time–space provincialism that informs historiographical and philosophical human rights scholarship. By time-space provincialism, I simply mean that </w:t>
      </w:r>
      <w:r w:rsidRPr="00322FE7">
        <w:rPr>
          <w:rStyle w:val="StyleUnderline"/>
        </w:rPr>
        <w:t xml:space="preserve">the epistemic </w:t>
      </w:r>
      <w:proofErr w:type="spellStart"/>
      <w:r w:rsidRPr="00322FE7">
        <w:rPr>
          <w:rStyle w:val="StyleUnderline"/>
        </w:rPr>
        <w:t>centre</w:t>
      </w:r>
      <w:proofErr w:type="spellEnd"/>
      <w:r w:rsidRPr="00322FE7">
        <w:rPr>
          <w:rStyle w:val="StyleUnderline"/>
        </w:rPr>
        <w:t xml:space="preserve"> of human rights intellectual thinking is temporally and geographically located in the modern "West”. So even if the timeline of the </w:t>
      </w:r>
      <w:proofErr w:type="spellStart"/>
      <w:r w:rsidRPr="00322FE7">
        <w:rPr>
          <w:rStyle w:val="StyleUnderline"/>
        </w:rPr>
        <w:t>originary</w:t>
      </w:r>
      <w:proofErr w:type="spellEnd"/>
      <w:r w:rsidRPr="00322FE7">
        <w:rPr>
          <w:rStyle w:val="StyleUnderline"/>
        </w:rPr>
        <w:t xml:space="preserve"> stories of human rights might shift, the location of the human rights story remained steadfastly in place in the "West" with the result that the geopolitical context of epistemic enquiry continues to remain stationary.</w:t>
      </w:r>
    </w:p>
    <w:p w14:paraId="5E7D6604" w14:textId="77777777" w:rsidR="008647F8" w:rsidRDefault="008647F8" w:rsidP="008647F8">
      <w:pPr>
        <w:rPr>
          <w:rStyle w:val="StyleUnderline"/>
        </w:rPr>
      </w:pPr>
      <w:r w:rsidRPr="005E44BD">
        <w:rPr>
          <w:sz w:val="16"/>
        </w:rPr>
        <w:t xml:space="preserve">The important work that </w:t>
      </w:r>
      <w:r w:rsidRPr="00F14E67">
        <w:rPr>
          <w:rStyle w:val="StyleUnderline"/>
          <w:highlight w:val="green"/>
        </w:rPr>
        <w:t>this</w:t>
      </w:r>
      <w:r w:rsidRPr="005E44BD">
        <w:rPr>
          <w:rStyle w:val="StyleUnderline"/>
        </w:rPr>
        <w:t xml:space="preserve"> time–space provincialism</w:t>
      </w:r>
      <w:r w:rsidRPr="005E44BD">
        <w:rPr>
          <w:sz w:val="16"/>
        </w:rPr>
        <w:t xml:space="preserve"> does is that it </w:t>
      </w:r>
      <w:r w:rsidRPr="00F14E67">
        <w:rPr>
          <w:rStyle w:val="Emphasis"/>
          <w:highlight w:val="green"/>
        </w:rPr>
        <w:t>invests epistemic authority in the Global Nort</w:t>
      </w:r>
      <w:r w:rsidRPr="00322FE7">
        <w:rPr>
          <w:rStyle w:val="Emphasis"/>
        </w:rPr>
        <w:t>h</w:t>
      </w:r>
      <w:r w:rsidRPr="00322FE7">
        <w:rPr>
          <w:rStyle w:val="StyleUnderline"/>
        </w:rPr>
        <w:t xml:space="preserve">, thereby, </w:t>
      </w:r>
      <w:r w:rsidRPr="00F14E67">
        <w:rPr>
          <w:rStyle w:val="StyleUnderline"/>
          <w:highlight w:val="green"/>
        </w:rPr>
        <w:t>resulting in</w:t>
      </w:r>
      <w:r w:rsidRPr="00322FE7">
        <w:rPr>
          <w:rStyle w:val="StyleUnderline"/>
        </w:rPr>
        <w:t xml:space="preserve"> a distinct </w:t>
      </w:r>
      <w:r w:rsidRPr="00F14E67">
        <w:rPr>
          <w:rStyle w:val="Emphasis"/>
          <w:highlight w:val="green"/>
        </w:rPr>
        <w:t>lack of</w:t>
      </w:r>
      <w:r w:rsidRPr="00322FE7">
        <w:rPr>
          <w:rStyle w:val="Emphasis"/>
        </w:rPr>
        <w:t xml:space="preserve"> </w:t>
      </w:r>
      <w:r w:rsidRPr="00122508">
        <w:rPr>
          <w:rStyle w:val="StyleUnderline"/>
        </w:rPr>
        <w:t>theoretical, philosophical and conceptual</w:t>
      </w:r>
      <w:r w:rsidRPr="00322FE7">
        <w:rPr>
          <w:rStyle w:val="Emphasis"/>
        </w:rPr>
        <w:t xml:space="preserve"> </w:t>
      </w:r>
      <w:r w:rsidRPr="00F14E67">
        <w:rPr>
          <w:rStyle w:val="Emphasis"/>
          <w:highlight w:val="green"/>
        </w:rPr>
        <w:t>attention to rights struggles</w:t>
      </w:r>
      <w:r w:rsidRPr="00322FE7">
        <w:rPr>
          <w:rStyle w:val="Emphasis"/>
        </w:rPr>
        <w:t xml:space="preserve"> in most of the world</w:t>
      </w:r>
      <w:r w:rsidRPr="005E44BD">
        <w:rPr>
          <w:sz w:val="16"/>
        </w:rPr>
        <w:t xml:space="preserve">. This widespread time–space provincialism in human rights scholarship shows up in the predominant focus on post–World War II Anglo-Euro-American stories of the growth and spread of global governance, international law and international institutions and of the "global" histories and politics of </w:t>
      </w:r>
      <w:proofErr w:type="spellStart"/>
      <w:r w:rsidRPr="005E44BD">
        <w:rPr>
          <w:sz w:val="16"/>
        </w:rPr>
        <w:t>globalisation</w:t>
      </w:r>
      <w:proofErr w:type="spellEnd"/>
      <w:r w:rsidRPr="005E44BD">
        <w:rPr>
          <w:sz w:val="16"/>
        </w:rPr>
        <w:t xml:space="preserve">, neoliberalism and global non-governmental </w:t>
      </w:r>
      <w:proofErr w:type="spellStart"/>
      <w:r w:rsidRPr="005E44BD">
        <w:rPr>
          <w:sz w:val="16"/>
        </w:rPr>
        <w:t>organisations</w:t>
      </w:r>
      <w:proofErr w:type="spellEnd"/>
      <w:r w:rsidRPr="005E44BD">
        <w:rPr>
          <w:sz w:val="16"/>
        </w:rPr>
        <w:t xml:space="preserve"> (NGOs), and, more recently, of accounts explicitly focused on the pursuit of global justice and the growth of Western sponsored international humanitarianism. </w:t>
      </w:r>
      <w:r w:rsidRPr="00322FE7">
        <w:rPr>
          <w:rStyle w:val="StyleUnderline"/>
        </w:rPr>
        <w:t>These dominant stories of human rights that populate conservative and liberal accounts but are also rehearsed by radical democratic theorists</w:t>
      </w:r>
      <w:r w:rsidRPr="005E44BD">
        <w:rPr>
          <w:sz w:val="16"/>
        </w:rPr>
        <w:t xml:space="preserve"> (</w:t>
      </w:r>
      <w:proofErr w:type="spellStart"/>
      <w:r w:rsidRPr="005E44BD">
        <w:rPr>
          <w:sz w:val="16"/>
        </w:rPr>
        <w:t>Balibar</w:t>
      </w:r>
      <w:proofErr w:type="spellEnd"/>
      <w:r w:rsidRPr="005E44BD">
        <w:rPr>
          <w:sz w:val="16"/>
        </w:rPr>
        <w:t xml:space="preserve"> 2002; </w:t>
      </w:r>
      <w:proofErr w:type="spellStart"/>
      <w:r w:rsidRPr="005E44BD">
        <w:rPr>
          <w:sz w:val="16"/>
        </w:rPr>
        <w:t>Rancière</w:t>
      </w:r>
      <w:proofErr w:type="spellEnd"/>
      <w:r w:rsidRPr="005E44BD">
        <w:rPr>
          <w:sz w:val="16"/>
        </w:rPr>
        <w:t xml:space="preserve"> 2004; Brown 2015) </w:t>
      </w:r>
      <w:r w:rsidRPr="00322FE7">
        <w:rPr>
          <w:rStyle w:val="Emphasis"/>
        </w:rPr>
        <w:t xml:space="preserve">have </w:t>
      </w:r>
      <w:r w:rsidRPr="00F14E67">
        <w:rPr>
          <w:rStyle w:val="Emphasis"/>
          <w:highlight w:val="green"/>
        </w:rPr>
        <w:t xml:space="preserve">led to a widespread acceptance of a </w:t>
      </w:r>
      <w:proofErr w:type="spellStart"/>
      <w:r w:rsidRPr="00F14E67">
        <w:rPr>
          <w:rStyle w:val="Emphasis"/>
          <w:highlight w:val="green"/>
        </w:rPr>
        <w:t>depoliticisation</w:t>
      </w:r>
      <w:proofErr w:type="spellEnd"/>
      <w:r w:rsidRPr="00F14E67">
        <w:rPr>
          <w:rStyle w:val="Emphasis"/>
          <w:highlight w:val="green"/>
        </w:rPr>
        <w:t xml:space="preserve"> thesis</w:t>
      </w:r>
      <w:r w:rsidRPr="00F14E67">
        <w:rPr>
          <w:sz w:val="16"/>
          <w:highlight w:val="green"/>
        </w:rPr>
        <w:t xml:space="preserve"> </w:t>
      </w:r>
      <w:r w:rsidRPr="008647F8">
        <w:rPr>
          <w:rStyle w:val="StyleUnderline"/>
        </w:rPr>
        <w:t xml:space="preserve">that not only silences and eclipses accounts of the ongoing </w:t>
      </w:r>
      <w:proofErr w:type="spellStart"/>
      <w:r w:rsidRPr="008647F8">
        <w:rPr>
          <w:rStyle w:val="StyleUnderline"/>
        </w:rPr>
        <w:t>mobilisations</w:t>
      </w:r>
      <w:proofErr w:type="spellEnd"/>
      <w:r w:rsidRPr="008647F8">
        <w:rPr>
          <w:rStyle w:val="StyleUnderline"/>
        </w:rPr>
        <w:t xml:space="preserve"> for rights in "most of the world" but has also resulted in the absence of at least two kinds of enquiries.</w:t>
      </w:r>
      <w:r w:rsidRPr="008647F8">
        <w:rPr>
          <w:sz w:val="16"/>
        </w:rPr>
        <w:t xml:space="preserve"> </w:t>
      </w:r>
      <w:r w:rsidRPr="008647F8">
        <w:rPr>
          <w:rStyle w:val="StyleUnderline"/>
        </w:rPr>
        <w:t xml:space="preserve">First, it has meant that (human) rights </w:t>
      </w:r>
      <w:proofErr w:type="spellStart"/>
      <w:r w:rsidRPr="008647F8">
        <w:rPr>
          <w:rStyle w:val="StyleUnderline"/>
        </w:rPr>
        <w:t>mobilisations</w:t>
      </w:r>
      <w:proofErr w:type="spellEnd"/>
      <w:r w:rsidRPr="008647F8">
        <w:rPr>
          <w:rStyle w:val="StyleUnderline"/>
        </w:rPr>
        <w:t xml:space="preserve"> in "most of the world" have yet to centrally preoccupy scholarship on human rights within radical democratic theory</w:t>
      </w:r>
      <w:r w:rsidRPr="008647F8">
        <w:rPr>
          <w:sz w:val="16"/>
        </w:rPr>
        <w:t xml:space="preserve"> and political philosophy, </w:t>
      </w:r>
      <w:r w:rsidRPr="008647F8">
        <w:rPr>
          <w:rStyle w:val="StyleUnderline"/>
        </w:rPr>
        <w:t xml:space="preserve">which continue to be predominantly focused on the Euro-American experience of the "right to have rights" and on the paradoxes and aporias resulting from the founding or </w:t>
      </w:r>
      <w:proofErr w:type="spellStart"/>
      <w:r w:rsidRPr="008647F8">
        <w:rPr>
          <w:rStyle w:val="StyleUnderline"/>
        </w:rPr>
        <w:t>originary</w:t>
      </w:r>
      <w:proofErr w:type="spellEnd"/>
      <w:r w:rsidRPr="008647F8">
        <w:rPr>
          <w:rStyle w:val="StyleUnderline"/>
        </w:rPr>
        <w:t xml:space="preserve"> moments of republicanism</w:t>
      </w:r>
      <w:r w:rsidRPr="008647F8">
        <w:rPr>
          <w:sz w:val="16"/>
        </w:rPr>
        <w:t xml:space="preserve"> (that is, on the abstract theoretical and philosophical problems set off by the French and the American revolutions). Second, despite the growing awareness for a need for scholarly work on human rights and rights in different parts of the globe, </w:t>
      </w:r>
      <w:r w:rsidRPr="008647F8">
        <w:rPr>
          <w:rStyle w:val="StyleUnderline"/>
        </w:rPr>
        <w:t>there exists a striking</w:t>
      </w:r>
      <w:r w:rsidRPr="005E44BD">
        <w:rPr>
          <w:rStyle w:val="StyleUnderline"/>
        </w:rPr>
        <w:t xml:space="preserve"> lack of scholarship that is explicitly aimed at not only tracking alternative genealogies of human rights but also producing conceptual work that captures the stakes and struggles over rights and human rights besides being able to critically engage, challenge and speak back to the scholarly field of global human rights.</w:t>
      </w:r>
    </w:p>
    <w:p w14:paraId="06A92BE0" w14:textId="77777777" w:rsidR="008647F8" w:rsidRPr="0080638F" w:rsidRDefault="008647F8" w:rsidP="008647F8">
      <w:pPr>
        <w:rPr>
          <w:u w:val="single"/>
        </w:rPr>
      </w:pPr>
    </w:p>
    <w:p w14:paraId="0BBF9321" w14:textId="01F6320C" w:rsidR="008647F8" w:rsidRDefault="008647F8" w:rsidP="008647F8">
      <w:pPr>
        <w:pStyle w:val="Heading4"/>
      </w:pPr>
      <w:r>
        <w:t xml:space="preserve">AND it sustains the status quo by making the reality of real alternatives to capitalism seem impossible  </w:t>
      </w:r>
    </w:p>
    <w:p w14:paraId="4F7C0D23" w14:textId="77777777" w:rsidR="008647F8" w:rsidRPr="00C93898" w:rsidRDefault="008647F8" w:rsidP="008647F8">
      <w:pPr>
        <w:rPr>
          <w:sz w:val="18"/>
          <w:szCs w:val="18"/>
        </w:rPr>
      </w:pPr>
      <w:r w:rsidRPr="00C93898">
        <w:rPr>
          <w:b/>
          <w:bCs/>
          <w:sz w:val="26"/>
          <w:szCs w:val="26"/>
        </w:rPr>
        <w:t xml:space="preserve">Ramsey-Kurz 22 </w:t>
      </w:r>
      <w:r>
        <w:rPr>
          <w:sz w:val="18"/>
          <w:szCs w:val="18"/>
        </w:rPr>
        <w:t>(</w:t>
      </w:r>
      <w:r w:rsidRPr="00C93898">
        <w:rPr>
          <w:sz w:val="18"/>
          <w:szCs w:val="18"/>
        </w:rPr>
        <w:t xml:space="preserve">Prof. Dr. Helga Ramsey-Kurz </w:t>
      </w:r>
      <w:r>
        <w:rPr>
          <w:sz w:val="18"/>
          <w:szCs w:val="18"/>
        </w:rPr>
        <w:t>[</w:t>
      </w:r>
      <w:r w:rsidRPr="00C93898">
        <w:rPr>
          <w:sz w:val="18"/>
          <w:szCs w:val="18"/>
        </w:rPr>
        <w:t xml:space="preserve">initiator and </w:t>
      </w:r>
      <w:proofErr w:type="spellStart"/>
      <w:r w:rsidRPr="00C93898">
        <w:rPr>
          <w:sz w:val="18"/>
          <w:szCs w:val="18"/>
        </w:rPr>
        <w:t>co-ordinator</w:t>
      </w:r>
      <w:proofErr w:type="spellEnd"/>
      <w:r w:rsidRPr="00C93898">
        <w:rPr>
          <w:sz w:val="18"/>
          <w:szCs w:val="18"/>
        </w:rPr>
        <w:t xml:space="preserve"> of ARENA</w:t>
      </w:r>
      <w:r>
        <w:rPr>
          <w:sz w:val="18"/>
          <w:szCs w:val="18"/>
        </w:rPr>
        <w:t>]</w:t>
      </w:r>
      <w:r w:rsidRPr="00C93898">
        <w:rPr>
          <w:sz w:val="18"/>
          <w:szCs w:val="18"/>
        </w:rPr>
        <w:t xml:space="preserve"> is associate professor of Anglophone literatures at the University of Innsbruck and has also taught at the Universities of East Anglia, Graz and Alberta</w:t>
      </w:r>
      <w:r>
        <w:rPr>
          <w:sz w:val="18"/>
          <w:szCs w:val="18"/>
        </w:rPr>
        <w:t>, “</w:t>
      </w:r>
      <w:r w:rsidRPr="00C93898">
        <w:rPr>
          <w:sz w:val="18"/>
          <w:szCs w:val="18"/>
        </w:rPr>
        <w:t xml:space="preserve">From Treasure To Trash Island Colonialist Fantasies Of Island Wealth Reworked In Satin Island By Tom </w:t>
      </w:r>
      <w:proofErr w:type="spellStart"/>
      <w:r w:rsidRPr="00C93898">
        <w:rPr>
          <w:sz w:val="18"/>
          <w:szCs w:val="18"/>
        </w:rPr>
        <w:t>Mccarthy</w:t>
      </w:r>
      <w:proofErr w:type="spellEnd"/>
      <w:r w:rsidRPr="00C93898">
        <w:rPr>
          <w:sz w:val="18"/>
          <w:szCs w:val="18"/>
        </w:rPr>
        <w:t xml:space="preserve"> And Crazy Rich Asians By Kevin Kwan</w:t>
      </w:r>
      <w:r>
        <w:rPr>
          <w:sz w:val="18"/>
          <w:szCs w:val="18"/>
        </w:rPr>
        <w:t xml:space="preserve">”, </w:t>
      </w:r>
      <w:r w:rsidRPr="00C93898">
        <w:rPr>
          <w:sz w:val="18"/>
          <w:szCs w:val="18"/>
        </w:rPr>
        <w:t>Interventions</w:t>
      </w:r>
      <w:r>
        <w:rPr>
          <w:sz w:val="18"/>
          <w:szCs w:val="18"/>
        </w:rPr>
        <w:t xml:space="preserve">, </w:t>
      </w:r>
      <w:r w:rsidRPr="00C93898">
        <w:rPr>
          <w:sz w:val="18"/>
          <w:szCs w:val="18"/>
        </w:rPr>
        <w:t>International Journal of Postcolonial Studies</w:t>
      </w:r>
      <w:r>
        <w:rPr>
          <w:sz w:val="18"/>
          <w:szCs w:val="18"/>
        </w:rPr>
        <w:t xml:space="preserve">, </w:t>
      </w:r>
      <w:r w:rsidRPr="00C93898">
        <w:rPr>
          <w:sz w:val="18"/>
          <w:szCs w:val="18"/>
        </w:rPr>
        <w:t>Volume 25, 2023 - Issue 1: Island Narratives of Persistence and Resistance</w:t>
      </w:r>
      <w:r>
        <w:rPr>
          <w:sz w:val="18"/>
          <w:szCs w:val="18"/>
        </w:rPr>
        <w:t xml:space="preserve">, </w:t>
      </w:r>
      <w:r w:rsidRPr="00C93898">
        <w:rPr>
          <w:sz w:val="18"/>
          <w:szCs w:val="18"/>
        </w:rPr>
        <w:t>https://www.tandfonline.com/doi/full/10.1080/1369801X.2022.2054012</w:t>
      </w:r>
      <w:r>
        <w:rPr>
          <w:sz w:val="18"/>
          <w:szCs w:val="18"/>
        </w:rPr>
        <w:t xml:space="preserve">, //[UTD][SG]) </w:t>
      </w:r>
    </w:p>
    <w:p w14:paraId="6510E1BD" w14:textId="77777777" w:rsidR="008647F8" w:rsidRPr="00CD4DA6" w:rsidRDefault="008647F8" w:rsidP="008647F8">
      <w:pPr>
        <w:spacing w:after="0"/>
        <w:rPr>
          <w:rStyle w:val="Emphasis"/>
        </w:rPr>
      </w:pPr>
      <w:r w:rsidRPr="00CD4DA6">
        <w:rPr>
          <w:sz w:val="16"/>
        </w:rPr>
        <w:t xml:space="preserve">In his 2019 video Brexit: Endgame – The Hidden Money, Stephen Fry (Citation2019) argues that the purpose of Brexit is to liberate Britain from EU regulations and to transform London into a tax haven for the super-rich. It is expected, he explains, that after Brexit, Britain’s capital city will follow the example of Singapore, which is fifth on the world secrecy score, an index designed for the purpose of tracking capital flights. Treasure Island, one might conclude, has finally morphed from “A Story for Boys” into a perfectly tangible reality, albeit only for Britain’s principal power brokers, not, however, for the </w:t>
      </w:r>
      <w:proofErr w:type="gramStart"/>
      <w:r w:rsidRPr="00CD4DA6">
        <w:rPr>
          <w:sz w:val="16"/>
        </w:rPr>
        <w:t>general public</w:t>
      </w:r>
      <w:proofErr w:type="gramEnd"/>
      <w:r w:rsidRPr="00CD4DA6">
        <w:rPr>
          <w:sz w:val="16"/>
        </w:rPr>
        <w:t xml:space="preserve">, whom Fry has yet to convince that the outlandish scenario of economic triumph dreamt up by the masterminds of Brexit is not just a wild fantasy. That a popular actor and writer should take on this task is ironical but also perfectly symptomatic of </w:t>
      </w:r>
      <w:r w:rsidRPr="00CD4DA6">
        <w:rPr>
          <w:rStyle w:val="StyleUnderline"/>
        </w:rPr>
        <w:t xml:space="preserve">the radical displacement the creative industries are witnessing as </w:t>
      </w:r>
      <w:r w:rsidRPr="00F14E67">
        <w:rPr>
          <w:rStyle w:val="Emphasis"/>
          <w:highlight w:val="green"/>
        </w:rPr>
        <w:t>neoliberal practices</w:t>
      </w:r>
      <w:r w:rsidRPr="00F14E67">
        <w:rPr>
          <w:rStyle w:val="StyleUnderline"/>
          <w:highlight w:val="green"/>
        </w:rPr>
        <w:t xml:space="preserve"> of </w:t>
      </w:r>
      <w:r w:rsidRPr="00F14E67">
        <w:rPr>
          <w:rStyle w:val="Emphasis"/>
          <w:highlight w:val="green"/>
        </w:rPr>
        <w:t xml:space="preserve">speculation </w:t>
      </w:r>
      <w:r w:rsidRPr="00F14E67">
        <w:rPr>
          <w:rStyle w:val="StyleUnderline"/>
          <w:highlight w:val="green"/>
        </w:rPr>
        <w:t xml:space="preserve">and </w:t>
      </w:r>
      <w:r w:rsidRPr="00F14E67">
        <w:rPr>
          <w:rStyle w:val="Emphasis"/>
          <w:highlight w:val="green"/>
        </w:rPr>
        <w:t>fabulation</w:t>
      </w:r>
      <w:r w:rsidRPr="00CD4DA6">
        <w:rPr>
          <w:rStyle w:val="StyleUnderline"/>
        </w:rPr>
        <w:t xml:space="preserve"> are </w:t>
      </w:r>
      <w:r w:rsidRPr="00F14E67">
        <w:rPr>
          <w:rStyle w:val="Emphasis"/>
          <w:highlight w:val="green"/>
        </w:rPr>
        <w:t>increasingly compromising</w:t>
      </w:r>
      <w:r w:rsidRPr="00F14E67">
        <w:rPr>
          <w:rStyle w:val="StyleUnderline"/>
          <w:highlight w:val="green"/>
        </w:rPr>
        <w:t xml:space="preserve"> established </w:t>
      </w:r>
      <w:r w:rsidRPr="00F14E67">
        <w:rPr>
          <w:rStyle w:val="Emphasis"/>
          <w:highlight w:val="green"/>
        </w:rPr>
        <w:t>notions of truth</w:t>
      </w:r>
      <w:r w:rsidRPr="00CD4DA6">
        <w:rPr>
          <w:rStyle w:val="StyleUnderline"/>
        </w:rPr>
        <w:t xml:space="preserve"> on the one hand </w:t>
      </w:r>
      <w:r w:rsidRPr="00F14E67">
        <w:rPr>
          <w:rStyle w:val="Emphasis"/>
          <w:highlight w:val="green"/>
        </w:rPr>
        <w:t>and fiction</w:t>
      </w:r>
      <w:r w:rsidRPr="00CD4DA6">
        <w:rPr>
          <w:rStyle w:val="StyleUnderline"/>
        </w:rPr>
        <w:t xml:space="preserve"> on the other.</w:t>
      </w:r>
      <w:r w:rsidRPr="00CD4DA6">
        <w:rPr>
          <w:sz w:val="16"/>
        </w:rPr>
        <w:t xml:space="preserve"> As presaged by Fredric Jameson at the end of last century when he defined globalization as the demoralizing and depressing “‘moment of truth’ of postmodernism” (Citation1991, 49), </w:t>
      </w:r>
      <w:r w:rsidRPr="00F14E67">
        <w:rPr>
          <w:rStyle w:val="Emphasis"/>
          <w:highlight w:val="green"/>
        </w:rPr>
        <w:t>contemporary writers are</w:t>
      </w:r>
      <w:r w:rsidRPr="00EF5D8E">
        <w:rPr>
          <w:rStyle w:val="Emphasis"/>
          <w:b w:val="0"/>
          <w:bCs/>
        </w:rPr>
        <w:t xml:space="preserve"> currently</w:t>
      </w:r>
      <w:r w:rsidRPr="00CD4DA6">
        <w:rPr>
          <w:rStyle w:val="Emphasis"/>
        </w:rPr>
        <w:t xml:space="preserve"> </w:t>
      </w:r>
      <w:r w:rsidRPr="00F14E67">
        <w:rPr>
          <w:rStyle w:val="Emphasis"/>
          <w:highlight w:val="green"/>
        </w:rPr>
        <w:t>facing a foreclosure upon “imaginable alternatives</w:t>
      </w:r>
      <w:r w:rsidRPr="00CD4DA6">
        <w:rPr>
          <w:sz w:val="16"/>
        </w:rPr>
        <w:t xml:space="preserve">” (Shonkwiler and La Berge Citation2014, 3) </w:t>
      </w:r>
      <w:r w:rsidRPr="00F14E67">
        <w:rPr>
          <w:rStyle w:val="Emphasis"/>
          <w:highlight w:val="green"/>
        </w:rPr>
        <w:t>to neoliberal capitalism</w:t>
      </w:r>
      <w:r w:rsidRPr="00F14E67">
        <w:rPr>
          <w:sz w:val="16"/>
          <w:highlight w:val="green"/>
        </w:rPr>
        <w:t xml:space="preserve">. </w:t>
      </w:r>
      <w:r w:rsidRPr="00F14E67">
        <w:rPr>
          <w:rStyle w:val="Emphasis"/>
          <w:highlight w:val="green"/>
        </w:rPr>
        <w:t>Fiction</w:t>
      </w:r>
      <w:r w:rsidRPr="00CD4DA6">
        <w:rPr>
          <w:sz w:val="16"/>
        </w:rPr>
        <w:t xml:space="preserve">, one might argue, </w:t>
      </w:r>
      <w:r w:rsidRPr="00F14E67">
        <w:rPr>
          <w:rStyle w:val="Emphasis"/>
          <w:highlight w:val="green"/>
        </w:rPr>
        <w:t xml:space="preserve">is being superseded by the </w:t>
      </w:r>
      <w:r w:rsidRPr="00CD4DA6">
        <w:rPr>
          <w:sz w:val="16"/>
        </w:rPr>
        <w:t>dazzling</w:t>
      </w:r>
      <w:r w:rsidRPr="00CD4DA6">
        <w:t xml:space="preserve"> </w:t>
      </w:r>
      <w:r w:rsidRPr="00F14E67">
        <w:rPr>
          <w:rStyle w:val="Emphasis"/>
          <w:highlight w:val="green"/>
        </w:rPr>
        <w:t>reality of</w:t>
      </w:r>
      <w:r w:rsidRPr="00CD4DA6">
        <w:rPr>
          <w:sz w:val="16"/>
        </w:rPr>
        <w:t xml:space="preserve"> the phantasmagorical </w:t>
      </w:r>
      <w:r w:rsidRPr="00CD4DA6">
        <w:rPr>
          <w:rStyle w:val="StyleUnderline"/>
        </w:rPr>
        <w:t xml:space="preserve">journeys on which today’s financiers send their </w:t>
      </w:r>
      <w:r w:rsidRPr="00F14E67">
        <w:rPr>
          <w:rStyle w:val="Emphasis"/>
          <w:highlight w:val="green"/>
        </w:rPr>
        <w:t>fictitious capital</w:t>
      </w:r>
      <w:r w:rsidRPr="00CD4DA6">
        <w:rPr>
          <w:sz w:val="16"/>
        </w:rPr>
        <w:t xml:space="preserve">, by the positively surreal profits made on these journeys, and by </w:t>
      </w:r>
      <w:r w:rsidRPr="00CD4DA6">
        <w:rPr>
          <w:rStyle w:val="StyleUnderline"/>
        </w:rPr>
        <w:t xml:space="preserve">the fantastically </w:t>
      </w:r>
      <w:r w:rsidRPr="00EF5D8E">
        <w:rPr>
          <w:rStyle w:val="StyleUnderline"/>
        </w:rPr>
        <w:t xml:space="preserve">intricate schemes </w:t>
      </w:r>
      <w:r w:rsidRPr="00F14E67">
        <w:rPr>
          <w:rStyle w:val="StyleUnderline"/>
          <w:highlight w:val="green"/>
        </w:rPr>
        <w:t>ensuring</w:t>
      </w:r>
      <w:r w:rsidRPr="00CD4DA6">
        <w:rPr>
          <w:rStyle w:val="StyleUnderline"/>
        </w:rPr>
        <w:t xml:space="preserve"> that these </w:t>
      </w:r>
      <w:r w:rsidRPr="00F14E67">
        <w:rPr>
          <w:rStyle w:val="StyleUnderline"/>
          <w:highlight w:val="green"/>
        </w:rPr>
        <w:t>profits end</w:t>
      </w:r>
      <w:r w:rsidRPr="00CD4DA6">
        <w:rPr>
          <w:rStyle w:val="StyleUnderline"/>
        </w:rPr>
        <w:t xml:space="preserve"> up as safely hidden treasures </w:t>
      </w:r>
      <w:r w:rsidRPr="00F14E67">
        <w:rPr>
          <w:rStyle w:val="StyleUnderline"/>
          <w:highlight w:val="green"/>
        </w:rPr>
        <w:t>in</w:t>
      </w:r>
      <w:r w:rsidRPr="00CD4DA6">
        <w:rPr>
          <w:rStyle w:val="StyleUnderline"/>
        </w:rPr>
        <w:t xml:space="preserve"> highly </w:t>
      </w:r>
      <w:r w:rsidRPr="00F14E67">
        <w:rPr>
          <w:rStyle w:val="StyleUnderline"/>
          <w:highlight w:val="green"/>
        </w:rPr>
        <w:t>exclusive offshore locations</w:t>
      </w:r>
      <w:r w:rsidRPr="00CD4DA6">
        <w:rPr>
          <w:sz w:val="16"/>
        </w:rPr>
        <w:t xml:space="preserve">. Not surprisingly, </w:t>
      </w:r>
      <w:r w:rsidRPr="00EF5D8E">
        <w:rPr>
          <w:rStyle w:val="Emphasis"/>
          <w:b w:val="0"/>
          <w:bCs/>
        </w:rPr>
        <w:t>this has</w:t>
      </w:r>
      <w:r w:rsidRPr="00CD4DA6">
        <w:rPr>
          <w:rStyle w:val="Emphasis"/>
        </w:rPr>
        <w:t xml:space="preserve"> </w:t>
      </w:r>
      <w:r w:rsidRPr="00F14E67">
        <w:rPr>
          <w:rStyle w:val="Emphasis"/>
          <w:highlight w:val="green"/>
        </w:rPr>
        <w:t>raised doubt concerning</w:t>
      </w:r>
      <w:r w:rsidRPr="00CD4DA6">
        <w:rPr>
          <w:sz w:val="16"/>
        </w:rPr>
        <w:t xml:space="preserve"> (especially) </w:t>
      </w:r>
      <w:r w:rsidRPr="00F14E67">
        <w:rPr>
          <w:rStyle w:val="Emphasis"/>
          <w:highlight w:val="green"/>
        </w:rPr>
        <w:t>the novel and its ability to fulfil its</w:t>
      </w:r>
      <w:r w:rsidRPr="00EF5D8E">
        <w:rPr>
          <w:rStyle w:val="Emphasis"/>
          <w:b w:val="0"/>
          <w:bCs/>
        </w:rPr>
        <w:t xml:space="preserve"> “generic </w:t>
      </w:r>
      <w:r w:rsidRPr="00F14E67">
        <w:rPr>
          <w:rStyle w:val="Emphasis"/>
          <w:highlight w:val="green"/>
        </w:rPr>
        <w:t>obligation to gesture beyond</w:t>
      </w:r>
      <w:r w:rsidRPr="00CD4DA6">
        <w:rPr>
          <w:rStyle w:val="Emphasis"/>
        </w:rPr>
        <w:t>”</w:t>
      </w:r>
      <w:r w:rsidRPr="00CD4DA6">
        <w:rPr>
          <w:sz w:val="16"/>
        </w:rPr>
        <w:t xml:space="preserve"> (Marx and Armstrong Citation2018, 157) </w:t>
      </w:r>
      <w:r w:rsidRPr="00F14E67">
        <w:rPr>
          <w:rStyle w:val="Emphasis"/>
          <w:highlight w:val="green"/>
        </w:rPr>
        <w:t>the economic framework</w:t>
      </w:r>
      <w:r w:rsidRPr="00CD4DA6">
        <w:rPr>
          <w:sz w:val="16"/>
        </w:rPr>
        <w:t xml:space="preserve"> in which </w:t>
      </w:r>
      <w:r w:rsidRPr="00F14E67">
        <w:rPr>
          <w:rStyle w:val="Emphasis"/>
          <w:highlight w:val="green"/>
        </w:rPr>
        <w:t>the contemporary world seems entrapped.</w:t>
      </w:r>
    </w:p>
    <w:p w14:paraId="53B0EA53" w14:textId="77777777" w:rsidR="008647F8" w:rsidRPr="008647F8" w:rsidRDefault="008647F8" w:rsidP="008647F8">
      <w:pPr>
        <w:spacing w:after="0"/>
        <w:rPr>
          <w:sz w:val="16"/>
        </w:rPr>
      </w:pPr>
      <w:r w:rsidRPr="00CD4DA6">
        <w:rPr>
          <w:sz w:val="16"/>
        </w:rPr>
        <w:t xml:space="preserve">At the same time as writers and critics are grappling with this entrapment, </w:t>
      </w:r>
      <w:r w:rsidRPr="00CD4DA6">
        <w:rPr>
          <w:rStyle w:val="StyleUnderline"/>
        </w:rPr>
        <w:t xml:space="preserve">a different notion of </w:t>
      </w:r>
      <w:proofErr w:type="spellStart"/>
      <w:r w:rsidRPr="00CD4DA6">
        <w:rPr>
          <w:rStyle w:val="StyleUnderline"/>
        </w:rPr>
        <w:t>beyondness</w:t>
      </w:r>
      <w:proofErr w:type="spellEnd"/>
      <w:r w:rsidRPr="00CD4DA6">
        <w:rPr>
          <w:rStyle w:val="StyleUnderline"/>
        </w:rPr>
        <w:t xml:space="preserve"> is regaining currency outside the literary </w:t>
      </w:r>
      <w:r w:rsidRPr="00CD4DA6">
        <w:rPr>
          <w:sz w:val="16"/>
        </w:rPr>
        <w:t xml:space="preserve">field – a notion, once central to those iconic western fantasies of island wealth, which for centuries helped promote European expansionism and popularize an ideology that </w:t>
      </w:r>
      <w:proofErr w:type="spellStart"/>
      <w:r w:rsidRPr="00CD4DA6">
        <w:rPr>
          <w:sz w:val="16"/>
        </w:rPr>
        <w:t>favoured</w:t>
      </w:r>
      <w:proofErr w:type="spellEnd"/>
      <w:r w:rsidRPr="00CD4DA6">
        <w:rPr>
          <w:rStyle w:val="StyleUnderline"/>
          <w:sz w:val="16"/>
        </w:rPr>
        <w:t xml:space="preserve"> </w:t>
      </w:r>
      <w:r w:rsidRPr="00CD4DA6">
        <w:rPr>
          <w:rStyle w:val="StyleUnderline"/>
        </w:rPr>
        <w:t>the competitive acquisition and exclusive ownership of wealth over the collective creation and possession of what would have been seen as “common” wealth</w:t>
      </w:r>
      <w:r w:rsidRPr="00CD4DA6">
        <w:rPr>
          <w:sz w:val="16"/>
        </w:rPr>
        <w:t xml:space="preserve">. That </w:t>
      </w:r>
      <w:r w:rsidRPr="00CD4DA6">
        <w:rPr>
          <w:rStyle w:val="Emphasis"/>
        </w:rPr>
        <w:t xml:space="preserve">such </w:t>
      </w:r>
      <w:r w:rsidRPr="00F14E67">
        <w:rPr>
          <w:rStyle w:val="Emphasis"/>
          <w:highlight w:val="green"/>
        </w:rPr>
        <w:t>fantasies</w:t>
      </w:r>
      <w:r w:rsidRPr="00C93898">
        <w:rPr>
          <w:rStyle w:val="StyleUnderline"/>
        </w:rPr>
        <w:t xml:space="preserve"> are</w:t>
      </w:r>
      <w:r w:rsidRPr="00CD4DA6">
        <w:rPr>
          <w:rStyle w:val="Emphasis"/>
        </w:rPr>
        <w:t xml:space="preserve"> </w:t>
      </w:r>
      <w:r w:rsidRPr="00F14E67">
        <w:rPr>
          <w:rStyle w:val="Emphasis"/>
          <w:highlight w:val="green"/>
        </w:rPr>
        <w:t>no longer the stuff of literature</w:t>
      </w:r>
      <w:r w:rsidRPr="00CD4DA6">
        <w:rPr>
          <w:sz w:val="16"/>
        </w:rPr>
        <w:t xml:space="preserve"> is due not least to their persistent contestation by postcolonial writers and critics. Nonetheless the longing they used to fuel for fortunes or treasures hidden on distant islands persists; and while </w:t>
      </w:r>
      <w:r w:rsidRPr="00C93898">
        <w:rPr>
          <w:sz w:val="16"/>
        </w:rPr>
        <w:t xml:space="preserve">it may no longer find expression in fictional tales of heroic </w:t>
      </w:r>
      <w:proofErr w:type="spellStart"/>
      <w:r w:rsidRPr="00C93898">
        <w:rPr>
          <w:sz w:val="16"/>
        </w:rPr>
        <w:t>travellers</w:t>
      </w:r>
      <w:proofErr w:type="spellEnd"/>
      <w:r w:rsidRPr="00C93898">
        <w:rPr>
          <w:sz w:val="16"/>
        </w:rPr>
        <w:t xml:space="preserve"> deserving of the island wealth they discover, it has been surfacing in a very different kind of writing: “Don Joe’s” Panama Papers and the equally notorious Paradise Papers are cases in </w:t>
      </w:r>
      <w:r w:rsidRPr="008647F8">
        <w:rPr>
          <w:sz w:val="16"/>
        </w:rPr>
        <w:t>point.</w:t>
      </w:r>
    </w:p>
    <w:p w14:paraId="451A43C0" w14:textId="77777777" w:rsidR="008647F8" w:rsidRDefault="008647F8" w:rsidP="008647F8">
      <w:pPr>
        <w:spacing w:after="0"/>
        <w:rPr>
          <w:rStyle w:val="StyleUnderline"/>
        </w:rPr>
      </w:pPr>
      <w:r w:rsidRPr="008647F8">
        <w:rPr>
          <w:sz w:val="16"/>
        </w:rPr>
        <w:t xml:space="preserve">To suggest a genealogy connecting these documents to texts like Utopia, The Tempest or Robinson Crusoe may appear sacrilegious at first </w:t>
      </w:r>
      <w:proofErr w:type="gramStart"/>
      <w:r w:rsidRPr="008647F8">
        <w:rPr>
          <w:sz w:val="16"/>
        </w:rPr>
        <w:t>sight, yet</w:t>
      </w:r>
      <w:proofErr w:type="gramEnd"/>
      <w:r w:rsidRPr="008647F8">
        <w:rPr>
          <w:sz w:val="16"/>
        </w:rPr>
        <w:t xml:space="preserve"> is helpful in </w:t>
      </w:r>
      <w:r w:rsidRPr="008647F8">
        <w:rPr>
          <w:rStyle w:val="StyleUnderline"/>
        </w:rPr>
        <w:t>grasping a new form of imaginative investment in islands that</w:t>
      </w:r>
      <w:r w:rsidRPr="008647F8">
        <w:rPr>
          <w:sz w:val="16"/>
        </w:rPr>
        <w:t xml:space="preserve">, so far, </w:t>
      </w:r>
      <w:proofErr w:type="gramStart"/>
      <w:r w:rsidRPr="008647F8">
        <w:rPr>
          <w:rStyle w:val="StyleUnderline"/>
        </w:rPr>
        <w:t>has</w:t>
      </w:r>
      <w:proofErr w:type="gramEnd"/>
      <w:r w:rsidRPr="008647F8">
        <w:rPr>
          <w:rStyle w:val="StyleUnderline"/>
        </w:rPr>
        <w:t xml:space="preserve"> fallen outside postcolonial critique’s immediate field of vision</w:t>
      </w:r>
      <w:r w:rsidRPr="008647F8">
        <w:rPr>
          <w:sz w:val="16"/>
        </w:rPr>
        <w:t xml:space="preserve">. Focused in the first place on how islanders themselves oppose colonialist inscriptions of their homelands, </w:t>
      </w:r>
      <w:r w:rsidRPr="008647F8">
        <w:rPr>
          <w:rStyle w:val="StyleUnderline"/>
        </w:rPr>
        <w:t xml:space="preserve">critics in the field have largely ignored the extent to which neoliberalism is parasitically benefitting </w:t>
      </w:r>
      <w:r w:rsidRPr="008647F8">
        <w:rPr>
          <w:sz w:val="16"/>
        </w:rPr>
        <w:t xml:space="preserve">from a rich legacy of island </w:t>
      </w:r>
      <w:proofErr w:type="gramStart"/>
      <w:r w:rsidRPr="008647F8">
        <w:rPr>
          <w:sz w:val="16"/>
        </w:rPr>
        <w:t>fictions</w:t>
      </w:r>
      <w:proofErr w:type="gramEnd"/>
      <w:r w:rsidRPr="008647F8">
        <w:rPr>
          <w:sz w:val="16"/>
        </w:rPr>
        <w:t xml:space="preserve"> designed to fuel the capitalistic hope that wealth is, if not within reach, then at least awaiting one in some remote island paradise. The appeal of this idea appears to be</w:t>
      </w:r>
      <w:r w:rsidRPr="008647F8">
        <w:rPr>
          <w:rStyle w:val="StyleUnderline"/>
          <w:sz w:val="16"/>
        </w:rPr>
        <w:t xml:space="preserve"> </w:t>
      </w:r>
      <w:r w:rsidRPr="008647F8">
        <w:rPr>
          <w:rStyle w:val="StyleUnderline"/>
        </w:rPr>
        <w:t>particularly</w:t>
      </w:r>
      <w:r w:rsidRPr="008647F8">
        <w:rPr>
          <w:sz w:val="16"/>
        </w:rPr>
        <w:t xml:space="preserve"> powerful </w:t>
      </w:r>
      <w:r w:rsidRPr="008647F8">
        <w:rPr>
          <w:rStyle w:val="StyleUnderline"/>
        </w:rPr>
        <w:t>in times of crisis,</w:t>
      </w:r>
      <w:r w:rsidRPr="008647F8">
        <w:rPr>
          <w:sz w:val="16"/>
        </w:rPr>
        <w:t xml:space="preserve"> such that in </w:t>
      </w:r>
      <w:r w:rsidRPr="008647F8">
        <w:rPr>
          <w:rStyle w:val="StyleUnderline"/>
        </w:rPr>
        <w:t>the midst of the Covid-19 pandemic</w:t>
      </w:r>
      <w:r w:rsidRPr="008647F8">
        <w:rPr>
          <w:sz w:val="16"/>
        </w:rPr>
        <w:t xml:space="preserve">, for instance, stories of super-rich celebrities hosting opulent birthday celebrations on luxury islands have been able to arouse not only indignation but also </w:t>
      </w:r>
      <w:r w:rsidRPr="008647F8">
        <w:rPr>
          <w:rStyle w:val="StyleUnderline"/>
        </w:rPr>
        <w:t>the kind of awe</w:t>
      </w:r>
      <w:r w:rsidRPr="008647F8">
        <w:rPr>
          <w:sz w:val="16"/>
        </w:rPr>
        <w:t xml:space="preserve"> (see Hoeller Citation2020 or Sullivan and Gorman Citation2020) </w:t>
      </w:r>
      <w:r w:rsidRPr="008647F8">
        <w:rPr>
          <w:rStyle w:val="StyleUnderline"/>
        </w:rPr>
        <w:t>which the proverbial</w:t>
      </w:r>
      <w:r w:rsidRPr="00C93898">
        <w:rPr>
          <w:rStyle w:val="StyleUnderline"/>
        </w:rPr>
        <w:t xml:space="preserve"> aura of great wealth is known to unfailingly incite.</w:t>
      </w:r>
    </w:p>
    <w:p w14:paraId="7F1CFE41" w14:textId="77777777" w:rsidR="008647F8" w:rsidRPr="008647F8" w:rsidRDefault="008647F8" w:rsidP="008647F8">
      <w:pPr>
        <w:spacing w:after="0"/>
        <w:rPr>
          <w:u w:val="single"/>
        </w:rPr>
      </w:pPr>
    </w:p>
    <w:p w14:paraId="03574EAE" w14:textId="77777777" w:rsidR="008647F8" w:rsidRDefault="008647F8" w:rsidP="008647F8">
      <w:pPr>
        <w:pStyle w:val="Heading4"/>
      </w:pPr>
      <w:r>
        <w:t xml:space="preserve">Reject framings of unions as inherently racist – it ignores that unions are key sites in advancing racial justice in the workplace and beyond. Our argument isn’t that unions are perfect, </w:t>
      </w:r>
      <w:r w:rsidRPr="002455E1">
        <w:rPr>
          <w:u w:val="single"/>
        </w:rPr>
        <w:t>RATHER</w:t>
      </w:r>
      <w:r>
        <w:t xml:space="preserve"> it’s the </w:t>
      </w:r>
      <w:r w:rsidRPr="002455E1">
        <w:rPr>
          <w:u w:val="single"/>
        </w:rPr>
        <w:t>OPPOSITE</w:t>
      </w:r>
      <w:r>
        <w:t xml:space="preserve"> – that we must </w:t>
      </w:r>
      <w:r w:rsidRPr="002455E1">
        <w:rPr>
          <w:u w:val="single"/>
        </w:rPr>
        <w:t xml:space="preserve">CENTER </w:t>
      </w:r>
      <w:r>
        <w:t xml:space="preserve">those imperfections in our demands for justice </w:t>
      </w:r>
      <w:proofErr w:type="gramStart"/>
      <w:r>
        <w:t>and also</w:t>
      </w:r>
      <w:proofErr w:type="gramEnd"/>
      <w:r>
        <w:t xml:space="preserve"> recognize that a world </w:t>
      </w:r>
      <w:r w:rsidRPr="002455E1">
        <w:rPr>
          <w:u w:val="single"/>
        </w:rPr>
        <w:t>WITHOUT</w:t>
      </w:r>
      <w:r>
        <w:t xml:space="preserve"> unions is </w:t>
      </w:r>
      <w:r w:rsidRPr="002455E1">
        <w:rPr>
          <w:u w:val="single"/>
        </w:rPr>
        <w:t>MATERIALLY WORSE</w:t>
      </w:r>
      <w:r>
        <w:t xml:space="preserve"> than one where they exist </w:t>
      </w:r>
    </w:p>
    <w:p w14:paraId="47722886" w14:textId="77777777" w:rsidR="008647F8" w:rsidRPr="00EC3B95" w:rsidRDefault="008647F8" w:rsidP="008647F8">
      <w:r w:rsidRPr="00EC3B95">
        <w:rPr>
          <w:b/>
          <w:bCs/>
          <w:sz w:val="26"/>
          <w:szCs w:val="26"/>
        </w:rPr>
        <w:t xml:space="preserve">Bivens et al </w:t>
      </w:r>
      <w:r>
        <w:rPr>
          <w:b/>
          <w:bCs/>
          <w:sz w:val="26"/>
          <w:szCs w:val="26"/>
        </w:rPr>
        <w:t>’</w:t>
      </w:r>
      <w:r w:rsidRPr="00EC3B95">
        <w:rPr>
          <w:b/>
          <w:bCs/>
          <w:sz w:val="26"/>
          <w:szCs w:val="26"/>
        </w:rPr>
        <w:t>23</w:t>
      </w:r>
      <w:r>
        <w:rPr>
          <w:b/>
          <w:bCs/>
          <w:sz w:val="26"/>
          <w:szCs w:val="26"/>
        </w:rPr>
        <w:t xml:space="preserve"> </w:t>
      </w:r>
      <w:r>
        <w:t>(</w:t>
      </w:r>
      <w:r w:rsidRPr="00EC3B95">
        <w:t>Josh Bivens</w:t>
      </w:r>
      <w:r>
        <w:t xml:space="preserve">, </w:t>
      </w:r>
      <w:r w:rsidRPr="00EC3B95">
        <w:t>Chief Economist</w:t>
      </w:r>
      <w:r>
        <w:t xml:space="preserve"> at The Economic Policy Institute, </w:t>
      </w:r>
      <w:r w:rsidRPr="00900895">
        <w:t>a nonprofit, nonpartisan think tank that uses the power of its research on economic trends and the impact of economic policies to advance reforms that serve working people, deliver racial justice, and guarantee gender equity</w:t>
      </w:r>
      <w:r>
        <w:t>, Celine McNicholas, Director of Policy/General Counsel at EPI, Kyle K. Moore Economist, Program on Race, Ethnicity, and the Economy at EPI, Margaret Poydock, Senior Policy Analyst at EPI, “</w:t>
      </w:r>
      <w:r w:rsidRPr="00900895">
        <w:t>Unions promote racial equity</w:t>
      </w:r>
      <w:r>
        <w:t xml:space="preserve">”, Economic Policy Institute, July 2023, </w:t>
      </w:r>
      <w:r w:rsidRPr="00900895">
        <w:t>https://www.epi.org/publication/unions-promote-racial-equity/</w:t>
      </w:r>
      <w:r>
        <w:t xml:space="preserve">, //[UTD][SG]) </w:t>
      </w:r>
    </w:p>
    <w:p w14:paraId="0189892E" w14:textId="77777777" w:rsidR="008647F8" w:rsidRPr="00900895" w:rsidRDefault="008647F8" w:rsidP="008647F8">
      <w:pPr>
        <w:spacing w:after="0"/>
        <w:rPr>
          <w:sz w:val="16"/>
        </w:rPr>
      </w:pPr>
      <w:r w:rsidRPr="00900895">
        <w:rPr>
          <w:sz w:val="16"/>
        </w:rPr>
        <w:t xml:space="preserve">By now it is well known that </w:t>
      </w:r>
      <w:r w:rsidRPr="00902FA5">
        <w:rPr>
          <w:u w:val="single"/>
        </w:rPr>
        <w:t>unions</w:t>
      </w:r>
      <w:r w:rsidRPr="00900895">
        <w:rPr>
          <w:u w:val="single"/>
        </w:rPr>
        <w:t xml:space="preserve"> are a key institution enforcing more equal outcomes</w:t>
      </w:r>
      <w:r w:rsidRPr="00900895">
        <w:rPr>
          <w:sz w:val="16"/>
        </w:rPr>
        <w:t xml:space="preserve"> by income class in the U.S. economy </w:t>
      </w:r>
      <w:r w:rsidRPr="00900895">
        <w:rPr>
          <w:u w:val="single"/>
        </w:rPr>
        <w:t xml:space="preserve">and </w:t>
      </w:r>
      <w:r w:rsidRPr="00900895">
        <w:rPr>
          <w:sz w:val="16"/>
        </w:rPr>
        <w:t xml:space="preserve">that the </w:t>
      </w:r>
      <w:r w:rsidRPr="00F14E67">
        <w:rPr>
          <w:rStyle w:val="Emphasis"/>
          <w:highlight w:val="green"/>
        </w:rPr>
        <w:t>policy-driven</w:t>
      </w:r>
      <w:r w:rsidRPr="00F14E67">
        <w:rPr>
          <w:highlight w:val="green"/>
          <w:u w:val="single"/>
        </w:rPr>
        <w:t xml:space="preserve"> </w:t>
      </w:r>
      <w:r w:rsidRPr="00F14E67">
        <w:rPr>
          <w:rStyle w:val="Emphasis"/>
          <w:highlight w:val="green"/>
        </w:rPr>
        <w:t>shrinkage of unionization</w:t>
      </w:r>
      <w:r w:rsidRPr="00900895">
        <w:rPr>
          <w:u w:val="single"/>
        </w:rPr>
        <w:t xml:space="preserve"> has </w:t>
      </w:r>
      <w:r w:rsidRPr="00F14E67">
        <w:rPr>
          <w:highlight w:val="green"/>
          <w:u w:val="single"/>
        </w:rPr>
        <w:t xml:space="preserve">played </w:t>
      </w:r>
      <w:r w:rsidRPr="00F14E67">
        <w:rPr>
          <w:rStyle w:val="Emphasis"/>
          <w:highlight w:val="green"/>
        </w:rPr>
        <w:t>a key role</w:t>
      </w:r>
      <w:r w:rsidRPr="00F14E67">
        <w:rPr>
          <w:highlight w:val="green"/>
          <w:u w:val="single"/>
        </w:rPr>
        <w:t xml:space="preserve"> in the rise </w:t>
      </w:r>
      <w:r w:rsidRPr="00F14E67">
        <w:rPr>
          <w:rStyle w:val="Emphasis"/>
          <w:bCs/>
          <w:highlight w:val="green"/>
        </w:rPr>
        <w:t xml:space="preserve">of </w:t>
      </w:r>
      <w:r w:rsidRPr="00F14E67">
        <w:rPr>
          <w:rStyle w:val="Emphasis"/>
          <w:highlight w:val="green"/>
        </w:rPr>
        <w:t>income inequality</w:t>
      </w:r>
      <w:r w:rsidRPr="00900895">
        <w:rPr>
          <w:u w:val="single"/>
        </w:rPr>
        <w:t xml:space="preserve"> in recent decades</w:t>
      </w:r>
      <w:r w:rsidRPr="00900895">
        <w:rPr>
          <w:sz w:val="16"/>
        </w:rPr>
        <w:t xml:space="preserve">. However, </w:t>
      </w:r>
      <w:r w:rsidRPr="00F14E67">
        <w:rPr>
          <w:rStyle w:val="Emphasis"/>
          <w:highlight w:val="green"/>
        </w:rPr>
        <w:t>unions</w:t>
      </w:r>
      <w:r w:rsidRPr="00902FA5">
        <w:rPr>
          <w:rStyle w:val="StyleUnderline"/>
        </w:rPr>
        <w:t xml:space="preserve"> also</w:t>
      </w:r>
      <w:r w:rsidRPr="00900895">
        <w:rPr>
          <w:rStyle w:val="Emphasis"/>
        </w:rPr>
        <w:t xml:space="preserve"> </w:t>
      </w:r>
      <w:r w:rsidRPr="00F14E67">
        <w:rPr>
          <w:rStyle w:val="Emphasis"/>
          <w:highlight w:val="green"/>
        </w:rPr>
        <w:t>significantly reduce</w:t>
      </w:r>
      <w:r w:rsidRPr="00900895">
        <w:rPr>
          <w:rStyle w:val="Emphasis"/>
        </w:rPr>
        <w:t xml:space="preserve"> </w:t>
      </w:r>
      <w:r w:rsidRPr="00902FA5">
        <w:rPr>
          <w:rStyle w:val="StyleUnderline"/>
        </w:rPr>
        <w:t xml:space="preserve">economic </w:t>
      </w:r>
      <w:r w:rsidRPr="00F14E67">
        <w:rPr>
          <w:rStyle w:val="Emphasis"/>
          <w:highlight w:val="green"/>
        </w:rPr>
        <w:t>disparities between Black and white workers</w:t>
      </w:r>
      <w:r w:rsidRPr="00900895">
        <w:rPr>
          <w:sz w:val="16"/>
        </w:rPr>
        <w:t xml:space="preserve">. Specifically, </w:t>
      </w:r>
      <w:r w:rsidRPr="00900895">
        <w:rPr>
          <w:rStyle w:val="StyleUnderline"/>
        </w:rPr>
        <w:t xml:space="preserve">unions </w:t>
      </w:r>
      <w:r w:rsidRPr="00F14E67">
        <w:rPr>
          <w:rStyle w:val="StyleUnderline"/>
          <w:highlight w:val="green"/>
        </w:rPr>
        <w:t xml:space="preserve">reduce </w:t>
      </w:r>
      <w:r w:rsidRPr="00F14E67">
        <w:rPr>
          <w:rStyle w:val="Emphasis"/>
          <w:highlight w:val="green"/>
        </w:rPr>
        <w:t>racial wage gaps</w:t>
      </w:r>
      <w:r w:rsidRPr="00900895">
        <w:rPr>
          <w:rStyle w:val="StyleUnderline"/>
        </w:rPr>
        <w:t xml:space="preserve"> and racial wealth gaps are smaller among union members</w:t>
      </w:r>
      <w:r w:rsidRPr="00900895">
        <w:rPr>
          <w:sz w:val="16"/>
        </w:rPr>
        <w:t xml:space="preserve">. This is </w:t>
      </w:r>
      <w:r w:rsidRPr="00900895">
        <w:rPr>
          <w:rStyle w:val="StyleUnderline"/>
        </w:rPr>
        <w:t xml:space="preserve">largely the </w:t>
      </w:r>
      <w:r w:rsidRPr="00F14E67">
        <w:rPr>
          <w:rStyle w:val="StyleUnderline"/>
          <w:highlight w:val="green"/>
        </w:rPr>
        <w:t>result of the</w:t>
      </w:r>
      <w:r w:rsidRPr="00900895">
        <w:rPr>
          <w:rStyle w:val="StyleUnderline"/>
        </w:rPr>
        <w:t xml:space="preserve"> union </w:t>
      </w:r>
      <w:r w:rsidRPr="00F14E67">
        <w:rPr>
          <w:rStyle w:val="Emphasis"/>
          <w:highlight w:val="green"/>
        </w:rPr>
        <w:t>pay premium</w:t>
      </w:r>
      <w:r w:rsidRPr="00F14E67">
        <w:rPr>
          <w:rStyle w:val="StyleUnderline"/>
          <w:highlight w:val="green"/>
        </w:rPr>
        <w:t xml:space="preserve"> and</w:t>
      </w:r>
      <w:r w:rsidRPr="00900895">
        <w:rPr>
          <w:rStyle w:val="StyleUnderline"/>
        </w:rPr>
        <w:t xml:space="preserve"> the </w:t>
      </w:r>
      <w:r w:rsidRPr="00F14E67">
        <w:rPr>
          <w:rStyle w:val="Emphasis"/>
          <w:highlight w:val="green"/>
        </w:rPr>
        <w:t>enhanced</w:t>
      </w:r>
      <w:r w:rsidRPr="00900895">
        <w:rPr>
          <w:rStyle w:val="StyleUnderline"/>
        </w:rPr>
        <w:t xml:space="preserve"> job </w:t>
      </w:r>
      <w:r w:rsidRPr="00F14E67">
        <w:rPr>
          <w:rStyle w:val="Emphasis"/>
          <w:highlight w:val="green"/>
        </w:rPr>
        <w:t>protections</w:t>
      </w:r>
      <w:r w:rsidRPr="00900895">
        <w:rPr>
          <w:sz w:val="16"/>
        </w:rPr>
        <w:t xml:space="preserve"> enjoyed by workers covered by a union contract. The union advantage benefits all workers and has an equalizing effect on Black-white wages.</w:t>
      </w:r>
    </w:p>
    <w:p w14:paraId="14605DCA" w14:textId="77777777" w:rsidR="008647F8" w:rsidRPr="00900895" w:rsidRDefault="008647F8" w:rsidP="008647F8">
      <w:pPr>
        <w:spacing w:after="0"/>
        <w:rPr>
          <w:sz w:val="16"/>
        </w:rPr>
      </w:pPr>
      <w:r w:rsidRPr="00900895">
        <w:rPr>
          <w:sz w:val="16"/>
        </w:rPr>
        <w:t>Unions and the Civil Rights Movement</w:t>
      </w:r>
    </w:p>
    <w:p w14:paraId="4FFACB13" w14:textId="77777777" w:rsidR="008647F8" w:rsidRPr="00900895" w:rsidRDefault="008647F8" w:rsidP="008647F8">
      <w:pPr>
        <w:spacing w:after="0"/>
        <w:rPr>
          <w:rStyle w:val="Emphasis"/>
        </w:rPr>
      </w:pPr>
      <w:r w:rsidRPr="00900895">
        <w:rPr>
          <w:sz w:val="16"/>
        </w:rPr>
        <w:t xml:space="preserve">Since the early 20th century, </w:t>
      </w:r>
      <w:r w:rsidRPr="00900895">
        <w:rPr>
          <w:rStyle w:val="StyleUnderline"/>
        </w:rPr>
        <w:t xml:space="preserve">organized </w:t>
      </w:r>
      <w:r w:rsidRPr="00F14E67">
        <w:rPr>
          <w:rStyle w:val="StyleUnderline"/>
          <w:highlight w:val="green"/>
        </w:rPr>
        <w:t>labor</w:t>
      </w:r>
      <w:r w:rsidRPr="00900895">
        <w:rPr>
          <w:rStyle w:val="StyleUnderline"/>
        </w:rPr>
        <w:t xml:space="preserve"> has </w:t>
      </w:r>
      <w:r w:rsidRPr="00902FA5">
        <w:rPr>
          <w:rStyle w:val="StyleUnderline"/>
        </w:rPr>
        <w:t>been a key institution</w:t>
      </w:r>
      <w:r w:rsidRPr="00902FA5">
        <w:rPr>
          <w:sz w:val="16"/>
        </w:rPr>
        <w:t xml:space="preserve"> in the</w:t>
      </w:r>
      <w:r w:rsidRPr="00900895">
        <w:rPr>
          <w:sz w:val="16"/>
        </w:rPr>
        <w:t xml:space="preserve"> American economy. </w:t>
      </w:r>
      <w:r w:rsidRPr="00F14E67">
        <w:rPr>
          <w:rStyle w:val="StyleUnderline"/>
          <w:highlight w:val="green"/>
        </w:rPr>
        <w:t xml:space="preserve">Like nearly </w:t>
      </w:r>
      <w:proofErr w:type="gramStart"/>
      <w:r w:rsidRPr="00F14E67">
        <w:rPr>
          <w:rStyle w:val="StyleUnderline"/>
          <w:highlight w:val="green"/>
        </w:rPr>
        <w:t>all American</w:t>
      </w:r>
      <w:proofErr w:type="gramEnd"/>
      <w:r w:rsidRPr="00F14E67">
        <w:rPr>
          <w:rStyle w:val="StyleUnderline"/>
          <w:highlight w:val="green"/>
        </w:rPr>
        <w:t xml:space="preserve"> institutions</w:t>
      </w:r>
      <w:r w:rsidRPr="00900895">
        <w:rPr>
          <w:rStyle w:val="StyleUnderline"/>
        </w:rPr>
        <w:t xml:space="preserve"> over this time, it </w:t>
      </w:r>
      <w:r w:rsidRPr="00F14E67">
        <w:rPr>
          <w:rStyle w:val="StyleUnderline"/>
          <w:highlight w:val="green"/>
        </w:rPr>
        <w:t>has</w:t>
      </w:r>
      <w:r w:rsidRPr="00900895">
        <w:rPr>
          <w:rStyle w:val="StyleUnderline"/>
        </w:rPr>
        <w:t xml:space="preserve"> often </w:t>
      </w:r>
      <w:r w:rsidRPr="00F14E67">
        <w:rPr>
          <w:rStyle w:val="StyleUnderline"/>
          <w:highlight w:val="green"/>
        </w:rPr>
        <w:t>been plagued by racism</w:t>
      </w:r>
      <w:r w:rsidRPr="00900895">
        <w:rPr>
          <w:rStyle w:val="StyleUnderline"/>
        </w:rPr>
        <w:t xml:space="preserve"> and other forms of bigotry</w:t>
      </w:r>
      <w:r w:rsidRPr="00900895">
        <w:rPr>
          <w:sz w:val="16"/>
        </w:rPr>
        <w:t xml:space="preserve">. </w:t>
      </w:r>
      <w:r w:rsidRPr="00F14E67">
        <w:rPr>
          <w:rStyle w:val="Emphasis"/>
          <w:highlight w:val="green"/>
        </w:rPr>
        <w:t>And yet, unlike most other</w:t>
      </w:r>
      <w:r w:rsidRPr="00900895">
        <w:rPr>
          <w:rStyle w:val="Emphasis"/>
        </w:rPr>
        <w:t xml:space="preserve"> American </w:t>
      </w:r>
      <w:r w:rsidRPr="00F14E67">
        <w:rPr>
          <w:rStyle w:val="Emphasis"/>
          <w:highlight w:val="green"/>
        </w:rPr>
        <w:t>institutions, its net effect</w:t>
      </w:r>
      <w:r w:rsidRPr="00900895">
        <w:rPr>
          <w:rStyle w:val="Emphasis"/>
        </w:rPr>
        <w:t xml:space="preserve"> has been to </w:t>
      </w:r>
      <w:r w:rsidRPr="00F14E67">
        <w:rPr>
          <w:rStyle w:val="Emphasis"/>
          <w:highlight w:val="green"/>
        </w:rPr>
        <w:t>significantly reduce</w:t>
      </w:r>
      <w:r w:rsidRPr="00900895">
        <w:rPr>
          <w:rStyle w:val="Emphasis"/>
        </w:rPr>
        <w:t xml:space="preserve"> economic </w:t>
      </w:r>
      <w:r w:rsidRPr="00F14E67">
        <w:rPr>
          <w:rStyle w:val="Emphasis"/>
          <w:highlight w:val="green"/>
        </w:rPr>
        <w:t>disparities between Black and white workers</w:t>
      </w:r>
      <w:r w:rsidRPr="00900895">
        <w:rPr>
          <w:rStyle w:val="StyleUnderline"/>
        </w:rPr>
        <w:t xml:space="preserve">. In fact, </w:t>
      </w:r>
      <w:r w:rsidRPr="00F14E67">
        <w:rPr>
          <w:rStyle w:val="Emphasis"/>
          <w:highlight w:val="green"/>
        </w:rPr>
        <w:t>outside of</w:t>
      </w:r>
      <w:r w:rsidRPr="00900895">
        <w:rPr>
          <w:rStyle w:val="Emphasis"/>
        </w:rPr>
        <w:t xml:space="preserve"> the </w:t>
      </w:r>
      <w:r w:rsidRPr="00F14E67">
        <w:rPr>
          <w:rStyle w:val="Emphasis"/>
          <w:highlight w:val="green"/>
        </w:rPr>
        <w:t>Civil Rights</w:t>
      </w:r>
      <w:r w:rsidRPr="00900895">
        <w:rPr>
          <w:rStyle w:val="Emphasis"/>
        </w:rPr>
        <w:t xml:space="preserve"> Movement itself</w:t>
      </w:r>
      <w:r w:rsidRPr="00900895">
        <w:rPr>
          <w:rStyle w:val="StyleUnderline"/>
        </w:rPr>
        <w:t xml:space="preserve">, it is safe to say that </w:t>
      </w:r>
      <w:r w:rsidRPr="00F14E67">
        <w:rPr>
          <w:rStyle w:val="Emphasis"/>
          <w:highlight w:val="green"/>
        </w:rPr>
        <w:t>organized labor—despite its imperfections</w:t>
      </w:r>
      <w:r w:rsidRPr="00900895">
        <w:rPr>
          <w:rStyle w:val="Emphasis"/>
        </w:rPr>
        <w:t xml:space="preserve">—has been </w:t>
      </w:r>
      <w:r w:rsidRPr="00F14E67">
        <w:rPr>
          <w:rStyle w:val="Emphasis"/>
          <w:highlight w:val="green"/>
        </w:rPr>
        <w:t>the most equalizing institution in American society</w:t>
      </w:r>
      <w:r w:rsidRPr="00900895">
        <w:rPr>
          <w:rStyle w:val="StyleUnderline"/>
        </w:rPr>
        <w:t xml:space="preserve"> in </w:t>
      </w:r>
      <w:r w:rsidRPr="00900895">
        <w:rPr>
          <w:rStyle w:val="Emphasis"/>
        </w:rPr>
        <w:t>narrowing racial gaps</w:t>
      </w:r>
      <w:r w:rsidRPr="00900895">
        <w:rPr>
          <w:rStyle w:val="StyleUnderline"/>
        </w:rPr>
        <w:t xml:space="preserve"> in the </w:t>
      </w:r>
      <w:r w:rsidRPr="00900895">
        <w:rPr>
          <w:rStyle w:val="Emphasis"/>
        </w:rPr>
        <w:t>labor market.</w:t>
      </w:r>
    </w:p>
    <w:p w14:paraId="634D8230" w14:textId="77777777" w:rsidR="008647F8" w:rsidRPr="00900895" w:rsidRDefault="008647F8" w:rsidP="008647F8">
      <w:pPr>
        <w:spacing w:after="0"/>
        <w:rPr>
          <w:sz w:val="16"/>
        </w:rPr>
      </w:pPr>
      <w:r w:rsidRPr="00900895">
        <w:rPr>
          <w:sz w:val="16"/>
        </w:rPr>
        <w:t xml:space="preserve">Further, </w:t>
      </w:r>
      <w:r w:rsidRPr="00902FA5">
        <w:rPr>
          <w:rStyle w:val="StyleUnderline"/>
        </w:rPr>
        <w:t xml:space="preserve">key parts of </w:t>
      </w:r>
      <w:r w:rsidRPr="00F14E67">
        <w:rPr>
          <w:rStyle w:val="Emphasis"/>
          <w:highlight w:val="green"/>
        </w:rPr>
        <w:t>organized labor</w:t>
      </w:r>
      <w:r w:rsidRPr="00900895">
        <w:rPr>
          <w:rStyle w:val="StyleUnderline"/>
        </w:rPr>
        <w:t xml:space="preserve"> (particularly the Congress of Industrial Organizations, or CIO)</w:t>
      </w:r>
      <w:r w:rsidRPr="00900895">
        <w:rPr>
          <w:sz w:val="16"/>
        </w:rPr>
        <w:t xml:space="preserve"> </w:t>
      </w:r>
      <w:proofErr w:type="gramStart"/>
      <w:r w:rsidRPr="00900895">
        <w:rPr>
          <w:sz w:val="16"/>
        </w:rPr>
        <w:t xml:space="preserve">actually </w:t>
      </w:r>
      <w:r w:rsidRPr="00F14E67">
        <w:rPr>
          <w:rStyle w:val="Emphasis"/>
          <w:highlight w:val="green"/>
        </w:rPr>
        <w:t>provided</w:t>
      </w:r>
      <w:proofErr w:type="gramEnd"/>
      <w:r w:rsidRPr="00F14E67">
        <w:rPr>
          <w:rStyle w:val="Emphasis"/>
          <w:highlight w:val="green"/>
        </w:rPr>
        <w:t xml:space="preserve"> direct political and economic support to</w:t>
      </w:r>
      <w:r w:rsidRPr="00902FA5">
        <w:rPr>
          <w:rStyle w:val="Emphasis"/>
        </w:rPr>
        <w:t xml:space="preserve"> the </w:t>
      </w:r>
      <w:r w:rsidRPr="00F14E67">
        <w:rPr>
          <w:rStyle w:val="Emphasis"/>
          <w:highlight w:val="green"/>
        </w:rPr>
        <w:t>Civil Rights</w:t>
      </w:r>
      <w:r w:rsidRPr="00902FA5">
        <w:rPr>
          <w:rStyle w:val="Emphasis"/>
        </w:rPr>
        <w:t xml:space="preserve"> Movement</w:t>
      </w:r>
      <w:r w:rsidRPr="00900895">
        <w:rPr>
          <w:sz w:val="16"/>
        </w:rPr>
        <w:t xml:space="preserve">, starting </w:t>
      </w:r>
      <w:r w:rsidRPr="00900895">
        <w:rPr>
          <w:rStyle w:val="StyleUnderline"/>
        </w:rPr>
        <w:t>as early as the 1930s</w:t>
      </w:r>
      <w:r w:rsidRPr="00900895">
        <w:rPr>
          <w:sz w:val="16"/>
        </w:rPr>
        <w:t xml:space="preserve">. In fact, </w:t>
      </w:r>
      <w:r w:rsidRPr="00900895">
        <w:rPr>
          <w:rStyle w:val="StyleUnderline"/>
        </w:rPr>
        <w:t xml:space="preserve">the wave of Southern states passing so-called </w:t>
      </w:r>
      <w:r w:rsidRPr="00F14E67">
        <w:rPr>
          <w:rStyle w:val="StyleUnderline"/>
          <w:highlight w:val="green"/>
        </w:rPr>
        <w:t>right-to-work laws</w:t>
      </w:r>
      <w:r w:rsidRPr="00900895">
        <w:rPr>
          <w:rStyle w:val="StyleUnderline"/>
        </w:rPr>
        <w:t>—meant to hamstring union organizing in 1947</w:t>
      </w:r>
      <w:r w:rsidRPr="00900895">
        <w:rPr>
          <w:sz w:val="16"/>
        </w:rPr>
        <w:t xml:space="preserve"> (the first year this option became available to </w:t>
      </w:r>
      <w:r w:rsidRPr="00900895">
        <w:rPr>
          <w:rStyle w:val="StyleUnderline"/>
        </w:rPr>
        <w:t>them under the Taft-Hartley Act</w:t>
      </w:r>
      <w:r w:rsidRPr="00900895">
        <w:rPr>
          <w:sz w:val="16"/>
        </w:rPr>
        <w:t xml:space="preserve">)—was </w:t>
      </w:r>
      <w:r w:rsidRPr="00F14E67">
        <w:rPr>
          <w:rStyle w:val="StyleUnderline"/>
          <w:highlight w:val="green"/>
        </w:rPr>
        <w:t>driven</w:t>
      </w:r>
      <w:r w:rsidRPr="00900895">
        <w:rPr>
          <w:sz w:val="16"/>
        </w:rPr>
        <w:t xml:space="preserve"> at least in part </w:t>
      </w:r>
      <w:r w:rsidRPr="00F14E67">
        <w:rPr>
          <w:rStyle w:val="StyleUnderline"/>
          <w:highlight w:val="green"/>
        </w:rPr>
        <w:t>by a</w:t>
      </w:r>
      <w:r w:rsidRPr="00900895">
        <w:rPr>
          <w:rStyle w:val="StyleUnderline"/>
        </w:rPr>
        <w:t xml:space="preserve"> conscious </w:t>
      </w:r>
      <w:r w:rsidRPr="00F14E67">
        <w:rPr>
          <w:rStyle w:val="StyleUnderline"/>
          <w:highlight w:val="green"/>
        </w:rPr>
        <w:t>desire to defund the Civil Rights Movement</w:t>
      </w:r>
      <w:r w:rsidRPr="00900895">
        <w:rPr>
          <w:rStyle w:val="StyleUnderline"/>
        </w:rPr>
        <w:t>.</w:t>
      </w:r>
      <w:r w:rsidRPr="00900895">
        <w:rPr>
          <w:sz w:val="16"/>
        </w:rPr>
        <w:t>1</w:t>
      </w:r>
    </w:p>
    <w:p w14:paraId="2F884B59" w14:textId="77777777" w:rsidR="008647F8" w:rsidRPr="00900895" w:rsidRDefault="008647F8" w:rsidP="008647F8">
      <w:pPr>
        <w:spacing w:after="0"/>
        <w:rPr>
          <w:rStyle w:val="StyleUnderline"/>
        </w:rPr>
      </w:pPr>
      <w:r w:rsidRPr="00900895">
        <w:rPr>
          <w:rStyle w:val="StyleUnderline"/>
        </w:rPr>
        <w:t>Starting in the mid-1940s, Black workers were more likely to be in unions than white workers, and the pay premium they received from unionization was larger</w:t>
      </w:r>
      <w:r w:rsidRPr="00900895">
        <w:rPr>
          <w:sz w:val="16"/>
        </w:rPr>
        <w:t xml:space="preserve">.2 This equalizing effect of unionization on Black-white pay differences is </w:t>
      </w:r>
      <w:r w:rsidRPr="00900895">
        <w:rPr>
          <w:rStyle w:val="StyleUnderline"/>
        </w:rPr>
        <w:t>a key reason why these gaps fell in the decades before 1980</w:t>
      </w:r>
      <w:r w:rsidRPr="00900895">
        <w:rPr>
          <w:sz w:val="16"/>
        </w:rPr>
        <w:t xml:space="preserve">. The </w:t>
      </w:r>
      <w:r w:rsidRPr="00F14E67">
        <w:rPr>
          <w:rStyle w:val="Emphasis"/>
          <w:highlight w:val="green"/>
        </w:rPr>
        <w:t>rapid decline in unionization after 1980</w:t>
      </w:r>
      <w:r w:rsidRPr="00900895">
        <w:rPr>
          <w:sz w:val="16"/>
        </w:rPr>
        <w:t xml:space="preserve"> was almost certainly </w:t>
      </w:r>
      <w:r w:rsidRPr="00900895">
        <w:rPr>
          <w:rStyle w:val="Emphasis"/>
        </w:rPr>
        <w:t xml:space="preserve">a </w:t>
      </w:r>
      <w:r w:rsidRPr="00F14E67">
        <w:rPr>
          <w:rStyle w:val="Emphasis"/>
          <w:highlight w:val="green"/>
        </w:rPr>
        <w:t>key reason why the</w:t>
      </w:r>
      <w:r w:rsidRPr="00900895">
        <w:rPr>
          <w:sz w:val="16"/>
        </w:rPr>
        <w:t xml:space="preserve"> Black-white </w:t>
      </w:r>
      <w:r w:rsidRPr="00F14E67">
        <w:rPr>
          <w:rStyle w:val="Emphasis"/>
          <w:highlight w:val="green"/>
        </w:rPr>
        <w:t>wage gap has risen</w:t>
      </w:r>
      <w:r w:rsidRPr="00900895">
        <w:rPr>
          <w:rStyle w:val="Emphasis"/>
        </w:rPr>
        <w:t xml:space="preserve"> steadily in recent decades</w:t>
      </w:r>
      <w:r w:rsidRPr="00900895">
        <w:rPr>
          <w:sz w:val="16"/>
        </w:rPr>
        <w:t xml:space="preserve">.3 In short, the </w:t>
      </w:r>
      <w:r w:rsidRPr="00900895">
        <w:rPr>
          <w:rStyle w:val="StyleUnderline"/>
        </w:rPr>
        <w:t>collateral damage of the assault on unions includes a reversal of progress in closing racial pay disparities.</w:t>
      </w:r>
    </w:p>
    <w:p w14:paraId="1ABF5BFE" w14:textId="77777777" w:rsidR="008647F8" w:rsidRPr="00900895" w:rsidRDefault="008647F8" w:rsidP="008647F8">
      <w:pPr>
        <w:spacing w:after="0"/>
        <w:rPr>
          <w:sz w:val="16"/>
        </w:rPr>
      </w:pPr>
      <w:r w:rsidRPr="00900895">
        <w:rPr>
          <w:sz w:val="16"/>
        </w:rPr>
        <w:t>Unions reduce racial and ethnic pay gaps</w:t>
      </w:r>
    </w:p>
    <w:p w14:paraId="3A38DDC4" w14:textId="77777777" w:rsidR="008647F8" w:rsidRPr="00900895" w:rsidRDefault="008647F8" w:rsidP="008647F8">
      <w:pPr>
        <w:spacing w:after="0"/>
        <w:rPr>
          <w:sz w:val="16"/>
        </w:rPr>
      </w:pPr>
      <w:r w:rsidRPr="00F14E67">
        <w:rPr>
          <w:rStyle w:val="Emphasis"/>
          <w:highlight w:val="green"/>
        </w:rPr>
        <w:t>Black and Hispanic workers get a larger boost from unionization than their white counterparts</w:t>
      </w:r>
      <w:r w:rsidRPr="00F14E67">
        <w:rPr>
          <w:sz w:val="16"/>
          <w:highlight w:val="green"/>
        </w:rPr>
        <w:t>.</w:t>
      </w:r>
      <w:r w:rsidRPr="00900895">
        <w:rPr>
          <w:sz w:val="16"/>
        </w:rPr>
        <w:t xml:space="preserve"> </w:t>
      </w:r>
      <w:r w:rsidRPr="00900895">
        <w:rPr>
          <w:rStyle w:val="StyleUnderline"/>
        </w:rPr>
        <w:t>Black workers—both men and women—are more likely than white workers to be union members, and the wage boost they get from being covered by collective bargaining is 14.6%, above the 13.5% average wage boost for unionized workers overall</w:t>
      </w:r>
      <w:r w:rsidRPr="00900895">
        <w:rPr>
          <w:sz w:val="16"/>
        </w:rPr>
        <w:t>.4</w:t>
      </w:r>
    </w:p>
    <w:p w14:paraId="32A06E69" w14:textId="77777777" w:rsidR="008647F8" w:rsidRPr="00900895" w:rsidRDefault="008647F8" w:rsidP="008647F8">
      <w:pPr>
        <w:spacing w:after="0"/>
        <w:rPr>
          <w:sz w:val="16"/>
        </w:rPr>
      </w:pPr>
      <w:r w:rsidRPr="00900895">
        <w:rPr>
          <w:rStyle w:val="StyleUnderline"/>
        </w:rPr>
        <w:t>The result of this union wage premium</w:t>
      </w:r>
      <w:r w:rsidRPr="00900895">
        <w:rPr>
          <w:sz w:val="16"/>
        </w:rPr>
        <w:t xml:space="preserve"> (how much more union workers earn than comparable nonunion workers), </w:t>
      </w:r>
      <w:r w:rsidRPr="00900895">
        <w:rPr>
          <w:rStyle w:val="StyleUnderline"/>
        </w:rPr>
        <w:t>combined with the higher probability of unionization for Black workers and spillover effects of unions that compress overall wages</w:t>
      </w:r>
      <w:r w:rsidRPr="00900895">
        <w:rPr>
          <w:sz w:val="16"/>
        </w:rPr>
        <w:t xml:space="preserve">, all means that </w:t>
      </w:r>
      <w:r w:rsidRPr="00F14E67">
        <w:rPr>
          <w:rStyle w:val="StyleUnderline"/>
          <w:highlight w:val="green"/>
        </w:rPr>
        <w:t>collective bargaining lifts wages</w:t>
      </w:r>
      <w:r w:rsidRPr="00900895">
        <w:rPr>
          <w:rStyle w:val="StyleUnderline"/>
        </w:rPr>
        <w:t xml:space="preserve"> of Black workers closer to those of their white counterparts</w:t>
      </w:r>
      <w:r w:rsidRPr="00900895">
        <w:rPr>
          <w:sz w:val="16"/>
        </w:rPr>
        <w:t xml:space="preserve">. </w:t>
      </w:r>
      <w:r w:rsidRPr="00900895">
        <w:rPr>
          <w:rStyle w:val="StyleUnderline"/>
        </w:rPr>
        <w:t>Hispanic workers have slightly lower union coverage than white workers but have a much higher union wage advantage</w:t>
      </w:r>
      <w:r w:rsidRPr="00900895">
        <w:rPr>
          <w:sz w:val="16"/>
        </w:rPr>
        <w:t xml:space="preserve"> (a 17.6% boost in pay). </w:t>
      </w:r>
      <w:r w:rsidRPr="00900895">
        <w:rPr>
          <w:rStyle w:val="StyleUnderline"/>
        </w:rPr>
        <w:t>Thus, wage gaps between Hispanic workers and their white counterparts are also smaller because of collective bargaining</w:t>
      </w:r>
      <w:r w:rsidRPr="00900895">
        <w:rPr>
          <w:sz w:val="16"/>
        </w:rPr>
        <w:t>.5</w:t>
      </w:r>
    </w:p>
    <w:p w14:paraId="4FB8938D" w14:textId="77777777" w:rsidR="008647F8" w:rsidRPr="00900895" w:rsidRDefault="008647F8" w:rsidP="008647F8">
      <w:pPr>
        <w:spacing w:after="0"/>
        <w:rPr>
          <w:sz w:val="16"/>
        </w:rPr>
      </w:pPr>
      <w:r w:rsidRPr="00900895">
        <w:rPr>
          <w:sz w:val="16"/>
        </w:rPr>
        <w:t>Racial wealth gaps are much smaller for union members</w:t>
      </w:r>
    </w:p>
    <w:p w14:paraId="77016727" w14:textId="77777777" w:rsidR="008647F8" w:rsidRPr="00900895" w:rsidRDefault="008647F8" w:rsidP="008647F8">
      <w:pPr>
        <w:spacing w:after="0"/>
        <w:rPr>
          <w:sz w:val="16"/>
        </w:rPr>
      </w:pPr>
      <w:r w:rsidRPr="00900895">
        <w:rPr>
          <w:sz w:val="16"/>
        </w:rPr>
        <w:t>Families with a union member have substantially higher levels of median wealth. This union advantage is even stronger for Black and Hispanic households, meaning that the racial wealth gap among union members is substantially lower than for nonunion households.6 Among nonunion families, the median white family has more than $7 in wealth for every $1 held by the median Black family. Among union families, this ratio is roughly half as large, with the median white family holding $3.70 in wealth for every $1 held by the median Black family.</w:t>
      </w:r>
    </w:p>
    <w:p w14:paraId="0BDF48B2" w14:textId="77777777" w:rsidR="008647F8" w:rsidRPr="00900895" w:rsidRDefault="008647F8" w:rsidP="008647F8">
      <w:pPr>
        <w:spacing w:after="0"/>
        <w:rPr>
          <w:sz w:val="16"/>
        </w:rPr>
      </w:pPr>
      <w:r w:rsidRPr="00900895">
        <w:rPr>
          <w:sz w:val="16"/>
        </w:rPr>
        <w:t>Unions boost women’s pay</w:t>
      </w:r>
    </w:p>
    <w:p w14:paraId="0FF47C28" w14:textId="77777777" w:rsidR="008647F8" w:rsidRPr="00900895" w:rsidRDefault="008647F8" w:rsidP="008647F8">
      <w:pPr>
        <w:spacing w:after="0"/>
        <w:rPr>
          <w:sz w:val="16"/>
        </w:rPr>
      </w:pPr>
      <w:r w:rsidRPr="00900895">
        <w:rPr>
          <w:sz w:val="16"/>
        </w:rPr>
        <w:t>Hourly wages for women represented by unions are 9.5% higher on average than for nonunionized women with comparable characteristics.7 Union-represented workers in service occupations (which include food service and janitorial services) are paid 47.7% more in wages than their nonunion counterparts. These occupations are disproportionately held by women.8</w:t>
      </w:r>
    </w:p>
    <w:p w14:paraId="314BB371" w14:textId="77777777" w:rsidR="008647F8" w:rsidRPr="00900895" w:rsidRDefault="008647F8" w:rsidP="008647F8">
      <w:pPr>
        <w:spacing w:after="0"/>
        <w:rPr>
          <w:sz w:val="16"/>
        </w:rPr>
      </w:pPr>
      <w:r w:rsidRPr="00900895">
        <w:rPr>
          <w:sz w:val="16"/>
        </w:rPr>
        <w:t>Unions protect workers from discriminatory and retaliatory firings</w:t>
      </w:r>
    </w:p>
    <w:p w14:paraId="402FD6A2" w14:textId="77777777" w:rsidR="008647F8" w:rsidRPr="00900895" w:rsidRDefault="008647F8" w:rsidP="008647F8">
      <w:pPr>
        <w:spacing w:after="0"/>
        <w:rPr>
          <w:rStyle w:val="Emphasis"/>
        </w:rPr>
      </w:pPr>
      <w:r w:rsidRPr="00F14E67">
        <w:rPr>
          <w:rStyle w:val="Emphasis"/>
          <w:highlight w:val="green"/>
        </w:rPr>
        <w:t>Unions provide “just cause” rights</w:t>
      </w:r>
      <w:r>
        <w:t xml:space="preserve">, </w:t>
      </w:r>
      <w:r w:rsidRPr="00900895">
        <w:rPr>
          <w:rStyle w:val="StyleUnderline"/>
        </w:rPr>
        <w:t>protecting workers from arbitrary dismissal</w:t>
      </w:r>
      <w:r>
        <w:t xml:space="preserve">. </w:t>
      </w:r>
      <w:r w:rsidRPr="00900895">
        <w:rPr>
          <w:rStyle w:val="StyleUnderline"/>
        </w:rPr>
        <w:t>In the U.S., unlike most other industrialized nations, private employment</w:t>
      </w:r>
      <w:r>
        <w:t xml:space="preserve"> in every state other than Montana </w:t>
      </w:r>
      <w:r w:rsidRPr="00900895">
        <w:rPr>
          <w:rStyle w:val="StyleUnderline"/>
        </w:rPr>
        <w:t>is generally “at will.” That means employers can fire workers for almost any reason, without notice, and with no severance pay requirement</w:t>
      </w:r>
      <w:r>
        <w:t xml:space="preserve">.9 </w:t>
      </w:r>
      <w:r w:rsidRPr="00F14E67">
        <w:rPr>
          <w:rStyle w:val="Emphasis"/>
          <w:highlight w:val="green"/>
        </w:rPr>
        <w:t>The “at will” doctrine contributes to the power imbalance</w:t>
      </w:r>
      <w:r w:rsidRPr="00902FA5">
        <w:rPr>
          <w:rStyle w:val="Emphasis"/>
        </w:rPr>
        <w:t xml:space="preserve"> </w:t>
      </w:r>
      <w:r w:rsidRPr="00902FA5">
        <w:rPr>
          <w:rStyle w:val="StyleUnderline"/>
        </w:rPr>
        <w:t>between employers and workers</w:t>
      </w:r>
      <w:r w:rsidRPr="00902FA5">
        <w:rPr>
          <w:rStyle w:val="Emphasis"/>
        </w:rPr>
        <w:t xml:space="preserve"> </w:t>
      </w:r>
      <w:r w:rsidRPr="00F14E67">
        <w:rPr>
          <w:rStyle w:val="Emphasis"/>
          <w:highlight w:val="green"/>
        </w:rPr>
        <w:t>and disproportionately impacts Black and Hispanic workers.</w:t>
      </w:r>
    </w:p>
    <w:p w14:paraId="0649E3DD" w14:textId="77777777" w:rsidR="008647F8" w:rsidRPr="00900895" w:rsidRDefault="008647F8" w:rsidP="008647F8">
      <w:pPr>
        <w:spacing w:after="0"/>
        <w:rPr>
          <w:sz w:val="16"/>
        </w:rPr>
      </w:pPr>
      <w:r w:rsidRPr="00900895">
        <w:rPr>
          <w:sz w:val="16"/>
        </w:rPr>
        <w:t xml:space="preserve">A 2020 Data for Progress nationwide survey finds that workers who are fired often report that the firing was unfair. In fact, nearly half of workers surveyed (47%) said they had been fired, at one time or another, “for no reason or a bad reason.” </w:t>
      </w:r>
      <w:r w:rsidRPr="00900895">
        <w:rPr>
          <w:rStyle w:val="StyleUnderline"/>
        </w:rPr>
        <w:t xml:space="preserve">Black and Hispanic workers of all educational levels reported higher levels of unfair dismissals, suggesting these workers experience racial inequities in at-will firings in </w:t>
      </w:r>
      <w:proofErr w:type="gramStart"/>
      <w:r w:rsidRPr="00900895">
        <w:rPr>
          <w:rStyle w:val="StyleUnderline"/>
        </w:rPr>
        <w:t>many different kinds of</w:t>
      </w:r>
      <w:proofErr w:type="gramEnd"/>
      <w:r w:rsidRPr="00900895">
        <w:rPr>
          <w:rStyle w:val="StyleUnderline"/>
        </w:rPr>
        <w:t xml:space="preserve"> jobs</w:t>
      </w:r>
      <w:r w:rsidRPr="00900895">
        <w:rPr>
          <w:sz w:val="16"/>
        </w:rPr>
        <w:t>. Fifty percent of all Black workers and 52% of all Hispanic workers reported experiences with unfair dismissal, compared with 45% of white workers.10</w:t>
      </w:r>
    </w:p>
    <w:p w14:paraId="5BB7550C" w14:textId="77777777" w:rsidR="008647F8" w:rsidRDefault="008647F8" w:rsidP="008647F8">
      <w:pPr>
        <w:spacing w:after="0"/>
        <w:rPr>
          <w:rStyle w:val="StyleUnderline"/>
        </w:rPr>
      </w:pPr>
      <w:r w:rsidRPr="00900895">
        <w:rPr>
          <w:rStyle w:val="Emphasis"/>
        </w:rPr>
        <w:t xml:space="preserve">Union </w:t>
      </w:r>
      <w:r w:rsidRPr="00F14E67">
        <w:rPr>
          <w:rStyle w:val="Emphasis"/>
          <w:highlight w:val="green"/>
        </w:rPr>
        <w:t>contracts guard against</w:t>
      </w:r>
      <w:r w:rsidRPr="00900895">
        <w:rPr>
          <w:rStyle w:val="Emphasis"/>
        </w:rPr>
        <w:t xml:space="preserve"> these </w:t>
      </w:r>
      <w:r w:rsidRPr="00F14E67">
        <w:rPr>
          <w:rStyle w:val="Emphasis"/>
          <w:highlight w:val="green"/>
        </w:rPr>
        <w:t>arbitrary and unfair dismissals</w:t>
      </w:r>
      <w:r w:rsidRPr="00900895">
        <w:rPr>
          <w:sz w:val="16"/>
        </w:rPr>
        <w:t xml:space="preserve">. These contracts typically have </w:t>
      </w:r>
      <w:r w:rsidRPr="00900895">
        <w:rPr>
          <w:rStyle w:val="StyleUnderline"/>
        </w:rPr>
        <w:t xml:space="preserve">provisions </w:t>
      </w:r>
      <w:r w:rsidRPr="00900895">
        <w:rPr>
          <w:sz w:val="16"/>
        </w:rPr>
        <w:t xml:space="preserve">that </w:t>
      </w:r>
      <w:r w:rsidRPr="00900895">
        <w:rPr>
          <w:rStyle w:val="StyleUnderline"/>
        </w:rPr>
        <w:t xml:space="preserve">require employers to have a proper, documented, performance-related reason for disciplining or dismissing a </w:t>
      </w:r>
      <w:proofErr w:type="gramStart"/>
      <w:r w:rsidRPr="00900895">
        <w:rPr>
          <w:rStyle w:val="StyleUnderline"/>
        </w:rPr>
        <w:t>worker (“</w:t>
      </w:r>
      <w:proofErr w:type="gramEnd"/>
      <w:r w:rsidRPr="00900895">
        <w:rPr>
          <w:rStyle w:val="StyleUnderline"/>
        </w:rPr>
        <w:t xml:space="preserve">just </w:t>
      </w:r>
      <w:proofErr w:type="gramStart"/>
      <w:r w:rsidRPr="00900895">
        <w:rPr>
          <w:rStyle w:val="StyleUnderline"/>
        </w:rPr>
        <w:t>cause”)</w:t>
      </w:r>
      <w:proofErr w:type="gramEnd"/>
      <w:r w:rsidRPr="00900895">
        <w:rPr>
          <w:rStyle w:val="StyleUnderline"/>
        </w:rPr>
        <w:t>, and generally the worker has a chance to improve performance before the employer moves to dismiss the worker</w:t>
      </w:r>
      <w:r w:rsidRPr="00900895">
        <w:rPr>
          <w:sz w:val="16"/>
        </w:rPr>
        <w:t xml:space="preserve">. </w:t>
      </w:r>
      <w:r w:rsidRPr="00F14E67">
        <w:rPr>
          <w:rStyle w:val="Emphasis"/>
          <w:highlight w:val="green"/>
        </w:rPr>
        <w:t>Collective bargaining agreements</w:t>
      </w:r>
      <w:r w:rsidRPr="00900895">
        <w:rPr>
          <w:sz w:val="16"/>
        </w:rPr>
        <w:t xml:space="preserve"> also typically </w:t>
      </w:r>
      <w:r w:rsidRPr="00F14E67">
        <w:rPr>
          <w:rStyle w:val="Emphasis"/>
          <w:highlight w:val="green"/>
        </w:rPr>
        <w:t>include a grievance and arbitration process</w:t>
      </w:r>
      <w:r w:rsidRPr="00F14E67">
        <w:rPr>
          <w:rStyle w:val="StyleUnderline"/>
          <w:highlight w:val="green"/>
        </w:rPr>
        <w:t xml:space="preserve"> to</w:t>
      </w:r>
      <w:r w:rsidRPr="00900895">
        <w:rPr>
          <w:rStyle w:val="StyleUnderline"/>
        </w:rPr>
        <w:t xml:space="preserve"> allow workers and the union to </w:t>
      </w:r>
      <w:r w:rsidRPr="00F14E67">
        <w:rPr>
          <w:rStyle w:val="StyleUnderline"/>
          <w:highlight w:val="green"/>
        </w:rPr>
        <w:t>challenge unfair discipline or terminations</w:t>
      </w:r>
      <w:r w:rsidRPr="00900895">
        <w:rPr>
          <w:rStyle w:val="StyleUnderline"/>
        </w:rPr>
        <w:t>.</w:t>
      </w:r>
    </w:p>
    <w:p w14:paraId="23469D4E" w14:textId="77777777" w:rsidR="008647F8" w:rsidRDefault="008647F8" w:rsidP="008647F8">
      <w:pPr>
        <w:spacing w:after="0"/>
        <w:rPr>
          <w:rStyle w:val="StyleUnderline"/>
        </w:rPr>
      </w:pPr>
    </w:p>
    <w:p w14:paraId="670D7B0C" w14:textId="77777777" w:rsidR="008647F8" w:rsidRDefault="008647F8" w:rsidP="008647F8">
      <w:pPr>
        <w:pStyle w:val="Heading4"/>
      </w:pPr>
      <w:r>
        <w:t xml:space="preserve">Refusing labor feeds into right wing divide and conquer narratives </w:t>
      </w:r>
    </w:p>
    <w:p w14:paraId="0B3660AA" w14:textId="77777777" w:rsidR="008647F8" w:rsidRPr="00DA0263" w:rsidRDefault="008647F8" w:rsidP="008647F8">
      <w:r w:rsidRPr="00DA0263">
        <w:rPr>
          <w:b/>
          <w:bCs/>
          <w:sz w:val="26"/>
          <w:szCs w:val="26"/>
        </w:rPr>
        <w:t xml:space="preserve">Garden and Leong ’13 </w:t>
      </w:r>
      <w:r>
        <w:t xml:space="preserve">(Charlotte, </w:t>
      </w:r>
      <w:r w:rsidRPr="00DA0263">
        <w:t>Julius E. Davis Professor of Law at the University of Minnesota Law School</w:t>
      </w:r>
      <w:r>
        <w:t xml:space="preserve">, </w:t>
      </w:r>
      <w:r w:rsidRPr="00DA0263">
        <w:t>Nancy Leong is Professor of Law at the University of Denver Sturm College of Law</w:t>
      </w:r>
      <w:r>
        <w:t>, “’</w:t>
      </w:r>
      <w:r w:rsidRPr="00DA0263">
        <w:t>So Closely Intertwined</w:t>
      </w:r>
      <w:r>
        <w:t>’</w:t>
      </w:r>
      <w:r w:rsidRPr="00DA0263">
        <w:t>: Labor and Racial Solidarity</w:t>
      </w:r>
      <w:r>
        <w:t xml:space="preserve">”, </w:t>
      </w:r>
      <w:r w:rsidRPr="00DA0263">
        <w:t>THE GEORGE WASHINGTON LAW REVIEW</w:t>
      </w:r>
      <w:r>
        <w:t xml:space="preserve">, Vol 81:1135, 2013, </w:t>
      </w:r>
      <w:r w:rsidRPr="00DA0263">
        <w:t>https://www.gwlr.org/wp-content/uploads/2013/07/Leong.pdf</w:t>
      </w:r>
      <w:r>
        <w:t xml:space="preserve">, //[UTD][SG]) </w:t>
      </w:r>
    </w:p>
    <w:p w14:paraId="4027236A" w14:textId="77777777" w:rsidR="008647F8" w:rsidRPr="00DA0263" w:rsidRDefault="008647F8" w:rsidP="008647F8">
      <w:pPr>
        <w:spacing w:after="0"/>
        <w:rPr>
          <w:sz w:val="16"/>
        </w:rPr>
      </w:pPr>
      <w:r w:rsidRPr="00F14E67">
        <w:rPr>
          <w:rStyle w:val="StyleUnderline"/>
          <w:highlight w:val="green"/>
        </w:rPr>
        <w:t>As</w:t>
      </w:r>
      <w:r w:rsidRPr="00DA0263">
        <w:rPr>
          <w:rStyle w:val="StyleUnderline"/>
        </w:rPr>
        <w:t xml:space="preserve"> many </w:t>
      </w:r>
      <w:r w:rsidRPr="00F14E67">
        <w:rPr>
          <w:rStyle w:val="StyleUnderline"/>
          <w:highlight w:val="green"/>
        </w:rPr>
        <w:t>employers, politicians, media outlets, and academics tell it, the relationship between unions, workers of color, and</w:t>
      </w:r>
      <w:r w:rsidRPr="00DA0263">
        <w:rPr>
          <w:rStyle w:val="StyleUnderline"/>
        </w:rPr>
        <w:t xml:space="preserve"> their </w:t>
      </w:r>
      <w:r w:rsidRPr="00F14E67">
        <w:rPr>
          <w:rStyle w:val="StyleUnderline"/>
          <w:highlight w:val="green"/>
        </w:rPr>
        <w:t>advocates</w:t>
      </w:r>
      <w:r w:rsidRPr="00DA0263">
        <w:rPr>
          <w:rStyle w:val="StyleUnderline"/>
        </w:rPr>
        <w:t xml:space="preserve"> is </w:t>
      </w:r>
      <w:r w:rsidRPr="00F14E67">
        <w:rPr>
          <w:rStyle w:val="StyleUnderline"/>
          <w:highlight w:val="green"/>
        </w:rPr>
        <w:t>fraught with racial tension</w:t>
      </w:r>
      <w:r w:rsidRPr="00DA0263">
        <w:rPr>
          <w:sz w:val="16"/>
        </w:rPr>
        <w:t xml:space="preserve">. This tension arises in a variety of contexts: on the shop floor, in the union hall, and in communities of color. In each of these contexts, </w:t>
      </w:r>
      <w:r w:rsidRPr="00DA0263">
        <w:rPr>
          <w:rStyle w:val="StyleUnderline"/>
        </w:rPr>
        <w:t>the story goes, white union leader- ship and membership prioritize their own interests to the detriment of workers of color</w:t>
      </w:r>
      <w:r w:rsidRPr="00DA0263">
        <w:rPr>
          <w:sz w:val="16"/>
        </w:rPr>
        <w:t xml:space="preserve">. This Part explores this story by describing four </w:t>
      </w:r>
      <w:r w:rsidRPr="007B51F7">
        <w:rPr>
          <w:rStyle w:val="StyleUnderline"/>
        </w:rPr>
        <w:t>conventional narratives about the relationship between labor and race</w:t>
      </w:r>
      <w:r w:rsidRPr="007B51F7">
        <w:rPr>
          <w:sz w:val="16"/>
        </w:rPr>
        <w:t xml:space="preserve"> and exploring the content of each narrative.</w:t>
      </w:r>
      <w:r w:rsidRPr="00DA0263">
        <w:rPr>
          <w:sz w:val="16"/>
        </w:rPr>
        <w:t xml:space="preserve"> </w:t>
      </w:r>
    </w:p>
    <w:p w14:paraId="38866230" w14:textId="77777777" w:rsidR="008647F8" w:rsidRPr="00DA0263" w:rsidRDefault="008647F8" w:rsidP="008647F8">
      <w:pPr>
        <w:spacing w:after="0"/>
        <w:rPr>
          <w:sz w:val="16"/>
        </w:rPr>
      </w:pPr>
      <w:r w:rsidRPr="00DA0263">
        <w:rPr>
          <w:sz w:val="16"/>
        </w:rPr>
        <w:t xml:space="preserve">In so doing, </w:t>
      </w:r>
      <w:r w:rsidRPr="00F14E67">
        <w:rPr>
          <w:rStyle w:val="Emphasis"/>
          <w:highlight w:val="green"/>
        </w:rPr>
        <w:t>we do not claim</w:t>
      </w:r>
      <w:r w:rsidRPr="00DA0263">
        <w:rPr>
          <w:rStyle w:val="Emphasis"/>
        </w:rPr>
        <w:t xml:space="preserve"> that </w:t>
      </w:r>
      <w:r w:rsidRPr="00F14E67">
        <w:rPr>
          <w:rStyle w:val="Emphasis"/>
          <w:highlight w:val="green"/>
        </w:rPr>
        <w:t>the relationship between unions and racial minorities is never problematic</w:t>
      </w:r>
      <w:r w:rsidRPr="00F14E67">
        <w:rPr>
          <w:sz w:val="16"/>
          <w:highlight w:val="green"/>
        </w:rPr>
        <w:t>,</w:t>
      </w:r>
      <w:r w:rsidRPr="00DA0263">
        <w:rPr>
          <w:sz w:val="16"/>
        </w:rPr>
        <w:t xml:space="preserve"> that existing problems are only problems of image and perception, </w:t>
      </w:r>
      <w:proofErr w:type="gramStart"/>
      <w:r w:rsidRPr="00F14E67">
        <w:rPr>
          <w:rStyle w:val="Emphasis"/>
          <w:highlight w:val="green"/>
        </w:rPr>
        <w:t>or that</w:t>
      </w:r>
      <w:proofErr w:type="gramEnd"/>
      <w:r w:rsidRPr="00F14E67">
        <w:rPr>
          <w:rStyle w:val="Emphasis"/>
          <w:highlight w:val="green"/>
        </w:rPr>
        <w:t xml:space="preserve"> that no concrete steps are necessary to improve</w:t>
      </w:r>
      <w:r w:rsidRPr="00DA0263">
        <w:rPr>
          <w:rStyle w:val="Emphasis"/>
        </w:rPr>
        <w:t xml:space="preserve"> relationships between </w:t>
      </w:r>
      <w:r w:rsidRPr="00F14E67">
        <w:rPr>
          <w:rStyle w:val="Emphasis"/>
          <w:highlight w:val="green"/>
        </w:rPr>
        <w:t>unions</w:t>
      </w:r>
      <w:r w:rsidRPr="00DA0263">
        <w:rPr>
          <w:rStyle w:val="Emphasis"/>
        </w:rPr>
        <w:t xml:space="preserve"> and racial minorities.</w:t>
      </w:r>
      <w:r w:rsidRPr="00DA0263">
        <w:rPr>
          <w:sz w:val="16"/>
        </w:rPr>
        <w:t xml:space="preserve"> </w:t>
      </w:r>
      <w:r w:rsidRPr="00F14E67">
        <w:rPr>
          <w:rStyle w:val="StyleUnderline"/>
          <w:highlight w:val="green"/>
        </w:rPr>
        <w:t>Rather</w:t>
      </w:r>
      <w:r w:rsidRPr="00DA0263">
        <w:rPr>
          <w:rStyle w:val="StyleUnderline"/>
        </w:rPr>
        <w:t>, we seek to explain</w:t>
      </w:r>
      <w:r w:rsidRPr="00DA0263">
        <w:rPr>
          <w:sz w:val="16"/>
        </w:rPr>
        <w:t xml:space="preserve"> the </w:t>
      </w:r>
      <w:r w:rsidRPr="00DA0263">
        <w:rPr>
          <w:rStyle w:val="StyleUnderline"/>
        </w:rPr>
        <w:t>misalignment between the narratives we discuss</w:t>
      </w:r>
      <w:r w:rsidRPr="00DA0263">
        <w:rPr>
          <w:sz w:val="16"/>
        </w:rPr>
        <w:t xml:space="preserve"> in this Part </w:t>
      </w:r>
      <w:r w:rsidRPr="00DA0263">
        <w:rPr>
          <w:rStyle w:val="StyleUnderline"/>
        </w:rPr>
        <w:t xml:space="preserve">and the mutually beneficial </w:t>
      </w:r>
      <w:proofErr w:type="gramStart"/>
      <w:r w:rsidRPr="00DA0263">
        <w:rPr>
          <w:rStyle w:val="StyleUnderline"/>
        </w:rPr>
        <w:t>relation- ship</w:t>
      </w:r>
      <w:proofErr w:type="gramEnd"/>
      <w:r w:rsidRPr="00DA0263">
        <w:rPr>
          <w:rStyle w:val="StyleUnderline"/>
        </w:rPr>
        <w:t xml:space="preserve"> that many unions and civil rights</w:t>
      </w:r>
      <w:r w:rsidRPr="00DA0263">
        <w:rPr>
          <w:sz w:val="16"/>
        </w:rPr>
        <w:t xml:space="preserve"> groups appear to enjoy—a </w:t>
      </w:r>
      <w:proofErr w:type="spellStart"/>
      <w:r w:rsidRPr="00DA0263">
        <w:rPr>
          <w:sz w:val="16"/>
        </w:rPr>
        <w:t>rela</w:t>
      </w:r>
      <w:proofErr w:type="spellEnd"/>
      <w:r w:rsidRPr="00DA0263">
        <w:rPr>
          <w:sz w:val="16"/>
        </w:rPr>
        <w:t xml:space="preserve">- </w:t>
      </w:r>
      <w:proofErr w:type="spellStart"/>
      <w:r w:rsidRPr="00DA0263">
        <w:rPr>
          <w:sz w:val="16"/>
        </w:rPr>
        <w:t>tionship</w:t>
      </w:r>
      <w:proofErr w:type="spellEnd"/>
      <w:r w:rsidRPr="00DA0263">
        <w:rPr>
          <w:sz w:val="16"/>
        </w:rPr>
        <w:t xml:space="preserve"> described in Part III. Our goal in distinguishing perception from reality is twofold: to lay the groundwork for an improved </w:t>
      </w:r>
      <w:proofErr w:type="spellStart"/>
      <w:r w:rsidRPr="00DA0263">
        <w:rPr>
          <w:sz w:val="16"/>
        </w:rPr>
        <w:t>narra</w:t>
      </w:r>
      <w:proofErr w:type="spellEnd"/>
      <w:proofErr w:type="gramStart"/>
      <w:r w:rsidRPr="00DA0263">
        <w:rPr>
          <w:sz w:val="16"/>
        </w:rPr>
        <w:t xml:space="preserve">- </w:t>
      </w:r>
      <w:proofErr w:type="spellStart"/>
      <w:r w:rsidRPr="00DA0263">
        <w:rPr>
          <w:sz w:val="16"/>
        </w:rPr>
        <w:t>tive</w:t>
      </w:r>
      <w:proofErr w:type="spellEnd"/>
      <w:proofErr w:type="gramEnd"/>
      <w:r w:rsidRPr="00DA0263">
        <w:rPr>
          <w:sz w:val="16"/>
        </w:rPr>
        <w:t xml:space="preserve"> about unions and race and to provide a framework for the con</w:t>
      </w:r>
      <w:proofErr w:type="gramStart"/>
      <w:r w:rsidRPr="00DA0263">
        <w:rPr>
          <w:sz w:val="16"/>
        </w:rPr>
        <w:t xml:space="preserve">- </w:t>
      </w:r>
      <w:proofErr w:type="spellStart"/>
      <w:r w:rsidRPr="00DA0263">
        <w:rPr>
          <w:sz w:val="16"/>
        </w:rPr>
        <w:t>crete</w:t>
      </w:r>
      <w:proofErr w:type="spellEnd"/>
      <w:proofErr w:type="gramEnd"/>
      <w:r w:rsidRPr="00DA0263">
        <w:rPr>
          <w:sz w:val="16"/>
        </w:rPr>
        <w:t xml:space="preserve"> change that still needs to take place.</w:t>
      </w:r>
    </w:p>
    <w:p w14:paraId="1671AC9F" w14:textId="77777777" w:rsidR="008647F8" w:rsidRPr="00DA0263" w:rsidRDefault="008647F8" w:rsidP="008647F8">
      <w:pPr>
        <w:spacing w:after="0"/>
        <w:rPr>
          <w:sz w:val="16"/>
        </w:rPr>
      </w:pPr>
      <w:r w:rsidRPr="00DA0263">
        <w:rPr>
          <w:sz w:val="16"/>
        </w:rPr>
        <w:t>A. “Interests of White and Nonwhite Workers Are Fundamentally Opposed.”</w:t>
      </w:r>
    </w:p>
    <w:p w14:paraId="21F819CB" w14:textId="77777777" w:rsidR="008647F8" w:rsidRPr="00DA0263" w:rsidRDefault="008647F8" w:rsidP="008647F8">
      <w:pPr>
        <w:spacing w:after="0"/>
        <w:rPr>
          <w:sz w:val="16"/>
        </w:rPr>
      </w:pPr>
      <w:r w:rsidRPr="00DA0263">
        <w:rPr>
          <w:sz w:val="16"/>
        </w:rPr>
        <w:t xml:space="preserve">“[A] basic conflict exists between labor-union concepts and civil-rights concepts. Something </w:t>
      </w:r>
      <w:proofErr w:type="gramStart"/>
      <w:r w:rsidRPr="00DA0263">
        <w:rPr>
          <w:sz w:val="16"/>
        </w:rPr>
        <w:t>has to</w:t>
      </w:r>
      <w:proofErr w:type="gramEnd"/>
      <w:r w:rsidRPr="00DA0263">
        <w:rPr>
          <w:sz w:val="16"/>
        </w:rPr>
        <w:t xml:space="preserve"> give.”35</w:t>
      </w:r>
    </w:p>
    <w:p w14:paraId="460245E8" w14:textId="77777777" w:rsidR="008647F8" w:rsidRPr="007B51F7" w:rsidRDefault="008647F8" w:rsidP="008647F8">
      <w:pPr>
        <w:spacing w:after="0"/>
        <w:rPr>
          <w:sz w:val="16"/>
        </w:rPr>
      </w:pPr>
      <w:r w:rsidRPr="00F14E67">
        <w:rPr>
          <w:rStyle w:val="Emphasis"/>
          <w:highlight w:val="green"/>
        </w:rPr>
        <w:t>The narrative that</w:t>
      </w:r>
      <w:r w:rsidRPr="00DA0263">
        <w:rPr>
          <w:rStyle w:val="Emphasis"/>
        </w:rPr>
        <w:t xml:space="preserve"> the </w:t>
      </w:r>
      <w:r w:rsidRPr="00F14E67">
        <w:rPr>
          <w:rStyle w:val="Emphasis"/>
          <w:highlight w:val="green"/>
        </w:rPr>
        <w:t>interests of white and nonwhite workers are fundamentally opposed</w:t>
      </w:r>
      <w:r w:rsidRPr="00DA0263">
        <w:rPr>
          <w:rStyle w:val="Emphasis"/>
        </w:rPr>
        <w:t xml:space="preserve"> </w:t>
      </w:r>
      <w:r w:rsidRPr="00F14E67">
        <w:rPr>
          <w:rStyle w:val="Emphasis"/>
          <w:highlight w:val="green"/>
        </w:rPr>
        <w:t>permeates</w:t>
      </w:r>
      <w:r w:rsidRPr="00DA0263">
        <w:rPr>
          <w:rStyle w:val="Emphasis"/>
        </w:rPr>
        <w:t xml:space="preserve"> our </w:t>
      </w:r>
      <w:r w:rsidRPr="00F14E67">
        <w:rPr>
          <w:rStyle w:val="Emphasis"/>
          <w:highlight w:val="green"/>
        </w:rPr>
        <w:t>national understanding</w:t>
      </w:r>
      <w:r w:rsidRPr="00DA0263">
        <w:rPr>
          <w:rStyle w:val="Emphasis"/>
        </w:rPr>
        <w:t xml:space="preserve"> of the relationship between labor and race</w:t>
      </w:r>
      <w:r w:rsidRPr="007B51F7">
        <w:rPr>
          <w:sz w:val="16"/>
        </w:rPr>
        <w:t xml:space="preserve">.36 </w:t>
      </w:r>
      <w:r w:rsidRPr="00F14E67">
        <w:rPr>
          <w:rStyle w:val="Emphasis"/>
          <w:highlight w:val="green"/>
        </w:rPr>
        <w:t>The</w:t>
      </w:r>
      <w:r w:rsidRPr="00DA0263">
        <w:rPr>
          <w:rStyle w:val="Emphasis"/>
        </w:rPr>
        <w:t xml:space="preserve"> </w:t>
      </w:r>
      <w:r w:rsidRPr="00F14E67">
        <w:rPr>
          <w:rStyle w:val="Emphasis"/>
          <w:highlight w:val="green"/>
        </w:rPr>
        <w:t>assumption</w:t>
      </w:r>
      <w:r w:rsidRPr="00DA0263">
        <w:rPr>
          <w:rStyle w:val="Emphasis"/>
        </w:rPr>
        <w:t xml:space="preserve"> underlying this narrative is </w:t>
      </w:r>
      <w:r w:rsidRPr="00F14E67">
        <w:rPr>
          <w:rStyle w:val="Emphasis"/>
          <w:highlight w:val="green"/>
        </w:rPr>
        <w:t>that employment is</w:t>
      </w:r>
      <w:r w:rsidRPr="00DA0263">
        <w:rPr>
          <w:rStyle w:val="Emphasis"/>
        </w:rPr>
        <w:t xml:space="preserve"> a </w:t>
      </w:r>
      <w:r w:rsidRPr="00F14E67">
        <w:rPr>
          <w:rStyle w:val="Emphasis"/>
          <w:highlight w:val="green"/>
        </w:rPr>
        <w:t>zero-sum</w:t>
      </w:r>
      <w:r w:rsidRPr="00DA0263">
        <w:rPr>
          <w:rStyle w:val="Emphasis"/>
        </w:rPr>
        <w:t xml:space="preserve"> proposition</w:t>
      </w:r>
      <w:r w:rsidRPr="007B51F7">
        <w:rPr>
          <w:sz w:val="16"/>
        </w:rPr>
        <w:t xml:space="preserve">: </w:t>
      </w:r>
      <w:r w:rsidRPr="00DA0263">
        <w:rPr>
          <w:rStyle w:val="StyleUnderline"/>
        </w:rPr>
        <w:t>any in- crease in benefits to nonwhite workers will harm white workers, and vice versa</w:t>
      </w:r>
      <w:r w:rsidRPr="007B51F7">
        <w:rPr>
          <w:sz w:val="16"/>
        </w:rPr>
        <w:t>.37</w:t>
      </w:r>
    </w:p>
    <w:p w14:paraId="6040A1DB" w14:textId="77777777" w:rsidR="008647F8" w:rsidRPr="00DA0263" w:rsidRDefault="008647F8" w:rsidP="008647F8">
      <w:pPr>
        <w:spacing w:after="0"/>
        <w:rPr>
          <w:sz w:val="16"/>
        </w:rPr>
      </w:pPr>
      <w:r w:rsidRPr="00DA0263">
        <w:rPr>
          <w:sz w:val="16"/>
        </w:rPr>
        <w:t xml:space="preserve">In part, this narrative of competing interests results from </w:t>
      </w:r>
      <w:proofErr w:type="gramStart"/>
      <w:r w:rsidRPr="00DA0263">
        <w:rPr>
          <w:sz w:val="16"/>
        </w:rPr>
        <w:t>aware- ness</w:t>
      </w:r>
      <w:proofErr w:type="gramEnd"/>
      <w:r w:rsidRPr="00DA0263">
        <w:rPr>
          <w:sz w:val="16"/>
        </w:rPr>
        <w:t xml:space="preserve"> of broader social and cultural forces of interracial tension. Racism remains a serious blight on American society. At the interpersonal level, implicit bias continues to impair interracial inter- actions,38 while the perspectives born of racially disparate experiences tend to result in aggregate racial differences in the way people per- </w:t>
      </w:r>
      <w:proofErr w:type="spellStart"/>
      <w:r w:rsidRPr="00DA0263">
        <w:rPr>
          <w:sz w:val="16"/>
        </w:rPr>
        <w:t>ceive</w:t>
      </w:r>
      <w:proofErr w:type="spellEnd"/>
      <w:r w:rsidRPr="00DA0263">
        <w:rPr>
          <w:sz w:val="16"/>
        </w:rPr>
        <w:t xml:space="preserve"> the world, a phenomenon that Russell Robinson has termed “perceptual segregation.”39 The residue of broad historical </w:t>
      </w:r>
      <w:proofErr w:type="spellStart"/>
      <w:r w:rsidRPr="00DA0263">
        <w:rPr>
          <w:sz w:val="16"/>
        </w:rPr>
        <w:t>segrega</w:t>
      </w:r>
      <w:proofErr w:type="spellEnd"/>
      <w:r w:rsidRPr="00DA0263">
        <w:rPr>
          <w:sz w:val="16"/>
        </w:rPr>
        <w:t xml:space="preserve">- </w:t>
      </w:r>
      <w:proofErr w:type="spellStart"/>
      <w:r w:rsidRPr="00DA0263">
        <w:rPr>
          <w:sz w:val="16"/>
        </w:rPr>
        <w:t>tion</w:t>
      </w:r>
      <w:proofErr w:type="spellEnd"/>
      <w:r w:rsidRPr="00DA0263">
        <w:rPr>
          <w:sz w:val="16"/>
        </w:rPr>
        <w:t xml:space="preserve"> means that most Americans still live in racially homogenous neighborhoods40 and attend de facto racially segregated schools,41 pre- </w:t>
      </w:r>
      <w:proofErr w:type="spellStart"/>
      <w:r w:rsidRPr="00DA0263">
        <w:rPr>
          <w:sz w:val="16"/>
        </w:rPr>
        <w:t>cluding</w:t>
      </w:r>
      <w:proofErr w:type="spellEnd"/>
      <w:r w:rsidRPr="00DA0263">
        <w:rPr>
          <w:sz w:val="16"/>
        </w:rPr>
        <w:t xml:space="preserve"> many natural opportunities for interracial interaction and un- derstanding.42 Additionally, many individuals experience what Camille Gear Rich describes as “racial fatigue”—although they are not overtly and explicitly biased, they are overwhelmed by the </w:t>
      </w:r>
      <w:proofErr w:type="spellStart"/>
      <w:r w:rsidRPr="00DA0263">
        <w:rPr>
          <w:sz w:val="16"/>
        </w:rPr>
        <w:t>enor</w:t>
      </w:r>
      <w:proofErr w:type="spellEnd"/>
      <w:r w:rsidRPr="00DA0263">
        <w:rPr>
          <w:sz w:val="16"/>
        </w:rPr>
        <w:t xml:space="preserve">- </w:t>
      </w:r>
      <w:proofErr w:type="spellStart"/>
      <w:r w:rsidRPr="00DA0263">
        <w:rPr>
          <w:sz w:val="16"/>
        </w:rPr>
        <w:t>mous</w:t>
      </w:r>
      <w:proofErr w:type="spellEnd"/>
      <w:r w:rsidRPr="00DA0263">
        <w:rPr>
          <w:sz w:val="16"/>
        </w:rPr>
        <w:t xml:space="preserve"> amount of discourse on race in society and impatient for a promised post-racial future.43</w:t>
      </w:r>
    </w:p>
    <w:p w14:paraId="2A8E40D3" w14:textId="77777777" w:rsidR="008647F8" w:rsidRPr="00DA0263" w:rsidRDefault="008647F8" w:rsidP="008647F8">
      <w:pPr>
        <w:spacing w:after="0"/>
        <w:rPr>
          <w:sz w:val="16"/>
        </w:rPr>
      </w:pPr>
      <w:r w:rsidRPr="00DA0263">
        <w:rPr>
          <w:sz w:val="16"/>
        </w:rPr>
        <w:t xml:space="preserve">This overarching social backdrop creates a paradigm in which </w:t>
      </w:r>
      <w:r w:rsidRPr="00DA0263">
        <w:rPr>
          <w:rStyle w:val="StyleUnderline"/>
        </w:rPr>
        <w:t>the default assumption is that white and nonwhite workers’ interests are in conflict</w:t>
      </w:r>
      <w:r w:rsidRPr="00DA0263">
        <w:rPr>
          <w:sz w:val="16"/>
        </w:rPr>
        <w:t xml:space="preserve">.44 </w:t>
      </w:r>
      <w:r w:rsidRPr="00DA0263">
        <w:rPr>
          <w:rStyle w:val="StyleUnderline"/>
        </w:rPr>
        <w:t>That is, the negative racial dynamics that exist in society as a whole—including explicit and implicit bias, discrimination, and de facto segregation—inform the prevailing social understanding of the interests of white and nonwhite workers, both individually and at the institutional leve</w:t>
      </w:r>
      <w:r w:rsidRPr="00DA0263">
        <w:rPr>
          <w:sz w:val="16"/>
        </w:rPr>
        <w:t>l.45</w:t>
      </w:r>
    </w:p>
    <w:p w14:paraId="2E59B891" w14:textId="77777777" w:rsidR="008647F8" w:rsidRPr="00DA0263" w:rsidRDefault="008647F8" w:rsidP="008647F8">
      <w:pPr>
        <w:spacing w:after="0"/>
        <w:rPr>
          <w:sz w:val="16"/>
        </w:rPr>
      </w:pPr>
      <w:r w:rsidRPr="00DA0263">
        <w:rPr>
          <w:sz w:val="16"/>
        </w:rPr>
        <w:t xml:space="preserve">These assumptions manifest themselves in certain reflexive </w:t>
      </w:r>
      <w:r w:rsidRPr="007B51F7">
        <w:rPr>
          <w:rStyle w:val="StyleUnderline"/>
        </w:rPr>
        <w:t>reactions to policies such as affirmative action</w:t>
      </w:r>
      <w:r w:rsidRPr="00DA0263">
        <w:rPr>
          <w:rStyle w:val="Emphasis"/>
        </w:rPr>
        <w:t>,</w:t>
      </w:r>
      <w:r w:rsidRPr="00DA0263">
        <w:rPr>
          <w:sz w:val="16"/>
        </w:rPr>
        <w:t xml:space="preserve"> which serves as </w:t>
      </w:r>
      <w:r w:rsidRPr="00DA0263">
        <w:rPr>
          <w:rStyle w:val="StyleUnderline"/>
        </w:rPr>
        <w:t>a flash point for the narrative of racial conflict</w:t>
      </w:r>
      <w:r w:rsidRPr="00DA0263">
        <w:rPr>
          <w:sz w:val="16"/>
        </w:rPr>
        <w:t xml:space="preserve">.46 Socioeconomically </w:t>
      </w:r>
      <w:proofErr w:type="spellStart"/>
      <w:r w:rsidRPr="00DA0263">
        <w:rPr>
          <w:sz w:val="16"/>
        </w:rPr>
        <w:t>disad</w:t>
      </w:r>
      <w:proofErr w:type="spellEnd"/>
      <w:r w:rsidRPr="00DA0263">
        <w:rPr>
          <w:sz w:val="16"/>
        </w:rPr>
        <w:t xml:space="preserve">- </w:t>
      </w:r>
      <w:proofErr w:type="spellStart"/>
      <w:r w:rsidRPr="00DA0263">
        <w:rPr>
          <w:sz w:val="16"/>
        </w:rPr>
        <w:t>vantaged</w:t>
      </w:r>
      <w:proofErr w:type="spellEnd"/>
      <w:r w:rsidRPr="00DA0263">
        <w:rPr>
          <w:sz w:val="16"/>
        </w:rPr>
        <w:t xml:space="preserve"> white people often perceive affirmative action and similar policies as offering advantages to people of color who are no more disadvantaged than they are.47 And the current discourse, which </w:t>
      </w:r>
      <w:proofErr w:type="spellStart"/>
      <w:r w:rsidRPr="00DA0263">
        <w:rPr>
          <w:sz w:val="16"/>
        </w:rPr>
        <w:t>fo</w:t>
      </w:r>
      <w:proofErr w:type="spellEnd"/>
      <w:r w:rsidRPr="00DA0263">
        <w:rPr>
          <w:sz w:val="16"/>
        </w:rPr>
        <w:t xml:space="preserve">- </w:t>
      </w:r>
      <w:proofErr w:type="spellStart"/>
      <w:r w:rsidRPr="00DA0263">
        <w:rPr>
          <w:sz w:val="16"/>
        </w:rPr>
        <w:t>cuses</w:t>
      </w:r>
      <w:proofErr w:type="spellEnd"/>
      <w:r w:rsidRPr="00DA0263">
        <w:rPr>
          <w:sz w:val="16"/>
        </w:rPr>
        <w:t xml:space="preserve"> on fault and privileges the existing baseline, does little to foster empathy by white workers or to facilitate more nuanced ways of thinking about affirmative action.48</w:t>
      </w:r>
    </w:p>
    <w:p w14:paraId="430A6B51" w14:textId="77777777" w:rsidR="008647F8" w:rsidRPr="00DA0263" w:rsidRDefault="008647F8" w:rsidP="008647F8">
      <w:pPr>
        <w:spacing w:after="0"/>
        <w:rPr>
          <w:sz w:val="16"/>
        </w:rPr>
      </w:pPr>
      <w:r w:rsidRPr="00DA0263">
        <w:rPr>
          <w:rStyle w:val="StyleUnderline"/>
        </w:rPr>
        <w:t>Entertainment reinforces this narrative by portraying the employ</w:t>
      </w:r>
      <w:proofErr w:type="gramStart"/>
      <w:r w:rsidRPr="00DA0263">
        <w:rPr>
          <w:rStyle w:val="StyleUnderline"/>
        </w:rPr>
        <w:t xml:space="preserve">- </w:t>
      </w:r>
      <w:proofErr w:type="spellStart"/>
      <w:r w:rsidRPr="00DA0263">
        <w:rPr>
          <w:rStyle w:val="StyleUnderline"/>
        </w:rPr>
        <w:t>ment</w:t>
      </w:r>
      <w:proofErr w:type="spellEnd"/>
      <w:proofErr w:type="gramEnd"/>
      <w:r w:rsidRPr="00DA0263">
        <w:rPr>
          <w:rStyle w:val="StyleUnderline"/>
        </w:rPr>
        <w:t xml:space="preserve"> context as a site of interracial conflict</w:t>
      </w:r>
      <w:r w:rsidRPr="00DA0263">
        <w:rPr>
          <w:sz w:val="16"/>
        </w:rPr>
        <w:t>. Consider the moment in the film Crash when a deeply frustrated John Ryan, portrayed by Mat- thew Dillon, tells a black health insurance claims processor, “I can’t look at you without thinking about the five or six more qualified white men who didn’t get your job.”49 Dillon further explains that his father saved enough to start his own company and had</w:t>
      </w:r>
    </w:p>
    <w:p w14:paraId="01C3D7B3" w14:textId="77777777" w:rsidR="008647F8" w:rsidRPr="00DA0263" w:rsidRDefault="008647F8" w:rsidP="008647F8">
      <w:pPr>
        <w:spacing w:after="0"/>
        <w:rPr>
          <w:sz w:val="16"/>
        </w:rPr>
      </w:pPr>
      <w:r w:rsidRPr="00DA0263">
        <w:rPr>
          <w:sz w:val="16"/>
        </w:rPr>
        <w:t>[T]</w:t>
      </w:r>
      <w:proofErr w:type="spellStart"/>
      <w:r w:rsidRPr="00DA0263">
        <w:rPr>
          <w:sz w:val="16"/>
        </w:rPr>
        <w:t>wenty</w:t>
      </w:r>
      <w:proofErr w:type="spellEnd"/>
      <w:r w:rsidRPr="00DA0263">
        <w:rPr>
          <w:sz w:val="16"/>
        </w:rPr>
        <w:t>-three employees, all of them black. Paid ‘</w:t>
      </w:r>
      <w:proofErr w:type="spellStart"/>
      <w:r w:rsidRPr="00DA0263">
        <w:rPr>
          <w:sz w:val="16"/>
        </w:rPr>
        <w:t>em</w:t>
      </w:r>
      <w:proofErr w:type="spellEnd"/>
      <w:r w:rsidRPr="00DA0263">
        <w:rPr>
          <w:sz w:val="16"/>
        </w:rPr>
        <w:t xml:space="preserve"> equal wages when no one else was doing that. For thirty years he worked side by side with those men, sweeping and carrying garbage. Then the city council decides to give minority</w:t>
      </w:r>
      <w:proofErr w:type="gramStart"/>
      <w:r w:rsidRPr="00DA0263">
        <w:rPr>
          <w:sz w:val="16"/>
        </w:rPr>
        <w:t>- owned</w:t>
      </w:r>
      <w:proofErr w:type="gramEnd"/>
      <w:r w:rsidRPr="00DA0263">
        <w:rPr>
          <w:sz w:val="16"/>
        </w:rPr>
        <w:t xml:space="preserve"> companies preference in city contracts. And </w:t>
      </w:r>
      <w:proofErr w:type="gramStart"/>
      <w:r w:rsidRPr="00DA0263">
        <w:rPr>
          <w:sz w:val="16"/>
        </w:rPr>
        <w:t>over- night</w:t>
      </w:r>
      <w:proofErr w:type="gramEnd"/>
      <w:r w:rsidRPr="00DA0263">
        <w:rPr>
          <w:sz w:val="16"/>
        </w:rPr>
        <w:t>, my father loses everything.50</w:t>
      </w:r>
    </w:p>
    <w:p w14:paraId="51369643" w14:textId="77777777" w:rsidR="008647F8" w:rsidRPr="00DA0263" w:rsidRDefault="008647F8" w:rsidP="008647F8">
      <w:pPr>
        <w:spacing w:after="0"/>
        <w:rPr>
          <w:sz w:val="16"/>
        </w:rPr>
      </w:pPr>
      <w:r w:rsidRPr="00DA0263">
        <w:rPr>
          <w:sz w:val="16"/>
        </w:rPr>
        <w:t xml:space="preserve">This narrative emerges on the small screen as well. Recall the episode of 30 Rock in which Liz’s boyfriend’s confidence that he will land a coveted executive position dissipates the moment he sees one of his competitors, a black man in a wheelchair.51 That this joke can be communicated on a purely visual level speaks to the baseline per- </w:t>
      </w:r>
      <w:proofErr w:type="spellStart"/>
      <w:r w:rsidRPr="00DA0263">
        <w:rPr>
          <w:sz w:val="16"/>
        </w:rPr>
        <w:t>ception</w:t>
      </w:r>
      <w:proofErr w:type="spellEnd"/>
      <w:r w:rsidRPr="00DA0263">
        <w:rPr>
          <w:sz w:val="16"/>
        </w:rPr>
        <w:t xml:space="preserve"> of race as a mechanism of competition in the workplace. The ubiquity of this trope—the white person losing out as the result of unfair competition from minority workers—was even parodied in an episode of South Park in which “immigrants from the future” arrived in South Park and began competing for employment with the existing residents.52</w:t>
      </w:r>
    </w:p>
    <w:p w14:paraId="362F76F0" w14:textId="77777777" w:rsidR="008647F8" w:rsidRPr="00DA0263" w:rsidRDefault="008647F8" w:rsidP="008647F8">
      <w:pPr>
        <w:spacing w:after="0"/>
        <w:rPr>
          <w:sz w:val="16"/>
        </w:rPr>
      </w:pPr>
      <w:r w:rsidRPr="00F14E67">
        <w:rPr>
          <w:rStyle w:val="Emphasis"/>
          <w:highlight w:val="green"/>
        </w:rPr>
        <w:t>Politicians</w:t>
      </w:r>
      <w:r w:rsidRPr="00DA0263">
        <w:rPr>
          <w:sz w:val="16"/>
        </w:rPr>
        <w:t xml:space="preserve"> likewise </w:t>
      </w:r>
      <w:r w:rsidRPr="00F14E67">
        <w:rPr>
          <w:rStyle w:val="Emphasis"/>
          <w:highlight w:val="green"/>
        </w:rPr>
        <w:t>frequently exploit the zero-sum narrative</w:t>
      </w:r>
      <w:r w:rsidRPr="00DA0263">
        <w:rPr>
          <w:sz w:val="16"/>
        </w:rPr>
        <w:t xml:space="preserve"> by </w:t>
      </w:r>
      <w:r w:rsidRPr="00F14E67">
        <w:rPr>
          <w:rStyle w:val="Emphasis"/>
          <w:highlight w:val="green"/>
        </w:rPr>
        <w:t>building</w:t>
      </w:r>
      <w:r w:rsidRPr="00DA0263">
        <w:rPr>
          <w:rStyle w:val="Emphasis"/>
        </w:rPr>
        <w:t xml:space="preserve"> their </w:t>
      </w:r>
      <w:r w:rsidRPr="00F14E67">
        <w:rPr>
          <w:rStyle w:val="Emphasis"/>
          <w:highlight w:val="green"/>
        </w:rPr>
        <w:t>platforms around the idea that “they” are taking “our” jobs</w:t>
      </w:r>
      <w:r w:rsidRPr="00F14E67">
        <w:rPr>
          <w:sz w:val="16"/>
          <w:highlight w:val="green"/>
        </w:rPr>
        <w:t>.</w:t>
      </w:r>
      <w:r w:rsidRPr="00DA0263">
        <w:rPr>
          <w:sz w:val="16"/>
        </w:rPr>
        <w:t xml:space="preserve"> Particularly during difficult economic times, when workers </w:t>
      </w:r>
      <w:proofErr w:type="spellStart"/>
      <w:r w:rsidRPr="00DA0263">
        <w:rPr>
          <w:sz w:val="16"/>
        </w:rPr>
        <w:t>suf</w:t>
      </w:r>
      <w:proofErr w:type="spellEnd"/>
      <w:r w:rsidRPr="00DA0263">
        <w:rPr>
          <w:sz w:val="16"/>
        </w:rPr>
        <w:t xml:space="preserve">- fer more anxiety regarding their job security,53 </w:t>
      </w:r>
      <w:r w:rsidRPr="00DA0263">
        <w:rPr>
          <w:rStyle w:val="StyleUnderline"/>
        </w:rPr>
        <w:t xml:space="preserve">politicians garner sup- port for positions that tend to advantage white workers by creating </w:t>
      </w:r>
      <w:r w:rsidRPr="00F14E67">
        <w:rPr>
          <w:rStyle w:val="Emphasis"/>
          <w:highlight w:val="green"/>
        </w:rPr>
        <w:t>an “us versus them” mentality</w:t>
      </w:r>
      <w:r w:rsidRPr="00DA0263">
        <w:rPr>
          <w:sz w:val="16"/>
        </w:rPr>
        <w:t xml:space="preserve">. For example, Jesse Helms memorably launched an “eleventh hour” campaign spot about affirmative action in his successful run for U.S. Senate against Harvey Gantt.54 The ad featured a white man’s hands crumpling a job rejection letter as an announcer narrated: “You needed the job, and you were the best qualified. But they had to give it to a minority because of a racial quota. Is that really fair? Harvey Gantt says it is.”55 More recently, </w:t>
      </w:r>
      <w:r w:rsidRPr="00DA0263">
        <w:rPr>
          <w:rStyle w:val="StyleUnderline"/>
        </w:rPr>
        <w:t xml:space="preserve">politicians have characterized immigrants and people of color as </w:t>
      </w:r>
      <w:proofErr w:type="spellStart"/>
      <w:r w:rsidRPr="00DA0263">
        <w:rPr>
          <w:rStyle w:val="StyleUnderline"/>
        </w:rPr>
        <w:t>tak</w:t>
      </w:r>
      <w:proofErr w:type="spellEnd"/>
      <w:r w:rsidRPr="00DA0263">
        <w:rPr>
          <w:rStyle w:val="StyleUnderline"/>
        </w:rPr>
        <w:t xml:space="preserve">- </w:t>
      </w:r>
      <w:proofErr w:type="spellStart"/>
      <w:r w:rsidRPr="00DA0263">
        <w:rPr>
          <w:rStyle w:val="StyleUnderline"/>
        </w:rPr>
        <w:t>ing</w:t>
      </w:r>
      <w:proofErr w:type="spellEnd"/>
      <w:r w:rsidRPr="00DA0263">
        <w:rPr>
          <w:rStyle w:val="StyleUnderline"/>
        </w:rPr>
        <w:t xml:space="preserve"> jobs properly belonging to “real” Americans</w:t>
      </w:r>
      <w:r w:rsidRPr="00DA0263">
        <w:rPr>
          <w:sz w:val="16"/>
        </w:rPr>
        <w:t xml:space="preserve">56 </w:t>
      </w:r>
      <w:r w:rsidRPr="00DA0263">
        <w:rPr>
          <w:rStyle w:val="StyleUnderline"/>
        </w:rPr>
        <w:t xml:space="preserve">or as </w:t>
      </w:r>
      <w:proofErr w:type="spellStart"/>
      <w:r w:rsidRPr="00DA0263">
        <w:rPr>
          <w:rStyle w:val="StyleUnderline"/>
        </w:rPr>
        <w:t>strikebreak</w:t>
      </w:r>
      <w:proofErr w:type="spellEnd"/>
      <w:r w:rsidRPr="00DA0263">
        <w:rPr>
          <w:rStyle w:val="StyleUnderline"/>
        </w:rPr>
        <w:t>- ers.</w:t>
      </w:r>
      <w:r w:rsidRPr="00DA0263">
        <w:rPr>
          <w:sz w:val="16"/>
        </w:rPr>
        <w:t xml:space="preserve">57 </w:t>
      </w:r>
      <w:r w:rsidRPr="00DA0263">
        <w:rPr>
          <w:rStyle w:val="StyleUnderline"/>
        </w:rPr>
        <w:t xml:space="preserve">The resulting narrative portrays white workers and workers of color as rivals, rather than as groups whose interests are </w:t>
      </w:r>
      <w:proofErr w:type="spellStart"/>
      <w:r w:rsidRPr="00DA0263">
        <w:rPr>
          <w:rStyle w:val="StyleUnderline"/>
        </w:rPr>
        <w:t>fundamen</w:t>
      </w:r>
      <w:proofErr w:type="spellEnd"/>
      <w:r w:rsidRPr="00DA0263">
        <w:rPr>
          <w:rStyle w:val="StyleUnderline"/>
        </w:rPr>
        <w:t>- tally aligned</w:t>
      </w:r>
      <w:r w:rsidRPr="00DA0263">
        <w:rPr>
          <w:sz w:val="16"/>
        </w:rPr>
        <w:t xml:space="preserve">. </w:t>
      </w:r>
      <w:r w:rsidRPr="00F14E67">
        <w:rPr>
          <w:rStyle w:val="Emphasis"/>
          <w:highlight w:val="green"/>
        </w:rPr>
        <w:t>This</w:t>
      </w:r>
      <w:r w:rsidRPr="00DA0263">
        <w:rPr>
          <w:sz w:val="16"/>
        </w:rPr>
        <w:t xml:space="preserve"> aspect of the </w:t>
      </w:r>
      <w:r w:rsidRPr="00DA0263">
        <w:rPr>
          <w:rStyle w:val="Emphasis"/>
        </w:rPr>
        <w:t xml:space="preserve">narrative </w:t>
      </w:r>
      <w:r w:rsidRPr="00F14E67">
        <w:rPr>
          <w:rStyle w:val="Emphasis"/>
          <w:highlight w:val="green"/>
        </w:rPr>
        <w:t>fractures solidarity</w:t>
      </w:r>
      <w:r w:rsidRPr="007B51F7">
        <w:rPr>
          <w:rStyle w:val="StyleUnderline"/>
        </w:rPr>
        <w:t xml:space="preserve"> not only between white workers and workers of color, but also among workers of color </w:t>
      </w:r>
      <w:r w:rsidRPr="00DA0263">
        <w:rPr>
          <w:rStyle w:val="StyleUnderline"/>
        </w:rPr>
        <w:t>as a group</w:t>
      </w:r>
      <w:r w:rsidRPr="00DA0263">
        <w:rPr>
          <w:sz w:val="16"/>
        </w:rPr>
        <w:t>.58</w:t>
      </w:r>
    </w:p>
    <w:p w14:paraId="55F2A390" w14:textId="77777777" w:rsidR="008647F8" w:rsidRDefault="008647F8" w:rsidP="008647F8">
      <w:pPr>
        <w:spacing w:after="0"/>
        <w:rPr>
          <w:rStyle w:val="StyleUnderline"/>
        </w:rPr>
      </w:pPr>
      <w:r w:rsidRPr="00DA0263">
        <w:rPr>
          <w:sz w:val="16"/>
        </w:rPr>
        <w:t xml:space="preserve">This </w:t>
      </w:r>
      <w:r w:rsidRPr="007B51F7">
        <w:rPr>
          <w:rStyle w:val="Emphasis"/>
        </w:rPr>
        <w:t xml:space="preserve">pervasive cultural mythology </w:t>
      </w:r>
      <w:r w:rsidRPr="00F14E67">
        <w:rPr>
          <w:rStyle w:val="Emphasis"/>
          <w:highlight w:val="green"/>
        </w:rPr>
        <w:t>leads to the perception that white and nonwhite interests are fundamentally at odds</w:t>
      </w:r>
      <w:r w:rsidRPr="00DA0263">
        <w:rPr>
          <w:rStyle w:val="StyleUnderline"/>
        </w:rPr>
        <w:t xml:space="preserve"> by </w:t>
      </w:r>
      <w:r w:rsidRPr="00F14E67">
        <w:rPr>
          <w:rStyle w:val="Emphasis"/>
          <w:highlight w:val="green"/>
        </w:rPr>
        <w:t>positing a fundamental tension between</w:t>
      </w:r>
      <w:r w:rsidRPr="00DA0263">
        <w:rPr>
          <w:rStyle w:val="StyleUnderline"/>
        </w:rPr>
        <w:t xml:space="preserve"> what is good for </w:t>
      </w:r>
      <w:r w:rsidRPr="00F14E67">
        <w:rPr>
          <w:rStyle w:val="Emphasis"/>
          <w:highlight w:val="green"/>
        </w:rPr>
        <w:t>white workers</w:t>
      </w:r>
      <w:r w:rsidRPr="00DA0263">
        <w:rPr>
          <w:rStyle w:val="StyleUnderline"/>
        </w:rPr>
        <w:t xml:space="preserve"> </w:t>
      </w:r>
      <w:r w:rsidRPr="00F14E67">
        <w:rPr>
          <w:rStyle w:val="StyleUnderline"/>
          <w:highlight w:val="green"/>
        </w:rPr>
        <w:t>and</w:t>
      </w:r>
      <w:r w:rsidRPr="00DA0263">
        <w:rPr>
          <w:rStyle w:val="StyleUnderline"/>
        </w:rPr>
        <w:t xml:space="preserve"> what is good for </w:t>
      </w:r>
      <w:r w:rsidRPr="00F14E67">
        <w:rPr>
          <w:rStyle w:val="Emphasis"/>
          <w:highlight w:val="green"/>
        </w:rPr>
        <w:t>nonwhite workers</w:t>
      </w:r>
      <w:r w:rsidRPr="007B51F7">
        <w:rPr>
          <w:sz w:val="16"/>
        </w:rPr>
        <w:t>. In</w:t>
      </w:r>
      <w:r w:rsidRPr="00DA0263">
        <w:rPr>
          <w:sz w:val="16"/>
        </w:rPr>
        <w:t xml:space="preserve"> these narratives, </w:t>
      </w:r>
      <w:r w:rsidRPr="00DA0263">
        <w:rPr>
          <w:rStyle w:val="StyleUnderline"/>
        </w:rPr>
        <w:t>there must be a winner and a loser; white and nonwhite workers cannot win together.</w:t>
      </w:r>
    </w:p>
    <w:p w14:paraId="5879A500" w14:textId="77777777" w:rsidR="008647F8" w:rsidRDefault="008647F8" w:rsidP="008647F8"/>
    <w:p w14:paraId="4DBBDB19" w14:textId="1BC5D5D5" w:rsidR="008647F8" w:rsidRPr="00FA0229" w:rsidRDefault="00A966B0" w:rsidP="008647F8">
      <w:pPr>
        <w:pStyle w:val="Heading4"/>
        <w:rPr>
          <w:rStyle w:val="Emphasis"/>
          <w:b/>
          <w:bCs/>
          <w:sz w:val="26"/>
          <w:szCs w:val="26"/>
          <w:u w:val="none"/>
        </w:rPr>
      </w:pPr>
      <w:r>
        <w:rPr>
          <w:rStyle w:val="Emphasis"/>
          <w:b/>
          <w:bCs/>
          <w:sz w:val="26"/>
          <w:szCs w:val="26"/>
          <w:u w:val="none"/>
        </w:rPr>
        <w:t>Fiat</w:t>
      </w:r>
      <w:r w:rsidR="008647F8">
        <w:rPr>
          <w:rStyle w:val="Emphasis"/>
          <w:b/>
          <w:bCs/>
          <w:sz w:val="26"/>
          <w:szCs w:val="26"/>
          <w:u w:val="none"/>
        </w:rPr>
        <w:t xml:space="preserve"> in the context of radical labor demands is pedagogically valuable – framing them as “unrealistic” keeps us trapped in the ideological capture of the status quo </w:t>
      </w:r>
    </w:p>
    <w:p w14:paraId="3AD12FB7" w14:textId="77777777" w:rsidR="008647F8" w:rsidRDefault="008647F8" w:rsidP="008647F8">
      <w:r>
        <w:rPr>
          <w:b/>
          <w:bCs/>
          <w:sz w:val="26"/>
          <w:szCs w:val="26"/>
        </w:rPr>
        <w:t xml:space="preserve">Bacon ’09 </w:t>
      </w:r>
      <w:r>
        <w:t xml:space="preserve">(David, </w:t>
      </w:r>
      <w:r w:rsidRPr="003F221B">
        <w:t>American photojournalist, author, political activist, and union organizer who has focused on labor issues</w:t>
      </w:r>
      <w:r>
        <w:t>, “</w:t>
      </w:r>
      <w:r w:rsidRPr="003F221B">
        <w:t>A Radical Vision for Today's Labor Movement: The Importance of Internationalism and Civil Rights</w:t>
      </w:r>
      <w:r>
        <w:t xml:space="preserve">”, Monthly Review: An Independent Socialist Magazine and Press, 2009, </w:t>
      </w:r>
      <w:r w:rsidRPr="003F221B">
        <w:t>https://monthlyreview.org/articles/a-radical-vision-for-todays-labor-movement/</w:t>
      </w:r>
      <w:r>
        <w:t xml:space="preserve">, //[UTD][SG]) </w:t>
      </w:r>
    </w:p>
    <w:p w14:paraId="06204CF6" w14:textId="77777777" w:rsidR="008647F8" w:rsidRPr="003F221B" w:rsidRDefault="008647F8" w:rsidP="008647F8">
      <w:pPr>
        <w:spacing w:after="0"/>
        <w:rPr>
          <w:u w:val="single"/>
        </w:rPr>
      </w:pPr>
      <w:r w:rsidRPr="003F221B">
        <w:rPr>
          <w:u w:val="single"/>
        </w:rPr>
        <w:t>During the Cold War, many of the people with a radical vision of the world were driven out of our labor movement. Today, as unions search for answers about how to begin growing again, and regain the power workers need to defend themselves, the question of social vision has become very important</w:t>
      </w:r>
      <w:r w:rsidRPr="00762373">
        <w:rPr>
          <w:sz w:val="16"/>
        </w:rPr>
        <w:t xml:space="preserve">. </w:t>
      </w:r>
      <w:r w:rsidRPr="003F221B">
        <w:rPr>
          <w:u w:val="single"/>
        </w:rPr>
        <w:t>What is our vision in labor? What are the issues that we confront today that form a more radical vision for our era?</w:t>
      </w:r>
    </w:p>
    <w:p w14:paraId="203525CD" w14:textId="77777777" w:rsidR="008647F8" w:rsidRPr="003F221B" w:rsidRDefault="008647F8" w:rsidP="008647F8">
      <w:pPr>
        <w:spacing w:after="0"/>
        <w:rPr>
          <w:u w:val="single"/>
        </w:rPr>
      </w:pPr>
      <w:r w:rsidRPr="00762373">
        <w:rPr>
          <w:sz w:val="16"/>
        </w:rPr>
        <w:t xml:space="preserve">The labor movement worked hard to elect Barack Obama president and win a new Democratic majority in Congress in the hope of </w:t>
      </w:r>
      <w:r w:rsidRPr="00E4500D">
        <w:rPr>
          <w:b/>
          <w:bCs/>
          <w:highlight w:val="green"/>
          <w:u w:val="single"/>
        </w:rPr>
        <w:t>new possibilities for labor law reform</w:t>
      </w:r>
      <w:r w:rsidRPr="003F221B">
        <w:rPr>
          <w:u w:val="single"/>
        </w:rPr>
        <w:t xml:space="preserve">, </w:t>
      </w:r>
      <w:r w:rsidRPr="00955B92">
        <w:rPr>
          <w:u w:val="single"/>
        </w:rPr>
        <w:t>universal health care, immigration</w:t>
      </w:r>
      <w:r w:rsidRPr="003F221B">
        <w:rPr>
          <w:u w:val="single"/>
        </w:rPr>
        <w:t xml:space="preserve"> reform</w:t>
      </w:r>
      <w:r w:rsidRPr="00762373">
        <w:rPr>
          <w:sz w:val="16"/>
        </w:rPr>
        <w:t xml:space="preserve">, and an end to the Iraq war. But to win even these reforms, promised by the Obama campaign, unions will have to do more than simply support the liberal wing of the Democratic Party. </w:t>
      </w:r>
      <w:r w:rsidRPr="003F221B">
        <w:rPr>
          <w:u w:val="single"/>
        </w:rPr>
        <w:t xml:space="preserve">Labor’s ability to move forward </w:t>
      </w:r>
      <w:r w:rsidRPr="00E4500D">
        <w:rPr>
          <w:highlight w:val="green"/>
          <w:u w:val="single"/>
        </w:rPr>
        <w:t>depends on</w:t>
      </w:r>
      <w:r w:rsidRPr="003F221B">
        <w:rPr>
          <w:u w:val="single"/>
        </w:rPr>
        <w:t xml:space="preserve"> finding a new and deeper relationship with its own members, and their </w:t>
      </w:r>
      <w:r w:rsidRPr="00E4500D">
        <w:rPr>
          <w:b/>
          <w:bCs/>
          <w:highlight w:val="green"/>
          <w:u w:val="single"/>
        </w:rPr>
        <w:t>willingness to fight</w:t>
      </w:r>
      <w:r w:rsidRPr="00E4500D">
        <w:rPr>
          <w:highlight w:val="green"/>
          <w:u w:val="single"/>
        </w:rPr>
        <w:t xml:space="preserve"> for </w:t>
      </w:r>
      <w:r w:rsidRPr="00E4500D">
        <w:rPr>
          <w:b/>
          <w:bCs/>
          <w:highlight w:val="green"/>
          <w:u w:val="single"/>
        </w:rPr>
        <w:t>even</w:t>
      </w:r>
      <w:r w:rsidRPr="00E4500D">
        <w:rPr>
          <w:highlight w:val="green"/>
          <w:u w:val="single"/>
        </w:rPr>
        <w:t xml:space="preserve"> a </w:t>
      </w:r>
      <w:r w:rsidRPr="00E4500D">
        <w:rPr>
          <w:b/>
          <w:bCs/>
          <w:highlight w:val="green"/>
          <w:u w:val="single"/>
        </w:rPr>
        <w:t>limited set of demands</w:t>
      </w:r>
      <w:r w:rsidRPr="00762373">
        <w:rPr>
          <w:sz w:val="16"/>
        </w:rPr>
        <w:t xml:space="preserve">. Our history tells us that </w:t>
      </w:r>
      <w:r w:rsidRPr="00E4500D">
        <w:rPr>
          <w:b/>
          <w:bCs/>
          <w:highlight w:val="green"/>
          <w:u w:val="single"/>
        </w:rPr>
        <w:t>when workers</w:t>
      </w:r>
      <w:r w:rsidRPr="003F221B">
        <w:rPr>
          <w:u w:val="single"/>
        </w:rPr>
        <w:t xml:space="preserve"> have been </w:t>
      </w:r>
      <w:r w:rsidRPr="00E4500D">
        <w:rPr>
          <w:b/>
          <w:bCs/>
          <w:highlight w:val="green"/>
          <w:u w:val="single"/>
        </w:rPr>
        <w:t>inspired by</w:t>
      </w:r>
      <w:r w:rsidRPr="00E4500D">
        <w:rPr>
          <w:highlight w:val="green"/>
          <w:u w:val="single"/>
        </w:rPr>
        <w:t xml:space="preserve"> a </w:t>
      </w:r>
      <w:r w:rsidRPr="00E4500D">
        <w:rPr>
          <w:b/>
          <w:bCs/>
          <w:highlight w:val="green"/>
          <w:u w:val="single"/>
        </w:rPr>
        <w:t>vision of</w:t>
      </w:r>
      <w:r w:rsidRPr="003F221B">
        <w:rPr>
          <w:b/>
          <w:bCs/>
          <w:u w:val="single"/>
        </w:rPr>
        <w:t xml:space="preserve"> real </w:t>
      </w:r>
      <w:r w:rsidRPr="00E4500D">
        <w:rPr>
          <w:b/>
          <w:bCs/>
          <w:highlight w:val="green"/>
          <w:u w:val="single"/>
        </w:rPr>
        <w:t>social change</w:t>
      </w:r>
      <w:r w:rsidRPr="00E4500D">
        <w:rPr>
          <w:highlight w:val="green"/>
          <w:u w:val="single"/>
        </w:rPr>
        <w:t xml:space="preserve"> the </w:t>
      </w:r>
      <w:r w:rsidRPr="00E4500D">
        <w:rPr>
          <w:b/>
          <w:bCs/>
          <w:highlight w:val="green"/>
          <w:u w:val="single"/>
        </w:rPr>
        <w:t>labor movement grows</w:t>
      </w:r>
      <w:r w:rsidRPr="003F221B">
        <w:rPr>
          <w:u w:val="single"/>
        </w:rPr>
        <w:t xml:space="preserve"> in </w:t>
      </w:r>
      <w:r w:rsidRPr="003F221B">
        <w:rPr>
          <w:b/>
          <w:bCs/>
          <w:u w:val="single"/>
        </w:rPr>
        <w:t>numbers, bargaining strength</w:t>
      </w:r>
      <w:r w:rsidRPr="003F221B">
        <w:rPr>
          <w:u w:val="single"/>
        </w:rPr>
        <w:t xml:space="preserve">, and </w:t>
      </w:r>
      <w:r w:rsidRPr="003F221B">
        <w:rPr>
          <w:b/>
          <w:bCs/>
          <w:u w:val="single"/>
        </w:rPr>
        <w:t>political power</w:t>
      </w:r>
      <w:r w:rsidRPr="003F221B">
        <w:rPr>
          <w:u w:val="single"/>
        </w:rPr>
        <w:t>.</w:t>
      </w:r>
    </w:p>
    <w:p w14:paraId="31F7F84C" w14:textId="77777777" w:rsidR="008647F8" w:rsidRPr="00762373" w:rsidRDefault="008647F8" w:rsidP="008647F8">
      <w:pPr>
        <w:spacing w:after="0"/>
        <w:rPr>
          <w:sz w:val="16"/>
        </w:rPr>
      </w:pPr>
      <w:r w:rsidRPr="00E4500D">
        <w:rPr>
          <w:highlight w:val="green"/>
          <w:u w:val="single"/>
        </w:rPr>
        <w:t>At the heart of any radical vision</w:t>
      </w:r>
      <w:r w:rsidRPr="003F221B">
        <w:rPr>
          <w:u w:val="single"/>
        </w:rPr>
        <w:t xml:space="preserve"> for our era is </w:t>
      </w:r>
      <w:proofErr w:type="gramStart"/>
      <w:r w:rsidRPr="003F221B">
        <w:rPr>
          <w:u w:val="single"/>
        </w:rPr>
        <w:t>globalization—</w:t>
      </w:r>
      <w:proofErr w:type="gramEnd"/>
      <w:r w:rsidRPr="00E4500D">
        <w:rPr>
          <w:highlight w:val="green"/>
          <w:u w:val="single"/>
        </w:rPr>
        <w:t xml:space="preserve">the way </w:t>
      </w:r>
      <w:r w:rsidRPr="00E4500D">
        <w:rPr>
          <w:b/>
          <w:bCs/>
          <w:highlight w:val="green"/>
          <w:u w:val="single"/>
        </w:rPr>
        <w:t>unions approach</w:t>
      </w:r>
      <w:r w:rsidRPr="003F221B">
        <w:rPr>
          <w:u w:val="single"/>
        </w:rPr>
        <w:t xml:space="preserve"> the operation of </w:t>
      </w:r>
      <w:r w:rsidRPr="00E4500D">
        <w:rPr>
          <w:b/>
          <w:bCs/>
          <w:highlight w:val="green"/>
          <w:u w:val="single"/>
        </w:rPr>
        <w:t xml:space="preserve">capitalism </w:t>
      </w:r>
      <w:r w:rsidRPr="00E4500D">
        <w:rPr>
          <w:highlight w:val="green"/>
          <w:u w:val="single"/>
        </w:rPr>
        <w:t xml:space="preserve">on </w:t>
      </w:r>
      <w:r w:rsidRPr="00E4500D">
        <w:rPr>
          <w:b/>
          <w:bCs/>
          <w:highlight w:val="green"/>
          <w:u w:val="single"/>
        </w:rPr>
        <w:t>an international scale</w:t>
      </w:r>
      <w:r w:rsidRPr="00762373">
        <w:rPr>
          <w:sz w:val="16"/>
        </w:rPr>
        <w:t xml:space="preserve">. In the discussion that led to the creation of the Change to Win federation, the Service Employees made a </w:t>
      </w:r>
      <w:r w:rsidRPr="003F221B">
        <w:rPr>
          <w:u w:val="single"/>
        </w:rPr>
        <w:t>proposal about how unions should conduct their international relationships</w:t>
      </w:r>
      <w:r w:rsidRPr="00762373">
        <w:rPr>
          <w:sz w:val="16"/>
        </w:rPr>
        <w:t xml:space="preserve">. It called on unions to find partners in other countries, even to organize those unions, </w:t>
      </w:r>
      <w:proofErr w:type="gramStart"/>
      <w:r w:rsidRPr="00762373">
        <w:rPr>
          <w:sz w:val="16"/>
        </w:rPr>
        <w:t>in order to</w:t>
      </w:r>
      <w:proofErr w:type="gramEnd"/>
      <w:r w:rsidRPr="00762373">
        <w:rPr>
          <w:sz w:val="16"/>
        </w:rPr>
        <w:t xml:space="preserve"> face common employers. AFL-CIO Secretary Treasurer Richard Trumka said the same thing in New York ten years earlier, when John Sweeney was elected. At the time it represented a big change from the Cold War—that unions would cooperate with anyone willing to fight against our common employers. It rejected by implication the anticommunist ideology that put us on the side of employers and U.S. foreign </w:t>
      </w:r>
      <w:proofErr w:type="gramStart"/>
      <w:r w:rsidRPr="00762373">
        <w:rPr>
          <w:sz w:val="16"/>
        </w:rPr>
        <w:t>policy, and</w:t>
      </w:r>
      <w:proofErr w:type="gramEnd"/>
      <w:r w:rsidRPr="00762373">
        <w:rPr>
          <w:sz w:val="16"/>
        </w:rPr>
        <w:t xml:space="preserve"> shamed us before the world.</w:t>
      </w:r>
    </w:p>
    <w:p w14:paraId="10FD58C0" w14:textId="77777777" w:rsidR="008647F8" w:rsidRPr="00762373" w:rsidRDefault="008647F8" w:rsidP="008647F8">
      <w:pPr>
        <w:spacing w:after="0"/>
        <w:rPr>
          <w:sz w:val="16"/>
        </w:rPr>
      </w:pPr>
      <w:r w:rsidRPr="00762373">
        <w:rPr>
          <w:sz w:val="16"/>
        </w:rPr>
        <w:t xml:space="preserve">This idea is an example of pragmatic solidarity, and a good first step out of that Cold War past. But it is no longer radical enough </w:t>
      </w:r>
      <w:r w:rsidRPr="003F221B">
        <w:rPr>
          <w:rStyle w:val="StyleUnderline"/>
        </w:rPr>
        <w:t>to confront the new challenges of globalization</w:t>
      </w:r>
      <w:r w:rsidRPr="00762373">
        <w:rPr>
          <w:sz w:val="16"/>
        </w:rPr>
        <w:t xml:space="preserve">—the huge </w:t>
      </w:r>
      <w:r w:rsidRPr="003F221B">
        <w:rPr>
          <w:rStyle w:val="StyleUnderline"/>
        </w:rPr>
        <w:t>displacement and migration of millions of people, the enormous gulf in the standard of living dividing developed from developing countries, and the wars fought to impose this system of global economic inequality</w:t>
      </w:r>
      <w:r w:rsidRPr="00762373">
        <w:rPr>
          <w:sz w:val="16"/>
        </w:rPr>
        <w:t xml:space="preserve">. What’s missing is a response from the labor movement to U.S. foreign policy. </w:t>
      </w:r>
      <w:r w:rsidRPr="006A2638">
        <w:rPr>
          <w:rStyle w:val="Emphasis"/>
          <w:b w:val="0"/>
          <w:bCs/>
        </w:rPr>
        <w:t>International solidarity</w:t>
      </w:r>
      <w:r w:rsidRPr="00762373">
        <w:rPr>
          <w:rStyle w:val="StyleUnderline"/>
        </w:rPr>
        <w:t xml:space="preserve"> involves more than multinational corporations</w:t>
      </w:r>
      <w:r w:rsidRPr="00762373">
        <w:rPr>
          <w:sz w:val="16"/>
        </w:rPr>
        <w:t xml:space="preserve">. </w:t>
      </w:r>
      <w:r w:rsidRPr="00762373">
        <w:rPr>
          <w:rStyle w:val="StyleUnderline"/>
        </w:rPr>
        <w:t>Corporate globalization and military intervention are intertwined</w:t>
      </w:r>
      <w:r w:rsidRPr="00762373">
        <w:rPr>
          <w:sz w:val="16"/>
        </w:rPr>
        <w:t xml:space="preserve">, and in the labor movement there’s hardly any discussion of their relationship. In the aftermath of 9/11 this led some unions into support for the “war on terror,” and eventually even into support for the Iraq invasion. </w:t>
      </w:r>
      <w:r w:rsidRPr="00762373">
        <w:rPr>
          <w:rStyle w:val="StyleUnderline"/>
        </w:rPr>
        <w:t>Unless unions can begin to see military intervention and corporate globalization as part of the same system, many will support</w:t>
      </w:r>
      <w:r w:rsidRPr="00762373">
        <w:rPr>
          <w:sz w:val="16"/>
        </w:rPr>
        <w:t xml:space="preserve"> the </w:t>
      </w:r>
      <w:r w:rsidRPr="00762373">
        <w:rPr>
          <w:rStyle w:val="StyleUnderline"/>
        </w:rPr>
        <w:t>war</w:t>
      </w:r>
      <w:r w:rsidRPr="00762373">
        <w:rPr>
          <w:sz w:val="16"/>
        </w:rPr>
        <w:t xml:space="preserve"> in Afghanistan, as a new and popular Democratic president calls for increased intervention.</w:t>
      </w:r>
    </w:p>
    <w:p w14:paraId="624268C2" w14:textId="77777777" w:rsidR="008647F8" w:rsidRPr="00762373" w:rsidRDefault="008647F8" w:rsidP="008647F8">
      <w:pPr>
        <w:spacing w:after="0"/>
        <w:rPr>
          <w:sz w:val="16"/>
        </w:rPr>
      </w:pPr>
      <w:r w:rsidRPr="00762373">
        <w:rPr>
          <w:sz w:val="16"/>
        </w:rPr>
        <w:t>Unions in the rest of the world are not simply asking us whether we will stand with them against General Electric, General Motors, or Mitsubishi. They want to know: What is your stand about aggressive wars, military intervention, and coups d’état? If we have nothing to say about these things, we will not have the trust and credibility we need to build new relationships of solidarity.</w:t>
      </w:r>
    </w:p>
    <w:p w14:paraId="28B9BE5C" w14:textId="77777777" w:rsidR="008647F8" w:rsidRPr="00762373" w:rsidRDefault="008647F8" w:rsidP="008647F8">
      <w:pPr>
        <w:spacing w:after="0"/>
        <w:rPr>
          <w:rStyle w:val="StyleUnderline"/>
        </w:rPr>
      </w:pPr>
      <w:r w:rsidRPr="00E4500D">
        <w:rPr>
          <w:rStyle w:val="StyleUnderline"/>
          <w:highlight w:val="green"/>
        </w:rPr>
        <w:t>U.S. corporations</w:t>
      </w:r>
      <w:r w:rsidRPr="008C3E7D">
        <w:rPr>
          <w:rStyle w:val="StyleUnderline"/>
        </w:rPr>
        <w:t xml:space="preserve"> operating in</w:t>
      </w:r>
      <w:r w:rsidRPr="00762373">
        <w:rPr>
          <w:rStyle w:val="StyleUnderline"/>
        </w:rPr>
        <w:t xml:space="preserve"> countries like Mexico and El Salvador</w:t>
      </w:r>
      <w:r w:rsidRPr="00762373">
        <w:rPr>
          <w:sz w:val="16"/>
        </w:rPr>
        <w:t xml:space="preserve"> are, in some ways, opportunistic. They </w:t>
      </w:r>
      <w:r w:rsidRPr="00762373">
        <w:rPr>
          <w:rStyle w:val="StyleUnderline"/>
        </w:rPr>
        <w:t>take advantage of an existing economic system, and make it function to produce profits</w:t>
      </w:r>
      <w:r w:rsidRPr="00762373">
        <w:rPr>
          <w:sz w:val="16"/>
        </w:rPr>
        <w:t xml:space="preserve">. They </w:t>
      </w:r>
      <w:r w:rsidRPr="00E4500D">
        <w:rPr>
          <w:rStyle w:val="StyleUnderline"/>
          <w:highlight w:val="green"/>
        </w:rPr>
        <w:t>exploit</w:t>
      </w:r>
      <w:r w:rsidRPr="00762373">
        <w:rPr>
          <w:rStyle w:val="StyleUnderline"/>
        </w:rPr>
        <w:t xml:space="preserve"> the difference in </w:t>
      </w:r>
      <w:r w:rsidRPr="00E4500D">
        <w:rPr>
          <w:rStyle w:val="StyleUnderline"/>
          <w:highlight w:val="green"/>
        </w:rPr>
        <w:t xml:space="preserve">wages from country to </w:t>
      </w:r>
      <w:proofErr w:type="gramStart"/>
      <w:r w:rsidRPr="00E4500D">
        <w:rPr>
          <w:rStyle w:val="StyleUnderline"/>
          <w:highlight w:val="green"/>
        </w:rPr>
        <w:t>country</w:t>
      </w:r>
      <w:r w:rsidRPr="00762373">
        <w:rPr>
          <w:rStyle w:val="StyleUnderline"/>
        </w:rPr>
        <w:t>, and</w:t>
      </w:r>
      <w:proofErr w:type="gramEnd"/>
      <w:r w:rsidRPr="00762373">
        <w:rPr>
          <w:rStyle w:val="StyleUnderline"/>
        </w:rPr>
        <w:t xml:space="preserve"> require concessions from governments for setting up factories</w:t>
      </w:r>
      <w:r w:rsidRPr="00762373">
        <w:rPr>
          <w:sz w:val="16"/>
        </w:rPr>
        <w:t xml:space="preserve">. But what causes the poverty in El Salvador that they exploit to their advantage? What drives a worker into a factory that we, in the United States, call a sweatshop? </w:t>
      </w:r>
      <w:r w:rsidRPr="00E4500D">
        <w:rPr>
          <w:rStyle w:val="StyleUnderline"/>
          <w:highlight w:val="green"/>
        </w:rPr>
        <w:t>What role does U.S. policy play</w:t>
      </w:r>
      <w:r w:rsidRPr="00762373">
        <w:rPr>
          <w:rStyle w:val="StyleUnderline"/>
        </w:rPr>
        <w:t xml:space="preserve"> in creating that system of poverty</w:t>
      </w:r>
      <w:r w:rsidRPr="00E4500D">
        <w:rPr>
          <w:rStyle w:val="StyleUnderline"/>
          <w:highlight w:val="green"/>
        </w:rPr>
        <w:t>?</w:t>
      </w:r>
    </w:p>
    <w:p w14:paraId="78C887C4" w14:textId="77777777" w:rsidR="008647F8" w:rsidRPr="00762373" w:rsidRDefault="008647F8" w:rsidP="008647F8">
      <w:pPr>
        <w:spacing w:after="0"/>
        <w:rPr>
          <w:rStyle w:val="StyleUnderline"/>
        </w:rPr>
      </w:pPr>
      <w:r w:rsidRPr="00762373">
        <w:rPr>
          <w:rStyle w:val="StyleUnderline"/>
        </w:rPr>
        <w:t>Unions need the kind of discussion in which workers try to answer these questions</w:t>
      </w:r>
      <w:r w:rsidRPr="00762373">
        <w:rPr>
          <w:sz w:val="16"/>
        </w:rPr>
        <w:t xml:space="preserve">. </w:t>
      </w:r>
      <w:r w:rsidRPr="00E4500D">
        <w:rPr>
          <w:rStyle w:val="Emphasis"/>
          <w:highlight w:val="green"/>
        </w:rPr>
        <w:t>Labor education</w:t>
      </w:r>
      <w:r w:rsidRPr="00762373">
        <w:rPr>
          <w:sz w:val="16"/>
        </w:rPr>
        <w:t xml:space="preserve"> is </w:t>
      </w:r>
      <w:r w:rsidRPr="00E4500D">
        <w:rPr>
          <w:rStyle w:val="Emphasis"/>
          <w:highlight w:val="green"/>
        </w:rPr>
        <w:t>more than technical training</w:t>
      </w:r>
      <w:r w:rsidRPr="00762373">
        <w:rPr>
          <w:rStyle w:val="StyleUnderline"/>
        </w:rPr>
        <w:t xml:space="preserve"> in techniques for grievance handling </w:t>
      </w:r>
      <w:r w:rsidRPr="00E4500D">
        <w:rPr>
          <w:rStyle w:val="StyleUnderline"/>
          <w:highlight w:val="green"/>
        </w:rPr>
        <w:t>and collective bargaining</w:t>
      </w:r>
      <w:r w:rsidRPr="00762373">
        <w:rPr>
          <w:sz w:val="16"/>
        </w:rPr>
        <w:t xml:space="preserve">. </w:t>
      </w:r>
      <w:r w:rsidRPr="00762373">
        <w:rPr>
          <w:rStyle w:val="StyleUnderline"/>
        </w:rPr>
        <w:t xml:space="preserve">It </w:t>
      </w:r>
      <w:proofErr w:type="gramStart"/>
      <w:r w:rsidRPr="00762373">
        <w:rPr>
          <w:rStyle w:val="StyleUnderline"/>
        </w:rPr>
        <w:t>has to</w:t>
      </w:r>
      <w:proofErr w:type="gramEnd"/>
      <w:r w:rsidRPr="00762373">
        <w:rPr>
          <w:rStyle w:val="StyleUnderline"/>
        </w:rPr>
        <w:t xml:space="preserve"> be </w:t>
      </w:r>
      <w:r w:rsidRPr="00E4500D">
        <w:rPr>
          <w:rStyle w:val="StyleUnderline"/>
          <w:highlight w:val="green"/>
        </w:rPr>
        <w:t>about politics</w:t>
      </w:r>
      <w:r w:rsidRPr="008C3E7D">
        <w:rPr>
          <w:rStyle w:val="StyleUnderline"/>
        </w:rPr>
        <w:t>, in the broadest and most radical sense</w:t>
      </w:r>
      <w:r w:rsidRPr="008C3E7D">
        <w:rPr>
          <w:sz w:val="16"/>
        </w:rPr>
        <w:t xml:space="preserve">. When unions don’t work with their </w:t>
      </w:r>
      <w:r w:rsidRPr="008C3E7D">
        <w:rPr>
          <w:rStyle w:val="StyleUnderline"/>
        </w:rPr>
        <w:t xml:space="preserve">members to develop </w:t>
      </w:r>
      <w:r w:rsidRPr="00E4500D">
        <w:rPr>
          <w:rStyle w:val="StyleUnderline"/>
          <w:highlight w:val="green"/>
        </w:rPr>
        <w:t>a framework to answer</w:t>
      </w:r>
      <w:r w:rsidRPr="00762373">
        <w:rPr>
          <w:rStyle w:val="StyleUnderline"/>
        </w:rPr>
        <w:t xml:space="preserve"> these </w:t>
      </w:r>
      <w:proofErr w:type="gramStart"/>
      <w:r w:rsidRPr="00E4500D">
        <w:rPr>
          <w:rStyle w:val="StyleUnderline"/>
          <w:highlight w:val="green"/>
        </w:rPr>
        <w:t>questions</w:t>
      </w:r>
      <w:proofErr w:type="gramEnd"/>
      <w:r w:rsidRPr="00762373">
        <w:rPr>
          <w:sz w:val="16"/>
        </w:rPr>
        <w:t xml:space="preserve"> they become ineffective in fighting </w:t>
      </w:r>
      <w:r w:rsidRPr="00E4500D">
        <w:rPr>
          <w:rStyle w:val="StyleUnderline"/>
          <w:highlight w:val="green"/>
        </w:rPr>
        <w:t>about</w:t>
      </w:r>
      <w:r w:rsidRPr="00762373">
        <w:rPr>
          <w:rStyle w:val="StyleUnderline"/>
        </w:rPr>
        <w:t xml:space="preserve"> the issues of peace and </w:t>
      </w:r>
      <w:r w:rsidRPr="00E4500D">
        <w:rPr>
          <w:rStyle w:val="StyleUnderline"/>
          <w:highlight w:val="green"/>
        </w:rPr>
        <w:t>war, globalization, and</w:t>
      </w:r>
      <w:r w:rsidRPr="00762373">
        <w:rPr>
          <w:rStyle w:val="StyleUnderline"/>
        </w:rPr>
        <w:t xml:space="preserve"> their consequences, such as </w:t>
      </w:r>
      <w:r w:rsidRPr="00E4500D">
        <w:rPr>
          <w:rStyle w:val="StyleUnderline"/>
          <w:highlight w:val="green"/>
        </w:rPr>
        <w:t>immigration.</w:t>
      </w:r>
    </w:p>
    <w:p w14:paraId="400D5AD2" w14:textId="77777777" w:rsidR="008647F8" w:rsidRPr="00762373" w:rsidRDefault="008647F8" w:rsidP="008647F8">
      <w:pPr>
        <w:spacing w:after="0"/>
        <w:rPr>
          <w:sz w:val="16"/>
        </w:rPr>
      </w:pPr>
      <w:r w:rsidRPr="00762373">
        <w:rPr>
          <w:sz w:val="16"/>
        </w:rPr>
        <w:t>When the AFL-CIO campaigned in Washington against the Central America Free Trade Agreement (CAFTA), labor lobbyists went up to Capitol Hill to mobilize pressure on Congress. Some unions went to their local affiliates and asked members to make phone calls and write letters. But what was missing was education at the base. Had unions educated and mobilized their members against the Contra war in Nicaragua, and the counterinsurgency wars in El Salvador and Guatemala (and certainly many activists tried to do that), U.S. workers would have understood CAFTA much more clearly over a decade later. But because there’s so little effort to create a conscious, educated union membership, it will be hard to get members to act when labor’s lobbyists in Washington need their support in the upcoming battles over the Colombian and South Korean free trade agreements.</w:t>
      </w:r>
    </w:p>
    <w:p w14:paraId="5B62046D" w14:textId="77777777" w:rsidR="008647F8" w:rsidRPr="00762373" w:rsidRDefault="008647F8" w:rsidP="008647F8">
      <w:pPr>
        <w:spacing w:after="0"/>
        <w:rPr>
          <w:sz w:val="16"/>
        </w:rPr>
      </w:pPr>
      <w:r w:rsidRPr="00762373">
        <w:rPr>
          <w:sz w:val="16"/>
        </w:rPr>
        <w:t xml:space="preserve">The root of this problem is a kind of American pragmatism that disparages education. </w:t>
      </w:r>
      <w:r w:rsidRPr="00762373">
        <w:rPr>
          <w:rStyle w:val="Emphasis"/>
        </w:rPr>
        <w:t xml:space="preserve">We need </w:t>
      </w:r>
      <w:r w:rsidRPr="00E4500D">
        <w:rPr>
          <w:rStyle w:val="Emphasis"/>
          <w:highlight w:val="green"/>
        </w:rPr>
        <w:t>to demand more from those who make</w:t>
      </w:r>
      <w:r w:rsidRPr="00762373">
        <w:rPr>
          <w:rStyle w:val="Emphasis"/>
        </w:rPr>
        <w:t xml:space="preserve"> the </w:t>
      </w:r>
      <w:r w:rsidRPr="00E4500D">
        <w:rPr>
          <w:rStyle w:val="Emphasis"/>
          <w:highlight w:val="green"/>
        </w:rPr>
        <w:t>decisions</w:t>
      </w:r>
      <w:r w:rsidRPr="00762373">
        <w:rPr>
          <w:sz w:val="16"/>
        </w:rPr>
        <w:t xml:space="preserve"> and control the purse strings in our unions.</w:t>
      </w:r>
    </w:p>
    <w:p w14:paraId="5A50B724" w14:textId="77777777" w:rsidR="008647F8" w:rsidRPr="00762373" w:rsidRDefault="008647F8" w:rsidP="008647F8">
      <w:pPr>
        <w:spacing w:after="0"/>
        <w:rPr>
          <w:sz w:val="16"/>
        </w:rPr>
      </w:pPr>
      <w:r w:rsidRPr="00762373">
        <w:rPr>
          <w:sz w:val="16"/>
        </w:rPr>
        <w:t xml:space="preserve">Since </w:t>
      </w:r>
      <w:r w:rsidRPr="00762373">
        <w:rPr>
          <w:rStyle w:val="StyleUnderline"/>
        </w:rPr>
        <w:t>grinding poverty in much of the world is an incentive for moving production, defending the standard of living of workers around the world is as necessary as defending our own</w:t>
      </w:r>
      <w:r w:rsidRPr="00762373">
        <w:rPr>
          <w:sz w:val="16"/>
        </w:rPr>
        <w:t xml:space="preserve">. The logic of inclusion in a global labor movement must apply as much to a worker in Iraq as it does to the non-union worker down the street. The debate over the Iraq war at the AFL-CIO convention in 2005 highlighted more than the effects of the war at home. It proposed that even in the face of U.S. military intervention, U.S. and Iraqi workers belong to the same global labor </w:t>
      </w:r>
      <w:proofErr w:type="gramStart"/>
      <w:r w:rsidRPr="00762373">
        <w:rPr>
          <w:sz w:val="16"/>
        </w:rPr>
        <w:t>movement, and</w:t>
      </w:r>
      <w:proofErr w:type="gramEnd"/>
      <w:r w:rsidRPr="00762373">
        <w:rPr>
          <w:sz w:val="16"/>
        </w:rPr>
        <w:t xml:space="preserve"> </w:t>
      </w:r>
      <w:proofErr w:type="gramStart"/>
      <w:r w:rsidRPr="00762373">
        <w:rPr>
          <w:sz w:val="16"/>
        </w:rPr>
        <w:t>have to</w:t>
      </w:r>
      <w:proofErr w:type="gramEnd"/>
      <w:r w:rsidRPr="00762373">
        <w:rPr>
          <w:sz w:val="16"/>
        </w:rPr>
        <w:t xml:space="preserve"> find common ground in opposing those policies that brought the war about.</w:t>
      </w:r>
    </w:p>
    <w:p w14:paraId="658ECF58" w14:textId="77777777" w:rsidR="008647F8" w:rsidRPr="00762373" w:rsidRDefault="008647F8" w:rsidP="008647F8">
      <w:pPr>
        <w:spacing w:after="0"/>
        <w:rPr>
          <w:rStyle w:val="StyleUnderline"/>
        </w:rPr>
      </w:pPr>
      <w:r w:rsidRPr="00762373">
        <w:rPr>
          <w:sz w:val="16"/>
        </w:rPr>
        <w:t xml:space="preserve">The generation of antiwar, solidarity activists who were young marchers and war veterans during Vietnam, and rank-and-file militants during the Central American interventions, are today leading unions. Some of them may have forgotten those roots, but many have not. They’re tired of seeing their movement remain quiet when the U.S. military is used to prop up an economic system they’re fighting at home. </w:t>
      </w:r>
      <w:r w:rsidRPr="00762373">
        <w:rPr>
          <w:rStyle w:val="StyleUnderline"/>
        </w:rPr>
        <w:t>The labor movement may be awash in internal dissention, but it has grown surprisingly united in opposition to the Iraq war.</w:t>
      </w:r>
      <w:r w:rsidRPr="00762373">
        <w:rPr>
          <w:sz w:val="16"/>
        </w:rPr>
        <w:t xml:space="preserve"> </w:t>
      </w:r>
      <w:r w:rsidRPr="00762373">
        <w:rPr>
          <w:rStyle w:val="StyleUnderline"/>
        </w:rPr>
        <w:t>U.S. Labor Against the War, which started as a collection of small groups in a handful of unions, has today become a coalition of unions representing over a million members, and represents the thinking of an overwhelming majority</w:t>
      </w:r>
      <w:r w:rsidRPr="00762373">
        <w:rPr>
          <w:sz w:val="16"/>
        </w:rPr>
        <w:t xml:space="preserve">. Its </w:t>
      </w:r>
      <w:r w:rsidRPr="00762373">
        <w:rPr>
          <w:rStyle w:val="StyleUnderline"/>
        </w:rPr>
        <w:t>resolutions</w:t>
      </w:r>
      <w:r w:rsidRPr="00762373">
        <w:rPr>
          <w:sz w:val="16"/>
        </w:rPr>
        <w:t xml:space="preserve">, passed in convention after convention, </w:t>
      </w:r>
      <w:r w:rsidRPr="00762373">
        <w:rPr>
          <w:rStyle w:val="StyleUnderline"/>
        </w:rPr>
        <w:t>are the product of grassroots action at the bottom of the U.S. labor movement</w:t>
      </w:r>
      <w:r w:rsidRPr="00762373">
        <w:rPr>
          <w:sz w:val="16"/>
        </w:rPr>
        <w:t>, not a directive from the top.</w:t>
      </w:r>
    </w:p>
    <w:p w14:paraId="32B5590F" w14:textId="77777777" w:rsidR="008647F8" w:rsidRPr="00762373" w:rsidRDefault="008647F8" w:rsidP="008647F8">
      <w:pPr>
        <w:spacing w:after="0"/>
        <w:rPr>
          <w:sz w:val="16"/>
        </w:rPr>
      </w:pPr>
      <w:r w:rsidRPr="00762373">
        <w:rPr>
          <w:sz w:val="16"/>
        </w:rPr>
        <w:t xml:space="preserve">Iraqis themselves provided U.S. workers with a new way of looking at the occupation. Iraqi unemployment has been at 70 percent since it started. Order 30, issued by occupation czar Paul Bremer in September 2003 (and still in force), lowered the base wage in public enterprises, where most permanently employed Iraqis work, to thirty-five dollars a month, and ended subsidies for food and housing. Law 150, issued by Saddam Hussein in 1987 to prohibit unions and collective bargaining in the public sector, was continued under </w:t>
      </w:r>
      <w:proofErr w:type="gramStart"/>
      <w:r w:rsidRPr="00762373">
        <w:rPr>
          <w:sz w:val="16"/>
        </w:rPr>
        <w:t>the occupation</w:t>
      </w:r>
      <w:proofErr w:type="gramEnd"/>
      <w:r w:rsidRPr="00762373">
        <w:rPr>
          <w:sz w:val="16"/>
        </w:rPr>
        <w:t>. The current Iraqi government still forbids the Oil Ministry to formally recognize the Iraqi Federation of Oil Unions (IFOU), seizes union bank accounts, and won’t allow unions to function normally.</w:t>
      </w:r>
    </w:p>
    <w:p w14:paraId="7226521D" w14:textId="77777777" w:rsidR="008647F8" w:rsidRPr="00762373" w:rsidRDefault="008647F8" w:rsidP="008647F8">
      <w:pPr>
        <w:spacing w:after="0"/>
        <w:rPr>
          <w:sz w:val="16"/>
        </w:rPr>
      </w:pPr>
      <w:r w:rsidRPr="00762373">
        <w:rPr>
          <w:sz w:val="16"/>
        </w:rPr>
        <w:t xml:space="preserve">Iraqi unions see these moves </w:t>
      </w:r>
      <w:proofErr w:type="gramStart"/>
      <w:r w:rsidRPr="00762373">
        <w:rPr>
          <w:sz w:val="16"/>
        </w:rPr>
        <w:t>as a way to</w:t>
      </w:r>
      <w:proofErr w:type="gramEnd"/>
      <w:r w:rsidRPr="00762373">
        <w:rPr>
          <w:sz w:val="16"/>
        </w:rPr>
        <w:t xml:space="preserve"> soften up workers to ensure they don’t resist the privatization of the country’s economy, especially its oil. Iraqi unions, especially the IFOU, are the backbone of the country’s popular movement against oil privatization, without which the multinational oil giants would have taken control of the industry long ago. In Iraq, as in most developing countries, privatization defies the tradition of social solidarity. Iraq needs its oil revenues to rebuild the country, creating a public sector that can put people to work and ensure a self-sustaining national economy.</w:t>
      </w:r>
    </w:p>
    <w:p w14:paraId="43290F2E" w14:textId="77777777" w:rsidR="008647F8" w:rsidRPr="00762373" w:rsidRDefault="008647F8" w:rsidP="008647F8">
      <w:pPr>
        <w:spacing w:after="0"/>
        <w:rPr>
          <w:sz w:val="16"/>
        </w:rPr>
      </w:pPr>
      <w:r w:rsidRPr="00762373">
        <w:rPr>
          <w:sz w:val="16"/>
        </w:rPr>
        <w:t>Therefore, U.S. labor’s call for rapid withdrawal should mean more than just bringing U.S. soldiers home. It should put U.S. workers on the side of Iraqis as they resist the transformation of their country for the benefit of a wealthy global elite. This is a transformation happening in country after country. Iraq is a place where U.S. workers can see it clearly, if the labor movement would give them the information and material they need. They certainly won’t get it from the mainstream press, but they could get this education from their unions.</w:t>
      </w:r>
    </w:p>
    <w:p w14:paraId="1938403D" w14:textId="77777777" w:rsidR="008647F8" w:rsidRPr="00762373" w:rsidRDefault="008647F8" w:rsidP="008647F8">
      <w:pPr>
        <w:spacing w:after="0"/>
        <w:rPr>
          <w:sz w:val="16"/>
        </w:rPr>
      </w:pPr>
      <w:r w:rsidRPr="00762373">
        <w:rPr>
          <w:sz w:val="16"/>
        </w:rPr>
        <w:t>That education would help workers understand the political and economic objectives of war and intervention. It would help them understand the huge displacement of people caused by the effort to maintain this unjust system. And that, in turn, would help them understand why we see waves of those displaced people moving around the world, including coming to the United States.</w:t>
      </w:r>
    </w:p>
    <w:p w14:paraId="1E05268D" w14:textId="77777777" w:rsidR="008647F8" w:rsidRPr="00762373" w:rsidRDefault="008647F8" w:rsidP="008647F8">
      <w:pPr>
        <w:spacing w:after="0"/>
        <w:rPr>
          <w:sz w:val="16"/>
        </w:rPr>
      </w:pPr>
      <w:r w:rsidRPr="00762373">
        <w:rPr>
          <w:sz w:val="16"/>
        </w:rPr>
        <w:t xml:space="preserve">Opposing the war means fighting for the self-interest of our </w:t>
      </w:r>
      <w:proofErr w:type="gramStart"/>
      <w:r w:rsidRPr="00762373">
        <w:rPr>
          <w:sz w:val="16"/>
        </w:rPr>
        <w:t>members, and</w:t>
      </w:r>
      <w:proofErr w:type="gramEnd"/>
      <w:r w:rsidRPr="00762373">
        <w:rPr>
          <w:sz w:val="16"/>
        </w:rPr>
        <w:t xml:space="preserve"> being able to identify that self-interest with the interest of workers in Iraq. The money that pays for the corrupt contracts with KBR and Blackwater is money that doesn’t get spent on schools here at home. We won’t have the money for the “New Deal-style economic recovery” programs that some unions are calling for, much less a full-employment economy, without peace. It’s that simple. And to imagine that we can produce millions of jobs at home, and keep people in their foreclosed homes, while fighting yet another war in Afghanistan, is a dangerous illusion.</w:t>
      </w:r>
    </w:p>
    <w:p w14:paraId="46A4A027" w14:textId="77777777" w:rsidR="008647F8" w:rsidRPr="00762373" w:rsidRDefault="008647F8" w:rsidP="008647F8">
      <w:pPr>
        <w:spacing w:after="0"/>
        <w:rPr>
          <w:sz w:val="16"/>
        </w:rPr>
      </w:pPr>
      <w:r w:rsidRPr="00762373">
        <w:rPr>
          <w:sz w:val="16"/>
        </w:rPr>
        <w:t>Union members are not ignorant. They think about the issues of war and jobs all the time. They are becoming more sophisticated, and better at understanding the way global issues from war to trade affect the lives of people in the streets of U.S. cities. A more radical program of labor education would not be swimming against the tide, but with it.</w:t>
      </w:r>
    </w:p>
    <w:p w14:paraId="34A0C319" w14:textId="77777777" w:rsidR="008647F8" w:rsidRPr="00762373" w:rsidRDefault="008647F8" w:rsidP="008647F8">
      <w:pPr>
        <w:spacing w:after="0"/>
        <w:rPr>
          <w:rStyle w:val="StyleUnderline"/>
        </w:rPr>
      </w:pPr>
      <w:r w:rsidRPr="00762373">
        <w:rPr>
          <w:sz w:val="16"/>
        </w:rPr>
        <w:t xml:space="preserve">At the same time, </w:t>
      </w:r>
      <w:r w:rsidRPr="00762373">
        <w:rPr>
          <w:rStyle w:val="StyleUnderline"/>
        </w:rPr>
        <w:t>however, educating union members alone is not enough. A radical vision should address workers far beyond the formal ranks of organized labor. The percentage of union members is declining, and the organizations union members need to put their understanding into practice are getting smaller. Deeper political awareness alone will not create a larger labor movement.</w:t>
      </w:r>
    </w:p>
    <w:p w14:paraId="16696223" w14:textId="77777777" w:rsidR="008647F8" w:rsidRPr="00762373" w:rsidRDefault="008647F8" w:rsidP="008647F8">
      <w:pPr>
        <w:spacing w:after="0"/>
        <w:rPr>
          <w:sz w:val="16"/>
        </w:rPr>
      </w:pPr>
      <w:r w:rsidRPr="00762373">
        <w:rPr>
          <w:sz w:val="16"/>
        </w:rPr>
        <w:t>Just after the Second World War, unions represented 35 percent of U.S. workers. It’s no coincidence that the McCarthy era, when the Cold War came to dominate the politics of unions, was the beginning of the decline. By 1975, after the Vietnam War, union membership had dropped to 26 percent. Today only 12 percent of all workers, and 8 percent in the private sector, are union members</w:t>
      </w:r>
      <w:r w:rsidRPr="00762373">
        <w:rPr>
          <w:rStyle w:val="StyleUnderline"/>
        </w:rPr>
        <w:t>. Declining numbers translate into a decline in political power and economic leverage</w:t>
      </w:r>
      <w:r w:rsidRPr="00762373">
        <w:rPr>
          <w:sz w:val="16"/>
        </w:rPr>
        <w:t xml:space="preserve">. California </w:t>
      </w:r>
      <w:proofErr w:type="gramStart"/>
      <w:r w:rsidRPr="00762373">
        <w:rPr>
          <w:sz w:val="16"/>
        </w:rPr>
        <w:t xml:space="preserve">(with </w:t>
      </w:r>
      <w:proofErr w:type="gramEnd"/>
      <w:r w:rsidRPr="00762373">
        <w:rPr>
          <w:sz w:val="16"/>
        </w:rPr>
        <w:t>one-sixth of all union members) and New York have higher union density than any other states. But even here, labor is facing a war for political survival.</w:t>
      </w:r>
    </w:p>
    <w:p w14:paraId="63E69A33" w14:textId="77777777" w:rsidR="008647F8" w:rsidRPr="00762373" w:rsidRDefault="008647F8" w:rsidP="008647F8">
      <w:pPr>
        <w:spacing w:after="0"/>
        <w:rPr>
          <w:sz w:val="16"/>
        </w:rPr>
      </w:pPr>
      <w:r w:rsidRPr="00762373">
        <w:rPr>
          <w:sz w:val="16"/>
        </w:rPr>
        <w:t xml:space="preserve">While the percentage of organized workers has declined, unions have made important progress in finding alternative strategic ideas to the old business </w:t>
      </w:r>
      <w:proofErr w:type="gramStart"/>
      <w:r w:rsidRPr="00762373">
        <w:rPr>
          <w:sz w:val="16"/>
        </w:rPr>
        <w:t>unionism</w:t>
      </w:r>
      <w:proofErr w:type="gramEnd"/>
      <w:r w:rsidRPr="00762373">
        <w:rPr>
          <w:sz w:val="16"/>
        </w:rPr>
        <w:t>. If these ideas are developed and extended, they provide an important base for making unions stronger and embedding them more deeply in working-class communities. But it’s a huge job. Raising the percentage of organized workers in the United States from just 12 to 13 percent would mean organizing over a million people. Only a social movement can organize people on this scale.</w:t>
      </w:r>
    </w:p>
    <w:p w14:paraId="20B68D4A" w14:textId="77777777" w:rsidR="008647F8" w:rsidRPr="00762373" w:rsidRDefault="008647F8" w:rsidP="008647F8">
      <w:pPr>
        <w:spacing w:after="0"/>
        <w:rPr>
          <w:sz w:val="16"/>
        </w:rPr>
      </w:pPr>
      <w:r w:rsidRPr="00762373">
        <w:rPr>
          <w:sz w:val="16"/>
        </w:rPr>
        <w:t xml:space="preserve">The importance of gaining a fairer process for winning union recognition and collective bargaining </w:t>
      </w:r>
      <w:proofErr w:type="gramStart"/>
      <w:r w:rsidRPr="00762373">
        <w:rPr>
          <w:sz w:val="16"/>
        </w:rPr>
        <w:t>agreements, and</w:t>
      </w:r>
      <w:proofErr w:type="gramEnd"/>
      <w:r w:rsidRPr="00762373">
        <w:rPr>
          <w:sz w:val="16"/>
        </w:rPr>
        <w:t xml:space="preserve"> imposing real penalties on employers for anti-union firings, puts the Employee Free Choice Act deservedly at the center of labor’s political agenda. But a legal process alone will not create strong unions. Only a movement among workers themselves, in which rank-and-file members play a much more active role, can build unions that will survive an employer offensive, and that can fight effectively for social reforms from single-payer health care to true legalization and equality for immigrants.</w:t>
      </w:r>
    </w:p>
    <w:p w14:paraId="165725E7" w14:textId="77777777" w:rsidR="008647F8" w:rsidRPr="00762373" w:rsidRDefault="008647F8" w:rsidP="008647F8">
      <w:pPr>
        <w:spacing w:after="0"/>
        <w:rPr>
          <w:sz w:val="16"/>
        </w:rPr>
      </w:pPr>
      <w:r w:rsidRPr="00762373">
        <w:rPr>
          <w:rStyle w:val="StyleUnderline"/>
        </w:rPr>
        <w:t>In addition to labor law reform and structural reforms to make unions more effective, the labor movement needs a program that will inspire people to organize on their own</w:t>
      </w:r>
      <w:r w:rsidRPr="00762373">
        <w:rPr>
          <w:sz w:val="16"/>
        </w:rPr>
        <w:t xml:space="preserve">. </w:t>
      </w:r>
      <w:r w:rsidRPr="00E4500D">
        <w:rPr>
          <w:rStyle w:val="Emphasis"/>
          <w:sz w:val="28"/>
          <w:szCs w:val="28"/>
          <w:highlight w:val="green"/>
        </w:rPr>
        <w:t xml:space="preserve">Unions need to lose their fear of radical </w:t>
      </w:r>
      <w:proofErr w:type="gramStart"/>
      <w:r w:rsidRPr="00E4500D">
        <w:rPr>
          <w:rStyle w:val="Emphasis"/>
          <w:sz w:val="28"/>
          <w:szCs w:val="28"/>
          <w:highlight w:val="green"/>
        </w:rPr>
        <w:t>demands</w:t>
      </w:r>
      <w:r w:rsidRPr="00E4500D">
        <w:rPr>
          <w:rStyle w:val="StyleUnderline"/>
          <w:sz w:val="28"/>
          <w:szCs w:val="28"/>
          <w:highlight w:val="green"/>
        </w:rPr>
        <w:t>, and</w:t>
      </w:r>
      <w:proofErr w:type="gramEnd"/>
      <w:r w:rsidRPr="00E4500D">
        <w:rPr>
          <w:rStyle w:val="StyleUnderline"/>
          <w:sz w:val="28"/>
          <w:szCs w:val="28"/>
          <w:highlight w:val="green"/>
        </w:rPr>
        <w:t xml:space="preserve"> </w:t>
      </w:r>
      <w:r w:rsidRPr="00E4500D">
        <w:rPr>
          <w:rStyle w:val="Emphasis"/>
          <w:sz w:val="28"/>
          <w:szCs w:val="28"/>
          <w:highlight w:val="green"/>
        </w:rPr>
        <w:t>reject the</w:t>
      </w:r>
      <w:r w:rsidRPr="008C3E7D">
        <w:rPr>
          <w:rStyle w:val="Emphasis"/>
          <w:sz w:val="28"/>
          <w:szCs w:val="28"/>
        </w:rPr>
        <w:t xml:space="preserve"> </w:t>
      </w:r>
      <w:r w:rsidRPr="008C3E7D">
        <w:rPr>
          <w:rStyle w:val="Emphasis"/>
          <w:b w:val="0"/>
          <w:bCs/>
          <w:sz w:val="28"/>
          <w:szCs w:val="28"/>
        </w:rPr>
        <w:t xml:space="preserve">constant </w:t>
      </w:r>
      <w:r w:rsidRPr="00E4500D">
        <w:rPr>
          <w:rStyle w:val="Emphasis"/>
          <w:sz w:val="28"/>
          <w:szCs w:val="28"/>
          <w:highlight w:val="green"/>
        </w:rPr>
        <w:t>argument</w:t>
      </w:r>
      <w:r w:rsidRPr="00E4500D">
        <w:rPr>
          <w:rStyle w:val="StyleUnderline"/>
          <w:sz w:val="28"/>
          <w:szCs w:val="28"/>
          <w:highlight w:val="green"/>
        </w:rPr>
        <w:t xml:space="preserve"> that </w:t>
      </w:r>
      <w:r w:rsidRPr="00E4500D">
        <w:rPr>
          <w:rStyle w:val="Emphasis"/>
          <w:sz w:val="28"/>
          <w:szCs w:val="28"/>
          <w:highlight w:val="green"/>
        </w:rPr>
        <w:t>any proposal that can’t get through Congress</w:t>
      </w:r>
      <w:r w:rsidRPr="00E4500D">
        <w:rPr>
          <w:rStyle w:val="StyleUnderline"/>
          <w:b/>
          <w:bCs/>
          <w:sz w:val="28"/>
          <w:szCs w:val="28"/>
          <w:highlight w:val="green"/>
        </w:rPr>
        <w:t xml:space="preserve"> next year </w:t>
      </w:r>
      <w:r w:rsidRPr="00E4500D">
        <w:rPr>
          <w:rStyle w:val="Emphasis"/>
          <w:sz w:val="28"/>
          <w:szCs w:val="28"/>
          <w:highlight w:val="green"/>
        </w:rPr>
        <w:t>is not worth fighting for</w:t>
      </w:r>
      <w:r w:rsidRPr="00762373">
        <w:rPr>
          <w:sz w:val="16"/>
        </w:rPr>
        <w:t>. One big part of that program is peace. Another is reordering economic priorities.</w:t>
      </w:r>
    </w:p>
    <w:p w14:paraId="2855D67A" w14:textId="77777777" w:rsidR="008647F8" w:rsidRPr="00762373" w:rsidRDefault="008647F8" w:rsidP="008647F8">
      <w:pPr>
        <w:spacing w:after="0"/>
        <w:rPr>
          <w:rStyle w:val="StyleUnderline"/>
        </w:rPr>
      </w:pPr>
      <w:r w:rsidRPr="00762373">
        <w:rPr>
          <w:sz w:val="16"/>
        </w:rPr>
        <w:t xml:space="preserve">Today </w:t>
      </w:r>
      <w:r w:rsidRPr="00762373">
        <w:rPr>
          <w:rStyle w:val="StyleUnderline"/>
        </w:rPr>
        <w:t xml:space="preserve">working-class people </w:t>
      </w:r>
      <w:proofErr w:type="gramStart"/>
      <w:r w:rsidRPr="00762373">
        <w:rPr>
          <w:rStyle w:val="StyleUnderline"/>
        </w:rPr>
        <w:t>have to</w:t>
      </w:r>
      <w:proofErr w:type="gramEnd"/>
      <w:r w:rsidRPr="00762373">
        <w:rPr>
          <w:rStyle w:val="StyleUnderline"/>
        </w:rPr>
        <w:t xml:space="preserve"> fight just to keep their homes</w:t>
      </w:r>
      <w:r w:rsidRPr="00762373">
        <w:rPr>
          <w:sz w:val="16"/>
        </w:rPr>
        <w:t xml:space="preserve">. For the last several decades, many were driven out of cities to lower-cost suburbs, often disproportionately workers of color. Now the families lured into unpayable mortgages are losing their homes to the banks. This certainly calls for a return </w:t>
      </w:r>
      <w:proofErr w:type="gramStart"/>
      <w:r w:rsidRPr="00762373">
        <w:rPr>
          <w:sz w:val="16"/>
        </w:rPr>
        <w:t>to</w:t>
      </w:r>
      <w:proofErr w:type="gramEnd"/>
      <w:r w:rsidRPr="00762373">
        <w:rPr>
          <w:sz w:val="16"/>
        </w:rPr>
        <w:t xml:space="preserve"> the direct action of an earlier era. If we don’t mobilize to keep our members in their homes, what good are we? But </w:t>
      </w:r>
      <w:r w:rsidRPr="00762373">
        <w:rPr>
          <w:rStyle w:val="StyleUnderline"/>
        </w:rPr>
        <w:t>beyond direct action, unions and central labor councils need to have a concrete program for economic development, housing, and jobs. That would start to give us something we lack, a compelling vision, and a militant movement in the streets demanding action.</w:t>
      </w:r>
    </w:p>
    <w:p w14:paraId="0011CBB5" w14:textId="77777777" w:rsidR="008647F8" w:rsidRPr="00762373" w:rsidRDefault="008647F8" w:rsidP="008647F8">
      <w:pPr>
        <w:spacing w:after="0"/>
        <w:rPr>
          <w:sz w:val="16"/>
        </w:rPr>
      </w:pPr>
      <w:r w:rsidRPr="00762373">
        <w:rPr>
          <w:sz w:val="16"/>
        </w:rPr>
        <w:t xml:space="preserve">That’s where millions of people have been for three May Days in a row now, in the largest outpourings since the 1930s. To its credit, the labor movement helped raise the expectations of immigrants when the AFL-CIO passed a resolution in Los Angeles in 1999, putting forward a radical new program—amnesty for the undocumented, ending employer sanctions, reunification of families, and protecting the rights of all people, especially the right to organize. </w:t>
      </w:r>
      <w:r w:rsidRPr="00762373">
        <w:rPr>
          <w:rStyle w:val="StyleUnderline"/>
        </w:rPr>
        <w:t xml:space="preserve">The marches and </w:t>
      </w:r>
      <w:r w:rsidRPr="00E4500D">
        <w:rPr>
          <w:rStyle w:val="StyleUnderline"/>
          <w:highlight w:val="green"/>
        </w:rPr>
        <w:t>movements of immigrant workers</w:t>
      </w:r>
      <w:r w:rsidRPr="00762373">
        <w:rPr>
          <w:rStyle w:val="StyleUnderline"/>
        </w:rPr>
        <w:t xml:space="preserve"> of the last decade </w:t>
      </w:r>
      <w:r w:rsidRPr="00E4500D">
        <w:rPr>
          <w:rStyle w:val="StyleUnderline"/>
          <w:highlight w:val="green"/>
        </w:rPr>
        <w:t>demonstrate</w:t>
      </w:r>
      <w:r w:rsidRPr="00762373">
        <w:rPr>
          <w:rStyle w:val="StyleUnderline"/>
        </w:rPr>
        <w:t xml:space="preserve"> convincingly the </w:t>
      </w:r>
      <w:r w:rsidRPr="00E4500D">
        <w:rPr>
          <w:rStyle w:val="StyleUnderline"/>
          <w:highlight w:val="green"/>
        </w:rPr>
        <w:t>power of</w:t>
      </w:r>
      <w:r w:rsidRPr="00762373">
        <w:rPr>
          <w:rStyle w:val="StyleUnderline"/>
        </w:rPr>
        <w:t xml:space="preserve"> a </w:t>
      </w:r>
      <w:r w:rsidRPr="00E4500D">
        <w:rPr>
          <w:rStyle w:val="StyleUnderline"/>
          <w:highlight w:val="green"/>
        </w:rPr>
        <w:t>radical political vision</w:t>
      </w:r>
      <w:r w:rsidRPr="00E4500D">
        <w:rPr>
          <w:sz w:val="16"/>
          <w:highlight w:val="green"/>
        </w:rPr>
        <w:t>.</w:t>
      </w:r>
    </w:p>
    <w:p w14:paraId="45C099DF" w14:textId="77777777" w:rsidR="008647F8" w:rsidRPr="00762373" w:rsidRDefault="008647F8" w:rsidP="008647F8">
      <w:pPr>
        <w:spacing w:after="0"/>
        <w:rPr>
          <w:sz w:val="16"/>
        </w:rPr>
      </w:pPr>
      <w:r w:rsidRPr="00762373">
        <w:rPr>
          <w:rStyle w:val="StyleUnderline"/>
        </w:rPr>
        <w:t>Congress, however, moved in a different direction, criminalizing work and migration, and proposing huge guest worker programs.</w:t>
      </w:r>
      <w:r w:rsidRPr="00762373">
        <w:rPr>
          <w:sz w:val="16"/>
        </w:rPr>
        <w:t xml:space="preserve"> While the Congressional bills failed, states passed laws that are even worse. Mississippi made it a state felony for an undocumented worker to hold a job, with prison terms of up to ten years. And the Bush administration simply began implementing by executive order the enforcement and guest worker measures it couldn’t get through Congress. In the wave of raids that followed, hundreds of workers, including union members, have gone to jail on bogus criminal charges of identity theft for inventing a Social Security number. And </w:t>
      </w:r>
      <w:r w:rsidRPr="00762373">
        <w:rPr>
          <w:rStyle w:val="StyleUnderline"/>
        </w:rPr>
        <w:t>when non-union workers have stood up for a union or a higher wage, raids have been used to terrorize them.</w:t>
      </w:r>
    </w:p>
    <w:p w14:paraId="08DBE5EB" w14:textId="77777777" w:rsidR="008647F8" w:rsidRPr="00762373" w:rsidRDefault="008647F8" w:rsidP="008647F8">
      <w:pPr>
        <w:spacing w:after="0"/>
        <w:rPr>
          <w:sz w:val="16"/>
        </w:rPr>
      </w:pPr>
      <w:r w:rsidRPr="00762373">
        <w:rPr>
          <w:rStyle w:val="StyleUnderline"/>
        </w:rPr>
        <w:t xml:space="preserve">It is time for the labor movement to fight to stop this wave of antiworker </w:t>
      </w:r>
      <w:proofErr w:type="gramStart"/>
      <w:r w:rsidRPr="00762373">
        <w:rPr>
          <w:rStyle w:val="StyleUnderline"/>
        </w:rPr>
        <w:t>repression</w:t>
      </w:r>
      <w:r w:rsidRPr="00762373">
        <w:rPr>
          <w:sz w:val="16"/>
        </w:rPr>
        <w:t>, and</w:t>
      </w:r>
      <w:proofErr w:type="gramEnd"/>
      <w:r w:rsidRPr="00762373">
        <w:rPr>
          <w:sz w:val="16"/>
        </w:rPr>
        <w:t xml:space="preserve"> </w:t>
      </w:r>
      <w:r w:rsidRPr="00762373">
        <w:rPr>
          <w:rStyle w:val="StyleUnderline"/>
        </w:rPr>
        <w:t>propose a freedom agenda for immigrants that will give them rights and status equal to other workers on the job and with their neighbors in their communities</w:t>
      </w:r>
      <w:r w:rsidRPr="00762373">
        <w:rPr>
          <w:sz w:val="16"/>
        </w:rPr>
        <w:t xml:space="preserve">. Instead of holding its finger to the political winds, unions </w:t>
      </w:r>
      <w:proofErr w:type="gramStart"/>
      <w:r w:rsidRPr="00762373">
        <w:rPr>
          <w:sz w:val="16"/>
        </w:rPr>
        <w:t>have to</w:t>
      </w:r>
      <w:proofErr w:type="gramEnd"/>
      <w:r w:rsidRPr="00762373">
        <w:rPr>
          <w:sz w:val="16"/>
        </w:rPr>
        <w:t xml:space="preserve"> convince the new administration that passing such a program is not only politically possible, but politically necessary.</w:t>
      </w:r>
    </w:p>
    <w:p w14:paraId="77102AAE" w14:textId="77777777" w:rsidR="008647F8" w:rsidRPr="00762373" w:rsidRDefault="008647F8" w:rsidP="008647F8">
      <w:pPr>
        <w:spacing w:after="0"/>
        <w:rPr>
          <w:sz w:val="16"/>
        </w:rPr>
      </w:pPr>
      <w:r w:rsidRPr="00762373">
        <w:rPr>
          <w:rStyle w:val="StyleUnderline"/>
        </w:rPr>
        <w:t xml:space="preserve">Instead of an alliance with employers based on political calculations, winning </w:t>
      </w:r>
      <w:r w:rsidRPr="00E4500D">
        <w:rPr>
          <w:rStyle w:val="StyleUnderline"/>
          <w:highlight w:val="green"/>
        </w:rPr>
        <w:t>immigrant rights requires</w:t>
      </w:r>
      <w:r w:rsidRPr="00762373">
        <w:rPr>
          <w:rStyle w:val="StyleUnderline"/>
        </w:rPr>
        <w:t xml:space="preserve"> an </w:t>
      </w:r>
      <w:r w:rsidRPr="00E4500D">
        <w:rPr>
          <w:rStyle w:val="StyleUnderline"/>
          <w:highlight w:val="green"/>
        </w:rPr>
        <w:t>alliance between unions, immigrants, and other communities of color</w:t>
      </w:r>
      <w:r w:rsidRPr="00762373">
        <w:rPr>
          <w:sz w:val="16"/>
        </w:rPr>
        <w:t xml:space="preserve">. The </w:t>
      </w:r>
      <w:r w:rsidRPr="00762373">
        <w:rPr>
          <w:rStyle w:val="StyleUnderline"/>
        </w:rPr>
        <w:t>common ground for building that alliance is linking immigrant rights to a real jobs program and full-employment economy</w:t>
      </w:r>
      <w:r w:rsidRPr="00762373">
        <w:rPr>
          <w:sz w:val="16"/>
        </w:rPr>
        <w:t xml:space="preserve">, with affirmative action that can come to grips with the devastation in communities of color, especially </w:t>
      </w:r>
      <w:proofErr w:type="gramStart"/>
      <w:r w:rsidRPr="00762373">
        <w:rPr>
          <w:sz w:val="16"/>
        </w:rPr>
        <w:t>African-American</w:t>
      </w:r>
      <w:proofErr w:type="gramEnd"/>
      <w:r w:rsidRPr="00762373">
        <w:rPr>
          <w:sz w:val="16"/>
        </w:rPr>
        <w:t xml:space="preserve"> communities. And without challenging the wars, the resources for building that alliance will be lost on guns and more intervention.</w:t>
      </w:r>
    </w:p>
    <w:p w14:paraId="42424BE6" w14:textId="77777777" w:rsidR="008647F8" w:rsidRPr="00762373" w:rsidRDefault="008647F8" w:rsidP="008647F8">
      <w:pPr>
        <w:spacing w:after="0"/>
        <w:rPr>
          <w:rStyle w:val="StyleUnderline"/>
        </w:rPr>
      </w:pPr>
      <w:r w:rsidRPr="00E4500D">
        <w:rPr>
          <w:rStyle w:val="Emphasis"/>
          <w:highlight w:val="green"/>
        </w:rPr>
        <w:t>The labor movement must inspire people with a broader vision of what is possible</w:t>
      </w:r>
      <w:r w:rsidRPr="00762373">
        <w:rPr>
          <w:sz w:val="16"/>
        </w:rPr>
        <w:t xml:space="preserve">. </w:t>
      </w:r>
      <w:r w:rsidRPr="00762373">
        <w:rPr>
          <w:rStyle w:val="StyleUnderline"/>
        </w:rPr>
        <w:t xml:space="preserve">Workers’ standard of living is declining, and they often </w:t>
      </w:r>
      <w:proofErr w:type="gramStart"/>
      <w:r w:rsidRPr="00762373">
        <w:rPr>
          <w:rStyle w:val="StyleUnderline"/>
        </w:rPr>
        <w:t>have to</w:t>
      </w:r>
      <w:proofErr w:type="gramEnd"/>
      <w:r w:rsidRPr="00762373">
        <w:rPr>
          <w:rStyle w:val="StyleUnderline"/>
        </w:rPr>
        <w:t xml:space="preserve"> choose between paying their rent or </w:t>
      </w:r>
      <w:proofErr w:type="gramStart"/>
      <w:r w:rsidRPr="00762373">
        <w:rPr>
          <w:rStyle w:val="StyleUnderline"/>
        </w:rPr>
        <w:t>mortgage, and</w:t>
      </w:r>
      <w:proofErr w:type="gramEnd"/>
      <w:r w:rsidRPr="00762373">
        <w:rPr>
          <w:rStyle w:val="StyleUnderline"/>
        </w:rPr>
        <w:t xml:space="preserve"> going to the doctor.</w:t>
      </w:r>
      <w:r w:rsidRPr="00762373">
        <w:rPr>
          <w:sz w:val="16"/>
        </w:rPr>
        <w:t xml:space="preserve"> </w:t>
      </w:r>
      <w:r w:rsidRPr="00762373">
        <w:rPr>
          <w:rStyle w:val="StyleUnderline"/>
        </w:rPr>
        <w:t xml:space="preserve">There’s something fundamentally wrong with the priorities of this society. Workers know it, and unions </w:t>
      </w:r>
      <w:proofErr w:type="gramStart"/>
      <w:r w:rsidRPr="00762373">
        <w:rPr>
          <w:rStyle w:val="StyleUnderline"/>
        </w:rPr>
        <w:t>have to</w:t>
      </w:r>
      <w:proofErr w:type="gramEnd"/>
      <w:r w:rsidRPr="00762373">
        <w:rPr>
          <w:rStyle w:val="StyleUnderline"/>
        </w:rPr>
        <w:t xml:space="preserve"> be courageous enough to say it.</w:t>
      </w:r>
    </w:p>
    <w:p w14:paraId="0466859C" w14:textId="77777777" w:rsidR="008647F8" w:rsidRPr="00762373" w:rsidRDefault="008647F8" w:rsidP="008647F8">
      <w:pPr>
        <w:spacing w:after="0"/>
        <w:rPr>
          <w:rStyle w:val="Emphasis"/>
        </w:rPr>
      </w:pPr>
      <w:r w:rsidRPr="00E4500D">
        <w:rPr>
          <w:rStyle w:val="Emphasis"/>
          <w:highlight w:val="green"/>
        </w:rPr>
        <w:t>Working families need a decent wage, but they also need the promise of a better world</w:t>
      </w:r>
      <w:r w:rsidRPr="00762373">
        <w:rPr>
          <w:sz w:val="16"/>
        </w:rPr>
        <w:t xml:space="preserve">. For </w:t>
      </w:r>
      <w:r w:rsidRPr="00762373">
        <w:rPr>
          <w:rStyle w:val="StyleUnderline"/>
        </w:rPr>
        <w:t xml:space="preserve">as long as we’ve had </w:t>
      </w:r>
      <w:r w:rsidRPr="00E4500D">
        <w:rPr>
          <w:rStyle w:val="StyleUnderline"/>
          <w:highlight w:val="green"/>
        </w:rPr>
        <w:t>unions</w:t>
      </w:r>
      <w:r w:rsidRPr="00762373">
        <w:rPr>
          <w:rStyle w:val="StyleUnderline"/>
        </w:rPr>
        <w:t xml:space="preserve">, workers have shown they’ll </w:t>
      </w:r>
      <w:r w:rsidRPr="00E4500D">
        <w:rPr>
          <w:rStyle w:val="StyleUnderline"/>
          <w:b/>
          <w:bCs/>
          <w:highlight w:val="green"/>
        </w:rPr>
        <w:t>struggle for the future</w:t>
      </w:r>
      <w:r w:rsidRPr="00762373">
        <w:rPr>
          <w:sz w:val="16"/>
        </w:rPr>
        <w:t xml:space="preserve"> of their children and their communities, </w:t>
      </w:r>
      <w:r w:rsidRPr="00762373">
        <w:rPr>
          <w:rStyle w:val="StyleUnderline"/>
        </w:rPr>
        <w:t>even when their own future seems in doubt.</w:t>
      </w:r>
      <w:r w:rsidRPr="00762373">
        <w:rPr>
          <w:sz w:val="16"/>
        </w:rPr>
        <w:t xml:space="preserve"> But </w:t>
      </w:r>
      <w:r w:rsidRPr="008C3E7D">
        <w:rPr>
          <w:rStyle w:val="Emphasis"/>
          <w:b w:val="0"/>
          <w:bCs/>
        </w:rPr>
        <w:t>it takes</w:t>
      </w:r>
      <w:r w:rsidRPr="00762373">
        <w:rPr>
          <w:rStyle w:val="Emphasis"/>
        </w:rPr>
        <w:t xml:space="preserve"> </w:t>
      </w:r>
      <w:r w:rsidRPr="00E4500D">
        <w:rPr>
          <w:rStyle w:val="Emphasis"/>
          <w:highlight w:val="green"/>
        </w:rPr>
        <w:t>a radical</w:t>
      </w:r>
      <w:r w:rsidRPr="008C3E7D">
        <w:rPr>
          <w:rStyle w:val="Emphasis"/>
          <w:b w:val="0"/>
          <w:bCs/>
        </w:rPr>
        <w:t xml:space="preserve"> social</w:t>
      </w:r>
      <w:r w:rsidRPr="00762373">
        <w:rPr>
          <w:rStyle w:val="Emphasis"/>
        </w:rPr>
        <w:t xml:space="preserve"> </w:t>
      </w:r>
      <w:r w:rsidRPr="00E4500D">
        <w:rPr>
          <w:rStyle w:val="Emphasis"/>
          <w:highlight w:val="green"/>
        </w:rPr>
        <w:t>vision to inspire</w:t>
      </w:r>
      <w:r w:rsidRPr="00762373">
        <w:rPr>
          <w:rStyle w:val="Emphasis"/>
        </w:rPr>
        <w:t xml:space="preserve"> </w:t>
      </w:r>
      <w:r w:rsidRPr="008C3E7D">
        <w:rPr>
          <w:rStyle w:val="Emphasis"/>
          <w:b w:val="0"/>
          <w:bCs/>
        </w:rPr>
        <w:t>that wave of</w:t>
      </w:r>
      <w:r w:rsidRPr="00762373">
        <w:rPr>
          <w:rStyle w:val="Emphasis"/>
        </w:rPr>
        <w:t xml:space="preserve"> </w:t>
      </w:r>
      <w:r w:rsidRPr="00E4500D">
        <w:rPr>
          <w:rStyle w:val="Emphasis"/>
          <w:highlight w:val="green"/>
        </w:rPr>
        <w:t>commitment</w:t>
      </w:r>
      <w:r w:rsidRPr="008C3E7D">
        <w:rPr>
          <w:rStyle w:val="Emphasis"/>
          <w:b w:val="0"/>
          <w:bCs/>
        </w:rPr>
        <w:t>, idealism, and activity.</w:t>
      </w:r>
    </w:p>
    <w:p w14:paraId="6C2056FC" w14:textId="77777777" w:rsidR="008647F8" w:rsidRPr="00F14E67" w:rsidRDefault="008647F8" w:rsidP="008647F8">
      <w:pPr>
        <w:spacing w:after="0"/>
        <w:rPr>
          <w:sz w:val="16"/>
        </w:rPr>
      </w:pPr>
      <w:r w:rsidRPr="00762373">
        <w:rPr>
          <w:rStyle w:val="StyleUnderline"/>
        </w:rPr>
        <w:t xml:space="preserve">It’s happened before. The 1920s were filled with company unions, violence, strikebreakers, and </w:t>
      </w:r>
      <w:proofErr w:type="gramStart"/>
      <w:r w:rsidRPr="00762373">
        <w:rPr>
          <w:rStyle w:val="StyleUnderline"/>
        </w:rPr>
        <w:t>the open shop</w:t>
      </w:r>
      <w:proofErr w:type="gramEnd"/>
      <w:r w:rsidRPr="00762373">
        <w:rPr>
          <w:rStyle w:val="StyleUnderline"/>
        </w:rPr>
        <w:t>. A decade later, those obstacles were swept away. An upsurge of millions in the 1930s, radicalized by the depression and left-wing politics, forced corporate acceptance of the labor movement for the first time in the country’s history</w:t>
      </w:r>
      <w:r w:rsidRPr="00762373">
        <w:rPr>
          <w:sz w:val="16"/>
        </w:rPr>
        <w:t xml:space="preserve">. </w:t>
      </w:r>
      <w:r w:rsidRPr="00E4500D">
        <w:rPr>
          <w:rStyle w:val="Emphasis"/>
          <w:highlight w:val="green"/>
        </w:rPr>
        <w:t>Changes</w:t>
      </w:r>
      <w:r w:rsidRPr="00762373">
        <w:rPr>
          <w:rStyle w:val="Emphasis"/>
        </w:rPr>
        <w:t xml:space="preserve"> </w:t>
      </w:r>
      <w:r w:rsidRPr="008C3E7D">
        <w:rPr>
          <w:rStyle w:val="Emphasis"/>
          <w:b w:val="0"/>
          <w:bCs/>
        </w:rPr>
        <w:t>taking place</w:t>
      </w:r>
      <w:r w:rsidRPr="00762373">
        <w:rPr>
          <w:rStyle w:val="Emphasis"/>
        </w:rPr>
        <w:t xml:space="preserve"> </w:t>
      </w:r>
      <w:r w:rsidRPr="00E4500D">
        <w:rPr>
          <w:rStyle w:val="Emphasis"/>
          <w:highlight w:val="green"/>
        </w:rPr>
        <w:t>in</w:t>
      </w:r>
      <w:r w:rsidRPr="00762373">
        <w:rPr>
          <w:rStyle w:val="Emphasis"/>
        </w:rPr>
        <w:t xml:space="preserve"> </w:t>
      </w:r>
      <w:r w:rsidRPr="008C3E7D">
        <w:rPr>
          <w:rStyle w:val="Emphasis"/>
          <w:b w:val="0"/>
          <w:bCs/>
        </w:rPr>
        <w:t>our</w:t>
      </w:r>
      <w:r w:rsidRPr="00762373">
        <w:rPr>
          <w:rStyle w:val="Emphasis"/>
        </w:rPr>
        <w:t xml:space="preserve"> </w:t>
      </w:r>
      <w:r w:rsidRPr="00E4500D">
        <w:rPr>
          <w:rStyle w:val="Emphasis"/>
          <w:highlight w:val="green"/>
        </w:rPr>
        <w:t>unions</w:t>
      </w:r>
      <w:r w:rsidRPr="00762373">
        <w:rPr>
          <w:rStyle w:val="Emphasis"/>
        </w:rPr>
        <w:t xml:space="preserve"> </w:t>
      </w:r>
      <w:r w:rsidRPr="008C3E7D">
        <w:rPr>
          <w:rStyle w:val="Emphasis"/>
          <w:b w:val="0"/>
          <w:bCs/>
        </w:rPr>
        <w:t>and communities</w:t>
      </w:r>
      <w:r w:rsidRPr="00762373">
        <w:rPr>
          <w:rStyle w:val="Emphasis"/>
        </w:rPr>
        <w:t xml:space="preserve"> </w:t>
      </w:r>
      <w:r w:rsidRPr="00E4500D">
        <w:rPr>
          <w:rStyle w:val="Emphasis"/>
          <w:highlight w:val="green"/>
        </w:rPr>
        <w:t>today</w:t>
      </w:r>
      <w:r w:rsidRPr="00762373">
        <w:rPr>
          <w:rStyle w:val="Emphasis"/>
        </w:rPr>
        <w:t xml:space="preserve"> </w:t>
      </w:r>
      <w:r w:rsidRPr="008C3E7D">
        <w:rPr>
          <w:rStyle w:val="Emphasis"/>
          <w:b w:val="0"/>
          <w:bCs/>
        </w:rPr>
        <w:t>can be</w:t>
      </w:r>
      <w:r w:rsidRPr="00762373">
        <w:rPr>
          <w:rStyle w:val="Emphasis"/>
        </w:rPr>
        <w:t xml:space="preserve"> </w:t>
      </w:r>
      <w:r w:rsidRPr="00E4500D">
        <w:rPr>
          <w:rStyle w:val="Emphasis"/>
          <w:highlight w:val="green"/>
        </w:rPr>
        <w:t xml:space="preserve">the beginning of </w:t>
      </w:r>
      <w:proofErr w:type="gramStart"/>
      <w:r w:rsidRPr="00E4500D">
        <w:rPr>
          <w:rStyle w:val="Emphasis"/>
          <w:highlight w:val="green"/>
        </w:rPr>
        <w:t>something as</w:t>
      </w:r>
      <w:proofErr w:type="gramEnd"/>
      <w:r w:rsidRPr="00E4500D">
        <w:rPr>
          <w:rStyle w:val="Emphasis"/>
          <w:highlight w:val="green"/>
        </w:rPr>
        <w:t xml:space="preserve"> large and profound</w:t>
      </w:r>
      <w:r w:rsidRPr="00E4500D">
        <w:rPr>
          <w:sz w:val="16"/>
          <w:highlight w:val="green"/>
        </w:rPr>
        <w:t xml:space="preserve">. </w:t>
      </w:r>
      <w:r w:rsidRPr="00E4500D">
        <w:rPr>
          <w:rStyle w:val="Emphasis"/>
          <w:highlight w:val="green"/>
        </w:rPr>
        <w:t>With more radicalism and imagination</w:t>
      </w:r>
      <w:r w:rsidRPr="00762373">
        <w:rPr>
          <w:sz w:val="16"/>
        </w:rPr>
        <w:t xml:space="preserve">, </w:t>
      </w:r>
      <w:r w:rsidRPr="00762373">
        <w:rPr>
          <w:rStyle w:val="StyleUnderline"/>
        </w:rPr>
        <w:t xml:space="preserve">the </w:t>
      </w:r>
      <w:r w:rsidRPr="00E4500D">
        <w:rPr>
          <w:rStyle w:val="StyleUnderline"/>
          <w:highlight w:val="green"/>
        </w:rPr>
        <w:t>obstacles</w:t>
      </w:r>
      <w:r w:rsidRPr="00762373">
        <w:rPr>
          <w:rStyle w:val="StyleUnderline"/>
        </w:rPr>
        <w:t xml:space="preserve"> we face can </w:t>
      </w:r>
      <w:r w:rsidRPr="00E4500D">
        <w:rPr>
          <w:rStyle w:val="StyleUnderline"/>
          <w:highlight w:val="green"/>
        </w:rPr>
        <w:t>become</w:t>
      </w:r>
      <w:r w:rsidRPr="00762373">
        <w:rPr>
          <w:rStyle w:val="StyleUnderline"/>
        </w:rPr>
        <w:t xml:space="preserve"> historical </w:t>
      </w:r>
      <w:r w:rsidRPr="00E4500D">
        <w:rPr>
          <w:rStyle w:val="StyleUnderline"/>
          <w:highlight w:val="green"/>
        </w:rPr>
        <w:t>relics</w:t>
      </w:r>
      <w:r w:rsidRPr="00762373">
        <w:rPr>
          <w:sz w:val="16"/>
        </w:rPr>
        <w:t xml:space="preserve"> as quickly as did those of an earlier era.</w:t>
      </w:r>
    </w:p>
    <w:sectPr w:rsidR="008647F8" w:rsidRPr="00F14E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3DEF1" w14:textId="77777777" w:rsidR="001C11E5" w:rsidRDefault="001C11E5" w:rsidP="00066D2C">
      <w:r>
        <w:separator/>
      </w:r>
    </w:p>
  </w:endnote>
  <w:endnote w:type="continuationSeparator" w:id="0">
    <w:p w14:paraId="550B5FCB" w14:textId="77777777" w:rsidR="001C11E5" w:rsidRDefault="001C11E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23D7A" w14:textId="77777777" w:rsidR="001C11E5" w:rsidRDefault="001C11E5" w:rsidP="00066D2C">
      <w:r>
        <w:separator/>
      </w:r>
    </w:p>
  </w:footnote>
  <w:footnote w:type="continuationSeparator" w:id="0">
    <w:p w14:paraId="003A708B" w14:textId="77777777" w:rsidR="001C11E5" w:rsidRDefault="001C11E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F795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E34"/>
    <w:rsid w:val="001A3079"/>
    <w:rsid w:val="001A4D9A"/>
    <w:rsid w:val="001A6960"/>
    <w:rsid w:val="001B0AD0"/>
    <w:rsid w:val="001B1595"/>
    <w:rsid w:val="001B1762"/>
    <w:rsid w:val="001B18CF"/>
    <w:rsid w:val="001B2C27"/>
    <w:rsid w:val="001C0A69"/>
    <w:rsid w:val="001C11E5"/>
    <w:rsid w:val="001C48D7"/>
    <w:rsid w:val="001D1994"/>
    <w:rsid w:val="001D6D5C"/>
    <w:rsid w:val="001D7A6D"/>
    <w:rsid w:val="001E4A64"/>
    <w:rsid w:val="001E61F5"/>
    <w:rsid w:val="001F0A2B"/>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34F9"/>
    <w:rsid w:val="002A4DA5"/>
    <w:rsid w:val="002A57B1"/>
    <w:rsid w:val="002B2116"/>
    <w:rsid w:val="002B3050"/>
    <w:rsid w:val="002B5F0C"/>
    <w:rsid w:val="002C0731"/>
    <w:rsid w:val="002C0B33"/>
    <w:rsid w:val="002C30D9"/>
    <w:rsid w:val="002C652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79D6"/>
    <w:rsid w:val="003F3920"/>
    <w:rsid w:val="003F4D5F"/>
    <w:rsid w:val="003F7956"/>
    <w:rsid w:val="00405AD7"/>
    <w:rsid w:val="004068A6"/>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C35"/>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578"/>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1686"/>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70AC"/>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4851"/>
    <w:rsid w:val="00635616"/>
    <w:rsid w:val="00641E99"/>
    <w:rsid w:val="00645ABF"/>
    <w:rsid w:val="006463F8"/>
    <w:rsid w:val="00647A00"/>
    <w:rsid w:val="00650C88"/>
    <w:rsid w:val="0065258E"/>
    <w:rsid w:val="00655035"/>
    <w:rsid w:val="00656814"/>
    <w:rsid w:val="00657A00"/>
    <w:rsid w:val="006633F4"/>
    <w:rsid w:val="0066638E"/>
    <w:rsid w:val="00666CC0"/>
    <w:rsid w:val="00673C22"/>
    <w:rsid w:val="0067482D"/>
    <w:rsid w:val="0067732F"/>
    <w:rsid w:val="00681007"/>
    <w:rsid w:val="0068122B"/>
    <w:rsid w:val="006814C3"/>
    <w:rsid w:val="00681DD9"/>
    <w:rsid w:val="00682252"/>
    <w:rsid w:val="00682F5C"/>
    <w:rsid w:val="00687555"/>
    <w:rsid w:val="00690E39"/>
    <w:rsid w:val="00691FF9"/>
    <w:rsid w:val="0069285F"/>
    <w:rsid w:val="0069752C"/>
    <w:rsid w:val="006A0DE5"/>
    <w:rsid w:val="006A0F5C"/>
    <w:rsid w:val="006A3677"/>
    <w:rsid w:val="006A5461"/>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B5"/>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47F8"/>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0490A"/>
    <w:rsid w:val="00A1128F"/>
    <w:rsid w:val="00A16440"/>
    <w:rsid w:val="00A169AC"/>
    <w:rsid w:val="00A2231D"/>
    <w:rsid w:val="00A2334F"/>
    <w:rsid w:val="00A250AA"/>
    <w:rsid w:val="00A277E6"/>
    <w:rsid w:val="00A30A8F"/>
    <w:rsid w:val="00A3174A"/>
    <w:rsid w:val="00A31F8E"/>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66B0"/>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10D9"/>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7E75"/>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76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3EE"/>
    <w:rsid w:val="00F31B7D"/>
    <w:rsid w:val="00F32A17"/>
    <w:rsid w:val="00F349CE"/>
    <w:rsid w:val="00F34BAA"/>
    <w:rsid w:val="00F35345"/>
    <w:rsid w:val="00F355CA"/>
    <w:rsid w:val="00F355FB"/>
    <w:rsid w:val="00F40C6B"/>
    <w:rsid w:val="00F41113"/>
    <w:rsid w:val="00F44385"/>
    <w:rsid w:val="00F45C61"/>
    <w:rsid w:val="00F4784B"/>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5E66"/>
    <w:rsid w:val="00FE6DE0"/>
    <w:rsid w:val="00FF06B2"/>
    <w:rsid w:val="00FF1375"/>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6B72C5"/>
  <w15:chartTrackingRefBased/>
  <w15:docId w15:val="{0338C9EF-4296-4257-81B0-32B269596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17AB5"/>
    <w:rPr>
      <w:rFonts w:ascii="Calibri" w:hAnsi="Calibri" w:cs="Calibri"/>
    </w:rPr>
  </w:style>
  <w:style w:type="paragraph" w:styleId="Heading1">
    <w:name w:val="heading 1"/>
    <w:aliases w:val="Pocket"/>
    <w:basedOn w:val="Normal"/>
    <w:next w:val="Normal"/>
    <w:link w:val="Heading1Char"/>
    <w:qFormat/>
    <w:rsid w:val="00717A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17AB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qFormat/>
    <w:rsid w:val="00717AB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qFormat/>
    <w:rsid w:val="00717AB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17AB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17A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7AB5"/>
  </w:style>
  <w:style w:type="character" w:styleId="Emphasis">
    <w:name w:val="Emphasis"/>
    <w:aliases w:val="Minimized,Underlined,Highlighted,Evidence,minimized,tag2,Size 10,emphasis in card,CD Card,ED - Tag,emphasis,Bold Underline,Emphasis!!,small,Qualifications,normal card text,Shrunk,qualifications in card,qualifications,Style1,bold underline,Box,s"/>
    <w:basedOn w:val="DefaultParagraphFont"/>
    <w:link w:val="textbold"/>
    <w:uiPriority w:val="8"/>
    <w:qFormat/>
    <w:rsid w:val="00717AB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17AB5"/>
    <w:rPr>
      <w:color w:val="auto"/>
      <w:u w:val="none"/>
    </w:rPr>
  </w:style>
  <w:style w:type="character" w:customStyle="1" w:styleId="Heading1Char">
    <w:name w:val="Heading 1 Char"/>
    <w:aliases w:val="Pocket Char"/>
    <w:basedOn w:val="DefaultParagraphFont"/>
    <w:link w:val="Heading1"/>
    <w:rsid w:val="00717AB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17AB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
    <w:basedOn w:val="DefaultParagraphFont"/>
    <w:link w:val="Heading3"/>
    <w:uiPriority w:val="2"/>
    <w:rsid w:val="00717AB5"/>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717AB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17AB5"/>
    <w:rPr>
      <w:b/>
      <w:bCs/>
      <w:sz w:val="26"/>
      <w:u w:val="none"/>
    </w:rPr>
  </w:style>
  <w:style w:type="character" w:customStyle="1" w:styleId="StyleUnderline">
    <w:name w:val="Style Underline"/>
    <w:aliases w:val="Underline,Style Bold Underline,Intense Emphasis111,Intense Emphasis3,Intense Emphasis1111,Intense Emphasis4,ci,apple-style-span + 6 pt,Bold,Kern at 16 pt,Intense Emphasis1,Intense Emphasis2,HHeading 3 + 12 pt,Style,Intense Emphasis11,c,B"/>
    <w:basedOn w:val="DefaultParagraphFont"/>
    <w:uiPriority w:val="7"/>
    <w:qFormat/>
    <w:rsid w:val="00717AB5"/>
    <w:rPr>
      <w:b w:val="0"/>
      <w:sz w:val="22"/>
      <w:u w:val="single"/>
    </w:rPr>
  </w:style>
  <w:style w:type="character" w:styleId="Strong">
    <w:name w:val="Strong"/>
    <w:basedOn w:val="DefaultParagraphFont"/>
    <w:uiPriority w:val="22"/>
    <w:semiHidden/>
    <w:qFormat/>
    <w:rsid w:val="00717AB5"/>
    <w:rPr>
      <w:b/>
      <w:bCs/>
    </w:rPr>
  </w:style>
  <w:style w:type="character" w:styleId="BookTitle">
    <w:name w:val="Book Title"/>
    <w:basedOn w:val="DefaultParagraphFont"/>
    <w:uiPriority w:val="33"/>
    <w:semiHidden/>
    <w:qFormat/>
    <w:rsid w:val="00717AB5"/>
    <w:rPr>
      <w:b/>
      <w:bCs/>
      <w:i/>
      <w:iCs/>
      <w:spacing w:val="5"/>
    </w:rPr>
  </w:style>
  <w:style w:type="character" w:customStyle="1" w:styleId="Heading5Char">
    <w:name w:val="Heading 5 Char"/>
    <w:basedOn w:val="DefaultParagraphFont"/>
    <w:link w:val="Heading5"/>
    <w:uiPriority w:val="9"/>
    <w:semiHidden/>
    <w:rsid w:val="00717AB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17AB5"/>
  </w:style>
  <w:style w:type="paragraph" w:styleId="Header">
    <w:name w:val="header"/>
    <w:basedOn w:val="Normal"/>
    <w:link w:val="HeaderChar"/>
    <w:uiPriority w:val="99"/>
    <w:semiHidden/>
    <w:rsid w:val="00717AB5"/>
    <w:pPr>
      <w:tabs>
        <w:tab w:val="center" w:pos="4680"/>
        <w:tab w:val="right" w:pos="9360"/>
      </w:tabs>
    </w:pPr>
  </w:style>
  <w:style w:type="character" w:customStyle="1" w:styleId="HeaderChar">
    <w:name w:val="Header Char"/>
    <w:basedOn w:val="DefaultParagraphFont"/>
    <w:link w:val="Header"/>
    <w:uiPriority w:val="99"/>
    <w:semiHidden/>
    <w:rsid w:val="00717AB5"/>
    <w:rPr>
      <w:rFonts w:ascii="Calibri" w:hAnsi="Calibri" w:cs="Calibri"/>
    </w:rPr>
  </w:style>
  <w:style w:type="paragraph" w:styleId="Footer">
    <w:name w:val="footer"/>
    <w:basedOn w:val="Normal"/>
    <w:link w:val="FooterChar"/>
    <w:uiPriority w:val="99"/>
    <w:semiHidden/>
    <w:rsid w:val="00717AB5"/>
    <w:pPr>
      <w:tabs>
        <w:tab w:val="center" w:pos="4680"/>
        <w:tab w:val="right" w:pos="9360"/>
      </w:tabs>
    </w:pPr>
  </w:style>
  <w:style w:type="character" w:customStyle="1" w:styleId="FooterChar">
    <w:name w:val="Footer Char"/>
    <w:basedOn w:val="DefaultParagraphFont"/>
    <w:link w:val="Footer"/>
    <w:uiPriority w:val="99"/>
    <w:semiHidden/>
    <w:rsid w:val="00717AB5"/>
    <w:rPr>
      <w:rFonts w:ascii="Calibri" w:hAnsi="Calibri" w:cs="Calibri"/>
    </w:rPr>
  </w:style>
  <w:style w:type="paragraph" w:styleId="BodyText">
    <w:name w:val="Body Text"/>
    <w:basedOn w:val="Normal"/>
    <w:link w:val="BodyTextChar"/>
    <w:uiPriority w:val="99"/>
    <w:semiHidden/>
    <w:unhideWhenUsed/>
    <w:rsid w:val="00717AB5"/>
    <w:pPr>
      <w:spacing w:after="120"/>
    </w:pPr>
  </w:style>
  <w:style w:type="character" w:customStyle="1" w:styleId="BodyTextChar">
    <w:name w:val="Body Text Char"/>
    <w:basedOn w:val="DefaultParagraphFont"/>
    <w:link w:val="BodyText"/>
    <w:uiPriority w:val="99"/>
    <w:semiHidden/>
    <w:rsid w:val="00717AB5"/>
    <w:rPr>
      <w:rFonts w:ascii="Calibri" w:hAnsi="Calibri" w:cs="Calibri"/>
    </w:rPr>
  </w:style>
  <w:style w:type="paragraph" w:styleId="NoSpacing">
    <w:name w:val="No Spacing"/>
    <w:link w:val="NoSpacingChar"/>
    <w:uiPriority w:val="99"/>
    <w:semiHidden/>
    <w:unhideWhenUsed/>
    <w:qFormat/>
    <w:rsid w:val="00717AB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17AB5"/>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717AB5"/>
    <w:rPr>
      <w:color w:val="0563C1" w:themeColor="hyperlink"/>
      <w:u w:val="single"/>
    </w:rPr>
  </w:style>
  <w:style w:type="character" w:styleId="UnresolvedMention">
    <w:name w:val="Unresolved Mention"/>
    <w:basedOn w:val="DefaultParagraphFont"/>
    <w:uiPriority w:val="99"/>
    <w:semiHidden/>
    <w:unhideWhenUsed/>
    <w:rsid w:val="00717AB5"/>
    <w:rPr>
      <w:color w:val="605E5C"/>
      <w:shd w:val="clear" w:color="auto" w:fill="E1DFDD"/>
    </w:rPr>
  </w:style>
  <w:style w:type="paragraph" w:customStyle="1" w:styleId="Undertag">
    <w:name w:val="Undertag"/>
    <w:link w:val="UndertagChar"/>
    <w:autoRedefine/>
    <w:uiPriority w:val="5"/>
    <w:qFormat/>
    <w:rsid w:val="00717AB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17AB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17AB5"/>
    <w:rPr>
      <w:color w:val="262626" w:themeColor="text1" w:themeTint="D9"/>
    </w:rPr>
  </w:style>
  <w:style w:type="character" w:customStyle="1" w:styleId="AnalyticChar">
    <w:name w:val="Analytic Char"/>
    <w:basedOn w:val="DefaultParagraphFont"/>
    <w:link w:val="Analytic"/>
    <w:uiPriority w:val="5"/>
    <w:rsid w:val="00717AB5"/>
    <w:rPr>
      <w:rFonts w:ascii="Calibri" w:eastAsiaTheme="majorEastAsia" w:hAnsi="Calibri" w:cstheme="majorBidi"/>
      <w:b/>
      <w:iCs/>
      <w:color w:val="262626" w:themeColor="text1" w:themeTint="D9"/>
      <w:sz w:val="26"/>
    </w:rPr>
  </w:style>
  <w:style w:type="paragraph" w:customStyle="1" w:styleId="textbold">
    <w:name w:val="text bold"/>
    <w:basedOn w:val="Normal"/>
    <w:link w:val="Emphasis"/>
    <w:uiPriority w:val="8"/>
    <w:qFormat/>
    <w:rsid w:val="00F313EE"/>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customStyle="1" w:styleId="Heading411">
    <w:name w:val="Heading 411"/>
    <w:basedOn w:val="Heading1"/>
    <w:next w:val="NoSpacing"/>
    <w:link w:val="Hyperlink"/>
    <w:autoRedefine/>
    <w:uiPriority w:val="99"/>
    <w:qFormat/>
    <w:rsid w:val="008647F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Calibri (Body)" w:eastAsiaTheme="minorHAnsi" w:hAnsi="Calibri (Body)" w:cstheme="minorHAns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TotalTime>
  <Pages>1</Pages>
  <Words>27974</Words>
  <Characters>159454</Characters>
  <Application>Microsoft Office Word</Application>
  <DocSecurity>0</DocSecurity>
  <Lines>1328</Lines>
  <Paragraphs>374</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Verbatim</vt:lpstr>
      <vt:lpstr>    OFF</vt:lpstr>
      <vt:lpstr>        1NC---Historical Materialism K</vt:lpstr>
      <vt:lpstr>    OFF</vt:lpstr>
      <vt:lpstr>        1NC---Collective Bargaining PIK</vt:lpstr>
      <vt:lpstr>    Case</vt:lpstr>
      <vt:lpstr>        1NC---AT: Solvency</vt:lpstr>
    </vt:vector>
  </TitlesOfParts>
  <Company/>
  <LinksUpToDate>false</LinksUpToDate>
  <CharactersWithSpaces>187054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rahul penu</cp:lastModifiedBy>
  <cp:revision>10</cp:revision>
  <dcterms:created xsi:type="dcterms:W3CDTF">2025-10-12T13:35:00Z</dcterms:created>
  <dcterms:modified xsi:type="dcterms:W3CDTF">2025-10-12T14:17:00Z</dcterms:modified>
</cp:coreProperties>
</file>