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4E8C1" w14:textId="77777777" w:rsidR="00273FEB" w:rsidRDefault="00273FEB" w:rsidP="00273FEB"/>
    <w:p w14:paraId="3CD21B37" w14:textId="77777777" w:rsidR="00273FEB" w:rsidRPr="00D216CA" w:rsidRDefault="00273FEB" w:rsidP="00273FEB">
      <w:pPr>
        <w:pStyle w:val="Heading4"/>
      </w:pPr>
      <w:r w:rsidRPr="00D216CA">
        <w:t xml:space="preserve">The juridical economic invention of emancipation from </w:t>
      </w:r>
      <w:r w:rsidRPr="00D216CA">
        <w:rPr>
          <w:u w:val="single"/>
        </w:rPr>
        <w:t>private plantation</w:t>
      </w:r>
      <w:r w:rsidRPr="00D216CA">
        <w:t xml:space="preserve"> of slave masters into the </w:t>
      </w:r>
      <w:r w:rsidRPr="00D216CA">
        <w:rPr>
          <w:u w:val="single"/>
        </w:rPr>
        <w:t>public fungibility of the state</w:t>
      </w:r>
      <w:r w:rsidRPr="00D216CA">
        <w:t xml:space="preserve">, creates the condition for </w:t>
      </w:r>
      <w:r w:rsidRPr="00D216CA">
        <w:rPr>
          <w:u w:val="single"/>
        </w:rPr>
        <w:t>total violence</w:t>
      </w:r>
      <w:r w:rsidRPr="00D216CA">
        <w:t xml:space="preserve"> that sets the basis for anti-black extralegal exploitation. </w:t>
      </w:r>
    </w:p>
    <w:p w14:paraId="636AE46C" w14:textId="77777777" w:rsidR="00273FEB" w:rsidRPr="00D216CA" w:rsidRDefault="00273FEB" w:rsidP="00273FEB">
      <w:pPr>
        <w:pStyle w:val="Heading4"/>
      </w:pPr>
      <w:r w:rsidRPr="00D216CA">
        <w:t xml:space="preserve">the relations of </w:t>
      </w:r>
      <w:r w:rsidRPr="00D216CA">
        <w:rPr>
          <w:u w:val="single"/>
        </w:rPr>
        <w:t>property and labor</w:t>
      </w:r>
      <w:r w:rsidRPr="00D216CA">
        <w:t xml:space="preserve"> are a basis of anti-black violence that produces the impossibility for niggas to ever truly be emancipated from the afterlife of criminality marked by slavery</w:t>
      </w:r>
      <w:r>
        <w:t>.</w:t>
      </w:r>
      <w:r w:rsidRPr="00D216CA">
        <w:t xml:space="preserve"> </w:t>
      </w:r>
    </w:p>
    <w:p w14:paraId="16C9DC1A" w14:textId="77777777" w:rsidR="00273FEB" w:rsidRPr="00D216CA" w:rsidRDefault="00273FEB" w:rsidP="00273FEB">
      <w:pPr>
        <w:pStyle w:val="Heading4"/>
      </w:pPr>
      <w:r>
        <w:t>T</w:t>
      </w:r>
      <w:r w:rsidRPr="00D216CA">
        <w:t>his is the total violence of the state</w:t>
      </w:r>
      <w:r>
        <w:t xml:space="preserve">: </w:t>
      </w:r>
      <w:r w:rsidRPr="00D216CA">
        <w:t xml:space="preserve">the nature of juridical economic violence </w:t>
      </w:r>
      <w:r>
        <w:t xml:space="preserve">that </w:t>
      </w:r>
      <w:r w:rsidRPr="00D216CA">
        <w:t>conscripts’ niggas labor into property and designated ownership by extralegal policing of informal labor that can never be bargained for through grammars of legibility.</w:t>
      </w:r>
    </w:p>
    <w:p w14:paraId="590D9541" w14:textId="77777777" w:rsidR="00273FEB" w:rsidRPr="008A6A7E" w:rsidRDefault="00273FEB" w:rsidP="00273FEB">
      <w:pPr>
        <w:rPr>
          <w:sz w:val="20"/>
          <w:szCs w:val="20"/>
        </w:rPr>
      </w:pPr>
      <w:r w:rsidRPr="003A28B8">
        <w:rPr>
          <w:rStyle w:val="Style13ptBold"/>
        </w:rPr>
        <w:t>da Silva 22</w:t>
      </w:r>
      <w:r w:rsidRPr="008A6A7E">
        <w:rPr>
          <w:sz w:val="20"/>
          <w:szCs w:val="20"/>
        </w:rPr>
        <w:t xml:space="preserve"> </w:t>
      </w:r>
      <w:r>
        <w:rPr>
          <w:sz w:val="20"/>
          <w:szCs w:val="20"/>
        </w:rPr>
        <w:t xml:space="preserve">[Denise Ferreira da Silva is </w:t>
      </w:r>
      <w:r w:rsidRPr="005F468A">
        <w:rPr>
          <w:sz w:val="20"/>
          <w:szCs w:val="20"/>
        </w:rPr>
        <w:t>is a Brazilian philosopher with an anticolonial black feminist perspective that highlights the centrality of raciality in post-Enlightenment thought. She is an academic, a relational artist, and a visual and installation artist.</w:t>
      </w:r>
      <w:r>
        <w:rPr>
          <w:sz w:val="20"/>
          <w:szCs w:val="20"/>
        </w:rPr>
        <w:t xml:space="preserve"> </w:t>
      </w:r>
      <w:r>
        <w:rPr>
          <w:i/>
          <w:iCs/>
          <w:sz w:val="20"/>
          <w:szCs w:val="20"/>
        </w:rPr>
        <w:t>Unpayable Debt</w:t>
      </w:r>
      <w:r>
        <w:rPr>
          <w:sz w:val="20"/>
          <w:szCs w:val="20"/>
        </w:rPr>
        <w:t xml:space="preserve">, Sternberg Press, 2022 //tjb] </w:t>
      </w:r>
      <w:r w:rsidRPr="008A6A7E">
        <w:rPr>
          <w:sz w:val="20"/>
          <w:szCs w:val="20"/>
        </w:rPr>
        <w:t>*strikethru for ableist language</w:t>
      </w:r>
    </w:p>
    <w:p w14:paraId="7923C736" w14:textId="77777777" w:rsidR="00273FEB" w:rsidRPr="00F032DC" w:rsidRDefault="00273FEB" w:rsidP="00273FEB">
      <w:pPr>
        <w:rPr>
          <w:b/>
          <w:bCs/>
          <w:u w:val="single"/>
        </w:rPr>
      </w:pPr>
      <w:r w:rsidRPr="008A6A7E">
        <w:rPr>
          <w:sz w:val="8"/>
        </w:rPr>
        <w:t xml:space="preserve">How different was it really? she asks herself. Perhaps it makes a difference that she knows that she can tell Rufus not to use the N-word. What else? Enslavement, incarceration--What is the difference? The amount of evidence of the extent of the control the criminal justice system has over the black population in the United States is overwhelming.' In 2019 the unemployment rate among black Americans (6.2 percent) was almost double the national average (3.6 percent).? Statistics tell only half of the story, and, in doing so, they become part of the problem. </w:t>
      </w:r>
      <w:r w:rsidRPr="00790742">
        <w:rPr>
          <w:b/>
          <w:bCs/>
          <w:highlight w:val="green"/>
          <w:u w:val="single"/>
        </w:rPr>
        <w:t>How to correlate the number of lashes a person's ancestor received</w:t>
      </w:r>
      <w:r w:rsidRPr="00F032DC">
        <w:rPr>
          <w:b/>
          <w:bCs/>
          <w:u w:val="single"/>
        </w:rPr>
        <w:t xml:space="preserve"> 190 years ago </w:t>
      </w:r>
      <w:r w:rsidRPr="00790742">
        <w:rPr>
          <w:b/>
          <w:bCs/>
          <w:highlight w:val="green"/>
          <w:u w:val="single"/>
        </w:rPr>
        <w:t>with</w:t>
      </w:r>
      <w:r w:rsidRPr="00F032DC">
        <w:rPr>
          <w:b/>
          <w:bCs/>
          <w:u w:val="single"/>
        </w:rPr>
        <w:t xml:space="preserve"> their </w:t>
      </w:r>
      <w:r w:rsidRPr="00790742">
        <w:rPr>
          <w:b/>
          <w:bCs/>
          <w:highlight w:val="green"/>
          <w:u w:val="single"/>
        </w:rPr>
        <w:t>likelihood of being unemployed in</w:t>
      </w:r>
      <w:r w:rsidRPr="00F032DC">
        <w:rPr>
          <w:b/>
          <w:bCs/>
          <w:u w:val="single"/>
        </w:rPr>
        <w:t xml:space="preserve"> July </w:t>
      </w:r>
      <w:r w:rsidRPr="003D0A34">
        <w:rPr>
          <w:b/>
          <w:bCs/>
          <w:u w:val="single"/>
        </w:rPr>
        <w:t>2020?</w:t>
      </w:r>
      <w:r w:rsidRPr="00F032DC">
        <w:rPr>
          <w:b/>
          <w:bCs/>
          <w:u w:val="single"/>
        </w:rPr>
        <w:t xml:space="preserve"> </w:t>
      </w:r>
      <w:r w:rsidRPr="00664B9D">
        <w:rPr>
          <w:b/>
          <w:bCs/>
          <w:highlight w:val="green"/>
          <w:u w:val="single"/>
        </w:rPr>
        <w:t>Or</w:t>
      </w:r>
      <w:r w:rsidRPr="00F032DC">
        <w:rPr>
          <w:b/>
          <w:bCs/>
          <w:u w:val="single"/>
        </w:rPr>
        <w:t xml:space="preserve"> </w:t>
      </w:r>
      <w:r w:rsidRPr="00790742">
        <w:rPr>
          <w:b/>
          <w:bCs/>
          <w:highlight w:val="green"/>
          <w:u w:val="single"/>
        </w:rPr>
        <w:t>being in the</w:t>
      </w:r>
      <w:r w:rsidRPr="00F032DC">
        <w:rPr>
          <w:b/>
          <w:bCs/>
          <w:u w:val="single"/>
        </w:rPr>
        <w:t xml:space="preserve"> criminal justice </w:t>
      </w:r>
      <w:r w:rsidRPr="00790742">
        <w:rPr>
          <w:b/>
          <w:bCs/>
          <w:highlight w:val="green"/>
          <w:u w:val="single"/>
        </w:rPr>
        <w:t>system?</w:t>
      </w:r>
      <w:r w:rsidRPr="00F032DC">
        <w:rPr>
          <w:b/>
          <w:bCs/>
          <w:u w:val="single"/>
        </w:rPr>
        <w:t xml:space="preserve"> </w:t>
      </w:r>
      <w:r w:rsidRPr="00664B9D">
        <w:rPr>
          <w:b/>
          <w:bCs/>
          <w:u w:val="single"/>
        </w:rPr>
        <w:t>Or dying of COVID</w:t>
      </w:r>
      <w:r w:rsidRPr="00F032DC">
        <w:rPr>
          <w:b/>
          <w:bCs/>
          <w:u w:val="single"/>
        </w:rPr>
        <w:t>-19</w:t>
      </w:r>
      <w:r w:rsidRPr="00664B9D">
        <w:rPr>
          <w:b/>
          <w:bCs/>
          <w:u w:val="single"/>
        </w:rPr>
        <w:t>?</w:t>
      </w:r>
      <w:r w:rsidRPr="008A6A7E">
        <w:rPr>
          <w:sz w:val="8"/>
        </w:rPr>
        <w:t xml:space="preserve"> The difference, as Dana knows, is that then/ there Rufus and other </w:t>
      </w:r>
      <w:r w:rsidRPr="00790742">
        <w:rPr>
          <w:b/>
          <w:bCs/>
          <w:highlight w:val="green"/>
          <w:u w:val="single"/>
        </w:rPr>
        <w:t>Owners would</w:t>
      </w:r>
      <w:r w:rsidRPr="00F032DC">
        <w:rPr>
          <w:b/>
          <w:bCs/>
          <w:u w:val="single"/>
        </w:rPr>
        <w:t xml:space="preserve"> rather not exercise their right to kill or let a Slave die; they would </w:t>
      </w:r>
      <w:r w:rsidRPr="00790742">
        <w:rPr>
          <w:b/>
          <w:bCs/>
          <w:highlight w:val="green"/>
          <w:u w:val="single"/>
        </w:rPr>
        <w:t>rather</w:t>
      </w:r>
      <w:r w:rsidRPr="00F032DC">
        <w:rPr>
          <w:b/>
          <w:bCs/>
          <w:u w:val="single"/>
        </w:rPr>
        <w:t xml:space="preserve"> have </w:t>
      </w:r>
      <w:r w:rsidRPr="00790742">
        <w:rPr>
          <w:b/>
          <w:bCs/>
          <w:highlight w:val="green"/>
          <w:u w:val="single"/>
        </w:rPr>
        <w:t>them working in the field</w:t>
      </w:r>
      <w:r w:rsidRPr="00F032DC">
        <w:rPr>
          <w:b/>
          <w:bCs/>
          <w:u w:val="single"/>
        </w:rPr>
        <w:t xml:space="preserve"> </w:t>
      </w:r>
      <w:r w:rsidRPr="00790742">
        <w:rPr>
          <w:b/>
          <w:bCs/>
          <w:highlight w:val="green"/>
          <w:u w:val="single"/>
        </w:rPr>
        <w:t>than immobilized</w:t>
      </w:r>
      <w:r w:rsidRPr="00F032DC">
        <w:rPr>
          <w:b/>
          <w:bCs/>
          <w:u w:val="single"/>
        </w:rPr>
        <w:t xml:space="preserve"> by too many lashes </w:t>
      </w:r>
      <w:r w:rsidRPr="00664B9D">
        <w:rPr>
          <w:b/>
          <w:bCs/>
          <w:u w:val="single"/>
        </w:rPr>
        <w:t>though sometimes it was worth it for one of them to lose a few days of work rather than let a clear breach go unpunished. T</w:t>
      </w:r>
      <w:r w:rsidRPr="00F032DC">
        <w:rPr>
          <w:b/>
          <w:bCs/>
          <w:u w:val="single"/>
        </w:rPr>
        <w:t xml:space="preserve">he difference: </w:t>
      </w:r>
      <w:r w:rsidRPr="00790742">
        <w:rPr>
          <w:b/>
          <w:bCs/>
          <w:highlight w:val="green"/>
          <w:u w:val="single"/>
        </w:rPr>
        <w:t>a police officer does not think twice before shooting to kill a black person,</w:t>
      </w:r>
      <w:r w:rsidRPr="00F032DC">
        <w:rPr>
          <w:b/>
          <w:bCs/>
          <w:u w:val="single"/>
        </w:rPr>
        <w:t xml:space="preserve"> </w:t>
      </w:r>
      <w:r w:rsidRPr="00790742">
        <w:rPr>
          <w:b/>
          <w:bCs/>
          <w:highlight w:val="green"/>
          <w:u w:val="single"/>
        </w:rPr>
        <w:t>whereas</w:t>
      </w:r>
      <w:r w:rsidRPr="00F032DC">
        <w:rPr>
          <w:b/>
          <w:bCs/>
          <w:u w:val="single"/>
        </w:rPr>
        <w:t xml:space="preserve"> then/there </w:t>
      </w:r>
      <w:r w:rsidRPr="00790742">
        <w:rPr>
          <w:b/>
          <w:bCs/>
          <w:highlight w:val="green"/>
          <w:u w:val="single"/>
        </w:rPr>
        <w:t>the overseer had to</w:t>
      </w:r>
      <w:r w:rsidRPr="00F032DC">
        <w:rPr>
          <w:b/>
          <w:bCs/>
          <w:u w:val="single"/>
        </w:rPr>
        <w:t xml:space="preserve"> take into </w:t>
      </w:r>
      <w:r w:rsidRPr="00790742">
        <w:rPr>
          <w:b/>
          <w:bCs/>
          <w:highlight w:val="green"/>
          <w:u w:val="single"/>
        </w:rPr>
        <w:t>account</w:t>
      </w:r>
      <w:r w:rsidRPr="00F032DC">
        <w:rPr>
          <w:b/>
          <w:bCs/>
          <w:u w:val="single"/>
        </w:rPr>
        <w:t xml:space="preserve"> the Owner's </w:t>
      </w:r>
      <w:r w:rsidRPr="00790742">
        <w:rPr>
          <w:b/>
          <w:bCs/>
          <w:highlight w:val="green"/>
          <w:u w:val="single"/>
        </w:rPr>
        <w:t xml:space="preserve">economic needs </w:t>
      </w:r>
      <w:r w:rsidRPr="00664B9D">
        <w:rPr>
          <w:b/>
          <w:bCs/>
          <w:u w:val="single"/>
        </w:rPr>
        <w:t>before maiming a slave.</w:t>
      </w:r>
      <w:r w:rsidRPr="00F032DC">
        <w:rPr>
          <w:b/>
          <w:bCs/>
          <w:u w:val="single"/>
        </w:rPr>
        <w:t xml:space="preserve"> </w:t>
      </w:r>
    </w:p>
    <w:p w14:paraId="6C9E5255" w14:textId="77777777" w:rsidR="00273FEB" w:rsidRDefault="00273FEB" w:rsidP="00273FEB">
      <w:pPr>
        <w:rPr>
          <w:sz w:val="8"/>
        </w:rPr>
      </w:pPr>
      <w:r w:rsidRPr="00790742">
        <w:rPr>
          <w:b/>
          <w:bCs/>
          <w:highlight w:val="green"/>
          <w:u w:val="single"/>
        </w:rPr>
        <w:t xml:space="preserve">With </w:t>
      </w:r>
      <w:r w:rsidRPr="00E541A8">
        <w:rPr>
          <w:b/>
          <w:bCs/>
          <w:u w:val="single"/>
        </w:rPr>
        <w:t xml:space="preserve">the </w:t>
      </w:r>
      <w:r w:rsidRPr="00790742">
        <w:rPr>
          <w:b/>
          <w:bCs/>
          <w:highlight w:val="green"/>
          <w:u w:val="single"/>
        </w:rPr>
        <w:t xml:space="preserve">abolition </w:t>
      </w:r>
      <w:r w:rsidRPr="00E541A8">
        <w:rPr>
          <w:b/>
          <w:bCs/>
          <w:u w:val="single"/>
        </w:rPr>
        <w:t>of slavery</w:t>
      </w:r>
      <w:r w:rsidRPr="00790742">
        <w:rPr>
          <w:b/>
          <w:bCs/>
          <w:highlight w:val="green"/>
          <w:u w:val="single"/>
        </w:rPr>
        <w:t>,</w:t>
      </w:r>
      <w:r w:rsidRPr="00F032DC">
        <w:rPr>
          <w:b/>
          <w:bCs/>
          <w:u w:val="single"/>
        </w:rPr>
        <w:t xml:space="preserve"> it became no longer legal to buy, sell, or hold a black person as chattel;</w:t>
      </w:r>
      <w:r w:rsidRPr="008A6A7E">
        <w:rPr>
          <w:sz w:val="8"/>
        </w:rPr>
        <w:t xml:space="preserve"> </w:t>
      </w:r>
      <w:r w:rsidRPr="00F032DC">
        <w:rPr>
          <w:b/>
          <w:bCs/>
          <w:u w:val="single"/>
        </w:rPr>
        <w:t>however</w:t>
      </w:r>
      <w:r w:rsidRPr="008A6A7E">
        <w:rPr>
          <w:sz w:val="8"/>
        </w:rPr>
        <w:t xml:space="preserve">, </w:t>
      </w:r>
      <w:r w:rsidRPr="00F032DC">
        <w:rPr>
          <w:b/>
          <w:bCs/>
          <w:u w:val="single"/>
        </w:rPr>
        <w:t>perhaps</w:t>
      </w:r>
      <w:r w:rsidRPr="008A6A7E">
        <w:rPr>
          <w:sz w:val="8"/>
        </w:rPr>
        <w:t xml:space="preserve"> Dana even wondered if </w:t>
      </w:r>
      <w:r w:rsidRPr="00F032DC">
        <w:rPr>
          <w:b/>
          <w:bCs/>
          <w:u w:val="single"/>
        </w:rPr>
        <w:t xml:space="preserve">that meant that </w:t>
      </w:r>
      <w:r w:rsidRPr="00790742">
        <w:rPr>
          <w:b/>
          <w:bCs/>
          <w:highlight w:val="green"/>
          <w:u w:val="single"/>
        </w:rPr>
        <w:t xml:space="preserve">the Owner passed </w:t>
      </w:r>
      <w:r w:rsidRPr="00664B9D">
        <w:rPr>
          <w:b/>
          <w:bCs/>
          <w:u w:val="single"/>
        </w:rPr>
        <w:t xml:space="preserve">on to </w:t>
      </w:r>
      <w:r w:rsidRPr="00790742">
        <w:rPr>
          <w:b/>
          <w:bCs/>
          <w:highlight w:val="green"/>
          <w:u w:val="single"/>
        </w:rPr>
        <w:t>the U</w:t>
      </w:r>
      <w:r w:rsidRPr="00E541A8">
        <w:rPr>
          <w:b/>
          <w:bCs/>
          <w:u w:val="single"/>
        </w:rPr>
        <w:t xml:space="preserve">nited </w:t>
      </w:r>
      <w:r w:rsidRPr="00790742">
        <w:rPr>
          <w:b/>
          <w:bCs/>
          <w:highlight w:val="green"/>
          <w:u w:val="single"/>
        </w:rPr>
        <w:t>S</w:t>
      </w:r>
      <w:r w:rsidRPr="00E541A8">
        <w:rPr>
          <w:b/>
          <w:bCs/>
          <w:u w:val="single"/>
        </w:rPr>
        <w:t>tates</w:t>
      </w:r>
      <w:r w:rsidRPr="00F032DC">
        <w:rPr>
          <w:b/>
          <w:bCs/>
          <w:u w:val="single"/>
        </w:rPr>
        <w:t xml:space="preserve"> (its state and city governments) his /her </w:t>
      </w:r>
      <w:r w:rsidRPr="00790742">
        <w:rPr>
          <w:b/>
          <w:bCs/>
          <w:highlight w:val="green"/>
          <w:u w:val="single"/>
        </w:rPr>
        <w:t xml:space="preserve">authority to employ total violence </w:t>
      </w:r>
      <w:r w:rsidRPr="00790742">
        <w:rPr>
          <w:b/>
          <w:bCs/>
          <w:u w:val="single"/>
        </w:rPr>
        <w:t>as</w:t>
      </w:r>
      <w:r w:rsidRPr="00F032DC">
        <w:rPr>
          <w:b/>
          <w:bCs/>
          <w:u w:val="single"/>
        </w:rPr>
        <w:t xml:space="preserve"> a mechanism for </w:t>
      </w:r>
      <w:r w:rsidRPr="00790742">
        <w:rPr>
          <w:b/>
          <w:bCs/>
          <w:u w:val="single"/>
        </w:rPr>
        <w:t>subjugation</w:t>
      </w:r>
      <w:r w:rsidRPr="00790742">
        <w:rPr>
          <w:b/>
          <w:bCs/>
          <w:highlight w:val="green"/>
          <w:u w:val="single"/>
        </w:rPr>
        <w:t>.</w:t>
      </w:r>
      <w:r w:rsidRPr="008A6A7E">
        <w:rPr>
          <w:sz w:val="8"/>
        </w:rPr>
        <w:t xml:space="preserve"> </w:t>
      </w:r>
      <w:r w:rsidRPr="00664B9D">
        <w:rPr>
          <w:b/>
          <w:bCs/>
          <w:u w:val="single"/>
        </w:rPr>
        <w:t>Here /now the state has no interest in repairing the economic dispossession generated through enslavement, and it seems to have no need for its black cit</w:t>
      </w:r>
      <w:r w:rsidRPr="00F032DC">
        <w:rPr>
          <w:b/>
          <w:bCs/>
          <w:u w:val="single"/>
        </w:rPr>
        <w:t>izenry to uphold its authority</w:t>
      </w:r>
      <w:r w:rsidRPr="008A6A7E">
        <w:rPr>
          <w:sz w:val="8"/>
        </w:rPr>
        <w:t>3 -</w:t>
      </w:r>
      <w:r w:rsidRPr="00F032DC">
        <w:rPr>
          <w:b/>
          <w:bCs/>
          <w:u w:val="single"/>
        </w:rPr>
        <w:t xml:space="preserve">for </w:t>
      </w:r>
      <w:r w:rsidRPr="00550866">
        <w:rPr>
          <w:b/>
          <w:bCs/>
          <w:u w:val="single"/>
        </w:rPr>
        <w:t>neither self-interest nor legitimacy plays a role</w:t>
      </w:r>
      <w:r w:rsidRPr="00F032DC">
        <w:rPr>
          <w:b/>
          <w:bCs/>
          <w:u w:val="single"/>
        </w:rPr>
        <w:t xml:space="preserve"> in regard </w:t>
      </w:r>
      <w:r w:rsidRPr="00550866">
        <w:rPr>
          <w:b/>
          <w:bCs/>
          <w:u w:val="single"/>
        </w:rPr>
        <w:t>to</w:t>
      </w:r>
      <w:r w:rsidRPr="00F032DC">
        <w:rPr>
          <w:b/>
          <w:bCs/>
          <w:u w:val="single"/>
        </w:rPr>
        <w:t xml:space="preserve"> the position of black persons vis-à-vis the state</w:t>
      </w:r>
      <w:r w:rsidRPr="00550866">
        <w:rPr>
          <w:b/>
          <w:bCs/>
          <w:highlight w:val="green"/>
          <w:u w:val="single"/>
        </w:rPr>
        <w:t>.</w:t>
      </w:r>
      <w:r w:rsidRPr="008A6A7E">
        <w:rPr>
          <w:sz w:val="8"/>
        </w:rPr>
        <w:t xml:space="preserve"> </w:t>
      </w:r>
      <w:r w:rsidRPr="00F032DC">
        <w:rPr>
          <w:b/>
          <w:bCs/>
          <w:u w:val="single"/>
        </w:rPr>
        <w:t xml:space="preserve">If racially defined authority is over life and death the liberty (right) to buy a per- son and kill them-and if it only operates in combination with an economic or an ethical demand, and if the ethical demand is racially defined, then all that is left is economic </w:t>
      </w:r>
      <w:r w:rsidRPr="00E541A8">
        <w:rPr>
          <w:b/>
          <w:bCs/>
          <w:u w:val="single"/>
        </w:rPr>
        <w:t xml:space="preserve">interest. If the state has no economic use for the black person other than as incarcerated labor-_then there isn't really a reason for keeping alive those not yet caught by the criminal justice system, is there? </w:t>
      </w:r>
      <w:r w:rsidRPr="008A6A7E">
        <w:rPr>
          <w:sz w:val="8"/>
        </w:rPr>
        <w:t>If she thought that way, most likely Dana would not have liked to. So many black persons were thinking that way in California in 1976.</w:t>
      </w:r>
    </w:p>
    <w:p w14:paraId="10C9807E" w14:textId="77777777" w:rsidR="00273FEB" w:rsidRPr="008A6A7E" w:rsidRDefault="00273FEB" w:rsidP="00273FEB">
      <w:pPr>
        <w:rPr>
          <w:sz w:val="8"/>
        </w:rPr>
      </w:pPr>
    </w:p>
    <w:p w14:paraId="1D530DC2" w14:textId="77777777" w:rsidR="00273FEB" w:rsidRPr="008A6A7E" w:rsidRDefault="00273FEB" w:rsidP="00273FEB">
      <w:pPr>
        <w:rPr>
          <w:sz w:val="8"/>
        </w:rPr>
      </w:pPr>
      <w:r w:rsidRPr="00F032DC">
        <w:rPr>
          <w:sz w:val="8"/>
        </w:rPr>
        <w:t xml:space="preserve">What was it that Dr. King wrote about the "solution to poverty"? "Guaranteed income"? That was in his book Where Do We Go from Here?, published in 1967, a year before he was assassinated. That was after the uprisings in Watts and Detroit, that was after it had become obvious that freedom alone was not enough, that freedom as black persons had known for about one hundred years--could never be enough. Perhaps Dana would also have wondered if Malcolm X would agree with her interpretation. He too cried for freedom. Not freedom that was given-for him freedom given is no freedom at all. Perhaps, like Stokely Carmichael (later Kwame Ture) and Charles Hamilton, he too knew that there is no real freedom without economic self-determination. The Black Panther Party for Self-Defense declared, "We want freedom," but also, "We want an end to the robbery by the capitalists of our black community," and, "We want an immediate end to police brutality and murder of black people." That was also in 1967. Perhaps now Dana understands </w:t>
      </w:r>
      <w:r w:rsidRPr="008A6A7E">
        <w:rPr>
          <w:sz w:val="8"/>
        </w:rPr>
        <w:t xml:space="preserve">how the police and capitalists are linked. She didn't nine years before. Existing then/ there with Rufus, as his property, being treated like a slave, Dana glimpsed the reasons why the police were the new overseer and the prison the new plantation. </w:t>
      </w:r>
      <w:r w:rsidRPr="00E3638D">
        <w:rPr>
          <w:b/>
          <w:bCs/>
          <w:u w:val="single"/>
        </w:rPr>
        <w:t>If blackness = captivity, if the captive's only legal act is to create wealth for the captor, refusing to produce wealth or no longer doing so must be a crime: to be black and free is to rob whites of the wealth they might extract from you.</w:t>
      </w:r>
      <w:r w:rsidRPr="00F032DC">
        <w:rPr>
          <w:b/>
          <w:bCs/>
          <w:u w:val="single"/>
        </w:rPr>
        <w:t xml:space="preserve"> </w:t>
      </w:r>
    </w:p>
    <w:p w14:paraId="164396DB" w14:textId="77777777" w:rsidR="00273FEB" w:rsidRPr="00F032DC" w:rsidRDefault="00273FEB" w:rsidP="00273FEB">
      <w:pPr>
        <w:rPr>
          <w:sz w:val="8"/>
        </w:rPr>
      </w:pPr>
      <w:r w:rsidRPr="00F032DC">
        <w:rPr>
          <w:sz w:val="8"/>
        </w:rPr>
        <w:t xml:space="preserve">Is that the reason why Dana found herself back then/there? Was she born captive even if her year of birth was 1951, less than two decades short of the centennial of Juneteenth? Or was it because she and Kevin had moved into a house, their house, her first valuable property? If existing in the 1970s as a black per- son in the United States is still to exist as property and police brutality is just the most dramatic (because definitive reminder that one's life belongs to someone else--then </w:t>
      </w:r>
      <w:r w:rsidRPr="00664B9D">
        <w:rPr>
          <w:b/>
          <w:bCs/>
          <w:u w:val="single"/>
        </w:rPr>
        <w:t xml:space="preserve">it is no longer the Owner but </w:t>
      </w:r>
      <w:r w:rsidRPr="00664B9D">
        <w:rPr>
          <w:b/>
          <w:bCs/>
          <w:highlight w:val="green"/>
          <w:u w:val="single"/>
        </w:rPr>
        <w:t>the</w:t>
      </w:r>
      <w:r w:rsidRPr="00664B9D">
        <w:rPr>
          <w:b/>
          <w:bCs/>
          <w:u w:val="single"/>
        </w:rPr>
        <w:t xml:space="preserve"> </w:t>
      </w:r>
      <w:r w:rsidRPr="00F032DC">
        <w:rPr>
          <w:b/>
          <w:bCs/>
          <w:highlight w:val="green"/>
          <w:u w:val="single"/>
        </w:rPr>
        <w:t xml:space="preserve">State </w:t>
      </w:r>
      <w:r w:rsidRPr="00664B9D">
        <w:rPr>
          <w:b/>
          <w:bCs/>
          <w:u w:val="single"/>
        </w:rPr>
        <w:t xml:space="preserve">that </w:t>
      </w:r>
      <w:r w:rsidRPr="00F032DC">
        <w:rPr>
          <w:b/>
          <w:bCs/>
          <w:highlight w:val="green"/>
          <w:u w:val="single"/>
        </w:rPr>
        <w:t xml:space="preserve">now claims a life-and-death </w:t>
      </w:r>
      <w:r w:rsidRPr="000F2D5C">
        <w:rPr>
          <w:b/>
          <w:bCs/>
          <w:u w:val="single"/>
        </w:rPr>
        <w:t xml:space="preserve">authority </w:t>
      </w:r>
      <w:r w:rsidRPr="00F032DC">
        <w:rPr>
          <w:b/>
          <w:bCs/>
          <w:highlight w:val="green"/>
          <w:u w:val="single"/>
        </w:rPr>
        <w:t>over black persons.</w:t>
      </w:r>
      <w:r w:rsidRPr="00F032DC">
        <w:rPr>
          <w:sz w:val="8"/>
        </w:rPr>
        <w:t xml:space="preserve"> If not even the right to vote assures the protection of black lives by the state, what to say about acquir- ing property? What is Dana's inheritance? What does it mean to have Rufus and Alice as ancestors? What have they left her? </w:t>
      </w:r>
    </w:p>
    <w:p w14:paraId="39FF1F0F" w14:textId="77777777" w:rsidR="00273FEB" w:rsidRPr="008A6A7E" w:rsidRDefault="00273FEB" w:rsidP="00273FEB">
      <w:pPr>
        <w:rPr>
          <w:sz w:val="8"/>
        </w:rPr>
      </w:pPr>
      <w:r w:rsidRPr="00F032DC">
        <w:rPr>
          <w:sz w:val="8"/>
        </w:rPr>
        <w:t>What does she owe (to) them? Rufus left her the impossibility of ignoring the prospect of poverty. Alice left her the certainty that the surrounding wealth, including the house she had just moved into, had been possible because of the labor beaten out of Slaves then/ there. What else? Is it possible to exist in the world</w:t>
      </w:r>
      <w:r w:rsidRPr="008A6A7E">
        <w:rPr>
          <w:sz w:val="8"/>
        </w:rPr>
        <w:t xml:space="preserve"> </w:t>
      </w:r>
      <w:r w:rsidRPr="00F032DC">
        <w:rPr>
          <w:sz w:val="8"/>
        </w:rPr>
        <w:t xml:space="preserve">without always being reminded of this double inheritance the one that took everything away and the one that remains in every- thing that was taken? However these questions are answered, regardless of how they are formulated, Dana, like other descendants of Slaves, knows them all too well, perhaps because she is never allowed to forget that this double inheritance is not a paradox. It is not nonsense. Having everything taken away and yet remaining in everything that has been taken is a long way of saying that this is an unpayable debt. </w:t>
      </w:r>
      <w:r w:rsidRPr="00F032DC">
        <w:rPr>
          <w:b/>
          <w:bCs/>
          <w:highlight w:val="green"/>
          <w:u w:val="single"/>
        </w:rPr>
        <w:t xml:space="preserve">"Slave labor" is the </w:t>
      </w:r>
      <w:r w:rsidRPr="003269BB">
        <w:rPr>
          <w:b/>
          <w:bCs/>
          <w:u w:val="single"/>
        </w:rPr>
        <w:t xml:space="preserve">flesh and </w:t>
      </w:r>
      <w:r w:rsidRPr="00F032DC">
        <w:rPr>
          <w:b/>
          <w:bCs/>
          <w:highlight w:val="green"/>
          <w:u w:val="single"/>
        </w:rPr>
        <w:t>blood of capital because labor is</w:t>
      </w:r>
      <w:r w:rsidRPr="00F032DC">
        <w:rPr>
          <w:b/>
          <w:bCs/>
          <w:u w:val="single"/>
        </w:rPr>
        <w:t xml:space="preserve"> nothing more than the </w:t>
      </w:r>
      <w:r w:rsidRPr="00F032DC">
        <w:rPr>
          <w:b/>
          <w:bCs/>
          <w:highlight w:val="green"/>
          <w:u w:val="single"/>
        </w:rPr>
        <w:t xml:space="preserve">transference of that which composes flesh and blood, the elemental components </w:t>
      </w:r>
      <w:r w:rsidRPr="00340D45">
        <w:rPr>
          <w:b/>
          <w:bCs/>
          <w:highlight w:val="green"/>
          <w:u w:val="single"/>
        </w:rPr>
        <w:t>of everything</w:t>
      </w:r>
      <w:r w:rsidRPr="00340D45">
        <w:rPr>
          <w:b/>
          <w:bCs/>
          <w:u w:val="single"/>
        </w:rPr>
        <w:t>, any and each possible and actual existent</w:t>
      </w:r>
      <w:r w:rsidRPr="00340D45">
        <w:rPr>
          <w:b/>
          <w:bCs/>
          <w:highlight w:val="green"/>
          <w:u w:val="single"/>
        </w:rPr>
        <w:t>.</w:t>
      </w:r>
      <w:r w:rsidRPr="008A6A7E">
        <w:rPr>
          <w:sz w:val="8"/>
        </w:rPr>
        <w:t xml:space="preserve"> Until our descriptions of existence take this as the point of departure, critical descriptions of the global political architecture will presume that everything that matters originated in and reflects post-Enlightenment white Europe. Since anything can be traced back there, these descriptions will be unable to account for how much that which matters only does so because it is but the mate- rialization of what has been extracted from everywhere else.</w:t>
      </w:r>
    </w:p>
    <w:p w14:paraId="0B575194" w14:textId="77777777" w:rsidR="00273FEB" w:rsidRPr="008A6A7E" w:rsidRDefault="00273FEB" w:rsidP="00273FEB">
      <w:pPr>
        <w:rPr>
          <w:sz w:val="2"/>
          <w:szCs w:val="2"/>
        </w:rPr>
      </w:pPr>
      <w:r w:rsidRPr="008A6A7E">
        <w:rPr>
          <w:sz w:val="2"/>
          <w:szCs w:val="2"/>
        </w:rPr>
        <w:t>"racial capitalism"</w:t>
      </w:r>
    </w:p>
    <w:p w14:paraId="2FE1470D" w14:textId="77777777" w:rsidR="00273FEB" w:rsidRPr="008A6A7E" w:rsidRDefault="00273FEB" w:rsidP="00273FEB">
      <w:pPr>
        <w:rPr>
          <w:sz w:val="2"/>
          <w:szCs w:val="2"/>
        </w:rPr>
      </w:pPr>
      <w:r w:rsidRPr="008A6A7E">
        <w:rPr>
          <w:sz w:val="2"/>
          <w:szCs w:val="2"/>
        </w:rPr>
        <w:t>As a material force, then, it could be expected that racialism would inevitably permeate the social structures emergent from capital- ism. I have used the term "racial capitalism" to refer to this devel- opment and to the subsequent structure as a historical agency.</w:t>
      </w:r>
    </w:p>
    <w:p w14:paraId="706F7E9C" w14:textId="77777777" w:rsidR="00273FEB" w:rsidRPr="008A6A7E" w:rsidRDefault="00273FEB" w:rsidP="00273FEB">
      <w:pPr>
        <w:rPr>
          <w:sz w:val="2"/>
          <w:szCs w:val="2"/>
        </w:rPr>
      </w:pPr>
      <w:r w:rsidRPr="008A6A7E">
        <w:rPr>
          <w:sz w:val="2"/>
          <w:szCs w:val="2"/>
        </w:rPr>
        <w:t>-Cedric J. Robinson, Black Marxism</w:t>
      </w:r>
    </w:p>
    <w:p w14:paraId="00590C0E" w14:textId="77777777" w:rsidR="00273FEB" w:rsidRPr="008A6A7E" w:rsidRDefault="00273FEB" w:rsidP="00273FEB">
      <w:pPr>
        <w:rPr>
          <w:sz w:val="2"/>
          <w:szCs w:val="2"/>
        </w:rPr>
      </w:pPr>
      <w:r w:rsidRPr="008A6A7E">
        <w:rPr>
          <w:sz w:val="2"/>
          <w:szCs w:val="2"/>
        </w:rPr>
        <w:t>Racism is, thus, not only a problem for blacks who are obliged to suffer it. Nor is it a problem only for those sections of the white working class and those organizations infected by its stain. Nor can it be overcome, as a general virus in the social body, by a heavy dose of liberal innoculation. Capital reproduces the class, including its internal contradictions, as a whole structured by race. It dominates the divided class, in part, through those internal divisions which have racism as one of its effects. It contains and disables representative class institutions, by neutralizing them- confining them to strategies and struggles which are race-specific, which do not surmount its limits, its barriers.</w:t>
      </w:r>
    </w:p>
    <w:p w14:paraId="73301F6B" w14:textId="77777777" w:rsidR="00273FEB" w:rsidRPr="008A6A7E" w:rsidRDefault="00273FEB" w:rsidP="00273FEB">
      <w:pPr>
        <w:rPr>
          <w:sz w:val="2"/>
          <w:szCs w:val="2"/>
        </w:rPr>
      </w:pPr>
      <w:r w:rsidRPr="008A6A7E">
        <w:rPr>
          <w:sz w:val="2"/>
          <w:szCs w:val="2"/>
        </w:rPr>
        <w:t>-Stuart Hall, "Race, Articulation, and Societies Structured in Dominance"</w:t>
      </w:r>
    </w:p>
    <w:p w14:paraId="18323DC4" w14:textId="77777777" w:rsidR="00273FEB" w:rsidRPr="008A6A7E" w:rsidRDefault="00273FEB" w:rsidP="00273FEB">
      <w:pPr>
        <w:rPr>
          <w:sz w:val="8"/>
        </w:rPr>
      </w:pPr>
      <w:r w:rsidRPr="00D77709">
        <w:rPr>
          <w:b/>
          <w:bCs/>
          <w:u w:val="single"/>
        </w:rPr>
        <w:t xml:space="preserve">If </w:t>
      </w:r>
      <w:r w:rsidRPr="000A3C69">
        <w:rPr>
          <w:b/>
          <w:bCs/>
          <w:highlight w:val="green"/>
          <w:u w:val="single"/>
        </w:rPr>
        <w:t>blackness</w:t>
      </w:r>
      <w:r w:rsidRPr="00D77709">
        <w:rPr>
          <w:b/>
          <w:bCs/>
          <w:u w:val="single"/>
        </w:rPr>
        <w:t xml:space="preserve"> operates as an economic indicator, it is not only because it </w:t>
      </w:r>
      <w:r w:rsidRPr="000A3C69">
        <w:rPr>
          <w:b/>
          <w:bCs/>
          <w:highlight w:val="green"/>
          <w:u w:val="single"/>
        </w:rPr>
        <w:t>recalls juridical authority-</w:t>
      </w:r>
      <w:r w:rsidRPr="00D77709">
        <w:rPr>
          <w:b/>
          <w:bCs/>
          <w:u w:val="single"/>
        </w:rPr>
        <w:t xml:space="preserve"> as in </w:t>
      </w:r>
      <w:r w:rsidRPr="000A3C69">
        <w:rPr>
          <w:b/>
          <w:bCs/>
          <w:highlight w:val="green"/>
          <w:u w:val="single"/>
        </w:rPr>
        <w:t>the</w:t>
      </w:r>
      <w:r w:rsidRPr="00D77709">
        <w:rPr>
          <w:b/>
          <w:bCs/>
          <w:u w:val="single"/>
        </w:rPr>
        <w:t xml:space="preserve"> </w:t>
      </w:r>
      <w:r w:rsidRPr="000A3C69">
        <w:rPr>
          <w:b/>
          <w:bCs/>
          <w:highlight w:val="green"/>
          <w:u w:val="single"/>
        </w:rPr>
        <w:t>State's decision to segregate,</w:t>
      </w:r>
      <w:r w:rsidRPr="00D77709">
        <w:rPr>
          <w:b/>
          <w:bCs/>
          <w:u w:val="single"/>
        </w:rPr>
        <w:t xml:space="preserve"> to exclude, to allow </w:t>
      </w:r>
      <w:r w:rsidRPr="000A3C69">
        <w:rPr>
          <w:b/>
          <w:bCs/>
          <w:highlight w:val="green"/>
          <w:u w:val="single"/>
        </w:rPr>
        <w:t>expropriati</w:t>
      </w:r>
      <w:r w:rsidRPr="00D77709">
        <w:rPr>
          <w:b/>
          <w:bCs/>
          <w:u w:val="single"/>
        </w:rPr>
        <w:t xml:space="preserve">on, </w:t>
      </w:r>
      <w:r w:rsidRPr="000A3C69">
        <w:rPr>
          <w:b/>
          <w:bCs/>
          <w:highlight w:val="green"/>
          <w:u w:val="single"/>
        </w:rPr>
        <w:t>and</w:t>
      </w:r>
      <w:r w:rsidRPr="00D77709">
        <w:rPr>
          <w:b/>
          <w:bCs/>
          <w:u w:val="single"/>
        </w:rPr>
        <w:t xml:space="preserve"> to </w:t>
      </w:r>
      <w:r w:rsidRPr="000A3C69">
        <w:rPr>
          <w:b/>
          <w:bCs/>
          <w:highlight w:val="green"/>
          <w:u w:val="single"/>
        </w:rPr>
        <w:t>incarcerate</w:t>
      </w:r>
      <w:r w:rsidRPr="00D77709">
        <w:rPr>
          <w:b/>
          <w:bCs/>
          <w:u w:val="single"/>
        </w:rPr>
        <w:t xml:space="preserve">, though all of these have economic </w:t>
      </w:r>
      <w:r w:rsidRPr="00664B9D">
        <w:rPr>
          <w:b/>
          <w:bCs/>
          <w:u w:val="single"/>
        </w:rPr>
        <w:t>consequences. If blackness returns economic dispossession, it is because it refers to coloniality and slavery as juridico-economic contexts.</w:t>
      </w:r>
      <w:r w:rsidRPr="00664B9D">
        <w:rPr>
          <w:sz w:val="8"/>
        </w:rPr>
        <w:t xml:space="preserve"> And, that being the case, the Colonial (as the political setting for the Slave as well as the Native) must be relevant for comprehending what the operating of this tool of the racial tells us about the work- ings of State Capital in the global present. That most critiques of Capital do not take this operation of blackness into account, as I have indicated, signals something akin to the </w:t>
      </w:r>
      <w:r w:rsidRPr="00664B9D">
        <w:rPr>
          <w:strike/>
          <w:sz w:val="8"/>
        </w:rPr>
        <w:t>blind spot</w:t>
      </w:r>
      <w:r w:rsidRPr="00664B9D">
        <w:rPr>
          <w:sz w:val="8"/>
        </w:rPr>
        <w:t xml:space="preserve">, the mark of departure discussed in the previous chapter. If the </w:t>
      </w:r>
      <w:r w:rsidRPr="00664B9D">
        <w:rPr>
          <w:strike/>
          <w:sz w:val="8"/>
        </w:rPr>
        <w:t>blind spot</w:t>
      </w:r>
      <w:r w:rsidRPr="00664B9D">
        <w:rPr>
          <w:sz w:val="8"/>
        </w:rPr>
        <w:t xml:space="preserve"> left by a fourfold departure lagged virtually unnoticed in the ethical substratum of the figure of Subjectivity, here I find it inscribed in the symbolic (social-scientific) assembling of Capital as a totality (an internally ordered unity), which requests both the expected determinative procedures (operated by Labor as a Category) but also (historically presented) delimitative state- ments that produce, respectively, its inner and outer layers. The source of much of the difficulty in addressing racial subjugation resides in precisely how Marx assembled the concept of capital under the nineteenth-century episteme. Let me highlight two aspects. On the one hand, much</w:t>
      </w:r>
      <w:r w:rsidRPr="008A6A7E">
        <w:rPr>
          <w:sz w:val="8"/>
        </w:rPr>
        <w:t xml:space="preserve"> like the interpretive versions of the analytics of raciality, which disavowed their determinative inheritance but kept (un-critiqued) its main product (racial dif- ference) as datum or residuum, interpretive versions of historical materialism also disavow determinative (scientificist) approaches. However, on the other hand, the interpretive versions of histori- cal materialism retain the Category of Labor as the determina- tive tool, which assures unity to the concept of capital, without considering how its elevation to this role as a scientific tool could be related to the extra-scientific aspects, such as juridical and ethical ones. Before tracing the latter and more significant aspect to the original presentation of the historical-materialist text as a symbolic (social-scientific) arsenal, I situate it in regard to how this inherent demand for unity troubles interpretive historical- materialist attempts to address racial subjugation--resulting in the writing of the Racial (and its referents) as anterior and/or exterior to the conditions of existence encompassed by Capital.</w:t>
      </w:r>
    </w:p>
    <w:p w14:paraId="5A784DA9" w14:textId="77777777" w:rsidR="00273FEB" w:rsidRPr="00F032DC" w:rsidRDefault="00273FEB" w:rsidP="00273FEB">
      <w:pPr>
        <w:rPr>
          <w:sz w:val="8"/>
        </w:rPr>
      </w:pPr>
      <w:r w:rsidRPr="00E52CB1">
        <w:rPr>
          <w:b/>
          <w:bCs/>
          <w:u w:val="single"/>
        </w:rPr>
        <w:t>Why it is so difficult for the historical-materialist text to comport racial subjugation as an object of analysis may become less elusive if it is tackled at a metaphysical moment, that is, in terms of the demand for unity made by Labor's overall explanatory function.</w:t>
      </w:r>
      <w:r w:rsidRPr="008A6A7E">
        <w:rPr>
          <w:sz w:val="8"/>
        </w:rPr>
        <w:t xml:space="preserve"> To do so, I return to conversations that started in the 1960s and 1970s that directly dealt with how racial subjugation rendered unity an especially difficult demand to identify because it is a given requirement for determinative approaches and interpretive versions of historical materialism. I approach these conversations through Stuart Hall's and Cedric Robinson's classic engagements with historical materialism's limited (critical) capacity to deal with racial subjugation. Though it could be said that Hall's position is hopeful, that it bets on the possibility of reconciling the demands of the interpretive regime, and Robinson's is not, their approaches do share some crucial characteristics. For one thing, both advance a critique of Marxism's inability to grasp racial subjugation, whether as a critique of its ideological workings or as a descriptor of politi- cally situated (culturally differentiated) collectives. They also agree that </w:t>
      </w:r>
      <w:r w:rsidRPr="00EC1826">
        <w:rPr>
          <w:b/>
          <w:bCs/>
          <w:highlight w:val="green"/>
          <w:u w:val="single"/>
        </w:rPr>
        <w:t xml:space="preserve">racial subjugation is </w:t>
      </w:r>
      <w:r w:rsidRPr="002325DB">
        <w:rPr>
          <w:b/>
          <w:bCs/>
          <w:u w:val="single"/>
        </w:rPr>
        <w:t xml:space="preserve">intrinsic </w:t>
      </w:r>
      <w:r w:rsidRPr="00EC1826">
        <w:rPr>
          <w:b/>
          <w:bCs/>
          <w:highlight w:val="green"/>
          <w:u w:val="single"/>
        </w:rPr>
        <w:t>and operative</w:t>
      </w:r>
      <w:r w:rsidRPr="00E52CB1">
        <w:rPr>
          <w:b/>
          <w:bCs/>
          <w:u w:val="single"/>
        </w:rPr>
        <w:t xml:space="preserve"> </w:t>
      </w:r>
      <w:r w:rsidRPr="00EC1826">
        <w:rPr>
          <w:b/>
          <w:bCs/>
          <w:highlight w:val="green"/>
          <w:u w:val="single"/>
        </w:rPr>
        <w:t>in</w:t>
      </w:r>
      <w:r w:rsidRPr="00E52CB1">
        <w:rPr>
          <w:b/>
          <w:bCs/>
          <w:u w:val="single"/>
        </w:rPr>
        <w:t xml:space="preserve"> the modern </w:t>
      </w:r>
      <w:r w:rsidRPr="00EC1826">
        <w:rPr>
          <w:b/>
          <w:bCs/>
          <w:highlight w:val="green"/>
          <w:u w:val="single"/>
        </w:rPr>
        <w:t xml:space="preserve">liberal capitalist </w:t>
      </w:r>
      <w:r w:rsidRPr="003D0A34">
        <w:rPr>
          <w:b/>
          <w:bCs/>
          <w:u w:val="single"/>
        </w:rPr>
        <w:t xml:space="preserve">architecture </w:t>
      </w:r>
      <w:r w:rsidRPr="00EC1826">
        <w:rPr>
          <w:b/>
          <w:bCs/>
          <w:highlight w:val="green"/>
          <w:u w:val="single"/>
        </w:rPr>
        <w:t>but</w:t>
      </w:r>
      <w:r w:rsidRPr="00E52CB1">
        <w:rPr>
          <w:b/>
          <w:bCs/>
          <w:u w:val="single"/>
        </w:rPr>
        <w:t xml:space="preserve"> </w:t>
      </w:r>
      <w:r w:rsidRPr="00EC1826">
        <w:rPr>
          <w:b/>
          <w:bCs/>
          <w:highlight w:val="green"/>
          <w:u w:val="single"/>
        </w:rPr>
        <w:t>does not</w:t>
      </w:r>
      <w:r w:rsidRPr="00E52CB1">
        <w:rPr>
          <w:b/>
          <w:bCs/>
          <w:u w:val="single"/>
        </w:rPr>
        <w:t xml:space="preserve"> quite </w:t>
      </w:r>
      <w:r w:rsidRPr="00EC1826">
        <w:rPr>
          <w:b/>
          <w:bCs/>
          <w:highlight w:val="green"/>
          <w:u w:val="single"/>
        </w:rPr>
        <w:t>fit</w:t>
      </w:r>
      <w:r w:rsidRPr="00E52CB1">
        <w:rPr>
          <w:b/>
          <w:bCs/>
          <w:u w:val="single"/>
        </w:rPr>
        <w:t xml:space="preserve"> with</w:t>
      </w:r>
      <w:r w:rsidRPr="00EC1826">
        <w:rPr>
          <w:b/>
          <w:bCs/>
          <w:highlight w:val="green"/>
          <w:u w:val="single"/>
        </w:rPr>
        <w:t>in</w:t>
      </w:r>
      <w:r w:rsidRPr="00E52CB1">
        <w:rPr>
          <w:b/>
          <w:bCs/>
          <w:u w:val="single"/>
        </w:rPr>
        <w:t xml:space="preserve"> </w:t>
      </w:r>
      <w:r w:rsidRPr="00EC1826">
        <w:rPr>
          <w:b/>
          <w:bCs/>
          <w:highlight w:val="green"/>
          <w:u w:val="single"/>
        </w:rPr>
        <w:t>its framework</w:t>
      </w:r>
      <w:r w:rsidRPr="00E52CB1">
        <w:rPr>
          <w:b/>
          <w:bCs/>
          <w:u w:val="single"/>
        </w:rPr>
        <w:t>, owing to aspects interior to or constitutive of the historical-materialist text</w:t>
      </w:r>
      <w:r w:rsidRPr="00EC1826">
        <w:rPr>
          <w:b/>
          <w:bCs/>
          <w:highlight w:val="green"/>
          <w:u w:val="single"/>
        </w:rPr>
        <w:t>.</w:t>
      </w:r>
      <w:r w:rsidRPr="008A6A7E">
        <w:rPr>
          <w:sz w:val="8"/>
        </w:rPr>
        <w:t xml:space="preserve"> When considering these factors, both recall the presumption of unity, which, confronted with the demand to address the Racial, becomes a problem. Each, however, delineates the problem in a distinct domain: Hall's "formal" approach emerges in his mapping of the relevant literature, in which he distinguishes between two modes of describing the social (structures and categories); in Robinson's "historial" approach, it appears in his tracing of the separate trajectories of two emancipatory traditions, namely Western European and Afro-American. Evidently, both approaches successfully describe the problem within the limits of their choices, with respective consequences: for Hall, this incapacity is due to the fact that each concept, Capital and the Racial, corresponds to a distinct modality of subjugation that becomes a problem (under the demand for unity) for the investigation of postcolonial politi- cal contexts where both modalities operate; Robinson renders it an effect of the scientific determinative role of the Category of Labor (and the whole framework it sustains) and the fact that historical materialism's critical scope does not reach its own cultural conditions of emergence. In short, for Hall, reconciling the Racial and Capital as concepts only becomes a problem in postcolonial social conditions, which is solvable with an analyti- cal framework that yields a hybrid totality of sorts; in Robinson, the analytical unity performed by Labor's limited (determina- tive) task provides a partial account of capitalist social condi- tions. What interests me, however, is that when advancing these arguments both interpretive thinkers expose how the difficulty in addressing racial and colonial subjugation has to do with his- torical materialism's own constitution as a political/symbolic (social-scientific) arsenal-which only admits these modes of subjugation as anterior or exterior to capital.</w:t>
      </w:r>
    </w:p>
    <w:p w14:paraId="544834D8" w14:textId="77777777" w:rsidR="00273FEB" w:rsidRPr="008A6A7E" w:rsidRDefault="00273FEB" w:rsidP="00273FEB">
      <w:pPr>
        <w:rPr>
          <w:sz w:val="2"/>
          <w:szCs w:val="2"/>
        </w:rPr>
      </w:pPr>
      <w:r w:rsidRPr="008A6A7E">
        <w:rPr>
          <w:sz w:val="2"/>
          <w:szCs w:val="2"/>
        </w:rPr>
        <w:t>In Black Marxism, Robinson takes on the problematic of economic reductionism, and argues that Marxism fails to account for the workings of "racialism" because the latter con-stitutes its conditions of emergence. The classic study offers a powerful deployment of the sociohistorical approach to the understanding of (historical) self-consciousness. Of relevance here, for Robinson, is the ignored fact that racialism's hold of Western European consciousness since feudal times remained operative in capitalism's economic arrangements and the cel- ebrations of "rationalism" and "scientism." Hence, Robinson conceives of consciousness as the crucial (historical) element for the conditions of emergence and operations of Marxism (as a radical social theory) and how "racialism" (as a social organ- izing principle) operates within it.</w:t>
      </w:r>
    </w:p>
    <w:p w14:paraId="7120243F" w14:textId="77777777" w:rsidR="00273FEB" w:rsidRPr="008A6A7E" w:rsidRDefault="00273FEB" w:rsidP="00273FEB">
      <w:pPr>
        <w:rPr>
          <w:sz w:val="2"/>
          <w:szCs w:val="2"/>
        </w:rPr>
      </w:pPr>
      <w:r w:rsidRPr="008A6A7E">
        <w:rPr>
          <w:sz w:val="2"/>
          <w:szCs w:val="2"/>
        </w:rPr>
        <w:t>There are two sets of corrections. On the one hand, there are the limitations of privileging the economic, and the related issue of the dismissal of culture, as well as the significance of "historical consciousness" for "class consciousness," which becomes more evident in Marx's and Engel's (but also later in Lenin's and Luxemburg's) dealings with the national question. From this interpretive perspective, Robinson advances two arguments relevant to any consideration of how the racial and the colonial function with/in capital. First, there is the twentieth-century question regarding the possibility of revolution in general, and outside Europe or North America in particular. Tackling it as a problem posed by the determinative core of historical material- ism, and placing the problem of unity at the level of theoretical construction and separability (between what falls under the eco- nomic and what falls under the symbolic), Robinson notes that Marxists missed the fact that "the consequences of the hegemony of capitalism, that is, the social and political reactions to capi-talism have seldom held to those contracted by a logic bound by the 'laws of capital.' Second, beyond calling attention to the significance of the historical (cultural), which is crucial to his racial critique of historical materialism, this perspective also support Robinson's identification of another radical tradi- tion outside Europe, as well as a Black Radical Tradition that is coetaneous with slavery and colonialism. His interpretive proposition consistently places the foundations of this Black Radical Tradition in African culture and not in slavery or post- abolition social conditions. Historicity also explains how the Racial figures under Capital, as he argues that a consequence of racialism's operations in "Western conceptions of society" was that it would "both as ideology and actuality [affect] the class consciousness of workers in England." That cultural/ideological aspect has analytical consequences in terms of the assembling of the concept of capital.</w:t>
      </w:r>
    </w:p>
    <w:p w14:paraId="791B86A9" w14:textId="77777777" w:rsidR="00273FEB" w:rsidRPr="008A6A7E" w:rsidRDefault="00273FEB" w:rsidP="00273FEB">
      <w:pPr>
        <w:rPr>
          <w:sz w:val="2"/>
          <w:szCs w:val="2"/>
        </w:rPr>
      </w:pPr>
      <w:r w:rsidRPr="008A6A7E">
        <w:rPr>
          <w:sz w:val="2"/>
          <w:szCs w:val="2"/>
        </w:rPr>
        <w:t xml:space="preserve">On the other hand, Robinson highlights the crucial error of restricting "slave labor" to the moment of "primitive accumula- tion," that is, to "some 'precapitalist' stage of history," hence not a part of capital's self-constituting processes. 1° The mistake of the materialist interpretation of history (as a "dialectic of capi- talist class struggles") was, according to Robinson, Europe's self-conception, a historical fiction, which ignored both geographical (colonial expropriation of labor and lands) and historical (feu- dalism's racial beliefs) determinants of capitalism. 11 Robinson's typical interpretive approach focuses on historical (cultural) ele- ments, which leads all too quickly to considerations of anteriority and exteriority.12 For instance, Robinson's argument regarding the anteriority of racialism relies on it being an "ordering idea," an organizing (ideological or cultural) principle inherited from precapitalist Western European culture that focuses on physical differences. Not racial difference but racial differentiation is, for him, what is anterior, that is, a fundamentally European practice insofar as its political activation is concerned. 13 In any event, the problem of unity is raised and resolved with the Racial being adequately placed in its moment, namely, the symbolic. Labor, the leading tool in the historical-materialist arsenal, retained its capacity to assemble capital as a unity, but it no longer accounts for the kind of historical subjects (self-consciousness) it yields, because that requires the deployment of the Racial in order to capture both class consciousness and black (and Indigenous) </w:t>
      </w:r>
      <w:r w:rsidRPr="00137045">
        <w:rPr>
          <w:sz w:val="2"/>
          <w:szCs w:val="2"/>
        </w:rPr>
        <w:t xml:space="preserve">self-consciousnesses. </w:t>
      </w:r>
    </w:p>
    <w:p w14:paraId="3009F250" w14:textId="77777777" w:rsidR="00273FEB" w:rsidRPr="008A6A7E" w:rsidRDefault="00273FEB" w:rsidP="00273FEB">
      <w:pPr>
        <w:rPr>
          <w:sz w:val="2"/>
          <w:szCs w:val="2"/>
        </w:rPr>
      </w:pPr>
      <w:r w:rsidRPr="00137045">
        <w:rPr>
          <w:sz w:val="2"/>
          <w:szCs w:val="2"/>
        </w:rPr>
        <w:t xml:space="preserve">Taking a different route by primarily addressing the limi-tations of the historical-materialist theoretical edifice instead of its historical (cultural) conditions of emergence, Hall's clas- sic 1980 essay "Race, Articulation, and Societies Structured in Dominance" provides a mapping of the theorizing of "racially structured social formations,"14 in which he identifies an "eco- nomic" and a "sociological" tendency. Each, he argues, has a "logic" identified with either the category of class or the cat- egory of race.15 On the one hand, there is the approach that "takes] economic structures and relations to have an overwhelm-ing determining effect on the social structures of such social formations, "16 including its symbolic (ideological or cultural) moments, where "racial distinctions" operate. On the other hand, in the sociological tendency "race and ethnicity as spe- cifically social or cultural features" are the focus. At the core of this discrepancy is the question of accounting for how racial difference organizes postcolonial contexts and explains two of its distinguishing economic traits, namely (past) slavery and </w:t>
      </w:r>
      <w:r w:rsidRPr="008A6A7E">
        <w:rPr>
          <w:sz w:val="2"/>
          <w:szCs w:val="2"/>
        </w:rPr>
        <w:t>(present) underdevelopment. 17 By using the social categories of class and race, and not the economic Category of Labor, to distinguish these approaches, Hall signals how the presumption of unity raises a problem in regard to racial subjugation, which interpretive historical-materialism thinkers take as related to the appropriateness not of its determinative procedures and tools but of the scope of capital as an economic concept.</w:t>
      </w:r>
    </w:p>
    <w:p w14:paraId="08A1B6B7" w14:textId="77777777" w:rsidR="00273FEB" w:rsidRPr="008A6A7E" w:rsidRDefault="00273FEB" w:rsidP="00273FEB">
      <w:pPr>
        <w:rPr>
          <w:sz w:val="2"/>
          <w:szCs w:val="2"/>
        </w:rPr>
      </w:pPr>
      <w:r w:rsidRPr="008A6A7E">
        <w:rPr>
          <w:sz w:val="2"/>
          <w:szCs w:val="2"/>
        </w:rPr>
        <w:t>Addressing the problem of unity directly, with separability operating in the delineation of the empiricum, Hall's analysis of the literature takes it as indisputable that the Racial and Capital, as concepts, refer to distinct political architectures, with the former being directly related to the Colonial. Hence, he approaches the abovementioned discrepancy through a map-ping of the debates about whether the historical-materialist framework applies to postcolonial political contexts. 18 Hall's concern is primarily what could be called an adequate, non- economicist, non-reductionist, complex historical-materialist approach, one able to account for how racial and ethnic elements operate in (post) conquest, (post) colonial configurations. 19 He finds Gramsci's and Althusser's formulations of the thesis of the "relative autonomy" of the "superstructural" (ideological or cultural)-with its "specific function in securing the conditions for the extended reproduction of capital promising in terms of supporting a theory of racism "capable of dealing with both the economic and the superstructural features" of postcolonial con- texts.2 Expectedly, for his is also an interpretive enterprise, the issue of the determination of self-consciousness is not directly addressed in Hall's effort to approach racial subjugation as prem- ised on the "historical specificity of racism" while remaining within the conceptual and theoretical field of historical mate- rialism.21 Instead, the problem is posed as one of complexifying the original presentation of the historical-materialist framework while at the same time giving racism enough explanatory room (within the economic structure and the symbolic superstruc- ture). If read in the context of the Sociology of Race Relations discussed in the previous chapter, it is not difficult to see how the interpretive ("sociological explanation") remains dominant in Hall's solution. Here, however, it is in terms of the class structure, which is complexified owing to the coexistence and articulation with (in postcolonial societies) a precapitalist symbolic moment, that is, Racial (ethnic or cultural) forms.</w:t>
      </w:r>
    </w:p>
    <w:p w14:paraId="3EEB412E" w14:textId="77777777" w:rsidR="00273FEB" w:rsidRPr="00137045" w:rsidRDefault="00273FEB" w:rsidP="00273FEB">
      <w:pPr>
        <w:rPr>
          <w:sz w:val="2"/>
          <w:szCs w:val="2"/>
        </w:rPr>
      </w:pPr>
      <w:r w:rsidRPr="008A6A7E">
        <w:rPr>
          <w:sz w:val="2"/>
          <w:szCs w:val="2"/>
        </w:rPr>
        <w:t>Nonetheless, in Hall's interpretive solution to the problem of unity, the Racial remains exterior to the economic moment. Through the notion of social formation, it is kept in its proper, relatively autonomous (symbolic) place, where, in the guise of racism (as a cultural or ideological mechanism), it facilitates capital accumulation by creating divisions within the proletarian class. In other words, while capital's reproduction of class—and its internal contradictions is "structured by race," the latter remains exterior because, among other things, it is "not present, in the same form or degree in all capitalist formations: it is not necessary to the concrete functioning of all capitalisms. "22 In short, racism becomes a historical (Colonial) residuum that facilitates capital accumulation in the (post) colonies.</w:t>
      </w:r>
    </w:p>
    <w:p w14:paraId="62304C1D" w14:textId="77777777" w:rsidR="00273FEB" w:rsidRPr="008A6A7E" w:rsidRDefault="00273FEB" w:rsidP="00273FEB">
      <w:pPr>
        <w:rPr>
          <w:sz w:val="2"/>
          <w:szCs w:val="2"/>
        </w:rPr>
      </w:pPr>
      <w:r w:rsidRPr="008A6A7E">
        <w:rPr>
          <w:sz w:val="2"/>
          <w:szCs w:val="2"/>
        </w:rPr>
        <w:t>Taking different routes, Robinson and Hall indirectly deal with the problem of unity (inherent to any object of analysis conceived as a totality or a system), which is among the most general twentieth-century problems of the historical-materialist text inherited from the determinative episteme. Things become extremely complicated and elusive because the presumption of unity would require that a proper historical-materialist approach to racial subjugation integrate the concepts, such as the Racial and Capital, each referring to a different kind of unity of multiplicity -qualitative or quantitative, respectively. From the same starting point, the assumption that racial and cultural difference constitutes a datum/residuum extraneous to modern liberal capitalist polity, each assembles a highly sophis- ticated way out of the muddle by highlighting a distinct aspect of the historical conditions of emergence (Robinson) and the theoretical architecture (Hall) of historical materialism. They seek to identify why historical materialism cannot comprehend racial subjugation and support racial emancipatory projects (Robinson) and how it could provide an appropriate account of the economic dimensions of racial/global subjugation (Hall). Nevertheless, this attempt is sabotaged by guiding assumptions that raise the problem of unity, as they imply that what is under investigation is part of an order (which is composed of minor orders) whose internal differences can be ascertained with the application or the principle of identity, which carries the force of necessity. Basically, these guide post-Enlightenment studies of the social under the assumptions that (a) social phenomena, like natural phenomena, are diverse and accessible (and follow the law of specification, which gives separability a metaphysical aspect) to the Understanding and are always already determin- able by it. Since the social has been defined primarily as the moral dimension of collective existence-whether through the historical or the social-scientific renderings of the concept of the cultural-specific forms of consciousness are presumed, and "material conditions" (institutions, practices, etc.) actual- ize and produce this particular consciousness, which is yet to be determined. And (b) finding such forms would provide the key for bringing about social transformation, including the revolution and the end of racial subjugation. A double gift of post-Enlightenment thinking, which instituted the symbolic moment by postulating both the possibility of comprehending Nature (which in the nineteenth century would also include the Human) through the (scientific) unity of the conceptions of the Understanding and the postulate that humans (as fig- ured by the notion of culture, as in Hegel's spirit of a people) find (historical) unity expressed in their "material conditions." Both of these assume the I Think as the fundamental episte- mological (Nature/world) and ontological (Human) figure, and in doing so, they also assume a formal (given by concepts) or final (given by principles) identity /equality between Nature/world and the Human mind.</w:t>
      </w:r>
    </w:p>
    <w:p w14:paraId="71E4DC88" w14:textId="77777777" w:rsidR="00273FEB" w:rsidRPr="008A6A7E" w:rsidRDefault="00273FEB" w:rsidP="00273FEB">
      <w:pPr>
        <w:rPr>
          <w:sz w:val="2"/>
          <w:szCs w:val="2"/>
        </w:rPr>
      </w:pPr>
      <w:r w:rsidRPr="008A6A7E">
        <w:rPr>
          <w:sz w:val="2"/>
          <w:szCs w:val="2"/>
        </w:rPr>
        <w:t>What I am highlighting is that the problem of unity, which haunts but never reveals its full outline in historical-materialist considerations of racial subjugation, derives from the meta- physical assumption that what can be comprehended shares in the same form (formality) or purpose (finality) as that which does the comprehending, in this case, the tools of reason, as they operate in scientific or historical signification. If a unify- ing category or principle, a conceptum, is not found or turns out to be insufficient, as Hall shows in the case of historical-materialist economic orthodoxy, the move has been either to search for a more comprehensible concept or to assemble an image of the social that supports the operations of disparate and at times contradictory principles. Either way, what is not questioned is the presumption of unity presented scientifi- cally or historically and the corresponding unifying concept or principle that captures it. For, as Hall's effort indicates, these cannot reconcile race (refigured as an interpretive device) and class (in its determinative guise) in a coherent realization of the presumption of unity- and identify the one and only con- ceptum (function) or datum (empirical descriptor) that governs and specifies the manifold that is collective existence.23 While there too it leads to problems, the presumption of unity leads to comparatively fewer problems in interpretive frameworks in which the Hegelian rendering of totality presumes the operation of one principle that actualizes in every one of the individual components of the manifold, thereby constituting them as one transcendental self-actualizing (qualitative) unity of multiplicity.</w:t>
      </w:r>
    </w:p>
    <w:p w14:paraId="73ED521A" w14:textId="77777777" w:rsidR="00273FEB" w:rsidRPr="008A6A7E" w:rsidRDefault="00273FEB" w:rsidP="00273FEB">
      <w:pPr>
        <w:rPr>
          <w:sz w:val="2"/>
          <w:szCs w:val="2"/>
        </w:rPr>
      </w:pPr>
      <w:r w:rsidRPr="008A6A7E">
        <w:rPr>
          <w:sz w:val="2"/>
          <w:szCs w:val="2"/>
        </w:rPr>
        <w:t>To be sure, the demand for unity does not present itself as a problem for Marx's original presentation of the historical- materialist text. For this symbolic arsenal is constituted through determinative procedures that suture its entrails and the delimi- tative statements that set aside everything that falls under the Racial as economically undetermined because juridically dis-tinct from what falls under Capital. Put differently, historical materialism's inability to grasp racial subjugation can be better appreciated if one attends to both the determinative procedures and the delimitative statements that circumscribe the domain comprehended by the economic concept of capital. The demand for unity in the post-Enlightenment episteme can be met through a postulation of specificity or identity (qualitative) or through an explanation through equality (quantitative).24 When deployed in the assembling of a totality, determinative procedures and delimitative statements rely for their validity and intelligibility on the principle of identity (for the latter) and equality (for the former). It is well known that Marx deployed the determinative tools and procedures of scientific reason to produce an account of the capitalist mode of production as a unity, a totality, a func- tion of the Category of Labor- a description of how it allows for the figuring of the equality of distinct things. In the case of delimitative statements, the ones that spell out what is quali- tatively specific to capital, these have called attention to those critical thinkers who highlight how the historical-materialist text is a specimen of modern thought and/or culture. 25 In this chapter, I will map these two moments of Marx's assembling of the totality that is Capital in order to prepare the stage for the wounded captive body in the scene of subjugation, for it to reflect on Capital and, as blacklight, for it to tear the symbolic mem- brane of the concept of capital and push its ethical charge in a presentation of the general law of value from which she shatters the intrastructure of post-Enlightenment thinking and expounds the cooperations of the ethical and the economic moment of its political architecture.</w:t>
      </w:r>
    </w:p>
    <w:p w14:paraId="7273A3A8" w14:textId="77777777" w:rsidR="00273FEB" w:rsidRPr="008A6A7E" w:rsidRDefault="00273FEB" w:rsidP="00273FEB">
      <w:pPr>
        <w:rPr>
          <w:sz w:val="2"/>
          <w:szCs w:val="2"/>
        </w:rPr>
      </w:pPr>
      <w:r w:rsidRPr="008A6A7E">
        <w:rPr>
          <w:sz w:val="2"/>
          <w:szCs w:val="2"/>
        </w:rPr>
        <w:t>Setting the stage for the wounded captive body in the scene of subjugation to do her work will take a great deal of prepara- tion, perhaps even more than in the previous chapter, because it will take pinpointing the lines along which she can break the historical-materialist text apart. This preparation includes the commentary in this section on how Robinson and Hall deal with the problem of unity in tandem with the separability it presup- poses and reproduces vis-à-vis twentieth-century interpretive approaches that consider historical materialism's incapacity to comprehend racial subjugation. The second preparatory step, in the next section, deals with how determinacy and sequentiality operate in twentieth-century versions of historical material- ism that return to the theme of primitive accumulation. After considering the operations of these onto-epistemological pil- lars in an attempt to resolve the intractability of the Racial and the Colonial, I locate the wounded captive body in the scene of subjugation at the core of the formal construct (the equation of value) through which Marx provides an account of the efficacy of labor as a material (productive) and scientific (analytical) force. There, as she appears in that which living labor needs to be applied for capital accumulation to ensue, where the ethical appears as the sole source of economic value, she once again returns the juridical to where it is said to not belong and, in doing so, allows for the contemplation of what becomes think-able when the entire edifice sustained by necessity crumbles.</w:t>
      </w:r>
    </w:p>
    <w:p w14:paraId="595A59BE" w14:textId="77777777" w:rsidR="00273FEB" w:rsidRPr="008A6A7E" w:rsidRDefault="00273FEB" w:rsidP="00273FEB">
      <w:pPr>
        <w:rPr>
          <w:sz w:val="2"/>
          <w:szCs w:val="2"/>
        </w:rPr>
      </w:pPr>
      <w:r w:rsidRPr="008A6A7E">
        <w:rPr>
          <w:sz w:val="2"/>
          <w:szCs w:val="2"/>
        </w:rPr>
        <w:t>"tangle of political violence"</w:t>
      </w:r>
    </w:p>
    <w:p w14:paraId="7A31B5A5" w14:textId="77777777" w:rsidR="00273FEB" w:rsidRPr="008A6A7E" w:rsidRDefault="00273FEB" w:rsidP="00273FEB">
      <w:pPr>
        <w:rPr>
          <w:sz w:val="2"/>
          <w:szCs w:val="2"/>
        </w:rPr>
      </w:pPr>
      <w:r w:rsidRPr="008A6A7E">
        <w:rPr>
          <w:sz w:val="2"/>
          <w:szCs w:val="2"/>
        </w:rPr>
        <w:t>One concerns the commodity market and the place where surplus value is produced -the factory, the mine, the agricultural estate. Regarded in this light accumulation is a purely economic process, with its most important phase a transaction between the capitalist and the wage labourer. ... The other aspect of the accumulation of capital concerns the relations between capitalism and the non- capitalist modes of production which start making their appear- ance on the international stage. Its predominant methods are colonial policy, an international loan system- policy of spheres of interest- and war. Force, fraud, oppression, looting are openly displayed without any attempt at concealment, and it requires an effort to discover within this tangle of political violence and contests of power the stern laws of the economic process.</w:t>
      </w:r>
    </w:p>
    <w:p w14:paraId="60128329" w14:textId="77777777" w:rsidR="00273FEB" w:rsidRPr="008A6A7E" w:rsidRDefault="00273FEB" w:rsidP="00273FEB">
      <w:pPr>
        <w:rPr>
          <w:sz w:val="2"/>
          <w:szCs w:val="2"/>
        </w:rPr>
      </w:pPr>
      <w:r w:rsidRPr="008A6A7E">
        <w:rPr>
          <w:sz w:val="2"/>
          <w:szCs w:val="2"/>
        </w:rPr>
        <w:t>- Rosa Luxemburg, The Accumulation of Capital, quoted in David Harvey, "The 'New' Imperialism"</w:t>
      </w:r>
    </w:p>
    <w:p w14:paraId="413E9E6D" w14:textId="77777777" w:rsidR="00273FEB" w:rsidRPr="008A6A7E" w:rsidRDefault="00273FEB" w:rsidP="00273FEB">
      <w:pPr>
        <w:rPr>
          <w:sz w:val="2"/>
          <w:szCs w:val="2"/>
        </w:rPr>
      </w:pPr>
      <w:r w:rsidRPr="008A6A7E">
        <w:rPr>
          <w:sz w:val="2"/>
          <w:szCs w:val="2"/>
        </w:rPr>
        <w:t>After attending to Rosa Luxemburg's statement that the mecha- nisms of primitive accumulation, the "tangle of violence and contests of power," are "often hard to determine," with a sim- ple "yet" David Harvey both engages and dismisses the place of these mechanisms in the analysis of Capital proper. Agreeing that primitive accumulation is ongoing, he proceeds, "Yet it is omnipresent in no matter what historical period." To be sure, this statement sets up his point that the deployment of these "violent mechanisms". " supported by the State picks up strongly when crises of overaccumulation occur in expanded reproduction, when there seems to be no other exit except devaluation"; that is, the "tangle of violence" operates when capital accumulation as usual cannot go on.26 Almost imperceptible in this gesture, which rehearses Marx's writing of primitive accumulation as a sort of economic "state of nature," is how it also recalls perhaps the most intractable aspect of determinative knowledge, which is the presumption of unity (within genus or species), which demands that concepts and categories neatly and flawlessly com- prehend, that is, determine the diverse aspects, of datum or the empiricum manifold they were deployed to comprehend. 27 That demand, which Luxemburg's quote indicates, is especially difficult to meet in regard to situating what Marx called "the so-called primitive accumulation" concerning the totality determined by the "stern laws of economic process," that is, early twentieth- century Capital. What I have in mind here is that the global regions where the "tangle of violence" prevailed were (like the others before) colonially subjugated to European powers, that is, under a modality of juridical domination through total violence.</w:t>
      </w:r>
    </w:p>
    <w:p w14:paraId="1A508FF8" w14:textId="77777777" w:rsidR="00273FEB" w:rsidRPr="008A6A7E" w:rsidRDefault="00273FEB" w:rsidP="00273FEB">
      <w:pPr>
        <w:rPr>
          <w:sz w:val="2"/>
          <w:szCs w:val="2"/>
        </w:rPr>
      </w:pPr>
      <w:r w:rsidRPr="008A6A7E">
        <w:rPr>
          <w:sz w:val="2"/>
          <w:szCs w:val="2"/>
        </w:rPr>
        <w:t>Not surprisingly, Harvey attends, like Marx and Luxem- burg before him, to "primitive accumulation" with the demand for unity in mind--determinative procedures (which suture) and delimitative statements (which outline) that effectuate post-Enlightenment onto-epistemological descriptors, namely determinacy and sequentiality, respectively-which recalls the similar gesture found in the classic presentations of the modern juridical domain. That rhetorical gesture, the tale of the end of the "state of nature," is the description of an anterior but atemporal state of nature, a "tangle of violence" from which rational individuals agree to leave by entering into a contract in which all consent to relinquish their total liberty.</w:t>
      </w:r>
    </w:p>
    <w:p w14:paraId="1FAFE4CD" w14:textId="77777777" w:rsidR="00273FEB" w:rsidRPr="008A6A7E" w:rsidRDefault="00273FEB" w:rsidP="00273FEB">
      <w:pPr>
        <w:rPr>
          <w:sz w:val="2"/>
          <w:szCs w:val="2"/>
        </w:rPr>
      </w:pPr>
      <w:r w:rsidRPr="008A6A7E">
        <w:rPr>
          <w:sz w:val="2"/>
          <w:szCs w:val="2"/>
        </w:rPr>
        <w:t>Nearly one hundred years after Luxemburg's death, this economic version of the state of nature appears in Harvey's own rendering of primitive accumulation, safely placing it outside of the moment of proper capital accumulation. When discussing the process of "accumulation by dispossession"-with which he captures the ongoing "predatory practices of 'primitive' or 'original' accumulation within the long historical geography of capital accumulation 28-Harvey acknowledges that the "vio- lent mechanisms" that have always been part of capitalism, namely colonial (and imperial) juridico-economic practices and structures, remain operative in the early twenty-first century.29 Nevertheless his account, like Luxemburg's, presupposes the spatial exteriority of these new sites of capital. These predatory juridico-economic mechanisms, he argues, remain peripheral to the proper process of accumulation, as they are activated as part of historical and spatial "fixes" "temporal" and "spatial displacements" facilitated by "financial and/or state institu tions"-designed to address overaccumulation; that is, they are activated to prevent systemic collapse, resulting in devaluation, thereby explaining how capitalism has survived many crises over the course of its existence.30 In short, Harvey's "accumulation by dispossession" renders a duality geographically (it mostly operates outside Europe and the United States, capital's place of proper reproduction) and juridically (it is facilitated by the State's use of its monopoly of violence), which expectedly does not trouble Marx's original assembling of the totality that is capital. For Harvey, accumulation by reproduction continues to rely on "wage labor" until the next crisis hits.31 My point is: though Harvey is providing a theoretical account of primitive accumulation, his attempt is telling of what I find in the original presentation of the historical-materialist text, which is to keep the "tangle of violence" outside the determination of the proper functioning of capital in the very emphasizing of its juridical nature, that is, in keeping it in a domain separate from the eco-nomic, which is the one falling under the concept of capital. Returning to Luxemburg: her recalling of primitive accu-mulation made sense within the larger context of deploying the Marxist notion of imperialism to modern nation-states' colonial ventures of the late nineteenth and early twentieth century. 32 At that moment, besides the theorizing of imperialism, there was also the related challenge of accounting for the roles of the state (directly addressed by Lenin) and of the nation and the cultural (directly addressed by Gramsci), in both the relatively newly featured composite Nation-State in Europe and the emerging postcolonies of the Americas and (colonial) Empire in Africa, as well as in the newly acquired lands to the east after the defeat of the Ottoman Empire.33 What has become of the historical- materialist text as we encounter it in the early twenty-first cen- tury reflects the many responses to such challenges related to determinacy (like primitive accumulation) and sequentiality (like the possibility of a communist revolution where capital's contradictions had not matured). 34</w:t>
      </w:r>
    </w:p>
    <w:p w14:paraId="39E95FCB" w14:textId="77777777" w:rsidR="00273FEB" w:rsidRPr="008A6A7E" w:rsidRDefault="00273FEB" w:rsidP="00273FEB">
      <w:pPr>
        <w:rPr>
          <w:sz w:val="2"/>
          <w:szCs w:val="2"/>
        </w:rPr>
      </w:pPr>
      <w:r w:rsidRPr="008A6A7E">
        <w:rPr>
          <w:sz w:val="2"/>
          <w:szCs w:val="2"/>
        </w:rPr>
        <w:t>[I</w:t>
      </w:r>
      <w:r w:rsidRPr="008A6A7E">
        <w:rPr>
          <w:sz w:val="20"/>
          <w:szCs w:val="20"/>
        </w:rPr>
        <w:t>NSERTING FOOTNOTE 34]</w:t>
      </w:r>
    </w:p>
    <w:p w14:paraId="490CC7FC" w14:textId="77777777" w:rsidR="00273FEB" w:rsidRPr="006C2606" w:rsidRDefault="00273FEB" w:rsidP="00273FEB">
      <w:pPr>
        <w:rPr>
          <w:b/>
          <w:bCs/>
          <w:u w:val="single"/>
        </w:rPr>
      </w:pPr>
      <w:r w:rsidRPr="008A6A7E">
        <w:rPr>
          <w:sz w:val="8"/>
        </w:rPr>
        <w:t xml:space="preserve">34 What the many versions of the historical-materialist text have not been able to account for is how, in addition to what Harvey calls, after Henri Lefebvre, "the production of space," the old and new European colonies were also involved in the processes of production and reproduction of capital taking place in Europe and North America. When elaborating on this proposition in the following pages, I am not focusing on the relations between colonial powers and the colonies or even on the actual relations and structures of the colonial context. All I am doing is trying to bring out how </w:t>
      </w:r>
      <w:r w:rsidRPr="00C27759">
        <w:rPr>
          <w:b/>
          <w:bCs/>
          <w:highlight w:val="green"/>
          <w:u w:val="single"/>
        </w:rPr>
        <w:t>both modes of governance,</w:t>
      </w:r>
      <w:r w:rsidRPr="006C2606">
        <w:rPr>
          <w:b/>
          <w:bCs/>
          <w:u w:val="single"/>
        </w:rPr>
        <w:t xml:space="preserve"> the </w:t>
      </w:r>
      <w:r w:rsidRPr="00C27759">
        <w:rPr>
          <w:b/>
          <w:bCs/>
          <w:highlight w:val="green"/>
          <w:u w:val="single"/>
        </w:rPr>
        <w:t xml:space="preserve">colonial and </w:t>
      </w:r>
      <w:r w:rsidRPr="00E541A8">
        <w:rPr>
          <w:b/>
          <w:bCs/>
          <w:u w:val="single"/>
        </w:rPr>
        <w:t xml:space="preserve">the </w:t>
      </w:r>
      <w:r w:rsidRPr="00C27759">
        <w:rPr>
          <w:b/>
          <w:bCs/>
          <w:highlight w:val="green"/>
          <w:u w:val="single"/>
        </w:rPr>
        <w:t>liberal,</w:t>
      </w:r>
      <w:r w:rsidRPr="006C2606">
        <w:rPr>
          <w:b/>
          <w:bCs/>
          <w:u w:val="single"/>
        </w:rPr>
        <w:t xml:space="preserve"> </w:t>
      </w:r>
      <w:r w:rsidRPr="00C27759">
        <w:rPr>
          <w:b/>
          <w:bCs/>
          <w:highlight w:val="green"/>
          <w:u w:val="single"/>
        </w:rPr>
        <w:t>are part of</w:t>
      </w:r>
      <w:r w:rsidRPr="006C2606">
        <w:rPr>
          <w:b/>
          <w:bCs/>
          <w:u w:val="single"/>
        </w:rPr>
        <w:t xml:space="preserve"> the </w:t>
      </w:r>
      <w:r w:rsidRPr="00E541A8">
        <w:rPr>
          <w:b/>
          <w:bCs/>
          <w:u w:val="single"/>
        </w:rPr>
        <w:t xml:space="preserve">post-Enlightenment </w:t>
      </w:r>
      <w:r w:rsidRPr="00C27759">
        <w:rPr>
          <w:b/>
          <w:bCs/>
          <w:highlight w:val="green"/>
          <w:u w:val="single"/>
        </w:rPr>
        <w:t>juridical structures</w:t>
      </w:r>
      <w:r w:rsidRPr="00E541A8">
        <w:rPr>
          <w:b/>
          <w:bCs/>
          <w:u w:val="single"/>
        </w:rPr>
        <w:t xml:space="preserve"> and mechanisms</w:t>
      </w:r>
      <w:r w:rsidRPr="00C27759">
        <w:rPr>
          <w:b/>
          <w:bCs/>
          <w:highlight w:val="green"/>
          <w:u w:val="single"/>
        </w:rPr>
        <w:t>.</w:t>
      </w:r>
      <w:r w:rsidRPr="008A6A7E">
        <w:rPr>
          <w:sz w:val="8"/>
        </w:rPr>
        <w:t xml:space="preserve"> Another part of this argument is how </w:t>
      </w:r>
      <w:r w:rsidRPr="00C27759">
        <w:rPr>
          <w:b/>
          <w:bCs/>
          <w:highlight w:val="green"/>
          <w:u w:val="single"/>
        </w:rPr>
        <w:t>the racial</w:t>
      </w:r>
      <w:r w:rsidRPr="006C2606">
        <w:rPr>
          <w:b/>
          <w:bCs/>
          <w:u w:val="single"/>
        </w:rPr>
        <w:t xml:space="preserve">, operating at the symbolic level, facilitates </w:t>
      </w:r>
      <w:r w:rsidRPr="00C27759">
        <w:rPr>
          <w:b/>
          <w:bCs/>
          <w:highlight w:val="green"/>
          <w:u w:val="single"/>
        </w:rPr>
        <w:t>activat</w:t>
      </w:r>
      <w:r w:rsidRPr="006C2606">
        <w:rPr>
          <w:b/>
          <w:bCs/>
          <w:u w:val="single"/>
        </w:rPr>
        <w:t>ion</w:t>
      </w:r>
      <w:r w:rsidRPr="00C27759">
        <w:rPr>
          <w:b/>
          <w:bCs/>
          <w:highlight w:val="green"/>
          <w:u w:val="single"/>
        </w:rPr>
        <w:t>s</w:t>
      </w:r>
      <w:r w:rsidRPr="006C2606">
        <w:rPr>
          <w:b/>
          <w:bCs/>
          <w:u w:val="single"/>
        </w:rPr>
        <w:t xml:space="preserve"> of the colonial (</w:t>
      </w:r>
      <w:r w:rsidRPr="00C27759">
        <w:rPr>
          <w:b/>
          <w:bCs/>
          <w:highlight w:val="green"/>
          <w:u w:val="single"/>
        </w:rPr>
        <w:t>total</w:t>
      </w:r>
      <w:r w:rsidRPr="006C2606">
        <w:rPr>
          <w:b/>
          <w:bCs/>
          <w:u w:val="single"/>
        </w:rPr>
        <w:t xml:space="preserve"> </w:t>
      </w:r>
      <w:r w:rsidRPr="00C27759">
        <w:rPr>
          <w:b/>
          <w:bCs/>
          <w:highlight w:val="green"/>
          <w:u w:val="single"/>
        </w:rPr>
        <w:t>violence</w:t>
      </w:r>
      <w:r w:rsidRPr="006C2606">
        <w:rPr>
          <w:b/>
          <w:bCs/>
          <w:u w:val="single"/>
        </w:rPr>
        <w:t xml:space="preserve">) </w:t>
      </w:r>
      <w:r w:rsidRPr="008B162A">
        <w:rPr>
          <w:b/>
          <w:bCs/>
          <w:u w:val="single"/>
        </w:rPr>
        <w:t>in a moment where it has seemingly vanished as a mode and infrastructure of governance.</w:t>
      </w:r>
    </w:p>
    <w:p w14:paraId="0A60F534" w14:textId="77777777" w:rsidR="00273FEB" w:rsidRPr="008A6A7E" w:rsidRDefault="00273FEB" w:rsidP="00273FEB">
      <w:pPr>
        <w:rPr>
          <w:sz w:val="20"/>
          <w:szCs w:val="20"/>
        </w:rPr>
      </w:pPr>
      <w:r w:rsidRPr="008A6A7E">
        <w:rPr>
          <w:sz w:val="20"/>
          <w:szCs w:val="20"/>
        </w:rPr>
        <w:t>[END OF FOOTNOTE 34]</w:t>
      </w:r>
    </w:p>
    <w:p w14:paraId="44AB7986" w14:textId="77777777" w:rsidR="00273FEB" w:rsidRPr="008A6A7E" w:rsidRDefault="00273FEB" w:rsidP="00273FEB">
      <w:pPr>
        <w:rPr>
          <w:sz w:val="2"/>
          <w:szCs w:val="2"/>
        </w:rPr>
      </w:pPr>
      <w:r w:rsidRPr="008A6A7E">
        <w:rPr>
          <w:sz w:val="2"/>
          <w:szCs w:val="2"/>
        </w:rPr>
        <w:t>None of these onto-epistemological pillars, or the presump- tion of unity they are designed to fulfill, as Robinson's and Hall's analyses show, render historical materialism incapable of com- prehending racial subjugation. The concepts of the Racial and Capital are products of the nineteenth-century determinative regime. The problem results not so much from how the original presentation or historical materialism ignored how the colonial juridico-economic structures (slavery and conquest) participated in the accumulation of capital. Instead, it derives from how, as Glen Coulthard has recently recalled, the original presentation of historical materialism is determined by the formulation of labor namely, "wage labor" that has a quantitative (time) and a qualitative (liberty) aspect, both of which are (historically) specific to the historical (social) conditions it was designed to explain. 35 While as a category Labor obtains (scientifically) the presumed unity, it does as it is specified (as an economic cat- egory) by the principle of liberty in its ethical and juridical fig- urings- which provide the historical specificity of the "modern bourgeois society. "36</w:t>
      </w:r>
    </w:p>
    <w:p w14:paraId="0161D4E9" w14:textId="77777777" w:rsidR="00273FEB" w:rsidRPr="008A6A7E" w:rsidRDefault="00273FEB" w:rsidP="00273FEB">
      <w:pPr>
        <w:rPr>
          <w:sz w:val="2"/>
          <w:szCs w:val="2"/>
        </w:rPr>
      </w:pPr>
      <w:r w:rsidRPr="008A6A7E">
        <w:rPr>
          <w:sz w:val="2"/>
          <w:szCs w:val="2"/>
        </w:rPr>
        <w:t>When the wounded captive body in the scene of subjuga-tion guides a re/de/compositional reading designed to unravel Marx's formal presentation of the general law of value, both the determinative and the delimitative statements that gather Capital as a totality. When confronted by her, both labor's efficacy (as productive activity) and formality (as an economic category) break apart, for she immediately recalls the colonies and "slave labor" and in doing so, exposes how the ethical moment supports the determination of capital by the conceptum of labor. With that one movement--which I call negativation-she dissembles both the determinative procedures and the delimitative state- ments that assemble Capital as a totality, with both scientific unity and historical specificity.37 More specifically, this reading of Marx's presentation of the general law of value in chapter 7, volume 1 of Capital seeks to expose and depose the delimita- tive and determinative moves that hold this totality together, as they ensure necessity as the ground for the Category of Labor's determinative work. Though I mainly focus on Marx's formula- tions of labor in general- labor productive of (creating) exchange value-of central importance is how the juridical form of a con- tract (a referent of liberty) provides the organizing principle for describing properly modern capitalist "social conditions."</w:t>
      </w:r>
    </w:p>
    <w:p w14:paraId="2131B036" w14:textId="77777777" w:rsidR="00273FEB" w:rsidRPr="008A6A7E" w:rsidRDefault="00273FEB" w:rsidP="00273FEB">
      <w:pPr>
        <w:rPr>
          <w:sz w:val="8"/>
        </w:rPr>
      </w:pPr>
      <w:r w:rsidRPr="008A6A7E">
        <w:rPr>
          <w:sz w:val="8"/>
        </w:rPr>
        <w:t xml:space="preserve">Negativation, the movement of this reading, takes three steps, which will be presented in this chapter. My first step is to describe Marx's formulation of labor as a determinative tool, the conceptum that provides the key for comprehending the various aspects of "modern bourgeois society" under the concept of capital. Second, after describing how a quantitative presentation of labor allows for the assembling of the key figure in the determination of capital as a mode of production, 38 the reading turns to Marx's comments on the colonies and "slave labor." Here I track the role of "social conditions of production" in the circumscription of capital, in its specification (or distinc- tion), as an analytical gesture, which I call delimitation. For these comments show how </w:t>
      </w:r>
      <w:r w:rsidRPr="00E3638D">
        <w:rPr>
          <w:b/>
          <w:bCs/>
          <w:highlight w:val="green"/>
          <w:u w:val="single"/>
        </w:rPr>
        <w:t xml:space="preserve">the juridical </w:t>
      </w:r>
      <w:r w:rsidRPr="00664B9D">
        <w:rPr>
          <w:b/>
          <w:bCs/>
          <w:u w:val="single"/>
        </w:rPr>
        <w:t xml:space="preserve">forms of </w:t>
      </w:r>
      <w:r w:rsidRPr="00E3638D">
        <w:rPr>
          <w:b/>
          <w:bCs/>
          <w:highlight w:val="green"/>
          <w:u w:val="single"/>
        </w:rPr>
        <w:t>"wage labor" and private property both referents</w:t>
      </w:r>
      <w:r w:rsidRPr="00E3638D">
        <w:rPr>
          <w:b/>
          <w:bCs/>
          <w:u w:val="single"/>
        </w:rPr>
        <w:t xml:space="preserve"> of </w:t>
      </w:r>
      <w:r w:rsidRPr="00E3638D">
        <w:rPr>
          <w:b/>
          <w:bCs/>
          <w:highlight w:val="green"/>
          <w:u w:val="single"/>
        </w:rPr>
        <w:t>the ethical principle of liberty</w:t>
      </w:r>
      <w:r w:rsidRPr="00E3638D">
        <w:rPr>
          <w:b/>
          <w:bCs/>
          <w:u w:val="single"/>
        </w:rPr>
        <w:t xml:space="preserve"> are </w:t>
      </w:r>
      <w:r w:rsidRPr="00E3638D">
        <w:rPr>
          <w:b/>
          <w:bCs/>
          <w:highlight w:val="green"/>
          <w:u w:val="single"/>
        </w:rPr>
        <w:t>deployed to assemble Capital</w:t>
      </w:r>
      <w:r w:rsidRPr="00E3638D">
        <w:rPr>
          <w:b/>
          <w:bCs/>
          <w:u w:val="single"/>
        </w:rPr>
        <w:t xml:space="preserve">'s membrane </w:t>
      </w:r>
      <w:r w:rsidRPr="00E3638D">
        <w:rPr>
          <w:b/>
          <w:bCs/>
          <w:highlight w:val="green"/>
          <w:u w:val="single"/>
        </w:rPr>
        <w:t>without which</w:t>
      </w:r>
      <w:r w:rsidRPr="00E3638D">
        <w:rPr>
          <w:b/>
          <w:bCs/>
          <w:u w:val="single"/>
        </w:rPr>
        <w:t xml:space="preserve"> the claim for historical specificity (as a discrete point of </w:t>
      </w:r>
      <w:r w:rsidRPr="00E3638D">
        <w:rPr>
          <w:b/>
          <w:bCs/>
          <w:highlight w:val="green"/>
          <w:u w:val="single"/>
        </w:rPr>
        <w:t>the movement of history</w:t>
      </w:r>
      <w:r w:rsidRPr="00E3638D">
        <w:rPr>
          <w:b/>
          <w:bCs/>
          <w:u w:val="single"/>
        </w:rPr>
        <w:t xml:space="preserve">) </w:t>
      </w:r>
      <w:r w:rsidRPr="00E3638D">
        <w:rPr>
          <w:b/>
          <w:bCs/>
          <w:highlight w:val="green"/>
          <w:u w:val="single"/>
        </w:rPr>
        <w:t>would not hold.</w:t>
      </w:r>
      <w:r w:rsidRPr="008A6A7E">
        <w:rPr>
          <w:sz w:val="8"/>
        </w:rPr>
        <w:t xml:space="preserve"> In other words, </w:t>
      </w:r>
      <w:r w:rsidRPr="00E541A8">
        <w:rPr>
          <w:b/>
          <w:bCs/>
          <w:u w:val="single"/>
        </w:rPr>
        <w:t>"wage labor" as a referent to a specific moment (social conditions of production) functions as a historical operator, a qualifier that delimits capital and appears in comments on "slave labor" and the colonies, without bringing them within the scientifically determined totality.</w:t>
      </w:r>
      <w:r w:rsidRPr="008A6A7E">
        <w:rPr>
          <w:sz w:val="8"/>
        </w:rPr>
        <w:t xml:space="preserve"> Instead, the "unpaid labor" that prevailed in the colonies remained without capital in the same way as the "predatory practices" that made the land on which they work available. </w:t>
      </w:r>
      <w:r w:rsidRPr="00E541A8">
        <w:rPr>
          <w:b/>
          <w:bCs/>
          <w:u w:val="single"/>
        </w:rPr>
        <w:t xml:space="preserve">By attending to delimitation, </w:t>
      </w:r>
      <w:r w:rsidRPr="00C0719B">
        <w:rPr>
          <w:b/>
          <w:bCs/>
          <w:highlight w:val="green"/>
          <w:u w:val="single"/>
        </w:rPr>
        <w:t>one does not find that which is outside</w:t>
      </w:r>
      <w:r w:rsidRPr="00C0719B">
        <w:rPr>
          <w:b/>
          <w:bCs/>
          <w:u w:val="single"/>
        </w:rPr>
        <w:t xml:space="preserve"> of </w:t>
      </w:r>
      <w:r w:rsidRPr="00C0719B">
        <w:rPr>
          <w:b/>
          <w:bCs/>
          <w:highlight w:val="green"/>
          <w:u w:val="single"/>
        </w:rPr>
        <w:t>capital</w:t>
      </w:r>
      <w:r w:rsidRPr="00C0719B">
        <w:rPr>
          <w:b/>
          <w:bCs/>
          <w:u w:val="single"/>
        </w:rPr>
        <w:t xml:space="preserve"> or its opposite</w:t>
      </w:r>
      <w:r w:rsidRPr="00C0719B">
        <w:rPr>
          <w:b/>
          <w:bCs/>
          <w:highlight w:val="green"/>
          <w:u w:val="single"/>
        </w:rPr>
        <w:t>,</w:t>
      </w:r>
      <w:r w:rsidRPr="00C0719B">
        <w:rPr>
          <w:b/>
          <w:bCs/>
          <w:u w:val="single"/>
        </w:rPr>
        <w:t xml:space="preserve"> one </w:t>
      </w:r>
      <w:r w:rsidRPr="00C0719B">
        <w:rPr>
          <w:b/>
          <w:bCs/>
          <w:highlight w:val="green"/>
          <w:u w:val="single"/>
        </w:rPr>
        <w:t>rather</w:t>
      </w:r>
      <w:r w:rsidRPr="00C0719B">
        <w:rPr>
          <w:b/>
          <w:bCs/>
          <w:u w:val="single"/>
        </w:rPr>
        <w:t xml:space="preserve"> finds </w:t>
      </w:r>
      <w:r w:rsidRPr="00C0719B">
        <w:rPr>
          <w:b/>
          <w:bCs/>
          <w:highlight w:val="green"/>
          <w:u w:val="single"/>
        </w:rPr>
        <w:t>that which is not economically</w:t>
      </w:r>
      <w:r w:rsidRPr="00C0719B">
        <w:rPr>
          <w:b/>
          <w:bCs/>
          <w:u w:val="single"/>
        </w:rPr>
        <w:t xml:space="preserve"> identified or </w:t>
      </w:r>
      <w:r w:rsidRPr="00C0719B">
        <w:rPr>
          <w:b/>
          <w:bCs/>
          <w:highlight w:val="green"/>
          <w:u w:val="single"/>
        </w:rPr>
        <w:t>determined because it is not</w:t>
      </w:r>
      <w:r w:rsidRPr="00C0719B">
        <w:rPr>
          <w:b/>
          <w:bCs/>
          <w:u w:val="single"/>
        </w:rPr>
        <w:t xml:space="preserve"> </w:t>
      </w:r>
      <w:r w:rsidRPr="00C0719B">
        <w:rPr>
          <w:b/>
          <w:bCs/>
          <w:highlight w:val="green"/>
          <w:u w:val="single"/>
        </w:rPr>
        <w:t>comprehensible by a quantitative category.</w:t>
      </w:r>
      <w:r w:rsidRPr="008A6A7E">
        <w:rPr>
          <w:sz w:val="8"/>
        </w:rPr>
        <w:t xml:space="preserve"> What is delim- ited might as well be and I will show how it indeed is- -within capital. For limitation, the gesture's descriptor, refers precisely to that which remains undetermined, that is, not that which is not (thereby determined as such) but that which is merely non (or in the sense I read in Fred Moten's ante-ontological).</w:t>
      </w:r>
    </w:p>
    <w:p w14:paraId="0A41B8A0" w14:textId="77777777" w:rsidR="00273FEB" w:rsidRPr="008A6A7E" w:rsidRDefault="00273FEB" w:rsidP="00273FEB">
      <w:pPr>
        <w:rPr>
          <w:sz w:val="2"/>
          <w:szCs w:val="2"/>
        </w:rPr>
      </w:pPr>
      <w:r w:rsidRPr="008A6A7E">
        <w:rPr>
          <w:sz w:val="2"/>
          <w:szCs w:val="2"/>
        </w:rPr>
        <w:t>Finally, my third step is the activation of the wounded captive body in the scene of subjugation, the ante-ontological black feminist poethical tool- that is, to use Moten's construc- tion, the "ongoing present" of blackness's "common refusal"-to re/compose Marx's equation of value toward assembling another equation, one in which value loses (Human) "difference," along with its capacity to sustain total violence. What results from this dissolving of the outer and inner weavings that assemble Capital as a historico-scientific totality is a collapsing of the distinction between the Colonial and the Liberal polity, that is, through exposing "slave labor" in the very components of the exchange value of a commodity, where Marx says it cannot be. From there, the debris of what is still the most powerful set of tools for the critique of capital, the wounded captive body in the scene of subjugation reminds us that what is before us is not a simple task but a demand for the end of (the) world as we know it, that is, the restoration of the total value expropriated from the Slave and Native requires an image of existence that does not presume linearity and the onto-epistemological intrastructures and political architecture it supports.</w:t>
      </w:r>
    </w:p>
    <w:p w14:paraId="1654892A" w14:textId="77777777" w:rsidR="00273FEB" w:rsidRPr="008A6A7E" w:rsidRDefault="00273FEB" w:rsidP="00273FEB">
      <w:pPr>
        <w:rPr>
          <w:sz w:val="8"/>
        </w:rPr>
      </w:pPr>
      <w:r w:rsidRPr="008A6A7E">
        <w:rPr>
          <w:sz w:val="8"/>
        </w:rPr>
        <w:t>"</w:t>
      </w:r>
      <w:r w:rsidRPr="002447CE">
        <w:rPr>
          <w:b/>
          <w:bCs/>
          <w:highlight w:val="green"/>
          <w:u w:val="single"/>
        </w:rPr>
        <w:t>All the slave's labour appears as unpaid labour</w:t>
      </w:r>
      <w:r w:rsidRPr="008A6A7E">
        <w:rPr>
          <w:sz w:val="8"/>
        </w:rPr>
        <w:t>"</w:t>
      </w:r>
    </w:p>
    <w:p w14:paraId="441EC079" w14:textId="77777777" w:rsidR="00273FEB" w:rsidRPr="002447CE" w:rsidRDefault="00273FEB" w:rsidP="00273FEB">
      <w:pPr>
        <w:rPr>
          <w:b/>
          <w:bCs/>
          <w:u w:val="single"/>
        </w:rPr>
      </w:pPr>
      <w:r w:rsidRPr="008A6A7E">
        <w:rPr>
          <w:sz w:val="8"/>
        </w:rPr>
        <w:t xml:space="preserve">In slave-labour, even that part of the working-day in which the slave is only replacing the value of his own means of existence. in which, therefore, in fact, he works for himself alone, appears as labour for his master. All the slave's labour appears as unpaid labour. In wage-labour, on the contrary, even surplus labour, or unpaid labour, appears as paid. </w:t>
      </w:r>
      <w:r w:rsidRPr="00A34699">
        <w:rPr>
          <w:b/>
          <w:bCs/>
          <w:u w:val="single"/>
        </w:rPr>
        <w:t>There the property-relation conceals the labour of the slave for himself; here the money-relation conceals the unrequited labour of the wage-labourer.</w:t>
      </w:r>
    </w:p>
    <w:p w14:paraId="6ACACA98" w14:textId="77777777" w:rsidR="00273FEB" w:rsidRPr="008A6A7E" w:rsidRDefault="00273FEB" w:rsidP="00273FEB">
      <w:pPr>
        <w:rPr>
          <w:sz w:val="8"/>
        </w:rPr>
      </w:pPr>
      <w:r w:rsidRPr="008A6A7E">
        <w:rPr>
          <w:sz w:val="8"/>
        </w:rPr>
        <w:t>-Karl Marx, Capital, vol. 1</w:t>
      </w:r>
    </w:p>
    <w:p w14:paraId="00CB0948" w14:textId="77777777" w:rsidR="00273FEB" w:rsidRPr="00A05B5C" w:rsidRDefault="00273FEB" w:rsidP="00273FEB">
      <w:pPr>
        <w:rPr>
          <w:b/>
          <w:bCs/>
          <w:u w:val="single"/>
        </w:rPr>
      </w:pPr>
      <w:r w:rsidRPr="008A6A7E">
        <w:rPr>
          <w:sz w:val="8"/>
        </w:rPr>
        <w:t xml:space="preserve">Focusing on "slave labor" and "the colonies" imposes consid erations of primitive accumulation, regardless of whether one wants it to or not, which is perhaps the most intractable theme that the demand for unity forces on the historical-materialist text. </w:t>
      </w:r>
      <w:r w:rsidRPr="00BB4828">
        <w:rPr>
          <w:b/>
          <w:bCs/>
          <w:u w:val="single"/>
        </w:rPr>
        <w:t>Both Luxemburg's rendering of primitive accumulation and Harvey's accumulation by dispossession offer little for a historical-materialist approach to racial subjugation precisely because of how comfortably they sit within Marx's own framing of the question(ing) of "the colonies" and their place in the production of capital</w:t>
      </w:r>
      <w:r w:rsidRPr="00664B9D">
        <w:rPr>
          <w:b/>
          <w:bCs/>
          <w:u w:val="single"/>
        </w:rPr>
        <w:t>.</w:t>
      </w:r>
      <w:r w:rsidRPr="00664B9D">
        <w:rPr>
          <w:sz w:val="8"/>
        </w:rPr>
        <w:t xml:space="preserve"> </w:t>
      </w:r>
      <w:r w:rsidRPr="00664B9D">
        <w:rPr>
          <w:b/>
          <w:bCs/>
          <w:u w:val="single"/>
        </w:rPr>
        <w:t>No matter if one is willing to throw out the proverbial baby (and render labor relations only one significant economic relation among many others</w:t>
      </w:r>
      <w:r w:rsidRPr="00BB4828">
        <w:rPr>
          <w:b/>
          <w:bCs/>
          <w:u w:val="single"/>
        </w:rPr>
        <w:t xml:space="preserve">) it seems that </w:t>
      </w:r>
      <w:r w:rsidRPr="008B111C">
        <w:rPr>
          <w:b/>
          <w:bCs/>
          <w:u w:val="single"/>
        </w:rPr>
        <w:t xml:space="preserve">for a while </w:t>
      </w:r>
      <w:r w:rsidRPr="00E25236">
        <w:rPr>
          <w:b/>
          <w:bCs/>
          <w:highlight w:val="green"/>
          <w:u w:val="single"/>
        </w:rPr>
        <w:t xml:space="preserve">Marxist thinkers </w:t>
      </w:r>
      <w:r w:rsidRPr="00664B9D">
        <w:rPr>
          <w:b/>
          <w:bCs/>
          <w:u w:val="single"/>
        </w:rPr>
        <w:t>have been willing to do without the bathwater (economic</w:t>
      </w:r>
      <w:r w:rsidRPr="00BB4828">
        <w:rPr>
          <w:b/>
          <w:bCs/>
          <w:u w:val="single"/>
        </w:rPr>
        <w:t xml:space="preserve"> </w:t>
      </w:r>
      <w:r w:rsidRPr="00664B9D">
        <w:rPr>
          <w:b/>
          <w:bCs/>
          <w:u w:val="single"/>
        </w:rPr>
        <w:t>determination</w:t>
      </w:r>
      <w:r w:rsidRPr="00BB4828">
        <w:rPr>
          <w:b/>
          <w:bCs/>
          <w:u w:val="single"/>
        </w:rPr>
        <w:t xml:space="preserve"> in the last instance)</w:t>
      </w:r>
      <w:r w:rsidRPr="008A6A7E">
        <w:rPr>
          <w:sz w:val="8"/>
        </w:rPr>
        <w:t xml:space="preserve"> </w:t>
      </w:r>
      <w:r w:rsidRPr="00664B9D">
        <w:rPr>
          <w:sz w:val="8"/>
        </w:rPr>
        <w:t xml:space="preserve">40 </w:t>
      </w:r>
      <w:r w:rsidRPr="00664B9D">
        <w:rPr>
          <w:b/>
          <w:bCs/>
          <w:u w:val="single"/>
        </w:rPr>
        <w:t xml:space="preserve">if one is </w:t>
      </w:r>
      <w:r w:rsidRPr="00E25236">
        <w:rPr>
          <w:b/>
          <w:bCs/>
          <w:highlight w:val="green"/>
          <w:u w:val="single"/>
        </w:rPr>
        <w:t>not willing to let go of</w:t>
      </w:r>
      <w:r w:rsidRPr="008A6A7E">
        <w:rPr>
          <w:sz w:val="8"/>
        </w:rPr>
        <w:t xml:space="preserve"> the bassinet (</w:t>
      </w:r>
      <w:r w:rsidRPr="00E25236">
        <w:rPr>
          <w:b/>
          <w:bCs/>
          <w:highlight w:val="green"/>
          <w:u w:val="single"/>
        </w:rPr>
        <w:t>the view that capital is</w:t>
      </w:r>
      <w:r w:rsidRPr="00A05B5C">
        <w:rPr>
          <w:b/>
          <w:bCs/>
          <w:u w:val="single"/>
        </w:rPr>
        <w:t xml:space="preserve"> </w:t>
      </w:r>
      <w:r w:rsidRPr="00E25236">
        <w:rPr>
          <w:b/>
          <w:bCs/>
          <w:highlight w:val="green"/>
          <w:u w:val="single"/>
        </w:rPr>
        <w:t>primarily</w:t>
      </w:r>
      <w:r w:rsidRPr="00A05B5C">
        <w:rPr>
          <w:b/>
          <w:bCs/>
          <w:u w:val="single"/>
        </w:rPr>
        <w:t xml:space="preserve"> an </w:t>
      </w:r>
      <w:r w:rsidRPr="00E25236">
        <w:rPr>
          <w:b/>
          <w:bCs/>
          <w:highlight w:val="green"/>
          <w:u w:val="single"/>
        </w:rPr>
        <w:t>economic</w:t>
      </w:r>
      <w:r w:rsidRPr="00A05B5C">
        <w:rPr>
          <w:b/>
          <w:bCs/>
          <w:u w:val="single"/>
        </w:rPr>
        <w:t xml:space="preserve"> formation</w:t>
      </w:r>
      <w:r w:rsidRPr="008A6A7E">
        <w:rPr>
          <w:sz w:val="8"/>
        </w:rPr>
        <w:t>)</w:t>
      </w:r>
      <w:r w:rsidRPr="00E25236">
        <w:rPr>
          <w:b/>
          <w:bCs/>
          <w:highlight w:val="green"/>
          <w:u w:val="single"/>
        </w:rPr>
        <w:t>,</w:t>
      </w:r>
      <w:r w:rsidRPr="00A05B5C">
        <w:rPr>
          <w:b/>
          <w:bCs/>
          <w:u w:val="single"/>
        </w:rPr>
        <w:t xml:space="preserve"> </w:t>
      </w:r>
      <w:r w:rsidRPr="001F5217">
        <w:rPr>
          <w:b/>
          <w:bCs/>
          <w:u w:val="single"/>
        </w:rPr>
        <w:t xml:space="preserve">the conversation </w:t>
      </w:r>
      <w:r w:rsidRPr="00E25236">
        <w:rPr>
          <w:b/>
          <w:bCs/>
          <w:highlight w:val="green"/>
          <w:u w:val="single"/>
        </w:rPr>
        <w:t>will</w:t>
      </w:r>
      <w:r w:rsidRPr="00A05B5C">
        <w:rPr>
          <w:b/>
          <w:bCs/>
          <w:u w:val="single"/>
        </w:rPr>
        <w:t xml:space="preserve"> </w:t>
      </w:r>
      <w:r w:rsidRPr="00E25236">
        <w:rPr>
          <w:b/>
          <w:bCs/>
          <w:highlight w:val="green"/>
          <w:u w:val="single"/>
        </w:rPr>
        <w:t>continue</w:t>
      </w:r>
      <w:r w:rsidRPr="00A05B5C">
        <w:rPr>
          <w:b/>
          <w:bCs/>
          <w:u w:val="single"/>
        </w:rPr>
        <w:t xml:space="preserve"> to consist of </w:t>
      </w:r>
      <w:r w:rsidRPr="00E25236">
        <w:rPr>
          <w:b/>
          <w:bCs/>
          <w:highlight w:val="green"/>
          <w:u w:val="single"/>
        </w:rPr>
        <w:t>endless returns</w:t>
      </w:r>
      <w:r w:rsidRPr="00A05B5C">
        <w:rPr>
          <w:b/>
          <w:bCs/>
          <w:u w:val="single"/>
        </w:rPr>
        <w:t xml:space="preserve"> to the original text, </w:t>
      </w:r>
      <w:r w:rsidRPr="00A34699">
        <w:rPr>
          <w:b/>
          <w:bCs/>
          <w:u w:val="single"/>
        </w:rPr>
        <w:t>even if it has nothing to offer to the mapping of how the Colonial and the Racial are constitutive of the post-Enlightenment political architecture.</w:t>
      </w:r>
    </w:p>
    <w:p w14:paraId="082FBD8A" w14:textId="77777777" w:rsidR="00273FEB" w:rsidRPr="008A6A7E" w:rsidRDefault="00273FEB" w:rsidP="00273FEB">
      <w:pPr>
        <w:rPr>
          <w:sz w:val="20"/>
          <w:szCs w:val="20"/>
        </w:rPr>
      </w:pPr>
      <w:r w:rsidRPr="008A6A7E">
        <w:rPr>
          <w:sz w:val="20"/>
          <w:szCs w:val="20"/>
        </w:rPr>
        <w:t>[INSERTING FOOTNOTE 40]</w:t>
      </w:r>
    </w:p>
    <w:p w14:paraId="2A871B52" w14:textId="77777777" w:rsidR="00273FEB" w:rsidRPr="008A6A7E" w:rsidRDefault="00273FEB" w:rsidP="00273FEB">
      <w:pPr>
        <w:rPr>
          <w:sz w:val="8"/>
        </w:rPr>
      </w:pPr>
      <w:r w:rsidRPr="008A6A7E">
        <w:rPr>
          <w:sz w:val="8"/>
        </w:rPr>
        <w:t xml:space="preserve">40 Though I am not focusing on relations in this exercise, I agree with Coulthard in that </w:t>
      </w:r>
      <w:r w:rsidRPr="00C57A4B">
        <w:rPr>
          <w:b/>
          <w:bCs/>
          <w:highlight w:val="green"/>
          <w:u w:val="single"/>
        </w:rPr>
        <w:t>holding on to</w:t>
      </w:r>
      <w:r w:rsidRPr="004A7F65">
        <w:rPr>
          <w:b/>
          <w:bCs/>
          <w:u w:val="single"/>
        </w:rPr>
        <w:t xml:space="preserve"> the concept of </w:t>
      </w:r>
      <w:r w:rsidRPr="00C57A4B">
        <w:rPr>
          <w:b/>
          <w:bCs/>
          <w:highlight w:val="green"/>
          <w:u w:val="single"/>
        </w:rPr>
        <w:t>class as the only properly political category of</w:t>
      </w:r>
      <w:r w:rsidRPr="004A7F65">
        <w:rPr>
          <w:b/>
          <w:bCs/>
          <w:u w:val="single"/>
        </w:rPr>
        <w:t xml:space="preserve"> the </w:t>
      </w:r>
      <w:r w:rsidRPr="00C57A4B">
        <w:rPr>
          <w:b/>
          <w:bCs/>
          <w:highlight w:val="green"/>
          <w:u w:val="single"/>
        </w:rPr>
        <w:t>capitalist politic</w:t>
      </w:r>
      <w:r w:rsidRPr="004A7F65">
        <w:rPr>
          <w:b/>
          <w:bCs/>
          <w:u w:val="single"/>
        </w:rPr>
        <w:t xml:space="preserve">al architecture </w:t>
      </w:r>
      <w:r w:rsidRPr="00C57A4B">
        <w:rPr>
          <w:b/>
          <w:bCs/>
          <w:highlight w:val="green"/>
          <w:u w:val="single"/>
        </w:rPr>
        <w:t>is to miss</w:t>
      </w:r>
      <w:r w:rsidRPr="004A7F65">
        <w:rPr>
          <w:b/>
          <w:bCs/>
          <w:u w:val="single"/>
        </w:rPr>
        <w:t xml:space="preserve"> and fail to account for </w:t>
      </w:r>
      <w:r w:rsidRPr="00C57A4B">
        <w:rPr>
          <w:b/>
          <w:bCs/>
          <w:highlight w:val="green"/>
          <w:u w:val="single"/>
        </w:rPr>
        <w:t>how capital</w:t>
      </w:r>
      <w:r w:rsidRPr="00C57A4B">
        <w:rPr>
          <w:b/>
          <w:bCs/>
          <w:u w:val="single"/>
        </w:rPr>
        <w:t xml:space="preserve"> has lived</w:t>
      </w:r>
      <w:r w:rsidRPr="004A7F65">
        <w:rPr>
          <w:b/>
          <w:bCs/>
          <w:u w:val="single"/>
        </w:rPr>
        <w:t xml:space="preserve"> and </w:t>
      </w:r>
      <w:r w:rsidRPr="00C57A4B">
        <w:rPr>
          <w:b/>
          <w:bCs/>
          <w:highlight w:val="green"/>
          <w:u w:val="single"/>
        </w:rPr>
        <w:t>continues to live off colonial</w:t>
      </w:r>
      <w:r w:rsidRPr="004A7F65">
        <w:rPr>
          <w:b/>
          <w:bCs/>
          <w:u w:val="single"/>
        </w:rPr>
        <w:t xml:space="preserve"> mechanisms of </w:t>
      </w:r>
      <w:r w:rsidRPr="00C57A4B">
        <w:rPr>
          <w:b/>
          <w:bCs/>
          <w:highlight w:val="green"/>
          <w:u w:val="single"/>
        </w:rPr>
        <w:t>dispossession.</w:t>
      </w:r>
      <w:r w:rsidRPr="008A6A7E">
        <w:rPr>
          <w:sz w:val="8"/>
        </w:rPr>
        <w:t xml:space="preserve"> </w:t>
      </w:r>
      <w:r w:rsidRPr="004A7F65">
        <w:rPr>
          <w:b/>
          <w:bCs/>
          <w:u w:val="single"/>
        </w:rPr>
        <w:t>Not, however, as Harvey argues, by incorporating new sites, but by redeploying its tools of total and symbolic violence to further its control over Indigenous lands.</w:t>
      </w:r>
      <w:r w:rsidRPr="008A6A7E">
        <w:rPr>
          <w:sz w:val="8"/>
        </w:rPr>
        <w:t xml:space="preserve"> See generally Coulthard, Red Skin, White Masks.</w:t>
      </w:r>
    </w:p>
    <w:p w14:paraId="1C2FE302" w14:textId="77777777" w:rsidR="00273FEB" w:rsidRPr="008A6A7E" w:rsidRDefault="00273FEB" w:rsidP="00273FEB">
      <w:pPr>
        <w:rPr>
          <w:sz w:val="20"/>
          <w:szCs w:val="20"/>
        </w:rPr>
      </w:pPr>
      <w:r w:rsidRPr="008A6A7E">
        <w:rPr>
          <w:sz w:val="20"/>
          <w:szCs w:val="20"/>
        </w:rPr>
        <w:t>[END OF FOOTNOTE 40]</w:t>
      </w:r>
    </w:p>
    <w:p w14:paraId="7424871F" w14:textId="77777777" w:rsidR="00273FEB" w:rsidRPr="008A6A7E" w:rsidRDefault="00273FEB" w:rsidP="00273FEB">
      <w:pPr>
        <w:rPr>
          <w:sz w:val="2"/>
          <w:szCs w:val="2"/>
        </w:rPr>
      </w:pPr>
      <w:r w:rsidRPr="008A6A7E">
        <w:rPr>
          <w:sz w:val="2"/>
          <w:szCs w:val="2"/>
        </w:rPr>
        <w:t>As I am experimenting in this chapter, such an approach must begin with unweaving the threads that hold Capital together. Toward doing so, I have designed a reading strategy that allows me to pursue the three registers of deploy- ment of the conceptum of labor- the economic, the ethical, and the juridical--that gathers capital in Marx's original presentation of the historical-materialist text.</w:t>
      </w:r>
    </w:p>
    <w:p w14:paraId="3860AC15" w14:textId="77777777" w:rsidR="00273FEB" w:rsidRPr="008A6A7E" w:rsidRDefault="00273FEB" w:rsidP="00273FEB">
      <w:pPr>
        <w:rPr>
          <w:sz w:val="2"/>
          <w:szCs w:val="2"/>
        </w:rPr>
      </w:pPr>
      <w:r w:rsidRPr="008A6A7E">
        <w:rPr>
          <w:sz w:val="2"/>
          <w:szCs w:val="2"/>
        </w:rPr>
        <w:t>With the guidance of the wounded captive body in the scene of subjugation, my reading cuts through this historico-scientific totality precisely because, as indicated in the previous section, it cannot but recall the threads of the "tangle of violence" that Lux- emburg states conceal the "laws of the economic process" that determine capital. Luxemburg's thesis on primitive accumulation is helpful because it is an attempt to adjust the account of capi- tal to accommodate Imperialism in the early twentieth century. That move is exemplary of how historical materialism can only deal with the "predatory practices" that have been so crucial to the emergence and workings of capital, which obtains its global nature from the outset through a re-elaboration of an aspect of the historical-materialist text that does not fundamentally alter the labor/property pair at its core. 41 In her account of how "the colonies" constitute sites of primitive accumulation governed through total violence, Luxemburg manages to maintain the integrity of capital as a totality through a separation of proper capitalist production and reproduction from primitive accumula- tion, or "the travails by which the capitalist mode of production emerges from a feudal society."42 This she accomplishes with the deployment of cultural difference as a datum. In her account of the second phase of colonialism, which she names imperialism, she draws from the then current anthropological descriptions of he "others" of Europe, in particular the term "natural economy," under which she categorizes "feudalism" as well as "primitive communism" and "patriarchal peasant economy." That is, her articulation of primitive accumulation combines two specimens of determinative knowledge, namely the historical-materialist text and the analytics of raciality, rather coherently, as the the products of the latter enter into the analysis as a datum. This move allows for conceptual innovation, even if it is limited, for it must keep the constitutive separation between what is to be determined through the thesis of capital accumulation that attends to what is interior to proper reproduction and what is anterior (now racially and/or geographically presented) as part of primitive accumulation.</w:t>
      </w:r>
    </w:p>
    <w:p w14:paraId="6FB66E94" w14:textId="77777777" w:rsidR="00273FEB" w:rsidRPr="008A6A7E" w:rsidRDefault="00273FEB" w:rsidP="00273FEB">
      <w:pPr>
        <w:rPr>
          <w:sz w:val="2"/>
          <w:szCs w:val="2"/>
        </w:rPr>
      </w:pPr>
      <w:r w:rsidRPr="008A6A7E">
        <w:rPr>
          <w:sz w:val="2"/>
          <w:szCs w:val="2"/>
        </w:rPr>
        <w:t>As I said before, the task here is to re/de/compose the original presentation of capital by identifying how labor and property function in its composition as a totality. Doing so has consequences that open up a discussion that goes beyond its significance for a critique of the critique of capital. I am aware of the possibility but have no intention to foreground or preempt these consequences; I simply ignore them here. All I am doing, in short, is reading the statements that assemble capital as a (formal-historical) totality. Fortunately, because this totality is held by a given juridical form of the relation between labor and property, and because (as Marx, Luxemburg, and Harvey concede) capital has from the start always relied on a "tangle of violence" and "predatory practices," ," the wounded captive body in the scene of subjugation-s a referent of both the labor-property relation and the "tangle of violence"is an excellent guide for the unraveling of capital. After reading Marx's statement, in a text that precedes Capital, that labor is the proper analytical tool for the scientific description of capital, that is, the Category of Labor, which is a determinative tool of knowledge, I proceed with a reading of how Marx specifies that which labor explains, that is, of statements that establish what does not belong to that total- ity. In other words, the delimiting statements that provide the outline of that totality by stipulating what in contemporaneous and linked sites of economic activity and kinds of labor namely, the colonies and "slave labor" renders irrelevant empirical ("in reality") and/or analytical (categorial) statements on Capital.</w:t>
      </w:r>
    </w:p>
    <w:p w14:paraId="44BD1282" w14:textId="77777777" w:rsidR="00273FEB" w:rsidRPr="008A6A7E" w:rsidRDefault="00273FEB" w:rsidP="00273FEB">
      <w:pPr>
        <w:rPr>
          <w:sz w:val="2"/>
          <w:szCs w:val="2"/>
        </w:rPr>
      </w:pPr>
      <w:r w:rsidRPr="008A6A7E">
        <w:rPr>
          <w:sz w:val="2"/>
          <w:szCs w:val="2"/>
        </w:rPr>
        <w:t>"labour as such"</w:t>
      </w:r>
    </w:p>
    <w:p w14:paraId="247BF10D" w14:textId="77777777" w:rsidR="00273FEB" w:rsidRPr="008A6A7E" w:rsidRDefault="00273FEB" w:rsidP="00273FEB">
      <w:pPr>
        <w:rPr>
          <w:sz w:val="2"/>
          <w:szCs w:val="2"/>
        </w:rPr>
      </w:pPr>
      <w:r w:rsidRPr="008A6A7E">
        <w:rPr>
          <w:sz w:val="2"/>
          <w:szCs w:val="2"/>
        </w:rPr>
        <w:t>Indifference towards any specific kind of labour presupposes a very developed totality of real kinds of labour, of which no single one is any longer predominant. As a rule, the most general abstractions arise only in the midst of the richest possible concrete development, where one thing appears as common to many, to all. Then it ceases to be thinkable in a particular form alone. On the other side, this abstraction of labour as such is not merely the mental product of a concrete totality of labours. Indifference towards specific labours corresponds to a form of society in which individuals can with ease transfer from one labour to another, and where the specific kind is a matter of chance for them, hence of indifference.</w:t>
      </w:r>
    </w:p>
    <w:p w14:paraId="41DB41CF" w14:textId="77777777" w:rsidR="00273FEB" w:rsidRPr="008A6A7E" w:rsidRDefault="00273FEB" w:rsidP="00273FEB">
      <w:pPr>
        <w:rPr>
          <w:sz w:val="2"/>
          <w:szCs w:val="2"/>
        </w:rPr>
      </w:pPr>
      <w:r w:rsidRPr="008A6A7E">
        <w:rPr>
          <w:sz w:val="2"/>
          <w:szCs w:val="2"/>
        </w:rPr>
        <w:t>-Karl Marx, Grundrisse (italics added)</w:t>
      </w:r>
    </w:p>
    <w:p w14:paraId="137883FC" w14:textId="77777777" w:rsidR="00273FEB" w:rsidRPr="008A6A7E" w:rsidRDefault="00273FEB" w:rsidP="00273FEB">
      <w:pPr>
        <w:rPr>
          <w:sz w:val="2"/>
          <w:szCs w:val="2"/>
        </w:rPr>
      </w:pPr>
      <w:r w:rsidRPr="008A6A7E">
        <w:rPr>
          <w:sz w:val="2"/>
          <w:szCs w:val="2"/>
        </w:rPr>
        <w:t>Far away, and apparently exhausted, are the debates on subsump- tion, determination in the last instance, and even overdetermi- nation.44 And while the Global South/Global North pair has replaced core/periphery in common language, world-systems theory seems to have become part of today's everyday vocabulary. Few seem to remember that Immanuel Wallerstein intended the concept of the "world-system" to describe a totality of sorts.45 It remains, however, almost impossible to begin a conversation with most contemporary left European thinkers about the rela- tions between the Colonial, the Racial, and Capital that does not stop at some version or another of the "tangle of violence" and primitive accumulation. When asked why, the only answer I can concoct, which may already have been anticipated, is that it is due to a combination of the pervasiveness of the racial dialectic in the interpretive "common sense" and historical materialism's lack of capacity to address colonial/racial/global subjugation.</w:t>
      </w:r>
    </w:p>
    <w:p w14:paraId="116C0F99" w14:textId="77777777" w:rsidR="00273FEB" w:rsidRPr="008A6A7E" w:rsidRDefault="00273FEB" w:rsidP="00273FEB">
      <w:pPr>
        <w:rPr>
          <w:sz w:val="2"/>
          <w:szCs w:val="2"/>
        </w:rPr>
      </w:pPr>
      <w:r w:rsidRPr="008A6A7E">
        <w:rPr>
          <w:sz w:val="2"/>
          <w:szCs w:val="2"/>
        </w:rPr>
        <w:t>As long as it is ignored and remains unchallenged how the historical-materialist text and the arsenal of raciality were both assembled under the determinative regime and have been refigured under the interpretive regime, both will maintain at their core the foremost post-Enlightenment ethical figure, the transparent I, intact. For these and other reasons that are impor- tant but perhaps too lateral to mention, I turn to the wounded captive body in the scene of subjugation and her capacity to challenge both Harvey's geographical separation and Luxem- burg's anthropological separation between that which is an expression of the "laws of the economic process" and that which is a "tangle of violence." Precisely because she figures labor and property in the mode of governance characterized by total violence, as Marx and Engels describe the colonial juridico-economic modality, here too she can fracture the mirror effect (of the transparent I figured as "wage labor") that renders capital a ("mental" and "concrete") totality. Without the pretension to come up with a new reading of Marx or the commitment to not misread him, I can start from anywhere. My choice is the famous third section of the introduction to Grundrisse, "The Method of Political Economy." Here I am interested in how Marx describes capital as a totality and labor (labor as such) as the sim- ple economic category that, in the "modern bourgeois society," acquires universal interpretive (historical) and determinative (scientific) primacy. 46</w:t>
      </w:r>
    </w:p>
    <w:p w14:paraId="799F2B22" w14:textId="77777777" w:rsidR="00273FEB" w:rsidRPr="008A6A7E" w:rsidRDefault="00273FEB" w:rsidP="00273FEB">
      <w:pPr>
        <w:rPr>
          <w:sz w:val="2"/>
          <w:szCs w:val="2"/>
        </w:rPr>
      </w:pPr>
      <w:r w:rsidRPr="008A6A7E">
        <w:rPr>
          <w:sz w:val="2"/>
          <w:szCs w:val="2"/>
        </w:rPr>
        <w:t>What I do in this and the next section is pursue that which determines and that which delimits capital as a totality.47 Using the term totality signals that I am reading Marx's analysis of cap- ital as an application of what he calls "the scientifically correct method," the one that, instead of starting from the population (approached as an abstraction), would "move analytically [...] from the imagined concrete towards ever thinner abstractions" and the "simplest determinations," and from there returns to the population "not as the chaotic conception of a whole, but as a rich totality of many determinations and relations. "48 The concept of capital constitutes an exemplar of such totality since it is "the all-dominating economic power of bourgeois society," as it determines (explains) other economic concepts and kinds of production; it is "the starting-point as well as the finishing- point" of the analysis. 4 Unarguably, while capital names the interpretive-determinative (historical-social-scientific) totality Marx describes, it is both historically and scientifically contin- gent on another economic category, namely labor. For, as Marx instructs in the quotation that opens this section, the category that David Ricardo proposed as "wealth-creating activity" and Adam Smith further expanded as the productive activity (regard-less of the particular kind of labor), becomes both the historical descriptor for "the modern bourgeois society" and the scientific key to it as well as to the others that preceded it. "As a rule," Marx instructs further, "the most general abstractions arise only in the midst of the richest possible concrete development, where one thing appears as common to many, to all."so In short, labor is the economic category that captures both modern bourgeois society as a specific historical moment and unity (the arrangement or order of relations) and the specific operations of the other economic categories under the capitalist mode of production.</w:t>
      </w:r>
    </w:p>
    <w:p w14:paraId="6A46AD49" w14:textId="77777777" w:rsidR="00273FEB" w:rsidRPr="008A6A7E" w:rsidRDefault="00273FEB" w:rsidP="00273FEB">
      <w:pPr>
        <w:rPr>
          <w:sz w:val="2"/>
          <w:szCs w:val="2"/>
        </w:rPr>
      </w:pPr>
      <w:r w:rsidRPr="008A6A7E">
        <w:rPr>
          <w:sz w:val="2"/>
          <w:szCs w:val="2"/>
        </w:rPr>
        <w:t>Of interest here is how Marx assembles labor as a determi- native tool that is, as a scientific category that figures necessity, formality, and efficacy, and also describes a particular societal form. Reading Marx's formulation of labor as the key category, that is, the conceptum that comprehends capital as a totality, Identify its operations in four dimensions, namely metaphysi- cal, onto-epistemological, existential, and ethical:51 (a) meta-physically, there is a relocation of (historical) necessity from the (Hegelian) transcendental (figured as self-productive reason) to the material (figured as need); (b) onto-epistemologically, the the sis of the universalization of labor which accords with Locke, Smith, and Ricardo-inscribes it in the unfolding, dialectical movement of material history;52 (c) ethically, productivity is an attribute exclusive to human labor and, as such, it signals liberty, while its universalization (the irrelevance of particular kinds of labor) signals equality; finally, (d) existentially, as is proper to determinative constructions of the social, labor is relevant insofar as it is collective activity and plays a role in the configuration of actual conditions of existence.</w:t>
      </w:r>
    </w:p>
    <w:p w14:paraId="3472C620" w14:textId="77777777" w:rsidR="00273FEB" w:rsidRPr="008A6A7E" w:rsidRDefault="00273FEB" w:rsidP="00273FEB">
      <w:pPr>
        <w:rPr>
          <w:sz w:val="2"/>
          <w:szCs w:val="2"/>
        </w:rPr>
      </w:pPr>
      <w:r w:rsidRPr="008A6A7E">
        <w:rPr>
          <w:sz w:val="2"/>
          <w:szCs w:val="2"/>
        </w:rPr>
        <w:t>Necessity and efficacy are deployed, implicitly or explicitly, in each of these operations of labor as social form. Expectedly, necessity governs Marx's analysis of bourgeois economic activity the same way it does knowledge production (Kant) and historical production (Hegel): in Kant, it is formal, an attribute of proposi- tions; in Hegel, it is Final, the End and Essence that is Spirit; in Marx, it is material necessity, in the sense of being that which the Human (as a singular or multiple entity) would not exist without. Hence, insofar as necessity renders labor (which is productive in causing an effect upon things it is applied to) in the guise of efficacy, we find that, in the same way that necessity medi- ates the relations between the object and subject in knowledge (through pure intuition), it mediates, in economic activity (as a human attribute to work on things given by nature), the rela- tions between Capital and labor and labor and Nature. Further, another transformation operating in Hegel's text- absent in Kant (because of formal mediation) is the recognition that force (in the confrontation set up in the moments of negation and the negation of negation) is the element that gives the efficacy (rela- tion of cause and effect) that propels Spirit's self-development. 53 That confrontation, in Marx, turns into the defining relation of class antagonism, which characterizes a fully "developed" mode of production, becoming a descriptor of society. It is the internal propelling force (efficient cause) of historical develop- ment that leads to the vanishing of one mode of production as another emerges from its entrails.</w:t>
      </w:r>
    </w:p>
    <w:p w14:paraId="32279616" w14:textId="77777777" w:rsidR="00273FEB" w:rsidRPr="008A6A7E" w:rsidRDefault="00273FEB" w:rsidP="00273FEB">
      <w:pPr>
        <w:rPr>
          <w:sz w:val="8"/>
        </w:rPr>
      </w:pPr>
      <w:r w:rsidRPr="008A6A7E">
        <w:rPr>
          <w:sz w:val="8"/>
        </w:rPr>
        <w:t xml:space="preserve">What I find in Marx's version of history as the dialectical movement is again how efficacy, as an onto-epistemological descriptor, secures necessity as grounds for its determina- tive statements. For it does not matter if the development of productive forces necessarily leads (historically or actually) to the replacing of one mode of production with another. What matters is the necessity (analytical) of a link between a specific mode of production and specific productive forces- a link given by the fact that the development of productive forces inescapably leads to the emergence of another mode of production. Put dif- ferently, that which in Newton's physics arrives at universal laws of motion here gives an account of the universality of material production in human history, that is, efficient causality governs the linear movement (development) of history in the same way as it does (develop) knowledge (in Kant's correction of Newton). </w:t>
      </w:r>
      <w:r w:rsidRPr="00D0274A">
        <w:rPr>
          <w:b/>
          <w:bCs/>
          <w:u w:val="single"/>
        </w:rPr>
        <w:t>Efficacy governs all renderings of labor as a conceptum: (a) metaphysically, the production of conditions of existence; (b) onto-epistemologically, universalization occurs because of the very process of material production that changes conditions of existence, leading to the disappearance of particular kinds of labor and forcing displaced and dispossessed individuals to sell their labor power; (c) ethically, the production of material existence is an expression of (natural) necessity whose capacity marks the Human (liberty), and the prevalence of "wage labor" marks the historical moment of (juridical) equality; and (d) existentially, universalized labor (as abstract human productive capacity) makes capitalist production possible and, therefore, it is a formalization of the Human as a historically (dialectical move- ment) and scientifically (categorial comprehension) determined collective, the one that is also the key to capital's destiny.</w:t>
      </w:r>
      <w:r w:rsidRPr="008A6A7E">
        <w:rPr>
          <w:sz w:val="8"/>
        </w:rPr>
        <w:t xml:space="preserve"> </w:t>
      </w:r>
      <w:r w:rsidRPr="00D0274A">
        <w:rPr>
          <w:b/>
          <w:bCs/>
          <w:u w:val="single"/>
        </w:rPr>
        <w:t>Put differently, labor as a symbolic (scientific) tool comports with the other moments productivity (economic), liberty and/as equality (ethic), and property and/as liberty (juridic)-of the post-Enlightenment political architecture.</w:t>
      </w:r>
      <w:r w:rsidRPr="008A6A7E">
        <w:rPr>
          <w:sz w:val="8"/>
        </w:rPr>
        <w:t xml:space="preserve"> </w:t>
      </w:r>
      <w:r w:rsidRPr="00D0274A">
        <w:rPr>
          <w:b/>
          <w:bCs/>
          <w:u w:val="single"/>
        </w:rPr>
        <w:t>And thus it provides the key for deciphering the</w:t>
      </w:r>
      <w:r w:rsidRPr="00872FFA">
        <w:rPr>
          <w:b/>
          <w:bCs/>
          <w:u w:val="single"/>
        </w:rPr>
        <w:t xml:space="preserve"> assembling of capital as a totality, because it is deployed to articulate what falls under the concept of capital in each of the above moments, that is, it signals both what is historically (specific to) and scientifically (determina- tive of) capital, that which renders it unlike any other mode of production.</w:t>
      </w:r>
      <w:r w:rsidRPr="008A6A7E">
        <w:rPr>
          <w:sz w:val="8"/>
        </w:rPr>
        <w:t xml:space="preserve"> </w:t>
      </w:r>
      <w:r w:rsidRPr="00AE0105">
        <w:rPr>
          <w:b/>
          <w:bCs/>
          <w:highlight w:val="green"/>
          <w:u w:val="single"/>
        </w:rPr>
        <w:t>In Marx's framing</w:t>
      </w:r>
      <w:r w:rsidRPr="00706C23">
        <w:rPr>
          <w:b/>
          <w:bCs/>
          <w:u w:val="single"/>
        </w:rPr>
        <w:t xml:space="preserve"> of capital, </w:t>
      </w:r>
      <w:r w:rsidRPr="00AE0105">
        <w:rPr>
          <w:b/>
          <w:bCs/>
          <w:highlight w:val="green"/>
          <w:u w:val="single"/>
        </w:rPr>
        <w:t>labor</w:t>
      </w:r>
      <w:r w:rsidRPr="00706C23">
        <w:rPr>
          <w:b/>
          <w:bCs/>
          <w:u w:val="single"/>
        </w:rPr>
        <w:t xml:space="preserve"> operates as a conceptum, that </w:t>
      </w:r>
      <w:r w:rsidRPr="00AE0105">
        <w:rPr>
          <w:b/>
          <w:bCs/>
          <w:highlight w:val="green"/>
          <w:u w:val="single"/>
        </w:rPr>
        <w:t>is</w:t>
      </w:r>
      <w:r w:rsidRPr="00706C23">
        <w:rPr>
          <w:b/>
          <w:bCs/>
          <w:u w:val="single"/>
        </w:rPr>
        <w:t xml:space="preserve">, </w:t>
      </w:r>
      <w:r w:rsidRPr="00AE0105">
        <w:rPr>
          <w:b/>
          <w:bCs/>
          <w:highlight w:val="green"/>
          <w:u w:val="single"/>
        </w:rPr>
        <w:t xml:space="preserve">at once </w:t>
      </w:r>
      <w:r w:rsidRPr="00AE0105">
        <w:rPr>
          <w:b/>
          <w:bCs/>
          <w:u w:val="single"/>
        </w:rPr>
        <w:t xml:space="preserve">an </w:t>
      </w:r>
      <w:r w:rsidRPr="00AE0105">
        <w:rPr>
          <w:b/>
          <w:bCs/>
          <w:highlight w:val="green"/>
          <w:u w:val="single"/>
        </w:rPr>
        <w:t xml:space="preserve">economic </w:t>
      </w:r>
      <w:r w:rsidRPr="00AE0105">
        <w:rPr>
          <w:b/>
          <w:bCs/>
          <w:u w:val="single"/>
        </w:rPr>
        <w:t>category</w:t>
      </w:r>
      <w:r w:rsidRPr="00706C23">
        <w:rPr>
          <w:b/>
          <w:bCs/>
          <w:u w:val="single"/>
        </w:rPr>
        <w:t xml:space="preserve"> (measure)</w:t>
      </w:r>
      <w:r w:rsidRPr="00AE0105">
        <w:rPr>
          <w:b/>
          <w:bCs/>
          <w:highlight w:val="green"/>
          <w:u w:val="single"/>
        </w:rPr>
        <w:t>,</w:t>
      </w:r>
      <w:r w:rsidRPr="00706C23">
        <w:rPr>
          <w:b/>
          <w:bCs/>
          <w:u w:val="single"/>
        </w:rPr>
        <w:t xml:space="preserve"> </w:t>
      </w:r>
      <w:r w:rsidRPr="00AE0105">
        <w:rPr>
          <w:b/>
          <w:bCs/>
          <w:u w:val="single"/>
        </w:rPr>
        <w:t xml:space="preserve">an </w:t>
      </w:r>
      <w:r w:rsidRPr="00AE0105">
        <w:rPr>
          <w:b/>
          <w:bCs/>
          <w:highlight w:val="green"/>
          <w:u w:val="single"/>
        </w:rPr>
        <w:t xml:space="preserve">ethical </w:t>
      </w:r>
      <w:r w:rsidRPr="00AE0105">
        <w:rPr>
          <w:b/>
          <w:bCs/>
          <w:u w:val="single"/>
        </w:rPr>
        <w:t>signifier</w:t>
      </w:r>
      <w:r w:rsidRPr="00706C23">
        <w:rPr>
          <w:b/>
          <w:bCs/>
          <w:u w:val="single"/>
        </w:rPr>
        <w:t xml:space="preserve"> (the idea of the human's self-producing capacity, that is, self-determination or liberty)</w:t>
      </w:r>
      <w:r w:rsidRPr="00AE0105">
        <w:rPr>
          <w:b/>
          <w:bCs/>
          <w:highlight w:val="green"/>
          <w:u w:val="single"/>
        </w:rPr>
        <w:t>,</w:t>
      </w:r>
      <w:r w:rsidRPr="00706C23">
        <w:rPr>
          <w:b/>
          <w:bCs/>
          <w:u w:val="single"/>
        </w:rPr>
        <w:t xml:space="preserve"> </w:t>
      </w:r>
      <w:r w:rsidRPr="00AE0105">
        <w:rPr>
          <w:b/>
          <w:bCs/>
          <w:highlight w:val="green"/>
          <w:u w:val="single"/>
        </w:rPr>
        <w:t xml:space="preserve">and </w:t>
      </w:r>
      <w:r w:rsidRPr="00AE0105">
        <w:rPr>
          <w:b/>
          <w:bCs/>
          <w:u w:val="single"/>
        </w:rPr>
        <w:t xml:space="preserve">a </w:t>
      </w:r>
      <w:r w:rsidRPr="00AE0105">
        <w:rPr>
          <w:b/>
          <w:bCs/>
          <w:highlight w:val="green"/>
          <w:u w:val="single"/>
        </w:rPr>
        <w:t xml:space="preserve">juridical </w:t>
      </w:r>
      <w:r w:rsidRPr="00AE0105">
        <w:rPr>
          <w:b/>
          <w:bCs/>
          <w:u w:val="single"/>
        </w:rPr>
        <w:t>form</w:t>
      </w:r>
      <w:r w:rsidRPr="00706C23">
        <w:rPr>
          <w:b/>
          <w:bCs/>
          <w:u w:val="single"/>
        </w:rPr>
        <w:t xml:space="preserve"> (</w:t>
      </w:r>
      <w:r w:rsidRPr="00AE0105">
        <w:rPr>
          <w:b/>
          <w:bCs/>
          <w:highlight w:val="green"/>
          <w:u w:val="single"/>
        </w:rPr>
        <w:t>as</w:t>
      </w:r>
      <w:r w:rsidRPr="00706C23">
        <w:rPr>
          <w:b/>
          <w:bCs/>
          <w:u w:val="single"/>
        </w:rPr>
        <w:t xml:space="preserve"> </w:t>
      </w:r>
      <w:r w:rsidRPr="00AE0105">
        <w:rPr>
          <w:b/>
          <w:bCs/>
          <w:highlight w:val="green"/>
          <w:u w:val="single"/>
        </w:rPr>
        <w:t>"wage labor"</w:t>
      </w:r>
      <w:r w:rsidRPr="00706C23">
        <w:rPr>
          <w:b/>
          <w:bCs/>
          <w:u w:val="single"/>
        </w:rPr>
        <w:t>).</w:t>
      </w:r>
      <w:r w:rsidRPr="008A6A7E">
        <w:rPr>
          <w:sz w:val="8"/>
        </w:rPr>
        <w:t xml:space="preserve"> This de/compositing of labor into its modes of operation as the category that sutures capital as a totality is crucial because it allows for the appreciation of the historical-materialist text's inability to address racial and global subjugation.</w:t>
      </w:r>
    </w:p>
    <w:p w14:paraId="33B5A961" w14:textId="77777777" w:rsidR="00273FEB" w:rsidRPr="008A6A7E" w:rsidRDefault="00273FEB" w:rsidP="00273FEB">
      <w:pPr>
        <w:rPr>
          <w:sz w:val="2"/>
          <w:szCs w:val="2"/>
        </w:rPr>
      </w:pPr>
      <w:r w:rsidRPr="008A6A7E">
        <w:rPr>
          <w:sz w:val="2"/>
          <w:szCs w:val="2"/>
        </w:rPr>
        <w:t>"by supposing a primitive accumulation"</w:t>
      </w:r>
    </w:p>
    <w:p w14:paraId="5B2FAA7B" w14:textId="77777777" w:rsidR="00273FEB" w:rsidRPr="008A6A7E" w:rsidRDefault="00273FEB" w:rsidP="00273FEB">
      <w:pPr>
        <w:rPr>
          <w:sz w:val="2"/>
          <w:szCs w:val="2"/>
        </w:rPr>
      </w:pPr>
      <w:r w:rsidRPr="008A6A7E">
        <w:rPr>
          <w:sz w:val="2"/>
          <w:szCs w:val="2"/>
        </w:rPr>
        <w:t>The accumulation of capital pre-supposes surplus-value; surplus- value pre-supposes capitalistic production; capitalistic production presupposes the pre-existence of considerable masses of capital and of labour-power in the hands of producers of commodi- ties. The whole movement, therefore, seems to turn in a vicious circle, out of which we can only get by supposing a primitive accumulation (previous accumulation of Adam Smith) preceding capitalistic accumulation; an accumulation not the result of the capitalistic mode of production, but its starting point.</w:t>
      </w:r>
    </w:p>
    <w:p w14:paraId="4EAC0C05" w14:textId="77777777" w:rsidR="00273FEB" w:rsidRPr="008A6A7E" w:rsidRDefault="00273FEB" w:rsidP="00273FEB">
      <w:pPr>
        <w:rPr>
          <w:sz w:val="2"/>
          <w:szCs w:val="2"/>
        </w:rPr>
      </w:pPr>
      <w:r w:rsidRPr="008A6A7E">
        <w:rPr>
          <w:sz w:val="2"/>
          <w:szCs w:val="2"/>
        </w:rPr>
        <w:t>-Karl Marx, Capital, vol. 1</w:t>
      </w:r>
    </w:p>
    <w:p w14:paraId="395605C4" w14:textId="77777777" w:rsidR="00273FEB" w:rsidRPr="008A6A7E" w:rsidRDefault="00273FEB" w:rsidP="00273FEB">
      <w:pPr>
        <w:rPr>
          <w:sz w:val="2"/>
          <w:szCs w:val="2"/>
        </w:rPr>
      </w:pPr>
      <w:r w:rsidRPr="008A6A7E">
        <w:rPr>
          <w:sz w:val="2"/>
          <w:szCs w:val="2"/>
        </w:rPr>
        <w:t>Not only the category, labour, but labour in reality has here become the means of creating wealth in general, and has ceased to be organi cally linked with particular individuals in any specific form. Such a state of affairs is at its most developed in the most modern form of existence of bourgeois society-in the United States. Here, then, for the first time, the point of departure of modern economics, namely the abstraction of the category 'labour,' labour as such,' labour pure and simple, becomes true in practice. The simplest abstraction, then, which modern economics places at the head of its discussions, and which expresses an immeasur- ably ancient relation valid in all forms of society, nevertheless achieves practical truth as an abstraction only as a category of the most modern society.</w:t>
      </w:r>
    </w:p>
    <w:p w14:paraId="342803E6" w14:textId="77777777" w:rsidR="00273FEB" w:rsidRPr="008A6A7E" w:rsidRDefault="00273FEB" w:rsidP="00273FEB">
      <w:pPr>
        <w:rPr>
          <w:sz w:val="2"/>
          <w:szCs w:val="2"/>
        </w:rPr>
      </w:pPr>
      <w:r w:rsidRPr="008A6A7E">
        <w:rPr>
          <w:sz w:val="2"/>
          <w:szCs w:val="2"/>
        </w:rPr>
        <w:t>Karl Marx, Grundrisse (my italics)</w:t>
      </w:r>
    </w:p>
    <w:p w14:paraId="7E2A6445" w14:textId="77777777" w:rsidR="00273FEB" w:rsidRPr="008A6A7E" w:rsidRDefault="00273FEB" w:rsidP="00273FEB">
      <w:pPr>
        <w:rPr>
          <w:sz w:val="8"/>
        </w:rPr>
      </w:pPr>
      <w:r w:rsidRPr="008A6A7E">
        <w:rPr>
          <w:sz w:val="8"/>
        </w:rPr>
        <w:t xml:space="preserve">Excruciatingly tight, Marx's assembling of capital as a totality does not allow for the kind of reversal and repurposing here I have in mind moves such as Foucault's refashioning of Kant's rules (of cognition) and Chandler's recuperation of Derrida's desedimentation (to locate the para-phenomenological core of black thought) that trouble the core of otherwise conceptually secure philosophical devices.54 Seeking to get away with the obvious (because expected and always already dismissed) chal- lenge designed in this book, it seems appropriate to start from a strategically naive question: </w:t>
      </w:r>
      <w:r w:rsidRPr="00D51A37">
        <w:rPr>
          <w:b/>
          <w:bCs/>
          <w:u w:val="single"/>
        </w:rPr>
        <w:t>How did Marx manage to keep the colonial context out of his assembling of capital?</w:t>
      </w:r>
      <w:r w:rsidRPr="008A6A7E">
        <w:rPr>
          <w:sz w:val="8"/>
        </w:rPr>
        <w:t xml:space="preserve"> Asking this question, I am not suggesting that Marx should have integrated the colonial context or that he could have done it without imped- ing the assembling of capital as a totality. </w:t>
      </w:r>
      <w:r w:rsidRPr="00D51A37">
        <w:rPr>
          <w:b/>
          <w:bCs/>
          <w:u w:val="single"/>
        </w:rPr>
        <w:t>My argument here does not presume that an error has been made nor the perpetration of an unwarranted exclusion. As I said above, the construction is flawless, beautiful even. It is, however, a composition, an assemblage that, being so, can be re/ de/composed.</w:t>
      </w:r>
      <w:r w:rsidRPr="008A6A7E">
        <w:rPr>
          <w:sz w:val="8"/>
        </w:rPr>
        <w:t xml:space="preserve"> Arguably there may be many ways of doing so. For this exercise, I have chosen to focus on the outer layer (the membrane) and the inner weavings that support the concept of capital both scientifically (analyti- cally) and historically- that is, capital as a totality (a singular ordered manifold) that can then be deployed (as an interpretive presupposition or an analytical tool) in the explanation of certain aspects of the post-Enlightenment political architecture. I will begin with the membrane, that outlining of capital's specific- it- rendered in juridical and ethical terms-in statements on property and labor that Marx made when commenting on "the colonies" and "slave labor."</w:t>
      </w:r>
    </w:p>
    <w:p w14:paraId="3B55A37A" w14:textId="77777777" w:rsidR="00273FEB" w:rsidRPr="003943B2" w:rsidRDefault="00273FEB" w:rsidP="00273FEB">
      <w:pPr>
        <w:rPr>
          <w:b/>
          <w:bCs/>
          <w:u w:val="single"/>
        </w:rPr>
      </w:pPr>
      <w:r w:rsidRPr="000F2D5C">
        <w:rPr>
          <w:b/>
          <w:bCs/>
          <w:u w:val="single"/>
        </w:rPr>
        <w:t>Reading Capital</w:t>
      </w:r>
      <w:r w:rsidRPr="007C3963">
        <w:rPr>
          <w:b/>
          <w:bCs/>
          <w:highlight w:val="green"/>
          <w:u w:val="single"/>
        </w:rPr>
        <w:t xml:space="preserve">, </w:t>
      </w:r>
      <w:r w:rsidRPr="008B111C">
        <w:rPr>
          <w:b/>
          <w:bCs/>
          <w:highlight w:val="green"/>
          <w:u w:val="single"/>
        </w:rPr>
        <w:t>we find</w:t>
      </w:r>
      <w:r w:rsidRPr="009D6431">
        <w:rPr>
          <w:b/>
          <w:bCs/>
          <w:u w:val="single"/>
        </w:rPr>
        <w:t xml:space="preserve"> explicit and implicit </w:t>
      </w:r>
      <w:r w:rsidRPr="007C3963">
        <w:rPr>
          <w:b/>
          <w:bCs/>
          <w:highlight w:val="green"/>
          <w:u w:val="single"/>
        </w:rPr>
        <w:t xml:space="preserve">statements </w:t>
      </w:r>
      <w:r w:rsidRPr="000F2D5C">
        <w:rPr>
          <w:b/>
          <w:bCs/>
          <w:u w:val="single"/>
        </w:rPr>
        <w:t xml:space="preserve">that comment </w:t>
      </w:r>
      <w:r w:rsidRPr="007C3963">
        <w:rPr>
          <w:b/>
          <w:bCs/>
          <w:highlight w:val="green"/>
          <w:u w:val="single"/>
        </w:rPr>
        <w:t>on</w:t>
      </w:r>
      <w:r w:rsidRPr="009D6431">
        <w:rPr>
          <w:b/>
          <w:bCs/>
          <w:u w:val="single"/>
        </w:rPr>
        <w:t xml:space="preserve"> the colonial context- under the terms "</w:t>
      </w:r>
      <w:r w:rsidRPr="007C3963">
        <w:rPr>
          <w:b/>
          <w:bCs/>
          <w:highlight w:val="green"/>
          <w:u w:val="single"/>
        </w:rPr>
        <w:t>the colonies</w:t>
      </w:r>
      <w:r w:rsidRPr="009D6431">
        <w:rPr>
          <w:b/>
          <w:bCs/>
          <w:u w:val="single"/>
        </w:rPr>
        <w:t xml:space="preserve">" (conquest and settlement) </w:t>
      </w:r>
      <w:r w:rsidRPr="007C3963">
        <w:rPr>
          <w:b/>
          <w:bCs/>
          <w:highlight w:val="green"/>
          <w:u w:val="single"/>
        </w:rPr>
        <w:t>and</w:t>
      </w:r>
      <w:r w:rsidRPr="009D6431">
        <w:rPr>
          <w:b/>
          <w:bCs/>
          <w:u w:val="single"/>
        </w:rPr>
        <w:t xml:space="preserve"> </w:t>
      </w:r>
      <w:r w:rsidRPr="007C3963">
        <w:rPr>
          <w:b/>
          <w:bCs/>
          <w:highlight w:val="green"/>
          <w:u w:val="single"/>
        </w:rPr>
        <w:t>slavery</w:t>
      </w:r>
      <w:r w:rsidRPr="009D6431">
        <w:rPr>
          <w:b/>
          <w:bCs/>
          <w:u w:val="single"/>
        </w:rPr>
        <w:t xml:space="preserve"> (slave trade and slave labor)-</w:t>
      </w:r>
      <w:r w:rsidRPr="001F5217">
        <w:rPr>
          <w:b/>
          <w:bCs/>
          <w:u w:val="single"/>
        </w:rPr>
        <w:t>with descriptions</w:t>
      </w:r>
      <w:r w:rsidRPr="009D6431">
        <w:rPr>
          <w:b/>
          <w:bCs/>
          <w:u w:val="single"/>
        </w:rPr>
        <w:t xml:space="preserve"> meant </w:t>
      </w:r>
      <w:r w:rsidRPr="001F5217">
        <w:rPr>
          <w:b/>
          <w:bCs/>
          <w:u w:val="single"/>
        </w:rPr>
        <w:t xml:space="preserve">to </w:t>
      </w:r>
      <w:r w:rsidRPr="00EB7B43">
        <w:rPr>
          <w:b/>
          <w:bCs/>
          <w:u w:val="single"/>
        </w:rPr>
        <w:t xml:space="preserve">convey </w:t>
      </w:r>
      <w:r w:rsidRPr="001F5217">
        <w:rPr>
          <w:b/>
          <w:bCs/>
          <w:u w:val="single"/>
        </w:rPr>
        <w:t xml:space="preserve">why </w:t>
      </w:r>
      <w:r w:rsidRPr="00EB7B43">
        <w:rPr>
          <w:b/>
          <w:bCs/>
          <w:u w:val="single"/>
        </w:rPr>
        <w:t xml:space="preserve">they </w:t>
      </w:r>
      <w:r w:rsidRPr="007C3963">
        <w:rPr>
          <w:b/>
          <w:bCs/>
          <w:highlight w:val="green"/>
          <w:u w:val="single"/>
        </w:rPr>
        <w:t xml:space="preserve">do not fall under </w:t>
      </w:r>
      <w:r w:rsidRPr="001F5217">
        <w:rPr>
          <w:b/>
          <w:bCs/>
          <w:u w:val="single"/>
        </w:rPr>
        <w:t xml:space="preserve">the concept of </w:t>
      </w:r>
      <w:r w:rsidRPr="007C3963">
        <w:rPr>
          <w:b/>
          <w:bCs/>
          <w:highlight w:val="green"/>
          <w:u w:val="single"/>
        </w:rPr>
        <w:t>capital.</w:t>
      </w:r>
      <w:r w:rsidRPr="008A6A7E">
        <w:rPr>
          <w:sz w:val="8"/>
        </w:rPr>
        <w:t xml:space="preserve"> This is consistent with the qualitative sense, because within every moment in the specifying of capital is the conceptum of labor, that is, a referent to particu- lar existential conditions. </w:t>
      </w:r>
      <w:r w:rsidRPr="009D6431">
        <w:rPr>
          <w:b/>
          <w:bCs/>
          <w:u w:val="single"/>
        </w:rPr>
        <w:t xml:space="preserve">Hence </w:t>
      </w:r>
      <w:r w:rsidRPr="001F5217">
        <w:rPr>
          <w:b/>
          <w:bCs/>
          <w:u w:val="single"/>
        </w:rPr>
        <w:t>it is the postulation of capital's characteristic presentation of liberty and equality namely, the pervasiveness of</w:t>
      </w:r>
      <w:r w:rsidRPr="009D6431">
        <w:rPr>
          <w:b/>
          <w:bCs/>
          <w:u w:val="single"/>
        </w:rPr>
        <w:t xml:space="preserve"> </w:t>
      </w:r>
      <w:r w:rsidRPr="00AB2A33">
        <w:rPr>
          <w:b/>
          <w:bCs/>
          <w:highlight w:val="green"/>
          <w:u w:val="single"/>
        </w:rPr>
        <w:t>(free) labor and (private) property-that</w:t>
      </w:r>
      <w:r w:rsidRPr="009D6431">
        <w:rPr>
          <w:b/>
          <w:bCs/>
          <w:u w:val="single"/>
        </w:rPr>
        <w:t xml:space="preserve"> </w:t>
      </w:r>
      <w:r w:rsidRPr="00AB2A33">
        <w:rPr>
          <w:b/>
          <w:bCs/>
          <w:highlight w:val="green"/>
          <w:u w:val="single"/>
        </w:rPr>
        <w:t>supports Marx's distinction between the Colonial and</w:t>
      </w:r>
      <w:r w:rsidRPr="009D6431">
        <w:rPr>
          <w:b/>
          <w:bCs/>
          <w:u w:val="single"/>
        </w:rPr>
        <w:t xml:space="preserve"> the proper context of </w:t>
      </w:r>
      <w:r w:rsidRPr="00AB2A33">
        <w:rPr>
          <w:b/>
          <w:bCs/>
          <w:highlight w:val="green"/>
          <w:u w:val="single"/>
        </w:rPr>
        <w:t>Capital.</w:t>
      </w:r>
      <w:r w:rsidRPr="008A6A7E">
        <w:rPr>
          <w:sz w:val="8"/>
        </w:rPr>
        <w:t xml:space="preserve"> </w:t>
      </w:r>
      <w:r w:rsidRPr="003943B2">
        <w:rPr>
          <w:b/>
          <w:bCs/>
          <w:u w:val="single"/>
        </w:rPr>
        <w:t>While the relation between labor and property is conceptualized in Capital, descriptions of the Colonial high- light (but do not determine) the absence of such presentation of free labor and private property instead of the prevalence of total violence and the abundance of "public" lands.</w:t>
      </w:r>
      <w:r w:rsidRPr="008A6A7E">
        <w:rPr>
          <w:sz w:val="8"/>
        </w:rPr>
        <w:t xml:space="preserve"> </w:t>
      </w:r>
      <w:r w:rsidRPr="003943B2">
        <w:rPr>
          <w:b/>
          <w:bCs/>
          <w:u w:val="single"/>
        </w:rPr>
        <w:t xml:space="preserve">The "tangle of violence," </w:t>
      </w:r>
      <w:r w:rsidRPr="00ED1E19">
        <w:rPr>
          <w:b/>
          <w:bCs/>
          <w:highlight w:val="green"/>
          <w:u w:val="single"/>
        </w:rPr>
        <w:t xml:space="preserve">the colonial juridical </w:t>
      </w:r>
      <w:r w:rsidRPr="001F5217">
        <w:rPr>
          <w:b/>
          <w:bCs/>
          <w:u w:val="single"/>
        </w:rPr>
        <w:t xml:space="preserve">modality of </w:t>
      </w:r>
      <w:r w:rsidRPr="00ED1E19">
        <w:rPr>
          <w:b/>
          <w:bCs/>
          <w:highlight w:val="green"/>
          <w:u w:val="single"/>
        </w:rPr>
        <w:t>subjugation</w:t>
      </w:r>
      <w:r w:rsidRPr="003943B2">
        <w:rPr>
          <w:b/>
          <w:bCs/>
          <w:u w:val="single"/>
        </w:rPr>
        <w:t xml:space="preserve">, </w:t>
      </w:r>
      <w:r w:rsidRPr="00ED1E19">
        <w:rPr>
          <w:b/>
          <w:bCs/>
          <w:highlight w:val="green"/>
          <w:u w:val="single"/>
        </w:rPr>
        <w:t>made</w:t>
      </w:r>
      <w:r w:rsidRPr="003943B2">
        <w:rPr>
          <w:b/>
          <w:bCs/>
          <w:u w:val="single"/>
        </w:rPr>
        <w:t xml:space="preserve"> the site of "</w:t>
      </w:r>
      <w:r w:rsidRPr="00ED1E19">
        <w:rPr>
          <w:b/>
          <w:bCs/>
          <w:highlight w:val="green"/>
          <w:u w:val="single"/>
        </w:rPr>
        <w:t>the colonies</w:t>
      </w:r>
      <w:r w:rsidRPr="003943B2">
        <w:rPr>
          <w:b/>
          <w:bCs/>
          <w:u w:val="single"/>
        </w:rPr>
        <w:t xml:space="preserve">" </w:t>
      </w:r>
      <w:r w:rsidRPr="00ED1E19">
        <w:rPr>
          <w:b/>
          <w:bCs/>
          <w:highlight w:val="green"/>
          <w:u w:val="single"/>
        </w:rPr>
        <w:t>available for primitive accumulation</w:t>
      </w:r>
      <w:r w:rsidRPr="003943B2">
        <w:rPr>
          <w:b/>
          <w:bCs/>
          <w:u w:val="single"/>
        </w:rPr>
        <w:t xml:space="preserve">, </w:t>
      </w:r>
      <w:r w:rsidRPr="00ED1E19">
        <w:rPr>
          <w:b/>
          <w:bCs/>
          <w:highlight w:val="green"/>
          <w:u w:val="single"/>
        </w:rPr>
        <w:t>where massacres</w:t>
      </w:r>
      <w:r w:rsidRPr="003943B2">
        <w:rPr>
          <w:b/>
          <w:bCs/>
          <w:u w:val="single"/>
        </w:rPr>
        <w:t xml:space="preserve"> of Indigenous populations and </w:t>
      </w:r>
      <w:r w:rsidRPr="003D0A34">
        <w:rPr>
          <w:b/>
          <w:bCs/>
          <w:u w:val="single"/>
        </w:rPr>
        <w:t>kidnapping, trafficking</w:t>
      </w:r>
      <w:r w:rsidRPr="00ED1E19">
        <w:rPr>
          <w:b/>
          <w:bCs/>
          <w:highlight w:val="green"/>
          <w:u w:val="single"/>
        </w:rPr>
        <w:t>, and enslavement</w:t>
      </w:r>
      <w:r w:rsidRPr="003943B2">
        <w:rPr>
          <w:b/>
          <w:bCs/>
          <w:u w:val="single"/>
        </w:rPr>
        <w:t xml:space="preserve"> of persons from the African continent </w:t>
      </w:r>
      <w:r w:rsidRPr="00ED1E19">
        <w:rPr>
          <w:b/>
          <w:bCs/>
          <w:highlight w:val="green"/>
          <w:u w:val="single"/>
        </w:rPr>
        <w:t>ensured</w:t>
      </w:r>
      <w:r w:rsidRPr="003943B2">
        <w:rPr>
          <w:b/>
          <w:bCs/>
          <w:u w:val="single"/>
        </w:rPr>
        <w:t xml:space="preserve"> the </w:t>
      </w:r>
      <w:r w:rsidRPr="00ED1E19">
        <w:rPr>
          <w:b/>
          <w:bCs/>
          <w:highlight w:val="green"/>
          <w:u w:val="single"/>
        </w:rPr>
        <w:t xml:space="preserve">appropriation of </w:t>
      </w:r>
      <w:r w:rsidRPr="003D0A34">
        <w:rPr>
          <w:b/>
          <w:bCs/>
          <w:u w:val="single"/>
        </w:rPr>
        <w:t xml:space="preserve">precious </w:t>
      </w:r>
      <w:r w:rsidRPr="00ED1E19">
        <w:rPr>
          <w:b/>
          <w:bCs/>
          <w:highlight w:val="green"/>
          <w:u w:val="single"/>
        </w:rPr>
        <w:t>metals</w:t>
      </w:r>
      <w:r w:rsidRPr="003943B2">
        <w:rPr>
          <w:b/>
          <w:bCs/>
          <w:u w:val="single"/>
        </w:rPr>
        <w:t>, making them available for investment</w:t>
      </w:r>
      <w:r w:rsidRPr="00ED1E19">
        <w:rPr>
          <w:b/>
          <w:bCs/>
          <w:highlight w:val="green"/>
          <w:u w:val="single"/>
        </w:rPr>
        <w:t>.</w:t>
      </w:r>
      <w:r w:rsidRPr="008A6A7E">
        <w:rPr>
          <w:sz w:val="8"/>
        </w:rPr>
        <w:t xml:space="preserve"> Instead of determining them, Marx compares "the colonies" (the pervasiveness of total violence, public lands, and "slave labor") to the liberal polity ("modern bourgeois society"), where private property and "wage labor" prevail, in order to highlight what is specific to the latter. Put differently, </w:t>
      </w:r>
      <w:r w:rsidRPr="003943B2">
        <w:rPr>
          <w:b/>
          <w:bCs/>
          <w:u w:val="single"/>
        </w:rPr>
        <w:t>Marx's comments on "the colonies" render a qualitative explanation-that is, one where taxonomy (and its reliance on identity) rather than mathesis (and its operation of equality) is at work in which the contrast between the prevailing property form and labor relations index historical (existentially and ethically) difference and, therefore, allow for the delimitation of capital's specific social conditions.</w:t>
      </w:r>
    </w:p>
    <w:p w14:paraId="5F6D5543" w14:textId="77777777" w:rsidR="00273FEB" w:rsidRPr="008A6A7E" w:rsidRDefault="00273FEB" w:rsidP="00273FEB">
      <w:pPr>
        <w:rPr>
          <w:sz w:val="8"/>
        </w:rPr>
      </w:pPr>
      <w:r w:rsidRPr="008A6A7E">
        <w:rPr>
          <w:sz w:val="8"/>
        </w:rPr>
        <w:t xml:space="preserve">In reviewing Marx's comments on "so-called primitive. accumulation," I identify two major statements, one regard- ing property and the other about labor. The first and perhaps most direct delimitative statement is the one that describes *the colonies" as a context where accumulation of capital cannot take place. When commenting on economist E. G. Wakefield's "colonisation theory,"55 </w:t>
      </w:r>
      <w:r w:rsidRPr="007D40AA">
        <w:rPr>
          <w:u w:val="single"/>
        </w:rPr>
        <w:t>Marx disavows analyses that place them within the scope of capital with a distinction between two types of private property, each deriving from a particular mode of appropriation. First, there is private property of means of pro- duction, as found in "the colonies," which is characteristic of precapitalist production, in which the owner is also a laborer; second, there is capitalist private property, in which [means of production and subsistence] serve at the same time as means of exploitation and subjection of the labourer."</w:t>
      </w:r>
      <w:r w:rsidRPr="008A6A7E">
        <w:rPr>
          <w:sz w:val="8"/>
        </w:rPr>
        <w:t xml:space="preserve">56 </w:t>
      </w:r>
      <w:r w:rsidRPr="00F065AE">
        <w:rPr>
          <w:u w:val="single"/>
        </w:rPr>
        <w:t>For this reason, Marx argues, the available lands in "the colonies" consisted in a problem for the emergence of capital, as their existence gave potential "wage laborers" the hope (and the reality) of becoming independent producers, as peasants in the "newly discovered" lands.</w:t>
      </w:r>
      <w:r w:rsidRPr="008A6A7E">
        <w:rPr>
          <w:sz w:val="8"/>
        </w:rPr>
        <w:t xml:space="preserve"> There "the bulk of the soil is still public property, and every settler on it therefore can turn part of it into his private property and individual means of production, without hinder- ing the later settlers in the same operation. This is the secret both of the prosperity of the colonies and of their inveterate vice- opposition to the establishment of capital. "57 </w:t>
      </w:r>
      <w:r w:rsidRPr="00F065AE">
        <w:rPr>
          <w:u w:val="single"/>
        </w:rPr>
        <w:t>Whether implicitly or explicitly comparing the Australian colonies with the European polities, supporting Marx's delimitation of what is properly capitalist are two different types of economic activi- ties in connection to the juridical form of private property:</w:t>
      </w:r>
      <w:r w:rsidRPr="008A6A7E">
        <w:rPr>
          <w:sz w:val="8"/>
        </w:rPr>
        <w:t xml:space="preserve">38 </w:t>
      </w:r>
      <w:r w:rsidRPr="00F065AE">
        <w:rPr>
          <w:u w:val="single"/>
        </w:rPr>
        <w:t>one, noncapitalist, where there is no separation for the proprietor between means of production and the laborer; and the other, capitalist, where there is a separation between the property owner and labor.</w:t>
      </w:r>
      <w:r w:rsidRPr="008A6A7E">
        <w:rPr>
          <w:sz w:val="8"/>
        </w:rPr>
        <w:t xml:space="preserve"> 59 "There," in "the colonies," Marx counters Wakefield, "the capitalist regime everywhere comes into colli- sion with the resistance of the producer, who, as owner of his own conditions of labour, employs that labour to enrich himself, instead of the capitalist. "6 His procedure in this chapter is not one of theory building (which would require the establishing of an identity/equality) through the analytical (determinative) application of the conceptum of labor.</w:t>
      </w:r>
    </w:p>
    <w:p w14:paraId="006CD24C" w14:textId="77777777" w:rsidR="00273FEB" w:rsidRPr="008A6A7E" w:rsidRDefault="00273FEB" w:rsidP="00273FEB">
      <w:pPr>
        <w:rPr>
          <w:sz w:val="8"/>
        </w:rPr>
      </w:pPr>
      <w:r w:rsidRPr="008A6A7E">
        <w:rPr>
          <w:sz w:val="8"/>
        </w:rPr>
        <w:t xml:space="preserve">The second delimitative statement comments on private property in regard to "wage labor" when recalling that the labor- ers' ownership of their labor power is crucial to capital accumu- lation. </w:t>
      </w:r>
      <w:r w:rsidRPr="00F065AE">
        <w:rPr>
          <w:b/>
          <w:bCs/>
          <w:highlight w:val="green"/>
          <w:u w:val="single"/>
        </w:rPr>
        <w:t>According to Marx,</w:t>
      </w:r>
      <w:r w:rsidRPr="00263C40">
        <w:rPr>
          <w:b/>
          <w:bCs/>
          <w:u w:val="single"/>
        </w:rPr>
        <w:t xml:space="preserve"> </w:t>
      </w:r>
      <w:r w:rsidRPr="008A6A7E">
        <w:rPr>
          <w:sz w:val="8"/>
        </w:rPr>
        <w:t xml:space="preserve">Wakefield's description shows "the truth as to the conditions of capitalist production in the mother- country." For instance, it shows that ownership of the means of production is not enough to characterize capitalism, that "capital is not a thing, but a social relation between persons, established by the instrumentality of things. "61 </w:t>
      </w:r>
      <w:r w:rsidRPr="00F065AE">
        <w:rPr>
          <w:b/>
          <w:bCs/>
          <w:highlight w:val="green"/>
          <w:u w:val="single"/>
        </w:rPr>
        <w:t>Only</w:t>
      </w:r>
      <w:r w:rsidRPr="00263C40">
        <w:rPr>
          <w:b/>
          <w:bCs/>
          <w:u w:val="single"/>
        </w:rPr>
        <w:t xml:space="preserve"> a certain kind of "social relation," </w:t>
      </w:r>
      <w:r w:rsidRPr="00F065AE">
        <w:rPr>
          <w:b/>
          <w:bCs/>
          <w:highlight w:val="green"/>
          <w:u w:val="single"/>
        </w:rPr>
        <w:t>the</w:t>
      </w:r>
      <w:r w:rsidRPr="00263C40">
        <w:rPr>
          <w:b/>
          <w:bCs/>
          <w:u w:val="single"/>
        </w:rPr>
        <w:t xml:space="preserve"> exploitative </w:t>
      </w:r>
      <w:r w:rsidRPr="00F065AE">
        <w:rPr>
          <w:b/>
          <w:bCs/>
          <w:highlight w:val="green"/>
          <w:u w:val="single"/>
        </w:rPr>
        <w:t>"wage</w:t>
      </w:r>
      <w:r w:rsidRPr="00263C40">
        <w:rPr>
          <w:b/>
          <w:bCs/>
          <w:u w:val="single"/>
        </w:rPr>
        <w:t xml:space="preserve"> </w:t>
      </w:r>
      <w:r w:rsidRPr="00F065AE">
        <w:rPr>
          <w:b/>
          <w:bCs/>
          <w:highlight w:val="green"/>
          <w:u w:val="single"/>
        </w:rPr>
        <w:t>laborer"/capitalist relation</w:t>
      </w:r>
      <w:r w:rsidRPr="00263C40">
        <w:rPr>
          <w:b/>
          <w:bCs/>
          <w:u w:val="single"/>
        </w:rPr>
        <w:t xml:space="preserve">, a mode of coming together for economic production, </w:t>
      </w:r>
      <w:r w:rsidRPr="00F065AE">
        <w:rPr>
          <w:b/>
          <w:bCs/>
          <w:highlight w:val="green"/>
          <w:u w:val="single"/>
        </w:rPr>
        <w:t>is capitalist.</w:t>
      </w:r>
      <w:r w:rsidRPr="008A6A7E">
        <w:rPr>
          <w:sz w:val="8"/>
        </w:rPr>
        <w:t xml:space="preserve"> That is, it creates the conditions that are comprehended by the concept of capital. What Wakefield observed in "the colonies" was a situation in which the laborer could accumulate for herself because he remained possessor of his means of production; under these circumstances, labor does not produce exchange value and surplus value is not extracted. Nor is capital accumulated, because since she works on her own lands, the laborer in "the colonies" is a nonproducer of capital. </w:t>
      </w:r>
      <w:r w:rsidRPr="00263C40">
        <w:rPr>
          <w:b/>
          <w:bCs/>
          <w:u w:val="single"/>
        </w:rPr>
        <w:t xml:space="preserve">In "the colonies," </w:t>
      </w:r>
      <w:r w:rsidRPr="001F5217">
        <w:rPr>
          <w:b/>
          <w:bCs/>
          <w:u w:val="single"/>
        </w:rPr>
        <w:t>according to Marx,</w:t>
      </w:r>
      <w:r w:rsidRPr="00263C40">
        <w:rPr>
          <w:b/>
          <w:bCs/>
          <w:u w:val="single"/>
        </w:rPr>
        <w:t xml:space="preserve"> there has been no "expropriation of the mass of the people from the soil [that] forms the basis of the capitalist mode of production."</w:t>
      </w:r>
      <w:r w:rsidRPr="008A6A7E">
        <w:rPr>
          <w:sz w:val="8"/>
        </w:rPr>
        <w:t xml:space="preserve">62 (Unfortunately I cannot comment here on the significance of this statement that actively erases the Indigenous populations who, rather than being expropriated and expelled from the countryside, were exterminated.) For this reason, they lack the historically distinctive prevalence of "wage labor" and, more importantly, of workers who are free and willing to sell their labor power at wages advantageous to the capitalist.63 </w:t>
      </w:r>
      <w:r w:rsidRPr="00F065AE">
        <w:rPr>
          <w:b/>
          <w:bCs/>
          <w:highlight w:val="green"/>
          <w:u w:val="single"/>
        </w:rPr>
        <w:t>Even though they have</w:t>
      </w:r>
      <w:r w:rsidRPr="00263C40">
        <w:rPr>
          <w:b/>
          <w:bCs/>
          <w:u w:val="single"/>
        </w:rPr>
        <w:t xml:space="preserve"> the </w:t>
      </w:r>
      <w:r w:rsidRPr="00F065AE">
        <w:rPr>
          <w:b/>
          <w:bCs/>
          <w:highlight w:val="green"/>
          <w:u w:val="single"/>
        </w:rPr>
        <w:t>means of production</w:t>
      </w:r>
      <w:r w:rsidRPr="001F5217">
        <w:rPr>
          <w:b/>
          <w:bCs/>
          <w:u w:val="single"/>
        </w:rPr>
        <w:t xml:space="preserve">, raw materials, </w:t>
      </w:r>
      <w:r w:rsidRPr="00F065AE">
        <w:rPr>
          <w:b/>
          <w:bCs/>
          <w:highlight w:val="green"/>
          <w:u w:val="single"/>
        </w:rPr>
        <w:t xml:space="preserve">and </w:t>
      </w:r>
      <w:r w:rsidRPr="001F5217">
        <w:rPr>
          <w:b/>
          <w:bCs/>
          <w:u w:val="single"/>
        </w:rPr>
        <w:t xml:space="preserve">even </w:t>
      </w:r>
      <w:r w:rsidRPr="00F065AE">
        <w:rPr>
          <w:b/>
          <w:bCs/>
          <w:highlight w:val="green"/>
          <w:u w:val="single"/>
        </w:rPr>
        <w:t>wealth</w:t>
      </w:r>
      <w:r w:rsidRPr="00263C40">
        <w:rPr>
          <w:b/>
          <w:bCs/>
          <w:u w:val="single"/>
        </w:rPr>
        <w:t xml:space="preserve"> that could go toward "original accumulation</w:t>
      </w:r>
      <w:r w:rsidRPr="00F065AE">
        <w:rPr>
          <w:b/>
          <w:bCs/>
          <w:highlight w:val="green"/>
          <w:u w:val="single"/>
        </w:rPr>
        <w:t>,</w:t>
      </w:r>
      <w:r w:rsidRPr="00263C40">
        <w:rPr>
          <w:b/>
          <w:bCs/>
          <w:u w:val="single"/>
        </w:rPr>
        <w:t xml:space="preserve">" </w:t>
      </w:r>
      <w:r w:rsidRPr="0046736A">
        <w:rPr>
          <w:b/>
          <w:bCs/>
          <w:highlight w:val="green"/>
          <w:u w:val="single"/>
        </w:rPr>
        <w:t>"the colonies" lack the determining relation of labor exploitation, which occurs under contract and involves juridically equal parties.</w:t>
      </w:r>
      <w:r w:rsidRPr="008A6A7E">
        <w:rPr>
          <w:sz w:val="8"/>
        </w:rPr>
        <w:t xml:space="preserve"> For, Marx argues, money and commodities "are no more capital than are the means of production and of subsistence." To become capital, the context has to be configured so that there is a sharp distinction between the "owners of money, means of production, means of subsistence" and "free labourers, the seller of their own labour-power. "64 </w:t>
      </w:r>
      <w:r w:rsidRPr="00263C40">
        <w:rPr>
          <w:b/>
          <w:bCs/>
          <w:u w:val="single"/>
        </w:rPr>
        <w:t>That did not prevail in the "tangle of violence," both the economic and juridical conditions that rendered these profitable.</w:t>
      </w:r>
      <w:r w:rsidRPr="008A6A7E">
        <w:rPr>
          <w:sz w:val="8"/>
        </w:rPr>
        <w:t xml:space="preserve"> </w:t>
      </w:r>
      <w:r w:rsidRPr="00442055">
        <w:rPr>
          <w:b/>
          <w:bCs/>
          <w:u w:val="single"/>
        </w:rPr>
        <w:t xml:space="preserve">Tracing Marx's outlining of capital (a specific manifold) as a totality through </w:t>
      </w:r>
      <w:r w:rsidRPr="003D0A34">
        <w:rPr>
          <w:b/>
          <w:bCs/>
          <w:u w:val="single"/>
        </w:rPr>
        <w:t>the deployment of the universality of labor as a historical aspect and analytical tool allows the identification of the nominal (descriptive) threads that sustain the qualita- tive (interpretive) distinction between a colonial and a liberal juridico-economic context.</w:t>
      </w:r>
      <w:r w:rsidRPr="003D0A34">
        <w:rPr>
          <w:sz w:val="8"/>
        </w:rPr>
        <w:t xml:space="preserve">65 </w:t>
      </w:r>
      <w:r w:rsidRPr="003D0A34">
        <w:rPr>
          <w:b/>
          <w:bCs/>
          <w:u w:val="single"/>
        </w:rPr>
        <w:t>Threads, we find, that are obtained by the category of labor as a conceptum (economic and juridical), when considered in regard to property and liberty.</w:t>
      </w:r>
      <w:r w:rsidRPr="003D0A34">
        <w:rPr>
          <w:sz w:val="8"/>
        </w:rPr>
        <w:t xml:space="preserve"> More precisely, as the two statements that open this section show, the best procedure for identifying how they enter the assembling of the "unity of the diverse" that is capital is to follow Marx's delimitations of productive (of capital) labor through its rela-tion to the liberal (juridico-economic) form of private property. Not, however, in statements that establish what they are, what each comprehends, but in those that relate how a given context or kind (which is always already present in its difference from another kind) of labor does not fall within what has been deter- mined as capital.6 Without the risk of reading one for the other, as Marx consistently deploys the main categories of his critique of political economy, it is possible to track his delimitation of these very categories through noting how the absence of a cer- tain arrangement of labor and property renders the emergence of capital unviable. 67</w:t>
      </w:r>
    </w:p>
    <w:p w14:paraId="69CC50C0" w14:textId="77777777" w:rsidR="00273FEB" w:rsidRPr="008A6A7E" w:rsidRDefault="00273FEB" w:rsidP="00273FEB">
      <w:pPr>
        <w:rPr>
          <w:sz w:val="20"/>
          <w:szCs w:val="20"/>
        </w:rPr>
      </w:pPr>
      <w:r w:rsidRPr="008A6A7E">
        <w:rPr>
          <w:sz w:val="20"/>
          <w:szCs w:val="20"/>
        </w:rPr>
        <w:t>[INSERTING FOOTNOTE 67]</w:t>
      </w:r>
    </w:p>
    <w:p w14:paraId="5E42B6DB" w14:textId="77777777" w:rsidR="00273FEB" w:rsidRPr="00D1065F" w:rsidRDefault="00273FEB" w:rsidP="00273FEB">
      <w:pPr>
        <w:rPr>
          <w:b/>
          <w:bCs/>
          <w:u w:val="single"/>
        </w:rPr>
      </w:pPr>
      <w:r w:rsidRPr="008A6A7E">
        <w:rPr>
          <w:sz w:val="8"/>
        </w:rPr>
        <w:t xml:space="preserve">67 What I am suggesting is that </w:t>
      </w:r>
      <w:r w:rsidRPr="00D1065F">
        <w:rPr>
          <w:b/>
          <w:bCs/>
          <w:u w:val="single"/>
        </w:rPr>
        <w:t>Marx's arguments here are presented</w:t>
      </w:r>
      <w:r w:rsidRPr="008A6A7E">
        <w:rPr>
          <w:sz w:val="8"/>
        </w:rPr>
        <w:t xml:space="preserve"> qualitatively, that is, </w:t>
      </w:r>
      <w:r w:rsidRPr="00D1065F">
        <w:rPr>
          <w:b/>
          <w:bCs/>
          <w:u w:val="single"/>
        </w:rPr>
        <w:t>from the assumption that</w:t>
      </w:r>
      <w:r w:rsidRPr="008A6A7E">
        <w:rPr>
          <w:sz w:val="8"/>
        </w:rPr>
        <w:t xml:space="preserve"> </w:t>
      </w:r>
      <w:r w:rsidRPr="00D1065F">
        <w:rPr>
          <w:b/>
          <w:bCs/>
          <w:u w:val="single"/>
        </w:rPr>
        <w:t>the historical specificity of capital as a social reality resides in its particular mode of appropriation of labor (historical) and kind of property relation (juridical).</w:t>
      </w:r>
      <w:r w:rsidRPr="008A6A7E">
        <w:rPr>
          <w:sz w:val="8"/>
        </w:rPr>
        <w:t xml:space="preserve"> </w:t>
      </w:r>
      <w:r w:rsidRPr="0082550F">
        <w:rPr>
          <w:b/>
          <w:bCs/>
          <w:highlight w:val="green"/>
          <w:u w:val="single"/>
        </w:rPr>
        <w:t xml:space="preserve">Marx's </w:t>
      </w:r>
      <w:r w:rsidRPr="001F5217">
        <w:rPr>
          <w:b/>
          <w:bCs/>
          <w:u w:val="single"/>
        </w:rPr>
        <w:t>comments</w:t>
      </w:r>
      <w:r w:rsidRPr="00D1065F">
        <w:rPr>
          <w:b/>
          <w:bCs/>
          <w:u w:val="single"/>
        </w:rPr>
        <w:t xml:space="preserve"> on the colonies and "slave labor consistently </w:t>
      </w:r>
      <w:r w:rsidRPr="0082550F">
        <w:rPr>
          <w:b/>
          <w:bCs/>
          <w:highlight w:val="green"/>
          <w:u w:val="single"/>
        </w:rPr>
        <w:t>highlight</w:t>
      </w:r>
      <w:r w:rsidRPr="00D1065F">
        <w:rPr>
          <w:b/>
          <w:bCs/>
          <w:u w:val="single"/>
        </w:rPr>
        <w:t xml:space="preserve"> </w:t>
      </w:r>
      <w:r w:rsidRPr="0082550F">
        <w:rPr>
          <w:b/>
          <w:bCs/>
          <w:highlight w:val="green"/>
          <w:u w:val="single"/>
        </w:rPr>
        <w:t>that</w:t>
      </w:r>
      <w:r w:rsidRPr="00D1065F">
        <w:rPr>
          <w:b/>
          <w:bCs/>
          <w:u w:val="single"/>
        </w:rPr>
        <w:t xml:space="preserve"> the social context (</w:t>
      </w:r>
      <w:r w:rsidRPr="0082550F">
        <w:rPr>
          <w:b/>
          <w:bCs/>
          <w:highlight w:val="green"/>
          <w:u w:val="single"/>
        </w:rPr>
        <w:t>the colonies</w:t>
      </w:r>
      <w:r w:rsidRPr="00D1065F">
        <w:rPr>
          <w:b/>
          <w:bCs/>
          <w:u w:val="single"/>
        </w:rPr>
        <w:t xml:space="preserve">) </w:t>
      </w:r>
      <w:r w:rsidRPr="0082550F">
        <w:rPr>
          <w:b/>
          <w:bCs/>
          <w:highlight w:val="green"/>
          <w:u w:val="single"/>
        </w:rPr>
        <w:t xml:space="preserve">and </w:t>
      </w:r>
      <w:r w:rsidRPr="001F5217">
        <w:rPr>
          <w:b/>
          <w:bCs/>
          <w:u w:val="single"/>
        </w:rPr>
        <w:t xml:space="preserve">kind of labor appropriation </w:t>
      </w:r>
      <w:r w:rsidRPr="0082550F">
        <w:rPr>
          <w:b/>
          <w:bCs/>
          <w:highlight w:val="green"/>
          <w:u w:val="single"/>
        </w:rPr>
        <w:t>(slavery)</w:t>
      </w:r>
      <w:r w:rsidRPr="00D1065F">
        <w:rPr>
          <w:b/>
          <w:bCs/>
          <w:u w:val="single"/>
        </w:rPr>
        <w:t xml:space="preserve"> </w:t>
      </w:r>
      <w:r w:rsidRPr="0082550F">
        <w:rPr>
          <w:b/>
          <w:bCs/>
          <w:highlight w:val="green"/>
          <w:u w:val="single"/>
        </w:rPr>
        <w:t>differ from capitalist society</w:t>
      </w:r>
      <w:r w:rsidRPr="00D1065F">
        <w:rPr>
          <w:b/>
          <w:bCs/>
          <w:u w:val="single"/>
        </w:rPr>
        <w:t xml:space="preserve"> </w:t>
      </w:r>
      <w:r w:rsidRPr="0082550F">
        <w:rPr>
          <w:b/>
          <w:bCs/>
          <w:highlight w:val="green"/>
          <w:u w:val="single"/>
        </w:rPr>
        <w:t>in juridical terms, because "wage labor" and</w:t>
      </w:r>
      <w:r w:rsidRPr="00D1065F">
        <w:rPr>
          <w:b/>
          <w:bCs/>
          <w:u w:val="single"/>
        </w:rPr>
        <w:t xml:space="preserve"> the prevalence of </w:t>
      </w:r>
      <w:r w:rsidRPr="0082550F">
        <w:rPr>
          <w:b/>
          <w:bCs/>
          <w:highlight w:val="green"/>
          <w:u w:val="single"/>
        </w:rPr>
        <w:t>private property characterizes the latter.</w:t>
      </w:r>
    </w:p>
    <w:p w14:paraId="406DE472" w14:textId="77777777" w:rsidR="00273FEB" w:rsidRPr="008A6A7E" w:rsidRDefault="00273FEB" w:rsidP="00273FEB">
      <w:pPr>
        <w:rPr>
          <w:sz w:val="20"/>
          <w:szCs w:val="20"/>
        </w:rPr>
      </w:pPr>
      <w:r w:rsidRPr="008A6A7E">
        <w:rPr>
          <w:sz w:val="20"/>
          <w:szCs w:val="20"/>
        </w:rPr>
        <w:t>[END OF FOOTNOTE 67]</w:t>
      </w:r>
    </w:p>
    <w:p w14:paraId="52E1D10A" w14:textId="77777777" w:rsidR="00273FEB" w:rsidRPr="008A6A7E" w:rsidRDefault="00273FEB" w:rsidP="00273FEB">
      <w:pPr>
        <w:rPr>
          <w:sz w:val="8"/>
        </w:rPr>
      </w:pPr>
      <w:r w:rsidRPr="008A6A7E">
        <w:rPr>
          <w:sz w:val="8"/>
        </w:rPr>
        <w:t xml:space="preserve">Reading Marx's comments on the colonies, I find a delimita-tion, the weaving of the outer layer of capital, that is, a qualitative distinction that is not performed through the setting up of an opposition (A versus B) but that identifies, selects, and separates what belongs to the "social conditions" specific to capital from what does not - or capitalist from noncapitalist. Worthy of atten- tion here are the two reasons this qualitative distinction does not set up a dichotomy. First, because the "tangle of violence"_that is, the social conditions characterized by the total abundance of public lands and slavery is defined juridically. That is, </w:t>
      </w:r>
      <w:r w:rsidRPr="001F5217">
        <w:rPr>
          <w:b/>
          <w:bCs/>
          <w:u w:val="single"/>
        </w:rPr>
        <w:t>while economic production does take place in "the colonies" and the enslaved person is a kind of laborer, the original presentation of historical materialism does not provide clues as to how colonial economic production would fit into its general picture of modes of production.</w:t>
      </w:r>
      <w:r w:rsidRPr="001F5217">
        <w:rPr>
          <w:sz w:val="8"/>
        </w:rPr>
        <w:t xml:space="preserve"> For instance, the nineteenth-century colonial context does not fit the description of either ancient slavery or feudalism, though it has traces of both. Second, and relatedly, it remains undetermined scientifically (without a correspond- ing economic mode of production) and unspecified historically (without a proper position in the temporal sequence of modes of production). Marx deploys labor and private property as the historical lenses for reading Wakefield's description of the colonial context. Lenses that, instead of magnifying that which would constitute a specific totality (colonial or liberal mode of production), focus on what in this colonial context is not com- prehensible by how the categories of political economy describe them and how they are presented under capital. </w:t>
      </w:r>
      <w:r w:rsidRPr="001F5217">
        <w:rPr>
          <w:b/>
          <w:bCs/>
          <w:u w:val="single"/>
        </w:rPr>
        <w:t>Simply put, by highlighting how the juridical ("social") conditions of production in "the colonies" do not enter into his analysis, Marx also delineates the historical specificity of capital as a totality.</w:t>
      </w:r>
      <w:r w:rsidRPr="001F5217">
        <w:rPr>
          <w:sz w:val="8"/>
        </w:rPr>
        <w:t>68</w:t>
      </w:r>
    </w:p>
    <w:p w14:paraId="3C1D4E7D" w14:textId="77777777" w:rsidR="00273FEB" w:rsidRPr="000668F1" w:rsidRDefault="00273FEB" w:rsidP="00273FEB">
      <w:pPr>
        <w:rPr>
          <w:sz w:val="2"/>
          <w:szCs w:val="2"/>
        </w:rPr>
      </w:pPr>
      <w:r w:rsidRPr="000668F1">
        <w:rPr>
          <w:sz w:val="2"/>
          <w:szCs w:val="2"/>
        </w:rPr>
        <w:t>"as he buys his horse"</w:t>
      </w:r>
    </w:p>
    <w:p w14:paraId="4B58F3CA" w14:textId="77777777" w:rsidR="00273FEB" w:rsidRPr="000668F1" w:rsidRDefault="00273FEB" w:rsidP="00273FEB">
      <w:pPr>
        <w:rPr>
          <w:sz w:val="2"/>
          <w:szCs w:val="2"/>
        </w:rPr>
      </w:pPr>
      <w:r w:rsidRPr="000668F1">
        <w:rPr>
          <w:sz w:val="2"/>
          <w:szCs w:val="2"/>
        </w:rPr>
        <w:t>The slave-owner buys his labourer as he buys his horse. If he loses his slave, he loses capital that can only be restored by new outlay in the slave-mart.</w:t>
      </w:r>
    </w:p>
    <w:p w14:paraId="2E8D792E" w14:textId="77777777" w:rsidR="00273FEB" w:rsidRPr="000668F1" w:rsidRDefault="00273FEB" w:rsidP="00273FEB">
      <w:pPr>
        <w:rPr>
          <w:sz w:val="2"/>
          <w:szCs w:val="2"/>
        </w:rPr>
      </w:pPr>
      <w:r w:rsidRPr="000668F1">
        <w:rPr>
          <w:sz w:val="2"/>
          <w:szCs w:val="2"/>
        </w:rPr>
        <w:t>-Karl Marx, Capital, vol. 1</w:t>
      </w:r>
    </w:p>
    <w:p w14:paraId="046EA9AA" w14:textId="77777777" w:rsidR="00273FEB" w:rsidRPr="000668F1" w:rsidRDefault="00273FEB" w:rsidP="00273FEB">
      <w:pPr>
        <w:rPr>
          <w:sz w:val="2"/>
          <w:szCs w:val="2"/>
        </w:rPr>
      </w:pPr>
      <w:r w:rsidRPr="000668F1">
        <w:rPr>
          <w:sz w:val="2"/>
          <w:szCs w:val="2"/>
        </w:rPr>
        <w:t xml:space="preserve"> If commenting on Wakefield's description of "the colonies" allows Marx to highlight the significance of the unavailability of public lands, his own references to "slave labor" indicate that concentration of land ownership is not enough for estab- lishing one of the "essential conditions" for capital. What they do is emphasize that the requirement must be met that labor alone become the laborer's private property for the realization of capital as a specific mode of production. Though the refer- ence to distinct presentations of labor, as property (juridical) and as liberty (ethical), is crucial, these set up a comparison that involves "wage labor" and "slave labor" not as modes of the labor process but only as referents to their respective "social condi- tions" of production.6 Put differently, in comments regarding "slave labor," the underlying movement is toward indicating that it is not productive of capital and not about how it differs from "wage labor." While the establishing of an identity/ difference does take place, it is in the service not of composing a totality but of comparing in order to identify what does not belong in it (in this case, Capital). Here again Marx moves to outline capital through its delimitation, that is, the delineation of its boundaries through the presentation of (free) labor and (private) property in instances that highlight how "slave labor" is nonproductive of value (exchange value) that can be partially appropriated (surplus value). The nonsignificance of "slave labor" for capital is registered contemporaneously with and within the assem- bling of capital as a (quantitative) category that names the prop- erly capitalist mode of production and reproduction of value.</w:t>
      </w:r>
    </w:p>
    <w:p w14:paraId="246F8AF8" w14:textId="77777777" w:rsidR="00273FEB" w:rsidRPr="000668F1" w:rsidRDefault="00273FEB" w:rsidP="00273FEB">
      <w:pPr>
        <w:rPr>
          <w:sz w:val="2"/>
          <w:szCs w:val="2"/>
        </w:rPr>
      </w:pPr>
      <w:r w:rsidRPr="000668F1">
        <w:rPr>
          <w:sz w:val="2"/>
          <w:szCs w:val="2"/>
        </w:rPr>
        <w:t>Perhaps the most significant statement in the delimitation of "slave labor," that is, in the assertion that it is not contribu- tive to proper capital accumulation, is that the Owner realizes profit when he or she buys or sells a Slave. "The price paid for a slave," Marx states, without recourse to an equation or function, "is nothing but the anticipated and capitalised surplus-value or profit to be wrung out of the slave." Thus the enslaved laborer is like a horse or other agricultural instrument of production Underlying Marx's distinction between "slave labor" and "wage labor" are two descriptors, which I discussed pre- viously, namely liberty (the ethical) and fungibility (the eco-nomic). There, in chapter 2, I underscored how, when paired with dignity, fungibility recalls the significance of the juridical moment of subjugation occluded in the racial dialectic. Here I find how this recalling of the juridical moment is what allows for a qualitative distinction that does not establish a dichotomy or equivalency precisely because each figures different juridi- cal positions in regard to labor, which can be distinguished in terms of corresponding juridical forms: "wage labor" (contract) and "slave labor" (title). Both are implied in a quick but telling play on words: "As a slave, the worker has exchange value, a value; as a free wage-worker he has no value; it is rather his power of disposing of his labour, effected by exchange with him, which has value. It is not he who stands towards the capitalist as exchange value, but the capitalist towards him. 71 A twist that only makes sense if one recalls that, for Marx, "wage labor" alone is a producer of exchange value-her labor that she sells, must sell, to the capitalist. However, her value resides in her capacity to sell her labor power, that is, her liberty. As for the Slave, she has exchange value only because she is a commodity; and under this condition, being fungible, even though human, she does not produce surplus value (because her Owner has the authority to appropriate the total value her labor yields). Why? Because she can't sell, she can't alienate her labor for a few hours of the day.</w:t>
      </w:r>
    </w:p>
    <w:p w14:paraId="66330603" w14:textId="77777777" w:rsidR="00273FEB" w:rsidRPr="000668F1" w:rsidRDefault="00273FEB" w:rsidP="00273FEB">
      <w:pPr>
        <w:rPr>
          <w:sz w:val="2"/>
          <w:szCs w:val="2"/>
        </w:rPr>
      </w:pPr>
      <w:r w:rsidRPr="000668F1">
        <w:rPr>
          <w:sz w:val="2"/>
          <w:szCs w:val="2"/>
        </w:rPr>
        <w:t>The key for this distinction resides in the first chapter of the first volume of Capital, where Marx explains the difference between exchange value and use value, noting that exchange value is realized in the market, whereas use value is realized in the household (consumption). Both "wage labor" and "slave labor" have use value one as holder of productive activity and the other as instrument of production (like a horse or a piece of land). However, the use value of the Slave is realized at the moment of exchange in the market when she is bought or sold, while the use value of the "wage labor" is sold by her for a lim- ited time in the factory, and is realized in the commodity when it is sold in the market. Delimitation here takes place in the implication that, once again, "slave labor" is a nonproducer of value because it only counts as a commodity, an instrument of production, that is, a use value in the private consumption of the household or plantation.72 More explicitly, delimitation here occurs at the ethical moment because "slave labor" does not enter the market in a condition of liberty; she is not "the untrammelled owner of his capacity for labour, i.e., of his person," "that as a free man he can dispose of his labour-power as his own commodity," which s/he sells to the capitalist whom s/he meets in the market "on the basis of equal rights." Similarly, juridically, as a commodity whose use value is to work in the fields or the household, the Slave is property, like a horse or a piece of land – liberty as figured by private property does not apply to her, even if she is considered a person. 74</w:t>
      </w:r>
    </w:p>
    <w:p w14:paraId="4E7A8A97" w14:textId="77777777" w:rsidR="00273FEB" w:rsidRPr="008A6A7E" w:rsidRDefault="00273FEB" w:rsidP="00273FEB">
      <w:pPr>
        <w:rPr>
          <w:sz w:val="8"/>
        </w:rPr>
      </w:pPr>
      <w:r w:rsidRPr="00A34699">
        <w:rPr>
          <w:b/>
          <w:bCs/>
          <w:u w:val="single"/>
        </w:rPr>
        <w:t>What is at work here is perhaps the most crucial distinction in the delineation of capital as a totality.</w:t>
      </w:r>
      <w:r w:rsidRPr="00E95B86">
        <w:rPr>
          <w:b/>
          <w:bCs/>
          <w:u w:val="single"/>
        </w:rPr>
        <w:t xml:space="preserve"> In Slavery, as use value, </w:t>
      </w:r>
      <w:r w:rsidRPr="00292D1A">
        <w:rPr>
          <w:b/>
          <w:bCs/>
          <w:u w:val="single"/>
        </w:rPr>
        <w:t>the Slave's labor is fundamentally unpaid</w:t>
      </w:r>
      <w:r w:rsidRPr="00E95B86">
        <w:rPr>
          <w:b/>
          <w:bCs/>
          <w:u w:val="single"/>
        </w:rPr>
        <w:t xml:space="preserve"> work- that is, </w:t>
      </w:r>
      <w:r w:rsidRPr="00292D1A">
        <w:rPr>
          <w:b/>
          <w:bCs/>
          <w:u w:val="single"/>
        </w:rPr>
        <w:t>the product of her labor is totally (not merely partially) appropriated.</w:t>
      </w:r>
      <w:r w:rsidRPr="008A6A7E">
        <w:rPr>
          <w:sz w:val="8"/>
        </w:rPr>
        <w:t xml:space="preserve"> </w:t>
      </w:r>
      <w:r w:rsidRPr="00292D1A">
        <w:rPr>
          <w:b/>
          <w:bCs/>
          <w:highlight w:val="green"/>
          <w:u w:val="single"/>
        </w:rPr>
        <w:t>In the Slave/Owner relation there is an appropriation of total value produced by the "slave labor," which disappears</w:t>
      </w:r>
      <w:r w:rsidRPr="00E95B86">
        <w:rPr>
          <w:b/>
          <w:bCs/>
          <w:u w:val="single"/>
        </w:rPr>
        <w:t xml:space="preserve"> in the "property relations" that is, </w:t>
      </w:r>
      <w:r w:rsidRPr="00292D1A">
        <w:rPr>
          <w:b/>
          <w:bCs/>
          <w:highlight w:val="green"/>
          <w:u w:val="single"/>
        </w:rPr>
        <w:t>in the Owner's</w:t>
      </w:r>
      <w:r w:rsidRPr="00E95B86">
        <w:rPr>
          <w:b/>
          <w:bCs/>
          <w:u w:val="single"/>
        </w:rPr>
        <w:t xml:space="preserve"> </w:t>
      </w:r>
      <w:r w:rsidRPr="00292D1A">
        <w:rPr>
          <w:b/>
          <w:bCs/>
          <w:highlight w:val="green"/>
          <w:u w:val="single"/>
        </w:rPr>
        <w:t>title, or legal possession of the person of the Slave.</w:t>
      </w:r>
      <w:r w:rsidRPr="008A6A7E">
        <w:rPr>
          <w:sz w:val="8"/>
        </w:rPr>
        <w:t xml:space="preserve"> That, however, does not enter Marx's considerations because it belies the conditions under which partial appropriation (exploitation or the appro- priation of surplus value) is possible, that which allows for the delimitation of capital; it gives its (historical) specificity as well as that which (as abstract labor that translates into time) enables its (scientific) determination (the description of its order, the identification of its categories and relations). </w:t>
      </w:r>
      <w:r w:rsidRPr="00E95B86">
        <w:rPr>
          <w:b/>
          <w:bCs/>
          <w:u w:val="single"/>
        </w:rPr>
        <w:t xml:space="preserve">My point is that </w:t>
      </w:r>
      <w:r w:rsidRPr="008B162A">
        <w:rPr>
          <w:b/>
          <w:bCs/>
          <w:u w:val="single"/>
        </w:rPr>
        <w:t>the distinction between "slave labor" and "wage labor" is qualitative, that is, it is an ethical delimitation ("wage labor" includes property of one's own person, that is, liberty)</w:t>
      </w:r>
      <w:r w:rsidRPr="00E95B86">
        <w:rPr>
          <w:b/>
          <w:bCs/>
          <w:u w:val="single"/>
        </w:rPr>
        <w:t xml:space="preserve"> </w:t>
      </w:r>
      <w:r w:rsidRPr="00292D1A">
        <w:rPr>
          <w:b/>
          <w:bCs/>
          <w:u w:val="single"/>
        </w:rPr>
        <w:t>of capital at a specific historical moment</w:t>
      </w:r>
      <w:r w:rsidRPr="00E95B86">
        <w:rPr>
          <w:b/>
          <w:bCs/>
          <w:u w:val="single"/>
        </w:rPr>
        <w:t>, which does not have to be demonstrated because it is assumed as postulated by Kant, Hegel, and others before and after that post Enlightenment European and North American "social conditions" constitute the moment of realiza- tion of the principles of universal reason</w:t>
      </w:r>
      <w:r w:rsidRPr="00292D1A">
        <w:rPr>
          <w:b/>
          <w:bCs/>
          <w:highlight w:val="green"/>
          <w:u w:val="single"/>
        </w:rPr>
        <w:t>.</w:t>
      </w:r>
      <w:r w:rsidRPr="00E95B86">
        <w:rPr>
          <w:b/>
          <w:bCs/>
          <w:u w:val="single"/>
        </w:rPr>
        <w:t xml:space="preserve"> </w:t>
      </w:r>
      <w:r w:rsidRPr="008A6A7E">
        <w:rPr>
          <w:sz w:val="8"/>
        </w:rPr>
        <w:t xml:space="preserve">That this was so, in economic terms, is given by the degree of abstraction of actual labor (not identified with any particular productive activity, craft, or workplace), the laborer's realization of her property over her productive capacity, and her ability to sell it in the market to the capitalist- that is, the social conditions marked by equality and liberty. I will return to this distinction in the next section because it is key for tracking the participation of "slave labor" in the accumulation of capital.75 </w:t>
      </w:r>
    </w:p>
    <w:p w14:paraId="4E23931A" w14:textId="77777777" w:rsidR="00273FEB" w:rsidRPr="00C7689C" w:rsidRDefault="00273FEB" w:rsidP="00273FEB">
      <w:pPr>
        <w:pStyle w:val="Heading4"/>
      </w:pPr>
      <w:r w:rsidRPr="003D0A34">
        <w:rPr>
          <w:highlight w:val="magenta"/>
        </w:rPr>
        <w:t>The</w:t>
      </w:r>
      <w:r w:rsidRPr="00C7689C">
        <w:t xml:space="preserve"> total violence of </w:t>
      </w:r>
      <w:r w:rsidRPr="00C7689C">
        <w:rPr>
          <w:u w:val="single"/>
        </w:rPr>
        <w:t>juridic-economic invention</w:t>
      </w:r>
      <w:r w:rsidRPr="00C7689C">
        <w:t xml:space="preserve"> operates as an enclosure around niggas participation in both </w:t>
      </w:r>
      <w:r w:rsidRPr="00C7689C">
        <w:rPr>
          <w:u w:val="single"/>
        </w:rPr>
        <w:t>the formal and informal</w:t>
      </w:r>
      <w:r w:rsidRPr="00C7689C">
        <w:t xml:space="preserve"> racialized economy that underlines the basis for extralegal murders of niggas like Eric Garner.</w:t>
      </w:r>
    </w:p>
    <w:p w14:paraId="45CF3AE4" w14:textId="77777777" w:rsidR="00273FEB" w:rsidRPr="00C7689C" w:rsidRDefault="00273FEB" w:rsidP="00273FEB">
      <w:pPr>
        <w:pStyle w:val="Heading4"/>
      </w:pPr>
      <w:r w:rsidRPr="00C7689C">
        <w:rPr>
          <w:highlight w:val="magenta"/>
        </w:rPr>
        <w:t>Eric Garner’s death was one already justified before he was murdered. The loosies he sold created the justification. He was a nigga on the corner, fungible and deficient to the world. The corner he occupied was now empty, a gap on that corner of Brooklyn. A corner where his loosies created community and sociality that spoke of a different world. But all the cops saw on that corner was the illict, the criminal.</w:t>
      </w:r>
    </w:p>
    <w:p w14:paraId="3A130CA1" w14:textId="77777777" w:rsidR="00273FEB" w:rsidRPr="00DB0104" w:rsidRDefault="00273FEB" w:rsidP="00273FEB">
      <w:pPr>
        <w:pStyle w:val="Heading4"/>
      </w:pPr>
      <w:r>
        <w:t xml:space="preserve">His </w:t>
      </w:r>
      <w:r w:rsidRPr="00DB0104">
        <w:t xml:space="preserve">labor was not supposed to be </w:t>
      </w:r>
      <w:r>
        <w:t>his.</w:t>
      </w:r>
      <w:r w:rsidRPr="00DB0104">
        <w:t xml:space="preserve"> His threat was the ungovernable black sociality he produced. He couldn’t bargain away his death. Illegible because he didn’t have a real “job” with a real office and a real employer. Niggas on the corner can’t collective bargaining. For better rights, working conditions or for life.</w:t>
      </w:r>
    </w:p>
    <w:p w14:paraId="07D84120" w14:textId="77777777" w:rsidR="00273FEB" w:rsidRPr="00AE1A4F" w:rsidRDefault="00273FEB" w:rsidP="00273FEB">
      <w:pPr>
        <w:rPr>
          <w:sz w:val="18"/>
          <w:szCs w:val="18"/>
        </w:rPr>
      </w:pPr>
      <w:r w:rsidRPr="00AE1A4F">
        <w:rPr>
          <w:rStyle w:val="Style13ptBold"/>
        </w:rPr>
        <w:t>Shipp 14</w:t>
      </w:r>
      <w:r>
        <w:rPr>
          <w:sz w:val="30"/>
          <w:szCs w:val="30"/>
        </w:rPr>
        <w:t xml:space="preserve"> </w:t>
      </w:r>
      <w:r w:rsidRPr="00AE1A4F">
        <w:rPr>
          <w:sz w:val="18"/>
          <w:szCs w:val="18"/>
        </w:rPr>
        <w:t xml:space="preserve">Audrey Shipp is an essayist who came to creative writing as a poet. She is an AWP Writer to Writer mentee and a PEN America Emerging Voices Workshop LA honoree whose writing has been published in various literary journals including Panorama Magazine, Crayon Magazine, Brittle Paper, Isele Magazine, A Long House, Sapphire Hues, Pure Slush, Another Chicago Magazine, LitroNY, A Gathering Together, and Linden Avenue Literary Journal.  Her bilingual and trilingual poetry appeared in Americas Review (Arte-Publico Press) which was formerly published by the University of Houston. 7-4-2017, "Eric Garner, Alton Sterling and Controlling Black Bodies in the Americas", Audrey Shipp, https://audreyshipp.net/2017/07/04/eric-garner-alton-sterling-and-controlling-black-bodies-in-the-americas/ // Jordan </w:t>
      </w:r>
    </w:p>
    <w:p w14:paraId="0E472ACA" w14:textId="77777777" w:rsidR="00273FEB" w:rsidRPr="00C8177B" w:rsidRDefault="00273FEB" w:rsidP="00273FEB">
      <w:pPr>
        <w:rPr>
          <w:sz w:val="16"/>
          <w:szCs w:val="30"/>
        </w:rPr>
      </w:pPr>
      <w:r w:rsidRPr="00C8177B">
        <w:rPr>
          <w:sz w:val="16"/>
          <w:szCs w:val="30"/>
        </w:rPr>
        <w:t>Eric Garner (part I)</w:t>
      </w:r>
    </w:p>
    <w:p w14:paraId="5B4149C5" w14:textId="77777777" w:rsidR="00273FEB" w:rsidRPr="00C8177B" w:rsidRDefault="00273FEB" w:rsidP="00273FEB">
      <w:pPr>
        <w:rPr>
          <w:rStyle w:val="StyleUnderline"/>
        </w:rPr>
      </w:pPr>
      <w:r w:rsidRPr="00C8177B">
        <w:rPr>
          <w:sz w:val="14"/>
          <w:szCs w:val="30"/>
        </w:rPr>
        <w:t xml:space="preserve">In 1770 the Municipal government of the Louisiana Territory then under Spanish rule stated it was permissible in the Territory for the Europeans to trade tobacco for African slaves.  On July 17, 2014, in the formerly-liberal now neoliberal bastion of New York City, money capital of the overdeveloped world, and once the prime destination for Blacks leaving the Reconstruction South, </w:t>
      </w:r>
      <w:r w:rsidRPr="00C8177B">
        <w:rPr>
          <w:rStyle w:val="Emphasis"/>
          <w:highlight w:val="green"/>
        </w:rPr>
        <w:t>there was no law permitting a black man to sell individual</w:t>
      </w:r>
      <w:r w:rsidRPr="00C8177B">
        <w:rPr>
          <w:rStyle w:val="Emphasis"/>
        </w:rPr>
        <w:t xml:space="preserve"> tobacco </w:t>
      </w:r>
      <w:r w:rsidRPr="00C8177B">
        <w:rPr>
          <w:rStyle w:val="Emphasis"/>
          <w:highlight w:val="green"/>
        </w:rPr>
        <w:t>cigarettes on the street</w:t>
      </w:r>
      <w:r w:rsidRPr="00C8177B">
        <w:rPr>
          <w:sz w:val="14"/>
          <w:szCs w:val="30"/>
        </w:rPr>
        <w:t xml:space="preserve">, indeed, based on city legislation, </w:t>
      </w:r>
      <w:r w:rsidRPr="002325DB">
        <w:rPr>
          <w:rStyle w:val="Emphasis"/>
          <w:highlight w:val="green"/>
        </w:rPr>
        <w:t>it</w:t>
      </w:r>
      <w:r w:rsidRPr="00C8177B">
        <w:rPr>
          <w:rStyle w:val="Emphasis"/>
        </w:rPr>
        <w:t xml:space="preserve"> </w:t>
      </w:r>
      <w:r w:rsidRPr="00C8177B">
        <w:rPr>
          <w:rStyle w:val="Emphasis"/>
          <w:highlight w:val="green"/>
        </w:rPr>
        <w:t xml:space="preserve">was </w:t>
      </w:r>
      <w:r w:rsidRPr="002325DB">
        <w:rPr>
          <w:rStyle w:val="Emphasis"/>
        </w:rPr>
        <w:t xml:space="preserve">strategically inconceivable and </w:t>
      </w:r>
      <w:r w:rsidRPr="00C8177B">
        <w:rPr>
          <w:rStyle w:val="Emphasis"/>
          <w:highlight w:val="green"/>
        </w:rPr>
        <w:t>legally impermissible for a black man to do</w:t>
      </w:r>
      <w:r w:rsidRPr="00C8177B">
        <w:rPr>
          <w:rStyle w:val="Emphasis"/>
        </w:rPr>
        <w:t xml:space="preserve"> </w:t>
      </w:r>
      <w:r w:rsidRPr="00C8177B">
        <w:rPr>
          <w:rStyle w:val="Emphasis"/>
          <w:highlight w:val="green"/>
        </w:rPr>
        <w:t>so</w:t>
      </w:r>
      <w:r w:rsidRPr="00C8177B">
        <w:rPr>
          <w:rStyle w:val="Emphasis"/>
        </w:rPr>
        <w:t xml:space="preserve">, and it was an activity for which Eric </w:t>
      </w:r>
      <w:r w:rsidRPr="00C8177B">
        <w:rPr>
          <w:rStyle w:val="Emphasis"/>
          <w:highlight w:val="green"/>
        </w:rPr>
        <w:t>Garner would be killed</w:t>
      </w:r>
      <w:r w:rsidRPr="00C8177B">
        <w:rPr>
          <w:sz w:val="14"/>
          <w:szCs w:val="30"/>
        </w:rPr>
        <w:t xml:space="preserve"> </w:t>
      </w:r>
      <w:r w:rsidRPr="00C8177B">
        <w:rPr>
          <w:rStyle w:val="StyleUnderline"/>
          <w:highlight w:val="green"/>
        </w:rPr>
        <w:t>given that the police</w:t>
      </w:r>
      <w:r w:rsidRPr="00C8177B">
        <w:rPr>
          <w:rStyle w:val="StyleUnderline"/>
        </w:rPr>
        <w:t xml:space="preserve"> department since the mid-1990’s </w:t>
      </w:r>
      <w:r w:rsidRPr="00C8177B">
        <w:rPr>
          <w:rStyle w:val="StyleUnderline"/>
          <w:highlight w:val="green"/>
        </w:rPr>
        <w:t>was fixated on</w:t>
      </w:r>
      <w:r w:rsidRPr="00C8177B">
        <w:rPr>
          <w:rStyle w:val="StyleUnderline"/>
        </w:rPr>
        <w:t xml:space="preserve"> what it called </w:t>
      </w:r>
      <w:r w:rsidRPr="00C8177B">
        <w:rPr>
          <w:rStyle w:val="StyleUnderline"/>
          <w:highlight w:val="green"/>
        </w:rPr>
        <w:t>quality of</w:t>
      </w:r>
      <w:r w:rsidRPr="00C8177B">
        <w:rPr>
          <w:sz w:val="14"/>
          <w:szCs w:val="30"/>
          <w:highlight w:val="green"/>
        </w:rPr>
        <w:t xml:space="preserve"> </w:t>
      </w:r>
      <w:r w:rsidRPr="00C8177B">
        <w:rPr>
          <w:rStyle w:val="StyleUnderline"/>
          <w:highlight w:val="green"/>
        </w:rPr>
        <w:t>life</w:t>
      </w:r>
      <w:r w:rsidRPr="00C8177B">
        <w:rPr>
          <w:rStyle w:val="StyleUnderline"/>
        </w:rPr>
        <w:t xml:space="preserve"> in the city so when a group of African-American and Latino men had the idea of selling cigarettes that they would buy from nearby states or the Indian reservation at prices cheaper than those of New York City in order to sell on the streets,</w:t>
      </w:r>
      <w:r w:rsidRPr="00C8177B">
        <w:rPr>
          <w:sz w:val="14"/>
          <w:szCs w:val="30"/>
        </w:rPr>
        <w:t xml:space="preserve"> especially to people similar to themselves, who, in this case, would be people going to the welfare office nearby, and for whom, </w:t>
      </w:r>
      <w:r w:rsidRPr="00C8177B">
        <w:rPr>
          <w:rStyle w:val="StyleUnderline"/>
          <w:highlight w:val="green"/>
        </w:rPr>
        <w:t>the one cigarette</w:t>
      </w:r>
      <w:r w:rsidRPr="00C8177B">
        <w:rPr>
          <w:rStyle w:val="StyleUnderline"/>
        </w:rPr>
        <w:t xml:space="preserve"> those customers purchased </w:t>
      </w:r>
      <w:r w:rsidRPr="00C8177B">
        <w:rPr>
          <w:rStyle w:val="StyleUnderline"/>
          <w:highlight w:val="green"/>
        </w:rPr>
        <w:t>might</w:t>
      </w:r>
      <w:r w:rsidRPr="00C8177B">
        <w:rPr>
          <w:rStyle w:val="StyleUnderline"/>
        </w:rPr>
        <w:t xml:space="preserve"> ironically indeed </w:t>
      </w:r>
      <w:r w:rsidRPr="00C8177B">
        <w:rPr>
          <w:rStyle w:val="StyleUnderline"/>
          <w:highlight w:val="green"/>
        </w:rPr>
        <w:t>have</w:t>
      </w:r>
      <w:r w:rsidRPr="00C8177B">
        <w:rPr>
          <w:rStyle w:val="StyleUnderline"/>
        </w:rPr>
        <w:t xml:space="preserve"> been </w:t>
      </w:r>
      <w:r w:rsidRPr="00C8177B">
        <w:rPr>
          <w:rStyle w:val="StyleUnderline"/>
          <w:highlight w:val="green"/>
        </w:rPr>
        <w:t>a momentary</w:t>
      </w:r>
      <w:r w:rsidRPr="00C8177B">
        <w:rPr>
          <w:rStyle w:val="StyleUnderline"/>
        </w:rPr>
        <w:t xml:space="preserve"> </w:t>
      </w:r>
      <w:r w:rsidRPr="00C8177B">
        <w:rPr>
          <w:rStyle w:val="StyleUnderline"/>
          <w:highlight w:val="green"/>
        </w:rPr>
        <w:t>improvement in</w:t>
      </w:r>
      <w:r w:rsidRPr="00C8177B">
        <w:rPr>
          <w:rStyle w:val="StyleUnderline"/>
        </w:rPr>
        <w:t xml:space="preserve"> their </w:t>
      </w:r>
      <w:r w:rsidRPr="00C8177B">
        <w:rPr>
          <w:rStyle w:val="StyleUnderline"/>
          <w:highlight w:val="green"/>
        </w:rPr>
        <w:t>quality of life</w:t>
      </w:r>
      <w:r w:rsidRPr="00C8177B">
        <w:rPr>
          <w:rStyle w:val="StyleUnderline"/>
        </w:rPr>
        <w:t>, both alleviating stress and bought at a cheaper price</w:t>
      </w:r>
      <w:r w:rsidRPr="00C8177B">
        <w:rPr>
          <w:sz w:val="14"/>
          <w:szCs w:val="30"/>
        </w:rPr>
        <w:t xml:space="preserve">, well, </w:t>
      </w:r>
      <w:r w:rsidRPr="00C8177B">
        <w:rPr>
          <w:rStyle w:val="StyleUnderline"/>
          <w:highlight w:val="green"/>
        </w:rPr>
        <w:t>the</w:t>
      </w:r>
      <w:r w:rsidRPr="00C8177B">
        <w:rPr>
          <w:rStyle w:val="StyleUnderline"/>
        </w:rPr>
        <w:t xml:space="preserve"> New York City </w:t>
      </w:r>
      <w:r w:rsidRPr="00C8177B">
        <w:rPr>
          <w:rStyle w:val="StyleUnderline"/>
          <w:highlight w:val="green"/>
        </w:rPr>
        <w:t>police</w:t>
      </w:r>
      <w:r w:rsidRPr="00C8177B">
        <w:rPr>
          <w:rStyle w:val="StyleUnderline"/>
        </w:rPr>
        <w:t xml:space="preserve"> </w:t>
      </w:r>
      <w:r w:rsidRPr="00C8177B">
        <w:rPr>
          <w:rStyle w:val="StyleUnderline"/>
          <w:highlight w:val="green"/>
        </w:rPr>
        <w:t xml:space="preserve">did not see it that way </w:t>
      </w:r>
      <w:r w:rsidRPr="00C8177B">
        <w:rPr>
          <w:rStyle w:val="StyleUnderline"/>
        </w:rPr>
        <w:t xml:space="preserve">and </w:t>
      </w:r>
      <w:r w:rsidRPr="00C8177B">
        <w:rPr>
          <w:rStyle w:val="StyleUnderline"/>
          <w:highlight w:val="green"/>
        </w:rPr>
        <w:t>after</w:t>
      </w:r>
      <w:r w:rsidRPr="00C8177B">
        <w:rPr>
          <w:rStyle w:val="StyleUnderline"/>
        </w:rPr>
        <w:t xml:space="preserve"> the </w:t>
      </w:r>
      <w:r w:rsidRPr="00C8177B">
        <w:rPr>
          <w:rStyle w:val="StyleUnderline"/>
          <w:highlight w:val="green"/>
        </w:rPr>
        <w:t>call</w:t>
      </w:r>
      <w:r w:rsidRPr="00C8177B">
        <w:rPr>
          <w:rStyle w:val="StyleUnderline"/>
        </w:rPr>
        <w:t xml:space="preserve"> they </w:t>
      </w:r>
      <w:r w:rsidRPr="00C8177B">
        <w:rPr>
          <w:rStyle w:val="StyleUnderline"/>
          <w:highlight w:val="green"/>
        </w:rPr>
        <w:t>received</w:t>
      </w:r>
      <w:r w:rsidRPr="00C8177B">
        <w:rPr>
          <w:rStyle w:val="StyleUnderline"/>
        </w:rPr>
        <w:t xml:space="preserve"> f</w:t>
      </w:r>
      <w:r w:rsidRPr="00C8177B">
        <w:rPr>
          <w:rStyle w:val="StyleUnderline"/>
          <w:highlight w:val="green"/>
        </w:rPr>
        <w:t>rom th</w:t>
      </w:r>
      <w:r w:rsidRPr="00C8177B">
        <w:rPr>
          <w:rStyle w:val="StyleUnderline"/>
        </w:rPr>
        <w:t xml:space="preserve">e apartment </w:t>
      </w:r>
      <w:r w:rsidRPr="00C8177B">
        <w:rPr>
          <w:rStyle w:val="StyleUnderline"/>
          <w:highlight w:val="green"/>
        </w:rPr>
        <w:t>manager who</w:t>
      </w:r>
      <w:r w:rsidRPr="00C8177B">
        <w:rPr>
          <w:rStyle w:val="StyleUnderline"/>
        </w:rPr>
        <w:t>,</w:t>
      </w:r>
      <w:r w:rsidRPr="00C8177B">
        <w:rPr>
          <w:sz w:val="14"/>
          <w:szCs w:val="30"/>
        </w:rPr>
        <w:t xml:space="preserve"> </w:t>
      </w:r>
      <w:r w:rsidRPr="00C8177B">
        <w:rPr>
          <w:rStyle w:val="Emphasis"/>
        </w:rPr>
        <w:t xml:space="preserve">adding his complaint to the hundreds that had been made regarding this particular area </w:t>
      </w:r>
      <w:r w:rsidRPr="00C8177B">
        <w:rPr>
          <w:rStyle w:val="Emphasis"/>
          <w:highlight w:val="green"/>
        </w:rPr>
        <w:t>because he felt pushed to his limit with the group outside</w:t>
      </w:r>
      <w:r w:rsidRPr="00C8177B">
        <w:rPr>
          <w:rStyle w:val="Emphasis"/>
        </w:rPr>
        <w:t xml:space="preserve"> </w:t>
      </w:r>
      <w:r w:rsidRPr="000041A2">
        <w:rPr>
          <w:rStyle w:val="Emphasis"/>
          <w:highlight w:val="green"/>
        </w:rPr>
        <w:t>his</w:t>
      </w:r>
      <w:r w:rsidRPr="00C8177B">
        <w:rPr>
          <w:rStyle w:val="Emphasis"/>
        </w:rPr>
        <w:t xml:space="preserve"> Staten Island </w:t>
      </w:r>
      <w:r w:rsidRPr="00C8177B">
        <w:rPr>
          <w:rStyle w:val="Emphasis"/>
          <w:highlight w:val="green"/>
        </w:rPr>
        <w:t xml:space="preserve">apartment </w:t>
      </w:r>
      <w:r w:rsidRPr="000041A2">
        <w:rPr>
          <w:rStyle w:val="Emphasis"/>
        </w:rPr>
        <w:t>building</w:t>
      </w:r>
      <w:r w:rsidRPr="00C8177B">
        <w:rPr>
          <w:rStyle w:val="Emphasis"/>
        </w:rPr>
        <w:t xml:space="preserve"> </w:t>
      </w:r>
      <w:r w:rsidRPr="000041A2">
        <w:rPr>
          <w:rStyle w:val="Emphasis"/>
        </w:rPr>
        <w:t xml:space="preserve">whom </w:t>
      </w:r>
      <w:r w:rsidRPr="00C8177B">
        <w:rPr>
          <w:rStyle w:val="Emphasis"/>
          <w:highlight w:val="green"/>
        </w:rPr>
        <w:t>he described</w:t>
      </w:r>
      <w:r w:rsidRPr="00C8177B">
        <w:rPr>
          <w:rStyle w:val="Emphasis"/>
        </w:rPr>
        <w:t xml:space="preserve"> to police </w:t>
      </w:r>
      <w:r w:rsidRPr="00C8177B">
        <w:rPr>
          <w:rStyle w:val="Emphasis"/>
          <w:highlight w:val="green"/>
        </w:rPr>
        <w:t>as selling cigarettes and drug</w:t>
      </w:r>
      <w:r w:rsidRPr="00C8177B">
        <w:rPr>
          <w:rStyle w:val="Emphasis"/>
        </w:rPr>
        <w:t>s on the streets</w:t>
      </w:r>
      <w:r w:rsidRPr="00C8177B">
        <w:rPr>
          <w:sz w:val="14"/>
          <w:szCs w:val="30"/>
        </w:rPr>
        <w:t xml:space="preserve">, surely the mention of the word drugs would arouse the attention of the police who were familiar with this particular group and specifically with one 43-year-old man named </w:t>
      </w:r>
      <w:r w:rsidRPr="00C8177B">
        <w:rPr>
          <w:rStyle w:val="StyleUnderline"/>
        </w:rPr>
        <w:t>Eric Garner</w:t>
      </w:r>
      <w:r w:rsidRPr="00C8177B">
        <w:rPr>
          <w:sz w:val="14"/>
          <w:szCs w:val="30"/>
        </w:rPr>
        <w:t xml:space="preserve">, impossible to miss at 6’2”, 395 pounds, </w:t>
      </w:r>
      <w:r w:rsidRPr="00C8177B">
        <w:rPr>
          <w:rStyle w:val="StyleUnderline"/>
        </w:rPr>
        <w:t>a husband and father of six who had already been arrested twice the same year because his selling of cigarette loosies was not in accordance with state tax law.</w:t>
      </w:r>
    </w:p>
    <w:p w14:paraId="72B7E1DB" w14:textId="77777777" w:rsidR="00273FEB" w:rsidRPr="00C8177B" w:rsidRDefault="00273FEB" w:rsidP="00273FEB">
      <w:pPr>
        <w:rPr>
          <w:rStyle w:val="Emphasis"/>
        </w:rPr>
      </w:pPr>
      <w:r w:rsidRPr="00C8177B">
        <w:rPr>
          <w:sz w:val="14"/>
          <w:szCs w:val="30"/>
        </w:rPr>
        <w:t xml:space="preserve">The fact that Mr. </w:t>
      </w:r>
      <w:r w:rsidRPr="00C8177B">
        <w:rPr>
          <w:rStyle w:val="StyleUnderline"/>
          <w:highlight w:val="green"/>
        </w:rPr>
        <w:t>Garner was known</w:t>
      </w:r>
      <w:r w:rsidRPr="00C8177B">
        <w:rPr>
          <w:rStyle w:val="StyleUnderline"/>
        </w:rPr>
        <w:t xml:space="preserve"> for buying ice cream for children </w:t>
      </w:r>
      <w:r w:rsidRPr="00C8177B">
        <w:rPr>
          <w:rStyle w:val="StyleUnderline"/>
          <w:highlight w:val="green"/>
        </w:rPr>
        <w:t>in the area was</w:t>
      </w:r>
      <w:r w:rsidRPr="00C8177B">
        <w:rPr>
          <w:rStyle w:val="StyleUnderline"/>
        </w:rPr>
        <w:t xml:space="preserve">  </w:t>
      </w:r>
      <w:r w:rsidRPr="002325DB">
        <w:rPr>
          <w:rStyle w:val="StyleUnderline"/>
        </w:rPr>
        <w:t xml:space="preserve">inconsequential as was his history </w:t>
      </w:r>
      <w:r w:rsidRPr="00C8177B">
        <w:rPr>
          <w:rStyle w:val="StyleUnderline"/>
          <w:highlight w:val="green"/>
        </w:rPr>
        <w:t>for being a type of referee amongst the group</w:t>
      </w:r>
      <w:r w:rsidRPr="00C8177B">
        <w:rPr>
          <w:rStyle w:val="StyleUnderline"/>
        </w:rPr>
        <w:t xml:space="preserve"> of men with whom </w:t>
      </w:r>
      <w:r w:rsidRPr="00C8177B">
        <w:rPr>
          <w:rStyle w:val="StyleUnderline"/>
          <w:highlight w:val="green"/>
        </w:rPr>
        <w:t>he hung around</w:t>
      </w:r>
      <w:r w:rsidRPr="00C8177B">
        <w:rPr>
          <w:rStyle w:val="StyleUnderline"/>
        </w:rPr>
        <w:t xml:space="preserve"> who would at times get into their own brawls</w:t>
      </w:r>
      <w:r w:rsidRPr="00C8177B">
        <w:rPr>
          <w:sz w:val="14"/>
          <w:szCs w:val="30"/>
        </w:rPr>
        <w:t xml:space="preserve">, and the reality of Mr. Garner, a husband and father of six, </w:t>
      </w:r>
      <w:r w:rsidRPr="00C8177B">
        <w:rPr>
          <w:rStyle w:val="StyleUnderline"/>
        </w:rPr>
        <w:t>working in a trade that he had made part of his livelihood was likewise irrelevant</w:t>
      </w:r>
      <w:r w:rsidRPr="00C8177B">
        <w:rPr>
          <w:sz w:val="14"/>
          <w:szCs w:val="30"/>
        </w:rPr>
        <w:t xml:space="preserve">, but the fact </w:t>
      </w:r>
      <w:r w:rsidRPr="00C8177B">
        <w:rPr>
          <w:rStyle w:val="Emphasis"/>
        </w:rPr>
        <w:t xml:space="preserve">that Eric Garner was himself breaking up a fight between his buds that day proved fatal because the plain clothes cops focused on him and this time it was Garner they wanted to arrest for selling cigarettes, and </w:t>
      </w:r>
      <w:r w:rsidRPr="00C8177B">
        <w:rPr>
          <w:rStyle w:val="Emphasis"/>
          <w:highlight w:val="green"/>
        </w:rPr>
        <w:t>despite the big man asking that they not touch him, they proceeded in any case,</w:t>
      </w:r>
      <w:r w:rsidRPr="00C8177B">
        <w:rPr>
          <w:rStyle w:val="Emphasis"/>
        </w:rPr>
        <w:t xml:space="preserve"> </w:t>
      </w:r>
      <w:r w:rsidRPr="00C8177B">
        <w:rPr>
          <w:sz w:val="14"/>
          <w:szCs w:val="30"/>
        </w:rPr>
        <w:t xml:space="preserve">with one particular cop </w:t>
      </w:r>
      <w:r w:rsidRPr="00C8177B">
        <w:rPr>
          <w:rStyle w:val="StyleUnderline"/>
          <w:highlight w:val="green"/>
        </w:rPr>
        <w:t>grabbing</w:t>
      </w:r>
      <w:r w:rsidRPr="00C8177B">
        <w:rPr>
          <w:rStyle w:val="StyleUnderline"/>
        </w:rPr>
        <w:t xml:space="preserve"> the huge </w:t>
      </w:r>
      <w:r w:rsidRPr="00C8177B">
        <w:rPr>
          <w:rStyle w:val="StyleUnderline"/>
          <w:highlight w:val="green"/>
        </w:rPr>
        <w:t>Garner</w:t>
      </w:r>
      <w:r w:rsidRPr="00C8177B">
        <w:rPr>
          <w:rStyle w:val="StyleUnderline"/>
        </w:rPr>
        <w:t>, who suffered from various health conditions, by the neck and tackling him down to the ground in a chokehold</w:t>
      </w:r>
      <w:r w:rsidRPr="00C8177B">
        <w:rPr>
          <w:sz w:val="14"/>
          <w:szCs w:val="30"/>
        </w:rPr>
        <w:t xml:space="preserve">, </w:t>
      </w:r>
      <w:r w:rsidRPr="00C8177B">
        <w:rPr>
          <w:rStyle w:val="StyleUnderline"/>
          <w:highlight w:val="green"/>
        </w:rPr>
        <w:t>pressing his face to the cement</w:t>
      </w:r>
      <w:r w:rsidRPr="00C8177B">
        <w:rPr>
          <w:rStyle w:val="StyleUnderline"/>
        </w:rPr>
        <w:t>, handcuffing him, and leaving him on the ground where Garner made his now famous pleas stating</w:t>
      </w:r>
      <w:r w:rsidRPr="00C8177B">
        <w:rPr>
          <w:sz w:val="14"/>
          <w:szCs w:val="30"/>
        </w:rPr>
        <w:t xml:space="preserve">, “I can’t breathe, I can’t breathe,” eleven times, </w:t>
      </w:r>
      <w:r w:rsidRPr="00C8177B">
        <w:rPr>
          <w:rStyle w:val="Emphasis"/>
          <w:highlight w:val="green"/>
        </w:rPr>
        <w:t>all of which were recorded</w:t>
      </w:r>
      <w:r w:rsidRPr="00C8177B">
        <w:rPr>
          <w:rStyle w:val="Emphasis"/>
        </w:rPr>
        <w:t xml:space="preserve"> on the phone camera of one of Eric Garner’s friends,</w:t>
      </w:r>
      <w:r w:rsidRPr="00C8177B">
        <w:rPr>
          <w:sz w:val="14"/>
          <w:szCs w:val="30"/>
        </w:rPr>
        <w:t xml:space="preserve"> but the cops ignored his pleas because somewhere in their training or due to the dozens of arrests they had made at this same spot or most likely because quality of life mandates did not include the life of someone who looked like Mr. </w:t>
      </w:r>
      <w:r w:rsidRPr="00C8177B">
        <w:rPr>
          <w:rStyle w:val="Emphasis"/>
          <w:highlight w:val="green"/>
        </w:rPr>
        <w:t>Garner</w:t>
      </w:r>
      <w:r w:rsidRPr="00C8177B">
        <w:rPr>
          <w:rStyle w:val="Emphasis"/>
        </w:rPr>
        <w:t xml:space="preserve"> and who </w:t>
      </w:r>
      <w:r w:rsidRPr="00C8177B">
        <w:rPr>
          <w:rStyle w:val="Emphasis"/>
          <w:highlight w:val="green"/>
        </w:rPr>
        <w:t>worked in the informal economy</w:t>
      </w:r>
      <w:r w:rsidRPr="00C8177B">
        <w:rPr>
          <w:rStyle w:val="Emphasis"/>
        </w:rPr>
        <w:t xml:space="preserve">, </w:t>
      </w:r>
      <w:r w:rsidRPr="00C8177B">
        <w:rPr>
          <w:rStyle w:val="Emphasis"/>
          <w:highlight w:val="green"/>
        </w:rPr>
        <w:t>they concluded that his pleas for help were fake</w:t>
      </w:r>
      <w:r w:rsidRPr="00C8177B">
        <w:rPr>
          <w:rStyle w:val="Emphasis"/>
        </w:rPr>
        <w:t xml:space="preserve"> which might be the reason that instead of Eric Garner receiving a professional group of medical personnel to attend him, he was sent what appeared to be five fake medics one of whom walked around carrying the oxygen that was never administered to the patient who suffered from acute asthma and who died after the cops succeeded in </w:t>
      </w:r>
      <w:r w:rsidRPr="00C8177B">
        <w:rPr>
          <w:rStyle w:val="Emphasis"/>
          <w:highlight w:val="green"/>
        </w:rPr>
        <w:t>being the catalyst for Eric Garner’s cardiac arrest</w:t>
      </w:r>
      <w:r w:rsidRPr="00C8177B">
        <w:rPr>
          <w:rStyle w:val="Emphasis"/>
        </w:rPr>
        <w:t>.</w:t>
      </w:r>
    </w:p>
    <w:p w14:paraId="13607FDA" w14:textId="77777777" w:rsidR="00273FEB" w:rsidRPr="00C8177B" w:rsidRDefault="00273FEB" w:rsidP="00273FEB">
      <w:pPr>
        <w:rPr>
          <w:sz w:val="14"/>
          <w:szCs w:val="30"/>
        </w:rPr>
      </w:pPr>
      <w:r w:rsidRPr="00C8177B">
        <w:rPr>
          <w:sz w:val="14"/>
          <w:szCs w:val="30"/>
        </w:rPr>
        <w:t>The Americas (part II)</w:t>
      </w:r>
    </w:p>
    <w:p w14:paraId="78159A3F" w14:textId="77777777" w:rsidR="00273FEB" w:rsidRPr="00EB7B43" w:rsidRDefault="00273FEB" w:rsidP="00273FEB">
      <w:pPr>
        <w:rPr>
          <w:sz w:val="14"/>
          <w:szCs w:val="30"/>
        </w:rPr>
      </w:pPr>
      <w:r w:rsidRPr="00C8177B">
        <w:rPr>
          <w:sz w:val="14"/>
          <w:szCs w:val="30"/>
        </w:rPr>
        <w:t xml:space="preserve">The tragedy of Alton Sterling was to have been born in a state that historically more than one European country had fought to the death for – not only death amongst Europeans – the deaths of the original Native American inhabitants of the land and the African slaves imported as property.  Louisiana, as the former center of colonial slave trading in the United States, was contested ground not unlike my birthplace of California.  They are both states in which the presence of more than one colonial European power resulted in a fight for geographical dominance and economic and military control.  </w:t>
      </w:r>
      <w:r w:rsidRPr="00C8177B">
        <w:rPr>
          <w:rStyle w:val="StyleUnderline"/>
        </w:rPr>
        <w:t>One of the most pernicious and exploitive forms of domination was European ownership of black persons transported from Africa as slaves</w:t>
      </w:r>
      <w:r w:rsidRPr="00C8177B">
        <w:rPr>
          <w:sz w:val="14"/>
          <w:szCs w:val="30"/>
        </w:rPr>
        <w:t xml:space="preserve">.  Although the Portuguese initially had exclusive access to the coast of Africa and thus the exportation of our ancestors according to the Treaty of Tordesillas, 1494[i], the French, Spanish, and English would feud amongst themselves and with the Portuguese in order to gather the labor they needed to found and exploit the new lands they sought to conquer in the Americas.  </w:t>
      </w:r>
      <w:r w:rsidRPr="00C8177B">
        <w:rPr>
          <w:rStyle w:val="StyleUnderline"/>
        </w:rPr>
        <w:t xml:space="preserve">European enslavers attempted to gain dominion over enslaved Africans by branding them according to their place of origin, this being important since enslavers placed a preference on peoples imported directly from Africa.  </w:t>
      </w:r>
      <w:r w:rsidRPr="00C8177B">
        <w:rPr>
          <w:rStyle w:val="Emphasis"/>
        </w:rPr>
        <w:t xml:space="preserve">The </w:t>
      </w:r>
      <w:r w:rsidRPr="00C8177B">
        <w:rPr>
          <w:rStyle w:val="Emphasis"/>
          <w:highlight w:val="green"/>
        </w:rPr>
        <w:t xml:space="preserve">Europeans </w:t>
      </w:r>
      <w:r w:rsidRPr="00C8177B">
        <w:rPr>
          <w:rStyle w:val="Emphasis"/>
        </w:rPr>
        <w:t xml:space="preserve">sought to </w:t>
      </w:r>
      <w:r w:rsidRPr="00C8177B">
        <w:rPr>
          <w:rStyle w:val="Emphasis"/>
          <w:highlight w:val="green"/>
        </w:rPr>
        <w:t>curb the Africans’</w:t>
      </w:r>
      <w:r w:rsidRPr="00C8177B">
        <w:rPr>
          <w:rStyle w:val="Emphasis"/>
        </w:rPr>
        <w:t xml:space="preserve"> </w:t>
      </w:r>
      <w:r w:rsidRPr="00C8177B">
        <w:rPr>
          <w:rStyle w:val="Emphasis"/>
          <w:highlight w:val="green"/>
        </w:rPr>
        <w:t>exposure to revolutionary idea</w:t>
      </w:r>
      <w:r w:rsidRPr="00C8177B">
        <w:rPr>
          <w:rStyle w:val="Emphasis"/>
        </w:rPr>
        <w:t>s which they deemed more prevalent in the Caribbean holding islands than amongst Africans imported directly from the continent</w:t>
      </w:r>
      <w:r w:rsidRPr="00C8177B">
        <w:rPr>
          <w:sz w:val="14"/>
          <w:szCs w:val="30"/>
        </w:rPr>
        <w:t xml:space="preserve">.[ii]  While the </w:t>
      </w:r>
      <w:r w:rsidRPr="00EB7B43">
        <w:rPr>
          <w:rStyle w:val="StyleUnderline"/>
        </w:rPr>
        <w:t xml:space="preserve">Europeans placed a premium on the skin </w:t>
      </w:r>
      <w:r w:rsidRPr="00EB7B43">
        <w:rPr>
          <w:rStyle w:val="Emphasis"/>
        </w:rPr>
        <w:t>brandings they put on Africans as property</w:t>
      </w:r>
      <w:r w:rsidRPr="00EB7B43">
        <w:rPr>
          <w:rStyle w:val="StyleUnderline"/>
        </w:rPr>
        <w:t>, they, for the most part, ignored the scarification the enslaved had put on themselves to indicate their particular African cultural identity.</w:t>
      </w:r>
    </w:p>
    <w:p w14:paraId="6FCB4ABC" w14:textId="77777777" w:rsidR="00273FEB" w:rsidRPr="00EB7B43" w:rsidRDefault="00273FEB" w:rsidP="00273FEB">
      <w:pPr>
        <w:rPr>
          <w:sz w:val="14"/>
          <w:szCs w:val="30"/>
        </w:rPr>
      </w:pPr>
      <w:r w:rsidRPr="00EB7B43">
        <w:rPr>
          <w:rStyle w:val="Emphasis"/>
        </w:rPr>
        <w:t>The English-speaking slave traders kept rather meticulous records of sales of the enslaved,</w:t>
      </w:r>
      <w:r w:rsidRPr="00EB7B43">
        <w:rPr>
          <w:sz w:val="14"/>
          <w:szCs w:val="30"/>
        </w:rPr>
        <w:t xml:space="preserve"> the Spanish are noted for having kept some; yet, the French kept very little data regarding sales of African slaves.[iii]  Their memorandums may have been scant, but the French administered the largest slave population of any colony in the territory of Saint Domingue which we now call Haiti.  The French domination of Saint Domingue lasted from 1659 until the years of the slave revolt ending in 1804.  Saint Domingue had a population of 800,000 slaves toiling in the cultivation and production of tobacco, cotton, and coffee as well as the monumental sugar trade that supplied 40% of that product to Europe.  With more than a thousand shipping vessels, over 20,000 French sailors, and more than 500 ships in its port at any one time, the Europeans considered Saint Domingue the “Pearl of the Antilles.”  Always wary of a coup d’état, the French would avoid importing slaves to Louisiana during the years 1729 to 1731 because the enslaved were rebelling in the Territory during those years.  And later Charles IV would block importation of slaves from the French Antilles to Saint Domingue as the Haitian revolution got under way in 1791.[iv]</w:t>
      </w:r>
    </w:p>
    <w:p w14:paraId="64FF0535" w14:textId="77777777" w:rsidR="00273FEB" w:rsidRPr="00C8177B" w:rsidRDefault="00273FEB" w:rsidP="00273FEB">
      <w:pPr>
        <w:rPr>
          <w:sz w:val="14"/>
          <w:szCs w:val="30"/>
        </w:rPr>
      </w:pPr>
      <w:r w:rsidRPr="00EB7B43">
        <w:rPr>
          <w:sz w:val="14"/>
          <w:szCs w:val="30"/>
        </w:rPr>
        <w:t>The presence of the huge population of French sailors in Saint Domingue could not have been more horrific for women. “</w:t>
      </w:r>
      <w:r w:rsidRPr="00EB7B43">
        <w:rPr>
          <w:rStyle w:val="Emphasis"/>
        </w:rPr>
        <w:t>Colonized women were frequently positioned in the colonies and under slavery as concubines, mistresses, or sexual servants.</w:t>
      </w:r>
      <w:r w:rsidRPr="00EB7B43">
        <w:rPr>
          <w:sz w:val="14"/>
          <w:szCs w:val="30"/>
        </w:rPr>
        <w:t xml:space="preserve">”[v]  The scholar Kempadoo describes in her writings how </w:t>
      </w:r>
      <w:r w:rsidRPr="00EB7B43">
        <w:rPr>
          <w:rStyle w:val="StyleUnderline"/>
        </w:rPr>
        <w:t>militarized masculinity demands heterosexual sex on a regular basis.</w:t>
      </w:r>
      <w:r w:rsidRPr="00EB7B43">
        <w:rPr>
          <w:sz w:val="14"/>
          <w:szCs w:val="30"/>
        </w:rPr>
        <w:t xml:space="preserve">  When the </w:t>
      </w:r>
      <w:r w:rsidRPr="00EB7B43">
        <w:rPr>
          <w:rStyle w:val="StyleUnderline"/>
        </w:rPr>
        <w:t>French sailors of Saint Domingue did not resort to having sex presumably amongst themselves, they would rape the females from the Native or African populations. </w:t>
      </w:r>
      <w:r w:rsidRPr="00EB7B43">
        <w:rPr>
          <w:sz w:val="14"/>
          <w:szCs w:val="30"/>
        </w:rPr>
        <w:t xml:space="preserve"> How else to explain the emergence of Creole slaves — </w:t>
      </w:r>
      <w:r w:rsidRPr="00EB7B43">
        <w:rPr>
          <w:rStyle w:val="Emphasis"/>
        </w:rPr>
        <w:t>a new category of enslaved that was “specifically barred from…commerce</w:t>
      </w:r>
      <w:r w:rsidRPr="00EB7B43">
        <w:rPr>
          <w:sz w:val="14"/>
          <w:szCs w:val="30"/>
        </w:rPr>
        <w:t xml:space="preserve">” for importation to Louisiana as early as 1777[vi], again due to the preference for slaves imported directly from Africa whom the Europeans hoped to manipulate.  </w:t>
      </w:r>
      <w:r w:rsidRPr="00EB7B43">
        <w:rPr>
          <w:rStyle w:val="Emphasis"/>
        </w:rPr>
        <w:t>Black women were not only dehumanized by the Europeans placing them in the role of having to fulfill the sexual desires of the sailors.  Throughout the Americas, they were considered breeders whose “wombs were incorporated into plantation economies to increase the size of the slave population</w:t>
      </w:r>
      <w:r w:rsidRPr="00EB7B43">
        <w:rPr>
          <w:sz w:val="14"/>
          <w:szCs w:val="30"/>
        </w:rPr>
        <w:t>.”[vii]</w:t>
      </w:r>
    </w:p>
    <w:p w14:paraId="2677A649" w14:textId="77777777" w:rsidR="00273FEB" w:rsidRPr="00C8177B" w:rsidRDefault="00273FEB" w:rsidP="00273FEB">
      <w:pPr>
        <w:rPr>
          <w:sz w:val="14"/>
          <w:szCs w:val="30"/>
        </w:rPr>
      </w:pPr>
      <w:r w:rsidRPr="00C8177B">
        <w:rPr>
          <w:sz w:val="14"/>
          <w:szCs w:val="30"/>
        </w:rPr>
        <w:t xml:space="preserve">The English had a monopoly on the barbarity of the slave trade by the 18th century, having surpassed both the French and the Spanish in the trafficking of human lives.  After the slave revolt in Saint Domingue during the years of 1791-1803, the Europeans moved some sugar production to Mississippi.  The Louisiana Purchase, in which this territory was transferred from French to Spanish, back to French, and finally to U.S. hands, was a manifestation of how the United States, a former colony itself, had now gained the ability to recolonize.  </w:t>
      </w:r>
      <w:r w:rsidRPr="00C8177B">
        <w:rPr>
          <w:rStyle w:val="Emphasis"/>
        </w:rPr>
        <w:t>The incorporation of the territory which contained the largest slave market caused political anxiety amongst the political power brokers in the North. Their concerns were appeased by designating black slaves as 3/5 of a person in the U.S. Constitution, thus avoiding having the South gain excessive electoral representation</w:t>
      </w:r>
      <w:r w:rsidRPr="00C8177B">
        <w:rPr>
          <w:sz w:val="14"/>
          <w:szCs w:val="30"/>
        </w:rPr>
        <w:t>.</w:t>
      </w:r>
    </w:p>
    <w:p w14:paraId="573304CD" w14:textId="77777777" w:rsidR="00273FEB" w:rsidRDefault="00273FEB" w:rsidP="00273FEB"/>
    <w:p w14:paraId="5B4C14D9" w14:textId="77777777" w:rsidR="00273FEB" w:rsidRPr="008106D6" w:rsidRDefault="00273FEB" w:rsidP="00273FEB">
      <w:pPr>
        <w:pStyle w:val="Heading4"/>
      </w:pPr>
      <w:r>
        <w:t xml:space="preserve">The juridical marks blackness a property which will always bracket out blackness as a bargainer but reproduce it as something that can be exchanged bartered and traded. </w:t>
      </w:r>
      <w:r w:rsidRPr="008106D6">
        <w:t>on the corner, niggas and labor remains illegible to the formal economy, pathologized to remain as "negro currency" -- niggas' labor, lives, socialites are always calculated to be net zero</w:t>
      </w:r>
      <w:r>
        <w:t xml:space="preserve">. </w:t>
      </w:r>
    </w:p>
    <w:p w14:paraId="10C8A3A6" w14:textId="77777777" w:rsidR="00273FEB" w:rsidRDefault="00273FEB" w:rsidP="00273FEB">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8" w:history="1">
        <w:r w:rsidRPr="00F80F3E">
          <w:rPr>
            <w:rStyle w:val="Hyperlink"/>
          </w:rPr>
          <w:t>https://journals.sagepub.com/doi/full/10.1177/02637758231172988</w:t>
        </w:r>
      </w:hyperlink>
      <w:r>
        <w:t xml:space="preserve">] //coach k </w:t>
      </w:r>
    </w:p>
    <w:p w14:paraId="7C3AD079" w14:textId="77777777" w:rsidR="00273FEB" w:rsidRPr="002A3C64" w:rsidRDefault="00273FEB" w:rsidP="00273FEB">
      <w:pPr>
        <w:rPr>
          <w:sz w:val="16"/>
        </w:rPr>
      </w:pPr>
      <w:r w:rsidRPr="00364833">
        <w:rPr>
          <w:rStyle w:val="StyleUnderline"/>
          <w:i/>
          <w:iCs/>
        </w:rPr>
        <w:t>Racial</w:t>
      </w:r>
      <w:r w:rsidRPr="00364833">
        <w:rPr>
          <w:rStyle w:val="StyleUnderline"/>
        </w:rPr>
        <w:t xml:space="preserve"> slavery stands at </w:t>
      </w:r>
      <w:r w:rsidRPr="00F52300">
        <w:rPr>
          <w:rStyle w:val="Emphasis"/>
          <w:highlight w:val="green"/>
        </w:rPr>
        <w:t>the origin of</w:t>
      </w:r>
      <w:r w:rsidRPr="002A3C64">
        <w:rPr>
          <w:sz w:val="16"/>
        </w:rPr>
        <w:t xml:space="preserve"> </w:t>
      </w:r>
      <w:r w:rsidRPr="00364833">
        <w:rPr>
          <w:rStyle w:val="StyleUnderline"/>
        </w:rPr>
        <w:t>sea-changes in</w:t>
      </w:r>
      <w:r w:rsidRPr="002A3C64">
        <w:rPr>
          <w:sz w:val="16"/>
        </w:rPr>
        <w:t xml:space="preserve"> </w:t>
      </w:r>
      <w:r w:rsidRPr="00364833">
        <w:rPr>
          <w:rStyle w:val="StyleUnderline"/>
        </w:rPr>
        <w:t>the money-form</w:t>
      </w:r>
      <w:r w:rsidRPr="002A3C64">
        <w:rPr>
          <w:sz w:val="16"/>
        </w:rPr>
        <w:t xml:space="preserve">—the origins of </w:t>
      </w:r>
      <w:r w:rsidRPr="00F52300">
        <w:rPr>
          <w:rStyle w:val="Emphasis"/>
          <w:highlight w:val="green"/>
        </w:rPr>
        <w:t>the market</w:t>
      </w:r>
      <w:r w:rsidRPr="00364833">
        <w:rPr>
          <w:rStyle w:val="Emphasis"/>
        </w:rPr>
        <w:t>,</w:t>
      </w:r>
      <w:r w:rsidRPr="002A3C64">
        <w:rPr>
          <w:sz w:val="16"/>
        </w:rPr>
        <w:t xml:space="preserve"> the origins of </w:t>
      </w:r>
      <w:r w:rsidRPr="00364833">
        <w:rPr>
          <w:rStyle w:val="Emphasis"/>
        </w:rPr>
        <w:t>the financial system</w:t>
      </w:r>
      <w:r w:rsidRPr="002A3C64">
        <w:rPr>
          <w:sz w:val="16"/>
        </w:rPr>
        <w:t xml:space="preserve">—in a manner </w:t>
      </w:r>
      <w:r w:rsidRPr="00364833">
        <w:rPr>
          <w:rStyle w:val="StyleUnderline"/>
        </w:rPr>
        <w:t xml:space="preserve">that </w:t>
      </w:r>
      <w:r w:rsidRPr="00F52300">
        <w:rPr>
          <w:rStyle w:val="StyleUnderline"/>
          <w:highlight w:val="green"/>
        </w:rPr>
        <w:t>requires</w:t>
      </w:r>
      <w:r w:rsidRPr="00364833">
        <w:rPr>
          <w:rStyle w:val="StyleUnderline"/>
        </w:rPr>
        <w:t xml:space="preserve"> </w:t>
      </w:r>
      <w:r w:rsidRPr="00F52300">
        <w:rPr>
          <w:rStyle w:val="StyleUnderline"/>
          <w:highlight w:val="green"/>
        </w:rPr>
        <w:t>no</w:t>
      </w:r>
      <w:r w:rsidRPr="00364833">
        <w:rPr>
          <w:rStyle w:val="StyleUnderline"/>
        </w:rPr>
        <w:t xml:space="preserve"> overt </w:t>
      </w:r>
      <w:r w:rsidRPr="00F52300">
        <w:rPr>
          <w:rStyle w:val="StyleUnderline"/>
        </w:rPr>
        <w:t>claim</w:t>
      </w:r>
      <w:r w:rsidRPr="00364833">
        <w:rPr>
          <w:rStyle w:val="StyleUnderline"/>
        </w:rPr>
        <w:t xml:space="preserve"> on </w:t>
      </w:r>
      <w:r w:rsidRPr="00F52300">
        <w:rPr>
          <w:rStyle w:val="StyleUnderline"/>
          <w:highlight w:val="green"/>
        </w:rPr>
        <w:t>legitimacy</w:t>
      </w:r>
      <w:r w:rsidRPr="00364833">
        <w:rPr>
          <w:rStyle w:val="StyleUnderline"/>
        </w:rPr>
        <w:t>, capacity, or sovereignty.</w:t>
      </w:r>
      <w:r w:rsidRPr="002A3C64">
        <w:rPr>
          <w:sz w:val="16"/>
        </w:rPr>
        <w:t xml:space="preserve"> Instead, </w:t>
      </w:r>
      <w:r w:rsidRPr="00F52300">
        <w:rPr>
          <w:rStyle w:val="StyleUnderline"/>
          <w:highlight w:val="green"/>
        </w:rPr>
        <w:t>slavery becomes mythic background for</w:t>
      </w:r>
      <w:r w:rsidRPr="00364833">
        <w:rPr>
          <w:rStyle w:val="StyleUnderline"/>
        </w:rPr>
        <w:t xml:space="preserve"> classical </w:t>
      </w:r>
      <w:r w:rsidRPr="00F52300">
        <w:rPr>
          <w:rStyle w:val="StyleUnderline"/>
          <w:highlight w:val="green"/>
        </w:rPr>
        <w:t>political economy’s bartering stories</w:t>
      </w:r>
      <w:r w:rsidRPr="002A3C64">
        <w:rPr>
          <w:sz w:val="16"/>
        </w:rPr>
        <w:t xml:space="preserve">, </w:t>
      </w:r>
      <w:r w:rsidRPr="00364833">
        <w:rPr>
          <w:rStyle w:val="Emphasis"/>
        </w:rPr>
        <w:t>where “baubles and ‘stuff’ were ‘swapped’ for enslaved persons and gold”</w:t>
      </w:r>
      <w:r w:rsidRPr="002A3C64">
        <w:rPr>
          <w:sz w:val="16"/>
        </w:rPr>
        <w:t xml:space="preserve"> and the recipients of such trifles lacked the moral fortitude and foresight to exchange rationally (Green, 2019: 468). As Francisco de Vitória responded to an inquiry about potential injustice over the seizure of “blacks” in Guinea in exchange for “trinkets,” by buying slaves in regions where freedom does not obtain, one should not “have any scruples” and should rest assured that they “</w:t>
      </w:r>
      <w:r w:rsidRPr="002A3C64">
        <w:rPr>
          <w:i/>
          <w:iCs/>
          <w:sz w:val="16"/>
        </w:rPr>
        <w:t>do good business</w:t>
      </w:r>
      <w:r w:rsidRPr="002A3C64">
        <w:rPr>
          <w:sz w:val="16"/>
        </w:rPr>
        <w:t xml:space="preserve">” (1991: 334–335). But </w:t>
      </w:r>
      <w:r w:rsidRPr="00F52300">
        <w:rPr>
          <w:rStyle w:val="StyleUnderline"/>
          <w:highlight w:val="green"/>
        </w:rPr>
        <w:t>the racial calculus in this exchange already depends on a form of incommensurability</w:t>
      </w:r>
      <w:r w:rsidRPr="002A3C64">
        <w:rPr>
          <w:sz w:val="16"/>
        </w:rPr>
        <w:t>—the cowry</w:t>
      </w:r>
      <w:r w:rsidRPr="00364833">
        <w:rPr>
          <w:rStyle w:val="StyleUnderline"/>
        </w:rPr>
        <w:t xml:space="preserve"> </w:t>
      </w:r>
      <w:r w:rsidRPr="00F52300">
        <w:rPr>
          <w:rStyle w:val="StyleUnderline"/>
          <w:highlight w:val="green"/>
        </w:rPr>
        <w:t>shells and luxury items obtained by West African parties were inconvertible</w:t>
      </w:r>
      <w:r w:rsidRPr="00364833">
        <w:rPr>
          <w:rStyle w:val="StyleUnderline"/>
        </w:rPr>
        <w:t>: “</w:t>
      </w:r>
      <w:r w:rsidRPr="00F52300">
        <w:rPr>
          <w:rStyle w:val="StyleUnderline"/>
          <w:highlight w:val="green"/>
        </w:rPr>
        <w:t>The shells passed from white hands to black, but not back again, ensuring that they remained ‘Negro currency</w:t>
      </w:r>
      <w:r w:rsidRPr="00364833">
        <w:rPr>
          <w:rStyle w:val="StyleUnderline"/>
        </w:rPr>
        <w:t>’”</w:t>
      </w:r>
      <w:r w:rsidRPr="002A3C64">
        <w:rPr>
          <w:sz w:val="16"/>
        </w:rPr>
        <w:t xml:space="preserve"> (Hartman, 2007: 208). Making slaves commensurable, themselves “convertible currency” and “ultimate unit of account,” thus depended on “the place of credit as both a moral and an economic category” (Green, 2019: 272, 294), </w:t>
      </w:r>
      <w:r w:rsidRPr="00364833">
        <w:rPr>
          <w:rStyle w:val="StyleUnderline"/>
        </w:rPr>
        <w:t>concentrated in the hands of those subjects of moral-economic history that had legitimacy and sovereignty on their side.</w:t>
      </w:r>
      <w:r w:rsidRPr="002A3C64">
        <w:rPr>
          <w:sz w:val="16"/>
        </w:rPr>
        <w:t xml:space="preserve"> The </w:t>
      </w:r>
      <w:r w:rsidRPr="00364833">
        <w:rPr>
          <w:rStyle w:val="StyleUnderline"/>
        </w:rPr>
        <w:t>bills of exchange</w:t>
      </w:r>
      <w:r w:rsidRPr="002A3C64">
        <w:rPr>
          <w:sz w:val="16"/>
        </w:rPr>
        <w:t xml:space="preserve"> and credit systems </w:t>
      </w:r>
      <w:r w:rsidRPr="00364833">
        <w:rPr>
          <w:rStyle w:val="StyleUnderline"/>
        </w:rPr>
        <w:t>invented to lubricate the triangular trade made it so capital accumulation continued</w:t>
      </w:r>
      <w:r w:rsidRPr="002A3C64">
        <w:rPr>
          <w:sz w:val="16"/>
        </w:rPr>
        <w:t xml:space="preserve"> </w:t>
      </w:r>
      <w:r w:rsidRPr="00364833">
        <w:rPr>
          <w:rStyle w:val="StyleUnderline"/>
        </w:rPr>
        <w:t>concentrating in Europe and the Americas, not in Africa</w:t>
      </w:r>
      <w:r w:rsidRPr="002A3C64">
        <w:rPr>
          <w:sz w:val="16"/>
        </w:rPr>
        <w:t xml:space="preserve"> </w:t>
      </w:r>
      <w:r w:rsidRPr="00364833">
        <w:rPr>
          <w:rStyle w:val="StyleUnderline"/>
        </w:rPr>
        <w:t xml:space="preserve">where slave raiding becomes a source of devastation, destabilization, famine, immiseration, </w:t>
      </w:r>
      <w:r w:rsidRPr="002A3C64">
        <w:rPr>
          <w:sz w:val="16"/>
        </w:rPr>
        <w:t>and on and on.</w:t>
      </w:r>
      <w:r w:rsidRPr="002A3C64">
        <w:rPr>
          <w:sz w:val="16"/>
          <w:vertAlign w:val="superscript"/>
        </w:rPr>
        <w:t>8</w:t>
      </w:r>
    </w:p>
    <w:p w14:paraId="775CA27F" w14:textId="77777777" w:rsidR="00273FEB" w:rsidRDefault="00273FEB" w:rsidP="00273FEB">
      <w:pPr>
        <w:rPr>
          <w:sz w:val="16"/>
        </w:rPr>
      </w:pPr>
      <w:r w:rsidRPr="00F52300">
        <w:rPr>
          <w:rStyle w:val="StyleUnderline"/>
          <w:highlight w:val="green"/>
        </w:rPr>
        <w:t>The grammar of slavery has an origin story whose opacity is constitutive</w:t>
      </w:r>
      <w:r w:rsidRPr="00F52300">
        <w:rPr>
          <w:sz w:val="16"/>
          <w:highlight w:val="green"/>
        </w:rPr>
        <w:t xml:space="preserve">: </w:t>
      </w:r>
      <w:r w:rsidRPr="00F52300">
        <w:rPr>
          <w:rStyle w:val="StyleUnderline"/>
          <w:highlight w:val="green"/>
        </w:rPr>
        <w:t>slavery’s transformation from</w:t>
      </w:r>
      <w:r w:rsidRPr="002A3C64">
        <w:rPr>
          <w:sz w:val="16"/>
        </w:rPr>
        <w:t xml:space="preserve"> a </w:t>
      </w:r>
      <w:r w:rsidRPr="00F52300">
        <w:rPr>
          <w:rStyle w:val="StyleUnderline"/>
          <w:highlight w:val="green"/>
        </w:rPr>
        <w:t>contingent</w:t>
      </w:r>
      <w:r w:rsidRPr="00BC45C3">
        <w:rPr>
          <w:rStyle w:val="StyleUnderline"/>
        </w:rPr>
        <w:t xml:space="preserve"> </w:t>
      </w:r>
      <w:r w:rsidRPr="002A3C64">
        <w:rPr>
          <w:sz w:val="16"/>
        </w:rPr>
        <w:t xml:space="preserve">and conditional </w:t>
      </w:r>
      <w:r w:rsidRPr="00BC45C3">
        <w:rPr>
          <w:rStyle w:val="StyleUnderline"/>
        </w:rPr>
        <w:t xml:space="preserve">relationship </w:t>
      </w:r>
      <w:r w:rsidRPr="00F52300">
        <w:rPr>
          <w:rStyle w:val="StyleUnderline"/>
          <w:highlight w:val="green"/>
        </w:rPr>
        <w:t>to</w:t>
      </w:r>
      <w:r w:rsidRPr="00BC45C3">
        <w:rPr>
          <w:rStyle w:val="StyleUnderline"/>
        </w:rPr>
        <w:t xml:space="preserve"> </w:t>
      </w:r>
      <w:r w:rsidRPr="00F52300">
        <w:rPr>
          <w:rStyle w:val="StyleUnderline"/>
          <w:highlight w:val="green"/>
        </w:rPr>
        <w:t>a necessary, ontological one</w:t>
      </w:r>
      <w:r w:rsidRPr="00BC45C3">
        <w:rPr>
          <w:rStyle w:val="StyleUnderline"/>
        </w:rPr>
        <w:t xml:space="preserve"> grounded the substance</w:t>
      </w:r>
      <w:r w:rsidRPr="002A3C64">
        <w:rPr>
          <w:sz w:val="16"/>
        </w:rPr>
        <w:t xml:space="preserve"> hypothesis in so many quantities </w:t>
      </w:r>
      <w:r w:rsidRPr="00BC45C3">
        <w:rPr>
          <w:rStyle w:val="StyleUnderline"/>
        </w:rPr>
        <w:t>of flesh,</w:t>
      </w:r>
      <w:r w:rsidRPr="002A3C64">
        <w:rPr>
          <w:sz w:val="16"/>
        </w:rPr>
        <w:t xml:space="preserve"> even as inquiries into the origin of the so-called racial slavery were dismissed for centuries before being filled out in the exteriority of race. When </w:t>
      </w:r>
      <w:r w:rsidRPr="00BC45C3">
        <w:rPr>
          <w:rStyle w:val="StyleUnderline"/>
        </w:rPr>
        <w:t>matched with a gratuitous availability for extraction, a “money-begetting” role as fixed capital</w:t>
      </w:r>
      <w:r w:rsidRPr="002A3C64">
        <w:rPr>
          <w:sz w:val="16"/>
        </w:rPr>
        <w:t xml:space="preserve">, and </w:t>
      </w:r>
      <w:r w:rsidRPr="00BC45C3">
        <w:rPr>
          <w:rStyle w:val="StyleUnderline"/>
        </w:rPr>
        <w:t>a liquid bearer of wealth</w:t>
      </w:r>
      <w:r w:rsidRPr="002A3C64">
        <w:rPr>
          <w:sz w:val="16"/>
        </w:rPr>
        <w:t>, </w:t>
      </w:r>
      <w:r w:rsidRPr="00BC45C3">
        <w:rPr>
          <w:rStyle w:val="Emphasis"/>
          <w:i/>
        </w:rPr>
        <w:t>the slave could serve as the first non-substantialist origin story</w:t>
      </w:r>
      <w:r w:rsidRPr="00BC45C3">
        <w:rPr>
          <w:rStyle w:val="Emphasis"/>
        </w:rPr>
        <w:t> for exchange.</w:t>
      </w:r>
      <w:r w:rsidRPr="002A3C64">
        <w:rPr>
          <w:sz w:val="16"/>
        </w:rPr>
        <w:t xml:space="preserve"> </w:t>
      </w:r>
      <w:r w:rsidRPr="00BC45C3">
        <w:rPr>
          <w:rStyle w:val="StyleUnderline"/>
        </w:rPr>
        <w:t>Racial blackness,</w:t>
      </w:r>
      <w:r w:rsidRPr="002A3C64">
        <w:rPr>
          <w:sz w:val="16"/>
        </w:rPr>
        <w:t xml:space="preserve"> Lindon Barrett writes, </w:t>
      </w:r>
      <w:r w:rsidRPr="00BC45C3">
        <w:rPr>
          <w:rStyle w:val="StyleUnderline"/>
        </w:rPr>
        <w:t>facilitates</w:t>
      </w:r>
      <w:r w:rsidRPr="002A3C64">
        <w:rPr>
          <w:sz w:val="16"/>
        </w:rPr>
        <w:t xml:space="preserve"> “the dissemblance by which it is not as readily apparent that what passes as </w:t>
      </w:r>
      <w:r w:rsidRPr="00BC45C3">
        <w:rPr>
          <w:rStyle w:val="StyleUnderline"/>
        </w:rPr>
        <w:t>rational economic transactions always dispossess some of the parties attendant to the exchange”</w:t>
      </w:r>
      <w:r w:rsidRPr="002A3C64">
        <w:rPr>
          <w:sz w:val="16"/>
        </w:rPr>
        <w:t xml:space="preserve"> (2014: 8). </w:t>
      </w:r>
      <w:r w:rsidRPr="00F52300">
        <w:rPr>
          <w:rStyle w:val="StyleUnderline"/>
          <w:highlight w:val="green"/>
        </w:rPr>
        <w:t>Slaves</w:t>
      </w:r>
      <w:r w:rsidRPr="00BC45C3">
        <w:rPr>
          <w:rStyle w:val="StyleUnderline"/>
        </w:rPr>
        <w:t xml:space="preserve">, now necessarily black, not only made coins, surplus, and labor; </w:t>
      </w:r>
      <w:r w:rsidRPr="00BC45C3">
        <w:rPr>
          <w:rStyle w:val="Emphasis"/>
        </w:rPr>
        <w:t xml:space="preserve">their kenosis </w:t>
      </w:r>
      <w:r w:rsidRPr="00F52300">
        <w:rPr>
          <w:rStyle w:val="Emphasis"/>
          <w:highlight w:val="green"/>
        </w:rPr>
        <w:t>serves as a template for the emptying-out achieved by capital and revealed in the racialized body</w:t>
      </w:r>
      <w:r w:rsidRPr="002A3C64">
        <w:rPr>
          <w:sz w:val="16"/>
        </w:rPr>
        <w:t xml:space="preserve">. We might also </w:t>
      </w:r>
      <w:r w:rsidRPr="00BC45C3">
        <w:rPr>
          <w:rStyle w:val="StyleUnderline"/>
        </w:rPr>
        <w:t>map how racial slavery,</w:t>
      </w:r>
      <w:r w:rsidRPr="002A3C64">
        <w:rPr>
          <w:sz w:val="16"/>
        </w:rPr>
        <w:t xml:space="preserve"> as Michael O’Malley puts it, </w:t>
      </w:r>
      <w:r w:rsidRPr="00BC45C3">
        <w:rPr>
          <w:rStyle w:val="StyleUnderline"/>
        </w:rPr>
        <w:t xml:space="preserve">helped </w:t>
      </w:r>
      <w:r w:rsidRPr="00BC45C3">
        <w:rPr>
          <w:rStyle w:val="Emphasis"/>
        </w:rPr>
        <w:t>“ease the transition”</w:t>
      </w:r>
      <w:r w:rsidRPr="00BC45C3">
        <w:rPr>
          <w:rStyle w:val="StyleUnderline"/>
        </w:rPr>
        <w:t xml:space="preserve"> from substantialist versions of wealth, tied in gold, to non-substantialized virtualized concepts of wealth</w:t>
      </w:r>
      <w:r w:rsidRPr="002A3C64">
        <w:rPr>
          <w:sz w:val="16"/>
        </w:rPr>
        <w:t xml:space="preserve">, in the ways it </w:t>
      </w:r>
      <w:r w:rsidRPr="00BC45C3">
        <w:rPr>
          <w:rStyle w:val="Emphasis"/>
        </w:rPr>
        <w:t>“represented the dilemmas and attractions of exchange itself,</w:t>
      </w:r>
      <w:r w:rsidRPr="002A3C64">
        <w:rPr>
          <w:sz w:val="16"/>
        </w:rPr>
        <w:t xml:space="preserve"> and particularly </w:t>
      </w:r>
      <w:r w:rsidRPr="00BC45C3">
        <w:rPr>
          <w:rStyle w:val="StyleUnderline"/>
        </w:rPr>
        <w:t>it re-presented the problem and potential of money”</w:t>
      </w:r>
      <w:r w:rsidRPr="002A3C64">
        <w:rPr>
          <w:sz w:val="16"/>
        </w:rPr>
        <w:t xml:space="preserve"> (2012: 15). Interstitial </w:t>
      </w:r>
      <w:r w:rsidRPr="00FD2263">
        <w:rPr>
          <w:rStyle w:val="StyleUnderline"/>
        </w:rPr>
        <w:t>monetary-begetting slavery</w:t>
      </w:r>
      <w:r w:rsidRPr="002A3C64">
        <w:rPr>
          <w:sz w:val="16"/>
        </w:rPr>
        <w:t xml:space="preserve">, in other words, is one way of making sense of the </w:t>
      </w:r>
      <w:r w:rsidRPr="00FD2263">
        <w:rPr>
          <w:rStyle w:val="StyleUnderline"/>
        </w:rPr>
        <w:t xml:space="preserve">link </w:t>
      </w:r>
      <w:r w:rsidRPr="002A3C64">
        <w:rPr>
          <w:sz w:val="16"/>
        </w:rPr>
        <w:t xml:space="preserve">between </w:t>
      </w:r>
      <w:r w:rsidRPr="00FD2263">
        <w:rPr>
          <w:rStyle w:val="StyleUnderline"/>
        </w:rPr>
        <w:t>the ancient slave “held by chains” and the wage laborer “bound by invisible threads</w:t>
      </w:r>
      <w:r w:rsidRPr="002A3C64">
        <w:rPr>
          <w:sz w:val="16"/>
        </w:rPr>
        <w:t xml:space="preserve">,” </w:t>
      </w:r>
      <w:r w:rsidRPr="00BC45C3">
        <w:rPr>
          <w:rStyle w:val="StyleUnderline"/>
        </w:rPr>
        <w:t>the shift from a dominance by dependance to “being ruled by abstractions”</w:t>
      </w:r>
      <w:r w:rsidRPr="002A3C64">
        <w:rPr>
          <w:sz w:val="16"/>
        </w:rPr>
        <w:t xml:space="preserve"> (Marx, 1993: 164), </w:t>
      </w:r>
      <w:r w:rsidRPr="00764380">
        <w:rPr>
          <w:rStyle w:val="StyleUnderline"/>
        </w:rPr>
        <w:t>the unification of production and circulation that generates its own mythic dissemblance in the commodity fetish</w:t>
      </w:r>
      <w:r w:rsidRPr="002A3C64">
        <w:rPr>
          <w:sz w:val="16"/>
        </w:rPr>
        <w:t>. The materialism of the capitalist encounter is filled in by the necessity of force and the natural “semblance” left behind—its “exterior surface of concreteness” (Finelli, 2007: 66) in the form of race.</w:t>
      </w:r>
    </w:p>
    <w:p w14:paraId="37D2DBBF" w14:textId="77777777" w:rsidR="00273FEB" w:rsidRDefault="00273FEB" w:rsidP="00273FEB">
      <w:pPr>
        <w:rPr>
          <w:sz w:val="16"/>
        </w:rPr>
      </w:pPr>
    </w:p>
    <w:p w14:paraId="2F4500BC" w14:textId="77777777" w:rsidR="00273FEB" w:rsidRPr="00F54733" w:rsidRDefault="00273FEB" w:rsidP="00273FEB">
      <w:pPr>
        <w:pStyle w:val="Heading4"/>
      </w:pPr>
      <w:r w:rsidRPr="00CD0C78">
        <w:rPr>
          <w:highlight w:val="magenta"/>
        </w:rPr>
        <w:t>Those unnamed</w:t>
      </w:r>
    </w:p>
    <w:p w14:paraId="0539F7AE" w14:textId="77777777" w:rsidR="00273FEB" w:rsidRPr="00F54733" w:rsidRDefault="00273FEB" w:rsidP="00273FEB">
      <w:pPr>
        <w:pStyle w:val="Heading4"/>
      </w:pPr>
      <w:r w:rsidRPr="00F54733">
        <w:t>Those pathologized</w:t>
      </w:r>
    </w:p>
    <w:p w14:paraId="1BDF7759" w14:textId="77777777" w:rsidR="00273FEB" w:rsidRPr="00F54733" w:rsidRDefault="00273FEB" w:rsidP="00273FEB">
      <w:pPr>
        <w:pStyle w:val="Heading4"/>
      </w:pPr>
      <w:r w:rsidRPr="00F54733">
        <w:t>The ones who labor you look down on, but their labor is</w:t>
      </w:r>
    </w:p>
    <w:p w14:paraId="66F26074" w14:textId="77777777" w:rsidR="00273FEB" w:rsidRPr="00CD0C78" w:rsidRDefault="00273FEB" w:rsidP="00273FEB">
      <w:pPr>
        <w:pStyle w:val="Heading4"/>
        <w:rPr>
          <w:highlight w:val="magenta"/>
        </w:rPr>
      </w:pPr>
      <w:r w:rsidRPr="00CD0C78">
        <w:rPr>
          <w:highlight w:val="magenta"/>
        </w:rPr>
        <w:t>critical to the creation of value, the realization of profit</w:t>
      </w:r>
    </w:p>
    <w:p w14:paraId="7B6B3B26" w14:textId="77777777" w:rsidR="00273FEB" w:rsidRPr="00913B3C" w:rsidRDefault="00273FEB" w:rsidP="00273FEB">
      <w:pPr>
        <w:pStyle w:val="Heading4"/>
        <w:rPr>
          <w:rFonts w:eastAsia="Times New Roman" w:cs="Times New Roman"/>
          <w:color w:val="000000"/>
          <w:sz w:val="16"/>
          <w:szCs w:val="16"/>
        </w:rPr>
      </w:pPr>
      <w:r w:rsidRPr="00CD0C78">
        <w:rPr>
          <w:highlight w:val="magenta"/>
        </w:rPr>
        <w:t>and the accumulation of capital</w:t>
      </w:r>
      <w:r w:rsidRPr="00B87DF8">
        <w:rPr>
          <w:rFonts w:eastAsia="Times New Roman" w:cs="Times New Roman"/>
          <w:color w:val="000000"/>
          <w:sz w:val="32"/>
          <w:szCs w:val="32"/>
        </w:rPr>
        <w:t>.</w:t>
      </w:r>
      <w:r w:rsidRPr="00B87DF8">
        <w:rPr>
          <w:rStyle w:val="FootnoteReference"/>
          <w:rFonts w:eastAsia="Times New Roman" w:cs="Times New Roman"/>
          <w:color w:val="000000"/>
          <w:sz w:val="32"/>
          <w:szCs w:val="32"/>
        </w:rPr>
        <w:footnoteReference w:id="1"/>
      </w:r>
      <w:r w:rsidRPr="00913B3C">
        <w:rPr>
          <w:rFonts w:eastAsia="Times New Roman" w:cs="Times New Roman"/>
          <w:color w:val="000000"/>
          <w:sz w:val="16"/>
          <w:szCs w:val="16"/>
        </w:rPr>
        <w:t xml:space="preserve"> </w:t>
      </w:r>
    </w:p>
    <w:p w14:paraId="5BC9080E" w14:textId="77777777" w:rsidR="00273FEB" w:rsidRDefault="00273FEB" w:rsidP="00273FEB"/>
    <w:p w14:paraId="4A46E69D" w14:textId="77777777" w:rsidR="00273FEB" w:rsidRDefault="00273FEB" w:rsidP="00273FEB">
      <w:pPr>
        <w:pStyle w:val="Heading4"/>
      </w:pPr>
      <w:r>
        <w:t xml:space="preserve">How can she collectively bargain? </w:t>
      </w:r>
    </w:p>
    <w:p w14:paraId="1D09F399" w14:textId="77777777" w:rsidR="00273FEB" w:rsidRDefault="00273FEB" w:rsidP="00273FEB">
      <w:pPr>
        <w:pStyle w:val="Heading4"/>
      </w:pPr>
      <w:r>
        <w:t xml:space="preserve">She has no bargaining chips </w:t>
      </w:r>
    </w:p>
    <w:p w14:paraId="21D2F0E7" w14:textId="77777777" w:rsidR="00273FEB" w:rsidRDefault="00273FEB" w:rsidP="00273FEB">
      <w:pPr>
        <w:pStyle w:val="Heading4"/>
      </w:pPr>
      <w:r>
        <w:t>Doesn’t even have a table to but the chips on</w:t>
      </w:r>
    </w:p>
    <w:p w14:paraId="347089DD" w14:textId="77777777" w:rsidR="00273FEB" w:rsidRPr="00AE1A4F" w:rsidRDefault="00273FEB" w:rsidP="00273FEB">
      <w:pPr>
        <w:pStyle w:val="Heading4"/>
      </w:pPr>
      <w:r>
        <w:t xml:space="preserve">She’s trapped, </w:t>
      </w:r>
    </w:p>
    <w:p w14:paraId="5C65A2BF" w14:textId="77777777" w:rsidR="00273FEB" w:rsidRPr="00B87DF8" w:rsidRDefault="00273FEB" w:rsidP="00273FEB">
      <w:pPr>
        <w:rPr>
          <w:sz w:val="16"/>
          <w:szCs w:val="24"/>
        </w:rPr>
      </w:pPr>
      <w:r w:rsidRPr="00B87DF8">
        <w:rPr>
          <w:sz w:val="16"/>
          <w:szCs w:val="24"/>
        </w:rPr>
        <w:t xml:space="preserve">The </w:t>
      </w:r>
      <w:r w:rsidRPr="00D37F7E">
        <w:rPr>
          <w:rStyle w:val="StyleUnderline"/>
          <w:sz w:val="24"/>
          <w:szCs w:val="24"/>
        </w:rPr>
        <w:t xml:space="preserve">systematic </w:t>
      </w:r>
      <w:r w:rsidRPr="000575EF">
        <w:rPr>
          <w:rStyle w:val="StyleUnderline"/>
          <w:sz w:val="24"/>
          <w:szCs w:val="24"/>
          <w:highlight w:val="yellow"/>
        </w:rPr>
        <w:t>violence</w:t>
      </w:r>
      <w:r w:rsidRPr="00B87DF8">
        <w:rPr>
          <w:sz w:val="16"/>
          <w:szCs w:val="24"/>
        </w:rPr>
        <w:t xml:space="preserve"> needed </w:t>
      </w:r>
      <w:r w:rsidRPr="00D37F7E">
        <w:rPr>
          <w:rStyle w:val="StyleUnderline"/>
          <w:sz w:val="24"/>
          <w:szCs w:val="24"/>
        </w:rPr>
        <w:t xml:space="preserve">to </w:t>
      </w:r>
      <w:r w:rsidRPr="000575EF">
        <w:rPr>
          <w:rStyle w:val="StyleUnderline"/>
          <w:sz w:val="24"/>
          <w:szCs w:val="24"/>
          <w:highlight w:val="yellow"/>
        </w:rPr>
        <w:t xml:space="preserve">conscript black women’s </w:t>
      </w:r>
      <w:r w:rsidRPr="00EB7B43">
        <w:rPr>
          <w:rStyle w:val="StyleUnderline"/>
          <w:sz w:val="24"/>
          <w:szCs w:val="24"/>
        </w:rPr>
        <w:t xml:space="preserve">domestic </w:t>
      </w:r>
      <w:r w:rsidRPr="000575EF">
        <w:rPr>
          <w:rStyle w:val="StyleUnderline"/>
          <w:sz w:val="24"/>
          <w:szCs w:val="24"/>
          <w:highlight w:val="yellow"/>
        </w:rPr>
        <w:t>labor after slavery</w:t>
      </w:r>
      <w:r w:rsidRPr="00B87DF8">
        <w:rPr>
          <w:sz w:val="16"/>
          <w:szCs w:val="24"/>
        </w:rPr>
        <w:t xml:space="preserve"> required </w:t>
      </w:r>
      <w:r w:rsidRPr="000575EF">
        <w:rPr>
          <w:rStyle w:val="StyleUnderline"/>
          <w:sz w:val="24"/>
          <w:szCs w:val="24"/>
          <w:highlight w:val="yellow"/>
        </w:rPr>
        <w:t xml:space="preserve">locking them out of </w:t>
      </w:r>
      <w:r w:rsidRPr="00EB7B43">
        <w:rPr>
          <w:rStyle w:val="StyleUnderline"/>
          <w:sz w:val="24"/>
          <w:szCs w:val="24"/>
        </w:rPr>
        <w:t xml:space="preserve">all other </w:t>
      </w:r>
      <w:r w:rsidRPr="000575EF">
        <w:rPr>
          <w:rStyle w:val="StyleUnderline"/>
          <w:sz w:val="24"/>
          <w:szCs w:val="24"/>
          <w:highlight w:val="yellow"/>
        </w:rPr>
        <w:t>sectors of the labor market</w:t>
      </w:r>
      <w:r w:rsidRPr="00B87DF8">
        <w:rPr>
          <w:sz w:val="16"/>
          <w:szCs w:val="24"/>
        </w:rPr>
        <w:t xml:space="preserve">, a condition William Patterson described </w:t>
      </w:r>
      <w:r w:rsidRPr="000575EF">
        <w:rPr>
          <w:rStyle w:val="Emphasis"/>
          <w:sz w:val="24"/>
          <w:szCs w:val="24"/>
          <w:highlight w:val="yellow"/>
        </w:rPr>
        <w:t>as econ</w:t>
      </w:r>
      <w:r w:rsidRPr="00D37F7E">
        <w:rPr>
          <w:rStyle w:val="Emphasis"/>
          <w:sz w:val="24"/>
          <w:szCs w:val="24"/>
        </w:rPr>
        <w:t>omic</w:t>
      </w:r>
      <w:r w:rsidRPr="000575EF">
        <w:rPr>
          <w:rStyle w:val="Emphasis"/>
          <w:sz w:val="24"/>
          <w:szCs w:val="24"/>
          <w:highlight w:val="yellow"/>
        </w:rPr>
        <w:t xml:space="preserve"> genocide</w:t>
      </w:r>
      <w:r w:rsidRPr="00B87DF8">
        <w:rPr>
          <w:sz w:val="16"/>
          <w:szCs w:val="24"/>
        </w:rPr>
        <w:t xml:space="preserve">. Race riots, </w:t>
      </w:r>
      <w:r w:rsidRPr="000575EF">
        <w:rPr>
          <w:rStyle w:val="Emphasis"/>
          <w:sz w:val="24"/>
          <w:szCs w:val="24"/>
          <w:highlight w:val="yellow"/>
        </w:rPr>
        <w:t>the enclosure of the ghetto</w:t>
      </w:r>
      <w:r w:rsidRPr="00B87DF8">
        <w:rPr>
          <w:sz w:val="16"/>
          <w:szCs w:val="24"/>
        </w:rPr>
        <w:t xml:space="preserve">, the vertical order of human life, </w:t>
      </w:r>
      <w:r w:rsidRPr="00EB7B43">
        <w:rPr>
          <w:rStyle w:val="Emphasis"/>
          <w:sz w:val="24"/>
          <w:szCs w:val="24"/>
        </w:rPr>
        <w:t>and the forms of value</w:t>
      </w:r>
      <w:r w:rsidRPr="00B87DF8">
        <w:rPr>
          <w:sz w:val="16"/>
          <w:szCs w:val="24"/>
        </w:rPr>
        <w:t xml:space="preserve"> and debt promulgated through emergent forms of racism, what Sarah Haley terms “Jim Crow modernity,” </w:t>
      </w:r>
      <w:r w:rsidRPr="000575EF">
        <w:rPr>
          <w:rStyle w:val="StyleUnderline"/>
          <w:sz w:val="24"/>
          <w:szCs w:val="24"/>
          <w:highlight w:val="yellow"/>
        </w:rPr>
        <w:t xml:space="preserve">made it impossible for black women to escape </w:t>
      </w:r>
      <w:r w:rsidRPr="00D37F7E">
        <w:rPr>
          <w:rStyle w:val="StyleUnderline"/>
          <w:sz w:val="24"/>
          <w:szCs w:val="24"/>
        </w:rPr>
        <w:t>the white household</w:t>
      </w:r>
      <w:r w:rsidRPr="00B87DF8">
        <w:rPr>
          <w:sz w:val="16"/>
          <w:szCs w:val="24"/>
        </w:rPr>
        <w:t>.</w:t>
      </w:r>
    </w:p>
    <w:p w14:paraId="422173D2" w14:textId="77777777" w:rsidR="00273FEB" w:rsidRPr="00B87DF8" w:rsidRDefault="00273FEB" w:rsidP="00273FEB">
      <w:pPr>
        <w:rPr>
          <w:sz w:val="20"/>
          <w:szCs w:val="32"/>
          <w:highlight w:val="yellow"/>
        </w:rPr>
      </w:pPr>
      <w:r w:rsidRPr="00B87DF8">
        <w:rPr>
          <w:sz w:val="16"/>
          <w:szCs w:val="24"/>
        </w:rPr>
        <w:t>As domestic workers</w:t>
      </w:r>
      <w:r w:rsidRPr="00B87DF8">
        <w:rPr>
          <w:rStyle w:val="StyleUnderline"/>
          <w:sz w:val="24"/>
          <w:szCs w:val="24"/>
        </w:rPr>
        <w:t xml:space="preserve">, </w:t>
      </w:r>
      <w:r w:rsidRPr="00EB7B43">
        <w:rPr>
          <w:rStyle w:val="StyleUnderline"/>
          <w:sz w:val="24"/>
          <w:szCs w:val="24"/>
        </w:rPr>
        <w:t xml:space="preserve">black women were </w:t>
      </w:r>
      <w:r w:rsidRPr="000575EF">
        <w:rPr>
          <w:rStyle w:val="StyleUnderline"/>
          <w:sz w:val="24"/>
          <w:szCs w:val="24"/>
          <w:highlight w:val="yellow"/>
        </w:rPr>
        <w:t xml:space="preserve">conscripted </w:t>
      </w:r>
      <w:r w:rsidRPr="00B87DF8">
        <w:rPr>
          <w:rStyle w:val="StyleUnderline"/>
          <w:sz w:val="24"/>
          <w:szCs w:val="24"/>
          <w:highlight w:val="yellow"/>
        </w:rPr>
        <w:t>to a role that required them to care for and replenish the needs of the white househol</w:t>
      </w:r>
      <w:r w:rsidRPr="00B87DF8">
        <w:rPr>
          <w:rStyle w:val="StyleUnderline"/>
          <w:sz w:val="24"/>
          <w:szCs w:val="24"/>
        </w:rPr>
        <w:t>d</w:t>
      </w:r>
      <w:r w:rsidRPr="00B87DF8">
        <w:rPr>
          <w:sz w:val="16"/>
          <w:szCs w:val="24"/>
        </w:rPr>
        <w:t xml:space="preserve">, and tend to the dailyComments from the Field 171activities necessary for its maintenance. They were </w:t>
      </w:r>
      <w:r w:rsidRPr="00B87DF8">
        <w:rPr>
          <w:rStyle w:val="StyleUnderline"/>
          <w:sz w:val="24"/>
          <w:szCs w:val="24"/>
          <w:highlight w:val="yellow"/>
        </w:rPr>
        <w:t xml:space="preserve">forced to perform </w:t>
      </w:r>
      <w:r w:rsidRPr="00D37F7E">
        <w:rPr>
          <w:rStyle w:val="StyleUnderline"/>
          <w:sz w:val="24"/>
          <w:szCs w:val="24"/>
        </w:rPr>
        <w:t xml:space="preserve">the affective and communicative </w:t>
      </w:r>
      <w:r w:rsidRPr="00B87DF8">
        <w:rPr>
          <w:rStyle w:val="StyleUnderline"/>
          <w:sz w:val="24"/>
          <w:szCs w:val="24"/>
          <w:highlight w:val="yellow"/>
        </w:rPr>
        <w:t xml:space="preserve">labor </w:t>
      </w:r>
      <w:r w:rsidRPr="00D37F7E">
        <w:rPr>
          <w:rStyle w:val="StyleUnderline"/>
          <w:sz w:val="24"/>
          <w:szCs w:val="24"/>
        </w:rPr>
        <w:t xml:space="preserve">necessary </w:t>
      </w:r>
      <w:r w:rsidRPr="00B87DF8">
        <w:rPr>
          <w:rStyle w:val="StyleUnderline"/>
          <w:sz w:val="24"/>
          <w:szCs w:val="24"/>
          <w:highlight w:val="yellow"/>
        </w:rPr>
        <w:t xml:space="preserve">for </w:t>
      </w:r>
      <w:r w:rsidRPr="00EB7B43">
        <w:rPr>
          <w:rStyle w:val="StyleUnderline"/>
          <w:sz w:val="24"/>
          <w:szCs w:val="24"/>
        </w:rPr>
        <w:t xml:space="preserve">the sustenance of </w:t>
      </w:r>
      <w:r w:rsidRPr="00B87DF8">
        <w:rPr>
          <w:rStyle w:val="StyleUnderline"/>
          <w:sz w:val="24"/>
          <w:szCs w:val="24"/>
          <w:highlight w:val="yellow"/>
        </w:rPr>
        <w:t xml:space="preserve">white </w:t>
      </w:r>
      <w:r w:rsidRPr="00D37F7E">
        <w:rPr>
          <w:rStyle w:val="StyleUnderline"/>
          <w:sz w:val="24"/>
          <w:szCs w:val="24"/>
        </w:rPr>
        <w:t>families at the expense of their ow</w:t>
      </w:r>
      <w:r w:rsidRPr="00D37F7E">
        <w:rPr>
          <w:sz w:val="16"/>
          <w:szCs w:val="24"/>
        </w:rPr>
        <w:t>n</w:t>
      </w:r>
      <w:r w:rsidRPr="00B87DF8">
        <w:rPr>
          <w:sz w:val="16"/>
          <w:szCs w:val="24"/>
        </w:rPr>
        <w:t xml:space="preserve">; as surrogates, they </w:t>
      </w:r>
      <w:r w:rsidRPr="00EB7B43">
        <w:rPr>
          <w:rStyle w:val="StyleUnderline"/>
          <w:sz w:val="24"/>
          <w:szCs w:val="24"/>
        </w:rPr>
        <w:t xml:space="preserve">were </w:t>
      </w:r>
      <w:r w:rsidRPr="000575EF">
        <w:rPr>
          <w:rStyle w:val="StyleUnderline"/>
          <w:sz w:val="24"/>
          <w:szCs w:val="24"/>
          <w:highlight w:val="yellow"/>
        </w:rPr>
        <w:t>required to mother children who held their children in contempt</w:t>
      </w:r>
      <w:r w:rsidRPr="00B87DF8">
        <w:rPr>
          <w:sz w:val="16"/>
          <w:szCs w:val="24"/>
        </w:rPr>
        <w:t xml:space="preserve">; to cook, clean, and </w:t>
      </w:r>
      <w:r w:rsidRPr="000575EF">
        <w:rPr>
          <w:rStyle w:val="StyleUnderline"/>
          <w:sz w:val="24"/>
          <w:szCs w:val="24"/>
          <w:highlight w:val="yellow"/>
        </w:rPr>
        <w:t xml:space="preserve">comfort white men </w:t>
      </w:r>
      <w:r w:rsidRPr="00EB7B43">
        <w:rPr>
          <w:rStyle w:val="StyleUnderline"/>
          <w:sz w:val="24"/>
          <w:szCs w:val="24"/>
        </w:rPr>
        <w:t>enabling them to go out into the world</w:t>
      </w:r>
      <w:r w:rsidRPr="00B87DF8">
        <w:rPr>
          <w:sz w:val="16"/>
          <w:szCs w:val="24"/>
        </w:rPr>
        <w:t xml:space="preserve"> as productive laborers; and submit to intimate relations with husbands and sons and brothers or be raped by them—</w:t>
      </w:r>
      <w:r w:rsidRPr="000575EF">
        <w:rPr>
          <w:rStyle w:val="Emphasis"/>
          <w:sz w:val="24"/>
          <w:szCs w:val="24"/>
          <w:highlight w:val="yellow"/>
        </w:rPr>
        <w:t>you cannot choose what you cannot refuse</w:t>
      </w:r>
      <w:r w:rsidRPr="00B87DF8">
        <w:rPr>
          <w:sz w:val="16"/>
          <w:szCs w:val="24"/>
        </w:rPr>
        <w:t>.In this labor of service to the white household, the domestic worker struggled to enable the survival of her own</w:t>
      </w:r>
      <w:r w:rsidRPr="00B87DF8">
        <w:rPr>
          <w:sz w:val="32"/>
          <w:szCs w:val="48"/>
        </w:rPr>
        <w:t>.</w:t>
      </w:r>
      <w:r w:rsidRPr="00B87DF8">
        <w:rPr>
          <w:rStyle w:val="FootnoteReference"/>
          <w:sz w:val="32"/>
          <w:szCs w:val="48"/>
        </w:rPr>
        <w:footnoteReference w:id="2"/>
      </w:r>
    </w:p>
    <w:p w14:paraId="1865117D" w14:textId="77777777" w:rsidR="00273FEB" w:rsidRDefault="00273FEB" w:rsidP="00273FEB">
      <w:pPr>
        <w:rPr>
          <w:color w:val="EE0000"/>
        </w:rPr>
      </w:pPr>
    </w:p>
    <w:p w14:paraId="785CA5D9" w14:textId="77777777" w:rsidR="00273FEB" w:rsidRDefault="00273FEB" w:rsidP="00273FEB">
      <w:pPr>
        <w:pStyle w:val="Heading4"/>
      </w:pPr>
      <w:r w:rsidRPr="00CD0C78">
        <w:rPr>
          <w:highlight w:val="cyan"/>
        </w:rPr>
        <w:t>The resolution calls us to reproduce law that will always cohere as property and never able to own, which always fungiblize nigga</w:t>
      </w:r>
      <w:r w:rsidRPr="00CD0C78">
        <w:t>s in order to create a collective bargain.</w:t>
      </w:r>
    </w:p>
    <w:p w14:paraId="155373F0" w14:textId="77777777" w:rsidR="00273FEB" w:rsidRDefault="00273FEB" w:rsidP="00273FEB"/>
    <w:p w14:paraId="3D938CA3" w14:textId="77777777" w:rsidR="00273FEB" w:rsidRDefault="00273FEB" w:rsidP="00273FEB">
      <w:pPr>
        <w:pStyle w:val="Heading4"/>
      </w:pPr>
      <w:r>
        <w:t>Niggas on the corner cannot bargain for labor rights – because that labor is marked criminal by the very unions deemed anti-racist. Worker Unions conscribe the violence of juridical economic and property through the suppression of “disorganized” means of labor – the very antisocial activity that is the energy needed to build a collective is siphoned into repressive state politics.</w:t>
      </w:r>
      <w:r>
        <w:rPr>
          <w:rStyle w:val="FootnoteReference"/>
        </w:rPr>
        <w:footnoteReference w:id="3"/>
      </w:r>
    </w:p>
    <w:p w14:paraId="608729DF" w14:textId="77777777" w:rsidR="00273FEB" w:rsidRDefault="00273FEB" w:rsidP="00273FEB">
      <w:pPr>
        <w:rPr>
          <w:sz w:val="16"/>
        </w:rPr>
      </w:pPr>
    </w:p>
    <w:p w14:paraId="3C5E35FD" w14:textId="77777777" w:rsidR="00273FEB" w:rsidRPr="00EE507C" w:rsidRDefault="00273FEB" w:rsidP="00273FEB">
      <w:pPr>
        <w:pStyle w:val="Heading4"/>
      </w:pPr>
      <w:r>
        <w:t xml:space="preserve">Democratic Despotism is a juridic-ethical pact that secures the status of the white worker as against the slave who is always marked jurdic-economically as fungible and criminal. The white worker emerges as a figure to enforce total expropriation through total violence. </w:t>
      </w:r>
    </w:p>
    <w:p w14:paraId="054A0CEC" w14:textId="77777777" w:rsidR="00273FEB" w:rsidRPr="000B2C51" w:rsidRDefault="00273FEB" w:rsidP="00273FEB">
      <w:r w:rsidRPr="00D14CEE">
        <w:rPr>
          <w:rStyle w:val="Style13ptBold"/>
        </w:rPr>
        <w:t>Baker 19</w:t>
      </w:r>
      <w:r>
        <w:t xml:space="preserve">  [W.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xml:space="preserve"> //tjb]</w:t>
      </w:r>
    </w:p>
    <w:p w14:paraId="04DE5D54" w14:textId="77777777" w:rsidR="00273FEB" w:rsidRPr="00CD78C1" w:rsidRDefault="00273FEB" w:rsidP="00273FEB">
      <w:pPr>
        <w:rPr>
          <w:b/>
          <w:bCs/>
          <w:u w:val="single"/>
        </w:rPr>
      </w:pPr>
      <w:r w:rsidRPr="00CD78C1">
        <w:rPr>
          <w:sz w:val="16"/>
        </w:rPr>
        <w:t xml:space="preserve">A second answer is that </w:t>
      </w:r>
      <w:r w:rsidRPr="00CD78C1">
        <w:rPr>
          <w:b/>
          <w:bCs/>
          <w:u w:val="single"/>
        </w:rPr>
        <w:t>imagining the enslaved overcoming hegemony serves as</w:t>
      </w:r>
      <w:r w:rsidRPr="00CD78C1">
        <w:rPr>
          <w:sz w:val="16"/>
        </w:rPr>
        <w:t xml:space="preserve"> the novel’s </w:t>
      </w:r>
      <w:r w:rsidRPr="00CD78C1">
        <w:rPr>
          <w:b/>
          <w:bCs/>
          <w:u w:val="single"/>
        </w:rPr>
        <w:t xml:space="preserve">solution to the unique problem found </w:t>
      </w:r>
      <w:r w:rsidRPr="00A7048F">
        <w:rPr>
          <w:b/>
          <w:bCs/>
          <w:u w:val="single"/>
        </w:rPr>
        <w:t>in a settler colony like the United States</w:t>
      </w:r>
      <w:r w:rsidRPr="00CD78C1">
        <w:rPr>
          <w:b/>
          <w:bCs/>
          <w:u w:val="single"/>
        </w:rPr>
        <w:t xml:space="preserve"> of </w:t>
      </w:r>
      <w:r w:rsidRPr="00273BE2">
        <w:rPr>
          <w:b/>
          <w:bCs/>
          <w:highlight w:val="green"/>
          <w:u w:val="single"/>
        </w:rPr>
        <w:t>nonenslaved workers</w:t>
      </w:r>
      <w:r w:rsidRPr="00CD78C1">
        <w:rPr>
          <w:b/>
          <w:bCs/>
          <w:u w:val="single"/>
        </w:rPr>
        <w:t xml:space="preserve"> </w:t>
      </w:r>
      <w:r w:rsidRPr="00273BE2">
        <w:rPr>
          <w:b/>
          <w:bCs/>
          <w:highlight w:val="green"/>
          <w:u w:val="single"/>
        </w:rPr>
        <w:t>serv</w:t>
      </w:r>
      <w:r w:rsidRPr="00CD78C1">
        <w:rPr>
          <w:b/>
          <w:bCs/>
          <w:u w:val="single"/>
        </w:rPr>
        <w:t xml:space="preserve">ing </w:t>
      </w:r>
      <w:r w:rsidRPr="00273BE2">
        <w:rPr>
          <w:b/>
          <w:bCs/>
          <w:highlight w:val="green"/>
          <w:u w:val="single"/>
        </w:rPr>
        <w:t>as</w:t>
      </w:r>
      <w:r w:rsidRPr="00CD78C1">
        <w:rPr>
          <w:b/>
          <w:bCs/>
          <w:u w:val="single"/>
        </w:rPr>
        <w:t xml:space="preserve"> </w:t>
      </w:r>
      <w:r w:rsidRPr="00C71E89">
        <w:rPr>
          <w:b/>
          <w:bCs/>
          <w:u w:val="single"/>
        </w:rPr>
        <w:t xml:space="preserve">the </w:t>
      </w:r>
      <w:r w:rsidRPr="00273BE2">
        <w:rPr>
          <w:b/>
          <w:bCs/>
          <w:highlight w:val="green"/>
          <w:u w:val="single"/>
        </w:rPr>
        <w:t xml:space="preserve">policing </w:t>
      </w:r>
      <w:r w:rsidRPr="00C71E89">
        <w:rPr>
          <w:b/>
          <w:bCs/>
          <w:u w:val="single"/>
        </w:rPr>
        <w:t xml:space="preserve">force of </w:t>
      </w:r>
      <w:r w:rsidRPr="00273BE2">
        <w:rPr>
          <w:b/>
          <w:bCs/>
          <w:highlight w:val="green"/>
          <w:u w:val="single"/>
        </w:rPr>
        <w:t>the enslaved class,</w:t>
      </w:r>
      <w:r w:rsidRPr="00CD78C1">
        <w:rPr>
          <w:b/>
          <w:bCs/>
          <w:u w:val="single"/>
        </w:rPr>
        <w:t xml:space="preserve"> or how </w:t>
      </w:r>
      <w:r w:rsidRPr="00273BE2">
        <w:rPr>
          <w:b/>
          <w:bCs/>
          <w:highlight w:val="green"/>
          <w:u w:val="single"/>
        </w:rPr>
        <w:t>white labor actively participates in</w:t>
      </w:r>
      <w:r w:rsidRPr="00CD78C1">
        <w:rPr>
          <w:b/>
          <w:bCs/>
          <w:u w:val="single"/>
        </w:rPr>
        <w:t xml:space="preserve"> upholding and </w:t>
      </w:r>
      <w:r w:rsidRPr="00273BE2">
        <w:rPr>
          <w:b/>
          <w:bCs/>
          <w:highlight w:val="green"/>
          <w:u w:val="single"/>
        </w:rPr>
        <w:t>maintaining the racial zoning that presupposes wage labor relation.</w:t>
      </w:r>
      <w:r w:rsidRPr="00CD78C1">
        <w:rPr>
          <w:sz w:val="16"/>
        </w:rPr>
        <w:t xml:space="preserve"> </w:t>
      </w:r>
      <w:r w:rsidRPr="00CD78C1">
        <w:rPr>
          <w:b/>
          <w:bCs/>
          <w:u w:val="single"/>
        </w:rPr>
        <w:t xml:space="preserve">In striving </w:t>
      </w:r>
      <w:r w:rsidRPr="00273BE2">
        <w:rPr>
          <w:b/>
          <w:bCs/>
          <w:highlight w:val="green"/>
          <w:u w:val="single"/>
        </w:rPr>
        <w:t>to secure what they believed was their right as settlers to</w:t>
      </w:r>
      <w:r w:rsidRPr="00CD78C1">
        <w:rPr>
          <w:b/>
          <w:bCs/>
          <w:u w:val="single"/>
        </w:rPr>
        <w:t xml:space="preserve"> become independent </w:t>
      </w:r>
      <w:r w:rsidRPr="00273BE2">
        <w:rPr>
          <w:b/>
          <w:bCs/>
          <w:highlight w:val="green"/>
          <w:u w:val="single"/>
        </w:rPr>
        <w:t>property</w:t>
      </w:r>
      <w:r w:rsidRPr="00CD78C1">
        <w:rPr>
          <w:b/>
          <w:bCs/>
          <w:u w:val="single"/>
        </w:rPr>
        <w:t xml:space="preserve"> holders</w:t>
      </w:r>
      <w:r w:rsidRPr="00273BE2">
        <w:rPr>
          <w:b/>
          <w:bCs/>
          <w:highlight w:val="green"/>
          <w:u w:val="single"/>
        </w:rPr>
        <w:t>,</w:t>
      </w:r>
      <w:r w:rsidRPr="00CD78C1">
        <w:rPr>
          <w:b/>
          <w:bCs/>
          <w:u w:val="single"/>
        </w:rPr>
        <w:t xml:space="preserve"> whether that meant becoming slaveholders in the South, or small farmers in the North, </w:t>
      </w:r>
      <w:r w:rsidRPr="00D37F7E">
        <w:rPr>
          <w:b/>
          <w:bCs/>
          <w:u w:val="single"/>
        </w:rPr>
        <w:t>“free” workers of the United States labored as the rank and file—formally and informally—in the institutions tasked with policing the enslaved in order to prevent or contain escape</w:t>
      </w:r>
      <w:r w:rsidRPr="00A7048F">
        <w:rPr>
          <w:b/>
          <w:bCs/>
          <w:u w:val="single"/>
        </w:rPr>
        <w:t>, rebellion, and insurrection</w:t>
      </w:r>
      <w:r w:rsidRPr="00273BE2">
        <w:rPr>
          <w:b/>
          <w:bCs/>
          <w:highlight w:val="green"/>
          <w:u w:val="single"/>
        </w:rPr>
        <w:t>.</w:t>
      </w:r>
      <w:r w:rsidRPr="00CD78C1">
        <w:rPr>
          <w:sz w:val="16"/>
        </w:rPr>
        <w:t xml:space="preserve"> </w:t>
      </w:r>
      <w:r w:rsidRPr="00CD78C1">
        <w:rPr>
          <w:b/>
          <w:bCs/>
          <w:u w:val="single"/>
        </w:rPr>
        <w:t>In the North, this often took the form of white workers terrorizing through riots the communities of free Black Americans in order to disenfranchise the Black property holders who could vote and to discourage Black mobility which ensured white advantage in the marketplace.</w:t>
      </w:r>
      <w:r w:rsidRPr="00CD78C1">
        <w:rPr>
          <w:sz w:val="16"/>
        </w:rPr>
        <w:t xml:space="preserve"> In </w:t>
      </w:r>
      <w:r w:rsidRPr="00CD78C1">
        <w:rPr>
          <w:i/>
          <w:iCs/>
          <w:sz w:val="16"/>
        </w:rPr>
        <w:t>Black Reconstruction</w:t>
      </w:r>
      <w:r w:rsidRPr="00CD78C1">
        <w:rPr>
          <w:sz w:val="16"/>
        </w:rPr>
        <w:t xml:space="preserve">, W.E.B Du Bois points out how </w:t>
      </w:r>
      <w:r w:rsidRPr="00CD78C1">
        <w:rPr>
          <w:b/>
          <w:bCs/>
          <w:u w:val="single"/>
        </w:rPr>
        <w:t>in the South “the system of slavery demanded a special police force and such a force was made possible and unusually effective by the presence of the poor whites . . . the great planters formed proportionately quite as small a class but they had singularly enough at their command some five million poor whites; that is, there were actually more white people to police the slaves than there were slaves”</w:t>
      </w:r>
      <w:r w:rsidRPr="00CD78C1">
        <w:rPr>
          <w:sz w:val="16"/>
        </w:rPr>
        <w:t xml:space="preserve"> (12)</w:t>
      </w:r>
      <w:r w:rsidRPr="00CD78C1">
        <w:rPr>
          <w:b/>
          <w:bCs/>
          <w:u w:val="single"/>
        </w:rPr>
        <w:t>.</w:t>
      </w:r>
      <w:r w:rsidRPr="00CD78C1">
        <w:rPr>
          <w:sz w:val="16"/>
        </w:rPr>
        <w:t xml:space="preserve"> </w:t>
      </w:r>
      <w:r w:rsidRPr="00CD78C1">
        <w:rPr>
          <w:b/>
          <w:bCs/>
          <w:u w:val="single"/>
        </w:rPr>
        <w:t xml:space="preserve">Through this policing role, </w:t>
      </w:r>
      <w:r w:rsidRPr="00273BE2">
        <w:rPr>
          <w:b/>
          <w:bCs/>
          <w:highlight w:val="green"/>
          <w:u w:val="single"/>
        </w:rPr>
        <w:t xml:space="preserve">white workers </w:t>
      </w:r>
      <w:r w:rsidRPr="00CD78C1">
        <w:rPr>
          <w:b/>
          <w:bCs/>
          <w:u w:val="single"/>
        </w:rPr>
        <w:t xml:space="preserve">of the South (and the North), </w:t>
      </w:r>
      <w:r w:rsidRPr="00273BE2">
        <w:rPr>
          <w:b/>
          <w:bCs/>
          <w:highlight w:val="green"/>
          <w:u w:val="single"/>
        </w:rPr>
        <w:t xml:space="preserve">came to be rewarded </w:t>
      </w:r>
      <w:r w:rsidRPr="00A7048F">
        <w:rPr>
          <w:b/>
          <w:bCs/>
          <w:u w:val="single"/>
        </w:rPr>
        <w:t>for supporting slavery and settler colonialism</w:t>
      </w:r>
      <w:r w:rsidRPr="00273BE2">
        <w:rPr>
          <w:b/>
          <w:bCs/>
          <w:highlight w:val="green"/>
          <w:u w:val="single"/>
        </w:rPr>
        <w:t>.</w:t>
      </w:r>
      <w:r w:rsidRPr="00CD78C1">
        <w:rPr>
          <w:b/>
          <w:bCs/>
          <w:u w:val="single"/>
        </w:rPr>
        <w:t xml:space="preserve"> </w:t>
      </w:r>
    </w:p>
    <w:p w14:paraId="61AF1DB4" w14:textId="77777777" w:rsidR="00273FEB" w:rsidRPr="00847655" w:rsidRDefault="00273FEB" w:rsidP="00273FEB">
      <w:pPr>
        <w:rPr>
          <w:sz w:val="16"/>
        </w:rPr>
      </w:pPr>
      <w:r w:rsidRPr="00A7048F">
        <w:rPr>
          <w:b/>
          <w:bCs/>
          <w:u w:val="single"/>
        </w:rPr>
        <w:t xml:space="preserve">These rewards were not only </w:t>
      </w:r>
      <w:r w:rsidRPr="00273BE2">
        <w:rPr>
          <w:b/>
          <w:bCs/>
          <w:highlight w:val="green"/>
          <w:u w:val="single"/>
        </w:rPr>
        <w:t>econ</w:t>
      </w:r>
      <w:r w:rsidRPr="00D37F7E">
        <w:rPr>
          <w:b/>
          <w:bCs/>
          <w:u w:val="single"/>
        </w:rPr>
        <w:t>omic</w:t>
      </w:r>
      <w:r w:rsidRPr="00273BE2">
        <w:rPr>
          <w:b/>
          <w:bCs/>
          <w:highlight w:val="green"/>
          <w:u w:val="single"/>
        </w:rPr>
        <w:t xml:space="preserve"> benefits in terms of sharing in the profits of a US empire—</w:t>
      </w:r>
      <w:r w:rsidRPr="00A7048F">
        <w:rPr>
          <w:b/>
          <w:bCs/>
          <w:u w:val="single"/>
        </w:rPr>
        <w:t>higher wages</w:t>
      </w:r>
      <w:r w:rsidRPr="00CD78C1">
        <w:rPr>
          <w:b/>
          <w:bCs/>
          <w:u w:val="single"/>
        </w:rPr>
        <w:t xml:space="preserve"> compared to European workers </w:t>
      </w:r>
      <w:r w:rsidRPr="00273BE2">
        <w:rPr>
          <w:b/>
          <w:bCs/>
          <w:highlight w:val="green"/>
          <w:u w:val="single"/>
        </w:rPr>
        <w:t xml:space="preserve">and access to stolen land and bodies </w:t>
      </w:r>
      <w:r w:rsidRPr="00EB7B43">
        <w:rPr>
          <w:b/>
          <w:bCs/>
          <w:u w:val="single"/>
        </w:rPr>
        <w:t>that could aid white workers escape proletarian status—</w:t>
      </w:r>
      <w:r w:rsidRPr="00273BE2">
        <w:rPr>
          <w:b/>
          <w:bCs/>
          <w:highlight w:val="green"/>
          <w:u w:val="single"/>
        </w:rPr>
        <w:t xml:space="preserve">but also </w:t>
      </w:r>
      <w:r w:rsidRPr="00A7048F">
        <w:rPr>
          <w:b/>
          <w:bCs/>
          <w:u w:val="single"/>
        </w:rPr>
        <w:t>socio-symbolic benefits, an ontology of whiteness</w:t>
      </w:r>
      <w:r w:rsidRPr="00847655">
        <w:rPr>
          <w:sz w:val="16"/>
        </w:rPr>
        <w:t xml:space="preserve">, what Wilderson argues is the category of the Human itself, </w:t>
      </w:r>
      <w:r w:rsidRPr="00E0552B">
        <w:rPr>
          <w:b/>
          <w:bCs/>
          <w:u w:val="single"/>
        </w:rPr>
        <w:t xml:space="preserve">or what Du Bois refers to as </w:t>
      </w:r>
      <w:r w:rsidRPr="00273BE2">
        <w:rPr>
          <w:b/>
          <w:bCs/>
          <w:highlight w:val="green"/>
          <w:u w:val="single"/>
        </w:rPr>
        <w:t>the psychological wage of whiteness</w:t>
      </w:r>
      <w:r w:rsidRPr="00E0552B">
        <w:rPr>
          <w:b/>
          <w:bCs/>
          <w:u w:val="single"/>
        </w:rPr>
        <w:t>, that free workers shared with the very same property holding class that exploited them</w:t>
      </w:r>
      <w:r w:rsidRPr="00273BE2">
        <w:rPr>
          <w:b/>
          <w:bCs/>
          <w:highlight w:val="green"/>
          <w:u w:val="single"/>
        </w:rPr>
        <w:t>.</w:t>
      </w:r>
      <w:r w:rsidRPr="00847655">
        <w:rPr>
          <w:sz w:val="16"/>
        </w:rPr>
        <w:t xml:space="preserve"> Du Bois explains that for the white worker, the policing of the enslaved:</w:t>
      </w:r>
    </w:p>
    <w:p w14:paraId="16137974" w14:textId="77777777" w:rsidR="00273FEB" w:rsidRPr="00847655" w:rsidRDefault="00273FEB" w:rsidP="00273FEB">
      <w:pPr>
        <w:rPr>
          <w:sz w:val="16"/>
        </w:rPr>
      </w:pPr>
      <w:r w:rsidRPr="00847655">
        <w:rPr>
          <w:sz w:val="16"/>
        </w:rPr>
        <w:t>fed his vanity because it associated him with the masters. Slavery bred in the poor white a dislike of Negro toil of all sorts. He never regarded himself as a laborer, or as part of any labor movement. If he had any ambition at all it was to become a planter and to own [slaves]. To these Negroes he transferred all the dislike and hatred which he had for the whole slave system. The result was that the system was held stable and intact by the poor white. Even with the late ruin of Haiti before their eyes, the planters, stirred as they were, were nevertheless able to stamp out slave revolt. . . Gradually the whole white South became an armed and commissioned camp to keep Negroes in slavery and to kill the Black rebel. (12)</w:t>
      </w:r>
    </w:p>
    <w:p w14:paraId="042722AC" w14:textId="77777777" w:rsidR="00273FEB" w:rsidRPr="00463CF7" w:rsidRDefault="00273FEB" w:rsidP="00273FEB">
      <w:pPr>
        <w:rPr>
          <w:sz w:val="16"/>
        </w:rPr>
      </w:pPr>
      <w:r w:rsidRPr="00273BE2">
        <w:rPr>
          <w:b/>
          <w:bCs/>
          <w:highlight w:val="green"/>
          <w:u w:val="single"/>
        </w:rPr>
        <w:t>Policing of the enslaved</w:t>
      </w:r>
      <w:r w:rsidRPr="00E0552B">
        <w:rPr>
          <w:b/>
          <w:bCs/>
          <w:u w:val="single"/>
        </w:rPr>
        <w:t xml:space="preserve">, then, </w:t>
      </w:r>
      <w:r w:rsidRPr="000D4CA5">
        <w:rPr>
          <w:b/>
          <w:bCs/>
          <w:u w:val="single"/>
        </w:rPr>
        <w:t>was not</w:t>
      </w:r>
      <w:r w:rsidRPr="00E0552B">
        <w:rPr>
          <w:b/>
          <w:bCs/>
          <w:u w:val="single"/>
        </w:rPr>
        <w:t xml:space="preserve"> simply </w:t>
      </w:r>
      <w:r w:rsidRPr="000D4CA5">
        <w:rPr>
          <w:b/>
          <w:bCs/>
          <w:u w:val="single"/>
        </w:rPr>
        <w:t xml:space="preserve">something white workers were tricked into doing that </w:t>
      </w:r>
      <w:r w:rsidRPr="00273BE2">
        <w:rPr>
          <w:b/>
          <w:bCs/>
          <w:highlight w:val="green"/>
          <w:u w:val="single"/>
        </w:rPr>
        <w:t>worked against their interests as exploited</w:t>
      </w:r>
      <w:r w:rsidRPr="008B25F8">
        <w:rPr>
          <w:b/>
          <w:bCs/>
          <w:u w:val="single"/>
        </w:rPr>
        <w:t xml:space="preserve"> wage </w:t>
      </w:r>
      <w:r w:rsidRPr="00273BE2">
        <w:rPr>
          <w:b/>
          <w:bCs/>
          <w:highlight w:val="green"/>
          <w:u w:val="single"/>
        </w:rPr>
        <w:t>laborers</w:t>
      </w:r>
      <w:r w:rsidRPr="00E0552B">
        <w:rPr>
          <w:b/>
          <w:bCs/>
          <w:u w:val="single"/>
        </w:rPr>
        <w:t xml:space="preserve"> or tenant farmers</w:t>
      </w:r>
      <w:r w:rsidRPr="00273BE2">
        <w:rPr>
          <w:b/>
          <w:bCs/>
          <w:highlight w:val="green"/>
          <w:u w:val="single"/>
        </w:rPr>
        <w:t>.</w:t>
      </w:r>
      <w:r w:rsidRPr="00E0552B">
        <w:rPr>
          <w:b/>
          <w:bCs/>
          <w:u w:val="single"/>
        </w:rPr>
        <w:t xml:space="preserve"> Rather, i</w:t>
      </w:r>
      <w:r w:rsidRPr="00273BE2">
        <w:rPr>
          <w:b/>
          <w:bCs/>
          <w:highlight w:val="green"/>
          <w:u w:val="single"/>
        </w:rPr>
        <w:t xml:space="preserve">t was a </w:t>
      </w:r>
      <w:r w:rsidRPr="00EB7B43">
        <w:rPr>
          <w:b/>
          <w:bCs/>
          <w:u w:val="single"/>
        </w:rPr>
        <w:t xml:space="preserve">constituent </w:t>
      </w:r>
      <w:r w:rsidRPr="00273BE2">
        <w:rPr>
          <w:b/>
          <w:bCs/>
          <w:highlight w:val="green"/>
          <w:u w:val="single"/>
        </w:rPr>
        <w:t>feature of the white worker’s position in a US settler colonial class structure.</w:t>
      </w:r>
      <w:r w:rsidRPr="00847655">
        <w:rPr>
          <w:sz w:val="16"/>
        </w:rPr>
        <w:t xml:space="preserve">27 </w:t>
      </w:r>
      <w:r w:rsidRPr="00273BE2">
        <w:rPr>
          <w:b/>
          <w:bCs/>
          <w:highlight w:val="green"/>
          <w:u w:val="single"/>
        </w:rPr>
        <w:t xml:space="preserve">A “free” worker became white through a set of negations, one of which was the negation of the </w:t>
      </w:r>
      <w:r w:rsidRPr="00EB7B43">
        <w:rPr>
          <w:b/>
          <w:bCs/>
          <w:u w:val="single"/>
        </w:rPr>
        <w:t xml:space="preserve">Black </w:t>
      </w:r>
      <w:r w:rsidRPr="00273BE2">
        <w:rPr>
          <w:b/>
          <w:bCs/>
          <w:highlight w:val="green"/>
          <w:u w:val="single"/>
        </w:rPr>
        <w:t>slave</w:t>
      </w:r>
      <w:r w:rsidRPr="00E0552B">
        <w:rPr>
          <w:b/>
          <w:bCs/>
          <w:u w:val="single"/>
        </w:rPr>
        <w:t xml:space="preserve"> —a negation </w:t>
      </w:r>
      <w:r w:rsidRPr="00273BE2">
        <w:rPr>
          <w:b/>
          <w:bCs/>
          <w:highlight w:val="green"/>
          <w:u w:val="single"/>
        </w:rPr>
        <w:t>consisting of bodily dispossession and political exclusion—both of which were made possible</w:t>
      </w:r>
      <w:r w:rsidRPr="00E0552B">
        <w:rPr>
          <w:b/>
          <w:bCs/>
          <w:u w:val="single"/>
        </w:rPr>
        <w:t xml:space="preserve"> first and foremost </w:t>
      </w:r>
      <w:r w:rsidRPr="00273BE2">
        <w:rPr>
          <w:b/>
          <w:bCs/>
          <w:highlight w:val="green"/>
          <w:u w:val="single"/>
        </w:rPr>
        <w:t>by the use of violent direct force</w:t>
      </w:r>
      <w:r w:rsidRPr="00E0552B">
        <w:rPr>
          <w:b/>
          <w:bCs/>
          <w:u w:val="single"/>
        </w:rPr>
        <w:t>, not hegemony</w:t>
      </w:r>
      <w:r w:rsidRPr="00273BE2">
        <w:rPr>
          <w:b/>
          <w:bCs/>
          <w:highlight w:val="green"/>
          <w:u w:val="single"/>
        </w:rPr>
        <w:t>.</w:t>
      </w:r>
      <w:r w:rsidRPr="00E0552B">
        <w:rPr>
          <w:b/>
          <w:bCs/>
          <w:u w:val="single"/>
        </w:rPr>
        <w:t xml:space="preserve"> </w:t>
      </w:r>
      <w:r w:rsidRPr="00847655">
        <w:rPr>
          <w:sz w:val="16"/>
        </w:rPr>
        <w:t xml:space="preserve">In this way, white workers formed a relationship of antagonism with enslaved Africans. It is this anti-Blackness, Frank Wilderson argues, that creates a situation in which “white people are not simply ‘protected’ by the police, they are the police” in US white democracy (82). For the novel to envision false consciousness among slaves rather than an army of white slave patrols as the obstacle to insurrection is telling of the novel’s attempt to narratively suture this asymmetry between white workers and the enslaved in which white labor works to uphold and maintain through terror and force the racial zoning that presupposes wage labor relation. </w:t>
      </w:r>
    </w:p>
    <w:p w14:paraId="6C69D78E" w14:textId="77777777" w:rsidR="00273FEB" w:rsidRPr="007B3CD0" w:rsidRDefault="00273FEB" w:rsidP="00273FEB">
      <w:pPr>
        <w:pStyle w:val="Heading4"/>
      </w:pPr>
      <w:r w:rsidRPr="00CD0C78">
        <w:rPr>
          <w:highlight w:val="magenta"/>
        </w:rPr>
        <w:t>The niggas on the corner,</w:t>
      </w:r>
      <w:r w:rsidRPr="007B3CD0">
        <w:t xml:space="preserve">     </w:t>
      </w:r>
    </w:p>
    <w:p w14:paraId="337F4FD5" w14:textId="77777777" w:rsidR="00273FEB" w:rsidRPr="007B3CD0" w:rsidRDefault="00273FEB" w:rsidP="00273FEB">
      <w:pPr>
        <w:pStyle w:val="Heading4"/>
      </w:pPr>
      <w:r w:rsidRPr="007B3CD0">
        <w:t xml:space="preserve">Selling the loosies </w:t>
      </w:r>
    </w:p>
    <w:p w14:paraId="362671ED" w14:textId="77777777" w:rsidR="00273FEB" w:rsidRPr="007B3CD0" w:rsidRDefault="00273FEB" w:rsidP="00273FEB">
      <w:pPr>
        <w:pStyle w:val="Heading4"/>
      </w:pPr>
      <w:r w:rsidRPr="007B3CD0">
        <w:t xml:space="preserve">The fake LV </w:t>
      </w:r>
    </w:p>
    <w:p w14:paraId="7BED58E0" w14:textId="77777777" w:rsidR="00273FEB" w:rsidRPr="007B3CD0" w:rsidRDefault="00273FEB" w:rsidP="00273FEB">
      <w:pPr>
        <w:pStyle w:val="Heading4"/>
      </w:pPr>
      <w:r w:rsidRPr="007B3CD0">
        <w:t xml:space="preserve">The CDs </w:t>
      </w:r>
    </w:p>
    <w:p w14:paraId="5B778A07" w14:textId="77777777" w:rsidR="00273FEB" w:rsidRPr="007B3CD0" w:rsidRDefault="00273FEB" w:rsidP="00273FEB">
      <w:pPr>
        <w:pStyle w:val="Heading4"/>
      </w:pPr>
      <w:r w:rsidRPr="007B3CD0">
        <w:t>The ones whose labor that you mark as illegitimate, criminal</w:t>
      </w:r>
    </w:p>
    <w:p w14:paraId="13F703BD" w14:textId="77777777" w:rsidR="00273FEB" w:rsidRPr="007B3CD0" w:rsidRDefault="00273FEB" w:rsidP="00273FEB">
      <w:pPr>
        <w:pStyle w:val="Heading4"/>
      </w:pPr>
      <w:r w:rsidRPr="007B3CD0">
        <w:t xml:space="preserve">That buy children ice cream on the street </w:t>
      </w:r>
    </w:p>
    <w:p w14:paraId="0657314C" w14:textId="77777777" w:rsidR="00273FEB" w:rsidRPr="007B3CD0" w:rsidRDefault="00273FEB" w:rsidP="00273FEB">
      <w:pPr>
        <w:pStyle w:val="Heading4"/>
      </w:pPr>
      <w:r w:rsidRPr="007B3CD0">
        <w:t xml:space="preserve">And get niggas out of jail </w:t>
      </w:r>
    </w:p>
    <w:p w14:paraId="5A0AD699" w14:textId="77777777" w:rsidR="00273FEB" w:rsidRPr="007B3CD0" w:rsidRDefault="00273FEB" w:rsidP="00273FEB">
      <w:pPr>
        <w:pStyle w:val="Heading4"/>
      </w:pPr>
      <w:r w:rsidRPr="007B3CD0">
        <w:t xml:space="preserve">That will take care of your kids while you need to work </w:t>
      </w:r>
    </w:p>
    <w:p w14:paraId="6CD788F1" w14:textId="77777777" w:rsidR="00273FEB" w:rsidRPr="007B3CD0" w:rsidRDefault="00273FEB" w:rsidP="00273FEB">
      <w:pPr>
        <w:pStyle w:val="Heading4"/>
      </w:pPr>
      <w:r w:rsidRPr="007B3CD0">
        <w:t xml:space="preserve">The cornerstones of community, built off theft </w:t>
      </w:r>
    </w:p>
    <w:p w14:paraId="23AD6BD4" w14:textId="77777777" w:rsidR="00273FEB" w:rsidRPr="007B3CD0" w:rsidRDefault="00273FEB" w:rsidP="00273FEB">
      <w:pPr>
        <w:pStyle w:val="Heading4"/>
      </w:pPr>
      <w:r w:rsidRPr="007B3CD0">
        <w:t xml:space="preserve">That transforms commodity into a gift and creates possibility of a world beside this one. </w:t>
      </w:r>
    </w:p>
    <w:p w14:paraId="4F0E7B9B" w14:textId="77777777" w:rsidR="00273FEB" w:rsidRPr="007B3CD0" w:rsidRDefault="00273FEB" w:rsidP="00273FEB">
      <w:pPr>
        <w:pStyle w:val="Heading4"/>
      </w:pPr>
      <w:r w:rsidRPr="007B3CD0">
        <w:t xml:space="preserve">Ungovernable and free, </w:t>
      </w:r>
    </w:p>
    <w:p w14:paraId="79A8D01B" w14:textId="77777777" w:rsidR="00273FEB" w:rsidRPr="007B3CD0" w:rsidRDefault="00273FEB" w:rsidP="00273FEB">
      <w:pPr>
        <w:pStyle w:val="Heading4"/>
      </w:pPr>
      <w:r w:rsidRPr="007B3CD0">
        <w:t xml:space="preserve">Those niggas on the corner </w:t>
      </w:r>
    </w:p>
    <w:p w14:paraId="5C44A41A" w14:textId="77777777" w:rsidR="00273FEB" w:rsidRPr="007B3CD0" w:rsidRDefault="00273FEB" w:rsidP="00273FEB">
      <w:pPr>
        <w:pStyle w:val="Heading4"/>
      </w:pPr>
      <w:r w:rsidRPr="007B3CD0">
        <w:t xml:space="preserve">that steal away, for they know </w:t>
      </w:r>
      <w:r w:rsidRPr="007B3CD0">
        <w:br w:type="page"/>
      </w:r>
    </w:p>
    <w:p w14:paraId="505862DE" w14:textId="77777777" w:rsidR="00273FEB" w:rsidRPr="007B3CD0" w:rsidRDefault="00273FEB" w:rsidP="00273FEB">
      <w:pPr>
        <w:pStyle w:val="Heading4"/>
        <w:rPr>
          <w:highlight w:val="magenta"/>
        </w:rPr>
      </w:pPr>
      <w:r w:rsidRPr="007B3CD0">
        <w:rPr>
          <w:highlight w:val="magenta"/>
        </w:rPr>
        <w:t>she must steal and abolish white property, must abolish</w:t>
      </w:r>
    </w:p>
    <w:p w14:paraId="69D5CE4A" w14:textId="77777777" w:rsidR="00273FEB" w:rsidRPr="007B3CD0" w:rsidRDefault="00273FEB" w:rsidP="00273FEB">
      <w:pPr>
        <w:pStyle w:val="Heading4"/>
        <w:rPr>
          <w:highlight w:val="magenta"/>
        </w:rPr>
      </w:pPr>
      <w:r w:rsidRPr="007B3CD0">
        <w:rPr>
          <w:highlight w:val="magenta"/>
        </w:rPr>
        <w:t>herself-as-propert</w:t>
      </w:r>
      <w:r w:rsidRPr="007B3CD0">
        <w:t xml:space="preserve">y. </w:t>
      </w:r>
      <w:r w:rsidRPr="007B3CD0">
        <w:rPr>
          <w:highlight w:val="magenta"/>
        </w:rPr>
        <w:t>She strikes fear into the heart of white society because she reveals just how</w:t>
      </w:r>
    </w:p>
    <w:p w14:paraId="4A57DF73" w14:textId="77777777" w:rsidR="00273FEB" w:rsidRDefault="00273FEB" w:rsidP="00273FEB">
      <w:pPr>
        <w:pStyle w:val="Heading4"/>
        <w:rPr>
          <w:highlight w:val="magenta"/>
        </w:rPr>
      </w:pPr>
      <w:r w:rsidRPr="007B3CD0">
        <w:rPr>
          <w:highlight w:val="magenta"/>
        </w:rPr>
        <w:t>flimsy their regimes of property, power, and domination can be in the face of her jailbreak for</w:t>
      </w:r>
      <w:r>
        <w:rPr>
          <w:highlight w:val="magenta"/>
        </w:rPr>
        <w:t xml:space="preserve"> </w:t>
      </w:r>
      <w:r w:rsidRPr="007B3CD0">
        <w:rPr>
          <w:highlight w:val="magenta"/>
        </w:rPr>
        <w:t>freedom.</w:t>
      </w:r>
      <w:r>
        <w:rPr>
          <w:rStyle w:val="FootnoteReference"/>
          <w:highlight w:val="magenta"/>
        </w:rPr>
        <w:footnoteReference w:id="4"/>
      </w:r>
    </w:p>
    <w:p w14:paraId="28240E34" w14:textId="77777777" w:rsidR="00273FEB" w:rsidRDefault="00273FEB" w:rsidP="00273FEB">
      <w:pPr>
        <w:rPr>
          <w:highlight w:val="magenta"/>
        </w:rPr>
      </w:pPr>
    </w:p>
    <w:p w14:paraId="0A41A90D" w14:textId="77777777" w:rsidR="00273FEB" w:rsidRPr="00C971B7" w:rsidRDefault="00273FEB" w:rsidP="00273FEB">
      <w:pPr>
        <w:pStyle w:val="Heading4"/>
        <w:spacing w:before="0"/>
        <w:rPr>
          <w:rStyle w:val="StyleUnderline"/>
          <w:b/>
          <w:bCs/>
          <w:sz w:val="24"/>
          <w:szCs w:val="24"/>
        </w:rPr>
      </w:pPr>
      <w:r w:rsidRPr="00CD0C78">
        <w:rPr>
          <w:highlight w:val="cyan"/>
        </w:rPr>
        <w:t>thus, in the face of collective bargaining we demand boosting</w:t>
      </w:r>
      <w:r>
        <w:br/>
      </w:r>
      <w:r w:rsidRPr="009C5364">
        <w:rPr>
          <w:rStyle w:val="StyleUnderline"/>
          <w:bCs/>
          <w:sz w:val="24"/>
          <w:szCs w:val="24"/>
        </w:rPr>
        <w:t xml:space="preserve">boosting: </w:t>
      </w:r>
      <w:r w:rsidRPr="00CD0C78">
        <w:rPr>
          <w:rStyle w:val="StyleUnderline"/>
          <w:bCs/>
          <w:sz w:val="24"/>
          <w:szCs w:val="24"/>
          <w:highlight w:val="cyan"/>
        </w:rPr>
        <w:t xml:space="preserve">Another word for stealing that is typically reserved for those who turn a profit on their stolen merchandise. Example: For as much as these boosters are charging, I can just buy the shit from the store at full price! </w:t>
      </w:r>
      <w:r w:rsidRPr="00CD0C78">
        <w:rPr>
          <w:rStyle w:val="StyleUnderline"/>
          <w:bCs/>
          <w:sz w:val="24"/>
          <w:szCs w:val="24"/>
          <w:highlight w:val="cyan"/>
        </w:rPr>
        <w:footnoteReference w:id="5"/>
      </w:r>
      <w:r w:rsidRPr="009C5364">
        <w:rPr>
          <w:rStyle w:val="StyleUnderline"/>
          <w:bCs/>
          <w:sz w:val="24"/>
          <w:szCs w:val="24"/>
        </w:rPr>
        <w:t xml:space="preserve"> </w:t>
      </w:r>
    </w:p>
    <w:p w14:paraId="13FF0821" w14:textId="77777777" w:rsidR="00273FEB" w:rsidRPr="00580CFE" w:rsidRDefault="00273FEB" w:rsidP="00273FEB"/>
    <w:p w14:paraId="39E79A81" w14:textId="77777777" w:rsidR="00273FEB" w:rsidRPr="00664B9D" w:rsidRDefault="00273FEB" w:rsidP="00273FEB">
      <w:pPr>
        <w:pStyle w:val="Heading4"/>
        <w:spacing w:before="0"/>
        <w:rPr>
          <w:highlight w:val="cyan"/>
        </w:rPr>
      </w:pPr>
      <w:r w:rsidRPr="00664B9D">
        <w:rPr>
          <w:highlight w:val="cyan"/>
        </w:rPr>
        <w:t xml:space="preserve">boosting intervenes in the juridical-economic form of violence that makes incapable niggas ability to create for themselves --- the nature of the law forces the violence of fungibility through grammars of labor and value, </w:t>
      </w:r>
    </w:p>
    <w:p w14:paraId="051F0967" w14:textId="77777777" w:rsidR="00273FEB" w:rsidRPr="00580CFE" w:rsidRDefault="00273FEB" w:rsidP="00273FEB">
      <w:pPr>
        <w:pStyle w:val="Heading4"/>
        <w:spacing w:before="0"/>
        <w:rPr>
          <w:rStyle w:val="StyleUnderline"/>
          <w:b/>
        </w:rPr>
      </w:pPr>
      <w:r w:rsidRPr="00664B9D">
        <w:rPr>
          <w:rStyle w:val="StyleUnderline"/>
          <w:bCs/>
          <w:szCs w:val="28"/>
          <w:highlight w:val="cyan"/>
        </w:rPr>
        <w:t>captive's only legal act is to create wealth for the captor, refusing to produce wealth or no longer doing so must be a crime:</w:t>
      </w:r>
      <w:r w:rsidRPr="00580CFE">
        <w:rPr>
          <w:rStyle w:val="StyleUnderline"/>
          <w:bCs/>
          <w:szCs w:val="28"/>
        </w:rPr>
        <w:t xml:space="preserve"> </w:t>
      </w:r>
      <w:r w:rsidRPr="002549CE">
        <w:rPr>
          <w:rStyle w:val="StyleUnderline"/>
          <w:bCs/>
          <w:szCs w:val="28"/>
          <w:highlight w:val="yellow"/>
        </w:rPr>
        <w:t>to be black and free is to rob whites of the wealth they might extract from you</w:t>
      </w:r>
      <w:r w:rsidRPr="00580CFE">
        <w:rPr>
          <w:rStyle w:val="StyleUnderline"/>
          <w:bCs/>
          <w:szCs w:val="28"/>
        </w:rPr>
        <w:t>.</w:t>
      </w:r>
      <w:r w:rsidRPr="00580CFE">
        <w:rPr>
          <w:rStyle w:val="StyleUnderline"/>
          <w:szCs w:val="28"/>
        </w:rPr>
        <w:t xml:space="preserve"> </w:t>
      </w:r>
      <w:r w:rsidRPr="00580CFE">
        <w:rPr>
          <w:rStyle w:val="FootnoteReference"/>
          <w:b w:val="0"/>
          <w:sz w:val="36"/>
          <w:szCs w:val="36"/>
          <w:u w:val="single"/>
        </w:rPr>
        <w:footnoteReference w:id="6"/>
      </w:r>
    </w:p>
    <w:p w14:paraId="12B87349" w14:textId="77777777" w:rsidR="00273FEB" w:rsidRDefault="00273FEB" w:rsidP="00273FEB">
      <w:pPr>
        <w:pStyle w:val="Heading4"/>
        <w:spacing w:before="0"/>
      </w:pPr>
      <w:r w:rsidRPr="00CD0C78">
        <w:rPr>
          <w:highlight w:val="magenta"/>
        </w:rPr>
        <w:t>those loosie, that fake LV, the cds are the improper relation to property otherwise that represent the illicit and criminal refusal for legibility</w:t>
      </w:r>
      <w:r>
        <w:t>.</w:t>
      </w:r>
    </w:p>
    <w:p w14:paraId="492B7A35" w14:textId="77777777" w:rsidR="00273FEB" w:rsidRPr="00580CFE" w:rsidRDefault="00273FEB" w:rsidP="00273FEB"/>
    <w:p w14:paraId="23FC100F" w14:textId="77777777" w:rsidR="00273FEB" w:rsidRPr="004A041F" w:rsidRDefault="00273FEB" w:rsidP="00273FEB">
      <w:pPr>
        <w:pStyle w:val="Heading4"/>
        <w:spacing w:before="0"/>
      </w:pPr>
      <w:r w:rsidRPr="00CD0C78">
        <w:rPr>
          <w:highlight w:val="yellow"/>
        </w:rPr>
        <w:t>There is a different world to be had, and we’ll steal away until we get here</w:t>
      </w:r>
    </w:p>
    <w:p w14:paraId="1800C9E5" w14:textId="77777777" w:rsidR="00273FEB" w:rsidRPr="006837E3" w:rsidRDefault="00273FEB" w:rsidP="00273FEB">
      <w:pPr>
        <w:rPr>
          <w:b/>
          <w:bCs/>
        </w:rPr>
      </w:pPr>
      <w:r w:rsidRPr="00FB1006">
        <w:rPr>
          <w:b/>
          <w:bCs/>
        </w:rPr>
        <w:t>Hartman</w:t>
      </w:r>
      <w:r>
        <w:rPr>
          <w:b/>
          <w:bCs/>
        </w:rPr>
        <w:t xml:space="preserve"> 97 </w:t>
      </w:r>
      <w:r>
        <w:t>[</w:t>
      </w:r>
      <w:r w:rsidRPr="00FB1006">
        <w:t>Saidiya Hartman is the author of </w:t>
      </w:r>
      <w:r w:rsidRPr="00FB1006">
        <w:rPr>
          <w:i/>
          <w:iCs/>
        </w:rPr>
        <w:t>Wayward Lives, Beautiful Experiments</w:t>
      </w:r>
      <w:r w:rsidRPr="00FB1006">
        <w:t>, </w:t>
      </w:r>
      <w:r w:rsidRPr="00FB1006">
        <w:rPr>
          <w:i/>
          <w:iCs/>
        </w:rPr>
        <w:t>Lose Your Mother</w:t>
      </w:r>
      <w:r w:rsidRPr="00FB1006">
        <w:t>, </w:t>
      </w:r>
      <w:r w:rsidRPr="00FB1006">
        <w:rPr>
          <w:i/>
          <w:iCs/>
        </w:rPr>
        <w:t>Scenes of Subjection</w:t>
      </w:r>
      <w:r w:rsidRPr="00FB1006">
        <w:t>. She has been a MacArthur Fellow, Guggenheim Fellow, Cullman Fellow, and Fulbright Scholar. She is a University Professor at Columbia University and lives in New York.</w:t>
      </w:r>
      <w:r>
        <w:t xml:space="preserve"> “</w:t>
      </w:r>
      <w:r w:rsidRPr="00FB1006">
        <w:t>Stealing Away, the Space of Struggle, and the Nonautonomy of Practice</w:t>
      </w:r>
      <w:r>
        <w:t xml:space="preserve">”, pp 65-79, </w:t>
      </w:r>
      <w:r w:rsidRPr="00FB1006">
        <w:rPr>
          <w:i/>
          <w:iCs/>
        </w:rPr>
        <w:t>Scenes of Subjection</w:t>
      </w:r>
      <w:r w:rsidRPr="00FB1006">
        <w:rPr>
          <w:b/>
          <w:bCs/>
          <w:i/>
          <w:iCs/>
        </w:rPr>
        <w:t xml:space="preserve">: </w:t>
      </w:r>
      <w:r w:rsidRPr="00FB1006">
        <w:rPr>
          <w:i/>
          <w:iCs/>
        </w:rPr>
        <w:t>Terror, Slavery, and Self-Making in Nineteenth-Century America</w:t>
      </w:r>
      <w:r>
        <w:rPr>
          <w:i/>
          <w:iCs/>
        </w:rPr>
        <w:t>,</w:t>
      </w:r>
      <w:r>
        <w:t xml:space="preserve"> Oxford University Press 1997.] //kenny</w:t>
      </w:r>
    </w:p>
    <w:p w14:paraId="714E23BD" w14:textId="77777777" w:rsidR="00273FEB" w:rsidRPr="00465D6A" w:rsidRDefault="00273FEB" w:rsidP="00273FEB">
      <w:pPr>
        <w:rPr>
          <w:sz w:val="14"/>
        </w:rPr>
      </w:pPr>
      <w:r w:rsidRPr="00465D6A">
        <w:rPr>
          <w:sz w:val="14"/>
        </w:rPr>
        <w:t>Stealing Away, the Space of Struggle, and the Nonautonomy of Practice</w:t>
      </w:r>
    </w:p>
    <w:p w14:paraId="5DBE09C9" w14:textId="77777777" w:rsidR="00273FEB" w:rsidRPr="00465D6A" w:rsidRDefault="00273FEB" w:rsidP="00273FEB">
      <w:pPr>
        <w:rPr>
          <w:sz w:val="14"/>
        </w:rPr>
      </w:pPr>
      <w:r w:rsidRPr="00891145">
        <w:rPr>
          <w:rStyle w:val="StyleUnderline"/>
        </w:rPr>
        <w:t>When the enslaved slipped away to have secret meetings, they would call it "stealing the meeting,"</w:t>
      </w:r>
      <w:r w:rsidRPr="00465D6A">
        <w:rPr>
          <w:sz w:val="14"/>
        </w:rPr>
        <w:t xml:space="preserve"> as if </w:t>
      </w:r>
      <w:r w:rsidRPr="00891145">
        <w:rPr>
          <w:rStyle w:val="StyleUnderline"/>
        </w:rPr>
        <w:t>to highlight the appropriation of space and the expropriation of the object of property</w:t>
      </w:r>
      <w:r w:rsidRPr="00465D6A">
        <w:rPr>
          <w:sz w:val="14"/>
        </w:rPr>
        <w:t xml:space="preserve"> necessary to make these meetings possible.48 Just as runaway slaves were described as "stealing themselves," so, too, even short-lived "Rights" from captivity were referred to as "stealing away." </w:t>
      </w:r>
      <w:r w:rsidRPr="007F45C7">
        <w:rPr>
          <w:rStyle w:val="Emphasis"/>
          <w:highlight w:val="green"/>
        </w:rPr>
        <w:t>"Stealing away'' designated a wide range of activities,</w:t>
      </w:r>
      <w:r w:rsidRPr="00465D6A">
        <w:rPr>
          <w:sz w:val="14"/>
        </w:rPr>
        <w:t xml:space="preserve"> </w:t>
      </w:r>
      <w:r w:rsidRPr="00891145">
        <w:rPr>
          <w:rStyle w:val="StyleUnderline"/>
        </w:rPr>
        <w:t>from praise meetings, quilting parties, and dances to illicit visits with lovers and family on neighboring plantations</w:t>
      </w:r>
      <w:r w:rsidRPr="00465D6A">
        <w:rPr>
          <w:sz w:val="14"/>
        </w:rPr>
        <w:t xml:space="preserve">. It encompassed an assortment of popular illegalities focused on contesting the authority of the slave-owning class and contravening the status of the enslaved as possession. The very phrase </w:t>
      </w:r>
      <w:r w:rsidRPr="00891145">
        <w:rPr>
          <w:rStyle w:val="StyleUnderline"/>
        </w:rPr>
        <w:t xml:space="preserve">"stealing away" </w:t>
      </w:r>
      <w:r w:rsidRPr="007F45C7">
        <w:rPr>
          <w:rStyle w:val="StyleUnderline"/>
          <w:highlight w:val="green"/>
        </w:rPr>
        <w:t>played upon</w:t>
      </w:r>
      <w:r w:rsidRPr="00891145">
        <w:rPr>
          <w:rStyle w:val="StyleUnderline"/>
        </w:rPr>
        <w:t xml:space="preserve"> the paradox of property's agency and </w:t>
      </w:r>
      <w:r w:rsidRPr="007F45C7">
        <w:rPr>
          <w:rStyle w:val="Emphasis"/>
          <w:highlight w:val="green"/>
        </w:rPr>
        <w:t>the idea of property as theft</w:t>
      </w:r>
      <w:r w:rsidRPr="00465D6A">
        <w:rPr>
          <w:sz w:val="14"/>
        </w:rPr>
        <w:t xml:space="preserve">, thus </w:t>
      </w:r>
      <w:r w:rsidRPr="00891145">
        <w:rPr>
          <w:rStyle w:val="StyleUnderline"/>
        </w:rPr>
        <w:t>alluding to the captive's condition as a legal form of unlawful or amoral seizure</w:t>
      </w:r>
      <w:r w:rsidRPr="00465D6A">
        <w:rPr>
          <w:sz w:val="14"/>
        </w:rPr>
        <w:t xml:space="preserve">, what Hortense </w:t>
      </w:r>
      <w:r w:rsidRPr="007F45C7">
        <w:rPr>
          <w:rStyle w:val="StyleUnderline"/>
        </w:rPr>
        <w:t>Spillers describes as ''the violent seizing of the captive body from its motive will, its active desire</w:t>
      </w:r>
      <w:r w:rsidRPr="00465D6A">
        <w:rPr>
          <w:sz w:val="14"/>
        </w:rPr>
        <w:t xml:space="preserve">,' '49 Echoing Proudhon's ''property is theft,'' Henry Bibb put the matter simply: ''Property can't steal property." It is the play upon this originary act of theft that yields the possibilities of transport, as one was literally and figuratively carried away by one's desire.50 </w:t>
      </w:r>
      <w:r w:rsidRPr="007F45C7">
        <w:rPr>
          <w:rStyle w:val="Emphasis"/>
          <w:highlight w:val="green"/>
        </w:rPr>
        <w:t>The appropriatlon of dominant space</w:t>
      </w:r>
      <w:r w:rsidRPr="00891145">
        <w:rPr>
          <w:rStyle w:val="StyleUnderline"/>
        </w:rPr>
        <w:t xml:space="preserve"> in itinerant acts of defiance </w:t>
      </w:r>
      <w:r w:rsidRPr="007F45C7">
        <w:rPr>
          <w:rStyle w:val="Emphasis"/>
          <w:highlight w:val="green"/>
        </w:rPr>
        <w:t>contests the spatial confinement</w:t>
      </w:r>
      <w:r w:rsidRPr="00891145">
        <w:rPr>
          <w:rStyle w:val="StyleUnderline"/>
        </w:rPr>
        <w:t xml:space="preserve"> and surveillance </w:t>
      </w:r>
      <w:r w:rsidRPr="007F45C7">
        <w:rPr>
          <w:rStyle w:val="Emphasis"/>
          <w:highlight w:val="green"/>
        </w:rPr>
        <w:t>of slave life</w:t>
      </w:r>
      <w:r w:rsidRPr="00465D6A">
        <w:rPr>
          <w:sz w:val="14"/>
        </w:rPr>
        <w:t xml:space="preserve"> and, ironically, </w:t>
      </w:r>
      <w:r w:rsidRPr="007F45C7">
        <w:rPr>
          <w:rStyle w:val="Emphasis"/>
          <w:highlight w:val="green"/>
        </w:rPr>
        <w:t>reconsiders the meaning of property, theft, and agency</w:t>
      </w:r>
      <w:r w:rsidRPr="00891145">
        <w:rPr>
          <w:rStyle w:val="Emphasis"/>
        </w:rPr>
        <w:t>.</w:t>
      </w:r>
      <w:r w:rsidRPr="00465D6A">
        <w:rPr>
          <w:sz w:val="14"/>
        </w:rPr>
        <w:t xml:space="preserve"> Despite the range of activities encompassed under this rubric, what these events shared was the centrality of contestation. Stealing away was the vehicle for the redemptive figuration of dispossessed individual and community, reconstituting kin relations, contravening the object status of chattel, transforming pleasure, and investing in the body as a site of sensual activity, sociality, and possibility, and, last, redressing the pained body,</w:t>
      </w:r>
    </w:p>
    <w:p w14:paraId="5E8A553C" w14:textId="77777777" w:rsidR="00273FEB" w:rsidRPr="00465D6A" w:rsidRDefault="00273FEB" w:rsidP="00273FEB">
      <w:pPr>
        <w:rPr>
          <w:sz w:val="14"/>
        </w:rPr>
      </w:pPr>
      <w:r w:rsidRPr="004439A2">
        <w:rPr>
          <w:rStyle w:val="StyleUnderline"/>
        </w:rPr>
        <w:t xml:space="preserve">The activities encompassed in the scope of </w:t>
      </w:r>
      <w:r w:rsidRPr="007F45C7">
        <w:rPr>
          <w:rStyle w:val="Emphasis"/>
          <w:highlight w:val="green"/>
        </w:rPr>
        <w:t>stealing away played upon the tension between the owner's possession and the slave's dispossession</w:t>
      </w:r>
      <w:r w:rsidRPr="004439A2">
        <w:rPr>
          <w:rStyle w:val="StyleUnderline"/>
        </w:rPr>
        <w:t xml:space="preserve"> and sought to redress the condition of enslavement by whatever limited means available.</w:t>
      </w:r>
      <w:r w:rsidRPr="00465D6A">
        <w:rPr>
          <w:sz w:val="14"/>
        </w:rPr>
        <w:t xml:space="preserve"> The most direct expression of </w:t>
      </w:r>
      <w:r w:rsidRPr="00E63B5B">
        <w:rPr>
          <w:rStyle w:val="StyleUnderline"/>
        </w:rPr>
        <w:t>the desire for redress was the praise meeting</w:t>
      </w:r>
      <w:r w:rsidRPr="00465D6A">
        <w:rPr>
          <w:sz w:val="14"/>
        </w:rPr>
        <w:t xml:space="preserve">. The appeals made to a "God that saves in history" were overwhelmingly focused on freedom.51 For this reason, William Lee said that slaves "couldn't serve God unless we stole to de cabin or de woods."52 West Turner confirmed this and stated that when patmllers discovered such meetings they would beat the slaves mercilessly in order to keep them from serving God. Turner recounted the words of one patroller to this effect: "If I ketch you here servin' God, I'll beat you. You ain't got no time to serve God. We bought you to serve us."53 Serving God was a crucial site of struggle, as it concerned issues about styles of worship, the intent of worship, and, most important, the very meaning of service, since the expression of faith was invariably a critique of the social conditions of subordination, servitude, and mastery. As Turner's account documents, </w:t>
      </w:r>
      <w:r w:rsidRPr="004B24A6">
        <w:rPr>
          <w:rStyle w:val="StyleUnderline"/>
        </w:rPr>
        <w:t>the threat embodied in serving God was that the recognition of divine authority superseded, if not negated, the mastery of the slave owner</w:t>
      </w:r>
      <w:r w:rsidRPr="00465D6A">
        <w:rPr>
          <w:sz w:val="14"/>
        </w:rPr>
        <w:t xml:space="preserve">: Although by the 1850s Christianity was widespread among the enslaved and most owners no longer opposed the conversion or religious instruction of slaves, there was nonethe­ less an ethical and political struggle waged in religious practice that concerned contending interpretations of the word and styles of religious worship. </w:t>
      </w:r>
      <w:r w:rsidRPr="004D0BCC">
        <w:rPr>
          <w:rStyle w:val="StyleUnderline"/>
        </w:rPr>
        <w:t>Even those slaves whose owners encouraged religion or sent them to white churches found it impmtant to attend secret meetings</w:t>
      </w:r>
      <w:r w:rsidRPr="00465D6A">
        <w:rPr>
          <w:sz w:val="14"/>
        </w:rPr>
        <w:t xml:space="preserve">. They complained that at white churches they were not allowed to speak or express their faith in their own terms, "We used to slip off in de woods in de old slave days on Sunday evening way down in de swamps to sing and pray to our own liking. We prayed for dis day of freedom. We come from four and five miles to pray together to God dat if we don't live to see it, to please let Ollf chillen live to see it, to please let our chillen live to see a better day and be free, </w:t>
      </w:r>
      <w:r w:rsidRPr="00465D6A">
        <w:rPr>
          <w:i/>
          <w:iCs/>
          <w:sz w:val="14"/>
        </w:rPr>
        <w:t xml:space="preserve">80 </w:t>
      </w:r>
      <w:r w:rsidRPr="00465D6A">
        <w:rPr>
          <w:sz w:val="14"/>
        </w:rPr>
        <w:t xml:space="preserve">dat they can give honest and fair service to the Lord and all mankind everywhere. Aod we'd sing 'our little meetin's about to break, chillen, and we must part. We got part in body, but hope not in mind. Our little meetin's bound to break,' Den we used to sing 'We walk about and shake hands, fare you well my sister's, I am going home,'' </w:t>
      </w:r>
      <w:r w:rsidRPr="00465D6A">
        <w:rPr>
          <w:i/>
          <w:iCs/>
          <w:sz w:val="14"/>
        </w:rPr>
        <w:t xml:space="preserve">•S4 </w:t>
      </w:r>
      <w:r w:rsidRPr="00465D6A">
        <w:rPr>
          <w:sz w:val="14"/>
        </w:rPr>
        <w:t>These meetings held in "hush arbors" or covertly in the quarters illumi­ nate the significant difference between the terms of faith and the import of Chris­ tianity for the master and the enslaved, For example, the ring shout, a form of devotional dance, defied Christian proscriptions against dancing; the shout made the body a vehicle of divine communication with God in contrast to the Christian vision of the body as the defiled container of the soul or as mere commodity</w:t>
      </w:r>
      <w:r w:rsidRPr="004B24A6">
        <w:rPr>
          <w:rStyle w:val="StyleUnderline"/>
        </w:rPr>
        <w:t>, And the attention to the soul contested the object status of the enslaved, for the exchange of blacks as commodities and their violent domination</w:t>
      </w:r>
      <w:r w:rsidRPr="00465D6A">
        <w:rPr>
          <w:sz w:val="14"/>
        </w:rPr>
        <w:t xml:space="preserve"> were </w:t>
      </w:r>
      <w:r w:rsidRPr="004B24A6">
        <w:rPr>
          <w:rStyle w:val="StyleUnderline"/>
        </w:rPr>
        <w:t>often described</w:t>
      </w:r>
      <w:r w:rsidRPr="00465D6A">
        <w:rPr>
          <w:sz w:val="14"/>
        </w:rPr>
        <w:t xml:space="preserve"> in terms of being treated as </w:t>
      </w:r>
      <w:r w:rsidRPr="004B24A6">
        <w:rPr>
          <w:rStyle w:val="StyleUnderline"/>
        </w:rPr>
        <w:t>if one did not have a soul</w:t>
      </w:r>
      <w:r w:rsidRPr="00465D6A">
        <w:rPr>
          <w:sz w:val="14"/>
        </w:rPr>
        <w:t>.55</w:t>
      </w:r>
    </w:p>
    <w:p w14:paraId="7BF4CA3E" w14:textId="77777777" w:rsidR="00273FEB" w:rsidRPr="00465D6A" w:rsidRDefault="00273FEB" w:rsidP="00273FEB">
      <w:pPr>
        <w:rPr>
          <w:sz w:val="14"/>
        </w:rPr>
      </w:pPr>
      <w:r w:rsidRPr="00465D6A">
        <w:rPr>
          <w:sz w:val="14"/>
        </w:rPr>
        <w:t>Freedom was the central most impol'lant issue of these meetings. According to</w:t>
      </w:r>
    </w:p>
    <w:p w14:paraId="78FF987E" w14:textId="77777777" w:rsidR="00273FEB" w:rsidRPr="004B24A6" w:rsidRDefault="00273FEB" w:rsidP="00273FEB">
      <w:pPr>
        <w:rPr>
          <w:rStyle w:val="StyleUnderline"/>
        </w:rPr>
      </w:pPr>
      <w:r w:rsidRPr="00465D6A">
        <w:rPr>
          <w:sz w:val="14"/>
        </w:rPr>
        <w:t xml:space="preserve">William Adams, at these meetings they would pray to be free and sing and dance,56 The avid belief in an imminent freedom radically challenged and nullified the gospel of slavery, which made subordination a virtue and promised rewards in the ''kitchen of heaven,'' Elizabeth Washington stated that ministers would ''preach the colored people if they would be good niggers and not steal their master's eggs and chickens and things that they might go to the kitchen of heaven when they died.'' It was not uncommon for slave owners to impart a vision of Christianity in which the enslaved would also attend to them in the afterlife. As one mistress stated, "I would give anything if I could have Mal'ia in heaven with me to do little things for me."57 </w:t>
      </w:r>
      <w:r w:rsidRPr="004B24A6">
        <w:rPr>
          <w:rStyle w:val="StyleUnderline"/>
        </w:rPr>
        <w:t>For the enslaved the belief in a divine authority minimized and contained the dominion of tbe master</w:t>
      </w:r>
      <w:r w:rsidRPr="00465D6A">
        <w:rPr>
          <w:sz w:val="14"/>
        </w:rPr>
        <w:t xml:space="preserve">. As well, these meetings facilitated a sense of collective identification through the invocation of a common condition as an oppressed people and a shared destiny. </w:t>
      </w:r>
      <w:r w:rsidRPr="004B24A6">
        <w:rPr>
          <w:rStyle w:val="StyleUnderline"/>
        </w:rPr>
        <w:t>Serving God ultimately was to be actualized in the abolition of slavery.</w:t>
      </w:r>
    </w:p>
    <w:p w14:paraId="008A103D" w14:textId="77777777" w:rsidR="00273FEB" w:rsidRPr="004D0BCC" w:rsidRDefault="00273FEB" w:rsidP="00273FEB">
      <w:pPr>
        <w:rPr>
          <w:rStyle w:val="Emphasis"/>
        </w:rPr>
      </w:pPr>
      <w:r w:rsidRPr="007F45C7">
        <w:rPr>
          <w:rStyle w:val="Emphasis"/>
          <w:highlight w:val="green"/>
        </w:rPr>
        <w:t>Stealing away involved unlicensed movement, collective assembly, and an abrogation of the tenns of subjection</w:t>
      </w:r>
      <w:r w:rsidRPr="00465D6A">
        <w:rPr>
          <w:sz w:val="14"/>
        </w:rPr>
        <w:t xml:space="preserve"> in acts as simple as sneaking off to laugh and talk with friends or making nocturnal visits to loved ones.58 Sallie Johnson said that men would often sneak away to visit their wives.59 These nighttime visits to lovers and family were a way of redressing the natal alienation or enforced ''kinlessness'' of the enslaved, as well as practices of naming, running away, aod refusing 10 marry a mate not of one's choosing or to remru.Ty after a husband or wife was sold away; all of these were efforts to maintain, if not l'Cconstitute, these ties.60 Dora Frank's uncle would sneak off at night to see his woman. On one occasion, he failed to return by daylight, and "nigger hounds" were sent after him. He was given 100 lashes and sent to work with the blood still running down his back.61 Dempsey Jordan recog­ nized that the risks involved in such journeys were great but slipped off at night to see his girl in spite </w:t>
      </w:r>
      <w:r w:rsidRPr="00465D6A">
        <w:rPr>
          <w:i/>
          <w:iCs/>
          <w:sz w:val="14"/>
        </w:rPr>
        <w:t xml:space="preserve">9f </w:t>
      </w:r>
      <w:r w:rsidRPr="00465D6A">
        <w:rPr>
          <w:sz w:val="14"/>
        </w:rPr>
        <w:t xml:space="preserve">them: ''I was taking a great chance. I would go and see my girl lots of nights and one time I crawled 100 yards to her room and got in the bed with her and lay there until nearly daylight talking to her. One time I was the1'e with her and them patter rollers come that night and walked all around in that room and this here negro was in her bed down undei' that moss and they never found me. I sure was scared,' '62 </w:t>
      </w:r>
      <w:r w:rsidRPr="007F45C7">
        <w:rPr>
          <w:rStyle w:val="Emphasis"/>
          <w:highlight w:val="green"/>
        </w:rPr>
        <w:t xml:space="preserve">The fact that the force of violence and the </w:t>
      </w:r>
      <w:r>
        <w:rPr>
          <w:rStyle w:val="Emphasis"/>
          <w:highlight w:val="green"/>
        </w:rPr>
        <w:t>threat</w:t>
      </w:r>
      <w:r w:rsidRPr="007F45C7">
        <w:rPr>
          <w:rStyle w:val="Emphasis"/>
          <w:highlight w:val="green"/>
        </w:rPr>
        <w:t xml:space="preserve"> of sale did not prevent</w:t>
      </w:r>
      <w:r w:rsidRPr="00465D6A">
        <w:rPr>
          <w:sz w:val="14"/>
        </w:rPr>
        <w:t xml:space="preserve"> such actions illustrates the ways in which </w:t>
      </w:r>
      <w:r w:rsidRPr="007F45C7">
        <w:rPr>
          <w:rStyle w:val="Emphasis"/>
          <w:highlight w:val="green"/>
        </w:rPr>
        <w:t>the requirements of property relations were defied in the course of everyday practices</w:t>
      </w:r>
      <w:r w:rsidRPr="004D0BCC">
        <w:rPr>
          <w:rStyle w:val="Emphasis"/>
        </w:rPr>
        <w:t>.</w:t>
      </w:r>
    </w:p>
    <w:p w14:paraId="4B9DAE61" w14:textId="77777777" w:rsidR="00273FEB" w:rsidRPr="00465D6A" w:rsidRDefault="00273FEB" w:rsidP="00273FEB">
      <w:pPr>
        <w:rPr>
          <w:sz w:val="14"/>
        </w:rPr>
      </w:pPr>
      <w:r w:rsidRPr="00465D6A">
        <w:rPr>
          <w:sz w:val="14"/>
        </w:rPr>
        <w:t xml:space="preserve">The </w:t>
      </w:r>
      <w:r w:rsidRPr="004D0BCC">
        <w:rPr>
          <w:rStyle w:val="StyleUnderline"/>
        </w:rPr>
        <w:t>consequences of</w:t>
      </w:r>
      <w:r w:rsidRPr="00465D6A">
        <w:rPr>
          <w:sz w:val="14"/>
        </w:rPr>
        <w:t xml:space="preserve"> these </w:t>
      </w:r>
      <w:r w:rsidRPr="004D0BCC">
        <w:rPr>
          <w:rStyle w:val="StyleUnderline"/>
        </w:rPr>
        <w:t>small-scale challenges were sometimes life threaten­ ing, if not fatal</w:t>
      </w:r>
      <w:r w:rsidRPr="00465D6A">
        <w:rPr>
          <w:sz w:val="14"/>
        </w:rPr>
        <w:t xml:space="preserve">. Fannie Moore remembered the violence that followed the discovery of a secret dance. </w:t>
      </w:r>
      <w:r w:rsidRPr="004D0BCC">
        <w:rPr>
          <w:rStyle w:val="StyleUnderline"/>
        </w:rPr>
        <w:t>They were dancing and singing when the patrollers invaded the dance and started beating people</w:t>
      </w:r>
      <w:r w:rsidRPr="00465D6A">
        <w:rPr>
          <w:sz w:val="14"/>
        </w:rPr>
        <w:t>. When Uncle Joe's son decide&lt;! it was "time to</w:t>
      </w:r>
    </w:p>
    <w:p w14:paraId="7B379E3F" w14:textId="77777777" w:rsidR="00273FEB" w:rsidRPr="00465D6A" w:rsidRDefault="00273FEB" w:rsidP="00273FEB">
      <w:pPr>
        <w:rPr>
          <w:sz w:val="14"/>
        </w:rPr>
      </w:pPr>
      <w:r w:rsidRPr="00465D6A">
        <w:rPr>
          <w:sz w:val="14"/>
        </w:rPr>
        <w:t xml:space="preserve">die'' because he couldn't sustain another beating and fought back, the patrollers beat him to death nod whipped half a dozen others before sending them home.63 Accord­ ing to Jane Pyatt, </w:t>
      </w:r>
      <w:r w:rsidRPr="004D0BCC">
        <w:rPr>
          <w:rStyle w:val="StyleUnderline"/>
        </w:rPr>
        <w:t>if slaves had a party</w:t>
      </w:r>
      <w:r w:rsidRPr="00465D6A">
        <w:rPr>
          <w:sz w:val="14"/>
        </w:rPr>
        <w:t xml:space="preserve"> 01· </w:t>
      </w:r>
      <w:r w:rsidRPr="004D0BCC">
        <w:rPr>
          <w:rStyle w:val="StyleUnderline"/>
        </w:rPr>
        <w:t>a prayer meeting and they made too much noise, patrollers would beat them and sometimes would sell them</w:t>
      </w:r>
      <w:r w:rsidRPr="00465D6A">
        <w:rPr>
          <w:sz w:val="14"/>
        </w:rPr>
        <w:t xml:space="preserve">. The patrollers took two of her brothers, and she never saw them again.64 Generally, </w:t>
      </w:r>
      <w:r w:rsidRPr="004D0BCC">
        <w:rPr>
          <w:rStyle w:val="StyleUnderline"/>
        </w:rPr>
        <w:t>the punish­ ment for unlicense</w:t>
      </w:r>
      <w:r w:rsidRPr="00465D6A">
        <w:rPr>
          <w:sz w:val="14"/>
        </w:rPr>
        <w:t xml:space="preserve">&lt;I assembly or travel </w:t>
      </w:r>
      <w:r w:rsidRPr="004D0BCC">
        <w:rPr>
          <w:rStyle w:val="StyleUnderline"/>
        </w:rPr>
        <w:t>was twenty-five to fifty lashes</w:t>
      </w:r>
      <w:r w:rsidRPr="00465D6A">
        <w:rPr>
          <w:sz w:val="14"/>
        </w:rPr>
        <w:t>.</w:t>
      </w:r>
    </w:p>
    <w:p w14:paraId="1FBEC87B" w14:textId="77777777" w:rsidR="00273FEB" w:rsidRPr="00465D6A" w:rsidRDefault="00273FEB" w:rsidP="00273FEB">
      <w:pPr>
        <w:rPr>
          <w:sz w:val="14"/>
        </w:rPr>
      </w:pPr>
      <w:r w:rsidRPr="007F45C7">
        <w:rPr>
          <w:rStyle w:val="Emphasis"/>
          <w:highlight w:val="green"/>
        </w:rPr>
        <w:t>Stealing away was synonymous with defiance because it necessarily involved seizing the master's property and asserting the self in transgression of the law</w:t>
      </w:r>
      <w:r w:rsidRPr="00465D6A">
        <w:rPr>
          <w:sz w:val="14"/>
        </w:rPr>
        <w:t xml:space="preserve">. </w:t>
      </w:r>
      <w:r w:rsidRPr="004D0BCC">
        <w:rPr>
          <w:rStyle w:val="StyleUnderline"/>
        </w:rPr>
        <w:t>The trespasses that were invariably a patt of stealing away were a source of danger, pride, and a great deal of boasting</w:t>
      </w:r>
      <w:r w:rsidRPr="00465D6A">
        <w:rPr>
          <w:sz w:val="14"/>
        </w:rPr>
        <w:t xml:space="preserve">. Garland Monroe noted that the secret meetings he participated in were held in the open, not in huts or arbors. They were confident that they could outwit and defy patrollers. If the patrollers came, </w:t>
      </w:r>
      <w:r w:rsidRPr="004D0BCC">
        <w:rPr>
          <w:rStyle w:val="StyleUnderline"/>
        </w:rPr>
        <w:t>the slaves took advan­ tage of a superior knowledge of the ten·itory to escape capture or detection.</w:t>
      </w:r>
      <w:r w:rsidRPr="00465D6A">
        <w:rPr>
          <w:i/>
          <w:iCs/>
          <w:sz w:val="14"/>
        </w:rPr>
        <w:t xml:space="preserve">65 </w:t>
      </w:r>
      <w:r w:rsidRPr="00465D6A">
        <w:rPr>
          <w:sz w:val="14"/>
        </w:rPr>
        <w:t>Physical confrontations with patrollers were a regular feature of these accounts, and a vine stretched across the road to trip the patrollers' horses was the most common metllod of foiling one's pursuers.66 As James Davis bragged, "I've seen the Ku</w:t>
      </w:r>
    </w:p>
    <w:p w14:paraId="751DD83E" w14:textId="77777777" w:rsidR="00273FEB" w:rsidRPr="00465D6A" w:rsidRDefault="00273FEB" w:rsidP="00273FEB">
      <w:pPr>
        <w:rPr>
          <w:sz w:val="14"/>
        </w:rPr>
      </w:pPr>
      <w:r w:rsidRPr="00465D6A">
        <w:rPr>
          <w:sz w:val="14"/>
        </w:rPr>
        <w:t>Klux in slavery times and I've cut a many grapevine. We'd be in the place dancin' and playin' the banjo and the grapevine strung across the road and the Ku Klux come ridin' along and run right into it and throw the horses down."67 The enslaved were empowered by the collective challenge posed to power and the mutual reinforcement against fear of discovery or punishment. From this perspective, pastoral and folksy slave gatherings appear like small-scale battles with the owners, local whites, .and the law.</w:t>
      </w:r>
    </w:p>
    <w:p w14:paraId="14FDC042" w14:textId="77777777" w:rsidR="00273FEB" w:rsidRPr="00465D6A" w:rsidRDefault="00273FEB" w:rsidP="00273FEB">
      <w:pPr>
        <w:rPr>
          <w:sz w:val="14"/>
        </w:rPr>
      </w:pPr>
      <w:r w:rsidRPr="007F45C7">
        <w:rPr>
          <w:rStyle w:val="Emphasis"/>
          <w:highlight w:val="green"/>
        </w:rPr>
        <w:t>These day-to-day and routine forms of contestation operated within</w:t>
      </w:r>
      <w:r w:rsidRPr="007F45C7">
        <w:rPr>
          <w:sz w:val="14"/>
        </w:rPr>
        <w:t xml:space="preserve"> the confines of </w:t>
      </w:r>
      <w:r w:rsidRPr="007F45C7">
        <w:rPr>
          <w:rStyle w:val="Emphasis"/>
          <w:highlight w:val="green"/>
        </w:rPr>
        <w:t>relations of power and</w:t>
      </w:r>
      <w:r w:rsidRPr="00465D6A">
        <w:rPr>
          <w:sz w:val="14"/>
        </w:rPr>
        <w:t xml:space="preserve"> simultaneously </w:t>
      </w:r>
      <w:r w:rsidRPr="007F45C7">
        <w:rPr>
          <w:rStyle w:val="Emphasis"/>
          <w:highlight w:val="green"/>
        </w:rPr>
        <w:t>challenged those very relations as these covert and chameleonic practices</w:t>
      </w:r>
      <w:r w:rsidRPr="00465D6A">
        <w:rPr>
          <w:sz w:val="14"/>
        </w:rPr>
        <w:t xml:space="preserve"> both complied with and </w:t>
      </w:r>
      <w:r w:rsidRPr="007F45C7">
        <w:rPr>
          <w:rStyle w:val="Emphasis"/>
          <w:highlight w:val="green"/>
        </w:rPr>
        <w:t>disrupted the demands of the system through the expression of a counterdiscourse of freedom</w:t>
      </w:r>
      <w:r w:rsidRPr="00465D6A">
        <w:rPr>
          <w:sz w:val="14"/>
        </w:rPr>
        <w:t xml:space="preserve">, In the counie of such gatherings, even the span of the Potomac could be made a bridge of community and solidarity. As James Deane remembered, they would blow conch shells at night to signal a gathering. ''We would all meet on the bank of the Potomac River and sing across the river to the slaves in Virginia, and they would sing back to us."68 Such small-scale infringements of the law abo produced cleavages in the spatial organiza­ tion of domination. </w:t>
      </w:r>
      <w:r w:rsidRPr="004D0BCC">
        <w:rPr>
          <w:rStyle w:val="StyleUnderline"/>
        </w:rPr>
        <w:t xml:space="preserve">The play on "stealing," </w:t>
      </w:r>
      <w:r w:rsidRPr="00465D6A">
        <w:rPr>
          <w:sz w:val="14"/>
        </w:rPr>
        <w:t>"taking or appropriating without right or leave and</w:t>
      </w:r>
      <w:r w:rsidRPr="004D0BCC">
        <w:rPr>
          <w:rStyle w:val="StyleUnderline"/>
        </w:rPr>
        <w:t xml:space="preserve"> with the intent to keep or make use of wrongfully'' or ''to appropriate entirely to oneself or beyond one's proper share," articulates the dilemma of the subject without rights and the degree to which any</w:t>
      </w:r>
      <w:r w:rsidRPr="00465D6A">
        <w:rPr>
          <w:sz w:val="14"/>
        </w:rPr>
        <w:t xml:space="preserve"> exercise of </w:t>
      </w:r>
      <w:r w:rsidRPr="004D0BCC">
        <w:rPr>
          <w:rStyle w:val="StyleUnderline"/>
        </w:rPr>
        <w:t>agency or appropria­ tion of the self is only intelligible as crime</w:t>
      </w:r>
      <w:r w:rsidRPr="00465D6A">
        <w:rPr>
          <w:sz w:val="14"/>
        </w:rPr>
        <w:t xml:space="preserve"> or already encoded as crime.69 As well, </w:t>
      </w:r>
      <w:r w:rsidRPr="004D0BCC">
        <w:rPr>
          <w:rStyle w:val="StyleUnderline"/>
        </w:rPr>
        <w:t>it highlights the transgression of such</w:t>
      </w:r>
      <w:r w:rsidRPr="00465D6A">
        <w:rPr>
          <w:sz w:val="14"/>
        </w:rPr>
        <w:t xml:space="preserve"> furtive and clandestine </w:t>
      </w:r>
      <w:r w:rsidRPr="004D0BCC">
        <w:rPr>
          <w:rStyle w:val="StyleUnderline"/>
        </w:rPr>
        <w:t>peregrinations since the very</w:t>
      </w:r>
      <w:r w:rsidRPr="00465D6A">
        <w:rPr>
          <w:sz w:val="14"/>
        </w:rPr>
        <w:t xml:space="preserve"> assertions and </w:t>
      </w:r>
      <w:r w:rsidRPr="004D0BCC">
        <w:rPr>
          <w:rStyle w:val="StyleUnderline"/>
        </w:rPr>
        <w:t>activity required to assemble at praise meetings, dances, et cetera, were nothing less than a fundamental challenge toand breach of the claims of slave property-the black captive as object and the ground of the master's inalien­ able rights, being, and liberty</w:t>
      </w:r>
      <w:r w:rsidRPr="00465D6A">
        <w:rPr>
          <w:sz w:val="14"/>
        </w:rPr>
        <w:t xml:space="preserve">. </w:t>
      </w:r>
      <w:r w:rsidRPr="004D0BCC">
        <w:rPr>
          <w:rStyle w:val="StyleUnderline"/>
        </w:rPr>
        <w:t>the agency of theft</w:t>
      </w:r>
      <w:r w:rsidRPr="00465D6A">
        <w:rPr>
          <w:sz w:val="14"/>
        </w:rPr>
        <w:t xml:space="preserve"> or the simple exercise of any claims to the self, however restricted, </w:t>
      </w:r>
      <w:r w:rsidRPr="004D0BCC">
        <w:rPr>
          <w:rStyle w:val="StyleUnderline"/>
        </w:rPr>
        <w:t>challenged the figuration of the black captive as devoid of will</w:t>
      </w:r>
      <w:r w:rsidRPr="00465D6A">
        <w:rPr>
          <w:sz w:val="14"/>
        </w:rPr>
        <w:t>,</w:t>
      </w:r>
      <w:r w:rsidRPr="004D0BCC">
        <w:rPr>
          <w:rStyle w:val="Emphasis"/>
        </w:rPr>
        <w:t>70 Stealing away ironically encapsulated the impossibility of self•possession as it exposed the link between liberty and slave property by playing with and against the tenns of dispossession.</w:t>
      </w:r>
      <w:r w:rsidRPr="00465D6A">
        <w:rPr>
          <w:sz w:val="14"/>
        </w:rPr>
        <w:t xml:space="preserve"> The use of the tenn "play" is not intended to make light of the profound dislocations and divisions experienced by the enslaved or to imply that these tentative negotiations of one's status or condition were not pained or wrenching but to highlight the perfonnative dimension of these assaults as staged, repeated, and rehearsed-what Richat-d Schechner terms ''twice-behaved behav­ ior."71 </w:t>
      </w:r>
      <w:r w:rsidRPr="004D0BCC">
        <w:rPr>
          <w:rStyle w:val="StyleUnderline"/>
        </w:rPr>
        <w:t>Through stealing away, counterclaims about justice and freedom were ad­ vanced that denied the sanctity or legitimacy of rights of property in a double gesture that played on the meaning of theft</w:t>
      </w:r>
      <w:r w:rsidRPr="00465D6A">
        <w:rPr>
          <w:sz w:val="14"/>
        </w:rPr>
        <w:t xml:space="preserve">. </w:t>
      </w:r>
      <w:r w:rsidRPr="004D0BCC">
        <w:rPr>
          <w:rStyle w:val="StyleUnderline"/>
        </w:rPr>
        <w:t>Implicit within</w:t>
      </w:r>
      <w:r w:rsidRPr="00465D6A">
        <w:rPr>
          <w:sz w:val="14"/>
        </w:rPr>
        <w:t xml:space="preserve"> the appropriation of </w:t>
      </w:r>
      <w:r w:rsidRPr="004D0BCC">
        <w:rPr>
          <w:rStyle w:val="StyleUnderline"/>
        </w:rPr>
        <w:t>the object of property was an insistence that flew in the face of the law</w:t>
      </w:r>
      <w:r w:rsidRPr="00465D6A">
        <w:rPr>
          <w:sz w:val="14"/>
        </w:rPr>
        <w:t xml:space="preserve">: liberty defined by inalienable rights of property was theft. </w:t>
      </w:r>
      <w:r w:rsidRPr="004D0BCC">
        <w:rPr>
          <w:rStyle w:val="Emphasis"/>
        </w:rPr>
        <w:t xml:space="preserve">Stealing away </w:t>
      </w:r>
      <w:r w:rsidRPr="007F45C7">
        <w:rPr>
          <w:rStyle w:val="Emphasis"/>
          <w:highlight w:val="green"/>
        </w:rPr>
        <w:t>exploited the bifurcated condition of the black captive as subject and object</w:t>
      </w:r>
      <w:r w:rsidRPr="004D0BCC">
        <w:rPr>
          <w:rStyle w:val="Emphasis"/>
        </w:rPr>
        <w:t xml:space="preserve"> by the flagrant assertion of unlicensed and felonious behavior and by pleading innocence, precisely because</w:t>
      </w:r>
      <w:r w:rsidRPr="00465D6A">
        <w:rPr>
          <w:sz w:val="14"/>
        </w:rPr>
        <w:t xml:space="preserve"> as an object </w:t>
      </w:r>
      <w:r w:rsidRPr="004D0BCC">
        <w:rPr>
          <w:rStyle w:val="Emphasis"/>
        </w:rPr>
        <w:t>the slave was the very negation of an intending consciousness or will</w:t>
      </w:r>
      <w:r w:rsidRPr="00465D6A">
        <w:rPr>
          <w:sz w:val="14"/>
        </w:rPr>
        <w:t>. The disruptive assertions, necessarily a part of steallng away, ultimately transgressed the law of property.</w:t>
      </w:r>
    </w:p>
    <w:p w14:paraId="65C54FA8" w14:textId="77777777" w:rsidR="00273FEB" w:rsidRPr="00C971B7" w:rsidRDefault="00273FEB" w:rsidP="00273FEB">
      <w:r w:rsidRPr="00465D6A">
        <w:rPr>
          <w:sz w:val="14"/>
        </w:rPr>
        <w:t xml:space="preserve">Similarly, </w:t>
      </w:r>
      <w:r w:rsidRPr="004D0BCC">
        <w:rPr>
          <w:rStyle w:val="StyleUnderline"/>
        </w:rPr>
        <w:t xml:space="preserve">stealing away </w:t>
      </w:r>
      <w:r w:rsidRPr="007F45C7">
        <w:rPr>
          <w:rStyle w:val="StyleUnderline"/>
          <w:highlight w:val="green"/>
        </w:rPr>
        <w:t>defied and subversively appropriated slave owners' designs</w:t>
      </w:r>
      <w:r w:rsidRPr="004D0BCC">
        <w:rPr>
          <w:rStyle w:val="StyleUnderline"/>
        </w:rPr>
        <w:t xml:space="preserve"> for mastery and control-primarily </w:t>
      </w:r>
      <w:r w:rsidRPr="007F45C7">
        <w:rPr>
          <w:rStyle w:val="StyleUnderline"/>
          <w:highlight w:val="green"/>
        </w:rPr>
        <w:t>the captive body as the extension of the master's power</w:t>
      </w:r>
      <w:r w:rsidRPr="004D0BCC">
        <w:rPr>
          <w:rStyle w:val="StyleUnderline"/>
        </w:rPr>
        <w:t xml:space="preserve"> and</w:t>
      </w:r>
      <w:r w:rsidRPr="00465D6A">
        <w:rPr>
          <w:sz w:val="14"/>
        </w:rPr>
        <w:t xml:space="preserve"> the spatial organization of </w:t>
      </w:r>
      <w:r w:rsidRPr="004D0BCC">
        <w:rPr>
          <w:rStyle w:val="StyleUnderline"/>
        </w:rPr>
        <w:t>domination</w:t>
      </w:r>
      <w:r w:rsidRPr="00465D6A">
        <w:rPr>
          <w:sz w:val="14"/>
        </w:rPr>
        <w:t xml:space="preserve">. </w:t>
      </w:r>
      <w:r w:rsidRPr="004D0BCC">
        <w:rPr>
          <w:rStyle w:val="StyleUnderline"/>
        </w:rPr>
        <w:t>Stealing away involved not only an appropriation of the self but also a disruption of</w:t>
      </w:r>
      <w:r w:rsidRPr="00465D6A">
        <w:rPr>
          <w:sz w:val="14"/>
        </w:rPr>
        <w:t xml:space="preserve"> the spatiaJ organization of </w:t>
      </w:r>
      <w:r w:rsidRPr="004D0BCC">
        <w:rPr>
          <w:rStyle w:val="StyleUnderline"/>
        </w:rPr>
        <w:t>dominance that confined slaves to</w:t>
      </w:r>
      <w:r w:rsidRPr="00465D6A">
        <w:rPr>
          <w:sz w:val="14"/>
        </w:rPr>
        <w:t xml:space="preserve"> the </w:t>
      </w:r>
      <w:r w:rsidRPr="004D0BCC">
        <w:rPr>
          <w:rStyle w:val="StyleUnderline"/>
        </w:rPr>
        <w:t>policed location</w:t>
      </w:r>
      <w:r w:rsidRPr="00465D6A">
        <w:rPr>
          <w:sz w:val="14"/>
        </w:rPr>
        <w:t xml:space="preserve"> of the quarters </w:t>
      </w:r>
      <w:r w:rsidRPr="004D0BCC">
        <w:rPr>
          <w:rStyle w:val="StyleUnderline"/>
        </w:rPr>
        <w:t>unless provided with written permission of the slaveholder to go elsewhere</w:t>
      </w:r>
      <w:r w:rsidRPr="00465D6A">
        <w:rPr>
          <w:sz w:val="14"/>
        </w:rPr>
        <w:t xml:space="preserve">.72 As well, the organization of dominant space involved the separation of public and private realms; </w:t>
      </w:r>
      <w:r w:rsidRPr="00587DA0">
        <w:rPr>
          <w:rStyle w:val="StyleUnderline"/>
        </w:rPr>
        <w:t>this separation reproduced and extended the subordination and repression of the enslaved</w:t>
      </w:r>
      <w:r w:rsidRPr="00465D6A">
        <w:rPr>
          <w:sz w:val="14"/>
        </w:rPr>
        <w:t xml:space="preserve">, If the public realm is reserved for the bourgeois citizen subject and the private realm is inscribed by freedom of property ownership and contractual transac­ tions based upon free will, then in what space is the articulation of the needs and desires of the enslaved at all possible?n </w:t>
      </w:r>
      <w:r w:rsidRPr="00587DA0">
        <w:rPr>
          <w:rStyle w:val="StyleUnderline"/>
        </w:rPr>
        <w:t xml:space="preserve">How does one contest the ideological codification and containment of the bounds of the political? </w:t>
      </w:r>
      <w:r w:rsidRPr="00465D6A">
        <w:rPr>
          <w:sz w:val="14"/>
        </w:rPr>
        <w:t xml:space="preserve">Ultimately, the struggle waged in everyday practices, from the appropriation of space in local and pedestrian acts, holding a praise meeting in the woods, meeting a lover in the canebrake, or throwing a surreptitious dance in the quarters to the contestation of one's status as transactable object or the vehicle of another's rights, was about the creation of a social space in which the assertion of needs, desires, and counterclaims could be collectively aired, </w:t>
      </w:r>
      <w:r w:rsidRPr="007F45C7">
        <w:rPr>
          <w:rStyle w:val="Emphasis"/>
          <w:highlight w:val="green"/>
        </w:rPr>
        <w:t>thereby granting property a social life and an arena or shared identification with other slaves</w:t>
      </w:r>
      <w:r w:rsidRPr="00587DA0">
        <w:rPr>
          <w:rStyle w:val="Emphasis"/>
        </w:rPr>
        <w:t>.</w:t>
      </w:r>
      <w:r w:rsidRPr="00465D6A">
        <w:rPr>
          <w:sz w:val="14"/>
        </w:rPr>
        <w:t xml:space="preserve"> Like de Ce!'teau's walker who challenges the disci­ plinary apparatus of the urban system with his idle footsteps, </w:t>
      </w:r>
      <w:r w:rsidRPr="00587DA0">
        <w:rPr>
          <w:rStyle w:val="Emphasis"/>
        </w:rPr>
        <w:t xml:space="preserve">these practices also </w:t>
      </w:r>
      <w:r w:rsidRPr="007F45C7">
        <w:rPr>
          <w:rStyle w:val="Emphasis"/>
          <w:highlight w:val="green"/>
        </w:rPr>
        <w:t>create possibilities within the space of domination</w:t>
      </w:r>
      <w:r w:rsidRPr="00587DA0">
        <w:rPr>
          <w:rStyle w:val="Emphasis"/>
        </w:rPr>
        <w:t xml:space="preserve">, transgress the policed space of subordination through unlicensed travel and </w:t>
      </w:r>
      <w:r w:rsidRPr="007F45C7">
        <w:rPr>
          <w:rStyle w:val="Emphasis"/>
          <w:highlight w:val="green"/>
        </w:rPr>
        <w:t>collective assembly across the privatized lines of plantation households</w:t>
      </w:r>
      <w:r w:rsidRPr="00465D6A">
        <w:rPr>
          <w:sz w:val="14"/>
        </w:rPr>
        <w:t xml:space="preserve">, </w:t>
      </w:r>
      <w:r w:rsidRPr="00587DA0">
        <w:rPr>
          <w:rStyle w:val="Emphasis"/>
        </w:rPr>
        <w:t xml:space="preserve">and disrupt boundaries between the public and private </w:t>
      </w:r>
      <w:r w:rsidRPr="00183EA9">
        <w:rPr>
          <w:rStyle w:val="Emphasis"/>
          <w:highlight w:val="green"/>
        </w:rPr>
        <w:t>in the articulation of insurgent claims that make</w:t>
      </w:r>
      <w:r w:rsidRPr="00465D6A">
        <w:rPr>
          <w:sz w:val="14"/>
        </w:rPr>
        <w:t xml:space="preserve"> need the medium of </w:t>
      </w:r>
      <w:r w:rsidRPr="00183EA9">
        <w:rPr>
          <w:rStyle w:val="Emphasis"/>
          <w:highlight w:val="green"/>
        </w:rPr>
        <w:t>politics</w:t>
      </w:r>
      <w:r w:rsidRPr="00183EA9">
        <w:rPr>
          <w:sz w:val="14"/>
          <w:highlight w:val="green"/>
        </w:rPr>
        <w:t>.</w:t>
      </w:r>
      <w:r w:rsidRPr="00465D6A">
        <w:rPr>
          <w:sz w:val="14"/>
        </w:rPr>
        <w:t>74</w:t>
      </w:r>
      <w:r w:rsidRPr="00BC6E54">
        <w:t>)</w:t>
      </w:r>
    </w:p>
    <w:p w14:paraId="5D8DDC43" w14:textId="77777777" w:rsidR="00273FEB" w:rsidRPr="00C971B7" w:rsidRDefault="00273FEB" w:rsidP="00273FEB">
      <w:pPr>
        <w:pStyle w:val="Heading4"/>
      </w:pPr>
      <w:r w:rsidRPr="00CD0C78">
        <w:rPr>
          <w:highlight w:val="magenta"/>
        </w:rPr>
        <w:t>From proper to improper,</w:t>
      </w:r>
      <w:r w:rsidRPr="00C971B7">
        <w:t xml:space="preserve"> </w:t>
      </w:r>
    </w:p>
    <w:p w14:paraId="2647D653" w14:textId="77777777" w:rsidR="00273FEB" w:rsidRPr="00C971B7" w:rsidRDefault="00273FEB" w:rsidP="00273FEB">
      <w:pPr>
        <w:pStyle w:val="Heading4"/>
      </w:pPr>
      <w:r w:rsidRPr="00C971B7">
        <w:t xml:space="preserve">This is a stick up and a remaking </w:t>
      </w:r>
    </w:p>
    <w:p w14:paraId="2CF5FBC8" w14:textId="77777777" w:rsidR="00273FEB" w:rsidRPr="00C971B7" w:rsidRDefault="00273FEB" w:rsidP="00273FEB">
      <w:pPr>
        <w:pStyle w:val="Heading4"/>
        <w:rPr>
          <w:highlight w:val="yellow"/>
        </w:rPr>
      </w:pPr>
      <w:r w:rsidRPr="008A0F9C">
        <w:t xml:space="preserve">looting is also </w:t>
      </w:r>
      <w:r w:rsidRPr="00C971B7">
        <w:rPr>
          <w:highlight w:val="yellow"/>
        </w:rPr>
        <w:t>an act of excess, of property destruction.</w:t>
      </w:r>
    </w:p>
    <w:p w14:paraId="73C8E206" w14:textId="77777777" w:rsidR="00273FEB" w:rsidRPr="00C971B7" w:rsidRDefault="00273FEB" w:rsidP="00273FEB">
      <w:pPr>
        <w:pStyle w:val="Heading4"/>
      </w:pPr>
      <w:r w:rsidRPr="00C971B7">
        <w:rPr>
          <w:highlight w:val="yellow"/>
        </w:rPr>
        <w:t>Everything in the store goes from being a commodity to becoming a gift</w:t>
      </w:r>
      <w:r w:rsidRPr="00C971B7">
        <w:rPr>
          <w:rStyle w:val="FootnoteReference"/>
          <w:sz w:val="40"/>
          <w:szCs w:val="36"/>
          <w:highlight w:val="yellow"/>
        </w:rPr>
        <w:footnoteReference w:id="7"/>
      </w:r>
    </w:p>
    <w:p w14:paraId="7C93ED1F" w14:textId="77777777" w:rsidR="00273FEB" w:rsidRPr="00C971B7" w:rsidRDefault="00273FEB" w:rsidP="00273FEB">
      <w:pPr>
        <w:pStyle w:val="Heading4"/>
      </w:pPr>
      <w:r w:rsidRPr="00C971B7">
        <w:t xml:space="preserve">A gift that breeds a new world </w:t>
      </w:r>
    </w:p>
    <w:p w14:paraId="51FCC2A9" w14:textId="77777777" w:rsidR="00273FEB" w:rsidRPr="00C971B7" w:rsidRDefault="00273FEB" w:rsidP="00273FEB">
      <w:pPr>
        <w:pStyle w:val="Heading4"/>
      </w:pPr>
      <w:r w:rsidRPr="00C971B7">
        <w:t>gifts of fugitivity</w:t>
      </w:r>
    </w:p>
    <w:p w14:paraId="68C4A5BC" w14:textId="77777777" w:rsidR="00273FEB" w:rsidRPr="00C971B7" w:rsidRDefault="00273FEB" w:rsidP="00273FEB">
      <w:pPr>
        <w:pStyle w:val="Heading4"/>
      </w:pPr>
      <w:r w:rsidRPr="00C971B7">
        <w:t xml:space="preserve">where we dance and burn and riot and cry </w:t>
      </w:r>
    </w:p>
    <w:p w14:paraId="5B16FD0E" w14:textId="77777777" w:rsidR="00273FEB" w:rsidRPr="00C971B7" w:rsidRDefault="00273FEB" w:rsidP="00273FEB">
      <w:pPr>
        <w:pStyle w:val="Heading4"/>
      </w:pPr>
      <w:r w:rsidRPr="00C971B7">
        <w:t>Stolen from a world that couldn’t ever think of the niggas on the corner</w:t>
      </w:r>
    </w:p>
    <w:p w14:paraId="1BF6E12C" w14:textId="77777777" w:rsidR="00273FEB" w:rsidRDefault="00273FEB" w:rsidP="00273FEB">
      <w:pPr>
        <w:pStyle w:val="Heading4"/>
      </w:pPr>
      <w:r w:rsidRPr="00C971B7">
        <w:t>Our cornerstones of community</w:t>
      </w:r>
    </w:p>
    <w:p w14:paraId="69291BB7" w14:textId="77777777" w:rsidR="00273FEB" w:rsidRDefault="00273FEB" w:rsidP="00273FEB">
      <w:pPr>
        <w:pStyle w:val="Heading4"/>
      </w:pPr>
      <w:r>
        <w:t xml:space="preserve">Their contributions innumerable, </w:t>
      </w:r>
    </w:p>
    <w:p w14:paraId="6919274D" w14:textId="77777777" w:rsidR="00273FEB" w:rsidRDefault="00273FEB" w:rsidP="00273FEB">
      <w:pPr>
        <w:pStyle w:val="Heading4"/>
      </w:pPr>
      <w:r>
        <w:t xml:space="preserve"> that speak of an impossibility you can never know </w:t>
      </w:r>
    </w:p>
    <w:p w14:paraId="05059D6D" w14:textId="77777777" w:rsidR="00273FEB" w:rsidRPr="00596F06" w:rsidRDefault="00273FEB" w:rsidP="00273FEB"/>
    <w:p w14:paraId="43751A04" w14:textId="77777777" w:rsidR="00273FEB" w:rsidRDefault="00273FEB" w:rsidP="00273FEB">
      <w:r w:rsidRPr="003A28B8">
        <w:rPr>
          <w:rStyle w:val="Style13ptBold"/>
        </w:rPr>
        <w:t>da Silva 22</w:t>
      </w:r>
      <w:r w:rsidRPr="008A6A7E">
        <w:rPr>
          <w:sz w:val="20"/>
          <w:szCs w:val="20"/>
        </w:rPr>
        <w:t xml:space="preserve"> </w:t>
      </w:r>
      <w:r>
        <w:rPr>
          <w:sz w:val="20"/>
          <w:szCs w:val="20"/>
        </w:rPr>
        <w:t xml:space="preserve">[Denise Ferreira da Silva is </w:t>
      </w:r>
      <w:r w:rsidRPr="005F468A">
        <w:rPr>
          <w:sz w:val="20"/>
          <w:szCs w:val="20"/>
        </w:rPr>
        <w:t>is a Brazilian philosopher with an anticolonial black feminist perspective that highlights the centrality of raciality in post-Enlightenment thought. She is an academic, a relational artist, and a visual and installation artist.</w:t>
      </w:r>
      <w:r>
        <w:rPr>
          <w:sz w:val="20"/>
          <w:szCs w:val="20"/>
        </w:rPr>
        <w:t xml:space="preserve"> </w:t>
      </w:r>
      <w:r>
        <w:rPr>
          <w:i/>
          <w:iCs/>
          <w:sz w:val="20"/>
          <w:szCs w:val="20"/>
        </w:rPr>
        <w:t>Unpayable Debt</w:t>
      </w:r>
      <w:r>
        <w:rPr>
          <w:sz w:val="20"/>
          <w:szCs w:val="20"/>
        </w:rPr>
        <w:t>, Sternberg Press, 2022 //tjb]</w:t>
      </w:r>
    </w:p>
    <w:p w14:paraId="7E73E6DD" w14:textId="77777777" w:rsidR="00273FEB" w:rsidRPr="00B83D31" w:rsidRDefault="00273FEB" w:rsidP="00273FEB">
      <w:pPr>
        <w:rPr>
          <w:b/>
          <w:bCs/>
          <w:u w:val="single"/>
        </w:rPr>
      </w:pPr>
      <w:r w:rsidRPr="00584E70">
        <w:rPr>
          <w:sz w:val="10"/>
        </w:rPr>
        <w:t xml:space="preserve">"Nonpeople rented for a few hours," as a statement, does not give much away without the preceding description of what it was like to be casual labor. "Nonpeople" gives everything away once it is read along the negative statement at the end of the passage: "It didn't matter." What matters? </w:t>
      </w:r>
      <w:r w:rsidRPr="00E06168">
        <w:rPr>
          <w:b/>
          <w:bCs/>
          <w:highlight w:val="green"/>
          <w:u w:val="single"/>
        </w:rPr>
        <w:t>B</w:t>
      </w:r>
      <w:r w:rsidRPr="00B83D31">
        <w:rPr>
          <w:b/>
          <w:bCs/>
          <w:u w:val="single"/>
        </w:rPr>
        <w:t xml:space="preserve">lack </w:t>
      </w:r>
      <w:r w:rsidRPr="00E06168">
        <w:rPr>
          <w:b/>
          <w:bCs/>
          <w:highlight w:val="green"/>
          <w:u w:val="single"/>
        </w:rPr>
        <w:t>L</w:t>
      </w:r>
      <w:r w:rsidRPr="00B83D31">
        <w:rPr>
          <w:b/>
          <w:bCs/>
          <w:u w:val="single"/>
        </w:rPr>
        <w:t xml:space="preserve">ives </w:t>
      </w:r>
      <w:r w:rsidRPr="00E06168">
        <w:rPr>
          <w:b/>
          <w:bCs/>
          <w:highlight w:val="green"/>
          <w:u w:val="single"/>
        </w:rPr>
        <w:t>M</w:t>
      </w:r>
      <w:r w:rsidRPr="00E06168">
        <w:rPr>
          <w:b/>
          <w:bCs/>
          <w:u w:val="single"/>
        </w:rPr>
        <w:t>at</w:t>
      </w:r>
      <w:r w:rsidRPr="00B83D31">
        <w:rPr>
          <w:b/>
          <w:bCs/>
          <w:u w:val="single"/>
        </w:rPr>
        <w:t xml:space="preserve">- ter the </w:t>
      </w:r>
      <w:r w:rsidRPr="00E06168">
        <w:rPr>
          <w:b/>
          <w:bCs/>
          <w:highlight w:val="green"/>
          <w:u w:val="single"/>
        </w:rPr>
        <w:t>solitary</w:t>
      </w:r>
      <w:r w:rsidRPr="00B83D31">
        <w:rPr>
          <w:b/>
          <w:bCs/>
          <w:u w:val="single"/>
        </w:rPr>
        <w:t xml:space="preserve"> </w:t>
      </w:r>
      <w:r w:rsidRPr="00E06168">
        <w:rPr>
          <w:b/>
          <w:bCs/>
          <w:highlight w:val="green"/>
          <w:u w:val="single"/>
        </w:rPr>
        <w:t xml:space="preserve">call </w:t>
      </w:r>
      <w:r w:rsidRPr="00D37F7E">
        <w:rPr>
          <w:b/>
          <w:bCs/>
          <w:u w:val="single"/>
        </w:rPr>
        <w:t>of</w:t>
      </w:r>
      <w:r w:rsidRPr="00B83D31">
        <w:rPr>
          <w:b/>
          <w:bCs/>
          <w:u w:val="single"/>
        </w:rPr>
        <w:t xml:space="preserve"> millions, </w:t>
      </w:r>
      <w:r w:rsidRPr="00D37F7E">
        <w:rPr>
          <w:b/>
          <w:bCs/>
          <w:u w:val="single"/>
        </w:rPr>
        <w:t>billions, of black persons in the United States and the world over,</w:t>
      </w:r>
      <w:r w:rsidRPr="00B83D31">
        <w:rPr>
          <w:b/>
          <w:bCs/>
          <w:u w:val="single"/>
        </w:rPr>
        <w:t xml:space="preserve"> at this moment, as I write this sentence is being answered by millions of other persons. </w:t>
      </w:r>
      <w:r w:rsidRPr="00D37F7E">
        <w:rPr>
          <w:b/>
          <w:bCs/>
          <w:u w:val="single"/>
        </w:rPr>
        <w:t>Whatever days of confinement and fear of a never-seen-before deadly virus (SARS-CoV-2) and the disease it causes</w:t>
      </w:r>
      <w:r w:rsidRPr="00B83D31">
        <w:rPr>
          <w:b/>
          <w:bCs/>
          <w:u w:val="single"/>
        </w:rPr>
        <w:t xml:space="preserve"> (COVID-19) have played in this response, it is </w:t>
      </w:r>
      <w:r w:rsidRPr="00E06168">
        <w:rPr>
          <w:b/>
          <w:bCs/>
          <w:highlight w:val="green"/>
          <w:u w:val="single"/>
        </w:rPr>
        <w:t>taking place</w:t>
      </w:r>
      <w:r w:rsidRPr="00B83D31">
        <w:rPr>
          <w:b/>
          <w:bCs/>
          <w:u w:val="single"/>
        </w:rPr>
        <w:t xml:space="preserve">. Nowadays. As I am writing this, thirteen days </w:t>
      </w:r>
      <w:r w:rsidRPr="00E06168">
        <w:rPr>
          <w:b/>
          <w:bCs/>
          <w:highlight w:val="green"/>
          <w:u w:val="single"/>
        </w:rPr>
        <w:t>after George Floyd</w:t>
      </w:r>
      <w:r w:rsidRPr="00B83D31">
        <w:rPr>
          <w:b/>
          <w:bCs/>
          <w:u w:val="single"/>
        </w:rPr>
        <w:t xml:space="preserve"> was lynched by a police officer in plain view of pedestrians </w:t>
      </w:r>
      <w:r w:rsidRPr="00D37F7E">
        <w:rPr>
          <w:b/>
          <w:bCs/>
          <w:highlight w:val="green"/>
          <w:u w:val="single"/>
        </w:rPr>
        <w:t>and</w:t>
      </w:r>
      <w:r w:rsidRPr="00B83D31">
        <w:rPr>
          <w:b/>
          <w:bCs/>
          <w:u w:val="single"/>
        </w:rPr>
        <w:t xml:space="preserve"> other officers, eighty-four days </w:t>
      </w:r>
      <w:r w:rsidRPr="00D37F7E">
        <w:rPr>
          <w:b/>
          <w:bCs/>
          <w:u w:val="single"/>
        </w:rPr>
        <w:t xml:space="preserve">after </w:t>
      </w:r>
      <w:r w:rsidRPr="00E06168">
        <w:rPr>
          <w:b/>
          <w:bCs/>
          <w:highlight w:val="green"/>
          <w:u w:val="single"/>
        </w:rPr>
        <w:t>Breonna Taylor</w:t>
      </w:r>
      <w:r w:rsidRPr="00B83D31">
        <w:rPr>
          <w:b/>
          <w:bCs/>
          <w:u w:val="single"/>
        </w:rPr>
        <w:t xml:space="preserve"> was shot dead in her bed by police officers. Today. These days. </w:t>
      </w:r>
      <w:r w:rsidRPr="00E06168">
        <w:rPr>
          <w:b/>
          <w:bCs/>
          <w:highlight w:val="green"/>
          <w:u w:val="single"/>
        </w:rPr>
        <w:t xml:space="preserve">And </w:t>
      </w:r>
      <w:r w:rsidRPr="00D37F7E">
        <w:rPr>
          <w:b/>
          <w:bCs/>
          <w:u w:val="single"/>
        </w:rPr>
        <w:t xml:space="preserve">it seems now for many </w:t>
      </w:r>
      <w:r w:rsidRPr="00E06168">
        <w:rPr>
          <w:b/>
          <w:bCs/>
          <w:highlight w:val="green"/>
          <w:u w:val="single"/>
        </w:rPr>
        <w:t xml:space="preserve">more </w:t>
      </w:r>
      <w:r w:rsidRPr="00D37F7E">
        <w:rPr>
          <w:b/>
          <w:bCs/>
          <w:u w:val="single"/>
        </w:rPr>
        <w:t xml:space="preserve">days </w:t>
      </w:r>
      <w:r w:rsidRPr="00E06168">
        <w:rPr>
          <w:b/>
          <w:bCs/>
          <w:highlight w:val="green"/>
          <w:u w:val="single"/>
        </w:rPr>
        <w:t>to come</w:t>
      </w:r>
      <w:r w:rsidRPr="00D37F7E">
        <w:rPr>
          <w:b/>
          <w:bCs/>
          <w:u w:val="single"/>
        </w:rPr>
        <w:t>, Black Lives Matter</w:t>
      </w:r>
      <w:r w:rsidRPr="00B83D31">
        <w:rPr>
          <w:b/>
          <w:bCs/>
          <w:u w:val="single"/>
        </w:rPr>
        <w:t xml:space="preserve"> </w:t>
      </w:r>
      <w:r w:rsidRPr="00E06168">
        <w:rPr>
          <w:b/>
          <w:bCs/>
          <w:highlight w:val="green"/>
          <w:u w:val="single"/>
        </w:rPr>
        <w:t xml:space="preserve">will continue </w:t>
      </w:r>
      <w:r w:rsidRPr="00D37F7E">
        <w:rPr>
          <w:b/>
          <w:bCs/>
          <w:u w:val="single"/>
        </w:rPr>
        <w:t>to matter</w:t>
      </w:r>
      <w:r w:rsidRPr="00B83D31">
        <w:rPr>
          <w:b/>
          <w:bCs/>
          <w:u w:val="single"/>
        </w:rPr>
        <w:t>. To many, and perhaps to many more</w:t>
      </w:r>
      <w:r w:rsidRPr="00D37F7E">
        <w:rPr>
          <w:b/>
          <w:bCs/>
          <w:u w:val="single"/>
        </w:rPr>
        <w:t>. How it does or should matter to all will not become comprehensible</w:t>
      </w:r>
      <w:r w:rsidRPr="00D37F7E">
        <w:rPr>
          <w:b/>
          <w:bCs/>
          <w:highlight w:val="green"/>
          <w:u w:val="single"/>
        </w:rPr>
        <w:t xml:space="preserve"> </w:t>
      </w:r>
      <w:r w:rsidRPr="00E06168">
        <w:rPr>
          <w:b/>
          <w:bCs/>
          <w:highlight w:val="green"/>
          <w:u w:val="single"/>
        </w:rPr>
        <w:t xml:space="preserve">until there is a </w:t>
      </w:r>
      <w:r w:rsidRPr="00D37F7E">
        <w:rPr>
          <w:b/>
          <w:bCs/>
          <w:u w:val="single"/>
        </w:rPr>
        <w:t xml:space="preserve">thorough </w:t>
      </w:r>
      <w:r w:rsidRPr="00E06168">
        <w:rPr>
          <w:b/>
          <w:bCs/>
          <w:highlight w:val="green"/>
          <w:u w:val="single"/>
        </w:rPr>
        <w:t>account of how the modern ethical moment has been delimited and determined in texts that render black life / death</w:t>
      </w:r>
      <w:r w:rsidRPr="00B83D31">
        <w:rPr>
          <w:b/>
          <w:bCs/>
          <w:u w:val="single"/>
        </w:rPr>
        <w:t xml:space="preserve"> an economic and </w:t>
      </w:r>
      <w:r w:rsidRPr="00E06168">
        <w:rPr>
          <w:b/>
          <w:bCs/>
          <w:highlight w:val="green"/>
          <w:u w:val="single"/>
        </w:rPr>
        <w:t>juridical matter</w:t>
      </w:r>
      <w:r w:rsidRPr="00B83D31">
        <w:rPr>
          <w:b/>
          <w:bCs/>
          <w:u w:val="single"/>
        </w:rPr>
        <w:t>.</w:t>
      </w:r>
    </w:p>
    <w:p w14:paraId="3F6C9D34" w14:textId="77777777" w:rsidR="00273FEB" w:rsidRPr="00584E70" w:rsidRDefault="00273FEB" w:rsidP="00273FEB">
      <w:pPr>
        <w:rPr>
          <w:sz w:val="10"/>
        </w:rPr>
      </w:pPr>
      <w:r w:rsidRPr="00B83D31">
        <w:rPr>
          <w:b/>
          <w:bCs/>
          <w:u w:val="single"/>
        </w:rPr>
        <w:t xml:space="preserve">Who is to guarantee that the racial dialectic will not encompass any thorough account of the economic and environmental processes behind (the so-called root causes of) the underlying conditions that make COVID-19 more lethal to black, Latinx, and Indigenous peoples in the Americas than to white and Asian Americans. </w:t>
      </w:r>
      <w:r w:rsidRPr="009C717D">
        <w:rPr>
          <w:b/>
          <w:bCs/>
          <w:highlight w:val="green"/>
          <w:u w:val="single"/>
        </w:rPr>
        <w:t>Until</w:t>
      </w:r>
      <w:r w:rsidRPr="00B83D31">
        <w:rPr>
          <w:b/>
          <w:bCs/>
          <w:u w:val="single"/>
        </w:rPr>
        <w:t xml:space="preserve"> </w:t>
      </w:r>
      <w:r w:rsidRPr="009C717D">
        <w:rPr>
          <w:b/>
          <w:bCs/>
          <w:highlight w:val="green"/>
          <w:u w:val="single"/>
        </w:rPr>
        <w:t>B</w:t>
      </w:r>
      <w:r w:rsidRPr="00B83D31">
        <w:rPr>
          <w:b/>
          <w:bCs/>
          <w:u w:val="single"/>
        </w:rPr>
        <w:t xml:space="preserve">lack </w:t>
      </w:r>
      <w:r w:rsidRPr="009C717D">
        <w:rPr>
          <w:b/>
          <w:bCs/>
          <w:highlight w:val="green"/>
          <w:u w:val="single"/>
        </w:rPr>
        <w:t>L</w:t>
      </w:r>
      <w:r w:rsidRPr="00B83D31">
        <w:rPr>
          <w:b/>
          <w:bCs/>
          <w:u w:val="single"/>
        </w:rPr>
        <w:t xml:space="preserve">ives </w:t>
      </w:r>
      <w:r w:rsidRPr="009C717D">
        <w:rPr>
          <w:b/>
          <w:bCs/>
          <w:highlight w:val="green"/>
          <w:u w:val="single"/>
        </w:rPr>
        <w:t>M</w:t>
      </w:r>
      <w:r w:rsidRPr="00B83D31">
        <w:rPr>
          <w:b/>
          <w:bCs/>
          <w:u w:val="single"/>
        </w:rPr>
        <w:t xml:space="preserve">atter </w:t>
      </w:r>
      <w:r w:rsidRPr="009C717D">
        <w:rPr>
          <w:b/>
          <w:bCs/>
          <w:highlight w:val="green"/>
          <w:u w:val="single"/>
        </w:rPr>
        <w:t>matters timelessly</w:t>
      </w:r>
      <w:r w:rsidRPr="00B83D31">
        <w:rPr>
          <w:b/>
          <w:bCs/>
          <w:u w:val="single"/>
        </w:rPr>
        <w:t xml:space="preserve">, </w:t>
      </w:r>
      <w:r w:rsidRPr="009C717D">
        <w:rPr>
          <w:b/>
          <w:bCs/>
          <w:highlight w:val="green"/>
          <w:u w:val="single"/>
        </w:rPr>
        <w:t xml:space="preserve">it will not matter how many voices, in unison, chant </w:t>
      </w:r>
      <w:r w:rsidRPr="00D37F7E">
        <w:rPr>
          <w:b/>
          <w:bCs/>
          <w:u w:val="single"/>
        </w:rPr>
        <w:t>that it does</w:t>
      </w:r>
      <w:r w:rsidRPr="009C717D">
        <w:rPr>
          <w:b/>
          <w:bCs/>
          <w:highlight w:val="green"/>
          <w:u w:val="single"/>
        </w:rPr>
        <w:t>.</w:t>
      </w:r>
      <w:r w:rsidRPr="00584E70">
        <w:rPr>
          <w:sz w:val="10"/>
        </w:rPr>
        <w:t xml:space="preserve"> </w:t>
      </w:r>
      <w:r w:rsidRPr="00B83D31">
        <w:rPr>
          <w:b/>
          <w:bCs/>
          <w:u w:val="single"/>
        </w:rPr>
        <w:t xml:space="preserve">For the most part, my speculative exercises are thought experi- ments that seek to expose and </w:t>
      </w:r>
      <w:r w:rsidRPr="009C717D">
        <w:rPr>
          <w:b/>
          <w:bCs/>
          <w:u w:val="single"/>
        </w:rPr>
        <w:t>dissolve the political/symbolic tools that render black death a matter of necessity</w:t>
      </w:r>
      <w:r w:rsidRPr="00B83D31">
        <w:rPr>
          <w:b/>
          <w:bCs/>
          <w:u w:val="single"/>
        </w:rPr>
        <w:t>.</w:t>
      </w:r>
      <w:r w:rsidRPr="00584E70">
        <w:rPr>
          <w:sz w:val="10"/>
        </w:rPr>
        <w:t xml:space="preserve"> Enacting procedures designed to unthink that is, to expose how neces- sity and its onto-epistemological descriptors (formality and efficacy) and pillars (separability, determinacy, and sequenti- ality) enter the constitution of accounts of racial subjugation and capital accumulation--</w:t>
      </w:r>
      <w:r w:rsidRPr="00B83D31">
        <w:rPr>
          <w:b/>
          <w:bCs/>
          <w:u w:val="single"/>
        </w:rPr>
        <w:t xml:space="preserve">I </w:t>
      </w:r>
      <w:r w:rsidRPr="008B162A">
        <w:rPr>
          <w:b/>
          <w:bCs/>
          <w:u w:val="single"/>
        </w:rPr>
        <w:t>unleash blackness's capacity to render otherwise, to track a way that renders it impossible to articulate a coherent account of the juridico-economic basis of racial subjugation or the ethico-symbolic basis of capital accumulation.</w:t>
      </w:r>
      <w:r w:rsidRPr="008B162A">
        <w:rPr>
          <w:sz w:val="10"/>
        </w:rPr>
        <w:t xml:space="preserve"> Toward the same effect, in the previous c</w:t>
      </w:r>
      <w:r w:rsidRPr="00584E70">
        <w:rPr>
          <w:sz w:val="10"/>
        </w:rPr>
        <w:t>hapter, activated the wounded captive body in the scene of subjugation as a tool for dislodging the sutures of determinacy as it oper- ates in the still prevailing account of racial subjugation the racial dialectic. My task there was simple. A re/de / composi- tion that takes place rather quickly, because when blackness refers to the wounded captive body in the scene of subjugation it immediately recalls juridical domination, and in doing so, it clouds Subjectivity's world, which can no longer stand before it as an (interior/ temporal) first person or pure consciousness, and must contend with its own reflection of the post-Enlight- enment political architecture, which is no longer transparent, but which instead reveals its juridical, economic, ethical, and symbolic outlines.</w:t>
      </w:r>
    </w:p>
    <w:p w14:paraId="44D7A38A" w14:textId="77777777" w:rsidR="00273FEB" w:rsidRPr="00584E70" w:rsidRDefault="00273FEB" w:rsidP="00273FEB">
      <w:pPr>
        <w:rPr>
          <w:sz w:val="10"/>
        </w:rPr>
      </w:pPr>
      <w:r w:rsidRPr="00584E70">
        <w:rPr>
          <w:sz w:val="10"/>
        </w:rPr>
        <w:t xml:space="preserve">When radiating the intensity of the wounded captive body in the scene of subjugation, blacklight fractures the image of the political subject, which postcolonial theorist David Lloyd finds outlined in Kant's subject of the aesthetic. There, he shows, </w:t>
      </w:r>
      <w:r w:rsidRPr="00B74210">
        <w:rPr>
          <w:b/>
          <w:bCs/>
          <w:u w:val="single"/>
        </w:rPr>
        <w:t>the political subject as a thing of representation indexes a posi- tion of enunciation that is at once ethical, juridical, economic, and symbolic precisely the figuring of</w:t>
      </w:r>
      <w:r w:rsidRPr="00584E70">
        <w:rPr>
          <w:sz w:val="10"/>
        </w:rPr>
        <w:t xml:space="preserve"> the transparent I that would rule in the </w:t>
      </w:r>
      <w:r w:rsidRPr="00B74210">
        <w:rPr>
          <w:b/>
          <w:bCs/>
          <w:u w:val="single"/>
        </w:rPr>
        <w:t>post-Enlightenment political architecture</w:t>
      </w:r>
      <w:r w:rsidRPr="00584E70">
        <w:rPr>
          <w:sz w:val="10"/>
        </w:rPr>
        <w:t>, in the interpretive regime</w:t>
      </w:r>
      <w:r w:rsidRPr="00B74210">
        <w:rPr>
          <w:b/>
          <w:bCs/>
          <w:u w:val="single"/>
        </w:rPr>
        <w:t>.</w:t>
      </w:r>
      <w:r w:rsidRPr="00584E70">
        <w:rPr>
          <w:sz w:val="10"/>
        </w:rPr>
        <w:t>76 Designed to trouble this arrangement, the wounded captive body in the scene of subjugation casts blacklight into the space between determinative and reflec- tive judgment, thereby unleashing blackness from the hold of the Understanding. When doing so, she dissolves the exterior membranes and interior threads of capital through a move- ment that begins by dissolving the very construction of cultural and racial difference as datum, which ensures the coherence of the totality, by returning the total violence to the symbolic violence of (scientific and historical stages of) modern represen- tation. While this operates primarily in the moment of reading, in the engagement with the onto-epistemological features that disappear with "slave labor" through its juridical position as property, the wounded captive body in the scene of subjugation invites a contemplation of what it would take to undermine the empire of necessity. After working out necessity, that is, after dissolving both the discursive device (the racial dialectic) that returns violence to blackness and the determinative gesture (the equation of value) that equates ethical and economic value to liberty, she deftly undermines the presumption of unity that governs the Kantian image of existence (the ordered world or Nature)-that is, the metaphysical presupposition of Husserl's natural attitude and pure consciousness as well as of Du Bois's two "worlds" and of the tools of scientific reason.</w:t>
      </w:r>
    </w:p>
    <w:p w14:paraId="1FA9C232" w14:textId="77777777" w:rsidR="00273FEB" w:rsidRDefault="00273FEB" w:rsidP="00273FEB"/>
    <w:p w14:paraId="4E8BC291" w14:textId="77777777" w:rsidR="00273FEB" w:rsidRDefault="00273FEB" w:rsidP="00273FEB"/>
    <w:p w14:paraId="62B41CAD" w14:textId="77777777" w:rsidR="00273FEB" w:rsidRPr="009C717D" w:rsidRDefault="00273FEB" w:rsidP="00273FEB">
      <w:pPr>
        <w:pStyle w:val="Heading4"/>
      </w:pPr>
      <w:r>
        <w:t xml:space="preserve">Mutual recognition is presumed for collective bargaining. That presumes a mutual recognition between blackness and whiteness that is always cohered through violence. Debate operates in the same way, through procedure which is used as a deciding what is worthy of clashing over but also naturalizes violent modes of communications that mark niggas as disposable. Prefer our method of stealing away and flipping what we take from power to communicate amongst each other. Our form of boosting is an improper form of circulation and communication. </w:t>
      </w:r>
    </w:p>
    <w:p w14:paraId="32BCF72F" w14:textId="77777777" w:rsidR="00273FEB" w:rsidRPr="002F1FE5" w:rsidRDefault="00273FEB" w:rsidP="00273FEB">
      <w:pPr>
        <w:rPr>
          <w:sz w:val="14"/>
        </w:rPr>
      </w:pPr>
      <w:r w:rsidRPr="002F1FE5">
        <w:rPr>
          <w:rStyle w:val="Style13ptBold"/>
        </w:rPr>
        <w:t xml:space="preserve">Towns 20 </w:t>
      </w:r>
      <w:r w:rsidRPr="00AE664C">
        <w:t>[Armond R. Towns Department of Rhetoric and Communication Studies, University of Richmond,] “What do we wanna be?” Black radical imagination and the ends of the world, Communication and Critical/Cultural Studies, 2020  17:1, 75-80, DOI: 10.1080/14791420.2020.1723801// Jordan</w:t>
      </w:r>
    </w:p>
    <w:p w14:paraId="166393DA" w14:textId="77777777" w:rsidR="00273FEB" w:rsidRPr="00450C55" w:rsidRDefault="00273FEB" w:rsidP="00273FEB">
      <w:pPr>
        <w:rPr>
          <w:sz w:val="16"/>
        </w:rPr>
      </w:pPr>
      <w:r w:rsidRPr="00450C55">
        <w:rPr>
          <w:sz w:val="16"/>
        </w:rPr>
        <w:t>The questions of this essay are not aimed at reviewer number two; they are aimed at ourselves, as communication and critical/cultural studies scholars. More specifically, I ask, what value does the self/Other continue to hold in our work? This is not to say that self/Other holds no use. There has been critical engagement with self and Other in communication and critical/cultural studies that illustrates the complexity of life outside of Western subjecthood.1 Yet, we should exercise caution. Indeed, Frantz Fanon provides insight into a critique of self/Other that we should utilize more in communication and critical/cultural studies. As Fanon warned us, the self/Other has been reinterpreted in a limited way in a lot of critical work, particularly those studying race; it has been deemed as a mode of sought-after “mutual recognition,” as a way in which to argue that the Other (the Black person, for reviewer two) requires recognition from the self (White) under the terms outlined by the self. If one were to put this into communication terms, the Other can receive recognition via engaging in dialogue, communication with the self, and vice versa.</w:t>
      </w:r>
    </w:p>
    <w:p w14:paraId="052BDA81" w14:textId="77777777" w:rsidR="00273FEB" w:rsidRPr="00450C55" w:rsidRDefault="00273FEB" w:rsidP="00273FEB">
      <w:pPr>
        <w:rPr>
          <w:sz w:val="16"/>
        </w:rPr>
      </w:pPr>
      <w:r w:rsidRPr="00450C55">
        <w:rPr>
          <w:sz w:val="16"/>
        </w:rPr>
        <w:t xml:space="preserve">What a Fanonian approach to communication and critical/cultural studies provides is a twofold critique of the potentiality of mutual recognition: on the one hand, </w:t>
      </w:r>
      <w:r w:rsidRPr="002F1FE5">
        <w:rPr>
          <w:rStyle w:val="StyleUnderline"/>
        </w:rPr>
        <w:t xml:space="preserve">Fanon illustrated that </w:t>
      </w:r>
      <w:r w:rsidRPr="00D37F7E">
        <w:rPr>
          <w:rStyle w:val="StyleUnderline"/>
        </w:rPr>
        <w:t>the self/Other is inseparable from a raced, overgeneralized conception of the world;</w:t>
      </w:r>
      <w:r w:rsidRPr="00450C55">
        <w:rPr>
          <w:sz w:val="16"/>
        </w:rPr>
        <w:t xml:space="preserve"> on the other, he showed that </w:t>
      </w:r>
      <w:r w:rsidRPr="002F1FE5">
        <w:rPr>
          <w:rStyle w:val="StyleUnderline"/>
        </w:rPr>
        <w:t xml:space="preserve">people of color have historically remade conceptions of humanness outside these Western terms. </w:t>
      </w:r>
      <w:r w:rsidRPr="00450C55">
        <w:rPr>
          <w:sz w:val="16"/>
        </w:rPr>
        <w:t xml:space="preserve">Both can be utilized to point toward new ways of theorizing communication and critical/cultural studies. According to Fanon, </w:t>
      </w:r>
      <w:r w:rsidRPr="002F1FE5">
        <w:rPr>
          <w:rStyle w:val="StyleUnderline"/>
        </w:rPr>
        <w:t xml:space="preserve">the self/ Other replicates a celebrated philosophical figure, who </w:t>
      </w:r>
      <w:r w:rsidRPr="00223829">
        <w:rPr>
          <w:rStyle w:val="StyleUnderline"/>
        </w:rPr>
        <w:t xml:space="preserve">complicates the potential of </w:t>
      </w:r>
      <w:r w:rsidRPr="00223829">
        <w:rPr>
          <w:rStyle w:val="StyleUnderline"/>
          <w:highlight w:val="green"/>
        </w:rPr>
        <w:t>mutual recognition</w:t>
      </w:r>
      <w:r w:rsidRPr="00450C55">
        <w:rPr>
          <w:sz w:val="16"/>
        </w:rPr>
        <w:t xml:space="preserve">: GWF Hegel. In Phenomenology of Spirit, Hegel described fragmentation as inherent in the “lordship/bondage,” self/Other dialectic. Hegel’s theory </w:t>
      </w:r>
      <w:r w:rsidRPr="00223829">
        <w:rPr>
          <w:rStyle w:val="Emphasis"/>
          <w:highlight w:val="green"/>
        </w:rPr>
        <w:t>began with the assumption of recognition</w:t>
      </w:r>
      <w:r w:rsidRPr="002F1FE5">
        <w:rPr>
          <w:rStyle w:val="Emphasis"/>
        </w:rPr>
        <w:t xml:space="preserve">, which was to say </w:t>
      </w:r>
      <w:r w:rsidRPr="00223829">
        <w:rPr>
          <w:rStyle w:val="Emphasis"/>
          <w:highlight w:val="green"/>
        </w:rPr>
        <w:t>shared commonality between the self and the Other</w:t>
      </w:r>
      <w:r w:rsidRPr="002F1FE5">
        <w:rPr>
          <w:rStyle w:val="Emphasis"/>
        </w:rPr>
        <w:t>.</w:t>
      </w:r>
      <w:r w:rsidRPr="00450C55">
        <w:rPr>
          <w:sz w:val="16"/>
        </w:rPr>
        <w:t xml:space="preserve"> For Hegel, like the bondsman, the lord recognized, or acknowledged, the bondsman, “</w:t>
      </w:r>
      <w:r w:rsidRPr="00EB7B43">
        <w:rPr>
          <w:rStyle w:val="Emphasis"/>
        </w:rPr>
        <w:t>he” saw his own humanity in the bondsman</w:t>
      </w:r>
      <w:r w:rsidRPr="00450C55">
        <w:rPr>
          <w:sz w:val="16"/>
        </w:rPr>
        <w:t>, and this functioned as a crucial moment in which self-consciousness materialized:</w:t>
      </w:r>
    </w:p>
    <w:p w14:paraId="7E6A4533" w14:textId="77777777" w:rsidR="00273FEB" w:rsidRPr="00450C55" w:rsidRDefault="00273FEB" w:rsidP="00273FEB">
      <w:pPr>
        <w:rPr>
          <w:sz w:val="16"/>
        </w:rPr>
      </w:pPr>
      <w:r w:rsidRPr="00450C55">
        <w:rPr>
          <w:rStyle w:val="StyleUnderline"/>
        </w:rPr>
        <w:t>Self-consciousness is faced by another self-consciousness</w:t>
      </w:r>
      <w:r w:rsidRPr="00450C55">
        <w:rPr>
          <w:sz w:val="16"/>
        </w:rPr>
        <w:t xml:space="preserve">; it has come out of itself. This has a twofold significance: </w:t>
      </w:r>
      <w:r w:rsidRPr="00D37F7E">
        <w:rPr>
          <w:sz w:val="16"/>
        </w:rPr>
        <w:t xml:space="preserve">first, </w:t>
      </w:r>
      <w:r w:rsidRPr="00D37F7E">
        <w:rPr>
          <w:rStyle w:val="Emphasis"/>
        </w:rPr>
        <w:t>it has lost itself, for it finds itself as an other being; secondly, in doing so it has superseded the other, for it does not see the other as an essential being</w:t>
      </w:r>
      <w:r w:rsidRPr="00D37F7E">
        <w:rPr>
          <w:sz w:val="16"/>
        </w:rPr>
        <w:t>, but in the other sees its own self.2</w:t>
      </w:r>
    </w:p>
    <w:p w14:paraId="4DEDBA86" w14:textId="77777777" w:rsidR="00273FEB" w:rsidRPr="00450C55" w:rsidRDefault="00273FEB" w:rsidP="00273FEB">
      <w:pPr>
        <w:rPr>
          <w:sz w:val="16"/>
        </w:rPr>
      </w:pPr>
      <w:r w:rsidRPr="00450C55">
        <w:rPr>
          <w:sz w:val="16"/>
        </w:rPr>
        <w:t xml:space="preserve">Hegel noted that the lord and bondsman both “recognize themselves as mutually recognizing one another.” 3 It is this </w:t>
      </w:r>
      <w:r w:rsidRPr="00450C55">
        <w:rPr>
          <w:rStyle w:val="StyleUnderline"/>
        </w:rPr>
        <w:t>relationship of recognition</w:t>
      </w:r>
      <w:r w:rsidRPr="00450C55">
        <w:rPr>
          <w:sz w:val="16"/>
        </w:rPr>
        <w:t xml:space="preserve"> that scholars of the philosophy of </w:t>
      </w:r>
      <w:r w:rsidRPr="00450C55">
        <w:rPr>
          <w:rStyle w:val="Emphasis"/>
        </w:rPr>
        <w:t>communication largely figure as a human communicative/speech relationship</w:t>
      </w:r>
      <w:r w:rsidRPr="00450C55">
        <w:rPr>
          <w:sz w:val="16"/>
        </w:rPr>
        <w:t>.</w:t>
      </w:r>
      <w:r w:rsidRPr="00223829">
        <w:rPr>
          <w:sz w:val="16"/>
          <w:highlight w:val="green"/>
        </w:rPr>
        <w:t xml:space="preserve">4 </w:t>
      </w:r>
      <w:r w:rsidRPr="00223829">
        <w:rPr>
          <w:rStyle w:val="StyleUnderline"/>
          <w:highlight w:val="green"/>
        </w:rPr>
        <w:t>It is</w:t>
      </w:r>
      <w:r w:rsidRPr="00450C55">
        <w:rPr>
          <w:rStyle w:val="StyleUnderline"/>
        </w:rPr>
        <w:t xml:space="preserve"> </w:t>
      </w:r>
      <w:r w:rsidRPr="00223829">
        <w:rPr>
          <w:rStyle w:val="StyleUnderline"/>
          <w:highlight w:val="green"/>
        </w:rPr>
        <w:t>via</w:t>
      </w:r>
      <w:r w:rsidRPr="00450C55">
        <w:rPr>
          <w:rStyle w:val="StyleUnderline"/>
        </w:rPr>
        <w:t xml:space="preserve"> </w:t>
      </w:r>
      <w:r w:rsidRPr="00223829">
        <w:rPr>
          <w:rStyle w:val="StyleUnderline"/>
          <w:highlight w:val="green"/>
        </w:rPr>
        <w:t>communicating</w:t>
      </w:r>
      <w:r w:rsidRPr="00450C55">
        <w:rPr>
          <w:rStyle w:val="StyleUnderline"/>
        </w:rPr>
        <w:t xml:space="preserve"> with one another that </w:t>
      </w:r>
      <w:r w:rsidRPr="00223829">
        <w:rPr>
          <w:rStyle w:val="StyleUnderline"/>
          <w:highlight w:val="green"/>
        </w:rPr>
        <w:t>we come to mutually recognize</w:t>
      </w:r>
      <w:r w:rsidRPr="00450C55">
        <w:rPr>
          <w:rStyle w:val="StyleUnderline"/>
        </w:rPr>
        <w:t xml:space="preserve"> one another as human</w:t>
      </w:r>
      <w:r w:rsidRPr="00450C55">
        <w:rPr>
          <w:sz w:val="16"/>
        </w:rPr>
        <w:t>.</w:t>
      </w:r>
    </w:p>
    <w:p w14:paraId="34199068" w14:textId="77777777" w:rsidR="00273FEB" w:rsidRPr="00450C55" w:rsidRDefault="00273FEB" w:rsidP="00273FEB">
      <w:pPr>
        <w:rPr>
          <w:sz w:val="16"/>
        </w:rPr>
      </w:pPr>
      <w:r w:rsidRPr="00450C55">
        <w:rPr>
          <w:sz w:val="16"/>
        </w:rPr>
        <w:t xml:space="preserve">On the one hand, Hegel argued that the self and Other come into “mutual recognition” with one another. As Fanon noted, this position often presumed that recognition was one mode through which human freedom was attained. On the other hand, and for me far more dangerous, </w:t>
      </w:r>
      <w:r w:rsidRPr="00450C55">
        <w:rPr>
          <w:rStyle w:val="StyleUnderline"/>
        </w:rPr>
        <w:t>a simple replication of Black people as the Other reads us into positions that suggest that through speech, Black people can be “revealed” as the Other</w:t>
      </w:r>
      <w:r w:rsidRPr="00450C55">
        <w:rPr>
          <w:sz w:val="16"/>
        </w:rPr>
        <w:t xml:space="preserve">. </w:t>
      </w:r>
      <w:r w:rsidRPr="00450C55">
        <w:rPr>
          <w:rStyle w:val="StyleUnderline"/>
        </w:rPr>
        <w:t>This runs the risk of placing Black people as historical actualities that exceed the West’s colonial/ racial project</w:t>
      </w:r>
      <w:r w:rsidRPr="00450C55">
        <w:rPr>
          <w:sz w:val="16"/>
        </w:rPr>
        <w:t xml:space="preserve">. Put simply, </w:t>
      </w:r>
      <w:r w:rsidRPr="00223829">
        <w:rPr>
          <w:rStyle w:val="Emphasis"/>
          <w:highlight w:val="green"/>
        </w:rPr>
        <w:t xml:space="preserve">the self/Other can brush over the racial violence necessary to force blackness into </w:t>
      </w:r>
      <w:r w:rsidRPr="00EB7B43">
        <w:rPr>
          <w:rStyle w:val="Emphasis"/>
        </w:rPr>
        <w:t xml:space="preserve">the </w:t>
      </w:r>
      <w:r w:rsidRPr="00223829">
        <w:rPr>
          <w:rStyle w:val="Emphasis"/>
          <w:highlight w:val="green"/>
        </w:rPr>
        <w:t xml:space="preserve">frameworks of self/Other </w:t>
      </w:r>
      <w:r w:rsidRPr="00EB7B43">
        <w:rPr>
          <w:rStyle w:val="Emphasis"/>
        </w:rPr>
        <w:t>to begin with.</w:t>
      </w:r>
      <w:r w:rsidRPr="00450C55">
        <w:rPr>
          <w:sz w:val="16"/>
        </w:rPr>
        <w:t xml:space="preserve"> Rather than as products of the West’s colonial project, the universal application of the self/Other positions Black people’s subjecthood as a certainty; rather than necessary for the West to position itself as a monopolizer of subjectivity, </w:t>
      </w:r>
      <w:r w:rsidRPr="00223829">
        <w:rPr>
          <w:rStyle w:val="StyleUnderline"/>
          <w:highlight w:val="green"/>
        </w:rPr>
        <w:t>Black subjectivity was waiting to express its actuality</w:t>
      </w:r>
      <w:r w:rsidRPr="00450C55">
        <w:rPr>
          <w:rStyle w:val="StyleUnderline"/>
        </w:rPr>
        <w:t xml:space="preserve">, as the Other, </w:t>
      </w:r>
      <w:r w:rsidRPr="00223829">
        <w:rPr>
          <w:rStyle w:val="StyleUnderline"/>
          <w:highlight w:val="green"/>
        </w:rPr>
        <w:t>unfairly denied via racism</w:t>
      </w:r>
      <w:r w:rsidRPr="00450C55">
        <w:rPr>
          <w:rStyle w:val="StyleUnderline"/>
        </w:rPr>
        <w:t>.</w:t>
      </w:r>
      <w:r w:rsidRPr="00450C55">
        <w:rPr>
          <w:sz w:val="16"/>
        </w:rPr>
        <w:t xml:space="preserve"> Here, </w:t>
      </w:r>
      <w:r w:rsidRPr="00450C55">
        <w:rPr>
          <w:rStyle w:val="StyleUnderline"/>
        </w:rPr>
        <w:t xml:space="preserve">the self/Other </w:t>
      </w:r>
      <w:r w:rsidRPr="00450C55">
        <w:rPr>
          <w:sz w:val="16"/>
        </w:rPr>
        <w:t xml:space="preserve">does what reviewer two asked of me: it </w:t>
      </w:r>
      <w:r w:rsidRPr="00450C55">
        <w:rPr>
          <w:rStyle w:val="StyleUnderline"/>
        </w:rPr>
        <w:t xml:space="preserve">replicates an unquestioned overgeneralization of subjecthood, as always already located in the West, of which Black people are distorted replicants of the original. </w:t>
      </w:r>
      <w:r w:rsidRPr="00450C55">
        <w:rPr>
          <w:sz w:val="16"/>
        </w:rPr>
        <w:t>Via accepting the terms of self/Other, one might argue that Black people have always been Black. We just did not know it until Western Europe “benevolently”/violently revealed this to us.</w:t>
      </w:r>
    </w:p>
    <w:p w14:paraId="53C5A492" w14:textId="77777777" w:rsidR="00273FEB" w:rsidRPr="00450C55" w:rsidRDefault="00273FEB" w:rsidP="00273FEB">
      <w:pPr>
        <w:rPr>
          <w:sz w:val="16"/>
        </w:rPr>
      </w:pPr>
      <w:r w:rsidRPr="00450C55">
        <w:rPr>
          <w:sz w:val="16"/>
        </w:rPr>
        <w:t xml:space="preserve">In her book Toward a Global Idea of Race, Denise Ferreira da Silva argues that rather than the Other, Black and Brown people are better defined as the “Others of Europe.” This is no Eurocentric frame, but one that resituates race within its historically violent context to ask why was it necessary for the West to produce something called blackness, brownness, and more in the first place? Rather than Black people, those of us who belong to a complex, changing assemblage that cannot be neatly classified, </w:t>
      </w:r>
      <w:r w:rsidRPr="00223829">
        <w:rPr>
          <w:rStyle w:val="Emphasis"/>
          <w:highlight w:val="green"/>
        </w:rPr>
        <w:t>blackness is</w:t>
      </w:r>
      <w:r w:rsidRPr="00450C55">
        <w:rPr>
          <w:rStyle w:val="Emphasis"/>
        </w:rPr>
        <w:t xml:space="preserve"> Ferreira da Silva’s focus, </w:t>
      </w:r>
      <w:r w:rsidRPr="00223829">
        <w:rPr>
          <w:rStyle w:val="Emphasis"/>
          <w:highlight w:val="green"/>
        </w:rPr>
        <w:t>a</w:t>
      </w:r>
      <w:r w:rsidRPr="00450C55">
        <w:rPr>
          <w:rStyle w:val="Emphasis"/>
        </w:rPr>
        <w:t xml:space="preserve"> </w:t>
      </w:r>
      <w:r w:rsidRPr="00223829">
        <w:rPr>
          <w:rStyle w:val="Emphasis"/>
          <w:highlight w:val="green"/>
        </w:rPr>
        <w:t>product of Western</w:t>
      </w:r>
      <w:r w:rsidRPr="00450C55">
        <w:rPr>
          <w:rStyle w:val="Emphasis"/>
        </w:rPr>
        <w:t xml:space="preserve"> (which is also to say US) </w:t>
      </w:r>
      <w:r w:rsidRPr="00223829">
        <w:rPr>
          <w:rStyle w:val="Emphasis"/>
          <w:highlight w:val="green"/>
        </w:rPr>
        <w:t>productions of self/Other as White subject positions</w:t>
      </w:r>
      <w:r w:rsidRPr="00450C55">
        <w:rPr>
          <w:rStyle w:val="Emphasis"/>
        </w:rPr>
        <w:t>, representative of humanness</w:t>
      </w:r>
      <w:r w:rsidRPr="00450C55">
        <w:rPr>
          <w:sz w:val="16"/>
        </w:rPr>
        <w:t xml:space="preserve">. The Others of Europe are not Others that attain mutual recognition with the self, they are not “always already historic.” 5 </w:t>
      </w:r>
      <w:r w:rsidRPr="00450C55">
        <w:rPr>
          <w:rStyle w:val="StyleUnderline"/>
        </w:rPr>
        <w:t xml:space="preserve">This is the Other </w:t>
      </w:r>
      <w:r w:rsidRPr="00EB7B43">
        <w:rPr>
          <w:rStyle w:val="StyleUnderline"/>
        </w:rPr>
        <w:t>formulated out of racial violence</w:t>
      </w:r>
      <w:r w:rsidRPr="00450C55">
        <w:rPr>
          <w:sz w:val="16"/>
        </w:rPr>
        <w:t>. According to Ferreira da Silva, racial violence holds an inseparable, two-part existence: “obliteration” of the historical as signifier of non-White humanity (</w:t>
      </w:r>
      <w:r w:rsidRPr="00450C55">
        <w:rPr>
          <w:rStyle w:val="Emphasis"/>
        </w:rPr>
        <w:t xml:space="preserve">what we might call forced assimilation into Western history—colonization, </w:t>
      </w:r>
      <w:r w:rsidRPr="00223829">
        <w:rPr>
          <w:rStyle w:val="Emphasis"/>
          <w:highlight w:val="green"/>
        </w:rPr>
        <w:t xml:space="preserve">English-only </w:t>
      </w:r>
      <w:r w:rsidRPr="002A35B0">
        <w:rPr>
          <w:rStyle w:val="Emphasis"/>
          <w:highlight w:val="green"/>
        </w:rPr>
        <w:t>schools</w:t>
      </w:r>
      <w:r w:rsidRPr="002A35B0">
        <w:rPr>
          <w:rStyle w:val="Emphasis"/>
        </w:rPr>
        <w:t xml:space="preserve"> for indigenous peoples</w:t>
      </w:r>
      <w:r w:rsidRPr="00450C55">
        <w:rPr>
          <w:rStyle w:val="Emphasis"/>
        </w:rPr>
        <w:t xml:space="preserve">, </w:t>
      </w:r>
      <w:r w:rsidRPr="002A35B0">
        <w:rPr>
          <w:rStyle w:val="Emphasis"/>
        </w:rPr>
        <w:t xml:space="preserve">and </w:t>
      </w:r>
      <w:r w:rsidRPr="00223829">
        <w:rPr>
          <w:rStyle w:val="Emphasis"/>
          <w:highlight w:val="green"/>
        </w:rPr>
        <w:t xml:space="preserve">the erasure of </w:t>
      </w:r>
      <w:r w:rsidRPr="002A35B0">
        <w:rPr>
          <w:rStyle w:val="Emphasis"/>
        </w:rPr>
        <w:t>African influence on</w:t>
      </w:r>
      <w:r w:rsidRPr="00450C55">
        <w:rPr>
          <w:rStyle w:val="Emphasis"/>
        </w:rPr>
        <w:t xml:space="preserve"> European </w:t>
      </w:r>
      <w:r w:rsidRPr="00223829">
        <w:rPr>
          <w:rStyle w:val="Emphasis"/>
          <w:highlight w:val="green"/>
        </w:rPr>
        <w:t>history</w:t>
      </w:r>
      <w:r w:rsidRPr="00450C55">
        <w:rPr>
          <w:rStyle w:val="Emphasis"/>
        </w:rPr>
        <w:t xml:space="preserve">) </w:t>
      </w:r>
      <w:r w:rsidRPr="002A35B0">
        <w:rPr>
          <w:rStyle w:val="Emphasis"/>
        </w:rPr>
        <w:t>and</w:t>
      </w:r>
      <w:r w:rsidRPr="00450C55">
        <w:rPr>
          <w:rStyle w:val="Emphasis"/>
        </w:rPr>
        <w:t xml:space="preserve"> literal </w:t>
      </w:r>
      <w:r w:rsidRPr="00223829">
        <w:rPr>
          <w:rStyle w:val="Emphasis"/>
          <w:highlight w:val="green"/>
        </w:rPr>
        <w:t>murder and systemic violence</w:t>
      </w:r>
      <w:r w:rsidRPr="00450C55">
        <w:rPr>
          <w:sz w:val="16"/>
        </w:rPr>
        <w:t xml:space="preserve">, both of which produce the Western self/Other as an articulation of universal humanness.6 Borrowing from Fanon, Ferreira da Silva argues </w:t>
      </w:r>
      <w:r w:rsidRPr="00223829">
        <w:rPr>
          <w:rStyle w:val="Emphasis"/>
          <w:highlight w:val="green"/>
        </w:rPr>
        <w:t>the self/Other is</w:t>
      </w:r>
      <w:r w:rsidRPr="00450C55">
        <w:rPr>
          <w:rStyle w:val="Emphasis"/>
        </w:rPr>
        <w:t xml:space="preserve"> representative of humans (Western White people), but only via </w:t>
      </w:r>
      <w:r w:rsidRPr="00223829">
        <w:rPr>
          <w:rStyle w:val="Emphasis"/>
          <w:highlight w:val="green"/>
        </w:rPr>
        <w:t>the</w:t>
      </w:r>
      <w:r w:rsidRPr="00450C55">
        <w:rPr>
          <w:rStyle w:val="Emphasis"/>
        </w:rPr>
        <w:t xml:space="preserve">ir </w:t>
      </w:r>
      <w:r w:rsidRPr="00223829">
        <w:rPr>
          <w:rStyle w:val="Emphasis"/>
          <w:highlight w:val="green"/>
        </w:rPr>
        <w:t>potential to inflict violence on</w:t>
      </w:r>
      <w:r w:rsidRPr="00450C55">
        <w:rPr>
          <w:rStyle w:val="Emphasis"/>
        </w:rPr>
        <w:t xml:space="preserve"> the </w:t>
      </w:r>
      <w:r w:rsidRPr="00223829">
        <w:rPr>
          <w:rStyle w:val="Emphasis"/>
          <w:highlight w:val="green"/>
        </w:rPr>
        <w:t>Others</w:t>
      </w:r>
      <w:r w:rsidRPr="00450C55">
        <w:rPr>
          <w:sz w:val="16"/>
        </w:rPr>
        <w:t xml:space="preserve"> of Europe they produced. Indeed, Western humanness is founded on the infliction of violence.</w:t>
      </w:r>
    </w:p>
    <w:p w14:paraId="6047571E" w14:textId="77777777" w:rsidR="00273FEB" w:rsidRPr="00DE3D97" w:rsidRDefault="00273FEB" w:rsidP="00273FEB">
      <w:pPr>
        <w:rPr>
          <w:sz w:val="16"/>
        </w:rPr>
      </w:pPr>
      <w:r w:rsidRPr="00DE3D97">
        <w:rPr>
          <w:sz w:val="16"/>
        </w:rPr>
        <w:t xml:space="preserve">If we do not take a critical Fanonian approach to the self/Other, communication and critical/cultural studies scholars may run the risk of taking for granted the terms of humanness provided by the colonizer—terms that may be positioned as neutral modes of describing our life-worlds. This may place me fully outside communication studies, but I am skeptical </w:t>
      </w:r>
      <w:r w:rsidRPr="00223829">
        <w:rPr>
          <w:rStyle w:val="StyleUnderline"/>
        </w:rPr>
        <w:t xml:space="preserve">that dialogue and/or communication is what is necessary between self/Other and </w:t>
      </w:r>
      <w:r w:rsidRPr="00DE3D97">
        <w:rPr>
          <w:sz w:val="16"/>
        </w:rPr>
        <w:t xml:space="preserve">Ferreira da Silva’s Others of Europe </w:t>
      </w:r>
      <w:r w:rsidRPr="00223829">
        <w:rPr>
          <w:rStyle w:val="Emphasis"/>
          <w:highlight w:val="green"/>
        </w:rPr>
        <w:t>to spark mutual recognition</w:t>
      </w:r>
      <w:r w:rsidRPr="00223829">
        <w:rPr>
          <w:rStyle w:val="Emphasis"/>
        </w:rPr>
        <w:t>, as the communicative terms are always structured on man’s terms of violence</w:t>
      </w:r>
      <w:r w:rsidRPr="00DE3D97">
        <w:rPr>
          <w:sz w:val="16"/>
        </w:rPr>
        <w:t xml:space="preserve">. Indeed, if the structures of chattel slavery and colonialism taught us anything, then it is that </w:t>
      </w:r>
      <w:r w:rsidRPr="00223829">
        <w:rPr>
          <w:rStyle w:val="Emphasis"/>
          <w:highlight w:val="green"/>
        </w:rPr>
        <w:t>the West saw its racial violence</w:t>
      </w:r>
      <w:r w:rsidRPr="00223829">
        <w:rPr>
          <w:rStyle w:val="Emphasis"/>
        </w:rPr>
        <w:t xml:space="preserve"> against what would soon be Black and Indigenous peoples </w:t>
      </w:r>
      <w:r w:rsidRPr="00223829">
        <w:rPr>
          <w:rStyle w:val="Emphasis"/>
          <w:highlight w:val="green"/>
        </w:rPr>
        <w:t>as</w:t>
      </w:r>
      <w:r w:rsidRPr="00223829">
        <w:rPr>
          <w:rStyle w:val="Emphasis"/>
        </w:rPr>
        <w:t xml:space="preserve"> </w:t>
      </w:r>
      <w:r w:rsidRPr="00EB7B43">
        <w:rPr>
          <w:rStyle w:val="Emphasis"/>
        </w:rPr>
        <w:t xml:space="preserve">benevolent </w:t>
      </w:r>
      <w:r w:rsidRPr="00223829">
        <w:rPr>
          <w:rStyle w:val="Emphasis"/>
          <w:highlight w:val="green"/>
        </w:rPr>
        <w:t>gifts.</w:t>
      </w:r>
      <w:r w:rsidRPr="00DE3D97">
        <w:rPr>
          <w:sz w:val="16"/>
        </w:rPr>
        <w:t xml:space="preserve"> 7 Further, one’s blackness and indigeneity were a part of those gifts, as Westernized classificatory forms “brought Africans, like the indigenous populations of the Americas, into (Western) history” and this “was deemed benevolent for those soon-tobe-black, brown, and red people.” 8 While many White people argued that slavery and colonization were tragedies, they also contended that at least such racial violence delivered the Others of Europe the technologies to move them into history, in the Hegelian sense.9 Thus, some were </w:t>
      </w:r>
      <w:r w:rsidRPr="002A35B0">
        <w:rPr>
          <w:rStyle w:val="Emphasis"/>
        </w:rPr>
        <w:t xml:space="preserve">provided </w:t>
      </w:r>
      <w:r w:rsidRPr="00DE3D97">
        <w:rPr>
          <w:rStyle w:val="Emphasis"/>
          <w:highlight w:val="green"/>
        </w:rPr>
        <w:t>racial categories that made them legible</w:t>
      </w:r>
      <w:r w:rsidRPr="00223829">
        <w:rPr>
          <w:rStyle w:val="Emphasis"/>
        </w:rPr>
        <w:t xml:space="preserve"> (which did not mean human) </w:t>
      </w:r>
      <w:r w:rsidRPr="00DE3D97">
        <w:rPr>
          <w:rStyle w:val="Emphasis"/>
          <w:highlight w:val="green"/>
        </w:rPr>
        <w:t>under</w:t>
      </w:r>
      <w:r w:rsidRPr="00223829">
        <w:rPr>
          <w:rStyle w:val="Emphasis"/>
        </w:rPr>
        <w:t xml:space="preserve"> </w:t>
      </w:r>
      <w:r w:rsidRPr="00DE3D97">
        <w:rPr>
          <w:rStyle w:val="Emphasis"/>
          <w:highlight w:val="green"/>
        </w:rPr>
        <w:t>the terms</w:t>
      </w:r>
      <w:r w:rsidRPr="00223829">
        <w:rPr>
          <w:rStyle w:val="Emphasis"/>
        </w:rPr>
        <w:t xml:space="preserve"> </w:t>
      </w:r>
      <w:r w:rsidRPr="00DE3D97">
        <w:rPr>
          <w:rStyle w:val="Emphasis"/>
          <w:highlight w:val="green"/>
        </w:rPr>
        <w:t>of</w:t>
      </w:r>
      <w:r w:rsidRPr="00223829">
        <w:rPr>
          <w:rStyle w:val="Emphasis"/>
        </w:rPr>
        <w:t xml:space="preserve"> Western man. </w:t>
      </w:r>
      <w:r w:rsidRPr="00DE3D97">
        <w:rPr>
          <w:rStyle w:val="Emphasis"/>
          <w:highlight w:val="green"/>
        </w:rPr>
        <w:t>Communicative</w:t>
      </w:r>
      <w:r w:rsidRPr="00223829">
        <w:rPr>
          <w:rStyle w:val="Emphasis"/>
        </w:rPr>
        <w:t xml:space="preserve"> and technological </w:t>
      </w:r>
      <w:r w:rsidRPr="002A35B0">
        <w:rPr>
          <w:rStyle w:val="Emphasis"/>
        </w:rPr>
        <w:t>forms</w:t>
      </w:r>
      <w:r w:rsidRPr="00223829">
        <w:rPr>
          <w:rStyle w:val="Emphasis"/>
        </w:rPr>
        <w:t xml:space="preserve"> monopolized by the West, then, were </w:t>
      </w:r>
      <w:r w:rsidRPr="002A35B0">
        <w:rPr>
          <w:rStyle w:val="Emphasis"/>
        </w:rPr>
        <w:t xml:space="preserve">deemed as proof of </w:t>
      </w:r>
      <w:r w:rsidRPr="00DE3D97">
        <w:rPr>
          <w:rStyle w:val="Emphasis"/>
          <w:highlight w:val="green"/>
        </w:rPr>
        <w:t>racial superiority</w:t>
      </w:r>
      <w:r w:rsidRPr="00DE3D97">
        <w:rPr>
          <w:sz w:val="16"/>
        </w:rPr>
        <w:t xml:space="preserve"> (what I call “technological Darwinism” in forthcoming my book). And because the colonizer/enslaver initially perceived their technologies as gifts for Black and Brown people, there is little to suggest that solely communication (one of the initial “gifts”) will forever transform the structures of coloniality and racism, though it may make many people feel better.10</w:t>
      </w:r>
    </w:p>
    <w:p w14:paraId="2BE61130" w14:textId="77777777" w:rsidR="00273FEB" w:rsidRPr="00DE3D97" w:rsidRDefault="00273FEB" w:rsidP="00273FEB">
      <w:pPr>
        <w:rPr>
          <w:sz w:val="16"/>
        </w:rPr>
      </w:pPr>
      <w:r w:rsidRPr="00DE3D97">
        <w:rPr>
          <w:rStyle w:val="StyleUnderline"/>
          <w:highlight w:val="green"/>
        </w:rPr>
        <w:t>The Others</w:t>
      </w:r>
      <w:r w:rsidRPr="00223829">
        <w:rPr>
          <w:rStyle w:val="StyleUnderline"/>
        </w:rPr>
        <w:t xml:space="preserve"> of Europe </w:t>
      </w:r>
      <w:r w:rsidRPr="00DE3D97">
        <w:rPr>
          <w:rStyle w:val="StyleUnderline"/>
          <w:highlight w:val="green"/>
        </w:rPr>
        <w:t>require alternative conceptions of communication</w:t>
      </w:r>
      <w:r w:rsidRPr="00DE3D97">
        <w:rPr>
          <w:sz w:val="16"/>
        </w:rPr>
        <w:t xml:space="preserve">. </w:t>
      </w:r>
      <w:r w:rsidRPr="00DE3D97">
        <w:rPr>
          <w:rStyle w:val="Emphasis"/>
          <w:highlight w:val="green"/>
        </w:rPr>
        <w:t>The</w:t>
      </w:r>
      <w:r w:rsidRPr="00223829">
        <w:rPr>
          <w:rStyle w:val="Emphasis"/>
        </w:rPr>
        <w:t xml:space="preserve"> whip, </w:t>
      </w:r>
      <w:r w:rsidRPr="00DE3D97">
        <w:rPr>
          <w:rStyle w:val="Emphasis"/>
          <w:highlight w:val="green"/>
        </w:rPr>
        <w:t>chains</w:t>
      </w:r>
      <w:r w:rsidRPr="00223829">
        <w:rPr>
          <w:rStyle w:val="Emphasis"/>
        </w:rPr>
        <w:t xml:space="preserve">, </w:t>
      </w:r>
      <w:r w:rsidRPr="00DE3D97">
        <w:rPr>
          <w:rStyle w:val="Emphasis"/>
          <w:highlight w:val="green"/>
        </w:rPr>
        <w:t>small pox blankets, the reservations, the plantation, the border,</w:t>
      </w:r>
      <w:r w:rsidRPr="00223829">
        <w:rPr>
          <w:rStyle w:val="Emphasis"/>
        </w:rPr>
        <w:t xml:space="preserve"> and the gun COMMUNICATION AND CRITICAL/CULTURAL STUDIES 77 (i.e., the multiplicity of racial violences) were communicative technologies that laid the foundation for both Black and Brown people to learn to speak English </w:t>
      </w:r>
      <w:r w:rsidRPr="00DE3D97">
        <w:rPr>
          <w:sz w:val="16"/>
        </w:rPr>
        <w:t>(and even Spanish)—</w:t>
      </w:r>
      <w:r w:rsidRPr="00DE3D97">
        <w:rPr>
          <w:rStyle w:val="Emphasis"/>
          <w:highlight w:val="green"/>
        </w:rPr>
        <w:t>to begin to think of themselves/ourselves in terms of man’s mutual recognition</w:t>
      </w:r>
      <w:r w:rsidRPr="00223829">
        <w:rPr>
          <w:rStyle w:val="Emphasis"/>
        </w:rPr>
        <w:t>.</w:t>
      </w:r>
      <w:r w:rsidRPr="00DE3D97">
        <w:rPr>
          <w:sz w:val="16"/>
        </w:rPr>
        <w:t xml:space="preserve"> Thus, as a Black man, the way that I can dialogue with a person, regardless of their race, is always predicated on the racial violence of chattel slavery—which is to say English was necessarily whipped into one of my ancestors on a plantation, until today none of that ancestor’s relatives can speak anything else. I write and speak in blood, despite promises of the recognition of “everyone’s” humanity.</w:t>
      </w:r>
    </w:p>
    <w:p w14:paraId="342E1882" w14:textId="77777777" w:rsidR="00273FEB" w:rsidRPr="002B2DA1" w:rsidRDefault="00273FEB" w:rsidP="00273FEB">
      <w:pPr>
        <w:rPr>
          <w:sz w:val="16"/>
          <w:szCs w:val="26"/>
        </w:rPr>
      </w:pPr>
      <w:r w:rsidRPr="002B2DA1">
        <w:rPr>
          <w:sz w:val="16"/>
          <w:szCs w:val="26"/>
        </w:rPr>
        <w:t>If the colonizer’s frameworks structure the academic terms of communication, indeed, the practice of communication itself, then we should really begin to have a conversation as to the limits of communication or dialogue to grant us any capacity for mutual recognition. If that is the case, then how do we (scholars of all races, but especially Black, Brown, and whatever other color fabricated for us) articulate ourselves within human communication studies? If we are not the self or Other, then what are we? The answer is exciting, yet terrifying: We are whatever we want to be. Fanon is again of use here. In Black Skin, White Masks, he critiqued the universality (or overgeneralization) of Hegel’s dialectic, by contending that violence fragmented his body in “triple.” 11 Fanon was not capable of self/Other recognition, but was, instead, the infrastructure necessary for the self/Other to exist in the first instance. Put simply, if the self/Other has a binary form, the tripled figure is the foundation, that third element unaccounted for in Hegel’s terms of recognition. Indeed, the black body does not have “being,” in the Western ontological sense, but is instead the “‘available equipment’ … for the purpose of supporting the existential journey of the human being.” 12 Racial violence against Fanon’s black body allotted the shared humanity of different groups of White people, but never between Fanon and White people. It is in the tripling that Fanon will later call for a radical alternative politics of the “wretched,” not based on a precolonial reclamation of a racially pure past, but “in the people’s struggles against the forces of occupation.” 13 Often viewed as a theorist of violence, I propose that Fanon be alternatively read in ways that mirror Kendall Phillips’ discussion of Foucault: as a theorist of invention, only Fanon’s invention exceeds Foucault’s, as it begins at the end of the West.14</w:t>
      </w:r>
    </w:p>
    <w:p w14:paraId="676F044C" w14:textId="77777777" w:rsidR="00273FEB" w:rsidRPr="002B2DA1" w:rsidRDefault="00273FEB" w:rsidP="00273FEB">
      <w:pPr>
        <w:rPr>
          <w:rStyle w:val="Emphasis"/>
        </w:rPr>
      </w:pPr>
      <w:r w:rsidRPr="002B2DA1">
        <w:rPr>
          <w:rStyle w:val="Emphasis"/>
          <w:highlight w:val="green"/>
        </w:rPr>
        <w:t>What if Black and Brown people’s conception of humanity did not rely on Whites “recognizing</w:t>
      </w:r>
      <w:r w:rsidRPr="002B2DA1">
        <w:rPr>
          <w:rStyle w:val="Emphasis"/>
        </w:rPr>
        <w:t xml:space="preserve">” </w:t>
      </w:r>
      <w:r w:rsidRPr="002B2DA1">
        <w:rPr>
          <w:rStyle w:val="Emphasis"/>
          <w:highlight w:val="green"/>
        </w:rPr>
        <w:t xml:space="preserve">us as human </w:t>
      </w:r>
      <w:r w:rsidRPr="002B2DA1">
        <w:rPr>
          <w:rStyle w:val="Emphasis"/>
        </w:rPr>
        <w:t>based on narrow colonial frameworks?</w:t>
      </w:r>
      <w:r w:rsidRPr="002B2DA1">
        <w:rPr>
          <w:sz w:val="16"/>
          <w:szCs w:val="26"/>
        </w:rPr>
        <w:t xml:space="preserve"> What if a new definition of humanness was based not on whether or not a White person recognizes me—whether in their citation of my articles or by putting me on an editorial board— but on a shared decolonial fight against the overrepresentation of Western man as the human? Saidiya Hartman suggests answers to such questions have always been in plain sight, particularly in mutual aid societies, or groups that provided Black people with critical associations, opportunities, and protections in the first 50–75 years after emancipation in the US. </w:t>
      </w:r>
      <w:r w:rsidRPr="002B2DA1">
        <w:rPr>
          <w:rStyle w:val="Emphasis"/>
        </w:rPr>
        <w:t xml:space="preserve">Hartman argues that </w:t>
      </w:r>
      <w:r w:rsidRPr="002B2DA1">
        <w:rPr>
          <w:rStyle w:val="Emphasis"/>
          <w:highlight w:val="green"/>
        </w:rPr>
        <w:t>mutual aid societies were spaces where the self/Other did not</w:t>
      </w:r>
      <w:r w:rsidRPr="002B2DA1">
        <w:rPr>
          <w:rStyle w:val="Emphasis"/>
        </w:rPr>
        <w:t xml:space="preserve"> neatly </w:t>
      </w:r>
      <w:r w:rsidRPr="002B2DA1">
        <w:rPr>
          <w:rStyle w:val="Emphasis"/>
          <w:highlight w:val="green"/>
        </w:rPr>
        <w:t>fit onto Black lives</w:t>
      </w:r>
      <w:r w:rsidRPr="002B2DA1">
        <w:rPr>
          <w:rStyle w:val="Emphasis"/>
        </w:rPr>
        <w:t>; further, mutual aid societies illustrated that self/Other could not prevent alternative, Black conceptions of humanness:</w:t>
      </w:r>
    </w:p>
    <w:p w14:paraId="2904C5FB" w14:textId="77777777" w:rsidR="00273FEB" w:rsidRPr="002B2DA1" w:rsidRDefault="00273FEB" w:rsidP="00273FEB">
      <w:pPr>
        <w:rPr>
          <w:sz w:val="16"/>
          <w:szCs w:val="26"/>
        </w:rPr>
      </w:pPr>
      <w:r w:rsidRPr="002B2DA1">
        <w:rPr>
          <w:rStyle w:val="StyleUnderline"/>
        </w:rPr>
        <w:t>Mutual aid did not traffic in the belief that the self existed distinct and apart from others or revere the ideas of individuality and sovereignty, as much as it did singularity and freedom</w:t>
      </w:r>
      <w:r w:rsidRPr="002B2DA1">
        <w:rPr>
          <w:sz w:val="16"/>
          <w:szCs w:val="26"/>
        </w:rPr>
        <w:t xml:space="preserve">. </w:t>
      </w:r>
      <w:r w:rsidRPr="002B2DA1">
        <w:rPr>
          <w:rStyle w:val="Emphasis"/>
        </w:rPr>
        <w:t xml:space="preserve">The mutual aid society survived the Middle Passage and its </w:t>
      </w:r>
      <w:r w:rsidRPr="002B2DA1">
        <w:rPr>
          <w:rStyle w:val="Emphasis"/>
          <w:highlight w:val="green"/>
        </w:rPr>
        <w:t>origins</w:t>
      </w:r>
      <w:r w:rsidRPr="002B2DA1">
        <w:rPr>
          <w:rStyle w:val="Emphasis"/>
        </w:rPr>
        <w:t xml:space="preserve"> might be </w:t>
      </w:r>
      <w:r w:rsidRPr="002B2DA1">
        <w:rPr>
          <w:rStyle w:val="Emphasis"/>
          <w:highlight w:val="green"/>
        </w:rPr>
        <w:t>traced to traditions of collectivity,</w:t>
      </w:r>
      <w:r w:rsidRPr="002B2DA1">
        <w:rPr>
          <w:rStyle w:val="Emphasis"/>
        </w:rPr>
        <w:t xml:space="preserve"> which flourished </w:t>
      </w:r>
      <w:r w:rsidRPr="002B2DA1">
        <w:rPr>
          <w:rStyle w:val="Emphasis"/>
          <w:highlight w:val="green"/>
        </w:rPr>
        <w:t>in the stateless societies</w:t>
      </w:r>
      <w:r w:rsidRPr="002B2DA1">
        <w:rPr>
          <w:rStyle w:val="Emphasis"/>
        </w:rPr>
        <w:t xml:space="preserve"> that preceded the breach of the Atlantic and perdured in its wake.</w:t>
      </w:r>
      <w:r w:rsidRPr="002B2DA1">
        <w:rPr>
          <w:sz w:val="16"/>
          <w:szCs w:val="26"/>
        </w:rPr>
        <w:t xml:space="preserve"> This form of mutual assistance was </w:t>
      </w:r>
      <w:r w:rsidRPr="002B2DA1">
        <w:rPr>
          <w:rStyle w:val="Emphasis"/>
          <w:highlight w:val="green"/>
        </w:rPr>
        <w:t xml:space="preserve">remade in </w:t>
      </w:r>
      <w:r w:rsidRPr="008B162A">
        <w:rPr>
          <w:rStyle w:val="Emphasis"/>
        </w:rPr>
        <w:t>the hold of the slave ship</w:t>
      </w:r>
      <w:r w:rsidRPr="002B2DA1">
        <w:rPr>
          <w:rStyle w:val="Emphasis"/>
          <w:highlight w:val="green"/>
        </w:rPr>
        <w:t>, the plantation, and the ghetto</w:t>
      </w:r>
      <w:r w:rsidRPr="002B2DA1">
        <w:rPr>
          <w:rStyle w:val="Emphasis"/>
        </w:rPr>
        <w:t xml:space="preserve">. It made good the ideals of the commons, the collective, the ensemble, the always-more-than-one of existing in the world. The mutual aid society was </w:t>
      </w:r>
      <w:r w:rsidRPr="002B2DA1">
        <w:rPr>
          <w:rStyle w:val="Emphasis"/>
          <w:highlight w:val="green"/>
        </w:rPr>
        <w:t>a resource of black survival</w:t>
      </w:r>
      <w:r w:rsidRPr="002B2DA1">
        <w:rPr>
          <w:sz w:val="16"/>
          <w:szCs w:val="26"/>
        </w:rPr>
        <w:t>.15</w:t>
      </w:r>
    </w:p>
    <w:p w14:paraId="372BF704" w14:textId="77777777" w:rsidR="00273FEB" w:rsidRPr="002B2DA1" w:rsidRDefault="00273FEB" w:rsidP="00273FEB">
      <w:pPr>
        <w:rPr>
          <w:sz w:val="16"/>
          <w:szCs w:val="26"/>
        </w:rPr>
      </w:pPr>
      <w:r w:rsidRPr="002B2DA1">
        <w:rPr>
          <w:sz w:val="16"/>
          <w:szCs w:val="26"/>
        </w:rPr>
        <w:t>Mutual aid societies hold multisymbolic value for Hartman. On the one hand, they speak to Black survival under conditions of violence, which is to say, Black people have structured such societies based on the violence enacted on us by Whites, those who aspire to whiteness, and the state; on the other, and more importantly, they rupture the Western self/Other overgeneralization. Here lies the potential for a new human, never monopolized by one racial group over another, but structured on a decolonial, survivalist fight against a thing called a racial group to begin with.</w:t>
      </w:r>
    </w:p>
    <w:p w14:paraId="2CB01D36" w14:textId="77777777" w:rsidR="00273FEB" w:rsidRPr="002B2DA1" w:rsidRDefault="00273FEB" w:rsidP="00273FEB">
      <w:pPr>
        <w:rPr>
          <w:rStyle w:val="StyleUnderline"/>
        </w:rPr>
      </w:pPr>
      <w:r w:rsidRPr="002B2DA1">
        <w:rPr>
          <w:sz w:val="16"/>
          <w:szCs w:val="26"/>
        </w:rPr>
        <w:t xml:space="preserve">What Fanonian approaches to communication can teach us, then, are two things, at the least: first, that the conception of self/Other must be complicated when considering Black and Brown life; and that such complications point to the fact that Black and Brown life ruptures the foundation of the overgeneralization itself. Indeed, self/Other is not so much wrong, as much as a formulation of one “genre” of humanness: White, male, heterosexual, middle-classed, and able-bodied.16 Communication and critical/cultural studies scholars should take note: we do not have to replicate our self-conceptions along the terms of seeking recognition from White people. I find it more productive to think about ourselves in two inseparable ways: one, theoretical (away from self/Other toward comprehending racial violence’s necessity for our self-constitution); the other, radical (Fanon’s tripling that points toward new humans). The call for more representation can only go so far, particularly under our transnational capitalist system, monopolized by the same group that works to maintain its status (i.e., more representation can further the wealth of the one percent). </w:t>
      </w:r>
      <w:r w:rsidRPr="002B2DA1">
        <w:rPr>
          <w:rStyle w:val="Emphasis"/>
        </w:rPr>
        <w:t>Instead, what if we had a communicative strategy that reconsidered recognition on our own terms, on terms that criticized the linkage between Western structures of mutual recognition and correct overgeneralizations of humanity</w:t>
      </w:r>
      <w:r w:rsidRPr="002B2DA1">
        <w:rPr>
          <w:sz w:val="16"/>
          <w:szCs w:val="26"/>
        </w:rPr>
        <w:t xml:space="preserve">, as per reviewer number two? What if we reframed such overgeneralizations as complicit within the racial (which means capitalist, gendered, ableist, heterosexist) order of things? </w:t>
      </w:r>
      <w:r w:rsidRPr="002B2DA1">
        <w:rPr>
          <w:rStyle w:val="StyleUnderline"/>
        </w:rPr>
        <w:t>To do so would not only reposition the theoretical terms of engagement within communication studies, but also ask communication studies to think radical politics. I would welcome such an intervention.</w:t>
      </w:r>
    </w:p>
    <w:p w14:paraId="7B5D6267" w14:textId="77777777" w:rsidR="00273FEB" w:rsidRPr="002B2DA1" w:rsidRDefault="00273FEB" w:rsidP="00273FEB">
      <w:pPr>
        <w:rPr>
          <w:sz w:val="26"/>
          <w:szCs w:val="26"/>
        </w:rPr>
      </w:pPr>
    </w:p>
    <w:p w14:paraId="4894F5B0" w14:textId="77777777" w:rsidR="00273FEB" w:rsidRDefault="00273FEB" w:rsidP="00273FEB"/>
    <w:p w14:paraId="15A24CE9" w14:textId="77777777" w:rsidR="00273FEB" w:rsidRDefault="00273FEB" w:rsidP="00273FEB"/>
    <w:p w14:paraId="0E6D56AC" w14:textId="77777777" w:rsidR="00273FEB" w:rsidRDefault="00273FEB" w:rsidP="00273FEB">
      <w:pPr>
        <w:autoSpaceDE w:val="0"/>
        <w:autoSpaceDN w:val="0"/>
        <w:adjustRightInd w:val="0"/>
        <w:rPr>
          <w:rFonts w:ascii="AppleSystemUIFont" w:hAnsi="AppleSystemUIFont" w:cs="AppleSystemUIFont"/>
          <w:sz w:val="26"/>
          <w:szCs w:val="26"/>
          <w14:ligatures w14:val="standardContextual"/>
        </w:rPr>
      </w:pPr>
    </w:p>
    <w:p w14:paraId="13A2B7AA" w14:textId="77777777" w:rsidR="00273FEB" w:rsidRDefault="00273FEB" w:rsidP="00273FEB">
      <w:pPr>
        <w:autoSpaceDE w:val="0"/>
        <w:autoSpaceDN w:val="0"/>
        <w:adjustRightInd w:val="0"/>
        <w:rPr>
          <w:rFonts w:ascii="AppleSystemUIFont" w:hAnsi="AppleSystemUIFont" w:cs="AppleSystemUIFont"/>
          <w:sz w:val="26"/>
          <w:szCs w:val="26"/>
          <w14:ligatures w14:val="standardContextual"/>
        </w:rPr>
      </w:pPr>
    </w:p>
    <w:p w14:paraId="646CAA8E" w14:textId="77777777" w:rsidR="00273FEB" w:rsidRDefault="00273FEB" w:rsidP="00273FEB"/>
    <w:p w14:paraId="37D7F376" w14:textId="77777777" w:rsidR="00273FEB" w:rsidRPr="008651B2" w:rsidRDefault="00273FEB" w:rsidP="00273FEB"/>
    <w:p w14:paraId="72A3C297" w14:textId="77777777" w:rsidR="00273FEB" w:rsidRDefault="00273FEB" w:rsidP="00273FEB">
      <w:pPr>
        <w:rPr>
          <w:sz w:val="16"/>
          <w:szCs w:val="30"/>
        </w:rPr>
      </w:pPr>
    </w:p>
    <w:p w14:paraId="0F6D1B10" w14:textId="77777777" w:rsidR="00273FEB" w:rsidRDefault="00273FEB" w:rsidP="00273FEB">
      <w:pPr>
        <w:rPr>
          <w:sz w:val="16"/>
          <w:szCs w:val="30"/>
        </w:rPr>
      </w:pPr>
    </w:p>
    <w:p w14:paraId="67B3E032" w14:textId="77777777" w:rsidR="00273FEB" w:rsidRDefault="00273FEB" w:rsidP="00273FEB">
      <w:pPr>
        <w:pStyle w:val="Heading2"/>
      </w:pPr>
    </w:p>
    <w:p w14:paraId="7AACBE85" w14:textId="77777777" w:rsidR="00273FEB" w:rsidRDefault="00273FEB" w:rsidP="00273FEB"/>
    <w:p w14:paraId="5015E4C8" w14:textId="77777777" w:rsidR="00273FEB" w:rsidRPr="00C8177B" w:rsidRDefault="00273FEB" w:rsidP="00273FEB">
      <w:pPr>
        <w:rPr>
          <w:sz w:val="30"/>
          <w:szCs w:val="30"/>
        </w:rPr>
      </w:pPr>
    </w:p>
    <w:p w14:paraId="72F6BF38" w14:textId="77777777" w:rsidR="00273FEB" w:rsidRPr="00DB0104" w:rsidRDefault="00273FEB" w:rsidP="00273FEB"/>
    <w:p w14:paraId="6380E16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68C13" w14:textId="77777777" w:rsidR="00A16AFE" w:rsidRDefault="00A16AFE" w:rsidP="00066D2C">
      <w:r>
        <w:separator/>
      </w:r>
    </w:p>
  </w:endnote>
  <w:endnote w:type="continuationSeparator" w:id="0">
    <w:p w14:paraId="7E146480" w14:textId="77777777" w:rsidR="00A16AFE" w:rsidRDefault="00A16AF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pleSystemUIFont">
    <w:altName w:val="Calibri"/>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2D71B" w14:textId="77777777" w:rsidR="00A16AFE" w:rsidRDefault="00A16AFE" w:rsidP="00066D2C">
      <w:r>
        <w:separator/>
      </w:r>
    </w:p>
  </w:footnote>
  <w:footnote w:type="continuationSeparator" w:id="0">
    <w:p w14:paraId="5BA0CAEB" w14:textId="77777777" w:rsidR="00A16AFE" w:rsidRDefault="00A16AFE" w:rsidP="00066D2C">
      <w:r>
        <w:continuationSeparator/>
      </w:r>
    </w:p>
  </w:footnote>
  <w:footnote w:id="1">
    <w:p w14:paraId="7F12BD21" w14:textId="77777777" w:rsidR="00273FEB" w:rsidRDefault="00273FEB" w:rsidP="00273FEB">
      <w:pPr>
        <w:pStyle w:val="FootnoteText"/>
      </w:pPr>
      <w:r>
        <w:rPr>
          <w:rStyle w:val="FootnoteReference"/>
        </w:rPr>
        <w:footnoteRef/>
      </w:r>
      <w:r>
        <w:t xml:space="preserve">  Hartman 16 [Saidiya, The Belly of the World: A Note on Black Women’s Labors, Souls, 18:1, 167]</w:t>
      </w:r>
    </w:p>
  </w:footnote>
  <w:footnote w:id="2">
    <w:p w14:paraId="0CEE8983" w14:textId="77777777" w:rsidR="00273FEB" w:rsidRDefault="00273FEB" w:rsidP="00273FEB">
      <w:pPr>
        <w:pStyle w:val="FootnoteText"/>
      </w:pPr>
      <w:r>
        <w:rPr>
          <w:rStyle w:val="FootnoteReference"/>
        </w:rPr>
        <w:footnoteRef/>
      </w:r>
      <w:r>
        <w:t xml:space="preserve"> Hartman 16 [Saidiya, The Belly of the World: A Note on Black Women’s Labors, Souls, 18:1, 170-171]</w:t>
      </w:r>
    </w:p>
  </w:footnote>
  <w:footnote w:id="3">
    <w:p w14:paraId="361E1712" w14:textId="77777777" w:rsidR="00273FEB" w:rsidRDefault="00273FEB" w:rsidP="00273FEB">
      <w:pPr>
        <w:pStyle w:val="FootnoteText"/>
      </w:pPr>
      <w:r>
        <w:rPr>
          <w:rStyle w:val="FootnoteReference"/>
        </w:rPr>
        <w:footnoteRef/>
      </w:r>
      <w:r>
        <w:t xml:space="preserve"> </w:t>
      </w:r>
      <w:r w:rsidRPr="007B3CD0">
        <w:t>Vicky Osterweil</w:t>
      </w:r>
      <w:r>
        <w:t>, “</w:t>
      </w:r>
      <w:r w:rsidRPr="007B3CD0">
        <w:t>In Defense of Looting</w:t>
      </w:r>
      <w:r>
        <w:t xml:space="preserve">: </w:t>
      </w:r>
      <w:r w:rsidRPr="007B3CD0">
        <w:t>A Riotous History of Uncivil Action</w:t>
      </w:r>
      <w:r>
        <w:t xml:space="preserve">”, </w:t>
      </w:r>
      <w:r w:rsidRPr="007B3CD0">
        <w:t>https://theanarchistlibrary.org/library/vicky-osterweil-in-defense-of-looting</w:t>
      </w:r>
    </w:p>
  </w:footnote>
  <w:footnote w:id="4">
    <w:p w14:paraId="3B67D505" w14:textId="77777777" w:rsidR="00273FEB" w:rsidRDefault="00273FEB" w:rsidP="00273FEB">
      <w:pPr>
        <w:pStyle w:val="FootnoteText"/>
      </w:pPr>
      <w:r>
        <w:rPr>
          <w:rStyle w:val="FootnoteReference"/>
        </w:rPr>
        <w:footnoteRef/>
      </w:r>
      <w:r>
        <w:t xml:space="preserve"> </w:t>
      </w:r>
      <w:r w:rsidRPr="007B3CD0">
        <w:t>Vicky Osterweil</w:t>
      </w:r>
      <w:r>
        <w:t>, “</w:t>
      </w:r>
      <w:r w:rsidRPr="007B3CD0">
        <w:t>In Defense of Looting</w:t>
      </w:r>
      <w:r>
        <w:t xml:space="preserve">: </w:t>
      </w:r>
      <w:r w:rsidRPr="007B3CD0">
        <w:t>A Riotous History of Uncivil Action</w:t>
      </w:r>
      <w:r>
        <w:t xml:space="preserve">”, </w:t>
      </w:r>
      <w:r w:rsidRPr="007B3CD0">
        <w:t>https://theanarchistlibrary.org/library/vicky-osterweil-in-defense-of-looting</w:t>
      </w:r>
    </w:p>
  </w:footnote>
  <w:footnote w:id="5">
    <w:p w14:paraId="19640599" w14:textId="77777777" w:rsidR="00273FEB" w:rsidRDefault="00273FEB" w:rsidP="00273FEB">
      <w:pPr>
        <w:pStyle w:val="FootnoteText"/>
      </w:pPr>
      <w:r>
        <w:rPr>
          <w:rStyle w:val="FootnoteReference"/>
        </w:rPr>
        <w:footnoteRef/>
      </w:r>
      <w:r>
        <w:t xml:space="preserve"> </w:t>
      </w:r>
      <w:r w:rsidRPr="00A57D46">
        <w:t>SESALI BOWEN is a writer known for her elevated pop culture correspondence. She is the former senior entertainment editor at Nylon magazine and senior entertainment writer at Refinery29. Bowen is one of the architects that helped launch Unbothered, R29’s subbrand for Black women. Her writing has appeared in the New York Times and Feministing, and she hosts Purse First, a podcast about female and queer rappers. Bowen lives in New Jersey. “bad fat black girl notes from a trap feminist” 2022 // jordan</w:t>
      </w:r>
    </w:p>
  </w:footnote>
  <w:footnote w:id="6">
    <w:p w14:paraId="2D377DD3" w14:textId="77777777" w:rsidR="00273FEB" w:rsidRDefault="00273FEB" w:rsidP="00273FEB">
      <w:pPr>
        <w:pStyle w:val="FootnoteText"/>
      </w:pPr>
      <w:r>
        <w:rPr>
          <w:rStyle w:val="FootnoteReference"/>
        </w:rPr>
        <w:footnoteRef/>
      </w:r>
      <w:r>
        <w:t xml:space="preserve"> Da silva </w:t>
      </w:r>
    </w:p>
  </w:footnote>
  <w:footnote w:id="7">
    <w:p w14:paraId="44E2C6D1" w14:textId="77777777" w:rsidR="00273FEB" w:rsidRDefault="00273FEB" w:rsidP="00273FEB">
      <w:pPr>
        <w:pStyle w:val="FootnoteText"/>
      </w:pPr>
      <w:r>
        <w:rPr>
          <w:rStyle w:val="FootnoteReference"/>
        </w:rPr>
        <w:footnoteRef/>
      </w:r>
      <w:r>
        <w:t xml:space="preserve"> </w:t>
      </w:r>
      <w:r w:rsidRPr="007B3CD0">
        <w:t>Vicky Osterweil</w:t>
      </w:r>
      <w:r>
        <w:t>, “</w:t>
      </w:r>
      <w:r w:rsidRPr="007B3CD0">
        <w:t>In Defense of Looting</w:t>
      </w:r>
      <w:r>
        <w:t xml:space="preserve">: </w:t>
      </w:r>
      <w:r w:rsidRPr="007B3CD0">
        <w:t>A Riotous History of Uncivil Action</w:t>
      </w:r>
      <w:r>
        <w:t xml:space="preserve">”, </w:t>
      </w:r>
      <w:r w:rsidRPr="007B3CD0">
        <w:t>https://theanarchistlibrary.org/library/vicky-osterweil-in-defense-of-looting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6E3C"/>
    <w:rsid w:val="00001C7E"/>
    <w:rsid w:val="0000487C"/>
    <w:rsid w:val="00007A12"/>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FEB"/>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A90"/>
    <w:rsid w:val="00345694"/>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77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205"/>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B4D"/>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6AFE"/>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A7F"/>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E3C"/>
    <w:rsid w:val="00F70E1C"/>
    <w:rsid w:val="00F72FCE"/>
    <w:rsid w:val="00F734F9"/>
    <w:rsid w:val="00F73F90"/>
    <w:rsid w:val="00F74D13"/>
    <w:rsid w:val="00F80FBD"/>
    <w:rsid w:val="00F84400"/>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DB8FC7"/>
  <w15:chartTrackingRefBased/>
  <w15:docId w15:val="{F4C67F89-6AF9-4B71-9E5A-5D873C4F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3FEB"/>
    <w:rPr>
      <w:rFonts w:ascii="Calibri" w:hAnsi="Calibri" w:cs="Calibri"/>
    </w:rPr>
  </w:style>
  <w:style w:type="paragraph" w:styleId="Heading1">
    <w:name w:val="heading 1"/>
    <w:aliases w:val="Pocket"/>
    <w:basedOn w:val="Normal"/>
    <w:next w:val="Normal"/>
    <w:link w:val="Heading1Char"/>
    <w:qFormat/>
    <w:rsid w:val="00F66E3C"/>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6E3C"/>
    <w:pPr>
      <w:keepNext/>
      <w:keepLines/>
      <w:pageBreakBefore/>
      <w:spacing w:before="480" w:after="0" w:line="240" w:lineRule="auto"/>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66E3C"/>
    <w:pPr>
      <w:keepNext/>
      <w:keepLines/>
      <w:pageBreakBefore/>
      <w:spacing w:before="200" w:after="0" w:line="240" w:lineRule="auto"/>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
    <w:basedOn w:val="Normal"/>
    <w:next w:val="Normal"/>
    <w:link w:val="Heading4Char"/>
    <w:uiPriority w:val="3"/>
    <w:qFormat/>
    <w:rsid w:val="00F66E3C"/>
    <w:pPr>
      <w:keepNext/>
      <w:keepLines/>
      <w:spacing w:before="200" w:after="0" w:line="240"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6E3C"/>
    <w:pPr>
      <w:keepNext/>
      <w:keepLines/>
      <w:spacing w:before="40" w:after="0" w:line="240"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3F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F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F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F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6E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E3C"/>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F66E3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66E3C"/>
    <w:rPr>
      <w:color w:val="auto"/>
      <w:u w:val="none"/>
    </w:rPr>
  </w:style>
  <w:style w:type="character" w:customStyle="1" w:styleId="Heading1Char">
    <w:name w:val="Heading 1 Char"/>
    <w:aliases w:val="Pocket Char"/>
    <w:basedOn w:val="DefaultParagraphFont"/>
    <w:link w:val="Heading1"/>
    <w:rsid w:val="00F66E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6E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6E3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F66E3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6E3C"/>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F66E3C"/>
    <w:rPr>
      <w:b/>
      <w:sz w:val="22"/>
      <w:u w:val="single"/>
    </w:rPr>
  </w:style>
  <w:style w:type="character" w:styleId="Strong">
    <w:name w:val="Strong"/>
    <w:basedOn w:val="DefaultParagraphFont"/>
    <w:uiPriority w:val="22"/>
    <w:qFormat/>
    <w:rsid w:val="00F66E3C"/>
    <w:rPr>
      <w:b/>
      <w:bCs/>
    </w:rPr>
  </w:style>
  <w:style w:type="character" w:styleId="BookTitle">
    <w:name w:val="Book Title"/>
    <w:basedOn w:val="DefaultParagraphFont"/>
    <w:uiPriority w:val="33"/>
    <w:qFormat/>
    <w:rsid w:val="00F66E3C"/>
    <w:rPr>
      <w:b/>
      <w:bCs/>
      <w:i/>
      <w:iCs/>
      <w:spacing w:val="5"/>
    </w:rPr>
  </w:style>
  <w:style w:type="character" w:customStyle="1" w:styleId="Heading5Char">
    <w:name w:val="Heading 5 Char"/>
    <w:basedOn w:val="DefaultParagraphFont"/>
    <w:link w:val="Heading5"/>
    <w:uiPriority w:val="9"/>
    <w:semiHidden/>
    <w:rsid w:val="00F66E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6E3C"/>
  </w:style>
  <w:style w:type="paragraph" w:styleId="Header">
    <w:name w:val="header"/>
    <w:basedOn w:val="Normal"/>
    <w:link w:val="HeaderChar"/>
    <w:uiPriority w:val="99"/>
    <w:semiHidden/>
    <w:rsid w:val="00F66E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6E3C"/>
    <w:rPr>
      <w:rFonts w:ascii="Calibri" w:hAnsi="Calibri" w:cs="Calibri"/>
    </w:rPr>
  </w:style>
  <w:style w:type="paragraph" w:styleId="Footer">
    <w:name w:val="footer"/>
    <w:basedOn w:val="Normal"/>
    <w:link w:val="FooterChar"/>
    <w:uiPriority w:val="99"/>
    <w:semiHidden/>
    <w:rsid w:val="00F66E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6E3C"/>
    <w:rPr>
      <w:rFonts w:ascii="Calibri" w:hAnsi="Calibri" w:cs="Calibri"/>
    </w:rPr>
  </w:style>
  <w:style w:type="paragraph" w:styleId="BodyText">
    <w:name w:val="Body Text"/>
    <w:basedOn w:val="Normal"/>
    <w:link w:val="BodyTextChar"/>
    <w:uiPriority w:val="99"/>
    <w:semiHidden/>
    <w:unhideWhenUsed/>
    <w:rsid w:val="00F66E3C"/>
    <w:pPr>
      <w:spacing w:after="120" w:line="240" w:lineRule="auto"/>
    </w:pPr>
  </w:style>
  <w:style w:type="character" w:customStyle="1" w:styleId="BodyTextChar">
    <w:name w:val="Body Text Char"/>
    <w:basedOn w:val="DefaultParagraphFont"/>
    <w:link w:val="BodyText"/>
    <w:uiPriority w:val="99"/>
    <w:semiHidden/>
    <w:rsid w:val="00F66E3C"/>
    <w:rPr>
      <w:rFonts w:ascii="Calibri" w:hAnsi="Calibri" w:cs="Calibri"/>
    </w:rPr>
  </w:style>
  <w:style w:type="paragraph" w:styleId="NoSpacing">
    <w:name w:val="No Spacing"/>
    <w:link w:val="NoSpacingChar"/>
    <w:uiPriority w:val="99"/>
    <w:unhideWhenUsed/>
    <w:qFormat/>
    <w:rsid w:val="00F66E3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66E3C"/>
    <w:rPr>
      <w:rFonts w:ascii="Calibri" w:hAnsi="Calibri" w:cs="Calibri"/>
    </w:rPr>
  </w:style>
  <w:style w:type="character" w:styleId="Hyperlink">
    <w:name w:val="Hyperlink"/>
    <w:basedOn w:val="DefaultParagraphFont"/>
    <w:uiPriority w:val="99"/>
    <w:unhideWhenUsed/>
    <w:rsid w:val="00F66E3C"/>
    <w:rPr>
      <w:color w:val="0563C1" w:themeColor="hyperlink"/>
      <w:u w:val="single"/>
    </w:rPr>
  </w:style>
  <w:style w:type="character" w:styleId="UnresolvedMention">
    <w:name w:val="Unresolved Mention"/>
    <w:basedOn w:val="DefaultParagraphFont"/>
    <w:uiPriority w:val="99"/>
    <w:semiHidden/>
    <w:unhideWhenUsed/>
    <w:rsid w:val="00F66E3C"/>
    <w:rPr>
      <w:color w:val="605E5C"/>
      <w:shd w:val="clear" w:color="auto" w:fill="E1DFDD"/>
    </w:rPr>
  </w:style>
  <w:style w:type="character" w:customStyle="1" w:styleId="Heading6Char">
    <w:name w:val="Heading 6 Char"/>
    <w:basedOn w:val="DefaultParagraphFont"/>
    <w:link w:val="Heading6"/>
    <w:uiPriority w:val="9"/>
    <w:semiHidden/>
    <w:rsid w:val="00273FE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73FE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73FE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73FE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73F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FE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73FEB"/>
    <w:pPr>
      <w:spacing w:before="160"/>
      <w:jc w:val="center"/>
    </w:pPr>
    <w:rPr>
      <w:i/>
      <w:iCs/>
      <w:color w:val="404040" w:themeColor="text1" w:themeTint="BF"/>
    </w:rPr>
  </w:style>
  <w:style w:type="character" w:customStyle="1" w:styleId="QuoteChar">
    <w:name w:val="Quote Char"/>
    <w:basedOn w:val="DefaultParagraphFont"/>
    <w:link w:val="Quote"/>
    <w:uiPriority w:val="29"/>
    <w:rsid w:val="00273FEB"/>
    <w:rPr>
      <w:rFonts w:ascii="Calibri" w:hAnsi="Calibri" w:cs="Calibri"/>
      <w:i/>
      <w:iCs/>
      <w:color w:val="404040" w:themeColor="text1" w:themeTint="BF"/>
    </w:rPr>
  </w:style>
  <w:style w:type="paragraph" w:styleId="ListParagraph">
    <w:name w:val="List Paragraph"/>
    <w:basedOn w:val="Normal"/>
    <w:uiPriority w:val="34"/>
    <w:qFormat/>
    <w:rsid w:val="00273FEB"/>
    <w:pPr>
      <w:ind w:left="720"/>
      <w:contextualSpacing/>
    </w:pPr>
  </w:style>
  <w:style w:type="character" w:styleId="IntenseEmphasis">
    <w:name w:val="Intense Emphasis"/>
    <w:basedOn w:val="DefaultParagraphFont"/>
    <w:uiPriority w:val="21"/>
    <w:qFormat/>
    <w:rsid w:val="00273FEB"/>
    <w:rPr>
      <w:i/>
      <w:iCs/>
      <w:color w:val="2F5496" w:themeColor="accent1" w:themeShade="BF"/>
    </w:rPr>
  </w:style>
  <w:style w:type="paragraph" w:styleId="IntenseQuote">
    <w:name w:val="Intense Quote"/>
    <w:basedOn w:val="Normal"/>
    <w:next w:val="Normal"/>
    <w:link w:val="IntenseQuoteChar"/>
    <w:uiPriority w:val="30"/>
    <w:qFormat/>
    <w:rsid w:val="00273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FEB"/>
    <w:rPr>
      <w:rFonts w:ascii="Calibri" w:hAnsi="Calibri" w:cs="Calibri"/>
      <w:i/>
      <w:iCs/>
      <w:color w:val="2F5496" w:themeColor="accent1" w:themeShade="BF"/>
    </w:rPr>
  </w:style>
  <w:style w:type="character" w:styleId="IntenseReference">
    <w:name w:val="Intense Reference"/>
    <w:basedOn w:val="DefaultParagraphFont"/>
    <w:uiPriority w:val="32"/>
    <w:qFormat/>
    <w:rsid w:val="00273FEB"/>
    <w:rPr>
      <w:b/>
      <w:bCs/>
      <w:smallCaps/>
      <w:color w:val="2F5496" w:themeColor="accent1" w:themeShade="BF"/>
      <w:spacing w:val="5"/>
    </w:rPr>
  </w:style>
  <w:style w:type="paragraph" w:customStyle="1" w:styleId="textbold">
    <w:name w:val="text bold"/>
    <w:basedOn w:val="Normal"/>
    <w:link w:val="Emphasis"/>
    <w:uiPriority w:val="8"/>
    <w:qFormat/>
    <w:rsid w:val="00273FEB"/>
    <w:pPr>
      <w:ind w:left="720"/>
      <w:contextualSpacing/>
      <w:jc w:val="both"/>
    </w:pPr>
    <w:rPr>
      <w:b/>
      <w:iCs/>
      <w:u w:val="single"/>
      <w:bdr w:val="single" w:sz="8" w:space="0" w:color="auto"/>
    </w:rPr>
  </w:style>
  <w:style w:type="paragraph" w:customStyle="1" w:styleId="p1">
    <w:name w:val="p1"/>
    <w:basedOn w:val="Normal"/>
    <w:rsid w:val="00273FEB"/>
    <w:rPr>
      <w:rFonts w:eastAsia="Times New Roman" w:cs="Times New Roman"/>
      <w:color w:val="000000"/>
      <w:sz w:val="16"/>
      <w:szCs w:val="16"/>
    </w:rPr>
  </w:style>
  <w:style w:type="paragraph" w:styleId="FootnoteText">
    <w:name w:val="footnote text"/>
    <w:basedOn w:val="Normal"/>
    <w:link w:val="FootnoteTextChar"/>
    <w:uiPriority w:val="99"/>
    <w:semiHidden/>
    <w:unhideWhenUsed/>
    <w:rsid w:val="00273FEB"/>
    <w:rPr>
      <w:sz w:val="20"/>
      <w:szCs w:val="20"/>
    </w:rPr>
  </w:style>
  <w:style w:type="character" w:customStyle="1" w:styleId="FootnoteTextChar">
    <w:name w:val="Footnote Text Char"/>
    <w:basedOn w:val="DefaultParagraphFont"/>
    <w:link w:val="FootnoteText"/>
    <w:uiPriority w:val="99"/>
    <w:semiHidden/>
    <w:rsid w:val="00273FEB"/>
    <w:rPr>
      <w:rFonts w:ascii="Calibri" w:hAnsi="Calibri" w:cs="Calibri"/>
      <w:sz w:val="20"/>
      <w:szCs w:val="20"/>
    </w:rPr>
  </w:style>
  <w:style w:type="character" w:styleId="FootnoteReference">
    <w:name w:val="footnote reference"/>
    <w:basedOn w:val="DefaultParagraphFont"/>
    <w:uiPriority w:val="99"/>
    <w:semiHidden/>
    <w:unhideWhenUsed/>
    <w:rsid w:val="00273F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263775823117298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22895</Words>
  <Characters>124552</Characters>
  <Application>Microsoft Office Word</Application>
  <DocSecurity>0</DocSecurity>
  <Lines>1399</Lines>
  <Paragraphs>181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Kenny Delph</dc:creator>
  <cp:keywords>6.0.0</cp:keywords>
  <dc:description/>
  <cp:lastModifiedBy>Kenny Delph</cp:lastModifiedBy>
  <cp:revision>2</cp:revision>
  <dcterms:created xsi:type="dcterms:W3CDTF">2025-11-01T15:38:00Z</dcterms:created>
  <dcterms:modified xsi:type="dcterms:W3CDTF">2025-11-01T15:39:00Z</dcterms:modified>
</cp:coreProperties>
</file>