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CC0B5F" w14:textId="12B671D4" w:rsidR="005D388F" w:rsidRDefault="007F2DD6" w:rsidP="007F2DD6">
      <w:pPr>
        <w:pStyle w:val="Heading1"/>
      </w:pPr>
      <w:r w:rsidRPr="007F2DD6">
        <w:t>NDT Rt7---AFF v MSU FM---OPENSOURCE</w:t>
      </w:r>
    </w:p>
    <w:p w14:paraId="775DE0B9" w14:textId="77777777" w:rsidR="007F2DD6" w:rsidRDefault="007F2DD6" w:rsidP="007F2DD6">
      <w:pPr>
        <w:pStyle w:val="Heading1"/>
      </w:pPr>
      <w:r w:rsidRPr="000377B9">
        <w:lastRenderedPageBreak/>
        <w:t>1AC---APHIS---</w:t>
      </w:r>
      <w:r>
        <w:t>NDT</w:t>
      </w:r>
    </w:p>
    <w:p w14:paraId="67830F38" w14:textId="77777777" w:rsidR="007F2DD6" w:rsidRPr="0052119E" w:rsidRDefault="007F2DD6" w:rsidP="007F2DD6">
      <w:pPr>
        <w:pStyle w:val="ListParagraph"/>
        <w:rPr>
          <w:sz w:val="16"/>
        </w:rPr>
      </w:pPr>
    </w:p>
    <w:p w14:paraId="29EBB47B" w14:textId="77777777" w:rsidR="007F2DD6" w:rsidRPr="000377B9" w:rsidRDefault="007F2DD6" w:rsidP="007F2DD6">
      <w:pPr>
        <w:pStyle w:val="Heading2"/>
      </w:pPr>
      <w:r w:rsidRPr="000377B9">
        <w:lastRenderedPageBreak/>
        <w:t>1A</w:t>
      </w:r>
      <w:r>
        <w:t>C</w:t>
      </w:r>
    </w:p>
    <w:p w14:paraId="5277A40E" w14:textId="77777777" w:rsidR="007F2DD6" w:rsidRPr="000377B9" w:rsidRDefault="007F2DD6" w:rsidP="007F2DD6">
      <w:pPr>
        <w:pStyle w:val="Heading3"/>
      </w:pPr>
      <w:r w:rsidRPr="000377B9">
        <w:lastRenderedPageBreak/>
        <w:t>1AC---Plan</w:t>
      </w:r>
    </w:p>
    <w:p w14:paraId="52DD90F7" w14:textId="77777777" w:rsidR="007F2DD6" w:rsidRDefault="007F2DD6" w:rsidP="007F2DD6">
      <w:pPr>
        <w:pStyle w:val="Heading4"/>
      </w:pPr>
      <w:r w:rsidRPr="000377B9">
        <w:t>The United States federal government should substantially strengthen collective bargaining rights for United States Department of Agriculture Animal and Plant Health Inspection Service workers in the United States.</w:t>
      </w:r>
    </w:p>
    <w:p w14:paraId="190F3271" w14:textId="77777777" w:rsidR="007F2DD6" w:rsidRPr="002358C5" w:rsidRDefault="007F2DD6" w:rsidP="007F2DD6"/>
    <w:p w14:paraId="770EE34D" w14:textId="77777777" w:rsidR="007F2DD6" w:rsidRPr="000377B9" w:rsidRDefault="007F2DD6" w:rsidP="007F2DD6">
      <w:pPr>
        <w:pStyle w:val="Heading3"/>
      </w:pPr>
      <w:r w:rsidRPr="000377B9">
        <w:lastRenderedPageBreak/>
        <w:t>1AC---Food</w:t>
      </w:r>
    </w:p>
    <w:p w14:paraId="11330167" w14:textId="77777777" w:rsidR="007F2DD6" w:rsidRDefault="007F2DD6" w:rsidP="007F2DD6">
      <w:pPr>
        <w:pStyle w:val="Heading4"/>
        <w:rPr>
          <w:rStyle w:val="Style13ptBold"/>
          <w:b/>
          <w:bCs w:val="0"/>
        </w:rPr>
      </w:pPr>
      <w:r w:rsidRPr="000377B9">
        <w:rPr>
          <w:rStyle w:val="Style13ptBold"/>
          <w:b/>
          <w:bCs w:val="0"/>
        </w:rPr>
        <w:t xml:space="preserve">The first advantage is </w:t>
      </w:r>
      <w:r w:rsidRPr="000377B9">
        <w:rPr>
          <w:rStyle w:val="Style13ptBold"/>
          <w:b/>
          <w:bCs w:val="0"/>
          <w:i/>
          <w:iCs w:val="0"/>
          <w:u w:val="single"/>
        </w:rPr>
        <w:t>FOOD SECURITY</w:t>
      </w:r>
      <w:r w:rsidRPr="000377B9">
        <w:rPr>
          <w:rStyle w:val="Style13ptBold"/>
          <w:b/>
          <w:bCs w:val="0"/>
        </w:rPr>
        <w:t>.</w:t>
      </w:r>
    </w:p>
    <w:p w14:paraId="6CC98CA1" w14:textId="77777777" w:rsidR="007F2DD6" w:rsidRDefault="007F2DD6" w:rsidP="007F2DD6"/>
    <w:p w14:paraId="0B24EFE2" w14:textId="77777777" w:rsidR="007F2DD6" w:rsidRDefault="007F2DD6" w:rsidP="007F2DD6">
      <w:pPr>
        <w:pStyle w:val="Heading4"/>
      </w:pPr>
      <w:r>
        <w:t xml:space="preserve">APHIS has </w:t>
      </w:r>
      <w:r w:rsidRPr="00A612E5">
        <w:rPr>
          <w:u w:val="single"/>
        </w:rPr>
        <w:t>historically</w:t>
      </w:r>
      <w:r>
        <w:t xml:space="preserve"> checked infectious diseases and pests from entering the US.</w:t>
      </w:r>
    </w:p>
    <w:p w14:paraId="23135A17" w14:textId="77777777" w:rsidR="007F2DD6" w:rsidRDefault="007F2DD6" w:rsidP="007F2DD6">
      <w:r w:rsidRPr="0026193E">
        <w:rPr>
          <w:rStyle w:val="Style13ptBold"/>
        </w:rPr>
        <w:t>USDA</w:t>
      </w:r>
      <w:r>
        <w:rPr>
          <w:rStyle w:val="Style13ptBold"/>
        </w:rPr>
        <w:t xml:space="preserve"> ’</w:t>
      </w:r>
      <w:r w:rsidRPr="0026193E">
        <w:rPr>
          <w:rStyle w:val="Style13ptBold"/>
        </w:rPr>
        <w:t>24</w:t>
      </w:r>
      <w:r>
        <w:t>. US Department of Agriculture – Animal and Plant Health Inspection Service. "APHIS Reflects on 2023 Accomplishments, Looks Forward to 2024." 3-20-2024. https://www.aphis.usda.gov/news/agency-announcements/aphis-reflects-2023-accomplishments-looks-forward-2024</w:t>
      </w:r>
    </w:p>
    <w:p w14:paraId="3873E58B" w14:textId="77777777" w:rsidR="007F2DD6" w:rsidRPr="0026193E" w:rsidRDefault="007F2DD6" w:rsidP="007F2DD6">
      <w:pPr>
        <w:rPr>
          <w:sz w:val="16"/>
        </w:rPr>
      </w:pPr>
      <w:r w:rsidRPr="0026193E">
        <w:rPr>
          <w:sz w:val="16"/>
        </w:rPr>
        <w:t xml:space="preserve">The U.S. Department of Agriculture’s Animal and Plant Health Inspection Service </w:t>
      </w:r>
      <w:r w:rsidRPr="00491F8D">
        <w:rPr>
          <w:rStyle w:val="StyleUnderline"/>
          <w:highlight w:val="cyan"/>
        </w:rPr>
        <w:t>(APHIS) expertly</w:t>
      </w:r>
      <w:r w:rsidRPr="00491F8D">
        <w:rPr>
          <w:rStyle w:val="Emphasis"/>
          <w:highlight w:val="cyan"/>
        </w:rPr>
        <w:t xml:space="preserve"> navigated</w:t>
      </w:r>
      <w:r w:rsidRPr="0026193E">
        <w:rPr>
          <w:sz w:val="16"/>
        </w:rPr>
        <w:t xml:space="preserve"> complex and evolving issues </w:t>
      </w:r>
      <w:r w:rsidRPr="00491F8D">
        <w:rPr>
          <w:rStyle w:val="StyleUnderline"/>
          <w:highlight w:val="cyan"/>
        </w:rPr>
        <w:t>to protect U.S. ag</w:t>
      </w:r>
      <w:r w:rsidRPr="0026193E">
        <w:rPr>
          <w:sz w:val="16"/>
        </w:rPr>
        <w:t xml:space="preserve">riculture </w:t>
      </w:r>
      <w:r w:rsidRPr="00491F8D">
        <w:rPr>
          <w:rStyle w:val="StyleUnderline"/>
          <w:highlight w:val="cyan"/>
        </w:rPr>
        <w:t>and</w:t>
      </w:r>
      <w:r w:rsidRPr="0013397A">
        <w:rPr>
          <w:rStyle w:val="StyleUnderline"/>
        </w:rPr>
        <w:t xml:space="preserve"> natural</w:t>
      </w:r>
      <w:r w:rsidRPr="00602216">
        <w:rPr>
          <w:rStyle w:val="StyleUnderline"/>
        </w:rPr>
        <w:t xml:space="preserve"> </w:t>
      </w:r>
      <w:r w:rsidRPr="00491F8D">
        <w:rPr>
          <w:rStyle w:val="StyleUnderline"/>
          <w:highlight w:val="cyan"/>
        </w:rPr>
        <w:t>resources in</w:t>
      </w:r>
      <w:r w:rsidRPr="0026193E">
        <w:rPr>
          <w:sz w:val="16"/>
        </w:rPr>
        <w:t xml:space="preserve"> 20</w:t>
      </w:r>
      <w:r w:rsidRPr="00491F8D">
        <w:rPr>
          <w:rStyle w:val="Emphasis"/>
          <w:highlight w:val="cyan"/>
        </w:rPr>
        <w:t>23</w:t>
      </w:r>
      <w:r w:rsidRPr="0026193E">
        <w:rPr>
          <w:sz w:val="16"/>
        </w:rPr>
        <w:t>.</w:t>
      </w:r>
    </w:p>
    <w:p w14:paraId="5139E062" w14:textId="77777777" w:rsidR="007F2DD6" w:rsidRPr="0026193E" w:rsidRDefault="007F2DD6" w:rsidP="007F2DD6">
      <w:pPr>
        <w:rPr>
          <w:sz w:val="16"/>
        </w:rPr>
      </w:pPr>
      <w:r w:rsidRPr="0026193E">
        <w:rPr>
          <w:sz w:val="16"/>
        </w:rPr>
        <w:t>“</w:t>
      </w:r>
      <w:r w:rsidRPr="00491F8D">
        <w:rPr>
          <w:rStyle w:val="StyleUnderline"/>
          <w:highlight w:val="cyan"/>
        </w:rPr>
        <w:t xml:space="preserve">Every day, APHIS </w:t>
      </w:r>
      <w:r w:rsidRPr="00AD6897">
        <w:rPr>
          <w:rStyle w:val="StyleUnderline"/>
        </w:rPr>
        <w:t>enhances its mission</w:t>
      </w:r>
      <w:r w:rsidRPr="00AD6897">
        <w:rPr>
          <w:sz w:val="16"/>
        </w:rPr>
        <w:t xml:space="preserve"> of protecting</w:t>
      </w:r>
      <w:r w:rsidRPr="0026193E">
        <w:rPr>
          <w:sz w:val="16"/>
        </w:rPr>
        <w:t xml:space="preserve"> American agriculture, boosting agricultural exports, </w:t>
      </w:r>
      <w:r w:rsidRPr="0026193E">
        <w:rPr>
          <w:rStyle w:val="StyleUnderline"/>
        </w:rPr>
        <w:t>and</w:t>
      </w:r>
      <w:r w:rsidRPr="0013397A">
        <w:rPr>
          <w:rStyle w:val="StyleUnderline"/>
        </w:rPr>
        <w:t xml:space="preserve"> </w:t>
      </w:r>
      <w:r w:rsidRPr="00491F8D">
        <w:rPr>
          <w:rStyle w:val="StyleUnderline"/>
          <w:highlight w:val="cyan"/>
        </w:rPr>
        <w:t>develop</w:t>
      </w:r>
      <w:r w:rsidRPr="0026193E">
        <w:rPr>
          <w:sz w:val="16"/>
        </w:rPr>
        <w:t xml:space="preserve">ing </w:t>
      </w:r>
      <w:r w:rsidRPr="0013397A">
        <w:rPr>
          <w:rStyle w:val="StyleUnderline"/>
        </w:rPr>
        <w:t xml:space="preserve">new and </w:t>
      </w:r>
      <w:r w:rsidRPr="00491F8D">
        <w:rPr>
          <w:rStyle w:val="Emphasis"/>
          <w:highlight w:val="cyan"/>
        </w:rPr>
        <w:t>better tools</w:t>
      </w:r>
      <w:r w:rsidRPr="00491F8D">
        <w:rPr>
          <w:rStyle w:val="StyleUnderline"/>
          <w:highlight w:val="cyan"/>
        </w:rPr>
        <w:t xml:space="preserve"> to fight</w:t>
      </w:r>
      <w:r w:rsidRPr="0013397A">
        <w:rPr>
          <w:rStyle w:val="StyleUnderline"/>
        </w:rPr>
        <w:t xml:space="preserve"> invasive </w:t>
      </w:r>
      <w:r w:rsidRPr="00491F8D">
        <w:rPr>
          <w:rStyle w:val="StyleUnderline"/>
          <w:highlight w:val="cyan"/>
        </w:rPr>
        <w:t>pests and diseases</w:t>
      </w:r>
      <w:r w:rsidRPr="0026193E">
        <w:rPr>
          <w:sz w:val="16"/>
        </w:rPr>
        <w:t xml:space="preserve">. As the challenges and threats evolve, so do we. We </w:t>
      </w:r>
      <w:r w:rsidRPr="0013397A">
        <w:rPr>
          <w:rStyle w:val="StyleUnderline"/>
        </w:rPr>
        <w:t xml:space="preserve">learn </w:t>
      </w:r>
      <w:r w:rsidRPr="00491F8D">
        <w:rPr>
          <w:rStyle w:val="StyleUnderline"/>
          <w:highlight w:val="cyan"/>
        </w:rPr>
        <w:t xml:space="preserve">better </w:t>
      </w:r>
      <w:r w:rsidRPr="00491F8D">
        <w:rPr>
          <w:rStyle w:val="Emphasis"/>
          <w:highlight w:val="cyan"/>
        </w:rPr>
        <w:t>surveillance</w:t>
      </w:r>
      <w:r w:rsidRPr="0026193E">
        <w:rPr>
          <w:sz w:val="16"/>
        </w:rPr>
        <w:t xml:space="preserve"> techniques, </w:t>
      </w:r>
      <w:r w:rsidRPr="00AD6897">
        <w:rPr>
          <w:sz w:val="16"/>
        </w:rPr>
        <w:t xml:space="preserve">use </w:t>
      </w:r>
      <w:r w:rsidRPr="00AD6897">
        <w:rPr>
          <w:rStyle w:val="StyleUnderline"/>
        </w:rPr>
        <w:t xml:space="preserve">more sophisticated </w:t>
      </w:r>
      <w:r w:rsidRPr="00491F8D">
        <w:rPr>
          <w:rStyle w:val="Emphasis"/>
          <w:highlight w:val="cyan"/>
        </w:rPr>
        <w:t>equipment</w:t>
      </w:r>
      <w:r w:rsidRPr="0026193E">
        <w:rPr>
          <w:sz w:val="16"/>
        </w:rPr>
        <w:t xml:space="preserve">, </w:t>
      </w:r>
      <w:r w:rsidRPr="00491F8D">
        <w:rPr>
          <w:rStyle w:val="StyleUnderline"/>
          <w:highlight w:val="cyan"/>
        </w:rPr>
        <w:t>and</w:t>
      </w:r>
      <w:r w:rsidRPr="00AD6897">
        <w:rPr>
          <w:rStyle w:val="StyleUnderline"/>
        </w:rPr>
        <w:t xml:space="preserve"> access more</w:t>
      </w:r>
      <w:r w:rsidRPr="00AD6897">
        <w:rPr>
          <w:sz w:val="16"/>
        </w:rPr>
        <w:t xml:space="preserve"> advanced</w:t>
      </w:r>
      <w:r w:rsidRPr="0026193E">
        <w:rPr>
          <w:sz w:val="16"/>
        </w:rPr>
        <w:t xml:space="preserve"> </w:t>
      </w:r>
      <w:r w:rsidRPr="00491F8D">
        <w:rPr>
          <w:rStyle w:val="Emphasis"/>
          <w:highlight w:val="cyan"/>
        </w:rPr>
        <w:t>data</w:t>
      </w:r>
      <w:r w:rsidRPr="0026193E">
        <w:rPr>
          <w:sz w:val="16"/>
        </w:rPr>
        <w:t xml:space="preserve"> analysis. We continue to build and strengthen partnerships across sectors and borders, deepening and enhancing our prevention and response capabilities. We do it all in earnest dedication to our mission and everyone who relies on us for their livelihoods and success,” said Marketing and Regulatory Programs Under Secretary Jenny Lester Moffitt.</w:t>
      </w:r>
    </w:p>
    <w:p w14:paraId="3461F61B" w14:textId="77777777" w:rsidR="007F2DD6" w:rsidRPr="0026193E" w:rsidRDefault="007F2DD6" w:rsidP="007F2DD6">
      <w:pPr>
        <w:rPr>
          <w:sz w:val="16"/>
        </w:rPr>
      </w:pPr>
      <w:r w:rsidRPr="0026193E">
        <w:rPr>
          <w:sz w:val="16"/>
        </w:rPr>
        <w:t>Some of the Agency’s major accomplishments included:</w:t>
      </w:r>
    </w:p>
    <w:p w14:paraId="2D2B2FDE" w14:textId="77777777" w:rsidR="007F2DD6" w:rsidRPr="0026193E" w:rsidRDefault="007F2DD6" w:rsidP="007F2DD6">
      <w:pPr>
        <w:rPr>
          <w:sz w:val="16"/>
        </w:rPr>
      </w:pPr>
      <w:r w:rsidRPr="0026193E">
        <w:rPr>
          <w:sz w:val="16"/>
        </w:rPr>
        <w:t xml:space="preserve">Protecting and preserving American agriculture with innovative tools. </w:t>
      </w:r>
    </w:p>
    <w:p w14:paraId="6CD82B1E" w14:textId="77777777" w:rsidR="007F2DD6" w:rsidRPr="00FF7D0E" w:rsidRDefault="007F2DD6" w:rsidP="007F2DD6">
      <w:pPr>
        <w:rPr>
          <w:sz w:val="16"/>
        </w:rPr>
      </w:pPr>
      <w:r w:rsidRPr="00AD6897">
        <w:rPr>
          <w:sz w:val="16"/>
        </w:rPr>
        <w:t xml:space="preserve">Our </w:t>
      </w:r>
      <w:r w:rsidRPr="00AD6897">
        <w:rPr>
          <w:rStyle w:val="StyleUnderline"/>
        </w:rPr>
        <w:t>scientists worked tirelessly</w:t>
      </w:r>
      <w:r w:rsidRPr="00AD6897">
        <w:rPr>
          <w:sz w:val="16"/>
        </w:rPr>
        <w:t xml:space="preserve"> on behalf of America’s </w:t>
      </w:r>
      <w:r w:rsidRPr="00FF7D0E">
        <w:rPr>
          <w:sz w:val="16"/>
        </w:rPr>
        <w:t xml:space="preserve">producers </w:t>
      </w:r>
      <w:r w:rsidRPr="00FF7D0E">
        <w:rPr>
          <w:rStyle w:val="StyleUnderline"/>
        </w:rPr>
        <w:t>to protect American ag</w:t>
      </w:r>
      <w:r w:rsidRPr="00FF7D0E">
        <w:rPr>
          <w:sz w:val="16"/>
        </w:rPr>
        <w:t xml:space="preserve">riculture </w:t>
      </w:r>
      <w:r w:rsidRPr="00FF7D0E">
        <w:rPr>
          <w:rStyle w:val="StyleUnderline"/>
        </w:rPr>
        <w:t xml:space="preserve">from </w:t>
      </w:r>
      <w:r w:rsidRPr="00FF7D0E">
        <w:rPr>
          <w:rStyle w:val="Emphasis"/>
        </w:rPr>
        <w:t>pests</w:t>
      </w:r>
      <w:r w:rsidRPr="00FF7D0E">
        <w:rPr>
          <w:rStyle w:val="StyleUnderline"/>
        </w:rPr>
        <w:t xml:space="preserve"> and </w:t>
      </w:r>
      <w:r w:rsidRPr="00FF7D0E">
        <w:rPr>
          <w:rStyle w:val="Emphasis"/>
        </w:rPr>
        <w:t>disease</w:t>
      </w:r>
      <w:r w:rsidRPr="00FF7D0E">
        <w:rPr>
          <w:sz w:val="16"/>
        </w:rPr>
        <w:t xml:space="preserve">. This vital work </w:t>
      </w:r>
      <w:r w:rsidRPr="00FF7D0E">
        <w:rPr>
          <w:rStyle w:val="StyleUnderline"/>
        </w:rPr>
        <w:t>included</w:t>
      </w:r>
      <w:r w:rsidRPr="00FF7D0E">
        <w:rPr>
          <w:sz w:val="16"/>
        </w:rPr>
        <w:t xml:space="preserve"> developing </w:t>
      </w:r>
      <w:r w:rsidRPr="00FF7D0E">
        <w:rPr>
          <w:rStyle w:val="StyleUnderline"/>
        </w:rPr>
        <w:t>predictive models</w:t>
      </w:r>
      <w:r w:rsidRPr="00FF7D0E">
        <w:rPr>
          <w:sz w:val="16"/>
        </w:rPr>
        <w:t xml:space="preserve"> for plant pests, refining tools to eradicate the giant African snails from Florida, finding alternatives to ozone depleting methyl bromide for use in treating log exports, and using vacuum steam to treat fresh fruits for pests without damaging them. We also completed about 200 risk analyses and other science-based products to help us make sound policy and operational decisions that facilitate agricultural trade and ensure a risk-based focus for resource allocations and safeguarding.</w:t>
      </w:r>
    </w:p>
    <w:p w14:paraId="3BFB0513" w14:textId="77777777" w:rsidR="007F2DD6" w:rsidRPr="00FF7D0E" w:rsidRDefault="007F2DD6" w:rsidP="007F2DD6">
      <w:pPr>
        <w:rPr>
          <w:sz w:val="16"/>
        </w:rPr>
      </w:pPr>
      <w:r w:rsidRPr="00FF7D0E">
        <w:rPr>
          <w:sz w:val="16"/>
        </w:rPr>
        <w:t>Charting the course for the next 5 years.</w:t>
      </w:r>
    </w:p>
    <w:p w14:paraId="27FE8864" w14:textId="77777777" w:rsidR="007F2DD6" w:rsidRPr="0026193E" w:rsidRDefault="007F2DD6" w:rsidP="007F2DD6">
      <w:pPr>
        <w:rPr>
          <w:sz w:val="16"/>
        </w:rPr>
      </w:pPr>
      <w:r w:rsidRPr="00FF7D0E">
        <w:rPr>
          <w:sz w:val="16"/>
        </w:rPr>
        <w:t>Underpinning our work is a new 5-year strategic plan that we published in April 2023. This plan charts a course for the future based on our examination of societal, environmental, and technological trends and several future scenarios that the Agency must be prepared to navigate as we continue to deliver our vital mission.</w:t>
      </w:r>
    </w:p>
    <w:p w14:paraId="6AC319AD" w14:textId="77777777" w:rsidR="007F2DD6" w:rsidRPr="0026193E" w:rsidRDefault="007F2DD6" w:rsidP="007F2DD6">
      <w:pPr>
        <w:rPr>
          <w:sz w:val="16"/>
        </w:rPr>
      </w:pPr>
      <w:r w:rsidRPr="0026193E">
        <w:rPr>
          <w:sz w:val="16"/>
        </w:rPr>
        <w:t xml:space="preserve">Enabling safe trade while protecting America from invasive pests. </w:t>
      </w:r>
    </w:p>
    <w:p w14:paraId="59BCE846" w14:textId="77777777" w:rsidR="007F2DD6" w:rsidRPr="0026193E" w:rsidRDefault="007F2DD6" w:rsidP="007F2DD6">
      <w:pPr>
        <w:rPr>
          <w:sz w:val="16"/>
        </w:rPr>
      </w:pPr>
      <w:r w:rsidRPr="0026193E">
        <w:rPr>
          <w:sz w:val="16"/>
        </w:rPr>
        <w:t xml:space="preserve">USDA’s Animal and Plant Health Inspection Service (APHIS) closed out another successful year of protecting domestic plants from invasive threats while enabling safe trade. In 2023, APHIS </w:t>
      </w:r>
      <w:r w:rsidRPr="00FF7D0E">
        <w:rPr>
          <w:rStyle w:val="StyleUnderline"/>
        </w:rPr>
        <w:t xml:space="preserve">employees </w:t>
      </w:r>
      <w:r w:rsidRPr="00491F8D">
        <w:rPr>
          <w:rStyle w:val="StyleUnderline"/>
          <w:highlight w:val="cyan"/>
        </w:rPr>
        <w:t>inspect</w:t>
      </w:r>
      <w:r w:rsidRPr="00FF7D0E">
        <w:rPr>
          <w:rStyle w:val="StyleUnderline"/>
        </w:rPr>
        <w:t>ed</w:t>
      </w:r>
      <w:r w:rsidRPr="00FF7D0E">
        <w:rPr>
          <w:sz w:val="16"/>
        </w:rPr>
        <w:t xml:space="preserve"> a</w:t>
      </w:r>
      <w:r w:rsidRPr="0026193E">
        <w:rPr>
          <w:sz w:val="16"/>
        </w:rPr>
        <w:t xml:space="preserve">t least </w:t>
      </w:r>
      <w:r w:rsidRPr="00491F8D">
        <w:rPr>
          <w:rStyle w:val="Emphasis"/>
          <w:highlight w:val="cyan"/>
        </w:rPr>
        <w:t>3</w:t>
      </w:r>
      <w:r w:rsidRPr="005B62C6">
        <w:rPr>
          <w:rStyle w:val="Emphasis"/>
        </w:rPr>
        <w:t xml:space="preserve">.31 </w:t>
      </w:r>
      <w:r w:rsidRPr="00491F8D">
        <w:rPr>
          <w:rStyle w:val="Emphasis"/>
          <w:highlight w:val="cyan"/>
        </w:rPr>
        <w:t>billion</w:t>
      </w:r>
      <w:r w:rsidRPr="00491F8D">
        <w:rPr>
          <w:rStyle w:val="StyleUnderline"/>
          <w:highlight w:val="cyan"/>
        </w:rPr>
        <w:t xml:space="preserve"> pounds of imported crops</w:t>
      </w:r>
      <w:r w:rsidRPr="0026193E">
        <w:rPr>
          <w:sz w:val="16"/>
        </w:rPr>
        <w:t xml:space="preserve"> from 20 countries—a testament to the year-round effort. Collaborating with U.S. Customs and Border Protection at the ports, APHIS </w:t>
      </w:r>
      <w:r w:rsidRPr="00FF7D0E">
        <w:rPr>
          <w:rStyle w:val="StyleUnderline"/>
        </w:rPr>
        <w:t xml:space="preserve">processed and </w:t>
      </w:r>
      <w:r w:rsidRPr="00491F8D">
        <w:rPr>
          <w:rStyle w:val="StyleUnderline"/>
          <w:highlight w:val="cyan"/>
        </w:rPr>
        <w:t>identified</w:t>
      </w:r>
      <w:r w:rsidRPr="0026193E">
        <w:rPr>
          <w:sz w:val="16"/>
        </w:rPr>
        <w:t xml:space="preserve"> approximately </w:t>
      </w:r>
      <w:r w:rsidRPr="00491F8D">
        <w:rPr>
          <w:rStyle w:val="Emphasis"/>
          <w:highlight w:val="cyan"/>
        </w:rPr>
        <w:t>92,000 plant pests</w:t>
      </w:r>
      <w:r w:rsidRPr="0026193E">
        <w:rPr>
          <w:sz w:val="16"/>
        </w:rPr>
        <w:t xml:space="preserve"> at our borders.</w:t>
      </w:r>
    </w:p>
    <w:p w14:paraId="3F27AAE2" w14:textId="77777777" w:rsidR="007F2DD6" w:rsidRPr="0026193E" w:rsidRDefault="007F2DD6" w:rsidP="007F2DD6"/>
    <w:p w14:paraId="6FD377B1" w14:textId="77777777" w:rsidR="007F2DD6" w:rsidRDefault="007F2DD6" w:rsidP="007F2DD6">
      <w:pPr>
        <w:pStyle w:val="Heading4"/>
      </w:pPr>
      <w:r>
        <w:t xml:space="preserve">But Trump gutted APHIS, crushing the </w:t>
      </w:r>
      <w:r w:rsidRPr="00A850A9">
        <w:rPr>
          <w:u w:val="single"/>
        </w:rPr>
        <w:t>farming</w:t>
      </w:r>
      <w:r>
        <w:t xml:space="preserve"> industry and </w:t>
      </w:r>
      <w:r w:rsidRPr="00A850A9">
        <w:rPr>
          <w:u w:val="single"/>
        </w:rPr>
        <w:t>food supply</w:t>
      </w:r>
      <w:r>
        <w:t xml:space="preserve">. </w:t>
      </w:r>
    </w:p>
    <w:p w14:paraId="1EA3A81B" w14:textId="77777777" w:rsidR="007F2DD6" w:rsidRDefault="007F2DD6" w:rsidP="007F2DD6">
      <w:r>
        <w:t xml:space="preserve">Andrea </w:t>
      </w:r>
      <w:r w:rsidRPr="005B62C6">
        <w:rPr>
          <w:rStyle w:val="Style13ptBold"/>
        </w:rPr>
        <w:t>Hsu</w:t>
      </w:r>
      <w:r>
        <w:rPr>
          <w:rStyle w:val="Style13ptBold"/>
        </w:rPr>
        <w:t xml:space="preserve"> ’</w:t>
      </w:r>
      <w:r w:rsidRPr="005B62C6">
        <w:rPr>
          <w:rStyle w:val="Style13ptBold"/>
        </w:rPr>
        <w:t>25</w:t>
      </w:r>
      <w:r>
        <w:t xml:space="preserve">. NPR's labor and workplace correspondent. "Exodus of USDA veterinarians and others </w:t>
      </w:r>
      <w:proofErr w:type="gramStart"/>
      <w:r>
        <w:t>drives</w:t>
      </w:r>
      <w:proofErr w:type="gramEnd"/>
      <w:r>
        <w:t xml:space="preserve"> fears that U.S. farms are at risk." NPR. 5-29-2025. https://www.npr.org/2025/05/30/nx-s1-5414609/usda-aphis-agriculture-trump-federal-workers</w:t>
      </w:r>
    </w:p>
    <w:p w14:paraId="0774CF61" w14:textId="77777777" w:rsidR="007F2DD6" w:rsidRPr="00D324F0" w:rsidRDefault="007F2DD6" w:rsidP="007F2DD6">
      <w:pPr>
        <w:rPr>
          <w:sz w:val="16"/>
        </w:rPr>
      </w:pPr>
      <w:r w:rsidRPr="00D324F0">
        <w:rPr>
          <w:sz w:val="16"/>
        </w:rPr>
        <w:t xml:space="preserve">As part of the overhaul, </w:t>
      </w:r>
      <w:r w:rsidRPr="00491F8D">
        <w:rPr>
          <w:rStyle w:val="Emphasis"/>
          <w:highlight w:val="cyan"/>
        </w:rPr>
        <w:t>USDA</w:t>
      </w:r>
      <w:r w:rsidRPr="00491F8D">
        <w:rPr>
          <w:rStyle w:val="StyleUnderline"/>
          <w:highlight w:val="cyan"/>
        </w:rPr>
        <w:t xml:space="preserve"> allowed</w:t>
      </w:r>
      <w:r w:rsidRPr="00D324F0">
        <w:rPr>
          <w:sz w:val="16"/>
        </w:rPr>
        <w:t xml:space="preserve"> more than 15,000 </w:t>
      </w:r>
      <w:r w:rsidRPr="00491F8D">
        <w:rPr>
          <w:rStyle w:val="Emphasis"/>
          <w:highlight w:val="cyan"/>
        </w:rPr>
        <w:t>employees</w:t>
      </w:r>
      <w:r w:rsidRPr="00D324F0">
        <w:rPr>
          <w:sz w:val="16"/>
        </w:rPr>
        <w:t xml:space="preserve"> — close to 15% of its workforce — </w:t>
      </w:r>
      <w:r w:rsidRPr="00491F8D">
        <w:rPr>
          <w:rStyle w:val="StyleUnderline"/>
          <w:highlight w:val="cyan"/>
        </w:rPr>
        <w:t xml:space="preserve">to </w:t>
      </w:r>
      <w:r w:rsidRPr="00491F8D">
        <w:rPr>
          <w:rStyle w:val="Emphasis"/>
          <w:highlight w:val="cyan"/>
        </w:rPr>
        <w:t>resign</w:t>
      </w:r>
      <w:r w:rsidRPr="00D324F0">
        <w:rPr>
          <w:sz w:val="16"/>
        </w:rPr>
        <w:t xml:space="preserve"> with pay and benefits through September.</w:t>
      </w:r>
    </w:p>
    <w:p w14:paraId="27447F3A" w14:textId="77777777" w:rsidR="007F2DD6" w:rsidRPr="00D324F0" w:rsidRDefault="007F2DD6" w:rsidP="007F2DD6">
      <w:pPr>
        <w:rPr>
          <w:sz w:val="16"/>
        </w:rPr>
      </w:pPr>
      <w:r w:rsidRPr="00D324F0">
        <w:rPr>
          <w:sz w:val="16"/>
        </w:rPr>
        <w:t>A man wearing jeans and sunglasses stands in an open field under a blue sky.</w:t>
      </w:r>
    </w:p>
    <w:p w14:paraId="09D19663" w14:textId="77777777" w:rsidR="007F2DD6" w:rsidRPr="00D324F0" w:rsidRDefault="007F2DD6" w:rsidP="007F2DD6">
      <w:pPr>
        <w:rPr>
          <w:sz w:val="16"/>
        </w:rPr>
      </w:pPr>
      <w:r w:rsidRPr="00D324F0">
        <w:rPr>
          <w:sz w:val="16"/>
        </w:rPr>
        <w:lastRenderedPageBreak/>
        <w:t>American Voices</w:t>
      </w:r>
    </w:p>
    <w:p w14:paraId="4882FDED" w14:textId="77777777" w:rsidR="007F2DD6" w:rsidRPr="00D324F0" w:rsidRDefault="007F2DD6" w:rsidP="007F2DD6">
      <w:pPr>
        <w:rPr>
          <w:sz w:val="16"/>
        </w:rPr>
      </w:pPr>
      <w:r w:rsidRPr="00D324F0">
        <w:rPr>
          <w:sz w:val="16"/>
        </w:rPr>
        <w:t>Low prices and Trump's trade war are pushing these Northwest farmers to the brink</w:t>
      </w:r>
    </w:p>
    <w:p w14:paraId="64543C25" w14:textId="77777777" w:rsidR="007F2DD6" w:rsidRPr="00D324F0" w:rsidRDefault="007F2DD6" w:rsidP="007F2DD6">
      <w:pPr>
        <w:rPr>
          <w:sz w:val="16"/>
        </w:rPr>
      </w:pPr>
      <w:r w:rsidRPr="00D324F0">
        <w:rPr>
          <w:sz w:val="16"/>
        </w:rPr>
        <w:t>Those departures have led to new concerns for Randle, including whether the federal government will be able to respond quickly in a crisis. She's been told that many of USDA's Area Veterinarians in Charge, who get the first call whenever a pest or disease is detected on a farm, have resigned, including the one assigned to New England.</w:t>
      </w:r>
    </w:p>
    <w:p w14:paraId="0E94497C" w14:textId="77777777" w:rsidR="007F2DD6" w:rsidRPr="00D324F0" w:rsidRDefault="007F2DD6" w:rsidP="007F2DD6">
      <w:pPr>
        <w:rPr>
          <w:sz w:val="16"/>
        </w:rPr>
      </w:pPr>
      <w:r w:rsidRPr="00FF7D0E">
        <w:rPr>
          <w:rStyle w:val="StyleUnderline"/>
        </w:rPr>
        <w:t xml:space="preserve">With </w:t>
      </w:r>
      <w:r w:rsidRPr="00491F8D">
        <w:rPr>
          <w:rStyle w:val="StyleUnderline"/>
          <w:highlight w:val="cyan"/>
        </w:rPr>
        <w:t>avian flu</w:t>
      </w:r>
      <w:r w:rsidRPr="00D324F0">
        <w:rPr>
          <w:sz w:val="16"/>
        </w:rPr>
        <w:t xml:space="preserve"> likely to return with the fall bird migration, and other diseases including New World </w:t>
      </w:r>
      <w:r w:rsidRPr="00491F8D">
        <w:rPr>
          <w:rStyle w:val="StyleUnderline"/>
          <w:highlight w:val="cyan"/>
        </w:rPr>
        <w:t>screwworm</w:t>
      </w:r>
      <w:r w:rsidRPr="00D324F0">
        <w:rPr>
          <w:sz w:val="16"/>
        </w:rPr>
        <w:t xml:space="preserve"> and African </w:t>
      </w:r>
      <w:r w:rsidRPr="00491F8D">
        <w:rPr>
          <w:rStyle w:val="StyleUnderline"/>
          <w:highlight w:val="cyan"/>
        </w:rPr>
        <w:t>swine fever</w:t>
      </w:r>
      <w:r w:rsidRPr="005B62C6">
        <w:rPr>
          <w:rStyle w:val="StyleUnderline"/>
        </w:rPr>
        <w:t xml:space="preserve"> creeping ever closer to the U.S.</w:t>
      </w:r>
      <w:r w:rsidRPr="00D324F0">
        <w:rPr>
          <w:sz w:val="16"/>
        </w:rPr>
        <w:t xml:space="preserve">, Randle knows </w:t>
      </w:r>
      <w:r w:rsidRPr="005B62C6">
        <w:rPr>
          <w:rStyle w:val="StyleUnderline"/>
        </w:rPr>
        <w:t xml:space="preserve">U.S. </w:t>
      </w:r>
      <w:r w:rsidRPr="00491F8D">
        <w:rPr>
          <w:rStyle w:val="Emphasis"/>
          <w:highlight w:val="cyan"/>
        </w:rPr>
        <w:t>farmers</w:t>
      </w:r>
      <w:r w:rsidRPr="005B62C6">
        <w:rPr>
          <w:rStyle w:val="StyleUnderline"/>
        </w:rPr>
        <w:t xml:space="preserve"> and </w:t>
      </w:r>
      <w:r w:rsidRPr="00491F8D">
        <w:rPr>
          <w:rStyle w:val="Emphasis"/>
          <w:highlight w:val="cyan"/>
        </w:rPr>
        <w:t>ranchers</w:t>
      </w:r>
      <w:r w:rsidRPr="00D324F0">
        <w:rPr>
          <w:sz w:val="16"/>
        </w:rPr>
        <w:t xml:space="preserve">, </w:t>
      </w:r>
      <w:r w:rsidRPr="00FF7D0E">
        <w:rPr>
          <w:rStyle w:val="StyleUnderline"/>
        </w:rPr>
        <w:t>along with</w:t>
      </w:r>
      <w:r w:rsidRPr="00FF7D0E">
        <w:rPr>
          <w:sz w:val="16"/>
        </w:rPr>
        <w:t xml:space="preserve"> the U.S.</w:t>
      </w:r>
      <w:r w:rsidRPr="00D324F0">
        <w:rPr>
          <w:sz w:val="16"/>
        </w:rPr>
        <w:t xml:space="preserve"> </w:t>
      </w:r>
      <w:r w:rsidRPr="00491F8D">
        <w:rPr>
          <w:rStyle w:val="Emphasis"/>
          <w:highlight w:val="cyan"/>
        </w:rPr>
        <w:t>food supply</w:t>
      </w:r>
      <w:r w:rsidRPr="00D324F0">
        <w:rPr>
          <w:sz w:val="16"/>
        </w:rPr>
        <w:t xml:space="preserve">, </w:t>
      </w:r>
      <w:r w:rsidRPr="00FF7D0E">
        <w:rPr>
          <w:rStyle w:val="StyleUnderline"/>
        </w:rPr>
        <w:t xml:space="preserve">could be </w:t>
      </w:r>
      <w:r w:rsidRPr="00491F8D">
        <w:rPr>
          <w:rStyle w:val="Emphasis"/>
          <w:highlight w:val="cyan"/>
        </w:rPr>
        <w:t>at risk</w:t>
      </w:r>
      <w:r w:rsidRPr="00D324F0">
        <w:rPr>
          <w:sz w:val="16"/>
        </w:rPr>
        <w:t>.</w:t>
      </w:r>
    </w:p>
    <w:p w14:paraId="69D3DF0E" w14:textId="77777777" w:rsidR="007F2DD6" w:rsidRPr="00D324F0" w:rsidRDefault="007F2DD6" w:rsidP="007F2DD6">
      <w:pPr>
        <w:rPr>
          <w:sz w:val="16"/>
        </w:rPr>
      </w:pPr>
      <w:r w:rsidRPr="00D324F0">
        <w:rPr>
          <w:sz w:val="16"/>
        </w:rPr>
        <w:t>"</w:t>
      </w:r>
      <w:r w:rsidRPr="00491F8D">
        <w:rPr>
          <w:rStyle w:val="StyleUnderline"/>
          <w:highlight w:val="cyan"/>
        </w:rPr>
        <w:t>Being able to</w:t>
      </w:r>
      <w:r w:rsidRPr="005B62C6">
        <w:rPr>
          <w:rStyle w:val="StyleUnderline"/>
        </w:rPr>
        <w:t xml:space="preserve"> be nimble and </w:t>
      </w:r>
      <w:r w:rsidRPr="00491F8D">
        <w:rPr>
          <w:rStyle w:val="StyleUnderline"/>
          <w:highlight w:val="cyan"/>
        </w:rPr>
        <w:t>respond</w:t>
      </w:r>
      <w:r w:rsidRPr="00D324F0">
        <w:rPr>
          <w:sz w:val="16"/>
        </w:rPr>
        <w:t xml:space="preserve"> as quickly as possible in these types of incidents </w:t>
      </w:r>
      <w:r w:rsidRPr="00491F8D">
        <w:rPr>
          <w:rStyle w:val="StyleUnderline"/>
          <w:highlight w:val="cyan"/>
        </w:rPr>
        <w:t xml:space="preserve">is </w:t>
      </w:r>
      <w:r w:rsidRPr="00FF7D0E">
        <w:rPr>
          <w:rStyle w:val="Emphasis"/>
        </w:rPr>
        <w:t xml:space="preserve">incredibly </w:t>
      </w:r>
      <w:r w:rsidRPr="00491F8D">
        <w:rPr>
          <w:rStyle w:val="Emphasis"/>
          <w:highlight w:val="cyan"/>
        </w:rPr>
        <w:t>important</w:t>
      </w:r>
      <w:r w:rsidRPr="00D324F0">
        <w:rPr>
          <w:sz w:val="16"/>
        </w:rPr>
        <w:t>," she told NPR. "It could be challenging."</w:t>
      </w:r>
    </w:p>
    <w:p w14:paraId="00210118" w14:textId="77777777" w:rsidR="007F2DD6" w:rsidRPr="00D324F0" w:rsidRDefault="007F2DD6" w:rsidP="007F2DD6">
      <w:pPr>
        <w:rPr>
          <w:sz w:val="16"/>
        </w:rPr>
      </w:pPr>
      <w:r w:rsidRPr="00D324F0">
        <w:rPr>
          <w:sz w:val="16"/>
        </w:rPr>
        <w:t>Chickens stand in a henhouse.</w:t>
      </w:r>
    </w:p>
    <w:p w14:paraId="0D33A381" w14:textId="77777777" w:rsidR="007F2DD6" w:rsidRPr="00D324F0" w:rsidRDefault="007F2DD6" w:rsidP="007F2DD6">
      <w:pPr>
        <w:rPr>
          <w:sz w:val="16"/>
        </w:rPr>
      </w:pPr>
      <w:r w:rsidRPr="00D324F0">
        <w:rPr>
          <w:sz w:val="16"/>
        </w:rPr>
        <w:t>Chickens stand in a henhouse at Sunrise Farms on Feb. 18 in Petaluma, Calif. Egg farmers have invested millions of dollars in biosecurity efforts to keep their flocks safe. Sunrise Farms lost 550,000 chickens to avian flu in December of 2023.</w:t>
      </w:r>
    </w:p>
    <w:p w14:paraId="11143EAB" w14:textId="77777777" w:rsidR="007F2DD6" w:rsidRPr="00D324F0" w:rsidRDefault="007F2DD6" w:rsidP="007F2DD6">
      <w:pPr>
        <w:rPr>
          <w:sz w:val="16"/>
        </w:rPr>
      </w:pPr>
      <w:r w:rsidRPr="00D324F0">
        <w:rPr>
          <w:sz w:val="16"/>
        </w:rPr>
        <w:t>Growing fears of damage already done</w:t>
      </w:r>
    </w:p>
    <w:p w14:paraId="50B4EDD1" w14:textId="77777777" w:rsidR="007F2DD6" w:rsidRPr="00D324F0" w:rsidRDefault="007F2DD6" w:rsidP="007F2DD6">
      <w:pPr>
        <w:rPr>
          <w:sz w:val="16"/>
        </w:rPr>
      </w:pPr>
      <w:r w:rsidRPr="00D324F0">
        <w:rPr>
          <w:sz w:val="16"/>
        </w:rPr>
        <w:t xml:space="preserve">Even as lawsuits challenge President Trump's dismantling of the federal government, </w:t>
      </w:r>
      <w:r w:rsidRPr="00491F8D">
        <w:rPr>
          <w:rStyle w:val="StyleUnderline"/>
          <w:highlight w:val="cyan"/>
        </w:rPr>
        <w:t>there are growing fears</w:t>
      </w:r>
      <w:r w:rsidRPr="00D324F0">
        <w:rPr>
          <w:sz w:val="16"/>
        </w:rPr>
        <w:t xml:space="preserve"> among those who work in agriculture that the </w:t>
      </w:r>
      <w:r w:rsidRPr="00491F8D">
        <w:rPr>
          <w:rStyle w:val="Emphasis"/>
          <w:highlight w:val="cyan"/>
        </w:rPr>
        <w:t>exodus</w:t>
      </w:r>
      <w:r w:rsidRPr="00491F8D">
        <w:rPr>
          <w:rStyle w:val="StyleUnderline"/>
          <w:highlight w:val="cyan"/>
        </w:rPr>
        <w:t xml:space="preserve"> of</w:t>
      </w:r>
      <w:r w:rsidRPr="00D324F0">
        <w:rPr>
          <w:sz w:val="16"/>
        </w:rPr>
        <w:t xml:space="preserve"> thousands of </w:t>
      </w:r>
      <w:r w:rsidRPr="00491F8D">
        <w:rPr>
          <w:rStyle w:val="StyleUnderline"/>
          <w:highlight w:val="cyan"/>
        </w:rPr>
        <w:t>employees from</w:t>
      </w:r>
      <w:r w:rsidRPr="00D324F0">
        <w:rPr>
          <w:rStyle w:val="StyleUnderline"/>
        </w:rPr>
        <w:t xml:space="preserve"> </w:t>
      </w:r>
      <w:r w:rsidRPr="00D324F0">
        <w:rPr>
          <w:sz w:val="16"/>
        </w:rPr>
        <w:t>USDA, including more than 1,300 from the agency's Animal and Plant Health Inspection Service (</w:t>
      </w:r>
      <w:r w:rsidRPr="00491F8D">
        <w:rPr>
          <w:rStyle w:val="Emphasis"/>
          <w:highlight w:val="cyan"/>
        </w:rPr>
        <w:t>APHIS</w:t>
      </w:r>
      <w:r w:rsidRPr="00D324F0">
        <w:rPr>
          <w:sz w:val="16"/>
        </w:rPr>
        <w:t xml:space="preserve">), </w:t>
      </w:r>
      <w:r w:rsidRPr="00FF7D0E">
        <w:rPr>
          <w:rStyle w:val="StyleUnderline"/>
        </w:rPr>
        <w:t xml:space="preserve">has </w:t>
      </w:r>
      <w:r w:rsidRPr="00491F8D">
        <w:rPr>
          <w:rStyle w:val="StyleUnderline"/>
          <w:highlight w:val="cyan"/>
        </w:rPr>
        <w:t>left</w:t>
      </w:r>
      <w:r w:rsidRPr="005B62C6">
        <w:rPr>
          <w:rStyle w:val="StyleUnderline"/>
        </w:rPr>
        <w:t xml:space="preserve"> American </w:t>
      </w:r>
      <w:r w:rsidRPr="00491F8D">
        <w:rPr>
          <w:rStyle w:val="Emphasis"/>
          <w:highlight w:val="cyan"/>
        </w:rPr>
        <w:t>ag</w:t>
      </w:r>
      <w:r w:rsidRPr="00D324F0">
        <w:rPr>
          <w:sz w:val="16"/>
        </w:rPr>
        <w:t xml:space="preserve">riculture </w:t>
      </w:r>
      <w:r w:rsidRPr="00491F8D">
        <w:rPr>
          <w:rStyle w:val="Emphasis"/>
          <w:highlight w:val="cyan"/>
        </w:rPr>
        <w:t>vulnerable</w:t>
      </w:r>
      <w:r w:rsidRPr="00D324F0">
        <w:rPr>
          <w:sz w:val="16"/>
        </w:rPr>
        <w:t>.</w:t>
      </w:r>
    </w:p>
    <w:p w14:paraId="4814555C" w14:textId="77777777" w:rsidR="007F2DD6" w:rsidRPr="00D324F0" w:rsidRDefault="007F2DD6" w:rsidP="007F2DD6">
      <w:pPr>
        <w:rPr>
          <w:sz w:val="16"/>
        </w:rPr>
      </w:pPr>
      <w:r w:rsidRPr="00D324F0">
        <w:rPr>
          <w:sz w:val="16"/>
        </w:rPr>
        <w:t>"There's no way APHIS can do its job with 1,300 fewer people," says Kevin Shea, a 45-year veteran of USDA who led APHIS for 11 of those years. He retired in January after helping with the presidential transition.</w:t>
      </w:r>
    </w:p>
    <w:p w14:paraId="4F1B9844" w14:textId="77777777" w:rsidR="007F2DD6" w:rsidRPr="00D324F0" w:rsidRDefault="007F2DD6" w:rsidP="007F2DD6">
      <w:pPr>
        <w:rPr>
          <w:sz w:val="16"/>
        </w:rPr>
      </w:pPr>
      <w:r w:rsidRPr="00D324F0">
        <w:rPr>
          <w:sz w:val="16"/>
        </w:rPr>
        <w:t>Kevin Shea spent 45 years at the USDA, most of that time at APHIS. He worries that the departure of 1,300 people from APHIS is putting U.S. agriculture at risk.</w:t>
      </w:r>
    </w:p>
    <w:p w14:paraId="70AD4D7B" w14:textId="77777777" w:rsidR="007F2DD6" w:rsidRPr="00D324F0" w:rsidRDefault="007F2DD6" w:rsidP="007F2DD6">
      <w:pPr>
        <w:rPr>
          <w:sz w:val="16"/>
        </w:rPr>
      </w:pPr>
      <w:r w:rsidRPr="00D324F0">
        <w:rPr>
          <w:sz w:val="16"/>
        </w:rPr>
        <w:t>Kevin Shea spent 45 years at the USDA, most of that time at APHIS. He retired in January after helping with the presidential transition.</w:t>
      </w:r>
    </w:p>
    <w:p w14:paraId="43824D49" w14:textId="77777777" w:rsidR="007F2DD6" w:rsidRPr="00D324F0" w:rsidRDefault="007F2DD6" w:rsidP="007F2DD6">
      <w:pPr>
        <w:rPr>
          <w:sz w:val="16"/>
        </w:rPr>
      </w:pPr>
      <w:r w:rsidRPr="00D324F0">
        <w:rPr>
          <w:sz w:val="16"/>
        </w:rPr>
        <w:t xml:space="preserve">Shea notes that over the years, </w:t>
      </w:r>
      <w:r w:rsidRPr="00491F8D">
        <w:rPr>
          <w:rStyle w:val="StyleUnderline"/>
          <w:highlight w:val="cyan"/>
        </w:rPr>
        <w:t>APHIS employees have worked</w:t>
      </w:r>
      <w:r w:rsidRPr="00D324F0">
        <w:rPr>
          <w:sz w:val="16"/>
        </w:rPr>
        <w:t xml:space="preserve"> to </w:t>
      </w:r>
      <w:r w:rsidRPr="00491F8D">
        <w:rPr>
          <w:rStyle w:val="Emphasis"/>
          <w:highlight w:val="cyan"/>
        </w:rPr>
        <w:t>successfully eradicate</w:t>
      </w:r>
      <w:r w:rsidRPr="00D324F0">
        <w:rPr>
          <w:sz w:val="16"/>
        </w:rPr>
        <w:t xml:space="preserve"> or keep at bay </w:t>
      </w:r>
      <w:r w:rsidRPr="00491F8D">
        <w:rPr>
          <w:rStyle w:val="Emphasis"/>
          <w:highlight w:val="cyan"/>
        </w:rPr>
        <w:t>pests</w:t>
      </w:r>
      <w:r w:rsidRPr="005B62C6">
        <w:rPr>
          <w:rStyle w:val="StyleUnderline"/>
        </w:rPr>
        <w:t xml:space="preserve"> such as the boll weevil</w:t>
      </w:r>
      <w:r w:rsidRPr="00D324F0">
        <w:rPr>
          <w:sz w:val="16"/>
        </w:rPr>
        <w:t xml:space="preserve">, a beetle that feeds on cotton buds, and New World </w:t>
      </w:r>
      <w:r w:rsidRPr="005B62C6">
        <w:rPr>
          <w:rStyle w:val="StyleUnderline"/>
        </w:rPr>
        <w:t>screwworm</w:t>
      </w:r>
      <w:r w:rsidRPr="002358C5">
        <w:rPr>
          <w:rStyle w:val="StyleUnderline"/>
        </w:rPr>
        <w:t>,</w:t>
      </w:r>
      <w:r w:rsidRPr="00D324F0">
        <w:rPr>
          <w:sz w:val="16"/>
        </w:rPr>
        <w:t xml:space="preserve"> a parasite that burrows into the open wounds of animals. It's recently resurfaced in Mexico.</w:t>
      </w:r>
    </w:p>
    <w:p w14:paraId="78DBCF0B" w14:textId="77777777" w:rsidR="007F2DD6" w:rsidRPr="00D324F0" w:rsidRDefault="007F2DD6" w:rsidP="007F2DD6">
      <w:pPr>
        <w:rPr>
          <w:sz w:val="16"/>
        </w:rPr>
      </w:pPr>
      <w:r w:rsidRPr="00D324F0">
        <w:rPr>
          <w:sz w:val="16"/>
        </w:rPr>
        <w:t xml:space="preserve">He fears that </w:t>
      </w:r>
      <w:r w:rsidRPr="00491F8D">
        <w:rPr>
          <w:rStyle w:val="Emphasis"/>
          <w:highlight w:val="cyan"/>
        </w:rPr>
        <w:t>progress</w:t>
      </w:r>
      <w:r w:rsidRPr="00491F8D">
        <w:rPr>
          <w:rStyle w:val="StyleUnderline"/>
          <w:highlight w:val="cyan"/>
        </w:rPr>
        <w:t xml:space="preserve"> </w:t>
      </w:r>
      <w:r w:rsidRPr="00FF7D0E">
        <w:rPr>
          <w:rStyle w:val="StyleUnderline"/>
        </w:rPr>
        <w:t>could</w:t>
      </w:r>
      <w:r w:rsidRPr="00B57F1C">
        <w:rPr>
          <w:rStyle w:val="StyleUnderline"/>
        </w:rPr>
        <w:t xml:space="preserve"> now </w:t>
      </w:r>
      <w:r w:rsidRPr="00FF7D0E">
        <w:rPr>
          <w:rStyle w:val="StyleUnderline"/>
        </w:rPr>
        <w:t xml:space="preserve">be </w:t>
      </w:r>
      <w:r w:rsidRPr="00491F8D">
        <w:rPr>
          <w:rStyle w:val="Emphasis"/>
          <w:highlight w:val="cyan"/>
        </w:rPr>
        <w:t>lost</w:t>
      </w:r>
      <w:r w:rsidRPr="00D324F0">
        <w:rPr>
          <w:sz w:val="16"/>
        </w:rPr>
        <w:t xml:space="preserve">, </w:t>
      </w:r>
      <w:r w:rsidRPr="00491F8D">
        <w:rPr>
          <w:rStyle w:val="StyleUnderline"/>
          <w:highlight w:val="cyan"/>
        </w:rPr>
        <w:t>with</w:t>
      </w:r>
      <w:r w:rsidRPr="00D324F0">
        <w:rPr>
          <w:sz w:val="16"/>
        </w:rPr>
        <w:t xml:space="preserve"> animal health </w:t>
      </w:r>
      <w:r w:rsidRPr="00491F8D">
        <w:rPr>
          <w:rStyle w:val="StyleUnderline"/>
          <w:highlight w:val="cyan"/>
        </w:rPr>
        <w:t>technicians</w:t>
      </w:r>
      <w:r w:rsidRPr="00D324F0">
        <w:rPr>
          <w:sz w:val="16"/>
        </w:rPr>
        <w:t xml:space="preserve">, epidemiologists, </w:t>
      </w:r>
      <w:r w:rsidRPr="00491F8D">
        <w:rPr>
          <w:rStyle w:val="StyleUnderline"/>
          <w:highlight w:val="cyan"/>
        </w:rPr>
        <w:t>entomologists</w:t>
      </w:r>
      <w:r w:rsidRPr="00D324F0">
        <w:rPr>
          <w:sz w:val="16"/>
        </w:rPr>
        <w:t xml:space="preserve">, wildlife </w:t>
      </w:r>
      <w:r w:rsidRPr="00491F8D">
        <w:rPr>
          <w:rStyle w:val="StyleUnderline"/>
          <w:highlight w:val="cyan"/>
        </w:rPr>
        <w:t>biologists</w:t>
      </w:r>
      <w:r w:rsidRPr="00D324F0">
        <w:rPr>
          <w:sz w:val="16"/>
        </w:rPr>
        <w:t xml:space="preserve"> and many who supported them </w:t>
      </w:r>
      <w:r w:rsidRPr="00491F8D">
        <w:rPr>
          <w:rStyle w:val="StyleUnderline"/>
          <w:highlight w:val="cyan"/>
        </w:rPr>
        <w:t>gone</w:t>
      </w:r>
      <w:r w:rsidRPr="00D324F0">
        <w:rPr>
          <w:sz w:val="16"/>
        </w:rPr>
        <w:t>.</w:t>
      </w:r>
    </w:p>
    <w:p w14:paraId="23A2DDEC" w14:textId="77777777" w:rsidR="007F2DD6" w:rsidRPr="00D324F0" w:rsidRDefault="007F2DD6" w:rsidP="007F2DD6">
      <w:pPr>
        <w:rPr>
          <w:sz w:val="16"/>
        </w:rPr>
      </w:pPr>
      <w:r w:rsidRPr="00D324F0">
        <w:rPr>
          <w:sz w:val="16"/>
        </w:rPr>
        <w:t>"It'll be very hard to ever rebuild the animal health workforce and the plant health workforce because they've taken away so much of what made government service attractive to those people — stability, security and a sense of public mission," Shea says.</w:t>
      </w:r>
    </w:p>
    <w:p w14:paraId="3A28630D" w14:textId="77777777" w:rsidR="007F2DD6" w:rsidRPr="00D324F0" w:rsidRDefault="007F2DD6" w:rsidP="007F2DD6">
      <w:pPr>
        <w:rPr>
          <w:sz w:val="16"/>
        </w:rPr>
      </w:pPr>
      <w:r w:rsidRPr="00D324F0">
        <w:rPr>
          <w:sz w:val="16"/>
        </w:rPr>
        <w:t>He points to disparaging comments made by the Trump administration, including Office of Management and Budget Director Russell Vought, who once said he wanted government bureaucrats to be "traumatically affected," to the point where they wouldn't want to go to work.</w:t>
      </w:r>
    </w:p>
    <w:p w14:paraId="3A6CCC07" w14:textId="77777777" w:rsidR="007F2DD6" w:rsidRPr="00D324F0" w:rsidRDefault="007F2DD6" w:rsidP="007F2DD6">
      <w:pPr>
        <w:rPr>
          <w:sz w:val="16"/>
        </w:rPr>
      </w:pPr>
      <w:r w:rsidRPr="00D324F0">
        <w:rPr>
          <w:sz w:val="16"/>
        </w:rPr>
        <w:t>"When they use rhetoric like that, why would you work for the government if you had another choice?" says Shea.</w:t>
      </w:r>
    </w:p>
    <w:p w14:paraId="7ADC0E5E" w14:textId="77777777" w:rsidR="007F2DD6" w:rsidRPr="00D324F0" w:rsidRDefault="007F2DD6" w:rsidP="007F2DD6">
      <w:pPr>
        <w:rPr>
          <w:sz w:val="16"/>
        </w:rPr>
      </w:pPr>
      <w:r w:rsidRPr="00D324F0">
        <w:rPr>
          <w:sz w:val="16"/>
        </w:rPr>
        <w:t>Billionaire White House adviser Elon Musk listens during a May 21 press availability in the Oval Office with President Trump and South Africa President Cyril Ramaphosa.</w:t>
      </w:r>
    </w:p>
    <w:p w14:paraId="67202694" w14:textId="77777777" w:rsidR="007F2DD6" w:rsidRPr="00D324F0" w:rsidRDefault="007F2DD6" w:rsidP="007F2DD6">
      <w:pPr>
        <w:rPr>
          <w:sz w:val="16"/>
        </w:rPr>
      </w:pPr>
      <w:r w:rsidRPr="00D324F0">
        <w:rPr>
          <w:sz w:val="16"/>
        </w:rPr>
        <w:t>Politics</w:t>
      </w:r>
    </w:p>
    <w:p w14:paraId="5774F453" w14:textId="77777777" w:rsidR="007F2DD6" w:rsidRPr="00D324F0" w:rsidRDefault="007F2DD6" w:rsidP="007F2DD6">
      <w:pPr>
        <w:rPr>
          <w:sz w:val="16"/>
        </w:rPr>
      </w:pPr>
      <w:r w:rsidRPr="00D324F0">
        <w:rPr>
          <w:sz w:val="16"/>
        </w:rPr>
        <w:t>Judge rules suit challenging DOGE and Elon Musk's power over government can continue</w:t>
      </w:r>
    </w:p>
    <w:p w14:paraId="3CCDF7F5" w14:textId="77777777" w:rsidR="007F2DD6" w:rsidRPr="00D324F0" w:rsidRDefault="007F2DD6" w:rsidP="007F2DD6">
      <w:pPr>
        <w:rPr>
          <w:sz w:val="16"/>
        </w:rPr>
      </w:pPr>
      <w:r w:rsidRPr="00D324F0">
        <w:rPr>
          <w:sz w:val="16"/>
        </w:rPr>
        <w:t xml:space="preserve">Helping U.S. farms maintain a competitive advantage </w:t>
      </w:r>
    </w:p>
    <w:p w14:paraId="44AE49BF" w14:textId="77777777" w:rsidR="007F2DD6" w:rsidRPr="00D324F0" w:rsidRDefault="007F2DD6" w:rsidP="007F2DD6">
      <w:pPr>
        <w:rPr>
          <w:sz w:val="16"/>
        </w:rPr>
      </w:pPr>
      <w:r w:rsidRPr="00D324F0">
        <w:rPr>
          <w:sz w:val="16"/>
        </w:rPr>
        <w:t>Given the depletion of key staff at APHIS, Shea presumes there was a lack of understanding among the new political leadership of what the agency does. He also presumes the Trump administration outsourced the reduction of the workforce to Elon Musk's Department of Government Efficiency, "who I'm sure have no idea," he says.</w:t>
      </w:r>
    </w:p>
    <w:p w14:paraId="6D4FF2C2" w14:textId="77777777" w:rsidR="007F2DD6" w:rsidRPr="00D324F0" w:rsidRDefault="007F2DD6" w:rsidP="007F2DD6">
      <w:pPr>
        <w:rPr>
          <w:sz w:val="16"/>
        </w:rPr>
      </w:pPr>
      <w:r w:rsidRPr="00D324F0">
        <w:rPr>
          <w:sz w:val="16"/>
        </w:rPr>
        <w:lastRenderedPageBreak/>
        <w:t xml:space="preserve">What he would want them to know is that </w:t>
      </w:r>
      <w:r w:rsidRPr="00491F8D">
        <w:rPr>
          <w:rStyle w:val="StyleUnderline"/>
          <w:highlight w:val="cyan"/>
        </w:rPr>
        <w:t>American ag</w:t>
      </w:r>
      <w:r w:rsidRPr="00D324F0">
        <w:rPr>
          <w:sz w:val="16"/>
        </w:rPr>
        <w:t xml:space="preserve">riculture </w:t>
      </w:r>
      <w:r w:rsidRPr="00491F8D">
        <w:rPr>
          <w:rStyle w:val="StyleUnderline"/>
          <w:highlight w:val="cyan"/>
        </w:rPr>
        <w:t>has been</w:t>
      </w:r>
      <w:r w:rsidRPr="00491F8D">
        <w:rPr>
          <w:sz w:val="16"/>
          <w:highlight w:val="cyan"/>
        </w:rPr>
        <w:t xml:space="preserve"> </w:t>
      </w:r>
      <w:r w:rsidRPr="00FF7D0E">
        <w:rPr>
          <w:rStyle w:val="StyleUnderline"/>
        </w:rPr>
        <w:t xml:space="preserve">relatively </w:t>
      </w:r>
      <w:r w:rsidRPr="00491F8D">
        <w:rPr>
          <w:rStyle w:val="Emphasis"/>
          <w:highlight w:val="cyan"/>
        </w:rPr>
        <w:t>free of pests and disease</w:t>
      </w:r>
      <w:r w:rsidRPr="005B62C6">
        <w:rPr>
          <w:rStyle w:val="StyleUnderline"/>
        </w:rPr>
        <w:t xml:space="preserve"> in recent decades </w:t>
      </w:r>
      <w:r w:rsidRPr="00491F8D">
        <w:rPr>
          <w:rStyle w:val="StyleUnderline"/>
          <w:highlight w:val="cyan"/>
        </w:rPr>
        <w:t>thanks</w:t>
      </w:r>
      <w:r w:rsidRPr="005B62C6">
        <w:rPr>
          <w:rStyle w:val="StyleUnderline"/>
        </w:rPr>
        <w:t xml:space="preserve"> </w:t>
      </w:r>
      <w:r w:rsidRPr="00301F3D">
        <w:rPr>
          <w:rStyle w:val="StyleUnderline"/>
        </w:rPr>
        <w:t xml:space="preserve">in large part </w:t>
      </w:r>
      <w:r w:rsidRPr="00491F8D">
        <w:rPr>
          <w:rStyle w:val="StyleUnderline"/>
          <w:highlight w:val="cyan"/>
        </w:rPr>
        <w:t>to</w:t>
      </w:r>
      <w:r w:rsidRPr="00301F3D">
        <w:rPr>
          <w:rStyle w:val="StyleUnderline"/>
        </w:rPr>
        <w:t xml:space="preserve"> the work of</w:t>
      </w:r>
      <w:r w:rsidRPr="00301F3D">
        <w:rPr>
          <w:rStyle w:val="Emphasis"/>
        </w:rPr>
        <w:t xml:space="preserve"> </w:t>
      </w:r>
      <w:r w:rsidRPr="00491F8D">
        <w:rPr>
          <w:rStyle w:val="Emphasis"/>
          <w:highlight w:val="cyan"/>
        </w:rPr>
        <w:t>APHIS</w:t>
      </w:r>
      <w:r w:rsidRPr="00D324F0">
        <w:rPr>
          <w:sz w:val="16"/>
        </w:rPr>
        <w:t xml:space="preserve">. And </w:t>
      </w:r>
      <w:r w:rsidRPr="00491F8D">
        <w:rPr>
          <w:rStyle w:val="StyleUnderline"/>
          <w:highlight w:val="cyan"/>
        </w:rPr>
        <w:t>that</w:t>
      </w:r>
      <w:r w:rsidRPr="00D324F0">
        <w:rPr>
          <w:sz w:val="16"/>
        </w:rPr>
        <w:t xml:space="preserve">, in turn, </w:t>
      </w:r>
      <w:r w:rsidRPr="00491F8D">
        <w:rPr>
          <w:rStyle w:val="StyleUnderline"/>
          <w:highlight w:val="cyan"/>
        </w:rPr>
        <w:t xml:space="preserve">has given </w:t>
      </w:r>
      <w:r w:rsidRPr="00FF7D0E">
        <w:rPr>
          <w:rStyle w:val="StyleUnderline"/>
        </w:rPr>
        <w:t xml:space="preserve">the </w:t>
      </w:r>
      <w:r w:rsidRPr="00491F8D">
        <w:rPr>
          <w:rStyle w:val="StyleUnderline"/>
          <w:highlight w:val="cyan"/>
        </w:rPr>
        <w:t>U.S.</w:t>
      </w:r>
      <w:r w:rsidRPr="00D324F0">
        <w:rPr>
          <w:sz w:val="16"/>
        </w:rPr>
        <w:t xml:space="preserve"> two important things: a trade advantage in relation to the rest of the world </w:t>
      </w:r>
      <w:r w:rsidRPr="00301F3D">
        <w:rPr>
          <w:rStyle w:val="StyleUnderline"/>
        </w:rPr>
        <w:t xml:space="preserve">and an </w:t>
      </w:r>
      <w:r w:rsidRPr="00491F8D">
        <w:rPr>
          <w:rStyle w:val="Emphasis"/>
          <w:highlight w:val="cyan"/>
        </w:rPr>
        <w:t>abundant</w:t>
      </w:r>
      <w:r w:rsidRPr="00491F8D">
        <w:rPr>
          <w:rStyle w:val="StyleUnderline"/>
          <w:highlight w:val="cyan"/>
        </w:rPr>
        <w:t xml:space="preserve">, cheap supply of </w:t>
      </w:r>
      <w:r w:rsidRPr="00491F8D">
        <w:rPr>
          <w:rStyle w:val="Emphasis"/>
          <w:highlight w:val="cyan"/>
        </w:rPr>
        <w:t>food</w:t>
      </w:r>
      <w:r w:rsidRPr="00D324F0">
        <w:rPr>
          <w:sz w:val="16"/>
        </w:rPr>
        <w:t>.</w:t>
      </w:r>
    </w:p>
    <w:p w14:paraId="2F20FC88" w14:textId="77777777" w:rsidR="007F2DD6" w:rsidRPr="00D324F0" w:rsidRDefault="007F2DD6" w:rsidP="007F2DD6">
      <w:pPr>
        <w:rPr>
          <w:sz w:val="16"/>
        </w:rPr>
      </w:pPr>
      <w:r w:rsidRPr="00D324F0">
        <w:rPr>
          <w:sz w:val="16"/>
        </w:rPr>
        <w:t>It's easy to imagine what it would look like if the U.S. were to lose significant ground on this front. Outbreaks of avian influenza in 2025 alone have resulted in the culling of more than 30 million hens, according to USDA, sending egg prices soaring. Citrus greening disease, caused by a tiny sap-sucking insect from Asia, has already wiped out much of Florida's orange crop.</w:t>
      </w:r>
    </w:p>
    <w:p w14:paraId="1F84B138" w14:textId="77777777" w:rsidR="007F2DD6" w:rsidRPr="00D324F0" w:rsidRDefault="007F2DD6" w:rsidP="007F2DD6">
      <w:pPr>
        <w:rPr>
          <w:sz w:val="16"/>
        </w:rPr>
      </w:pPr>
      <w:r w:rsidRPr="00D324F0">
        <w:rPr>
          <w:sz w:val="16"/>
        </w:rPr>
        <w:t>"We're trying to save California," Shea says. "If we don't have a fully functioning APHIS, that's at risk."</w:t>
      </w:r>
    </w:p>
    <w:p w14:paraId="408F7395" w14:textId="77777777" w:rsidR="007F2DD6" w:rsidRPr="00D324F0" w:rsidRDefault="007F2DD6" w:rsidP="007F2DD6">
      <w:pPr>
        <w:rPr>
          <w:sz w:val="16"/>
        </w:rPr>
      </w:pPr>
      <w:r w:rsidRPr="00D324F0">
        <w:rPr>
          <w:sz w:val="16"/>
        </w:rPr>
        <w:t>And now there are concerns that New World screwworm, detected 700 miles away in Mexico, or African swine fever, now endemic in the Dominican Republic, could make their way into the U.S. and cause deadly damage to livestock.</w:t>
      </w:r>
    </w:p>
    <w:p w14:paraId="5A51E47C" w14:textId="77777777" w:rsidR="007F2DD6" w:rsidRPr="00D324F0" w:rsidRDefault="007F2DD6" w:rsidP="007F2DD6">
      <w:pPr>
        <w:rPr>
          <w:sz w:val="16"/>
        </w:rPr>
      </w:pPr>
      <w:r w:rsidRPr="00D324F0">
        <w:rPr>
          <w:sz w:val="16"/>
        </w:rPr>
        <w:t>On May 11, Rollins suspended imports of live cattle, horses and bison across the southern border to combat the spread of screwworm. Then on Tuesday, she announced a new $21 million investment to fight screwworm in Mexico.</w:t>
      </w:r>
    </w:p>
    <w:p w14:paraId="12B73C38" w14:textId="77777777" w:rsidR="007F2DD6" w:rsidRPr="00D324F0" w:rsidRDefault="007F2DD6" w:rsidP="007F2DD6">
      <w:pPr>
        <w:rPr>
          <w:sz w:val="16"/>
        </w:rPr>
      </w:pPr>
      <w:r w:rsidRPr="00D324F0">
        <w:rPr>
          <w:sz w:val="16"/>
        </w:rPr>
        <w:t>"The investment I am announcing today is one of many efforts my team is making around the clock to protect our animals, our farm economy, and the security of our nation's food supply," Rollins said in a statement.</w:t>
      </w:r>
    </w:p>
    <w:p w14:paraId="1A8DFBA6" w14:textId="77777777" w:rsidR="007F2DD6" w:rsidRPr="00301F3D" w:rsidRDefault="007F2DD6" w:rsidP="007F2DD6">
      <w:pPr>
        <w:rPr>
          <w:rStyle w:val="StyleUnderline"/>
        </w:rPr>
      </w:pPr>
      <w:r w:rsidRPr="00491F8D">
        <w:rPr>
          <w:rStyle w:val="StyleUnderline"/>
          <w:highlight w:val="cyan"/>
        </w:rPr>
        <w:t>Imagining a smaller APHIS</w:t>
      </w:r>
    </w:p>
    <w:p w14:paraId="53FBD7D6" w14:textId="77777777" w:rsidR="007F2DD6" w:rsidRPr="00D324F0" w:rsidRDefault="007F2DD6" w:rsidP="007F2DD6">
      <w:pPr>
        <w:rPr>
          <w:sz w:val="16"/>
        </w:rPr>
      </w:pPr>
      <w:r w:rsidRPr="00D324F0">
        <w:rPr>
          <w:sz w:val="16"/>
        </w:rPr>
        <w:t>In South Dakota, state veterinarian Beth Thompson acknowledges that there are always ways to streamline processes and make things more efficient.</w:t>
      </w:r>
    </w:p>
    <w:p w14:paraId="7F93FFFC" w14:textId="77777777" w:rsidR="007F2DD6" w:rsidRPr="00D324F0" w:rsidRDefault="007F2DD6" w:rsidP="007F2DD6">
      <w:pPr>
        <w:rPr>
          <w:sz w:val="16"/>
        </w:rPr>
      </w:pPr>
      <w:r w:rsidRPr="00D324F0">
        <w:rPr>
          <w:sz w:val="16"/>
        </w:rPr>
        <w:t xml:space="preserve">Still, she worries about the sheer number of </w:t>
      </w:r>
      <w:r w:rsidRPr="00FF7D0E">
        <w:rPr>
          <w:sz w:val="16"/>
        </w:rPr>
        <w:t xml:space="preserve">experienced </w:t>
      </w:r>
      <w:r w:rsidRPr="00FF7D0E">
        <w:rPr>
          <w:rStyle w:val="StyleUnderline"/>
        </w:rPr>
        <w:t>veterinarians</w:t>
      </w:r>
      <w:r w:rsidRPr="00FF7D0E">
        <w:rPr>
          <w:sz w:val="16"/>
        </w:rPr>
        <w:t xml:space="preserve">, </w:t>
      </w:r>
      <w:r w:rsidRPr="00FF7D0E">
        <w:rPr>
          <w:rStyle w:val="StyleUnderline"/>
        </w:rPr>
        <w:t>technicians</w:t>
      </w:r>
      <w:r w:rsidRPr="00FF7D0E">
        <w:rPr>
          <w:sz w:val="16"/>
        </w:rPr>
        <w:t xml:space="preserve"> and others who have </w:t>
      </w:r>
      <w:r w:rsidRPr="00FF7D0E">
        <w:rPr>
          <w:rStyle w:val="StyleUnderline"/>
        </w:rPr>
        <w:t>walked out</w:t>
      </w:r>
      <w:r w:rsidRPr="00FF7D0E">
        <w:rPr>
          <w:sz w:val="16"/>
        </w:rPr>
        <w:t xml:space="preserve"> the door </w:t>
      </w:r>
      <w:r w:rsidRPr="00FF7D0E">
        <w:rPr>
          <w:rStyle w:val="StyleUnderline"/>
        </w:rPr>
        <w:t>in</w:t>
      </w:r>
      <w:r w:rsidRPr="00FF7D0E">
        <w:rPr>
          <w:sz w:val="16"/>
        </w:rPr>
        <w:t xml:space="preserve"> the span of </w:t>
      </w:r>
      <w:r w:rsidRPr="00FF7D0E">
        <w:rPr>
          <w:rStyle w:val="StyleUnderline"/>
        </w:rPr>
        <w:t xml:space="preserve">a </w:t>
      </w:r>
      <w:r w:rsidRPr="00FF7D0E">
        <w:rPr>
          <w:rStyle w:val="Emphasis"/>
        </w:rPr>
        <w:t>few</w:t>
      </w:r>
      <w:r w:rsidRPr="00FF7D0E">
        <w:rPr>
          <w:rStyle w:val="StyleUnderline"/>
        </w:rPr>
        <w:t xml:space="preserve"> short </w:t>
      </w:r>
      <w:r w:rsidRPr="00FF7D0E">
        <w:rPr>
          <w:rStyle w:val="Emphasis"/>
        </w:rPr>
        <w:t>months</w:t>
      </w:r>
      <w:r w:rsidRPr="00FF7D0E">
        <w:rPr>
          <w:sz w:val="16"/>
        </w:rPr>
        <w:t>.</w:t>
      </w:r>
    </w:p>
    <w:p w14:paraId="6BD05F2E" w14:textId="77777777" w:rsidR="007F2DD6" w:rsidRPr="00D324F0" w:rsidRDefault="007F2DD6" w:rsidP="007F2DD6">
      <w:pPr>
        <w:rPr>
          <w:sz w:val="16"/>
        </w:rPr>
      </w:pPr>
      <w:r w:rsidRPr="00D324F0">
        <w:rPr>
          <w:sz w:val="16"/>
        </w:rPr>
        <w:t>"I'm really hoping that folks have captured what those people with that history and wisdom and knowledge knew," she says.</w:t>
      </w:r>
    </w:p>
    <w:p w14:paraId="33E0527C" w14:textId="77777777" w:rsidR="007F2DD6" w:rsidRDefault="007F2DD6" w:rsidP="007F2DD6">
      <w:pPr>
        <w:rPr>
          <w:sz w:val="16"/>
        </w:rPr>
      </w:pPr>
      <w:r w:rsidRPr="00D324F0">
        <w:rPr>
          <w:sz w:val="16"/>
        </w:rPr>
        <w:t xml:space="preserve">While the tally of human cases of bird flu is low so far, </w:t>
      </w:r>
      <w:r w:rsidRPr="00491F8D">
        <w:rPr>
          <w:rStyle w:val="StyleUnderline"/>
          <w:highlight w:val="cyan"/>
        </w:rPr>
        <w:t xml:space="preserve">scientists fear </w:t>
      </w:r>
      <w:r w:rsidRPr="00FF7D0E">
        <w:rPr>
          <w:rStyle w:val="StyleUnderline"/>
        </w:rPr>
        <w:t xml:space="preserve">a </w:t>
      </w:r>
      <w:r w:rsidRPr="00491F8D">
        <w:rPr>
          <w:rStyle w:val="Emphasis"/>
          <w:highlight w:val="cyan"/>
        </w:rPr>
        <w:t>pandemic</w:t>
      </w:r>
      <w:r w:rsidRPr="00491F8D">
        <w:rPr>
          <w:rStyle w:val="StyleUnderline"/>
          <w:highlight w:val="cyan"/>
        </w:rPr>
        <w:t xml:space="preserve"> </w:t>
      </w:r>
      <w:r w:rsidRPr="00FF7D0E">
        <w:rPr>
          <w:rStyle w:val="StyleUnderline"/>
        </w:rPr>
        <w:t xml:space="preserve">could </w:t>
      </w:r>
      <w:r w:rsidRPr="00491F8D">
        <w:rPr>
          <w:rStyle w:val="StyleUnderline"/>
          <w:highlight w:val="cyan"/>
        </w:rPr>
        <w:t>break out</w:t>
      </w:r>
      <w:r w:rsidRPr="00301F3D">
        <w:rPr>
          <w:rStyle w:val="StyleUnderline"/>
        </w:rPr>
        <w:t xml:space="preserve"> in the future</w:t>
      </w:r>
      <w:r w:rsidRPr="00D324F0">
        <w:rPr>
          <w:sz w:val="16"/>
        </w:rPr>
        <w:t xml:space="preserve">. </w:t>
      </w:r>
    </w:p>
    <w:p w14:paraId="3FC932BE" w14:textId="77777777" w:rsidR="007F2DD6" w:rsidRDefault="007F2DD6" w:rsidP="007F2DD6">
      <w:pPr>
        <w:rPr>
          <w:sz w:val="16"/>
        </w:rPr>
      </w:pPr>
    </w:p>
    <w:p w14:paraId="24AC78BE" w14:textId="77777777" w:rsidR="007F2DD6" w:rsidRPr="000377B9" w:rsidRDefault="007F2DD6" w:rsidP="007F2DD6">
      <w:pPr>
        <w:pStyle w:val="Heading4"/>
      </w:pPr>
      <w:r w:rsidRPr="000377B9">
        <w:t xml:space="preserve">Crop diseases and invasive species are </w:t>
      </w:r>
      <w:r w:rsidRPr="000377B9">
        <w:rPr>
          <w:u w:val="single"/>
        </w:rPr>
        <w:t>inevitable</w:t>
      </w:r>
      <w:r w:rsidRPr="000377B9">
        <w:t xml:space="preserve">, but effective inspection ensures we avoid </w:t>
      </w:r>
      <w:r w:rsidRPr="000377B9">
        <w:rPr>
          <w:u w:val="single"/>
        </w:rPr>
        <w:t>US food collapse</w:t>
      </w:r>
      <w:r w:rsidRPr="000377B9">
        <w:t xml:space="preserve"> and instability that leads to </w:t>
      </w:r>
      <w:r w:rsidRPr="000377B9">
        <w:rPr>
          <w:u w:val="single"/>
        </w:rPr>
        <w:t>war</w:t>
      </w:r>
      <w:r w:rsidRPr="000377B9">
        <w:t>.</w:t>
      </w:r>
    </w:p>
    <w:p w14:paraId="07A0E313" w14:textId="77777777" w:rsidR="007F2DD6" w:rsidRPr="000377B9" w:rsidRDefault="007F2DD6" w:rsidP="007F2DD6">
      <w:r w:rsidRPr="000377B9">
        <w:t xml:space="preserve">Molly </w:t>
      </w:r>
      <w:r w:rsidRPr="000377B9">
        <w:rPr>
          <w:rStyle w:val="Style13ptBold"/>
        </w:rPr>
        <w:t>Gallagher</w:t>
      </w:r>
      <w:r>
        <w:rPr>
          <w:rStyle w:val="Style13ptBold"/>
        </w:rPr>
        <w:t xml:space="preserve"> ’</w:t>
      </w:r>
      <w:r w:rsidRPr="000377B9">
        <w:rPr>
          <w:rStyle w:val="Style13ptBold"/>
        </w:rPr>
        <w:t>24</w:t>
      </w:r>
      <w:r w:rsidRPr="000377B9">
        <w:t>. Senior Scientist at the Johns Hopkins University Applied Physics Laboratory (JHUAPL), specializing in global health security and infectious disease modeling. 6-13-2024. Pest and Pathogen Threats to Food Security. https://councilonstrategicrisks.org/2024/06/13/pest-and-pathogen-threats-to-food-security/. Council on Strategic Risks - Anticipating, Analyzing, and Addressing Systemic Risks. Accessed 2-11-2026.</w:t>
      </w:r>
    </w:p>
    <w:p w14:paraId="4233FF68" w14:textId="77777777" w:rsidR="007F2DD6" w:rsidRPr="002D6F74" w:rsidRDefault="007F2DD6" w:rsidP="007F2DD6">
      <w:pPr>
        <w:rPr>
          <w:sz w:val="16"/>
        </w:rPr>
      </w:pPr>
      <w:r w:rsidRPr="002D6F74">
        <w:rPr>
          <w:sz w:val="16"/>
        </w:rPr>
        <w:t>Executive Summary</w:t>
      </w:r>
    </w:p>
    <w:p w14:paraId="5FDA18C3" w14:textId="77777777" w:rsidR="007F2DD6" w:rsidRPr="002D6F74" w:rsidRDefault="007F2DD6" w:rsidP="007F2DD6">
      <w:pPr>
        <w:rPr>
          <w:sz w:val="16"/>
        </w:rPr>
      </w:pPr>
      <w:r w:rsidRPr="00491F8D">
        <w:rPr>
          <w:highlight w:val="cyan"/>
          <w:u w:val="single"/>
        </w:rPr>
        <w:t>Pests and pathogens impacting</w:t>
      </w:r>
      <w:r w:rsidRPr="002D6F74">
        <w:rPr>
          <w:u w:val="single"/>
        </w:rPr>
        <w:t xml:space="preserve"> </w:t>
      </w:r>
      <w:r w:rsidRPr="00AC114B">
        <w:rPr>
          <w:u w:val="single"/>
        </w:rPr>
        <w:t>essential</w:t>
      </w:r>
      <w:r w:rsidRPr="002D6F74">
        <w:rPr>
          <w:u w:val="single"/>
        </w:rPr>
        <w:t xml:space="preserve"> </w:t>
      </w:r>
      <w:r w:rsidRPr="00491F8D">
        <w:rPr>
          <w:highlight w:val="cyan"/>
          <w:u w:val="single"/>
        </w:rPr>
        <w:t>ag</w:t>
      </w:r>
      <w:r w:rsidRPr="00AC114B">
        <w:rPr>
          <w:u w:val="single"/>
        </w:rPr>
        <w:t>ricultural products</w:t>
      </w:r>
      <w:r w:rsidRPr="002D6F74">
        <w:rPr>
          <w:u w:val="single"/>
        </w:rPr>
        <w:t xml:space="preserve"> </w:t>
      </w:r>
      <w:r w:rsidRPr="00491F8D">
        <w:rPr>
          <w:highlight w:val="cyan"/>
          <w:u w:val="single"/>
        </w:rPr>
        <w:t>pose a significant threat to</w:t>
      </w:r>
      <w:r w:rsidRPr="002D6F74">
        <w:rPr>
          <w:u w:val="single"/>
        </w:rPr>
        <w:t xml:space="preserve"> the future </w:t>
      </w:r>
      <w:r w:rsidRPr="00FF7D0E">
        <w:rPr>
          <w:u w:val="single"/>
        </w:rPr>
        <w:t xml:space="preserve">of </w:t>
      </w:r>
      <w:r w:rsidRPr="00491F8D">
        <w:rPr>
          <w:highlight w:val="cyan"/>
          <w:u w:val="single"/>
        </w:rPr>
        <w:t>food security</w:t>
      </w:r>
      <w:r w:rsidRPr="002D6F74">
        <w:rPr>
          <w:sz w:val="16"/>
        </w:rPr>
        <w:t xml:space="preserve">. </w:t>
      </w:r>
      <w:r w:rsidRPr="002D6F74">
        <w:rPr>
          <w:u w:val="single"/>
        </w:rPr>
        <w:t>Critical food sources are at risk worldwide due to pest and pathogen attacks</w:t>
      </w:r>
      <w:r w:rsidRPr="002D6F74">
        <w:rPr>
          <w:sz w:val="16"/>
        </w:rPr>
        <w:t xml:space="preserve">.1 </w:t>
      </w:r>
      <w:r w:rsidRPr="00491F8D">
        <w:rPr>
          <w:highlight w:val="cyan"/>
          <w:u w:val="single"/>
        </w:rPr>
        <w:t>Globalization increases</w:t>
      </w:r>
      <w:r w:rsidRPr="002D6F74">
        <w:rPr>
          <w:u w:val="single"/>
        </w:rPr>
        <w:t xml:space="preserve"> </w:t>
      </w:r>
      <w:r w:rsidRPr="00AC114B">
        <w:rPr>
          <w:u w:val="single"/>
        </w:rPr>
        <w:t>the risk of</w:t>
      </w:r>
      <w:r w:rsidRPr="002D6F74">
        <w:rPr>
          <w:u w:val="single"/>
        </w:rPr>
        <w:t xml:space="preserve"> </w:t>
      </w:r>
      <w:r w:rsidRPr="00FF7D0E">
        <w:rPr>
          <w:b/>
          <w:bCs/>
          <w:u w:val="single"/>
        </w:rPr>
        <w:t>invasive pest</w:t>
      </w:r>
      <w:r w:rsidRPr="00FF7D0E">
        <w:rPr>
          <w:u w:val="single"/>
        </w:rPr>
        <w:t xml:space="preserve"> and </w:t>
      </w:r>
      <w:r w:rsidRPr="00FF7D0E">
        <w:rPr>
          <w:b/>
          <w:bCs/>
          <w:u w:val="single"/>
        </w:rPr>
        <w:t xml:space="preserve">pathogen </w:t>
      </w:r>
      <w:r w:rsidRPr="00491F8D">
        <w:rPr>
          <w:b/>
          <w:bCs/>
          <w:highlight w:val="cyan"/>
          <w:u w:val="single"/>
        </w:rPr>
        <w:t>species</w:t>
      </w:r>
      <w:r w:rsidRPr="00FF7D0E">
        <w:rPr>
          <w:sz w:val="16"/>
        </w:rPr>
        <w:t xml:space="preserve">, </w:t>
      </w:r>
      <w:r w:rsidRPr="00FF7D0E">
        <w:rPr>
          <w:u w:val="single"/>
        </w:rPr>
        <w:t xml:space="preserve">which can rapidly take hold in regions with crop plants already subject to significant </w:t>
      </w:r>
      <w:r w:rsidRPr="00FF7D0E">
        <w:rPr>
          <w:b/>
          <w:bCs/>
          <w:u w:val="single"/>
        </w:rPr>
        <w:t>climate stressors</w:t>
      </w:r>
      <w:r w:rsidRPr="00FF7D0E">
        <w:rPr>
          <w:sz w:val="16"/>
        </w:rPr>
        <w:t>.</w:t>
      </w:r>
      <w:r w:rsidRPr="002D6F74">
        <w:rPr>
          <w:sz w:val="16"/>
        </w:rPr>
        <w:t xml:space="preserve"> The </w:t>
      </w:r>
      <w:r w:rsidRPr="00491F8D">
        <w:rPr>
          <w:highlight w:val="cyan"/>
          <w:u w:val="single"/>
        </w:rPr>
        <w:t xml:space="preserve">interacting impacts </w:t>
      </w:r>
      <w:r w:rsidRPr="00AC114B">
        <w:rPr>
          <w:u w:val="single"/>
        </w:rPr>
        <w:t xml:space="preserve">of </w:t>
      </w:r>
      <w:r w:rsidRPr="00AC114B">
        <w:rPr>
          <w:b/>
          <w:bCs/>
          <w:u w:val="single"/>
        </w:rPr>
        <w:t>climate change</w:t>
      </w:r>
      <w:r w:rsidRPr="00AC114B">
        <w:rPr>
          <w:u w:val="single"/>
        </w:rPr>
        <w:t xml:space="preserve"> and </w:t>
      </w:r>
      <w:r w:rsidRPr="00AC114B">
        <w:rPr>
          <w:b/>
          <w:bCs/>
          <w:u w:val="single"/>
        </w:rPr>
        <w:t>globalization</w:t>
      </w:r>
      <w:r w:rsidRPr="00AC114B">
        <w:rPr>
          <w:u w:val="single"/>
        </w:rPr>
        <w:t xml:space="preserve"> </w:t>
      </w:r>
      <w:r w:rsidRPr="00491F8D">
        <w:rPr>
          <w:highlight w:val="cyan"/>
          <w:u w:val="single"/>
        </w:rPr>
        <w:t xml:space="preserve">can be </w:t>
      </w:r>
      <w:r w:rsidRPr="00491F8D">
        <w:rPr>
          <w:b/>
          <w:bCs/>
          <w:highlight w:val="cyan"/>
          <w:u w:val="single"/>
        </w:rPr>
        <w:t>unpredictable</w:t>
      </w:r>
      <w:r w:rsidRPr="002D6F74">
        <w:rPr>
          <w:u w:val="single"/>
        </w:rPr>
        <w:t xml:space="preserve"> and are expected to cause additional strain on the food supply</w:t>
      </w:r>
      <w:r w:rsidRPr="002D6F74">
        <w:rPr>
          <w:sz w:val="16"/>
        </w:rPr>
        <w:t>.2</w:t>
      </w:r>
    </w:p>
    <w:p w14:paraId="4CF4E4D4" w14:textId="77777777" w:rsidR="007F2DD6" w:rsidRPr="002D6F74" w:rsidRDefault="007F2DD6" w:rsidP="007F2DD6">
      <w:pPr>
        <w:rPr>
          <w:sz w:val="16"/>
        </w:rPr>
      </w:pPr>
      <w:r w:rsidRPr="002D6F74">
        <w:rPr>
          <w:sz w:val="16"/>
        </w:rPr>
        <w:t xml:space="preserve">Over the next two decades, </w:t>
      </w:r>
      <w:r w:rsidRPr="002D6F74">
        <w:rPr>
          <w:u w:val="single"/>
        </w:rPr>
        <w:t xml:space="preserve">we must intervene to protect the global food supply from pests and pathogens. </w:t>
      </w:r>
      <w:r w:rsidRPr="002D6F74">
        <w:rPr>
          <w:b/>
          <w:bCs/>
          <w:u w:val="single"/>
        </w:rPr>
        <w:t>Technologies</w:t>
      </w:r>
      <w:r w:rsidRPr="002D6F74">
        <w:rPr>
          <w:u w:val="single"/>
        </w:rPr>
        <w:t xml:space="preserve"> to detect their presence are needed</w:t>
      </w:r>
      <w:r w:rsidRPr="002D6F74">
        <w:rPr>
          <w:sz w:val="16"/>
        </w:rPr>
        <w:t xml:space="preserve">. </w:t>
      </w:r>
      <w:r w:rsidRPr="002D6F74">
        <w:rPr>
          <w:u w:val="single"/>
        </w:rPr>
        <w:t>These early warning systems may be applied during the growth phase of crop plants and should also be developed for screening imports</w:t>
      </w:r>
      <w:r w:rsidRPr="002D6F74">
        <w:rPr>
          <w:sz w:val="16"/>
        </w:rPr>
        <w:t xml:space="preserve">. Standoff and low-cost detection should be deployed domestically and internationally to enhance surveillance. Furthermore, we must invest in basic research under a </w:t>
      </w:r>
      <w:r w:rsidRPr="002D6F74">
        <w:rPr>
          <w:sz w:val="16"/>
        </w:rPr>
        <w:lastRenderedPageBreak/>
        <w:t>One Health framework to enable improved analytics and threat forecasting to guide optimal mitigation efforts. Finally</w:t>
      </w:r>
      <w:r w:rsidRPr="002D6F74">
        <w:rPr>
          <w:u w:val="single"/>
        </w:rPr>
        <w:t xml:space="preserve">, it is </w:t>
      </w:r>
      <w:r w:rsidRPr="00491F8D">
        <w:rPr>
          <w:highlight w:val="cyan"/>
          <w:u w:val="single"/>
        </w:rPr>
        <w:t>critical</w:t>
      </w:r>
      <w:r w:rsidRPr="002D6F74">
        <w:rPr>
          <w:u w:val="single"/>
        </w:rPr>
        <w:t xml:space="preserve"> that </w:t>
      </w:r>
      <w:r w:rsidRPr="00491F8D">
        <w:rPr>
          <w:highlight w:val="cyan"/>
          <w:u w:val="single"/>
        </w:rPr>
        <w:t>we</w:t>
      </w:r>
      <w:r w:rsidRPr="002D6F74">
        <w:rPr>
          <w:u w:val="single"/>
        </w:rPr>
        <w:t xml:space="preserve"> </w:t>
      </w:r>
      <w:r w:rsidRPr="00AC114B">
        <w:rPr>
          <w:u w:val="single"/>
        </w:rPr>
        <w:t xml:space="preserve">strengthen </w:t>
      </w:r>
      <w:r w:rsidRPr="00FF7D0E">
        <w:rPr>
          <w:u w:val="single"/>
        </w:rPr>
        <w:t xml:space="preserve">relationships across regions to </w:t>
      </w:r>
      <w:r w:rsidRPr="00491F8D">
        <w:rPr>
          <w:highlight w:val="cyan"/>
          <w:u w:val="single"/>
        </w:rPr>
        <w:t>coordinate</w:t>
      </w:r>
      <w:r w:rsidRPr="00AC114B">
        <w:rPr>
          <w:u w:val="single"/>
        </w:rPr>
        <w:t xml:space="preserve"> </w:t>
      </w:r>
      <w:r w:rsidRPr="00AC114B">
        <w:rPr>
          <w:b/>
          <w:bCs/>
          <w:u w:val="single"/>
        </w:rPr>
        <w:t xml:space="preserve">quarantine </w:t>
      </w:r>
      <w:r w:rsidRPr="00AC114B">
        <w:rPr>
          <w:u w:val="single"/>
        </w:rPr>
        <w:t xml:space="preserve">and </w:t>
      </w:r>
      <w:r w:rsidRPr="00AC114B">
        <w:rPr>
          <w:b/>
          <w:bCs/>
          <w:u w:val="single"/>
        </w:rPr>
        <w:t xml:space="preserve">control </w:t>
      </w:r>
      <w:r w:rsidRPr="00491F8D">
        <w:rPr>
          <w:b/>
          <w:bCs/>
          <w:highlight w:val="cyan"/>
          <w:u w:val="single"/>
        </w:rPr>
        <w:t>efforts long-term</w:t>
      </w:r>
      <w:r w:rsidRPr="002D6F74">
        <w:rPr>
          <w:sz w:val="16"/>
        </w:rPr>
        <w:t>.</w:t>
      </w:r>
    </w:p>
    <w:p w14:paraId="69FB79BF" w14:textId="77777777" w:rsidR="007F2DD6" w:rsidRPr="002D6F74" w:rsidRDefault="007F2DD6" w:rsidP="007F2DD6">
      <w:pPr>
        <w:rPr>
          <w:sz w:val="16"/>
        </w:rPr>
      </w:pPr>
      <w:r w:rsidRPr="002D6F74">
        <w:rPr>
          <w:sz w:val="16"/>
        </w:rPr>
        <w:t>Introduction</w:t>
      </w:r>
    </w:p>
    <w:p w14:paraId="6F7A8154" w14:textId="77777777" w:rsidR="007F2DD6" w:rsidRPr="002D6F74" w:rsidRDefault="007F2DD6" w:rsidP="007F2DD6">
      <w:pPr>
        <w:rPr>
          <w:sz w:val="16"/>
        </w:rPr>
      </w:pPr>
      <w:r w:rsidRPr="002D6F74">
        <w:rPr>
          <w:u w:val="single"/>
        </w:rPr>
        <w:t>A sustainable food supply is of vital importance to long-term global security</w:t>
      </w:r>
      <w:r w:rsidRPr="002D6F74">
        <w:rPr>
          <w:sz w:val="16"/>
        </w:rPr>
        <w:t xml:space="preserve">. The Office of the Director of National Intelligence estimates that by 2040, the global population will reach 9.2 billion people.3 Plants make up about 80% of the global food supply,4 but </w:t>
      </w:r>
      <w:r w:rsidRPr="00491F8D">
        <w:rPr>
          <w:highlight w:val="cyan"/>
          <w:u w:val="single"/>
        </w:rPr>
        <w:t>ag</w:t>
      </w:r>
      <w:r w:rsidRPr="00FF7D0E">
        <w:rPr>
          <w:u w:val="single"/>
        </w:rPr>
        <w:t>ricultural</w:t>
      </w:r>
      <w:r w:rsidRPr="00491F8D">
        <w:rPr>
          <w:highlight w:val="cyan"/>
          <w:u w:val="single"/>
        </w:rPr>
        <w:t xml:space="preserve"> outputs </w:t>
      </w:r>
      <w:r w:rsidRPr="00FF7D0E">
        <w:rPr>
          <w:u w:val="single"/>
        </w:rPr>
        <w:t xml:space="preserve">are </w:t>
      </w:r>
      <w:r w:rsidRPr="00491F8D">
        <w:rPr>
          <w:highlight w:val="cyan"/>
          <w:u w:val="single"/>
        </w:rPr>
        <w:t>under constant threat</w:t>
      </w:r>
      <w:r w:rsidRPr="00AC114B">
        <w:rPr>
          <w:u w:val="single"/>
        </w:rPr>
        <w:t xml:space="preserve"> from pests and pathogens</w:t>
      </w:r>
      <w:r w:rsidRPr="002D6F74">
        <w:rPr>
          <w:sz w:val="16"/>
        </w:rPr>
        <w:t xml:space="preserve">. Some </w:t>
      </w:r>
      <w:r w:rsidRPr="00491F8D">
        <w:rPr>
          <w:highlight w:val="cyan"/>
          <w:u w:val="single"/>
        </w:rPr>
        <w:t>estimates suggest crop losses</w:t>
      </w:r>
      <w:r w:rsidRPr="00AC114B">
        <w:rPr>
          <w:u w:val="single"/>
        </w:rPr>
        <w:t xml:space="preserve"> average </w:t>
      </w:r>
      <w:r w:rsidRPr="00FF7D0E">
        <w:rPr>
          <w:u w:val="single"/>
        </w:rPr>
        <w:t xml:space="preserve">as </w:t>
      </w:r>
      <w:r w:rsidRPr="00491F8D">
        <w:rPr>
          <w:highlight w:val="cyan"/>
          <w:u w:val="single"/>
        </w:rPr>
        <w:t>high as 40%</w:t>
      </w:r>
      <w:r w:rsidRPr="002D6F74">
        <w:rPr>
          <w:u w:val="single"/>
        </w:rPr>
        <w:t>,</w:t>
      </w:r>
      <w:r w:rsidRPr="002D6F74">
        <w:rPr>
          <w:sz w:val="16"/>
        </w:rPr>
        <w:t xml:space="preserve"> at a global cost of 220 billion USD annually.5 </w:t>
      </w:r>
      <w:r w:rsidRPr="002D6F74">
        <w:rPr>
          <w:u w:val="single"/>
        </w:rPr>
        <w:t>The future burden of pests and pathogens on crop plants is difficult to predict but likely to continue to increase under the influence of climate change and increasing globalization</w:t>
      </w:r>
      <w:r w:rsidRPr="002D6F74">
        <w:rPr>
          <w:sz w:val="16"/>
        </w:rPr>
        <w:t>.</w:t>
      </w:r>
    </w:p>
    <w:p w14:paraId="49C077C4" w14:textId="77777777" w:rsidR="007F2DD6" w:rsidRPr="002D6F74" w:rsidRDefault="007F2DD6" w:rsidP="007F2DD6">
      <w:pPr>
        <w:rPr>
          <w:sz w:val="16"/>
        </w:rPr>
      </w:pPr>
      <w:r w:rsidRPr="002D6F74">
        <w:rPr>
          <w:sz w:val="16"/>
        </w:rPr>
        <w:t>Security Implications and Protecting Global Food Security</w:t>
      </w:r>
    </w:p>
    <w:p w14:paraId="77BF649B" w14:textId="77777777" w:rsidR="007F2DD6" w:rsidRPr="002D6F74" w:rsidRDefault="007F2DD6" w:rsidP="007F2DD6">
      <w:pPr>
        <w:rPr>
          <w:sz w:val="16"/>
        </w:rPr>
      </w:pPr>
      <w:r w:rsidRPr="002D6F74">
        <w:rPr>
          <w:sz w:val="16"/>
        </w:rPr>
        <w:t xml:space="preserve">Despite significant improvements in sustainable practices in modern agriculture in the United States in recent decades,6 </w:t>
      </w:r>
      <w:r w:rsidRPr="00491F8D">
        <w:rPr>
          <w:highlight w:val="cyan"/>
          <w:u w:val="single"/>
        </w:rPr>
        <w:t xml:space="preserve">current </w:t>
      </w:r>
      <w:r w:rsidRPr="00AC114B">
        <w:rPr>
          <w:u w:val="single"/>
        </w:rPr>
        <w:t xml:space="preserve">farming </w:t>
      </w:r>
      <w:r w:rsidRPr="00491F8D">
        <w:rPr>
          <w:highlight w:val="cyan"/>
          <w:u w:val="single"/>
        </w:rPr>
        <w:t>practices such as monocultures and</w:t>
      </w:r>
      <w:r w:rsidRPr="002D6F74">
        <w:rPr>
          <w:u w:val="single"/>
        </w:rPr>
        <w:t xml:space="preserve"> </w:t>
      </w:r>
      <w:r w:rsidRPr="00491F8D">
        <w:rPr>
          <w:highlight w:val="cyan"/>
          <w:u w:val="single"/>
        </w:rPr>
        <w:t>i</w:t>
      </w:r>
      <w:r w:rsidRPr="002D6F74">
        <w:rPr>
          <w:u w:val="single"/>
        </w:rPr>
        <w:t xml:space="preserve">ntegrated </w:t>
      </w:r>
      <w:r w:rsidRPr="00491F8D">
        <w:rPr>
          <w:highlight w:val="cyan"/>
          <w:u w:val="single"/>
        </w:rPr>
        <w:t>p</w:t>
      </w:r>
      <w:r w:rsidRPr="002D6F74">
        <w:rPr>
          <w:u w:val="single"/>
        </w:rPr>
        <w:t xml:space="preserve">est </w:t>
      </w:r>
      <w:r w:rsidRPr="00491F8D">
        <w:rPr>
          <w:highlight w:val="cyan"/>
          <w:u w:val="single"/>
        </w:rPr>
        <w:t>m</w:t>
      </w:r>
      <w:r w:rsidRPr="002D6F74">
        <w:rPr>
          <w:u w:val="single"/>
        </w:rPr>
        <w:t xml:space="preserve">anagement systems that </w:t>
      </w:r>
      <w:r w:rsidRPr="00491F8D">
        <w:rPr>
          <w:highlight w:val="cyan"/>
          <w:u w:val="single"/>
        </w:rPr>
        <w:t>rely heavily on pesticide use</w:t>
      </w:r>
      <w:r w:rsidRPr="002D6F74">
        <w:rPr>
          <w:u w:val="single"/>
        </w:rPr>
        <w:t xml:space="preserve"> can </w:t>
      </w:r>
      <w:r w:rsidRPr="00AC114B">
        <w:rPr>
          <w:u w:val="single"/>
        </w:rPr>
        <w:t xml:space="preserve">still </w:t>
      </w:r>
      <w:r w:rsidRPr="00491F8D">
        <w:rPr>
          <w:highlight w:val="cyan"/>
          <w:u w:val="single"/>
        </w:rPr>
        <w:t>favor</w:t>
      </w:r>
      <w:r w:rsidRPr="00AC114B">
        <w:rPr>
          <w:u w:val="single"/>
        </w:rPr>
        <w:t xml:space="preserve"> the evolution</w:t>
      </w:r>
      <w:r w:rsidRPr="002D6F74">
        <w:rPr>
          <w:u w:val="single"/>
        </w:rPr>
        <w:t xml:space="preserve"> and/or establishment </w:t>
      </w:r>
      <w:r w:rsidRPr="00AC114B">
        <w:rPr>
          <w:u w:val="single"/>
        </w:rPr>
        <w:t xml:space="preserve">of </w:t>
      </w:r>
      <w:r w:rsidRPr="00AC114B">
        <w:rPr>
          <w:b/>
          <w:bCs/>
          <w:u w:val="single"/>
        </w:rPr>
        <w:t xml:space="preserve">novel </w:t>
      </w:r>
      <w:r w:rsidRPr="00491F8D">
        <w:rPr>
          <w:b/>
          <w:bCs/>
          <w:highlight w:val="cyan"/>
          <w:u w:val="single"/>
        </w:rPr>
        <w:t>pest</w:t>
      </w:r>
      <w:r w:rsidRPr="00491F8D">
        <w:rPr>
          <w:highlight w:val="cyan"/>
          <w:u w:val="single"/>
        </w:rPr>
        <w:t xml:space="preserve"> and </w:t>
      </w:r>
      <w:r w:rsidRPr="00491F8D">
        <w:rPr>
          <w:b/>
          <w:bCs/>
          <w:highlight w:val="cyan"/>
          <w:u w:val="single"/>
        </w:rPr>
        <w:t>pathogen threats</w:t>
      </w:r>
      <w:r w:rsidRPr="002D6F74">
        <w:rPr>
          <w:sz w:val="16"/>
        </w:rPr>
        <w:t>.</w:t>
      </w:r>
    </w:p>
    <w:p w14:paraId="04837650" w14:textId="77777777" w:rsidR="007F2DD6" w:rsidRPr="002D6F74" w:rsidRDefault="007F2DD6" w:rsidP="007F2DD6">
      <w:pPr>
        <w:rPr>
          <w:sz w:val="16"/>
        </w:rPr>
      </w:pPr>
      <w:r w:rsidRPr="002D6F74">
        <w:rPr>
          <w:sz w:val="16"/>
        </w:rPr>
        <w:t>Worldwide, five of the most important crops in terms of human calorie consumption include wheat, rice, maize, potato, and soybean.7 A recent study found that four of the top five calorie crops suffer their most significant losses globally due to fungal pathogens; the fifth crop, soybeans, is most heavily impacted by cyst nematodes.8 Other agricultural products such as grapes, citrus fruits, and almonds that have smaller global footprints but nonetheless provide important nutritional and economic benefits are also at risk.9</w:t>
      </w:r>
    </w:p>
    <w:p w14:paraId="425E9309" w14:textId="77777777" w:rsidR="007F2DD6" w:rsidRPr="002D6F74" w:rsidRDefault="007F2DD6" w:rsidP="007F2DD6">
      <w:pPr>
        <w:rPr>
          <w:sz w:val="16"/>
        </w:rPr>
      </w:pPr>
      <w:r w:rsidRPr="002D6F74">
        <w:rPr>
          <w:sz w:val="16"/>
        </w:rPr>
        <w:t>Crop pests and pathogens encompass a heterogeneous group of organisms. Pests include insects and other herbivores that feed on or otherwise damage plant tissues. Typical examples in the US include native species, such as cabbage loopers, and invasive species, such as spotted lanternflies. Pathogens are even more diverse, with significant burdens associated with bacteria, viruses, parasitic plants, and fungal pathogens.</w:t>
      </w:r>
    </w:p>
    <w:p w14:paraId="413B8E0C" w14:textId="77777777" w:rsidR="007F2DD6" w:rsidRPr="002D6F74" w:rsidRDefault="007F2DD6" w:rsidP="007F2DD6">
      <w:pPr>
        <w:rPr>
          <w:sz w:val="16"/>
        </w:rPr>
      </w:pPr>
      <w:r w:rsidRPr="002D6F74">
        <w:rPr>
          <w:sz w:val="16"/>
        </w:rPr>
        <w:t>Pests</w:t>
      </w:r>
    </w:p>
    <w:p w14:paraId="24C52AAB" w14:textId="77777777" w:rsidR="007F2DD6" w:rsidRPr="002D6F74" w:rsidRDefault="007F2DD6" w:rsidP="007F2DD6">
      <w:pPr>
        <w:rPr>
          <w:sz w:val="16"/>
        </w:rPr>
      </w:pPr>
      <w:r w:rsidRPr="00AC114B">
        <w:rPr>
          <w:u w:val="single"/>
        </w:rPr>
        <w:t xml:space="preserve">Both </w:t>
      </w:r>
      <w:r w:rsidRPr="00FF7D0E">
        <w:rPr>
          <w:u w:val="single"/>
        </w:rPr>
        <w:t xml:space="preserve">native and </w:t>
      </w:r>
      <w:r w:rsidRPr="00491F8D">
        <w:rPr>
          <w:highlight w:val="cyan"/>
          <w:u w:val="single"/>
        </w:rPr>
        <w:t>invasive pest s</w:t>
      </w:r>
      <w:r w:rsidRPr="00FF7D0E">
        <w:rPr>
          <w:u w:val="single"/>
        </w:rPr>
        <w:t>pecies</w:t>
      </w:r>
      <w:r w:rsidRPr="002D6F74">
        <w:rPr>
          <w:u w:val="single"/>
        </w:rPr>
        <w:t xml:space="preserve"> can </w:t>
      </w:r>
      <w:r w:rsidRPr="00491F8D">
        <w:rPr>
          <w:highlight w:val="cyan"/>
          <w:u w:val="single"/>
        </w:rPr>
        <w:t>cause considerable damage to crop plants</w:t>
      </w:r>
      <w:r w:rsidRPr="00491F8D">
        <w:rPr>
          <w:sz w:val="16"/>
          <w:highlight w:val="cyan"/>
        </w:rPr>
        <w:t xml:space="preserve">. </w:t>
      </w:r>
      <w:r w:rsidRPr="00962AC1">
        <w:rPr>
          <w:u w:val="single"/>
        </w:rPr>
        <w:t>Lepidopterans</w:t>
      </w:r>
      <w:r w:rsidRPr="00962AC1">
        <w:rPr>
          <w:sz w:val="16"/>
        </w:rPr>
        <w:t xml:space="preserve">, for example, </w:t>
      </w:r>
      <w:r w:rsidRPr="00962AC1">
        <w:rPr>
          <w:u w:val="single"/>
        </w:rPr>
        <w:t>can heavily impact agricultural output</w:t>
      </w:r>
      <w:r w:rsidRPr="00962AC1">
        <w:rPr>
          <w:sz w:val="16"/>
        </w:rPr>
        <w:t xml:space="preserve">. </w:t>
      </w:r>
      <w:r w:rsidRPr="00962AC1">
        <w:rPr>
          <w:u w:val="single"/>
        </w:rPr>
        <w:t xml:space="preserve">They can </w:t>
      </w:r>
      <w:r w:rsidRPr="00962AC1">
        <w:rPr>
          <w:b/>
          <w:bCs/>
          <w:u w:val="single"/>
        </w:rPr>
        <w:t>rapidly reproduce</w:t>
      </w:r>
      <w:r w:rsidRPr="00962AC1">
        <w:rPr>
          <w:u w:val="single"/>
        </w:rPr>
        <w:t xml:space="preserve">, some can attack </w:t>
      </w:r>
      <w:r w:rsidRPr="00962AC1">
        <w:rPr>
          <w:b/>
          <w:bCs/>
          <w:u w:val="single"/>
        </w:rPr>
        <w:t>various parts of plan</w:t>
      </w:r>
      <w:r w:rsidRPr="00962AC1">
        <w:rPr>
          <w:u w:val="single"/>
        </w:rPr>
        <w:t xml:space="preserve">ts, and winged adults can disperse across </w:t>
      </w:r>
      <w:r w:rsidRPr="00962AC1">
        <w:rPr>
          <w:b/>
          <w:bCs/>
          <w:u w:val="single"/>
        </w:rPr>
        <w:t>significant distances</w:t>
      </w:r>
      <w:r w:rsidRPr="00962AC1">
        <w:rPr>
          <w:sz w:val="16"/>
        </w:rPr>
        <w:t xml:space="preserve">. </w:t>
      </w:r>
      <w:r w:rsidRPr="00962AC1">
        <w:rPr>
          <w:u w:val="single"/>
        </w:rPr>
        <w:t>Some of these plant pests produce more generations per year, resulting in repeated larval infestations throughout the growing season</w:t>
      </w:r>
      <w:r w:rsidRPr="00962AC1">
        <w:rPr>
          <w:sz w:val="16"/>
        </w:rPr>
        <w:t xml:space="preserve">. Some pests can travel considerable distances, such as locusts in Africa, which cause severe crop losses. Invasive pest species can be uniquely threatening as their host plants may have little natural resistance. The Giant African Snail has recently invaded the United States and threatens a wide variety of crop plants.10 Worse, </w:t>
      </w:r>
      <w:r w:rsidRPr="00962AC1">
        <w:rPr>
          <w:u w:val="single"/>
        </w:rPr>
        <w:t xml:space="preserve">the snails carry </w:t>
      </w:r>
      <w:r w:rsidRPr="00962AC1">
        <w:rPr>
          <w:b/>
          <w:bCs/>
          <w:u w:val="single"/>
        </w:rPr>
        <w:t>parasitic nematodes</w:t>
      </w:r>
      <w:r w:rsidRPr="00962AC1">
        <w:rPr>
          <w:u w:val="single"/>
        </w:rPr>
        <w:t xml:space="preserve"> that can independently threaten </w:t>
      </w:r>
      <w:r w:rsidRPr="00962AC1">
        <w:rPr>
          <w:b/>
          <w:bCs/>
          <w:u w:val="single"/>
        </w:rPr>
        <w:t>human health</w:t>
      </w:r>
      <w:r w:rsidRPr="00962AC1">
        <w:rPr>
          <w:b/>
          <w:bCs/>
          <w:sz w:val="16"/>
        </w:rPr>
        <w:t>.</w:t>
      </w:r>
    </w:p>
    <w:p w14:paraId="3B02A076" w14:textId="77777777" w:rsidR="007F2DD6" w:rsidRPr="002D6F74" w:rsidRDefault="007F2DD6" w:rsidP="007F2DD6">
      <w:pPr>
        <w:rPr>
          <w:sz w:val="16"/>
        </w:rPr>
      </w:pPr>
      <w:r w:rsidRPr="002D6F74">
        <w:rPr>
          <w:sz w:val="16"/>
        </w:rPr>
        <w:t>Pathogens</w:t>
      </w:r>
    </w:p>
    <w:p w14:paraId="6ED2AD80" w14:textId="77777777" w:rsidR="007F2DD6" w:rsidRPr="002D6F74" w:rsidRDefault="007F2DD6" w:rsidP="007F2DD6">
      <w:pPr>
        <w:rPr>
          <w:sz w:val="16"/>
        </w:rPr>
      </w:pPr>
      <w:r w:rsidRPr="002D6F74">
        <w:rPr>
          <w:sz w:val="16"/>
        </w:rPr>
        <w:t xml:space="preserve">Viral, bacterial, and fungal pathogens, as well as parasitic weeds, all pose significant threats to food security. Perhaps the most familiar example of a plant pathogen is potato late blight, a disease caused by the oomycete Phytophthora </w:t>
      </w:r>
      <w:proofErr w:type="spellStart"/>
      <w:r w:rsidRPr="002D6F74">
        <w:rPr>
          <w:sz w:val="16"/>
        </w:rPr>
        <w:t>infestans</w:t>
      </w:r>
      <w:proofErr w:type="spellEnd"/>
      <w:r w:rsidRPr="002D6F74">
        <w:rPr>
          <w:sz w:val="16"/>
        </w:rPr>
        <w:t>. Potato late blight was responsible for the Great Famine in Ireland in the 1840s, during which a million people died and a million more were forced to emigrate.</w:t>
      </w:r>
    </w:p>
    <w:p w14:paraId="2356F127" w14:textId="77777777" w:rsidR="007F2DD6" w:rsidRPr="002D6F74" w:rsidRDefault="007F2DD6" w:rsidP="007F2DD6">
      <w:pPr>
        <w:rPr>
          <w:sz w:val="16"/>
        </w:rPr>
      </w:pPr>
      <w:r w:rsidRPr="002D6F74">
        <w:rPr>
          <w:sz w:val="16"/>
        </w:rPr>
        <w:t>Despite the diversity of pests and pathogens of agricultural concern, their population dynamics and changing risks are driven by similar features.</w:t>
      </w:r>
    </w:p>
    <w:p w14:paraId="596E1CFD" w14:textId="77777777" w:rsidR="007F2DD6" w:rsidRPr="002D6F74" w:rsidRDefault="007F2DD6" w:rsidP="007F2DD6">
      <w:pPr>
        <w:rPr>
          <w:sz w:val="16"/>
        </w:rPr>
      </w:pPr>
      <w:r w:rsidRPr="002D6F74">
        <w:rPr>
          <w:sz w:val="16"/>
        </w:rPr>
        <w:t>Migration and Movement</w:t>
      </w:r>
    </w:p>
    <w:p w14:paraId="705AFC1C" w14:textId="77777777" w:rsidR="007F2DD6" w:rsidRPr="002D6F74" w:rsidRDefault="007F2DD6" w:rsidP="007F2DD6">
      <w:pPr>
        <w:rPr>
          <w:sz w:val="16"/>
        </w:rPr>
      </w:pPr>
      <w:r w:rsidRPr="002D6F74">
        <w:rPr>
          <w:u w:val="single"/>
        </w:rPr>
        <w:t xml:space="preserve">Increasing </w:t>
      </w:r>
      <w:r w:rsidRPr="00491F8D">
        <w:rPr>
          <w:highlight w:val="cyan"/>
          <w:u w:val="single"/>
        </w:rPr>
        <w:t>globalization allows for improved distribution</w:t>
      </w:r>
      <w:r w:rsidRPr="00AC114B">
        <w:rPr>
          <w:u w:val="single"/>
        </w:rPr>
        <w:t xml:space="preserve"> of </w:t>
      </w:r>
      <w:r w:rsidRPr="00AC114B">
        <w:rPr>
          <w:b/>
          <w:bCs/>
          <w:u w:val="single"/>
        </w:rPr>
        <w:t>agricultural</w:t>
      </w:r>
      <w:r w:rsidRPr="002D6F74">
        <w:rPr>
          <w:b/>
          <w:bCs/>
          <w:u w:val="single"/>
        </w:rPr>
        <w:t xml:space="preserve"> </w:t>
      </w:r>
      <w:r w:rsidRPr="00AC114B">
        <w:rPr>
          <w:b/>
          <w:bCs/>
          <w:u w:val="single"/>
        </w:rPr>
        <w:t>products</w:t>
      </w:r>
      <w:r w:rsidRPr="00AC114B">
        <w:rPr>
          <w:u w:val="single"/>
        </w:rPr>
        <w:t xml:space="preserve"> </w:t>
      </w:r>
      <w:r w:rsidRPr="00491F8D">
        <w:rPr>
          <w:highlight w:val="cyan"/>
          <w:u w:val="single"/>
        </w:rPr>
        <w:t>and</w:t>
      </w:r>
      <w:r w:rsidRPr="002D6F74">
        <w:rPr>
          <w:u w:val="single"/>
        </w:rPr>
        <w:t xml:space="preserve">, concurrently, </w:t>
      </w:r>
      <w:r w:rsidRPr="00AC114B">
        <w:rPr>
          <w:u w:val="single"/>
        </w:rPr>
        <w:t xml:space="preserve">increased </w:t>
      </w:r>
      <w:r w:rsidRPr="00491F8D">
        <w:rPr>
          <w:highlight w:val="cyan"/>
          <w:u w:val="single"/>
        </w:rPr>
        <w:t>risk of invasive species</w:t>
      </w:r>
      <w:r w:rsidRPr="002D6F74">
        <w:rPr>
          <w:u w:val="single"/>
        </w:rPr>
        <w:t xml:space="preserve"> introduction</w:t>
      </w:r>
      <w:r w:rsidRPr="002D6F74">
        <w:rPr>
          <w:sz w:val="16"/>
        </w:rPr>
        <w:t xml:space="preserve">. </w:t>
      </w:r>
      <w:r w:rsidRPr="00AC114B">
        <w:rPr>
          <w:b/>
          <w:bCs/>
          <w:u w:val="single"/>
        </w:rPr>
        <w:t>Invasive species</w:t>
      </w:r>
      <w:r w:rsidRPr="002D6F74">
        <w:rPr>
          <w:u w:val="single"/>
        </w:rPr>
        <w:t xml:space="preserve"> </w:t>
      </w:r>
      <w:r w:rsidRPr="00491F8D">
        <w:rPr>
          <w:highlight w:val="cyan"/>
          <w:u w:val="single"/>
        </w:rPr>
        <w:t>can</w:t>
      </w:r>
      <w:r w:rsidRPr="002D6F74">
        <w:rPr>
          <w:u w:val="single"/>
        </w:rPr>
        <w:t xml:space="preserve"> </w:t>
      </w:r>
      <w:r w:rsidRPr="00491F8D">
        <w:rPr>
          <w:highlight w:val="cyan"/>
          <w:u w:val="single"/>
        </w:rPr>
        <w:t>disrupt ecosystems and ag</w:t>
      </w:r>
      <w:r w:rsidRPr="002D6F74">
        <w:rPr>
          <w:u w:val="single"/>
        </w:rPr>
        <w:t xml:space="preserve">riculture, </w:t>
      </w:r>
      <w:r w:rsidRPr="00491F8D">
        <w:rPr>
          <w:highlight w:val="cyan"/>
          <w:u w:val="single"/>
        </w:rPr>
        <w:t>displacing</w:t>
      </w:r>
      <w:r w:rsidRPr="002D6F74">
        <w:rPr>
          <w:u w:val="single"/>
        </w:rPr>
        <w:t xml:space="preserve"> beneficial </w:t>
      </w:r>
      <w:r w:rsidRPr="00491F8D">
        <w:rPr>
          <w:highlight w:val="cyan"/>
          <w:u w:val="single"/>
        </w:rPr>
        <w:t>native species</w:t>
      </w:r>
      <w:r w:rsidRPr="002D6F74">
        <w:rPr>
          <w:u w:val="single"/>
        </w:rPr>
        <w:t xml:space="preserve">, sweeping through naïve hosts, </w:t>
      </w:r>
      <w:r w:rsidRPr="00491F8D">
        <w:rPr>
          <w:highlight w:val="cyan"/>
          <w:u w:val="single"/>
        </w:rPr>
        <w:t xml:space="preserve">and </w:t>
      </w:r>
      <w:r w:rsidRPr="00491F8D">
        <w:rPr>
          <w:b/>
          <w:bCs/>
          <w:highlight w:val="cyan"/>
          <w:u w:val="single"/>
        </w:rPr>
        <w:t xml:space="preserve">destabilizing </w:t>
      </w:r>
      <w:r w:rsidRPr="00AC114B">
        <w:rPr>
          <w:b/>
          <w:bCs/>
          <w:u w:val="single"/>
        </w:rPr>
        <w:t xml:space="preserve">the </w:t>
      </w:r>
      <w:r w:rsidRPr="00491F8D">
        <w:rPr>
          <w:b/>
          <w:bCs/>
          <w:highlight w:val="cyan"/>
          <w:u w:val="single"/>
        </w:rPr>
        <w:t>food supply</w:t>
      </w:r>
      <w:r w:rsidRPr="002D6F74">
        <w:rPr>
          <w:sz w:val="16"/>
        </w:rPr>
        <w:t>. The economic cost of invasive insects has been estimated to be at least 70 billion USD globally per year.11 One study found that in the United States alone, invasive species have cost more than 1.2 trillion USD over the past 60 years, with at least 510 billion USD lost in the agricultural sector.12</w:t>
      </w:r>
    </w:p>
    <w:p w14:paraId="6D86B515" w14:textId="77777777" w:rsidR="007F2DD6" w:rsidRPr="00B23229" w:rsidRDefault="007F2DD6" w:rsidP="007F2DD6">
      <w:pPr>
        <w:rPr>
          <w:sz w:val="16"/>
        </w:rPr>
      </w:pPr>
      <w:r w:rsidRPr="00B23229">
        <w:rPr>
          <w:sz w:val="16"/>
        </w:rPr>
        <w:lastRenderedPageBreak/>
        <w:t>The fungal pathogen responsible for the Irish potato famine is native to Mexico and first emerged in Europe in the 1840s, 300 years after Europeans began cultivating potatoes.13 In this example, the consequences of the emerging pathogen were especially severe for two reasons: first, the potatoes grown in Ireland were genetically homogeneous and lacked any resistance genes; second, few other food crops were grown in the region, and the strain on the food supply was consequently extreme.14</w:t>
      </w:r>
    </w:p>
    <w:p w14:paraId="63DDCAA8" w14:textId="77777777" w:rsidR="007F2DD6" w:rsidRPr="00B23229" w:rsidRDefault="007F2DD6" w:rsidP="007F2DD6">
      <w:pPr>
        <w:rPr>
          <w:sz w:val="16"/>
        </w:rPr>
      </w:pPr>
      <w:r w:rsidRPr="00B23229">
        <w:rPr>
          <w:sz w:val="16"/>
        </w:rPr>
        <w:t>Lessons learned from this historic example remain relevant today. The movement of agricultural products and their associated pests and pathogens, accidentally or intentionally, poses a significant threat to food security. Growth of crop plants in monoculture is a risky practice, as homogeneous cultivars can be highly susceptible to the introduction of pests or pathogens that are resistant to current management practices. And while increased global trade reduces local reliance on a single at-risk crop for food security, the global population still relies heavily on a small number of crops to provide most of their calories, with the top five crops supplying nearly 50% of caloric intake.15</w:t>
      </w:r>
    </w:p>
    <w:p w14:paraId="4EB47BC0" w14:textId="77777777" w:rsidR="007F2DD6" w:rsidRPr="00B23229" w:rsidRDefault="007F2DD6" w:rsidP="007F2DD6">
      <w:pPr>
        <w:rPr>
          <w:sz w:val="16"/>
        </w:rPr>
      </w:pPr>
      <w:r w:rsidRPr="00B23229">
        <w:rPr>
          <w:sz w:val="16"/>
        </w:rPr>
        <w:t>Climate Change</w:t>
      </w:r>
    </w:p>
    <w:p w14:paraId="7CFC6417" w14:textId="77777777" w:rsidR="007F2DD6" w:rsidRPr="00B23229" w:rsidRDefault="007F2DD6" w:rsidP="007F2DD6">
      <w:pPr>
        <w:rPr>
          <w:sz w:val="16"/>
        </w:rPr>
      </w:pPr>
      <w:r w:rsidRPr="00B23229">
        <w:rPr>
          <w:sz w:val="16"/>
        </w:rPr>
        <w:t xml:space="preserve">Crop loss </w:t>
      </w:r>
      <w:proofErr w:type="gramStart"/>
      <w:r w:rsidRPr="00B23229">
        <w:rPr>
          <w:sz w:val="16"/>
        </w:rPr>
        <w:t>due to the effects</w:t>
      </w:r>
      <w:proofErr w:type="gramEnd"/>
      <w:r w:rsidRPr="00B23229">
        <w:rPr>
          <w:sz w:val="16"/>
        </w:rPr>
        <w:t xml:space="preserve"> of climate change has already increased, and losses can be expected to grow. While this risk to food security is relatively well-studied, the concurrent growing threat of pests and pathogens is often overlooked.16 The agricultural impact of pests and pathogens is increasing and is expected to continue due to several direct and indirect factors.17</w:t>
      </w:r>
    </w:p>
    <w:p w14:paraId="7998C368" w14:textId="77777777" w:rsidR="007F2DD6" w:rsidRPr="00B23229" w:rsidRDefault="007F2DD6" w:rsidP="007F2DD6">
      <w:pPr>
        <w:rPr>
          <w:sz w:val="16"/>
        </w:rPr>
      </w:pPr>
      <w:r w:rsidRPr="00B23229">
        <w:rPr>
          <w:sz w:val="16"/>
        </w:rPr>
        <w:t>In a warming climate, the hospitable range of many pests and pathogens is widening, causing an increased pathogen burden. These range shifts can bring novel challenges to regions poorly equipped to manage them. As winters become milder and growing seasons longer, some pest species can produce additional generations per year. In the case of Lepidopteran pests, for instance, species that produce multiple generations per year and have no obligate diapause period can subject crop plants to additional stress from repeated infestation by larvae over a single growing season.</w:t>
      </w:r>
    </w:p>
    <w:p w14:paraId="748D7320" w14:textId="77777777" w:rsidR="007F2DD6" w:rsidRPr="00B23229" w:rsidRDefault="007F2DD6" w:rsidP="007F2DD6">
      <w:pPr>
        <w:rPr>
          <w:sz w:val="16"/>
        </w:rPr>
      </w:pPr>
      <w:r w:rsidRPr="00B23229">
        <w:rPr>
          <w:sz w:val="16"/>
        </w:rPr>
        <w:t>Simultaneously, crops can be subject to suboptimal conditions due to climate change. Too much or too little water, unusually high temperatures, changes to humidity, and increased severity and frequency of extreme weather events can all cause significant stress. These stressors weaken plants’ resilience to attack. Crops subject to these climatic stressors are likely to already exhibit decreased productivity that is then compounded by pests and pathogens. Furthermore, widely distributed susceptible crop species can then contribute to the continued spread of pests and pathogens, further impacting the regional or global agricultural system.</w:t>
      </w:r>
    </w:p>
    <w:p w14:paraId="718686B0" w14:textId="77777777" w:rsidR="007F2DD6" w:rsidRPr="00B23229" w:rsidRDefault="007F2DD6" w:rsidP="007F2DD6">
      <w:pPr>
        <w:rPr>
          <w:sz w:val="16"/>
        </w:rPr>
      </w:pPr>
      <w:r w:rsidRPr="00B23229">
        <w:rPr>
          <w:sz w:val="16"/>
        </w:rPr>
        <w:t>Compounding Threats</w:t>
      </w:r>
    </w:p>
    <w:p w14:paraId="50E9F5B6" w14:textId="77777777" w:rsidR="007F2DD6" w:rsidRPr="00B23229" w:rsidRDefault="007F2DD6" w:rsidP="007F2DD6">
      <w:pPr>
        <w:rPr>
          <w:sz w:val="16"/>
        </w:rPr>
      </w:pPr>
      <w:r w:rsidRPr="00B23229">
        <w:rPr>
          <w:sz w:val="16"/>
        </w:rPr>
        <w:t>The interacting risks of climate change stressors and damage caused by individual pests and pathogens significantly threaten agricultural output. However, endemic and emerging pests and pathogens have multiple zones of overlap: most crop plants of interest are subject to many pest and pathogen threats simultaneously. When multiple threats occur simultaneously, the predictive ability of existing models is decreased, and response capabilities can become strained. In sub-Saharan Africa, for instance, maize is a significant food source and is impacted by multiple emerging and endemic threats. Maize lethal necrosis virus has threatened maize production over the past decade,18 and fall armyworm, which also attacks maize, first invaded in 2016.19 Striga, a parasitic weed, is native to the region, and its impact is so severe that it can cause up to 100% crop loss.20 Finally, stalk rot diseases affect maize crops worldwide.21 Each of these threats independently can massively reduce maize production; together, they pose an enormous burden that requires multiple intervention and management strategies due to their diverse life histories.</w:t>
      </w:r>
    </w:p>
    <w:p w14:paraId="3A8436FC" w14:textId="77777777" w:rsidR="007F2DD6" w:rsidRPr="00B23229" w:rsidRDefault="007F2DD6" w:rsidP="007F2DD6">
      <w:pPr>
        <w:rPr>
          <w:sz w:val="16"/>
        </w:rPr>
      </w:pPr>
      <w:r w:rsidRPr="00B23229">
        <w:rPr>
          <w:sz w:val="16"/>
        </w:rPr>
        <w:t>Security Risks</w:t>
      </w:r>
    </w:p>
    <w:p w14:paraId="7D3E42A7" w14:textId="77777777" w:rsidR="007F2DD6" w:rsidRPr="00B23229" w:rsidRDefault="007F2DD6" w:rsidP="007F2DD6">
      <w:pPr>
        <w:rPr>
          <w:sz w:val="16"/>
        </w:rPr>
      </w:pPr>
      <w:r w:rsidRPr="00B23229">
        <w:rPr>
          <w:sz w:val="16"/>
        </w:rPr>
        <w:t xml:space="preserve">In addition to the clear humanitarian costs of global hunger, </w:t>
      </w:r>
      <w:r w:rsidRPr="00491F8D">
        <w:rPr>
          <w:highlight w:val="cyan"/>
          <w:u w:val="single"/>
        </w:rPr>
        <w:t>food insecurity poses</w:t>
      </w:r>
      <w:r w:rsidRPr="00B23229">
        <w:rPr>
          <w:u w:val="single"/>
        </w:rPr>
        <w:t xml:space="preserve"> a </w:t>
      </w:r>
      <w:r w:rsidRPr="00491F8D">
        <w:rPr>
          <w:highlight w:val="cyan"/>
          <w:u w:val="single"/>
        </w:rPr>
        <w:t>significant risk to nat</w:t>
      </w:r>
      <w:r w:rsidRPr="00FF7D0E">
        <w:rPr>
          <w:u w:val="single"/>
        </w:rPr>
        <w:t xml:space="preserve">ional </w:t>
      </w:r>
      <w:r w:rsidRPr="00491F8D">
        <w:rPr>
          <w:highlight w:val="cyan"/>
          <w:u w:val="single"/>
        </w:rPr>
        <w:t>sec</w:t>
      </w:r>
      <w:r w:rsidRPr="00FF7D0E">
        <w:rPr>
          <w:u w:val="single"/>
        </w:rPr>
        <w:t xml:space="preserve">urity </w:t>
      </w:r>
      <w:r w:rsidRPr="00491F8D">
        <w:rPr>
          <w:highlight w:val="cyan"/>
          <w:u w:val="single"/>
        </w:rPr>
        <w:t xml:space="preserve">in the </w:t>
      </w:r>
      <w:r w:rsidRPr="00491F8D">
        <w:rPr>
          <w:b/>
          <w:bCs/>
          <w:highlight w:val="cyan"/>
          <w:u w:val="single"/>
        </w:rPr>
        <w:t>U</w:t>
      </w:r>
      <w:r w:rsidRPr="00B23229">
        <w:rPr>
          <w:b/>
          <w:bCs/>
          <w:u w:val="single"/>
        </w:rPr>
        <w:t xml:space="preserve">nited </w:t>
      </w:r>
      <w:r w:rsidRPr="00491F8D">
        <w:rPr>
          <w:b/>
          <w:bCs/>
          <w:highlight w:val="cyan"/>
          <w:u w:val="single"/>
        </w:rPr>
        <w:t>S</w:t>
      </w:r>
      <w:r w:rsidRPr="00B23229">
        <w:rPr>
          <w:b/>
          <w:bCs/>
          <w:u w:val="single"/>
        </w:rPr>
        <w:t>tates</w:t>
      </w:r>
      <w:r w:rsidRPr="00B23229">
        <w:rPr>
          <w:u w:val="single"/>
        </w:rPr>
        <w:t xml:space="preserve">, </w:t>
      </w:r>
      <w:r w:rsidRPr="00AC114B">
        <w:rPr>
          <w:b/>
          <w:bCs/>
          <w:u w:val="single"/>
        </w:rPr>
        <w:t>global prosperity</w:t>
      </w:r>
      <w:r w:rsidRPr="00AC114B">
        <w:rPr>
          <w:u w:val="single"/>
        </w:rPr>
        <w:t xml:space="preserve">, and </w:t>
      </w:r>
      <w:r w:rsidRPr="00AC114B">
        <w:rPr>
          <w:b/>
          <w:bCs/>
          <w:u w:val="single"/>
        </w:rPr>
        <w:t>peacekeeping</w:t>
      </w:r>
      <w:r w:rsidRPr="00B23229">
        <w:rPr>
          <w:u w:val="single"/>
        </w:rPr>
        <w:t>.</w:t>
      </w:r>
      <w:r w:rsidRPr="00B23229">
        <w:rPr>
          <w:sz w:val="16"/>
        </w:rPr>
        <w:t xml:space="preserve"> </w:t>
      </w:r>
      <w:r w:rsidRPr="00491F8D">
        <w:rPr>
          <w:highlight w:val="cyan"/>
          <w:u w:val="single"/>
        </w:rPr>
        <w:t>Links</w:t>
      </w:r>
      <w:r w:rsidRPr="00B23229">
        <w:rPr>
          <w:u w:val="single"/>
        </w:rPr>
        <w:t xml:space="preserve"> </w:t>
      </w:r>
      <w:r w:rsidRPr="00491F8D">
        <w:rPr>
          <w:highlight w:val="cyan"/>
          <w:u w:val="single"/>
        </w:rPr>
        <w:t>between</w:t>
      </w:r>
      <w:r w:rsidRPr="00B23229">
        <w:rPr>
          <w:u w:val="single"/>
        </w:rPr>
        <w:t xml:space="preserve"> rates of </w:t>
      </w:r>
      <w:r w:rsidRPr="00AC114B">
        <w:rPr>
          <w:u w:val="single"/>
        </w:rPr>
        <w:t xml:space="preserve">food </w:t>
      </w:r>
      <w:r w:rsidRPr="00491F8D">
        <w:rPr>
          <w:highlight w:val="cyan"/>
          <w:u w:val="single"/>
        </w:rPr>
        <w:t xml:space="preserve">insecurity </w:t>
      </w:r>
      <w:r w:rsidRPr="00AC114B">
        <w:rPr>
          <w:u w:val="single"/>
        </w:rPr>
        <w:t xml:space="preserve">and </w:t>
      </w:r>
      <w:r w:rsidRPr="00491F8D">
        <w:rPr>
          <w:b/>
          <w:bCs/>
          <w:highlight w:val="cyan"/>
          <w:u w:val="single"/>
        </w:rPr>
        <w:t>violence</w:t>
      </w:r>
      <w:r w:rsidRPr="00B23229">
        <w:rPr>
          <w:u w:val="single"/>
        </w:rPr>
        <w:t xml:space="preserve"> </w:t>
      </w:r>
      <w:r w:rsidRPr="00491F8D">
        <w:rPr>
          <w:highlight w:val="cyan"/>
          <w:u w:val="single"/>
        </w:rPr>
        <w:t xml:space="preserve">and </w:t>
      </w:r>
      <w:r w:rsidRPr="00491F8D">
        <w:rPr>
          <w:b/>
          <w:bCs/>
          <w:highlight w:val="cyan"/>
          <w:u w:val="single"/>
        </w:rPr>
        <w:t>armed conflicts</w:t>
      </w:r>
      <w:r w:rsidRPr="00491F8D">
        <w:rPr>
          <w:highlight w:val="cyan"/>
          <w:u w:val="single"/>
        </w:rPr>
        <w:t xml:space="preserve"> </w:t>
      </w:r>
      <w:r w:rsidRPr="00FF7D0E">
        <w:rPr>
          <w:u w:val="single"/>
        </w:rPr>
        <w:t xml:space="preserve">are </w:t>
      </w:r>
      <w:r w:rsidRPr="00491F8D">
        <w:rPr>
          <w:highlight w:val="cyan"/>
          <w:u w:val="single"/>
        </w:rPr>
        <w:t>well-established</w:t>
      </w:r>
      <w:r w:rsidRPr="00B23229">
        <w:rPr>
          <w:sz w:val="16"/>
        </w:rPr>
        <w:t xml:space="preserve">.22 Furthermore, </w:t>
      </w:r>
      <w:r w:rsidRPr="00955253">
        <w:rPr>
          <w:u w:val="single"/>
        </w:rPr>
        <w:t>widespread</w:t>
      </w:r>
      <w:r w:rsidRPr="00B23229">
        <w:rPr>
          <w:u w:val="single"/>
        </w:rPr>
        <w:t xml:space="preserve"> </w:t>
      </w:r>
      <w:r w:rsidRPr="00491F8D">
        <w:rPr>
          <w:highlight w:val="cyan"/>
          <w:u w:val="single"/>
        </w:rPr>
        <w:t>hunger</w:t>
      </w:r>
      <w:r w:rsidRPr="00B23229">
        <w:rPr>
          <w:u w:val="single"/>
        </w:rPr>
        <w:t xml:space="preserve"> </w:t>
      </w:r>
      <w:r w:rsidRPr="00955253">
        <w:rPr>
          <w:u w:val="single"/>
        </w:rPr>
        <w:t xml:space="preserve">can </w:t>
      </w:r>
      <w:r w:rsidRPr="00491F8D">
        <w:rPr>
          <w:highlight w:val="cyan"/>
          <w:u w:val="single"/>
        </w:rPr>
        <w:t xml:space="preserve">drive rapid </w:t>
      </w:r>
      <w:r w:rsidRPr="00955253">
        <w:rPr>
          <w:u w:val="single"/>
        </w:rPr>
        <w:t>human</w:t>
      </w:r>
      <w:r w:rsidRPr="00B23229">
        <w:rPr>
          <w:u w:val="single"/>
        </w:rPr>
        <w:t xml:space="preserve"> </w:t>
      </w:r>
      <w:r w:rsidRPr="00491F8D">
        <w:rPr>
          <w:highlight w:val="cyan"/>
          <w:u w:val="single"/>
        </w:rPr>
        <w:t>migration</w:t>
      </w:r>
      <w:r w:rsidRPr="00B23229">
        <w:rPr>
          <w:u w:val="single"/>
        </w:rPr>
        <w:t xml:space="preserve"> </w:t>
      </w:r>
      <w:r w:rsidRPr="00955253">
        <w:rPr>
          <w:u w:val="single"/>
        </w:rPr>
        <w:t xml:space="preserve">within and </w:t>
      </w:r>
      <w:r w:rsidRPr="00491F8D">
        <w:rPr>
          <w:highlight w:val="cyan"/>
          <w:u w:val="single"/>
        </w:rPr>
        <w:t>across borders</w:t>
      </w:r>
      <w:r w:rsidRPr="00B23229">
        <w:rPr>
          <w:sz w:val="16"/>
        </w:rPr>
        <w:t xml:space="preserve">, </w:t>
      </w:r>
      <w:r w:rsidRPr="00FF7D0E">
        <w:rPr>
          <w:u w:val="single"/>
        </w:rPr>
        <w:t xml:space="preserve">a dynamic </w:t>
      </w:r>
      <w:r w:rsidRPr="00491F8D">
        <w:rPr>
          <w:highlight w:val="cyan"/>
          <w:u w:val="single"/>
        </w:rPr>
        <w:t>which</w:t>
      </w:r>
      <w:r w:rsidRPr="00B23229">
        <w:rPr>
          <w:u w:val="single"/>
        </w:rPr>
        <w:t xml:space="preserve">, if exploited by </w:t>
      </w:r>
      <w:r w:rsidRPr="00B23229">
        <w:rPr>
          <w:b/>
          <w:bCs/>
          <w:u w:val="single"/>
        </w:rPr>
        <w:t>political forces</w:t>
      </w:r>
      <w:r w:rsidRPr="00B23229">
        <w:rPr>
          <w:u w:val="single"/>
        </w:rPr>
        <w:t xml:space="preserve">, </w:t>
      </w:r>
      <w:r w:rsidRPr="00491F8D">
        <w:rPr>
          <w:highlight w:val="cyan"/>
          <w:u w:val="single"/>
        </w:rPr>
        <w:t>can strain resources</w:t>
      </w:r>
      <w:r w:rsidRPr="00B23229">
        <w:rPr>
          <w:u w:val="single"/>
        </w:rPr>
        <w:t xml:space="preserve"> </w:t>
      </w:r>
      <w:r w:rsidRPr="00491F8D">
        <w:rPr>
          <w:highlight w:val="cyan"/>
          <w:u w:val="single"/>
        </w:rPr>
        <w:t>across</w:t>
      </w:r>
      <w:r w:rsidRPr="00B23229">
        <w:rPr>
          <w:u w:val="single"/>
        </w:rPr>
        <w:t xml:space="preserve"> </w:t>
      </w:r>
      <w:r w:rsidRPr="00955253">
        <w:rPr>
          <w:b/>
          <w:bCs/>
          <w:u w:val="single"/>
        </w:rPr>
        <w:t xml:space="preserve">multiple </w:t>
      </w:r>
      <w:r w:rsidRPr="00491F8D">
        <w:rPr>
          <w:b/>
          <w:bCs/>
          <w:highlight w:val="cyan"/>
          <w:u w:val="single"/>
        </w:rPr>
        <w:t>regions</w:t>
      </w:r>
      <w:r w:rsidRPr="00491F8D">
        <w:rPr>
          <w:highlight w:val="cyan"/>
          <w:u w:val="single"/>
        </w:rPr>
        <w:t xml:space="preserve"> and</w:t>
      </w:r>
      <w:r w:rsidRPr="00B23229">
        <w:rPr>
          <w:u w:val="single"/>
        </w:rPr>
        <w:t xml:space="preserve"> potentially </w:t>
      </w:r>
      <w:r w:rsidRPr="00491F8D">
        <w:rPr>
          <w:highlight w:val="cyan"/>
          <w:u w:val="single"/>
        </w:rPr>
        <w:t xml:space="preserve">spark </w:t>
      </w:r>
      <w:r w:rsidRPr="00FF7D0E">
        <w:rPr>
          <w:b/>
          <w:bCs/>
          <w:u w:val="single"/>
        </w:rPr>
        <w:t xml:space="preserve">unrest and </w:t>
      </w:r>
      <w:r w:rsidRPr="00491F8D">
        <w:rPr>
          <w:b/>
          <w:bCs/>
          <w:highlight w:val="cyan"/>
          <w:u w:val="single"/>
        </w:rPr>
        <w:t>conflict</w:t>
      </w:r>
      <w:r w:rsidRPr="00B23229">
        <w:rPr>
          <w:sz w:val="16"/>
        </w:rPr>
        <w:t>.23</w:t>
      </w:r>
    </w:p>
    <w:p w14:paraId="588FEA17" w14:textId="77777777" w:rsidR="007F2DD6" w:rsidRPr="00B23229" w:rsidRDefault="007F2DD6" w:rsidP="007F2DD6">
      <w:pPr>
        <w:rPr>
          <w:sz w:val="16"/>
        </w:rPr>
      </w:pPr>
      <w:r w:rsidRPr="00B23229">
        <w:rPr>
          <w:sz w:val="16"/>
        </w:rPr>
        <w:t>A report published in March 2023 by the Farm Journal Foundation details five categories of national security threats that may be caused or enhanced by food insecurity: social and political, economic, nutrition and health, environmental, and cultural.24 While this report considers from a US perspective, the risks are also broadly applicable worldwide across nations with various economic and political structures.25</w:t>
      </w:r>
    </w:p>
    <w:p w14:paraId="24146413" w14:textId="77777777" w:rsidR="007F2DD6" w:rsidRPr="00B23229" w:rsidRDefault="007F2DD6" w:rsidP="007F2DD6">
      <w:pPr>
        <w:rPr>
          <w:sz w:val="16"/>
        </w:rPr>
      </w:pPr>
      <w:r w:rsidRPr="00B23229">
        <w:rPr>
          <w:sz w:val="16"/>
        </w:rPr>
        <w:t>The Path Forward</w:t>
      </w:r>
    </w:p>
    <w:p w14:paraId="3D500013" w14:textId="77777777" w:rsidR="007F2DD6" w:rsidRPr="00B23229" w:rsidRDefault="007F2DD6" w:rsidP="007F2DD6">
      <w:pPr>
        <w:rPr>
          <w:sz w:val="16"/>
        </w:rPr>
      </w:pPr>
      <w:r w:rsidRPr="00B23229">
        <w:rPr>
          <w:sz w:val="16"/>
        </w:rPr>
        <w:t xml:space="preserve">To protect the future of global food security, </w:t>
      </w:r>
      <w:r w:rsidRPr="00B23229">
        <w:rPr>
          <w:u w:val="single"/>
        </w:rPr>
        <w:t>we must protect the agricultural sector from the increasing burden of pests and pathogen</w:t>
      </w:r>
      <w:r w:rsidRPr="00B23229">
        <w:rPr>
          <w:sz w:val="16"/>
        </w:rPr>
        <w:t>s. Lessons from the past and present can inform our strategies moving forward.</w:t>
      </w:r>
    </w:p>
    <w:p w14:paraId="411FA435" w14:textId="77777777" w:rsidR="007F2DD6" w:rsidRPr="00B23229" w:rsidRDefault="007F2DD6" w:rsidP="007F2DD6">
      <w:pPr>
        <w:rPr>
          <w:sz w:val="16"/>
        </w:rPr>
      </w:pPr>
      <w:r w:rsidRPr="00B23229">
        <w:rPr>
          <w:sz w:val="16"/>
        </w:rPr>
        <w:t xml:space="preserve">Preventing the importation or encroachment of non-native crop threats is cheaper and more effective than managing threats once they have become established.26 Despite this, just 3% of funds spent on invasive species management are aimed at preventing invasions.27 </w:t>
      </w:r>
      <w:r w:rsidRPr="00955253">
        <w:rPr>
          <w:u w:val="single"/>
        </w:rPr>
        <w:t>Further</w:t>
      </w:r>
      <w:r w:rsidRPr="00B23229">
        <w:rPr>
          <w:u w:val="single"/>
        </w:rPr>
        <w:t xml:space="preserve"> </w:t>
      </w:r>
      <w:r w:rsidRPr="00491F8D">
        <w:rPr>
          <w:highlight w:val="cyan"/>
          <w:u w:val="single"/>
        </w:rPr>
        <w:t xml:space="preserve">investment should focus </w:t>
      </w:r>
      <w:r w:rsidRPr="00955253">
        <w:rPr>
          <w:u w:val="single"/>
        </w:rPr>
        <w:t xml:space="preserve">more </w:t>
      </w:r>
      <w:r w:rsidRPr="00491F8D">
        <w:rPr>
          <w:highlight w:val="cyan"/>
          <w:u w:val="single"/>
        </w:rPr>
        <w:t xml:space="preserve">heavily on </w:t>
      </w:r>
      <w:r w:rsidRPr="00491F8D">
        <w:rPr>
          <w:b/>
          <w:bCs/>
          <w:highlight w:val="cyan"/>
          <w:u w:val="single"/>
        </w:rPr>
        <w:t>pre-invasion biosecurity</w:t>
      </w:r>
      <w:r w:rsidRPr="00491F8D">
        <w:rPr>
          <w:highlight w:val="cyan"/>
          <w:u w:val="single"/>
        </w:rPr>
        <w:t xml:space="preserve"> </w:t>
      </w:r>
      <w:r w:rsidRPr="00955253">
        <w:rPr>
          <w:u w:val="single"/>
        </w:rPr>
        <w:t>measures</w:t>
      </w:r>
      <w:r w:rsidRPr="00B23229">
        <w:rPr>
          <w:sz w:val="16"/>
        </w:rPr>
        <w:t xml:space="preserve">. We must continue to expand </w:t>
      </w:r>
      <w:r w:rsidRPr="00B23229">
        <w:rPr>
          <w:sz w:val="16"/>
        </w:rPr>
        <w:lastRenderedPageBreak/>
        <w:t xml:space="preserve">surveillance strategies and develop early warning systems for novel threats.28 </w:t>
      </w:r>
      <w:r w:rsidRPr="00491F8D">
        <w:rPr>
          <w:highlight w:val="cyan"/>
          <w:u w:val="single"/>
        </w:rPr>
        <w:t xml:space="preserve">There should be a </w:t>
      </w:r>
      <w:r w:rsidRPr="00955253">
        <w:rPr>
          <w:u w:val="single"/>
        </w:rPr>
        <w:t xml:space="preserve">particular </w:t>
      </w:r>
      <w:r w:rsidRPr="00491F8D">
        <w:rPr>
          <w:highlight w:val="cyan"/>
          <w:u w:val="single"/>
        </w:rPr>
        <w:t>focus on pests and pathogens</w:t>
      </w:r>
      <w:r w:rsidRPr="00FF7D0E">
        <w:rPr>
          <w:u w:val="single"/>
        </w:rPr>
        <w:t xml:space="preserve"> that target high-consequence crops that</w:t>
      </w:r>
      <w:r w:rsidRPr="00B23229">
        <w:rPr>
          <w:u w:val="single"/>
        </w:rPr>
        <w:t xml:space="preserve"> provide significant calories to the population and high-risk crops with limited genetic diversity or narrow ecological ranges</w:t>
      </w:r>
      <w:r w:rsidRPr="00B23229">
        <w:rPr>
          <w:sz w:val="16"/>
        </w:rPr>
        <w:t>. Forecasting models should be tailored to species of concern and used to guide decision-making.29</w:t>
      </w:r>
    </w:p>
    <w:p w14:paraId="75EB4DC8" w14:textId="77777777" w:rsidR="007F2DD6" w:rsidRPr="00B23229" w:rsidRDefault="007F2DD6" w:rsidP="007F2DD6">
      <w:pPr>
        <w:rPr>
          <w:sz w:val="16"/>
        </w:rPr>
      </w:pPr>
      <w:r w:rsidRPr="00B23229">
        <w:rPr>
          <w:sz w:val="16"/>
        </w:rPr>
        <w:t>Protecting plants from pests and pathogens requires investment in basic research. Safer and more effective pesticides and other treatments are needed to improve threat mitigation. Integrated pest management strategies should undergo comprehensive cost/benefit analyses. Improved analytics and predictive models should be developed to optimize management approaches. Crop models should be used to enable optimal decision-making and avoid ecologically inappropriate interventions or interventions of limited economic benefit.</w:t>
      </w:r>
    </w:p>
    <w:p w14:paraId="5F13EB43" w14:textId="77777777" w:rsidR="007F2DD6" w:rsidRPr="000377B9" w:rsidRDefault="007F2DD6" w:rsidP="007F2DD6">
      <w:pPr>
        <w:pStyle w:val="Heading4"/>
      </w:pPr>
      <w:r w:rsidRPr="000377B9">
        <w:t xml:space="preserve">Food wars </w:t>
      </w:r>
      <w:r w:rsidRPr="000377B9">
        <w:rPr>
          <w:u w:val="single"/>
        </w:rPr>
        <w:t>go nuclear</w:t>
      </w:r>
      <w:r w:rsidRPr="000377B9">
        <w:t>.</w:t>
      </w:r>
    </w:p>
    <w:p w14:paraId="1A35620D" w14:textId="77777777" w:rsidR="007F2DD6" w:rsidRPr="00491F8D" w:rsidRDefault="007F2DD6" w:rsidP="007F2DD6">
      <w:r w:rsidRPr="00491F8D">
        <w:t xml:space="preserve">İbrahim </w:t>
      </w:r>
      <w:proofErr w:type="spellStart"/>
      <w:r w:rsidRPr="00491F8D">
        <w:rPr>
          <w:b/>
          <w:bCs/>
          <w:sz w:val="26"/>
        </w:rPr>
        <w:t>Karagül</w:t>
      </w:r>
      <w:proofErr w:type="spellEnd"/>
      <w:r w:rsidRPr="00491F8D">
        <w:rPr>
          <w:b/>
          <w:bCs/>
          <w:sz w:val="26"/>
        </w:rPr>
        <w:t xml:space="preserve"> 22</w:t>
      </w:r>
      <w:r w:rsidRPr="00491F8D">
        <w:t xml:space="preserve">. Turkish journalist, former editor in chief of the newspaper Yeni Safak, J.D. from </w:t>
      </w:r>
      <w:proofErr w:type="spellStart"/>
      <w:r w:rsidRPr="00491F8D">
        <w:t>Dokuz</w:t>
      </w:r>
      <w:proofErr w:type="spellEnd"/>
      <w:r w:rsidRPr="00491F8D">
        <w:t xml:space="preserve"> </w:t>
      </w:r>
      <w:proofErr w:type="spellStart"/>
      <w:r w:rsidRPr="00491F8D">
        <w:t>Eylül</w:t>
      </w:r>
      <w:proofErr w:type="spellEnd"/>
      <w:r w:rsidRPr="00491F8D">
        <w:t xml:space="preserve"> University. “The food wars have begun! This constitutes both an external and internal threat! Food prices are an issue of national security. A state of emergency must be declared in agriculture,” Yeni </w:t>
      </w:r>
      <w:proofErr w:type="spellStart"/>
      <w:r w:rsidRPr="00491F8D">
        <w:t>Şafak</w:t>
      </w:r>
      <w:proofErr w:type="spellEnd"/>
      <w:r w:rsidRPr="00491F8D">
        <w:t>, 1/12/2022, https://www.yenisafak.com/en/columns/ibrahim-karagul/the-food-wars-have-begun-this-constitutes-both-an-external-and-internal-threat-food-prices-are-an-issue-of-national-security-a-state-of-emergency-must-be-declared-in-agriculture-3587611</w:t>
      </w:r>
    </w:p>
    <w:p w14:paraId="0CFF581B" w14:textId="77777777" w:rsidR="007F2DD6" w:rsidRPr="00491F8D" w:rsidRDefault="007F2DD6" w:rsidP="007F2DD6">
      <w:pPr>
        <w:rPr>
          <w:sz w:val="16"/>
        </w:rPr>
      </w:pPr>
      <w:r w:rsidRPr="00491F8D">
        <w:rPr>
          <w:sz w:val="16"/>
        </w:rPr>
        <w:t xml:space="preserve">China has bought almost half the world’s food reserves in the last 12 months. This will cause worldwide inflation, we well as famine in some countries. This report provides us with clear information on what we should prepare for </w:t>
      </w:r>
      <w:r w:rsidRPr="00491F8D">
        <w:rPr>
          <w:u w:val="single"/>
        </w:rPr>
        <w:t>in the 21st century</w:t>
      </w:r>
      <w:r w:rsidRPr="00491F8D">
        <w:rPr>
          <w:sz w:val="16"/>
        </w:rPr>
        <w:t xml:space="preserve">. </w:t>
      </w:r>
    </w:p>
    <w:p w14:paraId="3AE3ACF2" w14:textId="77777777" w:rsidR="007F2DD6" w:rsidRPr="00491F8D" w:rsidRDefault="007F2DD6" w:rsidP="007F2DD6">
      <w:pPr>
        <w:rPr>
          <w:sz w:val="16"/>
        </w:rPr>
      </w:pPr>
      <w:r w:rsidRPr="00491F8D">
        <w:rPr>
          <w:highlight w:val="cyan"/>
          <w:u w:val="single"/>
        </w:rPr>
        <w:t>Prices will</w:t>
      </w:r>
      <w:r w:rsidRPr="00491F8D">
        <w:rPr>
          <w:sz w:val="16"/>
          <w:highlight w:val="cyan"/>
        </w:rPr>
        <w:t xml:space="preserve"> </w:t>
      </w:r>
      <w:r w:rsidRPr="00491F8D">
        <w:rPr>
          <w:b/>
          <w:iCs/>
          <w:highlight w:val="cyan"/>
          <w:u w:val="single"/>
        </w:rPr>
        <w:t>rise globally</w:t>
      </w:r>
      <w:r w:rsidRPr="00491F8D">
        <w:rPr>
          <w:sz w:val="16"/>
        </w:rPr>
        <w:t xml:space="preserve">, including in the U.S. and Europe; a significant portion of </w:t>
      </w:r>
      <w:r w:rsidRPr="00491F8D">
        <w:rPr>
          <w:u w:val="single"/>
        </w:rPr>
        <w:t>lower-income states will be</w:t>
      </w:r>
      <w:r w:rsidRPr="00491F8D">
        <w:rPr>
          <w:sz w:val="16"/>
        </w:rPr>
        <w:t xml:space="preserve"> </w:t>
      </w:r>
      <w:r w:rsidRPr="00491F8D">
        <w:rPr>
          <w:b/>
          <w:iCs/>
          <w:u w:val="single"/>
        </w:rPr>
        <w:t>doomed</w:t>
      </w:r>
      <w:r w:rsidRPr="00491F8D">
        <w:rPr>
          <w:sz w:val="16"/>
        </w:rPr>
        <w:t xml:space="preserve"> </w:t>
      </w:r>
      <w:r w:rsidRPr="00491F8D">
        <w:rPr>
          <w:u w:val="single"/>
        </w:rPr>
        <w:t>to</w:t>
      </w:r>
      <w:r w:rsidRPr="00491F8D">
        <w:rPr>
          <w:sz w:val="16"/>
        </w:rPr>
        <w:t xml:space="preserve"> </w:t>
      </w:r>
      <w:r w:rsidRPr="00491F8D">
        <w:rPr>
          <w:b/>
          <w:iCs/>
          <w:u w:val="single"/>
        </w:rPr>
        <w:t>famine</w:t>
      </w:r>
      <w:r w:rsidRPr="00491F8D">
        <w:rPr>
          <w:sz w:val="16"/>
        </w:rPr>
        <w:t xml:space="preserve">. The fact that the U.S. and Europe are gravely </w:t>
      </w:r>
      <w:r w:rsidRPr="00491F8D">
        <w:rPr>
          <w:b/>
          <w:iCs/>
          <w:u w:val="single"/>
        </w:rPr>
        <w:t>concern</w:t>
      </w:r>
      <w:r w:rsidRPr="00491F8D">
        <w:rPr>
          <w:sz w:val="16"/>
        </w:rPr>
        <w:t xml:space="preserve">ed </w:t>
      </w:r>
      <w:r w:rsidRPr="00491F8D">
        <w:rPr>
          <w:u w:val="single"/>
        </w:rPr>
        <w:t>about</w:t>
      </w:r>
      <w:r w:rsidRPr="00491F8D">
        <w:rPr>
          <w:sz w:val="16"/>
        </w:rPr>
        <w:t xml:space="preserve"> </w:t>
      </w:r>
      <w:r w:rsidRPr="00491F8D">
        <w:rPr>
          <w:b/>
          <w:iCs/>
          <w:u w:val="single"/>
        </w:rPr>
        <w:t>inflation</w:t>
      </w:r>
      <w:r w:rsidRPr="00491F8D">
        <w:rPr>
          <w:sz w:val="16"/>
        </w:rPr>
        <w:t xml:space="preserve"> for the first time </w:t>
      </w:r>
      <w:r w:rsidRPr="00491F8D">
        <w:rPr>
          <w:u w:val="single"/>
        </w:rPr>
        <w:t>is an indication that this process has</w:t>
      </w:r>
      <w:r w:rsidRPr="00491F8D">
        <w:rPr>
          <w:sz w:val="16"/>
        </w:rPr>
        <w:t xml:space="preserve"> </w:t>
      </w:r>
      <w:r w:rsidRPr="00491F8D">
        <w:rPr>
          <w:b/>
          <w:iCs/>
          <w:u w:val="single"/>
        </w:rPr>
        <w:t>already started</w:t>
      </w:r>
      <w:r w:rsidRPr="00491F8D">
        <w:rPr>
          <w:sz w:val="16"/>
        </w:rPr>
        <w:t xml:space="preserve">. </w:t>
      </w:r>
    </w:p>
    <w:p w14:paraId="4B6E8F0A" w14:textId="77777777" w:rsidR="007F2DD6" w:rsidRPr="00491F8D" w:rsidRDefault="007F2DD6" w:rsidP="007F2DD6">
      <w:pPr>
        <w:rPr>
          <w:sz w:val="16"/>
        </w:rPr>
      </w:pPr>
      <w:r w:rsidRPr="00491F8D">
        <w:rPr>
          <w:sz w:val="16"/>
        </w:rPr>
        <w:t xml:space="preserve">A horrific power struggle </w:t>
      </w:r>
    </w:p>
    <w:p w14:paraId="6B724547" w14:textId="77777777" w:rsidR="007F2DD6" w:rsidRPr="00491F8D" w:rsidRDefault="007F2DD6" w:rsidP="007F2DD6">
      <w:pPr>
        <w:rPr>
          <w:sz w:val="16"/>
        </w:rPr>
      </w:pPr>
      <w:r w:rsidRPr="00491F8D">
        <w:rPr>
          <w:sz w:val="16"/>
        </w:rPr>
        <w:t xml:space="preserve">The </w:t>
      </w:r>
      <w:r w:rsidRPr="00491F8D">
        <w:rPr>
          <w:b/>
          <w:iCs/>
          <w:u w:val="single"/>
        </w:rPr>
        <w:t>Covid</w:t>
      </w:r>
      <w:r w:rsidRPr="00491F8D">
        <w:rPr>
          <w:sz w:val="16"/>
        </w:rPr>
        <w:t xml:space="preserve">-19 pandemic </w:t>
      </w:r>
      <w:r w:rsidRPr="00491F8D">
        <w:rPr>
          <w:u w:val="single"/>
        </w:rPr>
        <w:t>drove global</w:t>
      </w:r>
      <w:r w:rsidRPr="00491F8D">
        <w:rPr>
          <w:sz w:val="16"/>
        </w:rPr>
        <w:t xml:space="preserve"> </w:t>
      </w:r>
      <w:r w:rsidRPr="00491F8D">
        <w:rPr>
          <w:b/>
          <w:iCs/>
          <w:u w:val="single"/>
        </w:rPr>
        <w:t>production</w:t>
      </w:r>
      <w:r w:rsidRPr="00491F8D">
        <w:rPr>
          <w:sz w:val="16"/>
        </w:rPr>
        <w:t xml:space="preserve"> </w:t>
      </w:r>
      <w:r w:rsidRPr="00491F8D">
        <w:rPr>
          <w:u w:val="single"/>
        </w:rPr>
        <w:t>to a halt, cutting</w:t>
      </w:r>
      <w:r w:rsidRPr="00491F8D">
        <w:rPr>
          <w:sz w:val="16"/>
        </w:rPr>
        <w:t xml:space="preserve"> </w:t>
      </w:r>
      <w:r w:rsidRPr="00491F8D">
        <w:rPr>
          <w:b/>
          <w:iCs/>
          <w:u w:val="single"/>
        </w:rPr>
        <w:t>supply lines</w:t>
      </w:r>
      <w:r w:rsidRPr="00491F8D">
        <w:rPr>
          <w:sz w:val="16"/>
        </w:rPr>
        <w:t xml:space="preserve">. The world stood still for two years. Surely this would lead to grave consequences. However, this is not what we are discussing here. It goes much beyond that. </w:t>
      </w:r>
    </w:p>
    <w:p w14:paraId="19D89C0C" w14:textId="77777777" w:rsidR="007F2DD6" w:rsidRPr="00491F8D" w:rsidRDefault="007F2DD6" w:rsidP="007F2DD6">
      <w:pPr>
        <w:rPr>
          <w:sz w:val="16"/>
        </w:rPr>
      </w:pPr>
      <w:r w:rsidRPr="00491F8D">
        <w:rPr>
          <w:sz w:val="16"/>
        </w:rPr>
        <w:t xml:space="preserve">Within the global economy, conflicts and battles arise more so than production and supply crises. This </w:t>
      </w:r>
      <w:r w:rsidRPr="00491F8D">
        <w:rPr>
          <w:highlight w:val="cyan"/>
          <w:u w:val="single"/>
        </w:rPr>
        <w:t>conflict will be</w:t>
      </w:r>
      <w:r w:rsidRPr="00491F8D">
        <w:rPr>
          <w:sz w:val="16"/>
          <w:highlight w:val="cyan"/>
        </w:rPr>
        <w:t xml:space="preserve"> </w:t>
      </w:r>
      <w:r w:rsidRPr="00491F8D">
        <w:rPr>
          <w:b/>
          <w:iCs/>
          <w:highlight w:val="cyan"/>
          <w:u w:val="single"/>
        </w:rPr>
        <w:t>prolonged</w:t>
      </w:r>
      <w:r w:rsidRPr="00491F8D">
        <w:rPr>
          <w:sz w:val="16"/>
        </w:rPr>
        <w:t xml:space="preserve"> </w:t>
      </w:r>
      <w:r w:rsidRPr="00491F8D">
        <w:rPr>
          <w:u w:val="single"/>
        </w:rPr>
        <w:t>through</w:t>
      </w:r>
      <w:r w:rsidRPr="00491F8D">
        <w:rPr>
          <w:sz w:val="16"/>
        </w:rPr>
        <w:t xml:space="preserve"> </w:t>
      </w:r>
      <w:r w:rsidRPr="00491F8D">
        <w:rPr>
          <w:b/>
          <w:iCs/>
          <w:u w:val="single"/>
        </w:rPr>
        <w:t>resources</w:t>
      </w:r>
      <w:r w:rsidRPr="00491F8D">
        <w:rPr>
          <w:sz w:val="16"/>
        </w:rPr>
        <w:t xml:space="preserve">, markets, and trade corridors. </w:t>
      </w:r>
    </w:p>
    <w:p w14:paraId="25E73760" w14:textId="77777777" w:rsidR="007F2DD6" w:rsidRPr="00491F8D" w:rsidRDefault="007F2DD6" w:rsidP="007F2DD6">
      <w:pPr>
        <w:rPr>
          <w:sz w:val="16"/>
        </w:rPr>
      </w:pPr>
      <w:r w:rsidRPr="00491F8D">
        <w:rPr>
          <w:sz w:val="16"/>
        </w:rPr>
        <w:t xml:space="preserve">This new situation will be </w:t>
      </w:r>
      <w:r w:rsidRPr="00A745CE">
        <w:rPr>
          <w:u w:val="single"/>
        </w:rPr>
        <w:t>a</w:t>
      </w:r>
      <w:r w:rsidRPr="00A745CE">
        <w:rPr>
          <w:sz w:val="16"/>
        </w:rPr>
        <w:t xml:space="preserve"> </w:t>
      </w:r>
      <w:r w:rsidRPr="00491F8D">
        <w:rPr>
          <w:b/>
          <w:iCs/>
          <w:highlight w:val="cyan"/>
          <w:u w:val="single"/>
        </w:rPr>
        <w:t>geopolitical</w:t>
      </w:r>
      <w:r w:rsidRPr="00491F8D">
        <w:rPr>
          <w:b/>
          <w:iCs/>
          <w:u w:val="single"/>
        </w:rPr>
        <w:t xml:space="preserve"> showdown</w:t>
      </w:r>
      <w:r w:rsidRPr="00491F8D">
        <w:rPr>
          <w:u w:val="single"/>
        </w:rPr>
        <w:t>, a</w:t>
      </w:r>
      <w:r w:rsidRPr="00491F8D">
        <w:rPr>
          <w:sz w:val="16"/>
        </w:rPr>
        <w:t xml:space="preserve"> </w:t>
      </w:r>
      <w:r w:rsidRPr="00491F8D">
        <w:rPr>
          <w:b/>
          <w:iCs/>
          <w:highlight w:val="cyan"/>
          <w:u w:val="single"/>
        </w:rPr>
        <w:t>horrific</w:t>
      </w:r>
      <w:r w:rsidRPr="00491F8D">
        <w:rPr>
          <w:sz w:val="16"/>
        </w:rPr>
        <w:t xml:space="preserve"> power </w:t>
      </w:r>
      <w:r w:rsidRPr="00491F8D">
        <w:rPr>
          <w:b/>
          <w:iCs/>
          <w:highlight w:val="cyan"/>
          <w:u w:val="single"/>
        </w:rPr>
        <w:t>battle</w:t>
      </w:r>
      <w:r w:rsidRPr="00491F8D">
        <w:rPr>
          <w:sz w:val="16"/>
        </w:rPr>
        <w:t xml:space="preserve"> sustained </w:t>
      </w:r>
      <w:r w:rsidRPr="00491F8D">
        <w:rPr>
          <w:b/>
          <w:iCs/>
          <w:u w:val="single"/>
        </w:rPr>
        <w:t>through</w:t>
      </w:r>
      <w:r w:rsidRPr="00491F8D">
        <w:rPr>
          <w:sz w:val="16"/>
        </w:rPr>
        <w:t xml:space="preserve"> </w:t>
      </w:r>
      <w:r w:rsidRPr="00491F8D">
        <w:rPr>
          <w:u w:val="single"/>
        </w:rPr>
        <w:t>the economy</w:t>
      </w:r>
      <w:r w:rsidRPr="00491F8D">
        <w:rPr>
          <w:sz w:val="16"/>
        </w:rPr>
        <w:t xml:space="preserve">. </w:t>
      </w:r>
    </w:p>
    <w:p w14:paraId="32442E80" w14:textId="77777777" w:rsidR="007F2DD6" w:rsidRPr="00491F8D" w:rsidRDefault="007F2DD6" w:rsidP="007F2DD6">
      <w:pPr>
        <w:rPr>
          <w:sz w:val="16"/>
        </w:rPr>
      </w:pPr>
      <w:r w:rsidRPr="00491F8D">
        <w:rPr>
          <w:sz w:val="16"/>
        </w:rPr>
        <w:t xml:space="preserve">Reliable basins of solidarity </w:t>
      </w:r>
    </w:p>
    <w:p w14:paraId="7CB8A90E" w14:textId="77777777" w:rsidR="007F2DD6" w:rsidRPr="00491F8D" w:rsidRDefault="007F2DD6" w:rsidP="007F2DD6">
      <w:pPr>
        <w:rPr>
          <w:sz w:val="16"/>
        </w:rPr>
      </w:pPr>
      <w:r w:rsidRPr="00491F8D">
        <w:rPr>
          <w:u w:val="single"/>
        </w:rPr>
        <w:t>Great pressure will form</w:t>
      </w:r>
      <w:r w:rsidRPr="00491F8D">
        <w:rPr>
          <w:sz w:val="16"/>
        </w:rPr>
        <w:t xml:space="preserve"> over countries. </w:t>
      </w:r>
      <w:r w:rsidRPr="00491F8D">
        <w:rPr>
          <w:u w:val="single"/>
        </w:rPr>
        <w:t xml:space="preserve">No state will have the strength to resist on its own. They will be driven to seek </w:t>
      </w:r>
      <w:r w:rsidRPr="00491F8D">
        <w:rPr>
          <w:b/>
          <w:iCs/>
          <w:u w:val="single"/>
        </w:rPr>
        <w:t>asylum</w:t>
      </w:r>
      <w:r w:rsidRPr="00491F8D">
        <w:rPr>
          <w:sz w:val="16"/>
        </w:rPr>
        <w:t xml:space="preserve"> </w:t>
      </w:r>
      <w:r w:rsidRPr="00491F8D">
        <w:rPr>
          <w:u w:val="single"/>
        </w:rPr>
        <w:t>in</w:t>
      </w:r>
      <w:r w:rsidRPr="00491F8D">
        <w:rPr>
          <w:sz w:val="16"/>
        </w:rPr>
        <w:t xml:space="preserve"> </w:t>
      </w:r>
      <w:r w:rsidRPr="00491F8D">
        <w:rPr>
          <w:b/>
          <w:iCs/>
          <w:u w:val="single"/>
        </w:rPr>
        <w:t>regional solidarity</w:t>
      </w:r>
      <w:r w:rsidRPr="00491F8D">
        <w:rPr>
          <w:sz w:val="16"/>
        </w:rPr>
        <w:t xml:space="preserve"> basins. Every country will seek new and reliable refuges. </w:t>
      </w:r>
    </w:p>
    <w:p w14:paraId="533A8601" w14:textId="77777777" w:rsidR="007F2DD6" w:rsidRPr="00491F8D" w:rsidRDefault="007F2DD6" w:rsidP="007F2DD6">
      <w:pPr>
        <w:rPr>
          <w:u w:val="single"/>
        </w:rPr>
      </w:pPr>
      <w:r w:rsidRPr="00491F8D">
        <w:rPr>
          <w:u w:val="single"/>
        </w:rPr>
        <w:t>This is the reason</w:t>
      </w:r>
      <w:r w:rsidRPr="00491F8D">
        <w:rPr>
          <w:sz w:val="16"/>
        </w:rPr>
        <w:t xml:space="preserve"> </w:t>
      </w:r>
      <w:r w:rsidRPr="00491F8D">
        <w:rPr>
          <w:b/>
          <w:iCs/>
          <w:u w:val="single"/>
        </w:rPr>
        <w:t>underlying</w:t>
      </w:r>
      <w:r w:rsidRPr="00491F8D">
        <w:rPr>
          <w:sz w:val="16"/>
        </w:rPr>
        <w:t xml:space="preserve"> </w:t>
      </w:r>
      <w:r w:rsidRPr="00491F8D">
        <w:rPr>
          <w:u w:val="single"/>
        </w:rPr>
        <w:t xml:space="preserve">Europe’s withdrawal, the U.S.’s contraction, African countries’ search for new asylums, and rapid convergence with Turkey. </w:t>
      </w:r>
    </w:p>
    <w:p w14:paraId="0733C13D" w14:textId="77777777" w:rsidR="007F2DD6" w:rsidRPr="00491F8D" w:rsidRDefault="007F2DD6" w:rsidP="007F2DD6">
      <w:pPr>
        <w:rPr>
          <w:sz w:val="16"/>
        </w:rPr>
      </w:pPr>
      <w:r w:rsidRPr="00491F8D">
        <w:rPr>
          <w:highlight w:val="cyan"/>
          <w:u w:val="single"/>
        </w:rPr>
        <w:t>This is why</w:t>
      </w:r>
      <w:r w:rsidRPr="00491F8D">
        <w:rPr>
          <w:u w:val="single"/>
        </w:rPr>
        <w:t xml:space="preserve"> Middle Eastern countries have suddenly</w:t>
      </w:r>
      <w:r w:rsidRPr="00491F8D">
        <w:rPr>
          <w:sz w:val="16"/>
        </w:rPr>
        <w:t xml:space="preserve"> </w:t>
      </w:r>
      <w:r w:rsidRPr="00491F8D">
        <w:rPr>
          <w:b/>
          <w:iCs/>
          <w:u w:val="single"/>
        </w:rPr>
        <w:t>shifted their axis</w:t>
      </w:r>
      <w:r w:rsidRPr="00491F8D">
        <w:rPr>
          <w:sz w:val="16"/>
        </w:rPr>
        <w:t xml:space="preserve"> </w:t>
      </w:r>
      <w:r w:rsidRPr="00491F8D">
        <w:rPr>
          <w:u w:val="single"/>
        </w:rPr>
        <w:t>and</w:t>
      </w:r>
      <w:r w:rsidRPr="00491F8D">
        <w:rPr>
          <w:sz w:val="16"/>
        </w:rPr>
        <w:t xml:space="preserve"> </w:t>
      </w:r>
      <w:r w:rsidRPr="00491F8D">
        <w:rPr>
          <w:b/>
          <w:iCs/>
          <w:highlight w:val="cyan"/>
          <w:u w:val="single"/>
        </w:rPr>
        <w:t>Russia</w:t>
      </w:r>
      <w:r w:rsidRPr="00491F8D">
        <w:rPr>
          <w:sz w:val="16"/>
          <w:highlight w:val="cyan"/>
        </w:rPr>
        <w:t xml:space="preserve"> </w:t>
      </w:r>
      <w:r w:rsidRPr="00491F8D">
        <w:rPr>
          <w:highlight w:val="cyan"/>
          <w:u w:val="single"/>
        </w:rPr>
        <w:t>took</w:t>
      </w:r>
      <w:r w:rsidRPr="00491F8D">
        <w:rPr>
          <w:sz w:val="16"/>
          <w:highlight w:val="cyan"/>
        </w:rPr>
        <w:t xml:space="preserve"> </w:t>
      </w:r>
      <w:r w:rsidRPr="00491F8D">
        <w:rPr>
          <w:b/>
          <w:iCs/>
          <w:highlight w:val="cyan"/>
          <w:u w:val="single"/>
        </w:rPr>
        <w:t>advantage</w:t>
      </w:r>
      <w:r w:rsidRPr="00491F8D">
        <w:rPr>
          <w:sz w:val="16"/>
        </w:rPr>
        <w:t xml:space="preserve"> of the opportunity </w:t>
      </w:r>
      <w:r w:rsidRPr="00491F8D">
        <w:rPr>
          <w:highlight w:val="cyan"/>
          <w:u w:val="single"/>
        </w:rPr>
        <w:t>and returned to its</w:t>
      </w:r>
      <w:r w:rsidRPr="00491F8D">
        <w:rPr>
          <w:sz w:val="16"/>
        </w:rPr>
        <w:t xml:space="preserve"> </w:t>
      </w:r>
      <w:r w:rsidRPr="00491F8D">
        <w:rPr>
          <w:b/>
          <w:iCs/>
          <w:u w:val="single"/>
        </w:rPr>
        <w:t xml:space="preserve">former </w:t>
      </w:r>
      <w:r w:rsidRPr="00491F8D">
        <w:rPr>
          <w:b/>
          <w:iCs/>
          <w:highlight w:val="cyan"/>
          <w:u w:val="single"/>
        </w:rPr>
        <w:t>imperial region</w:t>
      </w:r>
      <w:r w:rsidRPr="00491F8D">
        <w:rPr>
          <w:sz w:val="16"/>
        </w:rPr>
        <w:t xml:space="preserve">. </w:t>
      </w:r>
    </w:p>
    <w:p w14:paraId="6788F1B6" w14:textId="77777777" w:rsidR="007F2DD6" w:rsidRPr="00491F8D" w:rsidRDefault="007F2DD6" w:rsidP="007F2DD6">
      <w:pPr>
        <w:rPr>
          <w:sz w:val="16"/>
        </w:rPr>
      </w:pPr>
      <w:r w:rsidRPr="00491F8D">
        <w:rPr>
          <w:sz w:val="16"/>
        </w:rPr>
        <w:t xml:space="preserve">Food wars: Both an internal and foreign threat </w:t>
      </w:r>
    </w:p>
    <w:p w14:paraId="0BADC7EF" w14:textId="77777777" w:rsidR="007F2DD6" w:rsidRPr="00491F8D" w:rsidRDefault="007F2DD6" w:rsidP="007F2DD6">
      <w:pPr>
        <w:rPr>
          <w:sz w:val="16"/>
        </w:rPr>
      </w:pPr>
      <w:r w:rsidRPr="00491F8D">
        <w:rPr>
          <w:u w:val="single"/>
        </w:rPr>
        <w:t xml:space="preserve">We now have </w:t>
      </w:r>
      <w:r w:rsidRPr="00491F8D">
        <w:rPr>
          <w:highlight w:val="cyan"/>
          <w:u w:val="single"/>
        </w:rPr>
        <w:t>a</w:t>
      </w:r>
      <w:r w:rsidRPr="00491F8D">
        <w:rPr>
          <w:sz w:val="16"/>
          <w:highlight w:val="cyan"/>
        </w:rPr>
        <w:t xml:space="preserve"> </w:t>
      </w:r>
      <w:r w:rsidRPr="00491F8D">
        <w:rPr>
          <w:b/>
          <w:iCs/>
          <w:highlight w:val="cyan"/>
          <w:u w:val="single"/>
        </w:rPr>
        <w:t>new</w:t>
      </w:r>
      <w:r w:rsidRPr="00491F8D">
        <w:rPr>
          <w:sz w:val="16"/>
        </w:rPr>
        <w:t xml:space="preserve"> sort of </w:t>
      </w:r>
      <w:r w:rsidRPr="00491F8D">
        <w:rPr>
          <w:b/>
          <w:iCs/>
          <w:highlight w:val="cyan"/>
          <w:u w:val="single"/>
        </w:rPr>
        <w:t>security threat</w:t>
      </w:r>
      <w:r w:rsidRPr="00491F8D">
        <w:rPr>
          <w:sz w:val="16"/>
        </w:rPr>
        <w:t xml:space="preserve"> </w:t>
      </w:r>
      <w:r w:rsidRPr="00491F8D">
        <w:rPr>
          <w:u w:val="single"/>
        </w:rPr>
        <w:t xml:space="preserve">that </w:t>
      </w:r>
      <w:r w:rsidRPr="00491F8D">
        <w:rPr>
          <w:highlight w:val="cyan"/>
          <w:u w:val="single"/>
        </w:rPr>
        <w:t>spells</w:t>
      </w:r>
      <w:r w:rsidRPr="00491F8D">
        <w:rPr>
          <w:sz w:val="16"/>
          <w:highlight w:val="cyan"/>
        </w:rPr>
        <w:t xml:space="preserve"> </w:t>
      </w:r>
      <w:r w:rsidRPr="00491F8D">
        <w:rPr>
          <w:b/>
          <w:iCs/>
          <w:highlight w:val="cyan"/>
          <w:u w:val="single"/>
        </w:rPr>
        <w:t>doom</w:t>
      </w:r>
      <w:r w:rsidRPr="00491F8D">
        <w:rPr>
          <w:sz w:val="16"/>
          <w:highlight w:val="cyan"/>
        </w:rPr>
        <w:t xml:space="preserve"> </w:t>
      </w:r>
      <w:r w:rsidRPr="00491F8D">
        <w:rPr>
          <w:highlight w:val="cyan"/>
          <w:u w:val="single"/>
        </w:rPr>
        <w:t>for countries experiencing</w:t>
      </w:r>
      <w:r w:rsidRPr="00491F8D">
        <w:rPr>
          <w:sz w:val="16"/>
          <w:highlight w:val="cyan"/>
        </w:rPr>
        <w:t xml:space="preserve"> </w:t>
      </w:r>
      <w:r w:rsidRPr="00491F8D">
        <w:rPr>
          <w:b/>
          <w:iCs/>
          <w:highlight w:val="cyan"/>
          <w:u w:val="single"/>
        </w:rPr>
        <w:t>production</w:t>
      </w:r>
      <w:r w:rsidRPr="00491F8D">
        <w:rPr>
          <w:sz w:val="16"/>
        </w:rPr>
        <w:t xml:space="preserve"> and resource </w:t>
      </w:r>
      <w:r w:rsidRPr="00491F8D">
        <w:rPr>
          <w:b/>
          <w:iCs/>
          <w:highlight w:val="cyan"/>
          <w:u w:val="single"/>
        </w:rPr>
        <w:t>issues</w:t>
      </w:r>
      <w:r w:rsidRPr="00491F8D">
        <w:rPr>
          <w:sz w:val="16"/>
        </w:rPr>
        <w:t xml:space="preserve">. This will pose both an internal and external threat. </w:t>
      </w:r>
    </w:p>
    <w:p w14:paraId="24DBD61F" w14:textId="77777777" w:rsidR="007F2DD6" w:rsidRPr="00A745CE" w:rsidRDefault="007F2DD6" w:rsidP="007F2DD6">
      <w:pPr>
        <w:rPr>
          <w:b/>
          <w:iCs/>
          <w:highlight w:val="cyan"/>
          <w:u w:val="single"/>
        </w:rPr>
      </w:pPr>
      <w:r w:rsidRPr="00491F8D">
        <w:rPr>
          <w:u w:val="single"/>
        </w:rPr>
        <w:lastRenderedPageBreak/>
        <w:t>As</w:t>
      </w:r>
      <w:r w:rsidRPr="00491F8D">
        <w:rPr>
          <w:sz w:val="16"/>
        </w:rPr>
        <w:t xml:space="preserve"> </w:t>
      </w:r>
      <w:r w:rsidRPr="00491F8D">
        <w:rPr>
          <w:b/>
          <w:iCs/>
          <w:u w:val="single"/>
        </w:rPr>
        <w:t>price hikes</w:t>
      </w:r>
      <w:r w:rsidRPr="00491F8D">
        <w:rPr>
          <w:sz w:val="16"/>
        </w:rPr>
        <w:t xml:space="preserve"> </w:t>
      </w:r>
      <w:r w:rsidRPr="00491F8D">
        <w:rPr>
          <w:u w:val="single"/>
        </w:rPr>
        <w:t>and</w:t>
      </w:r>
      <w:r w:rsidRPr="00491F8D">
        <w:rPr>
          <w:sz w:val="16"/>
        </w:rPr>
        <w:t xml:space="preserve"> </w:t>
      </w:r>
      <w:r w:rsidRPr="00491F8D">
        <w:rPr>
          <w:b/>
          <w:iCs/>
          <w:highlight w:val="cyan"/>
          <w:u w:val="single"/>
        </w:rPr>
        <w:t>food crises</w:t>
      </w:r>
      <w:r w:rsidRPr="00491F8D">
        <w:rPr>
          <w:sz w:val="16"/>
        </w:rPr>
        <w:t xml:space="preserve"> within </w:t>
      </w:r>
      <w:r w:rsidRPr="00491F8D">
        <w:rPr>
          <w:highlight w:val="cyan"/>
          <w:u w:val="single"/>
        </w:rPr>
        <w:t>lead to</w:t>
      </w:r>
      <w:r w:rsidRPr="00491F8D">
        <w:rPr>
          <w:sz w:val="16"/>
          <w:highlight w:val="cyan"/>
        </w:rPr>
        <w:t xml:space="preserve"> </w:t>
      </w:r>
      <w:r w:rsidRPr="00491F8D">
        <w:rPr>
          <w:b/>
          <w:iCs/>
          <w:highlight w:val="cyan"/>
          <w:u w:val="single"/>
        </w:rPr>
        <w:t>mass eruptions</w:t>
      </w:r>
      <w:r w:rsidRPr="00491F8D">
        <w:rPr>
          <w:highlight w:val="cyan"/>
          <w:u w:val="single"/>
        </w:rPr>
        <w:t>, those</w:t>
      </w:r>
      <w:r w:rsidRPr="00491F8D">
        <w:rPr>
          <w:sz w:val="16"/>
          <w:highlight w:val="cyan"/>
        </w:rPr>
        <w:t xml:space="preserve"> </w:t>
      </w:r>
      <w:r w:rsidRPr="00491F8D">
        <w:rPr>
          <w:b/>
          <w:iCs/>
          <w:highlight w:val="cyan"/>
          <w:u w:val="single"/>
        </w:rPr>
        <w:t>abroad</w:t>
      </w:r>
      <w:r w:rsidRPr="00491F8D">
        <w:rPr>
          <w:sz w:val="16"/>
          <w:highlight w:val="cyan"/>
        </w:rPr>
        <w:t xml:space="preserve"> </w:t>
      </w:r>
      <w:r w:rsidRPr="00491F8D">
        <w:rPr>
          <w:highlight w:val="cyan"/>
          <w:u w:val="single"/>
        </w:rPr>
        <w:t>will take</w:t>
      </w:r>
      <w:r w:rsidRPr="00491F8D">
        <w:rPr>
          <w:sz w:val="16"/>
          <w:highlight w:val="cyan"/>
        </w:rPr>
        <w:t xml:space="preserve"> </w:t>
      </w:r>
      <w:r w:rsidRPr="00491F8D">
        <w:rPr>
          <w:b/>
          <w:iCs/>
          <w:highlight w:val="cyan"/>
          <w:u w:val="single"/>
        </w:rPr>
        <w:t>advantage</w:t>
      </w:r>
      <w:r w:rsidRPr="00A745CE">
        <w:rPr>
          <w:sz w:val="16"/>
        </w:rPr>
        <w:t xml:space="preserve"> of this</w:t>
      </w:r>
      <w:r w:rsidRPr="00491F8D">
        <w:rPr>
          <w:sz w:val="16"/>
        </w:rPr>
        <w:t xml:space="preserve"> situation. </w:t>
      </w:r>
      <w:r w:rsidRPr="00491F8D">
        <w:rPr>
          <w:b/>
          <w:iCs/>
          <w:u w:val="single"/>
        </w:rPr>
        <w:t>Foreign threats</w:t>
      </w:r>
      <w:r w:rsidRPr="00491F8D">
        <w:rPr>
          <w:sz w:val="16"/>
        </w:rPr>
        <w:t xml:space="preserve"> </w:t>
      </w:r>
      <w:r w:rsidRPr="00491F8D">
        <w:rPr>
          <w:u w:val="single"/>
        </w:rPr>
        <w:t>and</w:t>
      </w:r>
      <w:r w:rsidRPr="00491F8D">
        <w:rPr>
          <w:sz w:val="16"/>
        </w:rPr>
        <w:t xml:space="preserve"> </w:t>
      </w:r>
      <w:r w:rsidRPr="00491F8D">
        <w:rPr>
          <w:b/>
          <w:iCs/>
          <w:u w:val="single"/>
        </w:rPr>
        <w:t>attacks</w:t>
      </w:r>
      <w:r w:rsidRPr="00491F8D">
        <w:rPr>
          <w:sz w:val="16"/>
        </w:rPr>
        <w:t xml:space="preserve"> </w:t>
      </w:r>
      <w:r w:rsidRPr="00491F8D">
        <w:rPr>
          <w:u w:val="single"/>
        </w:rPr>
        <w:t xml:space="preserve">will be plotted through these social explosions. Weak </w:t>
      </w:r>
      <w:r w:rsidRPr="00491F8D">
        <w:rPr>
          <w:highlight w:val="cyan"/>
          <w:u w:val="single"/>
        </w:rPr>
        <w:t>countries</w:t>
      </w:r>
      <w:r w:rsidRPr="00491F8D">
        <w:rPr>
          <w:u w:val="single"/>
        </w:rPr>
        <w:t xml:space="preserve"> may </w:t>
      </w:r>
      <w:r w:rsidRPr="00491F8D">
        <w:rPr>
          <w:highlight w:val="cyan"/>
          <w:u w:val="single"/>
        </w:rPr>
        <w:t>experience</w:t>
      </w:r>
      <w:r w:rsidRPr="00491F8D">
        <w:rPr>
          <w:u w:val="single"/>
        </w:rPr>
        <w:t xml:space="preserve"> major </w:t>
      </w:r>
      <w:r w:rsidRPr="00491F8D">
        <w:rPr>
          <w:b/>
          <w:iCs/>
          <w:highlight w:val="cyan"/>
          <w:u w:val="single"/>
        </w:rPr>
        <w:t>plundering</w:t>
      </w:r>
      <w:r w:rsidRPr="00491F8D">
        <w:rPr>
          <w:sz w:val="16"/>
        </w:rPr>
        <w:t xml:space="preserve">. </w:t>
      </w:r>
    </w:p>
    <w:p w14:paraId="20B222E1" w14:textId="77777777" w:rsidR="007F2DD6" w:rsidRPr="00491F8D" w:rsidRDefault="007F2DD6" w:rsidP="007F2DD6">
      <w:pPr>
        <w:rPr>
          <w:sz w:val="16"/>
        </w:rPr>
      </w:pPr>
      <w:r w:rsidRPr="00491F8D">
        <w:rPr>
          <w:u w:val="single"/>
        </w:rPr>
        <w:t>We will witness</w:t>
      </w:r>
      <w:r w:rsidRPr="00491F8D">
        <w:rPr>
          <w:sz w:val="16"/>
        </w:rPr>
        <w:t xml:space="preserve"> </w:t>
      </w:r>
      <w:r w:rsidRPr="00491F8D">
        <w:rPr>
          <w:b/>
          <w:iCs/>
          <w:u w:val="single"/>
        </w:rPr>
        <w:t>appalling</w:t>
      </w:r>
      <w:r w:rsidRPr="00491F8D">
        <w:rPr>
          <w:sz w:val="16"/>
        </w:rPr>
        <w:t xml:space="preserve"> state </w:t>
      </w:r>
      <w:r w:rsidRPr="00491F8D">
        <w:rPr>
          <w:b/>
          <w:iCs/>
          <w:u w:val="single"/>
        </w:rPr>
        <w:t>brutality</w:t>
      </w:r>
      <w:r w:rsidRPr="00491F8D">
        <w:rPr>
          <w:sz w:val="16"/>
        </w:rPr>
        <w:t xml:space="preserve">. This signifies </w:t>
      </w:r>
      <w:r w:rsidRPr="00491F8D">
        <w:rPr>
          <w:b/>
          <w:iCs/>
          <w:highlight w:val="cyan"/>
          <w:u w:val="single"/>
        </w:rPr>
        <w:t>war</w:t>
      </w:r>
      <w:r w:rsidRPr="00491F8D">
        <w:rPr>
          <w:sz w:val="16"/>
          <w:highlight w:val="cyan"/>
        </w:rPr>
        <w:t xml:space="preserve"> </w:t>
      </w:r>
      <w:r w:rsidRPr="00491F8D">
        <w:rPr>
          <w:highlight w:val="cyan"/>
          <w:u w:val="single"/>
        </w:rPr>
        <w:t>between</w:t>
      </w:r>
      <w:r w:rsidRPr="00491F8D">
        <w:rPr>
          <w:sz w:val="16"/>
        </w:rPr>
        <w:t xml:space="preserve"> </w:t>
      </w:r>
      <w:r w:rsidRPr="00491F8D">
        <w:rPr>
          <w:b/>
          <w:iCs/>
          <w:u w:val="single"/>
        </w:rPr>
        <w:t>countries</w:t>
      </w:r>
      <w:r w:rsidRPr="00491F8D">
        <w:rPr>
          <w:sz w:val="16"/>
        </w:rPr>
        <w:t xml:space="preserve"> </w:t>
      </w:r>
      <w:r w:rsidRPr="00491F8D">
        <w:rPr>
          <w:u w:val="single"/>
        </w:rPr>
        <w:t>and</w:t>
      </w:r>
      <w:r w:rsidRPr="00491F8D">
        <w:rPr>
          <w:sz w:val="16"/>
        </w:rPr>
        <w:t xml:space="preserve"> </w:t>
      </w:r>
      <w:r w:rsidRPr="00491F8D">
        <w:rPr>
          <w:b/>
          <w:iCs/>
          <w:u w:val="single"/>
        </w:rPr>
        <w:t>regions</w:t>
      </w:r>
      <w:r w:rsidRPr="00491F8D">
        <w:rPr>
          <w:sz w:val="16"/>
        </w:rPr>
        <w:t xml:space="preserve"> – and it has already begun. </w:t>
      </w:r>
      <w:r w:rsidRPr="00491F8D">
        <w:rPr>
          <w:u w:val="single"/>
        </w:rPr>
        <w:t>Countries will</w:t>
      </w:r>
      <w:r w:rsidRPr="00491F8D">
        <w:rPr>
          <w:sz w:val="16"/>
        </w:rPr>
        <w:t xml:space="preserve"> </w:t>
      </w:r>
      <w:r w:rsidRPr="00491F8D">
        <w:rPr>
          <w:b/>
          <w:iCs/>
          <w:u w:val="single"/>
        </w:rPr>
        <w:t>disperse</w:t>
      </w:r>
      <w:r w:rsidRPr="00491F8D">
        <w:rPr>
          <w:sz w:val="16"/>
        </w:rPr>
        <w:t xml:space="preserve">; new partnerships will be established; the human race’s greed will peak. </w:t>
      </w:r>
    </w:p>
    <w:p w14:paraId="6CF0CD61" w14:textId="77777777" w:rsidR="007F2DD6" w:rsidRPr="00491F8D" w:rsidRDefault="007F2DD6" w:rsidP="007F2DD6">
      <w:pPr>
        <w:rPr>
          <w:sz w:val="16"/>
        </w:rPr>
      </w:pPr>
      <w:r w:rsidRPr="00491F8D">
        <w:rPr>
          <w:sz w:val="16"/>
        </w:rPr>
        <w:t xml:space="preserve">Kazakhstan is the first global example. Countries may be divided. </w:t>
      </w:r>
    </w:p>
    <w:p w14:paraId="6D03F28E" w14:textId="77777777" w:rsidR="007F2DD6" w:rsidRPr="00491F8D" w:rsidRDefault="007F2DD6" w:rsidP="007F2DD6">
      <w:pPr>
        <w:rPr>
          <w:sz w:val="16"/>
        </w:rPr>
      </w:pPr>
      <w:r w:rsidRPr="00491F8D">
        <w:rPr>
          <w:sz w:val="16"/>
        </w:rPr>
        <w:t xml:space="preserve">The unrest in Kazakhstan is an internal conflict scenario in which price hikes and income inequality will be utilized as weapons, leading to that country’s division and border changes. </w:t>
      </w:r>
    </w:p>
    <w:p w14:paraId="4B7D1637" w14:textId="77777777" w:rsidR="007F2DD6" w:rsidRPr="00491F8D" w:rsidRDefault="007F2DD6" w:rsidP="007F2DD6">
      <w:pPr>
        <w:rPr>
          <w:sz w:val="16"/>
        </w:rPr>
      </w:pPr>
      <w:r w:rsidRPr="00491F8D">
        <w:rPr>
          <w:sz w:val="16"/>
        </w:rPr>
        <w:t xml:space="preserve">Kazakhstan is currently under attack, both internally and externally. If it fails to overcome this, the central government will atrophy, leading to the country’s collapse. The threat truly is this </w:t>
      </w:r>
      <w:proofErr w:type="gramStart"/>
      <w:r w:rsidRPr="00491F8D">
        <w:rPr>
          <w:sz w:val="16"/>
        </w:rPr>
        <w:t>great, and</w:t>
      </w:r>
      <w:proofErr w:type="gramEnd"/>
      <w:r w:rsidRPr="00491F8D">
        <w:rPr>
          <w:sz w:val="16"/>
        </w:rPr>
        <w:t xml:space="preserve"> tells the world a great deal. </w:t>
      </w:r>
    </w:p>
    <w:p w14:paraId="18CA13B9" w14:textId="77777777" w:rsidR="007F2DD6" w:rsidRPr="00491F8D" w:rsidRDefault="007F2DD6" w:rsidP="007F2DD6">
      <w:pPr>
        <w:rPr>
          <w:sz w:val="16"/>
        </w:rPr>
      </w:pPr>
      <w:r w:rsidRPr="00491F8D">
        <w:rPr>
          <w:sz w:val="16"/>
        </w:rPr>
        <w:t xml:space="preserve">Kazakhstan is the first such example, and many countries face the same threat. This is the primary concern for all Central Asian countries. </w:t>
      </w:r>
      <w:r w:rsidRPr="00491F8D">
        <w:rPr>
          <w:b/>
          <w:iCs/>
          <w:highlight w:val="cyan"/>
          <w:u w:val="single"/>
        </w:rPr>
        <w:t>Russia</w:t>
      </w:r>
      <w:r w:rsidRPr="00491F8D">
        <w:rPr>
          <w:u w:val="single"/>
        </w:rPr>
        <w:t xml:space="preserve"> and </w:t>
      </w:r>
      <w:r w:rsidRPr="00491F8D">
        <w:rPr>
          <w:b/>
          <w:iCs/>
          <w:highlight w:val="cyan"/>
          <w:u w:val="single"/>
        </w:rPr>
        <w:t>China</w:t>
      </w:r>
      <w:r w:rsidRPr="00491F8D">
        <w:rPr>
          <w:u w:val="single"/>
        </w:rPr>
        <w:t xml:space="preserve"> will not let this opportunity</w:t>
      </w:r>
      <w:r w:rsidRPr="00491F8D">
        <w:rPr>
          <w:sz w:val="16"/>
        </w:rPr>
        <w:t xml:space="preserve"> </w:t>
      </w:r>
      <w:r w:rsidRPr="00491F8D">
        <w:rPr>
          <w:b/>
          <w:iCs/>
          <w:u w:val="single"/>
        </w:rPr>
        <w:t>pass</w:t>
      </w:r>
      <w:r w:rsidRPr="00491F8D">
        <w:rPr>
          <w:sz w:val="16"/>
        </w:rPr>
        <w:t xml:space="preserve"> them </w:t>
      </w:r>
      <w:r w:rsidRPr="00491F8D">
        <w:rPr>
          <w:b/>
          <w:iCs/>
          <w:u w:val="single"/>
        </w:rPr>
        <w:t>by</w:t>
      </w:r>
      <w:r w:rsidRPr="00491F8D">
        <w:rPr>
          <w:sz w:val="16"/>
        </w:rPr>
        <w:t xml:space="preserve">. Furthermore, </w:t>
      </w:r>
      <w:r w:rsidRPr="00491F8D">
        <w:rPr>
          <w:highlight w:val="cyan"/>
          <w:u w:val="single"/>
        </w:rPr>
        <w:t xml:space="preserve">the </w:t>
      </w:r>
      <w:r w:rsidRPr="00491F8D">
        <w:rPr>
          <w:b/>
          <w:iCs/>
          <w:highlight w:val="cyan"/>
          <w:u w:val="single"/>
        </w:rPr>
        <w:t>U.S.</w:t>
      </w:r>
      <w:r w:rsidRPr="00491F8D">
        <w:rPr>
          <w:highlight w:val="cyan"/>
          <w:u w:val="single"/>
        </w:rPr>
        <w:t xml:space="preserve"> and </w:t>
      </w:r>
      <w:r w:rsidRPr="00491F8D">
        <w:rPr>
          <w:b/>
          <w:iCs/>
          <w:highlight w:val="cyan"/>
          <w:u w:val="single"/>
        </w:rPr>
        <w:t>Europe</w:t>
      </w:r>
      <w:r w:rsidRPr="00491F8D">
        <w:rPr>
          <w:sz w:val="16"/>
        </w:rPr>
        <w:t xml:space="preserve"> will fully exploit this weakness. </w:t>
      </w:r>
    </w:p>
    <w:p w14:paraId="1B636E96" w14:textId="77777777" w:rsidR="007F2DD6" w:rsidRPr="00491F8D" w:rsidRDefault="007F2DD6" w:rsidP="007F2DD6">
      <w:pPr>
        <w:rPr>
          <w:sz w:val="16"/>
        </w:rPr>
      </w:pPr>
      <w:r w:rsidRPr="00491F8D">
        <w:rPr>
          <w:sz w:val="16"/>
        </w:rPr>
        <w:t>Our opposition’s aim is the same, but it’s miscalculated</w:t>
      </w:r>
    </w:p>
    <w:p w14:paraId="509623D1" w14:textId="77777777" w:rsidR="007F2DD6" w:rsidRPr="00491F8D" w:rsidRDefault="007F2DD6" w:rsidP="007F2DD6">
      <w:pPr>
        <w:rPr>
          <w:sz w:val="16"/>
        </w:rPr>
      </w:pPr>
      <w:r w:rsidRPr="00491F8D">
        <w:rPr>
          <w:sz w:val="16"/>
        </w:rPr>
        <w:t xml:space="preserve">Strangely, the political opposition in Turkey has also been reformatted within the scope of this plan and in accordance with this conflict. Their political theories, their discourse, their use of the country’s weaknesses as weapons are all within the scope of this project. </w:t>
      </w:r>
    </w:p>
    <w:p w14:paraId="2AE8F307" w14:textId="77777777" w:rsidR="007F2DD6" w:rsidRPr="00491F8D" w:rsidRDefault="007F2DD6" w:rsidP="007F2DD6">
      <w:pPr>
        <w:rPr>
          <w:sz w:val="16"/>
        </w:rPr>
      </w:pPr>
      <w:r w:rsidRPr="00491F8D">
        <w:rPr>
          <w:sz w:val="16"/>
        </w:rPr>
        <w:t>This is the reason behind their heedless partnerships with the terrorist organizations fighting Turkey within, and their submission to those threatening Turkey from abroad. Turkey’s issue is certainly not internal politics, but the clash of global scenarios. But they have miscalculated.</w:t>
      </w:r>
    </w:p>
    <w:p w14:paraId="45C00ED0" w14:textId="77777777" w:rsidR="007F2DD6" w:rsidRPr="00491F8D" w:rsidRDefault="007F2DD6" w:rsidP="007F2DD6">
      <w:pPr>
        <w:rPr>
          <w:sz w:val="16"/>
        </w:rPr>
      </w:pPr>
      <w:r w:rsidRPr="00491F8D">
        <w:rPr>
          <w:u w:val="single"/>
        </w:rPr>
        <w:t xml:space="preserve">The </w:t>
      </w:r>
      <w:r w:rsidRPr="00A745CE">
        <w:rPr>
          <w:u w:val="single"/>
        </w:rPr>
        <w:t xml:space="preserve">number of </w:t>
      </w:r>
      <w:r w:rsidRPr="00A745CE">
        <w:rPr>
          <w:b/>
          <w:iCs/>
          <w:u w:val="single"/>
        </w:rPr>
        <w:t>global superpowers</w:t>
      </w:r>
      <w:r w:rsidRPr="00A745CE">
        <w:rPr>
          <w:u w:val="single"/>
        </w:rPr>
        <w:t xml:space="preserve"> has</w:t>
      </w:r>
      <w:r w:rsidRPr="00491F8D">
        <w:rPr>
          <w:sz w:val="16"/>
        </w:rPr>
        <w:t xml:space="preserve"> </w:t>
      </w:r>
      <w:r w:rsidRPr="00491F8D">
        <w:rPr>
          <w:b/>
          <w:iCs/>
          <w:u w:val="single"/>
        </w:rPr>
        <w:t>grown</w:t>
      </w:r>
      <w:r w:rsidRPr="00491F8D">
        <w:rPr>
          <w:sz w:val="16"/>
        </w:rPr>
        <w:t xml:space="preserve">. Turkey is a central country, as well as a hub of attraction. There will be clustering around Turkey as well. Hence, Turkey will not be affected by this formatting process. </w:t>
      </w:r>
    </w:p>
    <w:p w14:paraId="74050F09" w14:textId="77777777" w:rsidR="007F2DD6" w:rsidRPr="00491F8D" w:rsidRDefault="007F2DD6" w:rsidP="007F2DD6">
      <w:pPr>
        <w:rPr>
          <w:sz w:val="16"/>
        </w:rPr>
      </w:pPr>
      <w:r w:rsidRPr="00491F8D">
        <w:rPr>
          <w:sz w:val="16"/>
        </w:rPr>
        <w:t>Food prices are a national security issue</w:t>
      </w:r>
    </w:p>
    <w:p w14:paraId="011EC56F" w14:textId="77777777" w:rsidR="007F2DD6" w:rsidRPr="00491F8D" w:rsidRDefault="007F2DD6" w:rsidP="007F2DD6">
      <w:pPr>
        <w:rPr>
          <w:sz w:val="16"/>
        </w:rPr>
      </w:pPr>
      <w:r w:rsidRPr="00491F8D">
        <w:rPr>
          <w:sz w:val="16"/>
        </w:rPr>
        <w:t xml:space="preserve">Let us get to more concrete matters. </w:t>
      </w:r>
    </w:p>
    <w:p w14:paraId="1488DBDD" w14:textId="77777777" w:rsidR="007F2DD6" w:rsidRPr="00491F8D" w:rsidRDefault="007F2DD6" w:rsidP="007F2DD6">
      <w:pPr>
        <w:rPr>
          <w:sz w:val="16"/>
        </w:rPr>
      </w:pPr>
      <w:r w:rsidRPr="00491F8D">
        <w:rPr>
          <w:sz w:val="16"/>
        </w:rPr>
        <w:t xml:space="preserve">1. </w:t>
      </w:r>
      <w:r w:rsidRPr="00491F8D">
        <w:rPr>
          <w:highlight w:val="cyan"/>
          <w:u w:val="single"/>
        </w:rPr>
        <w:t xml:space="preserve">Food will be </w:t>
      </w:r>
      <w:r w:rsidRPr="00491F8D">
        <w:rPr>
          <w:u w:val="single"/>
        </w:rPr>
        <w:t>the</w:t>
      </w:r>
      <w:r w:rsidRPr="00491F8D">
        <w:rPr>
          <w:sz w:val="16"/>
        </w:rPr>
        <w:t xml:space="preserve"> </w:t>
      </w:r>
      <w:r w:rsidRPr="00491F8D">
        <w:rPr>
          <w:b/>
          <w:iCs/>
          <w:u w:val="single"/>
        </w:rPr>
        <w:t xml:space="preserve">most </w:t>
      </w:r>
      <w:r w:rsidRPr="00491F8D">
        <w:rPr>
          <w:b/>
          <w:iCs/>
          <w:highlight w:val="cyan"/>
          <w:u w:val="single"/>
        </w:rPr>
        <w:t xml:space="preserve">critical </w:t>
      </w:r>
      <w:r w:rsidRPr="00491F8D">
        <w:rPr>
          <w:b/>
          <w:iCs/>
          <w:u w:val="single"/>
        </w:rPr>
        <w:t xml:space="preserve">reason </w:t>
      </w:r>
      <w:r w:rsidRPr="00491F8D">
        <w:rPr>
          <w:b/>
          <w:iCs/>
          <w:highlight w:val="cyan"/>
          <w:u w:val="single"/>
        </w:rPr>
        <w:t>for</w:t>
      </w:r>
      <w:r w:rsidRPr="00491F8D">
        <w:rPr>
          <w:sz w:val="16"/>
        </w:rPr>
        <w:t xml:space="preserve"> conflict – and in fact </w:t>
      </w:r>
      <w:r w:rsidRPr="00491F8D">
        <w:rPr>
          <w:b/>
          <w:iCs/>
          <w:highlight w:val="cyan"/>
          <w:u w:val="single"/>
        </w:rPr>
        <w:t>war</w:t>
      </w:r>
      <w:r w:rsidRPr="00491F8D">
        <w:rPr>
          <w:sz w:val="16"/>
        </w:rPr>
        <w:t xml:space="preserve"> – </w:t>
      </w:r>
      <w:r w:rsidRPr="00491F8D">
        <w:rPr>
          <w:u w:val="single"/>
        </w:rPr>
        <w:t>in</w:t>
      </w:r>
      <w:r w:rsidRPr="00491F8D">
        <w:rPr>
          <w:sz w:val="16"/>
        </w:rPr>
        <w:t xml:space="preserve"> </w:t>
      </w:r>
      <w:r w:rsidRPr="00491F8D">
        <w:rPr>
          <w:b/>
          <w:iCs/>
          <w:u w:val="single"/>
        </w:rPr>
        <w:t>2022</w:t>
      </w:r>
      <w:r w:rsidRPr="00491F8D">
        <w:rPr>
          <w:sz w:val="16"/>
        </w:rPr>
        <w:t xml:space="preserve">. The greed of rich countries, their preparations for the future will drive some countries to famine and poverty. Thus, this will pose both an internal and foreign threat to some countries. </w:t>
      </w:r>
    </w:p>
    <w:p w14:paraId="61676B07" w14:textId="77777777" w:rsidR="007F2DD6" w:rsidRPr="00491F8D" w:rsidRDefault="007F2DD6" w:rsidP="007F2DD6">
      <w:pPr>
        <w:rPr>
          <w:sz w:val="16"/>
        </w:rPr>
      </w:pPr>
      <w:r w:rsidRPr="00491F8D">
        <w:rPr>
          <w:sz w:val="16"/>
        </w:rPr>
        <w:t xml:space="preserve">2. Turkey must take very strict measures to protect its food resources. It must increase its reserves and prepare for the future. </w:t>
      </w:r>
    </w:p>
    <w:p w14:paraId="5781C44B" w14:textId="77777777" w:rsidR="007F2DD6" w:rsidRPr="00491F8D" w:rsidRDefault="007F2DD6" w:rsidP="007F2DD6">
      <w:pPr>
        <w:rPr>
          <w:sz w:val="16"/>
        </w:rPr>
      </w:pPr>
      <w:r w:rsidRPr="00491F8D">
        <w:rPr>
          <w:sz w:val="16"/>
        </w:rPr>
        <w:t xml:space="preserve">3. If necessary, it must determine very strict principles regarding food prices. Regulations regarding producers, suppliers, and grocery stores must be made a national security issue. </w:t>
      </w:r>
    </w:p>
    <w:p w14:paraId="28546430" w14:textId="77777777" w:rsidR="007F2DD6" w:rsidRPr="00491F8D" w:rsidRDefault="007F2DD6" w:rsidP="007F2DD6">
      <w:pPr>
        <w:rPr>
          <w:sz w:val="16"/>
        </w:rPr>
      </w:pPr>
      <w:r w:rsidRPr="00491F8D">
        <w:rPr>
          <w:sz w:val="16"/>
        </w:rPr>
        <w:t xml:space="preserve">The Ministry of Agriculture must </w:t>
      </w:r>
      <w:proofErr w:type="gramStart"/>
      <w:r w:rsidRPr="00491F8D">
        <w:rPr>
          <w:sz w:val="16"/>
        </w:rPr>
        <w:t>take action</w:t>
      </w:r>
      <w:proofErr w:type="gramEnd"/>
      <w:r w:rsidRPr="00491F8D">
        <w:rPr>
          <w:sz w:val="16"/>
        </w:rPr>
        <w:t xml:space="preserve"> like the defense industry </w:t>
      </w:r>
    </w:p>
    <w:p w14:paraId="48945157" w14:textId="77777777" w:rsidR="007F2DD6" w:rsidRPr="00491F8D" w:rsidRDefault="007F2DD6" w:rsidP="007F2DD6">
      <w:pPr>
        <w:rPr>
          <w:sz w:val="16"/>
        </w:rPr>
      </w:pPr>
      <w:r w:rsidRPr="00491F8D">
        <w:rPr>
          <w:sz w:val="16"/>
        </w:rPr>
        <w:t xml:space="preserve">An emergency process must be launched in terms of utilizing agricultural areas. Even the tiniest parcel of land must be </w:t>
      </w:r>
      <w:proofErr w:type="gramStart"/>
      <w:r w:rsidRPr="00491F8D">
        <w:rPr>
          <w:sz w:val="16"/>
        </w:rPr>
        <w:t>put to use</w:t>
      </w:r>
      <w:proofErr w:type="gramEnd"/>
      <w:r w:rsidRPr="00491F8D">
        <w:rPr>
          <w:sz w:val="16"/>
        </w:rPr>
        <w:t xml:space="preserve">. It must become obligatory through tight control to process agricultural areas. </w:t>
      </w:r>
    </w:p>
    <w:p w14:paraId="7D015084" w14:textId="77777777" w:rsidR="007F2DD6" w:rsidRPr="00491F8D" w:rsidRDefault="007F2DD6" w:rsidP="007F2DD6">
      <w:pPr>
        <w:rPr>
          <w:sz w:val="16"/>
        </w:rPr>
      </w:pPr>
      <w:r w:rsidRPr="00491F8D">
        <w:rPr>
          <w:sz w:val="16"/>
        </w:rPr>
        <w:t xml:space="preserve">4. Strong incentives, measures, and control must be introduced to individual and corporate production. Special regulations and facilitations should be introduced for countries involved in agricultural activities. </w:t>
      </w:r>
    </w:p>
    <w:p w14:paraId="367AD6F5" w14:textId="77777777" w:rsidR="007F2DD6" w:rsidRPr="00491F8D" w:rsidRDefault="007F2DD6" w:rsidP="007F2DD6">
      <w:pPr>
        <w:rPr>
          <w:sz w:val="16"/>
        </w:rPr>
      </w:pPr>
      <w:r w:rsidRPr="00491F8D">
        <w:rPr>
          <w:sz w:val="16"/>
        </w:rPr>
        <w:t xml:space="preserve">5. The Agriculture Ministry should declare mobilization. Revolutionary regulations should be introduced to guarantee the next decades of our country. </w:t>
      </w:r>
    </w:p>
    <w:p w14:paraId="21954A59" w14:textId="77777777" w:rsidR="007F2DD6" w:rsidRPr="00491F8D" w:rsidRDefault="007F2DD6" w:rsidP="007F2DD6">
      <w:pPr>
        <w:rPr>
          <w:sz w:val="16"/>
        </w:rPr>
      </w:pPr>
      <w:r w:rsidRPr="00491F8D">
        <w:rPr>
          <w:sz w:val="16"/>
        </w:rPr>
        <w:t xml:space="preserve">6. The great breakthroughs made in the defense industry are necessary in agriculture as well. The next new leap after defense and technology must take place in this field. </w:t>
      </w:r>
    </w:p>
    <w:p w14:paraId="77520DE6" w14:textId="77777777" w:rsidR="007F2DD6" w:rsidRPr="00491F8D" w:rsidRDefault="007F2DD6" w:rsidP="007F2DD6">
      <w:pPr>
        <w:rPr>
          <w:sz w:val="16"/>
        </w:rPr>
      </w:pPr>
      <w:r w:rsidRPr="00491F8D">
        <w:rPr>
          <w:sz w:val="16"/>
        </w:rPr>
        <w:t xml:space="preserve">7. The food issue should not be perceived as limited to trade and economy alone. It should be considered as the defense of a nation, its survival, as well as internal and external security. </w:t>
      </w:r>
    </w:p>
    <w:p w14:paraId="21EC1B08" w14:textId="77777777" w:rsidR="007F2DD6" w:rsidRPr="00491F8D" w:rsidRDefault="007F2DD6" w:rsidP="007F2DD6">
      <w:pPr>
        <w:rPr>
          <w:sz w:val="16"/>
        </w:rPr>
      </w:pPr>
      <w:r w:rsidRPr="00491F8D">
        <w:rPr>
          <w:sz w:val="16"/>
        </w:rPr>
        <w:t xml:space="preserve">Food requires the same alarm as our fight against terrorism </w:t>
      </w:r>
    </w:p>
    <w:p w14:paraId="79D5B9BA" w14:textId="77777777" w:rsidR="007F2DD6" w:rsidRPr="00491F8D" w:rsidRDefault="007F2DD6" w:rsidP="007F2DD6">
      <w:pPr>
        <w:rPr>
          <w:sz w:val="16"/>
        </w:rPr>
      </w:pPr>
      <w:r w:rsidRPr="00491F8D">
        <w:rPr>
          <w:sz w:val="16"/>
        </w:rPr>
        <w:t xml:space="preserve">Food and agriculture require the same struggle we are putting up against terrorism. It requires the same determination, the same state of alarm. </w:t>
      </w:r>
    </w:p>
    <w:p w14:paraId="1742FAC6" w14:textId="77777777" w:rsidR="007F2DD6" w:rsidRPr="00491F8D" w:rsidRDefault="007F2DD6" w:rsidP="007F2DD6">
      <w:pPr>
        <w:rPr>
          <w:sz w:val="16"/>
        </w:rPr>
      </w:pPr>
      <w:r w:rsidRPr="00491F8D">
        <w:rPr>
          <w:sz w:val="16"/>
        </w:rPr>
        <w:lastRenderedPageBreak/>
        <w:t xml:space="preserve">Just as we are fighting to keep the economy upright and protecting our borders and seas, we must make the same extraordinary preparations in agriculture and food. </w:t>
      </w:r>
    </w:p>
    <w:p w14:paraId="7F9B4E79" w14:textId="77777777" w:rsidR="007F2DD6" w:rsidRPr="00491F8D" w:rsidRDefault="007F2DD6" w:rsidP="007F2DD6">
      <w:pPr>
        <w:rPr>
          <w:sz w:val="16"/>
        </w:rPr>
      </w:pPr>
      <w:r w:rsidRPr="00491F8D">
        <w:rPr>
          <w:u w:val="single"/>
        </w:rPr>
        <w:t>The world is being driven into</w:t>
      </w:r>
      <w:r w:rsidRPr="00491F8D">
        <w:rPr>
          <w:sz w:val="16"/>
        </w:rPr>
        <w:t xml:space="preserve"> </w:t>
      </w:r>
      <w:r w:rsidRPr="00491F8D">
        <w:rPr>
          <w:b/>
          <w:iCs/>
          <w:u w:val="single"/>
        </w:rPr>
        <w:t>extremely critical</w:t>
      </w:r>
      <w:r w:rsidRPr="00491F8D">
        <w:rPr>
          <w:sz w:val="16"/>
        </w:rPr>
        <w:t xml:space="preserve"> </w:t>
      </w:r>
      <w:r w:rsidRPr="00491F8D">
        <w:rPr>
          <w:b/>
          <w:iCs/>
          <w:u w:val="single"/>
        </w:rPr>
        <w:t>food</w:t>
      </w:r>
      <w:r w:rsidRPr="00491F8D">
        <w:rPr>
          <w:sz w:val="16"/>
        </w:rPr>
        <w:t xml:space="preserve"> crises and conflicts, and in fact </w:t>
      </w:r>
      <w:r w:rsidRPr="00491F8D">
        <w:rPr>
          <w:b/>
          <w:iCs/>
          <w:highlight w:val="cyan"/>
          <w:u w:val="single"/>
        </w:rPr>
        <w:t>wars</w:t>
      </w:r>
      <w:r w:rsidRPr="00491F8D">
        <w:rPr>
          <w:sz w:val="16"/>
        </w:rPr>
        <w:t xml:space="preserve">. This is not a trivial concern. Countries will be divided, regions will be driven into chaos, and maps will change. </w:t>
      </w:r>
    </w:p>
    <w:p w14:paraId="041E8247" w14:textId="77777777" w:rsidR="007F2DD6" w:rsidRPr="00491F8D" w:rsidRDefault="007F2DD6" w:rsidP="007F2DD6">
      <w:pPr>
        <w:rPr>
          <w:sz w:val="16"/>
        </w:rPr>
      </w:pPr>
      <w:r w:rsidRPr="00491F8D">
        <w:rPr>
          <w:sz w:val="16"/>
        </w:rPr>
        <w:t xml:space="preserve">Nuclear powers of the future </w:t>
      </w:r>
    </w:p>
    <w:p w14:paraId="21789D1C" w14:textId="77777777" w:rsidR="007F2DD6" w:rsidRPr="00491F8D" w:rsidRDefault="007F2DD6" w:rsidP="007F2DD6">
      <w:pPr>
        <w:rPr>
          <w:sz w:val="16"/>
        </w:rPr>
      </w:pPr>
      <w:r w:rsidRPr="00491F8D">
        <w:rPr>
          <w:sz w:val="16"/>
        </w:rPr>
        <w:t xml:space="preserve">Countries that have their bases covered in the fields of agriculture and food </w:t>
      </w:r>
      <w:r w:rsidRPr="00491F8D">
        <w:rPr>
          <w:highlight w:val="cyan"/>
          <w:u w:val="single"/>
        </w:rPr>
        <w:t xml:space="preserve">will </w:t>
      </w:r>
      <w:r w:rsidRPr="00491F8D">
        <w:rPr>
          <w:b/>
          <w:iCs/>
          <w:highlight w:val="cyan"/>
          <w:u w:val="single"/>
        </w:rPr>
        <w:t>be</w:t>
      </w:r>
      <w:r w:rsidRPr="00491F8D">
        <w:rPr>
          <w:b/>
          <w:iCs/>
          <w:u w:val="single"/>
        </w:rPr>
        <w:t>come</w:t>
      </w:r>
      <w:r w:rsidRPr="00491F8D">
        <w:rPr>
          <w:sz w:val="16"/>
        </w:rPr>
        <w:t xml:space="preserve"> the </w:t>
      </w:r>
      <w:r w:rsidRPr="00491F8D">
        <w:rPr>
          <w:b/>
          <w:iCs/>
          <w:highlight w:val="cyan"/>
          <w:u w:val="single"/>
        </w:rPr>
        <w:t>nuclear</w:t>
      </w:r>
      <w:r w:rsidRPr="00491F8D">
        <w:rPr>
          <w:sz w:val="16"/>
        </w:rPr>
        <w:t xml:space="preserve"> powers of the future.</w:t>
      </w:r>
    </w:p>
    <w:p w14:paraId="2B30014E" w14:textId="77777777" w:rsidR="007F2DD6" w:rsidRDefault="007F2DD6" w:rsidP="007F2DD6">
      <w:pPr>
        <w:pStyle w:val="Heading4"/>
      </w:pPr>
      <w:r>
        <w:t xml:space="preserve">US food security’s key. US exports and food supply check </w:t>
      </w:r>
      <w:r w:rsidRPr="00375191">
        <w:rPr>
          <w:u w:val="single"/>
        </w:rPr>
        <w:t>all escalation</w:t>
      </w:r>
      <w:r>
        <w:t>.</w:t>
      </w:r>
    </w:p>
    <w:p w14:paraId="6BAEE7C6" w14:textId="77777777" w:rsidR="007F2DD6" w:rsidRPr="00491F8D" w:rsidRDefault="007F2DD6" w:rsidP="007F2DD6">
      <w:r w:rsidRPr="00491F8D">
        <w:t xml:space="preserve">Irving </w:t>
      </w:r>
      <w:r w:rsidRPr="00491F8D">
        <w:rPr>
          <w:b/>
          <w:bCs/>
          <w:sz w:val="26"/>
        </w:rPr>
        <w:t>Fain,</w:t>
      </w:r>
      <w:r w:rsidRPr="00491F8D">
        <w:t xml:space="preserve"> 20</w:t>
      </w:r>
      <w:r w:rsidRPr="00491F8D">
        <w:rPr>
          <w:b/>
          <w:bCs/>
          <w:sz w:val="26"/>
        </w:rPr>
        <w:t>23</w:t>
      </w:r>
      <w:r w:rsidRPr="00491F8D">
        <w:t xml:space="preserve"> – founder and CEO of Bowery Farming “A new agricultural revolution has started. Congress must invest now to secure the future of U.S. food” Fortune, 2/10, </w:t>
      </w:r>
      <w:hyperlink r:id="rId8" w:history="1">
        <w:r w:rsidRPr="00491F8D">
          <w:rPr>
            <w:color w:val="0563C1" w:themeColor="hyperlink"/>
            <w:u w:val="single"/>
          </w:rPr>
          <w:t>https://fortune.com/2023/02/10/new-agricultural-revolution-congress-invest-innovation-future-us-food-supply-chain-tech-irving-fain/</w:t>
        </w:r>
      </w:hyperlink>
      <w:r w:rsidRPr="00491F8D">
        <w:t xml:space="preserve"> //DH</w:t>
      </w:r>
    </w:p>
    <w:p w14:paraId="2FFE79FC" w14:textId="77777777" w:rsidR="007F2DD6" w:rsidRPr="00491F8D" w:rsidRDefault="007F2DD6" w:rsidP="007F2DD6">
      <w:pPr>
        <w:rPr>
          <w:sz w:val="16"/>
        </w:rPr>
      </w:pPr>
      <w:r w:rsidRPr="00491F8D">
        <w:rPr>
          <w:sz w:val="16"/>
        </w:rPr>
        <w:t xml:space="preserve">At a certain point, </w:t>
      </w:r>
      <w:r w:rsidRPr="00491F8D">
        <w:rPr>
          <w:u w:val="single"/>
        </w:rPr>
        <w:t xml:space="preserve">we </w:t>
      </w:r>
      <w:proofErr w:type="gramStart"/>
      <w:r w:rsidRPr="00491F8D">
        <w:rPr>
          <w:u w:val="single"/>
        </w:rPr>
        <w:t>have to</w:t>
      </w:r>
      <w:proofErr w:type="gramEnd"/>
      <w:r w:rsidRPr="00491F8D">
        <w:rPr>
          <w:u w:val="single"/>
        </w:rPr>
        <w:t xml:space="preserve"> wonder how much more the global food system can take</w:t>
      </w:r>
      <w:r w:rsidRPr="00491F8D">
        <w:rPr>
          <w:sz w:val="16"/>
        </w:rPr>
        <w:t>.</w:t>
      </w:r>
    </w:p>
    <w:p w14:paraId="509A9755" w14:textId="77777777" w:rsidR="007F2DD6" w:rsidRPr="00491F8D" w:rsidRDefault="007F2DD6" w:rsidP="007F2DD6">
      <w:pPr>
        <w:rPr>
          <w:sz w:val="16"/>
        </w:rPr>
      </w:pPr>
      <w:r w:rsidRPr="00491F8D">
        <w:rPr>
          <w:sz w:val="16"/>
        </w:rPr>
        <w:t xml:space="preserve">Historic </w:t>
      </w:r>
      <w:r w:rsidRPr="00491F8D">
        <w:rPr>
          <w:highlight w:val="cyan"/>
          <w:u w:val="single"/>
        </w:rPr>
        <w:t xml:space="preserve">flooding </w:t>
      </w:r>
      <w:r w:rsidRPr="00A745CE">
        <w:rPr>
          <w:u w:val="single"/>
        </w:rPr>
        <w:t xml:space="preserve">in Pakistan. </w:t>
      </w:r>
      <w:r w:rsidRPr="00491F8D">
        <w:rPr>
          <w:highlight w:val="cyan"/>
          <w:u w:val="single"/>
        </w:rPr>
        <w:t>Droughts across</w:t>
      </w:r>
      <w:r w:rsidRPr="00491F8D">
        <w:rPr>
          <w:sz w:val="16"/>
        </w:rPr>
        <w:t xml:space="preserve"> the </w:t>
      </w:r>
      <w:r w:rsidRPr="00491F8D">
        <w:rPr>
          <w:highlight w:val="cyan"/>
          <w:u w:val="single"/>
        </w:rPr>
        <w:t>America</w:t>
      </w:r>
      <w:r w:rsidRPr="00491F8D">
        <w:rPr>
          <w:sz w:val="16"/>
        </w:rPr>
        <w:t xml:space="preserve">n West. </w:t>
      </w:r>
      <w:r w:rsidRPr="00491F8D">
        <w:rPr>
          <w:u w:val="single"/>
        </w:rPr>
        <w:t xml:space="preserve">Russia’s invasion of </w:t>
      </w:r>
      <w:r w:rsidRPr="00491F8D">
        <w:rPr>
          <w:highlight w:val="cyan"/>
          <w:u w:val="single"/>
        </w:rPr>
        <w:t>Ukraine.</w:t>
      </w:r>
      <w:r w:rsidRPr="00491F8D">
        <w:rPr>
          <w:sz w:val="16"/>
          <w:highlight w:val="cyan"/>
        </w:rPr>
        <w:t xml:space="preserve"> </w:t>
      </w:r>
      <w:r w:rsidRPr="00491F8D">
        <w:rPr>
          <w:u w:val="single"/>
        </w:rPr>
        <w:t xml:space="preserve">The </w:t>
      </w:r>
      <w:r w:rsidRPr="00491F8D">
        <w:rPr>
          <w:highlight w:val="cyan"/>
          <w:u w:val="single"/>
        </w:rPr>
        <w:t>global food</w:t>
      </w:r>
      <w:r w:rsidRPr="00491F8D">
        <w:rPr>
          <w:u w:val="single"/>
        </w:rPr>
        <w:t xml:space="preserve"> system and the supply </w:t>
      </w:r>
      <w:r w:rsidRPr="00491F8D">
        <w:rPr>
          <w:highlight w:val="cyan"/>
          <w:u w:val="single"/>
        </w:rPr>
        <w:t>chains</w:t>
      </w:r>
      <w:r w:rsidRPr="00491F8D">
        <w:rPr>
          <w:sz w:val="16"/>
        </w:rPr>
        <w:t xml:space="preserve"> that have long allowed us to move food from where it is grown to where it is needed </w:t>
      </w:r>
      <w:r w:rsidRPr="00491F8D">
        <w:rPr>
          <w:u w:val="single"/>
        </w:rPr>
        <w:t xml:space="preserve">have rarely been </w:t>
      </w:r>
      <w:r w:rsidRPr="00491F8D">
        <w:rPr>
          <w:highlight w:val="cyan"/>
          <w:u w:val="single"/>
        </w:rPr>
        <w:t xml:space="preserve">stretched </w:t>
      </w:r>
      <w:r w:rsidRPr="00491F8D">
        <w:rPr>
          <w:u w:val="single"/>
        </w:rPr>
        <w:t xml:space="preserve">so </w:t>
      </w:r>
      <w:r w:rsidRPr="00491F8D">
        <w:rPr>
          <w:highlight w:val="cyan"/>
          <w:u w:val="single"/>
        </w:rPr>
        <w:t>thin</w:t>
      </w:r>
      <w:r w:rsidRPr="00491F8D">
        <w:rPr>
          <w:sz w:val="16"/>
        </w:rPr>
        <w:t>, or so far.</w:t>
      </w:r>
    </w:p>
    <w:p w14:paraId="55AC691A" w14:textId="77777777" w:rsidR="007F2DD6" w:rsidRPr="00491F8D" w:rsidRDefault="007F2DD6" w:rsidP="007F2DD6">
      <w:pPr>
        <w:rPr>
          <w:sz w:val="16"/>
        </w:rPr>
      </w:pPr>
      <w:r w:rsidRPr="00491F8D">
        <w:rPr>
          <w:sz w:val="16"/>
        </w:rPr>
        <w:t>The consequences can be seen in the cost and availability of food in most parts of the world, including in the United States. Americans’ growing demand for fresh produce will only accelerate our reliance on an increasingly fragile food system.</w:t>
      </w:r>
    </w:p>
    <w:p w14:paraId="5248E063" w14:textId="77777777" w:rsidR="007F2DD6" w:rsidRPr="00491F8D" w:rsidRDefault="007F2DD6" w:rsidP="007F2DD6">
      <w:pPr>
        <w:rPr>
          <w:sz w:val="16"/>
        </w:rPr>
      </w:pPr>
      <w:r w:rsidRPr="00491F8D">
        <w:rPr>
          <w:sz w:val="16"/>
        </w:rPr>
        <w:t xml:space="preserve">However, the story of this decade doesn’t have to be one of scarcity and strain. A different future is within reach: one of abundance, affordability, and sustainability. </w:t>
      </w:r>
      <w:r w:rsidRPr="00491F8D">
        <w:rPr>
          <w:u w:val="single"/>
        </w:rPr>
        <w:t xml:space="preserve">The </w:t>
      </w:r>
      <w:r w:rsidRPr="00491F8D">
        <w:rPr>
          <w:highlight w:val="cyan"/>
          <w:u w:val="single"/>
        </w:rPr>
        <w:t>U.S. has</w:t>
      </w:r>
      <w:r w:rsidRPr="00491F8D">
        <w:rPr>
          <w:u w:val="single"/>
        </w:rPr>
        <w:t xml:space="preserve"> a historic </w:t>
      </w:r>
      <w:r w:rsidRPr="00491F8D">
        <w:rPr>
          <w:highlight w:val="cyan"/>
          <w:u w:val="single"/>
        </w:rPr>
        <w:t xml:space="preserve">opportunity to </w:t>
      </w:r>
      <w:r w:rsidRPr="00491F8D">
        <w:rPr>
          <w:u w:val="single"/>
        </w:rPr>
        <w:t xml:space="preserve">shorten supply chains, </w:t>
      </w:r>
      <w:r w:rsidRPr="00491F8D">
        <w:rPr>
          <w:highlight w:val="cyan"/>
          <w:u w:val="single"/>
        </w:rPr>
        <w:t>safeguard</w:t>
      </w:r>
      <w:r w:rsidRPr="00491F8D">
        <w:rPr>
          <w:u w:val="single"/>
        </w:rPr>
        <w:t xml:space="preserve"> long-term </w:t>
      </w:r>
      <w:r w:rsidRPr="00491F8D">
        <w:rPr>
          <w:highlight w:val="cyan"/>
          <w:u w:val="single"/>
        </w:rPr>
        <w:t xml:space="preserve">food </w:t>
      </w:r>
      <w:r w:rsidRPr="00A745CE">
        <w:rPr>
          <w:highlight w:val="cyan"/>
          <w:u w:val="single"/>
        </w:rPr>
        <w:t>security</w:t>
      </w:r>
      <w:r w:rsidRPr="00491F8D">
        <w:rPr>
          <w:u w:val="single"/>
        </w:rPr>
        <w:t>, and decrease the environmental costs of agriculture</w:t>
      </w:r>
      <w:r w:rsidRPr="00491F8D">
        <w:rPr>
          <w:sz w:val="16"/>
        </w:rPr>
        <w:t xml:space="preserve">. </w:t>
      </w:r>
      <w:r w:rsidRPr="00491F8D">
        <w:rPr>
          <w:b/>
          <w:iCs/>
          <w:highlight w:val="cyan"/>
          <w:u w:val="single"/>
        </w:rPr>
        <w:t>Innovation</w:t>
      </w:r>
      <w:r w:rsidRPr="00491F8D">
        <w:rPr>
          <w:highlight w:val="cyan"/>
          <w:u w:val="single"/>
        </w:rPr>
        <w:t xml:space="preserve"> </w:t>
      </w:r>
      <w:r w:rsidRPr="00491F8D">
        <w:rPr>
          <w:u w:val="single"/>
        </w:rPr>
        <w:t>can make this possible</w:t>
      </w:r>
      <w:r w:rsidRPr="00491F8D">
        <w:rPr>
          <w:sz w:val="16"/>
        </w:rPr>
        <w:t>–but only if America invests in new farming technologies. Not only to feed ourselves but to reaffirm our role as the world’s greatest exporter of both food and innovation.</w:t>
      </w:r>
    </w:p>
    <w:p w14:paraId="50D51CEA" w14:textId="77777777" w:rsidR="007F2DD6" w:rsidRPr="00491F8D" w:rsidRDefault="007F2DD6" w:rsidP="007F2DD6">
      <w:pPr>
        <w:rPr>
          <w:sz w:val="16"/>
        </w:rPr>
      </w:pPr>
      <w:r w:rsidRPr="00491F8D">
        <w:rPr>
          <w:sz w:val="16"/>
        </w:rPr>
        <w:t xml:space="preserve">Unless you’re in the industry, you might not know that agriculture is undergoing a quiet </w:t>
      </w:r>
      <w:r w:rsidRPr="00A745CE">
        <w:rPr>
          <w:sz w:val="16"/>
        </w:rPr>
        <w:t xml:space="preserve">technological revolution. </w:t>
      </w:r>
      <w:r w:rsidRPr="00A745CE">
        <w:rPr>
          <w:u w:val="single"/>
        </w:rPr>
        <w:t>Drones, sensors, and satellite imaging systems help farms manage crops more effectively with more information and knowledge than ever before.</w:t>
      </w:r>
      <w:r w:rsidRPr="00A745CE">
        <w:rPr>
          <w:sz w:val="16"/>
        </w:rPr>
        <w:t xml:space="preserve"> Amid labor shortages, </w:t>
      </w:r>
      <w:r w:rsidRPr="00A745CE">
        <w:rPr>
          <w:u w:val="single"/>
        </w:rPr>
        <w:t>farmers are looking to robotics and automation to fill the gap</w:t>
      </w:r>
      <w:r w:rsidRPr="00A745CE">
        <w:rPr>
          <w:sz w:val="16"/>
        </w:rPr>
        <w:t xml:space="preserve">. </w:t>
      </w:r>
      <w:r w:rsidRPr="00A745CE">
        <w:rPr>
          <w:u w:val="single"/>
        </w:rPr>
        <w:t>A</w:t>
      </w:r>
      <w:r w:rsidRPr="00A745CE">
        <w:rPr>
          <w:sz w:val="16"/>
        </w:rPr>
        <w:t xml:space="preserve">rtificial </w:t>
      </w:r>
      <w:r w:rsidRPr="00A745CE">
        <w:rPr>
          <w:u w:val="single"/>
        </w:rPr>
        <w:t>i</w:t>
      </w:r>
      <w:r w:rsidRPr="00A745CE">
        <w:rPr>
          <w:sz w:val="16"/>
        </w:rPr>
        <w:t xml:space="preserve">ntelligence </w:t>
      </w:r>
      <w:r w:rsidRPr="00A745CE">
        <w:rPr>
          <w:u w:val="single"/>
        </w:rPr>
        <w:t>is now used to monitor soil, control pests, and improve overall yield</w:t>
      </w:r>
      <w:r w:rsidRPr="00A745CE">
        <w:rPr>
          <w:sz w:val="16"/>
        </w:rPr>
        <w:t>. These and other advances are enabling the industry to rethink its most basic assumptions: how we grow, what we grow, and how we transport what we grow.</w:t>
      </w:r>
      <w:r w:rsidRPr="00491F8D">
        <w:rPr>
          <w:sz w:val="16"/>
        </w:rPr>
        <w:t xml:space="preserve"> </w:t>
      </w:r>
    </w:p>
    <w:p w14:paraId="1AC32CE1" w14:textId="77777777" w:rsidR="007F2DD6" w:rsidRPr="00491F8D" w:rsidRDefault="007F2DD6" w:rsidP="007F2DD6">
      <w:pPr>
        <w:rPr>
          <w:sz w:val="16"/>
        </w:rPr>
      </w:pPr>
      <w:r w:rsidRPr="00491F8D">
        <w:rPr>
          <w:sz w:val="16"/>
        </w:rPr>
        <w:t xml:space="preserve">For example, recent breakthroughs in artificial intelligence, computer vision, and sensor and control systems have allowed our company, Bowery, to grow fresh, local, pesticide-free in large-scale, smart indoor environments with crops stacked from floor to ceiling. This approach, powered by renewable energy, uses significantly less land and water. </w:t>
      </w:r>
      <w:r w:rsidRPr="00491F8D">
        <w:rPr>
          <w:u w:val="single"/>
        </w:rPr>
        <w:t xml:space="preserve">It’s a sustainable </w:t>
      </w:r>
      <w:r w:rsidRPr="00A745CE">
        <w:rPr>
          <w:u w:val="single"/>
        </w:rPr>
        <w:t xml:space="preserve">model that works </w:t>
      </w:r>
      <w:r w:rsidRPr="00A745CE">
        <w:rPr>
          <w:b/>
          <w:iCs/>
          <w:u w:val="single"/>
        </w:rPr>
        <w:t>irrespective of changing climate conditions</w:t>
      </w:r>
      <w:r w:rsidRPr="00A745CE">
        <w:rPr>
          <w:sz w:val="16"/>
        </w:rPr>
        <w:t xml:space="preserve"> or severe weather events.</w:t>
      </w:r>
      <w:r w:rsidRPr="00491F8D">
        <w:rPr>
          <w:sz w:val="16"/>
        </w:rPr>
        <w:t xml:space="preserve"> </w:t>
      </w:r>
    </w:p>
    <w:p w14:paraId="4C9D6E7B" w14:textId="77777777" w:rsidR="007F2DD6" w:rsidRPr="00491F8D" w:rsidRDefault="007F2DD6" w:rsidP="007F2DD6">
      <w:pPr>
        <w:rPr>
          <w:sz w:val="16"/>
        </w:rPr>
      </w:pPr>
      <w:r w:rsidRPr="00491F8D">
        <w:rPr>
          <w:u w:val="single"/>
        </w:rPr>
        <w:t>Vertical farms can be built</w:t>
      </w:r>
      <w:r w:rsidRPr="00491F8D">
        <w:rPr>
          <w:sz w:val="16"/>
        </w:rPr>
        <w:t xml:space="preserve"> just about </w:t>
      </w:r>
      <w:r w:rsidRPr="00491F8D">
        <w:rPr>
          <w:u w:val="single"/>
        </w:rPr>
        <w:t>anywhere</w:t>
      </w:r>
      <w:r w:rsidRPr="00491F8D">
        <w:rPr>
          <w:sz w:val="16"/>
        </w:rPr>
        <w:t xml:space="preserve">. But by putting them near the markets we serve, we can radically shorten the supply chain–decreasing disruptions and the environmental costs of long-haul </w:t>
      </w:r>
      <w:proofErr w:type="gramStart"/>
      <w:r w:rsidRPr="00491F8D">
        <w:rPr>
          <w:sz w:val="16"/>
        </w:rPr>
        <w:t>shipping, and</w:t>
      </w:r>
      <w:proofErr w:type="gramEnd"/>
      <w:r w:rsidRPr="00491F8D">
        <w:rPr>
          <w:sz w:val="16"/>
        </w:rPr>
        <w:t xml:space="preserve"> increasing the resilience of the food system overall. </w:t>
      </w:r>
    </w:p>
    <w:p w14:paraId="4EA44E1B" w14:textId="77777777" w:rsidR="007F2DD6" w:rsidRPr="00491F8D" w:rsidRDefault="007F2DD6" w:rsidP="007F2DD6">
      <w:pPr>
        <w:rPr>
          <w:sz w:val="16"/>
        </w:rPr>
      </w:pPr>
      <w:r w:rsidRPr="00491F8D">
        <w:rPr>
          <w:sz w:val="16"/>
        </w:rPr>
        <w:t xml:space="preserve">Many Americans have probably eaten vertically farmed products without realizing how differently they’re grown. But vertical farming is only part of the broader transformation that the world must undertake. </w:t>
      </w:r>
      <w:r w:rsidRPr="00491F8D">
        <w:rPr>
          <w:u w:val="single"/>
        </w:rPr>
        <w:t xml:space="preserve">With the global population projected to reach nearly 10 billion by 2050, and with the climate crisis worsening, we </w:t>
      </w:r>
      <w:r w:rsidRPr="00491F8D">
        <w:rPr>
          <w:highlight w:val="cyan"/>
          <w:u w:val="single"/>
        </w:rPr>
        <w:t>need to produce more food, more sustainably</w:t>
      </w:r>
      <w:r w:rsidRPr="00491F8D">
        <w:rPr>
          <w:sz w:val="16"/>
        </w:rPr>
        <w:t xml:space="preserve">. This will require collective effort–and collective investment. </w:t>
      </w:r>
    </w:p>
    <w:p w14:paraId="10555174" w14:textId="77777777" w:rsidR="007F2DD6" w:rsidRPr="00491F8D" w:rsidRDefault="007F2DD6" w:rsidP="007F2DD6">
      <w:pPr>
        <w:rPr>
          <w:sz w:val="16"/>
        </w:rPr>
      </w:pPr>
      <w:r w:rsidRPr="00491F8D">
        <w:rPr>
          <w:sz w:val="16"/>
        </w:rPr>
        <w:t xml:space="preserve">Much like crops on a farm, a business requires the right inputs to grow. Great ideas, upfront capital, and a commitment at the state and local levels enable businesses to thrive. But for a cutting-edge industry to flourish and have a national and even global impact, the federal government has a key role to play as an accelerator of innovation. </w:t>
      </w:r>
    </w:p>
    <w:p w14:paraId="34229B58" w14:textId="77777777" w:rsidR="007F2DD6" w:rsidRPr="00491F8D" w:rsidRDefault="007F2DD6" w:rsidP="007F2DD6">
      <w:pPr>
        <w:rPr>
          <w:sz w:val="16"/>
        </w:rPr>
      </w:pPr>
      <w:r w:rsidRPr="00491F8D">
        <w:rPr>
          <w:sz w:val="16"/>
        </w:rPr>
        <w:lastRenderedPageBreak/>
        <w:t xml:space="preserve">Think of solar energy in the 1990s or electric vehicles in the early 2000s. The promise was evident. But these innovations could not have become the transformative, ubiquitous technologies they are today absent national investments in research and development, infrastructure, workforce training, and manufacturing–and without appropriate tax incentives. </w:t>
      </w:r>
    </w:p>
    <w:p w14:paraId="2EAE4E65" w14:textId="77777777" w:rsidR="007F2DD6" w:rsidRPr="00491F8D" w:rsidRDefault="007F2DD6" w:rsidP="007F2DD6">
      <w:pPr>
        <w:rPr>
          <w:sz w:val="16"/>
        </w:rPr>
      </w:pPr>
      <w:r w:rsidRPr="00491F8D">
        <w:rPr>
          <w:sz w:val="16"/>
        </w:rPr>
        <w:t xml:space="preserve">Agriculture is poised to become the next great success story of sustainable innovation–as foreign governments increasingly recognize. For example, the Netherlands–the world’s second-largest agricultural exporter–has invested in new growing technology and cell-based meat production. Small, land-poor states like Singapore and the UAE, as well as massive countries such as Russia and China, are working to build food systems that can withstand the changing climate and reduce their reliance on tumultuous trade relationships. </w:t>
      </w:r>
    </w:p>
    <w:p w14:paraId="700240D8" w14:textId="77777777" w:rsidR="007F2DD6" w:rsidRPr="00491F8D" w:rsidRDefault="007F2DD6" w:rsidP="007F2DD6">
      <w:pPr>
        <w:rPr>
          <w:sz w:val="16"/>
        </w:rPr>
      </w:pPr>
      <w:r w:rsidRPr="00491F8D">
        <w:rPr>
          <w:sz w:val="16"/>
        </w:rPr>
        <w:t xml:space="preserve">The U.S. must do the same. The global challenges of climate change and food insecurity will accelerate the development of new farming technologies everywhere humans live and eat. </w:t>
      </w:r>
      <w:r w:rsidRPr="00491F8D">
        <w:rPr>
          <w:b/>
          <w:iCs/>
          <w:highlight w:val="cyan"/>
          <w:u w:val="single"/>
        </w:rPr>
        <w:t>America has an opportunity to lead this revolution</w:t>
      </w:r>
      <w:r w:rsidRPr="00491F8D">
        <w:rPr>
          <w:sz w:val="16"/>
        </w:rPr>
        <w:t xml:space="preserve"> </w:t>
      </w:r>
      <w:r w:rsidRPr="00491F8D">
        <w:rPr>
          <w:highlight w:val="cyan"/>
          <w:u w:val="single"/>
        </w:rPr>
        <w:t>and</w:t>
      </w:r>
      <w:r w:rsidRPr="00491F8D">
        <w:rPr>
          <w:u w:val="single"/>
        </w:rPr>
        <w:t xml:space="preserve"> to </w:t>
      </w:r>
      <w:r w:rsidRPr="00491F8D">
        <w:rPr>
          <w:b/>
          <w:iCs/>
          <w:highlight w:val="cyan"/>
          <w:u w:val="single"/>
        </w:rPr>
        <w:t>spread the benefits around the world</w:t>
      </w:r>
      <w:r w:rsidRPr="00491F8D">
        <w:rPr>
          <w:sz w:val="16"/>
        </w:rPr>
        <w:t>. As a matter of foreign policy and economic policy, the new Congress must act.</w:t>
      </w:r>
    </w:p>
    <w:p w14:paraId="217E9B9A" w14:textId="77777777" w:rsidR="007F2DD6" w:rsidRPr="00491F8D" w:rsidRDefault="007F2DD6" w:rsidP="007F2DD6">
      <w:pPr>
        <w:tabs>
          <w:tab w:val="left" w:pos="1565"/>
        </w:tabs>
        <w:rPr>
          <w:sz w:val="16"/>
        </w:rPr>
      </w:pPr>
    </w:p>
    <w:p w14:paraId="11242376" w14:textId="77777777" w:rsidR="007F2DD6" w:rsidRPr="00491F8D" w:rsidRDefault="007F2DD6" w:rsidP="007F2DD6">
      <w:pPr>
        <w:keepNext/>
        <w:keepLines/>
        <w:spacing w:before="40" w:after="0"/>
        <w:outlineLvl w:val="3"/>
        <w:rPr>
          <w:rFonts w:eastAsia="MS Gothic" w:cs="Times New Roman"/>
          <w:b/>
          <w:iCs/>
          <w:sz w:val="26"/>
        </w:rPr>
      </w:pPr>
      <w:r w:rsidRPr="00491F8D">
        <w:rPr>
          <w:rFonts w:eastAsia="MS Gothic" w:cs="Times New Roman"/>
          <w:b/>
          <w:iCs/>
          <w:sz w:val="26"/>
        </w:rPr>
        <w:t>Food insecurity causes state failure, terrorists attacks, and lose nukes</w:t>
      </w:r>
      <w:r>
        <w:rPr>
          <w:rFonts w:eastAsia="MS Gothic" w:cs="Times New Roman"/>
          <w:b/>
          <w:iCs/>
          <w:sz w:val="26"/>
        </w:rPr>
        <w:t>—extinction.</w:t>
      </w:r>
    </w:p>
    <w:p w14:paraId="32712868" w14:textId="77777777" w:rsidR="007F2DD6" w:rsidRPr="00491F8D" w:rsidRDefault="007F2DD6" w:rsidP="007F2DD6">
      <w:pPr>
        <w:rPr>
          <w:rFonts w:eastAsia="Cambria"/>
        </w:rPr>
      </w:pPr>
      <w:r w:rsidRPr="00491F8D">
        <w:rPr>
          <w:rFonts w:eastAsia="Cambria"/>
          <w:b/>
          <w:bCs/>
          <w:sz w:val="26"/>
        </w:rPr>
        <w:t>DeFeo 17</w:t>
      </w:r>
      <w:r w:rsidRPr="00491F8D">
        <w:rPr>
          <w:rFonts w:eastAsia="Cambria"/>
        </w:rPr>
        <w:t xml:space="preserve"> (Michael, graduated in 2019 with a </w:t>
      </w:r>
      <w:proofErr w:type="spellStart"/>
      <w:r w:rsidRPr="00491F8D">
        <w:rPr>
          <w:rFonts w:eastAsia="Cambria"/>
        </w:rPr>
        <w:t>Bachelors</w:t>
      </w:r>
      <w:proofErr w:type="spellEnd"/>
      <w:r w:rsidRPr="00491F8D">
        <w:rPr>
          <w:rFonts w:eastAsia="Cambria"/>
        </w:rPr>
        <w:t xml:space="preserve"> degree in Political Science from Gettysburg College, “Food Insecurity and the Threat to Global Stability and Security in the 21st Century,” 2017, Inquiries Journal, VOL. 9 NO. 12, URL: </w:t>
      </w:r>
      <w:hyperlink r:id="rId9" w:history="1">
        <w:r w:rsidRPr="00491F8D">
          <w:rPr>
            <w:rFonts w:eastAsia="Cambria"/>
          </w:rPr>
          <w:t>http://www.inquiriesjournal.com/articles/1712/food-insecurity-and-the-threat-to-global-stability-and-security-in-the-21st-century</w:t>
        </w:r>
      </w:hyperlink>
      <w:r w:rsidRPr="00491F8D">
        <w:rPr>
          <w:rFonts w:eastAsia="Cambria"/>
        </w:rPr>
        <w:t>, //RN)</w:t>
      </w:r>
    </w:p>
    <w:p w14:paraId="3A27DCA6" w14:textId="77777777" w:rsidR="007F2DD6" w:rsidRPr="00491F8D" w:rsidRDefault="007F2DD6" w:rsidP="007F2DD6">
      <w:pPr>
        <w:rPr>
          <w:rFonts w:eastAsia="Cambria"/>
          <w:sz w:val="14"/>
        </w:rPr>
      </w:pPr>
      <w:r w:rsidRPr="00491F8D">
        <w:rPr>
          <w:rFonts w:eastAsia="Cambria"/>
          <w:sz w:val="14"/>
        </w:rPr>
        <w:t>In 2010, over 250,000 Syrian farmers were forced from their land due to water shortages</w:t>
      </w:r>
      <w:r w:rsidRPr="00491F8D">
        <w:rPr>
          <w:rFonts w:eastAsia="Cambria"/>
          <w:sz w:val="14"/>
          <w:highlight w:val="cyan"/>
        </w:rPr>
        <w:t xml:space="preserve">. </w:t>
      </w:r>
      <w:r w:rsidRPr="00491F8D">
        <w:rPr>
          <w:rFonts w:eastAsia="Cambria"/>
          <w:highlight w:val="cyan"/>
          <w:u w:val="single"/>
        </w:rPr>
        <w:t xml:space="preserve">Lack of water left </w:t>
      </w:r>
      <w:r w:rsidRPr="00491F8D">
        <w:rPr>
          <w:rFonts w:eastAsia="Cambria"/>
          <w:u w:val="single"/>
        </w:rPr>
        <w:t xml:space="preserve">these </w:t>
      </w:r>
      <w:r w:rsidRPr="00491F8D">
        <w:rPr>
          <w:rFonts w:eastAsia="Cambria"/>
          <w:highlight w:val="cyan"/>
          <w:u w:val="single"/>
        </w:rPr>
        <w:t xml:space="preserve">farmers </w:t>
      </w:r>
      <w:r w:rsidRPr="00491F8D">
        <w:rPr>
          <w:rFonts w:eastAsia="Cambria"/>
          <w:u w:val="single"/>
        </w:rPr>
        <w:t xml:space="preserve">dangerously food </w:t>
      </w:r>
      <w:r w:rsidRPr="00491F8D">
        <w:rPr>
          <w:rFonts w:eastAsia="Cambria"/>
          <w:highlight w:val="cyan"/>
          <w:u w:val="single"/>
        </w:rPr>
        <w:t>insecure</w:t>
      </w:r>
      <w:r w:rsidRPr="00491F8D">
        <w:rPr>
          <w:rFonts w:eastAsia="Cambria"/>
          <w:u w:val="single"/>
        </w:rPr>
        <w:t xml:space="preserve">, so they moved, </w:t>
      </w:r>
      <w:proofErr w:type="spellStart"/>
      <w:r w:rsidRPr="00491F8D">
        <w:rPr>
          <w:rFonts w:eastAsia="Cambria"/>
          <w:u w:val="single"/>
        </w:rPr>
        <w:t>en</w:t>
      </w:r>
      <w:proofErr w:type="spellEnd"/>
      <w:r w:rsidRPr="00491F8D">
        <w:rPr>
          <w:rFonts w:eastAsia="Cambria"/>
          <w:u w:val="single"/>
        </w:rPr>
        <w:t xml:space="preserve"> masse, into Syrian urban centers</w:t>
      </w:r>
      <w:r w:rsidRPr="00491F8D">
        <w:rPr>
          <w:rFonts w:eastAsia="Cambria"/>
          <w:sz w:val="14"/>
        </w:rPr>
        <w:t xml:space="preserve">. This </w:t>
      </w:r>
      <w:r w:rsidRPr="00491F8D">
        <w:rPr>
          <w:rFonts w:eastAsia="Cambria"/>
          <w:u w:val="single"/>
        </w:rPr>
        <w:t>strained an already overburdened infrastructure which increased tensions between urban dwellers and the displaced farmers</w:t>
      </w:r>
      <w:r w:rsidRPr="00491F8D">
        <w:rPr>
          <w:rFonts w:eastAsia="Cambria"/>
          <w:sz w:val="14"/>
        </w:rPr>
        <w:t xml:space="preserve"> (El Hassan, 2014). </w:t>
      </w:r>
      <w:r w:rsidRPr="00A745CE">
        <w:rPr>
          <w:rFonts w:eastAsia="Cambria"/>
          <w:u w:val="single"/>
        </w:rPr>
        <w:t xml:space="preserve">One year later, the </w:t>
      </w:r>
      <w:r w:rsidRPr="00491F8D">
        <w:rPr>
          <w:rFonts w:eastAsia="Cambria"/>
          <w:highlight w:val="cyan"/>
          <w:u w:val="single"/>
        </w:rPr>
        <w:t>Syria</w:t>
      </w:r>
      <w:r w:rsidRPr="00A745CE">
        <w:rPr>
          <w:rFonts w:eastAsia="Cambria"/>
          <w:u w:val="single"/>
        </w:rPr>
        <w:t xml:space="preserve">n </w:t>
      </w:r>
      <w:r w:rsidRPr="00491F8D">
        <w:rPr>
          <w:rFonts w:eastAsia="Cambria"/>
          <w:u w:val="single"/>
        </w:rPr>
        <w:t xml:space="preserve">Civil </w:t>
      </w:r>
      <w:r w:rsidRPr="00491F8D">
        <w:rPr>
          <w:rFonts w:eastAsia="Cambria"/>
          <w:highlight w:val="cyan"/>
          <w:u w:val="single"/>
        </w:rPr>
        <w:t xml:space="preserve">War </w:t>
      </w:r>
      <w:r w:rsidRPr="00A745CE">
        <w:rPr>
          <w:rFonts w:eastAsia="Cambria"/>
          <w:u w:val="single"/>
        </w:rPr>
        <w:t>began, which</w:t>
      </w:r>
      <w:r w:rsidRPr="00491F8D">
        <w:rPr>
          <w:rFonts w:eastAsia="Cambria"/>
          <w:u w:val="single"/>
        </w:rPr>
        <w:t xml:space="preserve"> has killed over 500,000 Syrians </w:t>
      </w:r>
      <w:r w:rsidRPr="00A745CE">
        <w:rPr>
          <w:rFonts w:eastAsia="Cambria"/>
          <w:u w:val="single"/>
        </w:rPr>
        <w:t>and</w:t>
      </w:r>
      <w:r w:rsidRPr="00491F8D">
        <w:rPr>
          <w:rFonts w:eastAsia="Cambria"/>
          <w:u w:val="single"/>
        </w:rPr>
        <w:t xml:space="preserve"> has</w:t>
      </w:r>
      <w:r w:rsidRPr="00491F8D">
        <w:rPr>
          <w:rFonts w:eastAsia="Cambria"/>
          <w:highlight w:val="cyan"/>
          <w:u w:val="single"/>
        </w:rPr>
        <w:t xml:space="preserve"> destabilized the </w:t>
      </w:r>
      <w:r w:rsidRPr="00491F8D">
        <w:rPr>
          <w:rFonts w:eastAsia="Cambria"/>
          <w:u w:val="single"/>
        </w:rPr>
        <w:t xml:space="preserve">entire </w:t>
      </w:r>
      <w:r w:rsidRPr="00491F8D">
        <w:rPr>
          <w:rFonts w:eastAsia="Cambria"/>
          <w:highlight w:val="cyan"/>
          <w:u w:val="single"/>
        </w:rPr>
        <w:t>country</w:t>
      </w:r>
      <w:r w:rsidRPr="00491F8D">
        <w:rPr>
          <w:rFonts w:eastAsia="Cambria"/>
          <w:sz w:val="14"/>
        </w:rPr>
        <w:t xml:space="preserve">. </w:t>
      </w:r>
      <w:r w:rsidRPr="00491F8D">
        <w:rPr>
          <w:rFonts w:eastAsia="Cambria"/>
          <w:u w:val="single"/>
        </w:rPr>
        <w:t xml:space="preserve">Since then, the Islamic State has conquered swaths of land through terror campaigns, rebel and Syrian military clashes have left </w:t>
      </w:r>
      <w:proofErr w:type="gramStart"/>
      <w:r w:rsidRPr="00491F8D">
        <w:rPr>
          <w:rFonts w:eastAsia="Cambria"/>
          <w:u w:val="single"/>
        </w:rPr>
        <w:t>thousands</w:t>
      </w:r>
      <w:proofErr w:type="gramEnd"/>
      <w:r w:rsidRPr="00491F8D">
        <w:rPr>
          <w:rFonts w:eastAsia="Cambria"/>
          <w:u w:val="single"/>
        </w:rPr>
        <w:t xml:space="preserve"> dead, while bombing campaigns by American, Russian, French, and Turkish </w:t>
      </w:r>
      <w:r w:rsidRPr="00491F8D">
        <w:rPr>
          <w:rFonts w:eastAsia="Cambria"/>
          <w:highlight w:val="cyan"/>
          <w:u w:val="single"/>
        </w:rPr>
        <w:t xml:space="preserve">air forces </w:t>
      </w:r>
      <w:r w:rsidRPr="00A745CE">
        <w:rPr>
          <w:rFonts w:eastAsia="Cambria"/>
          <w:u w:val="single"/>
        </w:rPr>
        <w:t xml:space="preserve">have </w:t>
      </w:r>
      <w:r w:rsidRPr="00491F8D">
        <w:rPr>
          <w:rFonts w:eastAsia="Cambria"/>
          <w:highlight w:val="cyan"/>
          <w:u w:val="single"/>
        </w:rPr>
        <w:t>reduce</w:t>
      </w:r>
      <w:r w:rsidRPr="00A745CE">
        <w:rPr>
          <w:rFonts w:eastAsia="Cambria"/>
          <w:u w:val="single"/>
        </w:rPr>
        <w:t xml:space="preserve">d </w:t>
      </w:r>
      <w:r w:rsidRPr="00491F8D">
        <w:rPr>
          <w:rFonts w:eastAsia="Cambria"/>
          <w:highlight w:val="cyan"/>
          <w:u w:val="single"/>
        </w:rPr>
        <w:t>cities to rubble</w:t>
      </w:r>
      <w:r w:rsidRPr="00491F8D">
        <w:rPr>
          <w:rFonts w:eastAsia="Cambria"/>
          <w:sz w:val="14"/>
        </w:rPr>
        <w:t xml:space="preserve">. The conflict began as a civil war but has evolved to threaten the interests of major world powers. </w:t>
      </w:r>
      <w:r w:rsidRPr="00491F8D">
        <w:rPr>
          <w:rFonts w:eastAsia="Cambria"/>
          <w:u w:val="single"/>
        </w:rPr>
        <w:t xml:space="preserve">While </w:t>
      </w:r>
      <w:r w:rsidRPr="00491F8D">
        <w:rPr>
          <w:rFonts w:eastAsia="Cambria"/>
          <w:highlight w:val="cyan"/>
          <w:u w:val="single"/>
        </w:rPr>
        <w:t xml:space="preserve">limited access to food </w:t>
      </w:r>
      <w:r w:rsidRPr="00491F8D">
        <w:rPr>
          <w:rFonts w:eastAsia="Cambria"/>
          <w:u w:val="single"/>
        </w:rPr>
        <w:t xml:space="preserve">and water did not directly spark the violence in Syria, it </w:t>
      </w:r>
      <w:r w:rsidRPr="00491F8D">
        <w:rPr>
          <w:rFonts w:eastAsia="Cambria"/>
          <w:highlight w:val="cyan"/>
          <w:u w:val="single"/>
        </w:rPr>
        <w:t xml:space="preserve">was the </w:t>
      </w:r>
      <w:r w:rsidRPr="00491F8D">
        <w:rPr>
          <w:rFonts w:eastAsia="Cambria"/>
          <w:u w:val="single"/>
        </w:rPr>
        <w:t xml:space="preserve">underlying </w:t>
      </w:r>
      <w:r w:rsidRPr="00491F8D">
        <w:rPr>
          <w:rFonts w:eastAsia="Cambria"/>
          <w:highlight w:val="cyan"/>
          <w:u w:val="single"/>
        </w:rPr>
        <w:t xml:space="preserve">cause </w:t>
      </w:r>
      <w:r w:rsidRPr="00491F8D">
        <w:rPr>
          <w:rFonts w:eastAsia="Cambria"/>
          <w:u w:val="single"/>
        </w:rPr>
        <w:t>of the instability seen in that region today. Concerns about access to food can be applied to many of the world's developing countries</w:t>
      </w:r>
      <w:r w:rsidRPr="00491F8D">
        <w:rPr>
          <w:rFonts w:eastAsia="Cambria"/>
          <w:sz w:val="14"/>
        </w:rPr>
        <w:t xml:space="preserve">. Developing countries generally have large agricultural sectors but may lack the infrastructure or government institutions to supply </w:t>
      </w:r>
      <w:proofErr w:type="gramStart"/>
      <w:r w:rsidRPr="00491F8D">
        <w:rPr>
          <w:rFonts w:eastAsia="Cambria"/>
          <w:sz w:val="14"/>
        </w:rPr>
        <w:t>all of</w:t>
      </w:r>
      <w:proofErr w:type="gramEnd"/>
      <w:r w:rsidRPr="00491F8D">
        <w:rPr>
          <w:rFonts w:eastAsia="Cambria"/>
          <w:sz w:val="14"/>
        </w:rPr>
        <w:t xml:space="preserve"> its citizens with adequate food. </w:t>
      </w:r>
      <w:r w:rsidRPr="00491F8D">
        <w:rPr>
          <w:rFonts w:eastAsia="Cambria"/>
          <w:highlight w:val="cyan"/>
          <w:u w:val="single"/>
        </w:rPr>
        <w:t xml:space="preserve">When people are hungry, they </w:t>
      </w:r>
      <w:r w:rsidRPr="00491F8D">
        <w:rPr>
          <w:rFonts w:eastAsia="Cambria"/>
          <w:u w:val="single"/>
        </w:rPr>
        <w:t xml:space="preserve">often </w:t>
      </w:r>
      <w:r w:rsidRPr="00491F8D">
        <w:rPr>
          <w:rFonts w:eastAsia="Cambria"/>
          <w:highlight w:val="cyan"/>
          <w:u w:val="single"/>
        </w:rPr>
        <w:t xml:space="preserve">fight their government, or </w:t>
      </w:r>
      <w:r w:rsidRPr="00491F8D">
        <w:rPr>
          <w:rFonts w:eastAsia="Cambria"/>
          <w:u w:val="single"/>
        </w:rPr>
        <w:t xml:space="preserve">they break into ethnic or religious factions and fight </w:t>
      </w:r>
      <w:r w:rsidRPr="00491F8D">
        <w:rPr>
          <w:rFonts w:eastAsia="Cambria"/>
          <w:highlight w:val="cyan"/>
          <w:u w:val="single"/>
        </w:rPr>
        <w:t>each other</w:t>
      </w:r>
      <w:r w:rsidRPr="00491F8D">
        <w:rPr>
          <w:rFonts w:eastAsia="Cambria"/>
          <w:u w:val="single"/>
        </w:rPr>
        <w:t>. Such conflicts can destabilize countries and even, as Syria has proven, entire regions. Regional destabilization in the developing world, in turn, threatens the peace and security of the international community. Rich countries such as the United States and Western Europe, must support developing countries through aid and trade policies so that food insecure countries do not become fragile or failed states</w:t>
      </w:r>
      <w:r w:rsidRPr="00491F8D">
        <w:rPr>
          <w:rFonts w:eastAsia="Cambria"/>
          <w:sz w:val="14"/>
        </w:rPr>
        <w:t xml:space="preserve">. Causes of Food Insecurity </w:t>
      </w:r>
      <w:r w:rsidRPr="00491F8D">
        <w:rPr>
          <w:rFonts w:eastAsia="Cambria"/>
          <w:u w:val="single"/>
        </w:rPr>
        <w:t xml:space="preserve">Many </w:t>
      </w:r>
      <w:r w:rsidRPr="00491F8D">
        <w:rPr>
          <w:rFonts w:eastAsia="Cambria"/>
          <w:highlight w:val="cyan"/>
          <w:u w:val="single"/>
        </w:rPr>
        <w:t xml:space="preserve">developing nations experience food and water insecurity on a higher scale </w:t>
      </w:r>
      <w:r w:rsidRPr="00491F8D">
        <w:rPr>
          <w:rFonts w:eastAsia="Cambria"/>
          <w:u w:val="single"/>
        </w:rPr>
        <w:t xml:space="preserve">than developed nations </w:t>
      </w:r>
      <w:r w:rsidRPr="00491F8D">
        <w:rPr>
          <w:rFonts w:eastAsia="Cambria"/>
          <w:highlight w:val="cyan"/>
          <w:u w:val="single"/>
        </w:rPr>
        <w:t xml:space="preserve">because of </w:t>
      </w:r>
      <w:r w:rsidRPr="00491F8D">
        <w:rPr>
          <w:rFonts w:eastAsia="Cambria"/>
          <w:u w:val="single"/>
        </w:rPr>
        <w:t xml:space="preserve">irresponsible or malicious government policies, the effects of </w:t>
      </w:r>
      <w:r w:rsidRPr="00491F8D">
        <w:rPr>
          <w:rFonts w:eastAsia="Cambria"/>
          <w:highlight w:val="cyan"/>
          <w:u w:val="single"/>
        </w:rPr>
        <w:t xml:space="preserve">climate change, and rising </w:t>
      </w:r>
      <w:r w:rsidRPr="00491F8D">
        <w:rPr>
          <w:rFonts w:eastAsia="Cambria"/>
          <w:u w:val="single"/>
        </w:rPr>
        <w:t xml:space="preserve">food </w:t>
      </w:r>
      <w:r w:rsidRPr="00491F8D">
        <w:rPr>
          <w:rFonts w:eastAsia="Cambria"/>
          <w:highlight w:val="cyan"/>
          <w:u w:val="single"/>
        </w:rPr>
        <w:t>prices</w:t>
      </w:r>
      <w:r w:rsidRPr="00491F8D">
        <w:rPr>
          <w:rFonts w:eastAsia="Cambria"/>
          <w:sz w:val="14"/>
        </w:rPr>
        <w:t xml:space="preserve">. The war in Afghanistan has left many rural Afghans without access to food because of increases in staple food prices. Using a multivariate framework, D’Souza and Jolliffe (2013) found that provinces experiencing declines in food security have been active hotspots for violence. The pains of food shortages have been felt in Afghanistan long before the American invasion in 2001, however. During the 1990s, civil conflict made it extremely difficult to grow and distribute enough food to feed everyone. Adequate supply and distribution of food may be more important than food production itself because it </w:t>
      </w:r>
      <w:proofErr w:type="gramStart"/>
      <w:r w:rsidRPr="00491F8D">
        <w:rPr>
          <w:rFonts w:eastAsia="Cambria"/>
          <w:sz w:val="14"/>
        </w:rPr>
        <w:t>actually became</w:t>
      </w:r>
      <w:proofErr w:type="gramEnd"/>
      <w:r w:rsidRPr="00491F8D">
        <w:rPr>
          <w:rFonts w:eastAsia="Cambria"/>
          <w:sz w:val="14"/>
        </w:rPr>
        <w:t xml:space="preserve"> a military strategy to starve off certain armed groups and civilian supporters (Clarke, 2000). More commonly, the flow of staple food was inadequately disrupted </w:t>
      </w:r>
      <w:proofErr w:type="gramStart"/>
      <w:r w:rsidRPr="00491F8D">
        <w:rPr>
          <w:rFonts w:eastAsia="Cambria"/>
          <w:sz w:val="14"/>
        </w:rPr>
        <w:t>as a result of</w:t>
      </w:r>
      <w:proofErr w:type="gramEnd"/>
      <w:r w:rsidRPr="00491F8D">
        <w:rPr>
          <w:rFonts w:eastAsia="Cambria"/>
          <w:sz w:val="14"/>
        </w:rPr>
        <w:t xml:space="preserve"> the conflict. Fighting closed roads and increased the cost of transportation, making it extremely difficult to reach rural areas. Similar problems affected Syrian farmers in 2010. Destruction of roads and shutdowns cut off transportation of food in or out of the cities, which starved rural civilians. </w:t>
      </w:r>
      <w:r w:rsidRPr="00491F8D">
        <w:rPr>
          <w:rFonts w:eastAsia="Cambria"/>
          <w:u w:val="single"/>
        </w:rPr>
        <w:t>Their desperation helped bolster Islamic State ranks because joining the group provided a better promise of food</w:t>
      </w:r>
      <w:r w:rsidRPr="00491F8D">
        <w:rPr>
          <w:rFonts w:eastAsia="Cambria"/>
          <w:sz w:val="14"/>
        </w:rPr>
        <w:t xml:space="preserve"> (El Hassan, 2014). </w:t>
      </w:r>
      <w:r w:rsidRPr="00491F8D">
        <w:rPr>
          <w:rFonts w:eastAsia="Cambria"/>
          <w:u w:val="single"/>
        </w:rPr>
        <w:t>The displaced farmers in the cities found themselves relying on locally produced food to survive rather than their own harvests</w:t>
      </w:r>
      <w:r w:rsidRPr="00491F8D">
        <w:rPr>
          <w:rFonts w:eastAsia="Cambria"/>
          <w:sz w:val="14"/>
        </w:rPr>
        <w:t xml:space="preserve">. </w:t>
      </w:r>
      <w:r w:rsidRPr="00491F8D">
        <w:rPr>
          <w:rFonts w:eastAsia="Cambria"/>
          <w:u w:val="single"/>
        </w:rPr>
        <w:t xml:space="preserve">This is a massive problem that follows food insecurity in rural areas. Insecurity leads to urbanization, thus forcing more citizens to rely on other farmers or the government </w:t>
      </w:r>
      <w:r w:rsidRPr="00491F8D">
        <w:rPr>
          <w:rFonts w:eastAsia="Cambria"/>
          <w:u w:val="single"/>
        </w:rPr>
        <w:lastRenderedPageBreak/>
        <w:t xml:space="preserve">to feed them. </w:t>
      </w:r>
      <w:r w:rsidRPr="00491F8D">
        <w:rPr>
          <w:rFonts w:eastAsia="Cambria"/>
          <w:highlight w:val="cyan"/>
          <w:u w:val="single"/>
        </w:rPr>
        <w:t>Such conditions strain already weak government</w:t>
      </w:r>
      <w:r w:rsidRPr="00491F8D">
        <w:rPr>
          <w:rFonts w:eastAsia="Cambria"/>
          <w:u w:val="single"/>
        </w:rPr>
        <w:t xml:space="preserve"> institution</w:t>
      </w:r>
      <w:r w:rsidRPr="00491F8D">
        <w:rPr>
          <w:rFonts w:eastAsia="Cambria"/>
          <w:highlight w:val="cyan"/>
          <w:u w:val="single"/>
        </w:rPr>
        <w:t>s</w:t>
      </w:r>
      <w:r w:rsidRPr="00491F8D">
        <w:rPr>
          <w:rFonts w:eastAsia="Cambria"/>
          <w:u w:val="single"/>
        </w:rPr>
        <w:t xml:space="preserve"> and can lead to internal conflict</w:t>
      </w:r>
      <w:r w:rsidRPr="00491F8D">
        <w:rPr>
          <w:rFonts w:eastAsia="Cambria"/>
          <w:sz w:val="14"/>
        </w:rPr>
        <w:t xml:space="preserve"> (Byrd, 2003). Sudan dealt with urbanization very poorly in the early 2000s which helped continue the Second Sudanese Civil War. Sudan faced particularly brutal circumstances in the 21st century because of late rains, disruptions in trade,1 high levels of displacement, and higher food prices (</w:t>
      </w:r>
      <w:proofErr w:type="spellStart"/>
      <w:r w:rsidRPr="00491F8D">
        <w:rPr>
          <w:rFonts w:eastAsia="Cambria"/>
          <w:sz w:val="14"/>
        </w:rPr>
        <w:t>Moszynski</w:t>
      </w:r>
      <w:proofErr w:type="spellEnd"/>
      <w:r w:rsidRPr="00491F8D">
        <w:rPr>
          <w:rFonts w:eastAsia="Cambria"/>
          <w:sz w:val="14"/>
        </w:rPr>
        <w:t>, 2009). The Janjaweed, who controlled the government, refused to provide certain areas with sufficient food, which increased violent responses from the Sudanese People's Liberation Army (</w:t>
      </w:r>
      <w:proofErr w:type="spellStart"/>
      <w:r w:rsidRPr="00491F8D">
        <w:rPr>
          <w:rFonts w:eastAsia="Cambria"/>
          <w:sz w:val="14"/>
        </w:rPr>
        <w:t>Moszynski</w:t>
      </w:r>
      <w:proofErr w:type="spellEnd"/>
      <w:r w:rsidRPr="00491F8D">
        <w:rPr>
          <w:rFonts w:eastAsia="Cambria"/>
          <w:sz w:val="14"/>
        </w:rPr>
        <w:t xml:space="preserve">, 2009). Higher food prices and potential effects of climate change also played roles in the Sudanese crisis. It was not just a lack of rain and high food prices that starved Syria, Sudan, and Afghanistan, it was their government’s inability to remedy these problems in the first place. Poor Institutional Capacity Although the developed world experiences food insecurity, it is the lack of infrastructure and government institutions in developing countries that contribute to civil wars and state fragility. Foreign exchange shortages can provoke food and fuel scarcities that force governments to spend less on essential services and public goods. Accordingly, citizens see their medical and educational entitlements melt away. Such circumstances create breeding grounds for internal conflict. All violent conflicts destroy land, water, and social resources for food production. Developing countries do not have massive industrial machines that can remedy such </w:t>
      </w:r>
      <w:proofErr w:type="gramStart"/>
      <w:r w:rsidRPr="00491F8D">
        <w:rPr>
          <w:rFonts w:eastAsia="Cambria"/>
          <w:sz w:val="14"/>
        </w:rPr>
        <w:t>losses,</w:t>
      </w:r>
      <w:proofErr w:type="gramEnd"/>
      <w:r w:rsidRPr="00491F8D">
        <w:rPr>
          <w:rFonts w:eastAsia="Cambria"/>
          <w:sz w:val="14"/>
        </w:rPr>
        <w:t xml:space="preserve"> therefore, the population will suffer. Food insecurity is a recruitment tool for violent extremist groups. Promising food and water to a starving population, especially in urban areas, makes recruiting young and disgruntled youth easier (Messer &amp; Cohen, 2015). Syria had limited institutional capacity to deal with the mass displacement, and that lead to a civilian revolt and recruitment into the Islamic State. Countries that fail to provide their people with basic services often experience gross economic inequality, and even human-rights violations, as was the case in both Syria and Sudan. Both countries are classified as Least Developed Countries (LDCs). LDCs are distinguished not just by their widespread poverty, but also by their structural weaknesses in economic, institutional, and human resources that make them unable to maintain stability during a drought. The combination of drought and political instability or violence led to famine in Somalia (another LDC) in 2011. Even with urgent humanitarian action, the country still plunged into chaos and violence (Messer &amp; Cohen, 2015). Severe drought, like Somalia's, may result in crop failure in major food producing areas, which in turn is a significant threat to social stability and peace (</w:t>
      </w:r>
      <w:proofErr w:type="spellStart"/>
      <w:r w:rsidRPr="00491F8D">
        <w:rPr>
          <w:rFonts w:eastAsia="Cambria"/>
          <w:sz w:val="14"/>
        </w:rPr>
        <w:t>Wischnath</w:t>
      </w:r>
      <w:proofErr w:type="spellEnd"/>
      <w:r w:rsidRPr="00491F8D">
        <w:rPr>
          <w:rFonts w:eastAsia="Cambria"/>
          <w:sz w:val="14"/>
        </w:rPr>
        <w:t xml:space="preserve">, 2014). Sometimes droughts of exceptional severity (and the civil unrest that follows) are attributed to climate change, especially in particularly arid regions. Scholars are divided on whether climate change </w:t>
      </w:r>
      <w:proofErr w:type="gramStart"/>
      <w:r w:rsidRPr="00491F8D">
        <w:rPr>
          <w:rFonts w:eastAsia="Cambria"/>
          <w:sz w:val="14"/>
        </w:rPr>
        <w:t>actually impacts</w:t>
      </w:r>
      <w:proofErr w:type="gramEnd"/>
      <w:r w:rsidRPr="00491F8D">
        <w:rPr>
          <w:rFonts w:eastAsia="Cambria"/>
          <w:sz w:val="14"/>
        </w:rPr>
        <w:t xml:space="preserve"> civil conflict. That is why African countries like Somalia and Sudan are prime case studies. Africa has the lowest percentage of irrigated land in the world. Agriculture is the most important sector of most African countries. Very high percentages of civilians in African countries live in rural areas. Those characteristics combined with low economic and state capacity make African, particularly sub-Saharan African countries the most vulnerable to climate change and civil instability. Africa experiences more civil conflict than other parts of the world, therefore, it is possible to argue that a lack of climate variability effect on civil conflict in Africa would make it unlikely to cause civil conflict in other parts of the world (</w:t>
      </w:r>
      <w:proofErr w:type="spellStart"/>
      <w:r w:rsidRPr="00491F8D">
        <w:rPr>
          <w:rFonts w:eastAsia="Cambria"/>
          <w:sz w:val="14"/>
        </w:rPr>
        <w:t>Koubi</w:t>
      </w:r>
      <w:proofErr w:type="spellEnd"/>
      <w:r w:rsidRPr="00491F8D">
        <w:rPr>
          <w:rFonts w:eastAsia="Cambria"/>
          <w:sz w:val="14"/>
        </w:rPr>
        <w:t xml:space="preserve"> et al., 2012). Secretary-General of the United Nations, Ban Ki-moon attributed the conflict in Darfur to an ecological crisis arising “at least in part from climate change” (Ki-moon, 2007). The Fourth Report of the Intergovernmental Panel on Climate Change assessed that climate change will continue to worsen. As it does, it will increase food shortages, which may lead to conflict (AR4, 2007). The report also stated that forced displacement and rising social instability is the most likely result of food insecurity. This is almost exactly what happened in Syria. The first step towards conflict might be food riots, which often occur during a food shortage or when there is an unequal distribution of food. These are usually caused by food price increases, food speculation, transport problems, or extreme weather. In 1977, Egyptians became so desperate for food that they attacked shops, markets, and government buildings just to obtain bread and grain (</w:t>
      </w:r>
      <w:proofErr w:type="spellStart"/>
      <w:r w:rsidRPr="00491F8D">
        <w:rPr>
          <w:rFonts w:eastAsia="Cambria"/>
          <w:sz w:val="14"/>
        </w:rPr>
        <w:t>Paveliuc-Olariu</w:t>
      </w:r>
      <w:proofErr w:type="spellEnd"/>
      <w:r w:rsidRPr="00491F8D">
        <w:rPr>
          <w:rFonts w:eastAsia="Cambria"/>
          <w:sz w:val="14"/>
        </w:rPr>
        <w:t xml:space="preserve">, 2013). Moreover, civil war can create economic opportunities for certain groups, so they try to avoid resolving the conflict. Urban elites in Somalia profited tremendously </w:t>
      </w:r>
      <w:proofErr w:type="gramStart"/>
      <w:r w:rsidRPr="00491F8D">
        <w:rPr>
          <w:rFonts w:eastAsia="Cambria"/>
          <w:sz w:val="14"/>
        </w:rPr>
        <w:t>off of</w:t>
      </w:r>
      <w:proofErr w:type="gramEnd"/>
      <w:r w:rsidRPr="00491F8D">
        <w:rPr>
          <w:rFonts w:eastAsia="Cambria"/>
          <w:sz w:val="14"/>
        </w:rPr>
        <w:t xml:space="preserve"> internal conflict because of the absurd amount of foreign aid that was pumped into the country and then largely stolen (Shortland, </w:t>
      </w:r>
      <w:proofErr w:type="spellStart"/>
      <w:r w:rsidRPr="00491F8D">
        <w:rPr>
          <w:rFonts w:eastAsia="Cambria"/>
          <w:sz w:val="14"/>
        </w:rPr>
        <w:t>Christopoulou</w:t>
      </w:r>
      <w:proofErr w:type="spellEnd"/>
      <w:r w:rsidRPr="00491F8D">
        <w:rPr>
          <w:rFonts w:eastAsia="Cambria"/>
          <w:sz w:val="14"/>
        </w:rPr>
        <w:t xml:space="preserve">, &amp; </w:t>
      </w:r>
      <w:proofErr w:type="spellStart"/>
      <w:r w:rsidRPr="00491F8D">
        <w:rPr>
          <w:rFonts w:eastAsia="Cambria"/>
          <w:sz w:val="14"/>
        </w:rPr>
        <w:t>Makatsoris</w:t>
      </w:r>
      <w:proofErr w:type="spellEnd"/>
      <w:r w:rsidRPr="00491F8D">
        <w:rPr>
          <w:rFonts w:eastAsia="Cambria"/>
          <w:sz w:val="14"/>
        </w:rPr>
        <w:t xml:space="preserve">, 2013). Once a country experiences a food shortage, it may lead to protests, riots, and violence. This all contributes to state instability, but it is not the state alone that suffers. If one country fails, it creates a crisis that could destabilize an entire region. State Failure and the Threat to Regional Stability Although fragile governments in developing countries are at a heightened risk for internal conflict that could topple them, that risk also threatens the country’s neighbors. After the Soviet Union collapsed in 1991, Afghanistan found itself alone in regional trade. Without a guaranteed source of cereal, the government had to turn to Iran and Pakistan for support </w:t>
      </w:r>
      <w:proofErr w:type="gramStart"/>
      <w:r w:rsidRPr="00491F8D">
        <w:rPr>
          <w:rFonts w:eastAsia="Cambria"/>
          <w:sz w:val="14"/>
        </w:rPr>
        <w:t>in order to</w:t>
      </w:r>
      <w:proofErr w:type="gramEnd"/>
      <w:r w:rsidRPr="00491F8D">
        <w:rPr>
          <w:rFonts w:eastAsia="Cambria"/>
          <w:sz w:val="14"/>
        </w:rPr>
        <w:t xml:space="preserve"> avoid its own collapse (Clarke, 2000). Unlike Afghanistan, many other developing countries have been unable to work together on food and water security. Thirteen of the twenty-two members of the Arab League rank among the most water-scarce nations on the planet. Food cannot be grown without water. </w:t>
      </w:r>
      <w:proofErr w:type="gramStart"/>
      <w:r w:rsidRPr="00491F8D">
        <w:rPr>
          <w:rFonts w:eastAsia="Cambria"/>
          <w:sz w:val="14"/>
        </w:rPr>
        <w:t>The majority of</w:t>
      </w:r>
      <w:proofErr w:type="gramEnd"/>
      <w:r w:rsidRPr="00491F8D">
        <w:rPr>
          <w:rFonts w:eastAsia="Cambria"/>
          <w:sz w:val="14"/>
        </w:rPr>
        <w:t xml:space="preserve"> the world is engaged in some sort of agreement with neighboring countries to share water supplies, but thirty-seven countries still do not share their water resources (El Hassan, 2014). Lack of cooperation can cause civil as well as interstate conflict. South Sudan legally has no share of the Nile River and the effects of that lack of water access have been mass starvation and violence. The effects of climate change, water shortages, and mass migrations have resulted in acute food insecurity not just in Syria, but across the region (El Hassan, 2014). Food insecurity, plus an increase in the prices of staple foods have destabilized much of the area. The Arab Spring was the beginning of multiple conflicts that have affected countries like Syria, Egypt, and Libya. In Syria, food insecurity resulted in mass violence and has now created an international crisis involving multiple world powers. </w:t>
      </w:r>
      <w:r w:rsidRPr="00491F8D">
        <w:rPr>
          <w:rFonts w:eastAsia="Cambria"/>
          <w:u w:val="single"/>
        </w:rPr>
        <w:t xml:space="preserve">Food insecurity is such a threat to entire regions because people cannot live without food and people want to live. When a region experiences food scarcity and that population feels threatened by hunger, it will relinquish dependency on any political authority and take up arms </w:t>
      </w:r>
      <w:proofErr w:type="gramStart"/>
      <w:r w:rsidRPr="00491F8D">
        <w:rPr>
          <w:rFonts w:eastAsia="Cambria"/>
          <w:u w:val="single"/>
        </w:rPr>
        <w:t>in order to</w:t>
      </w:r>
      <w:proofErr w:type="gramEnd"/>
      <w:r w:rsidRPr="00491F8D">
        <w:rPr>
          <w:rFonts w:eastAsia="Cambria"/>
          <w:u w:val="single"/>
        </w:rPr>
        <w:t xml:space="preserve"> ensure its well-bein</w:t>
      </w:r>
      <w:r w:rsidRPr="00491F8D">
        <w:rPr>
          <w:rFonts w:eastAsia="Cambria"/>
          <w:sz w:val="14"/>
        </w:rPr>
        <w:t>g (</w:t>
      </w:r>
      <w:proofErr w:type="spellStart"/>
      <w:r w:rsidRPr="00491F8D">
        <w:rPr>
          <w:rFonts w:eastAsia="Cambria"/>
          <w:sz w:val="14"/>
        </w:rPr>
        <w:t>Paveliuc-Olariu</w:t>
      </w:r>
      <w:proofErr w:type="spellEnd"/>
      <w:r w:rsidRPr="00491F8D">
        <w:rPr>
          <w:rFonts w:eastAsia="Cambria"/>
          <w:sz w:val="14"/>
        </w:rPr>
        <w:t xml:space="preserve">, 2013). This is human survivalism. It is important for developing countries in areas that are at risk for food insecurity to formulate policy that ensures aid goes to the food insecurity hotspots </w:t>
      </w:r>
      <w:proofErr w:type="gramStart"/>
      <w:r w:rsidRPr="00491F8D">
        <w:rPr>
          <w:rFonts w:eastAsia="Cambria"/>
          <w:sz w:val="14"/>
        </w:rPr>
        <w:t>so as to</w:t>
      </w:r>
      <w:proofErr w:type="gramEnd"/>
      <w:r w:rsidRPr="00491F8D">
        <w:rPr>
          <w:rFonts w:eastAsia="Cambria"/>
          <w:sz w:val="14"/>
        </w:rPr>
        <w:t xml:space="preserve"> maintain stability. South Sudan experienced what happens when countries do not work together to feed their people. After gaining its independence from Sudan in 2011, 360,000 South Sudanese refugees returned to the country. This influx of human beings, coupled with drought conditions exacerbated economic strain and drove food prices up. The increases were the result of trade restrictions between Sudan and South Sudan. The overall reason for the food crisis, however, was the government's preoccupation with fighting a political and quasi-ethnic civil war rather than negotiating fair access to the Nile River (</w:t>
      </w:r>
      <w:proofErr w:type="spellStart"/>
      <w:r w:rsidRPr="00491F8D">
        <w:rPr>
          <w:rFonts w:eastAsia="Cambria"/>
          <w:sz w:val="14"/>
        </w:rPr>
        <w:t>Tappis</w:t>
      </w:r>
      <w:proofErr w:type="spellEnd"/>
      <w:r w:rsidRPr="00491F8D">
        <w:rPr>
          <w:rFonts w:eastAsia="Cambria"/>
          <w:sz w:val="14"/>
        </w:rPr>
        <w:t xml:space="preserve"> et al., 2013). Because of South Sudan’s weak institutions, it has done little to address the food shortage. </w:t>
      </w:r>
      <w:r w:rsidRPr="00491F8D">
        <w:rPr>
          <w:rFonts w:eastAsia="Cambria"/>
          <w:u w:val="single"/>
        </w:rPr>
        <w:t xml:space="preserve">That </w:t>
      </w:r>
      <w:r w:rsidRPr="00491F8D">
        <w:rPr>
          <w:rFonts w:eastAsia="Cambria"/>
          <w:highlight w:val="cyan"/>
          <w:u w:val="single"/>
        </w:rPr>
        <w:t xml:space="preserve">inability to solve </w:t>
      </w:r>
      <w:r w:rsidRPr="00A745CE">
        <w:rPr>
          <w:rFonts w:eastAsia="Cambria"/>
          <w:u w:val="single"/>
        </w:rPr>
        <w:t xml:space="preserve">the </w:t>
      </w:r>
      <w:r w:rsidRPr="00491F8D">
        <w:rPr>
          <w:rFonts w:eastAsia="Cambria"/>
          <w:highlight w:val="cyan"/>
          <w:u w:val="single"/>
        </w:rPr>
        <w:t xml:space="preserve">problem fuels </w:t>
      </w:r>
      <w:r w:rsidRPr="00491F8D">
        <w:rPr>
          <w:rFonts w:eastAsia="Cambria"/>
          <w:u w:val="single"/>
        </w:rPr>
        <w:t xml:space="preserve">insurgent </w:t>
      </w:r>
      <w:r w:rsidRPr="00491F8D">
        <w:rPr>
          <w:rFonts w:eastAsia="Cambria"/>
          <w:highlight w:val="cyan"/>
          <w:u w:val="single"/>
        </w:rPr>
        <w:t xml:space="preserve">recruitment that continues </w:t>
      </w:r>
      <w:r w:rsidRPr="00491F8D">
        <w:rPr>
          <w:rFonts w:eastAsia="Cambria"/>
          <w:u w:val="single"/>
        </w:rPr>
        <w:t xml:space="preserve">the </w:t>
      </w:r>
      <w:r w:rsidRPr="00491F8D">
        <w:rPr>
          <w:rFonts w:eastAsia="Cambria"/>
          <w:highlight w:val="cyan"/>
          <w:u w:val="single"/>
        </w:rPr>
        <w:t xml:space="preserve">bloodshed </w:t>
      </w:r>
      <w:r w:rsidRPr="00491F8D">
        <w:rPr>
          <w:rFonts w:eastAsia="Cambria"/>
          <w:u w:val="single"/>
        </w:rPr>
        <w:t>in South Sudan. The conflict is keeping regional rivalries alive with Uganda, Kenya, Ethiopia, and Sudan; all of whom have attempted to intervene in South Sudan militarily to bring about stability</w:t>
      </w:r>
      <w:r w:rsidRPr="00491F8D">
        <w:rPr>
          <w:rFonts w:eastAsia="Cambria"/>
          <w:sz w:val="14"/>
        </w:rPr>
        <w:t xml:space="preserve"> (Council on Foreign Affairs 2016). Aside from South Sudan, multiple conflicts across Africa are consuming massive amounts of diplomatic, political, and humanitarian resources in a region that faces a multitude of threats. South Sudan, Somalia, and Syria are all failing states that are experiencing huge food shortages, humanitarian crises, and most importantly, extreme civil violence. South Sudan is mired in a civil war. Somalia is controlled by warlords and terror organizations. Syria has both of those problems. Conflict has turned these countries into “breeding grounds of instability, mass migration, and murder” rather than sovereign states with a monopoly on violence and control over their borders (</w:t>
      </w:r>
      <w:proofErr w:type="spellStart"/>
      <w:r w:rsidRPr="00491F8D">
        <w:rPr>
          <w:rFonts w:eastAsia="Cambria"/>
          <w:sz w:val="14"/>
        </w:rPr>
        <w:t>Rotberg</w:t>
      </w:r>
      <w:proofErr w:type="spellEnd"/>
      <w:r w:rsidRPr="00491F8D">
        <w:rPr>
          <w:rFonts w:eastAsia="Cambria"/>
          <w:sz w:val="14"/>
        </w:rPr>
        <w:t xml:space="preserve">, 2002). To be sure, failing states are a concern because of their ability to destabilize entire regions, but states at risk for failure are also very important. Countries like Pakistan that are politically unstable and have food and water shortages could result in uncontrollable civil upheaval (The Fund for Peace, 2016). Global Consequences of State Failure Failing states and destabilized regions are not just a problem for the developing world. </w:t>
      </w:r>
      <w:r w:rsidRPr="00491F8D">
        <w:rPr>
          <w:rFonts w:eastAsia="Cambria"/>
          <w:u w:val="single"/>
        </w:rPr>
        <w:t xml:space="preserve">They are a very real concern for the United States and other </w:t>
      </w:r>
      <w:r w:rsidRPr="00491F8D">
        <w:rPr>
          <w:rFonts w:eastAsia="Cambria"/>
          <w:u w:val="single"/>
        </w:rPr>
        <w:lastRenderedPageBreak/>
        <w:t xml:space="preserve">developed countries as </w:t>
      </w:r>
      <w:r w:rsidRPr="00A745CE">
        <w:rPr>
          <w:rFonts w:eastAsia="Cambria"/>
          <w:u w:val="single"/>
        </w:rPr>
        <w:t>well</w:t>
      </w:r>
      <w:r w:rsidRPr="00A745CE">
        <w:rPr>
          <w:rFonts w:eastAsia="Cambria"/>
          <w:sz w:val="14"/>
        </w:rPr>
        <w:t>. The</w:t>
      </w:r>
      <w:r w:rsidRPr="00491F8D">
        <w:rPr>
          <w:rFonts w:eastAsia="Cambria"/>
          <w:sz w:val="14"/>
        </w:rPr>
        <w:t xml:space="preserve"> Islamic State fed </w:t>
      </w:r>
      <w:proofErr w:type="gramStart"/>
      <w:r w:rsidRPr="00491F8D">
        <w:rPr>
          <w:rFonts w:eastAsia="Cambria"/>
          <w:sz w:val="14"/>
        </w:rPr>
        <w:t>off of</w:t>
      </w:r>
      <w:proofErr w:type="gramEnd"/>
      <w:r w:rsidRPr="00491F8D">
        <w:rPr>
          <w:rFonts w:eastAsia="Cambria"/>
          <w:sz w:val="14"/>
        </w:rPr>
        <w:t xml:space="preserve"> the Syrian Civil War and helped destabilize Iraq, Syria, Libya, and even Afghanistan and the Philippines</w:t>
      </w:r>
      <w:r w:rsidRPr="00491F8D">
        <w:rPr>
          <w:rFonts w:eastAsia="Cambria"/>
          <w:u w:val="single"/>
        </w:rPr>
        <w:t xml:space="preserve">. </w:t>
      </w:r>
      <w:r w:rsidRPr="00A745CE">
        <w:rPr>
          <w:rFonts w:eastAsia="Cambria"/>
          <w:u w:val="single"/>
        </w:rPr>
        <w:t xml:space="preserve">They </w:t>
      </w:r>
      <w:r w:rsidRPr="00491F8D">
        <w:rPr>
          <w:rFonts w:eastAsia="Cambria"/>
          <w:highlight w:val="cyan"/>
          <w:u w:val="single"/>
        </w:rPr>
        <w:t>have</w:t>
      </w:r>
      <w:r w:rsidRPr="00491F8D">
        <w:rPr>
          <w:rFonts w:eastAsia="Cambria"/>
          <w:u w:val="single"/>
        </w:rPr>
        <w:t xml:space="preserve"> at also </w:t>
      </w:r>
      <w:r w:rsidRPr="00491F8D">
        <w:rPr>
          <w:rFonts w:eastAsia="Cambria"/>
          <w:highlight w:val="cyan"/>
          <w:u w:val="single"/>
        </w:rPr>
        <w:t>inspired terror attacks</w:t>
      </w:r>
      <w:r w:rsidRPr="00491F8D">
        <w:rPr>
          <w:rFonts w:eastAsia="Cambria"/>
          <w:u w:val="single"/>
        </w:rPr>
        <w:t xml:space="preserve"> in Europe and the United States</w:t>
      </w:r>
      <w:r w:rsidRPr="00491F8D">
        <w:rPr>
          <w:rFonts w:eastAsia="Cambria"/>
          <w:sz w:val="14"/>
        </w:rPr>
        <w:t xml:space="preserve">. They are a threat to both the developed and developing world. </w:t>
      </w:r>
      <w:r w:rsidRPr="00491F8D">
        <w:rPr>
          <w:rFonts w:eastAsia="Cambria"/>
          <w:highlight w:val="cyan"/>
          <w:u w:val="single"/>
        </w:rPr>
        <w:t xml:space="preserve">State instability allows </w:t>
      </w:r>
      <w:r w:rsidRPr="00A745CE">
        <w:rPr>
          <w:rFonts w:eastAsia="Cambria"/>
          <w:u w:val="single"/>
        </w:rPr>
        <w:t xml:space="preserve">them to </w:t>
      </w:r>
      <w:r w:rsidRPr="00491F8D">
        <w:rPr>
          <w:rFonts w:eastAsia="Cambria"/>
          <w:highlight w:val="cyan"/>
          <w:u w:val="single"/>
        </w:rPr>
        <w:t>recruit and train without</w:t>
      </w:r>
      <w:r w:rsidRPr="00491F8D">
        <w:rPr>
          <w:rFonts w:eastAsia="Cambria"/>
          <w:u w:val="single"/>
        </w:rPr>
        <w:t xml:space="preserve"> government </w:t>
      </w:r>
      <w:r w:rsidRPr="00491F8D">
        <w:rPr>
          <w:rFonts w:eastAsia="Cambria"/>
          <w:highlight w:val="cyan"/>
          <w:u w:val="single"/>
        </w:rPr>
        <w:t>interference</w:t>
      </w:r>
      <w:r w:rsidRPr="00491F8D">
        <w:rPr>
          <w:rFonts w:eastAsia="Cambria"/>
          <w:u w:val="single"/>
        </w:rPr>
        <w:t>, which in turn allows them to plan attacks outside the region</w:t>
      </w:r>
      <w:r w:rsidRPr="00491F8D">
        <w:rPr>
          <w:rFonts w:eastAsia="Cambria"/>
          <w:sz w:val="14"/>
        </w:rPr>
        <w:t xml:space="preserve">. An important source of income for the Islamic State has been agriculture from Iraq and Syria. While this revenue has received less media attention than oil extraction, it is still an important part of their economy (Jaafar &amp; Woertz, 2016). It is also a key aspect of their political legitimacy because it allows them to feed their soldiers and those they control. Controlling some of the most fertile regions of the two countries has also helped the Islamic State starve off areas that have resisted them (Jaafar &amp; Woertz, 2016). If Syria or Iraq are ever going to stabilize, those breadbaskets must be </w:t>
      </w:r>
      <w:proofErr w:type="gramStart"/>
      <w:r w:rsidRPr="00491F8D">
        <w:rPr>
          <w:rFonts w:eastAsia="Cambria"/>
          <w:sz w:val="14"/>
        </w:rPr>
        <w:t>retaken</w:t>
      </w:r>
      <w:proofErr w:type="gramEnd"/>
      <w:r w:rsidRPr="00491F8D">
        <w:rPr>
          <w:rFonts w:eastAsia="Cambria"/>
          <w:sz w:val="14"/>
        </w:rPr>
        <w:t xml:space="preserve"> and the food must reach the civilians in the cut off areas. In the 20th century, state failure had few implications for international peace and security. Thanks to globalization, that is no longer the case. Failed states pose a threat to themselves, their neighbors, and the entire international community (</w:t>
      </w:r>
      <w:proofErr w:type="spellStart"/>
      <w:r w:rsidRPr="00491F8D">
        <w:rPr>
          <w:rFonts w:eastAsia="Cambria"/>
          <w:sz w:val="14"/>
        </w:rPr>
        <w:t>Rotberg</w:t>
      </w:r>
      <w:proofErr w:type="spellEnd"/>
      <w:r w:rsidRPr="00491F8D">
        <w:rPr>
          <w:rFonts w:eastAsia="Cambria"/>
          <w:sz w:val="14"/>
        </w:rPr>
        <w:t>, 2002). Islamic State - inspired terror attacks in Belgium and France are a direct result of state collapse in Syria and Iraq. Preventing states from failing, rather than having to intervene militarily when they do, ought to be a top priority in the foreign policy of rich nations. Although the situations in Syria, Somalia, and South Sudan seem beyond repair, nation-building projects have had success in the past. Tajikistan, Lebanon, Cambodia, Kosovo and East Timor are all examples of relatively successful attempts to put failing states back on the right track (</w:t>
      </w:r>
      <w:proofErr w:type="spellStart"/>
      <w:r w:rsidRPr="00491F8D">
        <w:rPr>
          <w:rFonts w:eastAsia="Cambria"/>
          <w:sz w:val="14"/>
        </w:rPr>
        <w:t>Rotberg</w:t>
      </w:r>
      <w:proofErr w:type="spellEnd"/>
      <w:r w:rsidRPr="00491F8D">
        <w:rPr>
          <w:rFonts w:eastAsia="Cambria"/>
          <w:sz w:val="14"/>
        </w:rPr>
        <w:t xml:space="preserve">, 2002). Developed countries must have the political will to ensure that people in developing countries are fed so that they remain pacified. It is often severe food insecurity that precedes ethnic or religious violence, as has been the case in South Sudan, therefore, adequate food is paramount to avoiding humanitarian crises that accompany ethnic and sectarian conflict (The Economist, 2016). While it is true that many developed countries, especially the United States, are weary of providing so much financial aid and intervening militarily in war-torn, developing countries, it is imperative that the rich do not abandon the poor to a fate of internal destruction. Money must not be thrown blindly towards humanitarian crises and military intervention must be the last resort. Developed countries provided $1.4 billion for humanitarian aid in South Sudan in its first year of independence, but without specific conditions, that money went to kleptocrats rather than infrastructure projects or public services (The Economist, 2016). Paying to help developing nations is expensive and will continue to be so. Afghanistan and Iraq are proof of that. But the war on terror, repeated military intervention, and humanitarian aid are expensive as well. In 2002, Robert </w:t>
      </w:r>
      <w:proofErr w:type="spellStart"/>
      <w:r w:rsidRPr="00491F8D">
        <w:rPr>
          <w:rFonts w:eastAsia="Cambria"/>
          <w:sz w:val="14"/>
        </w:rPr>
        <w:t>Rotberg</w:t>
      </w:r>
      <w:proofErr w:type="spellEnd"/>
      <w:r w:rsidRPr="00491F8D">
        <w:rPr>
          <w:rFonts w:eastAsia="Cambria"/>
          <w:sz w:val="14"/>
        </w:rPr>
        <w:t xml:space="preserve"> suggested that a new Marshall Plan was required for places like Afghanistan, the DRC, Sierra Leone, Somalia, and Sudan. If it is true that food and water security are the keys to keeping relative peace in new and developing countries and their collapse threatens the safety of the developed world, it seems logical that assisting those countries is wise. In 1999, Susan L. Woodward argued that military leaders focus too much on force versus force combat rather than the issues of insurgency and terrorism in failed states. In 2017, military leaders have adjusted their strategies accordingly. Woodward believed that globalization made states less important, but their failure would still be felt around the world. Failed states cannot exercise their monopoly on </w:t>
      </w:r>
      <w:proofErr w:type="gramStart"/>
      <w:r w:rsidRPr="00491F8D">
        <w:rPr>
          <w:rFonts w:eastAsia="Cambria"/>
          <w:sz w:val="14"/>
        </w:rPr>
        <w:t>violence</w:t>
      </w:r>
      <w:proofErr w:type="gramEnd"/>
      <w:r w:rsidRPr="00491F8D">
        <w:rPr>
          <w:rFonts w:eastAsia="Cambria"/>
          <w:sz w:val="14"/>
        </w:rPr>
        <w:t xml:space="preserve"> and they cannot control their borders, thus threatening more than just the failed state (Woodward, 1999). Because state failure is so consequential, the United States military must continue to </w:t>
      </w:r>
      <w:proofErr w:type="gramStart"/>
      <w:r w:rsidRPr="00491F8D">
        <w:rPr>
          <w:rFonts w:eastAsia="Cambria"/>
          <w:sz w:val="14"/>
        </w:rPr>
        <w:t>look into</w:t>
      </w:r>
      <w:proofErr w:type="gramEnd"/>
      <w:r w:rsidRPr="00491F8D">
        <w:rPr>
          <w:rFonts w:eastAsia="Cambria"/>
          <w:sz w:val="14"/>
        </w:rPr>
        <w:t xml:space="preserve"> measures it can take to prevent it. The Threat of the Future Finally, the threats from food shortages in South Sudan, Somalia, Afghanistan, Iraq, and Syria are important to the United States and the international community at large, but there is one country that, while it is not a failing state right now, could easily become one if the wealthy nations of the world do not ensure its stability. That country is Pakistan. The Fund for Peace ranked Pakistan as the 14th most fragile state in the world in 2016, giving it a “High Alert” designation for state failure (The Fund for Peace, 2016). Its Demographic Pressure Indicator was an 8.9 - 10.2 Although it improved by one-tenth of a point last year, its decade trend is worse by seven-tenths of a point and its five-year trend is worse by four-tenths of a point, suggesting that the food situation is </w:t>
      </w:r>
      <w:proofErr w:type="gramStart"/>
      <w:r w:rsidRPr="00491F8D">
        <w:rPr>
          <w:rFonts w:eastAsia="Cambria"/>
          <w:sz w:val="14"/>
        </w:rPr>
        <w:t>actually worsening</w:t>
      </w:r>
      <w:proofErr w:type="gramEnd"/>
      <w:r w:rsidRPr="00491F8D">
        <w:rPr>
          <w:rFonts w:eastAsia="Cambria"/>
          <w:sz w:val="14"/>
        </w:rPr>
        <w:t xml:space="preserve"> overall (The Fund for Peace, 2016). If internal conflict and potential state failure at its most basic level begins with food and water insecurity, then Pakistan could become a real problem very soon. </w:t>
      </w:r>
      <w:r w:rsidRPr="00491F8D">
        <w:rPr>
          <w:rFonts w:eastAsia="Cambria"/>
          <w:u w:val="single"/>
        </w:rPr>
        <w:t xml:space="preserve">Considering the risk of </w:t>
      </w:r>
      <w:r w:rsidRPr="00491F8D">
        <w:rPr>
          <w:rFonts w:eastAsia="Cambria"/>
          <w:highlight w:val="cyan"/>
          <w:u w:val="single"/>
        </w:rPr>
        <w:t>state failure</w:t>
      </w:r>
      <w:r w:rsidRPr="00491F8D">
        <w:rPr>
          <w:rFonts w:eastAsia="Cambria"/>
          <w:u w:val="single"/>
        </w:rPr>
        <w:t xml:space="preserve">, Pakistan </w:t>
      </w:r>
      <w:r w:rsidRPr="00491F8D">
        <w:rPr>
          <w:rFonts w:eastAsia="Cambria"/>
          <w:highlight w:val="cyan"/>
          <w:u w:val="single"/>
        </w:rPr>
        <w:t xml:space="preserve">poses the greatest threat </w:t>
      </w:r>
      <w:r w:rsidRPr="00491F8D">
        <w:rPr>
          <w:rFonts w:eastAsia="Cambria"/>
          <w:u w:val="single"/>
        </w:rPr>
        <w:t xml:space="preserve">to the rest of the world </w:t>
      </w:r>
      <w:r w:rsidRPr="00491F8D">
        <w:rPr>
          <w:rFonts w:eastAsia="Cambria"/>
          <w:highlight w:val="cyan"/>
          <w:u w:val="single"/>
        </w:rPr>
        <w:t xml:space="preserve">because of </w:t>
      </w:r>
      <w:r w:rsidRPr="00491F8D">
        <w:rPr>
          <w:rFonts w:eastAsia="Cambria"/>
          <w:u w:val="single"/>
        </w:rPr>
        <w:t xml:space="preserve">the existence of </w:t>
      </w:r>
      <w:r w:rsidRPr="00491F8D">
        <w:rPr>
          <w:rFonts w:eastAsia="Cambria"/>
          <w:highlight w:val="cyan"/>
          <w:u w:val="single"/>
        </w:rPr>
        <w:t>nuc</w:t>
      </w:r>
      <w:r w:rsidRPr="00A745CE">
        <w:rPr>
          <w:rFonts w:eastAsia="Cambria"/>
          <w:u w:val="single"/>
        </w:rPr>
        <w:t xml:space="preserve">lear </w:t>
      </w:r>
      <w:r w:rsidRPr="00491F8D">
        <w:rPr>
          <w:rFonts w:eastAsia="Cambria"/>
          <w:u w:val="single"/>
        </w:rPr>
        <w:t>weapon</w:t>
      </w:r>
      <w:r w:rsidRPr="00491F8D">
        <w:rPr>
          <w:rFonts w:eastAsia="Cambria"/>
          <w:highlight w:val="cyan"/>
          <w:u w:val="single"/>
        </w:rPr>
        <w:t xml:space="preserve">s </w:t>
      </w:r>
      <w:r w:rsidRPr="00491F8D">
        <w:rPr>
          <w:rFonts w:eastAsia="Cambria"/>
          <w:u w:val="single"/>
        </w:rPr>
        <w:t>within the country. Pakistan is not a member of the Nuclear Non-Proliferation Treaty, yet it has about 120 nuclear weapons</w:t>
      </w:r>
      <w:r w:rsidRPr="00491F8D">
        <w:rPr>
          <w:rFonts w:eastAsia="Cambria"/>
          <w:sz w:val="14"/>
        </w:rPr>
        <w:t xml:space="preserve">. It also has a Shaheen 1A ballistic missile that can reach targets 550 miles away (Pakistan </w:t>
      </w:r>
      <w:proofErr w:type="spellStart"/>
      <w:r w:rsidRPr="00491F8D">
        <w:rPr>
          <w:rFonts w:eastAsia="Cambria"/>
          <w:sz w:val="14"/>
        </w:rPr>
        <w:t>Defence</w:t>
      </w:r>
      <w:proofErr w:type="spellEnd"/>
      <w:r w:rsidRPr="00491F8D">
        <w:rPr>
          <w:rFonts w:eastAsia="Cambria"/>
          <w:sz w:val="14"/>
        </w:rPr>
        <w:t xml:space="preserve">, 2015). </w:t>
      </w:r>
      <w:r w:rsidRPr="00491F8D">
        <w:rPr>
          <w:rFonts w:eastAsia="Cambria"/>
          <w:u w:val="single"/>
        </w:rPr>
        <w:t xml:space="preserve">Should a food crisis arise in Pakistan that results in civil war and governmental collapse, those </w:t>
      </w:r>
      <w:r w:rsidRPr="00491F8D">
        <w:rPr>
          <w:rFonts w:eastAsia="Cambria"/>
          <w:highlight w:val="cyan"/>
          <w:u w:val="single"/>
        </w:rPr>
        <w:t xml:space="preserve">weapons </w:t>
      </w:r>
      <w:r w:rsidRPr="00A745CE">
        <w:rPr>
          <w:rFonts w:eastAsia="Cambria"/>
          <w:u w:val="single"/>
        </w:rPr>
        <w:t xml:space="preserve">could </w:t>
      </w:r>
      <w:r w:rsidRPr="00491F8D">
        <w:rPr>
          <w:rFonts w:eastAsia="Cambria"/>
          <w:highlight w:val="cyan"/>
          <w:u w:val="single"/>
        </w:rPr>
        <w:t xml:space="preserve">end up </w:t>
      </w:r>
      <w:r w:rsidRPr="00A745CE">
        <w:rPr>
          <w:rFonts w:eastAsia="Cambria"/>
          <w:highlight w:val="cyan"/>
          <w:u w:val="single"/>
        </w:rPr>
        <w:t>in</w:t>
      </w:r>
      <w:r w:rsidRPr="00A745CE">
        <w:rPr>
          <w:rFonts w:eastAsia="Cambria"/>
          <w:u w:val="single"/>
        </w:rPr>
        <w:t xml:space="preserve"> the </w:t>
      </w:r>
      <w:r w:rsidRPr="00491F8D">
        <w:rPr>
          <w:rFonts w:eastAsia="Cambria"/>
          <w:highlight w:val="cyan"/>
          <w:u w:val="single"/>
        </w:rPr>
        <w:t xml:space="preserve">hands of </w:t>
      </w:r>
      <w:r w:rsidRPr="00A745CE">
        <w:rPr>
          <w:rFonts w:eastAsia="Cambria"/>
          <w:u w:val="single"/>
        </w:rPr>
        <w:t xml:space="preserve">a </w:t>
      </w:r>
      <w:r w:rsidRPr="00491F8D">
        <w:rPr>
          <w:rFonts w:eastAsia="Cambria"/>
          <w:highlight w:val="cyan"/>
          <w:u w:val="single"/>
        </w:rPr>
        <w:t xml:space="preserve">group that </w:t>
      </w:r>
      <w:r w:rsidRPr="00A745CE">
        <w:rPr>
          <w:rFonts w:eastAsia="Cambria"/>
          <w:u w:val="single"/>
        </w:rPr>
        <w:t xml:space="preserve">intends to </w:t>
      </w:r>
      <w:r w:rsidRPr="00491F8D">
        <w:rPr>
          <w:rFonts w:eastAsia="Cambria"/>
          <w:highlight w:val="cyan"/>
          <w:u w:val="single"/>
        </w:rPr>
        <w:t xml:space="preserve">use them maliciously </w:t>
      </w:r>
      <w:r w:rsidRPr="00491F8D">
        <w:rPr>
          <w:rFonts w:eastAsia="Cambria"/>
          <w:u w:val="single"/>
        </w:rPr>
        <w:t>as an act of terror. That prospect should be incentive enough for the developed countries to realize that they cannot and must not leave food insecure countries to devour themselves</w:t>
      </w:r>
      <w:r w:rsidRPr="00491F8D">
        <w:rPr>
          <w:rFonts w:eastAsia="Cambria"/>
          <w:sz w:val="14"/>
        </w:rPr>
        <w:t xml:space="preserve">. While it is difficult to argue that food insecurity immediately and directly causes civil conflict, </w:t>
      </w:r>
      <w:r w:rsidRPr="00491F8D">
        <w:rPr>
          <w:rFonts w:eastAsia="Cambria"/>
          <w:u w:val="single"/>
        </w:rPr>
        <w:t>there is no denying that people need food and water and will fight to survive</w:t>
      </w:r>
      <w:r w:rsidRPr="00491F8D">
        <w:rPr>
          <w:rFonts w:eastAsia="Cambria"/>
          <w:sz w:val="14"/>
        </w:rPr>
        <w:t xml:space="preserve">. In South Sudan, ethnic and political armies fight one another. In Syria, rebels and government forces fight each other while also fighting the Islamic State. And in Somalia, warlords and their </w:t>
      </w:r>
      <w:proofErr w:type="gramStart"/>
      <w:r w:rsidRPr="00491F8D">
        <w:rPr>
          <w:rFonts w:eastAsia="Cambria"/>
          <w:sz w:val="14"/>
        </w:rPr>
        <w:t>armies</w:t>
      </w:r>
      <w:proofErr w:type="gramEnd"/>
      <w:r w:rsidRPr="00491F8D">
        <w:rPr>
          <w:rFonts w:eastAsia="Cambria"/>
          <w:sz w:val="14"/>
        </w:rPr>
        <w:t xml:space="preserve"> fight. The Syrian Civil War began six years ago after a water shortage forced thousands of migrants into urban centers. Developing countries tend to be most affected by climate change, poor governance, and food price increases. Therefore, they are the most prone to instability that may lead to outright violence. Without the wherewithal to handle civil conflict, these countries may become fragile or even failing states. Once that happens, they represent a threat not just in their region of influence, but the whole world. That is why the developed Western nations must pay attention and provide aid to the developing world </w:t>
      </w:r>
      <w:proofErr w:type="gramStart"/>
      <w:r w:rsidRPr="00491F8D">
        <w:rPr>
          <w:rFonts w:eastAsia="Cambria"/>
          <w:sz w:val="14"/>
        </w:rPr>
        <w:t>in order to</w:t>
      </w:r>
      <w:proofErr w:type="gramEnd"/>
      <w:r w:rsidRPr="00491F8D">
        <w:rPr>
          <w:rFonts w:eastAsia="Cambria"/>
          <w:sz w:val="14"/>
        </w:rPr>
        <w:t xml:space="preserve"> maintain stability. There will be more food crises in developing countries in the future, but if the North has the strength to continue aiding the South, perhaps it will be able to curb mass starvation and avoid the horrendous violence that consumes starving countries.</w:t>
      </w:r>
    </w:p>
    <w:p w14:paraId="26488EFE" w14:textId="77777777" w:rsidR="007F2DD6" w:rsidRDefault="007F2DD6" w:rsidP="007F2DD6"/>
    <w:p w14:paraId="48A27313" w14:textId="77777777" w:rsidR="007F2DD6" w:rsidRPr="00C44C35" w:rsidRDefault="007F2DD6" w:rsidP="007F2DD6">
      <w:pPr>
        <w:pStyle w:val="Heading4"/>
      </w:pPr>
      <w:r>
        <w:t xml:space="preserve">Refugee crises cause </w:t>
      </w:r>
      <w:r>
        <w:rPr>
          <w:u w:val="single"/>
        </w:rPr>
        <w:t>Africa</w:t>
      </w:r>
      <w:r>
        <w:t xml:space="preserve">, </w:t>
      </w:r>
      <w:r>
        <w:rPr>
          <w:u w:val="single"/>
        </w:rPr>
        <w:t>Asia</w:t>
      </w:r>
      <w:r>
        <w:t xml:space="preserve">, and the </w:t>
      </w:r>
      <w:r>
        <w:rPr>
          <w:u w:val="single"/>
        </w:rPr>
        <w:t>Middle East</w:t>
      </w:r>
      <w:r>
        <w:t xml:space="preserve"> war---extinction.</w:t>
      </w:r>
    </w:p>
    <w:p w14:paraId="1B2580B6" w14:textId="77777777" w:rsidR="007F2DD6" w:rsidRDefault="007F2DD6" w:rsidP="007F2DD6">
      <w:r>
        <w:t xml:space="preserve">Christopher </w:t>
      </w:r>
      <w:r w:rsidRPr="006132B4">
        <w:rPr>
          <w:rStyle w:val="Style13ptBold"/>
        </w:rPr>
        <w:t>McFadden</w:t>
      </w:r>
      <w:r>
        <w:rPr>
          <w:rStyle w:val="Style13ptBold"/>
        </w:rPr>
        <w:t xml:space="preserve"> ’</w:t>
      </w:r>
      <w:r w:rsidRPr="006132B4">
        <w:rPr>
          <w:rStyle w:val="Style13ptBold"/>
        </w:rPr>
        <w:t>21</w:t>
      </w:r>
      <w:r>
        <w:t xml:space="preserve">, </w:t>
      </w:r>
      <w:proofErr w:type="spellStart"/>
      <w:proofErr w:type="gramStart"/>
      <w:r>
        <w:t>Masters</w:t>
      </w:r>
      <w:proofErr w:type="spellEnd"/>
      <w:r>
        <w:t xml:space="preserve"> Degree</w:t>
      </w:r>
      <w:proofErr w:type="gramEnd"/>
      <w:r>
        <w:t xml:space="preserve"> from Cardiff University, Qualified and Accredited Energy Consultant, Green Deal Assessor and Practitioner Member of IEMA, “What Could Cause World War 3?”, Interesting Engineering, 10/21/2021, https://interestingengineering.com/what-could-cause-world-war-3</w:t>
      </w:r>
    </w:p>
    <w:p w14:paraId="08C793AC" w14:textId="77777777" w:rsidR="007F2DD6" w:rsidRPr="006132B4" w:rsidRDefault="007F2DD6" w:rsidP="007F2DD6">
      <w:pPr>
        <w:rPr>
          <w:sz w:val="16"/>
        </w:rPr>
      </w:pPr>
      <w:r w:rsidRPr="006132B4">
        <w:rPr>
          <w:sz w:val="16"/>
        </w:rPr>
        <w:t xml:space="preserve">6. </w:t>
      </w:r>
      <w:r w:rsidRPr="00491F8D">
        <w:rPr>
          <w:rStyle w:val="Emphasis"/>
          <w:highlight w:val="cyan"/>
        </w:rPr>
        <w:t>Mass migration</w:t>
      </w:r>
      <w:r w:rsidRPr="00684569">
        <w:rPr>
          <w:rStyle w:val="StyleUnderline"/>
        </w:rPr>
        <w:t xml:space="preserve"> may </w:t>
      </w:r>
      <w:r w:rsidRPr="00491F8D">
        <w:rPr>
          <w:rStyle w:val="Emphasis"/>
          <w:highlight w:val="cyan"/>
        </w:rPr>
        <w:t>spark</w:t>
      </w:r>
      <w:r w:rsidRPr="00684569">
        <w:rPr>
          <w:rStyle w:val="StyleUnderline"/>
        </w:rPr>
        <w:t xml:space="preserve"> the </w:t>
      </w:r>
      <w:r w:rsidRPr="00684569">
        <w:rPr>
          <w:rStyle w:val="Emphasis"/>
        </w:rPr>
        <w:t xml:space="preserve">next </w:t>
      </w:r>
      <w:r w:rsidRPr="00491F8D">
        <w:rPr>
          <w:rStyle w:val="Emphasis"/>
          <w:highlight w:val="cyan"/>
        </w:rPr>
        <w:t>world war</w:t>
      </w:r>
      <w:r w:rsidRPr="006132B4">
        <w:rPr>
          <w:sz w:val="16"/>
        </w:rPr>
        <w:t xml:space="preserve"> too</w:t>
      </w:r>
    </w:p>
    <w:p w14:paraId="6B78E0E2" w14:textId="77777777" w:rsidR="007F2DD6" w:rsidRPr="006132B4" w:rsidRDefault="007F2DD6" w:rsidP="007F2DD6">
      <w:pPr>
        <w:rPr>
          <w:sz w:val="16"/>
        </w:rPr>
      </w:pPr>
      <w:r w:rsidRPr="006132B4">
        <w:rPr>
          <w:sz w:val="16"/>
        </w:rPr>
        <w:lastRenderedPageBreak/>
        <w:t>Throughout most of human history, mass migration has been the result of, not the cause of conflict – the Hunnic invasions of the 5th-century being a prime example.</w:t>
      </w:r>
    </w:p>
    <w:p w14:paraId="17582F2C" w14:textId="77777777" w:rsidR="007F2DD6" w:rsidRPr="00684569" w:rsidRDefault="007F2DD6" w:rsidP="007F2DD6">
      <w:pPr>
        <w:rPr>
          <w:rStyle w:val="Emphasis"/>
        </w:rPr>
      </w:pPr>
      <w:r w:rsidRPr="006132B4">
        <w:rPr>
          <w:sz w:val="16"/>
        </w:rPr>
        <w:t xml:space="preserve">But some have warned that the kind of </w:t>
      </w:r>
      <w:r w:rsidRPr="00684569">
        <w:rPr>
          <w:rStyle w:val="StyleUnderline"/>
        </w:rPr>
        <w:t xml:space="preserve">mass </w:t>
      </w:r>
      <w:r w:rsidRPr="00491F8D">
        <w:rPr>
          <w:rStyle w:val="StyleUnderline"/>
          <w:highlight w:val="cyan"/>
        </w:rPr>
        <w:t>migration</w:t>
      </w:r>
      <w:r w:rsidRPr="006132B4">
        <w:rPr>
          <w:sz w:val="16"/>
        </w:rPr>
        <w:t xml:space="preserve"> we have seen over the last decade or so </w:t>
      </w:r>
      <w:r w:rsidRPr="00684569">
        <w:rPr>
          <w:rStyle w:val="StyleUnderline"/>
        </w:rPr>
        <w:t xml:space="preserve">could </w:t>
      </w:r>
      <w:r w:rsidRPr="00491F8D">
        <w:rPr>
          <w:rStyle w:val="Emphasis"/>
          <w:highlight w:val="cyan"/>
        </w:rPr>
        <w:t>set the scene</w:t>
      </w:r>
      <w:r w:rsidRPr="00491F8D">
        <w:rPr>
          <w:rStyle w:val="StyleUnderline"/>
          <w:highlight w:val="cyan"/>
        </w:rPr>
        <w:t xml:space="preserve"> for </w:t>
      </w:r>
      <w:r w:rsidRPr="00491F8D">
        <w:rPr>
          <w:rStyle w:val="Emphasis"/>
          <w:highlight w:val="cyan"/>
        </w:rPr>
        <w:t>conflict</w:t>
      </w:r>
      <w:r w:rsidRPr="00684569">
        <w:rPr>
          <w:rStyle w:val="StyleUnderline"/>
        </w:rPr>
        <w:t xml:space="preserve"> in the </w:t>
      </w:r>
      <w:proofErr w:type="gramStart"/>
      <w:r w:rsidRPr="00684569">
        <w:rPr>
          <w:rStyle w:val="StyleUnderline"/>
        </w:rPr>
        <w:t>not too distant</w:t>
      </w:r>
      <w:proofErr w:type="gramEnd"/>
      <w:r w:rsidRPr="00684569">
        <w:rPr>
          <w:rStyle w:val="StyleUnderline"/>
        </w:rPr>
        <w:t xml:space="preserve"> future</w:t>
      </w:r>
      <w:r w:rsidRPr="006132B4">
        <w:rPr>
          <w:sz w:val="16"/>
        </w:rPr>
        <w:t xml:space="preserve">. Some even believe </w:t>
      </w:r>
      <w:r w:rsidRPr="00491F8D">
        <w:rPr>
          <w:rStyle w:val="StyleUnderline"/>
          <w:highlight w:val="cyan"/>
        </w:rPr>
        <w:t>we</w:t>
      </w:r>
      <w:r w:rsidRPr="00684569">
        <w:rPr>
          <w:rStyle w:val="StyleUnderline"/>
        </w:rPr>
        <w:t xml:space="preserve"> are</w:t>
      </w:r>
      <w:r w:rsidRPr="006132B4">
        <w:rPr>
          <w:sz w:val="16"/>
        </w:rPr>
        <w:t xml:space="preserve"> only just </w:t>
      </w:r>
      <w:r w:rsidRPr="00491F8D">
        <w:rPr>
          <w:rStyle w:val="Emphasis"/>
          <w:highlight w:val="cyan"/>
        </w:rPr>
        <w:t>enter</w:t>
      </w:r>
      <w:r w:rsidRPr="00684569">
        <w:rPr>
          <w:rStyle w:val="StyleUnderline"/>
        </w:rPr>
        <w:t xml:space="preserve">ing an era called </w:t>
      </w:r>
      <w:r w:rsidRPr="00623EAF">
        <w:rPr>
          <w:rStyle w:val="StyleUnderline"/>
        </w:rPr>
        <w:t xml:space="preserve">the </w:t>
      </w:r>
      <w:r w:rsidRPr="00491F8D">
        <w:rPr>
          <w:rStyle w:val="Emphasis"/>
          <w:highlight w:val="cyan"/>
        </w:rPr>
        <w:t>"migration wars."</w:t>
      </w:r>
    </w:p>
    <w:p w14:paraId="2D166235" w14:textId="77777777" w:rsidR="007F2DD6" w:rsidRPr="006132B4" w:rsidRDefault="007F2DD6" w:rsidP="007F2DD6">
      <w:pPr>
        <w:rPr>
          <w:sz w:val="16"/>
        </w:rPr>
      </w:pPr>
      <w:r w:rsidRPr="006132B4">
        <w:rPr>
          <w:sz w:val="16"/>
        </w:rPr>
        <w:t xml:space="preserve">The reasons for these </w:t>
      </w:r>
      <w:r w:rsidRPr="00684569">
        <w:rPr>
          <w:rStyle w:val="StyleUnderline"/>
        </w:rPr>
        <w:t>large-scale migrations</w:t>
      </w:r>
      <w:r w:rsidRPr="006132B4">
        <w:rPr>
          <w:sz w:val="16"/>
        </w:rPr>
        <w:t xml:space="preserve"> vary from civil wars to environmental disasters or economic desperation. And these issues </w:t>
      </w:r>
      <w:r w:rsidRPr="00684569">
        <w:rPr>
          <w:rStyle w:val="StyleUnderline"/>
        </w:rPr>
        <w:t xml:space="preserve">are </w:t>
      </w:r>
      <w:r w:rsidRPr="008012E7">
        <w:rPr>
          <w:rStyle w:val="StyleUnderline"/>
        </w:rPr>
        <w:t xml:space="preserve">likely </w:t>
      </w:r>
      <w:r w:rsidRPr="00491F8D">
        <w:rPr>
          <w:rStyle w:val="StyleUnderline"/>
          <w:highlight w:val="cyan"/>
        </w:rPr>
        <w:t>only</w:t>
      </w:r>
      <w:r w:rsidRPr="008012E7">
        <w:rPr>
          <w:rStyle w:val="StyleUnderline"/>
        </w:rPr>
        <w:t xml:space="preserve"> going to get</w:t>
      </w:r>
      <w:r w:rsidRPr="00684569">
        <w:rPr>
          <w:rStyle w:val="StyleUnderline"/>
        </w:rPr>
        <w:t xml:space="preserve"> </w:t>
      </w:r>
      <w:r w:rsidRPr="00491F8D">
        <w:rPr>
          <w:rStyle w:val="Emphasis"/>
          <w:highlight w:val="cyan"/>
        </w:rPr>
        <w:t>worse</w:t>
      </w:r>
      <w:r w:rsidRPr="00491F8D">
        <w:rPr>
          <w:rStyle w:val="StyleUnderline"/>
          <w:highlight w:val="cyan"/>
        </w:rPr>
        <w:t xml:space="preserve"> as populations rise</w:t>
      </w:r>
      <w:r w:rsidRPr="006132B4">
        <w:rPr>
          <w:sz w:val="16"/>
        </w:rPr>
        <w:t xml:space="preserve">. </w:t>
      </w:r>
    </w:p>
    <w:p w14:paraId="4EC26012" w14:textId="77777777" w:rsidR="007F2DD6" w:rsidRPr="006132B4" w:rsidRDefault="007F2DD6" w:rsidP="007F2DD6">
      <w:pPr>
        <w:rPr>
          <w:sz w:val="16"/>
        </w:rPr>
      </w:pPr>
      <w:r w:rsidRPr="006132B4">
        <w:rPr>
          <w:sz w:val="16"/>
        </w:rPr>
        <w:t xml:space="preserve">In recent times, the ongoing war in </w:t>
      </w:r>
      <w:r w:rsidRPr="00491F8D">
        <w:rPr>
          <w:rStyle w:val="Emphasis"/>
          <w:highlight w:val="cyan"/>
        </w:rPr>
        <w:t>Syria</w:t>
      </w:r>
      <w:r w:rsidRPr="006132B4">
        <w:rPr>
          <w:sz w:val="16"/>
        </w:rPr>
        <w:t xml:space="preserve"> has </w:t>
      </w:r>
      <w:r w:rsidRPr="00491F8D">
        <w:rPr>
          <w:rStyle w:val="StyleUnderline"/>
          <w:highlight w:val="cyan"/>
        </w:rPr>
        <w:t>resulted in</w:t>
      </w:r>
      <w:r w:rsidRPr="00684569">
        <w:rPr>
          <w:rStyle w:val="StyleUnderline"/>
        </w:rPr>
        <w:t xml:space="preserve"> tens of </w:t>
      </w:r>
      <w:r w:rsidRPr="008012E7">
        <w:rPr>
          <w:rStyle w:val="StyleUnderline"/>
        </w:rPr>
        <w:t xml:space="preserve">millions of </w:t>
      </w:r>
      <w:r w:rsidRPr="00491F8D">
        <w:rPr>
          <w:rStyle w:val="StyleUnderline"/>
          <w:highlight w:val="cyan"/>
        </w:rPr>
        <w:t>refugees</w:t>
      </w:r>
      <w:r w:rsidRPr="008012E7">
        <w:rPr>
          <w:rStyle w:val="StyleUnderline"/>
        </w:rPr>
        <w:t xml:space="preserve"> seeking safety</w:t>
      </w:r>
      <w:r w:rsidRPr="006132B4">
        <w:rPr>
          <w:sz w:val="16"/>
        </w:rPr>
        <w:t xml:space="preserve"> in neighboring countries and in the West. Often taking incredibly perilous </w:t>
      </w:r>
      <w:proofErr w:type="spellStart"/>
      <w:r w:rsidRPr="006132B4">
        <w:rPr>
          <w:sz w:val="16"/>
        </w:rPr>
        <w:t>journies</w:t>
      </w:r>
      <w:proofErr w:type="spellEnd"/>
      <w:r w:rsidRPr="006132B4">
        <w:rPr>
          <w:sz w:val="16"/>
        </w:rPr>
        <w:t xml:space="preserve"> over land and sea to do so. </w:t>
      </w:r>
      <w:proofErr w:type="gramStart"/>
      <w:r w:rsidRPr="006132B4">
        <w:rPr>
          <w:sz w:val="16"/>
        </w:rPr>
        <w:t>But,</w:t>
      </w:r>
      <w:proofErr w:type="gramEnd"/>
      <w:r w:rsidRPr="006132B4">
        <w:rPr>
          <w:sz w:val="16"/>
        </w:rPr>
        <w:t xml:space="preserve"> </w:t>
      </w:r>
      <w:r w:rsidRPr="00684569">
        <w:rPr>
          <w:rStyle w:val="StyleUnderline"/>
        </w:rPr>
        <w:t>it's not just the West</w:t>
      </w:r>
      <w:r w:rsidRPr="006132B4">
        <w:rPr>
          <w:sz w:val="16"/>
        </w:rPr>
        <w:t xml:space="preserve"> being </w:t>
      </w:r>
      <w:r w:rsidRPr="00684569">
        <w:rPr>
          <w:rStyle w:val="StyleUnderline"/>
        </w:rPr>
        <w:t>affected</w:t>
      </w:r>
      <w:r w:rsidRPr="006132B4">
        <w:rPr>
          <w:sz w:val="16"/>
        </w:rPr>
        <w:t xml:space="preserve">. </w:t>
      </w:r>
    </w:p>
    <w:p w14:paraId="11EC840F" w14:textId="77777777" w:rsidR="007F2DD6" w:rsidRPr="006132B4" w:rsidRDefault="007F2DD6" w:rsidP="007F2DD6">
      <w:pPr>
        <w:rPr>
          <w:sz w:val="16"/>
        </w:rPr>
      </w:pPr>
      <w:r w:rsidRPr="006132B4">
        <w:rPr>
          <w:sz w:val="16"/>
        </w:rPr>
        <w:t xml:space="preserve">Since 2017, around half a million </w:t>
      </w:r>
      <w:r w:rsidRPr="00491F8D">
        <w:rPr>
          <w:rStyle w:val="Emphasis"/>
          <w:highlight w:val="cyan"/>
        </w:rPr>
        <w:t>Rohingya</w:t>
      </w:r>
      <w:r w:rsidRPr="006132B4">
        <w:rPr>
          <w:sz w:val="16"/>
        </w:rPr>
        <w:t xml:space="preserve"> people have </w:t>
      </w:r>
      <w:r w:rsidRPr="00491F8D">
        <w:rPr>
          <w:rStyle w:val="StyleUnderline"/>
          <w:highlight w:val="cyan"/>
        </w:rPr>
        <w:t>fled</w:t>
      </w:r>
      <w:r w:rsidRPr="006132B4">
        <w:rPr>
          <w:sz w:val="16"/>
        </w:rPr>
        <w:t xml:space="preserve"> persecution in </w:t>
      </w:r>
      <w:r w:rsidRPr="00684569">
        <w:rPr>
          <w:rStyle w:val="StyleUnderline"/>
        </w:rPr>
        <w:t>Myanmar</w:t>
      </w:r>
      <w:r w:rsidRPr="006132B4">
        <w:rPr>
          <w:sz w:val="16"/>
        </w:rPr>
        <w:t xml:space="preserve"> to seek relative safety in neighboring states, notably Bangladesh, Thailand, Indonesia, and Malaysia. </w:t>
      </w:r>
      <w:r w:rsidRPr="00684569">
        <w:rPr>
          <w:rStyle w:val="StyleUnderline"/>
        </w:rPr>
        <w:t>Mass migration is</w:t>
      </w:r>
      <w:r w:rsidRPr="006132B4">
        <w:rPr>
          <w:sz w:val="16"/>
        </w:rPr>
        <w:t xml:space="preserve"> also becoming </w:t>
      </w:r>
      <w:r w:rsidRPr="00491F8D">
        <w:rPr>
          <w:rStyle w:val="StyleUnderline"/>
          <w:highlight w:val="cyan"/>
        </w:rPr>
        <w:t>an issue for</w:t>
      </w:r>
      <w:r w:rsidRPr="00684569">
        <w:rPr>
          <w:rStyle w:val="StyleUnderline"/>
        </w:rPr>
        <w:t xml:space="preserve"> Western </w:t>
      </w:r>
      <w:r w:rsidRPr="00491F8D">
        <w:rPr>
          <w:rStyle w:val="Emphasis"/>
          <w:highlight w:val="cyan"/>
        </w:rPr>
        <w:t>Africa</w:t>
      </w:r>
      <w:r w:rsidRPr="006132B4">
        <w:rPr>
          <w:sz w:val="16"/>
        </w:rPr>
        <w:t>.</w:t>
      </w:r>
    </w:p>
    <w:p w14:paraId="3992EE0B" w14:textId="77777777" w:rsidR="007F2DD6" w:rsidRPr="006132B4" w:rsidRDefault="007F2DD6" w:rsidP="007F2DD6">
      <w:pPr>
        <w:rPr>
          <w:sz w:val="16"/>
        </w:rPr>
      </w:pPr>
      <w:r w:rsidRPr="006132B4">
        <w:rPr>
          <w:sz w:val="16"/>
        </w:rPr>
        <w:t>The problem is also being accelerated by technology as access to information of the quality of life, or perceived quality of life, in other parts of the world, are now readily accessible.</w:t>
      </w:r>
    </w:p>
    <w:p w14:paraId="54C2F77C" w14:textId="77777777" w:rsidR="007F2DD6" w:rsidRPr="006132B4" w:rsidRDefault="007F2DD6" w:rsidP="007F2DD6">
      <w:pPr>
        <w:rPr>
          <w:sz w:val="16"/>
        </w:rPr>
      </w:pPr>
      <w:r w:rsidRPr="006132B4">
        <w:rPr>
          <w:sz w:val="16"/>
        </w:rPr>
        <w:t xml:space="preserve">Such </w:t>
      </w:r>
      <w:r w:rsidRPr="00684569">
        <w:rPr>
          <w:rStyle w:val="StyleUnderline"/>
        </w:rPr>
        <w:t xml:space="preserve">large </w:t>
      </w:r>
      <w:r w:rsidRPr="00491F8D">
        <w:rPr>
          <w:rStyle w:val="StyleUnderline"/>
          <w:highlight w:val="cyan"/>
        </w:rPr>
        <w:t>influxes</w:t>
      </w:r>
      <w:r w:rsidRPr="006132B4">
        <w:rPr>
          <w:sz w:val="16"/>
        </w:rPr>
        <w:t xml:space="preserve"> of new people </w:t>
      </w:r>
      <w:r w:rsidRPr="00491F8D">
        <w:rPr>
          <w:rStyle w:val="StyleUnderline"/>
          <w:highlight w:val="cyan"/>
        </w:rPr>
        <w:t>cause</w:t>
      </w:r>
      <w:r w:rsidRPr="006132B4">
        <w:rPr>
          <w:sz w:val="16"/>
        </w:rPr>
        <w:t xml:space="preserve"> understandable </w:t>
      </w:r>
      <w:r w:rsidRPr="00684569">
        <w:rPr>
          <w:rStyle w:val="StyleUnderline"/>
        </w:rPr>
        <w:t>trepidation and</w:t>
      </w:r>
      <w:r w:rsidRPr="006132B4">
        <w:rPr>
          <w:sz w:val="16"/>
        </w:rPr>
        <w:t xml:space="preserve"> very real </w:t>
      </w:r>
      <w:r w:rsidRPr="00684569">
        <w:rPr>
          <w:rStyle w:val="StyleUnderline"/>
        </w:rPr>
        <w:t>pressures o</w:t>
      </w:r>
      <w:r w:rsidRPr="006132B4">
        <w:rPr>
          <w:sz w:val="16"/>
        </w:rPr>
        <w:t xml:space="preserve">n the </w:t>
      </w:r>
      <w:r w:rsidRPr="00684569">
        <w:rPr>
          <w:rStyle w:val="StyleUnderline"/>
        </w:rPr>
        <w:t>infrastructure and economy</w:t>
      </w:r>
      <w:r w:rsidRPr="006132B4">
        <w:rPr>
          <w:sz w:val="16"/>
        </w:rPr>
        <w:t xml:space="preserve"> of native populations. </w:t>
      </w:r>
      <w:r w:rsidRPr="00684569">
        <w:rPr>
          <w:rStyle w:val="StyleUnderline"/>
        </w:rPr>
        <w:t>This</w:t>
      </w:r>
      <w:r w:rsidRPr="006132B4">
        <w:rPr>
          <w:sz w:val="16"/>
        </w:rPr>
        <w:t xml:space="preserve"> can lead </w:t>
      </w:r>
      <w:r w:rsidRPr="00684569">
        <w:rPr>
          <w:rStyle w:val="StyleUnderline"/>
        </w:rPr>
        <w:t xml:space="preserve">host </w:t>
      </w:r>
      <w:r w:rsidRPr="00491F8D">
        <w:rPr>
          <w:rStyle w:val="StyleUnderline"/>
          <w:highlight w:val="cyan"/>
        </w:rPr>
        <w:t xml:space="preserve">nations to </w:t>
      </w:r>
      <w:r w:rsidRPr="00491F8D">
        <w:rPr>
          <w:rStyle w:val="Emphasis"/>
          <w:highlight w:val="cyan"/>
        </w:rPr>
        <w:t>intervene</w:t>
      </w:r>
      <w:r w:rsidRPr="00684569">
        <w:rPr>
          <w:rStyle w:val="Emphasis"/>
        </w:rPr>
        <w:t xml:space="preserve"> overseas</w:t>
      </w:r>
      <w:r w:rsidRPr="006132B4">
        <w:rPr>
          <w:sz w:val="16"/>
        </w:rPr>
        <w:t xml:space="preserve"> </w:t>
      </w:r>
      <w:proofErr w:type="gramStart"/>
      <w:r w:rsidRPr="006132B4">
        <w:rPr>
          <w:sz w:val="16"/>
        </w:rPr>
        <w:t xml:space="preserve">in an attempt </w:t>
      </w:r>
      <w:r w:rsidRPr="00684569">
        <w:rPr>
          <w:rStyle w:val="StyleUnderline"/>
        </w:rPr>
        <w:t>to</w:t>
      </w:r>
      <w:proofErr w:type="gramEnd"/>
      <w:r w:rsidRPr="00684569">
        <w:rPr>
          <w:rStyle w:val="StyleUnderline"/>
        </w:rPr>
        <w:t xml:space="preserve"> curb the</w:t>
      </w:r>
      <w:r w:rsidRPr="006132B4">
        <w:rPr>
          <w:sz w:val="16"/>
        </w:rPr>
        <w:t xml:space="preserve"> flow of refugees. While this can be done peacefully, </w:t>
      </w:r>
      <w:r w:rsidRPr="00684569">
        <w:rPr>
          <w:rStyle w:val="StyleUnderline"/>
        </w:rPr>
        <w:t xml:space="preserve">it is all too often </w:t>
      </w:r>
      <w:r w:rsidRPr="00684569">
        <w:rPr>
          <w:rStyle w:val="Emphasis"/>
        </w:rPr>
        <w:t>violent</w:t>
      </w:r>
      <w:r w:rsidRPr="006132B4">
        <w:rPr>
          <w:sz w:val="16"/>
        </w:rPr>
        <w:t xml:space="preserve">. </w:t>
      </w:r>
    </w:p>
    <w:p w14:paraId="569D2191" w14:textId="77777777" w:rsidR="007F2DD6" w:rsidRPr="006132B4" w:rsidRDefault="007F2DD6" w:rsidP="007F2DD6">
      <w:pPr>
        <w:rPr>
          <w:sz w:val="16"/>
        </w:rPr>
      </w:pPr>
      <w:r w:rsidRPr="006132B4">
        <w:rPr>
          <w:sz w:val="16"/>
        </w:rPr>
        <w:t xml:space="preserve">Such </w:t>
      </w:r>
      <w:r w:rsidRPr="00684569">
        <w:rPr>
          <w:rStyle w:val="StyleUnderline"/>
        </w:rPr>
        <w:t>interventions</w:t>
      </w:r>
      <w:r w:rsidRPr="006132B4">
        <w:rPr>
          <w:sz w:val="16"/>
        </w:rPr>
        <w:t xml:space="preserve"> run the </w:t>
      </w:r>
      <w:r w:rsidRPr="00684569">
        <w:rPr>
          <w:rStyle w:val="StyleUnderline"/>
        </w:rPr>
        <w:t>risk</w:t>
      </w:r>
      <w:r w:rsidRPr="006132B4">
        <w:rPr>
          <w:sz w:val="16"/>
        </w:rPr>
        <w:t xml:space="preserve"> of </w:t>
      </w:r>
      <w:r w:rsidRPr="00491F8D">
        <w:rPr>
          <w:rStyle w:val="StyleUnderline"/>
          <w:highlight w:val="cyan"/>
        </w:rPr>
        <w:t>sparking something</w:t>
      </w:r>
      <w:r w:rsidRPr="00684569">
        <w:rPr>
          <w:rStyle w:val="StyleUnderline"/>
        </w:rPr>
        <w:t xml:space="preserve"> much more </w:t>
      </w:r>
      <w:r w:rsidRPr="00491F8D">
        <w:rPr>
          <w:rStyle w:val="Emphasis"/>
          <w:highlight w:val="cyan"/>
        </w:rPr>
        <w:t>serious</w:t>
      </w:r>
      <w:r w:rsidRPr="006132B4">
        <w:rPr>
          <w:sz w:val="16"/>
        </w:rPr>
        <w:t>. Not to mention making the problem worse.</w:t>
      </w:r>
    </w:p>
    <w:p w14:paraId="651DA97D" w14:textId="77777777" w:rsidR="007F2DD6" w:rsidRPr="006132B4" w:rsidRDefault="007F2DD6" w:rsidP="007F2DD6">
      <w:pPr>
        <w:rPr>
          <w:sz w:val="16"/>
        </w:rPr>
      </w:pPr>
      <w:r w:rsidRPr="006132B4">
        <w:rPr>
          <w:sz w:val="16"/>
        </w:rPr>
        <w:t xml:space="preserve">We can never know if another world war is on the cards or not </w:t>
      </w:r>
      <w:proofErr w:type="gramStart"/>
      <w:r w:rsidRPr="006132B4">
        <w:rPr>
          <w:sz w:val="16"/>
        </w:rPr>
        <w:t>in the near future</w:t>
      </w:r>
      <w:proofErr w:type="gramEnd"/>
      <w:r w:rsidRPr="006132B4">
        <w:rPr>
          <w:sz w:val="16"/>
        </w:rPr>
        <w:t xml:space="preserve">, but rest assured the world has gone through many trials and tribulations in the past. Only twice (arguably once with a two-decade ceasefire) has this led to an all-out war. </w:t>
      </w:r>
    </w:p>
    <w:p w14:paraId="3DFC1D3E" w14:textId="77777777" w:rsidR="007F2DD6" w:rsidRPr="006132B4" w:rsidRDefault="007F2DD6" w:rsidP="007F2DD6">
      <w:pPr>
        <w:rPr>
          <w:sz w:val="16"/>
        </w:rPr>
      </w:pPr>
      <w:r w:rsidRPr="006132B4">
        <w:rPr>
          <w:sz w:val="16"/>
        </w:rPr>
        <w:t xml:space="preserve">Some of the potential causes highlighted above can be resolved peacefully. After all, Einstein is credited as once poignantly saying </w:t>
      </w:r>
      <w:r w:rsidRPr="006132B4">
        <w:rPr>
          <w:rStyle w:val="StyleUnderline"/>
        </w:rPr>
        <w:t xml:space="preserve">"I do not know with what weapons World War III will be fought, but </w:t>
      </w:r>
      <w:r w:rsidRPr="00491F8D">
        <w:rPr>
          <w:rStyle w:val="StyleUnderline"/>
          <w:highlight w:val="cyan"/>
        </w:rPr>
        <w:t>World War IV will be</w:t>
      </w:r>
      <w:r w:rsidRPr="006132B4">
        <w:rPr>
          <w:rStyle w:val="StyleUnderline"/>
        </w:rPr>
        <w:t xml:space="preserve"> fought with </w:t>
      </w:r>
      <w:r w:rsidRPr="00491F8D">
        <w:rPr>
          <w:rStyle w:val="Emphasis"/>
          <w:highlight w:val="cyan"/>
        </w:rPr>
        <w:t>sticks and stones</w:t>
      </w:r>
      <w:r w:rsidRPr="006132B4">
        <w:rPr>
          <w:sz w:val="16"/>
        </w:rPr>
        <w:t>."</w:t>
      </w:r>
    </w:p>
    <w:p w14:paraId="0BFA9E88" w14:textId="77777777" w:rsidR="007F2DD6" w:rsidRPr="006132B4" w:rsidRDefault="007F2DD6" w:rsidP="007F2DD6">
      <w:pPr>
        <w:rPr>
          <w:sz w:val="16"/>
        </w:rPr>
      </w:pPr>
      <w:r w:rsidRPr="006132B4">
        <w:rPr>
          <w:rStyle w:val="StyleUnderline"/>
        </w:rPr>
        <w:t>Food for thought</w:t>
      </w:r>
      <w:r w:rsidRPr="006132B4">
        <w:rPr>
          <w:sz w:val="16"/>
        </w:rPr>
        <w:t xml:space="preserve">. </w:t>
      </w:r>
    </w:p>
    <w:p w14:paraId="28A07411" w14:textId="77777777" w:rsidR="007F2DD6" w:rsidRDefault="007F2DD6" w:rsidP="007F2DD6">
      <w:pPr>
        <w:pStyle w:val="Heading4"/>
      </w:pPr>
      <w:r>
        <w:t xml:space="preserve">APHIS is key to solve. </w:t>
      </w:r>
    </w:p>
    <w:p w14:paraId="2E916D8B" w14:textId="77777777" w:rsidR="007F2DD6" w:rsidRPr="000377B9" w:rsidRDefault="007F2DD6" w:rsidP="007F2DD6">
      <w:pPr>
        <w:pStyle w:val="Heading4"/>
      </w:pPr>
      <w:r>
        <w:t xml:space="preserve">1. </w:t>
      </w:r>
      <w:r w:rsidRPr="00D41E11">
        <w:rPr>
          <w:u w:val="single"/>
        </w:rPr>
        <w:t>SCIENTISTS</w:t>
      </w:r>
      <w:r>
        <w:t xml:space="preserve">. Predictive models and research into alternatives are </w:t>
      </w:r>
      <w:r w:rsidRPr="00D41E11">
        <w:t>key</w:t>
      </w:r>
      <w:r>
        <w:t xml:space="preserve"> to prevent pest invasion.</w:t>
      </w:r>
    </w:p>
    <w:p w14:paraId="1C243E45" w14:textId="77777777" w:rsidR="007F2DD6" w:rsidRPr="000377B9" w:rsidRDefault="007F2DD6" w:rsidP="007F2DD6">
      <w:r w:rsidRPr="000377B9">
        <w:rPr>
          <w:rStyle w:val="Style13ptBold"/>
        </w:rPr>
        <w:t>APHIS '24</w:t>
      </w:r>
      <w:r w:rsidRPr="000377B9">
        <w:t>. Animal and Plant Health Inspection Service. 3-20-2024. APHIS Reflects on 2023 Accomplishments, Looks Forward to 2024. https://www.aphis.usda.gov/news/agency-announcements/aphis-reflects-2023-accomplishments-looks-forward-2024. Accessed 2-11-2026.</w:t>
      </w:r>
    </w:p>
    <w:p w14:paraId="3575AF90" w14:textId="77777777" w:rsidR="007F2DD6" w:rsidRPr="0015022F" w:rsidRDefault="007F2DD6" w:rsidP="007F2DD6">
      <w:pPr>
        <w:rPr>
          <w:sz w:val="16"/>
        </w:rPr>
      </w:pPr>
      <w:r w:rsidRPr="0015022F">
        <w:rPr>
          <w:sz w:val="16"/>
        </w:rPr>
        <w:t>The U.S. Department of Agriculture’s Animal and Plant Health Inspection Service (</w:t>
      </w:r>
      <w:r w:rsidRPr="0015022F">
        <w:rPr>
          <w:u w:val="single"/>
        </w:rPr>
        <w:t>APHIS</w:t>
      </w:r>
      <w:r w:rsidRPr="0015022F">
        <w:rPr>
          <w:sz w:val="16"/>
        </w:rPr>
        <w:t xml:space="preserve">) </w:t>
      </w:r>
      <w:r w:rsidRPr="0015022F">
        <w:rPr>
          <w:u w:val="single"/>
        </w:rPr>
        <w:t xml:space="preserve">expertly </w:t>
      </w:r>
      <w:r w:rsidRPr="0015022F">
        <w:rPr>
          <w:b/>
          <w:bCs/>
          <w:u w:val="single"/>
        </w:rPr>
        <w:t>navigated complex</w:t>
      </w:r>
      <w:r w:rsidRPr="0015022F">
        <w:rPr>
          <w:u w:val="single"/>
        </w:rPr>
        <w:t xml:space="preserve"> and </w:t>
      </w:r>
      <w:r w:rsidRPr="0015022F">
        <w:rPr>
          <w:b/>
          <w:bCs/>
          <w:u w:val="single"/>
        </w:rPr>
        <w:t>evolving issues</w:t>
      </w:r>
      <w:r w:rsidRPr="0015022F">
        <w:rPr>
          <w:u w:val="single"/>
        </w:rPr>
        <w:t xml:space="preserve"> to protect </w:t>
      </w:r>
      <w:r w:rsidRPr="0015022F">
        <w:rPr>
          <w:b/>
          <w:bCs/>
          <w:u w:val="single"/>
        </w:rPr>
        <w:t>U.S. agriculture and natural resources in 2023</w:t>
      </w:r>
      <w:r w:rsidRPr="0015022F">
        <w:rPr>
          <w:sz w:val="16"/>
        </w:rPr>
        <w:t>.</w:t>
      </w:r>
    </w:p>
    <w:p w14:paraId="7EDD00A0" w14:textId="77777777" w:rsidR="007F2DD6" w:rsidRPr="0015022F" w:rsidRDefault="007F2DD6" w:rsidP="007F2DD6">
      <w:pPr>
        <w:rPr>
          <w:sz w:val="16"/>
        </w:rPr>
      </w:pPr>
      <w:r w:rsidRPr="0015022F">
        <w:rPr>
          <w:sz w:val="16"/>
        </w:rPr>
        <w:t xml:space="preserve">“Every day, </w:t>
      </w:r>
      <w:r w:rsidRPr="00491F8D">
        <w:rPr>
          <w:b/>
          <w:bCs/>
          <w:highlight w:val="cyan"/>
          <w:u w:val="single"/>
        </w:rPr>
        <w:t>APHIS</w:t>
      </w:r>
      <w:r w:rsidRPr="00491F8D">
        <w:rPr>
          <w:highlight w:val="cyan"/>
          <w:u w:val="single"/>
        </w:rPr>
        <w:t xml:space="preserve"> </w:t>
      </w:r>
      <w:r w:rsidRPr="00623EAF">
        <w:rPr>
          <w:u w:val="single"/>
        </w:rPr>
        <w:t xml:space="preserve">enhances its mission of </w:t>
      </w:r>
      <w:r w:rsidRPr="00491F8D">
        <w:rPr>
          <w:highlight w:val="cyan"/>
          <w:u w:val="single"/>
        </w:rPr>
        <w:t>protect</w:t>
      </w:r>
      <w:r w:rsidRPr="00623EAF">
        <w:rPr>
          <w:u w:val="single"/>
        </w:rPr>
        <w:t>ing</w:t>
      </w:r>
      <w:r w:rsidRPr="0015022F">
        <w:rPr>
          <w:u w:val="single"/>
        </w:rPr>
        <w:t xml:space="preserve"> </w:t>
      </w:r>
      <w:r w:rsidRPr="0015022F">
        <w:rPr>
          <w:b/>
          <w:bCs/>
          <w:u w:val="single"/>
        </w:rPr>
        <w:t xml:space="preserve">American </w:t>
      </w:r>
      <w:r w:rsidRPr="00491F8D">
        <w:rPr>
          <w:b/>
          <w:bCs/>
          <w:highlight w:val="cyan"/>
          <w:u w:val="single"/>
        </w:rPr>
        <w:t>ag</w:t>
      </w:r>
      <w:r w:rsidRPr="00623EAF">
        <w:rPr>
          <w:b/>
          <w:bCs/>
          <w:u w:val="single"/>
        </w:rPr>
        <w:t>riculture</w:t>
      </w:r>
      <w:r w:rsidRPr="00491F8D">
        <w:rPr>
          <w:highlight w:val="cyan"/>
          <w:u w:val="single"/>
        </w:rPr>
        <w:t xml:space="preserve">, </w:t>
      </w:r>
      <w:r w:rsidRPr="00491F8D">
        <w:rPr>
          <w:b/>
          <w:bCs/>
          <w:highlight w:val="cyan"/>
          <w:u w:val="single"/>
        </w:rPr>
        <w:t>boosting</w:t>
      </w:r>
      <w:r w:rsidRPr="0015022F">
        <w:rPr>
          <w:b/>
          <w:bCs/>
          <w:u w:val="single"/>
        </w:rPr>
        <w:t xml:space="preserve"> agricultural </w:t>
      </w:r>
      <w:r w:rsidRPr="00491F8D">
        <w:rPr>
          <w:b/>
          <w:bCs/>
          <w:highlight w:val="cyan"/>
          <w:u w:val="single"/>
        </w:rPr>
        <w:t>exports</w:t>
      </w:r>
      <w:r w:rsidRPr="00491F8D">
        <w:rPr>
          <w:highlight w:val="cyan"/>
          <w:u w:val="single"/>
        </w:rPr>
        <w:t xml:space="preserve">, and developing </w:t>
      </w:r>
      <w:r w:rsidRPr="00955253">
        <w:rPr>
          <w:u w:val="single"/>
        </w:rPr>
        <w:t xml:space="preserve">new and better </w:t>
      </w:r>
      <w:r w:rsidRPr="00491F8D">
        <w:rPr>
          <w:highlight w:val="cyan"/>
          <w:u w:val="single"/>
        </w:rPr>
        <w:t xml:space="preserve">tools to fight </w:t>
      </w:r>
      <w:r w:rsidRPr="00491F8D">
        <w:rPr>
          <w:b/>
          <w:bCs/>
          <w:highlight w:val="cyan"/>
          <w:u w:val="single"/>
        </w:rPr>
        <w:t>invasive pests and diseases</w:t>
      </w:r>
      <w:r w:rsidRPr="0015022F">
        <w:rPr>
          <w:sz w:val="16"/>
        </w:rPr>
        <w:t xml:space="preserve">. As the challenges and threats evolve, so do we. </w:t>
      </w:r>
      <w:r w:rsidRPr="00955253">
        <w:rPr>
          <w:u w:val="single"/>
        </w:rPr>
        <w:t xml:space="preserve">We learn better </w:t>
      </w:r>
      <w:r w:rsidRPr="00491F8D">
        <w:rPr>
          <w:b/>
          <w:bCs/>
          <w:highlight w:val="cyan"/>
          <w:u w:val="single"/>
        </w:rPr>
        <w:t>surveillance tech</w:t>
      </w:r>
      <w:r w:rsidRPr="00623EAF">
        <w:rPr>
          <w:b/>
          <w:bCs/>
          <w:u w:val="single"/>
        </w:rPr>
        <w:t>niques</w:t>
      </w:r>
      <w:r w:rsidRPr="00623EAF">
        <w:rPr>
          <w:sz w:val="16"/>
        </w:rPr>
        <w:t xml:space="preserve">, </w:t>
      </w:r>
      <w:r w:rsidRPr="00623EAF">
        <w:rPr>
          <w:u w:val="single"/>
        </w:rPr>
        <w:t>use</w:t>
      </w:r>
      <w:r w:rsidRPr="003C7230">
        <w:rPr>
          <w:u w:val="single"/>
        </w:rPr>
        <w:t xml:space="preserve"> more </w:t>
      </w:r>
      <w:r w:rsidRPr="00491F8D">
        <w:rPr>
          <w:b/>
          <w:bCs/>
          <w:highlight w:val="cyan"/>
          <w:u w:val="single"/>
        </w:rPr>
        <w:t>sophisticated equipment</w:t>
      </w:r>
      <w:r w:rsidRPr="00491F8D">
        <w:rPr>
          <w:sz w:val="16"/>
          <w:highlight w:val="cyan"/>
        </w:rPr>
        <w:t xml:space="preserve">, </w:t>
      </w:r>
      <w:r w:rsidRPr="00491F8D">
        <w:rPr>
          <w:highlight w:val="cyan"/>
          <w:u w:val="single"/>
        </w:rPr>
        <w:t>and</w:t>
      </w:r>
      <w:r w:rsidRPr="0015022F">
        <w:rPr>
          <w:u w:val="single"/>
        </w:rPr>
        <w:t xml:space="preserve"> access </w:t>
      </w:r>
      <w:r w:rsidRPr="003C7230">
        <w:rPr>
          <w:u w:val="single"/>
        </w:rPr>
        <w:t>more</w:t>
      </w:r>
      <w:r w:rsidRPr="0015022F">
        <w:rPr>
          <w:u w:val="single"/>
        </w:rPr>
        <w:t xml:space="preserve"> advanced </w:t>
      </w:r>
      <w:r w:rsidRPr="00491F8D">
        <w:rPr>
          <w:highlight w:val="cyan"/>
          <w:u w:val="single"/>
        </w:rPr>
        <w:t>data analysis</w:t>
      </w:r>
      <w:r w:rsidRPr="0015022F">
        <w:rPr>
          <w:sz w:val="16"/>
        </w:rPr>
        <w:t xml:space="preserve">. </w:t>
      </w:r>
      <w:r w:rsidRPr="0015022F">
        <w:rPr>
          <w:u w:val="single"/>
        </w:rPr>
        <w:t>We continue to build and strengthen partnerships across sectors and borders, deepening and enhancing our prevention and response capabilities</w:t>
      </w:r>
      <w:r w:rsidRPr="0015022F">
        <w:rPr>
          <w:sz w:val="16"/>
        </w:rPr>
        <w:t>. We do it all in earnest dedication to our mission and everyone who relies on us for their livelihoods and success,” said Marketing and Regulatory Programs Under Secretary Jenny Lester Moffitt.</w:t>
      </w:r>
    </w:p>
    <w:p w14:paraId="7F6DE7BE" w14:textId="77777777" w:rsidR="007F2DD6" w:rsidRPr="0015022F" w:rsidRDefault="007F2DD6" w:rsidP="007F2DD6">
      <w:pPr>
        <w:rPr>
          <w:sz w:val="16"/>
        </w:rPr>
      </w:pPr>
      <w:r w:rsidRPr="0015022F">
        <w:rPr>
          <w:sz w:val="16"/>
        </w:rPr>
        <w:lastRenderedPageBreak/>
        <w:t>Some of the Agency’s major accomplishments included:</w:t>
      </w:r>
    </w:p>
    <w:p w14:paraId="36605A56" w14:textId="77777777" w:rsidR="007F2DD6" w:rsidRPr="0015022F" w:rsidRDefault="007F2DD6" w:rsidP="007F2DD6">
      <w:pPr>
        <w:rPr>
          <w:sz w:val="16"/>
        </w:rPr>
      </w:pPr>
      <w:r w:rsidRPr="0015022F">
        <w:rPr>
          <w:u w:val="single"/>
        </w:rPr>
        <w:t>Protecting and preserving American agriculture with innovative tools</w:t>
      </w:r>
      <w:r w:rsidRPr="0015022F">
        <w:rPr>
          <w:sz w:val="16"/>
        </w:rPr>
        <w:t xml:space="preserve">. </w:t>
      </w:r>
    </w:p>
    <w:p w14:paraId="297667E4" w14:textId="77777777" w:rsidR="007F2DD6" w:rsidRPr="0015022F" w:rsidRDefault="007F2DD6" w:rsidP="007F2DD6">
      <w:pPr>
        <w:rPr>
          <w:sz w:val="16"/>
        </w:rPr>
      </w:pPr>
      <w:r w:rsidRPr="0015022F">
        <w:rPr>
          <w:sz w:val="16"/>
        </w:rPr>
        <w:t xml:space="preserve">Our </w:t>
      </w:r>
      <w:r w:rsidRPr="00491F8D">
        <w:rPr>
          <w:highlight w:val="cyan"/>
          <w:u w:val="single"/>
        </w:rPr>
        <w:t>scientists work</w:t>
      </w:r>
      <w:r w:rsidRPr="00623EAF">
        <w:rPr>
          <w:u w:val="single"/>
        </w:rPr>
        <w:t xml:space="preserve">ed </w:t>
      </w:r>
      <w:r w:rsidRPr="00491F8D">
        <w:rPr>
          <w:highlight w:val="cyan"/>
          <w:u w:val="single"/>
        </w:rPr>
        <w:t>tirelessly</w:t>
      </w:r>
      <w:r w:rsidRPr="003C7230">
        <w:rPr>
          <w:u w:val="single"/>
        </w:rPr>
        <w:t xml:space="preserve"> </w:t>
      </w:r>
      <w:r w:rsidRPr="00623EAF">
        <w:rPr>
          <w:u w:val="single"/>
        </w:rPr>
        <w:t xml:space="preserve">on behalf of America’s producers </w:t>
      </w:r>
      <w:r w:rsidRPr="00491F8D">
        <w:rPr>
          <w:highlight w:val="cyan"/>
          <w:u w:val="single"/>
        </w:rPr>
        <w:t xml:space="preserve">to protect </w:t>
      </w:r>
      <w:r w:rsidRPr="003C7230">
        <w:rPr>
          <w:b/>
          <w:bCs/>
          <w:u w:val="single"/>
        </w:rPr>
        <w:t>American</w:t>
      </w:r>
      <w:r w:rsidRPr="0015022F">
        <w:rPr>
          <w:b/>
          <w:bCs/>
          <w:u w:val="single"/>
        </w:rPr>
        <w:t xml:space="preserve"> </w:t>
      </w:r>
      <w:r w:rsidRPr="00491F8D">
        <w:rPr>
          <w:b/>
          <w:bCs/>
          <w:highlight w:val="cyan"/>
          <w:u w:val="single"/>
        </w:rPr>
        <w:t>ag</w:t>
      </w:r>
      <w:r w:rsidRPr="0015022F">
        <w:rPr>
          <w:b/>
          <w:bCs/>
          <w:u w:val="single"/>
        </w:rPr>
        <w:t>riculture</w:t>
      </w:r>
      <w:r w:rsidRPr="0015022F">
        <w:rPr>
          <w:u w:val="single"/>
        </w:rPr>
        <w:t xml:space="preserve"> </w:t>
      </w:r>
      <w:r w:rsidRPr="00491F8D">
        <w:rPr>
          <w:highlight w:val="cyan"/>
          <w:u w:val="single"/>
        </w:rPr>
        <w:t>from pests and disease</w:t>
      </w:r>
      <w:r w:rsidRPr="0015022F">
        <w:rPr>
          <w:sz w:val="16"/>
        </w:rPr>
        <w:t xml:space="preserve">. </w:t>
      </w:r>
      <w:r w:rsidRPr="0015022F">
        <w:rPr>
          <w:u w:val="single"/>
        </w:rPr>
        <w:t xml:space="preserve">This </w:t>
      </w:r>
      <w:r w:rsidRPr="003C7230">
        <w:rPr>
          <w:u w:val="single"/>
        </w:rPr>
        <w:t xml:space="preserve">vital </w:t>
      </w:r>
      <w:r w:rsidRPr="00491F8D">
        <w:rPr>
          <w:highlight w:val="cyan"/>
          <w:u w:val="single"/>
        </w:rPr>
        <w:t>work include</w:t>
      </w:r>
      <w:r w:rsidRPr="00623EAF">
        <w:rPr>
          <w:u w:val="single"/>
        </w:rPr>
        <w:t xml:space="preserve">d </w:t>
      </w:r>
      <w:r w:rsidRPr="00491F8D">
        <w:rPr>
          <w:highlight w:val="cyan"/>
          <w:u w:val="single"/>
        </w:rPr>
        <w:t xml:space="preserve">developing predictive models for </w:t>
      </w:r>
      <w:r w:rsidRPr="003C7230">
        <w:rPr>
          <w:u w:val="single"/>
        </w:rPr>
        <w:t xml:space="preserve">plant </w:t>
      </w:r>
      <w:r w:rsidRPr="00491F8D">
        <w:rPr>
          <w:highlight w:val="cyan"/>
          <w:u w:val="single"/>
        </w:rPr>
        <w:t>pests</w:t>
      </w:r>
      <w:r w:rsidRPr="00623EAF">
        <w:rPr>
          <w:u w:val="single"/>
        </w:rPr>
        <w:t>, refining tools to eradicate the giant African snails from Florid</w:t>
      </w:r>
      <w:r w:rsidRPr="0015022F">
        <w:rPr>
          <w:u w:val="single"/>
        </w:rPr>
        <w:t>a</w:t>
      </w:r>
      <w:r w:rsidRPr="0015022F">
        <w:rPr>
          <w:sz w:val="16"/>
        </w:rPr>
        <w:t xml:space="preserve">, </w:t>
      </w:r>
      <w:r w:rsidRPr="00491F8D">
        <w:rPr>
          <w:highlight w:val="cyan"/>
          <w:u w:val="single"/>
        </w:rPr>
        <w:t>finding alternatives to ozone depleting methyl bromide</w:t>
      </w:r>
      <w:r w:rsidRPr="003C7230">
        <w:rPr>
          <w:u w:val="single"/>
        </w:rPr>
        <w:t xml:space="preserve"> for use in treating log exports</w:t>
      </w:r>
      <w:r w:rsidRPr="0015022F">
        <w:rPr>
          <w:u w:val="single"/>
        </w:rPr>
        <w:t xml:space="preserve">, and using vacuum steam to </w:t>
      </w:r>
      <w:r w:rsidRPr="00491F8D">
        <w:rPr>
          <w:highlight w:val="cyan"/>
          <w:u w:val="single"/>
        </w:rPr>
        <w:t>treat</w:t>
      </w:r>
      <w:r w:rsidRPr="0015022F">
        <w:rPr>
          <w:u w:val="single"/>
        </w:rPr>
        <w:t xml:space="preserve"> </w:t>
      </w:r>
      <w:r w:rsidRPr="00491F8D">
        <w:rPr>
          <w:highlight w:val="cyan"/>
          <w:u w:val="single"/>
        </w:rPr>
        <w:t>fresh</w:t>
      </w:r>
      <w:r w:rsidRPr="0015022F">
        <w:rPr>
          <w:u w:val="single"/>
        </w:rPr>
        <w:t xml:space="preserve"> </w:t>
      </w:r>
      <w:r w:rsidRPr="00491F8D">
        <w:rPr>
          <w:highlight w:val="cyan"/>
          <w:u w:val="single"/>
        </w:rPr>
        <w:t>fruits</w:t>
      </w:r>
      <w:r w:rsidRPr="0015022F">
        <w:rPr>
          <w:u w:val="single"/>
        </w:rPr>
        <w:t xml:space="preserve"> </w:t>
      </w:r>
      <w:r w:rsidRPr="00491F8D">
        <w:rPr>
          <w:highlight w:val="cyan"/>
          <w:u w:val="single"/>
        </w:rPr>
        <w:t>for pests without</w:t>
      </w:r>
      <w:r w:rsidRPr="0015022F">
        <w:rPr>
          <w:u w:val="single"/>
        </w:rPr>
        <w:t xml:space="preserve"> </w:t>
      </w:r>
      <w:r w:rsidRPr="00491F8D">
        <w:rPr>
          <w:highlight w:val="cyan"/>
          <w:u w:val="single"/>
        </w:rPr>
        <w:t>damaging</w:t>
      </w:r>
      <w:r w:rsidRPr="0015022F">
        <w:rPr>
          <w:u w:val="single"/>
        </w:rPr>
        <w:t xml:space="preserve"> </w:t>
      </w:r>
      <w:r w:rsidRPr="00491F8D">
        <w:rPr>
          <w:highlight w:val="cyan"/>
          <w:u w:val="single"/>
        </w:rPr>
        <w:t>them</w:t>
      </w:r>
      <w:r w:rsidRPr="0015022F">
        <w:rPr>
          <w:sz w:val="16"/>
        </w:rPr>
        <w:t xml:space="preserve">. We also completed about 200 risk analyses and other science-based products to help us make sound policy and operational decisions that facilitate agricultural trade and </w:t>
      </w:r>
      <w:r w:rsidRPr="00491F8D">
        <w:rPr>
          <w:rStyle w:val="StyleUnderline"/>
          <w:highlight w:val="cyan"/>
        </w:rPr>
        <w:t xml:space="preserve">ensure </w:t>
      </w:r>
      <w:r w:rsidRPr="00623EAF">
        <w:rPr>
          <w:rStyle w:val="StyleUnderline"/>
        </w:rPr>
        <w:t xml:space="preserve">a </w:t>
      </w:r>
      <w:r w:rsidRPr="00491F8D">
        <w:rPr>
          <w:rStyle w:val="StyleUnderline"/>
          <w:highlight w:val="cyan"/>
        </w:rPr>
        <w:t xml:space="preserve">risk-based focus for resource </w:t>
      </w:r>
      <w:r w:rsidRPr="00623EAF">
        <w:rPr>
          <w:rStyle w:val="StyleUnderline"/>
        </w:rPr>
        <w:t>allocation</w:t>
      </w:r>
      <w:r w:rsidRPr="00491F8D">
        <w:rPr>
          <w:rStyle w:val="StyleUnderline"/>
          <w:highlight w:val="cyan"/>
        </w:rPr>
        <w:t xml:space="preserve">s </w:t>
      </w:r>
      <w:r w:rsidRPr="00623EAF">
        <w:rPr>
          <w:rStyle w:val="StyleUnderline"/>
        </w:rPr>
        <w:t>and safeguarding</w:t>
      </w:r>
      <w:r w:rsidRPr="00623EAF">
        <w:rPr>
          <w:sz w:val="16"/>
        </w:rPr>
        <w:t>.</w:t>
      </w:r>
    </w:p>
    <w:p w14:paraId="3E7C56B7" w14:textId="77777777" w:rsidR="007F2DD6" w:rsidRPr="0015022F" w:rsidRDefault="007F2DD6" w:rsidP="007F2DD6">
      <w:pPr>
        <w:rPr>
          <w:sz w:val="16"/>
        </w:rPr>
      </w:pPr>
      <w:r w:rsidRPr="0015022F">
        <w:rPr>
          <w:sz w:val="16"/>
        </w:rPr>
        <w:t>Charting the course for the next 5 years.</w:t>
      </w:r>
    </w:p>
    <w:p w14:paraId="43178FDC" w14:textId="77777777" w:rsidR="007F2DD6" w:rsidRPr="0015022F" w:rsidRDefault="007F2DD6" w:rsidP="007F2DD6">
      <w:pPr>
        <w:rPr>
          <w:sz w:val="16"/>
        </w:rPr>
      </w:pPr>
      <w:r w:rsidRPr="0015022F">
        <w:rPr>
          <w:sz w:val="16"/>
        </w:rPr>
        <w:t>Underpinning our work is a new 5-year strategic plan that we published in April 2023. This plan charts a course for the future based on our examination of societal, environmental, and technological trends and several future scenarios that the Agency must be prepared to navigate as we continue to deliver our vital mission.</w:t>
      </w:r>
    </w:p>
    <w:p w14:paraId="79F6BB8B" w14:textId="77777777" w:rsidR="007F2DD6" w:rsidRPr="0015022F" w:rsidRDefault="007F2DD6" w:rsidP="007F2DD6">
      <w:pPr>
        <w:rPr>
          <w:sz w:val="16"/>
        </w:rPr>
      </w:pPr>
      <w:r w:rsidRPr="0015022F">
        <w:rPr>
          <w:sz w:val="16"/>
        </w:rPr>
        <w:t xml:space="preserve">Enabling safe trade while protecting America from invasive pests. </w:t>
      </w:r>
    </w:p>
    <w:p w14:paraId="0985AE6C" w14:textId="77777777" w:rsidR="007F2DD6" w:rsidRPr="0015022F" w:rsidRDefault="007F2DD6" w:rsidP="007F2DD6">
      <w:pPr>
        <w:rPr>
          <w:sz w:val="16"/>
        </w:rPr>
      </w:pPr>
      <w:r w:rsidRPr="0015022F">
        <w:rPr>
          <w:sz w:val="16"/>
        </w:rPr>
        <w:t>USDA’s Animal and Plant Health Inspection Service (</w:t>
      </w:r>
      <w:r w:rsidRPr="0015022F">
        <w:rPr>
          <w:u w:val="single"/>
        </w:rPr>
        <w:t>APHIS</w:t>
      </w:r>
      <w:r w:rsidRPr="0015022F">
        <w:rPr>
          <w:sz w:val="16"/>
        </w:rPr>
        <w:t xml:space="preserve">) </w:t>
      </w:r>
      <w:r w:rsidRPr="0015022F">
        <w:rPr>
          <w:u w:val="single"/>
        </w:rPr>
        <w:t>closed out another successful year of protecting domestic plants from invasive threats while enabling safe trade</w:t>
      </w:r>
      <w:r w:rsidRPr="0015022F">
        <w:rPr>
          <w:sz w:val="16"/>
        </w:rPr>
        <w:t>. In 2023, APHIS employees inspected at least 3.31 billion pounds of imported crops from 20 countries—a testament to the year-round effort. Collaborating with U.S. Customs and Border Protection at the ports, APHIS processed and identified approximately 92,000 plant pests at our borders.</w:t>
      </w:r>
    </w:p>
    <w:p w14:paraId="68812080" w14:textId="77777777" w:rsidR="007F2DD6" w:rsidRPr="0015022F" w:rsidRDefault="007F2DD6" w:rsidP="007F2DD6">
      <w:pPr>
        <w:rPr>
          <w:sz w:val="16"/>
        </w:rPr>
      </w:pPr>
      <w:r w:rsidRPr="0015022F">
        <w:rPr>
          <w:sz w:val="16"/>
        </w:rPr>
        <w:t xml:space="preserve">Protecting the United States from African swine fever. </w:t>
      </w:r>
    </w:p>
    <w:p w14:paraId="3CC8C257" w14:textId="77777777" w:rsidR="007F2DD6" w:rsidRPr="0015022F" w:rsidRDefault="007F2DD6" w:rsidP="007F2DD6">
      <w:pPr>
        <w:rPr>
          <w:sz w:val="16"/>
        </w:rPr>
      </w:pPr>
      <w:r w:rsidRPr="0015022F">
        <w:rPr>
          <w:sz w:val="16"/>
        </w:rPr>
        <w:t>We continued to aggressively fight to keep African swine fever from entering the United States. With millions of people traveling into the United States each year and the volume of imported products entering our country, APHIS’ work provides a critical protection to U.S. pigs.  By enhancing existing safeguards, increasing swine disease surveillance and testing, and increasing awareness of ASF through the “Protect our Pigs” and “Pigs Don’t Fly” campaigns, APHIS kept ASF out of the United States in 2023.  APHIS also worked closely with States and industry to update and refine response plans, and worked with scientists at the National Veterinary Services Laboratories and across the National Animal Health Laboratory Network to be ready in case ASF reaches the United States.</w:t>
      </w:r>
    </w:p>
    <w:p w14:paraId="7CD45666" w14:textId="77777777" w:rsidR="007F2DD6" w:rsidRPr="0015022F" w:rsidRDefault="007F2DD6" w:rsidP="007F2DD6">
      <w:pPr>
        <w:rPr>
          <w:sz w:val="16"/>
        </w:rPr>
      </w:pPr>
      <w:r w:rsidRPr="0015022F">
        <w:rPr>
          <w:sz w:val="16"/>
        </w:rPr>
        <w:t>Protecting American Livelihoods and Consumer Prices with Aggressive Response to HPAI.</w:t>
      </w:r>
    </w:p>
    <w:p w14:paraId="79037C3D" w14:textId="77777777" w:rsidR="007F2DD6" w:rsidRPr="0015022F" w:rsidRDefault="007F2DD6" w:rsidP="007F2DD6">
      <w:pPr>
        <w:rPr>
          <w:sz w:val="16"/>
        </w:rPr>
      </w:pPr>
      <w:r w:rsidRPr="00491F8D">
        <w:rPr>
          <w:highlight w:val="cyan"/>
          <w:u w:val="single"/>
        </w:rPr>
        <w:t>APHIS</w:t>
      </w:r>
      <w:r w:rsidRPr="0015022F">
        <w:rPr>
          <w:u w:val="single"/>
        </w:rPr>
        <w:t xml:space="preserve"> continued its </w:t>
      </w:r>
      <w:r w:rsidRPr="00491F8D">
        <w:rPr>
          <w:highlight w:val="cyan"/>
          <w:u w:val="single"/>
        </w:rPr>
        <w:t>biosecurity approach to</w:t>
      </w:r>
      <w:r w:rsidRPr="0015022F">
        <w:rPr>
          <w:u w:val="single"/>
        </w:rPr>
        <w:t xml:space="preserve"> address highly pathogenic avian influenza (</w:t>
      </w:r>
      <w:r w:rsidRPr="00491F8D">
        <w:rPr>
          <w:b/>
          <w:bCs/>
          <w:highlight w:val="cyan"/>
          <w:u w:val="single"/>
        </w:rPr>
        <w:t>HPAI</w:t>
      </w:r>
      <w:r w:rsidRPr="0015022F">
        <w:rPr>
          <w:u w:val="single"/>
        </w:rPr>
        <w:t>)</w:t>
      </w:r>
      <w:r w:rsidRPr="0015022F">
        <w:rPr>
          <w:sz w:val="16"/>
        </w:rPr>
        <w:t xml:space="preserve">. This work included educating bird owners, so they knew how to keep HPAI out of their flocks, encouraging early reporting of sick birds, tracking where the virus was circulating in wild birds, and quickly containing and eradicating the virus when it was confirmed on farms. As a result, the number of birds affected in 2023 was significantly less than in 2022 with 144 cases in commercial poultry facilities in 2023, versus 306 in commercial facilities in 2022. These lower numbers mean fewer impacts to the availability of poultry and eggs and to the prices of these products in 2023.  The U.S. poultry industry feeds the world and this work lessened negative impacts to them and countless others including hobby farm owners, zoos, and U.S. consumers.  </w:t>
      </w:r>
    </w:p>
    <w:p w14:paraId="15C233AA" w14:textId="77777777" w:rsidR="007F2DD6" w:rsidRPr="0015022F" w:rsidRDefault="007F2DD6" w:rsidP="007F2DD6">
      <w:pPr>
        <w:rPr>
          <w:sz w:val="16"/>
        </w:rPr>
      </w:pPr>
      <w:r w:rsidRPr="0015022F">
        <w:rPr>
          <w:sz w:val="16"/>
        </w:rPr>
        <w:t xml:space="preserve">Opening, expanding, retaining, and reopening live animal export markets. </w:t>
      </w:r>
    </w:p>
    <w:p w14:paraId="5644ABD7" w14:textId="77777777" w:rsidR="007F2DD6" w:rsidRPr="0015022F" w:rsidRDefault="007F2DD6" w:rsidP="007F2DD6">
      <w:pPr>
        <w:rPr>
          <w:sz w:val="16"/>
        </w:rPr>
      </w:pPr>
      <w:r w:rsidRPr="0015022F">
        <w:rPr>
          <w:sz w:val="16"/>
        </w:rPr>
        <w:t>In FY 2023, we negotiated science-based animal health requirements and removed potential trade barriers to open, expand, retain, or reopen 72 markets for U.S. live animal exports. This included retaining market access for poultry exports to numerous countries that imposed restrictions due to current outbreaks of highly pathogenic avian influenza and previous outbreaks of virulent Newcastle disease.</w:t>
      </w:r>
    </w:p>
    <w:p w14:paraId="238141F5" w14:textId="77777777" w:rsidR="007F2DD6" w:rsidRPr="0015022F" w:rsidRDefault="007F2DD6" w:rsidP="007F2DD6">
      <w:pPr>
        <w:rPr>
          <w:sz w:val="16"/>
        </w:rPr>
      </w:pPr>
      <w:r w:rsidRPr="0015022F">
        <w:rPr>
          <w:sz w:val="16"/>
        </w:rPr>
        <w:t xml:space="preserve">Controlling and eradicating feral swine. </w:t>
      </w:r>
    </w:p>
    <w:p w14:paraId="30CC083B" w14:textId="77777777" w:rsidR="007F2DD6" w:rsidRPr="00D41E11" w:rsidRDefault="007F2DD6" w:rsidP="007F2DD6">
      <w:pPr>
        <w:rPr>
          <w:sz w:val="16"/>
        </w:rPr>
      </w:pPr>
      <w:r w:rsidRPr="0015022F">
        <w:rPr>
          <w:sz w:val="16"/>
        </w:rPr>
        <w:t>The APHIS National Feral Swine Damage Management Program continued to reduce the destructive impacts of invasive feral swine to American agriculture, natural resources, property, and human health and safety, declaring a 12th state (Indiana) free of feral swine since the Program’s inception in 2014.  As part of the Feral Swine Eradication and Control Pilot Program (funded in the 2018 Farm Bill), APHIS also provided direct feral swine control to over 6,700 landowners across approximately 7.3 million acres in 12 states.</w:t>
      </w:r>
    </w:p>
    <w:p w14:paraId="1E648A11" w14:textId="77777777" w:rsidR="007F2DD6" w:rsidRPr="000377B9" w:rsidRDefault="007F2DD6" w:rsidP="007F2DD6">
      <w:pPr>
        <w:pStyle w:val="Heading4"/>
      </w:pPr>
      <w:r>
        <w:lastRenderedPageBreak/>
        <w:t xml:space="preserve">2. </w:t>
      </w:r>
      <w:r w:rsidRPr="00D41E11">
        <w:rPr>
          <w:u w:val="single"/>
        </w:rPr>
        <w:t>WORKFORCE</w:t>
      </w:r>
      <w:r>
        <w:t xml:space="preserve">. A strong and diverse workforce is key to effective scientific expertise and policy implementation. </w:t>
      </w:r>
    </w:p>
    <w:p w14:paraId="12115E5C" w14:textId="77777777" w:rsidR="007F2DD6" w:rsidRPr="000377B9" w:rsidRDefault="007F2DD6" w:rsidP="007F2DD6">
      <w:r w:rsidRPr="000377B9">
        <w:t xml:space="preserve">Kevin </w:t>
      </w:r>
      <w:r w:rsidRPr="000377B9">
        <w:rPr>
          <w:rStyle w:val="Style13ptBold"/>
        </w:rPr>
        <w:t>Shea et al ’23</w:t>
      </w:r>
      <w:r>
        <w:t xml:space="preserve">. </w:t>
      </w:r>
      <w:r w:rsidRPr="000377B9">
        <w:t>Administrator Animal and Plant Health Inspection Service U.S. Department of Agriculture</w:t>
      </w:r>
      <w:r>
        <w:t>.</w:t>
      </w:r>
      <w:r w:rsidRPr="000377B9">
        <w:t>et al references that this was a part of a broader publication, that was also listed under the UN FAO</w:t>
      </w:r>
      <w:r>
        <w:t>. “</w:t>
      </w:r>
      <w:r w:rsidRPr="000377B9">
        <w:t>FY 2023-2027 Strategic Plan</w:t>
      </w:r>
      <w:r>
        <w:t>.”</w:t>
      </w:r>
      <w:r w:rsidRPr="000377B9">
        <w:t xml:space="preserve"> </w:t>
      </w:r>
      <w:r>
        <w:t xml:space="preserve">04-20-2023. </w:t>
      </w:r>
      <w:r w:rsidRPr="000377B9">
        <w:t>https://faolex.fao.org/docs/pdf/usa229757.pdf</w:t>
      </w:r>
      <w:r>
        <w:t xml:space="preserve">. Accessed 02-11-2025. </w:t>
      </w:r>
    </w:p>
    <w:p w14:paraId="3F5D9B08" w14:textId="77777777" w:rsidR="007F2DD6" w:rsidRPr="000668EC" w:rsidRDefault="007F2DD6" w:rsidP="007F2DD6">
      <w:pPr>
        <w:rPr>
          <w:sz w:val="16"/>
        </w:rPr>
      </w:pPr>
      <w:r w:rsidRPr="000668EC">
        <w:rPr>
          <w:sz w:val="16"/>
        </w:rPr>
        <w:t xml:space="preserve">2022 marked APHIS’ 50th anniversary. For half a century, </w:t>
      </w:r>
      <w:r w:rsidRPr="00491F8D">
        <w:rPr>
          <w:highlight w:val="cyan"/>
          <w:u w:val="single"/>
        </w:rPr>
        <w:t>APHIS</w:t>
      </w:r>
      <w:r w:rsidRPr="000668EC">
        <w:rPr>
          <w:u w:val="single"/>
        </w:rPr>
        <w:t xml:space="preserve"> has been </w:t>
      </w:r>
      <w:r w:rsidRPr="00491F8D">
        <w:rPr>
          <w:highlight w:val="cyan"/>
          <w:u w:val="single"/>
        </w:rPr>
        <w:t>securing</w:t>
      </w:r>
      <w:r w:rsidRPr="000668EC">
        <w:rPr>
          <w:u w:val="single"/>
        </w:rPr>
        <w:t xml:space="preserve"> the </w:t>
      </w:r>
      <w:r w:rsidRPr="00491F8D">
        <w:rPr>
          <w:highlight w:val="cyan"/>
          <w:u w:val="single"/>
        </w:rPr>
        <w:t xml:space="preserve">health of America’s </w:t>
      </w:r>
      <w:r w:rsidRPr="00491F8D">
        <w:rPr>
          <w:b/>
          <w:bCs/>
          <w:highlight w:val="cyan"/>
          <w:u w:val="single"/>
        </w:rPr>
        <w:t>ag</w:t>
      </w:r>
      <w:r w:rsidRPr="00623EAF">
        <w:rPr>
          <w:b/>
          <w:bCs/>
          <w:u w:val="single"/>
        </w:rPr>
        <w:t>ricultural</w:t>
      </w:r>
      <w:r w:rsidRPr="00491F8D">
        <w:rPr>
          <w:b/>
          <w:bCs/>
          <w:highlight w:val="cyan"/>
          <w:u w:val="single"/>
        </w:rPr>
        <w:t xml:space="preserve"> resources</w:t>
      </w:r>
      <w:r w:rsidRPr="000668EC">
        <w:rPr>
          <w:sz w:val="16"/>
        </w:rPr>
        <w:t>—</w:t>
      </w:r>
      <w:r w:rsidRPr="00491F8D">
        <w:rPr>
          <w:highlight w:val="cyan"/>
          <w:u w:val="single"/>
        </w:rPr>
        <w:t>protecting 900 mill</w:t>
      </w:r>
      <w:r w:rsidRPr="00623EAF">
        <w:rPr>
          <w:u w:val="single"/>
        </w:rPr>
        <w:t xml:space="preserve">ion </w:t>
      </w:r>
      <w:r w:rsidRPr="00491F8D">
        <w:rPr>
          <w:highlight w:val="cyan"/>
          <w:u w:val="single"/>
        </w:rPr>
        <w:t>acres of farmland</w:t>
      </w:r>
      <w:r w:rsidRPr="000668EC">
        <w:rPr>
          <w:u w:val="single"/>
        </w:rPr>
        <w:t>,</w:t>
      </w:r>
      <w:r w:rsidRPr="000668EC">
        <w:rPr>
          <w:sz w:val="16"/>
        </w:rPr>
        <w:t xml:space="preserve"> </w:t>
      </w:r>
      <w:r w:rsidRPr="000668EC">
        <w:rPr>
          <w:u w:val="single"/>
        </w:rPr>
        <w:t>facilitating the movement of $177 billion worth of U.S. agricultural goods</w:t>
      </w:r>
      <w:r w:rsidRPr="000668EC">
        <w:rPr>
          <w:sz w:val="16"/>
        </w:rPr>
        <w:t xml:space="preserve">, </w:t>
      </w:r>
      <w:r w:rsidRPr="000668EC">
        <w:rPr>
          <w:u w:val="single"/>
        </w:rPr>
        <w:t>and keeping 21.6 million Americans employed in agriculture-related industries</w:t>
      </w:r>
      <w:r w:rsidRPr="000668EC">
        <w:rPr>
          <w:sz w:val="16"/>
        </w:rPr>
        <w:t>. Our work feeds and clothes the world and grows the economy.</w:t>
      </w:r>
    </w:p>
    <w:p w14:paraId="051150CF" w14:textId="77777777" w:rsidR="007F2DD6" w:rsidRPr="000668EC" w:rsidRDefault="007F2DD6" w:rsidP="007F2DD6">
      <w:pPr>
        <w:rPr>
          <w:sz w:val="16"/>
        </w:rPr>
      </w:pPr>
      <w:r w:rsidRPr="000668EC">
        <w:rPr>
          <w:sz w:val="16"/>
        </w:rPr>
        <w:t xml:space="preserve">Looking back over the past 50 years, we can be proud of what we’ve </w:t>
      </w:r>
      <w:r w:rsidRPr="00623EAF">
        <w:rPr>
          <w:sz w:val="16"/>
        </w:rPr>
        <w:t xml:space="preserve">accomplished. </w:t>
      </w:r>
      <w:r w:rsidRPr="00623EAF">
        <w:rPr>
          <w:u w:val="single"/>
        </w:rPr>
        <w:t xml:space="preserve">We’ve </w:t>
      </w:r>
      <w:r w:rsidRPr="00491F8D">
        <w:rPr>
          <w:highlight w:val="cyan"/>
          <w:u w:val="single"/>
        </w:rPr>
        <w:t xml:space="preserve">eradicated </w:t>
      </w:r>
      <w:r w:rsidRPr="00491F8D">
        <w:rPr>
          <w:b/>
          <w:bCs/>
          <w:highlight w:val="cyan"/>
          <w:u w:val="single"/>
        </w:rPr>
        <w:t>plant</w:t>
      </w:r>
      <w:r w:rsidRPr="000668EC">
        <w:rPr>
          <w:u w:val="single"/>
        </w:rPr>
        <w:t xml:space="preserve"> and </w:t>
      </w:r>
      <w:r w:rsidRPr="000668EC">
        <w:rPr>
          <w:sz w:val="16"/>
        </w:rPr>
        <w:t xml:space="preserve">animal </w:t>
      </w:r>
      <w:r w:rsidRPr="00491F8D">
        <w:rPr>
          <w:highlight w:val="cyan"/>
          <w:u w:val="single"/>
        </w:rPr>
        <w:t>diseases</w:t>
      </w:r>
      <w:r w:rsidRPr="00491F8D">
        <w:rPr>
          <w:sz w:val="16"/>
          <w:highlight w:val="cyan"/>
        </w:rPr>
        <w:t xml:space="preserve">, </w:t>
      </w:r>
      <w:r w:rsidRPr="00491F8D">
        <w:rPr>
          <w:highlight w:val="cyan"/>
          <w:u w:val="single"/>
        </w:rPr>
        <w:t>saving</w:t>
      </w:r>
      <w:r w:rsidRPr="000668EC">
        <w:rPr>
          <w:u w:val="single"/>
        </w:rPr>
        <w:t xml:space="preserve"> millions of acres of land and countless plants and animals from devastating loss</w:t>
      </w:r>
      <w:r w:rsidRPr="000668EC">
        <w:rPr>
          <w:sz w:val="16"/>
        </w:rPr>
        <w:t xml:space="preserve">. </w:t>
      </w:r>
      <w:r w:rsidRPr="000668EC">
        <w:rPr>
          <w:u w:val="single"/>
        </w:rPr>
        <w:t>We’ve pioneered new technology</w:t>
      </w:r>
      <w:r w:rsidRPr="000668EC">
        <w:rPr>
          <w:sz w:val="16"/>
        </w:rPr>
        <w:t xml:space="preserve">, </w:t>
      </w:r>
      <w:r w:rsidRPr="000668EC">
        <w:rPr>
          <w:u w:val="single"/>
        </w:rPr>
        <w:t xml:space="preserve">making our work to safeguard </w:t>
      </w:r>
      <w:r w:rsidRPr="00491F8D">
        <w:rPr>
          <w:b/>
          <w:bCs/>
          <w:highlight w:val="cyan"/>
          <w:u w:val="single"/>
        </w:rPr>
        <w:t>ag</w:t>
      </w:r>
      <w:r w:rsidRPr="00623EAF">
        <w:rPr>
          <w:b/>
          <w:bCs/>
          <w:u w:val="single"/>
        </w:rPr>
        <w:t>ricultural</w:t>
      </w:r>
      <w:r w:rsidRPr="00491F8D">
        <w:rPr>
          <w:b/>
          <w:bCs/>
          <w:highlight w:val="cyan"/>
          <w:u w:val="single"/>
        </w:rPr>
        <w:t xml:space="preserve"> health</w:t>
      </w:r>
      <w:r w:rsidRPr="00491F8D">
        <w:rPr>
          <w:b/>
          <w:bCs/>
          <w:sz w:val="16"/>
          <w:highlight w:val="cyan"/>
        </w:rPr>
        <w:t>,</w:t>
      </w:r>
      <w:r w:rsidRPr="00491F8D">
        <w:rPr>
          <w:sz w:val="16"/>
          <w:highlight w:val="cyan"/>
        </w:rPr>
        <w:t xml:space="preserve"> </w:t>
      </w:r>
      <w:r w:rsidRPr="00491F8D">
        <w:rPr>
          <w:highlight w:val="cyan"/>
          <w:u w:val="single"/>
        </w:rPr>
        <w:t>ensure animal welfare</w:t>
      </w:r>
      <w:r w:rsidRPr="000668EC">
        <w:rPr>
          <w:u w:val="single"/>
        </w:rPr>
        <w:t xml:space="preserve">, and manage </w:t>
      </w:r>
      <w:r w:rsidRPr="000668EC">
        <w:rPr>
          <w:sz w:val="16"/>
        </w:rPr>
        <w:t>wildlife conflict more</w:t>
      </w:r>
      <w:r w:rsidRPr="000668EC">
        <w:rPr>
          <w:u w:val="single"/>
        </w:rPr>
        <w:t xml:space="preserve"> efficient</w:t>
      </w:r>
      <w:r w:rsidRPr="000668EC">
        <w:rPr>
          <w:sz w:val="16"/>
        </w:rPr>
        <w:t xml:space="preserve">. We’ve been on the front lines when plant, animal, or all-hazards emergencies arose. Along the way, we’ve faced unforeseen challenges. In addition to pest and disease outbreaks, </w:t>
      </w:r>
      <w:r w:rsidRPr="000668EC">
        <w:rPr>
          <w:u w:val="single"/>
        </w:rPr>
        <w:t xml:space="preserve">there’s been </w:t>
      </w:r>
      <w:r w:rsidRPr="00491F8D">
        <w:rPr>
          <w:highlight w:val="cyan"/>
          <w:u w:val="single"/>
        </w:rPr>
        <w:t xml:space="preserve">globalization, </w:t>
      </w:r>
      <w:r w:rsidRPr="00491F8D">
        <w:rPr>
          <w:b/>
          <w:bCs/>
          <w:highlight w:val="cyan"/>
          <w:u w:val="single"/>
        </w:rPr>
        <w:t>bioterror</w:t>
      </w:r>
      <w:r w:rsidRPr="00623EAF">
        <w:rPr>
          <w:b/>
          <w:bCs/>
          <w:u w:val="single"/>
        </w:rPr>
        <w:t>ism</w:t>
      </w:r>
      <w:r w:rsidRPr="00623EAF">
        <w:rPr>
          <w:u w:val="single"/>
        </w:rPr>
        <w:t xml:space="preserve">, </w:t>
      </w:r>
      <w:r w:rsidRPr="00491F8D">
        <w:rPr>
          <w:b/>
          <w:bCs/>
          <w:highlight w:val="cyan"/>
          <w:u w:val="single"/>
        </w:rPr>
        <w:t>nat</w:t>
      </w:r>
      <w:r w:rsidRPr="00623EAF">
        <w:rPr>
          <w:b/>
          <w:bCs/>
          <w:u w:val="single"/>
        </w:rPr>
        <w:t xml:space="preserve">ural </w:t>
      </w:r>
      <w:r w:rsidRPr="00491F8D">
        <w:rPr>
          <w:b/>
          <w:bCs/>
          <w:highlight w:val="cyan"/>
          <w:u w:val="single"/>
        </w:rPr>
        <w:t>disaster</w:t>
      </w:r>
      <w:r w:rsidRPr="00623EAF">
        <w:rPr>
          <w:b/>
          <w:bCs/>
          <w:u w:val="single"/>
        </w:rPr>
        <w:t>s</w:t>
      </w:r>
      <w:r w:rsidRPr="00491F8D">
        <w:rPr>
          <w:highlight w:val="cyan"/>
          <w:u w:val="single"/>
        </w:rPr>
        <w:t xml:space="preserve">, </w:t>
      </w:r>
      <w:r w:rsidRPr="00491F8D">
        <w:rPr>
          <w:b/>
          <w:bCs/>
          <w:highlight w:val="cyan"/>
          <w:u w:val="single"/>
        </w:rPr>
        <w:t>climate change</w:t>
      </w:r>
      <w:r w:rsidRPr="00491F8D">
        <w:rPr>
          <w:highlight w:val="cyan"/>
          <w:u w:val="single"/>
        </w:rPr>
        <w:t xml:space="preserve">, and </w:t>
      </w:r>
      <w:r w:rsidRPr="00623EAF">
        <w:rPr>
          <w:u w:val="single"/>
        </w:rPr>
        <w:t xml:space="preserve">a global </w:t>
      </w:r>
      <w:r w:rsidRPr="00491F8D">
        <w:rPr>
          <w:highlight w:val="cyan"/>
          <w:u w:val="single"/>
        </w:rPr>
        <w:t>pandemic</w:t>
      </w:r>
      <w:r w:rsidRPr="000668EC">
        <w:rPr>
          <w:sz w:val="16"/>
        </w:rPr>
        <w:t xml:space="preserve">. </w:t>
      </w:r>
    </w:p>
    <w:p w14:paraId="0455D2F2" w14:textId="77777777" w:rsidR="007F2DD6" w:rsidRPr="000668EC" w:rsidRDefault="007F2DD6" w:rsidP="007F2DD6">
      <w:pPr>
        <w:rPr>
          <w:sz w:val="16"/>
        </w:rPr>
      </w:pPr>
      <w:r w:rsidRPr="000668EC">
        <w:rPr>
          <w:sz w:val="16"/>
        </w:rPr>
        <w:t xml:space="preserve">As we embark on the next 50 years, it’s vital that we anticipate the challenges of the future. That’s why in May 2021, I convened the APHIS Next 50 Years/ Strategic Planning Initiative. The Initiative was led by two teams, the Strategic Planning Working Group and the Strategic Foresight Team. By scanning literature, reviewing past conversations with stakeholders, and leaning on program expertise, the teams identified 10 trends with the potential to impact APHIS in the next 20 to 30 years. This glimpse into the future informed our 2023-2027 Strategic Plan and helped us identify actions we can take now to prepare for the future. You’ll find that information in the boxes labeled “Preparing for Our Future.” In the coming years, this plan will guide our work and help us meet the needs of our stakeholders, our customers, and the American public. Over the next 5 years, we will monitor and measure progress towards our plan goals and objectives. </w:t>
      </w:r>
    </w:p>
    <w:p w14:paraId="6B8A34CD" w14:textId="77777777" w:rsidR="007F2DD6" w:rsidRPr="000668EC" w:rsidRDefault="007F2DD6" w:rsidP="007F2DD6">
      <w:pPr>
        <w:rPr>
          <w:sz w:val="16"/>
        </w:rPr>
      </w:pPr>
      <w:r w:rsidRPr="00491F8D">
        <w:rPr>
          <w:highlight w:val="cyan"/>
          <w:u w:val="single"/>
        </w:rPr>
        <w:t xml:space="preserve">APHIS’ strength is </w:t>
      </w:r>
      <w:r w:rsidRPr="00C929FD">
        <w:rPr>
          <w:u w:val="single"/>
        </w:rPr>
        <w:t xml:space="preserve">our </w:t>
      </w:r>
      <w:r w:rsidRPr="00491F8D">
        <w:rPr>
          <w:highlight w:val="cyan"/>
          <w:u w:val="single"/>
        </w:rPr>
        <w:t>people</w:t>
      </w:r>
      <w:r w:rsidRPr="000668EC">
        <w:rPr>
          <w:sz w:val="16"/>
        </w:rPr>
        <w:t xml:space="preserve">. </w:t>
      </w:r>
      <w:r w:rsidRPr="000668EC">
        <w:rPr>
          <w:u w:val="single"/>
        </w:rPr>
        <w:t xml:space="preserve">Time and again—when faced with tremendous challenges—the APHIS </w:t>
      </w:r>
      <w:r w:rsidRPr="00491F8D">
        <w:rPr>
          <w:highlight w:val="cyan"/>
          <w:u w:val="single"/>
        </w:rPr>
        <w:t>workforce has</w:t>
      </w:r>
      <w:r w:rsidRPr="000668EC">
        <w:rPr>
          <w:u w:val="single"/>
        </w:rPr>
        <w:t xml:space="preserve"> used its </w:t>
      </w:r>
      <w:r w:rsidRPr="00491F8D">
        <w:rPr>
          <w:highlight w:val="cyan"/>
          <w:u w:val="single"/>
        </w:rPr>
        <w:t>scientific expertise</w:t>
      </w:r>
      <w:r w:rsidRPr="00491F8D">
        <w:rPr>
          <w:sz w:val="16"/>
          <w:highlight w:val="cyan"/>
        </w:rPr>
        <w:t xml:space="preserve">, </w:t>
      </w:r>
      <w:r w:rsidRPr="00491F8D">
        <w:rPr>
          <w:highlight w:val="cyan"/>
          <w:u w:val="single"/>
        </w:rPr>
        <w:t>business acumen, and policy knowledge</w:t>
      </w:r>
      <w:r w:rsidRPr="000668EC">
        <w:rPr>
          <w:u w:val="single"/>
        </w:rPr>
        <w:t xml:space="preserve"> to find a solution. As we look ahead and strive to be a global leader in agricultural health</w:t>
      </w:r>
      <w:r w:rsidRPr="000668EC">
        <w:rPr>
          <w:sz w:val="16"/>
        </w:rPr>
        <w:t xml:space="preserve">, </w:t>
      </w:r>
      <w:r w:rsidRPr="000668EC">
        <w:rPr>
          <w:u w:val="single"/>
        </w:rPr>
        <w:t xml:space="preserve">we will continue to </w:t>
      </w:r>
      <w:r w:rsidRPr="00491F8D">
        <w:rPr>
          <w:highlight w:val="cyan"/>
          <w:u w:val="single"/>
        </w:rPr>
        <w:t xml:space="preserve">cultivate </w:t>
      </w:r>
      <w:r w:rsidRPr="00C929FD">
        <w:rPr>
          <w:u w:val="single"/>
        </w:rPr>
        <w:t xml:space="preserve">a </w:t>
      </w:r>
      <w:r w:rsidRPr="00491F8D">
        <w:rPr>
          <w:highlight w:val="cyan"/>
          <w:u w:val="single"/>
        </w:rPr>
        <w:t xml:space="preserve">talented, diverse, and </w:t>
      </w:r>
      <w:r w:rsidRPr="00C929FD">
        <w:rPr>
          <w:u w:val="single"/>
        </w:rPr>
        <w:t>public service-</w:t>
      </w:r>
      <w:r w:rsidRPr="00491F8D">
        <w:rPr>
          <w:highlight w:val="cyan"/>
          <w:u w:val="single"/>
        </w:rPr>
        <w:t xml:space="preserve">focused workforce where employees are </w:t>
      </w:r>
      <w:r w:rsidRPr="00491F8D">
        <w:rPr>
          <w:b/>
          <w:bCs/>
          <w:highlight w:val="cyan"/>
          <w:u w:val="single"/>
        </w:rPr>
        <w:t>supported</w:t>
      </w:r>
      <w:r w:rsidRPr="00C929FD">
        <w:rPr>
          <w:u w:val="single"/>
        </w:rPr>
        <w:t xml:space="preserve">, </w:t>
      </w:r>
      <w:r w:rsidRPr="00C929FD">
        <w:rPr>
          <w:b/>
          <w:bCs/>
          <w:u w:val="single"/>
        </w:rPr>
        <w:t>valued</w:t>
      </w:r>
      <w:r w:rsidRPr="00C929FD">
        <w:rPr>
          <w:u w:val="single"/>
        </w:rPr>
        <w:t xml:space="preserve">, </w:t>
      </w:r>
      <w:r w:rsidRPr="00491F8D">
        <w:rPr>
          <w:highlight w:val="cyan"/>
          <w:u w:val="single"/>
        </w:rPr>
        <w:t xml:space="preserve">and </w:t>
      </w:r>
      <w:r w:rsidRPr="00491F8D">
        <w:rPr>
          <w:b/>
          <w:bCs/>
          <w:highlight w:val="cyan"/>
          <w:u w:val="single"/>
        </w:rPr>
        <w:t>engaged</w:t>
      </w:r>
      <w:r w:rsidRPr="00491F8D">
        <w:rPr>
          <w:sz w:val="16"/>
          <w:highlight w:val="cyan"/>
        </w:rPr>
        <w:t>.</w:t>
      </w:r>
      <w:r w:rsidRPr="000668EC">
        <w:rPr>
          <w:sz w:val="16"/>
        </w:rPr>
        <w:t xml:space="preserve"> </w:t>
      </w:r>
    </w:p>
    <w:p w14:paraId="301880BA" w14:textId="77777777" w:rsidR="007F2DD6" w:rsidRPr="000377B9" w:rsidRDefault="007F2DD6" w:rsidP="007F2DD6">
      <w:pPr>
        <w:pStyle w:val="Heading3"/>
      </w:pPr>
      <w:r w:rsidRPr="000377B9">
        <w:lastRenderedPageBreak/>
        <w:t>1AC---Forests</w:t>
      </w:r>
    </w:p>
    <w:p w14:paraId="370F3AC2" w14:textId="77777777" w:rsidR="007F2DD6" w:rsidRPr="000377B9" w:rsidRDefault="007F2DD6" w:rsidP="007F2DD6">
      <w:pPr>
        <w:pStyle w:val="Heading4"/>
      </w:pPr>
      <w:r w:rsidRPr="000377B9">
        <w:t xml:space="preserve">The second advantage is </w:t>
      </w:r>
      <w:r w:rsidRPr="000377B9">
        <w:rPr>
          <w:i/>
          <w:iCs w:val="0"/>
          <w:u w:val="single"/>
        </w:rPr>
        <w:t>FOREST HEALTH</w:t>
      </w:r>
      <w:r w:rsidRPr="000377B9">
        <w:t>.</w:t>
      </w:r>
    </w:p>
    <w:p w14:paraId="5E4E007D" w14:textId="77777777" w:rsidR="007F2DD6" w:rsidRPr="000377B9" w:rsidRDefault="007F2DD6" w:rsidP="007F2DD6">
      <w:pPr>
        <w:pStyle w:val="Heading4"/>
      </w:pPr>
      <w:r w:rsidRPr="000377B9">
        <w:t xml:space="preserve">Post-elimination of APHIS unions, the number of invasive species and diseases have </w:t>
      </w:r>
      <w:r w:rsidRPr="000377B9">
        <w:rPr>
          <w:u w:val="single"/>
        </w:rPr>
        <w:t>massively increased</w:t>
      </w:r>
      <w:r w:rsidRPr="000377B9">
        <w:t xml:space="preserve"> in US forests.</w:t>
      </w:r>
    </w:p>
    <w:p w14:paraId="71759758" w14:textId="77777777" w:rsidR="007F2DD6" w:rsidRPr="000377B9" w:rsidRDefault="007F2DD6" w:rsidP="007F2DD6">
      <w:pPr>
        <w:rPr>
          <w:rStyle w:val="Style13ptBold"/>
          <w:b w:val="0"/>
          <w:bCs w:val="0"/>
          <w:sz w:val="22"/>
        </w:rPr>
      </w:pPr>
      <w:r w:rsidRPr="000377B9">
        <w:rPr>
          <w:rStyle w:val="Style13ptBold"/>
          <w:b w:val="0"/>
          <w:bCs w:val="0"/>
          <w:sz w:val="22"/>
        </w:rPr>
        <w:t>Stasia</w:t>
      </w:r>
      <w:r w:rsidRPr="000377B9">
        <w:rPr>
          <w:rStyle w:val="Style13ptBold"/>
        </w:rPr>
        <w:t xml:space="preserve"> DeMarco </w:t>
      </w:r>
      <w:r>
        <w:rPr>
          <w:rStyle w:val="Style13ptBold"/>
        </w:rPr>
        <w:t>’</w:t>
      </w:r>
      <w:r w:rsidRPr="000377B9">
        <w:rPr>
          <w:rStyle w:val="Style13ptBold"/>
        </w:rPr>
        <w:t>25</w:t>
      </w:r>
      <w:r>
        <w:rPr>
          <w:rStyle w:val="Style13ptBold"/>
        </w:rPr>
        <w:t xml:space="preserve">. </w:t>
      </w:r>
      <w:r w:rsidRPr="000902F1">
        <w:t xml:space="preserve">Content Editor, Occupational Health &amp; Safety. </w:t>
      </w:r>
      <w:r>
        <w:rPr>
          <w:rStyle w:val="Style13ptBold"/>
          <w:b w:val="0"/>
          <w:bCs w:val="0"/>
          <w:sz w:val="22"/>
        </w:rPr>
        <w:t xml:space="preserve">05-30-2025. </w:t>
      </w:r>
      <w:r w:rsidRPr="000377B9">
        <w:rPr>
          <w:rStyle w:val="Style13ptBold"/>
          <w:b w:val="0"/>
          <w:bCs w:val="0"/>
          <w:sz w:val="22"/>
        </w:rPr>
        <w:t>Environmental Protection Online, “USDA's Quiet Force Against Invasive Species Gains Urgency,” https://eponline.com/articles/2025/05/30/usda-quiet-force-against-invasive-species-gains-urgency.aspx</w:t>
      </w:r>
      <w:r>
        <w:rPr>
          <w:rStyle w:val="Style13ptBold"/>
          <w:b w:val="0"/>
          <w:bCs w:val="0"/>
          <w:sz w:val="22"/>
        </w:rPr>
        <w:t xml:space="preserve">. Accessed 12-12-2025. </w:t>
      </w:r>
    </w:p>
    <w:p w14:paraId="473C064D" w14:textId="77777777" w:rsidR="007F2DD6" w:rsidRPr="000377B9" w:rsidRDefault="007F2DD6" w:rsidP="007F2DD6">
      <w:pPr>
        <w:rPr>
          <w:u w:val="single"/>
        </w:rPr>
      </w:pPr>
      <w:r w:rsidRPr="000377B9">
        <w:rPr>
          <w:sz w:val="16"/>
        </w:rPr>
        <w:t xml:space="preserve">As </w:t>
      </w:r>
      <w:r w:rsidRPr="00491F8D">
        <w:rPr>
          <w:b/>
          <w:bCs/>
          <w:highlight w:val="cyan"/>
          <w:u w:val="single"/>
        </w:rPr>
        <w:t>threats from invasive pests</w:t>
      </w:r>
      <w:r w:rsidRPr="000377B9">
        <w:rPr>
          <w:b/>
          <w:bCs/>
          <w:u w:val="single"/>
        </w:rPr>
        <w:t xml:space="preserve"> and plant diseases </w:t>
      </w:r>
      <w:r w:rsidRPr="003454FB">
        <w:rPr>
          <w:b/>
          <w:bCs/>
          <w:u w:val="single"/>
        </w:rPr>
        <w:t>grow</w:t>
      </w:r>
      <w:r w:rsidRPr="003454FB">
        <w:rPr>
          <w:sz w:val="16"/>
        </w:rPr>
        <w:t xml:space="preserve"> </w:t>
      </w:r>
      <w:r w:rsidRPr="003454FB">
        <w:rPr>
          <w:u w:val="single"/>
        </w:rPr>
        <w:t>amid</w:t>
      </w:r>
      <w:r w:rsidRPr="000377B9">
        <w:rPr>
          <w:sz w:val="16"/>
        </w:rPr>
        <w:t xml:space="preserve"> climate change and </w:t>
      </w:r>
      <w:r w:rsidRPr="00491F8D">
        <w:rPr>
          <w:highlight w:val="cyan"/>
          <w:u w:val="single"/>
        </w:rPr>
        <w:t>global trade</w:t>
      </w:r>
      <w:r w:rsidRPr="000377B9">
        <w:rPr>
          <w:sz w:val="16"/>
        </w:rPr>
        <w:t xml:space="preserve">, a </w:t>
      </w:r>
      <w:r w:rsidRPr="000377B9">
        <w:rPr>
          <w:u w:val="single"/>
        </w:rPr>
        <w:t>little-known branch of the U.S. Department of Agriculture is playing a pivotal role in defending the nation's natural ecosystems.</w:t>
      </w:r>
    </w:p>
    <w:p w14:paraId="64CA910F" w14:textId="77777777" w:rsidR="007F2DD6" w:rsidRPr="000377B9" w:rsidRDefault="007F2DD6" w:rsidP="007F2DD6">
      <w:pPr>
        <w:rPr>
          <w:u w:val="single"/>
        </w:rPr>
      </w:pPr>
      <w:r w:rsidRPr="000377B9">
        <w:rPr>
          <w:sz w:val="16"/>
        </w:rPr>
        <w:t xml:space="preserve">The </w:t>
      </w:r>
      <w:r w:rsidRPr="000377B9">
        <w:rPr>
          <w:u w:val="single"/>
        </w:rPr>
        <w:t>Plant Protection and Quarantine (</w:t>
      </w:r>
      <w:r w:rsidRPr="00491F8D">
        <w:rPr>
          <w:highlight w:val="cyan"/>
          <w:u w:val="single"/>
        </w:rPr>
        <w:t>PPQ</w:t>
      </w:r>
      <w:r w:rsidRPr="000377B9">
        <w:rPr>
          <w:u w:val="single"/>
        </w:rPr>
        <w:t xml:space="preserve">) program, </w:t>
      </w:r>
      <w:r w:rsidRPr="00491F8D">
        <w:rPr>
          <w:highlight w:val="cyan"/>
          <w:u w:val="single"/>
        </w:rPr>
        <w:t>operated by</w:t>
      </w:r>
      <w:r w:rsidRPr="000377B9">
        <w:rPr>
          <w:u w:val="single"/>
        </w:rPr>
        <w:t xml:space="preserve"> USDA’s Animal and Plant Health Inspection Service (</w:t>
      </w:r>
      <w:r w:rsidRPr="00491F8D">
        <w:rPr>
          <w:highlight w:val="cyan"/>
          <w:u w:val="single"/>
        </w:rPr>
        <w:t>APHIS</w:t>
      </w:r>
      <w:r w:rsidRPr="000377B9">
        <w:rPr>
          <w:u w:val="single"/>
        </w:rPr>
        <w:t xml:space="preserve">), is </w:t>
      </w:r>
      <w:r w:rsidRPr="00491F8D">
        <w:rPr>
          <w:highlight w:val="cyan"/>
          <w:u w:val="single"/>
        </w:rPr>
        <w:t>tasked with preventing</w:t>
      </w:r>
      <w:r w:rsidRPr="000377B9">
        <w:rPr>
          <w:u w:val="single"/>
        </w:rPr>
        <w:t xml:space="preserve"> the introduction and </w:t>
      </w:r>
      <w:r w:rsidRPr="00491F8D">
        <w:rPr>
          <w:highlight w:val="cyan"/>
          <w:u w:val="single"/>
        </w:rPr>
        <w:t>spread</w:t>
      </w:r>
      <w:r w:rsidRPr="000377B9">
        <w:rPr>
          <w:u w:val="single"/>
        </w:rPr>
        <w:t xml:space="preserve"> of harmful organisms that can devastate native species and disrupt environmental balance.</w:t>
      </w:r>
    </w:p>
    <w:p w14:paraId="4A2BEB87" w14:textId="77777777" w:rsidR="007F2DD6" w:rsidRPr="000377B9" w:rsidRDefault="007F2DD6" w:rsidP="007F2DD6">
      <w:pPr>
        <w:rPr>
          <w:sz w:val="16"/>
        </w:rPr>
      </w:pPr>
      <w:r w:rsidRPr="000377B9">
        <w:rPr>
          <w:sz w:val="16"/>
        </w:rPr>
        <w:t xml:space="preserve">“Every year, our </w:t>
      </w:r>
      <w:r w:rsidRPr="00491F8D">
        <w:rPr>
          <w:highlight w:val="cyan"/>
          <w:u w:val="single"/>
        </w:rPr>
        <w:t xml:space="preserve">inspectors and scientists </w:t>
      </w:r>
      <w:r w:rsidRPr="003454FB">
        <w:rPr>
          <w:u w:val="single"/>
        </w:rPr>
        <w:t xml:space="preserve">work to </w:t>
      </w:r>
      <w:r w:rsidRPr="00491F8D">
        <w:rPr>
          <w:highlight w:val="cyan"/>
          <w:u w:val="single"/>
        </w:rPr>
        <w:t xml:space="preserve">intercept </w:t>
      </w:r>
      <w:r w:rsidRPr="00C929FD">
        <w:rPr>
          <w:u w:val="single"/>
        </w:rPr>
        <w:t xml:space="preserve">hundreds of </w:t>
      </w:r>
      <w:r w:rsidRPr="00491F8D">
        <w:rPr>
          <w:highlight w:val="cyan"/>
          <w:u w:val="single"/>
        </w:rPr>
        <w:t>high-risk pests</w:t>
      </w:r>
      <w:r w:rsidRPr="000377B9">
        <w:rPr>
          <w:u w:val="single"/>
        </w:rPr>
        <w:t xml:space="preserve"> at U.S. ports of entry</w:t>
      </w:r>
      <w:r w:rsidRPr="000377B9">
        <w:rPr>
          <w:sz w:val="16"/>
        </w:rPr>
        <w:t xml:space="preserve">,” said a spokesperson for APHIS. “Our </w:t>
      </w:r>
      <w:r w:rsidRPr="000377B9">
        <w:rPr>
          <w:u w:val="single"/>
        </w:rPr>
        <w:t xml:space="preserve">goal is to act before </w:t>
      </w:r>
      <w:r w:rsidRPr="0052119E">
        <w:rPr>
          <w:u w:val="single"/>
        </w:rPr>
        <w:t>these</w:t>
      </w:r>
      <w:r w:rsidRPr="000377B9">
        <w:rPr>
          <w:u w:val="single"/>
        </w:rPr>
        <w:t xml:space="preserve"> species become unmanageable</w:t>
      </w:r>
      <w:r w:rsidRPr="000377B9">
        <w:rPr>
          <w:sz w:val="16"/>
        </w:rPr>
        <w:t>.”</w:t>
      </w:r>
    </w:p>
    <w:p w14:paraId="11F77648" w14:textId="77777777" w:rsidR="007F2DD6" w:rsidRPr="000377B9" w:rsidRDefault="007F2DD6" w:rsidP="007F2DD6">
      <w:pPr>
        <w:rPr>
          <w:u w:val="single"/>
        </w:rPr>
      </w:pPr>
      <w:r w:rsidRPr="00C929FD">
        <w:rPr>
          <w:u w:val="single"/>
        </w:rPr>
        <w:t xml:space="preserve">PPQ's </w:t>
      </w:r>
      <w:r w:rsidRPr="00491F8D">
        <w:rPr>
          <w:highlight w:val="cyan"/>
          <w:u w:val="single"/>
        </w:rPr>
        <w:t>mission includes</w:t>
      </w:r>
      <w:r w:rsidRPr="000377B9">
        <w:rPr>
          <w:u w:val="single"/>
        </w:rPr>
        <w:t xml:space="preserve"> everything from </w:t>
      </w:r>
      <w:r w:rsidRPr="00491F8D">
        <w:rPr>
          <w:highlight w:val="cyan"/>
          <w:u w:val="single"/>
        </w:rPr>
        <w:t xml:space="preserve">regulating imported plant products and </w:t>
      </w:r>
      <w:r w:rsidRPr="003454FB">
        <w:rPr>
          <w:u w:val="single"/>
        </w:rPr>
        <w:t xml:space="preserve">managing </w:t>
      </w:r>
      <w:r w:rsidRPr="00491F8D">
        <w:rPr>
          <w:highlight w:val="cyan"/>
          <w:u w:val="single"/>
        </w:rPr>
        <w:t>pest detection</w:t>
      </w:r>
      <w:r w:rsidRPr="003454FB">
        <w:rPr>
          <w:u w:val="single"/>
        </w:rPr>
        <w:t xml:space="preserve"> programs</w:t>
      </w:r>
      <w:r w:rsidRPr="000377B9">
        <w:rPr>
          <w:u w:val="single"/>
        </w:rPr>
        <w:t xml:space="preserve"> to collaborating with state and tribal agencies</w:t>
      </w:r>
      <w:r w:rsidRPr="000377B9">
        <w:rPr>
          <w:sz w:val="16"/>
        </w:rPr>
        <w:t xml:space="preserve">. Its </w:t>
      </w:r>
      <w:r w:rsidRPr="000377B9">
        <w:rPr>
          <w:u w:val="single"/>
        </w:rPr>
        <w:t>work affects not just farmers, but also foresters</w:t>
      </w:r>
      <w:r w:rsidRPr="000377B9">
        <w:rPr>
          <w:sz w:val="16"/>
        </w:rPr>
        <w:t xml:space="preserve">, conservationists, </w:t>
      </w:r>
      <w:r w:rsidRPr="000377B9">
        <w:rPr>
          <w:u w:val="single"/>
        </w:rPr>
        <w:t>and communities concerned about habitat loss and biodiversity threats.</w:t>
      </w:r>
    </w:p>
    <w:p w14:paraId="5D8172A2" w14:textId="77777777" w:rsidR="007F2DD6" w:rsidRPr="000377B9" w:rsidRDefault="007F2DD6" w:rsidP="007F2DD6">
      <w:pPr>
        <w:rPr>
          <w:sz w:val="16"/>
        </w:rPr>
      </w:pPr>
      <w:r w:rsidRPr="000377B9">
        <w:rPr>
          <w:sz w:val="16"/>
        </w:rPr>
        <w:t xml:space="preserve">One recent example involved the </w:t>
      </w:r>
      <w:r w:rsidRPr="000377B9">
        <w:rPr>
          <w:u w:val="single"/>
        </w:rPr>
        <w:t>emerald ash borer</w:t>
      </w:r>
      <w:r w:rsidRPr="000377B9">
        <w:rPr>
          <w:sz w:val="16"/>
        </w:rPr>
        <w:t xml:space="preserve">, an </w:t>
      </w:r>
      <w:r w:rsidRPr="000377B9">
        <w:rPr>
          <w:u w:val="single"/>
        </w:rPr>
        <w:t>invasive beetle blamed for the destruction of tens of millions of ash trees</w:t>
      </w:r>
      <w:r w:rsidRPr="000377B9">
        <w:rPr>
          <w:sz w:val="16"/>
        </w:rPr>
        <w:t xml:space="preserve"> across the country. </w:t>
      </w:r>
      <w:r w:rsidRPr="000377B9">
        <w:rPr>
          <w:u w:val="single"/>
        </w:rPr>
        <w:t xml:space="preserve">Through early detection efforts and regulatory measures, </w:t>
      </w:r>
      <w:r w:rsidRPr="00491F8D">
        <w:rPr>
          <w:highlight w:val="cyan"/>
          <w:u w:val="single"/>
        </w:rPr>
        <w:t xml:space="preserve">PPQ helped slow </w:t>
      </w:r>
      <w:r w:rsidRPr="003454FB">
        <w:rPr>
          <w:u w:val="single"/>
        </w:rPr>
        <w:t xml:space="preserve">its </w:t>
      </w:r>
      <w:r w:rsidRPr="00491F8D">
        <w:rPr>
          <w:highlight w:val="cyan"/>
          <w:u w:val="single"/>
        </w:rPr>
        <w:t>spread</w:t>
      </w:r>
      <w:r w:rsidRPr="000377B9">
        <w:rPr>
          <w:u w:val="single"/>
        </w:rPr>
        <w:t xml:space="preserve"> in vulnerable areas</w:t>
      </w:r>
      <w:r w:rsidRPr="000377B9">
        <w:rPr>
          <w:sz w:val="16"/>
        </w:rPr>
        <w:t xml:space="preserve">, </w:t>
      </w:r>
      <w:r w:rsidRPr="00491F8D">
        <w:rPr>
          <w:b/>
          <w:bCs/>
          <w:highlight w:val="cyan"/>
          <w:u w:val="single"/>
        </w:rPr>
        <w:t xml:space="preserve">reducing long-term </w:t>
      </w:r>
      <w:r w:rsidRPr="003454FB">
        <w:rPr>
          <w:b/>
          <w:bCs/>
          <w:u w:val="single"/>
        </w:rPr>
        <w:t xml:space="preserve">ecological </w:t>
      </w:r>
      <w:r w:rsidRPr="00491F8D">
        <w:rPr>
          <w:b/>
          <w:bCs/>
          <w:highlight w:val="cyan"/>
          <w:u w:val="single"/>
        </w:rPr>
        <w:t>damage</w:t>
      </w:r>
      <w:r w:rsidRPr="000377B9">
        <w:rPr>
          <w:sz w:val="16"/>
        </w:rPr>
        <w:t>.</w:t>
      </w:r>
    </w:p>
    <w:p w14:paraId="4A179FD2" w14:textId="77777777" w:rsidR="007F2DD6" w:rsidRPr="000377B9" w:rsidRDefault="007F2DD6" w:rsidP="007F2DD6">
      <w:pPr>
        <w:rPr>
          <w:b/>
          <w:bCs/>
          <w:u w:val="single"/>
        </w:rPr>
      </w:pPr>
      <w:r w:rsidRPr="000377B9">
        <w:rPr>
          <w:sz w:val="16"/>
        </w:rPr>
        <w:t xml:space="preserve">The </w:t>
      </w:r>
      <w:r w:rsidRPr="00491F8D">
        <w:rPr>
          <w:highlight w:val="cyan"/>
          <w:u w:val="single"/>
        </w:rPr>
        <w:t>program’s activities tie</w:t>
      </w:r>
      <w:r w:rsidRPr="000B357F">
        <w:rPr>
          <w:u w:val="single"/>
        </w:rPr>
        <w:t xml:space="preserve"> closely </w:t>
      </w:r>
      <w:r w:rsidRPr="00491F8D">
        <w:rPr>
          <w:highlight w:val="cyan"/>
          <w:u w:val="single"/>
        </w:rPr>
        <w:t>to</w:t>
      </w:r>
      <w:r w:rsidRPr="000B357F">
        <w:rPr>
          <w:u w:val="single"/>
        </w:rPr>
        <w:t xml:space="preserve"> broader </w:t>
      </w:r>
      <w:r w:rsidRPr="00491F8D">
        <w:rPr>
          <w:highlight w:val="cyan"/>
          <w:u w:val="single"/>
        </w:rPr>
        <w:t>environmental protection</w:t>
      </w:r>
      <w:r w:rsidRPr="000B357F">
        <w:rPr>
          <w:u w:val="single"/>
        </w:rPr>
        <w:t xml:space="preserve"> goals</w:t>
      </w:r>
      <w:r w:rsidRPr="000377B9">
        <w:rPr>
          <w:sz w:val="16"/>
        </w:rPr>
        <w:t xml:space="preserve">, experts say. </w:t>
      </w:r>
      <w:r w:rsidRPr="00491F8D">
        <w:rPr>
          <w:highlight w:val="cyan"/>
          <w:u w:val="single"/>
        </w:rPr>
        <w:t xml:space="preserve">Invasive </w:t>
      </w:r>
      <w:r w:rsidRPr="000B357F">
        <w:rPr>
          <w:u w:val="single"/>
        </w:rPr>
        <w:t xml:space="preserve">plant </w:t>
      </w:r>
      <w:r w:rsidRPr="00C929FD">
        <w:rPr>
          <w:u w:val="single"/>
        </w:rPr>
        <w:t>pest</w:t>
      </w:r>
      <w:r w:rsidRPr="00491F8D">
        <w:rPr>
          <w:highlight w:val="cyan"/>
          <w:u w:val="single"/>
        </w:rPr>
        <w:t>s</w:t>
      </w:r>
      <w:r w:rsidRPr="00C929FD">
        <w:rPr>
          <w:u w:val="single"/>
        </w:rPr>
        <w:t xml:space="preserve"> and diseases </w:t>
      </w:r>
      <w:r w:rsidRPr="000B357F">
        <w:rPr>
          <w:u w:val="single"/>
        </w:rPr>
        <w:t xml:space="preserve">can </w:t>
      </w:r>
      <w:r w:rsidRPr="00491F8D">
        <w:rPr>
          <w:highlight w:val="cyan"/>
          <w:u w:val="single"/>
        </w:rPr>
        <w:t>alter soil health</w:t>
      </w:r>
      <w:r w:rsidRPr="000377B9">
        <w:rPr>
          <w:u w:val="single"/>
        </w:rPr>
        <w:t xml:space="preserve">, </w:t>
      </w:r>
      <w:r w:rsidRPr="00491F8D">
        <w:rPr>
          <w:highlight w:val="cyan"/>
          <w:u w:val="single"/>
        </w:rPr>
        <w:t>water quality</w:t>
      </w:r>
      <w:r w:rsidRPr="000377B9">
        <w:rPr>
          <w:u w:val="single"/>
        </w:rPr>
        <w:t xml:space="preserve">, and </w:t>
      </w:r>
      <w:r w:rsidRPr="00491F8D">
        <w:rPr>
          <w:highlight w:val="cyan"/>
          <w:u w:val="single"/>
        </w:rPr>
        <w:t>wildlife food sources</w:t>
      </w:r>
      <w:r w:rsidRPr="00C929FD">
        <w:rPr>
          <w:u w:val="single"/>
        </w:rPr>
        <w:t xml:space="preserve">, creating </w:t>
      </w:r>
      <w:r w:rsidRPr="00491F8D">
        <w:rPr>
          <w:b/>
          <w:bCs/>
          <w:highlight w:val="cyan"/>
          <w:u w:val="single"/>
        </w:rPr>
        <w:t>ripple effects across</w:t>
      </w:r>
      <w:r w:rsidRPr="000B357F">
        <w:rPr>
          <w:b/>
          <w:bCs/>
          <w:u w:val="single"/>
        </w:rPr>
        <w:t xml:space="preserve"> entire </w:t>
      </w:r>
      <w:r w:rsidRPr="00491F8D">
        <w:rPr>
          <w:b/>
          <w:bCs/>
          <w:highlight w:val="cyan"/>
          <w:u w:val="single"/>
        </w:rPr>
        <w:t>ecosystems</w:t>
      </w:r>
      <w:r w:rsidRPr="000377B9">
        <w:rPr>
          <w:b/>
          <w:bCs/>
          <w:u w:val="single"/>
        </w:rPr>
        <w:t>.</w:t>
      </w:r>
    </w:p>
    <w:p w14:paraId="075B1582" w14:textId="77777777" w:rsidR="007F2DD6" w:rsidRPr="000377B9" w:rsidRDefault="007F2DD6" w:rsidP="007F2DD6">
      <w:pPr>
        <w:rPr>
          <w:sz w:val="16"/>
        </w:rPr>
      </w:pPr>
      <w:r w:rsidRPr="000377B9">
        <w:rPr>
          <w:sz w:val="16"/>
        </w:rPr>
        <w:t>“Invasive species are not just an agricultural issue—they’re an environmental issue,” said Dr. Lynn Carson, an ecologist with the National Environmental Coalition. “</w:t>
      </w:r>
      <w:r w:rsidRPr="000377B9">
        <w:rPr>
          <w:u w:val="single"/>
        </w:rPr>
        <w:t xml:space="preserve">Programs like </w:t>
      </w:r>
      <w:r w:rsidRPr="00491F8D">
        <w:rPr>
          <w:highlight w:val="cyan"/>
          <w:u w:val="single"/>
        </w:rPr>
        <w:t>PPQ are</w:t>
      </w:r>
      <w:r w:rsidRPr="000377B9">
        <w:rPr>
          <w:u w:val="single"/>
        </w:rPr>
        <w:t xml:space="preserve"> </w:t>
      </w:r>
      <w:r w:rsidRPr="00491F8D">
        <w:rPr>
          <w:highlight w:val="cyan"/>
          <w:u w:val="single"/>
        </w:rPr>
        <w:t>frontline</w:t>
      </w:r>
      <w:r w:rsidRPr="000377B9">
        <w:rPr>
          <w:u w:val="single"/>
        </w:rPr>
        <w:t xml:space="preserve"> </w:t>
      </w:r>
      <w:r w:rsidRPr="00491F8D">
        <w:rPr>
          <w:highlight w:val="cyan"/>
          <w:u w:val="single"/>
        </w:rPr>
        <w:t>defenses</w:t>
      </w:r>
      <w:r w:rsidRPr="000377B9">
        <w:rPr>
          <w:u w:val="single"/>
        </w:rPr>
        <w:t xml:space="preserve"> in our climate resilience toolkit</w:t>
      </w:r>
      <w:r w:rsidRPr="000377B9">
        <w:rPr>
          <w:sz w:val="16"/>
        </w:rPr>
        <w:t>.”</w:t>
      </w:r>
    </w:p>
    <w:p w14:paraId="4C54C403" w14:textId="77777777" w:rsidR="007F2DD6" w:rsidRPr="000377B9" w:rsidRDefault="007F2DD6" w:rsidP="007F2DD6">
      <w:pPr>
        <w:rPr>
          <w:sz w:val="16"/>
        </w:rPr>
      </w:pPr>
      <w:r w:rsidRPr="000377B9">
        <w:rPr>
          <w:u w:val="single"/>
        </w:rPr>
        <w:t xml:space="preserve">As international trade and travel continue to increase, </w:t>
      </w:r>
      <w:r w:rsidRPr="00491F8D">
        <w:rPr>
          <w:highlight w:val="cyan"/>
          <w:u w:val="single"/>
        </w:rPr>
        <w:t>APHIS officials stress the need for</w:t>
      </w:r>
      <w:r w:rsidRPr="000377B9">
        <w:rPr>
          <w:sz w:val="16"/>
        </w:rPr>
        <w:t xml:space="preserve"> public awareness and </w:t>
      </w:r>
      <w:r w:rsidRPr="00491F8D">
        <w:rPr>
          <w:highlight w:val="cyan"/>
          <w:u w:val="single"/>
        </w:rPr>
        <w:t>stronger partnerships</w:t>
      </w:r>
      <w:r w:rsidRPr="000377B9">
        <w:rPr>
          <w:sz w:val="16"/>
        </w:rPr>
        <w:t xml:space="preserve">. Educational outreach, </w:t>
      </w:r>
      <w:r w:rsidRPr="00491F8D">
        <w:rPr>
          <w:highlight w:val="cyan"/>
          <w:u w:val="single"/>
        </w:rPr>
        <w:t>enhanced inspections</w:t>
      </w:r>
      <w:r w:rsidRPr="000377B9">
        <w:rPr>
          <w:sz w:val="16"/>
        </w:rPr>
        <w:t>, and updated quarantine protocols remain top priorities for the agency.</w:t>
      </w:r>
    </w:p>
    <w:p w14:paraId="6AF0923C" w14:textId="77777777" w:rsidR="007F2DD6" w:rsidRPr="000377B9" w:rsidRDefault="007F2DD6" w:rsidP="007F2DD6">
      <w:pPr>
        <w:pStyle w:val="Heading4"/>
      </w:pPr>
      <w:r w:rsidRPr="000377B9">
        <w:t xml:space="preserve">Preventing pesticide and disease invasion is </w:t>
      </w:r>
      <w:r w:rsidRPr="000377B9">
        <w:rPr>
          <w:u w:val="single"/>
        </w:rPr>
        <w:t>key</w:t>
      </w:r>
      <w:r w:rsidRPr="000377B9">
        <w:t xml:space="preserve"> to preventing mass forest die-offs—sustained US forest strength is key to maintaining </w:t>
      </w:r>
      <w:r w:rsidRPr="000377B9">
        <w:rPr>
          <w:u w:val="single"/>
        </w:rPr>
        <w:t>carbon sinks.</w:t>
      </w:r>
    </w:p>
    <w:p w14:paraId="2A26FE43" w14:textId="77777777" w:rsidR="007F2DD6" w:rsidRPr="000377B9" w:rsidRDefault="007F2DD6" w:rsidP="007F2DD6">
      <w:r w:rsidRPr="00B45243">
        <w:rPr>
          <w:lang w:val="es-ES"/>
        </w:rPr>
        <w:t xml:space="preserve">Brendan R. </w:t>
      </w:r>
      <w:proofErr w:type="spellStart"/>
      <w:r w:rsidRPr="00B45243">
        <w:rPr>
          <w:rStyle w:val="Style13ptBold"/>
          <w:lang w:val="es-ES"/>
        </w:rPr>
        <w:t>Quirion</w:t>
      </w:r>
      <w:proofErr w:type="spellEnd"/>
      <w:r w:rsidRPr="00B45243">
        <w:rPr>
          <w:rStyle w:val="Style13ptBold"/>
          <w:lang w:val="es-ES"/>
        </w:rPr>
        <w:t xml:space="preserve"> et al ’21</w:t>
      </w:r>
      <w:r w:rsidRPr="00B45243">
        <w:rPr>
          <w:lang w:val="es-ES"/>
        </w:rPr>
        <w:t xml:space="preserve">. </w:t>
      </w:r>
      <w:r w:rsidRPr="000377B9">
        <w:t xml:space="preserve">Grant M. Domke2, Brian F. Walters2, Gary M. Lovett3, Joseph E. Fargione4, Leigh Greenwood4, Kristina Serbesoff-King4, John M. Randall4 and </w:t>
      </w:r>
      <w:proofErr w:type="spellStart"/>
      <w:r w:rsidRPr="000377B9">
        <w:t>Songlin</w:t>
      </w:r>
      <w:proofErr w:type="spellEnd"/>
      <w:r w:rsidRPr="000377B9">
        <w:t xml:space="preserve"> Fei5 1Department of Natural Resources &amp; The Environment, Cornell University, Ithaca, NY, United States 2United States Department of Agriculture Forest Service, Northern Research Station, St. Paul, MN, United States 3Cary Institute of Ecosystem Studies, Millbrook, NY, United States 4The Nature Conservancy, Arlington, VA, United States 5Department of Forestry and Natural Resources, Purdue University, West Lafayette, IN, </w:t>
      </w:r>
      <w:r w:rsidRPr="000377B9">
        <w:lastRenderedPageBreak/>
        <w:t>United States https://www.frontiersin.org/articles/10.3389/ffgc.2021.716582/full “Insect and Disease Disturbances Correlate With Reduced Carbon Sequestration in Forests of the Contiguous United States”  Front. For. Glob. Change, 01 October 202</w:t>
      </w:r>
      <w:r>
        <w:t>1.</w:t>
      </w:r>
    </w:p>
    <w:p w14:paraId="34F50A8F" w14:textId="77777777" w:rsidR="007F2DD6" w:rsidRPr="000377B9" w:rsidRDefault="007F2DD6" w:rsidP="007F2DD6">
      <w:pPr>
        <w:rPr>
          <w:sz w:val="16"/>
        </w:rPr>
      </w:pPr>
      <w:r w:rsidRPr="00491F8D">
        <w:rPr>
          <w:rStyle w:val="StyleUnderline"/>
          <w:highlight w:val="cyan"/>
        </w:rPr>
        <w:t>Major</w:t>
      </w:r>
      <w:r w:rsidRPr="000377B9">
        <w:rPr>
          <w:rStyle w:val="StyleUnderline"/>
        </w:rPr>
        <w:t xml:space="preserve"> </w:t>
      </w:r>
      <w:r w:rsidRPr="00491F8D">
        <w:rPr>
          <w:rStyle w:val="StyleUnderline"/>
          <w:highlight w:val="cyan"/>
        </w:rPr>
        <w:t>efforts</w:t>
      </w:r>
      <w:r w:rsidRPr="000377B9">
        <w:rPr>
          <w:rStyle w:val="StyleUnderline"/>
        </w:rPr>
        <w:t xml:space="preserve"> are </w:t>
      </w:r>
      <w:r w:rsidRPr="00491F8D">
        <w:rPr>
          <w:rStyle w:val="StyleUnderline"/>
          <w:highlight w:val="cyan"/>
        </w:rPr>
        <w:t>underway</w:t>
      </w:r>
      <w:r w:rsidRPr="000377B9">
        <w:rPr>
          <w:rStyle w:val="StyleUnderline"/>
        </w:rPr>
        <w:t xml:space="preserve"> </w:t>
      </w:r>
      <w:r w:rsidRPr="00491F8D">
        <w:rPr>
          <w:rStyle w:val="StyleUnderline"/>
          <w:highlight w:val="cyan"/>
        </w:rPr>
        <w:t>to harness</w:t>
      </w:r>
      <w:r w:rsidRPr="000377B9">
        <w:rPr>
          <w:sz w:val="16"/>
        </w:rPr>
        <w:t xml:space="preserve"> the carbon </w:t>
      </w:r>
      <w:r w:rsidRPr="00491F8D">
        <w:rPr>
          <w:rStyle w:val="StyleUnderline"/>
          <w:highlight w:val="cyan"/>
        </w:rPr>
        <w:t>sequestration capacity</w:t>
      </w:r>
      <w:r w:rsidRPr="000377B9">
        <w:rPr>
          <w:rStyle w:val="StyleUnderline"/>
        </w:rPr>
        <w:t xml:space="preserve"> </w:t>
      </w:r>
      <w:r w:rsidRPr="00491F8D">
        <w:rPr>
          <w:rStyle w:val="StyleUnderline"/>
          <w:highlight w:val="cyan"/>
        </w:rPr>
        <w:t>of forests to combat</w:t>
      </w:r>
      <w:r w:rsidRPr="000377B9">
        <w:rPr>
          <w:sz w:val="16"/>
        </w:rPr>
        <w:t xml:space="preserve"> global </w:t>
      </w:r>
      <w:r w:rsidRPr="00491F8D">
        <w:rPr>
          <w:rStyle w:val="StyleUnderline"/>
          <w:highlight w:val="cyan"/>
        </w:rPr>
        <w:t>climate change</w:t>
      </w:r>
      <w:r w:rsidRPr="000377B9">
        <w:rPr>
          <w:sz w:val="16"/>
        </w:rPr>
        <w:t xml:space="preserve">. However, tree </w:t>
      </w:r>
      <w:r w:rsidRPr="00491F8D">
        <w:rPr>
          <w:rStyle w:val="StyleUnderline"/>
          <w:highlight w:val="cyan"/>
        </w:rPr>
        <w:t>damage</w:t>
      </w:r>
      <w:r w:rsidRPr="000377B9">
        <w:rPr>
          <w:rStyle w:val="StyleUnderline"/>
        </w:rPr>
        <w:t xml:space="preserve"> </w:t>
      </w:r>
      <w:r w:rsidRPr="00491F8D">
        <w:rPr>
          <w:rStyle w:val="StyleUnderline"/>
          <w:highlight w:val="cyan"/>
        </w:rPr>
        <w:t>and</w:t>
      </w:r>
      <w:r w:rsidRPr="000377B9">
        <w:rPr>
          <w:rStyle w:val="StyleUnderline"/>
        </w:rPr>
        <w:t xml:space="preserve"> </w:t>
      </w:r>
      <w:r w:rsidRPr="00491F8D">
        <w:rPr>
          <w:rStyle w:val="StyleUnderline"/>
          <w:highlight w:val="cyan"/>
        </w:rPr>
        <w:t>death</w:t>
      </w:r>
      <w:r w:rsidRPr="000377B9">
        <w:rPr>
          <w:sz w:val="16"/>
        </w:rPr>
        <w:t xml:space="preserve"> </w:t>
      </w:r>
      <w:r w:rsidRPr="00491F8D">
        <w:rPr>
          <w:rStyle w:val="StyleUnderline"/>
          <w:highlight w:val="cyan"/>
        </w:rPr>
        <w:t>associated with insect and disease</w:t>
      </w:r>
      <w:r w:rsidRPr="000377B9">
        <w:rPr>
          <w:rStyle w:val="StyleUnderline"/>
        </w:rPr>
        <w:t xml:space="preserve"> disturbance can </w:t>
      </w:r>
      <w:r w:rsidRPr="00491F8D">
        <w:rPr>
          <w:rStyle w:val="StyleUnderline"/>
          <w:highlight w:val="cyan"/>
        </w:rPr>
        <w:t>reduce</w:t>
      </w:r>
      <w:r w:rsidRPr="000377B9">
        <w:rPr>
          <w:rStyle w:val="StyleUnderline"/>
        </w:rPr>
        <w:t xml:space="preserve"> this </w:t>
      </w:r>
      <w:r w:rsidRPr="00491F8D">
        <w:rPr>
          <w:rStyle w:val="StyleUnderline"/>
          <w:highlight w:val="cyan"/>
        </w:rPr>
        <w:t>carbon sequestration capacity</w:t>
      </w:r>
      <w:r w:rsidRPr="000377B9">
        <w:rPr>
          <w:sz w:val="16"/>
        </w:rPr>
        <w:t xml:space="preserve">. We quantified average annual changes in live tree carbon accumulation associated with insect and disease disturbances utilizing the most recent (2001 – 2019) remeasurement data from National Forest Inventory plots in the contiguous </w:t>
      </w:r>
      <w:r w:rsidRPr="00491F8D">
        <w:rPr>
          <w:rStyle w:val="StyleUnderline"/>
          <w:highlight w:val="cyan"/>
        </w:rPr>
        <w:t>U</w:t>
      </w:r>
      <w:r w:rsidRPr="000377B9">
        <w:rPr>
          <w:sz w:val="16"/>
        </w:rPr>
        <w:t xml:space="preserve">nited </w:t>
      </w:r>
      <w:r w:rsidRPr="00491F8D">
        <w:rPr>
          <w:rStyle w:val="StyleUnderline"/>
          <w:highlight w:val="cyan"/>
        </w:rPr>
        <w:t>S</w:t>
      </w:r>
      <w:r w:rsidRPr="000377B9">
        <w:rPr>
          <w:sz w:val="16"/>
        </w:rPr>
        <w:t xml:space="preserve">tates. </w:t>
      </w:r>
      <w:r w:rsidRPr="00491F8D">
        <w:rPr>
          <w:rStyle w:val="StyleUnderline"/>
          <w:highlight w:val="cyan"/>
        </w:rPr>
        <w:t>Forest</w:t>
      </w:r>
      <w:r w:rsidRPr="000377B9">
        <w:rPr>
          <w:rStyle w:val="StyleUnderline"/>
        </w:rPr>
        <w:t xml:space="preserve"> </w:t>
      </w:r>
      <w:r w:rsidRPr="00491F8D">
        <w:rPr>
          <w:rStyle w:val="StyleUnderline"/>
          <w:highlight w:val="cyan"/>
        </w:rPr>
        <w:t>plots</w:t>
      </w:r>
      <w:r w:rsidRPr="000377B9">
        <w:rPr>
          <w:sz w:val="16"/>
        </w:rPr>
        <w:t xml:space="preserve"> recently </w:t>
      </w:r>
      <w:r w:rsidRPr="00491F8D">
        <w:rPr>
          <w:rStyle w:val="StyleUnderline"/>
          <w:highlight w:val="cyan"/>
        </w:rPr>
        <w:t>impacted by insect</w:t>
      </w:r>
      <w:r w:rsidRPr="000377B9">
        <w:rPr>
          <w:sz w:val="16"/>
        </w:rPr>
        <w:t xml:space="preserve"> </w:t>
      </w:r>
      <w:r w:rsidRPr="00C929FD">
        <w:rPr>
          <w:rStyle w:val="StyleUnderline"/>
        </w:rPr>
        <w:t>di</w:t>
      </w:r>
      <w:r w:rsidRPr="00491F8D">
        <w:rPr>
          <w:rStyle w:val="StyleUnderline"/>
          <w:highlight w:val="cyan"/>
        </w:rPr>
        <w:t>s</w:t>
      </w:r>
      <w:r w:rsidRPr="00C929FD">
        <w:rPr>
          <w:rStyle w:val="StyleUnderline"/>
        </w:rPr>
        <w:t>turbance</w:t>
      </w:r>
      <w:r w:rsidRPr="000377B9">
        <w:rPr>
          <w:sz w:val="16"/>
        </w:rPr>
        <w:t xml:space="preserve"> </w:t>
      </w:r>
      <w:r w:rsidRPr="00491F8D">
        <w:rPr>
          <w:rStyle w:val="StyleUnderline"/>
          <w:highlight w:val="cyan"/>
        </w:rPr>
        <w:t>sequestered</w:t>
      </w:r>
      <w:r w:rsidRPr="000377B9">
        <w:rPr>
          <w:sz w:val="16"/>
        </w:rPr>
        <w:t xml:space="preserve"> on average </w:t>
      </w:r>
      <w:r w:rsidRPr="000377B9">
        <w:rPr>
          <w:rStyle w:val="StyleUnderline"/>
        </w:rPr>
        <w:t xml:space="preserve">69% </w:t>
      </w:r>
      <w:r w:rsidRPr="00491F8D">
        <w:rPr>
          <w:rStyle w:val="StyleUnderline"/>
          <w:highlight w:val="cyan"/>
        </w:rPr>
        <w:t>less carbon</w:t>
      </w:r>
      <w:r w:rsidRPr="000377B9">
        <w:rPr>
          <w:sz w:val="16"/>
        </w:rPr>
        <w:t xml:space="preserve"> in live trees than plots with no recent disturbance, and plots recently impacted by disease disturbance sequestered on average 28% less carbon in live trees than plots with no recent disturbance. Nationally, we estimate that carbon sequestration by live trees, defined as the estimated average annual rate of above- and belowground carbon accumulation in live trees (diameter at breast height ≥ 2.54 cm) on forest land, has been reduced by 9.33 teragrams carbon per year (95% confidence interval: 7.11 to 11.58) in forests that have experienced recent insect disturbance and 3.49 teragrams carbon per year (95% confidence interval: 1.30 to 5.70) in forests that have experienced recent disease disturbance, for a total reduction of 12.83 teragrams carbon per year (95% confidence interval: 8.41 to 17.28). Strengthened international trade policies and phytosanitary standards as well as improved forest management have the potential to protect forests and their natural capacity to contribute to climate change mitigation.</w:t>
      </w:r>
    </w:p>
    <w:p w14:paraId="37A2EEF6" w14:textId="77777777" w:rsidR="007F2DD6" w:rsidRPr="000377B9" w:rsidRDefault="007F2DD6" w:rsidP="007F2DD6">
      <w:pPr>
        <w:rPr>
          <w:sz w:val="16"/>
        </w:rPr>
      </w:pPr>
      <w:r w:rsidRPr="000377B9">
        <w:rPr>
          <w:sz w:val="16"/>
        </w:rPr>
        <w:t>Introduction</w:t>
      </w:r>
    </w:p>
    <w:p w14:paraId="00B61323" w14:textId="77777777" w:rsidR="007F2DD6" w:rsidRPr="000377B9" w:rsidRDefault="007F2DD6" w:rsidP="007F2DD6">
      <w:pPr>
        <w:rPr>
          <w:sz w:val="16"/>
        </w:rPr>
      </w:pPr>
      <w:r w:rsidRPr="000377B9">
        <w:rPr>
          <w:sz w:val="16"/>
        </w:rPr>
        <w:t>Both reductions in greenhouse gas emissions and increases in carbon (C) sequestration and storage by natural systems are necessary to ameliorate global climate change (Edenhofer et al., 2014). The contribution of natural systems, especially forests, to cost-effective global climate change mitigation has, until recently, been underestimated and could provide as much as 37% of the near-term mitigation necessary to meet the goals of the Paris Climate Agreement (</w:t>
      </w:r>
      <w:proofErr w:type="spellStart"/>
      <w:r w:rsidRPr="000377B9">
        <w:rPr>
          <w:sz w:val="16"/>
        </w:rPr>
        <w:t>Griscom</w:t>
      </w:r>
      <w:proofErr w:type="spellEnd"/>
      <w:r w:rsidRPr="000377B9">
        <w:rPr>
          <w:sz w:val="16"/>
        </w:rPr>
        <w:t xml:space="preserve"> et al., 2017). In the United States (US), conservation, restoration, and improved land management could provide C sequestration equivalent to an estimated 21% of current net annual emissions (</w:t>
      </w:r>
      <w:proofErr w:type="spellStart"/>
      <w:r w:rsidRPr="000377B9">
        <w:rPr>
          <w:sz w:val="16"/>
        </w:rPr>
        <w:t>Fargione</w:t>
      </w:r>
      <w:proofErr w:type="spellEnd"/>
      <w:r w:rsidRPr="000377B9">
        <w:rPr>
          <w:sz w:val="16"/>
        </w:rPr>
        <w:t xml:space="preserve"> et al., 2018).</w:t>
      </w:r>
    </w:p>
    <w:p w14:paraId="6408C8EE" w14:textId="77777777" w:rsidR="007F2DD6" w:rsidRPr="000377B9" w:rsidRDefault="007F2DD6" w:rsidP="007F2DD6">
      <w:pPr>
        <w:rPr>
          <w:sz w:val="16"/>
        </w:rPr>
      </w:pPr>
      <w:r w:rsidRPr="000377B9">
        <w:rPr>
          <w:sz w:val="16"/>
        </w:rPr>
        <w:t>United States (US) forests currently provide an estimated 149 teragrams (</w:t>
      </w:r>
      <w:proofErr w:type="spellStart"/>
      <w:r w:rsidRPr="000377B9">
        <w:rPr>
          <w:sz w:val="16"/>
        </w:rPr>
        <w:t>Tg</w:t>
      </w:r>
      <w:proofErr w:type="spellEnd"/>
      <w:r w:rsidRPr="000377B9">
        <w:rPr>
          <w:sz w:val="16"/>
        </w:rPr>
        <w:t>) in net live tree C sequestration annually (</w:t>
      </w:r>
      <w:proofErr w:type="spellStart"/>
      <w:r w:rsidRPr="000377B9">
        <w:rPr>
          <w:sz w:val="16"/>
        </w:rPr>
        <w:t>Domke</w:t>
      </w:r>
      <w:proofErr w:type="spellEnd"/>
      <w:r w:rsidRPr="000377B9">
        <w:rPr>
          <w:sz w:val="16"/>
        </w:rPr>
        <w:t xml:space="preserve"> et al., 2020b). Given the magnitude of the US’s live tree C sink, significant attention has been focused on whether this capacity can be increased through improved forest management (</w:t>
      </w:r>
      <w:proofErr w:type="spellStart"/>
      <w:r w:rsidRPr="000377B9">
        <w:rPr>
          <w:sz w:val="16"/>
        </w:rPr>
        <w:t>Birdsey</w:t>
      </w:r>
      <w:proofErr w:type="spellEnd"/>
      <w:r w:rsidRPr="000377B9">
        <w:rPr>
          <w:sz w:val="16"/>
        </w:rPr>
        <w:t xml:space="preserve"> et al., 2006), avoided deforestation (</w:t>
      </w:r>
      <w:proofErr w:type="spellStart"/>
      <w:r w:rsidRPr="000377B9">
        <w:rPr>
          <w:sz w:val="16"/>
        </w:rPr>
        <w:t>Fargione</w:t>
      </w:r>
      <w:proofErr w:type="spellEnd"/>
      <w:r w:rsidRPr="000377B9">
        <w:rPr>
          <w:sz w:val="16"/>
        </w:rPr>
        <w:t xml:space="preserve"> et al., 2018), and/or reforestation (</w:t>
      </w:r>
      <w:proofErr w:type="spellStart"/>
      <w:r w:rsidRPr="000377B9">
        <w:rPr>
          <w:sz w:val="16"/>
        </w:rPr>
        <w:t>Domke</w:t>
      </w:r>
      <w:proofErr w:type="spellEnd"/>
      <w:r w:rsidRPr="000377B9">
        <w:rPr>
          <w:sz w:val="16"/>
        </w:rPr>
        <w:t xml:space="preserve"> et al., 2020a). The US forest C sink, including soils, standing and downed wood, and live trees, may also be in jeopardy due to increasing levels of disturbance (Anderegg et al., 2015), conversion (Homer et al., 2020), and/or declining sequestration rates in old growth stands (Pugh et al., 2019).</w:t>
      </w:r>
    </w:p>
    <w:p w14:paraId="40113A8A" w14:textId="77777777" w:rsidR="007F2DD6" w:rsidRPr="000377B9" w:rsidRDefault="007F2DD6" w:rsidP="007F2DD6">
      <w:pPr>
        <w:rPr>
          <w:sz w:val="16"/>
        </w:rPr>
      </w:pPr>
      <w:r w:rsidRPr="000377B9">
        <w:rPr>
          <w:sz w:val="16"/>
        </w:rPr>
        <w:t xml:space="preserve">Introduced and native insects and diseases can act solely or collectively with other forest stressors to damage or kill large numbers of trees in short periods of time, reducing a forest’s capacity to sequester C as well as increasing emissions of stored C through decomposition of wood in dead or injured trees (Ellison et al., 2005; </w:t>
      </w:r>
      <w:proofErr w:type="spellStart"/>
      <w:r w:rsidRPr="000377B9">
        <w:rPr>
          <w:sz w:val="16"/>
        </w:rPr>
        <w:t>Hicke</w:t>
      </w:r>
      <w:proofErr w:type="spellEnd"/>
      <w:r w:rsidRPr="000377B9">
        <w:rPr>
          <w:sz w:val="16"/>
        </w:rPr>
        <w:t xml:space="preserve"> et al., 2012; Lovett et al., 2016). Historically, native and introduced forest insects and diseases have impacted an average of 20.4 million hectares, or approximately 15% of the US’s total forest cover, annually (Dale et al., 2001). An estimated 41% of the live forest biomass in the contiguous US could be impacted by the fifteen most damaging non-native insects and diseases already established in the US (Fei et al., 2019). Both native and non-native insects and diseases are expected to exhibit increased impacts in response to climate change, potentially creating a positive climate feedback loop (Ayres and </w:t>
      </w:r>
      <w:proofErr w:type="spellStart"/>
      <w:r w:rsidRPr="000377B9">
        <w:rPr>
          <w:sz w:val="16"/>
        </w:rPr>
        <w:t>Lombarderó</w:t>
      </w:r>
      <w:proofErr w:type="spellEnd"/>
      <w:r w:rsidRPr="000377B9">
        <w:rPr>
          <w:sz w:val="16"/>
        </w:rPr>
        <w:t>, 2000). In the face of more frequent and severe forest disturbance, efforts to harness or improve the capacity of forests to reduce atmospheric C levels could be rendered ineffective (</w:t>
      </w:r>
      <w:proofErr w:type="spellStart"/>
      <w:r w:rsidRPr="000377B9">
        <w:rPr>
          <w:sz w:val="16"/>
        </w:rPr>
        <w:t>Hicke</w:t>
      </w:r>
      <w:proofErr w:type="spellEnd"/>
      <w:r w:rsidRPr="000377B9">
        <w:rPr>
          <w:sz w:val="16"/>
        </w:rPr>
        <w:t xml:space="preserve"> et al., 2012).</w:t>
      </w:r>
    </w:p>
    <w:p w14:paraId="6FFF8A89" w14:textId="77777777" w:rsidR="007F2DD6" w:rsidRPr="000377B9" w:rsidRDefault="007F2DD6" w:rsidP="007F2DD6">
      <w:pPr>
        <w:rPr>
          <w:sz w:val="16"/>
        </w:rPr>
      </w:pPr>
      <w:r w:rsidRPr="00491F8D">
        <w:rPr>
          <w:rStyle w:val="StyleUnderline"/>
          <w:highlight w:val="cyan"/>
        </w:rPr>
        <w:t>Forest</w:t>
      </w:r>
      <w:r w:rsidRPr="000377B9">
        <w:rPr>
          <w:rStyle w:val="StyleUnderline"/>
        </w:rPr>
        <w:t xml:space="preserve"> </w:t>
      </w:r>
      <w:r w:rsidRPr="00C929FD">
        <w:rPr>
          <w:rStyle w:val="StyleUnderline"/>
        </w:rPr>
        <w:t>stand</w:t>
      </w:r>
      <w:r w:rsidRPr="000377B9">
        <w:rPr>
          <w:rStyle w:val="StyleUnderline"/>
        </w:rPr>
        <w:t xml:space="preserve"> </w:t>
      </w:r>
      <w:r w:rsidRPr="00491F8D">
        <w:rPr>
          <w:rStyle w:val="StyleUnderline"/>
          <w:highlight w:val="cyan"/>
        </w:rPr>
        <w:t>productivity</w:t>
      </w:r>
      <w:r w:rsidRPr="000377B9">
        <w:rPr>
          <w:rStyle w:val="StyleUnderline"/>
        </w:rPr>
        <w:t xml:space="preserve"> </w:t>
      </w:r>
      <w:r w:rsidRPr="00491F8D">
        <w:rPr>
          <w:rStyle w:val="StyleUnderline"/>
          <w:highlight w:val="cyan"/>
        </w:rPr>
        <w:t>will</w:t>
      </w:r>
      <w:r w:rsidRPr="000377B9">
        <w:rPr>
          <w:sz w:val="16"/>
        </w:rPr>
        <w:t xml:space="preserve"> typically </w:t>
      </w:r>
      <w:r w:rsidRPr="00491F8D">
        <w:rPr>
          <w:rStyle w:val="Emphasis"/>
          <w:highlight w:val="cyan"/>
        </w:rPr>
        <w:t>decline immediately</w:t>
      </w:r>
      <w:r w:rsidRPr="000377B9">
        <w:rPr>
          <w:rStyle w:val="Emphasis"/>
        </w:rPr>
        <w:t xml:space="preserve"> </w:t>
      </w:r>
      <w:r w:rsidRPr="00491F8D">
        <w:rPr>
          <w:rStyle w:val="Emphasis"/>
          <w:highlight w:val="cyan"/>
        </w:rPr>
        <w:t>after insect and disease outbreaks</w:t>
      </w:r>
      <w:r w:rsidRPr="000377B9">
        <w:rPr>
          <w:sz w:val="16"/>
        </w:rPr>
        <w:t xml:space="preserve"> and can remain at reduced levels following substantial tree mortality (</w:t>
      </w:r>
      <w:proofErr w:type="spellStart"/>
      <w:r w:rsidRPr="000377B9">
        <w:rPr>
          <w:sz w:val="16"/>
        </w:rPr>
        <w:t>Romme</w:t>
      </w:r>
      <w:proofErr w:type="spellEnd"/>
      <w:r w:rsidRPr="000377B9">
        <w:rPr>
          <w:sz w:val="16"/>
        </w:rPr>
        <w:t xml:space="preserve"> et al., 1986; Crowley et al., 2016). Tree injury or death increases space and resource availability for surviving plants, with opportunistic plant species typically filling resulting gap openings (</w:t>
      </w:r>
      <w:proofErr w:type="spellStart"/>
      <w:r w:rsidRPr="000377B9">
        <w:rPr>
          <w:sz w:val="16"/>
        </w:rPr>
        <w:t>Eschtruth</w:t>
      </w:r>
      <w:proofErr w:type="spellEnd"/>
      <w:r w:rsidRPr="000377B9">
        <w:rPr>
          <w:sz w:val="16"/>
        </w:rPr>
        <w:t xml:space="preserve"> et al., 2006). Productivity may eventually recover as plants recolonize, or even increase beyond pre-outbreak levels if replacement species are especially fast-growing (Crowley et al., 2016). Longer-term C sequestration capacity and storage can increase or decrease depending on the productivity and maximum achieved biomass of replacement plant species as well as the soil characteristics they engender (Flower and Gonzalez-</w:t>
      </w:r>
      <w:proofErr w:type="spellStart"/>
      <w:r w:rsidRPr="000377B9">
        <w:rPr>
          <w:sz w:val="16"/>
        </w:rPr>
        <w:t>Meler</w:t>
      </w:r>
      <w:proofErr w:type="spellEnd"/>
      <w:r w:rsidRPr="000377B9">
        <w:rPr>
          <w:sz w:val="16"/>
        </w:rPr>
        <w:t xml:space="preserve">, 2015; Crowley et al., 2016). However, when the prevalence of disturbance across a landscape is elevated, such as when forests experience frequent insect and disease outbreaks, standing tree C stocks and sequestration rates can be reduced for extended periods of time (Busby and </w:t>
      </w:r>
      <w:proofErr w:type="spellStart"/>
      <w:r w:rsidRPr="000377B9">
        <w:rPr>
          <w:sz w:val="16"/>
        </w:rPr>
        <w:t>Canham</w:t>
      </w:r>
      <w:proofErr w:type="spellEnd"/>
      <w:r w:rsidRPr="000377B9">
        <w:rPr>
          <w:sz w:val="16"/>
        </w:rPr>
        <w:t>, 2011). When C emissions from decomposition outweigh C sequestration rates by live plants, forests can even temporarily convert from net C sinks into net C sources (Kurz et al., 2008). Evaluating impacts to both live tree biomass and live tree C sequestration capacity is necessary for understanding the role of disturbance in forest C dynamics.</w:t>
      </w:r>
    </w:p>
    <w:p w14:paraId="397291C5" w14:textId="77777777" w:rsidR="007F2DD6" w:rsidRPr="000377B9" w:rsidRDefault="007F2DD6" w:rsidP="007F2DD6">
      <w:pPr>
        <w:rPr>
          <w:sz w:val="16"/>
        </w:rPr>
      </w:pPr>
      <w:r w:rsidRPr="000377B9">
        <w:rPr>
          <w:sz w:val="16"/>
        </w:rPr>
        <w:t xml:space="preserve">Here we quantify the extent to which insect and disease disturbances are influencing live tree C sequestration capacity through the analysis of temporal changes in C stocks in aboveground and belowground live tree biomass (hereinafter referred to as “live tree C”) in forests of the contiguous US. We use remeasurement data from US National Forest Inventory (NFI) plots with minimal to no evidence of anthropogenic disturbance (i.e., timber harvest) to test the hypothesis that in forests of the contiguous US, native and non-native insect and disease disturbance is associated with reduced live tree C sequestration capacity over the most recent NFI remeasurement interval. For this analysis, we define C sequestration capacity as the estimated average annual rate of above- and belowground C accumulation in live trees [diameter at </w:t>
      </w:r>
      <w:r w:rsidRPr="000377B9">
        <w:rPr>
          <w:sz w:val="16"/>
        </w:rPr>
        <w:lastRenderedPageBreak/>
        <w:t>breast height [</w:t>
      </w:r>
      <w:proofErr w:type="spellStart"/>
      <w:r w:rsidRPr="000377B9">
        <w:rPr>
          <w:sz w:val="16"/>
        </w:rPr>
        <w:t>dbh</w:t>
      </w:r>
      <w:proofErr w:type="spellEnd"/>
      <w:r w:rsidRPr="000377B9">
        <w:rPr>
          <w:sz w:val="16"/>
        </w:rPr>
        <w:t>] ≥ 2.54 cm] on forest land, where nearly 97% of the carbon in live tree forest biomass occurs (</w:t>
      </w:r>
      <w:proofErr w:type="spellStart"/>
      <w:r w:rsidRPr="000377B9">
        <w:rPr>
          <w:sz w:val="16"/>
        </w:rPr>
        <w:t>Domke</w:t>
      </w:r>
      <w:proofErr w:type="spellEnd"/>
      <w:r w:rsidRPr="000377B9">
        <w:rPr>
          <w:sz w:val="16"/>
        </w:rPr>
        <w:t xml:space="preserve"> et al., 2020b). Our assessment is the first to evaluate the impacts of insect and disease disturbance on forest C sequestration capacity by quantifying the resulting average annual change in live tree C accumulation across the contiguous US.</w:t>
      </w:r>
    </w:p>
    <w:p w14:paraId="7B4F10E6" w14:textId="77777777" w:rsidR="007F2DD6" w:rsidRPr="000377B9" w:rsidRDefault="007F2DD6" w:rsidP="007F2DD6">
      <w:pPr>
        <w:rPr>
          <w:sz w:val="16"/>
        </w:rPr>
      </w:pPr>
      <w:r w:rsidRPr="000377B9">
        <w:rPr>
          <w:sz w:val="16"/>
        </w:rPr>
        <w:t>Materials and Methods</w:t>
      </w:r>
    </w:p>
    <w:p w14:paraId="23483BB2" w14:textId="77777777" w:rsidR="007F2DD6" w:rsidRPr="000377B9" w:rsidRDefault="007F2DD6" w:rsidP="007F2DD6">
      <w:pPr>
        <w:rPr>
          <w:sz w:val="16"/>
        </w:rPr>
      </w:pPr>
      <w:r w:rsidRPr="000377B9">
        <w:rPr>
          <w:sz w:val="16"/>
        </w:rPr>
        <w:t>Data Sources and Descriptions</w:t>
      </w:r>
    </w:p>
    <w:p w14:paraId="2526E3F9" w14:textId="77777777" w:rsidR="007F2DD6" w:rsidRPr="000377B9" w:rsidRDefault="007F2DD6" w:rsidP="007F2DD6">
      <w:pPr>
        <w:rPr>
          <w:sz w:val="16"/>
        </w:rPr>
      </w:pPr>
      <w:r w:rsidRPr="000377B9">
        <w:rPr>
          <w:sz w:val="16"/>
        </w:rPr>
        <w:t>The NFI employs a multi-phase inventory. First, current aerial imagery is used in a pre-screening process to classify land use at all plot locations. Next, each plot location is assigned to a stratum using other imagery or thematic products obtained from remote sensors. A stratum is a defined geographic area that includes plots with similar attributes; in many regions, strata are defined by predicted percent canopy cover (Bechtold and Patterson, 2005).</w:t>
      </w:r>
    </w:p>
    <w:p w14:paraId="600485CC" w14:textId="77777777" w:rsidR="007F2DD6" w:rsidRPr="000377B9" w:rsidRDefault="007F2DD6" w:rsidP="007F2DD6">
      <w:pPr>
        <w:rPr>
          <w:sz w:val="16"/>
        </w:rPr>
      </w:pPr>
      <w:r w:rsidRPr="000377B9">
        <w:rPr>
          <w:sz w:val="16"/>
        </w:rPr>
        <w:t xml:space="preserve">Permanent ground plots are distributed approximately every 2,428 hectares across the 48 contiguous states of the US. Each permanent ground plot comprises a series of four smaller fixed-radius (7.32 m) subplots spaced 36.6 m apart in a triangular arrangement with one subplot in the center. Individual plots can be delineated into separate mapped domains called conditions when site-level attributes differ between subplots. Tree- and site-level attributes such as </w:t>
      </w:r>
      <w:proofErr w:type="spellStart"/>
      <w:r w:rsidRPr="000377B9">
        <w:rPr>
          <w:sz w:val="16"/>
        </w:rPr>
        <w:t>dbh</w:t>
      </w:r>
      <w:proofErr w:type="spellEnd"/>
      <w:r w:rsidRPr="000377B9">
        <w:rPr>
          <w:sz w:val="16"/>
        </w:rPr>
        <w:t xml:space="preserve"> and tree height are measured at regular temporal intervals on plots that have at least one forested condition defined in the pre-screening process (Bechtold and Patterson, 2005).</w:t>
      </w:r>
    </w:p>
    <w:p w14:paraId="288DC1BF" w14:textId="77777777" w:rsidR="007F2DD6" w:rsidRPr="000377B9" w:rsidRDefault="007F2DD6" w:rsidP="007F2DD6">
      <w:pPr>
        <w:rPr>
          <w:sz w:val="16"/>
        </w:rPr>
      </w:pPr>
      <w:r w:rsidRPr="000377B9">
        <w:rPr>
          <w:sz w:val="16"/>
        </w:rPr>
        <w:t>The proportion of condition-level disturbance present (e.g., animal, disease, fire, geologic, human, insect, unknown, vegetation, and weather) is recorded for each NFI plot. A disturbance is recorded on NFI plots with at least one forested condition when there is evidence of mortality or damage to 25 percent of the trees or 50 percent of an individual species’ count in the condition since the last measurement, and the disturbance is at least 0.4 ha in size. Three different disturbances may be recorded per condition from most prominent to least prominent. National Forest Inventory plots that do not meet these criteria or that have no to minor observable disturbance at the time of measurement have no condition-level disturbance recorded (Bechtold and Patterson, 2005).</w:t>
      </w:r>
    </w:p>
    <w:p w14:paraId="614E7FAC" w14:textId="77777777" w:rsidR="007F2DD6" w:rsidRPr="000377B9" w:rsidRDefault="007F2DD6" w:rsidP="007F2DD6">
      <w:pPr>
        <w:rPr>
          <w:sz w:val="16"/>
        </w:rPr>
      </w:pPr>
      <w:r w:rsidRPr="000377B9">
        <w:rPr>
          <w:sz w:val="16"/>
        </w:rPr>
        <w:t xml:space="preserve">For this study, all forested NFI plots in the contiguous US containing trees having </w:t>
      </w:r>
      <w:proofErr w:type="spellStart"/>
      <w:r w:rsidRPr="000377B9">
        <w:rPr>
          <w:sz w:val="16"/>
        </w:rPr>
        <w:t>dbh</w:t>
      </w:r>
      <w:proofErr w:type="spellEnd"/>
      <w:r w:rsidRPr="000377B9">
        <w:rPr>
          <w:sz w:val="16"/>
        </w:rPr>
        <w:t xml:space="preserve"> ≥ 2.54 cm over the most recent plot remeasurement interval were considered (N = 91,723). Estimates of average annual net change in live tree C accumulation per hectare were compiled using the two most recent sequential NFI plot measurements. The number of years between measurements varied from 2.6 to 15.3 years (mean = 6.5, se = 1.8), but all measurements were recorded between 2001 and 2019.</w:t>
      </w:r>
    </w:p>
    <w:p w14:paraId="1B84C7AC" w14:textId="77777777" w:rsidR="007F2DD6" w:rsidRPr="000377B9" w:rsidRDefault="007F2DD6" w:rsidP="007F2DD6">
      <w:pPr>
        <w:rPr>
          <w:sz w:val="16"/>
        </w:rPr>
      </w:pPr>
      <w:r w:rsidRPr="000377B9">
        <w:rPr>
          <w:sz w:val="16"/>
        </w:rPr>
        <w:t xml:space="preserve">National Forest Inventory (NFI) data are widely used to evaluate the impacts of disturbance on forest ecosystems throughout the US (Fei et al., 2019; </w:t>
      </w:r>
      <w:proofErr w:type="spellStart"/>
      <w:r w:rsidRPr="000377B9">
        <w:rPr>
          <w:sz w:val="16"/>
        </w:rPr>
        <w:t>Coulston</w:t>
      </w:r>
      <w:proofErr w:type="spellEnd"/>
      <w:r w:rsidRPr="000377B9">
        <w:rPr>
          <w:sz w:val="16"/>
        </w:rPr>
        <w:t xml:space="preserve"> et al., 2020; Ward et al., 2020; Burrill et al., 2021; Randolph et al., 2021). We assigned each NFI plot to a dominant disturbance type (i.e., animal, disease, fire, geologic, insect, none, unknown, vegetation, or weather) based on the greatest proportion of condition-level disturbance recorded on the plot at the most recent NFI measurement. If more than one disturbance type was recorded, the higher proportion was used to assign the dominant disturbance type. If the proportions of disturbance were within 5 percentage points of each other (i.e., too close to assign a dominant disturbance type), the plot was excluded from analysis (N = 12). Plots having less than 0.25 proportion of forest (equivalent to less than one NFI subplot) were also excluded from analysis to avoid substantial deviation from the true values of average annual change in live tree C sequestration capacity on forest land. In addition, plots having over 0.25 proportion of a cutting, other, or cutting and other silviculture treatment were excluded to restrict the analysis to the effects of non-anthropogenic disturbance. Lastly, two plots with estimates of annual net C sequestration capacity by live trees which were biologically unrealistic (i.e., over three times greater than the next highest value) were removed from the final analysis. In total, 77,901 unique NFI plots were included in our analysis of average annual change in live tree C sequestration capacity.</w:t>
      </w:r>
    </w:p>
    <w:p w14:paraId="4FECD153" w14:textId="77777777" w:rsidR="007F2DD6" w:rsidRPr="000377B9" w:rsidRDefault="007F2DD6" w:rsidP="007F2DD6">
      <w:pPr>
        <w:rPr>
          <w:sz w:val="16"/>
        </w:rPr>
      </w:pPr>
      <w:r w:rsidRPr="000377B9">
        <w:rPr>
          <w:sz w:val="16"/>
        </w:rPr>
        <w:t>By assigning each NFI plot to a dominant disturbance type based on the highest proportion of condition-level disturbance present at the time of measurement, we intentionally consolidated multiple disturbance types when recorded. We note that only 157 NFI plots out of 77,901 included in our analysis had two or three disturbance types simultaneously recorded at the time of measurement, and the majority had one type that was clearly dominant based on the proportion of the plot impacted.</w:t>
      </w:r>
    </w:p>
    <w:p w14:paraId="4B272DB3" w14:textId="77777777" w:rsidR="007F2DD6" w:rsidRPr="000377B9" w:rsidRDefault="007F2DD6" w:rsidP="007F2DD6">
      <w:pPr>
        <w:rPr>
          <w:sz w:val="16"/>
        </w:rPr>
      </w:pPr>
      <w:r w:rsidRPr="000377B9">
        <w:rPr>
          <w:sz w:val="16"/>
        </w:rPr>
        <w:t>Statistical Analysis</w:t>
      </w:r>
    </w:p>
    <w:p w14:paraId="39110FFC" w14:textId="77777777" w:rsidR="007F2DD6" w:rsidRPr="000377B9" w:rsidRDefault="007F2DD6" w:rsidP="007F2DD6">
      <w:pPr>
        <w:rPr>
          <w:sz w:val="16"/>
        </w:rPr>
      </w:pPr>
      <w:r w:rsidRPr="000377B9">
        <w:rPr>
          <w:sz w:val="16"/>
        </w:rPr>
        <w:t xml:space="preserve">We fit a linear mixed-effects model for NFI plot-level average annual change in live tree C. We first fit the full additive model using </w:t>
      </w:r>
      <w:proofErr w:type="spellStart"/>
      <w:r w:rsidRPr="000377B9">
        <w:rPr>
          <w:sz w:val="16"/>
        </w:rPr>
        <w:t>ecoprovince</w:t>
      </w:r>
      <w:proofErr w:type="spellEnd"/>
      <w:r w:rsidRPr="000377B9">
        <w:rPr>
          <w:sz w:val="16"/>
        </w:rPr>
        <w:t xml:space="preserve">, dominant disturbance type assigned to the NFI plot, and amount of live tree C at the beginning of the most recent NFI remeasurement interval as fixed effects. An </w:t>
      </w:r>
      <w:proofErr w:type="spellStart"/>
      <w:r w:rsidRPr="000377B9">
        <w:rPr>
          <w:sz w:val="16"/>
        </w:rPr>
        <w:t>ecoprovince</w:t>
      </w:r>
      <w:proofErr w:type="spellEnd"/>
      <w:r w:rsidRPr="000377B9">
        <w:rPr>
          <w:sz w:val="16"/>
        </w:rPr>
        <w:t xml:space="preserve"> is a biogeographic unit commonly used to describe an area with similar ecological attributes (McNab et al., 2007). The amount of live tree C at the beginning of the remeasurement interval was included to account for regression of a plot’s average annual change in live tree C sequestration capacity toward the mean. Lastly, we included the Federal Information Processing System (FIPS) state and county that contained the NFI plot as a random effect. At the time of this analysis, NFI plots from the Rocky Mountain States (i.e., Arizona, Colorado, Idaho, Montana, New Mexico, Nevada, Utah, and Wyoming) did not have remeasurement data available and therefore could not be included in our analysis of average annual net change in live tree C accumulation per hectare (N = 13,415).</w:t>
      </w:r>
    </w:p>
    <w:p w14:paraId="5E9EF5DC" w14:textId="77777777" w:rsidR="007F2DD6" w:rsidRPr="000377B9" w:rsidRDefault="007F2DD6" w:rsidP="007F2DD6">
      <w:pPr>
        <w:rPr>
          <w:sz w:val="16"/>
        </w:rPr>
      </w:pPr>
      <w:r w:rsidRPr="000377B9">
        <w:rPr>
          <w:sz w:val="16"/>
        </w:rPr>
        <w:t>Starting with the full model, we evaluated the explanatory power of all competing models using Akaike Information Criterion (AIC) and selected the most parsimonious model based on minimum AIC (Burnham and Anderson, 2004). We used R version 3.6.3 (R Core Team, 2021) and the add-on package “</w:t>
      </w:r>
      <w:proofErr w:type="spellStart"/>
      <w:r w:rsidRPr="000377B9">
        <w:rPr>
          <w:sz w:val="16"/>
        </w:rPr>
        <w:t>lmerTest</w:t>
      </w:r>
      <w:proofErr w:type="spellEnd"/>
      <w:r w:rsidRPr="000377B9">
        <w:rPr>
          <w:sz w:val="16"/>
        </w:rPr>
        <w:t>” (Kuznetsova et al., 2017) for the mixed model. The package “</w:t>
      </w:r>
      <w:proofErr w:type="spellStart"/>
      <w:r w:rsidRPr="000377B9">
        <w:rPr>
          <w:sz w:val="16"/>
        </w:rPr>
        <w:t>MuMIn</w:t>
      </w:r>
      <w:proofErr w:type="spellEnd"/>
      <w:r w:rsidRPr="000377B9">
        <w:rPr>
          <w:sz w:val="16"/>
        </w:rPr>
        <w:t>” (</w:t>
      </w:r>
      <w:proofErr w:type="spellStart"/>
      <w:r w:rsidRPr="000377B9">
        <w:rPr>
          <w:sz w:val="16"/>
        </w:rPr>
        <w:t>Bartoń</w:t>
      </w:r>
      <w:proofErr w:type="spellEnd"/>
      <w:r w:rsidRPr="000377B9">
        <w:rPr>
          <w:sz w:val="16"/>
        </w:rPr>
        <w:t>, 2020) was used for model selection.</w:t>
      </w:r>
    </w:p>
    <w:p w14:paraId="134AE56C" w14:textId="77777777" w:rsidR="007F2DD6" w:rsidRPr="000377B9" w:rsidRDefault="007F2DD6" w:rsidP="007F2DD6">
      <w:pPr>
        <w:rPr>
          <w:sz w:val="16"/>
        </w:rPr>
      </w:pPr>
      <w:r w:rsidRPr="000377B9">
        <w:rPr>
          <w:sz w:val="16"/>
        </w:rPr>
        <w:lastRenderedPageBreak/>
        <w:t>Upon investigation of whether model assumptions had been met, minor departures from normality were observed. We attribute this, in part, to NFI’s definition of forest land which includes “land that is at least 10 percent stocked by forest trees of any size, or land formerly having such tree cover, and not currently developed for a non-forest use.” Under this definition, an area (and the NFI plots therein) can be classified as forest without having live trees present. This definition increased the number of plots that had no live tree biomass at the beginning and/or end of the remeasurement interval. However, there is no reliable way to differentiate these from plots that had zero biomass due to natural disturbance, and therefore all plots having zero live tree biomass at either the beginning or end of the remeasurement interval (except those removed for reasons previously specified) were included in the analysis. Rerunning the analysis after removing plots having zero live tree biomass at either the first or second NFI measurement had little effect on our model estimates.</w:t>
      </w:r>
    </w:p>
    <w:p w14:paraId="3B50144F" w14:textId="77777777" w:rsidR="007F2DD6" w:rsidRPr="000377B9" w:rsidRDefault="007F2DD6" w:rsidP="007F2DD6">
      <w:pPr>
        <w:rPr>
          <w:sz w:val="16"/>
        </w:rPr>
      </w:pPr>
      <w:r w:rsidRPr="000377B9">
        <w:rPr>
          <w:sz w:val="16"/>
        </w:rPr>
        <w:t xml:space="preserve">To generate an estimate of the annual reduction in live tree C that is associated with insect and disease disturbance for the contiguous US, we required both an estimate of the area of forest land disturbed and the per hectare impact of disturbance on C sequestration by live trees in each </w:t>
      </w:r>
      <w:proofErr w:type="spellStart"/>
      <w:r w:rsidRPr="000377B9">
        <w:rPr>
          <w:sz w:val="16"/>
        </w:rPr>
        <w:t>ecoprovince</w:t>
      </w:r>
      <w:proofErr w:type="spellEnd"/>
      <w:r w:rsidRPr="000377B9">
        <w:rPr>
          <w:sz w:val="16"/>
        </w:rPr>
        <w:t xml:space="preserve">. We used the proportion of NFI plots dominantly disturbed by insects and disease at the end of the most recent NFI plot remeasurement interval to estimate the area of forest disturbed by insects and disease in each </w:t>
      </w:r>
      <w:proofErr w:type="spellStart"/>
      <w:r w:rsidRPr="000377B9">
        <w:rPr>
          <w:sz w:val="16"/>
        </w:rPr>
        <w:t>ecoprovince</w:t>
      </w:r>
      <w:proofErr w:type="spellEnd"/>
      <w:r w:rsidRPr="000377B9">
        <w:rPr>
          <w:sz w:val="16"/>
        </w:rPr>
        <w:t xml:space="preserve">. Disturbances recorded at the start of the remeasurement interval were used for the Rocky Mountain </w:t>
      </w:r>
      <w:proofErr w:type="spellStart"/>
      <w:r w:rsidRPr="000377B9">
        <w:rPr>
          <w:sz w:val="16"/>
        </w:rPr>
        <w:t>ecoprovinces</w:t>
      </w:r>
      <w:proofErr w:type="spellEnd"/>
      <w:r w:rsidRPr="000377B9">
        <w:rPr>
          <w:sz w:val="16"/>
        </w:rPr>
        <w:t xml:space="preserve"> since NFI plot remeasurement data were unavailable at the time of this analysis.</w:t>
      </w:r>
    </w:p>
    <w:p w14:paraId="0A27FDC2" w14:textId="77777777" w:rsidR="007F2DD6" w:rsidRPr="000377B9" w:rsidRDefault="007F2DD6" w:rsidP="007F2DD6">
      <w:pPr>
        <w:rPr>
          <w:sz w:val="16"/>
        </w:rPr>
      </w:pPr>
      <w:r w:rsidRPr="000377B9">
        <w:rPr>
          <w:sz w:val="16"/>
        </w:rPr>
        <w:t xml:space="preserve">We then applied our model’s estimates for the effects of insect and disease disturbance on C sequestration by live trees in each </w:t>
      </w:r>
      <w:proofErr w:type="spellStart"/>
      <w:r w:rsidRPr="000377B9">
        <w:rPr>
          <w:sz w:val="16"/>
        </w:rPr>
        <w:t>ecoprovince</w:t>
      </w:r>
      <w:proofErr w:type="spellEnd"/>
      <w:r w:rsidRPr="000377B9">
        <w:rPr>
          <w:sz w:val="16"/>
        </w:rPr>
        <w:t xml:space="preserve"> to these estimated forest areas. However, there were some </w:t>
      </w:r>
      <w:proofErr w:type="spellStart"/>
      <w:r w:rsidRPr="000377B9">
        <w:rPr>
          <w:sz w:val="16"/>
        </w:rPr>
        <w:t>ecoprovinces</w:t>
      </w:r>
      <w:proofErr w:type="spellEnd"/>
      <w:r w:rsidRPr="000377B9">
        <w:rPr>
          <w:sz w:val="16"/>
        </w:rPr>
        <w:t xml:space="preserve"> where our model could not accurately generate estimates and uncertainties for the effects of insect and/or disease disturbance on C sequestration capacity by live trees. Specifically, we could not generate accurate estimates and uncertainties for the </w:t>
      </w:r>
      <w:proofErr w:type="spellStart"/>
      <w:r w:rsidRPr="000377B9">
        <w:rPr>
          <w:sz w:val="16"/>
        </w:rPr>
        <w:t>ecoprovinces</w:t>
      </w:r>
      <w:proofErr w:type="spellEnd"/>
      <w:r w:rsidRPr="000377B9">
        <w:rPr>
          <w:sz w:val="16"/>
        </w:rPr>
        <w:t xml:space="preserve"> where there were too few </w:t>
      </w:r>
      <w:proofErr w:type="gramStart"/>
      <w:r w:rsidRPr="000377B9">
        <w:rPr>
          <w:sz w:val="16"/>
        </w:rPr>
        <w:t>insect</w:t>
      </w:r>
      <w:proofErr w:type="gramEnd"/>
      <w:r w:rsidRPr="000377B9">
        <w:rPr>
          <w:sz w:val="16"/>
        </w:rPr>
        <w:t xml:space="preserve"> or disease disturbed NFI plots (N &lt; 30). In these instances, we applied the average estimates by disturbance type for all remeasured plots in the US. These average estimates were also used for the Rocky Mountain </w:t>
      </w:r>
      <w:proofErr w:type="spellStart"/>
      <w:r w:rsidRPr="000377B9">
        <w:rPr>
          <w:sz w:val="16"/>
        </w:rPr>
        <w:t>ecoprovinces</w:t>
      </w:r>
      <w:proofErr w:type="spellEnd"/>
      <w:r w:rsidRPr="000377B9">
        <w:rPr>
          <w:sz w:val="16"/>
        </w:rPr>
        <w:t xml:space="preserve"> since the lack of NFI remeasurement data for these </w:t>
      </w:r>
      <w:proofErr w:type="spellStart"/>
      <w:r w:rsidRPr="000377B9">
        <w:rPr>
          <w:sz w:val="16"/>
        </w:rPr>
        <w:t>ecoprovinces</w:t>
      </w:r>
      <w:proofErr w:type="spellEnd"/>
      <w:r w:rsidRPr="000377B9">
        <w:rPr>
          <w:sz w:val="16"/>
        </w:rPr>
        <w:t xml:space="preserve"> precluded assessment of average annual change in live tree C related to disturbance. We summed these impacts across </w:t>
      </w:r>
      <w:proofErr w:type="spellStart"/>
      <w:r w:rsidRPr="000377B9">
        <w:rPr>
          <w:sz w:val="16"/>
        </w:rPr>
        <w:t>ecoprovinces</w:t>
      </w:r>
      <w:proofErr w:type="spellEnd"/>
      <w:r w:rsidRPr="000377B9">
        <w:rPr>
          <w:sz w:val="16"/>
        </w:rPr>
        <w:t xml:space="preserve"> to estimate the total annual reduction in live tree C associated with insect and disease disturbance across the contiguous US.</w:t>
      </w:r>
    </w:p>
    <w:p w14:paraId="3B3EB3E6" w14:textId="77777777" w:rsidR="007F2DD6" w:rsidRPr="000377B9" w:rsidRDefault="007F2DD6" w:rsidP="007F2DD6">
      <w:pPr>
        <w:rPr>
          <w:sz w:val="16"/>
        </w:rPr>
      </w:pPr>
      <w:r w:rsidRPr="000377B9">
        <w:rPr>
          <w:sz w:val="16"/>
        </w:rPr>
        <w:t>Results</w:t>
      </w:r>
    </w:p>
    <w:p w14:paraId="6F884FC6" w14:textId="77777777" w:rsidR="007F2DD6" w:rsidRPr="000377B9" w:rsidRDefault="007F2DD6" w:rsidP="007F2DD6">
      <w:pPr>
        <w:rPr>
          <w:sz w:val="16"/>
        </w:rPr>
      </w:pPr>
      <w:r w:rsidRPr="000377B9">
        <w:rPr>
          <w:sz w:val="16"/>
        </w:rPr>
        <w:t xml:space="preserve">Our most parsimonious model for NFI plot-level average annual change in live tree C, based on model selection using maximum likelihood, included the dominant disturbance type assigned to the plot, </w:t>
      </w:r>
      <w:proofErr w:type="spellStart"/>
      <w:r w:rsidRPr="000377B9">
        <w:rPr>
          <w:sz w:val="16"/>
        </w:rPr>
        <w:t>ecoprovince</w:t>
      </w:r>
      <w:proofErr w:type="spellEnd"/>
      <w:r w:rsidRPr="000377B9">
        <w:rPr>
          <w:sz w:val="16"/>
        </w:rPr>
        <w:t xml:space="preserve"> in which the plot is located, initial live tree C measurement on the plot, and state/county in which the plot is located as predictor variables (AIC = 359690, r2 = 0.14). The </w:t>
      </w:r>
      <w:proofErr w:type="spellStart"/>
      <w:r w:rsidRPr="000377B9">
        <w:rPr>
          <w:sz w:val="16"/>
        </w:rPr>
        <w:t>ecoprovince</w:t>
      </w:r>
      <w:proofErr w:type="spellEnd"/>
      <w:r w:rsidRPr="000377B9">
        <w:rPr>
          <w:sz w:val="16"/>
        </w:rPr>
        <w:t xml:space="preserve"> in which a plot is located explained the greatest amount of variation in average annual change in live tree C, followed by the state/county in which the plot is located, dominant disturbance type assigned to the plot, and the plot’s initial live tree C measurement (Tables 1,2).</w:t>
      </w:r>
    </w:p>
    <w:p w14:paraId="5B695B3C" w14:textId="77777777" w:rsidR="007F2DD6" w:rsidRPr="000377B9" w:rsidRDefault="007F2DD6" w:rsidP="007F2DD6">
      <w:pPr>
        <w:rPr>
          <w:sz w:val="16"/>
        </w:rPr>
      </w:pPr>
      <w:r w:rsidRPr="000377B9">
        <w:rPr>
          <w:sz w:val="16"/>
        </w:rPr>
        <w:t>TABLE 1</w:t>
      </w:r>
    </w:p>
    <w:p w14:paraId="73DDF3D2" w14:textId="77777777" w:rsidR="007F2DD6" w:rsidRPr="000377B9" w:rsidRDefault="007F2DD6" w:rsidP="007F2DD6">
      <w:pPr>
        <w:rPr>
          <w:sz w:val="16"/>
        </w:rPr>
      </w:pPr>
      <w:r w:rsidRPr="000377B9">
        <w:rPr>
          <w:sz w:val="16"/>
        </w:rPr>
        <w:t>www.frontiersin.org</w:t>
      </w:r>
    </w:p>
    <w:p w14:paraId="24DFB621" w14:textId="77777777" w:rsidR="007F2DD6" w:rsidRPr="000377B9" w:rsidRDefault="007F2DD6" w:rsidP="007F2DD6">
      <w:pPr>
        <w:rPr>
          <w:sz w:val="16"/>
        </w:rPr>
      </w:pPr>
      <w:r w:rsidRPr="000377B9">
        <w:rPr>
          <w:sz w:val="16"/>
        </w:rPr>
        <w:t xml:space="preserve">Table 1. Fixed effect analysis of variance results for linear models of average annual change in live tree C sequestration capacity (Mg C ha–1 </w:t>
      </w:r>
      <w:proofErr w:type="spellStart"/>
      <w:r w:rsidRPr="000377B9">
        <w:rPr>
          <w:sz w:val="16"/>
        </w:rPr>
        <w:t>yr</w:t>
      </w:r>
      <w:proofErr w:type="spellEnd"/>
      <w:r w:rsidRPr="000377B9">
        <w:rPr>
          <w:sz w:val="16"/>
        </w:rPr>
        <w:t>–1) showing predictor variables, numerator, and denominator degrees of freedom, sum of squares, mean squares, F statistics, and unadjusted P-values.</w:t>
      </w:r>
    </w:p>
    <w:p w14:paraId="355AC69D" w14:textId="77777777" w:rsidR="007F2DD6" w:rsidRPr="000377B9" w:rsidRDefault="007F2DD6" w:rsidP="007F2DD6">
      <w:pPr>
        <w:rPr>
          <w:sz w:val="16"/>
        </w:rPr>
      </w:pPr>
      <w:r w:rsidRPr="000377B9">
        <w:rPr>
          <w:sz w:val="16"/>
        </w:rPr>
        <w:t>TABLE 2</w:t>
      </w:r>
    </w:p>
    <w:p w14:paraId="76823878" w14:textId="77777777" w:rsidR="007F2DD6" w:rsidRPr="000377B9" w:rsidRDefault="007F2DD6" w:rsidP="007F2DD6">
      <w:pPr>
        <w:rPr>
          <w:sz w:val="16"/>
        </w:rPr>
      </w:pPr>
      <w:r w:rsidRPr="000377B9">
        <w:rPr>
          <w:sz w:val="16"/>
        </w:rPr>
        <w:t>www.frontiersin.org</w:t>
      </w:r>
    </w:p>
    <w:p w14:paraId="7CBD3FB6" w14:textId="77777777" w:rsidR="007F2DD6" w:rsidRPr="000377B9" w:rsidRDefault="007F2DD6" w:rsidP="007F2DD6">
      <w:pPr>
        <w:rPr>
          <w:sz w:val="16"/>
        </w:rPr>
      </w:pPr>
      <w:r w:rsidRPr="000377B9">
        <w:rPr>
          <w:sz w:val="16"/>
        </w:rPr>
        <w:t xml:space="preserve">Table 2. Best-ranked linear fixed-effects and mixed-effects models examining insect and disease disturbance on average annual change in live tree C sequestration capacity (Mg C ha–1 </w:t>
      </w:r>
      <w:proofErr w:type="spellStart"/>
      <w:r w:rsidRPr="000377B9">
        <w:rPr>
          <w:sz w:val="16"/>
        </w:rPr>
        <w:t>yr</w:t>
      </w:r>
      <w:proofErr w:type="spellEnd"/>
      <w:r w:rsidRPr="000377B9">
        <w:rPr>
          <w:sz w:val="16"/>
        </w:rPr>
        <w:t>–1) showing candidate models, number of parameters, coefficients of determination (adjusted r2 for fixed-effects models and conditional r2 for mixed-effects model), AIC values, and change in AIC values.</w:t>
      </w:r>
    </w:p>
    <w:p w14:paraId="03422D85" w14:textId="77777777" w:rsidR="007F2DD6" w:rsidRPr="000377B9" w:rsidRDefault="007F2DD6" w:rsidP="007F2DD6">
      <w:pPr>
        <w:rPr>
          <w:sz w:val="16"/>
        </w:rPr>
      </w:pPr>
      <w:r w:rsidRPr="000377B9">
        <w:rPr>
          <w:sz w:val="16"/>
        </w:rPr>
        <w:t xml:space="preserve">Live trees in NFI plots with recorded evidence of recent insect or disease disturbance had significantly lower annual C sequestration capacity than live trees in plots with no recent disturbance. Live trees in NFI plots with no recent recorded disturbance sequestered on average 1.44 megagrams C per hectare per year (Mg C ha–1 </w:t>
      </w:r>
      <w:proofErr w:type="spellStart"/>
      <w:r w:rsidRPr="000377B9">
        <w:rPr>
          <w:sz w:val="16"/>
        </w:rPr>
        <w:t>yr</w:t>
      </w:r>
      <w:proofErr w:type="spellEnd"/>
      <w:r w:rsidRPr="000377B9">
        <w:rPr>
          <w:sz w:val="16"/>
        </w:rPr>
        <w:t xml:space="preserve">–1) [95% Confidence Interval (CI): 1.29 to 1.59] over the most recent NFI remeasurement interval, whereas live trees in plots with evidence of insect disturbance sequestered less than a third of that rate on average at 0.45 Mg C ha–1 </w:t>
      </w:r>
      <w:proofErr w:type="spellStart"/>
      <w:r w:rsidRPr="000377B9">
        <w:rPr>
          <w:sz w:val="16"/>
        </w:rPr>
        <w:t>yr</w:t>
      </w:r>
      <w:proofErr w:type="spellEnd"/>
      <w:r w:rsidRPr="000377B9">
        <w:rPr>
          <w:sz w:val="16"/>
        </w:rPr>
        <w:t xml:space="preserve">–1 (95% CI: 0.36 to 0.54, t = −21.64, p &lt; 0.001). Live trees in plots with evidence of disease disturbance sequestered slightly over two thirds of that rate on average at 1.04 Mg C ha–1 </w:t>
      </w:r>
      <w:proofErr w:type="spellStart"/>
      <w:r w:rsidRPr="000377B9">
        <w:rPr>
          <w:sz w:val="16"/>
        </w:rPr>
        <w:t>yr</w:t>
      </w:r>
      <w:proofErr w:type="spellEnd"/>
      <w:r w:rsidRPr="000377B9">
        <w:rPr>
          <w:sz w:val="16"/>
        </w:rPr>
        <w:t>–1 (95% CI: 0.95 to 1.13, t = −8.86, p &lt; 0.001).</w:t>
      </w:r>
    </w:p>
    <w:p w14:paraId="1CD8F94C" w14:textId="77777777" w:rsidR="007F2DD6" w:rsidRPr="000377B9" w:rsidRDefault="007F2DD6" w:rsidP="007F2DD6">
      <w:pPr>
        <w:rPr>
          <w:sz w:val="16"/>
        </w:rPr>
      </w:pPr>
      <w:r w:rsidRPr="000377B9">
        <w:rPr>
          <w:sz w:val="16"/>
        </w:rPr>
        <w:t xml:space="preserve">Evidence of insect disturbance was primarily observed in </w:t>
      </w:r>
      <w:proofErr w:type="spellStart"/>
      <w:r w:rsidRPr="000377B9">
        <w:rPr>
          <w:sz w:val="16"/>
        </w:rPr>
        <w:t>ecoprovinces</w:t>
      </w:r>
      <w:proofErr w:type="spellEnd"/>
      <w:r w:rsidRPr="000377B9">
        <w:rPr>
          <w:sz w:val="16"/>
        </w:rPr>
        <w:t xml:space="preserve"> spanning the Northeast, Midwest, Rocky Mountains, and Pacific Northwest. Evidence of disease disturbance was primarily observed in </w:t>
      </w:r>
      <w:proofErr w:type="spellStart"/>
      <w:r w:rsidRPr="000377B9">
        <w:rPr>
          <w:sz w:val="16"/>
        </w:rPr>
        <w:t>ecoprovinces</w:t>
      </w:r>
      <w:proofErr w:type="spellEnd"/>
      <w:r w:rsidRPr="000377B9">
        <w:rPr>
          <w:sz w:val="16"/>
        </w:rPr>
        <w:t xml:space="preserve"> spanning New England, the Great Lakes region, Florida Panhandle, Rocky Mountains, and West Coast (Figure 1 and Supplementary Figure 1). </w:t>
      </w:r>
      <w:proofErr w:type="spellStart"/>
      <w:r w:rsidRPr="000377B9">
        <w:rPr>
          <w:sz w:val="16"/>
        </w:rPr>
        <w:t>Ecoprovinces</w:t>
      </w:r>
      <w:proofErr w:type="spellEnd"/>
      <w:r w:rsidRPr="000377B9">
        <w:rPr>
          <w:sz w:val="16"/>
        </w:rPr>
        <w:t xml:space="preserve"> with the greatest reductions in average annual live tree C sequestration capacity associated with recent insect disturbance included the Southeastern Mixed Forest, Outer Coastal Plain Mixed Forest, Sierran Steppe, Cascade Mixed Forest, Midwest Broadleaf Forest, and Laurentian Mixed Forest. </w:t>
      </w:r>
      <w:proofErr w:type="spellStart"/>
      <w:r w:rsidRPr="000377B9">
        <w:rPr>
          <w:sz w:val="16"/>
        </w:rPr>
        <w:t>Ecoprovinces</w:t>
      </w:r>
      <w:proofErr w:type="spellEnd"/>
      <w:r w:rsidRPr="000377B9">
        <w:rPr>
          <w:sz w:val="16"/>
        </w:rPr>
        <w:t xml:space="preserve"> with the greatest reductions in average annual live tree C sequestration capacity associated with recent disease disturbance included the Central Interior Broadleaf Forest, Eastern Broadleaf Forest, and Midwest Broadleaf Forest (Figures 2, 3 and Supplementary Figures 1, 2).</w:t>
      </w:r>
    </w:p>
    <w:p w14:paraId="4AE09202" w14:textId="77777777" w:rsidR="007F2DD6" w:rsidRPr="000377B9" w:rsidRDefault="007F2DD6" w:rsidP="007F2DD6">
      <w:pPr>
        <w:rPr>
          <w:sz w:val="16"/>
        </w:rPr>
      </w:pPr>
      <w:r w:rsidRPr="000377B9">
        <w:rPr>
          <w:sz w:val="16"/>
        </w:rPr>
        <w:lastRenderedPageBreak/>
        <w:t>FIGURE 1</w:t>
      </w:r>
    </w:p>
    <w:p w14:paraId="244E2674" w14:textId="77777777" w:rsidR="007F2DD6" w:rsidRPr="000377B9" w:rsidRDefault="007F2DD6" w:rsidP="007F2DD6">
      <w:pPr>
        <w:rPr>
          <w:sz w:val="16"/>
        </w:rPr>
      </w:pPr>
      <w:r w:rsidRPr="000377B9">
        <w:rPr>
          <w:sz w:val="16"/>
        </w:rPr>
        <w:t>www.frontiersin.org</w:t>
      </w:r>
    </w:p>
    <w:p w14:paraId="6525EDCE" w14:textId="77777777" w:rsidR="007F2DD6" w:rsidRPr="000377B9" w:rsidRDefault="007F2DD6" w:rsidP="007F2DD6">
      <w:pPr>
        <w:rPr>
          <w:sz w:val="16"/>
        </w:rPr>
      </w:pPr>
      <w:r w:rsidRPr="000377B9">
        <w:rPr>
          <w:sz w:val="16"/>
        </w:rPr>
        <w:t xml:space="preserve">Figure 1. Approximate locations of NFI plots by dominant disturbance type assigned to each NFI plot across contiguous US. Black lines delineate </w:t>
      </w:r>
      <w:proofErr w:type="spellStart"/>
      <w:r w:rsidRPr="000377B9">
        <w:rPr>
          <w:sz w:val="16"/>
        </w:rPr>
        <w:t>ecoprovince</w:t>
      </w:r>
      <w:proofErr w:type="spellEnd"/>
      <w:r w:rsidRPr="000377B9">
        <w:rPr>
          <w:sz w:val="16"/>
        </w:rPr>
        <w:t xml:space="preserve"> boundaries. Grayed out states (i.e., Rocky Mountain states) contain NFI plots having only one recent live tree C measurement that prohibited their inclusion in our analysis of average annual change in live tree C sequestration capacity.</w:t>
      </w:r>
    </w:p>
    <w:p w14:paraId="7B20E47B" w14:textId="77777777" w:rsidR="007F2DD6" w:rsidRPr="000377B9" w:rsidRDefault="007F2DD6" w:rsidP="007F2DD6">
      <w:pPr>
        <w:rPr>
          <w:sz w:val="16"/>
        </w:rPr>
      </w:pPr>
      <w:r w:rsidRPr="000377B9">
        <w:rPr>
          <w:sz w:val="16"/>
        </w:rPr>
        <w:t>FIGURE 2</w:t>
      </w:r>
    </w:p>
    <w:p w14:paraId="37EA2B0F" w14:textId="77777777" w:rsidR="007F2DD6" w:rsidRPr="000377B9" w:rsidRDefault="007F2DD6" w:rsidP="007F2DD6">
      <w:pPr>
        <w:rPr>
          <w:sz w:val="16"/>
        </w:rPr>
      </w:pPr>
      <w:r w:rsidRPr="000377B9">
        <w:rPr>
          <w:sz w:val="16"/>
        </w:rPr>
        <w:t>www.frontiersin.org</w:t>
      </w:r>
    </w:p>
    <w:p w14:paraId="2D82B957" w14:textId="77777777" w:rsidR="007F2DD6" w:rsidRPr="000377B9" w:rsidRDefault="007F2DD6" w:rsidP="007F2DD6">
      <w:pPr>
        <w:rPr>
          <w:sz w:val="16"/>
        </w:rPr>
      </w:pPr>
      <w:r w:rsidRPr="000377B9">
        <w:rPr>
          <w:sz w:val="16"/>
        </w:rPr>
        <w:t xml:space="preserve">Figure 2. Box and scatter plots of average annual change in live tree C (Mg C ha–1 </w:t>
      </w:r>
      <w:proofErr w:type="spellStart"/>
      <w:r w:rsidRPr="000377B9">
        <w:rPr>
          <w:sz w:val="16"/>
        </w:rPr>
        <w:t>yr</w:t>
      </w:r>
      <w:proofErr w:type="spellEnd"/>
      <w:r w:rsidRPr="000377B9">
        <w:rPr>
          <w:sz w:val="16"/>
        </w:rPr>
        <w:t xml:space="preserve">–1) by dominant disturbance type assigned to NFI plots in 32 </w:t>
      </w:r>
      <w:proofErr w:type="spellStart"/>
      <w:r w:rsidRPr="000377B9">
        <w:rPr>
          <w:sz w:val="16"/>
        </w:rPr>
        <w:t>ecoprovinces</w:t>
      </w:r>
      <w:proofErr w:type="spellEnd"/>
      <w:r w:rsidRPr="000377B9">
        <w:rPr>
          <w:sz w:val="16"/>
        </w:rPr>
        <w:t xml:space="preserve"> of the contiguous US. Scatterplots show average annual change in live tree C for individual NFI plots by dominant disturbance type. Box plots show medians and interquartile ranges by dominant disturbance type with error bars representing 95% confidence intervals. 693 outlier NFI plots (i.e., over three standard deviations from the mean) were removed from this figure </w:t>
      </w:r>
      <w:proofErr w:type="gramStart"/>
      <w:r w:rsidRPr="000377B9">
        <w:rPr>
          <w:sz w:val="16"/>
        </w:rPr>
        <w:t>in order to</w:t>
      </w:r>
      <w:proofErr w:type="gramEnd"/>
      <w:r w:rsidRPr="000377B9">
        <w:rPr>
          <w:sz w:val="16"/>
        </w:rPr>
        <w:t xml:space="preserve"> facilitate visualization of differences between dominant disturbance types.</w:t>
      </w:r>
    </w:p>
    <w:p w14:paraId="0B0CFEBF" w14:textId="77777777" w:rsidR="007F2DD6" w:rsidRPr="000377B9" w:rsidRDefault="007F2DD6" w:rsidP="007F2DD6">
      <w:pPr>
        <w:rPr>
          <w:sz w:val="16"/>
        </w:rPr>
      </w:pPr>
      <w:r w:rsidRPr="000377B9">
        <w:rPr>
          <w:sz w:val="16"/>
        </w:rPr>
        <w:t>FIGURE 3</w:t>
      </w:r>
    </w:p>
    <w:p w14:paraId="0C95AB73" w14:textId="77777777" w:rsidR="007F2DD6" w:rsidRPr="000377B9" w:rsidRDefault="007F2DD6" w:rsidP="007F2DD6">
      <w:pPr>
        <w:rPr>
          <w:sz w:val="16"/>
        </w:rPr>
      </w:pPr>
      <w:r w:rsidRPr="000377B9">
        <w:rPr>
          <w:sz w:val="16"/>
        </w:rPr>
        <w:t>www.frontiersin.org</w:t>
      </w:r>
    </w:p>
    <w:p w14:paraId="64DF07E2" w14:textId="77777777" w:rsidR="007F2DD6" w:rsidRPr="000377B9" w:rsidRDefault="007F2DD6" w:rsidP="007F2DD6">
      <w:pPr>
        <w:rPr>
          <w:sz w:val="16"/>
        </w:rPr>
      </w:pPr>
      <w:r w:rsidRPr="000377B9">
        <w:rPr>
          <w:sz w:val="16"/>
        </w:rPr>
        <w:t xml:space="preserve">Figure 3. Average annual change in live tree C for NFI plots (aggregated by 144000 ha. </w:t>
      </w:r>
      <w:proofErr w:type="spellStart"/>
      <w:r w:rsidRPr="000377B9">
        <w:rPr>
          <w:sz w:val="16"/>
        </w:rPr>
        <w:t>hexacell</w:t>
      </w:r>
      <w:proofErr w:type="spellEnd"/>
      <w:r w:rsidRPr="000377B9">
        <w:rPr>
          <w:sz w:val="16"/>
        </w:rPr>
        <w:t xml:space="preserve">) by dominant disturbance type assigned to each NFI plot across forests of the contiguous US. Map scaling and NFI plot density prohibited visualization of average annual change in live tree C sequestration capacity for individual NFI plots. To visualize trends, NFI plots have been aggregated by 144000 ha. </w:t>
      </w:r>
      <w:proofErr w:type="spellStart"/>
      <w:r w:rsidRPr="000377B9">
        <w:rPr>
          <w:sz w:val="16"/>
        </w:rPr>
        <w:t>hexacells</w:t>
      </w:r>
      <w:proofErr w:type="spellEnd"/>
      <w:r w:rsidRPr="000377B9">
        <w:rPr>
          <w:sz w:val="16"/>
        </w:rPr>
        <w:t xml:space="preserve"> with average annual change in live tree C values representing the mean of all NFI plots included in each </w:t>
      </w:r>
      <w:proofErr w:type="spellStart"/>
      <w:r w:rsidRPr="000377B9">
        <w:rPr>
          <w:sz w:val="16"/>
        </w:rPr>
        <w:t>hexacell</w:t>
      </w:r>
      <w:proofErr w:type="spellEnd"/>
      <w:r w:rsidRPr="000377B9">
        <w:rPr>
          <w:sz w:val="16"/>
        </w:rPr>
        <w:t xml:space="preserve">. Black lines delineate </w:t>
      </w:r>
      <w:proofErr w:type="spellStart"/>
      <w:r w:rsidRPr="000377B9">
        <w:rPr>
          <w:sz w:val="16"/>
        </w:rPr>
        <w:t>ecoprovince</w:t>
      </w:r>
      <w:proofErr w:type="spellEnd"/>
      <w:r w:rsidRPr="000377B9">
        <w:rPr>
          <w:sz w:val="16"/>
        </w:rPr>
        <w:t xml:space="preserve"> boundaries. Grayed out states (i.e., Rocky Mountain states) contain NFI plots having only one recent live tree C measurement that prohibited their inclusion in our analysis of average annual change in live tree C.</w:t>
      </w:r>
    </w:p>
    <w:p w14:paraId="5B3E5047" w14:textId="77777777" w:rsidR="007F2DD6" w:rsidRPr="000377B9" w:rsidRDefault="007F2DD6" w:rsidP="007F2DD6">
      <w:pPr>
        <w:rPr>
          <w:sz w:val="16"/>
        </w:rPr>
      </w:pPr>
      <w:proofErr w:type="spellStart"/>
      <w:r w:rsidRPr="000377B9">
        <w:rPr>
          <w:sz w:val="16"/>
        </w:rPr>
        <w:t>Ecoprovinces</w:t>
      </w:r>
      <w:proofErr w:type="spellEnd"/>
      <w:r w:rsidRPr="000377B9">
        <w:rPr>
          <w:sz w:val="16"/>
        </w:rPr>
        <w:t xml:space="preserve"> with the greatest annual reductions in live tree C associated with insect and disease disturbance included the Southern Rocky Mountain Steppe, Cascade Mixed Forest, Midwest Broadleaf Forest, and Laurentian Mixed Forest. We estimate that live tree C sequestration capacity was reduced by 9.33 teragrams C per year (</w:t>
      </w:r>
      <w:proofErr w:type="spellStart"/>
      <w:r w:rsidRPr="000377B9">
        <w:rPr>
          <w:sz w:val="16"/>
        </w:rPr>
        <w:t>Tg</w:t>
      </w:r>
      <w:proofErr w:type="spellEnd"/>
      <w:r w:rsidRPr="000377B9">
        <w:rPr>
          <w:sz w:val="16"/>
        </w:rPr>
        <w:t xml:space="preserve"> C </w:t>
      </w:r>
      <w:proofErr w:type="spellStart"/>
      <w:r w:rsidRPr="000377B9">
        <w:rPr>
          <w:sz w:val="16"/>
        </w:rPr>
        <w:t>yr</w:t>
      </w:r>
      <w:proofErr w:type="spellEnd"/>
      <w:r w:rsidRPr="000377B9">
        <w:rPr>
          <w:sz w:val="16"/>
        </w:rPr>
        <w:t xml:space="preserve">–1) (95% CI: 7.11 to 11.58) in forests that have experienced recent insect disturbance and 3.49 </w:t>
      </w:r>
      <w:proofErr w:type="spellStart"/>
      <w:r w:rsidRPr="000377B9">
        <w:rPr>
          <w:sz w:val="16"/>
        </w:rPr>
        <w:t>Tg</w:t>
      </w:r>
      <w:proofErr w:type="spellEnd"/>
      <w:r w:rsidRPr="000377B9">
        <w:rPr>
          <w:sz w:val="16"/>
        </w:rPr>
        <w:t xml:space="preserve"> C </w:t>
      </w:r>
      <w:proofErr w:type="spellStart"/>
      <w:r w:rsidRPr="000377B9">
        <w:rPr>
          <w:sz w:val="16"/>
        </w:rPr>
        <w:t>yr</w:t>
      </w:r>
      <w:proofErr w:type="spellEnd"/>
      <w:r w:rsidRPr="000377B9">
        <w:rPr>
          <w:sz w:val="16"/>
        </w:rPr>
        <w:t xml:space="preserve">–1 (95% CI: 1.30 to 5.70) in forests that have experienced recent disease disturbance, for a total reduction of 12.8 </w:t>
      </w:r>
      <w:proofErr w:type="spellStart"/>
      <w:r w:rsidRPr="000377B9">
        <w:rPr>
          <w:sz w:val="16"/>
        </w:rPr>
        <w:t>Tg</w:t>
      </w:r>
      <w:proofErr w:type="spellEnd"/>
      <w:r w:rsidRPr="000377B9">
        <w:rPr>
          <w:sz w:val="16"/>
        </w:rPr>
        <w:t xml:space="preserve"> C </w:t>
      </w:r>
      <w:proofErr w:type="spellStart"/>
      <w:r w:rsidRPr="000377B9">
        <w:rPr>
          <w:sz w:val="16"/>
        </w:rPr>
        <w:t>yr</w:t>
      </w:r>
      <w:proofErr w:type="spellEnd"/>
      <w:r w:rsidRPr="000377B9">
        <w:rPr>
          <w:sz w:val="16"/>
        </w:rPr>
        <w:t>–1 (95% CI: 8.41 to 17.28) associated with insect or disease disturbance across forests of the contiguous US over the most recent NFI remeasurement interval (Supplementary Table 1).</w:t>
      </w:r>
    </w:p>
    <w:p w14:paraId="009A9235" w14:textId="77777777" w:rsidR="007F2DD6" w:rsidRPr="000377B9" w:rsidRDefault="007F2DD6" w:rsidP="007F2DD6">
      <w:pPr>
        <w:rPr>
          <w:sz w:val="16"/>
        </w:rPr>
      </w:pPr>
      <w:r w:rsidRPr="000377B9">
        <w:rPr>
          <w:sz w:val="16"/>
        </w:rPr>
        <w:t>Discussion</w:t>
      </w:r>
    </w:p>
    <w:p w14:paraId="44E7A9A2" w14:textId="77777777" w:rsidR="007F2DD6" w:rsidRPr="000377B9" w:rsidRDefault="007F2DD6" w:rsidP="007F2DD6">
      <w:pPr>
        <w:rPr>
          <w:sz w:val="16"/>
        </w:rPr>
      </w:pPr>
      <w:r w:rsidRPr="000377B9">
        <w:rPr>
          <w:sz w:val="16"/>
        </w:rPr>
        <w:t xml:space="preserve">Our estimated annual reduction in live tree C sequestration capacity associated with forest insect and disease disturbance (12.8 </w:t>
      </w:r>
      <w:proofErr w:type="spellStart"/>
      <w:r w:rsidRPr="000377B9">
        <w:rPr>
          <w:sz w:val="16"/>
        </w:rPr>
        <w:t>Tg</w:t>
      </w:r>
      <w:proofErr w:type="spellEnd"/>
      <w:r w:rsidRPr="000377B9">
        <w:rPr>
          <w:sz w:val="16"/>
        </w:rPr>
        <w:t xml:space="preserve"> C </w:t>
      </w:r>
      <w:proofErr w:type="spellStart"/>
      <w:r w:rsidRPr="000377B9">
        <w:rPr>
          <w:sz w:val="16"/>
        </w:rPr>
        <w:t>yr</w:t>
      </w:r>
      <w:proofErr w:type="spellEnd"/>
      <w:r w:rsidRPr="000377B9">
        <w:rPr>
          <w:sz w:val="16"/>
        </w:rPr>
        <w:t xml:space="preserve">–1) represents approximately 9% of the contiguous US’s total annual forest C sequestration and is equivalent to the carbon dioxide emissions from over 10 million passenger vehicles driven for one year [United States Environmental Protection Agency (US EPA), 2020; </w:t>
      </w:r>
      <w:proofErr w:type="spellStart"/>
      <w:r w:rsidRPr="000377B9">
        <w:rPr>
          <w:sz w:val="16"/>
        </w:rPr>
        <w:t>Domke</w:t>
      </w:r>
      <w:proofErr w:type="spellEnd"/>
      <w:r w:rsidRPr="000377B9">
        <w:rPr>
          <w:sz w:val="16"/>
        </w:rPr>
        <w:t xml:space="preserve"> et al., 2020b]. Even though our results indicate that </w:t>
      </w:r>
      <w:proofErr w:type="gramStart"/>
      <w:r w:rsidRPr="000377B9">
        <w:rPr>
          <w:sz w:val="16"/>
        </w:rPr>
        <w:t>the majority of</w:t>
      </w:r>
      <w:proofErr w:type="gramEnd"/>
      <w:r w:rsidRPr="000377B9">
        <w:rPr>
          <w:sz w:val="16"/>
        </w:rPr>
        <w:t xml:space="preserve"> US forests continue to sequester C in live tree biomass, forests with evidence of recent insect and disease disturbance are associated with greatly reduced live tree C sequestration capacity.</w:t>
      </w:r>
    </w:p>
    <w:p w14:paraId="06639668" w14:textId="77777777" w:rsidR="007F2DD6" w:rsidRPr="000377B9" w:rsidRDefault="007F2DD6" w:rsidP="007F2DD6">
      <w:pPr>
        <w:rPr>
          <w:sz w:val="16"/>
        </w:rPr>
      </w:pPr>
      <w:r w:rsidRPr="000377B9">
        <w:rPr>
          <w:sz w:val="16"/>
        </w:rPr>
        <w:t>These reductions should be considered conservative because the NFI only records disturbance when mortality or damage of 25% of trees or 50% of an individual tree species’ count is present at the time of remeasurement, and the disturbance affects at least 0.4 ha. This qualification of disturbance largely excludes less intense or severe disturbances associated with insects or disease, including those from which trees recovered during the remeasurement interval. For example, impacts from defoliators that do not result in severe tree injury or death are likely not accounted for, as trees will produce new foliage before the NFI plot is remeasured. Less intense or severe disturbances may have negative, neutral, or even positive effects on C sequestration by live trees (Flower and Gonzalez-</w:t>
      </w:r>
      <w:proofErr w:type="spellStart"/>
      <w:r w:rsidRPr="000377B9">
        <w:rPr>
          <w:sz w:val="16"/>
        </w:rPr>
        <w:t>Meler</w:t>
      </w:r>
      <w:proofErr w:type="spellEnd"/>
      <w:r w:rsidRPr="000377B9">
        <w:rPr>
          <w:sz w:val="16"/>
        </w:rPr>
        <w:t>, 2015). We also lacked NFI remeasurement data for the Rocky Mountain states to include in our analysis of average annual change in live tree C sequestration capacity. It is unclear whether our estimates would have been significantly different if remeasurement data from the Rocky Mountain states were available since these forests are heavily impacted by insect and disease disturbance but relatively slow growing (</w:t>
      </w:r>
      <w:proofErr w:type="spellStart"/>
      <w:r w:rsidRPr="000377B9">
        <w:rPr>
          <w:sz w:val="16"/>
        </w:rPr>
        <w:t>Birdsey</w:t>
      </w:r>
      <w:proofErr w:type="spellEnd"/>
      <w:r w:rsidRPr="000377B9">
        <w:rPr>
          <w:sz w:val="16"/>
        </w:rPr>
        <w:t xml:space="preserve"> et al., 2019; </w:t>
      </w:r>
      <w:proofErr w:type="spellStart"/>
      <w:r w:rsidRPr="000377B9">
        <w:rPr>
          <w:sz w:val="16"/>
        </w:rPr>
        <w:t>Stanke</w:t>
      </w:r>
      <w:proofErr w:type="spellEnd"/>
      <w:r w:rsidRPr="000377B9">
        <w:rPr>
          <w:sz w:val="16"/>
        </w:rPr>
        <w:t xml:space="preserve"> et al., 2021).</w:t>
      </w:r>
    </w:p>
    <w:p w14:paraId="358DB799" w14:textId="77777777" w:rsidR="007F2DD6" w:rsidRPr="000377B9" w:rsidRDefault="007F2DD6" w:rsidP="007F2DD6">
      <w:pPr>
        <w:rPr>
          <w:sz w:val="16"/>
        </w:rPr>
      </w:pPr>
      <w:r w:rsidRPr="000377B9">
        <w:rPr>
          <w:sz w:val="16"/>
        </w:rPr>
        <w:t>The NFI does not differentiate between native and non-native insect and disease disturbance. Therefore, the annual reduction in live tree C sequestration capacity that we observed should be considered indicative of both native and non-native insects and diseases. Given the observed reductions in C sequestration by live trees affected by insect and disease disturbance, the introduction of additional non-native insects and diseases coupled with more severe native insect and disease outbreaks could significantly reduce the US’s forest C sequestration capacity. Improvements in preventative policies and forest management strategies could minimize further reductions to live tree C sequestration capacity and help ensure the maximum contribution of US forests to climate change mitigation.</w:t>
      </w:r>
    </w:p>
    <w:p w14:paraId="18C93BAE" w14:textId="77777777" w:rsidR="007F2DD6" w:rsidRPr="000377B9" w:rsidRDefault="007F2DD6" w:rsidP="007F2DD6">
      <w:pPr>
        <w:rPr>
          <w:sz w:val="16"/>
        </w:rPr>
      </w:pPr>
      <w:r w:rsidRPr="000377B9">
        <w:rPr>
          <w:rStyle w:val="StyleUnderline"/>
        </w:rPr>
        <w:t>Attempts to contain or eradicate</w:t>
      </w:r>
      <w:r w:rsidRPr="000377B9">
        <w:rPr>
          <w:sz w:val="16"/>
        </w:rPr>
        <w:t xml:space="preserve"> introduced forest insects and diseases </w:t>
      </w:r>
      <w:r w:rsidRPr="000377B9">
        <w:rPr>
          <w:rStyle w:val="StyleUnderline"/>
        </w:rPr>
        <w:t>have</w:t>
      </w:r>
      <w:r w:rsidRPr="000377B9">
        <w:rPr>
          <w:sz w:val="16"/>
        </w:rPr>
        <w:t xml:space="preserve"> historically been </w:t>
      </w:r>
      <w:r w:rsidRPr="000377B9">
        <w:rPr>
          <w:rStyle w:val="StyleUnderline"/>
        </w:rPr>
        <w:t>success</w:t>
      </w:r>
      <w:r w:rsidRPr="000377B9">
        <w:rPr>
          <w:sz w:val="16"/>
        </w:rPr>
        <w:t xml:space="preserve">ful only in </w:t>
      </w:r>
      <w:r w:rsidRPr="000377B9">
        <w:rPr>
          <w:rStyle w:val="StyleUnderline"/>
        </w:rPr>
        <w:t>limited</w:t>
      </w:r>
      <w:r w:rsidRPr="000377B9">
        <w:rPr>
          <w:sz w:val="16"/>
        </w:rPr>
        <w:t xml:space="preserve"> situations (e.g., </w:t>
      </w:r>
      <w:proofErr w:type="spellStart"/>
      <w:r w:rsidRPr="000377B9">
        <w:rPr>
          <w:sz w:val="16"/>
        </w:rPr>
        <w:t>Anoplophora</w:t>
      </w:r>
      <w:proofErr w:type="spellEnd"/>
      <w:r w:rsidRPr="000377B9">
        <w:rPr>
          <w:sz w:val="16"/>
        </w:rPr>
        <w:t xml:space="preserve"> chinensis) (Tobin et al., 2014). Therefore, stronger </w:t>
      </w:r>
      <w:r w:rsidRPr="000377B9">
        <w:rPr>
          <w:rStyle w:val="StyleUnderline"/>
        </w:rPr>
        <w:t>preventative reg</w:t>
      </w:r>
      <w:r w:rsidRPr="000377B9">
        <w:rPr>
          <w:sz w:val="16"/>
        </w:rPr>
        <w:t>ulation</w:t>
      </w:r>
      <w:r w:rsidRPr="000377B9">
        <w:rPr>
          <w:rStyle w:val="StyleUnderline"/>
        </w:rPr>
        <w:t>s</w:t>
      </w:r>
      <w:r w:rsidRPr="000377B9">
        <w:rPr>
          <w:sz w:val="16"/>
        </w:rPr>
        <w:t xml:space="preserve"> </w:t>
      </w:r>
      <w:r w:rsidRPr="000377B9">
        <w:rPr>
          <w:rStyle w:val="StyleUnderline"/>
        </w:rPr>
        <w:t>and</w:t>
      </w:r>
      <w:r w:rsidRPr="000377B9">
        <w:rPr>
          <w:sz w:val="16"/>
        </w:rPr>
        <w:t xml:space="preserve"> their </w:t>
      </w:r>
      <w:r w:rsidRPr="000377B9">
        <w:rPr>
          <w:rStyle w:val="StyleUnderline"/>
        </w:rPr>
        <w:t xml:space="preserve">enforcement </w:t>
      </w:r>
      <w:r w:rsidRPr="000377B9">
        <w:rPr>
          <w:rStyle w:val="StyleUnderline"/>
        </w:rPr>
        <w:lastRenderedPageBreak/>
        <w:t>within</w:t>
      </w:r>
      <w:r w:rsidRPr="000377B9">
        <w:rPr>
          <w:sz w:val="16"/>
        </w:rPr>
        <w:t xml:space="preserve"> international </w:t>
      </w:r>
      <w:r w:rsidRPr="000377B9">
        <w:rPr>
          <w:rStyle w:val="StyleUnderline"/>
        </w:rPr>
        <w:t>trade</w:t>
      </w:r>
      <w:r w:rsidRPr="000377B9">
        <w:rPr>
          <w:sz w:val="16"/>
        </w:rPr>
        <w:t xml:space="preserve">, focusing on solid wood packaging materials (SWPM) (such as pallets and crates), and live plants destined for the nursery trade, </w:t>
      </w:r>
      <w:r w:rsidRPr="000377B9">
        <w:rPr>
          <w:rStyle w:val="StyleUnderline"/>
        </w:rPr>
        <w:t>are necessary to combat the threat</w:t>
      </w:r>
      <w:r w:rsidRPr="000377B9">
        <w:rPr>
          <w:sz w:val="16"/>
        </w:rPr>
        <w:t xml:space="preserve"> of non-native forest insect and disease introductions associated with increasing trade volumes (Roy et al., 2014; Lovett et al., 2016). The rate of introduction of non-native wood-boring insects could be reduced dramatically by increasing compliance with international regulations for treatment of SWPM, switching to alternative packaging materials, or requiring use of alternative packaging materials by trade partners that have repeatedly shipped infested SWPM (Lovett et al., 2016). The introduction of non-native insects and diseases on live plants could be reduced by further restricting the importation of plants for horticultural use (Roy et al., 2014), especially those that are congeneric with native woody plants in North America, as these congeners are most likely to transmit non-native insects and diseases to native tree species (Lovett et al., 2016).</w:t>
      </w:r>
    </w:p>
    <w:p w14:paraId="7B03468B" w14:textId="77777777" w:rsidR="007F2DD6" w:rsidRPr="000377B9" w:rsidRDefault="007F2DD6" w:rsidP="007F2DD6">
      <w:pPr>
        <w:rPr>
          <w:sz w:val="16"/>
        </w:rPr>
      </w:pPr>
      <w:r w:rsidRPr="000377B9">
        <w:rPr>
          <w:sz w:val="16"/>
        </w:rPr>
        <w:t xml:space="preserve">However, even the most stringent preventative policies and enforcement measures will not eliminate the risk of new non-native forest insect and disease introductions, necessitating increased investment and research into improved methods for inspection of incoming SWPM and live plants, early detection of new outbreaks, and strategic rapid response. Expanded programs that implement and utilize new technologies and approaches such as environmental DNA, sentinel plant networks, crowdsourcing, remote sensing, etc. may improve interdiction success rates (Pontius et al., 2005; Reeser et al., 2011; </w:t>
      </w:r>
      <w:proofErr w:type="spellStart"/>
      <w:r w:rsidRPr="000377B9">
        <w:rPr>
          <w:sz w:val="16"/>
        </w:rPr>
        <w:t>Kenis</w:t>
      </w:r>
      <w:proofErr w:type="spellEnd"/>
      <w:r w:rsidRPr="000377B9">
        <w:rPr>
          <w:sz w:val="16"/>
        </w:rPr>
        <w:t xml:space="preserve"> et al., 2018; Brown et al., 2020). Advancements in and dedicated funding for classical biological control programs, genetic biocontrol research (i.e., sterile-release, sex ratio approaches, and gene drive), and host tree resistance breeding, are also necessary long-term management tools for non-native insects and diseases that become established and widespread (</w:t>
      </w:r>
      <w:proofErr w:type="spellStart"/>
      <w:r w:rsidRPr="000377B9">
        <w:rPr>
          <w:sz w:val="16"/>
        </w:rPr>
        <w:t>Sniezko</w:t>
      </w:r>
      <w:proofErr w:type="spellEnd"/>
      <w:r w:rsidRPr="000377B9">
        <w:rPr>
          <w:sz w:val="16"/>
        </w:rPr>
        <w:t xml:space="preserve">, 2006; </w:t>
      </w:r>
      <w:proofErr w:type="spellStart"/>
      <w:r w:rsidRPr="000377B9">
        <w:rPr>
          <w:sz w:val="16"/>
        </w:rPr>
        <w:t>Kenis</w:t>
      </w:r>
      <w:proofErr w:type="spellEnd"/>
      <w:r w:rsidRPr="000377B9">
        <w:rPr>
          <w:sz w:val="16"/>
        </w:rPr>
        <w:t xml:space="preserve"> et al., 2017; Teem et al., 2020).</w:t>
      </w:r>
    </w:p>
    <w:p w14:paraId="47B63583" w14:textId="77777777" w:rsidR="007F2DD6" w:rsidRPr="000377B9" w:rsidRDefault="007F2DD6" w:rsidP="007F2DD6">
      <w:pPr>
        <w:rPr>
          <w:sz w:val="16"/>
        </w:rPr>
      </w:pPr>
      <w:r w:rsidRPr="000377B9">
        <w:rPr>
          <w:sz w:val="16"/>
        </w:rPr>
        <w:t>Improved forest management may also reduce impacts of both native and non-native insect and disease disturbance on forest C sequestration capacity, but management outcomes are often context- and species-dependent. Forest management that encourages mixed age and biodiverse stands has the potential to increase forest resilience as well as reduce the risk of catastrophic stand damage and/or mortality and consequent loss of C sequestration capacity (</w:t>
      </w:r>
      <w:proofErr w:type="spellStart"/>
      <w:r w:rsidRPr="000377B9">
        <w:rPr>
          <w:sz w:val="16"/>
        </w:rPr>
        <w:t>Muzika</w:t>
      </w:r>
      <w:proofErr w:type="spellEnd"/>
      <w:r w:rsidRPr="000377B9">
        <w:rPr>
          <w:sz w:val="16"/>
        </w:rPr>
        <w:t>, 2017). Forest thinning can reduce damage by native bark beetles to conifers by increasing the vigor of remaining trees and enhancing their ability to produce resins, which are used as a defense against the beetles (Fettig et al., 2007; Hood et al., 2016). However, thinning has had little success in controlling non-native pests such as the emerald ash borer, for which trees have little evolved resistance (</w:t>
      </w:r>
      <w:proofErr w:type="spellStart"/>
      <w:r w:rsidRPr="000377B9">
        <w:rPr>
          <w:sz w:val="16"/>
        </w:rPr>
        <w:t>Muzika</w:t>
      </w:r>
      <w:proofErr w:type="spellEnd"/>
      <w:r w:rsidRPr="000377B9">
        <w:rPr>
          <w:sz w:val="16"/>
        </w:rPr>
        <w:t>, 2017). Pre-emptive harvesting of susceptible species salvages some economic value from trees that will succumb to mortality from insect or disease disturbance but could also harm forest ecosystems directly through impacts of the harvesting operation (Foster and Orwig, 2006) and indirectly as individual trees that may exhibit resistance are removed, reducing the species’ ability to develop resistance over time.</w:t>
      </w:r>
    </w:p>
    <w:p w14:paraId="342FB589" w14:textId="77777777" w:rsidR="007F2DD6" w:rsidRPr="000377B9" w:rsidRDefault="007F2DD6" w:rsidP="007F2DD6">
      <w:pPr>
        <w:rPr>
          <w:sz w:val="16"/>
        </w:rPr>
      </w:pPr>
      <w:r w:rsidRPr="000377B9">
        <w:rPr>
          <w:sz w:val="16"/>
        </w:rPr>
        <w:t>Our results shed light on the potential impacts that insect and disease disturbances are already having on live tree C sequestration capacity, but further research is needed to better characterize these losses over longer time scales, clarify the roles of native versus non-native species, and develop mitigation strategies. Completing remeasurements of NFI plots in the Rocky Mountain states is of particular importance for full assessment of impacts associated with insect and disease disturbances on forest C sequestration across the contiguous US. Focused studies encompassing current and future ranges of native and non-native insects and diseases could clarify the influence of each on forest C dynamics. Well-designed field experiments could reveal whether the impacts of non-native insects and diseases on live tree C sequestration capacity are additive to or interact with those of native species and/or other forest stressors. Modeling exercises could evaluate which prevention and management strategies have the greatest potential for maintaining or increasing the US forest C sink.</w:t>
      </w:r>
    </w:p>
    <w:p w14:paraId="25542588" w14:textId="77777777" w:rsidR="007F2DD6" w:rsidRPr="000377B9" w:rsidRDefault="007F2DD6" w:rsidP="007F2DD6">
      <w:pPr>
        <w:rPr>
          <w:sz w:val="16"/>
        </w:rPr>
      </w:pPr>
      <w:r w:rsidRPr="000377B9">
        <w:rPr>
          <w:sz w:val="16"/>
        </w:rPr>
        <w:t>There are several important limitations to consider when interpreting these results. First, disturbance types recorded for NFI plots do not account for climate change, some extreme weather events (e.g., high or low temperatures), or changes in atmospheric chemistry (e.g., nitrogen deposition, rising CO2 concentrations) which can greatly affect C cycling in forests. These factors can stimulate forest productivity and C sequestration in some cases or lead to higher mortality and lower productivity in others, potentially confounding the reductions in live tree C sequestration capacity estimated in this analysis (</w:t>
      </w:r>
      <w:proofErr w:type="spellStart"/>
      <w:r w:rsidRPr="000377B9">
        <w:rPr>
          <w:sz w:val="16"/>
        </w:rPr>
        <w:t>Domke</w:t>
      </w:r>
      <w:proofErr w:type="spellEnd"/>
      <w:r w:rsidRPr="000377B9">
        <w:rPr>
          <w:sz w:val="16"/>
        </w:rPr>
        <w:t xml:space="preserve"> et al., 2018). Second, our analysis solely focused on impacts to changes in live tree C. Extending this research to account for transfers of C from live biomass to dead organic matter, soils, and salvaged or preemptively harvested wood products will be important for holistic assessment of impacts of insect and disease disturbance on forest C stocks and dynamics (</w:t>
      </w:r>
      <w:proofErr w:type="spellStart"/>
      <w:r w:rsidRPr="000377B9">
        <w:rPr>
          <w:sz w:val="16"/>
        </w:rPr>
        <w:t>Hicke</w:t>
      </w:r>
      <w:proofErr w:type="spellEnd"/>
      <w:r w:rsidRPr="000377B9">
        <w:rPr>
          <w:sz w:val="16"/>
        </w:rPr>
        <w:t xml:space="preserve"> et al., 2012; </w:t>
      </w:r>
      <w:proofErr w:type="spellStart"/>
      <w:r w:rsidRPr="000377B9">
        <w:rPr>
          <w:sz w:val="16"/>
        </w:rPr>
        <w:t>Dobor</w:t>
      </w:r>
      <w:proofErr w:type="spellEnd"/>
      <w:r w:rsidRPr="000377B9">
        <w:rPr>
          <w:sz w:val="16"/>
        </w:rPr>
        <w:t xml:space="preserve"> et al., 2020). Thirdly, the linear mixed model used in this study assumes a linear response (i.e., increase or decrease) in the predicted rate of carbon sequestration for plots with evidence of forest insect and/or disease disturbance. There may be cases where this assumption does not hold and the relationship between initial carbon stocks and the rate of carbon sequestration is non-linear. Lastly, because remeasurement data from the Rocky Mountain states were not available at the time of this analysis, the dominant disturbance type recorded for each NFI plot within the Rocky Mountain </w:t>
      </w:r>
      <w:proofErr w:type="spellStart"/>
      <w:r w:rsidRPr="000377B9">
        <w:rPr>
          <w:sz w:val="16"/>
        </w:rPr>
        <w:t>ecoprovinces</w:t>
      </w:r>
      <w:proofErr w:type="spellEnd"/>
      <w:r w:rsidRPr="000377B9">
        <w:rPr>
          <w:sz w:val="16"/>
        </w:rPr>
        <w:t xml:space="preserve"> was based on disturbance recorded at the start of the most recent NFI remeasurement interval. This could have implications for our estimated national annual reduction in live tree C sequestration capacity as historic observations of insect and disease disturbance may or may not be representative of current trends.</w:t>
      </w:r>
    </w:p>
    <w:p w14:paraId="2830A74D" w14:textId="77777777" w:rsidR="007F2DD6" w:rsidRPr="000377B9" w:rsidRDefault="007F2DD6" w:rsidP="007F2DD6">
      <w:pPr>
        <w:rPr>
          <w:rStyle w:val="Emphasis"/>
        </w:rPr>
      </w:pPr>
      <w:r w:rsidRPr="00491F8D">
        <w:rPr>
          <w:rStyle w:val="Emphasis"/>
          <w:highlight w:val="cyan"/>
        </w:rPr>
        <w:t>Harnessing</w:t>
      </w:r>
      <w:r w:rsidRPr="000377B9">
        <w:rPr>
          <w:rStyle w:val="Emphasis"/>
        </w:rPr>
        <w:t xml:space="preserve"> </w:t>
      </w:r>
      <w:r w:rsidRPr="00491F8D">
        <w:rPr>
          <w:rStyle w:val="Emphasis"/>
          <w:highlight w:val="cyan"/>
        </w:rPr>
        <w:t>natural</w:t>
      </w:r>
      <w:r w:rsidRPr="000377B9">
        <w:rPr>
          <w:rStyle w:val="Emphasis"/>
        </w:rPr>
        <w:t xml:space="preserve"> </w:t>
      </w:r>
      <w:r w:rsidRPr="00491F8D">
        <w:rPr>
          <w:rStyle w:val="Emphasis"/>
          <w:highlight w:val="cyan"/>
        </w:rPr>
        <w:t>climate change</w:t>
      </w:r>
      <w:r w:rsidRPr="000377B9">
        <w:rPr>
          <w:rStyle w:val="Emphasis"/>
        </w:rPr>
        <w:t xml:space="preserve"> </w:t>
      </w:r>
      <w:r w:rsidRPr="00491F8D">
        <w:rPr>
          <w:rStyle w:val="Emphasis"/>
          <w:highlight w:val="cyan"/>
        </w:rPr>
        <w:t>mitigation</w:t>
      </w:r>
      <w:r w:rsidRPr="000377B9">
        <w:rPr>
          <w:rStyle w:val="Emphasis"/>
        </w:rPr>
        <w:t xml:space="preserve"> </w:t>
      </w:r>
      <w:r w:rsidRPr="00491F8D">
        <w:rPr>
          <w:rStyle w:val="Emphasis"/>
          <w:highlight w:val="cyan"/>
        </w:rPr>
        <w:t>globally</w:t>
      </w:r>
      <w:r w:rsidRPr="000377B9">
        <w:rPr>
          <w:rStyle w:val="Emphasis"/>
        </w:rPr>
        <w:t xml:space="preserve"> </w:t>
      </w:r>
      <w:r w:rsidRPr="00491F8D">
        <w:rPr>
          <w:rStyle w:val="Emphasis"/>
          <w:highlight w:val="cyan"/>
        </w:rPr>
        <w:t>holds great promise for maintaining</w:t>
      </w:r>
      <w:r w:rsidRPr="000377B9">
        <w:rPr>
          <w:rStyle w:val="Emphasis"/>
        </w:rPr>
        <w:t xml:space="preserve"> </w:t>
      </w:r>
      <w:r w:rsidRPr="00491F8D">
        <w:rPr>
          <w:rStyle w:val="Emphasis"/>
          <w:highlight w:val="cyan"/>
        </w:rPr>
        <w:t>warming below 2°</w:t>
      </w:r>
      <w:r w:rsidRPr="000377B9">
        <w:rPr>
          <w:sz w:val="16"/>
        </w:rPr>
        <w:t xml:space="preserve">celsius, but the maximum C sequestration capacity of forests is likely only to be realized if disturbance from both native and non-native insects and diseases is reduced. Countries currently experiencing the greatest accumulation of non-native forest insects and diseases are also trade centers and are </w:t>
      </w:r>
      <w:r w:rsidRPr="0028101F">
        <w:rPr>
          <w:sz w:val="16"/>
        </w:rPr>
        <w:t>more</w:t>
      </w:r>
      <w:r w:rsidRPr="000377B9">
        <w:rPr>
          <w:sz w:val="16"/>
        </w:rPr>
        <w:t xml:space="preserve"> likely to have the necessary resources to implement effective prevention and forest management strategies. </w:t>
      </w:r>
      <w:r w:rsidRPr="00491F8D">
        <w:rPr>
          <w:rStyle w:val="StyleUnderline"/>
          <w:highlight w:val="cyan"/>
        </w:rPr>
        <w:t>Non-native</w:t>
      </w:r>
      <w:r w:rsidRPr="000377B9">
        <w:rPr>
          <w:rStyle w:val="StyleUnderline"/>
        </w:rPr>
        <w:t xml:space="preserve"> forest </w:t>
      </w:r>
      <w:r w:rsidRPr="000377B9">
        <w:rPr>
          <w:sz w:val="16"/>
        </w:rPr>
        <w:t>i</w:t>
      </w:r>
      <w:r w:rsidRPr="000377B9">
        <w:rPr>
          <w:rStyle w:val="StyleUnderline"/>
        </w:rPr>
        <w:t>nsects</w:t>
      </w:r>
      <w:r w:rsidRPr="000377B9">
        <w:rPr>
          <w:sz w:val="16"/>
        </w:rPr>
        <w:t xml:space="preserve"> and </w:t>
      </w:r>
      <w:r w:rsidRPr="000377B9">
        <w:rPr>
          <w:rStyle w:val="StyleUnderline"/>
        </w:rPr>
        <w:t xml:space="preserve">diseases </w:t>
      </w:r>
      <w:r w:rsidRPr="00491F8D">
        <w:rPr>
          <w:rStyle w:val="StyleUnderline"/>
          <w:highlight w:val="cyan"/>
        </w:rPr>
        <w:t>are</w:t>
      </w:r>
      <w:r w:rsidRPr="000377B9">
        <w:rPr>
          <w:sz w:val="16"/>
        </w:rPr>
        <w:t xml:space="preserve"> also among the most serious and urgent near-term ecological </w:t>
      </w:r>
      <w:r w:rsidRPr="00491F8D">
        <w:rPr>
          <w:rStyle w:val="StyleUnderline"/>
          <w:highlight w:val="cyan"/>
        </w:rPr>
        <w:t>threats</w:t>
      </w:r>
      <w:r w:rsidRPr="000377B9">
        <w:rPr>
          <w:rStyle w:val="StyleUnderline"/>
        </w:rPr>
        <w:t xml:space="preserve"> </w:t>
      </w:r>
      <w:r w:rsidRPr="00491F8D">
        <w:rPr>
          <w:rStyle w:val="StyleUnderline"/>
          <w:highlight w:val="cyan"/>
        </w:rPr>
        <w:t>to North America’s forests</w:t>
      </w:r>
      <w:r w:rsidRPr="000377B9">
        <w:rPr>
          <w:rStyle w:val="StyleUnderline"/>
        </w:rPr>
        <w:t xml:space="preserve"> and trees</w:t>
      </w:r>
      <w:r w:rsidRPr="000377B9">
        <w:rPr>
          <w:sz w:val="16"/>
        </w:rPr>
        <w:t xml:space="preserve">, virtually eliminating entire species and/or genera from the continent’s forests within a matter of decades (e.g., American chestnut, Castanea dentata, American elm, </w:t>
      </w:r>
      <w:proofErr w:type="spellStart"/>
      <w:r w:rsidRPr="000377B9">
        <w:rPr>
          <w:sz w:val="16"/>
        </w:rPr>
        <w:t>Ulmus</w:t>
      </w:r>
      <w:proofErr w:type="spellEnd"/>
      <w:r w:rsidRPr="000377B9">
        <w:rPr>
          <w:sz w:val="16"/>
        </w:rPr>
        <w:t xml:space="preserve"> americana, and ash species, Fraxinus spp.) (Ellison et al., 2005; Lovett et al., </w:t>
      </w:r>
      <w:r w:rsidRPr="000377B9">
        <w:rPr>
          <w:sz w:val="16"/>
        </w:rPr>
        <w:lastRenderedPageBreak/>
        <w:t xml:space="preserve">2016). While most newly introduced non-native insects and diseases result in limited damage, some have devastating impacts. These are disproportionately wood-boring insects which have been introduced at increasing rates in recent decades, with more expected to arrive </w:t>
      </w:r>
      <w:proofErr w:type="gramStart"/>
      <w:r w:rsidRPr="000377B9">
        <w:rPr>
          <w:sz w:val="16"/>
        </w:rPr>
        <w:t>in the near future</w:t>
      </w:r>
      <w:proofErr w:type="gramEnd"/>
      <w:r w:rsidRPr="000377B9">
        <w:rPr>
          <w:sz w:val="16"/>
        </w:rPr>
        <w:t xml:space="preserve"> (</w:t>
      </w:r>
      <w:proofErr w:type="spellStart"/>
      <w:r w:rsidRPr="000377B9">
        <w:rPr>
          <w:sz w:val="16"/>
        </w:rPr>
        <w:t>Aukema</w:t>
      </w:r>
      <w:proofErr w:type="spellEnd"/>
      <w:r w:rsidRPr="000377B9">
        <w:rPr>
          <w:sz w:val="16"/>
        </w:rPr>
        <w:t xml:space="preserve"> et al., 2011; Leung et al., 2014). Therefore, the urgent need to reduce insect and disease disturbance for forest C sequestration purposes will also protect myriad ecological, economic, and societal benefits of forests. Systematically </w:t>
      </w:r>
      <w:r w:rsidRPr="000377B9">
        <w:rPr>
          <w:rStyle w:val="StyleUnderline"/>
        </w:rPr>
        <w:t xml:space="preserve">reducing </w:t>
      </w:r>
      <w:r w:rsidRPr="000377B9">
        <w:rPr>
          <w:sz w:val="16"/>
        </w:rPr>
        <w:t xml:space="preserve">new forest insect and disease </w:t>
      </w:r>
      <w:r w:rsidRPr="000377B9">
        <w:rPr>
          <w:rStyle w:val="StyleUnderline"/>
        </w:rPr>
        <w:t>introductions in</w:t>
      </w:r>
      <w:r w:rsidRPr="000377B9">
        <w:rPr>
          <w:sz w:val="16"/>
        </w:rPr>
        <w:t xml:space="preserve"> contaminated </w:t>
      </w:r>
      <w:r w:rsidRPr="00491F8D">
        <w:rPr>
          <w:rStyle w:val="StyleUnderline"/>
          <w:highlight w:val="cyan"/>
        </w:rPr>
        <w:t>international trade</w:t>
      </w:r>
      <w:r w:rsidRPr="000377B9">
        <w:rPr>
          <w:sz w:val="16"/>
        </w:rPr>
        <w:t xml:space="preserve"> (both SWPM and live plants) </w:t>
      </w:r>
      <w:r w:rsidRPr="000377B9">
        <w:rPr>
          <w:rStyle w:val="Emphasis"/>
        </w:rPr>
        <w:t xml:space="preserve">may </w:t>
      </w:r>
      <w:r w:rsidRPr="00C929FD">
        <w:rPr>
          <w:rStyle w:val="Emphasis"/>
        </w:rPr>
        <w:t>be one of the</w:t>
      </w:r>
      <w:r w:rsidRPr="000377B9">
        <w:rPr>
          <w:rStyle w:val="Emphasis"/>
        </w:rPr>
        <w:t xml:space="preserve"> </w:t>
      </w:r>
      <w:r w:rsidRPr="00491F8D">
        <w:rPr>
          <w:rStyle w:val="Emphasis"/>
          <w:highlight w:val="cyan"/>
        </w:rPr>
        <w:t>most</w:t>
      </w:r>
      <w:r w:rsidRPr="000377B9">
        <w:rPr>
          <w:rStyle w:val="Emphasis"/>
        </w:rPr>
        <w:t xml:space="preserve"> </w:t>
      </w:r>
      <w:r w:rsidRPr="00491F8D">
        <w:rPr>
          <w:rStyle w:val="Emphasis"/>
          <w:highlight w:val="cyan"/>
        </w:rPr>
        <w:t>tractable</w:t>
      </w:r>
      <w:r w:rsidRPr="000377B9">
        <w:rPr>
          <w:rStyle w:val="Emphasis"/>
        </w:rPr>
        <w:t xml:space="preserve"> </w:t>
      </w:r>
      <w:r w:rsidRPr="00491F8D">
        <w:rPr>
          <w:rStyle w:val="Emphasis"/>
          <w:highlight w:val="cyan"/>
        </w:rPr>
        <w:t>step</w:t>
      </w:r>
      <w:r w:rsidRPr="00C929FD">
        <w:rPr>
          <w:rStyle w:val="Emphasis"/>
        </w:rPr>
        <w:t xml:space="preserve">s </w:t>
      </w:r>
      <w:proofErr w:type="gramStart"/>
      <w:r w:rsidRPr="00491F8D">
        <w:rPr>
          <w:rStyle w:val="Emphasis"/>
          <w:highlight w:val="cyan"/>
        </w:rPr>
        <w:t>society</w:t>
      </w:r>
      <w:proofErr w:type="gramEnd"/>
      <w:r w:rsidRPr="000377B9">
        <w:rPr>
          <w:rStyle w:val="Emphasis"/>
        </w:rPr>
        <w:t xml:space="preserve"> </w:t>
      </w:r>
      <w:r w:rsidRPr="00491F8D">
        <w:rPr>
          <w:rStyle w:val="Emphasis"/>
          <w:highlight w:val="cyan"/>
        </w:rPr>
        <w:t>can take</w:t>
      </w:r>
      <w:r w:rsidRPr="000377B9">
        <w:rPr>
          <w:rStyle w:val="Emphasis"/>
        </w:rPr>
        <w:t xml:space="preserve"> </w:t>
      </w:r>
      <w:r w:rsidRPr="00491F8D">
        <w:rPr>
          <w:rStyle w:val="Emphasis"/>
          <w:highlight w:val="cyan"/>
        </w:rPr>
        <w:t>to protect forest ecosystems</w:t>
      </w:r>
      <w:r w:rsidRPr="000377B9">
        <w:rPr>
          <w:rStyle w:val="Emphasis"/>
        </w:rPr>
        <w:t xml:space="preserve"> </w:t>
      </w:r>
      <w:r w:rsidRPr="00491F8D">
        <w:rPr>
          <w:rStyle w:val="Emphasis"/>
          <w:highlight w:val="cyan"/>
        </w:rPr>
        <w:t>and combat global climate change</w:t>
      </w:r>
      <w:r w:rsidRPr="000377B9">
        <w:rPr>
          <w:rStyle w:val="Emphasis"/>
        </w:rPr>
        <w:t>.</w:t>
      </w:r>
    </w:p>
    <w:p w14:paraId="6D8F0717" w14:textId="77777777" w:rsidR="007F2DD6" w:rsidRPr="000377B9" w:rsidRDefault="007F2DD6" w:rsidP="007F2DD6">
      <w:pPr>
        <w:rPr>
          <w:sz w:val="16"/>
        </w:rPr>
      </w:pPr>
    </w:p>
    <w:p w14:paraId="2310008F" w14:textId="77777777" w:rsidR="007F2DD6" w:rsidRPr="000377B9" w:rsidRDefault="007F2DD6" w:rsidP="007F2DD6">
      <w:pPr>
        <w:pStyle w:val="Heading4"/>
        <w:spacing w:before="30" w:line="278" w:lineRule="atLeast"/>
        <w:rPr>
          <w:rFonts w:cs="Calibri"/>
          <w:color w:val="000000"/>
          <w:szCs w:val="26"/>
        </w:rPr>
      </w:pPr>
      <w:r w:rsidRPr="000377B9">
        <w:rPr>
          <w:rFonts w:cs="Calibri"/>
          <w:color w:val="000000"/>
          <w:szCs w:val="26"/>
        </w:rPr>
        <w:t xml:space="preserve">Loss of US forests would </w:t>
      </w:r>
      <w:r w:rsidRPr="000377B9">
        <w:rPr>
          <w:rFonts w:cs="Calibri"/>
          <w:color w:val="000000"/>
          <w:szCs w:val="26"/>
          <w:u w:val="single"/>
        </w:rPr>
        <w:t>halt</w:t>
      </w:r>
      <w:r w:rsidRPr="000377B9">
        <w:rPr>
          <w:rFonts w:cs="Calibri"/>
          <w:color w:val="000000"/>
          <w:szCs w:val="26"/>
        </w:rPr>
        <w:t xml:space="preserve"> climate efforts, </w:t>
      </w:r>
      <w:r w:rsidRPr="000377B9">
        <w:rPr>
          <w:rFonts w:cs="Calibri"/>
          <w:color w:val="000000"/>
          <w:szCs w:val="26"/>
          <w:u w:val="single"/>
        </w:rPr>
        <w:t>amplify</w:t>
      </w:r>
      <w:r w:rsidRPr="000377B9">
        <w:rPr>
          <w:rFonts w:cs="Calibri"/>
          <w:color w:val="000000"/>
          <w:szCs w:val="26"/>
        </w:rPr>
        <w:t xml:space="preserve"> emissions, and push us past </w:t>
      </w:r>
      <w:r w:rsidRPr="000377B9">
        <w:rPr>
          <w:rFonts w:cs="Calibri"/>
          <w:color w:val="000000"/>
          <w:szCs w:val="26"/>
          <w:u w:val="single"/>
        </w:rPr>
        <w:t>tipping points</w:t>
      </w:r>
      <w:r w:rsidRPr="000377B9">
        <w:rPr>
          <w:rFonts w:cs="Calibri"/>
          <w:color w:val="000000"/>
          <w:szCs w:val="26"/>
        </w:rPr>
        <w:t>.</w:t>
      </w:r>
    </w:p>
    <w:p w14:paraId="37F22386" w14:textId="77777777" w:rsidR="007F2DD6" w:rsidRPr="000377B9" w:rsidRDefault="007F2DD6" w:rsidP="007F2DD6">
      <w:pPr>
        <w:spacing w:after="120" w:line="235" w:lineRule="atLeast"/>
        <w:rPr>
          <w:color w:val="000000"/>
        </w:rPr>
      </w:pPr>
      <w:r w:rsidRPr="000377B9">
        <w:rPr>
          <w:color w:val="000000"/>
        </w:rPr>
        <w:t xml:space="preserve">Deborah </w:t>
      </w:r>
      <w:r w:rsidRPr="000377B9">
        <w:rPr>
          <w:b/>
          <w:bCs/>
          <w:color w:val="000000"/>
          <w:sz w:val="26"/>
          <w:szCs w:val="26"/>
        </w:rPr>
        <w:t xml:space="preserve">Lawrence </w:t>
      </w:r>
      <w:r>
        <w:rPr>
          <w:b/>
          <w:bCs/>
          <w:color w:val="000000"/>
          <w:sz w:val="26"/>
          <w:szCs w:val="26"/>
        </w:rPr>
        <w:t>et al. ’</w:t>
      </w:r>
      <w:r w:rsidRPr="000377B9">
        <w:rPr>
          <w:b/>
          <w:bCs/>
          <w:color w:val="000000"/>
          <w:sz w:val="26"/>
          <w:szCs w:val="26"/>
        </w:rPr>
        <w:t>22</w:t>
      </w:r>
      <w:r>
        <w:rPr>
          <w:color w:val="000000"/>
        </w:rPr>
        <w:t xml:space="preserve">. </w:t>
      </w:r>
      <w:r w:rsidRPr="000377B9">
        <w:rPr>
          <w:color w:val="000000"/>
        </w:rPr>
        <w:t>Department of Environmental Sciences, University of Virginia, Charlottesville, VA, United States, Michael Coe</w:t>
      </w:r>
      <w:r>
        <w:rPr>
          <w:color w:val="000000"/>
        </w:rPr>
        <w:t xml:space="preserve">, </w:t>
      </w:r>
      <w:r w:rsidRPr="000377B9">
        <w:rPr>
          <w:color w:val="000000"/>
        </w:rPr>
        <w:t xml:space="preserve">The </w:t>
      </w:r>
      <w:proofErr w:type="spellStart"/>
      <w:r w:rsidRPr="000377B9">
        <w:rPr>
          <w:color w:val="000000"/>
        </w:rPr>
        <w:t>Woodwell</w:t>
      </w:r>
      <w:proofErr w:type="spellEnd"/>
      <w:r w:rsidRPr="000377B9">
        <w:rPr>
          <w:color w:val="000000"/>
        </w:rPr>
        <w:t xml:space="preserve"> Climate Research Center, Falmouth, MA, United States, Wayne Walker, Louis </w:t>
      </w:r>
      <w:proofErr w:type="spellStart"/>
      <w:r w:rsidRPr="000377B9">
        <w:rPr>
          <w:color w:val="000000"/>
        </w:rPr>
        <w:t>Verchot</w:t>
      </w:r>
      <w:proofErr w:type="spellEnd"/>
      <w:r w:rsidRPr="000377B9">
        <w:rPr>
          <w:color w:val="000000"/>
        </w:rPr>
        <w:t xml:space="preserve">, and Karen </w:t>
      </w:r>
      <w:proofErr w:type="spellStart"/>
      <w:r w:rsidRPr="000377B9">
        <w:rPr>
          <w:color w:val="000000"/>
        </w:rPr>
        <w:t>Vandecar</w:t>
      </w:r>
      <w:proofErr w:type="spellEnd"/>
      <w:r>
        <w:rPr>
          <w:color w:val="000000"/>
        </w:rPr>
        <w:t>.</w:t>
      </w:r>
      <w:r w:rsidRPr="000377B9">
        <w:rPr>
          <w:color w:val="000000"/>
        </w:rPr>
        <w:t xml:space="preserve"> </w:t>
      </w:r>
      <w:r>
        <w:rPr>
          <w:color w:val="000000"/>
        </w:rPr>
        <w:t>0</w:t>
      </w:r>
      <w:r w:rsidRPr="000377B9">
        <w:rPr>
          <w:color w:val="000000"/>
        </w:rPr>
        <w:t>3-23-2022</w:t>
      </w:r>
      <w:r>
        <w:rPr>
          <w:color w:val="000000"/>
        </w:rPr>
        <w:t>.</w:t>
      </w:r>
      <w:r w:rsidRPr="000377B9">
        <w:rPr>
          <w:color w:val="000000"/>
        </w:rPr>
        <w:t xml:space="preserve"> "The Unseen Effects of Deforestation: Biophysical Effects on Climate</w:t>
      </w:r>
      <w:r>
        <w:rPr>
          <w:color w:val="000000"/>
        </w:rPr>
        <w:t>.</w:t>
      </w:r>
      <w:r w:rsidRPr="000377B9">
        <w:rPr>
          <w:color w:val="000000"/>
        </w:rPr>
        <w:t>" Frontiers in Forests and Global Change</w:t>
      </w:r>
      <w:r>
        <w:rPr>
          <w:color w:val="000000"/>
        </w:rPr>
        <w:t>.</w:t>
      </w:r>
      <w:r w:rsidRPr="000377B9">
        <w:rPr>
          <w:color w:val="000000"/>
        </w:rPr>
        <w:t xml:space="preserve"> Vol. 5:756115</w:t>
      </w:r>
      <w:r>
        <w:rPr>
          <w:color w:val="000000"/>
        </w:rPr>
        <w:t>.</w:t>
      </w:r>
      <w:r w:rsidRPr="000377B9">
        <w:rPr>
          <w:color w:val="000000"/>
        </w:rPr>
        <w:t xml:space="preserve"> https://www.frontiersin.org/journals/forests-and-global-change/articles/10.3389/ffgc.2022.756115/full</w:t>
      </w:r>
      <w:r>
        <w:rPr>
          <w:color w:val="000000"/>
        </w:rPr>
        <w:t xml:space="preserve">. Accessed 12-09-2023. </w:t>
      </w:r>
    </w:p>
    <w:p w14:paraId="5F49A0A6" w14:textId="77777777" w:rsidR="007F2DD6" w:rsidRPr="000377B9" w:rsidRDefault="007F2DD6" w:rsidP="007F2DD6">
      <w:pPr>
        <w:spacing w:line="235" w:lineRule="atLeast"/>
        <w:rPr>
          <w:color w:val="000000"/>
          <w:sz w:val="16"/>
        </w:rPr>
      </w:pPr>
      <w:r w:rsidRPr="000377B9">
        <w:rPr>
          <w:color w:val="000000"/>
          <w:sz w:val="16"/>
        </w:rPr>
        <w:t>All Forests Provide Local Climate Benefits Through Biophysical Effects</w:t>
      </w:r>
    </w:p>
    <w:p w14:paraId="26A4D965" w14:textId="77777777" w:rsidR="007F2DD6" w:rsidRPr="000377B9" w:rsidRDefault="007F2DD6" w:rsidP="007F2DD6">
      <w:pPr>
        <w:spacing w:line="235" w:lineRule="atLeast"/>
        <w:rPr>
          <w:color w:val="000000"/>
          <w:sz w:val="16"/>
        </w:rPr>
      </w:pPr>
      <w:r w:rsidRPr="000377B9">
        <w:rPr>
          <w:color w:val="000000"/>
          <w:sz w:val="16"/>
        </w:rPr>
        <w:t>Ignoring biophysical effects on local climate means casting aside a powerful inducement to promote global climate goals and advance forest conservation: local self-interest. The biogeochemical effect of forests tends to dominate the biophysical effect at the global scale because physical effects in one region can cancel out effects in another. Nevertheless, biophysical effects are very important, and can be very large, at the local scale (e.g., Anderson-Teixeira et al., 2012; Bright et al., 2015; Jiao et al., 2017; Figures 2–4). The role of forests in maintaining critical habitat for biodiversity is well known, but new </w:t>
      </w:r>
      <w:r w:rsidRPr="000377B9">
        <w:rPr>
          <w:color w:val="000000"/>
          <w:u w:val="single"/>
          <w:shd w:val="clear" w:color="auto" w:fill="00FFFF"/>
        </w:rPr>
        <w:t>research</w:t>
      </w:r>
      <w:r w:rsidRPr="000377B9">
        <w:rPr>
          <w:color w:val="000000"/>
          <w:sz w:val="16"/>
        </w:rPr>
        <w:t> </w:t>
      </w:r>
      <w:r w:rsidRPr="000377B9">
        <w:rPr>
          <w:color w:val="000000"/>
          <w:u w:val="single"/>
        </w:rPr>
        <w:t>on extinction</w:t>
      </w:r>
      <w:r w:rsidRPr="000377B9">
        <w:rPr>
          <w:color w:val="000000"/>
          <w:sz w:val="16"/>
        </w:rPr>
        <w:t> </w:t>
      </w:r>
      <w:r w:rsidRPr="000377B9">
        <w:rPr>
          <w:b/>
          <w:bCs/>
          <w:color w:val="000000"/>
          <w:u w:val="single"/>
          <w:shd w:val="clear" w:color="auto" w:fill="00FFFF"/>
        </w:rPr>
        <w:t>confirms</w:t>
      </w:r>
      <w:r w:rsidRPr="000377B9">
        <w:rPr>
          <w:color w:val="000000"/>
          <w:sz w:val="16"/>
        </w:rPr>
        <w:t> </w:t>
      </w:r>
      <w:r w:rsidRPr="000377B9">
        <w:rPr>
          <w:color w:val="000000"/>
          <w:u w:val="single"/>
        </w:rPr>
        <w:t>the role of</w:t>
      </w:r>
      <w:r w:rsidRPr="000377B9">
        <w:rPr>
          <w:color w:val="000000"/>
          <w:sz w:val="16"/>
        </w:rPr>
        <w:t> </w:t>
      </w:r>
      <w:r w:rsidRPr="000377B9">
        <w:rPr>
          <w:b/>
          <w:bCs/>
          <w:color w:val="000000"/>
          <w:u w:val="single"/>
          <w:shd w:val="clear" w:color="auto" w:fill="00FFFF"/>
        </w:rPr>
        <w:t>forests</w:t>
      </w:r>
      <w:r w:rsidRPr="000377B9">
        <w:rPr>
          <w:color w:val="000000"/>
          <w:sz w:val="16"/>
        </w:rPr>
        <w:t> </w:t>
      </w:r>
      <w:r w:rsidRPr="000377B9">
        <w:rPr>
          <w:color w:val="000000"/>
          <w:u w:val="single"/>
        </w:rPr>
        <w:t>in</w:t>
      </w:r>
      <w:r w:rsidRPr="000377B9">
        <w:rPr>
          <w:color w:val="000000"/>
          <w:sz w:val="16"/>
        </w:rPr>
        <w:t> </w:t>
      </w:r>
      <w:r w:rsidRPr="000377B9">
        <w:rPr>
          <w:color w:val="000000"/>
          <w:u w:val="single"/>
          <w:shd w:val="clear" w:color="auto" w:fill="00FFFF"/>
        </w:rPr>
        <w:t>maintain</w:t>
      </w:r>
      <w:r w:rsidRPr="000377B9">
        <w:rPr>
          <w:color w:val="000000"/>
          <w:u w:val="single"/>
        </w:rPr>
        <w:t>ing</w:t>
      </w:r>
      <w:r w:rsidRPr="000377B9">
        <w:rPr>
          <w:color w:val="000000"/>
          <w:sz w:val="16"/>
        </w:rPr>
        <w:t> </w:t>
      </w:r>
      <w:r w:rsidRPr="000377B9">
        <w:rPr>
          <w:b/>
          <w:bCs/>
          <w:color w:val="000000"/>
          <w:u w:val="single"/>
          <w:shd w:val="clear" w:color="auto" w:fill="00FFFF"/>
        </w:rPr>
        <w:t>critical</w:t>
      </w:r>
      <w:r w:rsidRPr="000377B9">
        <w:rPr>
          <w:color w:val="000000"/>
          <w:sz w:val="16"/>
        </w:rPr>
        <w:t> climates to support </w:t>
      </w:r>
      <w:r w:rsidRPr="000377B9">
        <w:rPr>
          <w:b/>
          <w:bCs/>
          <w:color w:val="000000"/>
          <w:u w:val="single"/>
          <w:shd w:val="clear" w:color="auto" w:fill="00FFFF"/>
        </w:rPr>
        <w:t>biod</w:t>
      </w:r>
      <w:r w:rsidRPr="00C929FD">
        <w:rPr>
          <w:b/>
          <w:bCs/>
          <w:color w:val="000000"/>
          <w:u w:val="single"/>
          <w:shd w:val="clear" w:color="auto" w:fill="00FFFF"/>
        </w:rPr>
        <w:t>iversity</w:t>
      </w:r>
      <w:r w:rsidRPr="000377B9">
        <w:rPr>
          <w:color w:val="000000"/>
          <w:sz w:val="16"/>
        </w:rPr>
        <w:t>. </w:t>
      </w:r>
      <w:r w:rsidRPr="000377B9">
        <w:rPr>
          <w:color w:val="000000"/>
          <w:u w:val="single"/>
          <w:shd w:val="clear" w:color="auto" w:fill="00FFFF"/>
        </w:rPr>
        <w:t>Changes in</w:t>
      </w:r>
      <w:r w:rsidRPr="000377B9">
        <w:rPr>
          <w:color w:val="000000"/>
          <w:sz w:val="16"/>
        </w:rPr>
        <w:t> </w:t>
      </w:r>
      <w:r w:rsidRPr="000377B9">
        <w:rPr>
          <w:color w:val="000000"/>
          <w:u w:val="single"/>
        </w:rPr>
        <w:t>maximum</w:t>
      </w:r>
      <w:r w:rsidRPr="000377B9">
        <w:rPr>
          <w:color w:val="000000"/>
          <w:sz w:val="16"/>
        </w:rPr>
        <w:t> </w:t>
      </w:r>
      <w:r w:rsidRPr="000377B9">
        <w:rPr>
          <w:color w:val="000000"/>
          <w:u w:val="single"/>
          <w:shd w:val="clear" w:color="auto" w:fill="00FFFF"/>
        </w:rPr>
        <w:t>temp</w:t>
      </w:r>
      <w:r w:rsidRPr="000377B9">
        <w:rPr>
          <w:color w:val="000000"/>
          <w:u w:val="single"/>
        </w:rPr>
        <w:t>erature are</w:t>
      </w:r>
      <w:r w:rsidRPr="000377B9">
        <w:rPr>
          <w:color w:val="000000"/>
          <w:sz w:val="16"/>
        </w:rPr>
        <w:t> </w:t>
      </w:r>
      <w:r w:rsidRPr="000377B9">
        <w:rPr>
          <w:b/>
          <w:bCs/>
          <w:color w:val="000000"/>
          <w:u w:val="single"/>
          <w:shd w:val="clear" w:color="auto" w:fill="00FFFF"/>
        </w:rPr>
        <w:t>driv</w:t>
      </w:r>
      <w:r w:rsidRPr="000377B9">
        <w:rPr>
          <w:b/>
          <w:bCs/>
          <w:color w:val="000000"/>
          <w:u w:val="single"/>
        </w:rPr>
        <w:t>ing</w:t>
      </w:r>
      <w:r w:rsidRPr="000377B9">
        <w:rPr>
          <w:color w:val="000000"/>
          <w:sz w:val="16"/>
        </w:rPr>
        <w:t> </w:t>
      </w:r>
      <w:r w:rsidRPr="000377B9">
        <w:rPr>
          <w:b/>
          <w:bCs/>
          <w:color w:val="000000"/>
          <w:u w:val="single"/>
          <w:shd w:val="clear" w:color="auto" w:fill="00FFFF"/>
        </w:rPr>
        <w:t>extinction</w:t>
      </w:r>
      <w:r w:rsidRPr="000377B9">
        <w:rPr>
          <w:color w:val="000000"/>
          <w:sz w:val="16"/>
        </w:rPr>
        <w:t>, not changes in average temperature (Román-Palacios and Wiens, 2020). </w:t>
      </w:r>
      <w:r w:rsidRPr="000377B9">
        <w:rPr>
          <w:b/>
          <w:bCs/>
          <w:color w:val="000000"/>
          <w:u w:val="single"/>
          <w:shd w:val="clear" w:color="auto" w:fill="00FFFF"/>
        </w:rPr>
        <w:t>Deforestation</w:t>
      </w:r>
      <w:r w:rsidRPr="000377B9">
        <w:rPr>
          <w:color w:val="000000"/>
          <w:sz w:val="16"/>
        </w:rPr>
        <w:t> </w:t>
      </w:r>
      <w:r w:rsidRPr="000377B9">
        <w:rPr>
          <w:color w:val="000000"/>
          <w:u w:val="single"/>
        </w:rPr>
        <w:t>is associated with an</w:t>
      </w:r>
      <w:r w:rsidRPr="000377B9">
        <w:rPr>
          <w:color w:val="000000"/>
          <w:sz w:val="16"/>
        </w:rPr>
        <w:t> </w:t>
      </w:r>
      <w:r w:rsidRPr="000377B9">
        <w:rPr>
          <w:b/>
          <w:bCs/>
          <w:color w:val="000000"/>
          <w:u w:val="single"/>
          <w:shd w:val="clear" w:color="auto" w:fill="00FFFF"/>
        </w:rPr>
        <w:t>increase</w:t>
      </w:r>
      <w:r w:rsidRPr="000377B9">
        <w:rPr>
          <w:color w:val="000000"/>
          <w:sz w:val="16"/>
        </w:rPr>
        <w:t> </w:t>
      </w:r>
      <w:r w:rsidRPr="000377B9">
        <w:rPr>
          <w:color w:val="000000"/>
          <w:u w:val="single"/>
        </w:rPr>
        <w:t>in</w:t>
      </w:r>
      <w:r w:rsidRPr="000377B9">
        <w:rPr>
          <w:color w:val="000000"/>
          <w:sz w:val="16"/>
        </w:rPr>
        <w:t> </w:t>
      </w:r>
      <w:r w:rsidRPr="00491F8D">
        <w:rPr>
          <w:color w:val="000000"/>
          <w:highlight w:val="cyan"/>
          <w:u w:val="single"/>
          <w:shd w:val="clear" w:color="auto" w:fill="00FFFF"/>
        </w:rPr>
        <w:t>the</w:t>
      </w:r>
      <w:r w:rsidRPr="000377B9">
        <w:rPr>
          <w:color w:val="000000"/>
          <w:sz w:val="16"/>
        </w:rPr>
        <w:t> </w:t>
      </w:r>
      <w:r w:rsidRPr="000377B9">
        <w:rPr>
          <w:color w:val="000000"/>
          <w:u w:val="single"/>
        </w:rPr>
        <w:t>maximum</w:t>
      </w:r>
      <w:r w:rsidRPr="000377B9">
        <w:rPr>
          <w:color w:val="000000"/>
          <w:sz w:val="16"/>
        </w:rPr>
        <w:t> daily </w:t>
      </w:r>
      <w:r w:rsidRPr="000377B9">
        <w:rPr>
          <w:b/>
          <w:bCs/>
          <w:color w:val="000000"/>
          <w:u w:val="single"/>
          <w:shd w:val="clear" w:color="auto" w:fill="00FFFF"/>
        </w:rPr>
        <w:t>temp</w:t>
      </w:r>
      <w:r w:rsidRPr="000377B9">
        <w:rPr>
          <w:color w:val="000000"/>
          <w:u w:val="single"/>
        </w:rPr>
        <w:t>erature throughout the year</w:t>
      </w:r>
      <w:r w:rsidRPr="000377B9">
        <w:rPr>
          <w:color w:val="000000"/>
          <w:sz w:val="16"/>
        </w:rPr>
        <w:t xml:space="preserve"> in the tropics and during the summer in higher latitudes (Lee et al., 2011; Zhang et al., 2014). </w:t>
      </w:r>
      <w:proofErr w:type="gramStart"/>
      <w:r w:rsidRPr="000377B9">
        <w:rPr>
          <w:color w:val="000000"/>
          <w:sz w:val="16"/>
        </w:rPr>
        <w:t>Of course</w:t>
      </w:r>
      <w:proofErr w:type="gramEnd"/>
      <w:r w:rsidRPr="000377B9">
        <w:rPr>
          <w:color w:val="000000"/>
          <w:sz w:val="16"/>
        </w:rPr>
        <w:t xml:space="preserve"> deforestation also increases average daytime temperatures in boreal, mid-latitude and tropical forests (Figure 3). The </w:t>
      </w:r>
      <w:r w:rsidRPr="000377B9">
        <w:rPr>
          <w:color w:val="000000"/>
          <w:u w:val="single"/>
        </w:rPr>
        <w:t>biophysical effects</w:t>
      </w:r>
      <w:r w:rsidRPr="000377B9">
        <w:rPr>
          <w:color w:val="000000"/>
          <w:sz w:val="16"/>
        </w:rPr>
        <w:t> of forests also </w:t>
      </w:r>
      <w:r w:rsidRPr="000377B9">
        <w:rPr>
          <w:color w:val="000000"/>
          <w:u w:val="single"/>
        </w:rPr>
        <w:t>moderate</w:t>
      </w:r>
      <w:r w:rsidRPr="000377B9">
        <w:rPr>
          <w:color w:val="000000"/>
          <w:sz w:val="16"/>
        </w:rPr>
        <w:t> local and regional </w:t>
      </w:r>
      <w:r w:rsidRPr="000377B9">
        <w:rPr>
          <w:color w:val="000000"/>
          <w:u w:val="single"/>
        </w:rPr>
        <w:t>temperature extremes</w:t>
      </w:r>
      <w:r w:rsidRPr="000377B9">
        <w:rPr>
          <w:color w:val="000000"/>
          <w:sz w:val="16"/>
        </w:rPr>
        <w:t> such that </w:t>
      </w:r>
      <w:r w:rsidRPr="000377B9">
        <w:rPr>
          <w:color w:val="000000"/>
          <w:u w:val="single"/>
        </w:rPr>
        <w:t>extremely hot days are significantly more common following deforestation</w:t>
      </w:r>
      <w:r w:rsidRPr="000377B9">
        <w:rPr>
          <w:color w:val="000000"/>
          <w:sz w:val="16"/>
        </w:rPr>
        <w:t xml:space="preserve"> even in the mid- and high latitudes (Vogel et al., 2017; </w:t>
      </w:r>
      <w:proofErr w:type="spellStart"/>
      <w:r w:rsidRPr="000377B9">
        <w:rPr>
          <w:color w:val="000000"/>
          <w:sz w:val="16"/>
        </w:rPr>
        <w:t>Stoy</w:t>
      </w:r>
      <w:proofErr w:type="spellEnd"/>
      <w:r w:rsidRPr="000377B9">
        <w:rPr>
          <w:color w:val="000000"/>
          <w:sz w:val="16"/>
        </w:rPr>
        <w:t>, 2018). Historical </w:t>
      </w:r>
      <w:r w:rsidRPr="00491F8D">
        <w:rPr>
          <w:b/>
          <w:bCs/>
          <w:color w:val="000000"/>
          <w:highlight w:val="cyan"/>
          <w:u w:val="single"/>
          <w:shd w:val="clear" w:color="auto" w:fill="00FFFF"/>
        </w:rPr>
        <w:t>deforestation</w:t>
      </w:r>
      <w:r w:rsidRPr="00491F8D">
        <w:rPr>
          <w:color w:val="000000"/>
          <w:sz w:val="16"/>
          <w:highlight w:val="cyan"/>
        </w:rPr>
        <w:t> </w:t>
      </w:r>
      <w:r w:rsidRPr="00491F8D">
        <w:rPr>
          <w:color w:val="000000"/>
          <w:highlight w:val="cyan"/>
          <w:u w:val="single"/>
          <w:shd w:val="clear" w:color="auto" w:fill="00FFFF"/>
        </w:rPr>
        <w:t>explains</w:t>
      </w:r>
      <w:r w:rsidRPr="000377B9">
        <w:rPr>
          <w:color w:val="000000"/>
          <w:sz w:val="16"/>
        </w:rPr>
        <w:t> </w:t>
      </w:r>
      <w:r w:rsidRPr="000377B9">
        <w:rPr>
          <w:rFonts w:ascii="Cambria Math" w:hAnsi="Cambria Math" w:cs="Cambria Math"/>
          <w:color w:val="000000"/>
          <w:sz w:val="16"/>
        </w:rPr>
        <w:t>∼</w:t>
      </w:r>
      <w:r w:rsidRPr="000377B9">
        <w:rPr>
          <w:color w:val="000000"/>
          <w:sz w:val="16"/>
        </w:rPr>
        <w:t>1/3 of </w:t>
      </w:r>
      <w:r>
        <w:rPr>
          <w:color w:val="000000"/>
          <w:u w:val="single"/>
        </w:rPr>
        <w:t>the p</w:t>
      </w:r>
      <w:r w:rsidRPr="004950F6">
        <w:rPr>
          <w:color w:val="000000"/>
          <w:u w:val="single"/>
        </w:rPr>
        <w:t>resent</w:t>
      </w:r>
      <w:r w:rsidRPr="000377B9">
        <w:rPr>
          <w:color w:val="000000"/>
          <w:u w:val="single"/>
        </w:rPr>
        <w:t xml:space="preserve"> day</w:t>
      </w:r>
      <w:r w:rsidRPr="000377B9">
        <w:rPr>
          <w:color w:val="000000"/>
          <w:sz w:val="16"/>
        </w:rPr>
        <w:t> </w:t>
      </w:r>
      <w:r w:rsidRPr="00491F8D">
        <w:rPr>
          <w:b/>
          <w:bCs/>
          <w:color w:val="000000"/>
          <w:highlight w:val="cyan"/>
          <w:u w:val="single"/>
          <w:shd w:val="clear" w:color="auto" w:fill="00FFFF"/>
        </w:rPr>
        <w:t>increase</w:t>
      </w:r>
      <w:r w:rsidRPr="00491F8D">
        <w:rPr>
          <w:color w:val="000000"/>
          <w:sz w:val="16"/>
          <w:highlight w:val="cyan"/>
        </w:rPr>
        <w:t> </w:t>
      </w:r>
      <w:r w:rsidRPr="00491F8D">
        <w:rPr>
          <w:color w:val="000000"/>
          <w:highlight w:val="cyan"/>
          <w:u w:val="single"/>
          <w:shd w:val="clear" w:color="auto" w:fill="00FFFF"/>
        </w:rPr>
        <w:t>in</w:t>
      </w:r>
      <w:r w:rsidRPr="000377B9">
        <w:rPr>
          <w:color w:val="000000"/>
          <w:sz w:val="16"/>
        </w:rPr>
        <w:t> </w:t>
      </w:r>
      <w:r w:rsidRPr="000377B9">
        <w:rPr>
          <w:color w:val="000000"/>
          <w:u w:val="single"/>
        </w:rPr>
        <w:t>the</w:t>
      </w:r>
      <w:r w:rsidRPr="000377B9">
        <w:rPr>
          <w:color w:val="000000"/>
          <w:sz w:val="16"/>
        </w:rPr>
        <w:t> </w:t>
      </w:r>
      <w:r w:rsidRPr="00491F8D">
        <w:rPr>
          <w:b/>
          <w:bCs/>
          <w:color w:val="000000"/>
          <w:highlight w:val="cyan"/>
          <w:u w:val="single"/>
          <w:shd w:val="clear" w:color="auto" w:fill="00FFFF"/>
        </w:rPr>
        <w:t>intensity</w:t>
      </w:r>
      <w:r w:rsidRPr="00491F8D">
        <w:rPr>
          <w:color w:val="000000"/>
          <w:sz w:val="16"/>
          <w:highlight w:val="cyan"/>
        </w:rPr>
        <w:t> </w:t>
      </w:r>
      <w:r w:rsidRPr="00491F8D">
        <w:rPr>
          <w:color w:val="000000"/>
          <w:highlight w:val="cyan"/>
          <w:u w:val="single"/>
          <w:shd w:val="clear" w:color="auto" w:fill="00FFFF"/>
        </w:rPr>
        <w:t>of the</w:t>
      </w:r>
      <w:r w:rsidRPr="00491F8D">
        <w:rPr>
          <w:color w:val="000000"/>
          <w:sz w:val="16"/>
          <w:highlight w:val="cyan"/>
        </w:rPr>
        <w:t> </w:t>
      </w:r>
      <w:r w:rsidRPr="00491F8D">
        <w:rPr>
          <w:b/>
          <w:bCs/>
          <w:color w:val="000000"/>
          <w:highlight w:val="cyan"/>
          <w:u w:val="single"/>
          <w:shd w:val="clear" w:color="auto" w:fill="00FFFF"/>
        </w:rPr>
        <w:t>hottest</w:t>
      </w:r>
      <w:r w:rsidRPr="000377B9">
        <w:rPr>
          <w:b/>
          <w:bCs/>
          <w:color w:val="000000"/>
          <w:u w:val="single"/>
          <w:shd w:val="clear" w:color="auto" w:fill="00FFFF"/>
        </w:rPr>
        <w:t xml:space="preserve"> days</w:t>
      </w:r>
      <w:r w:rsidRPr="000377B9">
        <w:rPr>
          <w:color w:val="000000"/>
          <w:sz w:val="16"/>
        </w:rPr>
        <w:t> of the year at a given location (Lejeune et al., 2018). </w:t>
      </w:r>
      <w:r w:rsidRPr="000377B9">
        <w:rPr>
          <w:color w:val="000000"/>
          <w:u w:val="single"/>
          <w:shd w:val="clear" w:color="auto" w:fill="00FFFF"/>
        </w:rPr>
        <w:t>It</w:t>
      </w:r>
      <w:r w:rsidRPr="000377B9">
        <w:rPr>
          <w:color w:val="000000"/>
          <w:sz w:val="16"/>
        </w:rPr>
        <w:t> </w:t>
      </w:r>
      <w:r w:rsidRPr="000377B9">
        <w:rPr>
          <w:color w:val="000000"/>
          <w:u w:val="single"/>
        </w:rPr>
        <w:t>has also</w:t>
      </w:r>
      <w:r w:rsidRPr="000377B9">
        <w:rPr>
          <w:color w:val="000000"/>
          <w:sz w:val="16"/>
        </w:rPr>
        <w:t> </w:t>
      </w:r>
      <w:r w:rsidRPr="000377B9">
        <w:rPr>
          <w:b/>
          <w:bCs/>
          <w:color w:val="000000"/>
          <w:u w:val="single"/>
          <w:shd w:val="clear" w:color="auto" w:fill="00FFFF"/>
        </w:rPr>
        <w:t>increased</w:t>
      </w:r>
      <w:r w:rsidRPr="000377B9">
        <w:rPr>
          <w:color w:val="000000"/>
          <w:sz w:val="16"/>
        </w:rPr>
        <w:t> </w:t>
      </w:r>
      <w:r w:rsidRPr="000377B9">
        <w:rPr>
          <w:color w:val="000000"/>
          <w:u w:val="single"/>
        </w:rPr>
        <w:t>the frequency and intensity of</w:t>
      </w:r>
      <w:r w:rsidRPr="000377B9">
        <w:rPr>
          <w:color w:val="000000"/>
          <w:sz w:val="16"/>
        </w:rPr>
        <w:t> </w:t>
      </w:r>
      <w:r w:rsidRPr="000377B9">
        <w:rPr>
          <w:color w:val="000000"/>
          <w:u w:val="single"/>
          <w:shd w:val="clear" w:color="auto" w:fill="00FFFF"/>
        </w:rPr>
        <w:t>hot</w:t>
      </w:r>
      <w:r w:rsidRPr="000377B9">
        <w:rPr>
          <w:color w:val="000000"/>
          <w:sz w:val="16"/>
        </w:rPr>
        <w:t> </w:t>
      </w:r>
      <w:r w:rsidRPr="000377B9">
        <w:rPr>
          <w:color w:val="000000"/>
          <w:u w:val="single"/>
        </w:rPr>
        <w:t>dry</w:t>
      </w:r>
      <w:r w:rsidRPr="000377B9">
        <w:rPr>
          <w:color w:val="000000"/>
          <w:sz w:val="16"/>
        </w:rPr>
        <w:t> </w:t>
      </w:r>
      <w:r w:rsidRPr="000377B9">
        <w:rPr>
          <w:b/>
          <w:bCs/>
          <w:color w:val="000000"/>
          <w:u w:val="single"/>
          <w:shd w:val="clear" w:color="auto" w:fill="00FFFF"/>
        </w:rPr>
        <w:t>summers</w:t>
      </w:r>
      <w:r w:rsidRPr="000377B9">
        <w:rPr>
          <w:color w:val="000000"/>
          <w:sz w:val="16"/>
        </w:rPr>
        <w:t> two to </w:t>
      </w:r>
      <w:proofErr w:type="gramStart"/>
      <w:r w:rsidRPr="000377B9">
        <w:rPr>
          <w:b/>
          <w:bCs/>
          <w:color w:val="000000"/>
          <w:u w:val="single"/>
          <w:shd w:val="clear" w:color="auto" w:fill="00FFFF"/>
        </w:rPr>
        <w:t>four fold</w:t>
      </w:r>
      <w:proofErr w:type="gramEnd"/>
      <w:r w:rsidRPr="000377B9">
        <w:rPr>
          <w:color w:val="000000"/>
          <w:sz w:val="16"/>
        </w:rPr>
        <w:t> (</w:t>
      </w:r>
      <w:proofErr w:type="spellStart"/>
      <w:r w:rsidRPr="000377B9">
        <w:rPr>
          <w:color w:val="000000"/>
          <w:sz w:val="16"/>
        </w:rPr>
        <w:t>Findell</w:t>
      </w:r>
      <w:proofErr w:type="spellEnd"/>
      <w:r w:rsidRPr="000377B9">
        <w:rPr>
          <w:color w:val="000000"/>
          <w:sz w:val="16"/>
        </w:rPr>
        <w:t xml:space="preserve"> et al., 2017). Local </w:t>
      </w:r>
      <w:r w:rsidRPr="000377B9">
        <w:rPr>
          <w:b/>
          <w:bCs/>
          <w:color w:val="000000"/>
          <w:u w:val="single"/>
          <w:shd w:val="clear" w:color="auto" w:fill="00FFFF"/>
        </w:rPr>
        <w:t>increases</w:t>
      </w:r>
      <w:r w:rsidRPr="000377B9">
        <w:rPr>
          <w:color w:val="000000"/>
          <w:sz w:val="16"/>
        </w:rPr>
        <w:t> </w:t>
      </w:r>
      <w:r w:rsidRPr="000377B9">
        <w:rPr>
          <w:color w:val="000000"/>
          <w:u w:val="single"/>
          <w:shd w:val="clear" w:color="auto" w:fill="00FFFF"/>
        </w:rPr>
        <w:t>in</w:t>
      </w:r>
      <w:r w:rsidRPr="000377B9">
        <w:rPr>
          <w:color w:val="000000"/>
          <w:sz w:val="16"/>
        </w:rPr>
        <w:t> </w:t>
      </w:r>
      <w:r w:rsidRPr="000377B9">
        <w:rPr>
          <w:color w:val="000000"/>
          <w:u w:val="single"/>
        </w:rPr>
        <w:t>extreme</w:t>
      </w:r>
      <w:r w:rsidRPr="000377B9">
        <w:rPr>
          <w:color w:val="000000"/>
          <w:sz w:val="16"/>
        </w:rPr>
        <w:t> </w:t>
      </w:r>
      <w:r w:rsidRPr="000377B9">
        <w:rPr>
          <w:b/>
          <w:bCs/>
          <w:color w:val="000000"/>
          <w:u w:val="single"/>
          <w:shd w:val="clear" w:color="auto" w:fill="00FFFF"/>
        </w:rPr>
        <w:t>temp</w:t>
      </w:r>
      <w:r w:rsidRPr="000377B9">
        <w:rPr>
          <w:color w:val="000000"/>
          <w:u w:val="single"/>
        </w:rPr>
        <w:t>eratures due</w:t>
      </w:r>
      <w:r w:rsidRPr="000377B9">
        <w:rPr>
          <w:color w:val="000000"/>
          <w:sz w:val="16"/>
        </w:rPr>
        <w:t> </w:t>
      </w:r>
      <w:r w:rsidRPr="000377B9">
        <w:rPr>
          <w:color w:val="000000"/>
          <w:u w:val="single"/>
          <w:shd w:val="clear" w:color="auto" w:fill="00FFFF"/>
        </w:rPr>
        <w:t>to</w:t>
      </w:r>
      <w:r w:rsidRPr="000377B9">
        <w:rPr>
          <w:color w:val="000000"/>
          <w:sz w:val="16"/>
        </w:rPr>
        <w:t> </w:t>
      </w:r>
      <w:r w:rsidRPr="000377B9">
        <w:rPr>
          <w:b/>
          <w:bCs/>
          <w:color w:val="000000"/>
          <w:u w:val="single"/>
          <w:shd w:val="clear" w:color="auto" w:fill="00FFFF"/>
        </w:rPr>
        <w:t>forest loss</w:t>
      </w:r>
      <w:r w:rsidRPr="000377B9">
        <w:rPr>
          <w:color w:val="000000"/>
          <w:sz w:val="16"/>
        </w:rPr>
        <w:t> </w:t>
      </w:r>
      <w:r w:rsidRPr="000377B9">
        <w:rPr>
          <w:color w:val="000000"/>
          <w:u w:val="single"/>
          <w:shd w:val="clear" w:color="auto" w:fill="00FFFF"/>
        </w:rPr>
        <w:t>are</w:t>
      </w:r>
      <w:r w:rsidRPr="000377B9">
        <w:rPr>
          <w:color w:val="000000"/>
          <w:sz w:val="16"/>
        </w:rPr>
        <w:t> of </w:t>
      </w:r>
      <w:r w:rsidRPr="000377B9">
        <w:rPr>
          <w:b/>
          <w:bCs/>
          <w:color w:val="000000"/>
          <w:u w:val="single"/>
          <w:shd w:val="clear" w:color="auto" w:fill="00FFFF"/>
        </w:rPr>
        <w:t>comparable</w:t>
      </w:r>
      <w:r w:rsidRPr="000377B9">
        <w:rPr>
          <w:color w:val="000000"/>
          <w:sz w:val="16"/>
        </w:rPr>
        <w:t> magnitude </w:t>
      </w:r>
      <w:r w:rsidRPr="000377B9">
        <w:rPr>
          <w:color w:val="000000"/>
          <w:u w:val="single"/>
          <w:shd w:val="clear" w:color="auto" w:fill="00FFFF"/>
        </w:rPr>
        <w:t>to</w:t>
      </w:r>
      <w:r w:rsidRPr="000377B9">
        <w:rPr>
          <w:color w:val="000000"/>
          <w:sz w:val="16"/>
        </w:rPr>
        <w:t> changes caused by </w:t>
      </w:r>
      <w:r w:rsidRPr="000377B9">
        <w:rPr>
          <w:b/>
          <w:bCs/>
          <w:color w:val="000000"/>
          <w:u w:val="single"/>
          <w:shd w:val="clear" w:color="auto" w:fill="00FFFF"/>
        </w:rPr>
        <w:t>0.5°</w:t>
      </w:r>
      <w:r w:rsidRPr="000377B9">
        <w:rPr>
          <w:color w:val="000000"/>
          <w:sz w:val="16"/>
        </w:rPr>
        <w:t>C of global </w:t>
      </w:r>
      <w:r w:rsidRPr="000377B9">
        <w:rPr>
          <w:b/>
          <w:bCs/>
          <w:color w:val="000000"/>
          <w:u w:val="single"/>
          <w:shd w:val="clear" w:color="auto" w:fill="00FFFF"/>
        </w:rPr>
        <w:t>warming</w:t>
      </w:r>
      <w:r w:rsidRPr="000377B9">
        <w:rPr>
          <w:color w:val="000000"/>
          <w:sz w:val="16"/>
        </w:rPr>
        <w:t> (Seneviratne et al., 2018). </w:t>
      </w:r>
      <w:r w:rsidRPr="000377B9">
        <w:rPr>
          <w:color w:val="000000"/>
          <w:u w:val="single"/>
          <w:shd w:val="clear" w:color="auto" w:fill="00FFFF"/>
        </w:rPr>
        <w:t>Forests</w:t>
      </w:r>
      <w:r w:rsidRPr="000377B9">
        <w:rPr>
          <w:color w:val="000000"/>
          <w:sz w:val="16"/>
        </w:rPr>
        <w:t> provide local cooling during the hottest times of the year anywhere on the planet, </w:t>
      </w:r>
      <w:r w:rsidRPr="000377B9">
        <w:rPr>
          <w:color w:val="000000"/>
          <w:u w:val="single"/>
          <w:shd w:val="clear" w:color="auto" w:fill="00FFFF"/>
        </w:rPr>
        <w:t>improv</w:t>
      </w:r>
      <w:r w:rsidRPr="000377B9">
        <w:rPr>
          <w:color w:val="000000"/>
          <w:sz w:val="16"/>
        </w:rPr>
        <w:t>ing the </w:t>
      </w:r>
      <w:r w:rsidRPr="000377B9">
        <w:rPr>
          <w:b/>
          <w:bCs/>
          <w:color w:val="000000"/>
          <w:u w:val="single"/>
          <w:shd w:val="clear" w:color="auto" w:fill="00FFFF"/>
        </w:rPr>
        <w:t>resilience</w:t>
      </w:r>
      <w:r w:rsidRPr="000377B9">
        <w:rPr>
          <w:color w:val="000000"/>
          <w:sz w:val="16"/>
        </w:rPr>
        <w:t> </w:t>
      </w:r>
      <w:r w:rsidRPr="000377B9">
        <w:rPr>
          <w:color w:val="000000"/>
          <w:u w:val="single"/>
        </w:rPr>
        <w:t>of cities, agriculture, and conservation</w:t>
      </w:r>
      <w:r w:rsidRPr="000377B9">
        <w:rPr>
          <w:color w:val="000000"/>
          <w:sz w:val="16"/>
        </w:rPr>
        <w:t> areas. Forests are </w:t>
      </w:r>
      <w:r w:rsidRPr="000377B9">
        <w:rPr>
          <w:b/>
          <w:bCs/>
          <w:color w:val="000000"/>
          <w:u w:val="single"/>
          <w:shd w:val="clear" w:color="auto" w:fill="00FFFF"/>
        </w:rPr>
        <w:t>critical for adapting</w:t>
      </w:r>
      <w:r w:rsidRPr="000377B9">
        <w:rPr>
          <w:color w:val="000000"/>
          <w:sz w:val="16"/>
        </w:rPr>
        <w:t> to a warmer world.</w:t>
      </w:r>
    </w:p>
    <w:p w14:paraId="1D34D069" w14:textId="77777777" w:rsidR="007F2DD6" w:rsidRPr="000377B9" w:rsidRDefault="007F2DD6" w:rsidP="007F2DD6">
      <w:pPr>
        <w:spacing w:line="235" w:lineRule="atLeast"/>
        <w:rPr>
          <w:color w:val="000000"/>
          <w:sz w:val="16"/>
        </w:rPr>
      </w:pPr>
      <w:r w:rsidRPr="000377B9">
        <w:rPr>
          <w:color w:val="000000"/>
          <w:u w:val="single"/>
          <w:shd w:val="clear" w:color="auto" w:fill="00FFFF"/>
        </w:rPr>
        <w:t>Forests</w:t>
      </w:r>
      <w:r w:rsidRPr="000377B9">
        <w:rPr>
          <w:color w:val="000000"/>
          <w:sz w:val="16"/>
        </w:rPr>
        <w:t> also </w:t>
      </w:r>
      <w:r w:rsidRPr="000377B9">
        <w:rPr>
          <w:b/>
          <w:bCs/>
          <w:color w:val="000000"/>
          <w:u w:val="single"/>
          <w:shd w:val="clear" w:color="auto" w:fill="00FFFF"/>
        </w:rPr>
        <w:t>minimize</w:t>
      </w:r>
      <w:r w:rsidRPr="000377B9">
        <w:rPr>
          <w:color w:val="000000"/>
          <w:sz w:val="16"/>
        </w:rPr>
        <w:t> risks due to </w:t>
      </w:r>
      <w:r w:rsidRPr="000377B9">
        <w:rPr>
          <w:b/>
          <w:bCs/>
          <w:color w:val="000000"/>
          <w:u w:val="single"/>
          <w:shd w:val="clear" w:color="auto" w:fill="00FFFF"/>
        </w:rPr>
        <w:t>drought</w:t>
      </w:r>
      <w:r w:rsidRPr="000377B9">
        <w:rPr>
          <w:color w:val="000000"/>
          <w:sz w:val="16"/>
        </w:rPr>
        <w:t> associated with heat extremes. Deep roots, high water use efficiency, and high surface roughness allow trees to continue transpiring during drought conditions and thus to dissipate heat and convey moisture to the atmosphere. In addition to this direct cooling, </w:t>
      </w:r>
      <w:r w:rsidRPr="000377B9">
        <w:rPr>
          <w:color w:val="000000"/>
          <w:u w:val="single"/>
        </w:rPr>
        <w:t>forest</w:t>
      </w:r>
      <w:r w:rsidRPr="000377B9">
        <w:rPr>
          <w:color w:val="000000"/>
          <w:sz w:val="16"/>
        </w:rPr>
        <w:t> ET can </w:t>
      </w:r>
      <w:r w:rsidRPr="000377B9">
        <w:rPr>
          <w:color w:val="000000"/>
          <w:u w:val="single"/>
          <w:shd w:val="clear" w:color="auto" w:fill="00FFFF"/>
        </w:rPr>
        <w:t>influence</w:t>
      </w:r>
      <w:r w:rsidRPr="000377B9">
        <w:rPr>
          <w:color w:val="000000"/>
          <w:sz w:val="16"/>
        </w:rPr>
        <w:t> </w:t>
      </w:r>
      <w:r w:rsidRPr="000377B9">
        <w:rPr>
          <w:b/>
          <w:bCs/>
          <w:color w:val="000000"/>
          <w:u w:val="single"/>
          <w:shd w:val="clear" w:color="auto" w:fill="00FFFF"/>
        </w:rPr>
        <w:t>cloud formation</w:t>
      </w:r>
      <w:r w:rsidRPr="000377B9">
        <w:rPr>
          <w:color w:val="000000"/>
          <w:sz w:val="16"/>
        </w:rPr>
        <w:t> (</w:t>
      </w:r>
      <w:proofErr w:type="spellStart"/>
      <w:r w:rsidRPr="000377B9">
        <w:rPr>
          <w:color w:val="000000"/>
          <w:sz w:val="16"/>
        </w:rPr>
        <w:t>Stoy</w:t>
      </w:r>
      <w:proofErr w:type="spellEnd"/>
      <w:r w:rsidRPr="000377B9">
        <w:rPr>
          <w:color w:val="000000"/>
          <w:sz w:val="16"/>
        </w:rPr>
        <w:t>, 2018), </w:t>
      </w:r>
      <w:r w:rsidRPr="000377B9">
        <w:rPr>
          <w:color w:val="000000"/>
          <w:u w:val="single"/>
          <w:shd w:val="clear" w:color="auto" w:fill="00FFFF"/>
        </w:rPr>
        <w:t>enhanc</w:t>
      </w:r>
      <w:r w:rsidRPr="000377B9">
        <w:rPr>
          <w:color w:val="000000"/>
          <w:sz w:val="16"/>
        </w:rPr>
        <w:t>ing </w:t>
      </w:r>
      <w:r w:rsidRPr="000377B9">
        <w:rPr>
          <w:b/>
          <w:bCs/>
          <w:color w:val="000000"/>
          <w:u w:val="single"/>
          <w:shd w:val="clear" w:color="auto" w:fill="00FFFF"/>
        </w:rPr>
        <w:t>albedo</w:t>
      </w:r>
      <w:r w:rsidRPr="000377B9">
        <w:rPr>
          <w:color w:val="000000"/>
          <w:sz w:val="16"/>
        </w:rPr>
        <w:t> </w:t>
      </w:r>
      <w:r w:rsidRPr="000377B9">
        <w:rPr>
          <w:color w:val="000000"/>
          <w:u w:val="single"/>
        </w:rPr>
        <w:t>and potentially promoting rainfall</w:t>
      </w:r>
      <w:r w:rsidRPr="000377B9">
        <w:rPr>
          <w:color w:val="000000"/>
          <w:sz w:val="16"/>
        </w:rPr>
        <w:t>. The production of BVOCs and organic aerosols by forests accelerates with increasing temperatures, enhancing direct or indirect (cloud formation) albedo effects. </w:t>
      </w:r>
      <w:r w:rsidRPr="000377B9">
        <w:rPr>
          <w:color w:val="000000"/>
          <w:u w:val="single"/>
          <w:shd w:val="clear" w:color="auto" w:fill="00FFFF"/>
        </w:rPr>
        <w:t>This</w:t>
      </w:r>
      <w:r w:rsidRPr="000377B9">
        <w:rPr>
          <w:color w:val="000000"/>
          <w:sz w:val="16"/>
        </w:rPr>
        <w:t> </w:t>
      </w:r>
      <w:r w:rsidRPr="000377B9">
        <w:rPr>
          <w:color w:val="000000"/>
          <w:u w:val="single"/>
        </w:rPr>
        <w:t>negative</w:t>
      </w:r>
      <w:r w:rsidRPr="000377B9">
        <w:rPr>
          <w:color w:val="000000"/>
          <w:sz w:val="16"/>
        </w:rPr>
        <w:t> </w:t>
      </w:r>
      <w:r w:rsidRPr="000377B9">
        <w:rPr>
          <w:b/>
          <w:bCs/>
          <w:color w:val="000000"/>
          <w:u w:val="single"/>
          <w:shd w:val="clear" w:color="auto" w:fill="00FFFF"/>
        </w:rPr>
        <w:t>feedback</w:t>
      </w:r>
      <w:r w:rsidRPr="000377B9">
        <w:rPr>
          <w:color w:val="000000"/>
          <w:sz w:val="16"/>
        </w:rPr>
        <w:t> on temperature </w:t>
      </w:r>
      <w:r w:rsidRPr="000377B9">
        <w:rPr>
          <w:color w:val="000000"/>
          <w:u w:val="single"/>
        </w:rPr>
        <w:t>has been observed to</w:t>
      </w:r>
      <w:r w:rsidRPr="000377B9">
        <w:rPr>
          <w:color w:val="000000"/>
          <w:sz w:val="16"/>
        </w:rPr>
        <w:t> </w:t>
      </w:r>
      <w:r w:rsidRPr="000377B9">
        <w:rPr>
          <w:color w:val="000000"/>
          <w:u w:val="single"/>
          <w:shd w:val="clear" w:color="auto" w:fill="00FFFF"/>
        </w:rPr>
        <w:t>counter</w:t>
      </w:r>
      <w:r w:rsidRPr="000377B9">
        <w:rPr>
          <w:color w:val="000000"/>
          <w:sz w:val="16"/>
        </w:rPr>
        <w:t> </w:t>
      </w:r>
      <w:r w:rsidRPr="000377B9">
        <w:rPr>
          <w:color w:val="000000"/>
          <w:u w:val="single"/>
        </w:rPr>
        <w:t>anomalous</w:t>
      </w:r>
      <w:r w:rsidRPr="000377B9">
        <w:rPr>
          <w:color w:val="000000"/>
          <w:sz w:val="16"/>
        </w:rPr>
        <w:t> </w:t>
      </w:r>
      <w:r w:rsidRPr="000377B9">
        <w:rPr>
          <w:b/>
          <w:bCs/>
          <w:color w:val="000000"/>
          <w:u w:val="single"/>
          <w:shd w:val="clear" w:color="auto" w:fill="00FFFF"/>
        </w:rPr>
        <w:t>heat events</w:t>
      </w:r>
      <w:r w:rsidRPr="000377B9">
        <w:rPr>
          <w:color w:val="000000"/>
          <w:sz w:val="16"/>
        </w:rPr>
        <w:t> in the mid-latitudes (</w:t>
      </w:r>
      <w:proofErr w:type="spellStart"/>
      <w:r w:rsidRPr="000377B9">
        <w:rPr>
          <w:color w:val="000000"/>
          <w:sz w:val="16"/>
        </w:rPr>
        <w:t>Paasonen</w:t>
      </w:r>
      <w:proofErr w:type="spellEnd"/>
      <w:r w:rsidRPr="000377B9">
        <w:rPr>
          <w:color w:val="000000"/>
          <w:sz w:val="16"/>
        </w:rPr>
        <w:t xml:space="preserve"> et al., 2013).</w:t>
      </w:r>
    </w:p>
    <w:p w14:paraId="0E2C0205" w14:textId="77777777" w:rsidR="007F2DD6" w:rsidRPr="000377B9" w:rsidRDefault="007F2DD6" w:rsidP="007F2DD6">
      <w:pPr>
        <w:spacing w:line="235" w:lineRule="atLeast"/>
        <w:rPr>
          <w:color w:val="000000"/>
          <w:sz w:val="16"/>
        </w:rPr>
      </w:pPr>
      <w:r w:rsidRPr="000377B9">
        <w:rPr>
          <w:color w:val="000000"/>
          <w:sz w:val="16"/>
        </w:rPr>
        <w:t>Some Forests Provide Global Climate Benefits Through Biophysical Effects</w:t>
      </w:r>
    </w:p>
    <w:p w14:paraId="4956444B" w14:textId="77777777" w:rsidR="007F2DD6" w:rsidRPr="000377B9" w:rsidRDefault="007F2DD6" w:rsidP="007F2DD6">
      <w:pPr>
        <w:spacing w:line="235" w:lineRule="atLeast"/>
        <w:rPr>
          <w:color w:val="000000"/>
          <w:sz w:val="16"/>
        </w:rPr>
      </w:pPr>
      <w:r w:rsidRPr="000377B9">
        <w:rPr>
          <w:color w:val="000000"/>
          <w:sz w:val="16"/>
        </w:rPr>
        <w:t>Disregarding the biophysical effects of specific forests on global climate means under-selling some forest actions and over-selling others. The response to local forest change is not equivalent for similar sized areas in different latitudes. According to Arora and Montenegro (2011) warming reductions per unit reforested area are three times greater in the tropics than in the boreal and northern temperate zone due to a faster carbon sequestration rate magnified by year-round biophysical cooling. Thus, considering biophysical effects significantly enhances both the local and global climate benefits of land-based mitigation projects in the tropics (see Figures 4, 5).</w:t>
      </w:r>
    </w:p>
    <w:p w14:paraId="0D86E038" w14:textId="77777777" w:rsidR="007F2DD6" w:rsidRPr="000377B9" w:rsidRDefault="007F2DD6" w:rsidP="007F2DD6">
      <w:pPr>
        <w:spacing w:line="235" w:lineRule="atLeast"/>
        <w:rPr>
          <w:color w:val="000000"/>
          <w:sz w:val="16"/>
        </w:rPr>
      </w:pPr>
      <w:r w:rsidRPr="000377B9">
        <w:rPr>
          <w:color w:val="000000"/>
          <w:sz w:val="16"/>
        </w:rPr>
        <w:lastRenderedPageBreak/>
        <w:t>Constraints on Forest Climate Benefits in the Future</w:t>
      </w:r>
    </w:p>
    <w:p w14:paraId="0A547833" w14:textId="77777777" w:rsidR="007F2DD6" w:rsidRPr="000377B9" w:rsidRDefault="007F2DD6" w:rsidP="007F2DD6">
      <w:pPr>
        <w:spacing w:line="235" w:lineRule="atLeast"/>
        <w:rPr>
          <w:color w:val="000000"/>
          <w:sz w:val="16"/>
        </w:rPr>
      </w:pPr>
      <w:r w:rsidRPr="000377B9">
        <w:rPr>
          <w:color w:val="000000"/>
          <w:sz w:val="16"/>
        </w:rPr>
        <w:t>Climate change is likely to alter the biophysical effect of forests in a variety of ways. Deforestation in a future (warmer) climate could warm the tropical surface 25% more than deforestation in a present-day climate due to stronger decreases in turbulent heat fluxes (</w:t>
      </w:r>
      <w:proofErr w:type="spellStart"/>
      <w:r w:rsidRPr="000377B9">
        <w:rPr>
          <w:color w:val="000000"/>
          <w:sz w:val="16"/>
        </w:rPr>
        <w:t>Winckler</w:t>
      </w:r>
      <w:proofErr w:type="spellEnd"/>
      <w:r w:rsidRPr="000377B9">
        <w:rPr>
          <w:color w:val="000000"/>
          <w:sz w:val="16"/>
        </w:rPr>
        <w:t xml:space="preserve"> et al., 2017b). In a warmer climate, reduced snow cover in the temperate and boreal regions will lead to a smaller albedo effect and thus less biophysical cooling with high latitude deforestation. In addition to snow cover change, future rainfall regimes will affect the response of climate to changes in forest cover (Pitman et al., 2011) as rainfall limits the supply of moisture available for evaporative cooling. Increases in water use efficiency due to increasing atmospheric CO2 may reduce evapotranspiration (Keenan et al., 2013), potentially reducing the local cooling effect of forests and altering atmospheric moisture content and dynamics at local to global scales. Future BVOC production may increase due to warming and simultaneously decline due to CO2 suppression (</w:t>
      </w:r>
      <w:proofErr w:type="spellStart"/>
      <w:r w:rsidRPr="000377B9">
        <w:rPr>
          <w:color w:val="000000"/>
          <w:sz w:val="16"/>
        </w:rPr>
        <w:t>Lathière</w:t>
      </w:r>
      <w:proofErr w:type="spellEnd"/>
      <w:r w:rsidRPr="000377B9">
        <w:rPr>
          <w:color w:val="000000"/>
          <w:sz w:val="16"/>
        </w:rPr>
        <w:t xml:space="preserve"> et al., 2010; Unger, 2014; </w:t>
      </w:r>
      <w:proofErr w:type="spellStart"/>
      <w:r w:rsidRPr="000377B9">
        <w:rPr>
          <w:color w:val="000000"/>
          <w:sz w:val="16"/>
        </w:rPr>
        <w:t>Hantson</w:t>
      </w:r>
      <w:proofErr w:type="spellEnd"/>
      <w:r w:rsidRPr="000377B9">
        <w:rPr>
          <w:color w:val="000000"/>
          <w:sz w:val="16"/>
        </w:rPr>
        <w:t xml:space="preserve"> et al., 2017). The physiological and ecological responses of forests to warming, rising atmospheric CO2 and changing precipitation contribute to uncertainty in the biophysical effect of future forests on climate.</w:t>
      </w:r>
    </w:p>
    <w:p w14:paraId="6593E450" w14:textId="77777777" w:rsidR="007F2DD6" w:rsidRPr="000377B9" w:rsidRDefault="007F2DD6" w:rsidP="007F2DD6">
      <w:pPr>
        <w:spacing w:line="235" w:lineRule="atLeast"/>
        <w:rPr>
          <w:color w:val="000000"/>
          <w:sz w:val="16"/>
        </w:rPr>
      </w:pPr>
      <w:r w:rsidRPr="000377B9">
        <w:rPr>
          <w:color w:val="000000"/>
          <w:u w:val="single"/>
          <w:shd w:val="clear" w:color="auto" w:fill="00FFFF"/>
        </w:rPr>
        <w:t>Forest persistence is</w:t>
      </w:r>
      <w:r w:rsidRPr="000377B9">
        <w:rPr>
          <w:color w:val="000000"/>
          <w:sz w:val="16"/>
        </w:rPr>
        <w:t> </w:t>
      </w:r>
      <w:r w:rsidRPr="000377B9">
        <w:rPr>
          <w:b/>
          <w:bCs/>
          <w:color w:val="000000"/>
          <w:u w:val="single"/>
          <w:shd w:val="clear" w:color="auto" w:fill="00FFFF"/>
        </w:rPr>
        <w:t>essential</w:t>
      </w:r>
      <w:r w:rsidRPr="000377B9">
        <w:rPr>
          <w:color w:val="000000"/>
          <w:sz w:val="16"/>
        </w:rPr>
        <w:t> </w:t>
      </w:r>
      <w:r w:rsidRPr="000377B9">
        <w:rPr>
          <w:color w:val="000000"/>
          <w:u w:val="single"/>
          <w:shd w:val="clear" w:color="auto" w:fill="00FFFF"/>
        </w:rPr>
        <w:t>for</w:t>
      </w:r>
      <w:r w:rsidRPr="000377B9">
        <w:rPr>
          <w:color w:val="000000"/>
          <w:sz w:val="16"/>
        </w:rPr>
        <w:t> </w:t>
      </w:r>
      <w:r w:rsidRPr="000377B9">
        <w:rPr>
          <w:color w:val="000000"/>
          <w:u w:val="single"/>
        </w:rPr>
        <w:t>maintaining</w:t>
      </w:r>
      <w:r w:rsidRPr="000377B9">
        <w:rPr>
          <w:color w:val="000000"/>
          <w:sz w:val="16"/>
        </w:rPr>
        <w:t> the global benefits of </w:t>
      </w:r>
      <w:r w:rsidRPr="000377B9">
        <w:rPr>
          <w:color w:val="000000"/>
          <w:u w:val="single"/>
          <w:shd w:val="clear" w:color="auto" w:fill="00FFFF"/>
        </w:rPr>
        <w:t>carbon</w:t>
      </w:r>
      <w:r w:rsidRPr="000377B9">
        <w:rPr>
          <w:color w:val="000000"/>
          <w:sz w:val="16"/>
        </w:rPr>
        <w:t> </w:t>
      </w:r>
      <w:r w:rsidRPr="000377B9">
        <w:rPr>
          <w:b/>
          <w:bCs/>
          <w:color w:val="000000"/>
          <w:u w:val="single"/>
          <w:shd w:val="clear" w:color="auto" w:fill="00FFFF"/>
        </w:rPr>
        <w:t>removal</w:t>
      </w:r>
      <w:r w:rsidRPr="000377B9">
        <w:rPr>
          <w:color w:val="000000"/>
          <w:u w:val="single"/>
        </w:rPr>
        <w:t>s from the atmosphere and</w:t>
      </w:r>
      <w:r w:rsidRPr="000377B9">
        <w:rPr>
          <w:color w:val="000000"/>
          <w:sz w:val="16"/>
        </w:rPr>
        <w:t> the local and </w:t>
      </w:r>
      <w:r w:rsidRPr="000377B9">
        <w:rPr>
          <w:color w:val="000000"/>
          <w:u w:val="single"/>
        </w:rPr>
        <w:t>global benefits</w:t>
      </w:r>
      <w:r w:rsidRPr="000377B9">
        <w:rPr>
          <w:color w:val="000000"/>
          <w:sz w:val="16"/>
        </w:rPr>
        <w:t xml:space="preserve"> of the physical processes described above. Changing disturbance regimes may limit forest growth and regrowth in many parts of the world. Dynamic global vegetation models currently show an increasing terrestrial carbon sink in the future. This sink is thought to be </w:t>
      </w:r>
      <w:proofErr w:type="gramStart"/>
      <w:r w:rsidRPr="000377B9">
        <w:rPr>
          <w:color w:val="000000"/>
          <w:sz w:val="16"/>
        </w:rPr>
        <w:t>due to the effects</w:t>
      </w:r>
      <w:proofErr w:type="gramEnd"/>
      <w:r w:rsidRPr="000377B9">
        <w:rPr>
          <w:color w:val="000000"/>
          <w:sz w:val="16"/>
        </w:rPr>
        <w:t xml:space="preserve"> of fertilization by rising atmospheric CO2 and N deposition on plant growth as well as the effects of climate change lengthening the growing season in northern temperate and boreal areas (Le </w:t>
      </w:r>
      <w:proofErr w:type="spellStart"/>
      <w:r w:rsidRPr="000377B9">
        <w:rPr>
          <w:color w:val="000000"/>
          <w:sz w:val="16"/>
        </w:rPr>
        <w:t>Quéré</w:t>
      </w:r>
      <w:proofErr w:type="spellEnd"/>
      <w:r w:rsidRPr="000377B9">
        <w:rPr>
          <w:color w:val="000000"/>
          <w:sz w:val="16"/>
        </w:rPr>
        <w:t xml:space="preserve"> et al., 2018). Free-air carbon dioxide enrichment (FACE) experiments often show increases in biomass accumulation under high </w:t>
      </w:r>
      <w:proofErr w:type="gramStart"/>
      <w:r w:rsidRPr="000377B9">
        <w:rPr>
          <w:color w:val="000000"/>
          <w:sz w:val="16"/>
        </w:rPr>
        <w:t>CO2</w:t>
      </w:r>
      <w:proofErr w:type="gramEnd"/>
      <w:r w:rsidRPr="000377B9">
        <w:rPr>
          <w:color w:val="000000"/>
          <w:sz w:val="16"/>
        </w:rPr>
        <w:t xml:space="preserve"> but results are highly variable due to nutrient limitations and climatic factors (Feng et al., 2015; Paschalis et al., 2017; </w:t>
      </w:r>
      <w:proofErr w:type="spellStart"/>
      <w:r w:rsidRPr="000377B9">
        <w:rPr>
          <w:color w:val="000000"/>
          <w:sz w:val="16"/>
        </w:rPr>
        <w:t>Terrer</w:t>
      </w:r>
      <w:proofErr w:type="spellEnd"/>
      <w:r w:rsidRPr="000377B9">
        <w:rPr>
          <w:color w:val="000000"/>
          <w:sz w:val="16"/>
        </w:rPr>
        <w:t xml:space="preserve"> et al., 2018). Climate change effects on the frequency and intensity of pest outbreaks are poorly studied, but are likely to be significant, particularly at the margins of host ranges. </w:t>
      </w:r>
      <w:r w:rsidRPr="000377B9">
        <w:rPr>
          <w:color w:val="000000"/>
          <w:u w:val="single"/>
        </w:rPr>
        <w:t>Warmer springs and winters are</w:t>
      </w:r>
      <w:r w:rsidRPr="000377B9">
        <w:rPr>
          <w:color w:val="000000"/>
          <w:sz w:val="16"/>
        </w:rPr>
        <w:t> already </w:t>
      </w:r>
      <w:r w:rsidRPr="000377B9">
        <w:rPr>
          <w:color w:val="000000"/>
          <w:u w:val="single"/>
        </w:rPr>
        <w:t>increasing insect-related tree mortality in boreal forests through increased stress on the tree hosts</w:t>
      </w:r>
      <w:r w:rsidRPr="000377B9">
        <w:rPr>
          <w:color w:val="000000"/>
          <w:sz w:val="16"/>
        </w:rPr>
        <w:t> and direct effects on insect populations (Volney and Fleming, 2000; Price et al., 2013).</w:t>
      </w:r>
    </w:p>
    <w:p w14:paraId="75AABC35" w14:textId="77777777" w:rsidR="007F2DD6" w:rsidRPr="000377B9" w:rsidRDefault="007F2DD6" w:rsidP="007F2DD6">
      <w:pPr>
        <w:spacing w:line="235" w:lineRule="atLeast"/>
        <w:rPr>
          <w:color w:val="000000"/>
          <w:sz w:val="16"/>
        </w:rPr>
      </w:pPr>
      <w:r w:rsidRPr="000377B9">
        <w:rPr>
          <w:color w:val="000000"/>
          <w:sz w:val="16"/>
        </w:rPr>
        <w:t>Climate also affects fire regimes. In the tropics, fire regimes often follow El Niño cycles (van der Werf et al., 2017). As temperatures increase, however, fire and rainfall are decoupled as the flammability of forests increases even in normal rainfall years (Fernandes et al., 2017; Brando et al., 2019). Fire frequency is also increasing in some temperate and boreal forests, with a discernable climate change signal (</w:t>
      </w:r>
      <w:proofErr w:type="spellStart"/>
      <w:r w:rsidRPr="000377B9">
        <w:rPr>
          <w:color w:val="000000"/>
          <w:sz w:val="16"/>
        </w:rPr>
        <w:t>Abatzoglou</w:t>
      </w:r>
      <w:proofErr w:type="spellEnd"/>
      <w:r w:rsidRPr="000377B9">
        <w:rPr>
          <w:color w:val="000000"/>
          <w:sz w:val="16"/>
        </w:rPr>
        <w:t xml:space="preserve"> and Williams, 2016). Modeling exercises indicate that this trend is expected to continue with increasing damage to forests as temperatures rise and fire intensity increases (De Groot et al., 2013).</w:t>
      </w:r>
    </w:p>
    <w:p w14:paraId="320333B7" w14:textId="77777777" w:rsidR="007F2DD6" w:rsidRDefault="007F2DD6" w:rsidP="007F2DD6">
      <w:pPr>
        <w:spacing w:line="235" w:lineRule="atLeast"/>
        <w:rPr>
          <w:color w:val="000000"/>
          <w:sz w:val="16"/>
        </w:rPr>
      </w:pPr>
      <w:r w:rsidRPr="000377B9">
        <w:rPr>
          <w:color w:val="000000"/>
          <w:sz w:val="16"/>
        </w:rPr>
        <w:t>In addition to changes induced by warming, </w:t>
      </w:r>
      <w:r w:rsidRPr="000377B9">
        <w:rPr>
          <w:color w:val="000000"/>
          <w:u w:val="single"/>
        </w:rPr>
        <w:t>continued</w:t>
      </w:r>
      <w:r w:rsidRPr="000377B9">
        <w:rPr>
          <w:color w:val="000000"/>
          <w:sz w:val="16"/>
        </w:rPr>
        <w:t> </w:t>
      </w:r>
      <w:r w:rsidRPr="00C929FD">
        <w:rPr>
          <w:b/>
          <w:bCs/>
          <w:color w:val="000000"/>
          <w:u w:val="single"/>
          <w:shd w:val="clear" w:color="auto" w:fill="00FFFF"/>
        </w:rPr>
        <w:t>deforestation</w:t>
      </w:r>
      <w:r w:rsidRPr="00C929FD">
        <w:rPr>
          <w:color w:val="000000"/>
          <w:sz w:val="16"/>
        </w:rPr>
        <w:t> </w:t>
      </w:r>
      <w:r w:rsidRPr="00C929FD">
        <w:rPr>
          <w:color w:val="000000"/>
          <w:u w:val="single"/>
          <w:shd w:val="clear" w:color="auto" w:fill="00FFFF"/>
        </w:rPr>
        <w:t>could</w:t>
      </w:r>
      <w:r w:rsidRPr="00C929FD">
        <w:rPr>
          <w:color w:val="000000"/>
          <w:sz w:val="16"/>
        </w:rPr>
        <w:t> </w:t>
      </w:r>
      <w:r w:rsidRPr="00C929FD">
        <w:rPr>
          <w:color w:val="000000"/>
          <w:u w:val="single"/>
        </w:rPr>
        <w:t>severely</w:t>
      </w:r>
      <w:r w:rsidRPr="00C929FD">
        <w:rPr>
          <w:color w:val="000000"/>
          <w:sz w:val="16"/>
        </w:rPr>
        <w:t> </w:t>
      </w:r>
      <w:r w:rsidRPr="00C929FD">
        <w:rPr>
          <w:b/>
          <w:bCs/>
          <w:color w:val="000000"/>
          <w:u w:val="single"/>
          <w:shd w:val="clear" w:color="auto" w:fill="00FFFF"/>
        </w:rPr>
        <w:t>stress</w:t>
      </w:r>
      <w:r w:rsidRPr="00C929FD">
        <w:rPr>
          <w:color w:val="000000"/>
          <w:sz w:val="16"/>
        </w:rPr>
        <w:t> </w:t>
      </w:r>
      <w:r w:rsidRPr="00C929FD">
        <w:rPr>
          <w:color w:val="000000"/>
          <w:u w:val="single"/>
        </w:rPr>
        <w:t>remaining</w:t>
      </w:r>
      <w:r w:rsidRPr="00C929FD">
        <w:rPr>
          <w:color w:val="000000"/>
          <w:sz w:val="16"/>
        </w:rPr>
        <w:t> </w:t>
      </w:r>
      <w:r w:rsidRPr="00C929FD">
        <w:rPr>
          <w:color w:val="000000"/>
          <w:u w:val="single"/>
          <w:shd w:val="clear" w:color="auto" w:fill="00FFFF"/>
        </w:rPr>
        <w:t>forests</w:t>
      </w:r>
      <w:r w:rsidRPr="00C929FD">
        <w:rPr>
          <w:color w:val="000000"/>
          <w:sz w:val="16"/>
        </w:rPr>
        <w:t xml:space="preserve"> by warming and drying local and regional climates (Lawrence and </w:t>
      </w:r>
      <w:proofErr w:type="spellStart"/>
      <w:r w:rsidRPr="00C929FD">
        <w:rPr>
          <w:color w:val="000000"/>
          <w:sz w:val="16"/>
        </w:rPr>
        <w:t>Vandecar</w:t>
      </w:r>
      <w:proofErr w:type="spellEnd"/>
      <w:r w:rsidRPr="00C929FD">
        <w:rPr>
          <w:color w:val="000000"/>
          <w:sz w:val="16"/>
        </w:rPr>
        <w:t xml:space="preserve">, 2015; Costa et al., 2019; </w:t>
      </w:r>
      <w:proofErr w:type="spellStart"/>
      <w:r w:rsidRPr="00C929FD">
        <w:rPr>
          <w:color w:val="000000"/>
          <w:sz w:val="16"/>
        </w:rPr>
        <w:t>Gatti</w:t>
      </w:r>
      <w:proofErr w:type="spellEnd"/>
      <w:r w:rsidRPr="00C929FD">
        <w:rPr>
          <w:color w:val="000000"/>
          <w:sz w:val="16"/>
        </w:rPr>
        <w:t xml:space="preserve"> et al., 2021). In the tropics, </w:t>
      </w:r>
      <w:r w:rsidRPr="00C929FD">
        <w:rPr>
          <w:color w:val="000000"/>
          <w:u w:val="single"/>
          <w:shd w:val="clear" w:color="auto" w:fill="00FFFF"/>
        </w:rPr>
        <w:t>a</w:t>
      </w:r>
      <w:r w:rsidRPr="00C929FD">
        <w:rPr>
          <w:color w:val="000000"/>
          <w:sz w:val="16"/>
        </w:rPr>
        <w:t> </w:t>
      </w:r>
      <w:r w:rsidRPr="00C929FD">
        <w:rPr>
          <w:b/>
          <w:bCs/>
          <w:color w:val="000000"/>
          <w:u w:val="single"/>
          <w:shd w:val="clear" w:color="auto" w:fill="00FFFF"/>
        </w:rPr>
        <w:t>tipping point</w:t>
      </w:r>
      <w:r w:rsidRPr="00C929FD">
        <w:rPr>
          <w:color w:val="000000"/>
          <w:sz w:val="16"/>
        </w:rPr>
        <w:t> </w:t>
      </w:r>
      <w:r w:rsidRPr="00C929FD">
        <w:rPr>
          <w:color w:val="000000"/>
          <w:u w:val="single"/>
          <w:shd w:val="clear" w:color="auto" w:fill="00FFFF"/>
        </w:rPr>
        <w:t>may</w:t>
      </w:r>
      <w:r w:rsidRPr="00C929FD">
        <w:rPr>
          <w:color w:val="000000"/>
          <w:sz w:val="16"/>
        </w:rPr>
        <w:t> </w:t>
      </w:r>
      <w:r w:rsidRPr="00C929FD">
        <w:rPr>
          <w:color w:val="000000"/>
          <w:u w:val="single"/>
        </w:rPr>
        <w:t>occur</w:t>
      </w:r>
      <w:r w:rsidRPr="00C929FD">
        <w:rPr>
          <w:color w:val="000000"/>
          <w:sz w:val="16"/>
        </w:rPr>
        <w:t>, potentially resulting in a shift to shorter, more savannah-like vegetation and </w:t>
      </w:r>
      <w:r w:rsidRPr="00C929FD">
        <w:rPr>
          <w:b/>
          <w:bCs/>
          <w:color w:val="000000"/>
          <w:u w:val="single"/>
          <w:shd w:val="clear" w:color="auto" w:fill="00FFFF"/>
        </w:rPr>
        <w:t>alter</w:t>
      </w:r>
      <w:r w:rsidRPr="00C929FD">
        <w:rPr>
          <w:color w:val="000000"/>
          <w:u w:val="single"/>
        </w:rPr>
        <w:t>ing</w:t>
      </w:r>
      <w:r w:rsidRPr="00C929FD">
        <w:rPr>
          <w:color w:val="000000"/>
          <w:sz w:val="16"/>
        </w:rPr>
        <w:t> </w:t>
      </w:r>
      <w:r w:rsidRPr="00C929FD">
        <w:rPr>
          <w:color w:val="000000"/>
          <w:u w:val="single"/>
          <w:shd w:val="clear" w:color="auto" w:fill="00FFFF"/>
        </w:rPr>
        <w:t>the</w:t>
      </w:r>
      <w:r w:rsidRPr="00C929FD">
        <w:rPr>
          <w:color w:val="000000"/>
          <w:sz w:val="16"/>
        </w:rPr>
        <w:t> </w:t>
      </w:r>
      <w:r w:rsidRPr="00C929FD">
        <w:rPr>
          <w:color w:val="000000"/>
          <w:u w:val="single"/>
        </w:rPr>
        <w:t>impact of vast, previously forested areas on</w:t>
      </w:r>
      <w:r w:rsidRPr="00C929FD">
        <w:rPr>
          <w:color w:val="000000"/>
          <w:sz w:val="16"/>
        </w:rPr>
        <w:t> </w:t>
      </w:r>
      <w:r w:rsidRPr="00C929FD">
        <w:rPr>
          <w:b/>
          <w:bCs/>
          <w:color w:val="000000"/>
          <w:u w:val="single"/>
          <w:shd w:val="clear" w:color="auto" w:fill="00FFFF"/>
        </w:rPr>
        <w:t>global climate</w:t>
      </w:r>
      <w:r w:rsidRPr="00C929FD">
        <w:rPr>
          <w:color w:val="000000"/>
          <w:sz w:val="16"/>
        </w:rPr>
        <w:t> (</w:t>
      </w:r>
      <w:proofErr w:type="spellStart"/>
      <w:r w:rsidRPr="00C929FD">
        <w:rPr>
          <w:color w:val="000000"/>
          <w:sz w:val="16"/>
        </w:rPr>
        <w:t>Nobre</w:t>
      </w:r>
      <w:proofErr w:type="spellEnd"/>
      <w:r w:rsidRPr="00C929FD">
        <w:rPr>
          <w:color w:val="000000"/>
          <w:sz w:val="16"/>
        </w:rPr>
        <w:t xml:space="preserve"> et al.,</w:t>
      </w:r>
      <w:r w:rsidRPr="000377B9">
        <w:rPr>
          <w:color w:val="000000"/>
          <w:sz w:val="16"/>
        </w:rPr>
        <w:t xml:space="preserve"> 2016; Brando et al., 2019). Some of these processes are included in climate models and some are not. The gaps leave considerable uncertainty. Nevertheless, a combination of observations, models, and theory gives us a solid understanding of the biophysical effects of forests on climate at local, regional and global scales. We can use that knowledge to plan forest-based climate mitigation and adaptation.</w:t>
      </w:r>
    </w:p>
    <w:p w14:paraId="3FE3D410" w14:textId="77777777" w:rsidR="007F2DD6" w:rsidRPr="000377B9" w:rsidRDefault="007F2DD6" w:rsidP="007F2DD6">
      <w:pPr>
        <w:spacing w:line="235" w:lineRule="atLeast"/>
        <w:rPr>
          <w:color w:val="000000"/>
          <w:sz w:val="16"/>
        </w:rPr>
      </w:pPr>
    </w:p>
    <w:p w14:paraId="224B48D3" w14:textId="77777777" w:rsidR="007F2DD6" w:rsidRPr="009F6D26" w:rsidRDefault="007F2DD6" w:rsidP="007F2DD6">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Warming is existential, their</w:t>
      </w:r>
      <w:r w:rsidRPr="009F6D26">
        <w:rPr>
          <w:rFonts w:asciiTheme="minorHAnsi" w:eastAsiaTheme="majorEastAsia" w:hAnsiTheme="minorHAnsi" w:cstheme="minorHAnsi"/>
          <w:b/>
          <w:iCs/>
          <w:sz w:val="26"/>
        </w:rPr>
        <w:t xml:space="preserve"> evidence </w:t>
      </w:r>
      <w:r w:rsidRPr="009F6D26">
        <w:rPr>
          <w:rFonts w:asciiTheme="minorHAnsi" w:eastAsiaTheme="majorEastAsia" w:hAnsiTheme="minorHAnsi" w:cstheme="minorHAnsi"/>
          <w:b/>
          <w:iCs/>
          <w:sz w:val="26"/>
          <w:u w:val="single"/>
        </w:rPr>
        <w:t>doesn’t assume</w:t>
      </w:r>
      <w:r w:rsidRPr="009F6D26">
        <w:rPr>
          <w:rFonts w:asciiTheme="minorHAnsi" w:eastAsiaTheme="majorEastAsia" w:hAnsiTheme="minorHAnsi" w:cstheme="minorHAnsi"/>
          <w:b/>
          <w:iCs/>
          <w:sz w:val="26"/>
        </w:rPr>
        <w:t xml:space="preserve"> scientific caution and cascading system failure.</w:t>
      </w:r>
    </w:p>
    <w:p w14:paraId="3D35866B" w14:textId="77777777" w:rsidR="007F2DD6" w:rsidRPr="009F6D26" w:rsidRDefault="007F2DD6" w:rsidP="007F2DD6">
      <w:pPr>
        <w:rPr>
          <w:rFonts w:asciiTheme="minorHAnsi" w:hAnsiTheme="minorHAnsi" w:cstheme="minorHAnsi"/>
        </w:rPr>
      </w:pPr>
      <w:r w:rsidRPr="009F6D26">
        <w:rPr>
          <w:rFonts w:asciiTheme="minorHAnsi" w:hAnsiTheme="minorHAnsi" w:cstheme="minorHAnsi"/>
        </w:rPr>
        <w:t xml:space="preserve">Alex </w:t>
      </w:r>
      <w:r w:rsidRPr="009F6D26">
        <w:rPr>
          <w:rFonts w:asciiTheme="minorHAnsi" w:hAnsiTheme="minorHAnsi" w:cstheme="minorHAnsi"/>
          <w:b/>
          <w:bCs/>
          <w:sz w:val="26"/>
        </w:rPr>
        <w:t>Mclaughlin 24</w:t>
      </w:r>
      <w:r w:rsidRPr="009F6D26">
        <w:rPr>
          <w:rFonts w:asciiTheme="minorHAnsi" w:hAnsiTheme="minorHAnsi" w:cstheme="minorHAnsi"/>
        </w:rPr>
        <w:t>. Leverhulme Doctoral Scholar in Climate Justice at the University of Reading, Research Associate at the Center for the Study of Existential Risk. Existential Risk, Climate Change, and Nonideal Justice. OUP Academic, 3-15-2024. https://academic.oup.com/monist/article/107/2/190/7629693. Accessed 12-30-2024</w:t>
      </w:r>
    </w:p>
    <w:p w14:paraId="49728073" w14:textId="77777777" w:rsidR="007F2DD6" w:rsidRPr="009F6D26" w:rsidRDefault="007F2DD6" w:rsidP="007F2DD6">
      <w:pPr>
        <w:rPr>
          <w:rFonts w:asciiTheme="minorHAnsi" w:hAnsiTheme="minorHAnsi" w:cstheme="minorHAnsi"/>
          <w:sz w:val="16"/>
        </w:rPr>
      </w:pPr>
      <w:r w:rsidRPr="009F6D26">
        <w:rPr>
          <w:rFonts w:asciiTheme="minorHAnsi" w:hAnsiTheme="minorHAnsi" w:cstheme="minorHAnsi"/>
          <w:sz w:val="16"/>
        </w:rPr>
        <w:t xml:space="preserve">The most obvious possible explanation for why, despite the ubiquitous reference to extinction in climate protest and activism, the idea of climate change as an existential risk has not featured prominently in philosophical debates about climate justice is simply that protesters and activists are wrong: as bad as climate change is and will be in the future, it will not lead to the level of death or societal collapse that would constitute an existential risk. Something like this view has wide currency </w:t>
      </w:r>
      <w:r w:rsidRPr="000A4EBF">
        <w:rPr>
          <w:rFonts w:asciiTheme="minorHAnsi" w:hAnsiTheme="minorHAnsi" w:cstheme="minorHAnsi"/>
          <w:highlight w:val="cyan"/>
          <w:u w:val="single"/>
        </w:rPr>
        <w:t xml:space="preserve">in </w:t>
      </w:r>
      <w:r w:rsidRPr="000A4EBF">
        <w:rPr>
          <w:rFonts w:asciiTheme="minorHAnsi" w:hAnsiTheme="minorHAnsi" w:cstheme="minorHAnsi"/>
          <w:b/>
          <w:iCs/>
          <w:szCs w:val="24"/>
          <w:highlight w:val="cyan"/>
          <w:u w:val="single"/>
          <w:bdr w:val="single" w:sz="4" w:space="0" w:color="auto"/>
        </w:rPr>
        <w:t>ERS</w:t>
      </w:r>
      <w:r w:rsidRPr="009F6D26">
        <w:rPr>
          <w:rFonts w:asciiTheme="minorHAnsi" w:hAnsiTheme="minorHAnsi" w:cstheme="minorHAnsi"/>
          <w:sz w:val="16"/>
        </w:rPr>
        <w:t xml:space="preserve">. According to Toby Ord (2020, 110), for example, </w:t>
      </w:r>
      <w:r w:rsidRPr="000A4EBF">
        <w:rPr>
          <w:rFonts w:asciiTheme="minorHAnsi" w:hAnsiTheme="minorHAnsi" w:cstheme="minorHAnsi"/>
          <w:highlight w:val="cyan"/>
          <w:u w:val="single"/>
        </w:rPr>
        <w:t xml:space="preserve">even at </w:t>
      </w:r>
      <w:r w:rsidRPr="000A4EBF">
        <w:rPr>
          <w:rFonts w:asciiTheme="minorHAnsi" w:hAnsiTheme="minorHAnsi" w:cstheme="minorHAnsi"/>
          <w:b/>
          <w:iCs/>
          <w:szCs w:val="24"/>
          <w:highlight w:val="cyan"/>
          <w:u w:val="single"/>
          <w:bdr w:val="single" w:sz="4" w:space="0" w:color="auto"/>
        </w:rPr>
        <w:t>13°</w:t>
      </w:r>
      <w:r w:rsidRPr="009F6D26">
        <w:rPr>
          <w:rFonts w:asciiTheme="minorHAnsi" w:hAnsiTheme="minorHAnsi" w:cstheme="minorHAnsi"/>
          <w:u w:val="single"/>
        </w:rPr>
        <w:t>C</w:t>
      </w:r>
      <w:r w:rsidRPr="009F6D26">
        <w:rPr>
          <w:rFonts w:asciiTheme="minorHAnsi" w:hAnsiTheme="minorHAnsi" w:cstheme="minorHAnsi"/>
          <w:sz w:val="16"/>
        </w:rPr>
        <w:t xml:space="preserve"> of warming above pre-industrial temperatures </w:t>
      </w:r>
      <w:r w:rsidRPr="000A4EBF">
        <w:rPr>
          <w:rFonts w:asciiTheme="minorHAnsi" w:hAnsiTheme="minorHAnsi" w:cstheme="minorHAnsi"/>
          <w:highlight w:val="cyan"/>
          <w:u w:val="single"/>
        </w:rPr>
        <w:t>it is “</w:t>
      </w:r>
      <w:r w:rsidRPr="000A4EBF">
        <w:rPr>
          <w:rFonts w:asciiTheme="minorHAnsi" w:hAnsiTheme="minorHAnsi" w:cstheme="minorHAnsi"/>
          <w:b/>
          <w:iCs/>
          <w:szCs w:val="24"/>
          <w:highlight w:val="cyan"/>
          <w:u w:val="single"/>
          <w:bdr w:val="single" w:sz="4" w:space="0" w:color="auto"/>
        </w:rPr>
        <w:t>difficult</w:t>
      </w:r>
      <w:r w:rsidRPr="000A4EBF">
        <w:rPr>
          <w:rFonts w:asciiTheme="minorHAnsi" w:hAnsiTheme="minorHAnsi" w:cstheme="minorHAnsi"/>
          <w:highlight w:val="cyan"/>
          <w:u w:val="single"/>
        </w:rPr>
        <w:t xml:space="preserve"> to see” </w:t>
      </w:r>
      <w:r w:rsidRPr="000A4EBF">
        <w:rPr>
          <w:rFonts w:asciiTheme="minorHAnsi" w:hAnsiTheme="minorHAnsi" w:cstheme="minorHAnsi"/>
          <w:b/>
          <w:iCs/>
          <w:szCs w:val="24"/>
          <w:highlight w:val="cyan"/>
          <w:u w:val="single"/>
          <w:bdr w:val="single" w:sz="4" w:space="0" w:color="auto"/>
        </w:rPr>
        <w:t>how</w:t>
      </w:r>
      <w:r w:rsidRPr="009F6D26">
        <w:rPr>
          <w:rFonts w:asciiTheme="minorHAnsi" w:hAnsiTheme="minorHAnsi" w:cstheme="minorHAnsi"/>
          <w:u w:val="single"/>
        </w:rPr>
        <w:t xml:space="preserve"> </w:t>
      </w:r>
      <w:r w:rsidRPr="000A4EBF">
        <w:rPr>
          <w:rFonts w:asciiTheme="minorHAnsi" w:hAnsiTheme="minorHAnsi" w:cstheme="minorHAnsi"/>
          <w:highlight w:val="cyan"/>
          <w:u w:val="single"/>
        </w:rPr>
        <w:t>climate</w:t>
      </w:r>
      <w:r w:rsidRPr="009F6D26">
        <w:rPr>
          <w:rFonts w:asciiTheme="minorHAnsi" w:hAnsiTheme="minorHAnsi" w:cstheme="minorHAnsi"/>
          <w:u w:val="single"/>
        </w:rPr>
        <w:t xml:space="preserve"> change </w:t>
      </w:r>
      <w:r w:rsidRPr="000A4EBF">
        <w:rPr>
          <w:rFonts w:asciiTheme="minorHAnsi" w:hAnsiTheme="minorHAnsi" w:cstheme="minorHAnsi"/>
          <w:highlight w:val="cyan"/>
          <w:u w:val="single"/>
        </w:rPr>
        <w:t xml:space="preserve">could pose a direct </w:t>
      </w:r>
      <w:r w:rsidRPr="000A4EBF">
        <w:rPr>
          <w:rFonts w:asciiTheme="minorHAnsi" w:hAnsiTheme="minorHAnsi" w:cstheme="minorHAnsi"/>
          <w:b/>
          <w:iCs/>
          <w:szCs w:val="24"/>
          <w:highlight w:val="cyan"/>
          <w:u w:val="single"/>
          <w:bdr w:val="single" w:sz="4" w:space="0" w:color="auto"/>
        </w:rPr>
        <w:t>existential</w:t>
      </w:r>
      <w:r w:rsidRPr="000A4EBF">
        <w:rPr>
          <w:rFonts w:asciiTheme="minorHAnsi" w:hAnsiTheme="minorHAnsi" w:cstheme="minorHAnsi"/>
          <w:highlight w:val="cyan"/>
          <w:u w:val="single"/>
        </w:rPr>
        <w:t xml:space="preserve"> risk</w:t>
      </w:r>
      <w:r w:rsidRPr="009F6D26">
        <w:rPr>
          <w:rFonts w:asciiTheme="minorHAnsi" w:hAnsiTheme="minorHAnsi" w:cstheme="minorHAnsi"/>
          <w:u w:val="single"/>
        </w:rPr>
        <w:t xml:space="preserve"> to humanity</w:t>
      </w:r>
      <w:r w:rsidRPr="009F6D26">
        <w:rPr>
          <w:rFonts w:asciiTheme="minorHAnsi" w:hAnsiTheme="minorHAnsi" w:cstheme="minorHAnsi"/>
          <w:sz w:val="16"/>
        </w:rPr>
        <w:t xml:space="preserve">. In some regions, he argues, people would still be able to grow crops, and likewise there would remain </w:t>
      </w:r>
      <w:r w:rsidRPr="009F6D26">
        <w:rPr>
          <w:rFonts w:asciiTheme="minorHAnsi" w:hAnsiTheme="minorHAnsi" w:cstheme="minorHAnsi"/>
          <w:sz w:val="16"/>
        </w:rPr>
        <w:lastRenderedPageBreak/>
        <w:t>places in which it would be possible to survive without air conditioning. The same is true, Ord says, of other direct effects associated with climate change: they would undoubtedly cause grave harm at such high levels of warming, but they would be survivable and so should not be classified as existential threats. William MacAskill (2022, 136–37) has recently reiterated this general argument, suggesting that rich “countries would be able to adapt, and temperate regions would emerge relatively unscathed” from warming of seven to ten degrees.</w:t>
      </w:r>
    </w:p>
    <w:p w14:paraId="48B6A3DA" w14:textId="77777777" w:rsidR="007F2DD6" w:rsidRPr="009F6D26" w:rsidRDefault="007F2DD6" w:rsidP="007F2DD6">
      <w:pPr>
        <w:rPr>
          <w:rFonts w:asciiTheme="minorHAnsi" w:hAnsiTheme="minorHAnsi" w:cstheme="minorHAnsi"/>
          <w:sz w:val="16"/>
        </w:rPr>
      </w:pPr>
      <w:r w:rsidRPr="009F6D26">
        <w:rPr>
          <w:rFonts w:asciiTheme="minorHAnsi" w:hAnsiTheme="minorHAnsi" w:cstheme="minorHAnsi"/>
          <w:sz w:val="16"/>
        </w:rPr>
        <w:t xml:space="preserve">What are we to make of this suggestion? It is beyond the scope of this paper to establish decisively whether climate change should be classified as an existential risk. But I believe </w:t>
      </w:r>
      <w:r w:rsidRPr="000A4EBF">
        <w:rPr>
          <w:rFonts w:asciiTheme="minorHAnsi" w:hAnsiTheme="minorHAnsi" w:cstheme="minorHAnsi"/>
          <w:highlight w:val="cyan"/>
          <w:u w:val="single"/>
        </w:rPr>
        <w:t xml:space="preserve">there are reasons to treat with </w:t>
      </w:r>
      <w:r w:rsidRPr="000A4EBF">
        <w:rPr>
          <w:rFonts w:asciiTheme="minorHAnsi" w:hAnsiTheme="minorHAnsi" w:cstheme="minorHAnsi"/>
          <w:b/>
          <w:iCs/>
          <w:szCs w:val="24"/>
          <w:highlight w:val="cyan"/>
          <w:u w:val="single"/>
          <w:bdr w:val="single" w:sz="4" w:space="0" w:color="auto"/>
        </w:rPr>
        <w:t xml:space="preserve">strong </w:t>
      </w:r>
      <w:proofErr w:type="spellStart"/>
      <w:r w:rsidRPr="000A4EBF">
        <w:rPr>
          <w:rFonts w:asciiTheme="minorHAnsi" w:hAnsiTheme="minorHAnsi" w:cstheme="minorHAnsi"/>
          <w:b/>
          <w:iCs/>
          <w:szCs w:val="24"/>
          <w:highlight w:val="cyan"/>
          <w:u w:val="single"/>
          <w:bdr w:val="single" w:sz="4" w:space="0" w:color="auto"/>
        </w:rPr>
        <w:t>scepticism</w:t>
      </w:r>
      <w:proofErr w:type="spellEnd"/>
      <w:r w:rsidRPr="009F6D26">
        <w:rPr>
          <w:rFonts w:asciiTheme="minorHAnsi" w:hAnsiTheme="minorHAnsi" w:cstheme="minorHAnsi"/>
          <w:sz w:val="16"/>
        </w:rPr>
        <w:t xml:space="preserve"> some of </w:t>
      </w:r>
      <w:r w:rsidRPr="000A4EBF">
        <w:rPr>
          <w:rFonts w:asciiTheme="minorHAnsi" w:hAnsiTheme="minorHAnsi" w:cstheme="minorHAnsi"/>
          <w:highlight w:val="cyan"/>
          <w:u w:val="single"/>
        </w:rPr>
        <w:t>the claims</w:t>
      </w:r>
      <w:r w:rsidRPr="009F6D26">
        <w:rPr>
          <w:rFonts w:asciiTheme="minorHAnsi" w:hAnsiTheme="minorHAnsi" w:cstheme="minorHAnsi"/>
          <w:sz w:val="16"/>
        </w:rPr>
        <w:t xml:space="preserve"> made about climate change in ERS, as well as the idea that these claims could explain the absence of concerns about extinction in the climate-justice literature. </w:t>
      </w:r>
      <w:r w:rsidRPr="000A4EBF">
        <w:rPr>
          <w:rFonts w:asciiTheme="minorHAnsi" w:hAnsiTheme="minorHAnsi" w:cstheme="minorHAnsi"/>
          <w:b/>
          <w:iCs/>
          <w:szCs w:val="24"/>
          <w:highlight w:val="cyan"/>
          <w:u w:val="single"/>
          <w:bdr w:val="single" w:sz="4" w:space="0" w:color="auto"/>
        </w:rPr>
        <w:t>First</w:t>
      </w:r>
      <w:r w:rsidRPr="009F6D26">
        <w:rPr>
          <w:rFonts w:asciiTheme="minorHAnsi" w:hAnsiTheme="minorHAnsi" w:cstheme="minorHAnsi"/>
          <w:sz w:val="16"/>
        </w:rPr>
        <w:t xml:space="preserve">, </w:t>
      </w:r>
      <w:r w:rsidRPr="009F6D26">
        <w:rPr>
          <w:rFonts w:asciiTheme="minorHAnsi" w:hAnsiTheme="minorHAnsi" w:cstheme="minorHAnsi"/>
          <w:u w:val="single"/>
        </w:rPr>
        <w:t>the</w:t>
      </w:r>
      <w:r w:rsidRPr="009F6D26">
        <w:rPr>
          <w:rFonts w:asciiTheme="minorHAnsi" w:hAnsiTheme="minorHAnsi" w:cstheme="minorHAnsi"/>
          <w:sz w:val="16"/>
        </w:rPr>
        <w:t xml:space="preserve"> </w:t>
      </w:r>
      <w:proofErr w:type="gramStart"/>
      <w:r w:rsidRPr="009F6D26">
        <w:rPr>
          <w:rFonts w:asciiTheme="minorHAnsi" w:hAnsiTheme="minorHAnsi" w:cstheme="minorHAnsi"/>
          <w:sz w:val="16"/>
        </w:rPr>
        <w:t>often confident</w:t>
      </w:r>
      <w:proofErr w:type="gramEnd"/>
      <w:r w:rsidRPr="009F6D26">
        <w:rPr>
          <w:rFonts w:asciiTheme="minorHAnsi" w:hAnsiTheme="minorHAnsi" w:cstheme="minorHAnsi"/>
          <w:sz w:val="16"/>
        </w:rPr>
        <w:t xml:space="preserve"> </w:t>
      </w:r>
      <w:r w:rsidRPr="009F6D26">
        <w:rPr>
          <w:rFonts w:asciiTheme="minorHAnsi" w:hAnsiTheme="minorHAnsi" w:cstheme="minorHAnsi"/>
          <w:u w:val="single"/>
        </w:rPr>
        <w:t>assertions</w:t>
      </w:r>
      <w:r w:rsidRPr="009F6D26">
        <w:rPr>
          <w:rFonts w:asciiTheme="minorHAnsi" w:hAnsiTheme="minorHAnsi" w:cstheme="minorHAnsi"/>
          <w:sz w:val="16"/>
        </w:rPr>
        <w:t xml:space="preserve"> in ERS that climate change does not pose an existential threat </w:t>
      </w:r>
      <w:r w:rsidRPr="009F6D26">
        <w:rPr>
          <w:rFonts w:asciiTheme="minorHAnsi" w:hAnsiTheme="minorHAnsi" w:cstheme="minorHAnsi"/>
          <w:b/>
          <w:iCs/>
          <w:szCs w:val="24"/>
          <w:u w:val="single"/>
          <w:bdr w:val="single" w:sz="4" w:space="0" w:color="auto"/>
        </w:rPr>
        <w:t>belie</w:t>
      </w:r>
      <w:r w:rsidRPr="009F6D26">
        <w:rPr>
          <w:rFonts w:asciiTheme="minorHAnsi" w:hAnsiTheme="minorHAnsi" w:cstheme="minorHAnsi"/>
          <w:u w:val="single"/>
        </w:rPr>
        <w:t xml:space="preserve"> the</w:t>
      </w:r>
      <w:r w:rsidRPr="009F6D26">
        <w:rPr>
          <w:rFonts w:asciiTheme="minorHAnsi" w:hAnsiTheme="minorHAnsi" w:cstheme="minorHAnsi"/>
          <w:sz w:val="16"/>
        </w:rPr>
        <w:t xml:space="preserve"> controversial and </w:t>
      </w:r>
      <w:r w:rsidRPr="000A4EBF">
        <w:rPr>
          <w:rFonts w:asciiTheme="minorHAnsi" w:hAnsiTheme="minorHAnsi" w:cstheme="minorHAnsi"/>
          <w:b/>
          <w:iCs/>
          <w:szCs w:val="24"/>
          <w:highlight w:val="cyan"/>
          <w:u w:val="single"/>
          <w:bdr w:val="single" w:sz="4" w:space="0" w:color="auto"/>
        </w:rPr>
        <w:t>contested</w:t>
      </w:r>
      <w:r w:rsidRPr="009F6D26">
        <w:rPr>
          <w:rFonts w:asciiTheme="minorHAnsi" w:hAnsiTheme="minorHAnsi" w:cstheme="minorHAnsi"/>
          <w:b/>
          <w:iCs/>
          <w:szCs w:val="24"/>
          <w:u w:val="single"/>
          <w:bdr w:val="single" w:sz="4" w:space="0" w:color="auto"/>
        </w:rPr>
        <w:t xml:space="preserve"> nature</w:t>
      </w:r>
      <w:r w:rsidRPr="009F6D26">
        <w:rPr>
          <w:rFonts w:asciiTheme="minorHAnsi" w:hAnsiTheme="minorHAnsi" w:cstheme="minorHAnsi"/>
          <w:u w:val="single"/>
        </w:rPr>
        <w:t xml:space="preserve"> of the </w:t>
      </w:r>
      <w:r w:rsidRPr="000A4EBF">
        <w:rPr>
          <w:rFonts w:asciiTheme="minorHAnsi" w:hAnsiTheme="minorHAnsi" w:cstheme="minorHAnsi"/>
          <w:highlight w:val="cyan"/>
          <w:u w:val="single"/>
        </w:rPr>
        <w:t>claims</w:t>
      </w:r>
      <w:r w:rsidRPr="009F6D26">
        <w:rPr>
          <w:rFonts w:asciiTheme="minorHAnsi" w:hAnsiTheme="minorHAnsi" w:cstheme="minorHAnsi"/>
          <w:sz w:val="16"/>
        </w:rPr>
        <w:t xml:space="preserve"> on which that view relies. There is </w:t>
      </w:r>
      <w:r w:rsidRPr="009F6D26">
        <w:rPr>
          <w:rFonts w:asciiTheme="minorHAnsi" w:hAnsiTheme="minorHAnsi" w:cstheme="minorHAnsi"/>
          <w:u w:val="single"/>
        </w:rPr>
        <w:t xml:space="preserve">a relative lack of </w:t>
      </w:r>
      <w:r w:rsidRPr="009F6D26">
        <w:rPr>
          <w:rFonts w:asciiTheme="minorHAnsi" w:hAnsiTheme="minorHAnsi" w:cstheme="minorHAnsi"/>
          <w:b/>
          <w:iCs/>
          <w:szCs w:val="24"/>
          <w:u w:val="single"/>
          <w:bdr w:val="single" w:sz="4" w:space="0" w:color="auto"/>
        </w:rPr>
        <w:t>research</w:t>
      </w:r>
      <w:r w:rsidRPr="009F6D26">
        <w:rPr>
          <w:rFonts w:asciiTheme="minorHAnsi" w:hAnsiTheme="minorHAnsi" w:cstheme="minorHAnsi"/>
          <w:u w:val="single"/>
        </w:rPr>
        <w:t xml:space="preserve"> </w:t>
      </w:r>
      <w:r w:rsidRPr="000A4EBF">
        <w:rPr>
          <w:rFonts w:asciiTheme="minorHAnsi" w:hAnsiTheme="minorHAnsi" w:cstheme="minorHAnsi"/>
          <w:highlight w:val="cyan"/>
          <w:u w:val="single"/>
        </w:rPr>
        <w:t>on</w:t>
      </w:r>
      <w:r w:rsidRPr="009F6D26">
        <w:rPr>
          <w:rFonts w:asciiTheme="minorHAnsi" w:hAnsiTheme="minorHAnsi" w:cstheme="minorHAnsi"/>
          <w:sz w:val="16"/>
        </w:rPr>
        <w:t xml:space="preserve"> the implications of warming at </w:t>
      </w:r>
      <w:r w:rsidRPr="000A4EBF">
        <w:rPr>
          <w:rFonts w:asciiTheme="minorHAnsi" w:hAnsiTheme="minorHAnsi" w:cstheme="minorHAnsi"/>
          <w:highlight w:val="cyan"/>
          <w:u w:val="single"/>
        </w:rPr>
        <w:t>higher</w:t>
      </w:r>
      <w:r w:rsidRPr="009F6D26">
        <w:rPr>
          <w:rFonts w:asciiTheme="minorHAnsi" w:hAnsiTheme="minorHAnsi" w:cstheme="minorHAnsi"/>
          <w:u w:val="single"/>
        </w:rPr>
        <w:t xml:space="preserve"> temperature </w:t>
      </w:r>
      <w:r w:rsidRPr="000A4EBF">
        <w:rPr>
          <w:rFonts w:asciiTheme="minorHAnsi" w:hAnsiTheme="minorHAnsi" w:cstheme="minorHAnsi"/>
          <w:b/>
          <w:iCs/>
          <w:szCs w:val="24"/>
          <w:highlight w:val="cyan"/>
          <w:u w:val="single"/>
          <w:bdr w:val="single" w:sz="4" w:space="0" w:color="auto"/>
        </w:rPr>
        <w:t>thresholds</w:t>
      </w:r>
      <w:r w:rsidRPr="009F6D26">
        <w:rPr>
          <w:rFonts w:asciiTheme="minorHAnsi" w:hAnsiTheme="minorHAnsi" w:cstheme="minorHAnsi"/>
          <w:sz w:val="16"/>
        </w:rPr>
        <w:t xml:space="preserve"> (Kemp et al. 2022), and this alone </w:t>
      </w:r>
      <w:r w:rsidRPr="000A4EBF">
        <w:rPr>
          <w:rFonts w:asciiTheme="minorHAnsi" w:hAnsiTheme="minorHAnsi" w:cstheme="minorHAnsi"/>
          <w:highlight w:val="cyan"/>
          <w:u w:val="single"/>
        </w:rPr>
        <w:t xml:space="preserve">should lead us to </w:t>
      </w:r>
      <w:r w:rsidRPr="000A4EBF">
        <w:rPr>
          <w:rFonts w:asciiTheme="minorHAnsi" w:hAnsiTheme="minorHAnsi" w:cstheme="minorHAnsi"/>
          <w:b/>
          <w:iCs/>
          <w:szCs w:val="24"/>
          <w:highlight w:val="cyan"/>
          <w:u w:val="single"/>
          <w:bdr w:val="single" w:sz="4" w:space="0" w:color="auto"/>
        </w:rPr>
        <w:t>be cautious</w:t>
      </w:r>
      <w:r w:rsidRPr="009F6D26">
        <w:rPr>
          <w:rFonts w:asciiTheme="minorHAnsi" w:hAnsiTheme="minorHAnsi" w:cstheme="minorHAnsi"/>
          <w:sz w:val="16"/>
        </w:rPr>
        <w:t xml:space="preserve"> of the strong claims advanced by prominent ERS scholars. But those who have sought to predict the effects of climate change at such extreme temperature increases have often arrived at strikingly different conclusions from those advanced in ERS (e.g., Xu and Ramanathan 2017; </w:t>
      </w:r>
      <w:proofErr w:type="spellStart"/>
      <w:r w:rsidRPr="009F6D26">
        <w:rPr>
          <w:rFonts w:asciiTheme="minorHAnsi" w:hAnsiTheme="minorHAnsi" w:cstheme="minorHAnsi"/>
          <w:sz w:val="16"/>
        </w:rPr>
        <w:t>Scherwood</w:t>
      </w:r>
      <w:proofErr w:type="spellEnd"/>
      <w:r w:rsidRPr="009F6D26">
        <w:rPr>
          <w:rFonts w:asciiTheme="minorHAnsi" w:hAnsiTheme="minorHAnsi" w:cstheme="minorHAnsi"/>
          <w:sz w:val="16"/>
        </w:rPr>
        <w:t xml:space="preserve"> and Huber 2010). </w:t>
      </w:r>
      <w:proofErr w:type="spellStart"/>
      <w:r w:rsidRPr="009F6D26">
        <w:rPr>
          <w:rFonts w:asciiTheme="minorHAnsi" w:hAnsiTheme="minorHAnsi" w:cstheme="minorHAnsi"/>
          <w:sz w:val="16"/>
        </w:rPr>
        <w:t>Emilé</w:t>
      </w:r>
      <w:proofErr w:type="spellEnd"/>
      <w:r w:rsidRPr="009F6D26">
        <w:rPr>
          <w:rFonts w:asciiTheme="minorHAnsi" w:hAnsiTheme="minorHAnsi" w:cstheme="minorHAnsi"/>
          <w:sz w:val="16"/>
        </w:rPr>
        <w:t xml:space="preserve"> Torres (2022) has recently collected the testimony of </w:t>
      </w:r>
      <w:proofErr w:type="gramStart"/>
      <w:r w:rsidRPr="009F6D26">
        <w:rPr>
          <w:rFonts w:asciiTheme="minorHAnsi" w:hAnsiTheme="minorHAnsi" w:cstheme="minorHAnsi"/>
          <w:sz w:val="16"/>
        </w:rPr>
        <w:t>a number of</w:t>
      </w:r>
      <w:proofErr w:type="gramEnd"/>
      <w:r w:rsidRPr="009F6D26">
        <w:rPr>
          <w:rFonts w:asciiTheme="minorHAnsi" w:hAnsiTheme="minorHAnsi" w:cstheme="minorHAnsi"/>
          <w:sz w:val="16"/>
        </w:rPr>
        <w:t xml:space="preserve"> climate and environmental scientists who believe not only that MacAskill’s claims about climate change are incorrect but that they are seriously misguided. We should, on their view, treat with strong </w:t>
      </w:r>
      <w:proofErr w:type="spellStart"/>
      <w:r w:rsidRPr="009F6D26">
        <w:rPr>
          <w:rFonts w:asciiTheme="minorHAnsi" w:hAnsiTheme="minorHAnsi" w:cstheme="minorHAnsi"/>
          <w:sz w:val="16"/>
        </w:rPr>
        <w:t>scepticism</w:t>
      </w:r>
      <w:proofErr w:type="spellEnd"/>
      <w:r w:rsidRPr="009F6D26">
        <w:rPr>
          <w:rFonts w:asciiTheme="minorHAnsi" w:hAnsiTheme="minorHAnsi" w:cstheme="minorHAnsi"/>
          <w:sz w:val="16"/>
        </w:rPr>
        <w:t xml:space="preserve"> the claim that temperate regions would escape “relatively unscathed” from warming of between seven and ten degrees.</w:t>
      </w:r>
    </w:p>
    <w:p w14:paraId="21B8C780" w14:textId="77777777" w:rsidR="007F2DD6" w:rsidRPr="009F6D26" w:rsidRDefault="007F2DD6" w:rsidP="007F2DD6">
      <w:pPr>
        <w:rPr>
          <w:rFonts w:asciiTheme="minorHAnsi" w:hAnsiTheme="minorHAnsi" w:cstheme="minorHAnsi"/>
          <w:sz w:val="16"/>
        </w:rPr>
      </w:pPr>
      <w:r w:rsidRPr="000A4EBF">
        <w:rPr>
          <w:rFonts w:asciiTheme="minorHAnsi" w:hAnsiTheme="minorHAnsi" w:cstheme="minorHAnsi"/>
          <w:b/>
          <w:iCs/>
          <w:szCs w:val="24"/>
          <w:highlight w:val="cyan"/>
          <w:u w:val="single"/>
          <w:bdr w:val="single" w:sz="4" w:space="0" w:color="auto"/>
        </w:rPr>
        <w:t>Second</w:t>
      </w:r>
      <w:r w:rsidRPr="009F6D26">
        <w:rPr>
          <w:rFonts w:asciiTheme="minorHAnsi" w:hAnsiTheme="minorHAnsi" w:cstheme="minorHAnsi"/>
          <w:sz w:val="16"/>
        </w:rPr>
        <w:t>, and relatedly, there is a concern about the way ERS has understood the causal mechanisms through which climate change might lead to catastrophe or extinction. As noted above, the claim is often that climate change will not </w:t>
      </w:r>
      <w:r w:rsidRPr="009F6D26">
        <w:rPr>
          <w:rFonts w:asciiTheme="minorHAnsi" w:hAnsiTheme="minorHAnsi" w:cstheme="minorHAnsi"/>
          <w:i/>
          <w:iCs/>
          <w:sz w:val="16"/>
        </w:rPr>
        <w:t>directly</w:t>
      </w:r>
      <w:r w:rsidRPr="009F6D26">
        <w:rPr>
          <w:rFonts w:asciiTheme="minorHAnsi" w:hAnsiTheme="minorHAnsi" w:cstheme="minorHAnsi"/>
          <w:sz w:val="16"/>
        </w:rPr>
        <w:t xml:space="preserve"> lead to extinction: its impacts, even at the higher end of possible temperature increases, would be compatible with the continuation of some core human activities. </w:t>
      </w:r>
      <w:r w:rsidRPr="000A4EBF">
        <w:rPr>
          <w:rFonts w:asciiTheme="minorHAnsi" w:hAnsiTheme="minorHAnsi" w:cstheme="minorHAnsi"/>
          <w:highlight w:val="cyan"/>
          <w:u w:val="single"/>
        </w:rPr>
        <w:t>This</w:t>
      </w:r>
      <w:r w:rsidRPr="009F6D26">
        <w:rPr>
          <w:rFonts w:asciiTheme="minorHAnsi" w:hAnsiTheme="minorHAnsi" w:cstheme="minorHAnsi"/>
          <w:sz w:val="16"/>
        </w:rPr>
        <w:t xml:space="preserve"> claim </w:t>
      </w:r>
      <w:r w:rsidRPr="000A4EBF">
        <w:rPr>
          <w:rFonts w:asciiTheme="minorHAnsi" w:hAnsiTheme="minorHAnsi" w:cstheme="minorHAnsi"/>
          <w:b/>
          <w:iCs/>
          <w:szCs w:val="24"/>
          <w:highlight w:val="cyan"/>
          <w:u w:val="single"/>
          <w:bdr w:val="single" w:sz="4" w:space="0" w:color="auto"/>
        </w:rPr>
        <w:t>disregards</w:t>
      </w:r>
      <w:r w:rsidRPr="000A4EBF">
        <w:rPr>
          <w:rFonts w:asciiTheme="minorHAnsi" w:hAnsiTheme="minorHAnsi" w:cstheme="minorHAnsi"/>
          <w:highlight w:val="cyan"/>
          <w:u w:val="single"/>
        </w:rPr>
        <w:t xml:space="preserve"> the</w:t>
      </w:r>
      <w:r w:rsidRPr="009F6D26">
        <w:rPr>
          <w:rFonts w:asciiTheme="minorHAnsi" w:hAnsiTheme="minorHAnsi" w:cstheme="minorHAnsi"/>
          <w:sz w:val="16"/>
        </w:rPr>
        <w:t xml:space="preserve"> </w:t>
      </w:r>
      <w:r w:rsidRPr="000A4EBF">
        <w:rPr>
          <w:rFonts w:asciiTheme="minorHAnsi" w:hAnsiTheme="minorHAnsi" w:cstheme="minorHAnsi"/>
          <w:highlight w:val="cyan"/>
          <w:u w:val="single"/>
        </w:rPr>
        <w:t xml:space="preserve">much more likely </w:t>
      </w:r>
      <w:r w:rsidRPr="000A4EBF">
        <w:rPr>
          <w:rFonts w:asciiTheme="minorHAnsi" w:hAnsiTheme="minorHAnsi" w:cstheme="minorHAnsi"/>
          <w:b/>
          <w:iCs/>
          <w:szCs w:val="24"/>
          <w:highlight w:val="cyan"/>
          <w:u w:val="single"/>
          <w:bdr w:val="single" w:sz="4" w:space="0" w:color="auto"/>
        </w:rPr>
        <w:t>possibility</w:t>
      </w:r>
      <w:r w:rsidRPr="009F6D26">
        <w:rPr>
          <w:rFonts w:asciiTheme="minorHAnsi" w:hAnsiTheme="minorHAnsi" w:cstheme="minorHAnsi"/>
          <w:sz w:val="16"/>
        </w:rPr>
        <w:t xml:space="preserve"> that </w:t>
      </w:r>
      <w:r w:rsidRPr="000A4EBF">
        <w:rPr>
          <w:rFonts w:asciiTheme="minorHAnsi" w:hAnsiTheme="minorHAnsi" w:cstheme="minorHAnsi"/>
          <w:highlight w:val="cyan"/>
          <w:u w:val="single"/>
        </w:rPr>
        <w:t xml:space="preserve">climate change could lead to </w:t>
      </w:r>
      <w:r w:rsidRPr="000A4EBF">
        <w:rPr>
          <w:rFonts w:asciiTheme="minorHAnsi" w:hAnsiTheme="minorHAnsi" w:cstheme="minorHAnsi"/>
          <w:b/>
          <w:iCs/>
          <w:szCs w:val="24"/>
          <w:highlight w:val="cyan"/>
          <w:u w:val="single"/>
          <w:bdr w:val="single" w:sz="4" w:space="0" w:color="auto"/>
        </w:rPr>
        <w:t>catastrophic outcomes</w:t>
      </w:r>
      <w:r w:rsidRPr="009F6D26">
        <w:rPr>
          <w:rFonts w:asciiTheme="minorHAnsi" w:hAnsiTheme="minorHAnsi" w:cstheme="minorHAnsi"/>
          <w:sz w:val="16"/>
        </w:rPr>
        <w:t xml:space="preserve"> </w:t>
      </w:r>
      <w:r w:rsidRPr="000A4EBF">
        <w:rPr>
          <w:rFonts w:asciiTheme="minorHAnsi" w:hAnsiTheme="minorHAnsi" w:cstheme="minorHAnsi"/>
          <w:highlight w:val="cyan"/>
          <w:u w:val="single"/>
        </w:rPr>
        <w:t xml:space="preserve">in an </w:t>
      </w:r>
      <w:r w:rsidRPr="000A4EBF">
        <w:rPr>
          <w:rFonts w:asciiTheme="minorHAnsi" w:hAnsiTheme="minorHAnsi" w:cstheme="minorHAnsi"/>
          <w:b/>
          <w:iCs/>
          <w:szCs w:val="24"/>
          <w:highlight w:val="cyan"/>
          <w:u w:val="single"/>
          <w:bdr w:val="single" w:sz="4" w:space="0" w:color="auto"/>
        </w:rPr>
        <w:t>indirect</w:t>
      </w:r>
      <w:r w:rsidRPr="009F6D26">
        <w:rPr>
          <w:rFonts w:asciiTheme="minorHAnsi" w:hAnsiTheme="minorHAnsi" w:cstheme="minorHAnsi"/>
          <w:sz w:val="16"/>
        </w:rPr>
        <w:t xml:space="preserve"> or mediated </w:t>
      </w:r>
      <w:r w:rsidRPr="000A4EBF">
        <w:rPr>
          <w:rFonts w:asciiTheme="minorHAnsi" w:hAnsiTheme="minorHAnsi" w:cstheme="minorHAnsi"/>
          <w:highlight w:val="cyan"/>
          <w:u w:val="single"/>
        </w:rPr>
        <w:t>way</w:t>
      </w:r>
      <w:r w:rsidRPr="009F6D26">
        <w:rPr>
          <w:rFonts w:asciiTheme="minorHAnsi" w:hAnsiTheme="minorHAnsi" w:cstheme="minorHAnsi"/>
          <w:sz w:val="16"/>
        </w:rPr>
        <w:t xml:space="preserve">, </w:t>
      </w:r>
      <w:r w:rsidRPr="000A4EBF">
        <w:rPr>
          <w:rFonts w:asciiTheme="minorHAnsi" w:hAnsiTheme="minorHAnsi" w:cstheme="minorHAnsi"/>
          <w:highlight w:val="cyan"/>
          <w:u w:val="single"/>
        </w:rPr>
        <w:t>through its interaction with</w:t>
      </w:r>
      <w:r w:rsidRPr="009F6D26">
        <w:rPr>
          <w:rFonts w:asciiTheme="minorHAnsi" w:hAnsiTheme="minorHAnsi" w:cstheme="minorHAnsi"/>
          <w:sz w:val="16"/>
        </w:rPr>
        <w:t xml:space="preserve"> a range of </w:t>
      </w:r>
      <w:r w:rsidRPr="000A4EBF">
        <w:rPr>
          <w:rFonts w:asciiTheme="minorHAnsi" w:hAnsiTheme="minorHAnsi" w:cstheme="minorHAnsi"/>
          <w:b/>
          <w:iCs/>
          <w:szCs w:val="24"/>
          <w:highlight w:val="cyan"/>
          <w:u w:val="single"/>
          <w:bdr w:val="single" w:sz="4" w:space="0" w:color="auto"/>
        </w:rPr>
        <w:t>social systems</w:t>
      </w:r>
      <w:r w:rsidRPr="009F6D26">
        <w:rPr>
          <w:rFonts w:asciiTheme="minorHAnsi" w:hAnsiTheme="minorHAnsi" w:cstheme="minorHAnsi"/>
          <w:sz w:val="16"/>
        </w:rPr>
        <w:t xml:space="preserve"> and other sources of global risk (Kemp et al. 2022; Beard et al. 2021; Liu et al. 2018). For example, climate change might increase the likelihood of major interstate conflict, exacerbate infectious disease spread or put pressure on such a range of vulnerabilities that it prompts a synchronous collapse of social systems (Kemp et al. 2022, 3). According to this mediated view of climate risk, it is not enough to extrapolate from current trends in economic growth and technological development to determine whether humans could adapt to extreme levels of climate change, or to understand whether core human activities (growing food, spending prolonged periods outside) could be possible within certain environmental parameters; the more complicated task is to try to predict how climate effects might cascade through complex global systems that contain multiple hazards and social contingencies. Thinking in terms of indirect impacts and complex social systems also raises the prospect that catastrophic or existential climate change could occur at lower temperature targets than those considered, for example, by Ord and MacAskill. This is important, since some </w:t>
      </w:r>
      <w:proofErr w:type="spellStart"/>
      <w:r w:rsidRPr="009F6D26">
        <w:rPr>
          <w:rFonts w:asciiTheme="minorHAnsi" w:hAnsiTheme="minorHAnsi" w:cstheme="minorHAnsi"/>
          <w:sz w:val="16"/>
        </w:rPr>
        <w:t>scepticism</w:t>
      </w:r>
      <w:proofErr w:type="spellEnd"/>
      <w:r w:rsidRPr="009F6D26">
        <w:rPr>
          <w:rFonts w:asciiTheme="minorHAnsi" w:hAnsiTheme="minorHAnsi" w:cstheme="minorHAnsi"/>
          <w:sz w:val="16"/>
        </w:rPr>
        <w:t xml:space="preserve"> in ERS about the catastrophic potential of climate change stems from a growing confidence that future climate change will not be as severe as earlier ‘worst case’ scenarios (Halstead, 2022).</w:t>
      </w:r>
    </w:p>
    <w:p w14:paraId="48CA4328" w14:textId="77777777" w:rsidR="007F2DD6" w:rsidRPr="009C3695" w:rsidRDefault="007F2DD6" w:rsidP="007F2DD6">
      <w:pPr>
        <w:keepNext/>
        <w:keepLines/>
        <w:spacing w:before="40" w:after="0"/>
        <w:outlineLvl w:val="3"/>
        <w:rPr>
          <w:rFonts w:eastAsiaTheme="majorEastAsia" w:cstheme="majorBidi"/>
          <w:b/>
          <w:iCs/>
          <w:sz w:val="26"/>
        </w:rPr>
      </w:pPr>
      <w:r w:rsidRPr="009C3695">
        <w:rPr>
          <w:rFonts w:eastAsiaTheme="majorEastAsia" w:cstheme="majorBidi"/>
          <w:b/>
          <w:iCs/>
          <w:sz w:val="26"/>
        </w:rPr>
        <w:t xml:space="preserve">Emissions trigger </w:t>
      </w:r>
      <w:r w:rsidRPr="009C3695">
        <w:rPr>
          <w:rFonts w:eastAsiaTheme="majorEastAsia" w:cstheme="majorBidi"/>
          <w:b/>
          <w:iCs/>
          <w:sz w:val="26"/>
          <w:u w:val="single"/>
        </w:rPr>
        <w:t>positive feedback</w:t>
      </w:r>
      <w:r w:rsidRPr="009C3695">
        <w:rPr>
          <w:rFonts w:eastAsiaTheme="majorEastAsia" w:cstheme="majorBidi"/>
          <w:b/>
          <w:iCs/>
          <w:sz w:val="26"/>
        </w:rPr>
        <w:t xml:space="preserve"> and </w:t>
      </w:r>
      <w:r w:rsidRPr="009C3695">
        <w:rPr>
          <w:rFonts w:eastAsiaTheme="majorEastAsia" w:cstheme="majorBidi"/>
          <w:b/>
          <w:iCs/>
          <w:sz w:val="26"/>
          <w:u w:val="single"/>
        </w:rPr>
        <w:t>biodiversity loss</w:t>
      </w:r>
      <w:r w:rsidRPr="009C3695">
        <w:rPr>
          <w:rFonts w:eastAsiaTheme="majorEastAsia" w:cstheme="majorBidi"/>
          <w:b/>
          <w:iCs/>
          <w:sz w:val="26"/>
        </w:rPr>
        <w:t>.</w:t>
      </w:r>
    </w:p>
    <w:p w14:paraId="127F1E37" w14:textId="77777777" w:rsidR="007F2DD6" w:rsidRPr="009C3695" w:rsidRDefault="007F2DD6" w:rsidP="007F2DD6">
      <w:r w:rsidRPr="009C3695">
        <w:t xml:space="preserve">Abhishek </w:t>
      </w:r>
      <w:r w:rsidRPr="009C3695">
        <w:rPr>
          <w:b/>
          <w:bCs/>
          <w:sz w:val="26"/>
        </w:rPr>
        <w:t>Kumar et al. 21</w:t>
      </w:r>
      <w:r w:rsidRPr="009C3695">
        <w:t xml:space="preserve">. MS, Atmosphere/Energy, Focus on Machine Learning, Stanford; Climate Change + AI. With Shilpi Nagar and Shalini Anand. “Chapter 1: Climate change and existential threats” in Global Climate Change. Edited by Suruchi Singh, Pardeep Singh, S. </w:t>
      </w:r>
      <w:proofErr w:type="spellStart"/>
      <w:r w:rsidRPr="009C3695">
        <w:t>Rangabhashiyam</w:t>
      </w:r>
      <w:proofErr w:type="spellEnd"/>
      <w:r w:rsidRPr="009C3695">
        <w:t>, K.K. Srivastava. Elsevier, 2021. https://www.sciencedirect.com/book/9780128229286/global-climate-changeOceans. Accessed 12-30-2024</w:t>
      </w:r>
    </w:p>
    <w:p w14:paraId="31B6DECD" w14:textId="77777777" w:rsidR="007F2DD6" w:rsidRPr="0052119E" w:rsidRDefault="007F2DD6" w:rsidP="007F2DD6">
      <w:pPr>
        <w:rPr>
          <w:sz w:val="16"/>
        </w:rPr>
      </w:pPr>
      <w:r w:rsidRPr="009C3695">
        <w:rPr>
          <w:rFonts w:cs="Arial"/>
          <w:b/>
          <w:iCs/>
          <w:szCs w:val="24"/>
          <w:highlight w:val="cyan"/>
          <w:u w:val="single"/>
          <w:bdr w:val="single" w:sz="4" w:space="0" w:color="auto"/>
        </w:rPr>
        <w:t>Oceans</w:t>
      </w:r>
      <w:r w:rsidRPr="009C3695">
        <w:rPr>
          <w:highlight w:val="cyan"/>
          <w:u w:val="single"/>
        </w:rPr>
        <w:t xml:space="preserve"> have been described as </w:t>
      </w:r>
      <w:r w:rsidRPr="009C3695">
        <w:rPr>
          <w:rFonts w:cs="Arial"/>
          <w:b/>
          <w:iCs/>
          <w:szCs w:val="24"/>
          <w:highlight w:val="cyan"/>
          <w:u w:val="single"/>
          <w:bdr w:val="single" w:sz="4" w:space="0" w:color="auto"/>
        </w:rPr>
        <w:t>great reservoirs</w:t>
      </w:r>
      <w:r w:rsidRPr="009C3695">
        <w:rPr>
          <w:u w:val="single"/>
        </w:rPr>
        <w:t xml:space="preserve"> of </w:t>
      </w:r>
      <w:r w:rsidRPr="009C3695">
        <w:rPr>
          <w:rFonts w:cs="Arial"/>
          <w:b/>
          <w:iCs/>
          <w:szCs w:val="24"/>
          <w:u w:val="single"/>
          <w:bdr w:val="single" w:sz="4" w:space="0" w:color="auto"/>
        </w:rPr>
        <w:t>carbon</w:t>
      </w:r>
      <w:r w:rsidRPr="009C3695">
        <w:rPr>
          <w:u w:val="single"/>
        </w:rPr>
        <w:t xml:space="preserve"> dioxide</w:t>
      </w:r>
      <w:r w:rsidRPr="009C3695">
        <w:rPr>
          <w:sz w:val="16"/>
        </w:rPr>
        <w:t xml:space="preserve"> and have acted as a natural control mechanism for the greenhouse effect. With the increase in global temperatures, warming of oceans would occur. </w:t>
      </w:r>
      <w:r w:rsidRPr="009C3695">
        <w:rPr>
          <w:u w:val="single"/>
        </w:rPr>
        <w:t xml:space="preserve">The </w:t>
      </w:r>
      <w:r w:rsidRPr="009C3695">
        <w:rPr>
          <w:rFonts w:cs="Arial"/>
          <w:b/>
          <w:iCs/>
          <w:szCs w:val="24"/>
          <w:highlight w:val="cyan"/>
          <w:u w:val="single"/>
          <w:bdr w:val="single" w:sz="4" w:space="0" w:color="auto"/>
        </w:rPr>
        <w:t>heating</w:t>
      </w:r>
      <w:r w:rsidRPr="009C3695">
        <w:rPr>
          <w:u w:val="single"/>
        </w:rPr>
        <w:t xml:space="preserve"> up of </w:t>
      </w:r>
      <w:r w:rsidRPr="009C3695">
        <w:rPr>
          <w:rFonts w:cs="Arial"/>
          <w:b/>
          <w:iCs/>
          <w:szCs w:val="24"/>
          <w:highlight w:val="cyan"/>
          <w:u w:val="single"/>
          <w:bdr w:val="single" w:sz="4" w:space="0" w:color="auto"/>
        </w:rPr>
        <w:t>water</w:t>
      </w:r>
      <w:r w:rsidRPr="009C3695">
        <w:rPr>
          <w:highlight w:val="cyan"/>
          <w:u w:val="single"/>
        </w:rPr>
        <w:t xml:space="preserve"> bodies</w:t>
      </w:r>
      <w:r w:rsidRPr="009C3695">
        <w:rPr>
          <w:u w:val="single"/>
        </w:rPr>
        <w:t xml:space="preserve"> </w:t>
      </w:r>
      <w:r w:rsidRPr="009C3695">
        <w:rPr>
          <w:highlight w:val="cyan"/>
          <w:u w:val="single"/>
        </w:rPr>
        <w:t>would</w:t>
      </w:r>
      <w:r w:rsidRPr="009C3695">
        <w:rPr>
          <w:u w:val="single"/>
        </w:rPr>
        <w:t xml:space="preserve"> cause a </w:t>
      </w:r>
      <w:r w:rsidRPr="009C3695">
        <w:rPr>
          <w:rFonts w:cs="Arial"/>
          <w:b/>
          <w:iCs/>
          <w:szCs w:val="24"/>
          <w:highlight w:val="cyan"/>
          <w:u w:val="single"/>
          <w:bdr w:val="single" w:sz="4" w:space="0" w:color="auto"/>
        </w:rPr>
        <w:t>release</w:t>
      </w:r>
      <w:r w:rsidRPr="009C3695">
        <w:rPr>
          <w:u w:val="single"/>
        </w:rPr>
        <w:t xml:space="preserve"> of the </w:t>
      </w:r>
      <w:r w:rsidRPr="009C3695">
        <w:rPr>
          <w:highlight w:val="cyan"/>
          <w:u w:val="single"/>
        </w:rPr>
        <w:t xml:space="preserve">stored </w:t>
      </w:r>
      <w:r w:rsidRPr="009C3695">
        <w:rPr>
          <w:rFonts w:cs="Arial"/>
          <w:b/>
          <w:iCs/>
          <w:szCs w:val="24"/>
          <w:highlight w:val="cyan"/>
          <w:u w:val="single"/>
          <w:bdr w:val="single" w:sz="4" w:space="0" w:color="auto"/>
        </w:rPr>
        <w:t>carbon</w:t>
      </w:r>
      <w:r w:rsidRPr="009C3695">
        <w:rPr>
          <w:u w:val="single"/>
        </w:rPr>
        <w:t xml:space="preserve"> dioxide</w:t>
      </w:r>
      <w:r w:rsidRPr="009C3695">
        <w:rPr>
          <w:sz w:val="16"/>
        </w:rPr>
        <w:t xml:space="preserve"> (Tsai and Yau, 1990). This would reinforce the greenhouse effect, </w:t>
      </w:r>
      <w:r w:rsidRPr="009C3695">
        <w:rPr>
          <w:highlight w:val="cyan"/>
          <w:u w:val="single"/>
        </w:rPr>
        <w:t>creating</w:t>
      </w:r>
      <w:r w:rsidRPr="009C3695">
        <w:rPr>
          <w:u w:val="single"/>
        </w:rPr>
        <w:t xml:space="preserve"> a </w:t>
      </w:r>
      <w:r w:rsidRPr="009C3695">
        <w:rPr>
          <w:rFonts w:cs="Arial"/>
          <w:b/>
          <w:iCs/>
          <w:szCs w:val="24"/>
          <w:highlight w:val="cyan"/>
          <w:u w:val="single"/>
          <w:bdr w:val="single" w:sz="4" w:space="0" w:color="auto"/>
        </w:rPr>
        <w:t>positive feedback</w:t>
      </w:r>
      <w:r w:rsidRPr="009C3695">
        <w:rPr>
          <w:u w:val="single"/>
        </w:rPr>
        <w:t xml:space="preserve"> loop</w:t>
      </w:r>
      <w:r w:rsidRPr="009C3695">
        <w:rPr>
          <w:sz w:val="16"/>
        </w:rPr>
        <w:t xml:space="preserve">. However, it was reported that </w:t>
      </w:r>
      <w:r w:rsidRPr="009C3695">
        <w:rPr>
          <w:highlight w:val="cyan"/>
          <w:u w:val="single"/>
        </w:rPr>
        <w:t>an increase in carbon</w:t>
      </w:r>
      <w:r w:rsidRPr="009C3695">
        <w:rPr>
          <w:u w:val="single"/>
        </w:rPr>
        <w:t xml:space="preserve"> dioxide concentrations </w:t>
      </w:r>
      <w:r w:rsidRPr="009C3695">
        <w:rPr>
          <w:highlight w:val="cyan"/>
          <w:u w:val="single"/>
        </w:rPr>
        <w:t>might boost</w:t>
      </w:r>
      <w:r w:rsidRPr="009C3695">
        <w:rPr>
          <w:u w:val="single"/>
        </w:rPr>
        <w:t xml:space="preserve"> </w:t>
      </w:r>
      <w:r w:rsidRPr="009C3695">
        <w:rPr>
          <w:rFonts w:cs="Arial"/>
          <w:b/>
          <w:iCs/>
          <w:szCs w:val="24"/>
          <w:highlight w:val="cyan"/>
          <w:u w:val="single"/>
          <w:bdr w:val="single" w:sz="4" w:space="0" w:color="auto"/>
        </w:rPr>
        <w:t>ocean acidification</w:t>
      </w:r>
      <w:r w:rsidRPr="009C3695">
        <w:rPr>
          <w:sz w:val="16"/>
        </w:rPr>
        <w:t xml:space="preserve">. There would be a production of carbonic acid and depletion of carbonate ions. Such depletion would prevent many marine organisms from building skeletons and shells. </w:t>
      </w:r>
      <w:r w:rsidRPr="009C3695">
        <w:rPr>
          <w:rFonts w:cs="Arial"/>
          <w:b/>
          <w:iCs/>
          <w:szCs w:val="24"/>
          <w:highlight w:val="cyan"/>
          <w:u w:val="single"/>
          <w:bdr w:val="single" w:sz="4" w:space="0" w:color="auto"/>
        </w:rPr>
        <w:t>Coral bleaching</w:t>
      </w:r>
      <w:r w:rsidRPr="009C3695">
        <w:rPr>
          <w:sz w:val="16"/>
        </w:rPr>
        <w:t xml:space="preserve">, i.e., removal of algae from the coral polyps, </w:t>
      </w:r>
      <w:r w:rsidRPr="009C3695">
        <w:rPr>
          <w:highlight w:val="cyan"/>
          <w:u w:val="single"/>
        </w:rPr>
        <w:t>would occur</w:t>
      </w:r>
      <w:r w:rsidRPr="009C3695">
        <w:rPr>
          <w:sz w:val="16"/>
        </w:rPr>
        <w:t xml:space="preserve">. Coral reefs are said to be the rainforests of the oceans. As a result of coral bleaching, </w:t>
      </w:r>
      <w:r w:rsidRPr="009C3695">
        <w:rPr>
          <w:rFonts w:cs="Arial"/>
          <w:b/>
          <w:iCs/>
          <w:szCs w:val="24"/>
          <w:highlight w:val="cyan"/>
          <w:u w:val="single"/>
          <w:bdr w:val="single" w:sz="4" w:space="0" w:color="auto"/>
        </w:rPr>
        <w:t>marine biod</w:t>
      </w:r>
      <w:r w:rsidRPr="009C3695">
        <w:rPr>
          <w:u w:val="single"/>
        </w:rPr>
        <w:t xml:space="preserve">iversity </w:t>
      </w:r>
      <w:r w:rsidRPr="009C3695">
        <w:rPr>
          <w:highlight w:val="cyan"/>
          <w:u w:val="single"/>
        </w:rPr>
        <w:t xml:space="preserve">loss would occur on a </w:t>
      </w:r>
      <w:r w:rsidRPr="009C3695">
        <w:rPr>
          <w:rFonts w:cs="Arial"/>
          <w:b/>
          <w:iCs/>
          <w:szCs w:val="24"/>
          <w:highlight w:val="cyan"/>
          <w:u w:val="single"/>
          <w:bdr w:val="single" w:sz="4" w:space="0" w:color="auto"/>
        </w:rPr>
        <w:t>very large</w:t>
      </w:r>
      <w:r w:rsidRPr="009C3695">
        <w:rPr>
          <w:highlight w:val="cyan"/>
          <w:u w:val="single"/>
        </w:rPr>
        <w:t xml:space="preserve"> scale</w:t>
      </w:r>
      <w:r w:rsidRPr="009C3695">
        <w:rPr>
          <w:sz w:val="16"/>
        </w:rPr>
        <w:t xml:space="preserve"> (</w:t>
      </w:r>
      <w:proofErr w:type="spellStart"/>
      <w:r w:rsidRPr="009C3695">
        <w:rPr>
          <w:sz w:val="16"/>
        </w:rPr>
        <w:t>Hoegh</w:t>
      </w:r>
      <w:proofErr w:type="spellEnd"/>
      <w:r w:rsidRPr="009C3695">
        <w:rPr>
          <w:sz w:val="16"/>
        </w:rPr>
        <w:t xml:space="preserve">-Guldberg et al., 2007; </w:t>
      </w:r>
      <w:proofErr w:type="spellStart"/>
      <w:r w:rsidRPr="009C3695">
        <w:rPr>
          <w:sz w:val="16"/>
        </w:rPr>
        <w:t>Guinotte</w:t>
      </w:r>
      <w:proofErr w:type="spellEnd"/>
      <w:r w:rsidRPr="009C3695">
        <w:rPr>
          <w:sz w:val="16"/>
        </w:rPr>
        <w:t xml:space="preserve"> and Fabry, 2008). Sadly, at deeper levels, i.e., between a depth of 250 and 450 m, the carbon dioxide levels are increasing twice in comparison with the surface waters (Glick, 2020), and </w:t>
      </w:r>
      <w:r w:rsidRPr="009C3695">
        <w:rPr>
          <w:highlight w:val="cyan"/>
          <w:u w:val="single"/>
        </w:rPr>
        <w:t xml:space="preserve">this would be </w:t>
      </w:r>
      <w:r w:rsidRPr="009C3695">
        <w:rPr>
          <w:rFonts w:cs="Arial"/>
          <w:b/>
          <w:iCs/>
          <w:szCs w:val="24"/>
          <w:highlight w:val="cyan"/>
          <w:u w:val="single"/>
          <w:bdr w:val="single" w:sz="4" w:space="0" w:color="auto"/>
        </w:rPr>
        <w:t>devastating</w:t>
      </w:r>
      <w:r w:rsidRPr="009C3695">
        <w:rPr>
          <w:highlight w:val="cyan"/>
          <w:u w:val="single"/>
        </w:rPr>
        <w:t xml:space="preserve"> for</w:t>
      </w:r>
      <w:r w:rsidRPr="009C3695">
        <w:rPr>
          <w:u w:val="single"/>
        </w:rPr>
        <w:t xml:space="preserve"> the </w:t>
      </w:r>
      <w:r w:rsidRPr="009C3695">
        <w:rPr>
          <w:rFonts w:cs="Arial"/>
          <w:b/>
          <w:iCs/>
          <w:szCs w:val="24"/>
          <w:highlight w:val="cyan"/>
          <w:u w:val="single"/>
          <w:bdr w:val="single" w:sz="4" w:space="0" w:color="auto"/>
        </w:rPr>
        <w:t>animals</w:t>
      </w:r>
      <w:r w:rsidRPr="009C3695">
        <w:rPr>
          <w:highlight w:val="cyan"/>
          <w:u w:val="single"/>
        </w:rPr>
        <w:t xml:space="preserve"> and </w:t>
      </w:r>
      <w:r w:rsidRPr="009C3695">
        <w:rPr>
          <w:rFonts w:cs="Arial"/>
          <w:b/>
          <w:iCs/>
          <w:szCs w:val="24"/>
          <w:highlight w:val="cyan"/>
          <w:u w:val="single"/>
          <w:bdr w:val="single" w:sz="4" w:space="0" w:color="auto"/>
        </w:rPr>
        <w:t>plants</w:t>
      </w:r>
      <w:r w:rsidRPr="009C3695">
        <w:rPr>
          <w:u w:val="single"/>
        </w:rPr>
        <w:t xml:space="preserve"> thriving </w:t>
      </w:r>
      <w:r w:rsidRPr="009C3695">
        <w:rPr>
          <w:highlight w:val="cyan"/>
          <w:u w:val="single"/>
        </w:rPr>
        <w:t xml:space="preserve">at </w:t>
      </w:r>
      <w:r w:rsidRPr="009C3695">
        <w:rPr>
          <w:rFonts w:cs="Arial"/>
          <w:b/>
          <w:iCs/>
          <w:szCs w:val="24"/>
          <w:highlight w:val="cyan"/>
          <w:u w:val="single"/>
          <w:bdr w:val="single" w:sz="4" w:space="0" w:color="auto"/>
        </w:rPr>
        <w:t>greater depths</w:t>
      </w:r>
      <w:r w:rsidRPr="009C3695">
        <w:rPr>
          <w:u w:val="single"/>
        </w:rPr>
        <w:t xml:space="preserve"> in the oceans</w:t>
      </w:r>
      <w:r w:rsidRPr="009C3695">
        <w:rPr>
          <w:sz w:val="16"/>
        </w:rPr>
        <w:t>.</w:t>
      </w:r>
    </w:p>
    <w:p w14:paraId="4F8E2880" w14:textId="77777777" w:rsidR="007F2DD6" w:rsidRPr="000377B9" w:rsidRDefault="007F2DD6" w:rsidP="007F2DD6">
      <w:pPr>
        <w:pStyle w:val="Heading4"/>
      </w:pPr>
      <w:r w:rsidRPr="000377B9">
        <w:lastRenderedPageBreak/>
        <w:t xml:space="preserve">Invasive species pose the </w:t>
      </w:r>
      <w:r w:rsidRPr="000377B9">
        <w:rPr>
          <w:u w:val="single"/>
        </w:rPr>
        <w:t>unique capacity</w:t>
      </w:r>
      <w:r w:rsidRPr="000377B9">
        <w:t xml:space="preserve"> to spread </w:t>
      </w:r>
      <w:r w:rsidRPr="000377B9">
        <w:rPr>
          <w:u w:val="single"/>
        </w:rPr>
        <w:t>zoonotic disease</w:t>
      </w:r>
      <w:r w:rsidRPr="000377B9">
        <w:t xml:space="preserve"> and risk </w:t>
      </w:r>
      <w:r w:rsidRPr="000377B9">
        <w:rPr>
          <w:u w:val="single"/>
        </w:rPr>
        <w:t>mass human infection</w:t>
      </w:r>
      <w:r w:rsidRPr="000377B9">
        <w:t>.</w:t>
      </w:r>
    </w:p>
    <w:p w14:paraId="1BB4A206" w14:textId="77777777" w:rsidR="007F2DD6" w:rsidRPr="000377B9" w:rsidRDefault="007F2DD6" w:rsidP="007F2DD6">
      <w:pPr>
        <w:rPr>
          <w:rStyle w:val="Style13ptBold"/>
          <w:b w:val="0"/>
          <w:bCs w:val="0"/>
          <w:sz w:val="22"/>
        </w:rPr>
      </w:pPr>
      <w:r w:rsidRPr="0098253F">
        <w:t>Lin</w:t>
      </w:r>
      <w:r>
        <w:rPr>
          <w:rStyle w:val="Style13ptBold"/>
        </w:rPr>
        <w:t xml:space="preserve"> </w:t>
      </w:r>
      <w:r w:rsidRPr="000377B9">
        <w:rPr>
          <w:rStyle w:val="Style13ptBold"/>
        </w:rPr>
        <w:t>Zhang et al.</w:t>
      </w:r>
      <w:r>
        <w:rPr>
          <w:rStyle w:val="Style13ptBold"/>
        </w:rPr>
        <w:t xml:space="preserve"> ’</w:t>
      </w:r>
      <w:r w:rsidRPr="000377B9">
        <w:rPr>
          <w:rStyle w:val="Style13ptBold"/>
        </w:rPr>
        <w:t xml:space="preserve">22 </w:t>
      </w:r>
      <w:r w:rsidRPr="000377B9">
        <w:rPr>
          <w:rStyle w:val="Style13ptBold"/>
          <w:b w:val="0"/>
          <w:bCs w:val="0"/>
          <w:sz w:val="22"/>
        </w:rPr>
        <w:t xml:space="preserve">[Lin, Jason Rohr, </w:t>
      </w:r>
      <w:proofErr w:type="spellStart"/>
      <w:r w:rsidRPr="000377B9">
        <w:rPr>
          <w:rStyle w:val="Style13ptBold"/>
          <w:b w:val="0"/>
          <w:bCs w:val="0"/>
          <w:sz w:val="22"/>
        </w:rPr>
        <w:t>Ruina</w:t>
      </w:r>
      <w:proofErr w:type="spellEnd"/>
      <w:r w:rsidRPr="000377B9">
        <w:rPr>
          <w:rStyle w:val="Style13ptBold"/>
          <w:b w:val="0"/>
          <w:bCs w:val="0"/>
          <w:sz w:val="22"/>
        </w:rPr>
        <w:t xml:space="preserve"> Cui, </w:t>
      </w:r>
      <w:proofErr w:type="spellStart"/>
      <w:r w:rsidRPr="000377B9">
        <w:rPr>
          <w:rStyle w:val="Style13ptBold"/>
          <w:b w:val="0"/>
          <w:bCs w:val="0"/>
          <w:sz w:val="22"/>
        </w:rPr>
        <w:t>Yusi</w:t>
      </w:r>
      <w:proofErr w:type="spellEnd"/>
      <w:r w:rsidRPr="000377B9">
        <w:rPr>
          <w:rStyle w:val="Style13ptBold"/>
          <w:b w:val="0"/>
          <w:bCs w:val="0"/>
          <w:sz w:val="22"/>
        </w:rPr>
        <w:t xml:space="preserve"> Xin, </w:t>
      </w:r>
      <w:proofErr w:type="spellStart"/>
      <w:r w:rsidRPr="000377B9">
        <w:rPr>
          <w:rStyle w:val="Style13ptBold"/>
          <w:b w:val="0"/>
          <w:bCs w:val="0"/>
          <w:sz w:val="22"/>
        </w:rPr>
        <w:t>Lixia</w:t>
      </w:r>
      <w:proofErr w:type="spellEnd"/>
      <w:r w:rsidRPr="000377B9">
        <w:rPr>
          <w:rStyle w:val="Style13ptBold"/>
          <w:b w:val="0"/>
          <w:bCs w:val="0"/>
          <w:sz w:val="22"/>
        </w:rPr>
        <w:t xml:space="preserve"> Han, </w:t>
      </w:r>
      <w:proofErr w:type="spellStart"/>
      <w:r w:rsidRPr="000377B9">
        <w:rPr>
          <w:rStyle w:val="Style13ptBold"/>
          <w:b w:val="0"/>
          <w:bCs w:val="0"/>
          <w:sz w:val="22"/>
        </w:rPr>
        <w:t>Xiaona</w:t>
      </w:r>
      <w:proofErr w:type="spellEnd"/>
      <w:r w:rsidRPr="000377B9">
        <w:rPr>
          <w:rStyle w:val="Style13ptBold"/>
          <w:b w:val="0"/>
          <w:bCs w:val="0"/>
          <w:sz w:val="22"/>
        </w:rPr>
        <w:t xml:space="preserve"> Yang, </w:t>
      </w:r>
      <w:proofErr w:type="spellStart"/>
      <w:r w:rsidRPr="000377B9">
        <w:rPr>
          <w:rStyle w:val="Style13ptBold"/>
          <w:b w:val="0"/>
          <w:bCs w:val="0"/>
          <w:sz w:val="22"/>
        </w:rPr>
        <w:t>Shimin</w:t>
      </w:r>
      <w:proofErr w:type="spellEnd"/>
      <w:r w:rsidRPr="000377B9">
        <w:rPr>
          <w:rStyle w:val="Style13ptBold"/>
          <w:b w:val="0"/>
          <w:bCs w:val="0"/>
          <w:sz w:val="22"/>
        </w:rPr>
        <w:t xml:space="preserve"> Gu, </w:t>
      </w:r>
      <w:proofErr w:type="spellStart"/>
      <w:r w:rsidRPr="000377B9">
        <w:rPr>
          <w:rStyle w:val="Style13ptBold"/>
          <w:b w:val="0"/>
          <w:bCs w:val="0"/>
          <w:sz w:val="22"/>
        </w:rPr>
        <w:t>Yuanbao</w:t>
      </w:r>
      <w:proofErr w:type="spellEnd"/>
      <w:r w:rsidRPr="000377B9">
        <w:rPr>
          <w:rStyle w:val="Style13ptBold"/>
          <w:b w:val="0"/>
          <w:bCs w:val="0"/>
          <w:sz w:val="22"/>
        </w:rPr>
        <w:t xml:space="preserve"> Du, Jing Liang, </w:t>
      </w:r>
      <w:proofErr w:type="spellStart"/>
      <w:r w:rsidRPr="000377B9">
        <w:rPr>
          <w:rStyle w:val="Style13ptBold"/>
          <w:b w:val="0"/>
          <w:bCs w:val="0"/>
          <w:sz w:val="22"/>
        </w:rPr>
        <w:t>Xuyu</w:t>
      </w:r>
      <w:proofErr w:type="spellEnd"/>
      <w:r w:rsidRPr="000377B9">
        <w:rPr>
          <w:rStyle w:val="Style13ptBold"/>
          <w:b w:val="0"/>
          <w:bCs w:val="0"/>
          <w:sz w:val="22"/>
        </w:rPr>
        <w:t xml:space="preserve"> Wang, </w:t>
      </w:r>
      <w:proofErr w:type="spellStart"/>
      <w:r w:rsidRPr="000377B9">
        <w:rPr>
          <w:rStyle w:val="Style13ptBold"/>
          <w:b w:val="0"/>
          <w:bCs w:val="0"/>
          <w:sz w:val="22"/>
        </w:rPr>
        <w:t>Zhengjun</w:t>
      </w:r>
      <w:proofErr w:type="spellEnd"/>
      <w:r w:rsidRPr="000377B9">
        <w:rPr>
          <w:rStyle w:val="Style13ptBold"/>
          <w:b w:val="0"/>
          <w:bCs w:val="0"/>
          <w:sz w:val="22"/>
        </w:rPr>
        <w:t xml:space="preserve"> Wu, Qin Hao &amp; Xuan Liu, 1 </w:t>
      </w:r>
      <w:proofErr w:type="gramStart"/>
      <w:r w:rsidRPr="000377B9">
        <w:rPr>
          <w:rStyle w:val="Style13ptBold"/>
          <w:b w:val="0"/>
          <w:bCs w:val="0"/>
          <w:sz w:val="22"/>
        </w:rPr>
        <w:t>April,</w:t>
      </w:r>
      <w:proofErr w:type="gramEnd"/>
      <w:r w:rsidRPr="000377B9">
        <w:rPr>
          <w:rStyle w:val="Style13ptBold"/>
          <w:b w:val="0"/>
          <w:bCs w:val="0"/>
          <w:sz w:val="22"/>
        </w:rPr>
        <w:t xml:space="preserve"> 2022, Nature Communications, “Biological invasions facilitate zoonotic disease emergences,” https://www.nature.com/articles/s41467-022-29378-2#Sec6</w:t>
      </w:r>
      <w:r>
        <w:rPr>
          <w:rStyle w:val="Style13ptBold"/>
          <w:b w:val="0"/>
          <w:bCs w:val="0"/>
          <w:sz w:val="22"/>
        </w:rPr>
        <w:t>.</w:t>
      </w:r>
    </w:p>
    <w:p w14:paraId="7BB88CC1" w14:textId="77777777" w:rsidR="007F2DD6" w:rsidRPr="000377B9" w:rsidRDefault="007F2DD6" w:rsidP="007F2DD6">
      <w:pPr>
        <w:rPr>
          <w:sz w:val="16"/>
        </w:rPr>
      </w:pPr>
      <w:r w:rsidRPr="000377B9">
        <w:rPr>
          <w:sz w:val="16"/>
        </w:rPr>
        <w:t>Discussion</w:t>
      </w:r>
    </w:p>
    <w:p w14:paraId="71FCBA60" w14:textId="77777777" w:rsidR="007F2DD6" w:rsidRPr="000377B9" w:rsidRDefault="007F2DD6" w:rsidP="007F2DD6">
      <w:pPr>
        <w:rPr>
          <w:sz w:val="16"/>
        </w:rPr>
      </w:pPr>
      <w:r w:rsidRPr="000377B9">
        <w:rPr>
          <w:rStyle w:val="StyleUnderline"/>
        </w:rPr>
        <w:t>The present study</w:t>
      </w:r>
      <w:r w:rsidRPr="000377B9">
        <w:rPr>
          <w:sz w:val="16"/>
        </w:rPr>
        <w:t xml:space="preserve">, to the best of our knowledge, </w:t>
      </w:r>
      <w:r w:rsidRPr="000377B9">
        <w:rPr>
          <w:rStyle w:val="StyleUnderline"/>
        </w:rPr>
        <w:t xml:space="preserve">provided the first comprehensive global evaluation of the relationship between alien </w:t>
      </w:r>
      <w:r w:rsidRPr="00491F8D">
        <w:rPr>
          <w:rStyle w:val="StyleUnderline"/>
          <w:highlight w:val="cyan"/>
        </w:rPr>
        <w:t xml:space="preserve">species </w:t>
      </w:r>
      <w:r w:rsidRPr="00491F8D">
        <w:rPr>
          <w:rStyle w:val="StyleUnderline"/>
          <w:b/>
          <w:bCs/>
          <w:highlight w:val="cyan"/>
        </w:rPr>
        <w:t>invasions</w:t>
      </w:r>
      <w:r w:rsidRPr="00491F8D">
        <w:rPr>
          <w:rStyle w:val="StyleUnderline"/>
          <w:highlight w:val="cyan"/>
        </w:rPr>
        <w:t xml:space="preserve"> and zoonotic </w:t>
      </w:r>
      <w:r w:rsidRPr="00491F8D">
        <w:rPr>
          <w:rStyle w:val="StyleUnderline"/>
          <w:b/>
          <w:bCs/>
          <w:highlight w:val="cyan"/>
        </w:rPr>
        <w:t>disease e</w:t>
      </w:r>
      <w:r w:rsidRPr="00491F8D">
        <w:rPr>
          <w:rStyle w:val="StyleUnderline"/>
          <w:highlight w:val="cyan"/>
        </w:rPr>
        <w:t>mergences</w:t>
      </w:r>
      <w:r w:rsidRPr="000377B9">
        <w:rPr>
          <w:sz w:val="16"/>
        </w:rPr>
        <w:t xml:space="preserve">. Our literature and database review showed a </w:t>
      </w:r>
      <w:r w:rsidRPr="00491F8D">
        <w:rPr>
          <w:rStyle w:val="StyleUnderline"/>
          <w:highlight w:val="cyan"/>
        </w:rPr>
        <w:t>high diversity of zoonoses</w:t>
      </w:r>
      <w:r w:rsidRPr="004950F6">
        <w:rPr>
          <w:rStyle w:val="StyleUnderline"/>
        </w:rPr>
        <w:t xml:space="preserve"> with an </w:t>
      </w:r>
      <w:r w:rsidRPr="00491F8D">
        <w:rPr>
          <w:rStyle w:val="StyleUnderline"/>
          <w:highlight w:val="cyan"/>
        </w:rPr>
        <w:t xml:space="preserve">average of </w:t>
      </w:r>
      <w:r w:rsidRPr="004950F6">
        <w:rPr>
          <w:rStyle w:val="StyleUnderline"/>
        </w:rPr>
        <w:t>~</w:t>
      </w:r>
      <w:r w:rsidRPr="00491F8D">
        <w:rPr>
          <w:rStyle w:val="StyleUnderline"/>
          <w:highlight w:val="cyan"/>
        </w:rPr>
        <w:t>5</w:t>
      </w:r>
      <w:r w:rsidRPr="004950F6">
        <w:rPr>
          <w:rStyle w:val="StyleUnderline"/>
        </w:rPr>
        <w:t xml:space="preserve">.9 </w:t>
      </w:r>
      <w:r w:rsidRPr="00491F8D">
        <w:rPr>
          <w:rStyle w:val="StyleUnderline"/>
          <w:highlight w:val="cyan"/>
        </w:rPr>
        <w:t>diseases</w:t>
      </w:r>
      <w:r w:rsidRPr="000377B9">
        <w:rPr>
          <w:rStyle w:val="StyleUnderline"/>
        </w:rPr>
        <w:t xml:space="preserve"> per alien zoonotic hosts</w:t>
      </w:r>
      <w:r w:rsidRPr="000377B9">
        <w:rPr>
          <w:sz w:val="16"/>
        </w:rPr>
        <w:t xml:space="preserve">. This is likely an underestimate as our criteria for zoonotic alien hosts were highly conservative (Supplementary Data 2). Given taxonomic and geographic biases in zoonosis sampling, there might be many unknown zoonotic hosts that have not yet been reported or studied27,28. Despite this, </w:t>
      </w:r>
      <w:r w:rsidRPr="000377B9">
        <w:rPr>
          <w:rStyle w:val="StyleUnderline"/>
        </w:rPr>
        <w:t>we tried to account for potential sampling biases in disease surveillance efforts and which species and geographic locations were studied to increase the robustness of our findings</w:t>
      </w:r>
      <w:r w:rsidRPr="000377B9">
        <w:rPr>
          <w:sz w:val="16"/>
        </w:rPr>
        <w:t>. We encourage future studies to further support or refute our findings with more zoonoses and host discoveries.</w:t>
      </w:r>
    </w:p>
    <w:p w14:paraId="0786F53B" w14:textId="77777777" w:rsidR="007F2DD6" w:rsidRPr="000377B9" w:rsidRDefault="007F2DD6" w:rsidP="007F2DD6">
      <w:pPr>
        <w:rPr>
          <w:rStyle w:val="Emphasis"/>
        </w:rPr>
      </w:pPr>
      <w:r w:rsidRPr="000377B9">
        <w:rPr>
          <w:sz w:val="16"/>
        </w:rPr>
        <w:t xml:space="preserve">Consistent with our hypothesis, we showed that </w:t>
      </w:r>
      <w:r w:rsidRPr="000377B9">
        <w:rPr>
          <w:rStyle w:val="StyleUnderline"/>
        </w:rPr>
        <w:t xml:space="preserve">the </w:t>
      </w:r>
      <w:r w:rsidRPr="004950F6">
        <w:rPr>
          <w:rStyle w:val="StyleUnderline"/>
        </w:rPr>
        <w:t>richness of alien zoonotic hosts was indeed an important factor determining the number of zoonosis events</w:t>
      </w:r>
      <w:r w:rsidRPr="000377B9">
        <w:rPr>
          <w:sz w:val="16"/>
        </w:rPr>
        <w:t xml:space="preserve">. Comparatively, we did not find an important effect of the richness of non-zoonotic host on the emergence of zoonoses (Fig. 3), demonstrating that the </w:t>
      </w:r>
      <w:r w:rsidRPr="000377B9">
        <w:rPr>
          <w:rStyle w:val="StyleUnderline"/>
        </w:rPr>
        <w:t>correlation of zoonosis events with alien zoonotic hosts was not simply a by-product of anthropogenic-related propagule pressure</w:t>
      </w:r>
      <w:r w:rsidRPr="000377B9">
        <w:rPr>
          <w:sz w:val="16"/>
        </w:rPr>
        <w:t xml:space="preserve">. We also detected a </w:t>
      </w:r>
      <w:r w:rsidRPr="00491F8D">
        <w:rPr>
          <w:rStyle w:val="StyleUnderline"/>
          <w:highlight w:val="cyan"/>
        </w:rPr>
        <w:t xml:space="preserve">close temporal relationship between </w:t>
      </w:r>
      <w:r w:rsidRPr="004950F6">
        <w:rPr>
          <w:rStyle w:val="StyleUnderline"/>
        </w:rPr>
        <w:t xml:space="preserve">zoonosis </w:t>
      </w:r>
      <w:r w:rsidRPr="00491F8D">
        <w:rPr>
          <w:rStyle w:val="StyleUnderline"/>
          <w:highlight w:val="cyan"/>
        </w:rPr>
        <w:t>emergences and</w:t>
      </w:r>
      <w:r w:rsidRPr="000377B9">
        <w:rPr>
          <w:rStyle w:val="StyleUnderline"/>
        </w:rPr>
        <w:t xml:space="preserve"> alien </w:t>
      </w:r>
      <w:r w:rsidRPr="004950F6">
        <w:rPr>
          <w:rStyle w:val="StyleUnderline"/>
        </w:rPr>
        <w:t xml:space="preserve">zoonotic </w:t>
      </w:r>
      <w:r w:rsidRPr="00491F8D">
        <w:rPr>
          <w:rStyle w:val="StyleUnderline"/>
          <w:highlight w:val="cyan"/>
        </w:rPr>
        <w:t>host introductions</w:t>
      </w:r>
      <w:r w:rsidRPr="000377B9">
        <w:rPr>
          <w:sz w:val="16"/>
        </w:rPr>
        <w:t xml:space="preserve">. These results corroborate the spatial patterns and further bolster the hypothesis that </w:t>
      </w:r>
      <w:r w:rsidRPr="000377B9">
        <w:rPr>
          <w:rStyle w:val="Emphasis"/>
        </w:rPr>
        <w:t xml:space="preserve">alien </w:t>
      </w:r>
      <w:r w:rsidRPr="004950F6">
        <w:rPr>
          <w:rStyle w:val="Emphasis"/>
        </w:rPr>
        <w:t xml:space="preserve">species </w:t>
      </w:r>
      <w:r w:rsidRPr="00491F8D">
        <w:rPr>
          <w:rStyle w:val="Emphasis"/>
          <w:highlight w:val="cyan"/>
        </w:rPr>
        <w:t>invasions</w:t>
      </w:r>
      <w:r w:rsidRPr="000377B9">
        <w:rPr>
          <w:rStyle w:val="Emphasis"/>
        </w:rPr>
        <w:t xml:space="preserve"> have </w:t>
      </w:r>
      <w:r w:rsidRPr="00A95727">
        <w:rPr>
          <w:rStyle w:val="Emphasis"/>
        </w:rPr>
        <w:t>contributed to the</w:t>
      </w:r>
      <w:r w:rsidRPr="004950F6">
        <w:rPr>
          <w:rStyle w:val="Emphasis"/>
        </w:rPr>
        <w:t xml:space="preserve"> </w:t>
      </w:r>
      <w:r w:rsidRPr="00491F8D">
        <w:rPr>
          <w:rStyle w:val="Emphasis"/>
          <w:highlight w:val="cyan"/>
        </w:rPr>
        <w:t xml:space="preserve">increase </w:t>
      </w:r>
      <w:r w:rsidRPr="00A95727">
        <w:rPr>
          <w:rStyle w:val="Emphasis"/>
        </w:rPr>
        <w:t xml:space="preserve">of </w:t>
      </w:r>
      <w:r w:rsidRPr="00491F8D">
        <w:rPr>
          <w:rStyle w:val="Emphasis"/>
          <w:highlight w:val="cyan"/>
        </w:rPr>
        <w:t xml:space="preserve">zoonosis </w:t>
      </w:r>
      <w:r w:rsidRPr="004950F6">
        <w:rPr>
          <w:rStyle w:val="Emphasis"/>
        </w:rPr>
        <w:t xml:space="preserve">events </w:t>
      </w:r>
      <w:r w:rsidRPr="00491F8D">
        <w:rPr>
          <w:rStyle w:val="Emphasis"/>
          <w:highlight w:val="cyan"/>
        </w:rPr>
        <w:t xml:space="preserve">over </w:t>
      </w:r>
      <w:r w:rsidRPr="004950F6">
        <w:rPr>
          <w:rStyle w:val="Emphasis"/>
        </w:rPr>
        <w:t xml:space="preserve">the </w:t>
      </w:r>
      <w:r w:rsidRPr="00491F8D">
        <w:rPr>
          <w:rStyle w:val="Emphasis"/>
          <w:highlight w:val="cyan"/>
        </w:rPr>
        <w:t>last sixty years</w:t>
      </w:r>
      <w:r w:rsidRPr="000377B9">
        <w:rPr>
          <w:rStyle w:val="Emphasis"/>
        </w:rPr>
        <w:t>.</w:t>
      </w:r>
    </w:p>
    <w:p w14:paraId="5F7A91C1" w14:textId="77777777" w:rsidR="007F2DD6" w:rsidRPr="000377B9" w:rsidRDefault="007F2DD6" w:rsidP="007F2DD6">
      <w:pPr>
        <w:rPr>
          <w:sz w:val="16"/>
        </w:rPr>
      </w:pPr>
      <w:r w:rsidRPr="000377B9">
        <w:rPr>
          <w:sz w:val="16"/>
        </w:rPr>
        <w:t xml:space="preserve">Our study illustrated that </w:t>
      </w:r>
      <w:r w:rsidRPr="000377B9">
        <w:rPr>
          <w:rStyle w:val="StyleUnderline"/>
        </w:rPr>
        <w:t xml:space="preserve">alien </w:t>
      </w:r>
      <w:r w:rsidRPr="004950F6">
        <w:rPr>
          <w:rStyle w:val="StyleUnderline"/>
        </w:rPr>
        <w:t>species</w:t>
      </w:r>
      <w:r w:rsidRPr="000377B9">
        <w:rPr>
          <w:rStyle w:val="StyleUnderline"/>
        </w:rPr>
        <w:t xml:space="preserve"> in certain mammalian orders, such as Carnivora, </w:t>
      </w:r>
      <w:proofErr w:type="spellStart"/>
      <w:r w:rsidRPr="000377B9">
        <w:rPr>
          <w:rStyle w:val="StyleUnderline"/>
        </w:rPr>
        <w:t>Artiodactyla</w:t>
      </w:r>
      <w:proofErr w:type="spellEnd"/>
      <w:r w:rsidRPr="000377B9">
        <w:rPr>
          <w:rStyle w:val="StyleUnderline"/>
        </w:rPr>
        <w:t xml:space="preserve">, and Rodentia, </w:t>
      </w:r>
      <w:r w:rsidRPr="004950F6">
        <w:rPr>
          <w:rStyle w:val="StyleUnderline"/>
        </w:rPr>
        <w:t xml:space="preserve">were </w:t>
      </w:r>
      <w:r w:rsidRPr="004950F6">
        <w:rPr>
          <w:rStyle w:val="Emphasis"/>
        </w:rPr>
        <w:t>significantly associated with zoonosis events</w:t>
      </w:r>
      <w:r w:rsidRPr="000377B9">
        <w:rPr>
          <w:sz w:val="16"/>
        </w:rPr>
        <w:t xml:space="preserve">. This result is consistent with previous studies showing that mammalian orders Carnivora, </w:t>
      </w:r>
      <w:proofErr w:type="spellStart"/>
      <w:r w:rsidRPr="000377B9">
        <w:rPr>
          <w:sz w:val="16"/>
        </w:rPr>
        <w:t>Artiodactyla</w:t>
      </w:r>
      <w:proofErr w:type="spellEnd"/>
      <w:r w:rsidRPr="000377B9">
        <w:rPr>
          <w:sz w:val="16"/>
        </w:rPr>
        <w:t xml:space="preserve">, and Rodentia are strongly associated with zoonotic diseases23,25. Orders </w:t>
      </w:r>
      <w:proofErr w:type="spellStart"/>
      <w:r w:rsidRPr="000377B9">
        <w:rPr>
          <w:sz w:val="16"/>
        </w:rPr>
        <w:t>Chiroptera</w:t>
      </w:r>
      <w:proofErr w:type="spellEnd"/>
      <w:r w:rsidRPr="000377B9">
        <w:rPr>
          <w:sz w:val="16"/>
        </w:rPr>
        <w:t xml:space="preserve"> and Primates were also previously shown to be </w:t>
      </w:r>
      <w:r w:rsidRPr="00491F8D">
        <w:rPr>
          <w:rStyle w:val="Emphasis"/>
          <w:highlight w:val="cyan"/>
        </w:rPr>
        <w:t>associated</w:t>
      </w:r>
      <w:r w:rsidRPr="000377B9">
        <w:rPr>
          <w:rStyle w:val="Emphasis"/>
        </w:rPr>
        <w:t xml:space="preserve"> </w:t>
      </w:r>
      <w:r w:rsidRPr="00491F8D">
        <w:rPr>
          <w:rStyle w:val="Emphasis"/>
          <w:highlight w:val="cyan"/>
        </w:rPr>
        <w:t>with</w:t>
      </w:r>
      <w:r w:rsidRPr="000377B9">
        <w:rPr>
          <w:rStyle w:val="Emphasis"/>
        </w:rPr>
        <w:t xml:space="preserve"> human </w:t>
      </w:r>
      <w:r w:rsidRPr="00491F8D">
        <w:rPr>
          <w:rStyle w:val="Emphasis"/>
          <w:highlight w:val="cyan"/>
        </w:rPr>
        <w:t>zoonotic diseases</w:t>
      </w:r>
      <w:r w:rsidRPr="0028101F">
        <w:rPr>
          <w:sz w:val="16"/>
        </w:rPr>
        <w:t>23</w:t>
      </w:r>
      <w:r w:rsidRPr="000377B9">
        <w:rPr>
          <w:sz w:val="16"/>
        </w:rPr>
        <w:t xml:space="preserve">,25, but they were not included in our analyses because there are too few alien species from these orders. </w:t>
      </w:r>
      <w:r w:rsidRPr="000377B9">
        <w:rPr>
          <w:rStyle w:val="StyleUnderline"/>
        </w:rPr>
        <w:t xml:space="preserve">Many </w:t>
      </w:r>
      <w:r w:rsidRPr="00491F8D">
        <w:rPr>
          <w:rStyle w:val="StyleUnderline"/>
          <w:highlight w:val="cyan"/>
        </w:rPr>
        <w:t>mammals</w:t>
      </w:r>
      <w:r w:rsidRPr="000377B9">
        <w:rPr>
          <w:rStyle w:val="StyleUnderline"/>
        </w:rPr>
        <w:t xml:space="preserve"> have a </w:t>
      </w:r>
      <w:r w:rsidRPr="00491F8D">
        <w:rPr>
          <w:rStyle w:val="StyleUnderline"/>
          <w:highlight w:val="cyan"/>
        </w:rPr>
        <w:t>predilection for human-dominated environments</w:t>
      </w:r>
      <w:r w:rsidRPr="000377B9">
        <w:rPr>
          <w:sz w:val="16"/>
        </w:rPr>
        <w:t xml:space="preserve">29,30 </w:t>
      </w:r>
      <w:r w:rsidRPr="000377B9">
        <w:rPr>
          <w:rStyle w:val="StyleUnderline"/>
        </w:rPr>
        <w:t xml:space="preserve">and are </w:t>
      </w:r>
      <w:r w:rsidRPr="00491F8D">
        <w:rPr>
          <w:rStyle w:val="StyleUnderline"/>
          <w:highlight w:val="cyan"/>
        </w:rPr>
        <w:t>closely related to humans</w:t>
      </w:r>
      <w:r w:rsidRPr="000377B9">
        <w:rPr>
          <w:rStyle w:val="StyleUnderline"/>
        </w:rPr>
        <w:t xml:space="preserve"> phylogenetically, </w:t>
      </w:r>
      <w:r w:rsidRPr="004950F6">
        <w:rPr>
          <w:rStyle w:val="StyleUnderline"/>
        </w:rPr>
        <w:t xml:space="preserve">both of which can facilitate </w:t>
      </w:r>
      <w:r w:rsidRPr="004950F6">
        <w:rPr>
          <w:rStyle w:val="Emphasis"/>
        </w:rPr>
        <w:t>spillover probabilities</w:t>
      </w:r>
      <w:r w:rsidRPr="004950F6">
        <w:rPr>
          <w:sz w:val="16"/>
        </w:rPr>
        <w:t>23</w:t>
      </w:r>
      <w:r w:rsidRPr="000377B9">
        <w:rPr>
          <w:sz w:val="16"/>
        </w:rPr>
        <w:t xml:space="preserve">. Within class Aves, there were </w:t>
      </w:r>
      <w:r w:rsidRPr="000377B9">
        <w:rPr>
          <w:rStyle w:val="StyleUnderline"/>
        </w:rPr>
        <w:t>significant associations between alien zoonotic host species introductions and zoonotic diseases for waterfowl</w:t>
      </w:r>
      <w:r w:rsidRPr="000377B9">
        <w:rPr>
          <w:sz w:val="16"/>
        </w:rPr>
        <w:t xml:space="preserve"> (including five orders: Anseriformes, Gruiformes, Pelecaniformes, </w:t>
      </w:r>
      <w:proofErr w:type="spellStart"/>
      <w:r w:rsidRPr="000377B9">
        <w:rPr>
          <w:sz w:val="16"/>
        </w:rPr>
        <w:t>Phoenicopteriformes</w:t>
      </w:r>
      <w:proofErr w:type="spellEnd"/>
      <w:r w:rsidRPr="000377B9">
        <w:rPr>
          <w:sz w:val="16"/>
        </w:rPr>
        <w:t xml:space="preserve">, </w:t>
      </w:r>
      <w:proofErr w:type="spellStart"/>
      <w:r w:rsidRPr="000377B9">
        <w:rPr>
          <w:sz w:val="16"/>
        </w:rPr>
        <w:t>Suliformes</w:t>
      </w:r>
      <w:proofErr w:type="spellEnd"/>
      <w:r w:rsidRPr="000377B9">
        <w:rPr>
          <w:sz w:val="16"/>
        </w:rPr>
        <w:t xml:space="preserve">), and orders Galliformes and Passeriformes, but not Columbiformes and Psittaciformes (Fig. 5). Consistent with these findings, </w:t>
      </w:r>
      <w:r w:rsidRPr="000377B9">
        <w:rPr>
          <w:rStyle w:val="StyleUnderline"/>
        </w:rPr>
        <w:t>alien waterfowl can be carriers of cryptosporidiosis, giardiasis, and microsporidiosis</w:t>
      </w:r>
      <w:r w:rsidRPr="000377B9">
        <w:rPr>
          <w:sz w:val="16"/>
        </w:rPr>
        <w:t xml:space="preserve">8, and a recent global study showed that </w:t>
      </w:r>
      <w:r w:rsidRPr="000377B9">
        <w:rPr>
          <w:rStyle w:val="StyleUnderline"/>
        </w:rPr>
        <w:t>passerine species were highly associated with human-disturbed habitats, which may increase the probability of passerine-related zoonosis events</w:t>
      </w:r>
      <w:r w:rsidRPr="000377B9">
        <w:rPr>
          <w:sz w:val="16"/>
        </w:rPr>
        <w:t xml:space="preserve">30. We found that the invertebrate zoonoses were dominated by Dipteran-hosted diseases. As examples, the </w:t>
      </w:r>
      <w:r w:rsidRPr="000377B9">
        <w:rPr>
          <w:rStyle w:val="StyleUnderline"/>
        </w:rPr>
        <w:t>rapid expansion of Aedes and Anopheles mosquitoes has resulted in the worldwide transmission of various diseases, such as malaria, yellow fever, dengue, chikungunya and lymphatic filariasis</w:t>
      </w:r>
      <w:r w:rsidRPr="000377B9">
        <w:rPr>
          <w:sz w:val="16"/>
        </w:rPr>
        <w:t xml:space="preserve">31. We did not detect effects of alien herpetofauna host species on zoonotic diseases consistent with </w:t>
      </w:r>
      <w:proofErr w:type="spellStart"/>
      <w:r w:rsidRPr="000377B9">
        <w:rPr>
          <w:sz w:val="16"/>
        </w:rPr>
        <w:t>there</w:t>
      </w:r>
      <w:proofErr w:type="spellEnd"/>
      <w:r w:rsidRPr="000377B9">
        <w:rPr>
          <w:sz w:val="16"/>
        </w:rPr>
        <w:t xml:space="preserve"> only being a few zoonoses shared by humans and herpetofauna32 and the considerable physiological differences between herpetofauna and humans. Nevertheless, we suggest that the potential zoonotic risks from alien reptiles and amphibians should not be overlooked given continued alien reptile and amphibian introductions33 and an increasing frequency of direct contacts between herpetofauna and humans through the pet trade and aquaculture32.</w:t>
      </w:r>
    </w:p>
    <w:p w14:paraId="7C36713A" w14:textId="77777777" w:rsidR="007F2DD6" w:rsidRPr="000377B9" w:rsidRDefault="007F2DD6" w:rsidP="007F2DD6">
      <w:pPr>
        <w:rPr>
          <w:sz w:val="16"/>
        </w:rPr>
      </w:pPr>
      <w:r w:rsidRPr="000377B9">
        <w:rPr>
          <w:sz w:val="16"/>
        </w:rPr>
        <w:t xml:space="preserve">Our analyses also unsurprisingly unveiled that </w:t>
      </w:r>
      <w:r w:rsidRPr="00491F8D">
        <w:rPr>
          <w:rStyle w:val="StyleUnderline"/>
          <w:highlight w:val="cyan"/>
        </w:rPr>
        <w:t>human pop</w:t>
      </w:r>
      <w:r w:rsidRPr="00A95727">
        <w:rPr>
          <w:rStyle w:val="StyleUnderline"/>
        </w:rPr>
        <w:t xml:space="preserve">ulation </w:t>
      </w:r>
      <w:r w:rsidRPr="00491F8D">
        <w:rPr>
          <w:rStyle w:val="StyleUnderline"/>
          <w:highlight w:val="cyan"/>
        </w:rPr>
        <w:t xml:space="preserve">density </w:t>
      </w:r>
      <w:r w:rsidRPr="004950F6">
        <w:rPr>
          <w:rStyle w:val="StyleUnderline"/>
        </w:rPr>
        <w:t xml:space="preserve">was </w:t>
      </w:r>
      <w:r w:rsidRPr="00491F8D">
        <w:rPr>
          <w:rStyle w:val="StyleUnderline"/>
          <w:highlight w:val="cyan"/>
        </w:rPr>
        <w:t xml:space="preserve">positively associated with </w:t>
      </w:r>
      <w:r w:rsidRPr="00491F8D">
        <w:rPr>
          <w:rStyle w:val="Emphasis"/>
          <w:highlight w:val="cyan"/>
        </w:rPr>
        <w:t>z</w:t>
      </w:r>
      <w:r w:rsidRPr="004950F6">
        <w:rPr>
          <w:rStyle w:val="StyleUnderline"/>
        </w:rPr>
        <w:t xml:space="preserve">oonotic </w:t>
      </w:r>
      <w:r w:rsidRPr="00491F8D">
        <w:rPr>
          <w:rStyle w:val="Emphasis"/>
          <w:highlight w:val="cyan"/>
        </w:rPr>
        <w:t>d</w:t>
      </w:r>
      <w:r w:rsidRPr="004950F6">
        <w:rPr>
          <w:rStyle w:val="StyleUnderline"/>
        </w:rPr>
        <w:t>isease</w:t>
      </w:r>
      <w:r w:rsidRPr="00491F8D">
        <w:rPr>
          <w:rStyle w:val="Emphasis"/>
          <w:highlight w:val="cyan"/>
        </w:rPr>
        <w:t>s</w:t>
      </w:r>
      <w:r w:rsidRPr="000377B9">
        <w:rPr>
          <w:sz w:val="16"/>
        </w:rPr>
        <w:t xml:space="preserve">. </w:t>
      </w:r>
      <w:r w:rsidRPr="000377B9">
        <w:rPr>
          <w:rStyle w:val="StyleUnderline"/>
        </w:rPr>
        <w:t>Countries with higher human population densities may be likely to host more zoonoses, which has long been observed by epidemiologists</w:t>
      </w:r>
      <w:r w:rsidRPr="000377B9">
        <w:rPr>
          <w:sz w:val="16"/>
        </w:rPr>
        <w:t xml:space="preserve">1. Consistent with past studies21,34, we detected positive associations between the </w:t>
      </w:r>
      <w:r w:rsidRPr="000377B9">
        <w:rPr>
          <w:sz w:val="16"/>
        </w:rPr>
        <w:lastRenderedPageBreak/>
        <w:t xml:space="preserve">number of zoonosis events and both anthropogenic land-use transformation and changing temperatures. </w:t>
      </w:r>
      <w:r w:rsidRPr="00491F8D">
        <w:rPr>
          <w:rStyle w:val="StyleUnderline"/>
          <w:highlight w:val="cyan"/>
        </w:rPr>
        <w:t>Anthro</w:t>
      </w:r>
      <w:r w:rsidRPr="00A95727">
        <w:rPr>
          <w:rStyle w:val="StyleUnderline"/>
        </w:rPr>
        <w:t xml:space="preserve">pogenically </w:t>
      </w:r>
      <w:r w:rsidRPr="00491F8D">
        <w:rPr>
          <w:rStyle w:val="StyleUnderline"/>
          <w:highlight w:val="cyan"/>
        </w:rPr>
        <w:t>influenced habitats</w:t>
      </w:r>
      <w:r w:rsidRPr="000377B9">
        <w:rPr>
          <w:rStyle w:val="StyleUnderline"/>
        </w:rPr>
        <w:t xml:space="preserve"> can </w:t>
      </w:r>
      <w:r w:rsidRPr="00491F8D">
        <w:rPr>
          <w:rStyle w:val="StyleUnderline"/>
          <w:highlight w:val="cyan"/>
        </w:rPr>
        <w:t xml:space="preserve">lead to </w:t>
      </w:r>
      <w:r w:rsidRPr="00A95727">
        <w:rPr>
          <w:rStyle w:val="StyleUnderline"/>
        </w:rPr>
        <w:t xml:space="preserve">more </w:t>
      </w:r>
      <w:r w:rsidRPr="00491F8D">
        <w:rPr>
          <w:rStyle w:val="StyleUnderline"/>
          <w:highlight w:val="cyan"/>
        </w:rPr>
        <w:t>human-wildlife contacts</w:t>
      </w:r>
      <w:r w:rsidRPr="000377B9">
        <w:rPr>
          <w:rStyle w:val="StyleUnderline"/>
        </w:rPr>
        <w:t xml:space="preserve"> that can </w:t>
      </w:r>
      <w:r w:rsidRPr="00491F8D">
        <w:rPr>
          <w:rStyle w:val="StyleUnderline"/>
          <w:highlight w:val="cyan"/>
        </w:rPr>
        <w:t>facilitate spillover of zoonoses</w:t>
      </w:r>
      <w:r w:rsidRPr="000377B9">
        <w:rPr>
          <w:rStyle w:val="StyleUnderline"/>
        </w:rPr>
        <w:t xml:space="preserve"> </w:t>
      </w:r>
      <w:r w:rsidRPr="00491F8D">
        <w:rPr>
          <w:rStyle w:val="StyleUnderline"/>
          <w:highlight w:val="cyan"/>
        </w:rPr>
        <w:t xml:space="preserve">from </w:t>
      </w:r>
      <w:r w:rsidRPr="00491F8D">
        <w:rPr>
          <w:rStyle w:val="Emphasis"/>
          <w:highlight w:val="cyan"/>
        </w:rPr>
        <w:t>wildlife to humans</w:t>
      </w:r>
      <w:r w:rsidRPr="000377B9">
        <w:rPr>
          <w:sz w:val="16"/>
        </w:rPr>
        <w:t xml:space="preserve">. Similarly, insect vector-borne diseases can be favored in human-disturbed habitats where opportunities for human contact can increase35. Additionally, </w:t>
      </w:r>
      <w:r w:rsidRPr="000377B9">
        <w:rPr>
          <w:rStyle w:val="StyleUnderline"/>
        </w:rPr>
        <w:t>habitat modification can create more vacant niches, facilitating establishment of zoonotic host populations</w:t>
      </w:r>
      <w:r w:rsidRPr="000377B9">
        <w:rPr>
          <w:sz w:val="16"/>
        </w:rPr>
        <w:t xml:space="preserve">36. </w:t>
      </w:r>
      <w:r w:rsidRPr="00491F8D">
        <w:rPr>
          <w:rStyle w:val="StyleUnderline"/>
          <w:highlight w:val="cyan"/>
        </w:rPr>
        <w:t>Changing temp</w:t>
      </w:r>
      <w:r w:rsidRPr="0028101F">
        <w:rPr>
          <w:rStyle w:val="StyleUnderline"/>
        </w:rPr>
        <w:t>erature</w:t>
      </w:r>
      <w:r w:rsidRPr="00491F8D">
        <w:rPr>
          <w:rStyle w:val="StyleUnderline"/>
          <w:highlight w:val="cyan"/>
        </w:rPr>
        <w:t>s</w:t>
      </w:r>
      <w:r w:rsidRPr="000377B9">
        <w:rPr>
          <w:rStyle w:val="StyleUnderline"/>
        </w:rPr>
        <w:t xml:space="preserve"> can </w:t>
      </w:r>
      <w:r w:rsidRPr="00491F8D">
        <w:rPr>
          <w:rStyle w:val="StyleUnderline"/>
          <w:highlight w:val="cyan"/>
        </w:rPr>
        <w:t>expand</w:t>
      </w:r>
      <w:r w:rsidRPr="000377B9">
        <w:rPr>
          <w:rStyle w:val="StyleUnderline"/>
        </w:rPr>
        <w:t xml:space="preserve"> the </w:t>
      </w:r>
      <w:r w:rsidRPr="004950F6">
        <w:rPr>
          <w:rStyle w:val="StyleUnderline"/>
        </w:rPr>
        <w:t xml:space="preserve">distributional </w:t>
      </w:r>
      <w:r w:rsidRPr="00491F8D">
        <w:rPr>
          <w:rStyle w:val="StyleUnderline"/>
          <w:highlight w:val="cyan"/>
        </w:rPr>
        <w:t>ranges of pathogens</w:t>
      </w:r>
      <w:r w:rsidRPr="000377B9">
        <w:rPr>
          <w:rStyle w:val="StyleUnderline"/>
        </w:rPr>
        <w:t>, making previously unsuitable regions habitable</w:t>
      </w:r>
      <w:r w:rsidRPr="000377B9">
        <w:rPr>
          <w:sz w:val="16"/>
        </w:rPr>
        <w:t xml:space="preserve">37, and </w:t>
      </w:r>
      <w:r w:rsidRPr="000377B9">
        <w:rPr>
          <w:rStyle w:val="StyleUnderline"/>
        </w:rPr>
        <w:t>can accelerate the development and increase the abundance, survival, and transmission rates of reservoir hosts or vectors</w:t>
      </w:r>
      <w:r w:rsidRPr="000377B9">
        <w:rPr>
          <w:sz w:val="16"/>
        </w:rPr>
        <w:t xml:space="preserve">38. We found that </w:t>
      </w:r>
      <w:r w:rsidRPr="000377B9">
        <w:rPr>
          <w:rStyle w:val="StyleUnderline"/>
        </w:rPr>
        <w:t>biodiversity loss rather than native host species richness was an important predictor of zoonosis events</w:t>
      </w:r>
      <w:r w:rsidRPr="000377B9">
        <w:rPr>
          <w:sz w:val="16"/>
        </w:rPr>
        <w:t xml:space="preserve"> (Fig. 3), which was consistent with previous studies showing that there was no overall effect of biodiversity on zoonosis emergence at large spatial scales39,40 and that anthropogenic biodiversity loss rather than natural biodiversity gradients was key in driving zoonoses19,41.The important role of PubMed citations in explaining the number of zoonosis events in each administrative region confirmed that controlling for research effort or bias towards particular hosts and pathogens is important for understanding observed spatial patterns of disease1,21,28.</w:t>
      </w:r>
    </w:p>
    <w:p w14:paraId="4FA2AF49" w14:textId="77777777" w:rsidR="007F2DD6" w:rsidRPr="000377B9" w:rsidRDefault="007F2DD6" w:rsidP="007F2DD6">
      <w:pPr>
        <w:rPr>
          <w:sz w:val="16"/>
        </w:rPr>
      </w:pPr>
      <w:r w:rsidRPr="000377B9">
        <w:rPr>
          <w:sz w:val="16"/>
        </w:rPr>
        <w:t xml:space="preserve">Our results provide quantitative, global, spatial, temporal, and multi-taxonomic evidence supporting the hypothesis that </w:t>
      </w:r>
      <w:r w:rsidRPr="000377B9">
        <w:rPr>
          <w:rStyle w:val="StyleUnderline"/>
        </w:rPr>
        <w:t>established alien species can promote zoonosis events across the planet</w:t>
      </w:r>
      <w:r w:rsidRPr="000377B9">
        <w:rPr>
          <w:sz w:val="16"/>
        </w:rPr>
        <w:t xml:space="preserve">. The </w:t>
      </w:r>
      <w:r w:rsidRPr="000377B9">
        <w:rPr>
          <w:rStyle w:val="StyleUnderline"/>
        </w:rPr>
        <w:t>detected associations between zoonosis events and climate change, land-use change, biodiversity loss, and introduced species also offer a deeper understanding of the potential responses of zoonosis emergences to ongoing global change and might help inform policy and regulatory recommendations targeted at both the control of zoonotic diseases and the mitigation of the effects of global change</w:t>
      </w:r>
      <w:r w:rsidRPr="000377B9">
        <w:rPr>
          <w:sz w:val="16"/>
        </w:rPr>
        <w:t xml:space="preserve">. The provided global map identifying the likely contribution of introduced species to historical zoonosis events (Fig. 6) offers a decision support tool for directing both surveillance and disease control efforts. Assuming a </w:t>
      </w:r>
      <w:r w:rsidRPr="00491F8D">
        <w:rPr>
          <w:rStyle w:val="Emphasis"/>
          <w:highlight w:val="cyan"/>
        </w:rPr>
        <w:t>positive correlation between past and future hubs of zoonotic diseases</w:t>
      </w:r>
      <w:r w:rsidRPr="000377B9">
        <w:rPr>
          <w:sz w:val="16"/>
        </w:rPr>
        <w:t xml:space="preserve">, the hotspots identified on this map should serve as a preliminary prediction of the locations where </w:t>
      </w:r>
      <w:r w:rsidRPr="000377B9">
        <w:rPr>
          <w:rStyle w:val="Emphasis"/>
        </w:rPr>
        <w:t>future diseases associated with zoonotic host introductions</w:t>
      </w:r>
      <w:r w:rsidRPr="000377B9">
        <w:rPr>
          <w:sz w:val="16"/>
        </w:rPr>
        <w:t xml:space="preserve"> are most likely to occur and where zoonosis surveillance might be most wisely targeted.</w:t>
      </w:r>
    </w:p>
    <w:p w14:paraId="2F2B6F0B" w14:textId="77777777" w:rsidR="007F2DD6" w:rsidRPr="000377B9" w:rsidRDefault="007F2DD6" w:rsidP="007F2DD6">
      <w:pPr>
        <w:keepNext/>
        <w:keepLines/>
        <w:spacing w:before="40" w:after="0"/>
        <w:outlineLvl w:val="3"/>
        <w:rPr>
          <w:rFonts w:eastAsiaTheme="majorEastAsia" w:cstheme="majorBidi"/>
          <w:b/>
          <w:iCs/>
          <w:sz w:val="26"/>
        </w:rPr>
      </w:pPr>
      <w:r w:rsidRPr="000377B9">
        <w:rPr>
          <w:rFonts w:eastAsiaTheme="majorEastAsia" w:cstheme="majorBidi"/>
          <w:b/>
          <w:iCs/>
          <w:sz w:val="26"/>
        </w:rPr>
        <w:t xml:space="preserve">Zoonosis causes </w:t>
      </w:r>
      <w:r w:rsidRPr="000377B9">
        <w:rPr>
          <w:rFonts w:eastAsiaTheme="majorEastAsia" w:cstheme="majorBidi"/>
          <w:b/>
          <w:iCs/>
          <w:sz w:val="26"/>
          <w:u w:val="single"/>
        </w:rPr>
        <w:t>extinction</w:t>
      </w:r>
      <w:r w:rsidRPr="000377B9">
        <w:rPr>
          <w:rFonts w:eastAsiaTheme="majorEastAsia" w:cstheme="majorBidi"/>
          <w:b/>
          <w:iCs/>
          <w:sz w:val="26"/>
        </w:rPr>
        <w:t xml:space="preserve">. </w:t>
      </w:r>
    </w:p>
    <w:p w14:paraId="304FC593" w14:textId="77777777" w:rsidR="007F2DD6" w:rsidRPr="000377B9" w:rsidRDefault="007F2DD6" w:rsidP="007F2DD6">
      <w:r w:rsidRPr="000377B9">
        <w:t xml:space="preserve">Cock Van </w:t>
      </w:r>
      <w:r w:rsidRPr="000377B9">
        <w:rPr>
          <w:b/>
          <w:bCs/>
          <w:sz w:val="26"/>
        </w:rPr>
        <w:t>Oosterhout</w:t>
      </w:r>
      <w:r>
        <w:rPr>
          <w:b/>
          <w:bCs/>
          <w:sz w:val="26"/>
        </w:rPr>
        <w:t xml:space="preserve"> ’</w:t>
      </w:r>
      <w:r w:rsidRPr="000377B9">
        <w:rPr>
          <w:b/>
          <w:bCs/>
          <w:sz w:val="26"/>
        </w:rPr>
        <w:t>21</w:t>
      </w:r>
      <w:r w:rsidRPr="000377B9">
        <w:t xml:space="preserve">. School of Environmental Sciences, University of East Anglia, Norwich Research Park, Norwich. UK “Mitigating the threat of emerging infectious diseases; a coevolutionary perspective.” 2021. </w:t>
      </w:r>
      <w:r w:rsidRPr="000377B9">
        <w:rPr>
          <w:i/>
          <w:iCs/>
        </w:rPr>
        <w:t>Virulence</w:t>
      </w:r>
      <w:r w:rsidRPr="000377B9">
        <w:t xml:space="preserve"> 12.1, 1288-1295.</w:t>
      </w:r>
    </w:p>
    <w:p w14:paraId="7F5B644D" w14:textId="77777777" w:rsidR="007F2DD6" w:rsidRPr="000377B9" w:rsidRDefault="007F2DD6" w:rsidP="007F2DD6">
      <w:pPr>
        <w:rPr>
          <w:sz w:val="16"/>
        </w:rPr>
      </w:pPr>
      <w:r w:rsidRPr="000377B9">
        <w:rPr>
          <w:sz w:val="16"/>
        </w:rPr>
        <w:t xml:space="preserve">Mass food production has underpinned our “ecological success”, but it is entirely unsustainable based on environmental, ecological, and coevolutionary grounds. We urgently need to reduce our reliance on animal protein, </w:t>
      </w:r>
      <w:proofErr w:type="gramStart"/>
      <w:r w:rsidRPr="000377B9">
        <w:rPr>
          <w:sz w:val="16"/>
        </w:rPr>
        <w:t>in particular</w:t>
      </w:r>
      <w:proofErr w:type="gramEnd"/>
      <w:r w:rsidRPr="000377B9">
        <w:rPr>
          <w:sz w:val="16"/>
        </w:rPr>
        <w:t xml:space="preserve"> the consumption of other mammals. Emission of potent greenhouse gases by ruminant livestock is contributing significantly to anthropogenic “radiative forcing” and global </w:t>
      </w:r>
      <w:proofErr w:type="gramStart"/>
      <w:r w:rsidRPr="000377B9">
        <w:rPr>
          <w:sz w:val="16"/>
        </w:rPr>
        <w:t>warming[</w:t>
      </w:r>
      <w:proofErr w:type="gramEnd"/>
      <w:r w:rsidRPr="000377B9">
        <w:rPr>
          <w:sz w:val="16"/>
        </w:rPr>
        <w:t xml:space="preserve">52]. The vast amount of </w:t>
      </w:r>
      <w:r w:rsidRPr="00491F8D">
        <w:rPr>
          <w:highlight w:val="cyan"/>
          <w:u w:val="single"/>
        </w:rPr>
        <w:t>antibiotics</w:t>
      </w:r>
      <w:r w:rsidRPr="000377B9">
        <w:rPr>
          <w:sz w:val="16"/>
        </w:rPr>
        <w:t xml:space="preserve"> used to enhance growth and </w:t>
      </w:r>
      <w:r w:rsidRPr="000377B9">
        <w:rPr>
          <w:u w:val="single"/>
        </w:rPr>
        <w:t xml:space="preserve">control infections has </w:t>
      </w:r>
      <w:r w:rsidRPr="00491F8D">
        <w:rPr>
          <w:highlight w:val="cyan"/>
          <w:u w:val="single"/>
        </w:rPr>
        <w:t>led</w:t>
      </w:r>
      <w:r w:rsidRPr="000377B9">
        <w:rPr>
          <w:u w:val="single"/>
        </w:rPr>
        <w:t xml:space="preserve"> </w:t>
      </w:r>
      <w:r w:rsidRPr="00491F8D">
        <w:rPr>
          <w:highlight w:val="cyan"/>
          <w:u w:val="single"/>
        </w:rPr>
        <w:t>to</w:t>
      </w:r>
      <w:r w:rsidRPr="000377B9">
        <w:rPr>
          <w:u w:val="single"/>
        </w:rPr>
        <w:t xml:space="preserve"> the emergence of </w:t>
      </w:r>
      <w:r w:rsidRPr="00491F8D">
        <w:rPr>
          <w:rFonts w:cs="Arial"/>
          <w:b/>
          <w:iCs/>
          <w:szCs w:val="24"/>
          <w:highlight w:val="cyan"/>
          <w:u w:val="single"/>
          <w:bdr w:val="single" w:sz="4" w:space="0" w:color="auto"/>
        </w:rPr>
        <w:t>new</w:t>
      </w:r>
      <w:r w:rsidRPr="000377B9">
        <w:rPr>
          <w:u w:val="single"/>
        </w:rPr>
        <w:t xml:space="preserve">, </w:t>
      </w:r>
      <w:r w:rsidRPr="00491F8D">
        <w:rPr>
          <w:highlight w:val="cyan"/>
          <w:u w:val="single"/>
        </w:rPr>
        <w:t xml:space="preserve">more </w:t>
      </w:r>
      <w:r w:rsidRPr="00491F8D">
        <w:rPr>
          <w:rFonts w:cs="Arial"/>
          <w:b/>
          <w:iCs/>
          <w:szCs w:val="24"/>
          <w:highlight w:val="cyan"/>
          <w:u w:val="single"/>
          <w:bdr w:val="single" w:sz="4" w:space="0" w:color="auto"/>
        </w:rPr>
        <w:t>virulent</w:t>
      </w:r>
      <w:r w:rsidRPr="000377B9">
        <w:rPr>
          <w:u w:val="single"/>
        </w:rPr>
        <w:t xml:space="preserve">, </w:t>
      </w:r>
      <w:r w:rsidRPr="00491F8D">
        <w:rPr>
          <w:highlight w:val="cyan"/>
          <w:u w:val="single"/>
        </w:rPr>
        <w:t>and</w:t>
      </w:r>
      <w:r w:rsidRPr="000377B9">
        <w:rPr>
          <w:u w:val="single"/>
        </w:rPr>
        <w:t xml:space="preserve"> </w:t>
      </w:r>
      <w:r w:rsidRPr="00491F8D">
        <w:rPr>
          <w:highlight w:val="cyan"/>
          <w:u w:val="single"/>
        </w:rPr>
        <w:t>more</w:t>
      </w:r>
      <w:r w:rsidRPr="000377B9">
        <w:rPr>
          <w:sz w:val="16"/>
        </w:rPr>
        <w:t xml:space="preserve"> </w:t>
      </w:r>
      <w:r w:rsidRPr="00491F8D">
        <w:rPr>
          <w:rFonts w:cs="Arial"/>
          <w:b/>
          <w:iCs/>
          <w:szCs w:val="24"/>
          <w:highlight w:val="cyan"/>
          <w:u w:val="single"/>
          <w:bdr w:val="single" w:sz="4" w:space="0" w:color="auto"/>
        </w:rPr>
        <w:t xml:space="preserve">resistant </w:t>
      </w:r>
      <w:proofErr w:type="gramStart"/>
      <w:r w:rsidRPr="00491F8D">
        <w:rPr>
          <w:rFonts w:cs="Arial"/>
          <w:b/>
          <w:iCs/>
          <w:szCs w:val="24"/>
          <w:highlight w:val="cyan"/>
          <w:u w:val="single"/>
          <w:bdr w:val="single" w:sz="4" w:space="0" w:color="auto"/>
        </w:rPr>
        <w:t>microorganisms</w:t>
      </w:r>
      <w:r w:rsidRPr="000377B9">
        <w:rPr>
          <w:sz w:val="16"/>
        </w:rPr>
        <w:t>[</w:t>
      </w:r>
      <w:proofErr w:type="gramEnd"/>
      <w:r w:rsidRPr="000377B9">
        <w:rPr>
          <w:sz w:val="16"/>
        </w:rPr>
        <w:t xml:space="preserve">53]. </w:t>
      </w:r>
      <w:r w:rsidRPr="000377B9">
        <w:rPr>
          <w:u w:val="single"/>
        </w:rPr>
        <w:t xml:space="preserve">Given that </w:t>
      </w:r>
      <w:r w:rsidRPr="00491F8D">
        <w:rPr>
          <w:highlight w:val="cyan"/>
          <w:u w:val="single"/>
        </w:rPr>
        <w:t>mammals</w:t>
      </w:r>
      <w:r w:rsidRPr="000377B9">
        <w:rPr>
          <w:u w:val="single"/>
        </w:rPr>
        <w:t xml:space="preserve"> are </w:t>
      </w:r>
      <w:r w:rsidRPr="00491F8D">
        <w:rPr>
          <w:highlight w:val="cyan"/>
          <w:u w:val="single"/>
        </w:rPr>
        <w:t>phylogenetically</w:t>
      </w:r>
      <w:r w:rsidRPr="000377B9">
        <w:rPr>
          <w:u w:val="single"/>
        </w:rPr>
        <w:t xml:space="preserve"> </w:t>
      </w:r>
      <w:r w:rsidRPr="00491F8D">
        <w:rPr>
          <w:highlight w:val="cyan"/>
          <w:u w:val="single"/>
        </w:rPr>
        <w:t>closely related to humans</w:t>
      </w:r>
      <w:r w:rsidRPr="000377B9">
        <w:rPr>
          <w:sz w:val="16"/>
        </w:rPr>
        <w:t xml:space="preserve">, </w:t>
      </w:r>
      <w:r w:rsidRPr="000377B9">
        <w:rPr>
          <w:u w:val="single"/>
        </w:rPr>
        <w:t xml:space="preserve">they also </w:t>
      </w:r>
      <w:r w:rsidRPr="00491F8D">
        <w:rPr>
          <w:highlight w:val="cyan"/>
          <w:u w:val="single"/>
        </w:rPr>
        <w:t xml:space="preserve">pose the most </w:t>
      </w:r>
      <w:r w:rsidRPr="00491F8D">
        <w:rPr>
          <w:rFonts w:cs="Arial"/>
          <w:b/>
          <w:iCs/>
          <w:szCs w:val="24"/>
          <w:highlight w:val="cyan"/>
          <w:u w:val="single"/>
          <w:bdr w:val="single" w:sz="4" w:space="0" w:color="auto"/>
        </w:rPr>
        <w:t>significant</w:t>
      </w:r>
      <w:r w:rsidRPr="000377B9">
        <w:rPr>
          <w:rFonts w:cs="Arial"/>
          <w:b/>
          <w:iCs/>
          <w:szCs w:val="24"/>
          <w:u w:val="single"/>
          <w:bdr w:val="single" w:sz="4" w:space="0" w:color="auto"/>
        </w:rPr>
        <w:t xml:space="preserve"> </w:t>
      </w:r>
      <w:r w:rsidRPr="00491F8D">
        <w:rPr>
          <w:rFonts w:cs="Arial"/>
          <w:b/>
          <w:iCs/>
          <w:szCs w:val="24"/>
          <w:highlight w:val="cyan"/>
          <w:u w:val="single"/>
          <w:bdr w:val="single" w:sz="4" w:space="0" w:color="auto"/>
        </w:rPr>
        <w:t>threat</w:t>
      </w:r>
      <w:r w:rsidRPr="000377B9">
        <w:rPr>
          <w:u w:val="single"/>
        </w:rPr>
        <w:t xml:space="preserve"> </w:t>
      </w:r>
      <w:r w:rsidRPr="00491F8D">
        <w:rPr>
          <w:highlight w:val="cyan"/>
          <w:u w:val="single"/>
        </w:rPr>
        <w:t>for</w:t>
      </w:r>
      <w:r w:rsidRPr="000377B9">
        <w:rPr>
          <w:u w:val="single"/>
        </w:rPr>
        <w:t xml:space="preserve"> the </w:t>
      </w:r>
      <w:r w:rsidRPr="00491F8D">
        <w:rPr>
          <w:highlight w:val="cyan"/>
          <w:u w:val="single"/>
        </w:rPr>
        <w:t>evolution</w:t>
      </w:r>
      <w:r w:rsidRPr="000377B9">
        <w:rPr>
          <w:u w:val="single"/>
        </w:rPr>
        <w:t xml:space="preserve"> and transmission </w:t>
      </w:r>
      <w:r w:rsidRPr="00491F8D">
        <w:rPr>
          <w:highlight w:val="cyan"/>
          <w:u w:val="single"/>
        </w:rPr>
        <w:t xml:space="preserve">of </w:t>
      </w:r>
      <w:r w:rsidRPr="00491F8D">
        <w:rPr>
          <w:rFonts w:cs="Arial"/>
          <w:b/>
          <w:iCs/>
          <w:szCs w:val="24"/>
          <w:highlight w:val="cyan"/>
          <w:u w:val="single"/>
          <w:bdr w:val="single" w:sz="4" w:space="0" w:color="auto"/>
        </w:rPr>
        <w:t>zoonotic</w:t>
      </w:r>
      <w:r w:rsidRPr="000377B9">
        <w:rPr>
          <w:rFonts w:cs="Arial"/>
          <w:b/>
          <w:iCs/>
          <w:szCs w:val="24"/>
          <w:u w:val="single"/>
          <w:bdr w:val="single" w:sz="4" w:space="0" w:color="auto"/>
        </w:rPr>
        <w:t xml:space="preserve"> EIDs</w:t>
      </w:r>
      <w:r w:rsidRPr="000377B9">
        <w:rPr>
          <w:sz w:val="16"/>
        </w:rPr>
        <w:t xml:space="preserve">. Producing animal protein from aquaculture and aquaponics has the potential to become an environmentally and coevolutionary more sustainable way of feeding part of the world’s </w:t>
      </w:r>
      <w:proofErr w:type="gramStart"/>
      <w:r w:rsidRPr="000377B9">
        <w:rPr>
          <w:sz w:val="16"/>
        </w:rPr>
        <w:t>population[</w:t>
      </w:r>
      <w:proofErr w:type="gramEnd"/>
      <w:r w:rsidRPr="000377B9">
        <w:rPr>
          <w:sz w:val="16"/>
        </w:rPr>
        <w:t xml:space="preserve">46]. In addition, we will also need to develop a larger variety of palatable non-meat-based alternatives, which will have direct and indirect health </w:t>
      </w:r>
      <w:proofErr w:type="gramStart"/>
      <w:r w:rsidRPr="000377B9">
        <w:rPr>
          <w:sz w:val="16"/>
        </w:rPr>
        <w:t>benefits[</w:t>
      </w:r>
      <w:proofErr w:type="gramEnd"/>
      <w:r w:rsidRPr="000377B9">
        <w:rPr>
          <w:sz w:val="16"/>
        </w:rPr>
        <w:t>54]. Reducing the number of livestock is imperative for human health, as well as for the health of the planet. To implement this and other changes, we must embrace a coevolutionary robust One Health approach and focus on what really matters: One World – One Health.</w:t>
      </w:r>
    </w:p>
    <w:p w14:paraId="7023DE3F" w14:textId="77777777" w:rsidR="007F2DD6" w:rsidRPr="000377B9" w:rsidRDefault="007F2DD6" w:rsidP="007F2DD6">
      <w:pPr>
        <w:rPr>
          <w:sz w:val="16"/>
        </w:rPr>
      </w:pPr>
      <w:r w:rsidRPr="000377B9">
        <w:rPr>
          <w:sz w:val="16"/>
        </w:rPr>
        <w:t>Concluding remarks</w:t>
      </w:r>
    </w:p>
    <w:p w14:paraId="2B1215E4" w14:textId="77777777" w:rsidR="007F2DD6" w:rsidRPr="000377B9" w:rsidRDefault="007F2DD6" w:rsidP="007F2DD6">
      <w:pPr>
        <w:rPr>
          <w:sz w:val="16"/>
        </w:rPr>
      </w:pPr>
      <w:r w:rsidRPr="000377B9">
        <w:rPr>
          <w:u w:val="single"/>
        </w:rPr>
        <w:t>Emerging infectious diseases</w:t>
      </w:r>
      <w:r w:rsidRPr="000377B9">
        <w:rPr>
          <w:sz w:val="16"/>
        </w:rPr>
        <w:t xml:space="preserve"> (</w:t>
      </w:r>
      <w:r w:rsidRPr="00491F8D">
        <w:rPr>
          <w:highlight w:val="cyan"/>
          <w:u w:val="single"/>
        </w:rPr>
        <w:t>EIDs</w:t>
      </w:r>
      <w:r w:rsidRPr="000377B9">
        <w:rPr>
          <w:sz w:val="16"/>
        </w:rPr>
        <w:t xml:space="preserve">) </w:t>
      </w:r>
      <w:r w:rsidRPr="000377B9">
        <w:rPr>
          <w:u w:val="single"/>
        </w:rPr>
        <w:t>are</w:t>
      </w:r>
      <w:r w:rsidRPr="000377B9">
        <w:rPr>
          <w:sz w:val="16"/>
        </w:rPr>
        <w:t xml:space="preserve"> possibly </w:t>
      </w:r>
      <w:r w:rsidRPr="00491F8D">
        <w:rPr>
          <w:rFonts w:cs="Arial"/>
          <w:b/>
          <w:iCs/>
          <w:szCs w:val="24"/>
          <w:highlight w:val="cyan"/>
          <w:u w:val="single"/>
          <w:bdr w:val="single" w:sz="4" w:space="0" w:color="auto"/>
        </w:rPr>
        <w:t>the greatest existential threat to humanity</w:t>
      </w:r>
      <w:r w:rsidRPr="00491F8D">
        <w:rPr>
          <w:sz w:val="16"/>
          <w:highlight w:val="cyan"/>
        </w:rPr>
        <w:t>,</w:t>
      </w:r>
      <w:r w:rsidRPr="000377B9">
        <w:rPr>
          <w:sz w:val="16"/>
        </w:rPr>
        <w:t xml:space="preserve"> but fortunately, we have never been in a stronger position to defend ourselves against these threats. COVID-19 has elicited a huge pan-global response among our medical and scientific communities, and as a species, we have shown remarkable behavioral plasticity to cope with the new conditions. Nevertheless, COVID-19 has revealed the tension between our rights as individuals and the well-being of </w:t>
      </w:r>
      <w:proofErr w:type="gramStart"/>
      <w:r w:rsidRPr="000377B9">
        <w:rPr>
          <w:sz w:val="16"/>
        </w:rPr>
        <w:t>society as a whole</w:t>
      </w:r>
      <w:proofErr w:type="gramEnd"/>
      <w:r w:rsidRPr="000377B9">
        <w:rPr>
          <w:sz w:val="16"/>
        </w:rPr>
        <w:t xml:space="preserve">. However, tackling this pandemic requires us to act as </w:t>
      </w:r>
      <w:proofErr w:type="gramStart"/>
      <w:r w:rsidRPr="000377B9">
        <w:rPr>
          <w:sz w:val="16"/>
        </w:rPr>
        <w:t>an</w:t>
      </w:r>
      <w:proofErr w:type="gramEnd"/>
      <w:r w:rsidRPr="000377B9">
        <w:rPr>
          <w:sz w:val="16"/>
        </w:rPr>
        <w:t xml:space="preserve"> eusocial species rather than as selfish individuals. It calls for increased social responsibility, </w:t>
      </w:r>
      <w:proofErr w:type="gramStart"/>
      <w:r w:rsidRPr="000377B9">
        <w:rPr>
          <w:sz w:val="16"/>
        </w:rPr>
        <w:t>in particular in</w:t>
      </w:r>
      <w:proofErr w:type="gramEnd"/>
      <w:r w:rsidRPr="000377B9">
        <w:rPr>
          <w:sz w:val="16"/>
        </w:rPr>
        <w:t xml:space="preserve"> the uptake of the vaccine and adherence to rules designed to control the COVID-19 pandemic. Misinformation on the web and “playing politics” can significantly undermine the much-needed concerted response. Going forward, we need to recognize that </w:t>
      </w:r>
      <w:r w:rsidRPr="000377B9">
        <w:rPr>
          <w:u w:val="single"/>
        </w:rPr>
        <w:t xml:space="preserve">our health, the </w:t>
      </w:r>
      <w:r w:rsidRPr="000377B9">
        <w:rPr>
          <w:u w:val="single"/>
        </w:rPr>
        <w:lastRenderedPageBreak/>
        <w:t>environment, and our global economy are all closely interlinked, and that the world’s natural resources must be governed in a way that attains a coevolutionary balance.</w:t>
      </w:r>
      <w:r w:rsidRPr="000377B9">
        <w:rPr>
          <w:sz w:val="16"/>
        </w:rPr>
        <w:t xml:space="preserve"> The “One World – One Health” concept was created in 2004, inspired by the “One Medicine” approach [55] that integrates human and veterinary medicine to respond to </w:t>
      </w:r>
      <w:proofErr w:type="gramStart"/>
      <w:r w:rsidRPr="000377B9">
        <w:rPr>
          <w:sz w:val="16"/>
        </w:rPr>
        <w:t>zoonoses[</w:t>
      </w:r>
      <w:proofErr w:type="gramEnd"/>
      <w:r w:rsidRPr="000377B9">
        <w:rPr>
          <w:sz w:val="16"/>
        </w:rPr>
        <w:t xml:space="preserve">56]. By considering the health of humans, wildlife and ecosystems, the holistic One Health approach has recruited multisector expertise in dealing with humanity’s greatest challenge. New initiatives are emerging that envision innovative prevention strategies, such as </w:t>
      </w:r>
      <w:proofErr w:type="gramStart"/>
      <w:r w:rsidRPr="000377B9">
        <w:rPr>
          <w:sz w:val="16"/>
        </w:rPr>
        <w:t>PREZODE[</w:t>
      </w:r>
      <w:proofErr w:type="gramEnd"/>
      <w:r w:rsidRPr="000377B9">
        <w:rPr>
          <w:sz w:val="16"/>
        </w:rPr>
        <w:t xml:space="preserve">42]. I advocate that these initiatives also address the coevolutionary imbalance, integrating this into the One Health framework. Importantly, all these changes require broad public support underpinned by an understanding of the significant threat our society is facing, and what we can do at an individual and societal level to improve our long-term (coevolutionary) prospects as a species. </w:t>
      </w:r>
      <w:r w:rsidRPr="000377B9">
        <w:rPr>
          <w:u w:val="single"/>
        </w:rPr>
        <w:t xml:space="preserve">I believe that this is essential because with </w:t>
      </w:r>
      <w:r w:rsidRPr="00491F8D">
        <w:rPr>
          <w:highlight w:val="cyan"/>
          <w:u w:val="single"/>
        </w:rPr>
        <w:t>increased</w:t>
      </w:r>
      <w:r w:rsidRPr="000377B9">
        <w:rPr>
          <w:u w:val="single"/>
        </w:rPr>
        <w:t xml:space="preserve"> </w:t>
      </w:r>
      <w:r w:rsidRPr="00491F8D">
        <w:rPr>
          <w:highlight w:val="cyan"/>
          <w:u w:val="single"/>
        </w:rPr>
        <w:t>globalization</w:t>
      </w:r>
      <w:r w:rsidRPr="000377B9">
        <w:rPr>
          <w:u w:val="single"/>
        </w:rPr>
        <w:t xml:space="preserve">, we have </w:t>
      </w:r>
      <w:r w:rsidRPr="00491F8D">
        <w:rPr>
          <w:highlight w:val="cyan"/>
          <w:u w:val="single"/>
        </w:rPr>
        <w:t xml:space="preserve">created a </w:t>
      </w:r>
      <w:r w:rsidRPr="00491F8D">
        <w:rPr>
          <w:rFonts w:cs="Arial"/>
          <w:b/>
          <w:iCs/>
          <w:szCs w:val="24"/>
          <w:highlight w:val="cyan"/>
          <w:u w:val="single"/>
          <w:bdr w:val="single" w:sz="4" w:space="0" w:color="auto"/>
        </w:rPr>
        <w:t>perfect storm</w:t>
      </w:r>
      <w:r w:rsidRPr="000377B9">
        <w:rPr>
          <w:u w:val="single"/>
        </w:rPr>
        <w:t xml:space="preserve"> </w:t>
      </w:r>
      <w:r w:rsidRPr="00491F8D">
        <w:rPr>
          <w:highlight w:val="cyan"/>
          <w:u w:val="single"/>
        </w:rPr>
        <w:t>for</w:t>
      </w:r>
      <w:r w:rsidRPr="000377B9">
        <w:rPr>
          <w:u w:val="single"/>
        </w:rPr>
        <w:t xml:space="preserve"> the </w:t>
      </w:r>
      <w:r w:rsidRPr="00491F8D">
        <w:rPr>
          <w:highlight w:val="cyan"/>
          <w:u w:val="single"/>
        </w:rPr>
        <w:t>evolution and outbreak</w:t>
      </w:r>
      <w:r w:rsidRPr="000377B9">
        <w:rPr>
          <w:u w:val="single"/>
        </w:rPr>
        <w:t xml:space="preserve"> of EIDs.</w:t>
      </w:r>
      <w:r w:rsidRPr="000377B9">
        <w:rPr>
          <w:sz w:val="16"/>
        </w:rPr>
        <w:t xml:space="preserve"> </w:t>
      </w:r>
      <w:r w:rsidRPr="000377B9">
        <w:rPr>
          <w:u w:val="single"/>
        </w:rPr>
        <w:t xml:space="preserve">Rather than just combating the existing EIDs and minimizing their social-economic impacts, </w:t>
      </w:r>
      <w:r w:rsidRPr="00491F8D">
        <w:rPr>
          <w:highlight w:val="cyan"/>
          <w:u w:val="single"/>
        </w:rPr>
        <w:t>we</w:t>
      </w:r>
      <w:r w:rsidRPr="000377B9">
        <w:rPr>
          <w:u w:val="single"/>
        </w:rPr>
        <w:t xml:space="preserve"> </w:t>
      </w:r>
      <w:r w:rsidRPr="00491F8D">
        <w:rPr>
          <w:highlight w:val="cyan"/>
          <w:u w:val="single"/>
        </w:rPr>
        <w:t>must</w:t>
      </w:r>
      <w:r w:rsidRPr="000377B9">
        <w:rPr>
          <w:u w:val="single"/>
        </w:rPr>
        <w:t xml:space="preserve"> </w:t>
      </w:r>
      <w:r w:rsidRPr="00491F8D">
        <w:rPr>
          <w:highlight w:val="cyan"/>
          <w:u w:val="single"/>
        </w:rPr>
        <w:t xml:space="preserve">also </w:t>
      </w:r>
      <w:r w:rsidRPr="00491F8D">
        <w:rPr>
          <w:rFonts w:cs="Arial"/>
          <w:b/>
          <w:iCs/>
          <w:szCs w:val="24"/>
          <w:highlight w:val="cyan"/>
          <w:u w:val="single"/>
          <w:bdr w:val="single" w:sz="4" w:space="0" w:color="auto"/>
        </w:rPr>
        <w:t>curtail the evolution of novel EIDs</w:t>
      </w:r>
      <w:r w:rsidRPr="000377B9">
        <w:rPr>
          <w:u w:val="single"/>
        </w:rPr>
        <w:t xml:space="preserve">, thereby reducing the risks of </w:t>
      </w:r>
      <w:r w:rsidRPr="000377B9">
        <w:rPr>
          <w:rFonts w:cs="Arial"/>
          <w:b/>
          <w:iCs/>
          <w:szCs w:val="24"/>
          <w:u w:val="single"/>
          <w:bdr w:val="single" w:sz="4" w:space="0" w:color="auto"/>
        </w:rPr>
        <w:t>future outbreaks</w:t>
      </w:r>
      <w:r w:rsidRPr="000377B9">
        <w:rPr>
          <w:sz w:val="16"/>
        </w:rPr>
        <w:t>, and the possible transition from the “Anthropocene” into a “</w:t>
      </w:r>
      <w:proofErr w:type="spellStart"/>
      <w:r w:rsidRPr="000377B9">
        <w:rPr>
          <w:sz w:val="16"/>
        </w:rPr>
        <w:t>Pathocene</w:t>
      </w:r>
      <w:proofErr w:type="spellEnd"/>
      <w:r w:rsidRPr="000377B9">
        <w:rPr>
          <w:sz w:val="16"/>
        </w:rPr>
        <w:t>”.</w:t>
      </w:r>
    </w:p>
    <w:p w14:paraId="6FDEA12B" w14:textId="77777777" w:rsidR="007F2DD6" w:rsidRPr="000377B9" w:rsidRDefault="007F2DD6" w:rsidP="007F2DD6">
      <w:pPr>
        <w:pStyle w:val="Heading4"/>
      </w:pPr>
      <w:r w:rsidRPr="000377B9">
        <w:t>Invasive species spur wildfires.</w:t>
      </w:r>
    </w:p>
    <w:p w14:paraId="4AD9EA8D" w14:textId="77777777" w:rsidR="007F2DD6" w:rsidRPr="000377B9" w:rsidRDefault="007F2DD6" w:rsidP="007F2DD6">
      <w:pPr>
        <w:rPr>
          <w:rStyle w:val="Style13ptBold"/>
          <w:b w:val="0"/>
          <w:bCs w:val="0"/>
          <w:sz w:val="22"/>
        </w:rPr>
      </w:pPr>
      <w:r w:rsidRPr="000377B9">
        <w:rPr>
          <w:rStyle w:val="Style13ptBold"/>
          <w:b w:val="0"/>
          <w:bCs w:val="0"/>
          <w:sz w:val="22"/>
        </w:rPr>
        <w:t>Maritsa</w:t>
      </w:r>
      <w:r w:rsidRPr="000377B9">
        <w:rPr>
          <w:rStyle w:val="Style13ptBold"/>
        </w:rPr>
        <w:t xml:space="preserve"> Georgiou </w:t>
      </w:r>
      <w:r>
        <w:rPr>
          <w:rStyle w:val="Style13ptBold"/>
        </w:rPr>
        <w:t>’</w:t>
      </w:r>
      <w:r w:rsidRPr="000377B9">
        <w:rPr>
          <w:rStyle w:val="Style13ptBold"/>
        </w:rPr>
        <w:t>23</w:t>
      </w:r>
      <w:r>
        <w:rPr>
          <w:rStyle w:val="Style13ptBold"/>
        </w:rPr>
        <w:t xml:space="preserve">. </w:t>
      </w:r>
      <w:r>
        <w:t>P</w:t>
      </w:r>
      <w:r w:rsidRPr="009023CC">
        <w:t xml:space="preserve">olitical journalist who anchored America Tonight on Scripps News, where she also worked as a national correspondent. </w:t>
      </w:r>
      <w:r>
        <w:rPr>
          <w:rStyle w:val="Style13ptBold"/>
          <w:b w:val="0"/>
          <w:bCs w:val="0"/>
          <w:sz w:val="22"/>
        </w:rPr>
        <w:t>08-17-2023</w:t>
      </w:r>
      <w:r w:rsidRPr="000377B9">
        <w:rPr>
          <w:rStyle w:val="Style13ptBold"/>
          <w:b w:val="0"/>
          <w:bCs w:val="0"/>
          <w:sz w:val="22"/>
        </w:rPr>
        <w:t>, Scripps News, “Invasive plants may be causing an increase in wildfires,” https://www.scrippsnews.com/science-and-tech/climate-change/invasive-plants-may-be-causing-an-increase-in-wildfires</w:t>
      </w:r>
      <w:r>
        <w:rPr>
          <w:rStyle w:val="Style13ptBold"/>
          <w:b w:val="0"/>
          <w:bCs w:val="0"/>
          <w:sz w:val="22"/>
        </w:rPr>
        <w:t xml:space="preserve">. Accessed 12-09-2025. </w:t>
      </w:r>
    </w:p>
    <w:p w14:paraId="25080DB3" w14:textId="77777777" w:rsidR="007F2DD6" w:rsidRPr="000377B9" w:rsidRDefault="007F2DD6" w:rsidP="007F2DD6">
      <w:pPr>
        <w:rPr>
          <w:sz w:val="16"/>
        </w:rPr>
      </w:pPr>
      <w:r w:rsidRPr="000377B9">
        <w:rPr>
          <w:sz w:val="16"/>
        </w:rPr>
        <w:t xml:space="preserve">The </w:t>
      </w:r>
      <w:r w:rsidRPr="00491F8D">
        <w:rPr>
          <w:rStyle w:val="StyleUnderline"/>
          <w:highlight w:val="cyan"/>
        </w:rPr>
        <w:t>deadliest fire</w:t>
      </w:r>
      <w:r w:rsidRPr="000377B9">
        <w:rPr>
          <w:sz w:val="16"/>
        </w:rPr>
        <w:t xml:space="preserve"> in modern U.S. history had a fury that seemed too overpowering for the island of Maui. Now, some experts are trying to amplify the same message they've been hammering home for years.</w:t>
      </w:r>
    </w:p>
    <w:p w14:paraId="410243C6" w14:textId="77777777" w:rsidR="007F2DD6" w:rsidRPr="000377B9" w:rsidRDefault="007F2DD6" w:rsidP="007F2DD6">
      <w:pPr>
        <w:rPr>
          <w:sz w:val="16"/>
        </w:rPr>
      </w:pPr>
      <w:r w:rsidRPr="000377B9">
        <w:rPr>
          <w:sz w:val="16"/>
        </w:rPr>
        <w:t xml:space="preserve">"What we've been trying to communicate this whole time is that this </w:t>
      </w:r>
      <w:r w:rsidRPr="00FC2296">
        <w:rPr>
          <w:rStyle w:val="StyleUnderline"/>
        </w:rPr>
        <w:t xml:space="preserve">is </w:t>
      </w:r>
      <w:r w:rsidRPr="00491F8D">
        <w:rPr>
          <w:rStyle w:val="StyleUnderline"/>
          <w:highlight w:val="cyan"/>
        </w:rPr>
        <w:t xml:space="preserve">not outside of </w:t>
      </w:r>
      <w:r w:rsidRPr="00FC2296">
        <w:rPr>
          <w:rStyle w:val="StyleUnderline"/>
        </w:rPr>
        <w:t xml:space="preserve">our </w:t>
      </w:r>
      <w:r w:rsidRPr="00491F8D">
        <w:rPr>
          <w:rStyle w:val="StyleUnderline"/>
          <w:highlight w:val="cyan"/>
        </w:rPr>
        <w:t>control</w:t>
      </w:r>
      <w:r w:rsidRPr="000377B9">
        <w:rPr>
          <w:sz w:val="16"/>
        </w:rPr>
        <w:t xml:space="preserve">. </w:t>
      </w:r>
      <w:r w:rsidRPr="000377B9">
        <w:rPr>
          <w:rStyle w:val="StyleUnderline"/>
        </w:rPr>
        <w:t xml:space="preserve">The </w:t>
      </w:r>
      <w:r w:rsidRPr="00FC2296">
        <w:rPr>
          <w:rStyle w:val="StyleUnderline"/>
        </w:rPr>
        <w:t>climatic or weather conditions, that is, there's not a lot we can do about that</w:t>
      </w:r>
      <w:r w:rsidRPr="00FC2296">
        <w:rPr>
          <w:sz w:val="16"/>
        </w:rPr>
        <w:t>, but</w:t>
      </w:r>
      <w:r w:rsidRPr="000377B9">
        <w:rPr>
          <w:sz w:val="16"/>
        </w:rPr>
        <w:t xml:space="preserve"> </w:t>
      </w:r>
      <w:r w:rsidRPr="00491F8D">
        <w:rPr>
          <w:rStyle w:val="Emphasis"/>
          <w:highlight w:val="cyan"/>
        </w:rPr>
        <w:t xml:space="preserve">we can take measures </w:t>
      </w:r>
      <w:r w:rsidRPr="00FC2296">
        <w:rPr>
          <w:rStyle w:val="Emphasis"/>
        </w:rPr>
        <w:t xml:space="preserve">long </w:t>
      </w:r>
      <w:r w:rsidRPr="00491F8D">
        <w:rPr>
          <w:rStyle w:val="Emphasis"/>
          <w:highlight w:val="cyan"/>
        </w:rPr>
        <w:t xml:space="preserve">ahead of </w:t>
      </w:r>
      <w:r w:rsidRPr="00FC2296">
        <w:rPr>
          <w:rStyle w:val="Emphasis"/>
        </w:rPr>
        <w:t xml:space="preserve">the </w:t>
      </w:r>
      <w:r w:rsidRPr="00491F8D">
        <w:rPr>
          <w:rStyle w:val="Emphasis"/>
          <w:highlight w:val="cyan"/>
        </w:rPr>
        <w:t>fires</w:t>
      </w:r>
      <w:r w:rsidRPr="00491F8D">
        <w:rPr>
          <w:rStyle w:val="StyleUnderline"/>
          <w:highlight w:val="cyan"/>
        </w:rPr>
        <w:t xml:space="preserve"> </w:t>
      </w:r>
      <w:r w:rsidRPr="00FC2296">
        <w:rPr>
          <w:rStyle w:val="StyleUnderline"/>
        </w:rPr>
        <w:t xml:space="preserve">when they occur </w:t>
      </w:r>
      <w:r w:rsidRPr="00491F8D">
        <w:rPr>
          <w:rStyle w:val="StyleUnderline"/>
          <w:highlight w:val="cyan"/>
        </w:rPr>
        <w:t xml:space="preserve">that </w:t>
      </w:r>
      <w:r w:rsidRPr="00FC2296">
        <w:rPr>
          <w:rStyle w:val="StyleUnderline"/>
        </w:rPr>
        <w:t xml:space="preserve">can </w:t>
      </w:r>
      <w:r w:rsidRPr="00491F8D">
        <w:rPr>
          <w:rStyle w:val="StyleUnderline"/>
          <w:highlight w:val="cyan"/>
        </w:rPr>
        <w:t xml:space="preserve">reduce risk and prevent </w:t>
      </w:r>
      <w:r w:rsidRPr="00FC2296">
        <w:rPr>
          <w:rStyle w:val="StyleUnderline"/>
        </w:rPr>
        <w:t xml:space="preserve">these the extent of the </w:t>
      </w:r>
      <w:r w:rsidRPr="00491F8D">
        <w:rPr>
          <w:rStyle w:val="StyleUnderline"/>
          <w:highlight w:val="cyan"/>
        </w:rPr>
        <w:t>fires</w:t>
      </w:r>
      <w:r w:rsidRPr="000377B9">
        <w:rPr>
          <w:rStyle w:val="StyleUnderline"/>
        </w:rPr>
        <w:t>, the intensity of the fires, and just limit the impacts that we've been seeing</w:t>
      </w:r>
      <w:r w:rsidRPr="000377B9">
        <w:rPr>
          <w:sz w:val="16"/>
        </w:rPr>
        <w:t xml:space="preserve">," said Clay </w:t>
      </w:r>
      <w:proofErr w:type="spellStart"/>
      <w:r w:rsidRPr="000377B9">
        <w:rPr>
          <w:sz w:val="16"/>
        </w:rPr>
        <w:t>Trauernicht</w:t>
      </w:r>
      <w:proofErr w:type="spellEnd"/>
      <w:r w:rsidRPr="000377B9">
        <w:rPr>
          <w:sz w:val="16"/>
        </w:rPr>
        <w:t>, a fire scientist at the University of Hawaii.</w:t>
      </w:r>
    </w:p>
    <w:p w14:paraId="0EEEE22B" w14:textId="77777777" w:rsidR="007F2DD6" w:rsidRPr="000377B9" w:rsidRDefault="007F2DD6" w:rsidP="007F2DD6">
      <w:pPr>
        <w:rPr>
          <w:sz w:val="16"/>
        </w:rPr>
      </w:pPr>
      <w:r w:rsidRPr="000377B9">
        <w:rPr>
          <w:rStyle w:val="StyleUnderline"/>
        </w:rPr>
        <w:t xml:space="preserve">Fire </w:t>
      </w:r>
      <w:r w:rsidRPr="00491F8D">
        <w:rPr>
          <w:rStyle w:val="StyleUnderline"/>
          <w:highlight w:val="cyan"/>
        </w:rPr>
        <w:t>scientists</w:t>
      </w:r>
      <w:r w:rsidRPr="000377B9">
        <w:rPr>
          <w:sz w:val="16"/>
        </w:rPr>
        <w:t xml:space="preserve"> like </w:t>
      </w:r>
      <w:proofErr w:type="spellStart"/>
      <w:r w:rsidRPr="000377B9">
        <w:rPr>
          <w:sz w:val="16"/>
        </w:rPr>
        <w:t>Trauernicht</w:t>
      </w:r>
      <w:proofErr w:type="spellEnd"/>
      <w:r w:rsidRPr="000377B9">
        <w:rPr>
          <w:sz w:val="16"/>
        </w:rPr>
        <w:t xml:space="preserve"> have </w:t>
      </w:r>
      <w:r w:rsidRPr="000377B9">
        <w:rPr>
          <w:rStyle w:val="StyleUnderline"/>
        </w:rPr>
        <w:t xml:space="preserve">long </w:t>
      </w:r>
      <w:r w:rsidRPr="00491F8D">
        <w:rPr>
          <w:rStyle w:val="StyleUnderline"/>
          <w:highlight w:val="cyan"/>
        </w:rPr>
        <w:t>point</w:t>
      </w:r>
      <w:r w:rsidRPr="00A95727">
        <w:rPr>
          <w:rStyle w:val="StyleUnderline"/>
        </w:rPr>
        <w:t xml:space="preserve">ed </w:t>
      </w:r>
      <w:r w:rsidRPr="00491F8D">
        <w:rPr>
          <w:rStyle w:val="StyleUnderline"/>
          <w:highlight w:val="cyan"/>
        </w:rPr>
        <w:t xml:space="preserve">to </w:t>
      </w:r>
      <w:r w:rsidRPr="00491F8D">
        <w:rPr>
          <w:rStyle w:val="Emphasis"/>
          <w:highlight w:val="cyan"/>
        </w:rPr>
        <w:t>invasive</w:t>
      </w:r>
      <w:r w:rsidRPr="000377B9">
        <w:rPr>
          <w:rStyle w:val="StyleUnderline"/>
        </w:rPr>
        <w:t xml:space="preserve"> </w:t>
      </w:r>
      <w:r w:rsidRPr="000377B9">
        <w:rPr>
          <w:sz w:val="16"/>
        </w:rPr>
        <w:t>plant</w:t>
      </w:r>
      <w:r w:rsidRPr="000377B9">
        <w:rPr>
          <w:rStyle w:val="StyleUnderline"/>
        </w:rPr>
        <w:t xml:space="preserve"> </w:t>
      </w:r>
      <w:r w:rsidRPr="00491F8D">
        <w:rPr>
          <w:rStyle w:val="Emphasis"/>
          <w:highlight w:val="cyan"/>
        </w:rPr>
        <w:t>species</w:t>
      </w:r>
      <w:r w:rsidRPr="000377B9">
        <w:rPr>
          <w:rStyle w:val="StyleUnderline"/>
        </w:rPr>
        <w:t xml:space="preserve"> </w:t>
      </w:r>
      <w:r w:rsidRPr="00FC2296">
        <w:rPr>
          <w:rStyle w:val="StyleUnderline"/>
        </w:rPr>
        <w:t xml:space="preserve">as </w:t>
      </w:r>
      <w:r w:rsidRPr="00491F8D">
        <w:rPr>
          <w:rStyle w:val="StyleUnderline"/>
          <w:highlight w:val="cyan"/>
        </w:rPr>
        <w:t>a</w:t>
      </w:r>
      <w:r w:rsidRPr="00FC2296">
        <w:rPr>
          <w:rStyle w:val="StyleUnderline"/>
        </w:rPr>
        <w:t xml:space="preserve"> potentially </w:t>
      </w:r>
      <w:r w:rsidRPr="00491F8D">
        <w:rPr>
          <w:rStyle w:val="Emphasis"/>
          <w:highlight w:val="cyan"/>
        </w:rPr>
        <w:t>lethal threat</w:t>
      </w:r>
      <w:r w:rsidRPr="000377B9">
        <w:rPr>
          <w:rStyle w:val="Emphasis"/>
        </w:rPr>
        <w:t>.</w:t>
      </w:r>
    </w:p>
    <w:p w14:paraId="7D6739EC" w14:textId="77777777" w:rsidR="007F2DD6" w:rsidRPr="000377B9" w:rsidRDefault="007F2DD6" w:rsidP="007F2DD6">
      <w:pPr>
        <w:rPr>
          <w:rStyle w:val="Emphasis"/>
        </w:rPr>
      </w:pPr>
      <w:r w:rsidRPr="000377B9">
        <w:rPr>
          <w:sz w:val="16"/>
        </w:rPr>
        <w:t xml:space="preserve">He wrote an op-ed five years ago highlighting the </w:t>
      </w:r>
      <w:r w:rsidRPr="00491F8D">
        <w:rPr>
          <w:rStyle w:val="StyleUnderline"/>
          <w:highlight w:val="cyan"/>
        </w:rPr>
        <w:t xml:space="preserve">dangers of </w:t>
      </w:r>
      <w:r w:rsidRPr="00FC2296">
        <w:rPr>
          <w:rStyle w:val="StyleUnderline"/>
        </w:rPr>
        <w:t xml:space="preserve">the </w:t>
      </w:r>
      <w:r w:rsidRPr="00491F8D">
        <w:rPr>
          <w:rStyle w:val="StyleUnderline"/>
          <w:highlight w:val="cyan"/>
        </w:rPr>
        <w:t>grass-fire cycle</w:t>
      </w:r>
      <w:r w:rsidRPr="000377B9">
        <w:rPr>
          <w:sz w:val="16"/>
        </w:rPr>
        <w:t xml:space="preserve">, when </w:t>
      </w:r>
      <w:r w:rsidRPr="000377B9">
        <w:rPr>
          <w:rStyle w:val="StyleUnderline"/>
        </w:rPr>
        <w:t xml:space="preserve">rains cause grass to grow, the rains stop, the grass dries out and then it burns. The </w:t>
      </w:r>
      <w:r w:rsidRPr="000377B9">
        <w:rPr>
          <w:rStyle w:val="Emphasis"/>
        </w:rPr>
        <w:t>problem</w:t>
      </w:r>
      <w:r w:rsidRPr="000377B9">
        <w:rPr>
          <w:rStyle w:val="StyleUnderline"/>
        </w:rPr>
        <w:t xml:space="preserve"> isn't just in Hawaii, but </w:t>
      </w:r>
      <w:r w:rsidRPr="000377B9">
        <w:rPr>
          <w:rStyle w:val="Emphasis"/>
        </w:rPr>
        <w:t>across the U.S.</w:t>
      </w:r>
    </w:p>
    <w:p w14:paraId="7C261CAD" w14:textId="77777777" w:rsidR="007F2DD6" w:rsidRPr="000377B9" w:rsidRDefault="007F2DD6" w:rsidP="007F2DD6">
      <w:pPr>
        <w:rPr>
          <w:sz w:val="16"/>
        </w:rPr>
      </w:pPr>
      <w:r w:rsidRPr="000377B9">
        <w:rPr>
          <w:sz w:val="16"/>
        </w:rPr>
        <w:t xml:space="preserve">Take the </w:t>
      </w:r>
      <w:r w:rsidRPr="000377B9">
        <w:rPr>
          <w:rStyle w:val="StyleUnderline"/>
        </w:rPr>
        <w:t>great basin in the Rocky Mountain West</w:t>
      </w:r>
      <w:r w:rsidRPr="000377B9">
        <w:rPr>
          <w:sz w:val="16"/>
        </w:rPr>
        <w:t xml:space="preserve">, where </w:t>
      </w:r>
      <w:r w:rsidRPr="000377B9">
        <w:rPr>
          <w:rStyle w:val="StyleUnderline"/>
        </w:rPr>
        <w:t xml:space="preserve">fire scientists say the </w:t>
      </w:r>
      <w:r w:rsidRPr="00491F8D">
        <w:rPr>
          <w:rStyle w:val="StyleUnderline"/>
          <w:highlight w:val="cyan"/>
        </w:rPr>
        <w:t xml:space="preserve">invasion </w:t>
      </w:r>
      <w:r w:rsidRPr="00A95727">
        <w:rPr>
          <w:rStyle w:val="StyleUnderline"/>
        </w:rPr>
        <w:t xml:space="preserve">of </w:t>
      </w:r>
      <w:r w:rsidRPr="00A95727">
        <w:rPr>
          <w:rStyle w:val="Emphasis"/>
        </w:rPr>
        <w:t>cheatgrass</w:t>
      </w:r>
      <w:r w:rsidRPr="00A95727">
        <w:rPr>
          <w:rStyle w:val="StyleUnderline"/>
        </w:rPr>
        <w:t xml:space="preserve"> has</w:t>
      </w:r>
      <w:r w:rsidRPr="000377B9">
        <w:rPr>
          <w:rStyle w:val="StyleUnderline"/>
        </w:rPr>
        <w:t xml:space="preserve"> </w:t>
      </w:r>
      <w:r w:rsidRPr="00491F8D">
        <w:rPr>
          <w:rStyle w:val="StyleUnderline"/>
          <w:highlight w:val="cyan"/>
        </w:rPr>
        <w:t>increased fire frequency</w:t>
      </w:r>
      <w:r w:rsidRPr="000377B9">
        <w:rPr>
          <w:sz w:val="16"/>
        </w:rPr>
        <w:t xml:space="preserve">. In the case of </w:t>
      </w:r>
      <w:r w:rsidRPr="000377B9">
        <w:rPr>
          <w:rStyle w:val="StyleUnderline"/>
        </w:rPr>
        <w:t>cheatgrass, fire stimulates its seed germination</w:t>
      </w:r>
      <w:r w:rsidRPr="000377B9">
        <w:rPr>
          <w:sz w:val="16"/>
        </w:rPr>
        <w:t xml:space="preserve">. In other words, </w:t>
      </w:r>
      <w:r w:rsidRPr="000377B9">
        <w:rPr>
          <w:rStyle w:val="StyleUnderline"/>
        </w:rPr>
        <w:t xml:space="preserve">it grows more after fires, becoming even </w:t>
      </w:r>
      <w:r w:rsidRPr="0028101F">
        <w:rPr>
          <w:rStyle w:val="StyleUnderline"/>
        </w:rPr>
        <w:t>more</w:t>
      </w:r>
      <w:r w:rsidRPr="000377B9">
        <w:rPr>
          <w:rStyle w:val="StyleUnderline"/>
        </w:rPr>
        <w:t xml:space="preserve"> invasive</w:t>
      </w:r>
      <w:r w:rsidRPr="000377B9">
        <w:rPr>
          <w:sz w:val="16"/>
        </w:rPr>
        <w:t>.</w:t>
      </w:r>
    </w:p>
    <w:p w14:paraId="5D27021F" w14:textId="77777777" w:rsidR="007F2DD6" w:rsidRPr="000377B9" w:rsidRDefault="007F2DD6" w:rsidP="007F2DD6">
      <w:pPr>
        <w:rPr>
          <w:sz w:val="16"/>
        </w:rPr>
      </w:pPr>
      <w:r w:rsidRPr="000377B9">
        <w:rPr>
          <w:sz w:val="16"/>
        </w:rPr>
        <w:t>"</w:t>
      </w:r>
      <w:r w:rsidRPr="00FC2296">
        <w:rPr>
          <w:rStyle w:val="StyleUnderline"/>
        </w:rPr>
        <w:t xml:space="preserve">Any kind of </w:t>
      </w:r>
      <w:r w:rsidRPr="00491F8D">
        <w:rPr>
          <w:rStyle w:val="StyleUnderline"/>
          <w:highlight w:val="cyan"/>
        </w:rPr>
        <w:t>introduced vegetation</w:t>
      </w:r>
      <w:r w:rsidRPr="00FC2296">
        <w:rPr>
          <w:rStyle w:val="StyleUnderline"/>
        </w:rPr>
        <w:t xml:space="preserve"> is going to </w:t>
      </w:r>
      <w:r w:rsidRPr="00491F8D">
        <w:rPr>
          <w:rStyle w:val="StyleUnderline"/>
          <w:highlight w:val="cyan"/>
        </w:rPr>
        <w:t>present a problem</w:t>
      </w:r>
      <w:r w:rsidRPr="000377B9">
        <w:rPr>
          <w:sz w:val="16"/>
        </w:rPr>
        <w:t xml:space="preserve"> like that, </w:t>
      </w:r>
      <w:r w:rsidRPr="000377B9">
        <w:rPr>
          <w:rStyle w:val="StyleUnderline"/>
        </w:rPr>
        <w:t xml:space="preserve">particularly if it spreads quickly and grows quickly, then you have that much </w:t>
      </w:r>
      <w:r w:rsidRPr="000377B9">
        <w:rPr>
          <w:rStyle w:val="Emphasis"/>
        </w:rPr>
        <w:t>more fuel for the fire</w:t>
      </w:r>
      <w:r w:rsidRPr="000377B9">
        <w:rPr>
          <w:sz w:val="16"/>
        </w:rPr>
        <w:t xml:space="preserve">. And some of </w:t>
      </w:r>
      <w:r w:rsidRPr="000377B9">
        <w:rPr>
          <w:rStyle w:val="Emphasis"/>
        </w:rPr>
        <w:t>that's very significant</w:t>
      </w:r>
      <w:r w:rsidRPr="000377B9">
        <w:rPr>
          <w:sz w:val="16"/>
        </w:rPr>
        <w:t>," said Michele Steinberg, the wildfire division director at the National Fire Protection Association.</w:t>
      </w:r>
    </w:p>
    <w:p w14:paraId="3C89410B" w14:textId="77777777" w:rsidR="007F2DD6" w:rsidRPr="000377B9" w:rsidRDefault="007F2DD6" w:rsidP="007F2DD6">
      <w:pPr>
        <w:rPr>
          <w:sz w:val="16"/>
        </w:rPr>
      </w:pPr>
      <w:r w:rsidRPr="000377B9">
        <w:rPr>
          <w:sz w:val="16"/>
        </w:rPr>
        <w:t xml:space="preserve">Again, this isn't a new conversation. This study co-authored by </w:t>
      </w:r>
      <w:proofErr w:type="spellStart"/>
      <w:r w:rsidRPr="000377B9">
        <w:rPr>
          <w:sz w:val="16"/>
        </w:rPr>
        <w:t>Trauernicht</w:t>
      </w:r>
      <w:proofErr w:type="spellEnd"/>
      <w:r w:rsidRPr="000377B9">
        <w:rPr>
          <w:sz w:val="16"/>
        </w:rPr>
        <w:t xml:space="preserve"> eight years ago predicted </w:t>
      </w:r>
      <w:r w:rsidRPr="000377B9">
        <w:rPr>
          <w:rStyle w:val="StyleUnderline"/>
        </w:rPr>
        <w:t>increases in wildfire because of a growing population, rising temperatures and expanding invasive grass cover</w:t>
      </w:r>
      <w:r w:rsidRPr="000377B9">
        <w:rPr>
          <w:sz w:val="16"/>
        </w:rPr>
        <w:t>. Authors say grasslands and shrublands composed 24% of Hawaii's land cover at the time.</w:t>
      </w:r>
    </w:p>
    <w:p w14:paraId="78911E68" w14:textId="77777777" w:rsidR="007F2DD6" w:rsidRPr="000377B9" w:rsidRDefault="007F2DD6" w:rsidP="007F2DD6">
      <w:pPr>
        <w:rPr>
          <w:rStyle w:val="StyleUnderline"/>
        </w:rPr>
      </w:pPr>
      <w:r w:rsidRPr="000377B9">
        <w:rPr>
          <w:sz w:val="16"/>
        </w:rPr>
        <w:t xml:space="preserve">Between 2005 and 2011 in Hawaii, </w:t>
      </w:r>
      <w:r w:rsidRPr="000377B9">
        <w:rPr>
          <w:rStyle w:val="StyleUnderline"/>
        </w:rPr>
        <w:t xml:space="preserve">54% of the area burned was from fires that took place in dry grasslands dominated by non-native grasses. </w:t>
      </w:r>
    </w:p>
    <w:p w14:paraId="72486CB2" w14:textId="77777777" w:rsidR="007F2DD6" w:rsidRPr="000377B9" w:rsidRDefault="007F2DD6" w:rsidP="007F2DD6">
      <w:pPr>
        <w:rPr>
          <w:sz w:val="16"/>
        </w:rPr>
      </w:pPr>
      <w:r w:rsidRPr="000377B9">
        <w:rPr>
          <w:sz w:val="16"/>
        </w:rPr>
        <w:t xml:space="preserve">Part of the </w:t>
      </w:r>
      <w:r w:rsidRPr="00491F8D">
        <w:rPr>
          <w:rStyle w:val="Emphasis"/>
          <w:highlight w:val="cyan"/>
        </w:rPr>
        <w:t>catalyst</w:t>
      </w:r>
      <w:r w:rsidRPr="00491F8D">
        <w:rPr>
          <w:rStyle w:val="StyleUnderline"/>
          <w:highlight w:val="cyan"/>
        </w:rPr>
        <w:t xml:space="preserve"> is </w:t>
      </w:r>
      <w:r w:rsidRPr="00491F8D">
        <w:rPr>
          <w:rStyle w:val="Emphasis"/>
          <w:highlight w:val="cyan"/>
        </w:rPr>
        <w:t>unmanaged</w:t>
      </w:r>
      <w:r w:rsidRPr="00491F8D">
        <w:rPr>
          <w:rStyle w:val="StyleUnderline"/>
          <w:highlight w:val="cyan"/>
        </w:rPr>
        <w:t xml:space="preserve"> </w:t>
      </w:r>
      <w:r w:rsidRPr="00FC2296">
        <w:rPr>
          <w:rStyle w:val="StyleUnderline"/>
        </w:rPr>
        <w:t xml:space="preserve">and abandoned </w:t>
      </w:r>
      <w:r w:rsidRPr="00491F8D">
        <w:rPr>
          <w:rStyle w:val="Emphasis"/>
          <w:highlight w:val="cyan"/>
        </w:rPr>
        <w:t>ag</w:t>
      </w:r>
      <w:r w:rsidRPr="00A95727">
        <w:rPr>
          <w:rStyle w:val="Emphasis"/>
        </w:rPr>
        <w:t>ricultural</w:t>
      </w:r>
      <w:r w:rsidRPr="00491F8D">
        <w:rPr>
          <w:rStyle w:val="Emphasis"/>
          <w:highlight w:val="cyan"/>
        </w:rPr>
        <w:t xml:space="preserve"> lands</w:t>
      </w:r>
      <w:r w:rsidRPr="000377B9">
        <w:rPr>
          <w:sz w:val="16"/>
        </w:rPr>
        <w:t xml:space="preserve">, like former sugarcane plantations. </w:t>
      </w:r>
      <w:r w:rsidRPr="000377B9">
        <w:rPr>
          <w:rStyle w:val="StyleUnderline"/>
        </w:rPr>
        <w:t>Scientists call this land the driver for fire-prone non-native grasslands statewide</w:t>
      </w:r>
      <w:r w:rsidRPr="000377B9">
        <w:rPr>
          <w:sz w:val="16"/>
        </w:rPr>
        <w:t>.</w:t>
      </w:r>
    </w:p>
    <w:p w14:paraId="5F7EDEAD" w14:textId="77777777" w:rsidR="007F2DD6" w:rsidRPr="000377B9" w:rsidRDefault="007F2DD6" w:rsidP="007F2DD6">
      <w:pPr>
        <w:rPr>
          <w:sz w:val="16"/>
        </w:rPr>
      </w:pPr>
      <w:r w:rsidRPr="000377B9">
        <w:rPr>
          <w:sz w:val="16"/>
        </w:rPr>
        <w:lastRenderedPageBreak/>
        <w:t xml:space="preserve">"In the past several decades, as agriculture kind of declined — this is across the state — these </w:t>
      </w:r>
      <w:r w:rsidRPr="000377B9">
        <w:rPr>
          <w:rStyle w:val="StyleUnderline"/>
        </w:rPr>
        <w:t>spaces fill in with tons, literally tons of fuel</w:t>
      </w:r>
      <w:r w:rsidRPr="000377B9">
        <w:rPr>
          <w:sz w:val="16"/>
        </w:rPr>
        <w:t xml:space="preserve">. And </w:t>
      </w:r>
      <w:r w:rsidRPr="000377B9">
        <w:rPr>
          <w:rStyle w:val="StyleUnderline"/>
        </w:rPr>
        <w:t xml:space="preserve">these grassy fuels are highly sensitive to quick, quick drying out, and ... </w:t>
      </w:r>
      <w:proofErr w:type="gramStart"/>
      <w:r w:rsidRPr="000377B9">
        <w:rPr>
          <w:rStyle w:val="StyleUnderline"/>
        </w:rPr>
        <w:t>really easy</w:t>
      </w:r>
      <w:proofErr w:type="gramEnd"/>
      <w:r w:rsidRPr="000377B9">
        <w:rPr>
          <w:rStyle w:val="StyleUnderline"/>
        </w:rPr>
        <w:t xml:space="preserve"> to ignite</w:t>
      </w:r>
      <w:r w:rsidRPr="000377B9">
        <w:rPr>
          <w:sz w:val="16"/>
        </w:rPr>
        <w:t xml:space="preserve">," said </w:t>
      </w:r>
      <w:proofErr w:type="spellStart"/>
      <w:r w:rsidRPr="000377B9">
        <w:rPr>
          <w:sz w:val="16"/>
        </w:rPr>
        <w:t>Trauernicht</w:t>
      </w:r>
      <w:proofErr w:type="spellEnd"/>
      <w:r w:rsidRPr="000377B9">
        <w:rPr>
          <w:sz w:val="16"/>
        </w:rPr>
        <w:t xml:space="preserve">. </w:t>
      </w:r>
    </w:p>
    <w:p w14:paraId="21316FFC" w14:textId="77777777" w:rsidR="007F2DD6" w:rsidRPr="000377B9" w:rsidRDefault="007F2DD6" w:rsidP="007F2DD6">
      <w:pPr>
        <w:rPr>
          <w:sz w:val="16"/>
        </w:rPr>
      </w:pPr>
      <w:r w:rsidRPr="000377B9">
        <w:rPr>
          <w:sz w:val="16"/>
        </w:rPr>
        <w:t>In Hawaii, non-native plants like guinea grass have taken over much of that abandoned agricultural land. It can grow as much as 6 inches a day in a wet season. And then it dries out.</w:t>
      </w:r>
    </w:p>
    <w:p w14:paraId="00A1E7EC" w14:textId="77777777" w:rsidR="007F2DD6" w:rsidRPr="000377B9" w:rsidRDefault="007F2DD6" w:rsidP="007F2DD6">
      <w:pPr>
        <w:rPr>
          <w:sz w:val="16"/>
        </w:rPr>
      </w:pPr>
      <w:r w:rsidRPr="000377B9">
        <w:rPr>
          <w:sz w:val="16"/>
        </w:rPr>
        <w:t xml:space="preserve">"In hotter conditions, drier conditions, more variable rainfall, it's </w:t>
      </w:r>
      <w:r w:rsidRPr="00491F8D">
        <w:rPr>
          <w:rStyle w:val="Emphasis"/>
          <w:highlight w:val="cyan"/>
        </w:rPr>
        <w:t>only going to exacerbate the problem</w:t>
      </w:r>
      <w:r w:rsidRPr="00A95727">
        <w:rPr>
          <w:sz w:val="16"/>
        </w:rPr>
        <w:t>,"</w:t>
      </w:r>
      <w:r w:rsidRPr="000377B9">
        <w:rPr>
          <w:sz w:val="16"/>
        </w:rPr>
        <w:t xml:space="preserve"> said </w:t>
      </w:r>
      <w:proofErr w:type="spellStart"/>
      <w:r w:rsidRPr="000377B9">
        <w:rPr>
          <w:sz w:val="16"/>
        </w:rPr>
        <w:t>Trauernicht</w:t>
      </w:r>
      <w:proofErr w:type="spellEnd"/>
      <w:r w:rsidRPr="000377B9">
        <w:rPr>
          <w:sz w:val="16"/>
        </w:rPr>
        <w:t>.</w:t>
      </w:r>
    </w:p>
    <w:p w14:paraId="5E4B0640" w14:textId="77777777" w:rsidR="007F2DD6" w:rsidRPr="000377B9" w:rsidRDefault="007F2DD6" w:rsidP="007F2DD6">
      <w:pPr>
        <w:rPr>
          <w:sz w:val="16"/>
        </w:rPr>
      </w:pPr>
      <w:r w:rsidRPr="000377B9">
        <w:rPr>
          <w:sz w:val="16"/>
        </w:rPr>
        <w:t>Some fire experts say native plants can be just as harmful — consider palmetto trees in Florida.</w:t>
      </w:r>
    </w:p>
    <w:p w14:paraId="7F3BA3F5" w14:textId="77777777" w:rsidR="007F2DD6" w:rsidRPr="000377B9" w:rsidRDefault="007F2DD6" w:rsidP="007F2DD6">
      <w:pPr>
        <w:rPr>
          <w:sz w:val="16"/>
        </w:rPr>
      </w:pPr>
      <w:r w:rsidRPr="000377B9">
        <w:rPr>
          <w:sz w:val="16"/>
        </w:rPr>
        <w:t>"</w:t>
      </w:r>
      <w:r w:rsidRPr="000377B9">
        <w:rPr>
          <w:rStyle w:val="StyleUnderline"/>
        </w:rPr>
        <w:t>It carries fire</w:t>
      </w:r>
      <w:r w:rsidRPr="000377B9">
        <w:rPr>
          <w:sz w:val="16"/>
        </w:rPr>
        <w:t xml:space="preserve">, meaning when </w:t>
      </w:r>
      <w:r w:rsidRPr="000377B9">
        <w:rPr>
          <w:rStyle w:val="StyleUnderline"/>
        </w:rPr>
        <w:t>it starts burning it lofts with the wind</w:t>
      </w:r>
      <w:r w:rsidRPr="000377B9">
        <w:rPr>
          <w:sz w:val="16"/>
        </w:rPr>
        <w:t xml:space="preserve">, and </w:t>
      </w:r>
      <w:r w:rsidRPr="000377B9">
        <w:rPr>
          <w:rStyle w:val="StyleUnderline"/>
        </w:rPr>
        <w:t>then the fronds go everywhere</w:t>
      </w:r>
      <w:r w:rsidRPr="000377B9">
        <w:rPr>
          <w:sz w:val="16"/>
        </w:rPr>
        <w:t xml:space="preserve">. Palm trees do the same thing. And they're a nightmare from a fire perspective. But that is their reproductive system, is fire. </w:t>
      </w:r>
      <w:proofErr w:type="gramStart"/>
      <w:r w:rsidRPr="000377B9">
        <w:rPr>
          <w:sz w:val="16"/>
        </w:rPr>
        <w:t>So</w:t>
      </w:r>
      <w:proofErr w:type="gramEnd"/>
      <w:r w:rsidRPr="000377B9">
        <w:rPr>
          <w:sz w:val="16"/>
        </w:rPr>
        <w:t xml:space="preserve"> we don't want to say all natives are good, all </w:t>
      </w:r>
      <w:proofErr w:type="spellStart"/>
      <w:r w:rsidRPr="004950F6">
        <w:rPr>
          <w:rStyle w:val="Emphasis"/>
        </w:rPr>
        <w:t>all</w:t>
      </w:r>
      <w:proofErr w:type="spellEnd"/>
      <w:r w:rsidRPr="004950F6">
        <w:rPr>
          <w:rStyle w:val="Emphasis"/>
        </w:rPr>
        <w:t xml:space="preserve"> invasive are bad</w:t>
      </w:r>
      <w:r w:rsidRPr="004950F6">
        <w:rPr>
          <w:sz w:val="16"/>
        </w:rPr>
        <w:t xml:space="preserve">, but invasive, just by its very nature ... </w:t>
      </w:r>
      <w:r w:rsidRPr="004950F6">
        <w:rPr>
          <w:rStyle w:val="StyleUnderline"/>
        </w:rPr>
        <w:t>It's invasive in the sense that it's crowding out other species that need the space, the light, the water</w:t>
      </w:r>
      <w:r w:rsidRPr="004950F6">
        <w:rPr>
          <w:sz w:val="16"/>
        </w:rPr>
        <w:t>," said Steinberg.</w:t>
      </w:r>
      <w:r w:rsidRPr="000377B9">
        <w:rPr>
          <w:sz w:val="16"/>
        </w:rPr>
        <w:t xml:space="preserve"> </w:t>
      </w:r>
    </w:p>
    <w:p w14:paraId="2E0DEA16" w14:textId="77777777" w:rsidR="007F2DD6" w:rsidRPr="000377B9" w:rsidRDefault="007F2DD6" w:rsidP="007F2DD6">
      <w:pPr>
        <w:rPr>
          <w:sz w:val="16"/>
        </w:rPr>
      </w:pPr>
      <w:r w:rsidRPr="000377B9">
        <w:rPr>
          <w:sz w:val="16"/>
        </w:rPr>
        <w:t>While we may not be able to get a handle on extreme weather events, fire scientists say we can start to do something about fuels — both native and invasive — now.</w:t>
      </w:r>
    </w:p>
    <w:p w14:paraId="66DA2009" w14:textId="77777777" w:rsidR="007F2DD6" w:rsidRPr="000377B9" w:rsidRDefault="007F2DD6" w:rsidP="007F2DD6">
      <w:pPr>
        <w:rPr>
          <w:sz w:val="16"/>
        </w:rPr>
      </w:pPr>
      <w:r w:rsidRPr="000377B9">
        <w:rPr>
          <w:sz w:val="16"/>
        </w:rPr>
        <w:t xml:space="preserve">"The good news in the sense of the fuel problem is that that's within our control ... </w:t>
      </w:r>
      <w:r w:rsidRPr="000377B9">
        <w:rPr>
          <w:rStyle w:val="StyleUnderline"/>
        </w:rPr>
        <w:t>there are actions that we can take that would reduce that vulnerability, that would make conditions safer</w:t>
      </w:r>
      <w:r w:rsidRPr="000377B9">
        <w:rPr>
          <w:sz w:val="16"/>
        </w:rPr>
        <w:t xml:space="preserve">," said </w:t>
      </w:r>
      <w:proofErr w:type="spellStart"/>
      <w:r w:rsidRPr="000377B9">
        <w:rPr>
          <w:sz w:val="16"/>
        </w:rPr>
        <w:t>Trauernicht</w:t>
      </w:r>
      <w:proofErr w:type="spellEnd"/>
      <w:r w:rsidRPr="000377B9">
        <w:rPr>
          <w:sz w:val="16"/>
        </w:rPr>
        <w:t>.</w:t>
      </w:r>
    </w:p>
    <w:p w14:paraId="590BF580" w14:textId="77777777" w:rsidR="007F2DD6" w:rsidRPr="000377B9" w:rsidRDefault="007F2DD6" w:rsidP="007F2DD6">
      <w:pPr>
        <w:pStyle w:val="Heading4"/>
      </w:pPr>
      <w:r w:rsidRPr="000377B9">
        <w:t xml:space="preserve">Without checks, self-reinforcing, </w:t>
      </w:r>
      <w:r w:rsidRPr="000377B9">
        <w:rPr>
          <w:u w:val="single"/>
        </w:rPr>
        <w:t>positive feedback loops</w:t>
      </w:r>
      <w:r w:rsidRPr="000377B9">
        <w:t xml:space="preserve"> make US wildfires </w:t>
      </w:r>
      <w:r w:rsidRPr="000377B9">
        <w:rPr>
          <w:u w:val="single"/>
        </w:rPr>
        <w:t>existential</w:t>
      </w:r>
      <w:r w:rsidRPr="000377B9">
        <w:t>.</w:t>
      </w:r>
    </w:p>
    <w:p w14:paraId="3AD60F7C" w14:textId="77777777" w:rsidR="007F2DD6" w:rsidRPr="000377B9" w:rsidRDefault="007F2DD6" w:rsidP="007F2DD6">
      <w:r w:rsidRPr="000377B9">
        <w:t>Braden</w:t>
      </w:r>
      <w:r w:rsidRPr="000377B9">
        <w:rPr>
          <w:rStyle w:val="Style13ptBold"/>
        </w:rPr>
        <w:t xml:space="preserve"> Leach ’2</w:t>
      </w:r>
      <w:r>
        <w:rPr>
          <w:rStyle w:val="Style13ptBold"/>
        </w:rPr>
        <w:t>2.</w:t>
      </w:r>
      <w:r w:rsidRPr="000377B9">
        <w:t xml:space="preserve"> 2022</w:t>
      </w:r>
      <w:r>
        <w:t>.</w:t>
      </w:r>
      <w:r w:rsidRPr="000377B9">
        <w:t xml:space="preserve"> JD, University of California, Berkeley, School of Law</w:t>
      </w:r>
      <w:r>
        <w:t xml:space="preserve">. </w:t>
      </w:r>
      <w:r w:rsidRPr="000377B9">
        <w:t>California Law Review</w:t>
      </w:r>
      <w:r>
        <w:t>.</w:t>
      </w:r>
      <w:r w:rsidRPr="000377B9">
        <w:t xml:space="preserve"> “Litigating Catastrophe</w:t>
      </w:r>
      <w:r>
        <w:t>.</w:t>
      </w:r>
      <w:r w:rsidRPr="000377B9">
        <w:t>” vol. 110 no. 6</w:t>
      </w:r>
      <w:r>
        <w:t xml:space="preserve">. </w:t>
      </w:r>
      <w:r w:rsidRPr="000377B9">
        <w:t xml:space="preserve"> pp. 2149-2177</w:t>
      </w:r>
      <w:r>
        <w:t xml:space="preserve">. </w:t>
      </w:r>
      <w:r w:rsidRPr="000377B9">
        <w:t>2022</w:t>
      </w:r>
      <w:r>
        <w:t xml:space="preserve">. </w:t>
      </w:r>
      <w:r w:rsidRPr="000377B9">
        <w:t>https://doi.org/10.15779/Z38MK65918</w:t>
      </w:r>
      <w:r>
        <w:t xml:space="preserve">. </w:t>
      </w:r>
    </w:p>
    <w:p w14:paraId="411CD5AC" w14:textId="77777777" w:rsidR="007F2DD6" w:rsidRPr="000377B9" w:rsidRDefault="007F2DD6" w:rsidP="007F2DD6">
      <w:pPr>
        <w:rPr>
          <w:sz w:val="16"/>
        </w:rPr>
      </w:pPr>
      <w:r w:rsidRPr="000377B9">
        <w:rPr>
          <w:sz w:val="16"/>
        </w:rPr>
        <w:t xml:space="preserve">III. </w:t>
      </w:r>
      <w:r w:rsidRPr="00491F8D">
        <w:rPr>
          <w:rStyle w:val="Emphasis"/>
          <w:highlight w:val="cyan"/>
        </w:rPr>
        <w:t>WILDFIRE</w:t>
      </w:r>
      <w:r w:rsidRPr="00A95727">
        <w:rPr>
          <w:rStyle w:val="Emphasis"/>
        </w:rPr>
        <w:t>S</w:t>
      </w:r>
    </w:p>
    <w:p w14:paraId="0A3E0838" w14:textId="77777777" w:rsidR="007F2DD6" w:rsidRPr="000377B9" w:rsidRDefault="007F2DD6" w:rsidP="007F2DD6">
      <w:pPr>
        <w:rPr>
          <w:sz w:val="16"/>
        </w:rPr>
      </w:pPr>
      <w:r w:rsidRPr="000377B9">
        <w:rPr>
          <w:sz w:val="16"/>
        </w:rPr>
        <w:t xml:space="preserve">In the San Francisco Bay Area on September 10, 2020, the midday sky was a burnt, post-apocalyptic orange. 68 Smoke from a wildfire in northern California had migrated south and winds kept it in the upper atmosphere, making residents feel like they were living in a dystopian novel. But some have fared much worse than Halloween skies and power </w:t>
      </w:r>
      <w:proofErr w:type="gramStart"/>
      <w:r w:rsidRPr="000377B9">
        <w:rPr>
          <w:sz w:val="16"/>
        </w:rPr>
        <w:t>shut-offs</w:t>
      </w:r>
      <w:proofErr w:type="gramEnd"/>
      <w:r w:rsidRPr="000377B9">
        <w:rPr>
          <w:sz w:val="16"/>
        </w:rPr>
        <w:t xml:space="preserve">. I recently sat on a plane next to a man whose home was destroyed in the horrific Camp Fire of 2017. He told me that he lost friends in the blaze. In the aftermath of the fire, the man's marriage fell apart, and now he returns to "Paradise" once a month to see his kids. If we multiply this man's experience by thousands or millions, we can start to see the social costs of catastrophes. </w:t>
      </w:r>
    </w:p>
    <w:p w14:paraId="08CE12EE" w14:textId="77777777" w:rsidR="007F2DD6" w:rsidRPr="000377B9" w:rsidRDefault="007F2DD6" w:rsidP="007F2DD6">
      <w:pPr>
        <w:rPr>
          <w:sz w:val="16"/>
        </w:rPr>
      </w:pPr>
      <w:r w:rsidRPr="000377B9">
        <w:rPr>
          <w:sz w:val="16"/>
        </w:rPr>
        <w:t xml:space="preserve">Over the last fifty years, </w:t>
      </w:r>
      <w:r w:rsidRPr="000377B9">
        <w:rPr>
          <w:rStyle w:val="StyleUnderline"/>
        </w:rPr>
        <w:t>the</w:t>
      </w:r>
      <w:r w:rsidRPr="000377B9">
        <w:rPr>
          <w:sz w:val="16"/>
        </w:rPr>
        <w:t xml:space="preserve"> </w:t>
      </w:r>
      <w:r w:rsidRPr="000B357F">
        <w:rPr>
          <w:rStyle w:val="Emphasis"/>
        </w:rPr>
        <w:t xml:space="preserve">wildfire </w:t>
      </w:r>
      <w:r w:rsidRPr="00491F8D">
        <w:rPr>
          <w:rStyle w:val="Emphasis"/>
          <w:highlight w:val="cyan"/>
        </w:rPr>
        <w:t>season</w:t>
      </w:r>
      <w:r w:rsidRPr="000377B9">
        <w:rPr>
          <w:sz w:val="16"/>
        </w:rPr>
        <w:t xml:space="preserve"> </w:t>
      </w:r>
      <w:r w:rsidRPr="000377B9">
        <w:rPr>
          <w:rStyle w:val="StyleUnderline"/>
        </w:rPr>
        <w:t>in the</w:t>
      </w:r>
      <w:r w:rsidRPr="000377B9">
        <w:rPr>
          <w:sz w:val="16"/>
        </w:rPr>
        <w:t xml:space="preserve"> </w:t>
      </w:r>
      <w:r w:rsidRPr="000377B9">
        <w:rPr>
          <w:rStyle w:val="StyleUnderline"/>
        </w:rPr>
        <w:t>west</w:t>
      </w:r>
      <w:r w:rsidRPr="000377B9">
        <w:t xml:space="preserve">ern </w:t>
      </w:r>
      <w:r w:rsidRPr="000377B9">
        <w:rPr>
          <w:rStyle w:val="Emphasis"/>
        </w:rPr>
        <w:t>U</w:t>
      </w:r>
      <w:r w:rsidRPr="000377B9">
        <w:rPr>
          <w:sz w:val="16"/>
        </w:rPr>
        <w:t xml:space="preserve">nited </w:t>
      </w:r>
      <w:r w:rsidRPr="000377B9">
        <w:rPr>
          <w:rStyle w:val="Emphasis"/>
        </w:rPr>
        <w:t>S</w:t>
      </w:r>
      <w:r w:rsidRPr="000377B9">
        <w:rPr>
          <w:sz w:val="16"/>
        </w:rPr>
        <w:t xml:space="preserve">tates </w:t>
      </w:r>
      <w:r w:rsidRPr="00491F8D">
        <w:rPr>
          <w:rStyle w:val="StyleUnderline"/>
          <w:highlight w:val="cyan"/>
        </w:rPr>
        <w:t>has grown</w:t>
      </w:r>
      <w:r w:rsidRPr="000377B9">
        <w:rPr>
          <w:sz w:val="16"/>
        </w:rPr>
        <w:t xml:space="preserve"> by two and a half months. 69 </w:t>
      </w:r>
      <w:r w:rsidRPr="00491F8D">
        <w:rPr>
          <w:rStyle w:val="StyleUnderline"/>
          <w:highlight w:val="cyan"/>
        </w:rPr>
        <w:t>Wildfires</w:t>
      </w:r>
      <w:r w:rsidRPr="000377B9">
        <w:rPr>
          <w:rStyle w:val="StyleUnderline"/>
        </w:rPr>
        <w:t xml:space="preserve"> now </w:t>
      </w:r>
      <w:r w:rsidRPr="00491F8D">
        <w:rPr>
          <w:rStyle w:val="StyleUnderline"/>
          <w:highlight w:val="cyan"/>
        </w:rPr>
        <w:t>burn</w:t>
      </w:r>
      <w:r w:rsidRPr="00491F8D">
        <w:rPr>
          <w:sz w:val="16"/>
          <w:highlight w:val="cyan"/>
        </w:rPr>
        <w:t xml:space="preserve"> </w:t>
      </w:r>
      <w:r w:rsidRPr="00491F8D">
        <w:rPr>
          <w:rStyle w:val="Emphasis"/>
          <w:highlight w:val="cyan"/>
        </w:rPr>
        <w:t>twice as much land</w:t>
      </w:r>
      <w:r w:rsidRPr="000377B9">
        <w:rPr>
          <w:sz w:val="16"/>
        </w:rPr>
        <w:t xml:space="preserve">, on average, as they did in 1970; </w:t>
      </w:r>
      <w:r w:rsidRPr="00491F8D">
        <w:rPr>
          <w:rStyle w:val="StyleUnderline"/>
          <w:highlight w:val="cyan"/>
        </w:rPr>
        <w:t>by</w:t>
      </w:r>
      <w:r w:rsidRPr="00491F8D">
        <w:rPr>
          <w:sz w:val="16"/>
          <w:highlight w:val="cyan"/>
        </w:rPr>
        <w:t xml:space="preserve"> </w:t>
      </w:r>
      <w:r w:rsidRPr="00A95727">
        <w:rPr>
          <w:rStyle w:val="Emphasis"/>
        </w:rPr>
        <w:t>20</w:t>
      </w:r>
      <w:r w:rsidRPr="00491F8D">
        <w:rPr>
          <w:rStyle w:val="Emphasis"/>
          <w:highlight w:val="cyan"/>
        </w:rPr>
        <w:t>50</w:t>
      </w:r>
      <w:r w:rsidRPr="000377B9">
        <w:rPr>
          <w:sz w:val="16"/>
        </w:rPr>
        <w:t xml:space="preserve">, </w:t>
      </w:r>
      <w:r w:rsidRPr="000377B9">
        <w:rPr>
          <w:rStyle w:val="StyleUnderline"/>
        </w:rPr>
        <w:t xml:space="preserve">this </w:t>
      </w:r>
      <w:r w:rsidRPr="00A95727">
        <w:rPr>
          <w:rStyle w:val="StyleUnderline"/>
        </w:rPr>
        <w:t xml:space="preserve">figure is predicted </w:t>
      </w:r>
      <w:r w:rsidRPr="00491F8D">
        <w:rPr>
          <w:rStyle w:val="StyleUnderline"/>
          <w:highlight w:val="cyan"/>
        </w:rPr>
        <w:t>to</w:t>
      </w:r>
      <w:r w:rsidRPr="00A95727">
        <w:rPr>
          <w:sz w:val="16"/>
        </w:rPr>
        <w:t xml:space="preserve"> </w:t>
      </w:r>
      <w:r w:rsidRPr="00491F8D">
        <w:rPr>
          <w:rStyle w:val="Emphasis"/>
          <w:highlight w:val="cyan"/>
        </w:rPr>
        <w:t>double</w:t>
      </w:r>
      <w:r w:rsidRPr="00491F8D">
        <w:rPr>
          <w:sz w:val="16"/>
          <w:highlight w:val="cyan"/>
        </w:rPr>
        <w:t xml:space="preserve"> </w:t>
      </w:r>
      <w:r w:rsidRPr="000B357F">
        <w:rPr>
          <w:rStyle w:val="StyleUnderline"/>
        </w:rPr>
        <w:t>again</w:t>
      </w:r>
      <w:r w:rsidRPr="000377B9">
        <w:rPr>
          <w:sz w:val="16"/>
        </w:rPr>
        <w:t>.70 For every degree of warming</w:t>
      </w:r>
      <w:r w:rsidRPr="000B357F">
        <w:rPr>
          <w:sz w:val="16"/>
        </w:rPr>
        <w:t xml:space="preserve">, </w:t>
      </w:r>
      <w:r w:rsidRPr="000B357F">
        <w:rPr>
          <w:rStyle w:val="StyleUnderline"/>
        </w:rPr>
        <w:t xml:space="preserve">it </w:t>
      </w:r>
      <w:r w:rsidRPr="00491F8D">
        <w:rPr>
          <w:rStyle w:val="StyleUnderline"/>
          <w:highlight w:val="cyan"/>
        </w:rPr>
        <w:t>could</w:t>
      </w:r>
      <w:r w:rsidRPr="00491F8D">
        <w:rPr>
          <w:sz w:val="16"/>
          <w:highlight w:val="cyan"/>
        </w:rPr>
        <w:t xml:space="preserve"> </w:t>
      </w:r>
      <w:r w:rsidRPr="00491F8D">
        <w:rPr>
          <w:rStyle w:val="Emphasis"/>
          <w:highlight w:val="cyan"/>
        </w:rPr>
        <w:t>quadruple</w:t>
      </w:r>
      <w:r w:rsidRPr="000377B9">
        <w:rPr>
          <w:sz w:val="16"/>
        </w:rPr>
        <w:t xml:space="preserve">. 71 Globally, </w:t>
      </w:r>
      <w:r w:rsidRPr="000B357F">
        <w:rPr>
          <w:rStyle w:val="StyleUnderline"/>
        </w:rPr>
        <w:t xml:space="preserve">between 260,000 and 600,000 </w:t>
      </w:r>
      <w:r w:rsidRPr="00491F8D">
        <w:rPr>
          <w:rStyle w:val="StyleUnderline"/>
          <w:highlight w:val="cyan"/>
        </w:rPr>
        <w:t>people</w:t>
      </w:r>
      <w:r w:rsidRPr="00491F8D">
        <w:rPr>
          <w:sz w:val="16"/>
          <w:highlight w:val="cyan"/>
        </w:rPr>
        <w:t xml:space="preserve"> </w:t>
      </w:r>
      <w:r w:rsidRPr="00491F8D">
        <w:rPr>
          <w:rStyle w:val="Emphasis"/>
          <w:highlight w:val="cyan"/>
        </w:rPr>
        <w:t>die</w:t>
      </w:r>
      <w:r w:rsidRPr="000377B9">
        <w:rPr>
          <w:sz w:val="16"/>
        </w:rPr>
        <w:t xml:space="preserve"> just </w:t>
      </w:r>
      <w:r w:rsidRPr="00491F8D">
        <w:rPr>
          <w:rStyle w:val="StyleUnderline"/>
          <w:highlight w:val="cyan"/>
        </w:rPr>
        <w:t>from</w:t>
      </w:r>
      <w:r w:rsidRPr="000377B9">
        <w:rPr>
          <w:rStyle w:val="StyleUnderline"/>
        </w:rPr>
        <w:t xml:space="preserve"> </w:t>
      </w:r>
      <w:r w:rsidRPr="000B357F">
        <w:rPr>
          <w:rStyle w:val="StyleUnderline"/>
        </w:rPr>
        <w:t xml:space="preserve">wildfire </w:t>
      </w:r>
      <w:r w:rsidRPr="00491F8D">
        <w:rPr>
          <w:rStyle w:val="StyleUnderline"/>
          <w:highlight w:val="cyan"/>
        </w:rPr>
        <w:t>smoke each year</w:t>
      </w:r>
      <w:r w:rsidRPr="000377B9">
        <w:rPr>
          <w:sz w:val="16"/>
        </w:rPr>
        <w:t xml:space="preserve">. 72 </w:t>
      </w:r>
      <w:r w:rsidRPr="00491F8D">
        <w:rPr>
          <w:rStyle w:val="StyleUnderline"/>
          <w:highlight w:val="cyan"/>
        </w:rPr>
        <w:t>Fires damage</w:t>
      </w:r>
      <w:r w:rsidRPr="000377B9">
        <w:rPr>
          <w:sz w:val="16"/>
        </w:rPr>
        <w:t xml:space="preserve"> </w:t>
      </w:r>
      <w:r w:rsidRPr="000377B9">
        <w:rPr>
          <w:rStyle w:val="Emphasis"/>
        </w:rPr>
        <w:t xml:space="preserve">drinking </w:t>
      </w:r>
      <w:r w:rsidRPr="00491F8D">
        <w:rPr>
          <w:rStyle w:val="Emphasis"/>
          <w:highlight w:val="cyan"/>
        </w:rPr>
        <w:t>water</w:t>
      </w:r>
      <w:r w:rsidRPr="000377B9">
        <w:rPr>
          <w:sz w:val="16"/>
        </w:rPr>
        <w:t xml:space="preserve">, </w:t>
      </w:r>
      <w:r w:rsidRPr="000377B9">
        <w:rPr>
          <w:rStyle w:val="StyleUnderline"/>
        </w:rPr>
        <w:t>lead to</w:t>
      </w:r>
      <w:r w:rsidRPr="000377B9">
        <w:rPr>
          <w:sz w:val="16"/>
        </w:rPr>
        <w:t xml:space="preserve"> </w:t>
      </w:r>
      <w:r w:rsidRPr="00491F8D">
        <w:rPr>
          <w:rStyle w:val="Emphasis"/>
          <w:highlight w:val="cyan"/>
        </w:rPr>
        <w:t>mudslides</w:t>
      </w:r>
      <w:r w:rsidRPr="000377B9">
        <w:rPr>
          <w:sz w:val="16"/>
        </w:rPr>
        <w:t xml:space="preserve">, </w:t>
      </w:r>
      <w:r w:rsidRPr="000377B9">
        <w:rPr>
          <w:rStyle w:val="StyleUnderline"/>
        </w:rPr>
        <w:t xml:space="preserve">and </w:t>
      </w:r>
      <w:r w:rsidRPr="00491F8D">
        <w:rPr>
          <w:rStyle w:val="StyleUnderline"/>
          <w:highlight w:val="cyan"/>
        </w:rPr>
        <w:t>release</w:t>
      </w:r>
      <w:r w:rsidRPr="00491F8D">
        <w:rPr>
          <w:sz w:val="16"/>
          <w:highlight w:val="cyan"/>
        </w:rPr>
        <w:t xml:space="preserve"> </w:t>
      </w:r>
      <w:r w:rsidRPr="000B357F">
        <w:rPr>
          <w:rStyle w:val="Emphasis"/>
        </w:rPr>
        <w:t xml:space="preserve">tons upon tons of </w:t>
      </w:r>
      <w:r w:rsidRPr="00491F8D">
        <w:rPr>
          <w:rStyle w:val="Emphasis"/>
          <w:highlight w:val="cyan"/>
        </w:rPr>
        <w:t>carbon</w:t>
      </w:r>
      <w:r w:rsidRPr="000377B9">
        <w:rPr>
          <w:sz w:val="16"/>
        </w:rPr>
        <w:t xml:space="preserve">. 73 </w:t>
      </w:r>
      <w:r w:rsidRPr="00491F8D">
        <w:rPr>
          <w:rStyle w:val="StyleUnderline"/>
          <w:highlight w:val="cyan"/>
        </w:rPr>
        <w:t>Wildfires</w:t>
      </w:r>
      <w:r w:rsidRPr="000377B9">
        <w:rPr>
          <w:sz w:val="16"/>
        </w:rPr>
        <w:t xml:space="preserve"> can "</w:t>
      </w:r>
      <w:r w:rsidRPr="00491F8D">
        <w:rPr>
          <w:rStyle w:val="Emphasis"/>
          <w:highlight w:val="cyan"/>
        </w:rPr>
        <w:t>upend and turn violently</w:t>
      </w:r>
      <w:r w:rsidRPr="000377B9">
        <w:rPr>
          <w:sz w:val="16"/>
        </w:rPr>
        <w:t xml:space="preserve"> </w:t>
      </w:r>
      <w:r w:rsidRPr="000377B9">
        <w:rPr>
          <w:rStyle w:val="StyleUnderline"/>
        </w:rPr>
        <w:t xml:space="preserve">against us </w:t>
      </w:r>
      <w:r w:rsidRPr="00BC01CD">
        <w:rPr>
          <w:rStyle w:val="StyleUnderline"/>
        </w:rPr>
        <w:t>everything</w:t>
      </w:r>
      <w:r w:rsidRPr="000377B9">
        <w:rPr>
          <w:rStyle w:val="StyleUnderline"/>
        </w:rPr>
        <w:t xml:space="preserve"> we have ever thought to be stable . . . </w:t>
      </w:r>
      <w:r w:rsidRPr="00491F8D">
        <w:rPr>
          <w:rStyle w:val="StyleUnderline"/>
          <w:highlight w:val="cyan"/>
        </w:rPr>
        <w:t>homes become weapons, roads become death traps</w:t>
      </w:r>
      <w:r w:rsidRPr="000377B9">
        <w:rPr>
          <w:rStyle w:val="StyleUnderline"/>
        </w:rPr>
        <w:t>, air becomes poison</w:t>
      </w:r>
      <w:r w:rsidRPr="000377B9">
        <w:rPr>
          <w:sz w:val="16"/>
        </w:rPr>
        <w:t>." 74</w:t>
      </w:r>
    </w:p>
    <w:p w14:paraId="64B8EBFB" w14:textId="77777777" w:rsidR="007F2DD6" w:rsidRPr="000377B9" w:rsidRDefault="007F2DD6" w:rsidP="007F2DD6">
      <w:pPr>
        <w:rPr>
          <w:i/>
          <w:iCs/>
          <w:sz w:val="16"/>
        </w:rPr>
      </w:pPr>
      <w:r w:rsidRPr="000377B9">
        <w:rPr>
          <w:i/>
          <w:iCs/>
          <w:sz w:val="16"/>
        </w:rPr>
        <w:t xml:space="preserve">A. The Phenomenon </w:t>
      </w:r>
    </w:p>
    <w:p w14:paraId="2541ECE1" w14:textId="77777777" w:rsidR="007F2DD6" w:rsidRDefault="007F2DD6" w:rsidP="007F2DD6">
      <w:pPr>
        <w:rPr>
          <w:sz w:val="16"/>
        </w:rPr>
      </w:pPr>
      <w:r w:rsidRPr="000377B9">
        <w:rPr>
          <w:rStyle w:val="StyleUnderline"/>
        </w:rPr>
        <w:t>Wildfires are a</w:t>
      </w:r>
      <w:r w:rsidRPr="000377B9">
        <w:rPr>
          <w:sz w:val="16"/>
        </w:rPr>
        <w:t xml:space="preserve"> </w:t>
      </w:r>
      <w:r w:rsidRPr="000377B9">
        <w:rPr>
          <w:rStyle w:val="Emphasis"/>
        </w:rPr>
        <w:t>complex phenomenon</w:t>
      </w:r>
      <w:r w:rsidRPr="000377B9">
        <w:rPr>
          <w:sz w:val="16"/>
        </w:rPr>
        <w:t xml:space="preserve"> with multiple causes. </w:t>
      </w:r>
      <w:r w:rsidRPr="000377B9">
        <w:rPr>
          <w:rStyle w:val="StyleUnderline"/>
        </w:rPr>
        <w:t>They are</w:t>
      </w:r>
      <w:r w:rsidRPr="000377B9">
        <w:rPr>
          <w:sz w:val="16"/>
        </w:rPr>
        <w:t xml:space="preserve"> </w:t>
      </w:r>
      <w:r w:rsidRPr="000377B9">
        <w:rPr>
          <w:rStyle w:val="Emphasis"/>
        </w:rPr>
        <w:t>natural</w:t>
      </w:r>
      <w:r w:rsidRPr="000377B9">
        <w:rPr>
          <w:sz w:val="16"/>
        </w:rPr>
        <w:t xml:space="preserve">ly occurring, </w:t>
      </w:r>
      <w:r w:rsidRPr="000377B9">
        <w:rPr>
          <w:rStyle w:val="StyleUnderline"/>
        </w:rPr>
        <w:t>but climate change has and will continue to</w:t>
      </w:r>
      <w:r w:rsidRPr="000377B9">
        <w:rPr>
          <w:sz w:val="16"/>
        </w:rPr>
        <w:t xml:space="preserve"> </w:t>
      </w:r>
      <w:r w:rsidRPr="000377B9">
        <w:rPr>
          <w:rStyle w:val="Emphasis"/>
        </w:rPr>
        <w:t>increase</w:t>
      </w:r>
      <w:r w:rsidRPr="000377B9">
        <w:rPr>
          <w:sz w:val="16"/>
        </w:rPr>
        <w:t xml:space="preserve"> their </w:t>
      </w:r>
      <w:r w:rsidRPr="000377B9">
        <w:rPr>
          <w:rStyle w:val="StyleUnderline"/>
        </w:rPr>
        <w:t>severity and frequency</w:t>
      </w:r>
      <w:r w:rsidRPr="000377B9">
        <w:rPr>
          <w:sz w:val="16"/>
        </w:rPr>
        <w:t xml:space="preserve">. 75 </w:t>
      </w:r>
      <w:r w:rsidRPr="000377B9">
        <w:t>***FOOTNOTE BEGINS***</w:t>
      </w:r>
      <w:r w:rsidRPr="000377B9">
        <w:rPr>
          <w:sz w:val="16"/>
        </w:rPr>
        <w:t xml:space="preserve"> </w:t>
      </w:r>
      <w:r w:rsidRPr="000377B9">
        <w:rPr>
          <w:i/>
          <w:iCs/>
          <w:sz w:val="16"/>
        </w:rPr>
        <w:t>See, e.g.</w:t>
      </w:r>
      <w:r w:rsidRPr="000377B9">
        <w:rPr>
          <w:sz w:val="16"/>
        </w:rPr>
        <w:t xml:space="preserve">, Tania </w:t>
      </w:r>
      <w:proofErr w:type="spellStart"/>
      <w:r w:rsidRPr="000377B9">
        <w:rPr>
          <w:sz w:val="16"/>
        </w:rPr>
        <w:t>Schoennagel</w:t>
      </w:r>
      <w:proofErr w:type="spellEnd"/>
      <w:r w:rsidRPr="000377B9">
        <w:rPr>
          <w:sz w:val="16"/>
        </w:rPr>
        <w:t xml:space="preserve">, Jennifer K. Balch, Hannah </w:t>
      </w:r>
      <w:proofErr w:type="spellStart"/>
      <w:r w:rsidRPr="000377B9">
        <w:rPr>
          <w:sz w:val="16"/>
        </w:rPr>
        <w:t>Brenkert</w:t>
      </w:r>
      <w:proofErr w:type="spellEnd"/>
      <w:r w:rsidRPr="000377B9">
        <w:rPr>
          <w:sz w:val="16"/>
        </w:rPr>
        <w:t xml:space="preserve">-Smith, Philip E. Dennison, Brian J. Harvey, Meg A. </w:t>
      </w:r>
      <w:proofErr w:type="spellStart"/>
      <w:r w:rsidRPr="000377B9">
        <w:rPr>
          <w:sz w:val="16"/>
        </w:rPr>
        <w:t>Krawchuk</w:t>
      </w:r>
      <w:proofErr w:type="spellEnd"/>
      <w:r w:rsidRPr="000377B9">
        <w:rPr>
          <w:sz w:val="16"/>
        </w:rPr>
        <w:t xml:space="preserve">, Nathan </w:t>
      </w:r>
      <w:proofErr w:type="spellStart"/>
      <w:r w:rsidRPr="000377B9">
        <w:rPr>
          <w:sz w:val="16"/>
        </w:rPr>
        <w:t>Mietkiewicz</w:t>
      </w:r>
      <w:proofErr w:type="spellEnd"/>
      <w:r w:rsidRPr="000377B9">
        <w:rPr>
          <w:sz w:val="16"/>
        </w:rPr>
        <w:t xml:space="preserve">, Penelope Morgan, Max A. Moritz, Ray </w:t>
      </w:r>
      <w:proofErr w:type="spellStart"/>
      <w:r w:rsidRPr="000377B9">
        <w:rPr>
          <w:sz w:val="16"/>
        </w:rPr>
        <w:t>Rasker</w:t>
      </w:r>
      <w:proofErr w:type="spellEnd"/>
      <w:r w:rsidRPr="000377B9">
        <w:rPr>
          <w:sz w:val="16"/>
        </w:rPr>
        <w:t xml:space="preserve">, Monica G. Turner &amp; Cathy Whitlock, </w:t>
      </w:r>
      <w:r w:rsidRPr="000377B9">
        <w:rPr>
          <w:i/>
          <w:iCs/>
          <w:sz w:val="16"/>
        </w:rPr>
        <w:t>Adapt to More Wildfire in Western North American Forests as Climate Changes</w:t>
      </w:r>
      <w:r w:rsidRPr="000377B9">
        <w:rPr>
          <w:sz w:val="16"/>
        </w:rPr>
        <w:t xml:space="preserve">, 114 PROC. NAT'L ACAD. SCIS. 4582, 4583 (2017) ("Three primary </w:t>
      </w:r>
      <w:r w:rsidRPr="000377B9">
        <w:rPr>
          <w:rStyle w:val="StyleUnderline"/>
        </w:rPr>
        <w:t>factors have produced</w:t>
      </w:r>
      <w:r w:rsidRPr="000377B9">
        <w:rPr>
          <w:sz w:val="16"/>
        </w:rPr>
        <w:t xml:space="preserve"> </w:t>
      </w:r>
      <w:r w:rsidRPr="000377B9">
        <w:rPr>
          <w:rStyle w:val="Emphasis"/>
        </w:rPr>
        <w:t>gradual but significant change</w:t>
      </w:r>
      <w:r w:rsidRPr="000377B9">
        <w:rPr>
          <w:sz w:val="16"/>
        </w:rPr>
        <w:t xml:space="preserve"> </w:t>
      </w:r>
      <w:r w:rsidRPr="000377B9">
        <w:rPr>
          <w:rStyle w:val="StyleUnderline"/>
        </w:rPr>
        <w:t>across</w:t>
      </w:r>
      <w:r w:rsidRPr="000377B9">
        <w:rPr>
          <w:sz w:val="16"/>
        </w:rPr>
        <w:t xml:space="preserve"> </w:t>
      </w:r>
      <w:r w:rsidRPr="000377B9">
        <w:rPr>
          <w:rStyle w:val="StyleUnderline"/>
        </w:rPr>
        <w:t>western</w:t>
      </w:r>
      <w:r w:rsidRPr="000377B9">
        <w:rPr>
          <w:sz w:val="16"/>
        </w:rPr>
        <w:t xml:space="preserve"> </w:t>
      </w:r>
      <w:r w:rsidRPr="000377B9">
        <w:rPr>
          <w:rStyle w:val="Emphasis"/>
        </w:rPr>
        <w:t>North American landscapes</w:t>
      </w:r>
      <w:r w:rsidRPr="000377B9">
        <w:rPr>
          <w:sz w:val="16"/>
        </w:rPr>
        <w:t xml:space="preserve"> </w:t>
      </w:r>
      <w:r w:rsidRPr="000377B9">
        <w:rPr>
          <w:rStyle w:val="StyleUnderline"/>
        </w:rPr>
        <w:t>in recent decades: the warming and drying climate, the build-up of fuels, and the expansion of the wildland-urban interface</w:t>
      </w:r>
      <w:r w:rsidRPr="000377B9">
        <w:rPr>
          <w:sz w:val="16"/>
        </w:rPr>
        <w:t xml:space="preserve">."). </w:t>
      </w:r>
      <w:r w:rsidRPr="000377B9">
        <w:t>***FOOTNOTE ENDS***</w:t>
      </w:r>
      <w:r w:rsidRPr="000377B9">
        <w:rPr>
          <w:sz w:val="16"/>
        </w:rPr>
        <w:t xml:space="preserve"> Anyone who has experienced fire season firsthand knows that intermittent rain throughout the summer months can be a lifesaver: if summers are hot and dry, forests are more likely to burn. </w:t>
      </w:r>
      <w:r w:rsidRPr="00491F8D">
        <w:rPr>
          <w:rStyle w:val="StyleUnderline"/>
          <w:highlight w:val="cyan"/>
        </w:rPr>
        <w:t>Wildfires</w:t>
      </w:r>
      <w:r w:rsidRPr="000377B9">
        <w:rPr>
          <w:sz w:val="16"/>
        </w:rPr>
        <w:t xml:space="preserve"> also </w:t>
      </w:r>
      <w:r w:rsidRPr="00491F8D">
        <w:rPr>
          <w:rStyle w:val="StyleUnderline"/>
          <w:highlight w:val="cyan"/>
        </w:rPr>
        <w:t>create</w:t>
      </w:r>
      <w:r w:rsidRPr="00491F8D">
        <w:rPr>
          <w:sz w:val="16"/>
          <w:highlight w:val="cyan"/>
        </w:rPr>
        <w:t xml:space="preserve"> </w:t>
      </w:r>
      <w:r w:rsidRPr="00491F8D">
        <w:rPr>
          <w:rStyle w:val="Emphasis"/>
          <w:szCs w:val="28"/>
          <w:highlight w:val="cyan"/>
        </w:rPr>
        <w:t>insidious positive feedback loops</w:t>
      </w:r>
      <w:r w:rsidRPr="000377B9">
        <w:rPr>
          <w:sz w:val="16"/>
        </w:rPr>
        <w:t xml:space="preserve">, </w:t>
      </w:r>
      <w:r w:rsidRPr="000377B9">
        <w:rPr>
          <w:rStyle w:val="StyleUnderline"/>
        </w:rPr>
        <w:t xml:space="preserve">because they </w:t>
      </w:r>
      <w:r w:rsidRPr="00491F8D">
        <w:rPr>
          <w:rStyle w:val="StyleUnderline"/>
          <w:highlight w:val="cyan"/>
        </w:rPr>
        <w:t>release</w:t>
      </w:r>
      <w:r w:rsidRPr="00491F8D">
        <w:rPr>
          <w:sz w:val="16"/>
          <w:highlight w:val="cyan"/>
        </w:rPr>
        <w:t xml:space="preserve"> </w:t>
      </w:r>
      <w:r w:rsidRPr="00491F8D">
        <w:rPr>
          <w:rStyle w:val="Emphasis"/>
          <w:highlight w:val="cyan"/>
        </w:rPr>
        <w:t>massive</w:t>
      </w:r>
      <w:r w:rsidRPr="00491F8D">
        <w:rPr>
          <w:sz w:val="16"/>
          <w:highlight w:val="cyan"/>
        </w:rPr>
        <w:t xml:space="preserve"> </w:t>
      </w:r>
      <w:r w:rsidRPr="00491F8D">
        <w:rPr>
          <w:rStyle w:val="StyleUnderline"/>
          <w:highlight w:val="cyan"/>
        </w:rPr>
        <w:t>amounts of carbon into the air</w:t>
      </w:r>
      <w:r w:rsidRPr="000377B9">
        <w:rPr>
          <w:rStyle w:val="StyleUnderline"/>
        </w:rPr>
        <w:t>, causing</w:t>
      </w:r>
      <w:r w:rsidRPr="000377B9">
        <w:rPr>
          <w:sz w:val="16"/>
        </w:rPr>
        <w:t xml:space="preserve"> </w:t>
      </w:r>
      <w:r w:rsidRPr="000377B9">
        <w:rPr>
          <w:rStyle w:val="Emphasis"/>
        </w:rPr>
        <w:t>more</w:t>
      </w:r>
      <w:r w:rsidRPr="000377B9">
        <w:rPr>
          <w:sz w:val="16"/>
        </w:rPr>
        <w:t xml:space="preserve"> atmospheric </w:t>
      </w:r>
      <w:r w:rsidRPr="000377B9">
        <w:rPr>
          <w:rStyle w:val="Emphasis"/>
        </w:rPr>
        <w:t>warming and</w:t>
      </w:r>
      <w:r w:rsidRPr="000377B9">
        <w:rPr>
          <w:sz w:val="16"/>
        </w:rPr>
        <w:t xml:space="preserve"> more </w:t>
      </w:r>
      <w:r w:rsidRPr="000377B9">
        <w:rPr>
          <w:rStyle w:val="Emphasis"/>
        </w:rPr>
        <w:t>wildfires</w:t>
      </w:r>
      <w:r w:rsidRPr="000377B9">
        <w:rPr>
          <w:sz w:val="16"/>
        </w:rPr>
        <w:t>. 76</w:t>
      </w:r>
    </w:p>
    <w:p w14:paraId="6D292E68" w14:textId="77777777" w:rsidR="007F2DD6" w:rsidRDefault="007F2DD6" w:rsidP="007F2DD6">
      <w:pPr>
        <w:rPr>
          <w:sz w:val="16"/>
        </w:rPr>
      </w:pPr>
    </w:p>
    <w:p w14:paraId="5FE62E3C" w14:textId="77777777" w:rsidR="007F2DD6" w:rsidRDefault="007F2DD6" w:rsidP="007F2DD6">
      <w:pPr>
        <w:pStyle w:val="Heading4"/>
        <w:rPr>
          <w:rFonts w:eastAsia="Calibri"/>
        </w:rPr>
      </w:pPr>
      <w:r>
        <w:rPr>
          <w:rFonts w:eastAsia="Calibri"/>
        </w:rPr>
        <w:t xml:space="preserve">The </w:t>
      </w:r>
      <w:r w:rsidRPr="00935B39">
        <w:rPr>
          <w:rFonts w:eastAsia="Calibri"/>
          <w:u w:val="single"/>
        </w:rPr>
        <w:t>combination</w:t>
      </w:r>
      <w:r>
        <w:rPr>
          <w:rFonts w:eastAsia="Calibri"/>
        </w:rPr>
        <w:t xml:space="preserve"> of those stressors makes the </w:t>
      </w:r>
      <w:r w:rsidRPr="00B118AF">
        <w:rPr>
          <w:rFonts w:eastAsia="Calibri"/>
          <w:u w:val="single"/>
        </w:rPr>
        <w:t>magnitude</w:t>
      </w:r>
      <w:r>
        <w:rPr>
          <w:rFonts w:eastAsia="Calibri"/>
        </w:rPr>
        <w:t xml:space="preserve"> unprecedented and exponents the </w:t>
      </w:r>
      <w:r>
        <w:rPr>
          <w:rFonts w:eastAsia="Calibri"/>
          <w:u w:val="single"/>
        </w:rPr>
        <w:t>probability</w:t>
      </w:r>
      <w:r>
        <w:rPr>
          <w:rFonts w:eastAsia="Calibri"/>
        </w:rPr>
        <w:t>.</w:t>
      </w:r>
    </w:p>
    <w:p w14:paraId="1C88A790" w14:textId="77777777" w:rsidR="007F2DD6" w:rsidRPr="00935B39" w:rsidRDefault="007F2DD6" w:rsidP="007F2DD6">
      <w:r w:rsidRPr="00935B39">
        <w:t xml:space="preserve">Alaina </w:t>
      </w:r>
      <w:proofErr w:type="spellStart"/>
      <w:r w:rsidRPr="00935B39">
        <w:rPr>
          <w:rStyle w:val="Style13ptBold"/>
        </w:rPr>
        <w:t>Pfenning</w:t>
      </w:r>
      <w:proofErr w:type="spellEnd"/>
      <w:r w:rsidRPr="00935B39">
        <w:rPr>
          <w:rStyle w:val="Style13ptBold"/>
        </w:rPr>
        <w:t>-Butterworth et al</w:t>
      </w:r>
      <w:r>
        <w:rPr>
          <w:rStyle w:val="Style13ptBold"/>
        </w:rPr>
        <w:t xml:space="preserve"> ’</w:t>
      </w:r>
      <w:r w:rsidRPr="00935B39">
        <w:rPr>
          <w:rStyle w:val="Style13ptBold"/>
        </w:rPr>
        <w:t>24</w:t>
      </w:r>
      <w:r w:rsidRPr="00935B39">
        <w:t>.</w:t>
      </w:r>
      <w:r>
        <w:t xml:space="preserve"> PhD. Department of Botany, University of British Columbia. With Prof T Jonathan Davies, Department of Forest and Conservation Sciences, University of British Columbia, Vancouver; Prof Lauren B Buckley PhD, Prof John M Drake PhD, </w:t>
      </w:r>
      <w:proofErr w:type="spellStart"/>
      <w:r>
        <w:t>Johannah</w:t>
      </w:r>
      <w:proofErr w:type="spellEnd"/>
      <w:r>
        <w:t xml:space="preserve"> E </w:t>
      </w:r>
      <w:proofErr w:type="spellStart"/>
      <w:r>
        <w:t>Farner</w:t>
      </w:r>
      <w:proofErr w:type="spellEnd"/>
      <w:r>
        <w:t xml:space="preserve"> BS, Maxwell J Farrell PhD, </w:t>
      </w:r>
      <w:r w:rsidRPr="00935B39">
        <w:t xml:space="preserve">Alyssa-Lois M </w:t>
      </w:r>
      <w:proofErr w:type="spellStart"/>
      <w:r w:rsidRPr="00935B39">
        <w:t>Gehman</w:t>
      </w:r>
      <w:proofErr w:type="spellEnd"/>
      <w:r w:rsidRPr="00935B39">
        <w:t xml:space="preserve"> PhD</w:t>
      </w:r>
      <w:r>
        <w:t xml:space="preserve">, Erin A Mordecai PhD, Patrick R Stephens PhD, Prof John L </w:t>
      </w:r>
      <w:proofErr w:type="spellStart"/>
      <w:r>
        <w:t>Gittleman</w:t>
      </w:r>
      <w:proofErr w:type="spellEnd"/>
      <w:r>
        <w:t xml:space="preserve"> PhD. Interconnecting global threats: climate change, biodiversity loss, and infectious diseases. The Lancet Planetary Health, 8(4), April 2024. </w:t>
      </w:r>
      <w:r w:rsidRPr="00260D92">
        <w:t>https://doi.org/10.1016/S2542-5196(24)00021-4</w:t>
      </w:r>
      <w:r>
        <w:t>. Accessed 3-27-2025</w:t>
      </w:r>
    </w:p>
    <w:p w14:paraId="41910B24" w14:textId="77777777" w:rsidR="007F2DD6" w:rsidRPr="00935B39" w:rsidRDefault="007F2DD6" w:rsidP="007F2DD6">
      <w:pPr>
        <w:rPr>
          <w:sz w:val="16"/>
        </w:rPr>
      </w:pPr>
      <w:r w:rsidRPr="00935B39">
        <w:rPr>
          <w:sz w:val="16"/>
        </w:rPr>
        <w:t>Mechanistic links</w:t>
      </w:r>
    </w:p>
    <w:p w14:paraId="74653705" w14:textId="77777777" w:rsidR="007F2DD6" w:rsidRPr="00935B39" w:rsidRDefault="007F2DD6" w:rsidP="007F2DD6">
      <w:pPr>
        <w:rPr>
          <w:sz w:val="16"/>
        </w:rPr>
      </w:pPr>
      <w:r w:rsidRPr="00935B39">
        <w:rPr>
          <w:sz w:val="16"/>
        </w:rPr>
        <w:t>Climate change to biodiversity</w:t>
      </w:r>
    </w:p>
    <w:p w14:paraId="69FCBDF0" w14:textId="77777777" w:rsidR="007F2DD6" w:rsidRPr="00935B39" w:rsidRDefault="007F2DD6" w:rsidP="007F2DD6">
      <w:pPr>
        <w:rPr>
          <w:sz w:val="16"/>
        </w:rPr>
      </w:pPr>
      <w:r w:rsidRPr="00935B39">
        <w:rPr>
          <w:sz w:val="16"/>
        </w:rPr>
        <w:t xml:space="preserve">Species can adjust to climate change by shifting in space (range shift), time (phenology), plasticity, or acclimation and evolutionary adaptations, or a combination of these.57, 58 </w:t>
      </w:r>
      <w:r w:rsidRPr="00491F8D">
        <w:rPr>
          <w:rStyle w:val="Emphasis"/>
          <w:rFonts w:eastAsia="Calibri"/>
          <w:highlight w:val="cyan"/>
        </w:rPr>
        <w:t>Rapid changes</w:t>
      </w:r>
      <w:r w:rsidRPr="00491F8D">
        <w:rPr>
          <w:rStyle w:val="StyleUnderline"/>
          <w:highlight w:val="cyan"/>
        </w:rPr>
        <w:t xml:space="preserve"> in local climate and extreme </w:t>
      </w:r>
      <w:r w:rsidRPr="00491F8D">
        <w:rPr>
          <w:rStyle w:val="Emphasis"/>
          <w:rFonts w:eastAsia="Calibri"/>
          <w:highlight w:val="cyan"/>
        </w:rPr>
        <w:t>climatic events</w:t>
      </w:r>
      <w:r w:rsidRPr="00935B39">
        <w:rPr>
          <w:sz w:val="16"/>
        </w:rPr>
        <w:t xml:space="preserve"> (</w:t>
      </w:r>
      <w:proofErr w:type="spellStart"/>
      <w:r w:rsidRPr="00935B39">
        <w:rPr>
          <w:sz w:val="16"/>
        </w:rPr>
        <w:t>eg</w:t>
      </w:r>
      <w:proofErr w:type="spellEnd"/>
      <w:r w:rsidRPr="00935B39">
        <w:rPr>
          <w:sz w:val="16"/>
        </w:rPr>
        <w:t xml:space="preserve">, heatwaves, floods, and hurricanes) </w:t>
      </w:r>
      <w:r w:rsidRPr="00A95727">
        <w:rPr>
          <w:rStyle w:val="StyleUnderline"/>
        </w:rPr>
        <w:t xml:space="preserve">can </w:t>
      </w:r>
      <w:r w:rsidRPr="00491F8D">
        <w:rPr>
          <w:rStyle w:val="StyleUnderline"/>
          <w:highlight w:val="cyan"/>
        </w:rPr>
        <w:t>result in</w:t>
      </w:r>
      <w:r w:rsidRPr="00935B39">
        <w:rPr>
          <w:sz w:val="16"/>
        </w:rPr>
        <w:t xml:space="preserve"> local extirpations, and even </w:t>
      </w:r>
      <w:r w:rsidRPr="00491F8D">
        <w:rPr>
          <w:rStyle w:val="Emphasis"/>
          <w:rFonts w:eastAsia="Calibri"/>
          <w:highlight w:val="cyan"/>
        </w:rPr>
        <w:t>global extinctions</w:t>
      </w:r>
      <w:r w:rsidRPr="00935B39">
        <w:rPr>
          <w:sz w:val="16"/>
        </w:rPr>
        <w:t xml:space="preserve">,59, 60 reducing the richness of local communities. </w:t>
      </w:r>
      <w:r w:rsidRPr="00491F8D">
        <w:rPr>
          <w:rStyle w:val="StyleUnderline"/>
          <w:highlight w:val="cyan"/>
        </w:rPr>
        <w:t>Climate-induced</w:t>
      </w:r>
      <w:r w:rsidRPr="00935B39">
        <w:rPr>
          <w:sz w:val="16"/>
        </w:rPr>
        <w:t xml:space="preserve"> range </w:t>
      </w:r>
      <w:r w:rsidRPr="00491F8D">
        <w:rPr>
          <w:rStyle w:val="StyleUnderline"/>
          <w:highlight w:val="cyan"/>
        </w:rPr>
        <w:t>shifts</w:t>
      </w:r>
      <w:r w:rsidRPr="00935B39">
        <w:rPr>
          <w:sz w:val="16"/>
        </w:rPr>
        <w:t xml:space="preserve"> beyond historical distributions can additionally </w:t>
      </w:r>
      <w:r w:rsidRPr="00491F8D">
        <w:rPr>
          <w:rStyle w:val="StyleUnderline"/>
          <w:highlight w:val="cyan"/>
        </w:rPr>
        <w:t>lead to</w:t>
      </w:r>
      <w:r w:rsidRPr="00935B39">
        <w:rPr>
          <w:rStyle w:val="StyleUnderline"/>
        </w:rPr>
        <w:t xml:space="preserve"> novel</w:t>
      </w:r>
      <w:r w:rsidRPr="00935B39">
        <w:rPr>
          <w:sz w:val="16"/>
        </w:rPr>
        <w:t xml:space="preserve"> community </w:t>
      </w:r>
      <w:r w:rsidRPr="00491F8D">
        <w:rPr>
          <w:rStyle w:val="StyleUnderline"/>
          <w:highlight w:val="cyan"/>
        </w:rPr>
        <w:t>compositions</w:t>
      </w:r>
      <w:r w:rsidRPr="00935B39">
        <w:rPr>
          <w:rStyle w:val="StyleUnderline"/>
        </w:rPr>
        <w:t xml:space="preserve"> </w:t>
      </w:r>
      <w:r w:rsidRPr="00491F8D">
        <w:rPr>
          <w:rStyle w:val="Emphasis"/>
          <w:rFonts w:eastAsia="Calibri"/>
          <w:highlight w:val="cyan"/>
        </w:rPr>
        <w:t>without historical analogues</w:t>
      </w:r>
      <w:r w:rsidRPr="00935B39">
        <w:rPr>
          <w:sz w:val="16"/>
        </w:rPr>
        <w:t>,61 reshaping species interactions (figure 2).</w:t>
      </w:r>
    </w:p>
    <w:p w14:paraId="200F9B72" w14:textId="77777777" w:rsidR="007F2DD6" w:rsidRPr="00935B39" w:rsidRDefault="007F2DD6" w:rsidP="007F2DD6">
      <w:pPr>
        <w:rPr>
          <w:sz w:val="16"/>
        </w:rPr>
      </w:pPr>
      <w:r w:rsidRPr="00935B39">
        <w:rPr>
          <w:sz w:val="16"/>
        </w:rPr>
        <w:t xml:space="preserve">Changes in temperature and precipitation can impact resource production and the flow of energy through ecological networks. </w:t>
      </w:r>
      <w:r w:rsidRPr="00491F8D">
        <w:rPr>
          <w:rStyle w:val="StyleUnderline"/>
          <w:highlight w:val="cyan"/>
        </w:rPr>
        <w:t>Warmer temp</w:t>
      </w:r>
      <w:r w:rsidRPr="00A95727">
        <w:rPr>
          <w:rStyle w:val="StyleUnderline"/>
        </w:rPr>
        <w:t>erature</w:t>
      </w:r>
      <w:r w:rsidRPr="00491F8D">
        <w:rPr>
          <w:rStyle w:val="StyleUnderline"/>
          <w:highlight w:val="cyan"/>
        </w:rPr>
        <w:t>s</w:t>
      </w:r>
      <w:r w:rsidRPr="00935B39">
        <w:rPr>
          <w:sz w:val="16"/>
        </w:rPr>
        <w:t xml:space="preserve"> will additionally </w:t>
      </w:r>
      <w:r w:rsidRPr="00491F8D">
        <w:rPr>
          <w:rStyle w:val="Emphasis"/>
          <w:rFonts w:eastAsia="Calibri"/>
          <w:highlight w:val="cyan"/>
        </w:rPr>
        <w:t>shift</w:t>
      </w:r>
      <w:r w:rsidRPr="00935B39">
        <w:rPr>
          <w:sz w:val="16"/>
        </w:rPr>
        <w:t xml:space="preserve"> species’ </w:t>
      </w:r>
      <w:r w:rsidRPr="00A11450">
        <w:rPr>
          <w:rStyle w:val="StyleUnderline"/>
        </w:rPr>
        <w:t xml:space="preserve">thermal </w:t>
      </w:r>
      <w:r w:rsidRPr="00491F8D">
        <w:rPr>
          <w:rStyle w:val="Emphasis"/>
          <w:rFonts w:eastAsia="Calibri"/>
          <w:highlight w:val="cyan"/>
        </w:rPr>
        <w:t>ecologies</w:t>
      </w:r>
      <w:r w:rsidRPr="00935B39">
        <w:rPr>
          <w:sz w:val="16"/>
        </w:rPr>
        <w:t xml:space="preserve">, decreasing generation times, increasing metabolic needs, changing dispersal patterns, and altering seasonal phenologies.62 These climate-induced changes can modify the strength of species interactions and the resilience of food webs,63, 64 </w:t>
      </w:r>
      <w:r w:rsidRPr="00A95727">
        <w:rPr>
          <w:rStyle w:val="StyleUnderline"/>
        </w:rPr>
        <w:t xml:space="preserve">which could </w:t>
      </w:r>
      <w:r w:rsidRPr="00491F8D">
        <w:rPr>
          <w:rStyle w:val="Emphasis"/>
          <w:rFonts w:eastAsia="Calibri"/>
          <w:highlight w:val="cyan"/>
        </w:rPr>
        <w:t>cascade</w:t>
      </w:r>
      <w:r w:rsidRPr="00491F8D">
        <w:rPr>
          <w:rStyle w:val="StyleUnderline"/>
          <w:highlight w:val="cyan"/>
        </w:rPr>
        <w:t xml:space="preserve"> to</w:t>
      </w:r>
      <w:r w:rsidRPr="00A11450">
        <w:rPr>
          <w:rStyle w:val="StyleUnderline"/>
        </w:rPr>
        <w:t xml:space="preserve"> species </w:t>
      </w:r>
      <w:r w:rsidRPr="00491F8D">
        <w:rPr>
          <w:rStyle w:val="Emphasis"/>
          <w:rFonts w:eastAsia="Calibri"/>
          <w:highlight w:val="cyan"/>
        </w:rPr>
        <w:t>extirpations</w:t>
      </w:r>
      <w:r w:rsidRPr="00935B39">
        <w:rPr>
          <w:sz w:val="16"/>
        </w:rPr>
        <w:t>.65</w:t>
      </w:r>
    </w:p>
    <w:p w14:paraId="11CB368A" w14:textId="77777777" w:rsidR="007F2DD6" w:rsidRPr="00935B39" w:rsidRDefault="007F2DD6" w:rsidP="007F2DD6">
      <w:pPr>
        <w:rPr>
          <w:sz w:val="16"/>
        </w:rPr>
      </w:pPr>
      <w:r w:rsidRPr="00935B39">
        <w:rPr>
          <w:sz w:val="16"/>
        </w:rPr>
        <w:t>Biodiversity to climate change</w:t>
      </w:r>
    </w:p>
    <w:p w14:paraId="3BF8029B" w14:textId="77777777" w:rsidR="007F2DD6" w:rsidRPr="00935B39" w:rsidRDefault="007F2DD6" w:rsidP="007F2DD6">
      <w:pPr>
        <w:rPr>
          <w:sz w:val="16"/>
        </w:rPr>
      </w:pPr>
      <w:r w:rsidRPr="00935B39">
        <w:rPr>
          <w:sz w:val="16"/>
        </w:rPr>
        <w:t>In natural systems, greater biodiversity is generally associated with a reduction in the effects of anthropogenic drivers on the climate. For instance, more diverse and species-rich natural forests and grasslands have higher carbon sequestering potential (figure 2),66 reflecting the general positive biodiversity–productivity relationship.67 Conversel</w:t>
      </w:r>
      <w:r w:rsidRPr="00A11450">
        <w:rPr>
          <w:sz w:val="16"/>
        </w:rPr>
        <w:t>y</w:t>
      </w:r>
      <w:r w:rsidRPr="00A95727">
        <w:rPr>
          <w:sz w:val="16"/>
        </w:rPr>
        <w:t xml:space="preserve">, </w:t>
      </w:r>
      <w:r w:rsidRPr="00491F8D">
        <w:rPr>
          <w:rStyle w:val="StyleUnderline"/>
          <w:highlight w:val="cyan"/>
        </w:rPr>
        <w:t xml:space="preserve">loss of </w:t>
      </w:r>
      <w:r w:rsidRPr="00491F8D">
        <w:rPr>
          <w:rStyle w:val="Emphasis"/>
          <w:rFonts w:eastAsia="Calibri"/>
          <w:highlight w:val="cyan"/>
        </w:rPr>
        <w:t>biod</w:t>
      </w:r>
      <w:r w:rsidRPr="00A11450">
        <w:rPr>
          <w:rStyle w:val="StyleUnderline"/>
        </w:rPr>
        <w:t>iversity</w:t>
      </w:r>
      <w:r w:rsidRPr="00935B39">
        <w:rPr>
          <w:sz w:val="16"/>
        </w:rPr>
        <w:t xml:space="preserve"> through deforestation reduces carbon sequestration, and simultaneously </w:t>
      </w:r>
      <w:r w:rsidRPr="00491F8D">
        <w:rPr>
          <w:rStyle w:val="StyleUnderline"/>
          <w:highlight w:val="cyan"/>
        </w:rPr>
        <w:t>increase</w:t>
      </w:r>
      <w:r w:rsidRPr="00A95727">
        <w:rPr>
          <w:rStyle w:val="StyleUnderline"/>
        </w:rPr>
        <w:t>s</w:t>
      </w:r>
      <w:r w:rsidRPr="00935B39">
        <w:rPr>
          <w:sz w:val="16"/>
        </w:rPr>
        <w:t xml:space="preserve"> greenhouse gas </w:t>
      </w:r>
      <w:r w:rsidRPr="00491F8D">
        <w:rPr>
          <w:rStyle w:val="Emphasis"/>
          <w:rFonts w:eastAsia="Calibri"/>
          <w:highlight w:val="cyan"/>
        </w:rPr>
        <w:t>emissions</w:t>
      </w:r>
      <w:r w:rsidRPr="00935B39">
        <w:rPr>
          <w:sz w:val="16"/>
        </w:rPr>
        <w:t xml:space="preserve"> by increasing plant biomass undergoing decomposition. </w:t>
      </w:r>
      <w:r w:rsidRPr="00491F8D">
        <w:rPr>
          <w:rStyle w:val="StyleUnderline"/>
          <w:highlight w:val="cyan"/>
        </w:rPr>
        <w:t>Post-defo</w:t>
      </w:r>
      <w:r w:rsidRPr="00A11450">
        <w:rPr>
          <w:rStyle w:val="StyleUnderline"/>
        </w:rPr>
        <w:t xml:space="preserve">restation </w:t>
      </w:r>
      <w:r w:rsidRPr="00491F8D">
        <w:rPr>
          <w:rStyle w:val="StyleUnderline"/>
          <w:highlight w:val="cyan"/>
        </w:rPr>
        <w:t>land is</w:t>
      </w:r>
      <w:r w:rsidRPr="00935B39">
        <w:rPr>
          <w:sz w:val="16"/>
        </w:rPr>
        <w:t xml:space="preserve"> often </w:t>
      </w:r>
      <w:r w:rsidRPr="00491F8D">
        <w:rPr>
          <w:rStyle w:val="StyleUnderline"/>
          <w:highlight w:val="cyan"/>
        </w:rPr>
        <w:t xml:space="preserve">used for </w:t>
      </w:r>
      <w:r w:rsidRPr="00491F8D">
        <w:rPr>
          <w:rStyle w:val="Emphasis"/>
          <w:rFonts w:eastAsia="Calibri"/>
          <w:highlight w:val="cyan"/>
        </w:rPr>
        <w:t>ag</w:t>
      </w:r>
      <w:r w:rsidRPr="00A11450">
        <w:rPr>
          <w:rStyle w:val="StyleUnderline"/>
        </w:rPr>
        <w:t xml:space="preserve">riculture </w:t>
      </w:r>
      <w:r w:rsidRPr="00491F8D">
        <w:rPr>
          <w:rStyle w:val="StyleUnderline"/>
          <w:highlight w:val="cyan"/>
        </w:rPr>
        <w:t xml:space="preserve">or </w:t>
      </w:r>
      <w:r w:rsidRPr="00491F8D">
        <w:rPr>
          <w:rStyle w:val="Emphasis"/>
          <w:rFonts w:eastAsia="Calibri"/>
          <w:highlight w:val="cyan"/>
        </w:rPr>
        <w:t>urban dev</w:t>
      </w:r>
      <w:r w:rsidRPr="00F15170">
        <w:rPr>
          <w:rStyle w:val="StyleUnderline"/>
        </w:rPr>
        <w:t>elopment</w:t>
      </w:r>
      <w:r w:rsidRPr="00935B39">
        <w:rPr>
          <w:sz w:val="16"/>
        </w:rPr>
        <w:t xml:space="preserve">, both of </w:t>
      </w:r>
      <w:r w:rsidRPr="00491F8D">
        <w:rPr>
          <w:rStyle w:val="StyleUnderline"/>
          <w:highlight w:val="cyan"/>
        </w:rPr>
        <w:t>which contribute to</w:t>
      </w:r>
      <w:r w:rsidRPr="00935B39">
        <w:rPr>
          <w:sz w:val="16"/>
        </w:rPr>
        <w:t xml:space="preserve"> global greenhouse gas </w:t>
      </w:r>
      <w:r w:rsidRPr="00491F8D">
        <w:rPr>
          <w:rStyle w:val="Emphasis"/>
          <w:rFonts w:eastAsia="Calibri"/>
          <w:highlight w:val="cyan"/>
        </w:rPr>
        <w:t>emissions</w:t>
      </w:r>
      <w:r w:rsidRPr="00935B39">
        <w:rPr>
          <w:sz w:val="16"/>
        </w:rPr>
        <w:t xml:space="preserve"> (17% and 60% of global greenhouse gas emissions, respectively).68 Deforested lands left unmanaged typically undergo succession towards forest regrowth, but this secondary forest can have lower diversity, be more fire-prone, and provide fewer ecosystem services than the primary forest (figure 2).69</w:t>
      </w:r>
    </w:p>
    <w:p w14:paraId="3488D02C" w14:textId="77777777" w:rsidR="007F2DD6" w:rsidRDefault="007F2DD6" w:rsidP="007F2DD6">
      <w:pPr>
        <w:rPr>
          <w:sz w:val="16"/>
        </w:rPr>
      </w:pPr>
      <w:r w:rsidRPr="00935B39">
        <w:rPr>
          <w:sz w:val="16"/>
        </w:rPr>
        <w:t xml:space="preserve">At local scales, </w:t>
      </w:r>
      <w:r w:rsidRPr="00A11450">
        <w:rPr>
          <w:rStyle w:val="StyleUnderline"/>
        </w:rPr>
        <w:t xml:space="preserve">changes in </w:t>
      </w:r>
      <w:r w:rsidRPr="00A11450">
        <w:rPr>
          <w:rStyle w:val="Emphasis"/>
          <w:rFonts w:eastAsia="Calibri"/>
        </w:rPr>
        <w:t>biod</w:t>
      </w:r>
      <w:r w:rsidRPr="00A11450">
        <w:rPr>
          <w:rStyle w:val="StyleUnderline"/>
        </w:rPr>
        <w:t xml:space="preserve">iversity due to loss of natural </w:t>
      </w:r>
      <w:r w:rsidRPr="00A11450">
        <w:rPr>
          <w:rStyle w:val="Emphasis"/>
          <w:rFonts w:eastAsia="Calibri"/>
        </w:rPr>
        <w:t>habitat</w:t>
      </w:r>
      <w:r w:rsidRPr="00935B39">
        <w:rPr>
          <w:sz w:val="16"/>
        </w:rPr>
        <w:t xml:space="preserve">, </w:t>
      </w:r>
      <w:r w:rsidRPr="00A11450">
        <w:rPr>
          <w:rStyle w:val="Emphasis"/>
          <w:rFonts w:eastAsia="Calibri"/>
        </w:rPr>
        <w:t>ag</w:t>
      </w:r>
      <w:r w:rsidRPr="00A11450">
        <w:rPr>
          <w:rStyle w:val="StyleUnderline"/>
        </w:rPr>
        <w:t>ricultural expansion</w:t>
      </w:r>
      <w:r w:rsidRPr="00935B39">
        <w:rPr>
          <w:sz w:val="16"/>
        </w:rPr>
        <w:t xml:space="preserve">, </w:t>
      </w:r>
      <w:r w:rsidRPr="00A11450">
        <w:rPr>
          <w:rStyle w:val="StyleUnderline"/>
        </w:rPr>
        <w:t xml:space="preserve">and </w:t>
      </w:r>
      <w:proofErr w:type="spellStart"/>
      <w:r w:rsidRPr="00A11450">
        <w:rPr>
          <w:rStyle w:val="Emphasis"/>
          <w:rFonts w:eastAsia="Calibri"/>
        </w:rPr>
        <w:t>urbanisation</w:t>
      </w:r>
      <w:proofErr w:type="spellEnd"/>
      <w:r w:rsidRPr="00A11450">
        <w:rPr>
          <w:rStyle w:val="StyleUnderline"/>
        </w:rPr>
        <w:t xml:space="preserve"> can alter the </w:t>
      </w:r>
      <w:r w:rsidRPr="00A11450">
        <w:rPr>
          <w:rStyle w:val="Emphasis"/>
          <w:rFonts w:eastAsia="Calibri"/>
        </w:rPr>
        <w:t>microclimate</w:t>
      </w:r>
      <w:r w:rsidRPr="00935B39">
        <w:rPr>
          <w:sz w:val="16"/>
        </w:rPr>
        <w:t xml:space="preserve">. Urban areas—urban heat islands—have higher air and surface temperatures compared with surrounding areas due to reduced vegetation and energy absorptive surfaces like concrete and asphalt.70 </w:t>
      </w:r>
      <w:r w:rsidRPr="00491F8D">
        <w:rPr>
          <w:rStyle w:val="StyleUnderline"/>
          <w:highlight w:val="cyan"/>
        </w:rPr>
        <w:t>Local extirpations that include</w:t>
      </w:r>
      <w:r w:rsidRPr="00A11450">
        <w:rPr>
          <w:rStyle w:val="StyleUnderline"/>
        </w:rPr>
        <w:t xml:space="preserve"> the loss of </w:t>
      </w:r>
      <w:r w:rsidRPr="00491F8D">
        <w:rPr>
          <w:rStyle w:val="StyleUnderline"/>
          <w:highlight w:val="cyan"/>
        </w:rPr>
        <w:t xml:space="preserve">a </w:t>
      </w:r>
      <w:r w:rsidRPr="00491F8D">
        <w:rPr>
          <w:rStyle w:val="Emphasis"/>
          <w:rFonts w:eastAsia="Calibri"/>
          <w:highlight w:val="cyan"/>
        </w:rPr>
        <w:t>keystone</w:t>
      </w:r>
      <w:r w:rsidRPr="00491F8D">
        <w:rPr>
          <w:rStyle w:val="StyleUnderline"/>
          <w:highlight w:val="cyan"/>
        </w:rPr>
        <w:t xml:space="preserve"> species can have </w:t>
      </w:r>
      <w:r w:rsidRPr="00491F8D">
        <w:rPr>
          <w:rStyle w:val="Emphasis"/>
          <w:rFonts w:eastAsia="Calibri"/>
          <w:highlight w:val="cyan"/>
        </w:rPr>
        <w:t>downstream effects</w:t>
      </w:r>
      <w:r w:rsidRPr="00935B39">
        <w:rPr>
          <w:sz w:val="16"/>
        </w:rPr>
        <w:t xml:space="preserve"> that decrease the abundance of primary producers that are important for carbon sequestration. Much of the evidence supporting top-down effects, in which the loss of consumer diversity results in reduced primary productivity and carbon sequestration, comes from blue carbon (carbon stored in coastal or marine systems) literature, with ongoing debate on the role of blue carbon in climate-change accounting.71 In terrestrial systems, release of producers from top-down control can lead to greater biomass accumulation; however, although increased biomass is a temporary carbon sink, </w:t>
      </w:r>
      <w:r w:rsidRPr="00491F8D">
        <w:rPr>
          <w:rStyle w:val="StyleUnderline"/>
          <w:highlight w:val="cyan"/>
        </w:rPr>
        <w:t>it can</w:t>
      </w:r>
      <w:r w:rsidRPr="00935B39">
        <w:rPr>
          <w:sz w:val="16"/>
        </w:rPr>
        <w:t xml:space="preserve"> also </w:t>
      </w:r>
      <w:r w:rsidRPr="00491F8D">
        <w:rPr>
          <w:rStyle w:val="StyleUnderline"/>
          <w:highlight w:val="cyan"/>
        </w:rPr>
        <w:t xml:space="preserve">exacerbate </w:t>
      </w:r>
      <w:r w:rsidRPr="00491F8D">
        <w:rPr>
          <w:rStyle w:val="Emphasis"/>
          <w:rFonts w:eastAsia="Calibri"/>
          <w:highlight w:val="cyan"/>
        </w:rPr>
        <w:t>wildfires</w:t>
      </w:r>
      <w:r w:rsidRPr="00935B39">
        <w:rPr>
          <w:sz w:val="16"/>
        </w:rPr>
        <w:t xml:space="preserve">, </w:t>
      </w:r>
      <w:r w:rsidRPr="00491F8D">
        <w:rPr>
          <w:rStyle w:val="StyleUnderline"/>
          <w:highlight w:val="cyan"/>
        </w:rPr>
        <w:t xml:space="preserve">leading to a net </w:t>
      </w:r>
      <w:r w:rsidRPr="00491F8D">
        <w:rPr>
          <w:rStyle w:val="Emphasis"/>
          <w:rFonts w:eastAsia="Calibri"/>
          <w:highlight w:val="cyan"/>
        </w:rPr>
        <w:t>increase</w:t>
      </w:r>
      <w:r w:rsidRPr="00491F8D">
        <w:rPr>
          <w:rStyle w:val="StyleUnderline"/>
          <w:highlight w:val="cyan"/>
        </w:rPr>
        <w:t xml:space="preserve"> in</w:t>
      </w:r>
      <w:r w:rsidRPr="00A11450">
        <w:rPr>
          <w:rStyle w:val="StyleUnderline"/>
        </w:rPr>
        <w:t xml:space="preserve"> atmospheric CO2 </w:t>
      </w:r>
      <w:r w:rsidRPr="00491F8D">
        <w:rPr>
          <w:rStyle w:val="Emphasis"/>
          <w:rFonts w:eastAsia="Calibri"/>
          <w:highlight w:val="cyan"/>
        </w:rPr>
        <w:t>emissions</w:t>
      </w:r>
      <w:r w:rsidRPr="00935B39">
        <w:rPr>
          <w:sz w:val="16"/>
        </w:rPr>
        <w:t xml:space="preserve"> (figure 2).</w:t>
      </w:r>
    </w:p>
    <w:p w14:paraId="7FA6F5FB" w14:textId="77777777" w:rsidR="007F2DD6" w:rsidRDefault="007F2DD6" w:rsidP="007F2DD6">
      <w:pPr>
        <w:rPr>
          <w:sz w:val="16"/>
        </w:rPr>
      </w:pPr>
    </w:p>
    <w:p w14:paraId="4337A1C2" w14:textId="77777777" w:rsidR="007F2DD6" w:rsidRDefault="007F2DD6" w:rsidP="007F2DD6">
      <w:pPr>
        <w:rPr>
          <w:sz w:val="16"/>
        </w:rPr>
      </w:pPr>
    </w:p>
    <w:p w14:paraId="484567D1" w14:textId="77777777" w:rsidR="007F2DD6" w:rsidRDefault="007F2DD6" w:rsidP="007F2DD6">
      <w:pPr>
        <w:rPr>
          <w:sz w:val="16"/>
        </w:rPr>
      </w:pPr>
    </w:p>
    <w:p w14:paraId="29AC9CB0" w14:textId="77777777" w:rsidR="007F2DD6" w:rsidRDefault="007F2DD6" w:rsidP="007F2DD6">
      <w:pPr>
        <w:rPr>
          <w:sz w:val="16"/>
        </w:rPr>
      </w:pPr>
    </w:p>
    <w:p w14:paraId="5E03C4A8" w14:textId="77777777" w:rsidR="007F2DD6" w:rsidRDefault="007F2DD6" w:rsidP="007F2DD6">
      <w:pPr>
        <w:rPr>
          <w:sz w:val="16"/>
        </w:rPr>
      </w:pPr>
    </w:p>
    <w:p w14:paraId="519C4E20" w14:textId="77777777" w:rsidR="007F2DD6" w:rsidRPr="00935B39" w:rsidRDefault="007F2DD6" w:rsidP="007F2DD6">
      <w:pPr>
        <w:rPr>
          <w:sz w:val="16"/>
        </w:rPr>
      </w:pPr>
    </w:p>
    <w:p w14:paraId="746E0D72" w14:textId="77777777" w:rsidR="007F2DD6" w:rsidRPr="00935B39" w:rsidRDefault="007F2DD6" w:rsidP="007F2DD6">
      <w:pPr>
        <w:rPr>
          <w:sz w:val="16"/>
        </w:rPr>
      </w:pPr>
      <w:r w:rsidRPr="00935B39">
        <w:rPr>
          <w:sz w:val="16"/>
        </w:rPr>
        <w:t>Biodiversity to infectious disease</w:t>
      </w:r>
    </w:p>
    <w:p w14:paraId="3D06B6DD" w14:textId="77777777" w:rsidR="007F2DD6" w:rsidRPr="00935B39" w:rsidRDefault="007F2DD6" w:rsidP="007F2DD6">
      <w:pPr>
        <w:rPr>
          <w:sz w:val="16"/>
        </w:rPr>
      </w:pPr>
      <w:r w:rsidRPr="00935B39">
        <w:rPr>
          <w:sz w:val="16"/>
        </w:rPr>
        <w:t xml:space="preserve">Changes in biodiversity are often linked with a change in disease prevalence.72 Greater biodiversity can decrease (have a dilution effect on) or increase (have an amplification effect on) disease exposure and incidence.72, 73 The amplifying and diluting effects of biodiversity on disease prevalence are complex, and probably capture multiple mechanisms, sometimes simultaneously.74 Changes in reservoir host populations, specifically the introduction of new reservoir species or the increase in abundance of existing reservoir species, can additionally increase the potential for novel disease spillover,75, 76 and decreases in biodiversity can decrease pathogen prevalence if infected individuals die or migrate out of a population (figure 2), or if key reservoir or vector species are removed. Similarly, changes in vector abundance, </w:t>
      </w:r>
      <w:proofErr w:type="gramStart"/>
      <w:r w:rsidRPr="00935B39">
        <w:rPr>
          <w:sz w:val="16"/>
        </w:rPr>
        <w:t>as a result of</w:t>
      </w:r>
      <w:proofErr w:type="gramEnd"/>
      <w:r w:rsidRPr="00935B39">
        <w:rPr>
          <w:sz w:val="16"/>
        </w:rPr>
        <w:t xml:space="preserve"> ecological release, species introductions, or climate-induced range shifts for example, can also alter disease transmission, with either positive or negative effects on disease prevalence.77, 78</w:t>
      </w:r>
    </w:p>
    <w:p w14:paraId="45A21E11" w14:textId="77777777" w:rsidR="007F2DD6" w:rsidRPr="00935B39" w:rsidRDefault="007F2DD6" w:rsidP="007F2DD6">
      <w:pPr>
        <w:rPr>
          <w:sz w:val="16"/>
        </w:rPr>
      </w:pPr>
      <w:r w:rsidRPr="00935B39">
        <w:rPr>
          <w:sz w:val="16"/>
        </w:rPr>
        <w:t>In human-managed ecosystems, such as agricultural landscapes, a focus on enhancing productivity and efficiency has led to extensive planting of monocultures, which are vulnerable to disease outbreaks.79 In contrast, the practice of adding biodiversity (agrobiodiversity) can enhance agricultural productivity by reducing crop losses80—for example, via the dilution effect or moderating the microclimate (figure 2). Increasing genetic or species diversity, specifically including disease-resistant host genotypes or promoting natural enemies of pests, can reduce the likelihood and severity of pathogen and pest outbreaks.81</w:t>
      </w:r>
    </w:p>
    <w:p w14:paraId="77684D96" w14:textId="77777777" w:rsidR="007F2DD6" w:rsidRPr="00935B39" w:rsidRDefault="007F2DD6" w:rsidP="007F2DD6">
      <w:pPr>
        <w:rPr>
          <w:sz w:val="16"/>
        </w:rPr>
      </w:pPr>
      <w:r w:rsidRPr="00935B39">
        <w:rPr>
          <w:sz w:val="16"/>
        </w:rPr>
        <w:t>Infectious disease to biodiversity</w:t>
      </w:r>
    </w:p>
    <w:p w14:paraId="77756468" w14:textId="77777777" w:rsidR="007F2DD6" w:rsidRPr="00935B39" w:rsidRDefault="007F2DD6" w:rsidP="007F2DD6">
      <w:pPr>
        <w:rPr>
          <w:sz w:val="16"/>
        </w:rPr>
      </w:pPr>
      <w:r w:rsidRPr="00935B39">
        <w:rPr>
          <w:sz w:val="16"/>
        </w:rPr>
        <w:t>Infectious diseases can cause population declines by reducing the development, fitness, and survival of their hosts, and pose a particular risk to already threatened and endangered species.82 In turn, species declines can cascade to wider community impacts through competitive release, removal of top-down regulation, and loss of foundational species (figure 2).83</w:t>
      </w:r>
    </w:p>
    <w:p w14:paraId="6D99DFCA" w14:textId="77777777" w:rsidR="007F2DD6" w:rsidRPr="00935B39" w:rsidRDefault="007F2DD6" w:rsidP="007F2DD6">
      <w:pPr>
        <w:rPr>
          <w:sz w:val="16"/>
        </w:rPr>
      </w:pPr>
      <w:r w:rsidRPr="00935B39">
        <w:rPr>
          <w:sz w:val="16"/>
        </w:rPr>
        <w:t xml:space="preserve">Not all pathways linking disease to biodiversity are negative. Disease maintains or promotes biodiversity through indirect (parasite-mediated) competition or by occupying a crucial role in a trophic cascade. Parasites increase biodiversity where frequency-dependent parasitism increases intraspecific competition relative to interspecific competition—this is known as the Janzen–Connell hypothesis—and when parasites are more detrimental to competitively superior or more abundant species (figure 2).84, 85 Evidence increasingly supports that parasites can also function as the top predator in trophic networks, either by directly killing their hosts or by mediating host </w:t>
      </w:r>
      <w:proofErr w:type="spellStart"/>
      <w:r w:rsidRPr="00935B39">
        <w:rPr>
          <w:sz w:val="16"/>
        </w:rPr>
        <w:t>behaviour</w:t>
      </w:r>
      <w:proofErr w:type="spellEnd"/>
      <w:r w:rsidRPr="00935B39">
        <w:rPr>
          <w:sz w:val="16"/>
        </w:rPr>
        <w:t>, thereby altering the flow of nutrients within and between habitats.86, 87</w:t>
      </w:r>
    </w:p>
    <w:p w14:paraId="432B4BE2" w14:textId="77777777" w:rsidR="007F2DD6" w:rsidRPr="00935B39" w:rsidRDefault="007F2DD6" w:rsidP="007F2DD6">
      <w:pPr>
        <w:rPr>
          <w:sz w:val="16"/>
        </w:rPr>
      </w:pPr>
      <w:r w:rsidRPr="00935B39">
        <w:rPr>
          <w:sz w:val="16"/>
        </w:rPr>
        <w:t>Climate change to infectious disease</w:t>
      </w:r>
    </w:p>
    <w:p w14:paraId="6F0AEE8C" w14:textId="77777777" w:rsidR="007F2DD6" w:rsidRPr="00935B39" w:rsidRDefault="007F2DD6" w:rsidP="007F2DD6">
      <w:pPr>
        <w:rPr>
          <w:sz w:val="16"/>
        </w:rPr>
      </w:pPr>
      <w:r w:rsidRPr="00935B39">
        <w:rPr>
          <w:sz w:val="16"/>
        </w:rPr>
        <w:t>The effects of climate change on infectious disease are well studied but have largely focused on vector-borne diseases. Climate change can have a direct effect on disease prevalence by altering physiological processes of the host, affecting immune activity, altering the pathogens or their vectors, and modifying generation times, development times, and fitness.88 Increases in temperature decrease generation times for pathogens and vectors, in turn increasing disease spread and the potential for outbreaks;89, 90 however, the effects of temperature on infectious disease are often non-linear24, 91 and vary by parasite, host, and vector, depending on species’ thermal optima and disease ecology.92 Under the thermal mismatch hypothesis, parasites are suggested to have a broader thermal niche than their hosts, and thus should maintain thermal performance over a broader range of temperatures, driving outbreaks at temperatures at which host performance is diminished.93, 94 In some systems, thermal performance curves indicate that climate change might reduce disease burden over longer timescales due to a lower survival probability of infected hosts at higher temperatures.38, 95 Wider climatic shifts including changes in the length of wet or dry seasons can also alter disease dynamics by increasing or decreasing the time when the environment is suitable for transmission.93</w:t>
      </w:r>
    </w:p>
    <w:p w14:paraId="116E5BB6" w14:textId="77777777" w:rsidR="007F2DD6" w:rsidRPr="00935B39" w:rsidRDefault="007F2DD6" w:rsidP="007F2DD6">
      <w:pPr>
        <w:rPr>
          <w:sz w:val="16"/>
        </w:rPr>
      </w:pPr>
      <w:r w:rsidRPr="00935B39">
        <w:rPr>
          <w:sz w:val="16"/>
        </w:rPr>
        <w:t xml:space="preserve">In general, the relationships between climate change and non-vectored microparasites have not been as well studied, in part because of scale differences in dynamics (see Discrepancies in scale section). Nonetheless, seasonal weather patterns might alter host </w:t>
      </w:r>
      <w:proofErr w:type="spellStart"/>
      <w:r w:rsidRPr="00935B39">
        <w:rPr>
          <w:sz w:val="16"/>
        </w:rPr>
        <w:t>behaviour</w:t>
      </w:r>
      <w:proofErr w:type="spellEnd"/>
      <w:r w:rsidRPr="00935B39">
        <w:rPr>
          <w:sz w:val="16"/>
        </w:rPr>
        <w:t xml:space="preserve"> and contact rates.96 Thus, shifts in seasonality due to climate forcing can drive shifts in infection dynamics for diseases such as cholera.97 Climate change can also more directly affect the spread of some airborne infections such as chickenpox (varicella) through changes in humidity.98 Similarly, infection risk from fungal pathogens in plants is often closely linked to humidity or dew,99 and dispersal of spores can be strongly weather dependent.100</w:t>
      </w:r>
    </w:p>
    <w:p w14:paraId="51C10957" w14:textId="77777777" w:rsidR="007F2DD6" w:rsidRPr="00935B39" w:rsidRDefault="007F2DD6" w:rsidP="007F2DD6">
      <w:pPr>
        <w:rPr>
          <w:sz w:val="16"/>
        </w:rPr>
      </w:pPr>
      <w:r w:rsidRPr="00935B39">
        <w:rPr>
          <w:sz w:val="16"/>
        </w:rPr>
        <w:t>Gradual climatic shifts, including polar ice and permafrost melting, could lead to disease spread by releasing pathogenic fungi and viruses, and providing new opportunities for spillover (figure 2). Hosts shifting distributions to track changing climate (see Climate change to biodiversity section) increase the potential for disease spillover between previously geographically distant species.76, 101 Climate-induced range shifts have been predicted for pathogen vectors,102, 103 and shifting disease pressure with climate change has been the focus of much recent attention;104, 105 however, in many systems, which climatic factors limit the distribution of hosts and parasites is unclear, making it difficult to generate robust projections.88, 106 Extreme climate events, such as heat waves or deluges, modify disease pressure through induced stress responses and lowered host immunity. Extreme heat and drought can additionally have indirect effects on host immunological competence—</w:t>
      </w:r>
      <w:r w:rsidRPr="00935B39">
        <w:rPr>
          <w:sz w:val="16"/>
        </w:rPr>
        <w:lastRenderedPageBreak/>
        <w:t>for example, via food shortages. Extreme climate events also affect transmission dynamics. For instance, in environments with little water, droughts lead to more hosts congregating around scarce water sources, facilitating transmission of waterborne or environmentally transmitted diseases. Flash floods that cause damage to wastewater and potable water infrastructure can lead to an increase in transmission of waterborne pathogens in people.107</w:t>
      </w:r>
    </w:p>
    <w:p w14:paraId="75903F98" w14:textId="77777777" w:rsidR="007F2DD6" w:rsidRPr="00935B39" w:rsidRDefault="007F2DD6" w:rsidP="007F2DD6">
      <w:pPr>
        <w:rPr>
          <w:sz w:val="16"/>
        </w:rPr>
      </w:pPr>
      <w:r w:rsidRPr="00935B39">
        <w:rPr>
          <w:sz w:val="16"/>
        </w:rPr>
        <w:t>Infectious disease to climate change</w:t>
      </w:r>
    </w:p>
    <w:p w14:paraId="39E4A720" w14:textId="77777777" w:rsidR="007F2DD6" w:rsidRPr="00935B39" w:rsidRDefault="007F2DD6" w:rsidP="007F2DD6">
      <w:pPr>
        <w:rPr>
          <w:sz w:val="16"/>
        </w:rPr>
      </w:pPr>
      <w:r w:rsidRPr="00935B39">
        <w:rPr>
          <w:sz w:val="16"/>
        </w:rPr>
        <w:t xml:space="preserve">Evidence for direct mechanistic links by which infectious disease alters climate is generally insufficient. Here, we speculate on some possible associations. Disease can modify the greenhouse gas emissions of wild and domestic animals—for example, livestock infected with helminths release more methane than their </w:t>
      </w:r>
      <w:proofErr w:type="spellStart"/>
      <w:r w:rsidRPr="00935B39">
        <w:rPr>
          <w:sz w:val="16"/>
        </w:rPr>
        <w:t>unparasitised</w:t>
      </w:r>
      <w:proofErr w:type="spellEnd"/>
      <w:r w:rsidRPr="00935B39">
        <w:rPr>
          <w:sz w:val="16"/>
        </w:rPr>
        <w:t xml:space="preserve"> conspecifics108—but knowing whether such relationships </w:t>
      </w:r>
      <w:proofErr w:type="spellStart"/>
      <w:r w:rsidRPr="00935B39">
        <w:rPr>
          <w:sz w:val="16"/>
        </w:rPr>
        <w:t>generalise</w:t>
      </w:r>
      <w:proofErr w:type="spellEnd"/>
      <w:r w:rsidRPr="00935B39">
        <w:rPr>
          <w:sz w:val="16"/>
        </w:rPr>
        <w:t xml:space="preserve"> or scale to a magnitude likely to affect global climate is difficult. In human systems, health care has a large and expanding carbon footprint;109 however, when infectious disease occurs at a larger scale, as was the case for the SARS-CoV-2 pandemic, policies put in place by governing bodies (</w:t>
      </w:r>
      <w:proofErr w:type="spellStart"/>
      <w:r w:rsidRPr="00935B39">
        <w:rPr>
          <w:sz w:val="16"/>
        </w:rPr>
        <w:t>eg</w:t>
      </w:r>
      <w:proofErr w:type="spellEnd"/>
      <w:r w:rsidRPr="00935B39">
        <w:rPr>
          <w:sz w:val="16"/>
        </w:rPr>
        <w:t>, stay-at-home orders and travel bans) could reduce transport-related CO2 emissions.110, 111</w:t>
      </w:r>
    </w:p>
    <w:p w14:paraId="13EC48AD" w14:textId="77777777" w:rsidR="007F2DD6" w:rsidRPr="00935B39" w:rsidRDefault="007F2DD6" w:rsidP="007F2DD6">
      <w:pPr>
        <w:rPr>
          <w:sz w:val="16"/>
        </w:rPr>
      </w:pPr>
      <w:r w:rsidRPr="00935B39">
        <w:rPr>
          <w:sz w:val="16"/>
        </w:rPr>
        <w:t>Key challenges to connecting climate change, biodiversity, and infectious disease</w:t>
      </w:r>
    </w:p>
    <w:p w14:paraId="6AACC45A" w14:textId="77777777" w:rsidR="007F2DD6" w:rsidRPr="00935B39" w:rsidRDefault="007F2DD6" w:rsidP="007F2DD6">
      <w:pPr>
        <w:rPr>
          <w:sz w:val="16"/>
        </w:rPr>
      </w:pPr>
      <w:r w:rsidRPr="00935B39">
        <w:rPr>
          <w:sz w:val="16"/>
        </w:rPr>
        <w:t xml:space="preserve">We have highlighted some of the many pairwise links between climate change, biodiversity, and infectious disease. There are varying degrees of empirical evidence for different links (figure 2), and the mechanisms between some pairs of pressures are better studied than others, but the volume of research linking pressures is growing. These pairwise mechanisms are often intricately interconnected, resulting in </w:t>
      </w:r>
      <w:proofErr w:type="gramStart"/>
      <w:r w:rsidRPr="00935B39">
        <w:rPr>
          <w:sz w:val="16"/>
        </w:rPr>
        <w:t>feedbacks</w:t>
      </w:r>
      <w:proofErr w:type="gramEnd"/>
      <w:r w:rsidRPr="00935B39">
        <w:rPr>
          <w:sz w:val="16"/>
        </w:rPr>
        <w:t xml:space="preserve"> and chains of interactions, as we illustrate in the case studies presented in the panel; however, they are rarely studied together.</w:t>
      </w:r>
    </w:p>
    <w:p w14:paraId="00F590AF" w14:textId="77777777" w:rsidR="007F2DD6" w:rsidRPr="00935B39" w:rsidRDefault="007F2DD6" w:rsidP="007F2DD6">
      <w:pPr>
        <w:rPr>
          <w:sz w:val="16"/>
        </w:rPr>
      </w:pPr>
      <w:r w:rsidRPr="00935B39">
        <w:rPr>
          <w:sz w:val="16"/>
        </w:rPr>
        <w:t xml:space="preserve">What prevents studies of climate change, biodiversity, and infectious disease connectedness? Some impediments probably relate to research pedagogy, and other barriers reflect the practical challenges of working with complex systems and access to funding to support interdisciplinary research. Ecosystems are complex, dynamic, and non-linear. The current literature addressing mechanistic links among all three pressures thus comprises a tangled web of empirical, conceptual, and synthetic studies, encompassing a myriad of ecological processes (figure 3). Changes in infectious disease, climate, and biodiversity are often impossible to experimentally manipulate at large scales. Most research investigating interactions among all three pressures is observational or based on natural experiments, and interactions are intrinsically difficult to </w:t>
      </w:r>
      <w:proofErr w:type="spellStart"/>
      <w:r w:rsidRPr="00935B39">
        <w:rPr>
          <w:sz w:val="16"/>
        </w:rPr>
        <w:t>analyse</w:t>
      </w:r>
      <w:proofErr w:type="spellEnd"/>
      <w:r w:rsidRPr="00935B39">
        <w:rPr>
          <w:sz w:val="16"/>
        </w:rPr>
        <w:t xml:space="preserve"> and interpret.</w:t>
      </w:r>
    </w:p>
    <w:p w14:paraId="67BC30D6" w14:textId="77777777" w:rsidR="007F2DD6" w:rsidRPr="00F15170" w:rsidRDefault="007F2DD6" w:rsidP="007F2DD6">
      <w:pPr>
        <w:rPr>
          <w:sz w:val="10"/>
          <w:szCs w:val="16"/>
        </w:rPr>
      </w:pPr>
      <w:r w:rsidRPr="00F15170">
        <w:rPr>
          <w:sz w:val="16"/>
          <w:szCs w:val="16"/>
        </w:rPr>
        <w:t>[Figure 3 Omitted]</w:t>
      </w:r>
    </w:p>
    <w:p w14:paraId="39AA627A" w14:textId="77777777" w:rsidR="007F2DD6" w:rsidRPr="00935B39" w:rsidRDefault="007F2DD6" w:rsidP="007F2DD6">
      <w:pPr>
        <w:rPr>
          <w:sz w:val="16"/>
        </w:rPr>
      </w:pPr>
      <w:r w:rsidRPr="00935B39">
        <w:rPr>
          <w:sz w:val="16"/>
        </w:rPr>
        <w:t>Each study was scored for publication type, ecosystem (focal habitat), taxon (focal organism), and mechanisms. The study-specific mechanisms described in each publication were assigned to the broader mechanism categories discussed in this synthesis. For example, studies that describe general increases in temperature and precipitation were included in the gradual climate change mechanism, whereas studies on extreme heatwaves were included in the extreme climatic events mechanism. Line width represents the number of studies. More details are provided in the </w:t>
      </w:r>
      <w:bookmarkStart w:id="0" w:name="bsec1"/>
      <w:r w:rsidRPr="00935B39">
        <w:rPr>
          <w:sz w:val="16"/>
        </w:rPr>
        <w:t>appendix (p 4)</w:t>
      </w:r>
      <w:bookmarkEnd w:id="0"/>
      <w:r w:rsidRPr="00935B39">
        <w:rPr>
          <w:sz w:val="16"/>
        </w:rPr>
        <w:t>.</w:t>
      </w:r>
    </w:p>
    <w:p w14:paraId="5890B45E" w14:textId="77777777" w:rsidR="007F2DD6" w:rsidRPr="00935B39" w:rsidRDefault="007F2DD6" w:rsidP="007F2DD6">
      <w:pPr>
        <w:rPr>
          <w:sz w:val="16"/>
        </w:rPr>
      </w:pPr>
      <w:r w:rsidRPr="00935B39">
        <w:rPr>
          <w:sz w:val="16"/>
        </w:rPr>
        <w:t>Multiple axes of variation</w:t>
      </w:r>
    </w:p>
    <w:p w14:paraId="42645004" w14:textId="77777777" w:rsidR="007F2DD6" w:rsidRPr="00935B39" w:rsidRDefault="007F2DD6" w:rsidP="007F2DD6">
      <w:pPr>
        <w:rPr>
          <w:sz w:val="16"/>
        </w:rPr>
      </w:pPr>
      <w:r w:rsidRPr="00935B39">
        <w:rPr>
          <w:sz w:val="16"/>
        </w:rPr>
        <w:t>Climate, biodiversity, and infectious disease are measured in multiple ways, operationally tailored to specific questions. For example, numerous climate variables and their means, variability, and extremes can be calculated. Measures of biodiversity and disease are equally multifaceted,</w:t>
      </w:r>
      <w:bookmarkStart w:id="1" w:name="bbib112"/>
      <w:r w:rsidRPr="00935B39">
        <w:rPr>
          <w:sz w:val="16"/>
        </w:rPr>
        <w:t>112</w:t>
      </w:r>
      <w:bookmarkEnd w:id="1"/>
      <w:r w:rsidRPr="00935B39">
        <w:rPr>
          <w:sz w:val="16"/>
        </w:rPr>
        <w:t> and indicators of connectedness among the three pressures must consider unit scales ranging from local microclimate measures (</w:t>
      </w:r>
      <w:proofErr w:type="spellStart"/>
      <w:r w:rsidRPr="00935B39">
        <w:rPr>
          <w:sz w:val="16"/>
        </w:rPr>
        <w:t>eg</w:t>
      </w:r>
      <w:proofErr w:type="spellEnd"/>
      <w:r w:rsidRPr="00935B39">
        <w:rPr>
          <w:sz w:val="16"/>
        </w:rPr>
        <w:t xml:space="preserve">, °C, </w:t>
      </w:r>
      <w:proofErr w:type="spellStart"/>
      <w:r w:rsidRPr="00935B39">
        <w:rPr>
          <w:sz w:val="16"/>
        </w:rPr>
        <w:t>millimetres</w:t>
      </w:r>
      <w:proofErr w:type="spellEnd"/>
      <w:r w:rsidRPr="00935B39">
        <w:rPr>
          <w:sz w:val="16"/>
        </w:rPr>
        <w:t xml:space="preserve">, and </w:t>
      </w:r>
      <w:proofErr w:type="spellStart"/>
      <w:r w:rsidRPr="00935B39">
        <w:rPr>
          <w:sz w:val="16"/>
        </w:rPr>
        <w:t>metres</w:t>
      </w:r>
      <w:proofErr w:type="spellEnd"/>
      <w:r w:rsidRPr="00935B39">
        <w:rPr>
          <w:sz w:val="16"/>
        </w:rPr>
        <w:t xml:space="preserve"> per second) to indicators of decline and health in species biodiversity (</w:t>
      </w:r>
      <w:proofErr w:type="spellStart"/>
      <w:r w:rsidRPr="00935B39">
        <w:rPr>
          <w:sz w:val="16"/>
        </w:rPr>
        <w:t>eg</w:t>
      </w:r>
      <w:proofErr w:type="spellEnd"/>
      <w:r w:rsidRPr="00935B39">
        <w:rPr>
          <w:sz w:val="16"/>
        </w:rPr>
        <w:t>, species richness, Shannon's entropy, Simpson's Diversity Index, phylogenetic diversity, expected heterozygosity, and International Union for Conservation of Nature Red List of Threatened Species classification) to transmission rates and measures of disease epidemiology (</w:t>
      </w:r>
      <w:proofErr w:type="spellStart"/>
      <w:r w:rsidRPr="00935B39">
        <w:rPr>
          <w:sz w:val="16"/>
        </w:rPr>
        <w:t>eg</w:t>
      </w:r>
      <w:proofErr w:type="spellEnd"/>
      <w:r w:rsidRPr="00935B39">
        <w:rPr>
          <w:sz w:val="16"/>
        </w:rPr>
        <w:t>, susceptible populations, infected individuals, recovery rates, and R0). Even when units are compatible, collecting data in overlapping places and times can be difficult, although the increasingly widespread availability of remotely sensed environmental data and global databases of species occurrences is improving the outlook (see Overcoming barriers to research section).</w:t>
      </w:r>
    </w:p>
    <w:p w14:paraId="1D5E8970" w14:textId="77777777" w:rsidR="007F2DD6" w:rsidRPr="00935B39" w:rsidRDefault="007F2DD6" w:rsidP="007F2DD6">
      <w:pPr>
        <w:rPr>
          <w:sz w:val="16"/>
        </w:rPr>
      </w:pPr>
      <w:r w:rsidRPr="00935B39">
        <w:rPr>
          <w:sz w:val="16"/>
        </w:rPr>
        <w:t>Non-linearity</w:t>
      </w:r>
    </w:p>
    <w:p w14:paraId="4ECB5B50" w14:textId="77777777" w:rsidR="007F2DD6" w:rsidRPr="00935B39" w:rsidRDefault="007F2DD6" w:rsidP="007F2DD6">
      <w:pPr>
        <w:rPr>
          <w:sz w:val="16"/>
        </w:rPr>
      </w:pPr>
      <w:r w:rsidRPr="00935B39">
        <w:rPr>
          <w:sz w:val="16"/>
        </w:rPr>
        <w:t xml:space="preserve">Trends describing </w:t>
      </w:r>
      <w:r w:rsidRPr="00491F8D">
        <w:rPr>
          <w:rStyle w:val="StyleUnderline"/>
          <w:highlight w:val="cyan"/>
        </w:rPr>
        <w:t>human</w:t>
      </w:r>
      <w:r w:rsidRPr="00A11450">
        <w:rPr>
          <w:rStyle w:val="StyleUnderline"/>
        </w:rPr>
        <w:t xml:space="preserve">-caused </w:t>
      </w:r>
      <w:r w:rsidRPr="00491F8D">
        <w:rPr>
          <w:rStyle w:val="Emphasis"/>
          <w:highlight w:val="cyan"/>
        </w:rPr>
        <w:t>changes</w:t>
      </w:r>
      <w:r w:rsidRPr="00491F8D">
        <w:rPr>
          <w:rStyle w:val="StyleUnderline"/>
          <w:highlight w:val="cyan"/>
        </w:rPr>
        <w:t xml:space="preserve"> to the environment are </w:t>
      </w:r>
      <w:r w:rsidRPr="00491F8D">
        <w:rPr>
          <w:rStyle w:val="Emphasis"/>
          <w:highlight w:val="cyan"/>
        </w:rPr>
        <w:t>non-linear</w:t>
      </w:r>
      <w:r w:rsidRPr="00935B39">
        <w:rPr>
          <w:sz w:val="16"/>
        </w:rPr>
        <w:t xml:space="preserve">, and it is perhaps unsurprising that </w:t>
      </w:r>
      <w:r w:rsidRPr="00A11450">
        <w:rPr>
          <w:rStyle w:val="StyleUnderline"/>
        </w:rPr>
        <w:t xml:space="preserve">biological </w:t>
      </w:r>
      <w:r w:rsidRPr="00F15170">
        <w:rPr>
          <w:rStyle w:val="Emphasis"/>
        </w:rPr>
        <w:t>responses</w:t>
      </w:r>
      <w:r w:rsidRPr="00935B39">
        <w:rPr>
          <w:sz w:val="16"/>
        </w:rPr>
        <w:t xml:space="preserve"> to these changes </w:t>
      </w:r>
      <w:r w:rsidRPr="00A11450">
        <w:rPr>
          <w:rStyle w:val="StyleUnderline"/>
        </w:rPr>
        <w:t xml:space="preserve">also show </w:t>
      </w:r>
      <w:r w:rsidRPr="00A11450">
        <w:rPr>
          <w:rStyle w:val="Emphasis"/>
        </w:rPr>
        <w:t>non-linearities</w:t>
      </w:r>
      <w:r w:rsidRPr="00935B39">
        <w:rPr>
          <w:sz w:val="16"/>
        </w:rPr>
        <w:t>. For example, phenological responses to recent warming appear to be slowing down</w:t>
      </w:r>
      <w:bookmarkStart w:id="2" w:name="bbib113"/>
      <w:r w:rsidRPr="00935B39">
        <w:rPr>
          <w:sz w:val="16"/>
        </w:rPr>
        <w:t>113</w:t>
      </w:r>
      <w:bookmarkEnd w:id="2"/>
      <w:r w:rsidRPr="00935B39">
        <w:rPr>
          <w:sz w:val="16"/>
        </w:rPr>
        <w:t> (although mechanisms remain debated</w:t>
      </w:r>
      <w:bookmarkStart w:id="3" w:name="bbib114"/>
      <w:r w:rsidRPr="00935B39">
        <w:rPr>
          <w:sz w:val="16"/>
        </w:rPr>
        <w:t>114</w:t>
      </w:r>
      <w:bookmarkEnd w:id="3"/>
      <w:r w:rsidRPr="00935B39">
        <w:rPr>
          <w:sz w:val="16"/>
        </w:rPr>
        <w:t>) and temperature effects on biological rates (</w:t>
      </w:r>
      <w:proofErr w:type="spellStart"/>
      <w:r w:rsidRPr="00935B39">
        <w:rPr>
          <w:sz w:val="16"/>
        </w:rPr>
        <w:t>eg</w:t>
      </w:r>
      <w:proofErr w:type="spellEnd"/>
      <w:r w:rsidRPr="00935B39">
        <w:rPr>
          <w:sz w:val="16"/>
        </w:rPr>
        <w:t xml:space="preserve">, metabolic functions, life history, </w:t>
      </w:r>
      <w:proofErr w:type="spellStart"/>
      <w:r w:rsidRPr="00935B39">
        <w:rPr>
          <w:sz w:val="16"/>
        </w:rPr>
        <w:t>etc</w:t>
      </w:r>
      <w:proofErr w:type="spellEnd"/>
      <w:r w:rsidRPr="00935B39">
        <w:rPr>
          <w:sz w:val="16"/>
        </w:rPr>
        <w:t>) are frequently described by non-linear curves that vary among species and traits.</w:t>
      </w:r>
      <w:bookmarkStart w:id="4" w:name="bbib115"/>
      <w:r w:rsidRPr="00935B39">
        <w:rPr>
          <w:sz w:val="16"/>
        </w:rPr>
        <w:t>115</w:t>
      </w:r>
      <w:bookmarkEnd w:id="4"/>
      <w:r w:rsidRPr="00935B39">
        <w:rPr>
          <w:sz w:val="16"/>
        </w:rPr>
        <w:t>, </w:t>
      </w:r>
      <w:bookmarkStart w:id="5" w:name="bbib116"/>
      <w:r w:rsidRPr="00935B39">
        <w:rPr>
          <w:sz w:val="16"/>
        </w:rPr>
        <w:t>116</w:t>
      </w:r>
      <w:bookmarkEnd w:id="5"/>
      <w:r w:rsidRPr="00935B39">
        <w:rPr>
          <w:sz w:val="16"/>
        </w:rPr>
        <w:t> Linear predictions will, therefore, often fail. Common machine learning tools, such as Random Forest, Neural Networks, and Support Vector Machines, allow the fit of complex non-linearities, but mechanistic models that capture underlying biological and physical process will be required for making predictions beyond the training data that inform them, which is crucial for robust future forecasting.</w:t>
      </w:r>
      <w:bookmarkStart w:id="6" w:name="bbib117"/>
      <w:r w:rsidRPr="00935B39">
        <w:rPr>
          <w:sz w:val="16"/>
        </w:rPr>
        <w:t>117</w:t>
      </w:r>
      <w:bookmarkEnd w:id="6"/>
    </w:p>
    <w:p w14:paraId="6A7AECCB" w14:textId="77777777" w:rsidR="007F2DD6" w:rsidRPr="00935B39" w:rsidRDefault="007F2DD6" w:rsidP="007F2DD6">
      <w:pPr>
        <w:rPr>
          <w:sz w:val="16"/>
        </w:rPr>
      </w:pPr>
      <w:r w:rsidRPr="00935B39">
        <w:rPr>
          <w:sz w:val="16"/>
        </w:rPr>
        <w:t>Complex systems</w:t>
      </w:r>
    </w:p>
    <w:p w14:paraId="08DB14B2" w14:textId="77777777" w:rsidR="007F2DD6" w:rsidRPr="00A95727" w:rsidRDefault="007F2DD6" w:rsidP="007F2DD6">
      <w:pPr>
        <w:rPr>
          <w:sz w:val="16"/>
        </w:rPr>
      </w:pPr>
      <w:r w:rsidRPr="00935B39">
        <w:rPr>
          <w:sz w:val="16"/>
        </w:rPr>
        <w:t xml:space="preserve">The nexus of climate change, biodiversity of ecosystems, and the transmission of infectious diseases presents a complex system that confounds long-term predictability. Complex systems are networks of components without central control that can give rise to complicated </w:t>
      </w:r>
      <w:r w:rsidRPr="00935B39">
        <w:rPr>
          <w:sz w:val="16"/>
        </w:rPr>
        <w:lastRenderedPageBreak/>
        <w:t>behaviours.</w:t>
      </w:r>
      <w:bookmarkStart w:id="7" w:name="bbib118"/>
      <w:r w:rsidRPr="00935B39">
        <w:rPr>
          <w:sz w:val="16"/>
        </w:rPr>
        <w:t>118</w:t>
      </w:r>
      <w:bookmarkEnd w:id="7"/>
      <w:r w:rsidRPr="00935B39">
        <w:rPr>
          <w:sz w:val="16"/>
        </w:rPr>
        <w:t xml:space="preserve"> Crucially, </w:t>
      </w:r>
      <w:r w:rsidRPr="00491F8D">
        <w:rPr>
          <w:rStyle w:val="Emphasis"/>
          <w:highlight w:val="cyan"/>
        </w:rPr>
        <w:t>complex systems</w:t>
      </w:r>
      <w:r w:rsidRPr="00491F8D">
        <w:rPr>
          <w:rStyle w:val="StyleUnderline"/>
          <w:highlight w:val="cyan"/>
        </w:rPr>
        <w:t xml:space="preserve"> exhibit</w:t>
      </w:r>
      <w:r w:rsidRPr="00935B39">
        <w:rPr>
          <w:sz w:val="16"/>
        </w:rPr>
        <w:t xml:space="preserve"> emergent and self-</w:t>
      </w:r>
      <w:proofErr w:type="spellStart"/>
      <w:r w:rsidRPr="00935B39">
        <w:rPr>
          <w:sz w:val="16"/>
        </w:rPr>
        <w:t>organising</w:t>
      </w:r>
      <w:proofErr w:type="spellEnd"/>
      <w:r w:rsidRPr="00935B39">
        <w:rPr>
          <w:sz w:val="16"/>
        </w:rPr>
        <w:t xml:space="preserve"> </w:t>
      </w:r>
      <w:proofErr w:type="spellStart"/>
      <w:r w:rsidRPr="00491F8D">
        <w:rPr>
          <w:rStyle w:val="StyleUnderline"/>
          <w:highlight w:val="cyan"/>
        </w:rPr>
        <w:t>behaviours</w:t>
      </w:r>
      <w:proofErr w:type="spellEnd"/>
      <w:r w:rsidRPr="00F15170">
        <w:rPr>
          <w:rStyle w:val="StyleUnderline"/>
        </w:rPr>
        <w:t xml:space="preserve"> that</w:t>
      </w:r>
      <w:r w:rsidRPr="00935B39">
        <w:rPr>
          <w:sz w:val="16"/>
        </w:rPr>
        <w:t xml:space="preserve"> usually </w:t>
      </w:r>
      <w:r w:rsidRPr="00F15170">
        <w:rPr>
          <w:rStyle w:val="Emphasis"/>
        </w:rPr>
        <w:t>can</w:t>
      </w:r>
      <w:r w:rsidRPr="00491F8D">
        <w:rPr>
          <w:rStyle w:val="Emphasis"/>
          <w:highlight w:val="cyan"/>
        </w:rPr>
        <w:t>not</w:t>
      </w:r>
      <w:r w:rsidRPr="00F15170">
        <w:rPr>
          <w:rStyle w:val="StyleUnderline"/>
        </w:rPr>
        <w:t xml:space="preserve"> be </w:t>
      </w:r>
      <w:r w:rsidRPr="00491F8D">
        <w:rPr>
          <w:rStyle w:val="StyleUnderline"/>
          <w:highlight w:val="cyan"/>
        </w:rPr>
        <w:t>anticipated</w:t>
      </w:r>
      <w:r w:rsidRPr="00935B39">
        <w:rPr>
          <w:sz w:val="16"/>
        </w:rPr>
        <w:t xml:space="preserve"> simply </w:t>
      </w:r>
      <w:r w:rsidRPr="00491F8D">
        <w:rPr>
          <w:rStyle w:val="StyleUnderline"/>
          <w:highlight w:val="cyan"/>
        </w:rPr>
        <w:t>by understanding</w:t>
      </w:r>
      <w:r w:rsidRPr="00935B39">
        <w:rPr>
          <w:sz w:val="16"/>
        </w:rPr>
        <w:t xml:space="preserve"> the properties of </w:t>
      </w:r>
      <w:r w:rsidRPr="00F15170">
        <w:rPr>
          <w:rStyle w:val="StyleUnderline"/>
        </w:rPr>
        <w:t xml:space="preserve">the </w:t>
      </w:r>
      <w:r w:rsidRPr="00491F8D">
        <w:rPr>
          <w:rStyle w:val="Emphasis"/>
          <w:highlight w:val="cyan"/>
        </w:rPr>
        <w:t>constituent parts</w:t>
      </w:r>
      <w:r w:rsidRPr="00935B39">
        <w:rPr>
          <w:sz w:val="16"/>
        </w:rPr>
        <w:t xml:space="preserve">. The climate system is </w:t>
      </w:r>
      <w:proofErr w:type="spellStart"/>
      <w:r w:rsidRPr="00935B39">
        <w:rPr>
          <w:sz w:val="16"/>
        </w:rPr>
        <w:t>recognised</w:t>
      </w:r>
      <w:proofErr w:type="spellEnd"/>
      <w:r w:rsidRPr="00935B39">
        <w:rPr>
          <w:sz w:val="16"/>
        </w:rPr>
        <w:t xml:space="preserve"> as a complex system.</w:t>
      </w:r>
      <w:bookmarkStart w:id="8" w:name="bbib119"/>
      <w:r w:rsidRPr="00935B39">
        <w:rPr>
          <w:sz w:val="16"/>
        </w:rPr>
        <w:t>119</w:t>
      </w:r>
      <w:bookmarkEnd w:id="8"/>
      <w:r w:rsidRPr="00935B39">
        <w:rPr>
          <w:sz w:val="16"/>
        </w:rPr>
        <w:t xml:space="preserve"> Agent-based model simulations are one approach to modelling complex systems. Agent-based models start with a set of beliefs about the rules governing the constituent subsystems and simulate (rather than solve for) the possible trajectories of the system; however, there are substantial challenges to using agent-based models for forecasting, including insufficient robustness to the underlying models, a tendency to overfitting, high computational cost and data demands, and scalability. Another approach, which is perhaps better suited to studying the climate–biodiversity–disease nexus, is to represent complex systems as sets of coupled non-linear differential equations. Here the challenge is an insufficient amount of realism and use of highly simplified models for the </w:t>
      </w:r>
      <w:proofErr w:type="spellStart"/>
      <w:r w:rsidRPr="00935B39">
        <w:rPr>
          <w:sz w:val="16"/>
        </w:rPr>
        <w:t>behaviour</w:t>
      </w:r>
      <w:proofErr w:type="spellEnd"/>
      <w:r w:rsidRPr="00935B39">
        <w:rPr>
          <w:sz w:val="16"/>
        </w:rPr>
        <w:t xml:space="preserve"> of the individual parts; however, more recently developed machine learning tools such as symbolic regression</w:t>
      </w:r>
      <w:bookmarkStart w:id="9" w:name="bbib120"/>
      <w:r w:rsidRPr="00935B39">
        <w:rPr>
          <w:sz w:val="16"/>
        </w:rPr>
        <w:t>120</w:t>
      </w:r>
      <w:bookmarkEnd w:id="9"/>
      <w:r w:rsidRPr="00935B39">
        <w:rPr>
          <w:sz w:val="16"/>
        </w:rPr>
        <w:t> and physics-informed neural networks</w:t>
      </w:r>
      <w:bookmarkStart w:id="10" w:name="bbib121"/>
      <w:r w:rsidRPr="00935B39">
        <w:rPr>
          <w:sz w:val="16"/>
        </w:rPr>
        <w:t>121</w:t>
      </w:r>
      <w:bookmarkEnd w:id="10"/>
      <w:r w:rsidRPr="00935B39">
        <w:rPr>
          <w:sz w:val="16"/>
        </w:rPr>
        <w:t> allow for the construction of more complex non-linear dynamical systems models informed by data (rather than theory).</w:t>
      </w:r>
    </w:p>
    <w:p w14:paraId="57B5A82F" w14:textId="77777777" w:rsidR="007F2DD6" w:rsidRPr="000377B9" w:rsidRDefault="007F2DD6" w:rsidP="007F2DD6">
      <w:pPr>
        <w:pStyle w:val="Heading3"/>
      </w:pPr>
      <w:r w:rsidRPr="000377B9">
        <w:lastRenderedPageBreak/>
        <w:t>1AC---Solvency</w:t>
      </w:r>
    </w:p>
    <w:p w14:paraId="6F0203C4" w14:textId="77777777" w:rsidR="007F2DD6" w:rsidRPr="000377B9" w:rsidRDefault="007F2DD6" w:rsidP="007F2DD6">
      <w:pPr>
        <w:pStyle w:val="Heading4"/>
      </w:pPr>
      <w:r w:rsidRPr="000377B9">
        <w:t>APHIS is key to maintaining food security, forest stability, and biodiversity.</w:t>
      </w:r>
    </w:p>
    <w:p w14:paraId="3B57573C" w14:textId="77777777" w:rsidR="007F2DD6" w:rsidRPr="000377B9" w:rsidRDefault="007F2DD6" w:rsidP="007F2DD6">
      <w:r w:rsidRPr="009023CC">
        <w:rPr>
          <w:rStyle w:val="Style13ptBold"/>
        </w:rPr>
        <w:t xml:space="preserve">USDA </w:t>
      </w:r>
      <w:r>
        <w:rPr>
          <w:rStyle w:val="Style13ptBold"/>
        </w:rPr>
        <w:t>’</w:t>
      </w:r>
      <w:r w:rsidRPr="009023CC">
        <w:rPr>
          <w:rStyle w:val="Style13ptBold"/>
        </w:rPr>
        <w:t>10</w:t>
      </w:r>
      <w:r>
        <w:t>. 2010. “</w:t>
      </w:r>
      <w:r w:rsidRPr="000377B9">
        <w:t>Safeguarding American Agriculture” TEXAS INVASIVES https://www.texasinvasives.org/resources/publications/fs_attack_of_the_invasive_species.pdf</w:t>
      </w:r>
      <w:r>
        <w:t xml:space="preserve">. Accessed 11-25-2025. </w:t>
      </w:r>
    </w:p>
    <w:p w14:paraId="20BA7B54" w14:textId="77777777" w:rsidR="007F2DD6" w:rsidRPr="00891C9B" w:rsidRDefault="007F2DD6" w:rsidP="007F2DD6">
      <w:pPr>
        <w:rPr>
          <w:sz w:val="16"/>
        </w:rPr>
      </w:pPr>
      <w:r w:rsidRPr="00891C9B">
        <w:rPr>
          <w:sz w:val="16"/>
        </w:rPr>
        <w:t xml:space="preserve">The </w:t>
      </w:r>
      <w:r w:rsidRPr="00491F8D">
        <w:rPr>
          <w:highlight w:val="cyan"/>
          <w:u w:val="single"/>
        </w:rPr>
        <w:t>U</w:t>
      </w:r>
      <w:r w:rsidRPr="00891C9B">
        <w:rPr>
          <w:u w:val="single"/>
        </w:rPr>
        <w:t xml:space="preserve">nited </w:t>
      </w:r>
      <w:r w:rsidRPr="00491F8D">
        <w:rPr>
          <w:highlight w:val="cyan"/>
          <w:u w:val="single"/>
        </w:rPr>
        <w:t>S</w:t>
      </w:r>
      <w:r w:rsidRPr="00BC01CD">
        <w:rPr>
          <w:u w:val="single"/>
        </w:rPr>
        <w:t>tates</w:t>
      </w:r>
      <w:r w:rsidRPr="00891C9B">
        <w:rPr>
          <w:u w:val="single"/>
        </w:rPr>
        <w:t xml:space="preserve"> is </w:t>
      </w:r>
      <w:r w:rsidRPr="00491F8D">
        <w:rPr>
          <w:highlight w:val="cyan"/>
          <w:u w:val="single"/>
        </w:rPr>
        <w:t>under attack from</w:t>
      </w:r>
      <w:r w:rsidRPr="00891C9B">
        <w:rPr>
          <w:sz w:val="16"/>
        </w:rPr>
        <w:t xml:space="preserve"> alien invaders, but they’re not from outer space. They’re </w:t>
      </w:r>
      <w:r w:rsidRPr="00491F8D">
        <w:rPr>
          <w:highlight w:val="cyan"/>
          <w:u w:val="single"/>
        </w:rPr>
        <w:t>foreign plant</w:t>
      </w:r>
      <w:r w:rsidRPr="00891C9B">
        <w:rPr>
          <w:u w:val="single"/>
        </w:rPr>
        <w:t xml:space="preserve"> </w:t>
      </w:r>
      <w:r w:rsidRPr="00491F8D">
        <w:rPr>
          <w:highlight w:val="cyan"/>
          <w:u w:val="single"/>
        </w:rPr>
        <w:t>pests</w:t>
      </w:r>
      <w:r w:rsidRPr="00891C9B">
        <w:rPr>
          <w:u w:val="single"/>
        </w:rPr>
        <w:t xml:space="preserve">, </w:t>
      </w:r>
      <w:r w:rsidRPr="00491F8D">
        <w:rPr>
          <w:highlight w:val="cyan"/>
          <w:u w:val="single"/>
        </w:rPr>
        <w:t>diseases</w:t>
      </w:r>
      <w:r w:rsidRPr="00891C9B">
        <w:rPr>
          <w:u w:val="single"/>
        </w:rPr>
        <w:t>, and weeds</w:t>
      </w:r>
      <w:r w:rsidRPr="00891C9B">
        <w:rPr>
          <w:sz w:val="16"/>
        </w:rPr>
        <w:t xml:space="preserve">, </w:t>
      </w:r>
      <w:r w:rsidRPr="00891C9B">
        <w:rPr>
          <w:u w:val="single"/>
        </w:rPr>
        <w:t>and they’re feasting on and infesting America’s agricultural and natural resources</w:t>
      </w:r>
      <w:r w:rsidRPr="00891C9B">
        <w:rPr>
          <w:sz w:val="16"/>
        </w:rPr>
        <w:t xml:space="preserve">. They all have one other thing in common: They are causing or are likely to cause harm to the economy, the environment, or human health. Some pests, such as the imported fi </w:t>
      </w:r>
      <w:proofErr w:type="spellStart"/>
      <w:r w:rsidRPr="00891C9B">
        <w:rPr>
          <w:sz w:val="16"/>
        </w:rPr>
        <w:t>re</w:t>
      </w:r>
      <w:proofErr w:type="spellEnd"/>
      <w:r w:rsidRPr="00891C9B">
        <w:rPr>
          <w:sz w:val="16"/>
        </w:rPr>
        <w:t xml:space="preserve"> ant, threaten plant, animal, and human health.</w:t>
      </w:r>
    </w:p>
    <w:p w14:paraId="2D1A19E3" w14:textId="77777777" w:rsidR="007F2DD6" w:rsidRPr="00891C9B" w:rsidRDefault="007F2DD6" w:rsidP="007F2DD6">
      <w:pPr>
        <w:rPr>
          <w:sz w:val="16"/>
        </w:rPr>
      </w:pPr>
      <w:r w:rsidRPr="00891C9B">
        <w:rPr>
          <w:sz w:val="16"/>
        </w:rPr>
        <w:t xml:space="preserve"> In today’s global marketplace, </w:t>
      </w:r>
      <w:r w:rsidRPr="00891C9B">
        <w:rPr>
          <w:u w:val="single"/>
        </w:rPr>
        <w:t>the volume of international trade brings increased potential for these invaders to enter our country</w:t>
      </w:r>
      <w:r w:rsidRPr="00891C9B">
        <w:rPr>
          <w:sz w:val="16"/>
        </w:rPr>
        <w:t xml:space="preserve">. Many of these pests and diseases have seriously harmed urban and rural landscapes and have caused billions of dollars in lost revenue and millions in cleanup costs. Some </w:t>
      </w:r>
      <w:r w:rsidRPr="00540ED4">
        <w:rPr>
          <w:u w:val="single"/>
        </w:rPr>
        <w:t>scientists estimate that the economic impacts from invasive species exceed $</w:t>
      </w:r>
      <w:r w:rsidRPr="00540ED4">
        <w:rPr>
          <w:b/>
          <w:bCs/>
          <w:u w:val="single"/>
        </w:rPr>
        <w:t xml:space="preserve">1 billion </w:t>
      </w:r>
      <w:r w:rsidRPr="00540ED4">
        <w:rPr>
          <w:u w:val="single"/>
        </w:rPr>
        <w:t>annually in the United States</w:t>
      </w:r>
      <w:r w:rsidRPr="00891C9B">
        <w:rPr>
          <w:sz w:val="16"/>
        </w:rPr>
        <w:t xml:space="preserve">. This is on top of the damage they cause to hundreds of millions of acres of native ecosystems and associated native plants and animals. </w:t>
      </w:r>
      <w:r w:rsidRPr="00491F8D">
        <w:rPr>
          <w:highlight w:val="cyan"/>
          <w:u w:val="single"/>
        </w:rPr>
        <w:t>That’s</w:t>
      </w:r>
      <w:r w:rsidRPr="00891C9B">
        <w:rPr>
          <w:u w:val="single"/>
        </w:rPr>
        <w:t xml:space="preserve"> </w:t>
      </w:r>
      <w:r w:rsidRPr="00491F8D">
        <w:rPr>
          <w:highlight w:val="cyan"/>
          <w:u w:val="single"/>
        </w:rPr>
        <w:t>why</w:t>
      </w:r>
      <w:r w:rsidRPr="00891C9B">
        <w:rPr>
          <w:u w:val="single"/>
        </w:rPr>
        <w:t xml:space="preserve"> </w:t>
      </w:r>
      <w:r w:rsidRPr="00491F8D">
        <w:rPr>
          <w:highlight w:val="cyan"/>
          <w:u w:val="single"/>
        </w:rPr>
        <w:t>keeping</w:t>
      </w:r>
      <w:r w:rsidRPr="00891C9B">
        <w:rPr>
          <w:u w:val="single"/>
        </w:rPr>
        <w:t xml:space="preserve"> these </w:t>
      </w:r>
      <w:r w:rsidRPr="00491F8D">
        <w:rPr>
          <w:highlight w:val="cyan"/>
          <w:u w:val="single"/>
        </w:rPr>
        <w:t>pests and diseases</w:t>
      </w:r>
      <w:r w:rsidRPr="00891C9B">
        <w:rPr>
          <w:u w:val="single"/>
        </w:rPr>
        <w:t xml:space="preserve"> </w:t>
      </w:r>
      <w:r w:rsidRPr="00491F8D">
        <w:rPr>
          <w:highlight w:val="cyan"/>
          <w:u w:val="single"/>
        </w:rPr>
        <w:t>out of the country</w:t>
      </w:r>
      <w:r w:rsidRPr="00891C9B">
        <w:rPr>
          <w:u w:val="single"/>
        </w:rPr>
        <w:t xml:space="preserve"> </w:t>
      </w:r>
      <w:r w:rsidRPr="00491F8D">
        <w:rPr>
          <w:highlight w:val="cyan"/>
          <w:u w:val="single"/>
        </w:rPr>
        <w:t>is the number one priority</w:t>
      </w:r>
      <w:r w:rsidRPr="00891C9B">
        <w:rPr>
          <w:u w:val="single"/>
        </w:rPr>
        <w:t xml:space="preserve"> </w:t>
      </w:r>
      <w:r w:rsidRPr="00491F8D">
        <w:rPr>
          <w:highlight w:val="cyan"/>
          <w:u w:val="single"/>
        </w:rPr>
        <w:t>of</w:t>
      </w:r>
      <w:r w:rsidRPr="00891C9B">
        <w:rPr>
          <w:u w:val="single"/>
        </w:rPr>
        <w:t xml:space="preserve"> the U.S. Department of Agriculture’s Animal and Plant Health Inspection Service (</w:t>
      </w:r>
      <w:r w:rsidRPr="00491F8D">
        <w:rPr>
          <w:b/>
          <w:bCs/>
          <w:highlight w:val="cyan"/>
          <w:u w:val="single"/>
        </w:rPr>
        <w:t>APHIS</w:t>
      </w:r>
      <w:r w:rsidRPr="00891C9B">
        <w:rPr>
          <w:u w:val="single"/>
        </w:rPr>
        <w:t>)</w:t>
      </w:r>
      <w:r w:rsidRPr="00891C9B">
        <w:rPr>
          <w:sz w:val="16"/>
        </w:rPr>
        <w:t>.</w:t>
      </w:r>
    </w:p>
    <w:p w14:paraId="5D5FE12B" w14:textId="77777777" w:rsidR="007F2DD6" w:rsidRPr="00891C9B" w:rsidRDefault="007F2DD6" w:rsidP="007F2DD6">
      <w:pPr>
        <w:rPr>
          <w:sz w:val="16"/>
        </w:rPr>
      </w:pPr>
      <w:r w:rsidRPr="00891C9B">
        <w:rPr>
          <w:sz w:val="16"/>
        </w:rPr>
        <w:t xml:space="preserve"> Just how damaging are invasive species to America’s farmland and natural ecosystems? </w:t>
      </w:r>
      <w:r w:rsidRPr="00891C9B">
        <w:rPr>
          <w:u w:val="single"/>
        </w:rPr>
        <w:t xml:space="preserve">These </w:t>
      </w:r>
      <w:r w:rsidRPr="00491F8D">
        <w:rPr>
          <w:highlight w:val="cyan"/>
          <w:u w:val="single"/>
        </w:rPr>
        <w:t>hungry pests grow</w:t>
      </w:r>
      <w:r w:rsidRPr="00891C9B">
        <w:rPr>
          <w:u w:val="single"/>
        </w:rPr>
        <w:t xml:space="preserve"> </w:t>
      </w:r>
      <w:r w:rsidRPr="00491F8D">
        <w:rPr>
          <w:highlight w:val="cyan"/>
          <w:u w:val="single"/>
        </w:rPr>
        <w:t>and spread rapidly</w:t>
      </w:r>
      <w:r w:rsidRPr="00891C9B">
        <w:rPr>
          <w:u w:val="single"/>
        </w:rPr>
        <w:t xml:space="preserve">, </w:t>
      </w:r>
      <w:r w:rsidRPr="00491F8D">
        <w:rPr>
          <w:highlight w:val="cyan"/>
          <w:u w:val="single"/>
        </w:rPr>
        <w:t>disrupting</w:t>
      </w:r>
      <w:r w:rsidRPr="00891C9B">
        <w:rPr>
          <w:u w:val="single"/>
        </w:rPr>
        <w:t xml:space="preserve"> the </w:t>
      </w:r>
      <w:r w:rsidRPr="00491F8D">
        <w:rPr>
          <w:highlight w:val="cyan"/>
          <w:u w:val="single"/>
        </w:rPr>
        <w:t>areas they invade by</w:t>
      </w:r>
      <w:r w:rsidRPr="00891C9B">
        <w:rPr>
          <w:sz w:val="16"/>
        </w:rPr>
        <w:t>:</w:t>
      </w:r>
    </w:p>
    <w:p w14:paraId="424E284E" w14:textId="77777777" w:rsidR="007F2DD6" w:rsidRPr="00891C9B" w:rsidRDefault="007F2DD6" w:rsidP="007F2DD6">
      <w:pPr>
        <w:rPr>
          <w:sz w:val="16"/>
        </w:rPr>
      </w:pPr>
      <w:r w:rsidRPr="00891C9B">
        <w:rPr>
          <w:sz w:val="16"/>
        </w:rPr>
        <w:t xml:space="preserve">• </w:t>
      </w:r>
      <w:r w:rsidRPr="00491F8D">
        <w:rPr>
          <w:highlight w:val="cyan"/>
          <w:u w:val="single"/>
        </w:rPr>
        <w:t xml:space="preserve">Pushing out native </w:t>
      </w:r>
      <w:proofErr w:type="gramStart"/>
      <w:r w:rsidRPr="00491F8D">
        <w:rPr>
          <w:highlight w:val="cyan"/>
          <w:u w:val="single"/>
        </w:rPr>
        <w:t>s</w:t>
      </w:r>
      <w:r w:rsidRPr="00C50465">
        <w:rPr>
          <w:u w:val="single"/>
        </w:rPr>
        <w:t>pecies</w:t>
      </w:r>
      <w:r w:rsidRPr="00C50465">
        <w:rPr>
          <w:sz w:val="16"/>
        </w:rPr>
        <w:t>;</w:t>
      </w:r>
      <w:proofErr w:type="gramEnd"/>
    </w:p>
    <w:p w14:paraId="4B6D1193" w14:textId="77777777" w:rsidR="007F2DD6" w:rsidRPr="00891C9B" w:rsidRDefault="007F2DD6" w:rsidP="007F2DD6">
      <w:pPr>
        <w:rPr>
          <w:sz w:val="16"/>
        </w:rPr>
      </w:pPr>
      <w:r w:rsidRPr="00C50465">
        <w:rPr>
          <w:sz w:val="16"/>
        </w:rPr>
        <w:t xml:space="preserve">• </w:t>
      </w:r>
      <w:r w:rsidRPr="00491F8D">
        <w:rPr>
          <w:highlight w:val="cyan"/>
          <w:u w:val="single"/>
        </w:rPr>
        <w:t>Reducing bio</w:t>
      </w:r>
      <w:r w:rsidRPr="00C50465">
        <w:rPr>
          <w:u w:val="single"/>
        </w:rPr>
        <w:t xml:space="preserve">logical </w:t>
      </w:r>
      <w:proofErr w:type="gramStart"/>
      <w:r w:rsidRPr="00491F8D">
        <w:rPr>
          <w:highlight w:val="cyan"/>
          <w:u w:val="single"/>
        </w:rPr>
        <w:t>diversity</w:t>
      </w:r>
      <w:r w:rsidRPr="00891C9B">
        <w:rPr>
          <w:sz w:val="16"/>
        </w:rPr>
        <w:t>;</w:t>
      </w:r>
      <w:proofErr w:type="gramEnd"/>
    </w:p>
    <w:p w14:paraId="32481B0E" w14:textId="77777777" w:rsidR="007F2DD6" w:rsidRPr="00891C9B" w:rsidRDefault="007F2DD6" w:rsidP="007F2DD6">
      <w:pPr>
        <w:rPr>
          <w:sz w:val="16"/>
        </w:rPr>
      </w:pPr>
      <w:r w:rsidRPr="00891C9B">
        <w:rPr>
          <w:sz w:val="16"/>
        </w:rPr>
        <w:t xml:space="preserve">• </w:t>
      </w:r>
      <w:r w:rsidRPr="00491F8D">
        <w:rPr>
          <w:highlight w:val="cyan"/>
          <w:u w:val="single"/>
        </w:rPr>
        <w:t xml:space="preserve">Killing </w:t>
      </w:r>
      <w:r w:rsidRPr="00C50465">
        <w:rPr>
          <w:u w:val="single"/>
        </w:rPr>
        <w:t xml:space="preserve">forest </w:t>
      </w:r>
      <w:proofErr w:type="gramStart"/>
      <w:r w:rsidRPr="00491F8D">
        <w:rPr>
          <w:highlight w:val="cyan"/>
          <w:u w:val="single"/>
        </w:rPr>
        <w:t>trees</w:t>
      </w:r>
      <w:r w:rsidRPr="00891C9B">
        <w:rPr>
          <w:sz w:val="16"/>
        </w:rPr>
        <w:t>;</w:t>
      </w:r>
      <w:proofErr w:type="gramEnd"/>
    </w:p>
    <w:p w14:paraId="1342BC15" w14:textId="77777777" w:rsidR="007F2DD6" w:rsidRPr="00891C9B" w:rsidRDefault="007F2DD6" w:rsidP="007F2DD6">
      <w:pPr>
        <w:rPr>
          <w:sz w:val="16"/>
        </w:rPr>
      </w:pPr>
      <w:r w:rsidRPr="00891C9B">
        <w:rPr>
          <w:sz w:val="16"/>
        </w:rPr>
        <w:t xml:space="preserve">• </w:t>
      </w:r>
      <w:r w:rsidRPr="00891C9B">
        <w:rPr>
          <w:u w:val="single"/>
        </w:rPr>
        <w:t xml:space="preserve">Placing other species at increased risk of </w:t>
      </w:r>
      <w:proofErr w:type="gramStart"/>
      <w:r w:rsidRPr="00891C9B">
        <w:rPr>
          <w:u w:val="single"/>
        </w:rPr>
        <w:t>extinction</w:t>
      </w:r>
      <w:r w:rsidRPr="00891C9B">
        <w:rPr>
          <w:sz w:val="16"/>
        </w:rPr>
        <w:t>;</w:t>
      </w:r>
      <w:proofErr w:type="gramEnd"/>
    </w:p>
    <w:p w14:paraId="02363CDC" w14:textId="77777777" w:rsidR="007F2DD6" w:rsidRPr="00891C9B" w:rsidRDefault="007F2DD6" w:rsidP="007F2DD6">
      <w:pPr>
        <w:rPr>
          <w:sz w:val="16"/>
        </w:rPr>
      </w:pPr>
      <w:r w:rsidRPr="00891C9B">
        <w:rPr>
          <w:sz w:val="16"/>
        </w:rPr>
        <w:t xml:space="preserve">• Altering wildfire intensity and </w:t>
      </w:r>
      <w:proofErr w:type="gramStart"/>
      <w:r w:rsidRPr="00891C9B">
        <w:rPr>
          <w:sz w:val="16"/>
        </w:rPr>
        <w:t>frequency;</w:t>
      </w:r>
      <w:proofErr w:type="gramEnd"/>
    </w:p>
    <w:p w14:paraId="75C9857B" w14:textId="77777777" w:rsidR="007F2DD6" w:rsidRPr="00891C9B" w:rsidRDefault="007F2DD6" w:rsidP="007F2DD6">
      <w:pPr>
        <w:rPr>
          <w:sz w:val="16"/>
        </w:rPr>
      </w:pPr>
      <w:r w:rsidRPr="00891C9B">
        <w:rPr>
          <w:sz w:val="16"/>
        </w:rPr>
        <w:t xml:space="preserve">• Damaging </w:t>
      </w:r>
      <w:proofErr w:type="gramStart"/>
      <w:r w:rsidRPr="00891C9B">
        <w:rPr>
          <w:sz w:val="16"/>
        </w:rPr>
        <w:t>crops;</w:t>
      </w:r>
      <w:proofErr w:type="gramEnd"/>
    </w:p>
    <w:p w14:paraId="4F12BD6A" w14:textId="77777777" w:rsidR="007F2DD6" w:rsidRPr="00891C9B" w:rsidRDefault="007F2DD6" w:rsidP="007F2DD6">
      <w:pPr>
        <w:rPr>
          <w:sz w:val="16"/>
        </w:rPr>
      </w:pPr>
      <w:r w:rsidRPr="00891C9B">
        <w:rPr>
          <w:sz w:val="16"/>
        </w:rPr>
        <w:t xml:space="preserve">• </w:t>
      </w:r>
      <w:r w:rsidRPr="00891C9B">
        <w:rPr>
          <w:u w:val="single"/>
        </w:rPr>
        <w:t>Closing foreign markets to U.S. products from infested areas; and</w:t>
      </w:r>
      <w:r w:rsidRPr="00891C9B">
        <w:rPr>
          <w:sz w:val="16"/>
        </w:rPr>
        <w:t>,</w:t>
      </w:r>
    </w:p>
    <w:p w14:paraId="1CF97456" w14:textId="77777777" w:rsidR="007F2DD6" w:rsidRPr="00891C9B" w:rsidRDefault="007F2DD6" w:rsidP="007F2DD6">
      <w:pPr>
        <w:rPr>
          <w:sz w:val="16"/>
        </w:rPr>
      </w:pPr>
      <w:r w:rsidRPr="00891C9B">
        <w:rPr>
          <w:sz w:val="16"/>
        </w:rPr>
        <w:t>• Costing millions of dollars in treatments to industry and government.</w:t>
      </w:r>
    </w:p>
    <w:p w14:paraId="28F0BF24" w14:textId="77777777" w:rsidR="007F2DD6" w:rsidRPr="00891C9B" w:rsidRDefault="007F2DD6" w:rsidP="007F2DD6">
      <w:pPr>
        <w:rPr>
          <w:sz w:val="16"/>
        </w:rPr>
      </w:pPr>
      <w:r w:rsidRPr="00891C9B">
        <w:rPr>
          <w:sz w:val="16"/>
        </w:rPr>
        <w:t xml:space="preserve"> If you are a hiker, biker, camper, bird watcher, gardener, hunter, fisherman, boater, rancher, farmer, or logger, these invaders could ruin your favorite outdoor activity—or your livelihood.</w:t>
      </w:r>
    </w:p>
    <w:p w14:paraId="36E18EE3" w14:textId="77777777" w:rsidR="007F2DD6" w:rsidRPr="00891C9B" w:rsidRDefault="007F2DD6" w:rsidP="007F2DD6">
      <w:pPr>
        <w:rPr>
          <w:sz w:val="16"/>
        </w:rPr>
      </w:pPr>
      <w:r w:rsidRPr="00891C9B">
        <w:rPr>
          <w:sz w:val="16"/>
        </w:rPr>
        <w:t>How Do They Get Here?</w:t>
      </w:r>
    </w:p>
    <w:p w14:paraId="063366E5" w14:textId="77777777" w:rsidR="007F2DD6" w:rsidRPr="00891C9B" w:rsidRDefault="007F2DD6" w:rsidP="007F2DD6">
      <w:pPr>
        <w:rPr>
          <w:sz w:val="16"/>
        </w:rPr>
      </w:pPr>
      <w:r w:rsidRPr="00C50465">
        <w:rPr>
          <w:sz w:val="16"/>
        </w:rPr>
        <w:t xml:space="preserve">Although </w:t>
      </w:r>
      <w:r w:rsidRPr="00C50465">
        <w:rPr>
          <w:u w:val="single"/>
        </w:rPr>
        <w:t xml:space="preserve">some </w:t>
      </w:r>
      <w:r w:rsidRPr="00C50465">
        <w:rPr>
          <w:b/>
          <w:bCs/>
          <w:u w:val="single"/>
        </w:rPr>
        <w:t>invasive species</w:t>
      </w:r>
      <w:r w:rsidRPr="00C50465">
        <w:rPr>
          <w:u w:val="single"/>
        </w:rPr>
        <w:t xml:space="preserve"> can slip into the United States naturally via wind, ocean currents, and other means</w:t>
      </w:r>
      <w:r w:rsidRPr="00C50465">
        <w:rPr>
          <w:sz w:val="16"/>
        </w:rPr>
        <w:t xml:space="preserve">, </w:t>
      </w:r>
      <w:r w:rsidRPr="00C50465">
        <w:rPr>
          <w:u w:val="single"/>
        </w:rPr>
        <w:t>it’s uncommon</w:t>
      </w:r>
      <w:r w:rsidRPr="00C50465">
        <w:rPr>
          <w:sz w:val="16"/>
        </w:rPr>
        <w:t xml:space="preserve">. Most invasive species get some help from human activities. They are brought into the country and released intentionally, or they are moved and released as an unintentional byproduct of cultivation, commerce, tourism, or travel. Many species enter the United States each year in cargo, mail, and passenger baggage or as contaminants of commodities. Agricultural produce, nursery stock, cut </w:t>
      </w:r>
      <w:proofErr w:type="spellStart"/>
      <w:r w:rsidRPr="00C50465">
        <w:rPr>
          <w:sz w:val="16"/>
        </w:rPr>
        <w:t>fl</w:t>
      </w:r>
      <w:proofErr w:type="spellEnd"/>
      <w:r w:rsidRPr="00C50465">
        <w:rPr>
          <w:sz w:val="16"/>
        </w:rPr>
        <w:t xml:space="preserve"> </w:t>
      </w:r>
      <w:proofErr w:type="spellStart"/>
      <w:r w:rsidRPr="00C50465">
        <w:rPr>
          <w:sz w:val="16"/>
        </w:rPr>
        <w:t>owers</w:t>
      </w:r>
      <w:proofErr w:type="spellEnd"/>
      <w:r w:rsidRPr="00C50465">
        <w:rPr>
          <w:sz w:val="16"/>
        </w:rPr>
        <w:t>, and timber</w:t>
      </w:r>
      <w:r w:rsidRPr="00891C9B">
        <w:rPr>
          <w:sz w:val="16"/>
        </w:rPr>
        <w:t xml:space="preserve"> can harbor insects, disease-causing microorganisms, slugs, and snails. These pests can also hitchhike on containers, crates, or pallets. Weeds continue to enter the United States as seed contaminants.</w:t>
      </w:r>
    </w:p>
    <w:p w14:paraId="7CFF1D27" w14:textId="77777777" w:rsidR="007F2DD6" w:rsidRPr="00891C9B" w:rsidRDefault="007F2DD6" w:rsidP="007F2DD6">
      <w:pPr>
        <w:rPr>
          <w:sz w:val="16"/>
        </w:rPr>
      </w:pPr>
      <w:r w:rsidRPr="00891C9B">
        <w:rPr>
          <w:sz w:val="16"/>
        </w:rPr>
        <w:t xml:space="preserve"> Military cargo transport can also bring in harmful species such as the Asian gypsy moth and brown tree snake. Ballast water released from ships as cargo is loaded or unloaded has brought in several destructive aquatic species.</w:t>
      </w:r>
    </w:p>
    <w:p w14:paraId="620E69B0" w14:textId="77777777" w:rsidR="007F2DD6" w:rsidRPr="00891C9B" w:rsidRDefault="007F2DD6" w:rsidP="007F2DD6">
      <w:pPr>
        <w:rPr>
          <w:sz w:val="16"/>
        </w:rPr>
      </w:pPr>
      <w:r w:rsidRPr="00891C9B">
        <w:rPr>
          <w:sz w:val="16"/>
        </w:rPr>
        <w:t>Protecting the United States against Invasive Species</w:t>
      </w:r>
    </w:p>
    <w:p w14:paraId="5DF95CD4" w14:textId="77777777" w:rsidR="007F2DD6" w:rsidRPr="00891C9B" w:rsidRDefault="007F2DD6" w:rsidP="007F2DD6">
      <w:pPr>
        <w:rPr>
          <w:sz w:val="16"/>
        </w:rPr>
      </w:pPr>
      <w:r w:rsidRPr="00491F8D">
        <w:rPr>
          <w:highlight w:val="cyan"/>
          <w:u w:val="single"/>
        </w:rPr>
        <w:lastRenderedPageBreak/>
        <w:t>APHIS’</w:t>
      </w:r>
      <w:r w:rsidRPr="00891C9B">
        <w:rPr>
          <w:u w:val="single"/>
        </w:rPr>
        <w:t xml:space="preserve"> </w:t>
      </w:r>
      <w:r w:rsidRPr="00491F8D">
        <w:rPr>
          <w:highlight w:val="cyan"/>
          <w:u w:val="single"/>
        </w:rPr>
        <w:t>job</w:t>
      </w:r>
      <w:r w:rsidRPr="00891C9B">
        <w:rPr>
          <w:u w:val="single"/>
        </w:rPr>
        <w:t xml:space="preserve"> is to </w:t>
      </w:r>
      <w:r w:rsidRPr="00491F8D">
        <w:rPr>
          <w:highlight w:val="cyan"/>
          <w:u w:val="single"/>
        </w:rPr>
        <w:t>protect the U</w:t>
      </w:r>
      <w:r w:rsidRPr="00891C9B">
        <w:rPr>
          <w:u w:val="single"/>
        </w:rPr>
        <w:t xml:space="preserve">nited </w:t>
      </w:r>
      <w:r w:rsidRPr="00491F8D">
        <w:rPr>
          <w:highlight w:val="cyan"/>
          <w:u w:val="single"/>
        </w:rPr>
        <w:t>S</w:t>
      </w:r>
      <w:r w:rsidRPr="00891C9B">
        <w:rPr>
          <w:u w:val="single"/>
        </w:rPr>
        <w:t xml:space="preserve">tates </w:t>
      </w:r>
      <w:r w:rsidRPr="00491F8D">
        <w:rPr>
          <w:highlight w:val="cyan"/>
          <w:u w:val="single"/>
        </w:rPr>
        <w:t>from</w:t>
      </w:r>
      <w:r w:rsidRPr="00891C9B">
        <w:rPr>
          <w:u w:val="single"/>
        </w:rPr>
        <w:t xml:space="preserve"> the entry of these </w:t>
      </w:r>
      <w:r w:rsidRPr="00491F8D">
        <w:rPr>
          <w:b/>
          <w:bCs/>
          <w:highlight w:val="cyan"/>
          <w:u w:val="single"/>
        </w:rPr>
        <w:t>invaders</w:t>
      </w:r>
      <w:r w:rsidRPr="00891C9B">
        <w:rPr>
          <w:u w:val="single"/>
        </w:rPr>
        <w:t xml:space="preserve"> and</w:t>
      </w:r>
      <w:r w:rsidRPr="00891C9B">
        <w:rPr>
          <w:sz w:val="16"/>
        </w:rPr>
        <w:t xml:space="preserve">, if </w:t>
      </w:r>
      <w:r w:rsidRPr="00891C9B">
        <w:rPr>
          <w:u w:val="single"/>
        </w:rPr>
        <w:t xml:space="preserve">they do slip through, to </w:t>
      </w:r>
      <w:r w:rsidRPr="00491F8D">
        <w:rPr>
          <w:highlight w:val="cyan"/>
          <w:u w:val="single"/>
        </w:rPr>
        <w:t>respond</w:t>
      </w:r>
      <w:r w:rsidRPr="00891C9B">
        <w:rPr>
          <w:u w:val="single"/>
        </w:rPr>
        <w:t xml:space="preserve"> </w:t>
      </w:r>
      <w:r w:rsidRPr="00491F8D">
        <w:rPr>
          <w:highlight w:val="cyan"/>
          <w:u w:val="single"/>
        </w:rPr>
        <w:t>rapidly and effectively</w:t>
      </w:r>
      <w:r w:rsidRPr="00891C9B">
        <w:rPr>
          <w:u w:val="single"/>
        </w:rPr>
        <w:t xml:space="preserve"> to </w:t>
      </w:r>
      <w:r w:rsidRPr="00491F8D">
        <w:rPr>
          <w:highlight w:val="cyan"/>
          <w:u w:val="single"/>
        </w:rPr>
        <w:t>minimize the damage</w:t>
      </w:r>
      <w:r w:rsidRPr="00891C9B">
        <w:rPr>
          <w:sz w:val="16"/>
        </w:rPr>
        <w:t xml:space="preserve">. </w:t>
      </w:r>
      <w:r w:rsidRPr="00C50465">
        <w:rPr>
          <w:u w:val="single"/>
        </w:rPr>
        <w:t>APHIS’</w:t>
      </w:r>
      <w:r w:rsidRPr="00891C9B">
        <w:rPr>
          <w:u w:val="single"/>
        </w:rPr>
        <w:t xml:space="preserve"> Plant Protection and Quarantine (</w:t>
      </w:r>
      <w:r w:rsidRPr="00491F8D">
        <w:rPr>
          <w:highlight w:val="cyan"/>
          <w:u w:val="single"/>
        </w:rPr>
        <w:t>PPQ</w:t>
      </w:r>
      <w:r w:rsidRPr="00891C9B">
        <w:rPr>
          <w:u w:val="single"/>
        </w:rPr>
        <w:t xml:space="preserve">) program is a </w:t>
      </w:r>
      <w:r w:rsidRPr="00491F8D">
        <w:rPr>
          <w:highlight w:val="cyan"/>
          <w:u w:val="single"/>
        </w:rPr>
        <w:t>key part of</w:t>
      </w:r>
      <w:r w:rsidRPr="00891C9B">
        <w:rPr>
          <w:u w:val="single"/>
        </w:rPr>
        <w:t xml:space="preserve"> </w:t>
      </w:r>
      <w:r w:rsidRPr="00491F8D">
        <w:rPr>
          <w:highlight w:val="cyan"/>
          <w:u w:val="single"/>
        </w:rPr>
        <w:t>this effort</w:t>
      </w:r>
      <w:r w:rsidRPr="00891C9B">
        <w:rPr>
          <w:u w:val="single"/>
        </w:rPr>
        <w:t>.</w:t>
      </w:r>
      <w:r w:rsidRPr="00891C9B">
        <w:rPr>
          <w:sz w:val="16"/>
        </w:rPr>
        <w:t xml:space="preserve"> PPQ safeguards U.S. agricultural and natural resources from risks associated with the entry, establishment, or spread of agricultural pests and diseases, as well as invasive and harmful weeds. </w:t>
      </w:r>
      <w:r w:rsidRPr="00891C9B">
        <w:rPr>
          <w:u w:val="single"/>
        </w:rPr>
        <w:t xml:space="preserve">In this battle, PPQ works very closely with its many </w:t>
      </w:r>
      <w:r w:rsidRPr="00891C9B">
        <w:rPr>
          <w:b/>
          <w:bCs/>
          <w:u w:val="single"/>
        </w:rPr>
        <w:t>partners</w:t>
      </w:r>
      <w:r w:rsidRPr="00891C9B">
        <w:rPr>
          <w:u w:val="single"/>
        </w:rPr>
        <w:t xml:space="preserve"> at the Federal, State, county, and local levels and at </w:t>
      </w:r>
      <w:r w:rsidRPr="00891C9B">
        <w:rPr>
          <w:b/>
          <w:bCs/>
          <w:u w:val="single"/>
        </w:rPr>
        <w:t>universities</w:t>
      </w:r>
      <w:r w:rsidRPr="00891C9B">
        <w:rPr>
          <w:u w:val="single"/>
        </w:rPr>
        <w:t xml:space="preserve"> and </w:t>
      </w:r>
      <w:r w:rsidRPr="00891C9B">
        <w:rPr>
          <w:b/>
          <w:bCs/>
          <w:u w:val="single"/>
        </w:rPr>
        <w:t>nongovernmental organizations</w:t>
      </w:r>
      <w:r w:rsidRPr="00891C9B">
        <w:rPr>
          <w:sz w:val="16"/>
        </w:rPr>
        <w:t>.</w:t>
      </w:r>
    </w:p>
    <w:p w14:paraId="426B0D54" w14:textId="77777777" w:rsidR="007F2DD6" w:rsidRPr="000377B9" w:rsidRDefault="007F2DD6" w:rsidP="007F2DD6">
      <w:pPr>
        <w:pStyle w:val="Heading4"/>
      </w:pPr>
      <w:r w:rsidRPr="000377B9">
        <w:t>Without collective bargaining rights, APHIS becomes terminally insolvent. Three reasons—</w:t>
      </w:r>
    </w:p>
    <w:p w14:paraId="1FEB20F7" w14:textId="77777777" w:rsidR="007F2DD6" w:rsidRPr="000377B9" w:rsidRDefault="007F2DD6" w:rsidP="007F2DD6">
      <w:pPr>
        <w:pStyle w:val="Heading4"/>
      </w:pPr>
      <w:r w:rsidRPr="00891C9B">
        <w:t>1.</w:t>
      </w:r>
      <w:r>
        <w:rPr>
          <w:u w:val="single"/>
        </w:rPr>
        <w:t xml:space="preserve"> </w:t>
      </w:r>
      <w:r w:rsidRPr="000377B9">
        <w:rPr>
          <w:u w:val="single"/>
        </w:rPr>
        <w:t>SUPERVISION</w:t>
      </w:r>
      <w:r w:rsidRPr="000377B9">
        <w:t xml:space="preserve">. </w:t>
      </w:r>
      <w:r>
        <w:t xml:space="preserve">Normal means is an executive order to restore APHIS CBRs, that’s key to effective supervision. </w:t>
      </w:r>
    </w:p>
    <w:p w14:paraId="1A5C6838" w14:textId="77777777" w:rsidR="007F2DD6" w:rsidRPr="000377B9" w:rsidRDefault="007F2DD6" w:rsidP="007F2DD6">
      <w:r w:rsidRPr="00891C9B">
        <w:t>Erich</w:t>
      </w:r>
      <w:r>
        <w:rPr>
          <w:rStyle w:val="Style13ptBold"/>
        </w:rPr>
        <w:t xml:space="preserve"> </w:t>
      </w:r>
      <w:r w:rsidRPr="000377B9">
        <w:rPr>
          <w:rStyle w:val="Style13ptBold"/>
        </w:rPr>
        <w:t xml:space="preserve">Wagner </w:t>
      </w:r>
      <w:r>
        <w:rPr>
          <w:rStyle w:val="Style13ptBold"/>
        </w:rPr>
        <w:t>’</w:t>
      </w:r>
      <w:r w:rsidRPr="000377B9">
        <w:rPr>
          <w:rStyle w:val="Style13ptBold"/>
        </w:rPr>
        <w:t>25</w:t>
      </w:r>
      <w:r>
        <w:t xml:space="preserve">. </w:t>
      </w:r>
      <w:r w:rsidRPr="000377B9">
        <w:t>Trump administration nixes union contracts at FEMA, USCIS, food safety agencies Export Citation Government Executive</w:t>
      </w:r>
      <w:r>
        <w:t>. 08-13-2025</w:t>
      </w:r>
      <w:r w:rsidRPr="000377B9">
        <w:t>, accessed via Nexis Uni – Wake Libraries</w:t>
      </w:r>
      <w:r>
        <w:t xml:space="preserve">. </w:t>
      </w:r>
    </w:p>
    <w:p w14:paraId="6616E091" w14:textId="77777777" w:rsidR="007F2DD6" w:rsidRPr="00AC50C8" w:rsidRDefault="007F2DD6" w:rsidP="007F2DD6">
      <w:pPr>
        <w:rPr>
          <w:sz w:val="16"/>
        </w:rPr>
      </w:pPr>
      <w:r w:rsidRPr="00AC50C8">
        <w:rPr>
          <w:sz w:val="16"/>
        </w:rPr>
        <w:t xml:space="preserve">The </w:t>
      </w:r>
      <w:r w:rsidRPr="00491F8D">
        <w:rPr>
          <w:highlight w:val="cyan"/>
          <w:u w:val="single"/>
        </w:rPr>
        <w:t>Trump admin</w:t>
      </w:r>
      <w:r w:rsidRPr="00AC50C8">
        <w:rPr>
          <w:u w:val="single"/>
        </w:rPr>
        <w:t xml:space="preserve">istration this week has continued its </w:t>
      </w:r>
      <w:r w:rsidRPr="00491F8D">
        <w:rPr>
          <w:highlight w:val="cyan"/>
          <w:u w:val="single"/>
        </w:rPr>
        <w:t xml:space="preserve">push to </w:t>
      </w:r>
      <w:r w:rsidRPr="00491F8D">
        <w:rPr>
          <w:b/>
          <w:bCs/>
          <w:highlight w:val="cyan"/>
          <w:u w:val="single"/>
        </w:rPr>
        <w:t xml:space="preserve">terminate </w:t>
      </w:r>
      <w:r w:rsidRPr="004950F6">
        <w:rPr>
          <w:b/>
          <w:bCs/>
          <w:u w:val="single"/>
        </w:rPr>
        <w:t xml:space="preserve">its </w:t>
      </w:r>
      <w:r w:rsidRPr="00491F8D">
        <w:rPr>
          <w:b/>
          <w:bCs/>
          <w:highlight w:val="cyan"/>
          <w:u w:val="single"/>
        </w:rPr>
        <w:t>contracts</w:t>
      </w:r>
      <w:r w:rsidRPr="00491F8D">
        <w:rPr>
          <w:highlight w:val="cyan"/>
          <w:u w:val="single"/>
        </w:rPr>
        <w:t xml:space="preserve"> with</w:t>
      </w:r>
      <w:r w:rsidRPr="00AC50C8">
        <w:rPr>
          <w:u w:val="single"/>
        </w:rPr>
        <w:t xml:space="preserve"> </w:t>
      </w:r>
      <w:r w:rsidRPr="00AC50C8">
        <w:rPr>
          <w:b/>
          <w:bCs/>
          <w:u w:val="single"/>
        </w:rPr>
        <w:t>federal employee</w:t>
      </w:r>
      <w:r w:rsidRPr="00AC50C8">
        <w:rPr>
          <w:u w:val="single"/>
        </w:rPr>
        <w:t xml:space="preserve"> unions at </w:t>
      </w:r>
      <w:r w:rsidRPr="00491F8D">
        <w:rPr>
          <w:highlight w:val="cyan"/>
          <w:u w:val="single"/>
        </w:rPr>
        <w:t xml:space="preserve">agencies across </w:t>
      </w:r>
      <w:r w:rsidRPr="00540ED4">
        <w:rPr>
          <w:u w:val="single"/>
        </w:rPr>
        <w:t xml:space="preserve">the </w:t>
      </w:r>
      <w:r w:rsidRPr="00491F8D">
        <w:rPr>
          <w:b/>
          <w:bCs/>
          <w:highlight w:val="cyan"/>
          <w:u w:val="single"/>
        </w:rPr>
        <w:t>fed</w:t>
      </w:r>
      <w:r w:rsidRPr="00540ED4">
        <w:rPr>
          <w:b/>
          <w:bCs/>
          <w:u w:val="single"/>
        </w:rPr>
        <w:t xml:space="preserve">eral </w:t>
      </w:r>
      <w:r w:rsidRPr="00491F8D">
        <w:rPr>
          <w:b/>
          <w:bCs/>
          <w:highlight w:val="cyan"/>
          <w:u w:val="single"/>
        </w:rPr>
        <w:t>gov</w:t>
      </w:r>
      <w:r w:rsidRPr="00540ED4">
        <w:rPr>
          <w:b/>
          <w:bCs/>
          <w:u w:val="single"/>
        </w:rPr>
        <w:t>ernment</w:t>
      </w:r>
      <w:r w:rsidRPr="00AC50C8">
        <w:rPr>
          <w:sz w:val="16"/>
        </w:rPr>
        <w:t>, a</w:t>
      </w:r>
      <w:r w:rsidRPr="00AC50C8">
        <w:rPr>
          <w:u w:val="single"/>
        </w:rPr>
        <w:t xml:space="preserve">s </w:t>
      </w:r>
      <w:r w:rsidRPr="00AC50C8">
        <w:rPr>
          <w:b/>
          <w:bCs/>
          <w:u w:val="single"/>
        </w:rPr>
        <w:t>labor leaders</w:t>
      </w:r>
      <w:r w:rsidRPr="00AC50C8">
        <w:rPr>
          <w:u w:val="single"/>
        </w:rPr>
        <w:t xml:space="preserve"> warn the </w:t>
      </w:r>
      <w:r w:rsidRPr="00491F8D">
        <w:rPr>
          <w:highlight w:val="cyan"/>
          <w:u w:val="single"/>
        </w:rPr>
        <w:t>actions</w:t>
      </w:r>
      <w:r w:rsidRPr="00AC50C8">
        <w:rPr>
          <w:u w:val="single"/>
        </w:rPr>
        <w:t xml:space="preserve"> will </w:t>
      </w:r>
      <w:r w:rsidRPr="00491F8D">
        <w:rPr>
          <w:highlight w:val="cyan"/>
          <w:u w:val="single"/>
        </w:rPr>
        <w:t xml:space="preserve">degrade </w:t>
      </w:r>
      <w:r w:rsidRPr="00540ED4">
        <w:rPr>
          <w:u w:val="single"/>
        </w:rPr>
        <w:t xml:space="preserve">the </w:t>
      </w:r>
      <w:r w:rsidRPr="00491F8D">
        <w:rPr>
          <w:b/>
          <w:bCs/>
          <w:highlight w:val="cyan"/>
          <w:u w:val="single"/>
        </w:rPr>
        <w:t>government’s services</w:t>
      </w:r>
      <w:r w:rsidRPr="00491F8D">
        <w:rPr>
          <w:highlight w:val="cyan"/>
          <w:u w:val="single"/>
        </w:rPr>
        <w:t xml:space="preserve"> to </w:t>
      </w:r>
      <w:r w:rsidRPr="00540ED4">
        <w:rPr>
          <w:u w:val="single"/>
        </w:rPr>
        <w:t xml:space="preserve">the </w:t>
      </w:r>
      <w:r w:rsidRPr="00491F8D">
        <w:rPr>
          <w:highlight w:val="cyan"/>
          <w:u w:val="single"/>
        </w:rPr>
        <w:t>public</w:t>
      </w:r>
      <w:r w:rsidRPr="00AC50C8">
        <w:rPr>
          <w:sz w:val="16"/>
        </w:rPr>
        <w:t>.</w:t>
      </w:r>
    </w:p>
    <w:p w14:paraId="16B20BAC" w14:textId="77777777" w:rsidR="007F2DD6" w:rsidRPr="00AC50C8" w:rsidRDefault="007F2DD6" w:rsidP="007F2DD6">
      <w:pPr>
        <w:rPr>
          <w:sz w:val="16"/>
        </w:rPr>
      </w:pPr>
      <w:r w:rsidRPr="00AC50C8">
        <w:rPr>
          <w:sz w:val="16"/>
        </w:rPr>
        <w:t xml:space="preserve">Earlier this month, a federal appeals court allowed the administration to move forward with plans, first laid out in a March executive order, </w:t>
      </w:r>
      <w:r w:rsidRPr="00AC50C8">
        <w:rPr>
          <w:u w:val="single"/>
        </w:rPr>
        <w:t xml:space="preserve">to strip two-thirds of the federal workforce of their collective bargaining rights under the auspices of national security, while lawsuits challenging the </w:t>
      </w:r>
      <w:r w:rsidRPr="00AC50C8">
        <w:rPr>
          <w:b/>
          <w:bCs/>
          <w:u w:val="single"/>
        </w:rPr>
        <w:t>edict proceed</w:t>
      </w:r>
      <w:r w:rsidRPr="00AC50C8">
        <w:rPr>
          <w:b/>
          <w:bCs/>
          <w:sz w:val="16"/>
        </w:rPr>
        <w:t>.</w:t>
      </w:r>
    </w:p>
    <w:p w14:paraId="477675AA" w14:textId="77777777" w:rsidR="007F2DD6" w:rsidRPr="00AC50C8" w:rsidRDefault="007F2DD6" w:rsidP="007F2DD6">
      <w:pPr>
        <w:rPr>
          <w:sz w:val="16"/>
        </w:rPr>
      </w:pPr>
      <w:r w:rsidRPr="00AC50C8">
        <w:rPr>
          <w:sz w:val="16"/>
        </w:rPr>
        <w:t>Though that decision was partially predicated on the idea that agencies would wait until the “conclusion of litigation” before formally terminating union collective bargaining agreements, the Veterans Affairs Department and Environmental Protection Agency ceased recognizing most labor groups last week.</w:t>
      </w:r>
    </w:p>
    <w:p w14:paraId="268CCCBB" w14:textId="77777777" w:rsidR="007F2DD6" w:rsidRPr="00AC50C8" w:rsidRDefault="007F2DD6" w:rsidP="007F2DD6">
      <w:pPr>
        <w:rPr>
          <w:sz w:val="16"/>
        </w:rPr>
      </w:pPr>
      <w:r w:rsidRPr="00AC50C8">
        <w:rPr>
          <w:sz w:val="16"/>
        </w:rPr>
        <w:t>The trend continued this week, as the Federal Emergency Management Agency, U.S. Citizenship and Immigration Services and the Agriculture Department’s Food Safety and Inspection Service and Animal and Plant Health Inspection Service all cancelled contracts with their respective unions.</w:t>
      </w:r>
    </w:p>
    <w:p w14:paraId="0296F0D6" w14:textId="77777777" w:rsidR="007F2DD6" w:rsidRPr="00AC50C8" w:rsidRDefault="007F2DD6" w:rsidP="007F2DD6">
      <w:pPr>
        <w:rPr>
          <w:sz w:val="16"/>
        </w:rPr>
      </w:pPr>
      <w:r w:rsidRPr="00AC50C8">
        <w:rPr>
          <w:sz w:val="16"/>
        </w:rPr>
        <w:t xml:space="preserve">In response, the National Association of Agricultural Employees, a </w:t>
      </w:r>
      <w:r w:rsidRPr="00491F8D">
        <w:rPr>
          <w:highlight w:val="cyan"/>
          <w:u w:val="single"/>
        </w:rPr>
        <w:t>union representing plant inspectors within APHIS</w:t>
      </w:r>
      <w:r w:rsidRPr="00AC50C8">
        <w:rPr>
          <w:sz w:val="16"/>
        </w:rPr>
        <w:t xml:space="preserve">, sued the administration in the U.S. District Court for the District of Columbia, </w:t>
      </w:r>
      <w:r w:rsidRPr="00AC50C8">
        <w:rPr>
          <w:u w:val="single"/>
        </w:rPr>
        <w:t xml:space="preserve">to </w:t>
      </w:r>
      <w:r w:rsidRPr="00491F8D">
        <w:rPr>
          <w:highlight w:val="cyan"/>
          <w:u w:val="single"/>
        </w:rPr>
        <w:t>block</w:t>
      </w:r>
      <w:r w:rsidRPr="00AC50C8">
        <w:rPr>
          <w:u w:val="single"/>
        </w:rPr>
        <w:t xml:space="preserve"> their </w:t>
      </w:r>
      <w:r w:rsidRPr="00491F8D">
        <w:rPr>
          <w:highlight w:val="cyan"/>
          <w:u w:val="single"/>
        </w:rPr>
        <w:t>removal from</w:t>
      </w:r>
      <w:r w:rsidRPr="00540ED4">
        <w:rPr>
          <w:u w:val="single"/>
        </w:rPr>
        <w:t xml:space="preserve"> the </w:t>
      </w:r>
      <w:r w:rsidRPr="00491F8D">
        <w:rPr>
          <w:highlight w:val="cyan"/>
          <w:u w:val="single"/>
        </w:rPr>
        <w:t>federal workplace</w:t>
      </w:r>
      <w:r w:rsidRPr="00AC50C8">
        <w:rPr>
          <w:sz w:val="16"/>
        </w:rPr>
        <w:t>.</w:t>
      </w:r>
    </w:p>
    <w:p w14:paraId="73A1FF7B" w14:textId="77777777" w:rsidR="007F2DD6" w:rsidRPr="00AC50C8" w:rsidRDefault="007F2DD6" w:rsidP="007F2DD6">
      <w:pPr>
        <w:rPr>
          <w:sz w:val="16"/>
        </w:rPr>
      </w:pPr>
      <w:r w:rsidRPr="00AC50C8">
        <w:rPr>
          <w:sz w:val="16"/>
        </w:rPr>
        <w:t xml:space="preserve">In addition to some of the same claims seen in previous lawsuits challenging Trump’s anti-union executive order, </w:t>
      </w:r>
      <w:r w:rsidRPr="00AC50C8">
        <w:rPr>
          <w:u w:val="single"/>
        </w:rPr>
        <w:t xml:space="preserve">such as </w:t>
      </w:r>
      <w:r w:rsidRPr="00540ED4">
        <w:rPr>
          <w:u w:val="single"/>
        </w:rPr>
        <w:t>violations of the First and Fifth amendments</w:t>
      </w:r>
      <w:r w:rsidRPr="00AC50C8">
        <w:rPr>
          <w:u w:val="single"/>
        </w:rPr>
        <w:t xml:space="preserve">, Richard </w:t>
      </w:r>
      <w:proofErr w:type="spellStart"/>
      <w:r w:rsidRPr="00AC50C8">
        <w:rPr>
          <w:u w:val="single"/>
        </w:rPr>
        <w:t>Hirn</w:t>
      </w:r>
      <w:proofErr w:type="spellEnd"/>
      <w:r w:rsidRPr="00AC50C8">
        <w:rPr>
          <w:u w:val="single"/>
        </w:rPr>
        <w:t>, an attorney representing the labor group, said the plant inspectors wanted to highlight just how “</w:t>
      </w:r>
      <w:r w:rsidRPr="00491F8D">
        <w:rPr>
          <w:highlight w:val="cyan"/>
          <w:u w:val="single"/>
        </w:rPr>
        <w:t>absurd</w:t>
      </w:r>
      <w:r w:rsidRPr="00AC50C8">
        <w:rPr>
          <w:u w:val="single"/>
        </w:rPr>
        <w:t xml:space="preserve">” it is </w:t>
      </w:r>
      <w:r w:rsidRPr="00491F8D">
        <w:rPr>
          <w:highlight w:val="cyan"/>
          <w:u w:val="single"/>
        </w:rPr>
        <w:t>to strip them of their</w:t>
      </w:r>
      <w:r w:rsidRPr="00AC50C8">
        <w:rPr>
          <w:u w:val="single"/>
        </w:rPr>
        <w:t> </w:t>
      </w:r>
      <w:r w:rsidRPr="00491F8D">
        <w:rPr>
          <w:b/>
          <w:bCs/>
          <w:highlight w:val="cyan"/>
          <w:u w:val="single"/>
        </w:rPr>
        <w:t>c</w:t>
      </w:r>
      <w:r w:rsidRPr="00AC50C8">
        <w:rPr>
          <w:b/>
          <w:bCs/>
          <w:u w:val="single"/>
        </w:rPr>
        <w:t>ollective </w:t>
      </w:r>
      <w:r w:rsidRPr="00491F8D">
        <w:rPr>
          <w:b/>
          <w:bCs/>
          <w:highlight w:val="cyan"/>
          <w:u w:val="single"/>
        </w:rPr>
        <w:t>b</w:t>
      </w:r>
      <w:r w:rsidRPr="00AC50C8">
        <w:rPr>
          <w:b/>
          <w:bCs/>
          <w:u w:val="single"/>
        </w:rPr>
        <w:t>argaining r</w:t>
      </w:r>
      <w:r w:rsidRPr="00491F8D">
        <w:rPr>
          <w:b/>
          <w:bCs/>
          <w:highlight w:val="cyan"/>
          <w:u w:val="single"/>
        </w:rPr>
        <w:t>i</w:t>
      </w:r>
      <w:r w:rsidRPr="00AC50C8">
        <w:rPr>
          <w:b/>
          <w:bCs/>
          <w:u w:val="single"/>
        </w:rPr>
        <w:t>ghts</w:t>
      </w:r>
      <w:r w:rsidRPr="00AC50C8">
        <w:rPr>
          <w:u w:val="single"/>
        </w:rPr>
        <w:t xml:space="preserve"> under the guise of </w:t>
      </w:r>
      <w:r w:rsidRPr="00AC50C8">
        <w:rPr>
          <w:b/>
          <w:bCs/>
          <w:u w:val="single"/>
        </w:rPr>
        <w:t>national security</w:t>
      </w:r>
      <w:r w:rsidRPr="00AC50C8">
        <w:rPr>
          <w:sz w:val="16"/>
        </w:rPr>
        <w:t>.</w:t>
      </w:r>
    </w:p>
    <w:p w14:paraId="28D3054D" w14:textId="77777777" w:rsidR="007F2DD6" w:rsidRPr="00AC50C8" w:rsidRDefault="007F2DD6" w:rsidP="007F2DD6">
      <w:pPr>
        <w:rPr>
          <w:sz w:val="16"/>
        </w:rPr>
      </w:pPr>
      <w:r w:rsidRPr="00AC50C8">
        <w:rPr>
          <w:sz w:val="16"/>
        </w:rPr>
        <w:t>While a portion of APHIS’ work once touched on national security issues—inspecting plants and animals that arrive at U.S. ports of entry—that has not been the case in more than 20 years. The 2002 law creating the Homeland Security Department excised those functions from APHIS and placing them within U.S. Customs and Border Protection, an agency not covered by the president’s executive order.</w:t>
      </w:r>
    </w:p>
    <w:p w14:paraId="427F2FDE" w14:textId="77777777" w:rsidR="007F2DD6" w:rsidRPr="00AC50C8" w:rsidRDefault="007F2DD6" w:rsidP="007F2DD6">
      <w:pPr>
        <w:rPr>
          <w:sz w:val="16"/>
        </w:rPr>
      </w:pPr>
      <w:r w:rsidRPr="00AC50C8">
        <w:rPr>
          <w:sz w:val="16"/>
        </w:rPr>
        <w:t xml:space="preserve">“There were all these interagency memos about transferring the agency’s responsibilities against bioterrorism and against ag terrorism to DHS and how USDA wouldn’t do that anymore,” </w:t>
      </w:r>
      <w:proofErr w:type="spellStart"/>
      <w:r w:rsidRPr="00AC50C8">
        <w:rPr>
          <w:sz w:val="16"/>
        </w:rPr>
        <w:t>Hirn</w:t>
      </w:r>
      <w:proofErr w:type="spellEnd"/>
      <w:r w:rsidRPr="00AC50C8">
        <w:rPr>
          <w:sz w:val="16"/>
        </w:rPr>
        <w:t xml:space="preserve"> said. “</w:t>
      </w:r>
      <w:r w:rsidRPr="00AC50C8">
        <w:rPr>
          <w:u w:val="single"/>
        </w:rPr>
        <w:t>The irony here is that the national security work that was being done by USDA now went over to DHS and is being done by CBP, but they’re not excluded from collective bargaining</w:t>
      </w:r>
      <w:r w:rsidRPr="00AC50C8">
        <w:rPr>
          <w:sz w:val="16"/>
        </w:rPr>
        <w:t xml:space="preserve"> . . . I suppose some of these folks were working on eradicating Mexican boll weevils, but that’s not </w:t>
      </w:r>
      <w:proofErr w:type="gramStart"/>
      <w:r w:rsidRPr="00AC50C8">
        <w:rPr>
          <w:sz w:val="16"/>
        </w:rPr>
        <w:t>really national</w:t>
      </w:r>
      <w:proofErr w:type="gramEnd"/>
      <w:r w:rsidRPr="00AC50C8">
        <w:rPr>
          <w:sz w:val="16"/>
        </w:rPr>
        <w:t xml:space="preserve"> security.”</w:t>
      </w:r>
    </w:p>
    <w:p w14:paraId="245C29C6" w14:textId="77777777" w:rsidR="007F2DD6" w:rsidRPr="00AC50C8" w:rsidRDefault="007F2DD6" w:rsidP="007F2DD6">
      <w:pPr>
        <w:rPr>
          <w:sz w:val="16"/>
        </w:rPr>
      </w:pPr>
      <w:r w:rsidRPr="00AC50C8">
        <w:rPr>
          <w:sz w:val="16"/>
        </w:rPr>
        <w:t xml:space="preserve">Paula Schelling </w:t>
      </w:r>
      <w:proofErr w:type="spellStart"/>
      <w:r w:rsidRPr="00AC50C8">
        <w:rPr>
          <w:sz w:val="16"/>
        </w:rPr>
        <w:t>Soldner</w:t>
      </w:r>
      <w:proofErr w:type="spellEnd"/>
      <w:r w:rsidRPr="00AC50C8">
        <w:rPr>
          <w:sz w:val="16"/>
        </w:rPr>
        <w:t>, chairwoman of the National Joint Council of Food Inspection Locals within the American Federation of Government Employees, had a similar response to the notion that FSIS employees are engaged in national security work.</w:t>
      </w:r>
    </w:p>
    <w:p w14:paraId="7EBB4766" w14:textId="77777777" w:rsidR="007F2DD6" w:rsidRPr="00AC50C8" w:rsidRDefault="007F2DD6" w:rsidP="007F2DD6">
      <w:pPr>
        <w:rPr>
          <w:sz w:val="16"/>
        </w:rPr>
      </w:pPr>
      <w:r w:rsidRPr="00AC50C8">
        <w:rPr>
          <w:sz w:val="16"/>
        </w:rPr>
        <w:lastRenderedPageBreak/>
        <w:t xml:space="preserve">“The only ‘secure’ thing here is the system where </w:t>
      </w:r>
      <w:proofErr w:type="gramStart"/>
      <w:r w:rsidRPr="00AC50C8">
        <w:rPr>
          <w:sz w:val="16"/>
        </w:rPr>
        <w:t>all of</w:t>
      </w:r>
      <w:proofErr w:type="gramEnd"/>
      <w:r w:rsidRPr="00AC50C8">
        <w:rPr>
          <w:sz w:val="16"/>
        </w:rPr>
        <w:t xml:space="preserve"> the food inspection data is kept, and if you want information from it, you have to FOIA it,” she said. “If you meet the criteria, they’ll give you that info. That’s security, but how is that national security? Everything else of what we do is an open book.”</w:t>
      </w:r>
    </w:p>
    <w:p w14:paraId="71AF1647" w14:textId="77777777" w:rsidR="007F2DD6" w:rsidRDefault="007F2DD6" w:rsidP="007F2DD6">
      <w:pPr>
        <w:rPr>
          <w:sz w:val="16"/>
        </w:rPr>
      </w:pPr>
      <w:proofErr w:type="spellStart"/>
      <w:r w:rsidRPr="00AC50C8">
        <w:rPr>
          <w:sz w:val="16"/>
        </w:rPr>
        <w:t>Soldner</w:t>
      </w:r>
      <w:proofErr w:type="spellEnd"/>
      <w:r w:rsidRPr="00AC50C8">
        <w:rPr>
          <w:sz w:val="16"/>
        </w:rPr>
        <w:t xml:space="preserve"> stressed that she and other union leaders will continue their work to advocate on employees’ behalf, she warned that without a union presence on site to protect workers and serve as counsel during investigatory and disciplinary proceedings, supervisors at the agency will be emboldened to violate employees’ civil service protections. She has already seen fewer employees reach out to her for aid since Trump’s return to the White House in January</w:t>
      </w:r>
      <w:r>
        <w:rPr>
          <w:sz w:val="16"/>
        </w:rPr>
        <w:t>.</w:t>
      </w:r>
    </w:p>
    <w:p w14:paraId="64F69628" w14:textId="77777777" w:rsidR="007F2DD6" w:rsidRDefault="007F2DD6" w:rsidP="007F2DD6">
      <w:pPr>
        <w:rPr>
          <w:sz w:val="16"/>
        </w:rPr>
      </w:pPr>
      <w:r w:rsidRPr="00AC50C8">
        <w:rPr>
          <w:sz w:val="16"/>
        </w:rPr>
        <w:t>“</w:t>
      </w:r>
      <w:r w:rsidRPr="00AC50C8">
        <w:rPr>
          <w:u w:val="single"/>
        </w:rPr>
        <w:t xml:space="preserve">Now that </w:t>
      </w:r>
      <w:r w:rsidRPr="00491F8D">
        <w:rPr>
          <w:highlight w:val="cyan"/>
          <w:u w:val="single"/>
        </w:rPr>
        <w:t>they won’t have an opportunity to have a representative</w:t>
      </w:r>
      <w:r w:rsidRPr="00AC50C8">
        <w:rPr>
          <w:u w:val="single"/>
        </w:rPr>
        <w:t xml:space="preserve"> [during these meetings], the bad supervisors</w:t>
      </w:r>
      <w:r w:rsidRPr="00AC50C8">
        <w:rPr>
          <w:sz w:val="16"/>
        </w:rPr>
        <w:t xml:space="preserve">—and believe me when I tell you, </w:t>
      </w:r>
      <w:r w:rsidRPr="00AC50C8">
        <w:rPr>
          <w:u w:val="single"/>
        </w:rPr>
        <w:t xml:space="preserve">I’d day </w:t>
      </w:r>
      <w:r w:rsidRPr="00491F8D">
        <w:rPr>
          <w:highlight w:val="cyan"/>
          <w:u w:val="single"/>
        </w:rPr>
        <w:t xml:space="preserve">say </w:t>
      </w:r>
      <w:r w:rsidRPr="00491F8D">
        <w:rPr>
          <w:b/>
          <w:bCs/>
          <w:highlight w:val="cyan"/>
          <w:u w:val="single"/>
        </w:rPr>
        <w:t>80% are bad supervisors</w:t>
      </w:r>
      <w:r w:rsidRPr="00AC50C8">
        <w:rPr>
          <w:sz w:val="16"/>
        </w:rPr>
        <w:t xml:space="preserve">—if they see a person they’ve wanted to target for a long period of time but had protections as an employee, they’ll go after them to get rid of them and they can do it in a </w:t>
      </w:r>
      <w:proofErr w:type="spellStart"/>
      <w:r w:rsidRPr="00AC50C8">
        <w:rPr>
          <w:sz w:val="16"/>
        </w:rPr>
        <w:t>heart beat</w:t>
      </w:r>
      <w:proofErr w:type="spellEnd"/>
      <w:r w:rsidRPr="00AC50C8">
        <w:rPr>
          <w:sz w:val="16"/>
        </w:rPr>
        <w:t>,” she said. “</w:t>
      </w:r>
      <w:r w:rsidRPr="00AC50C8">
        <w:rPr>
          <w:u w:val="single"/>
        </w:rPr>
        <w:t xml:space="preserve">I’ll still hit all of my phone calls and have conversations with people, but since the 47th president came back into existence, they don’t want to step forward and say anything disparaging, </w:t>
      </w:r>
      <w:r w:rsidRPr="00491F8D">
        <w:rPr>
          <w:highlight w:val="cyan"/>
          <w:u w:val="single"/>
        </w:rPr>
        <w:t xml:space="preserve">because then they’ll be </w:t>
      </w:r>
      <w:r w:rsidRPr="00491F8D">
        <w:rPr>
          <w:b/>
          <w:bCs/>
          <w:highlight w:val="cyan"/>
          <w:u w:val="single"/>
        </w:rPr>
        <w:t>targeted</w:t>
      </w:r>
      <w:r w:rsidRPr="00491F8D">
        <w:rPr>
          <w:highlight w:val="cyan"/>
          <w:u w:val="single"/>
        </w:rPr>
        <w:t xml:space="preserve"> and </w:t>
      </w:r>
      <w:r w:rsidRPr="00491F8D">
        <w:rPr>
          <w:b/>
          <w:bCs/>
          <w:highlight w:val="cyan"/>
          <w:u w:val="single"/>
        </w:rPr>
        <w:t>retaliated</w:t>
      </w:r>
      <w:r w:rsidRPr="00491F8D">
        <w:rPr>
          <w:highlight w:val="cyan"/>
          <w:u w:val="single"/>
        </w:rPr>
        <w:t xml:space="preserve"> against</w:t>
      </w:r>
      <w:r w:rsidRPr="00AC50C8">
        <w:rPr>
          <w:sz w:val="16"/>
        </w:rPr>
        <w:t>.”</w:t>
      </w:r>
    </w:p>
    <w:p w14:paraId="62EB59D1" w14:textId="77777777" w:rsidR="007F2DD6" w:rsidRDefault="007F2DD6" w:rsidP="007F2DD6">
      <w:pPr>
        <w:rPr>
          <w:sz w:val="16"/>
        </w:rPr>
      </w:pPr>
    </w:p>
    <w:p w14:paraId="79E1863B" w14:textId="77777777" w:rsidR="007F2DD6" w:rsidRPr="000377B9" w:rsidRDefault="007F2DD6" w:rsidP="007F2DD6">
      <w:pPr>
        <w:pStyle w:val="Heading4"/>
      </w:pPr>
      <w:r w:rsidRPr="000377B9">
        <w:t xml:space="preserve">Unions are key to mitigating inspector error and eliminating fear of retaliation. </w:t>
      </w:r>
    </w:p>
    <w:p w14:paraId="5BE7876F" w14:textId="77777777" w:rsidR="007F2DD6" w:rsidRPr="00891C9B" w:rsidRDefault="007F2DD6" w:rsidP="007F2DD6">
      <w:r w:rsidRPr="00891C9B">
        <w:t xml:space="preserve">Ryan </w:t>
      </w:r>
      <w:proofErr w:type="spellStart"/>
      <w:r w:rsidRPr="00270695">
        <w:rPr>
          <w:rStyle w:val="Style13ptBold"/>
        </w:rPr>
        <w:t>Mccarthy</w:t>
      </w:r>
      <w:proofErr w:type="spellEnd"/>
      <w:r w:rsidRPr="00270695">
        <w:rPr>
          <w:rStyle w:val="Style13ptBold"/>
        </w:rPr>
        <w:t xml:space="preserve"> ’25</w:t>
      </w:r>
      <w:r>
        <w:t xml:space="preserve">. </w:t>
      </w:r>
      <w:r w:rsidRPr="00891C9B">
        <w:t xml:space="preserve"> </w:t>
      </w:r>
      <w:r>
        <w:t>H</w:t>
      </w:r>
      <w:r w:rsidRPr="00270695">
        <w:t xml:space="preserve">e digital media editor for MEAT+POULTRY. He has been at Sosland Publishing Company since 2016, covering the industry and managing the digital media channels of the publication. He also writes and edits web stories, images, videos and podcasts about the meat industry. McCarthy has a bachelor's degree in journalism from the University of Kansas. </w:t>
      </w:r>
      <w:r w:rsidRPr="00891C9B">
        <w:t>8-15-2025, "USDA looks to end employee contracts for some FSIS inspectors, APHIS workers", MEAT POULTRY, https://www.meatpoultry.com/articles/32338-usda-looks-to-end-employee-contracts-for-some-fsis-inspectors-aphis-workers</w:t>
      </w:r>
      <w:r>
        <w:t xml:space="preserve">. Accessed 02-12-2026. </w:t>
      </w:r>
    </w:p>
    <w:p w14:paraId="5C438CDB" w14:textId="77777777" w:rsidR="007F2DD6" w:rsidRPr="00EA511B" w:rsidRDefault="007F2DD6" w:rsidP="007F2DD6">
      <w:pPr>
        <w:rPr>
          <w:sz w:val="16"/>
        </w:rPr>
      </w:pPr>
      <w:r w:rsidRPr="00EA511B">
        <w:rPr>
          <w:sz w:val="16"/>
        </w:rPr>
        <w:t>The National Association of Agriculture Employees (</w:t>
      </w:r>
      <w:r w:rsidRPr="00491F8D">
        <w:rPr>
          <w:highlight w:val="cyan"/>
          <w:u w:val="single"/>
        </w:rPr>
        <w:t>NAAE</w:t>
      </w:r>
      <w:r w:rsidRPr="00EA511B">
        <w:rPr>
          <w:sz w:val="16"/>
        </w:rPr>
        <w:t xml:space="preserve">) </w:t>
      </w:r>
      <w:r w:rsidRPr="00491F8D">
        <w:rPr>
          <w:highlight w:val="cyan"/>
          <w:u w:val="single"/>
        </w:rPr>
        <w:t>filed</w:t>
      </w:r>
      <w:r w:rsidRPr="00EA511B">
        <w:rPr>
          <w:u w:val="single"/>
        </w:rPr>
        <w:t xml:space="preserve"> a </w:t>
      </w:r>
      <w:r w:rsidRPr="00491F8D">
        <w:rPr>
          <w:highlight w:val="cyan"/>
          <w:u w:val="single"/>
        </w:rPr>
        <w:t>lawsuit</w:t>
      </w:r>
      <w:r w:rsidRPr="00EA511B">
        <w:rPr>
          <w:u w:val="single"/>
        </w:rPr>
        <w:t xml:space="preserve"> this week </w:t>
      </w:r>
      <w:r w:rsidRPr="00491F8D">
        <w:rPr>
          <w:highlight w:val="cyan"/>
          <w:u w:val="single"/>
        </w:rPr>
        <w:t>against</w:t>
      </w:r>
      <w:r w:rsidRPr="00EA511B">
        <w:rPr>
          <w:u w:val="single"/>
        </w:rPr>
        <w:t xml:space="preserve"> the </w:t>
      </w:r>
      <w:r w:rsidRPr="00491F8D">
        <w:rPr>
          <w:highlight w:val="cyan"/>
          <w:u w:val="single"/>
        </w:rPr>
        <w:t>Trump</w:t>
      </w:r>
      <w:r w:rsidRPr="00EA511B">
        <w:rPr>
          <w:u w:val="single"/>
        </w:rPr>
        <w:t xml:space="preserve"> </w:t>
      </w:r>
      <w:r w:rsidRPr="00491F8D">
        <w:rPr>
          <w:highlight w:val="cyan"/>
          <w:u w:val="single"/>
        </w:rPr>
        <w:t>admin</w:t>
      </w:r>
      <w:r w:rsidRPr="00EA511B">
        <w:rPr>
          <w:u w:val="single"/>
        </w:rPr>
        <w:t>istration after its decision to not recognize the union and cancel a collective bargaining agreement</w:t>
      </w:r>
      <w:r w:rsidRPr="00EA511B">
        <w:rPr>
          <w:sz w:val="16"/>
        </w:rPr>
        <w:t>.</w:t>
      </w:r>
    </w:p>
    <w:p w14:paraId="267F9E1A" w14:textId="77777777" w:rsidR="007F2DD6" w:rsidRPr="00EA511B" w:rsidRDefault="007F2DD6" w:rsidP="007F2DD6">
      <w:pPr>
        <w:rPr>
          <w:sz w:val="16"/>
        </w:rPr>
      </w:pPr>
      <w:r w:rsidRPr="00EA511B">
        <w:rPr>
          <w:sz w:val="16"/>
        </w:rPr>
        <w:t>NAAE represents almost 1,500 union employees of the Plant Protection Quarantine an organizational unit of the US Department of Agriculture’s (USDA) Animal and Plant Health Inspection Service (APHIS).</w:t>
      </w:r>
    </w:p>
    <w:p w14:paraId="08E11E8B" w14:textId="77777777" w:rsidR="007F2DD6" w:rsidRPr="00EA511B" w:rsidRDefault="007F2DD6" w:rsidP="007F2DD6">
      <w:pPr>
        <w:rPr>
          <w:sz w:val="16"/>
        </w:rPr>
      </w:pPr>
      <w:r w:rsidRPr="00EA511B">
        <w:rPr>
          <w:sz w:val="16"/>
        </w:rPr>
        <w:t>Information sent to NAAE, which was part of the lawsuit, said this recent action was part of President Trump’s executive order from March 27 (Executive Order 14251) that excluded certain federal workers from collective bargaining due to “national security.”</w:t>
      </w:r>
    </w:p>
    <w:p w14:paraId="3F5D7ED5" w14:textId="77777777" w:rsidR="007F2DD6" w:rsidRPr="00EA511B" w:rsidRDefault="007F2DD6" w:rsidP="007F2DD6">
      <w:pPr>
        <w:rPr>
          <w:sz w:val="16"/>
        </w:rPr>
      </w:pPr>
      <w:r w:rsidRPr="00EA511B">
        <w:rPr>
          <w:sz w:val="16"/>
        </w:rPr>
        <w:t>According to NAAE President Cole Austen Gandy, “None of our work involves national security. The Homeland Security Act of 2002 which transferred that responsibility, as well as 3,000 agriculture inspectors who inspect international passengers, luggage and cargo at ports of entry, from the Agriculture Department to Customs and Border Protection in the Department of Homeland Security.”</w:t>
      </w:r>
    </w:p>
    <w:p w14:paraId="00D77E09" w14:textId="77777777" w:rsidR="007F2DD6" w:rsidRPr="00EA511B" w:rsidRDefault="007F2DD6" w:rsidP="007F2DD6">
      <w:pPr>
        <w:rPr>
          <w:sz w:val="16"/>
        </w:rPr>
      </w:pPr>
      <w:r w:rsidRPr="00EA511B">
        <w:rPr>
          <w:sz w:val="16"/>
        </w:rPr>
        <w:t>The complaint from NAAE stated the agriculture inspectors who were transferred to Homeland Security retain collective bargaining rights because Customs and Border Protection was excluded from the previous executive order. The complaint added that plant inspectors do not receive training in bioterrorism or agroterrorism.</w:t>
      </w:r>
    </w:p>
    <w:p w14:paraId="660ACBC6" w14:textId="77777777" w:rsidR="007F2DD6" w:rsidRPr="00EA511B" w:rsidRDefault="007F2DD6" w:rsidP="007F2DD6">
      <w:pPr>
        <w:rPr>
          <w:sz w:val="16"/>
        </w:rPr>
      </w:pPr>
      <w:r w:rsidRPr="00EA511B">
        <w:rPr>
          <w:sz w:val="16"/>
        </w:rPr>
        <w:t>A USDA spokesperson said the agency would not comment on pending litigation and referred all questions to the Department of Justice.</w:t>
      </w:r>
    </w:p>
    <w:p w14:paraId="47386716" w14:textId="77777777" w:rsidR="007F2DD6" w:rsidRPr="00EA511B" w:rsidRDefault="007F2DD6" w:rsidP="007F2DD6">
      <w:pPr>
        <w:rPr>
          <w:sz w:val="16"/>
        </w:rPr>
      </w:pPr>
      <w:r w:rsidRPr="00EA511B">
        <w:rPr>
          <w:sz w:val="16"/>
        </w:rPr>
        <w:t>There was also a recent update on the Food Safety and Inspection Service (FSIS) union workers.</w:t>
      </w:r>
    </w:p>
    <w:p w14:paraId="59D79B78" w14:textId="77777777" w:rsidR="007F2DD6" w:rsidRPr="00EA511B" w:rsidRDefault="007F2DD6" w:rsidP="007F2DD6">
      <w:pPr>
        <w:rPr>
          <w:sz w:val="16"/>
        </w:rPr>
      </w:pPr>
      <w:r w:rsidRPr="00EA511B">
        <w:rPr>
          <w:sz w:val="16"/>
        </w:rPr>
        <w:t>A Reuters report stated that approximately 6,500 FSIS inspectors were part of the termination order for their collective bargaining agreement.</w:t>
      </w:r>
    </w:p>
    <w:p w14:paraId="3F743AB0" w14:textId="77777777" w:rsidR="007F2DD6" w:rsidRPr="00EA511B" w:rsidRDefault="007F2DD6" w:rsidP="007F2DD6">
      <w:pPr>
        <w:rPr>
          <w:sz w:val="16"/>
        </w:rPr>
      </w:pPr>
      <w:r w:rsidRPr="00EA511B">
        <w:rPr>
          <w:sz w:val="16"/>
        </w:rPr>
        <w:t>Some FSIS workers are represented by the National Joint Council of Food Inspection Locals, which is part of the American Federation of Government Employees (AFGE).</w:t>
      </w:r>
    </w:p>
    <w:p w14:paraId="68FC4196" w14:textId="77777777" w:rsidR="007F2DD6" w:rsidRPr="00EA511B" w:rsidRDefault="007F2DD6" w:rsidP="007F2DD6">
      <w:pPr>
        <w:rPr>
          <w:sz w:val="16"/>
        </w:rPr>
      </w:pPr>
      <w:r w:rsidRPr="00EA511B">
        <w:rPr>
          <w:sz w:val="16"/>
        </w:rPr>
        <w:t>“</w:t>
      </w:r>
      <w:r w:rsidRPr="00491F8D">
        <w:rPr>
          <w:highlight w:val="cyan"/>
          <w:u w:val="single"/>
        </w:rPr>
        <w:t>FSIS’ decision to tear up</w:t>
      </w:r>
      <w:r w:rsidRPr="00EA511B">
        <w:rPr>
          <w:u w:val="single"/>
        </w:rPr>
        <w:t xml:space="preserve"> the negotiated </w:t>
      </w:r>
      <w:r w:rsidRPr="00491F8D">
        <w:rPr>
          <w:highlight w:val="cyan"/>
          <w:u w:val="single"/>
        </w:rPr>
        <w:t xml:space="preserve">union contract </w:t>
      </w:r>
      <w:r w:rsidRPr="00EA511B">
        <w:rPr>
          <w:u w:val="single"/>
        </w:rPr>
        <w:t xml:space="preserve">flies in the face of </w:t>
      </w:r>
      <w:r w:rsidRPr="00EA511B">
        <w:rPr>
          <w:b/>
          <w:bCs/>
          <w:u w:val="single"/>
        </w:rPr>
        <w:t>every promise</w:t>
      </w:r>
      <w:r w:rsidRPr="00EA511B">
        <w:rPr>
          <w:u w:val="single"/>
        </w:rPr>
        <w:t xml:space="preserve"> it has made to protect America’s food supply</w:t>
      </w:r>
      <w:r w:rsidRPr="00EA511B">
        <w:rPr>
          <w:sz w:val="16"/>
        </w:rPr>
        <w:t xml:space="preserve">,” said Paula </w:t>
      </w:r>
      <w:proofErr w:type="spellStart"/>
      <w:r w:rsidRPr="00EA511B">
        <w:rPr>
          <w:sz w:val="16"/>
        </w:rPr>
        <w:t>Soldner</w:t>
      </w:r>
      <w:proofErr w:type="spellEnd"/>
      <w:r w:rsidRPr="00EA511B">
        <w:rPr>
          <w:sz w:val="16"/>
        </w:rPr>
        <w:t>, chairwoman for the National Joint Council of Food Inspection Locals in a statement to MEAT+POULTRY. “</w:t>
      </w:r>
      <w:r w:rsidRPr="00EA511B">
        <w:rPr>
          <w:u w:val="single"/>
        </w:rPr>
        <w:t xml:space="preserve">What I fear </w:t>
      </w:r>
      <w:r w:rsidRPr="004950F6">
        <w:rPr>
          <w:u w:val="single"/>
        </w:rPr>
        <w:t xml:space="preserve">most is us rapidly heading towards another </w:t>
      </w:r>
      <w:r w:rsidRPr="004950F6">
        <w:rPr>
          <w:b/>
          <w:bCs/>
          <w:u w:val="single"/>
        </w:rPr>
        <w:t>disaster</w:t>
      </w:r>
      <w:r w:rsidRPr="004950F6">
        <w:rPr>
          <w:u w:val="single"/>
        </w:rPr>
        <w:t xml:space="preserve"> that makes</w:t>
      </w:r>
      <w:r w:rsidRPr="00EA511B">
        <w:rPr>
          <w:u w:val="single"/>
        </w:rPr>
        <w:t xml:space="preserve"> innocent </w:t>
      </w:r>
      <w:r w:rsidRPr="004950F6">
        <w:rPr>
          <w:u w:val="single"/>
        </w:rPr>
        <w:t xml:space="preserve">Americans </w:t>
      </w:r>
      <w:r w:rsidRPr="004950F6">
        <w:rPr>
          <w:b/>
          <w:bCs/>
          <w:u w:val="single"/>
        </w:rPr>
        <w:t>sick</w:t>
      </w:r>
      <w:r w:rsidRPr="004950F6">
        <w:rPr>
          <w:b/>
          <w:bCs/>
          <w:sz w:val="16"/>
        </w:rPr>
        <w:t>.</w:t>
      </w:r>
    </w:p>
    <w:p w14:paraId="306CF48E" w14:textId="77777777" w:rsidR="007F2DD6" w:rsidRPr="00EA511B" w:rsidRDefault="007F2DD6" w:rsidP="007F2DD6">
      <w:pPr>
        <w:rPr>
          <w:sz w:val="16"/>
        </w:rPr>
      </w:pPr>
      <w:r w:rsidRPr="00EA511B">
        <w:rPr>
          <w:sz w:val="16"/>
        </w:rPr>
        <w:lastRenderedPageBreak/>
        <w:t>“</w:t>
      </w:r>
      <w:r w:rsidRPr="00EA511B">
        <w:rPr>
          <w:u w:val="single"/>
        </w:rPr>
        <w:t>Without a contract</w:t>
      </w:r>
      <w:r w:rsidRPr="00EA511B">
        <w:rPr>
          <w:sz w:val="16"/>
        </w:rPr>
        <w:t xml:space="preserve">, </w:t>
      </w:r>
      <w:r w:rsidRPr="00491F8D">
        <w:rPr>
          <w:b/>
          <w:bCs/>
          <w:highlight w:val="cyan"/>
          <w:u w:val="single"/>
        </w:rPr>
        <w:t>inspectors</w:t>
      </w:r>
      <w:r w:rsidRPr="00491F8D">
        <w:rPr>
          <w:highlight w:val="cyan"/>
          <w:u w:val="single"/>
        </w:rPr>
        <w:t xml:space="preserve"> </w:t>
      </w:r>
      <w:r w:rsidRPr="00C50465">
        <w:rPr>
          <w:u w:val="single"/>
        </w:rPr>
        <w:t xml:space="preserve">will </w:t>
      </w:r>
      <w:r w:rsidRPr="00491F8D">
        <w:rPr>
          <w:highlight w:val="cyan"/>
          <w:u w:val="single"/>
        </w:rPr>
        <w:t xml:space="preserve">think </w:t>
      </w:r>
      <w:r w:rsidRPr="00491F8D">
        <w:rPr>
          <w:b/>
          <w:bCs/>
          <w:highlight w:val="cyan"/>
          <w:u w:val="single"/>
        </w:rPr>
        <w:t>twice</w:t>
      </w:r>
      <w:r w:rsidRPr="00491F8D">
        <w:rPr>
          <w:highlight w:val="cyan"/>
          <w:u w:val="single"/>
        </w:rPr>
        <w:t xml:space="preserve"> about </w:t>
      </w:r>
      <w:r w:rsidRPr="00491F8D">
        <w:rPr>
          <w:b/>
          <w:bCs/>
          <w:highlight w:val="cyan"/>
          <w:u w:val="single"/>
        </w:rPr>
        <w:t>stopping the line</w:t>
      </w:r>
      <w:r w:rsidRPr="00EA511B">
        <w:rPr>
          <w:u w:val="single"/>
        </w:rPr>
        <w:t xml:space="preserve"> when they see a diseased animal on its way into our </w:t>
      </w:r>
      <w:r w:rsidRPr="00EA511B">
        <w:rPr>
          <w:b/>
          <w:bCs/>
          <w:u w:val="single"/>
        </w:rPr>
        <w:t>food supply</w:t>
      </w:r>
      <w:r w:rsidRPr="00EA511B">
        <w:rPr>
          <w:u w:val="single"/>
        </w:rPr>
        <w:t xml:space="preserve"> </w:t>
      </w:r>
      <w:r w:rsidRPr="00EA511B">
        <w:rPr>
          <w:sz w:val="16"/>
        </w:rPr>
        <w:t xml:space="preserve">— </w:t>
      </w:r>
      <w:r w:rsidRPr="004950F6">
        <w:rPr>
          <w:u w:val="single"/>
        </w:rPr>
        <w:t xml:space="preserve">justifiably </w:t>
      </w:r>
      <w:r w:rsidRPr="00491F8D">
        <w:rPr>
          <w:highlight w:val="cyan"/>
          <w:u w:val="single"/>
        </w:rPr>
        <w:t xml:space="preserve">fearing </w:t>
      </w:r>
      <w:r w:rsidRPr="00491F8D">
        <w:rPr>
          <w:b/>
          <w:bCs/>
          <w:highlight w:val="cyan"/>
          <w:u w:val="single"/>
        </w:rPr>
        <w:t>retal</w:t>
      </w:r>
      <w:r w:rsidRPr="00C50465">
        <w:rPr>
          <w:b/>
          <w:bCs/>
          <w:u w:val="single"/>
        </w:rPr>
        <w:t>iation</w:t>
      </w:r>
      <w:r w:rsidRPr="00C50465">
        <w:rPr>
          <w:u w:val="single"/>
        </w:rPr>
        <w:t xml:space="preserve"> </w:t>
      </w:r>
      <w:r w:rsidRPr="00491F8D">
        <w:rPr>
          <w:highlight w:val="cyan"/>
          <w:u w:val="single"/>
        </w:rPr>
        <w:t>from</w:t>
      </w:r>
      <w:r w:rsidRPr="00C50465">
        <w:rPr>
          <w:u w:val="single"/>
        </w:rPr>
        <w:t xml:space="preserve"> </w:t>
      </w:r>
      <w:r w:rsidRPr="004950F6">
        <w:rPr>
          <w:u w:val="single"/>
        </w:rPr>
        <w:t xml:space="preserve">a processor or a </w:t>
      </w:r>
      <w:r w:rsidRPr="00491F8D">
        <w:rPr>
          <w:highlight w:val="cyan"/>
          <w:u w:val="single"/>
        </w:rPr>
        <w:t>politicized supervisor</w:t>
      </w:r>
      <w:r w:rsidRPr="00EA511B">
        <w:rPr>
          <w:sz w:val="16"/>
        </w:rPr>
        <w:t xml:space="preserve">. That means our </w:t>
      </w:r>
      <w:r w:rsidRPr="004950F6">
        <w:rPr>
          <w:b/>
          <w:bCs/>
          <w:u w:val="single"/>
        </w:rPr>
        <w:t xml:space="preserve">food </w:t>
      </w:r>
      <w:r w:rsidRPr="00491F8D">
        <w:rPr>
          <w:b/>
          <w:bCs/>
          <w:highlight w:val="cyan"/>
          <w:u w:val="single"/>
        </w:rPr>
        <w:t>inspection</w:t>
      </w:r>
      <w:r w:rsidRPr="00491F8D">
        <w:rPr>
          <w:highlight w:val="cyan"/>
          <w:u w:val="single"/>
        </w:rPr>
        <w:t xml:space="preserve"> process will be </w:t>
      </w:r>
      <w:r w:rsidRPr="00491F8D">
        <w:rPr>
          <w:b/>
          <w:bCs/>
          <w:highlight w:val="cyan"/>
          <w:u w:val="single"/>
        </w:rPr>
        <w:t>severely compromised</w:t>
      </w:r>
      <w:r w:rsidRPr="004950F6">
        <w:rPr>
          <w:u w:val="single"/>
        </w:rPr>
        <w:t xml:space="preserve">, critical </w:t>
      </w:r>
      <w:r w:rsidRPr="00491F8D">
        <w:rPr>
          <w:highlight w:val="cyan"/>
          <w:u w:val="single"/>
        </w:rPr>
        <w:t>safety concerns will go unreported</w:t>
      </w:r>
      <w:r w:rsidRPr="00EA511B">
        <w:rPr>
          <w:sz w:val="16"/>
        </w:rPr>
        <w:t>, a</w:t>
      </w:r>
      <w:r w:rsidRPr="00EA511B">
        <w:rPr>
          <w:u w:val="single"/>
        </w:rPr>
        <w:t xml:space="preserve">nd </w:t>
      </w:r>
      <w:r w:rsidRPr="00491F8D">
        <w:rPr>
          <w:highlight w:val="cyan"/>
          <w:u w:val="single"/>
        </w:rPr>
        <w:t>with too few inspectors</w:t>
      </w:r>
      <w:r w:rsidRPr="00EA511B">
        <w:rPr>
          <w:u w:val="single"/>
        </w:rPr>
        <w:t xml:space="preserve"> already on the job, </w:t>
      </w:r>
      <w:r w:rsidRPr="004950F6">
        <w:rPr>
          <w:u w:val="single"/>
        </w:rPr>
        <w:t xml:space="preserve">the </w:t>
      </w:r>
      <w:r w:rsidRPr="004950F6">
        <w:rPr>
          <w:b/>
          <w:bCs/>
          <w:u w:val="single"/>
        </w:rPr>
        <w:t>risks will multiply</w:t>
      </w:r>
      <w:r w:rsidRPr="00EA511B">
        <w:rPr>
          <w:u w:val="single"/>
        </w:rPr>
        <w:t xml:space="preserve">. Let’s be clear though d— our union isn’t going anywhere. </w:t>
      </w:r>
      <w:r w:rsidRPr="00EA511B">
        <w:rPr>
          <w:sz w:val="16"/>
        </w:rPr>
        <w:t>We will keep fighting to ensure our members have a voice on the job and to uphold our duty to ensure the safety of America’s food.”</w:t>
      </w:r>
    </w:p>
    <w:p w14:paraId="5EEEB5FD" w14:textId="77777777" w:rsidR="007F2DD6" w:rsidRPr="00AC50C8" w:rsidRDefault="007F2DD6" w:rsidP="007F2DD6">
      <w:pPr>
        <w:rPr>
          <w:sz w:val="16"/>
        </w:rPr>
      </w:pPr>
      <w:r w:rsidRPr="00EA511B">
        <w:rPr>
          <w:sz w:val="16"/>
        </w:rPr>
        <w:t>Over the last few months, the USDA has seen a major reduction in its workforce with an increase in voluntary retirements and Deferred Retirement Program (DRP). As of July 24, over 15,000 individuals elected for deferred resignation.</w:t>
      </w:r>
    </w:p>
    <w:p w14:paraId="06C892EA" w14:textId="77777777" w:rsidR="007F2DD6" w:rsidRPr="000377B9" w:rsidRDefault="007F2DD6" w:rsidP="007F2DD6">
      <w:pPr>
        <w:pStyle w:val="Heading4"/>
      </w:pPr>
      <w:r w:rsidRPr="00F34E24">
        <w:t>2</w:t>
      </w:r>
      <w:r w:rsidRPr="00E833E0">
        <w:t>.</w:t>
      </w:r>
      <w:r>
        <w:rPr>
          <w:u w:val="single"/>
        </w:rPr>
        <w:t xml:space="preserve"> </w:t>
      </w:r>
      <w:r w:rsidRPr="000377B9">
        <w:rPr>
          <w:u w:val="single"/>
        </w:rPr>
        <w:t>MORALE</w:t>
      </w:r>
      <w:r w:rsidRPr="000377B9">
        <w:t xml:space="preserve">. Unions are key to recruiting and maintaining a strong APHIS workforce—else, workers quit </w:t>
      </w:r>
      <w:proofErr w:type="spellStart"/>
      <w:r w:rsidRPr="000377B9">
        <w:t>en</w:t>
      </w:r>
      <w:proofErr w:type="spellEnd"/>
      <w:r w:rsidRPr="000377B9">
        <w:t xml:space="preserve"> masse.</w:t>
      </w:r>
    </w:p>
    <w:p w14:paraId="57B8D2FA" w14:textId="77777777" w:rsidR="007F2DD6" w:rsidRPr="000377B9" w:rsidRDefault="007F2DD6" w:rsidP="007F2DD6">
      <w:r w:rsidRPr="000377B9">
        <w:t xml:space="preserve">Robert </w:t>
      </w:r>
      <w:r w:rsidRPr="000377B9">
        <w:rPr>
          <w:rStyle w:val="Style13ptBold"/>
        </w:rPr>
        <w:t>Bruno &amp;</w:t>
      </w:r>
      <w:r w:rsidRPr="000377B9">
        <w:t xml:space="preserve"> Brandon </w:t>
      </w:r>
      <w:r w:rsidRPr="000377B9">
        <w:rPr>
          <w:rStyle w:val="Style13ptBold"/>
        </w:rPr>
        <w:t>Grant</w:t>
      </w:r>
      <w:r>
        <w:rPr>
          <w:rStyle w:val="Style13ptBold"/>
        </w:rPr>
        <w:t xml:space="preserve"> ’</w:t>
      </w:r>
      <w:r w:rsidRPr="000377B9">
        <w:rPr>
          <w:rStyle w:val="Style13ptBold"/>
        </w:rPr>
        <w:t>16</w:t>
      </w:r>
      <w:r w:rsidRPr="000377B9">
        <w:t>. 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lep.illinois.edu/wp-content/uploads/2021/08/Public-Sector-Meaningful-Work-Report-FINAL.pdf</w:t>
      </w:r>
    </w:p>
    <w:p w14:paraId="6882B4F5" w14:textId="77777777" w:rsidR="007F2DD6" w:rsidRPr="000377B9" w:rsidRDefault="007F2DD6" w:rsidP="007F2DD6">
      <w:pPr>
        <w:rPr>
          <w:sz w:val="16"/>
        </w:rPr>
      </w:pPr>
      <w:r w:rsidRPr="000377B9">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491F8D">
        <w:rPr>
          <w:rStyle w:val="Emphasis"/>
          <w:highlight w:val="cyan"/>
        </w:rPr>
        <w:t>new evidence</w:t>
      </w:r>
      <w:r w:rsidRPr="000377B9">
        <w:rPr>
          <w:sz w:val="16"/>
        </w:rPr>
        <w:t xml:space="preserve"> that </w:t>
      </w:r>
      <w:r w:rsidRPr="00491F8D">
        <w:rPr>
          <w:rStyle w:val="StyleUnderline"/>
          <w:highlight w:val="cyan"/>
        </w:rPr>
        <w:t>government employees</w:t>
      </w:r>
      <w:r w:rsidRPr="000377B9">
        <w:rPr>
          <w:sz w:val="16"/>
        </w:rPr>
        <w:t xml:space="preserve"> are strongly motivated to </w:t>
      </w:r>
      <w:r w:rsidRPr="00491F8D">
        <w:rPr>
          <w:rStyle w:val="StyleUnderline"/>
          <w:highlight w:val="cyan"/>
        </w:rPr>
        <w:t>find</w:t>
      </w:r>
      <w:r w:rsidRPr="000377B9">
        <w:rPr>
          <w:rStyle w:val="StyleUnderline"/>
        </w:rPr>
        <w:t xml:space="preserve"> “</w:t>
      </w:r>
      <w:r w:rsidRPr="00491F8D">
        <w:rPr>
          <w:rStyle w:val="StyleUnderline"/>
          <w:highlight w:val="cyan"/>
        </w:rPr>
        <w:t xml:space="preserve">purpose in work </w:t>
      </w:r>
      <w:r w:rsidRPr="004950F6">
        <w:rPr>
          <w:rStyle w:val="StyleUnderline"/>
        </w:rPr>
        <w:t xml:space="preserve">that is </w:t>
      </w:r>
      <w:r w:rsidRPr="00491F8D">
        <w:rPr>
          <w:rStyle w:val="Emphasis"/>
          <w:highlight w:val="cyan"/>
        </w:rPr>
        <w:t>greater</w:t>
      </w:r>
      <w:r w:rsidRPr="00491F8D">
        <w:rPr>
          <w:rStyle w:val="StyleUnderline"/>
          <w:highlight w:val="cyan"/>
        </w:rPr>
        <w:t xml:space="preserve"> than</w:t>
      </w:r>
      <w:r w:rsidRPr="000377B9">
        <w:rPr>
          <w:rStyle w:val="StyleUnderline"/>
        </w:rPr>
        <w:t xml:space="preserve"> the </w:t>
      </w:r>
      <w:r w:rsidRPr="00491F8D">
        <w:rPr>
          <w:rStyle w:val="StyleUnderline"/>
          <w:highlight w:val="cyan"/>
        </w:rPr>
        <w:t xml:space="preserve">extrinsic </w:t>
      </w:r>
      <w:r w:rsidRPr="00491F8D">
        <w:rPr>
          <w:rStyle w:val="Emphasis"/>
          <w:highlight w:val="cyan"/>
        </w:rPr>
        <w:t>outcome</w:t>
      </w:r>
      <w:r w:rsidRPr="004950F6">
        <w:rPr>
          <w:rStyle w:val="Emphasis"/>
        </w:rPr>
        <w:t>s</w:t>
      </w:r>
      <w:r w:rsidRPr="004950F6">
        <w:rPr>
          <w:rStyle w:val="StyleUnderline"/>
        </w:rPr>
        <w:t xml:space="preserve"> of the work</w:t>
      </w:r>
      <w:r w:rsidRPr="000377B9">
        <w:rPr>
          <w:sz w:val="16"/>
        </w:rPr>
        <w:t xml:space="preserve">.” Additionally, we find that </w:t>
      </w:r>
      <w:r w:rsidRPr="000377B9">
        <w:rPr>
          <w:rStyle w:val="StyleUnderline"/>
        </w:rPr>
        <w:t>government employees view their</w:t>
      </w:r>
      <w:r w:rsidRPr="000377B9">
        <w:rPr>
          <w:sz w:val="16"/>
        </w:rPr>
        <w:t xml:space="preserve"> public sector </w:t>
      </w:r>
      <w:r w:rsidRPr="00491F8D">
        <w:rPr>
          <w:rStyle w:val="Emphasis"/>
          <w:highlight w:val="cyan"/>
        </w:rPr>
        <w:t>union</w:t>
      </w:r>
      <w:r w:rsidRPr="00491F8D">
        <w:rPr>
          <w:rStyle w:val="StyleUnderline"/>
          <w:highlight w:val="cyan"/>
        </w:rPr>
        <w:t xml:space="preserve"> </w:t>
      </w:r>
      <w:r w:rsidRPr="004950F6">
        <w:rPr>
          <w:rStyle w:val="StyleUnderline"/>
        </w:rPr>
        <w:t xml:space="preserve">as </w:t>
      </w:r>
      <w:r w:rsidRPr="00491F8D">
        <w:rPr>
          <w:rStyle w:val="StyleUnderline"/>
          <w:highlight w:val="cyan"/>
        </w:rPr>
        <w:t xml:space="preserve">a </w:t>
      </w:r>
      <w:r w:rsidRPr="00491F8D">
        <w:rPr>
          <w:rStyle w:val="Emphasis"/>
          <w:highlight w:val="cyan"/>
        </w:rPr>
        <w:t>primary</w:t>
      </w:r>
      <w:r w:rsidRPr="00491F8D">
        <w:rPr>
          <w:rStyle w:val="StyleUnderline"/>
          <w:highlight w:val="cyan"/>
        </w:rPr>
        <w:t xml:space="preserve"> source of </w:t>
      </w:r>
      <w:r w:rsidRPr="004950F6">
        <w:rPr>
          <w:rStyle w:val="Emphasis"/>
        </w:rPr>
        <w:t xml:space="preserve">intrinsic </w:t>
      </w:r>
      <w:r w:rsidRPr="00491F8D">
        <w:rPr>
          <w:rStyle w:val="Emphasis"/>
          <w:highlight w:val="cyan"/>
        </w:rPr>
        <w:t>motivation</w:t>
      </w:r>
      <w:r w:rsidRPr="000377B9">
        <w:rPr>
          <w:sz w:val="16"/>
        </w:rPr>
        <w:t xml:space="preserve">. </w:t>
      </w:r>
    </w:p>
    <w:p w14:paraId="796509AB" w14:textId="77777777" w:rsidR="007F2DD6" w:rsidRPr="000377B9" w:rsidRDefault="007F2DD6" w:rsidP="007F2DD6">
      <w:pPr>
        <w:rPr>
          <w:sz w:val="16"/>
        </w:rPr>
      </w:pPr>
      <w:r w:rsidRPr="000377B9">
        <w:rPr>
          <w:sz w:val="16"/>
        </w:rPr>
        <w:t xml:space="preserve">The </w:t>
      </w:r>
      <w:r w:rsidRPr="00491F8D">
        <w:rPr>
          <w:rStyle w:val="Emphasis"/>
          <w:highlight w:val="cyan"/>
        </w:rPr>
        <w:t>unions</w:t>
      </w:r>
      <w:r w:rsidRPr="000377B9">
        <w:rPr>
          <w:sz w:val="16"/>
        </w:rPr>
        <w:t xml:space="preserve"> that public sector workers belong to, do more than simply negotiate and enforce collective bargaining agreements. As our findings suggest, they </w:t>
      </w:r>
      <w:r w:rsidRPr="00C50465">
        <w:rPr>
          <w:rStyle w:val="StyleUnderline"/>
        </w:rPr>
        <w:t>are</w:t>
      </w:r>
      <w:r w:rsidRPr="000377B9">
        <w:rPr>
          <w:sz w:val="16"/>
        </w:rPr>
        <w:t xml:space="preserve"> also </w:t>
      </w:r>
      <w:r w:rsidRPr="00491F8D">
        <w:rPr>
          <w:rStyle w:val="StyleUnderline"/>
          <w:highlight w:val="cyan"/>
        </w:rPr>
        <w:t xml:space="preserve">related to </w:t>
      </w:r>
      <w:r w:rsidRPr="00C50465">
        <w:rPr>
          <w:rStyle w:val="StyleUnderline"/>
        </w:rPr>
        <w:t>the</w:t>
      </w:r>
      <w:r w:rsidRPr="00C50465">
        <w:rPr>
          <w:sz w:val="16"/>
        </w:rPr>
        <w:t xml:space="preserve"> </w:t>
      </w:r>
      <w:r w:rsidRPr="00491F8D">
        <w:rPr>
          <w:rStyle w:val="Emphasis"/>
          <w:highlight w:val="cyan"/>
        </w:rPr>
        <w:t>competence</w:t>
      </w:r>
      <w:r w:rsidRPr="00491F8D">
        <w:rPr>
          <w:sz w:val="16"/>
          <w:highlight w:val="cyan"/>
        </w:rPr>
        <w:t xml:space="preserve"> </w:t>
      </w:r>
      <w:r w:rsidRPr="00491F8D">
        <w:rPr>
          <w:rStyle w:val="StyleUnderline"/>
          <w:highlight w:val="cyan"/>
        </w:rPr>
        <w:t>and</w:t>
      </w:r>
      <w:r w:rsidRPr="00491F8D">
        <w:rPr>
          <w:sz w:val="16"/>
          <w:highlight w:val="cyan"/>
        </w:rPr>
        <w:t xml:space="preserve"> </w:t>
      </w:r>
      <w:r w:rsidRPr="00491F8D">
        <w:rPr>
          <w:rStyle w:val="Emphasis"/>
          <w:highlight w:val="cyan"/>
        </w:rPr>
        <w:t>performance</w:t>
      </w:r>
      <w:r w:rsidRPr="000377B9">
        <w:rPr>
          <w:sz w:val="16"/>
        </w:rPr>
        <w:t xml:space="preserve"> level </w:t>
      </w:r>
      <w:r w:rsidRPr="00491F8D">
        <w:rPr>
          <w:rStyle w:val="StyleUnderline"/>
          <w:highlight w:val="cyan"/>
        </w:rPr>
        <w:t>of</w:t>
      </w:r>
      <w:r w:rsidRPr="00491F8D">
        <w:rPr>
          <w:sz w:val="16"/>
          <w:highlight w:val="cyan"/>
        </w:rPr>
        <w:t xml:space="preserve"> </w:t>
      </w:r>
      <w:r w:rsidRPr="00491F8D">
        <w:rPr>
          <w:rStyle w:val="StyleUnderline"/>
          <w:highlight w:val="cyan"/>
        </w:rPr>
        <w:t>public sector employees</w:t>
      </w:r>
      <w:r w:rsidRPr="000377B9">
        <w:rPr>
          <w:sz w:val="16"/>
        </w:rPr>
        <w:t xml:space="preserve">. But perhaps more provocatively, it is likely that the </w:t>
      </w:r>
      <w:r w:rsidRPr="00491F8D">
        <w:rPr>
          <w:rStyle w:val="StyleUnderline"/>
          <w:highlight w:val="cyan"/>
        </w:rPr>
        <w:t>union</w:t>
      </w:r>
      <w:r w:rsidRPr="004950F6">
        <w:rPr>
          <w:rStyle w:val="StyleUnderline"/>
        </w:rPr>
        <w:t xml:space="preserve"> plays an </w:t>
      </w:r>
      <w:r w:rsidRPr="00491F8D">
        <w:rPr>
          <w:rStyle w:val="Emphasis"/>
          <w:highlight w:val="cyan"/>
        </w:rPr>
        <w:t>important</w:t>
      </w:r>
      <w:r w:rsidRPr="00491F8D">
        <w:rPr>
          <w:rStyle w:val="StyleUnderline"/>
          <w:highlight w:val="cyan"/>
        </w:rPr>
        <w:t xml:space="preserve"> role in</w:t>
      </w:r>
      <w:r w:rsidRPr="004950F6">
        <w:rPr>
          <w:rStyle w:val="StyleUnderline"/>
        </w:rPr>
        <w:t xml:space="preserve"> the</w:t>
      </w:r>
      <w:r w:rsidRPr="004950F6">
        <w:rPr>
          <w:sz w:val="16"/>
        </w:rPr>
        <w:t xml:space="preserve"> </w:t>
      </w:r>
      <w:r w:rsidRPr="004950F6">
        <w:rPr>
          <w:rStyle w:val="Emphasis"/>
        </w:rPr>
        <w:t xml:space="preserve">meaningful </w:t>
      </w:r>
      <w:r w:rsidRPr="00491F8D">
        <w:rPr>
          <w:rStyle w:val="Emphasis"/>
          <w:highlight w:val="cyan"/>
        </w:rPr>
        <w:t>work</w:t>
      </w:r>
      <w:r w:rsidRPr="000377B9">
        <w:rPr>
          <w:sz w:val="16"/>
        </w:rPr>
        <w:t xml:space="preserve"> </w:t>
      </w:r>
      <w:r w:rsidRPr="000377B9">
        <w:rPr>
          <w:rStyle w:val="StyleUnderline"/>
        </w:rPr>
        <w:t>that they experience</w:t>
      </w:r>
      <w:r w:rsidRPr="000377B9">
        <w:rPr>
          <w:sz w:val="16"/>
        </w:rPr>
        <w:t xml:space="preserve"> while on the job, the </w:t>
      </w:r>
      <w:r w:rsidRPr="000377B9">
        <w:rPr>
          <w:rStyle w:val="StyleUnderline"/>
        </w:rPr>
        <w:t>job satisfaction</w:t>
      </w:r>
      <w:r w:rsidRPr="000377B9">
        <w:rPr>
          <w:sz w:val="16"/>
        </w:rPr>
        <w:t xml:space="preserve"> they experience, </w:t>
      </w:r>
      <w:r w:rsidRPr="000377B9">
        <w:rPr>
          <w:rStyle w:val="StyleUnderline"/>
        </w:rPr>
        <w:t>and the</w:t>
      </w:r>
      <w:r w:rsidRPr="000377B9">
        <w:rPr>
          <w:sz w:val="16"/>
        </w:rPr>
        <w:t xml:space="preserve"> </w:t>
      </w:r>
      <w:r w:rsidRPr="00C50465">
        <w:rPr>
          <w:rStyle w:val="Emphasis"/>
        </w:rPr>
        <w:t>prosocial values</w:t>
      </w:r>
      <w:r w:rsidRPr="00C50465">
        <w:rPr>
          <w:rStyle w:val="StyleUnderline"/>
        </w:rPr>
        <w:t xml:space="preserve"> they maintain</w:t>
      </w:r>
      <w:r w:rsidRPr="00C50465">
        <w:rPr>
          <w:sz w:val="16"/>
        </w:rPr>
        <w:t>; some</w:t>
      </w:r>
      <w:r w:rsidRPr="000377B9">
        <w:rPr>
          <w:sz w:val="16"/>
        </w:rPr>
        <w:t xml:space="preserve"> of </w:t>
      </w:r>
      <w:r w:rsidRPr="004950F6">
        <w:rPr>
          <w:rStyle w:val="StyleUnderline"/>
        </w:rPr>
        <w:t xml:space="preserve">the </w:t>
      </w:r>
      <w:r w:rsidRPr="004950F6">
        <w:rPr>
          <w:rStyle w:val="Emphasis"/>
        </w:rPr>
        <w:t>very factors</w:t>
      </w:r>
      <w:r w:rsidRPr="004950F6">
        <w:rPr>
          <w:rStyle w:val="StyleUnderline"/>
        </w:rPr>
        <w:t xml:space="preserve"> that </w:t>
      </w:r>
      <w:r w:rsidRPr="00491F8D">
        <w:rPr>
          <w:rStyle w:val="StyleUnderline"/>
          <w:highlight w:val="cyan"/>
        </w:rPr>
        <w:t>draw individuals</w:t>
      </w:r>
      <w:r w:rsidRPr="000377B9">
        <w:rPr>
          <w:sz w:val="16"/>
        </w:rPr>
        <w:t xml:space="preserve"> into public service. </w:t>
      </w:r>
    </w:p>
    <w:p w14:paraId="3430F030" w14:textId="77777777" w:rsidR="007F2DD6" w:rsidRPr="000377B9" w:rsidRDefault="007F2DD6" w:rsidP="007F2DD6">
      <w:pPr>
        <w:rPr>
          <w:sz w:val="16"/>
        </w:rPr>
      </w:pPr>
      <w:r w:rsidRPr="000377B9">
        <w:rPr>
          <w:sz w:val="16"/>
        </w:rPr>
        <w:t xml:space="preserve">The policy implications for Illinois and other states are obvious. First, by </w:t>
      </w:r>
      <w:r w:rsidRPr="00491F8D">
        <w:rPr>
          <w:rStyle w:val="StyleUnderline"/>
          <w:highlight w:val="cyan"/>
        </w:rPr>
        <w:t xml:space="preserve">taking away </w:t>
      </w:r>
      <w:r w:rsidRPr="004950F6">
        <w:rPr>
          <w:rStyle w:val="StyleUnderline"/>
        </w:rPr>
        <w:t xml:space="preserve">the </w:t>
      </w:r>
      <w:r w:rsidRPr="00491F8D">
        <w:rPr>
          <w:rStyle w:val="Emphasis"/>
          <w:highlight w:val="cyan"/>
        </w:rPr>
        <w:t>right to unionize</w:t>
      </w:r>
      <w:r w:rsidRPr="000377B9">
        <w:rPr>
          <w:sz w:val="16"/>
        </w:rPr>
        <w:t xml:space="preserve"> or denigrating the value of collective bargaining, as occurred in Wisconsin, Indiana, and Michigan the state </w:t>
      </w:r>
      <w:r w:rsidRPr="000377B9">
        <w:rPr>
          <w:rStyle w:val="StyleUnderline"/>
        </w:rPr>
        <w:t xml:space="preserve">may be </w:t>
      </w:r>
      <w:r w:rsidRPr="00491F8D">
        <w:rPr>
          <w:rStyle w:val="Emphasis"/>
          <w:highlight w:val="cyan"/>
        </w:rPr>
        <w:t>removing</w:t>
      </w:r>
      <w:r w:rsidRPr="00491F8D">
        <w:rPr>
          <w:rStyle w:val="StyleUnderline"/>
          <w:highlight w:val="cyan"/>
        </w:rPr>
        <w:t xml:space="preserve"> </w:t>
      </w:r>
      <w:r w:rsidRPr="004950F6">
        <w:rPr>
          <w:rStyle w:val="StyleUnderline"/>
        </w:rPr>
        <w:t xml:space="preserve">one of the </w:t>
      </w:r>
      <w:r w:rsidRPr="00491F8D">
        <w:rPr>
          <w:rStyle w:val="Emphasis"/>
          <w:highlight w:val="cyan"/>
        </w:rPr>
        <w:t>most important</w:t>
      </w:r>
      <w:r w:rsidRPr="00491F8D">
        <w:rPr>
          <w:rStyle w:val="StyleUnderline"/>
          <w:highlight w:val="cyan"/>
        </w:rPr>
        <w:t xml:space="preserve"> incentive</w:t>
      </w:r>
      <w:r w:rsidRPr="00C50465">
        <w:rPr>
          <w:rStyle w:val="StyleUnderline"/>
        </w:rPr>
        <w:t>s to</w:t>
      </w:r>
      <w:r w:rsidRPr="000377B9">
        <w:rPr>
          <w:rStyle w:val="StyleUnderline"/>
        </w:rPr>
        <w:t xml:space="preserve"> recruit </w:t>
      </w:r>
      <w:r w:rsidRPr="000377B9">
        <w:rPr>
          <w:rStyle w:val="Emphasis"/>
        </w:rPr>
        <w:t>highly educated</w:t>
      </w:r>
      <w:r w:rsidRPr="000377B9">
        <w:rPr>
          <w:rStyle w:val="StyleUnderline"/>
        </w:rPr>
        <w:t xml:space="preserve"> people to public service</w:t>
      </w:r>
      <w:r w:rsidRPr="000377B9">
        <w:rPr>
          <w:sz w:val="16"/>
        </w:rPr>
        <w:t xml:space="preserve">. Second, </w:t>
      </w:r>
      <w:r w:rsidRPr="000377B9">
        <w:rPr>
          <w:rStyle w:val="StyleUnderline"/>
        </w:rPr>
        <w:t xml:space="preserve">a </w:t>
      </w:r>
      <w:r w:rsidRPr="00491F8D">
        <w:rPr>
          <w:rStyle w:val="Emphasis"/>
          <w:highlight w:val="cyan"/>
        </w:rPr>
        <w:t>weaker</w:t>
      </w:r>
      <w:r w:rsidRPr="000377B9">
        <w:rPr>
          <w:sz w:val="16"/>
        </w:rPr>
        <w:t xml:space="preserve"> or nonexistent </w:t>
      </w:r>
      <w:r w:rsidRPr="00491F8D">
        <w:rPr>
          <w:rStyle w:val="StyleUnderline"/>
          <w:highlight w:val="cyan"/>
        </w:rPr>
        <w:t xml:space="preserve">unionized government labor force </w:t>
      </w:r>
      <w:r w:rsidRPr="00C50465">
        <w:rPr>
          <w:rStyle w:val="StyleUnderline"/>
        </w:rPr>
        <w:t xml:space="preserve">may </w:t>
      </w:r>
      <w:r w:rsidRPr="004950F6">
        <w:rPr>
          <w:rStyle w:val="Emphasis"/>
        </w:rPr>
        <w:t>transform</w:t>
      </w:r>
      <w:r w:rsidRPr="000377B9">
        <w:rPr>
          <w:rStyle w:val="StyleUnderline"/>
        </w:rPr>
        <w:t xml:space="preserve"> the </w:t>
      </w:r>
      <w:r w:rsidRPr="004950F6">
        <w:rPr>
          <w:rStyle w:val="StyleUnderline"/>
        </w:rPr>
        <w:t>choice of public s</w:t>
      </w:r>
      <w:r w:rsidRPr="00C50465">
        <w:rPr>
          <w:rStyle w:val="StyleUnderline"/>
        </w:rPr>
        <w:t>ervice into</w:t>
      </w:r>
      <w:r w:rsidRPr="00C50465">
        <w:rPr>
          <w:sz w:val="16"/>
        </w:rPr>
        <w:t xml:space="preserve"> merely </w:t>
      </w:r>
      <w:r w:rsidRPr="00C50465">
        <w:rPr>
          <w:rStyle w:val="StyleUnderline"/>
        </w:rPr>
        <w:t xml:space="preserve">a </w:t>
      </w:r>
      <w:r w:rsidRPr="00491F8D">
        <w:rPr>
          <w:rStyle w:val="Emphasis"/>
          <w:highlight w:val="cyan"/>
        </w:rPr>
        <w:t>self-interested</w:t>
      </w:r>
      <w:r w:rsidRPr="00491F8D">
        <w:rPr>
          <w:rStyle w:val="StyleUnderline"/>
          <w:highlight w:val="cyan"/>
        </w:rPr>
        <w:t xml:space="preserve"> financial exchange</w:t>
      </w:r>
      <w:r w:rsidRPr="000377B9">
        <w:rPr>
          <w:sz w:val="16"/>
        </w:rPr>
        <w:t xml:space="preserve">; labor becomes just another commodity. </w:t>
      </w:r>
    </w:p>
    <w:p w14:paraId="547B4012" w14:textId="77777777" w:rsidR="007F2DD6" w:rsidRPr="000377B9" w:rsidRDefault="007F2DD6" w:rsidP="007F2DD6">
      <w:pPr>
        <w:rPr>
          <w:sz w:val="16"/>
        </w:rPr>
      </w:pPr>
      <w:proofErr w:type="gramStart"/>
      <w:r w:rsidRPr="000377B9">
        <w:rPr>
          <w:sz w:val="16"/>
        </w:rPr>
        <w:t>Finally</w:t>
      </w:r>
      <w:proofErr w:type="gramEnd"/>
      <w:r w:rsidRPr="000377B9">
        <w:rPr>
          <w:sz w:val="16"/>
        </w:rPr>
        <w:t xml:space="preserve"> and most potentially troubling, </w:t>
      </w:r>
      <w:r w:rsidRPr="000377B9">
        <w:rPr>
          <w:rStyle w:val="StyleUnderline"/>
        </w:rPr>
        <w:t xml:space="preserve">if </w:t>
      </w:r>
      <w:r w:rsidRPr="00491F8D">
        <w:rPr>
          <w:rStyle w:val="StyleUnderline"/>
          <w:highlight w:val="cyan"/>
        </w:rPr>
        <w:t>workers</w:t>
      </w:r>
      <w:r w:rsidRPr="000377B9">
        <w:rPr>
          <w:rStyle w:val="StyleUnderline"/>
        </w:rPr>
        <w:t xml:space="preserve"> are </w:t>
      </w:r>
      <w:r w:rsidRPr="00491F8D">
        <w:rPr>
          <w:rStyle w:val="StyleUnderline"/>
          <w:highlight w:val="cyan"/>
        </w:rPr>
        <w:t xml:space="preserve">without </w:t>
      </w:r>
      <w:r w:rsidRPr="004950F6">
        <w:rPr>
          <w:rStyle w:val="StyleUnderline"/>
        </w:rPr>
        <w:t>a</w:t>
      </w:r>
      <w:r w:rsidRPr="004950F6">
        <w:rPr>
          <w:sz w:val="16"/>
        </w:rPr>
        <w:t xml:space="preserve"> </w:t>
      </w:r>
      <w:r w:rsidRPr="00491F8D">
        <w:rPr>
          <w:rStyle w:val="Emphasis"/>
          <w:highlight w:val="cyan"/>
        </w:rPr>
        <w:t>collective identity</w:t>
      </w:r>
      <w:r w:rsidRPr="000377B9">
        <w:rPr>
          <w:sz w:val="16"/>
        </w:rPr>
        <w:t xml:space="preserve"> that potentially facilitates their quest for meaningful work and subsequently, </w:t>
      </w:r>
      <w:r w:rsidRPr="00C50465">
        <w:rPr>
          <w:rStyle w:val="StyleUnderline"/>
        </w:rPr>
        <w:t>they perceive their employment as</w:t>
      </w:r>
      <w:r w:rsidRPr="00C50465">
        <w:rPr>
          <w:sz w:val="16"/>
        </w:rPr>
        <w:t xml:space="preserve"> primarily or </w:t>
      </w:r>
      <w:r w:rsidRPr="00C50465">
        <w:rPr>
          <w:rStyle w:val="Emphasis"/>
        </w:rPr>
        <w:t>solely</w:t>
      </w:r>
      <w:r w:rsidRPr="00C50465">
        <w:rPr>
          <w:rStyle w:val="StyleUnderline"/>
        </w:rPr>
        <w:t xml:space="preserve"> as a way to </w:t>
      </w:r>
      <w:r w:rsidRPr="00C50465">
        <w:rPr>
          <w:rStyle w:val="Emphasis"/>
        </w:rPr>
        <w:t>earn li</w:t>
      </w:r>
      <w:r w:rsidRPr="000377B9">
        <w:rPr>
          <w:rStyle w:val="Emphasis"/>
        </w:rPr>
        <w:t>ving</w:t>
      </w:r>
      <w:r w:rsidRPr="000377B9">
        <w:rPr>
          <w:rStyle w:val="StyleUnderline"/>
        </w:rPr>
        <w:t xml:space="preserve">, then </w:t>
      </w:r>
      <w:r w:rsidRPr="004950F6">
        <w:rPr>
          <w:rStyle w:val="StyleUnderline"/>
        </w:rPr>
        <w:t>public service</w:t>
      </w:r>
      <w:r w:rsidRPr="004950F6">
        <w:rPr>
          <w:sz w:val="16"/>
        </w:rPr>
        <w:t xml:space="preserve"> itself </w:t>
      </w:r>
      <w:r w:rsidRPr="004950F6">
        <w:rPr>
          <w:rStyle w:val="StyleUnderline"/>
        </w:rPr>
        <w:t>loses a</w:t>
      </w:r>
      <w:r w:rsidRPr="004950F6">
        <w:rPr>
          <w:sz w:val="16"/>
        </w:rPr>
        <w:t xml:space="preserve"> </w:t>
      </w:r>
      <w:r w:rsidRPr="004950F6">
        <w:rPr>
          <w:rStyle w:val="StyleUnderline"/>
        </w:rPr>
        <w:t>significant portion</w:t>
      </w:r>
      <w:r w:rsidRPr="004950F6">
        <w:rPr>
          <w:sz w:val="16"/>
        </w:rPr>
        <w:t xml:space="preserve"> </w:t>
      </w:r>
      <w:r w:rsidRPr="004950F6">
        <w:rPr>
          <w:rStyle w:val="StyleUnderline"/>
        </w:rPr>
        <w:t>of its service dimension</w:t>
      </w:r>
      <w:r w:rsidRPr="004950F6">
        <w:rPr>
          <w:sz w:val="16"/>
        </w:rPr>
        <w:t xml:space="preserve">. Ironically, </w:t>
      </w:r>
      <w:r w:rsidRPr="00491F8D">
        <w:rPr>
          <w:rStyle w:val="StyleUnderline"/>
          <w:highlight w:val="cyan"/>
        </w:rPr>
        <w:t>weakening</w:t>
      </w:r>
      <w:r w:rsidRPr="004950F6">
        <w:rPr>
          <w:rStyle w:val="StyleUnderline"/>
        </w:rPr>
        <w:t xml:space="preserve"> the</w:t>
      </w:r>
      <w:r w:rsidRPr="004950F6">
        <w:rPr>
          <w:sz w:val="16"/>
        </w:rPr>
        <w:t xml:space="preserve"> </w:t>
      </w:r>
      <w:r w:rsidRPr="00491F8D">
        <w:rPr>
          <w:rStyle w:val="Emphasis"/>
          <w:highlight w:val="cyan"/>
        </w:rPr>
        <w:t>institution</w:t>
      </w:r>
      <w:r w:rsidRPr="004950F6">
        <w:rPr>
          <w:sz w:val="16"/>
        </w:rPr>
        <w:t xml:space="preserve"> that is unjustifiably characterized as imposing a financial burden on citizens may produce a workforce that labors for little more than a paycheck. </w:t>
      </w:r>
      <w:r w:rsidRPr="004950F6">
        <w:rPr>
          <w:rStyle w:val="StyleUnderline"/>
        </w:rPr>
        <w:t>Fair compensation should be a</w:t>
      </w:r>
      <w:r w:rsidRPr="004950F6">
        <w:rPr>
          <w:sz w:val="16"/>
        </w:rPr>
        <w:t xml:space="preserve"> </w:t>
      </w:r>
      <w:r w:rsidRPr="004950F6">
        <w:rPr>
          <w:rStyle w:val="Emphasis"/>
        </w:rPr>
        <w:t>minimum requirement</w:t>
      </w:r>
      <w:r w:rsidRPr="004950F6">
        <w:rPr>
          <w:sz w:val="16"/>
        </w:rPr>
        <w:t xml:space="preserve"> for government employees, </w:t>
      </w:r>
      <w:r w:rsidRPr="004950F6">
        <w:rPr>
          <w:rStyle w:val="StyleUnderline"/>
        </w:rPr>
        <w:t>but so should a commitment to preserving the people’s</w:t>
      </w:r>
      <w:r w:rsidRPr="004950F6">
        <w:rPr>
          <w:sz w:val="16"/>
        </w:rPr>
        <w:t xml:space="preserve"> </w:t>
      </w:r>
      <w:r w:rsidRPr="004950F6">
        <w:rPr>
          <w:rStyle w:val="Emphasis"/>
        </w:rPr>
        <w:t>common assets</w:t>
      </w:r>
      <w:r w:rsidRPr="004950F6">
        <w:rPr>
          <w:sz w:val="16"/>
        </w:rPr>
        <w:t>.</w:t>
      </w:r>
      <w:r w:rsidRPr="000377B9">
        <w:rPr>
          <w:sz w:val="16"/>
        </w:rPr>
        <w:t xml:space="preserve"> </w:t>
      </w:r>
    </w:p>
    <w:p w14:paraId="1755DC31" w14:textId="77777777" w:rsidR="007F2DD6" w:rsidRPr="000377B9" w:rsidRDefault="007F2DD6" w:rsidP="007F2DD6">
      <w:pPr>
        <w:rPr>
          <w:sz w:val="16"/>
        </w:rPr>
      </w:pPr>
      <w:r w:rsidRPr="000377B9">
        <w:rPr>
          <w:sz w:val="16"/>
        </w:rPr>
        <w:t xml:space="preserve">Our study challenges the claim that public sector unions act contrary to the common good. We found evidence that not only do </w:t>
      </w:r>
      <w:r w:rsidRPr="000377B9">
        <w:rPr>
          <w:rStyle w:val="StyleUnderline"/>
        </w:rPr>
        <w:t>workers</w:t>
      </w:r>
      <w:r w:rsidRPr="000377B9">
        <w:rPr>
          <w:sz w:val="16"/>
        </w:rPr>
        <w:t xml:space="preserve"> who </w:t>
      </w:r>
      <w:r w:rsidRPr="000377B9">
        <w:rPr>
          <w:rStyle w:val="StyleUnderline"/>
        </w:rPr>
        <w:t>choose to pursue careers in the public sector</w:t>
      </w:r>
      <w:r w:rsidRPr="000377B9">
        <w:rPr>
          <w:sz w:val="16"/>
        </w:rPr>
        <w:t xml:space="preserve"> do so </w:t>
      </w:r>
      <w:proofErr w:type="gramStart"/>
      <w:r w:rsidRPr="000377B9">
        <w:rPr>
          <w:rStyle w:val="Emphasis"/>
        </w:rPr>
        <w:t>in spite</w:t>
      </w:r>
      <w:r w:rsidRPr="000377B9">
        <w:rPr>
          <w:sz w:val="16"/>
        </w:rPr>
        <w:t xml:space="preserve"> </w:t>
      </w:r>
      <w:r w:rsidRPr="000377B9">
        <w:rPr>
          <w:rStyle w:val="StyleUnderline"/>
        </w:rPr>
        <w:t>of</w:t>
      </w:r>
      <w:proofErr w:type="gramEnd"/>
      <w:r w:rsidRPr="000377B9">
        <w:rPr>
          <w:rStyle w:val="StyleUnderline"/>
        </w:rPr>
        <w:t xml:space="preserve"> the</w:t>
      </w:r>
      <w:r w:rsidRPr="000377B9">
        <w:rPr>
          <w:sz w:val="16"/>
        </w:rPr>
        <w:t xml:space="preserve"> </w:t>
      </w:r>
      <w:r w:rsidRPr="000377B9">
        <w:rPr>
          <w:rStyle w:val="Emphasis"/>
        </w:rPr>
        <w:t>comparative lower wages</w:t>
      </w:r>
      <w:r w:rsidRPr="000377B9">
        <w:rPr>
          <w:sz w:val="16"/>
        </w:rPr>
        <w:t xml:space="preserve"> that they earn, but that the </w:t>
      </w:r>
      <w:r w:rsidRPr="00491F8D">
        <w:rPr>
          <w:rStyle w:val="StyleUnderline"/>
          <w:highlight w:val="cyan"/>
        </w:rPr>
        <w:t>unions</w:t>
      </w:r>
      <w:r w:rsidRPr="000377B9">
        <w:rPr>
          <w:sz w:val="16"/>
        </w:rPr>
        <w:t xml:space="preserve"> they belong to </w:t>
      </w:r>
      <w:r w:rsidRPr="00491F8D">
        <w:rPr>
          <w:rStyle w:val="Emphasis"/>
          <w:highlight w:val="cyan"/>
        </w:rPr>
        <w:t>strongly</w:t>
      </w:r>
      <w:r w:rsidRPr="00491F8D">
        <w:rPr>
          <w:rStyle w:val="StyleUnderline"/>
          <w:highlight w:val="cyan"/>
        </w:rPr>
        <w:t xml:space="preserve"> related to</w:t>
      </w:r>
      <w:r w:rsidRPr="000377B9">
        <w:rPr>
          <w:rStyle w:val="StyleUnderline"/>
        </w:rPr>
        <w:t xml:space="preserve"> their </w:t>
      </w:r>
      <w:r w:rsidRPr="00491F8D">
        <w:rPr>
          <w:rStyle w:val="StyleUnderline"/>
          <w:highlight w:val="cyan"/>
        </w:rPr>
        <w:t>desire to</w:t>
      </w:r>
      <w:r w:rsidRPr="00491F8D">
        <w:rPr>
          <w:sz w:val="16"/>
          <w:highlight w:val="cyan"/>
        </w:rPr>
        <w:t xml:space="preserve"> </w:t>
      </w:r>
      <w:r w:rsidRPr="00491F8D">
        <w:rPr>
          <w:rStyle w:val="Emphasis"/>
          <w:highlight w:val="cyan"/>
        </w:rPr>
        <w:t>accomplish more</w:t>
      </w:r>
      <w:r w:rsidRPr="000377B9">
        <w:rPr>
          <w:sz w:val="16"/>
        </w:rPr>
        <w:t xml:space="preserve"> </w:t>
      </w:r>
      <w:r w:rsidRPr="000377B9">
        <w:rPr>
          <w:rStyle w:val="StyleUnderline"/>
        </w:rPr>
        <w:t xml:space="preserve">thorough work than </w:t>
      </w:r>
      <w:r w:rsidRPr="000377B9">
        <w:rPr>
          <w:rStyle w:val="Emphasis"/>
        </w:rPr>
        <w:lastRenderedPageBreak/>
        <w:t>earning an income</w:t>
      </w:r>
      <w:r w:rsidRPr="000377B9">
        <w:rPr>
          <w:rStyle w:val="StyleUnderline"/>
        </w:rPr>
        <w:t>. Work in the public sector serves as a</w:t>
      </w:r>
      <w:r w:rsidRPr="000377B9">
        <w:rPr>
          <w:sz w:val="16"/>
        </w:rPr>
        <w:t xml:space="preserve"> </w:t>
      </w:r>
      <w:r w:rsidRPr="000377B9">
        <w:rPr>
          <w:rStyle w:val="StyleUnderline"/>
        </w:rPr>
        <w:t>vehicle to fulfill</w:t>
      </w:r>
      <w:r w:rsidRPr="000377B9">
        <w:rPr>
          <w:sz w:val="16"/>
        </w:rPr>
        <w:t xml:space="preserve">, at least in part, </w:t>
      </w:r>
      <w:r w:rsidRPr="000377B9">
        <w:rPr>
          <w:rStyle w:val="StyleUnderline"/>
        </w:rPr>
        <w:t>a</w:t>
      </w:r>
      <w:r w:rsidRPr="000377B9">
        <w:rPr>
          <w:sz w:val="16"/>
        </w:rPr>
        <w:t xml:space="preserve"> </w:t>
      </w:r>
      <w:r w:rsidRPr="000377B9">
        <w:rPr>
          <w:rStyle w:val="Emphasis"/>
        </w:rPr>
        <w:t>personal need</w:t>
      </w:r>
      <w:r w:rsidRPr="000377B9">
        <w:rPr>
          <w:sz w:val="16"/>
        </w:rPr>
        <w:t xml:space="preserve"> </w:t>
      </w:r>
      <w:r w:rsidRPr="000377B9">
        <w:rPr>
          <w:rStyle w:val="StyleUnderline"/>
        </w:rPr>
        <w:t>to experience a</w:t>
      </w:r>
      <w:r w:rsidRPr="000377B9">
        <w:rPr>
          <w:sz w:val="16"/>
        </w:rPr>
        <w:t xml:space="preserve"> </w:t>
      </w:r>
      <w:r w:rsidRPr="000377B9">
        <w:rPr>
          <w:rStyle w:val="Emphasis"/>
        </w:rPr>
        <w:t>meaningful life</w:t>
      </w:r>
      <w:r w:rsidRPr="000377B9">
        <w:rPr>
          <w:sz w:val="16"/>
        </w:rPr>
        <w:t xml:space="preserve"> </w:t>
      </w:r>
      <w:r w:rsidRPr="000377B9">
        <w:rPr>
          <w:rStyle w:val="StyleUnderline"/>
        </w:rPr>
        <w:t>and job</w:t>
      </w:r>
      <w:r w:rsidRPr="000377B9">
        <w:rPr>
          <w:sz w:val="16"/>
        </w:rPr>
        <w:t xml:space="preserve">. </w:t>
      </w:r>
    </w:p>
    <w:p w14:paraId="53ECFB9F" w14:textId="77777777" w:rsidR="007F2DD6" w:rsidRPr="00EA511B" w:rsidRDefault="007F2DD6" w:rsidP="007F2DD6">
      <w:pPr>
        <w:pStyle w:val="Heading4"/>
      </w:pPr>
      <w:r>
        <w:t>3</w:t>
      </w:r>
      <w:r w:rsidRPr="00891C9B">
        <w:t>.</w:t>
      </w:r>
      <w:r>
        <w:rPr>
          <w:u w:val="single"/>
        </w:rPr>
        <w:t xml:space="preserve"> </w:t>
      </w:r>
      <w:r w:rsidRPr="00EA511B">
        <w:rPr>
          <w:u w:val="single"/>
        </w:rPr>
        <w:t>STAFFING</w:t>
      </w:r>
      <w:r>
        <w:t xml:space="preserve">. Absent CBRs employees quit which means work is </w:t>
      </w:r>
      <w:r>
        <w:rPr>
          <w:u w:val="single"/>
        </w:rPr>
        <w:t>not</w:t>
      </w:r>
      <w:r>
        <w:t xml:space="preserve"> done properly. </w:t>
      </w:r>
    </w:p>
    <w:p w14:paraId="457DE8F7" w14:textId="77777777" w:rsidR="007F2DD6" w:rsidRPr="00EA511B" w:rsidRDefault="007F2DD6" w:rsidP="007F2DD6">
      <w:r w:rsidRPr="00891C9B">
        <w:t>Erich</w:t>
      </w:r>
      <w:r>
        <w:rPr>
          <w:rStyle w:val="Style13ptBold"/>
        </w:rPr>
        <w:t xml:space="preserve"> </w:t>
      </w:r>
      <w:r w:rsidRPr="000377B9">
        <w:rPr>
          <w:rStyle w:val="Style13ptBold"/>
        </w:rPr>
        <w:t xml:space="preserve">Wagner </w:t>
      </w:r>
      <w:r>
        <w:rPr>
          <w:rStyle w:val="Style13ptBold"/>
        </w:rPr>
        <w:t>’</w:t>
      </w:r>
      <w:r w:rsidRPr="000377B9">
        <w:rPr>
          <w:rStyle w:val="Style13ptBold"/>
        </w:rPr>
        <w:t>25</w:t>
      </w:r>
      <w:r>
        <w:t xml:space="preserve">. </w:t>
      </w:r>
      <w:r w:rsidRPr="000377B9">
        <w:t>Trump administration nixes union contracts at FEMA, USCIS, food safety agencies Export Citation Government Executive</w:t>
      </w:r>
      <w:r>
        <w:t>. 08-13-2025</w:t>
      </w:r>
      <w:r w:rsidRPr="000377B9">
        <w:t>, accessed via Nexis Uni – Wake Libraries</w:t>
      </w:r>
      <w:r>
        <w:t xml:space="preserve">. </w:t>
      </w:r>
    </w:p>
    <w:p w14:paraId="0A5F1C48" w14:textId="77777777" w:rsidR="007F2DD6" w:rsidRPr="00EA511B" w:rsidRDefault="007F2DD6" w:rsidP="007F2DD6">
      <w:pPr>
        <w:rPr>
          <w:sz w:val="16"/>
        </w:rPr>
      </w:pPr>
      <w:r w:rsidRPr="004950F6">
        <w:rPr>
          <w:u w:val="single"/>
        </w:rPr>
        <w:t>Food</w:t>
      </w:r>
      <w:r w:rsidRPr="00EA511B">
        <w:rPr>
          <w:u w:val="single"/>
        </w:rPr>
        <w:t xml:space="preserve"> </w:t>
      </w:r>
      <w:r w:rsidRPr="00491F8D">
        <w:rPr>
          <w:highlight w:val="cyan"/>
          <w:u w:val="single"/>
        </w:rPr>
        <w:t>inspectors</w:t>
      </w:r>
      <w:r w:rsidRPr="00EA511B">
        <w:rPr>
          <w:u w:val="single"/>
        </w:rPr>
        <w:t xml:space="preserve"> are already </w:t>
      </w:r>
      <w:r w:rsidRPr="00491F8D">
        <w:rPr>
          <w:highlight w:val="cyan"/>
          <w:u w:val="single"/>
        </w:rPr>
        <w:t xml:space="preserve">experiencing </w:t>
      </w:r>
      <w:r w:rsidRPr="00491F8D">
        <w:rPr>
          <w:b/>
          <w:bCs/>
          <w:highlight w:val="cyan"/>
          <w:u w:val="single"/>
        </w:rPr>
        <w:t>growing workloads</w:t>
      </w:r>
      <w:r w:rsidRPr="00EA511B">
        <w:rPr>
          <w:b/>
          <w:bCs/>
          <w:u w:val="single"/>
        </w:rPr>
        <w:t xml:space="preserve"> </w:t>
      </w:r>
      <w:r w:rsidRPr="004950F6">
        <w:rPr>
          <w:b/>
          <w:bCs/>
          <w:u w:val="single"/>
        </w:rPr>
        <w:t xml:space="preserve">due to </w:t>
      </w:r>
      <w:r w:rsidRPr="00491F8D">
        <w:rPr>
          <w:b/>
          <w:bCs/>
          <w:highlight w:val="cyan"/>
          <w:u w:val="single"/>
        </w:rPr>
        <w:t>understaffing</w:t>
      </w:r>
      <w:r w:rsidRPr="00EA511B">
        <w:rPr>
          <w:u w:val="single"/>
        </w:rPr>
        <w:t xml:space="preserve">, in part thanks to multiple rounds of the </w:t>
      </w:r>
      <w:r w:rsidRPr="00EA511B">
        <w:rPr>
          <w:b/>
          <w:bCs/>
          <w:u w:val="single"/>
        </w:rPr>
        <w:t>deferred resignation program</w:t>
      </w:r>
      <w:r w:rsidRPr="00EA511B">
        <w:rPr>
          <w:sz w:val="16"/>
        </w:rPr>
        <w:t xml:space="preserve">, </w:t>
      </w:r>
      <w:proofErr w:type="spellStart"/>
      <w:r w:rsidRPr="00EA511B">
        <w:rPr>
          <w:sz w:val="16"/>
        </w:rPr>
        <w:t>Soldner</w:t>
      </w:r>
      <w:proofErr w:type="spellEnd"/>
      <w:r w:rsidRPr="00EA511B">
        <w:rPr>
          <w:sz w:val="16"/>
        </w:rPr>
        <w:t xml:space="preserve"> said. </w:t>
      </w:r>
      <w:r w:rsidRPr="00C50465">
        <w:rPr>
          <w:u w:val="single"/>
        </w:rPr>
        <w:t>That</w:t>
      </w:r>
      <w:r w:rsidRPr="00EA511B">
        <w:rPr>
          <w:u w:val="single"/>
        </w:rPr>
        <w:t xml:space="preserve"> likely </w:t>
      </w:r>
      <w:r w:rsidRPr="00491F8D">
        <w:rPr>
          <w:highlight w:val="cyan"/>
          <w:u w:val="single"/>
        </w:rPr>
        <w:t>will get worse</w:t>
      </w:r>
      <w:r w:rsidRPr="00EA511B">
        <w:rPr>
          <w:u w:val="single"/>
        </w:rPr>
        <w:t xml:space="preserve"> </w:t>
      </w:r>
      <w:r w:rsidRPr="00491F8D">
        <w:rPr>
          <w:highlight w:val="cyan"/>
          <w:u w:val="single"/>
        </w:rPr>
        <w:t>without</w:t>
      </w:r>
      <w:r w:rsidRPr="00EA511B">
        <w:rPr>
          <w:u w:val="single"/>
        </w:rPr>
        <w:t xml:space="preserve"> </w:t>
      </w:r>
      <w:r w:rsidRPr="00491F8D">
        <w:rPr>
          <w:highlight w:val="cyan"/>
          <w:u w:val="single"/>
        </w:rPr>
        <w:t>formal</w:t>
      </w:r>
      <w:r w:rsidRPr="00EA511B">
        <w:rPr>
          <w:u w:val="single"/>
        </w:rPr>
        <w:t xml:space="preserve"> </w:t>
      </w:r>
      <w:r w:rsidRPr="004950F6">
        <w:rPr>
          <w:b/>
          <w:bCs/>
          <w:u w:val="single"/>
        </w:rPr>
        <w:t xml:space="preserve">recognition of the </w:t>
      </w:r>
      <w:r w:rsidRPr="00491F8D">
        <w:rPr>
          <w:b/>
          <w:bCs/>
          <w:highlight w:val="cyan"/>
          <w:u w:val="single"/>
        </w:rPr>
        <w:t>union</w:t>
      </w:r>
      <w:r w:rsidRPr="00EA511B">
        <w:rPr>
          <w:sz w:val="16"/>
        </w:rPr>
        <w:t>.</w:t>
      </w:r>
    </w:p>
    <w:p w14:paraId="7DCCB3BE" w14:textId="77777777" w:rsidR="007F2DD6" w:rsidRDefault="007F2DD6" w:rsidP="007F2DD6">
      <w:pPr>
        <w:rPr>
          <w:sz w:val="16"/>
        </w:rPr>
      </w:pPr>
      <w:r w:rsidRPr="00EA511B">
        <w:rPr>
          <w:sz w:val="16"/>
        </w:rPr>
        <w:t>“</w:t>
      </w:r>
      <w:r w:rsidRPr="00EA511B">
        <w:rPr>
          <w:u w:val="single"/>
        </w:rPr>
        <w:t xml:space="preserve">If we’re </w:t>
      </w:r>
      <w:r w:rsidRPr="00491F8D">
        <w:rPr>
          <w:highlight w:val="cyan"/>
          <w:u w:val="single"/>
        </w:rPr>
        <w:t>short staffed,</w:t>
      </w:r>
      <w:r w:rsidRPr="00EA511B">
        <w:rPr>
          <w:u w:val="single"/>
        </w:rPr>
        <w:t xml:space="preserve"> those </w:t>
      </w:r>
      <w:r w:rsidRPr="00491F8D">
        <w:rPr>
          <w:b/>
          <w:bCs/>
          <w:highlight w:val="cyan"/>
          <w:u w:val="single"/>
        </w:rPr>
        <w:t>employees</w:t>
      </w:r>
      <w:r w:rsidRPr="00EA511B">
        <w:rPr>
          <w:u w:val="single"/>
        </w:rPr>
        <w:t xml:space="preserve"> </w:t>
      </w:r>
      <w:r w:rsidRPr="00491F8D">
        <w:rPr>
          <w:highlight w:val="cyan"/>
          <w:u w:val="single"/>
        </w:rPr>
        <w:t>simply</w:t>
      </w:r>
      <w:r w:rsidRPr="00EA511B">
        <w:rPr>
          <w:u w:val="single"/>
        </w:rPr>
        <w:t xml:space="preserve"> </w:t>
      </w:r>
      <w:r w:rsidRPr="00491F8D">
        <w:rPr>
          <w:highlight w:val="cyan"/>
          <w:u w:val="single"/>
        </w:rPr>
        <w:t>will</w:t>
      </w:r>
      <w:r w:rsidRPr="00EA511B">
        <w:rPr>
          <w:u w:val="single"/>
        </w:rPr>
        <w:t xml:space="preserve"> </w:t>
      </w:r>
      <w:r w:rsidRPr="00491F8D">
        <w:rPr>
          <w:highlight w:val="cyan"/>
          <w:u w:val="single"/>
        </w:rPr>
        <w:t>not be able to</w:t>
      </w:r>
      <w:r w:rsidRPr="00EA511B">
        <w:rPr>
          <w:u w:val="single"/>
        </w:rPr>
        <w:t xml:space="preserve"> </w:t>
      </w:r>
      <w:r w:rsidRPr="00491F8D">
        <w:rPr>
          <w:highlight w:val="cyan"/>
          <w:u w:val="single"/>
        </w:rPr>
        <w:t>spend</w:t>
      </w:r>
      <w:r w:rsidRPr="00EA511B">
        <w:rPr>
          <w:u w:val="single"/>
        </w:rPr>
        <w:t xml:space="preserve"> </w:t>
      </w:r>
      <w:r w:rsidRPr="00491F8D">
        <w:rPr>
          <w:highlight w:val="cyan"/>
          <w:u w:val="single"/>
        </w:rPr>
        <w:t>the time required</w:t>
      </w:r>
      <w:r w:rsidRPr="00EA511B">
        <w:rPr>
          <w:u w:val="single"/>
        </w:rPr>
        <w:t xml:space="preserve"> </w:t>
      </w:r>
      <w:r w:rsidRPr="00491F8D">
        <w:rPr>
          <w:highlight w:val="cyan"/>
          <w:u w:val="single"/>
        </w:rPr>
        <w:t>at each</w:t>
      </w:r>
      <w:r w:rsidRPr="00EA511B">
        <w:rPr>
          <w:u w:val="single"/>
        </w:rPr>
        <w:t xml:space="preserve"> </w:t>
      </w:r>
      <w:r w:rsidRPr="00491F8D">
        <w:rPr>
          <w:b/>
          <w:bCs/>
          <w:highlight w:val="cyan"/>
          <w:u w:val="single"/>
        </w:rPr>
        <w:t>plant</w:t>
      </w:r>
      <w:r w:rsidRPr="00EA511B">
        <w:rPr>
          <w:sz w:val="16"/>
        </w:rPr>
        <w:t xml:space="preserve">,” she said. “If </w:t>
      </w:r>
      <w:r w:rsidRPr="00EA511B">
        <w:rPr>
          <w:u w:val="single"/>
        </w:rPr>
        <w:t xml:space="preserve">I’m </w:t>
      </w:r>
      <w:r w:rsidRPr="004950F6">
        <w:rPr>
          <w:u w:val="single"/>
        </w:rPr>
        <w:t>assigned to cover eight plants</w:t>
      </w:r>
      <w:r w:rsidRPr="00EA511B">
        <w:rPr>
          <w:u w:val="single"/>
        </w:rPr>
        <w:t xml:space="preserve"> in an eight-hour day, and I have travel 100 miles within those </w:t>
      </w:r>
      <w:r w:rsidRPr="00EA511B">
        <w:rPr>
          <w:b/>
          <w:bCs/>
          <w:u w:val="single"/>
        </w:rPr>
        <w:t>three plants</w:t>
      </w:r>
      <w:r w:rsidRPr="00EA511B">
        <w:rPr>
          <w:b/>
          <w:bCs/>
          <w:sz w:val="16"/>
        </w:rPr>
        <w:t>,</w:t>
      </w:r>
      <w:r w:rsidRPr="00EA511B">
        <w:rPr>
          <w:sz w:val="16"/>
        </w:rPr>
        <w:t xml:space="preserve"> </w:t>
      </w:r>
      <w:r w:rsidRPr="00491F8D">
        <w:rPr>
          <w:highlight w:val="cyan"/>
          <w:u w:val="single"/>
        </w:rPr>
        <w:t xml:space="preserve">I’m just stopping and doing the </w:t>
      </w:r>
      <w:r w:rsidRPr="00491F8D">
        <w:rPr>
          <w:b/>
          <w:bCs/>
          <w:highlight w:val="cyan"/>
          <w:u w:val="single"/>
        </w:rPr>
        <w:t>bare minimum of work</w:t>
      </w:r>
      <w:r w:rsidRPr="00EA511B">
        <w:rPr>
          <w:u w:val="single"/>
        </w:rPr>
        <w:t xml:space="preserve">. I’m not seeing how they’re processing the food, I’m not able to observe and monitor the temperature of cooked or raw product. Ultimately, </w:t>
      </w:r>
      <w:r w:rsidRPr="00491F8D">
        <w:rPr>
          <w:highlight w:val="cyan"/>
          <w:u w:val="single"/>
        </w:rPr>
        <w:t xml:space="preserve">that will </w:t>
      </w:r>
      <w:r w:rsidRPr="004950F6">
        <w:rPr>
          <w:u w:val="single"/>
        </w:rPr>
        <w:t xml:space="preserve">be the </w:t>
      </w:r>
      <w:r w:rsidRPr="00491F8D">
        <w:rPr>
          <w:highlight w:val="cyan"/>
          <w:u w:val="single"/>
        </w:rPr>
        <w:t xml:space="preserve">harm </w:t>
      </w:r>
      <w:r w:rsidRPr="004950F6">
        <w:rPr>
          <w:u w:val="single"/>
        </w:rPr>
        <w:t xml:space="preserve">to </w:t>
      </w:r>
      <w:r w:rsidRPr="00491F8D">
        <w:rPr>
          <w:highlight w:val="cyan"/>
          <w:u w:val="single"/>
        </w:rPr>
        <w:t>the public</w:t>
      </w:r>
      <w:r w:rsidRPr="00EA511B">
        <w:rPr>
          <w:sz w:val="16"/>
        </w:rPr>
        <w:t>.”</w:t>
      </w:r>
    </w:p>
    <w:p w14:paraId="31188C11" w14:textId="77777777" w:rsidR="007F2DD6" w:rsidRPr="00EA511B" w:rsidRDefault="007F2DD6" w:rsidP="007F2DD6">
      <w:pPr>
        <w:pStyle w:val="Heading4"/>
      </w:pPr>
    </w:p>
    <w:p w14:paraId="1AFD5656" w14:textId="77777777" w:rsidR="007F2DD6" w:rsidRDefault="007F2DD6" w:rsidP="007F2DD6">
      <w:pPr>
        <w:pStyle w:val="Heading1"/>
      </w:pPr>
      <w:r>
        <w:lastRenderedPageBreak/>
        <w:t>NDT R7 – 2AC vs MSU FM</w:t>
      </w:r>
    </w:p>
    <w:p w14:paraId="03E5EECC" w14:textId="77777777" w:rsidR="007F2DD6" w:rsidRDefault="007F2DD6" w:rsidP="007F2DD6">
      <w:pPr>
        <w:pStyle w:val="Heading2"/>
      </w:pPr>
      <w:r>
        <w:lastRenderedPageBreak/>
        <w:t>Food Security</w:t>
      </w:r>
    </w:p>
    <w:p w14:paraId="2706BB83" w14:textId="77777777" w:rsidR="007F2DD6" w:rsidRDefault="007F2DD6" w:rsidP="007F2DD6">
      <w:pPr>
        <w:pStyle w:val="Heading3"/>
      </w:pPr>
      <w:r>
        <w:lastRenderedPageBreak/>
        <w:t>2AC---Food Security</w:t>
      </w:r>
    </w:p>
    <w:p w14:paraId="673F29C1" w14:textId="77777777" w:rsidR="007F2DD6" w:rsidRDefault="007F2DD6" w:rsidP="007F2DD6">
      <w:pPr>
        <w:pStyle w:val="Heading3"/>
      </w:pPr>
      <w:r>
        <w:lastRenderedPageBreak/>
        <w:t>2AC---Terrorism</w:t>
      </w:r>
    </w:p>
    <w:p w14:paraId="796BF6C9" w14:textId="77777777" w:rsidR="007F2DD6" w:rsidRDefault="007F2DD6" w:rsidP="007F2DD6">
      <w:pPr>
        <w:pStyle w:val="Heading3"/>
      </w:pPr>
      <w:r>
        <w:lastRenderedPageBreak/>
        <w:t>2AC---Migration</w:t>
      </w:r>
    </w:p>
    <w:p w14:paraId="75BE79D0" w14:textId="77777777" w:rsidR="007F2DD6" w:rsidRDefault="007F2DD6" w:rsidP="007F2DD6">
      <w:pPr>
        <w:pStyle w:val="Heading2"/>
      </w:pPr>
      <w:r>
        <w:lastRenderedPageBreak/>
        <w:t>Forests</w:t>
      </w:r>
    </w:p>
    <w:p w14:paraId="27540DA9" w14:textId="77777777" w:rsidR="007F2DD6" w:rsidRDefault="007F2DD6" w:rsidP="007F2DD6">
      <w:pPr>
        <w:pStyle w:val="Heading3"/>
      </w:pPr>
      <w:r>
        <w:lastRenderedPageBreak/>
        <w:t>2AC---Climate Change</w:t>
      </w:r>
    </w:p>
    <w:p w14:paraId="412B80A5" w14:textId="77777777" w:rsidR="007F2DD6" w:rsidRDefault="007F2DD6" w:rsidP="007F2DD6">
      <w:pPr>
        <w:pStyle w:val="Heading3"/>
      </w:pPr>
      <w:r>
        <w:lastRenderedPageBreak/>
        <w:t>2AC---Zoonosis</w:t>
      </w:r>
    </w:p>
    <w:p w14:paraId="557B639E" w14:textId="77777777" w:rsidR="007F2DD6" w:rsidRDefault="007F2DD6" w:rsidP="007F2DD6">
      <w:pPr>
        <w:pStyle w:val="Heading3"/>
      </w:pPr>
      <w:r>
        <w:lastRenderedPageBreak/>
        <w:t>2AC---Wildfires</w:t>
      </w:r>
    </w:p>
    <w:p w14:paraId="79D213FF" w14:textId="77777777" w:rsidR="007F2DD6" w:rsidRDefault="007F2DD6" w:rsidP="007F2DD6">
      <w:pPr>
        <w:pStyle w:val="Heading2"/>
      </w:pPr>
      <w:r>
        <w:lastRenderedPageBreak/>
        <w:t>T Substantial</w:t>
      </w:r>
    </w:p>
    <w:p w14:paraId="0B561A19" w14:textId="77777777" w:rsidR="007F2DD6" w:rsidRDefault="007F2DD6" w:rsidP="007F2DD6">
      <w:pPr>
        <w:pStyle w:val="Heading3"/>
      </w:pPr>
      <w:r>
        <w:lastRenderedPageBreak/>
        <w:t>2AC---AT: T 2%</w:t>
      </w:r>
    </w:p>
    <w:p w14:paraId="3D24E705" w14:textId="77777777" w:rsidR="007F2DD6" w:rsidRDefault="007F2DD6" w:rsidP="007F2DD6">
      <w:pPr>
        <w:pStyle w:val="Heading4"/>
      </w:pPr>
      <w:r>
        <w:t xml:space="preserve">2. C/I. The AFF must </w:t>
      </w:r>
      <w:r w:rsidRPr="00D62809">
        <w:rPr>
          <w:u w:val="single"/>
        </w:rPr>
        <w:t>directly</w:t>
      </w:r>
      <w:r>
        <w:t xml:space="preserve"> and </w:t>
      </w:r>
      <w:r w:rsidRPr="00D62809">
        <w:rPr>
          <w:u w:val="single"/>
        </w:rPr>
        <w:t>considerably</w:t>
      </w:r>
      <w:r>
        <w:t xml:space="preserve"> strengthen CBRs.</w:t>
      </w:r>
    </w:p>
    <w:p w14:paraId="4BBF888D" w14:textId="77777777" w:rsidR="007F2DD6" w:rsidRDefault="007F2DD6" w:rsidP="007F2DD6">
      <w:r w:rsidRPr="00D62809">
        <w:rPr>
          <w:rStyle w:val="Style13ptBold"/>
        </w:rPr>
        <w:t>Webster’s 26</w:t>
      </w:r>
      <w:r>
        <w:t>. “</w:t>
      </w:r>
      <w:proofErr w:type="gramStart"/>
      <w:r>
        <w:t>substantial</w:t>
      </w:r>
      <w:proofErr w:type="gramEnd"/>
      <w:r>
        <w:t xml:space="preserve">.” Merriam Webster. Copyright date 2026. </w:t>
      </w:r>
      <w:r w:rsidRPr="007B286C">
        <w:t>https://www.merriam-webster.com/dictionary/substantial</w:t>
      </w:r>
      <w:r>
        <w:t xml:space="preserve"> [[Accessed 3-25-2026]]</w:t>
      </w:r>
    </w:p>
    <w:p w14:paraId="0DE67772" w14:textId="77777777" w:rsidR="007F2DD6" w:rsidRPr="00D62809" w:rsidRDefault="007F2DD6" w:rsidP="007F2DD6">
      <w:pPr>
        <w:rPr>
          <w:sz w:val="16"/>
        </w:rPr>
      </w:pPr>
      <w:r w:rsidRPr="00D62809">
        <w:rPr>
          <w:sz w:val="16"/>
        </w:rPr>
        <w:t>1a: </w:t>
      </w:r>
      <w:r w:rsidRPr="00D62809">
        <w:rPr>
          <w:rStyle w:val="StyleUnderline"/>
          <w:highlight w:val="cyan"/>
        </w:rPr>
        <w:t>consisting of</w:t>
      </w:r>
      <w:r w:rsidRPr="00D62809">
        <w:rPr>
          <w:rStyle w:val="StyleUnderline"/>
        </w:rPr>
        <w:t xml:space="preserve"> or relating to </w:t>
      </w:r>
      <w:r w:rsidRPr="00D62809">
        <w:rPr>
          <w:rStyle w:val="Emphasis"/>
          <w:highlight w:val="cyan"/>
        </w:rPr>
        <w:t>substance</w:t>
      </w:r>
    </w:p>
    <w:p w14:paraId="5D810B4E" w14:textId="77777777" w:rsidR="007F2DD6" w:rsidRPr="00D62809" w:rsidRDefault="007F2DD6" w:rsidP="007F2DD6">
      <w:pPr>
        <w:rPr>
          <w:sz w:val="16"/>
        </w:rPr>
      </w:pPr>
      <w:r w:rsidRPr="00D62809">
        <w:rPr>
          <w:sz w:val="16"/>
        </w:rPr>
        <w:t>b: </w:t>
      </w:r>
      <w:r w:rsidRPr="00D62809">
        <w:rPr>
          <w:rStyle w:val="Emphasis"/>
          <w:highlight w:val="cyan"/>
        </w:rPr>
        <w:t>not</w:t>
      </w:r>
      <w:r w:rsidRPr="00D62809">
        <w:rPr>
          <w:sz w:val="16"/>
        </w:rPr>
        <w:t xml:space="preserve"> imaginary or </w:t>
      </w:r>
      <w:proofErr w:type="gramStart"/>
      <w:r w:rsidRPr="00D62809">
        <w:rPr>
          <w:rStyle w:val="Emphasis"/>
          <w:highlight w:val="cyan"/>
        </w:rPr>
        <w:t>illusory</w:t>
      </w:r>
      <w:r w:rsidRPr="00D62809">
        <w:rPr>
          <w:sz w:val="16"/>
        </w:rPr>
        <w:t> :</w:t>
      </w:r>
      <w:proofErr w:type="gramEnd"/>
      <w:r w:rsidRPr="00D62809">
        <w:rPr>
          <w:sz w:val="16"/>
        </w:rPr>
        <w:t> real, true</w:t>
      </w:r>
    </w:p>
    <w:p w14:paraId="3A9BA6B3" w14:textId="77777777" w:rsidR="007F2DD6" w:rsidRPr="00D62809" w:rsidRDefault="007F2DD6" w:rsidP="007F2DD6">
      <w:pPr>
        <w:rPr>
          <w:sz w:val="16"/>
        </w:rPr>
      </w:pPr>
      <w:r w:rsidRPr="00D62809">
        <w:rPr>
          <w:sz w:val="16"/>
        </w:rPr>
        <w:t>c: important, </w:t>
      </w:r>
      <w:r w:rsidRPr="00D62809">
        <w:rPr>
          <w:rStyle w:val="Emphasis"/>
          <w:highlight w:val="cyan"/>
        </w:rPr>
        <w:t>essential</w:t>
      </w:r>
    </w:p>
    <w:p w14:paraId="0056E212" w14:textId="77777777" w:rsidR="007F2DD6" w:rsidRDefault="007F2DD6" w:rsidP="007F2DD6"/>
    <w:p w14:paraId="202B7321" w14:textId="77777777" w:rsidR="007F2DD6" w:rsidRPr="00D62809" w:rsidRDefault="007F2DD6" w:rsidP="007F2DD6">
      <w:pPr>
        <w:pStyle w:val="Heading4"/>
      </w:pPr>
      <w:r>
        <w:t xml:space="preserve">Which requires </w:t>
      </w:r>
      <w:r w:rsidRPr="00F67BAC">
        <w:rPr>
          <w:u w:val="single"/>
        </w:rPr>
        <w:t>directly</w:t>
      </w:r>
      <w:r>
        <w:t xml:space="preserve"> removing barriers to collective bargaining.</w:t>
      </w:r>
    </w:p>
    <w:p w14:paraId="3DEC815F" w14:textId="77777777" w:rsidR="007F2DD6" w:rsidRDefault="007F2DD6" w:rsidP="007F2DD6">
      <w:r w:rsidRPr="00497195">
        <w:rPr>
          <w:rStyle w:val="Style13ptBold"/>
        </w:rPr>
        <w:t>McMahon 21</w:t>
      </w:r>
      <w:r>
        <w:t xml:space="preserve"> [Colleen McMahon, United States District Judge, </w:t>
      </w:r>
      <w:r w:rsidRPr="00497195">
        <w:rPr>
          <w:b/>
          <w:bCs/>
        </w:rPr>
        <w:t>United States District Court for the Southern District of New York</w:t>
      </w:r>
      <w:r>
        <w:t xml:space="preserve">; </w:t>
      </w:r>
      <w:r w:rsidRPr="001118DF">
        <w:rPr>
          <w:b/>
          <w:bCs/>
        </w:rPr>
        <w:t>internally citing</w:t>
      </w:r>
      <w:r>
        <w:t xml:space="preserve"> the </w:t>
      </w:r>
      <w:r w:rsidRPr="001118DF">
        <w:rPr>
          <w:b/>
          <w:bCs/>
        </w:rPr>
        <w:t>United States Court of Appeals for the Second Circuit</w:t>
      </w:r>
      <w:r>
        <w:t xml:space="preserve">, </w:t>
      </w:r>
      <w:r w:rsidRPr="001118DF">
        <w:rPr>
          <w:i/>
          <w:iCs/>
        </w:rPr>
        <w:t>Floyd v. City of New York</w:t>
      </w:r>
      <w:r>
        <w:t xml:space="preserve">, 770 F.3d 1051, 10-31-2014; </w:t>
      </w:r>
      <w:r w:rsidRPr="00497195">
        <w:rPr>
          <w:i/>
          <w:iCs/>
        </w:rPr>
        <w:t>In re New York City Policing During Summer 2020 Demonstrations</w:t>
      </w:r>
      <w:r>
        <w:t xml:space="preserve">, 537 F. Supp. 3d 507, 4-28-2021, </w:t>
      </w:r>
      <w:proofErr w:type="spellStart"/>
      <w:r>
        <w:t>NexisUni</w:t>
      </w:r>
      <w:proofErr w:type="spellEnd"/>
      <w:r>
        <w:t>]</w:t>
      </w:r>
    </w:p>
    <w:p w14:paraId="352BED35" w14:textId="77777777" w:rsidR="007F2DD6" w:rsidRPr="00112F75" w:rsidRDefault="007F2DD6" w:rsidP="007F2DD6">
      <w:pPr>
        <w:rPr>
          <w:sz w:val="16"/>
        </w:rPr>
      </w:pPr>
      <w:r w:rsidRPr="00112F75">
        <w:rPr>
          <w:sz w:val="16"/>
        </w:rPr>
        <w:t>1. Interest in collective-bargaining rights</w:t>
      </w:r>
    </w:p>
    <w:p w14:paraId="7137DFF8" w14:textId="77777777" w:rsidR="007F2DD6" w:rsidRPr="00112F75" w:rsidRDefault="007F2DD6" w:rsidP="007F2DD6">
      <w:pPr>
        <w:rPr>
          <w:sz w:val="16"/>
        </w:rPr>
      </w:pPr>
      <w:r w:rsidRPr="00112F75">
        <w:rPr>
          <w:sz w:val="16"/>
        </w:rPr>
        <w:t xml:space="preserve">The </w:t>
      </w:r>
      <w:r w:rsidRPr="005E5C14">
        <w:rPr>
          <w:rStyle w:val="StyleUnderline"/>
        </w:rPr>
        <w:t>unions</w:t>
      </w:r>
      <w:r w:rsidRPr="00112F75">
        <w:rPr>
          <w:sz w:val="16"/>
        </w:rPr>
        <w:t xml:space="preserve"> principally </w:t>
      </w:r>
      <w:r w:rsidRPr="005E5C14">
        <w:rPr>
          <w:rStyle w:val="StyleUnderline"/>
        </w:rPr>
        <w:t>assert that this litigation could affect their collective-bargaining rights</w:t>
      </w:r>
      <w:r w:rsidRPr="00112F75">
        <w:rPr>
          <w:sz w:val="16"/>
        </w:rPr>
        <w:t>, as any injunctive remedy might result in changes to NYPD policies that could affect the hours, wages, and/or working conditions of NYPD officers. They claim that the City defendants cannot adequately protect the collective-bargaining interests of union members, because employers are inherently conflicted when negotiating changes that could affect employee working conditions.</w:t>
      </w:r>
    </w:p>
    <w:p w14:paraId="07982582" w14:textId="77777777" w:rsidR="007F2DD6" w:rsidRPr="00112F75" w:rsidRDefault="007F2DD6" w:rsidP="007F2DD6">
      <w:pPr>
        <w:rPr>
          <w:sz w:val="16"/>
        </w:rPr>
      </w:pPr>
      <w:r w:rsidRPr="005E5C14">
        <w:rPr>
          <w:rStyle w:val="StyleUnderline"/>
        </w:rPr>
        <w:t xml:space="preserve">But whatever interest the unions have in their collective-bargaining rights are too remote from the merits of this litigation </w:t>
      </w:r>
      <w:r w:rsidRPr="00E422C3">
        <w:rPr>
          <w:rStyle w:val="StyleUnderline"/>
          <w:highlight w:val="cyan"/>
        </w:rPr>
        <w:t>to be considered</w:t>
      </w:r>
      <w:r w:rsidRPr="00112F75">
        <w:rPr>
          <w:sz w:val="16"/>
        </w:rPr>
        <w:t xml:space="preserve"> "direct" or </w:t>
      </w:r>
      <w:r w:rsidRPr="00E422C3">
        <w:rPr>
          <w:rStyle w:val="StyleUnderline"/>
          <w:highlight w:val="cyan"/>
        </w:rPr>
        <w:t>"</w:t>
      </w:r>
      <w:r w:rsidRPr="00E422C3">
        <w:rPr>
          <w:rStyle w:val="Emphasis"/>
          <w:highlight w:val="cyan"/>
        </w:rPr>
        <w:t>substantial</w:t>
      </w:r>
      <w:r w:rsidRPr="00E422C3">
        <w:rPr>
          <w:rStyle w:val="StyleUnderline"/>
          <w:highlight w:val="cyan"/>
        </w:rPr>
        <w:t>."</w:t>
      </w:r>
      <w:r w:rsidRPr="00112F75">
        <w:rPr>
          <w:sz w:val="16"/>
        </w:rPr>
        <w:t xml:space="preserve"> Peoples Benefit Life Ins. Co., 271 F.3d at 415. Whether police officers engaged in unconstitutional policing during the BLM protests, and if so whether they were following City policy, has nothing [**15</w:t>
      </w:r>
      <w:proofErr w:type="gramStart"/>
      <w:r w:rsidRPr="00112F75">
        <w:rPr>
          <w:sz w:val="16"/>
        </w:rPr>
        <w:t>]  to</w:t>
      </w:r>
      <w:proofErr w:type="gramEnd"/>
      <w:r w:rsidRPr="00112F75">
        <w:rPr>
          <w:sz w:val="16"/>
        </w:rPr>
        <w:t xml:space="preserve"> do with the collective-bargaining agreements between the unions and the City. The City has not yet proposed any specific changes to NYPD policy </w:t>
      </w:r>
      <w:proofErr w:type="gramStart"/>
      <w:r w:rsidRPr="00112F75">
        <w:rPr>
          <w:sz w:val="16"/>
        </w:rPr>
        <w:t>as a result of</w:t>
      </w:r>
      <w:proofErr w:type="gramEnd"/>
      <w:r w:rsidRPr="00112F75">
        <w:rPr>
          <w:sz w:val="16"/>
        </w:rPr>
        <w:t xml:space="preserve"> this litigation, and any changes to NYPD policy that may materialize as a result of this lawsuit might not impact any collective-bargaining rights at all. As the Second Circuit recognizes, not all consent decrees that alter NYPD policy implicate a police union's collective-bargaining rights. </w:t>
      </w:r>
      <w:r w:rsidRPr="00E422C3">
        <w:rPr>
          <w:rStyle w:val="StyleUnderline"/>
          <w:highlight w:val="cyan"/>
        </w:rPr>
        <w:t xml:space="preserve">The </w:t>
      </w:r>
      <w:r w:rsidRPr="00E422C3">
        <w:rPr>
          <w:rStyle w:val="Emphasis"/>
          <w:highlight w:val="cyan"/>
        </w:rPr>
        <w:t>key determination</w:t>
      </w:r>
      <w:r w:rsidRPr="00E422C3">
        <w:rPr>
          <w:rStyle w:val="StyleUnderline"/>
          <w:highlight w:val="cyan"/>
        </w:rPr>
        <w:t xml:space="preserve"> is </w:t>
      </w:r>
      <w:r w:rsidRPr="00E422C3">
        <w:rPr>
          <w:rStyle w:val="Emphasis"/>
          <w:highlight w:val="cyan"/>
        </w:rPr>
        <w:t>whether</w:t>
      </w:r>
      <w:r w:rsidRPr="005E5C14">
        <w:rPr>
          <w:rStyle w:val="StyleUnderline"/>
        </w:rPr>
        <w:t xml:space="preserve"> the agreement actually </w:t>
      </w:r>
      <w:r w:rsidRPr="00E422C3">
        <w:rPr>
          <w:rStyle w:val="StyleUnderline"/>
          <w:highlight w:val="cyan"/>
        </w:rPr>
        <w:t>"</w:t>
      </w:r>
      <w:r w:rsidRPr="00E422C3">
        <w:rPr>
          <w:rStyle w:val="Emphasis"/>
          <w:highlight w:val="cyan"/>
        </w:rPr>
        <w:t>prevents the unions from collectively bargaining</w:t>
      </w:r>
      <w:r w:rsidRPr="00E422C3">
        <w:rPr>
          <w:rStyle w:val="StyleUnderline"/>
          <w:highlight w:val="cyan"/>
        </w:rPr>
        <w:t>"</w:t>
      </w:r>
      <w:r w:rsidRPr="00112F75">
        <w:rPr>
          <w:sz w:val="16"/>
        </w:rPr>
        <w:t xml:space="preserve"> or affects changes that have a " 'practical impact' on 'questions of workload, staffing and employee safety' that are within the scope of the unions' collective bargaining rights." Floyd, 770 F.3d at 1061-62 (quoting N.Y.C. Admin. Code § 12-307(b)). Such a determination cannot be made in the absence of a proposed injunction or agreement. None exists.</w:t>
      </w:r>
    </w:p>
    <w:p w14:paraId="72E39BCE" w14:textId="77777777" w:rsidR="007F2DD6" w:rsidRPr="00112F75" w:rsidRDefault="007F2DD6" w:rsidP="007F2DD6">
      <w:pPr>
        <w:rPr>
          <w:sz w:val="16"/>
        </w:rPr>
      </w:pPr>
      <w:r w:rsidRPr="00112F75">
        <w:rPr>
          <w:sz w:val="16"/>
        </w:rPr>
        <w:t xml:space="preserve">Floyd is directly on point. </w:t>
      </w:r>
      <w:r w:rsidRPr="005C6BB3">
        <w:rPr>
          <w:rStyle w:val="StyleUnderline"/>
        </w:rPr>
        <w:t>In Floyd, these same unions sought to intervene to prevent a settlement</w:t>
      </w:r>
      <w:r w:rsidRPr="00112F75">
        <w:rPr>
          <w:sz w:val="16"/>
        </w:rPr>
        <w:t xml:space="preserve"> between plaintiffs and New York City in which the City agreed to change aspects of the NYPD's "stop-and-frisk" policy. </w:t>
      </w:r>
      <w:r w:rsidRPr="005C6BB3">
        <w:rPr>
          <w:rStyle w:val="StyleUnderline"/>
        </w:rPr>
        <w:t>The unions argued that the settlement implicated two substantial interests: "restoring the reputations of</w:t>
      </w:r>
      <w:r w:rsidRPr="00112F75">
        <w:rPr>
          <w:sz w:val="16"/>
        </w:rPr>
        <w:t xml:space="preserve"> [**16</w:t>
      </w:r>
      <w:proofErr w:type="gramStart"/>
      <w:r w:rsidRPr="00112F75">
        <w:rPr>
          <w:sz w:val="16"/>
        </w:rPr>
        <w:t xml:space="preserve">]  </w:t>
      </w:r>
      <w:r w:rsidRPr="005C6BB3">
        <w:rPr>
          <w:rStyle w:val="StyleUnderline"/>
        </w:rPr>
        <w:t>their</w:t>
      </w:r>
      <w:proofErr w:type="gramEnd"/>
      <w:r w:rsidRPr="005C6BB3">
        <w:rPr>
          <w:rStyle w:val="StyleUnderline"/>
        </w:rPr>
        <w:t xml:space="preserve"> members and preventing the erosion of their collective bargaining</w:t>
      </w:r>
      <w:r w:rsidRPr="00112F75">
        <w:rPr>
          <w:sz w:val="16"/>
        </w:rPr>
        <w:t xml:space="preserve">  [*514]  </w:t>
      </w:r>
      <w:r w:rsidRPr="005C6BB3">
        <w:rPr>
          <w:rStyle w:val="StyleUnderline"/>
        </w:rPr>
        <w:t>rights</w:t>
      </w:r>
      <w:r w:rsidRPr="00112F75">
        <w:rPr>
          <w:sz w:val="16"/>
        </w:rPr>
        <w:t xml:space="preserve">." Id. at 1060. </w:t>
      </w:r>
      <w:r w:rsidRPr="00E422C3">
        <w:rPr>
          <w:rStyle w:val="StyleUnderline"/>
          <w:highlight w:val="cyan"/>
        </w:rPr>
        <w:t>The Second Circuit held</w:t>
      </w:r>
      <w:r w:rsidRPr="00112F75">
        <w:rPr>
          <w:rStyle w:val="StyleUnderline"/>
        </w:rPr>
        <w:t xml:space="preserve"> that neither interest was cognizable. </w:t>
      </w:r>
      <w:r w:rsidRPr="00E422C3">
        <w:rPr>
          <w:rStyle w:val="StyleUnderline"/>
          <w:highlight w:val="cyan"/>
        </w:rPr>
        <w:t>The asserted</w:t>
      </w:r>
      <w:r w:rsidRPr="00112F75">
        <w:rPr>
          <w:rStyle w:val="StyleUnderline"/>
        </w:rPr>
        <w:t xml:space="preserve"> "reputational" </w:t>
      </w:r>
      <w:r w:rsidRPr="00E422C3">
        <w:rPr>
          <w:rStyle w:val="StyleUnderline"/>
          <w:highlight w:val="cyan"/>
        </w:rPr>
        <w:t>interest</w:t>
      </w:r>
      <w:r w:rsidRPr="00112F75">
        <w:rPr>
          <w:rStyle w:val="StyleUnderline"/>
        </w:rPr>
        <w:t xml:space="preserve"> of union members </w:t>
      </w:r>
      <w:r w:rsidRPr="00E422C3">
        <w:rPr>
          <w:rStyle w:val="StyleUnderline"/>
          <w:highlight w:val="cyan"/>
        </w:rPr>
        <w:t>was</w:t>
      </w:r>
      <w:r w:rsidRPr="001118DF">
        <w:rPr>
          <w:rStyle w:val="StyleUnderline"/>
        </w:rPr>
        <w:t xml:space="preserve"> "to</w:t>
      </w:r>
      <w:r w:rsidRPr="00A84BE8">
        <w:rPr>
          <w:rStyle w:val="StyleUnderline"/>
        </w:rPr>
        <w:t xml:space="preserve">o </w:t>
      </w:r>
      <w:r w:rsidRPr="00E422C3">
        <w:rPr>
          <w:rStyle w:val="Emphasis"/>
          <w:highlight w:val="cyan"/>
        </w:rPr>
        <w:t>indirect</w:t>
      </w:r>
      <w:r w:rsidRPr="00E422C3">
        <w:rPr>
          <w:rStyle w:val="StyleUnderline"/>
          <w:highlight w:val="cyan"/>
        </w:rPr>
        <w:t xml:space="preserve"> and </w:t>
      </w:r>
      <w:r w:rsidRPr="00E422C3">
        <w:rPr>
          <w:rStyle w:val="Emphasis"/>
          <w:highlight w:val="cyan"/>
        </w:rPr>
        <w:t>insubstantial</w:t>
      </w:r>
      <w:r w:rsidRPr="00112F75">
        <w:rPr>
          <w:rStyle w:val="StyleUnderline"/>
        </w:rPr>
        <w:t xml:space="preserve"> to be 'legally protectable,'</w:t>
      </w:r>
      <w:r w:rsidRPr="00112F75">
        <w:rPr>
          <w:sz w:val="16"/>
        </w:rPr>
        <w:t xml:space="preserve"> " ibid.; and </w:t>
      </w:r>
      <w:r w:rsidRPr="00112F75">
        <w:rPr>
          <w:rStyle w:val="StyleUnderline"/>
        </w:rPr>
        <w:t xml:space="preserve">the unions failed to show how the reforms in the settlement "would have any 'practical impact' on . . . the unions' collective bargaining rights" </w:t>
      </w:r>
      <w:r w:rsidRPr="00E422C3">
        <w:rPr>
          <w:rStyle w:val="StyleUnderline"/>
          <w:highlight w:val="cyan"/>
        </w:rPr>
        <w:t>as "no provision</w:t>
      </w:r>
      <w:r w:rsidRPr="00112F75">
        <w:rPr>
          <w:rStyle w:val="StyleUnderline"/>
        </w:rPr>
        <w:t xml:space="preserve"> in the agreement </w:t>
      </w:r>
      <w:r w:rsidRPr="00E422C3">
        <w:rPr>
          <w:rStyle w:val="StyleUnderline"/>
          <w:highlight w:val="cyan"/>
        </w:rPr>
        <w:t>prevents</w:t>
      </w:r>
      <w:r w:rsidRPr="00112F75">
        <w:rPr>
          <w:rStyle w:val="StyleUnderline"/>
        </w:rPr>
        <w:t xml:space="preserve"> the </w:t>
      </w:r>
      <w:r w:rsidRPr="00E422C3">
        <w:rPr>
          <w:rStyle w:val="StyleUnderline"/>
          <w:highlight w:val="cyan"/>
        </w:rPr>
        <w:t>unions from collectively bargaining</w:t>
      </w:r>
      <w:r w:rsidRPr="00112F75">
        <w:rPr>
          <w:rStyle w:val="StyleUnderline"/>
        </w:rPr>
        <w:t>,"</w:t>
      </w:r>
      <w:r w:rsidRPr="00112F75">
        <w:rPr>
          <w:sz w:val="16"/>
        </w:rPr>
        <w:t xml:space="preserve"> id. at 1061-62.</w:t>
      </w:r>
    </w:p>
    <w:p w14:paraId="20DD14CA" w14:textId="77777777" w:rsidR="007F2DD6" w:rsidRPr="00112F75" w:rsidRDefault="007F2DD6" w:rsidP="007F2DD6">
      <w:pPr>
        <w:rPr>
          <w:sz w:val="16"/>
        </w:rPr>
      </w:pPr>
      <w:r w:rsidRPr="00112F75">
        <w:rPr>
          <w:rStyle w:val="StyleUnderline"/>
        </w:rPr>
        <w:t>The unions' asserted collective-bargaining interests in this litigation are even more remote than those in Floyd</w:t>
      </w:r>
      <w:r w:rsidRPr="00112F75">
        <w:rPr>
          <w:sz w:val="16"/>
        </w:rPr>
        <w:t xml:space="preserve">. In Floyd, a proposed settlement had been agreed to and so could be referenced when determining which, if any, of the unions' collective-bargaining rights were affected. But here, the </w:t>
      </w:r>
      <w:proofErr w:type="gramStart"/>
      <w:r w:rsidRPr="00112F75">
        <w:rPr>
          <w:sz w:val="16"/>
        </w:rPr>
        <w:t>City</w:t>
      </w:r>
      <w:proofErr w:type="gramEnd"/>
      <w:r w:rsidRPr="00112F75">
        <w:rPr>
          <w:sz w:val="16"/>
        </w:rPr>
        <w:t xml:space="preserve"> has not yet agreed to any settlement. On the contrary, the City has moved to dismiss </w:t>
      </w:r>
      <w:proofErr w:type="gramStart"/>
      <w:r w:rsidRPr="00112F75">
        <w:rPr>
          <w:sz w:val="16"/>
        </w:rPr>
        <w:t>all of</w:t>
      </w:r>
      <w:proofErr w:type="gramEnd"/>
      <w:r w:rsidRPr="00112F75">
        <w:rPr>
          <w:sz w:val="16"/>
        </w:rPr>
        <w:t xml:space="preserve"> the cases filed against it, claiming that plaintiffs lack standing and that none of the complaints state a claim upon which relief can be granted. (</w:t>
      </w:r>
      <w:proofErr w:type="spellStart"/>
      <w:r w:rsidRPr="00112F75">
        <w:rPr>
          <w:sz w:val="16"/>
        </w:rPr>
        <w:t>Dkt</w:t>
      </w:r>
      <w:proofErr w:type="spellEnd"/>
      <w:r w:rsidRPr="00112F75">
        <w:rPr>
          <w:sz w:val="16"/>
        </w:rPr>
        <w:t>. No. 106).</w:t>
      </w:r>
    </w:p>
    <w:p w14:paraId="5C7352E3" w14:textId="77777777" w:rsidR="007F2DD6" w:rsidRPr="00112F75" w:rsidRDefault="007F2DD6" w:rsidP="007F2DD6">
      <w:pPr>
        <w:rPr>
          <w:sz w:val="16"/>
        </w:rPr>
      </w:pPr>
      <w:r w:rsidRPr="00245EE2">
        <w:rPr>
          <w:rStyle w:val="StyleUnderline"/>
        </w:rPr>
        <w:lastRenderedPageBreak/>
        <w:t xml:space="preserve">The unions have </w:t>
      </w:r>
      <w:r w:rsidRPr="00E422C3">
        <w:rPr>
          <w:rStyle w:val="StyleUnderline"/>
          <w:highlight w:val="cyan"/>
        </w:rPr>
        <w:t>not demonstrated</w:t>
      </w:r>
      <w:r w:rsidRPr="00245EE2">
        <w:rPr>
          <w:rStyle w:val="StyleUnderline"/>
        </w:rPr>
        <w:t xml:space="preserve"> why - absent any specific details</w:t>
      </w:r>
      <w:r w:rsidRPr="00112F75">
        <w:rPr>
          <w:sz w:val="16"/>
        </w:rPr>
        <w:t xml:space="preserve"> of a settlement - </w:t>
      </w:r>
      <w:r w:rsidRPr="00245EE2">
        <w:rPr>
          <w:rStyle w:val="StyleUnderline"/>
        </w:rPr>
        <w:t>this litigation</w:t>
      </w:r>
      <w:r w:rsidRPr="00112F75">
        <w:rPr>
          <w:sz w:val="16"/>
        </w:rPr>
        <w:t xml:space="preserve"> has at present any "practical impact" [**17</w:t>
      </w:r>
      <w:proofErr w:type="gramStart"/>
      <w:r w:rsidRPr="00112F75">
        <w:rPr>
          <w:sz w:val="16"/>
        </w:rPr>
        <w:t>]  that</w:t>
      </w:r>
      <w:proofErr w:type="gramEnd"/>
      <w:r w:rsidRPr="00112F75">
        <w:rPr>
          <w:sz w:val="16"/>
        </w:rPr>
        <w:t xml:space="preserve"> "directly" or </w:t>
      </w:r>
      <w:r w:rsidRPr="00E422C3">
        <w:rPr>
          <w:rStyle w:val="StyleUnderline"/>
          <w:highlight w:val="cyan"/>
        </w:rPr>
        <w:t>"</w:t>
      </w:r>
      <w:r w:rsidRPr="00E422C3">
        <w:rPr>
          <w:rStyle w:val="Emphasis"/>
          <w:highlight w:val="cyan"/>
        </w:rPr>
        <w:t>substantially</w:t>
      </w:r>
      <w:r w:rsidRPr="00E422C3">
        <w:rPr>
          <w:rStyle w:val="StyleUnderline"/>
          <w:highlight w:val="cyan"/>
        </w:rPr>
        <w:t>" affects</w:t>
      </w:r>
      <w:r w:rsidRPr="00245EE2">
        <w:rPr>
          <w:rStyle w:val="StyleUnderline"/>
        </w:rPr>
        <w:t xml:space="preserve"> their </w:t>
      </w:r>
      <w:r w:rsidRPr="00E422C3">
        <w:rPr>
          <w:rStyle w:val="Emphasis"/>
          <w:highlight w:val="cyan"/>
        </w:rPr>
        <w:t>c</w:t>
      </w:r>
      <w:r w:rsidRPr="005C6BB3">
        <w:rPr>
          <w:rStyle w:val="Emphasis"/>
        </w:rPr>
        <w:t>ollective-</w:t>
      </w:r>
      <w:r w:rsidRPr="00E422C3">
        <w:rPr>
          <w:rStyle w:val="Emphasis"/>
          <w:highlight w:val="cyan"/>
        </w:rPr>
        <w:t>b</w:t>
      </w:r>
      <w:r w:rsidRPr="005C6BB3">
        <w:rPr>
          <w:rStyle w:val="Emphasis"/>
        </w:rPr>
        <w:t xml:space="preserve">argaining </w:t>
      </w:r>
      <w:r w:rsidRPr="00E422C3">
        <w:rPr>
          <w:rStyle w:val="Emphasis"/>
          <w:highlight w:val="cyan"/>
        </w:rPr>
        <w:t>r</w:t>
      </w:r>
      <w:r w:rsidRPr="005C6BB3">
        <w:rPr>
          <w:rStyle w:val="Emphasis"/>
        </w:rPr>
        <w:t>ight</w:t>
      </w:r>
      <w:r w:rsidRPr="00E422C3">
        <w:rPr>
          <w:rStyle w:val="Emphasis"/>
          <w:highlight w:val="cyan"/>
        </w:rPr>
        <w:t>s</w:t>
      </w:r>
      <w:r w:rsidRPr="00112F75">
        <w:rPr>
          <w:sz w:val="16"/>
        </w:rPr>
        <w:t xml:space="preserve">. They do not point to specific NYPD policies they wish to preserve, nor do they outline any specific changes to which they would object. Instead, they make general references to how this litigation might threaten officers' health and safety. This hardly qualifies as a "direct" or "substantial" threat on any specific collective-bargaining right. And while the DEA cites to several provisions of their collective-bargaining agreement </w:t>
      </w:r>
      <w:proofErr w:type="gramStart"/>
      <w:r w:rsidRPr="00112F75">
        <w:rPr>
          <w:sz w:val="16"/>
        </w:rPr>
        <w:t>in an attempt to</w:t>
      </w:r>
      <w:proofErr w:type="gramEnd"/>
      <w:r w:rsidRPr="00112F75">
        <w:rPr>
          <w:sz w:val="16"/>
        </w:rPr>
        <w:t xml:space="preserve"> show which provisions might potentially be impacted by a settlement, its suggestions are speculative at best, since there is no settlement. One of the unions </w:t>
      </w:r>
      <w:proofErr w:type="gramStart"/>
      <w:r w:rsidRPr="00112F75">
        <w:rPr>
          <w:sz w:val="16"/>
        </w:rPr>
        <w:t>actually acknowledges</w:t>
      </w:r>
      <w:proofErr w:type="gramEnd"/>
      <w:r w:rsidRPr="00112F75">
        <w:rPr>
          <w:sz w:val="16"/>
        </w:rPr>
        <w:t xml:space="preserve"> that "it may be uncertain, at this stage, whether the outcome of the case will impair the PBA's interests." (</w:t>
      </w:r>
      <w:proofErr w:type="spellStart"/>
      <w:r w:rsidRPr="00112F75">
        <w:rPr>
          <w:sz w:val="16"/>
        </w:rPr>
        <w:t>Dkt</w:t>
      </w:r>
      <w:proofErr w:type="spellEnd"/>
      <w:r w:rsidRPr="00112F75">
        <w:rPr>
          <w:sz w:val="16"/>
        </w:rPr>
        <w:t>. No. 49 at 9). My only quarrel with that statement is the use of the word "may;" it is uncertain at this stage whether the PBA's interests will be affected by this lawsuit.</w:t>
      </w:r>
    </w:p>
    <w:p w14:paraId="4F3FAF92" w14:textId="77777777" w:rsidR="007F2DD6" w:rsidRDefault="007F2DD6" w:rsidP="007F2DD6"/>
    <w:p w14:paraId="593F5D76" w14:textId="77777777" w:rsidR="007F2DD6" w:rsidRDefault="007F2DD6" w:rsidP="007F2DD6"/>
    <w:p w14:paraId="6EF16782" w14:textId="77777777" w:rsidR="007F2DD6" w:rsidRPr="003C6C56" w:rsidRDefault="007F2DD6" w:rsidP="007F2DD6">
      <w:pPr>
        <w:pStyle w:val="Heading4"/>
      </w:pPr>
      <w:r>
        <w:t xml:space="preserve">3. </w:t>
      </w:r>
      <w:proofErr w:type="spellStart"/>
      <w:r>
        <w:t>Aff</w:t>
      </w:r>
      <w:proofErr w:type="spellEnd"/>
      <w:r>
        <w:t xml:space="preserve"> ground. Overpowered neg generics make the topic </w:t>
      </w:r>
      <w:r w:rsidRPr="003C6C56">
        <w:rPr>
          <w:u w:val="single"/>
        </w:rPr>
        <w:t>neg bias</w:t>
      </w:r>
      <w:r>
        <w:t xml:space="preserve"> and necessitate </w:t>
      </w:r>
      <w:r w:rsidRPr="003C6C56">
        <w:rPr>
          <w:u w:val="single"/>
        </w:rPr>
        <w:t>fringe</w:t>
      </w:r>
      <w:r>
        <w:t xml:space="preserve"> </w:t>
      </w:r>
      <w:proofErr w:type="spellStart"/>
      <w:r>
        <w:t>aff</w:t>
      </w:r>
      <w:proofErr w:type="spellEnd"/>
      <w:r>
        <w:t xml:space="preserve"> innovation.</w:t>
      </w:r>
    </w:p>
    <w:p w14:paraId="3E1CD8CB" w14:textId="77777777" w:rsidR="007F2DD6" w:rsidRDefault="007F2DD6" w:rsidP="007F2DD6">
      <w:pPr>
        <w:pStyle w:val="Heading4"/>
      </w:pPr>
      <w:r>
        <w:t xml:space="preserve">They </w:t>
      </w:r>
      <w:r w:rsidRPr="003C6C56">
        <w:rPr>
          <w:u w:val="single"/>
        </w:rPr>
        <w:t>exclude</w:t>
      </w:r>
      <w:r>
        <w:t xml:space="preserve"> fed workers, the </w:t>
      </w:r>
      <w:r w:rsidRPr="003C6C56">
        <w:rPr>
          <w:u w:val="single"/>
        </w:rPr>
        <w:t xml:space="preserve">biggest </w:t>
      </w:r>
      <w:proofErr w:type="spellStart"/>
      <w:r w:rsidRPr="003C6C56">
        <w:rPr>
          <w:u w:val="single"/>
        </w:rPr>
        <w:t>aff</w:t>
      </w:r>
      <w:proofErr w:type="spellEnd"/>
      <w:r>
        <w:t xml:space="preserve"> on the topic. </w:t>
      </w:r>
    </w:p>
    <w:p w14:paraId="73B5B33E" w14:textId="77777777" w:rsidR="007F2DD6" w:rsidRPr="00587FDC" w:rsidRDefault="007F2DD6" w:rsidP="007F2DD6">
      <w:r w:rsidRPr="00587FDC">
        <w:rPr>
          <w:rStyle w:val="Style13ptBold"/>
        </w:rPr>
        <w:t>Egan</w:t>
      </w:r>
      <w:r w:rsidRPr="00587FDC">
        <w:t xml:space="preserve"> &amp; Wallace </w:t>
      </w:r>
      <w:r w:rsidRPr="00587FDC">
        <w:rPr>
          <w:rStyle w:val="Style13ptBold"/>
        </w:rPr>
        <w:t>25</w:t>
      </w:r>
      <w:r w:rsidRPr="00587FDC">
        <w:t xml:space="preserve"> [Matt Egan, award-winning senior reporter at CNN, covering business, the economy and financial markets across CNN’s television and digital platforms, Alicia Wallace, senior writer for CNN Business covering the economy and former Knight-Bagehot Fellow at Columbia University in New York, "</w:t>
      </w:r>
      <w:r w:rsidRPr="00587FDC">
        <w:rPr>
          <w:rStyle w:val="StyleUnderline"/>
        </w:rPr>
        <w:t>Mass layoffs of federal workers</w:t>
      </w:r>
      <w:r w:rsidRPr="00587FDC">
        <w:t xml:space="preserve"> could damage families and local economies — but </w:t>
      </w:r>
      <w:r w:rsidRPr="00587FDC">
        <w:rPr>
          <w:rStyle w:val="StyleUnderline"/>
        </w:rPr>
        <w:t>may not dent the overall economy</w:t>
      </w:r>
      <w:r w:rsidRPr="00587FDC">
        <w:t xml:space="preserve">", CNN, 2-25-2025, </w:t>
      </w:r>
      <w:r w:rsidRPr="007B286C">
        <w:t>https://www.cnn.com/2025/02/25/business/federal-jobs-mass-layoffs-economy</w:t>
      </w:r>
      <w:r w:rsidRPr="00587FDC">
        <w:t>] *[language modifications]</w:t>
      </w:r>
    </w:p>
    <w:p w14:paraId="1CAA4703" w14:textId="77777777" w:rsidR="007F2DD6" w:rsidRPr="00587FDC" w:rsidRDefault="007F2DD6" w:rsidP="007F2DD6">
      <w:pPr>
        <w:rPr>
          <w:sz w:val="14"/>
        </w:rPr>
      </w:pPr>
      <w:r w:rsidRPr="00587FDC">
        <w:rPr>
          <w:sz w:val="14"/>
        </w:rPr>
        <w:t xml:space="preserve">That’s in part because </w:t>
      </w:r>
      <w:r w:rsidRPr="00587FDC">
        <w:rPr>
          <w:rStyle w:val="StyleUnderline"/>
        </w:rPr>
        <w:t xml:space="preserve">the federal layoffs are expected to affect a </w:t>
      </w:r>
      <w:r w:rsidRPr="00587FDC">
        <w:rPr>
          <w:rStyle w:val="Emphasis"/>
        </w:rPr>
        <w:t>small fraction</w:t>
      </w:r>
      <w:r w:rsidRPr="00587FDC">
        <w:rPr>
          <w:rStyle w:val="StyleUnderline"/>
        </w:rPr>
        <w:t xml:space="preserve"> of the </w:t>
      </w:r>
      <w:r w:rsidRPr="00587FDC">
        <w:rPr>
          <w:rStyle w:val="Emphasis"/>
        </w:rPr>
        <w:t>much larger</w:t>
      </w:r>
      <w:r w:rsidRPr="00587FDC">
        <w:rPr>
          <w:rStyle w:val="StyleUnderline"/>
        </w:rPr>
        <w:t xml:space="preserve"> US labor force. </w:t>
      </w:r>
      <w:r w:rsidRPr="003C6C56">
        <w:rPr>
          <w:rStyle w:val="StyleUnderline"/>
          <w:highlight w:val="cyan"/>
        </w:rPr>
        <w:t>The federal civilian workforce</w:t>
      </w:r>
      <w:r w:rsidRPr="00587FDC">
        <w:rPr>
          <w:sz w:val="14"/>
        </w:rPr>
        <w:t xml:space="preserve">, which excludes military personnel and employees of the CIA and other military agencies, </w:t>
      </w:r>
      <w:r w:rsidRPr="003C6C56">
        <w:rPr>
          <w:rStyle w:val="StyleUnderline"/>
          <w:highlight w:val="cyan"/>
        </w:rPr>
        <w:t xml:space="preserve">represents </w:t>
      </w:r>
      <w:r w:rsidRPr="003C6C56">
        <w:rPr>
          <w:rStyle w:val="Emphasis"/>
          <w:highlight w:val="cyan"/>
        </w:rPr>
        <w:t>less than 2%</w:t>
      </w:r>
      <w:r w:rsidRPr="003C6C56">
        <w:rPr>
          <w:rStyle w:val="StyleUnderline"/>
          <w:highlight w:val="cyan"/>
        </w:rPr>
        <w:t xml:space="preserve"> of</w:t>
      </w:r>
      <w:r w:rsidRPr="00587FDC">
        <w:rPr>
          <w:rStyle w:val="StyleUnderline"/>
        </w:rPr>
        <w:t xml:space="preserve"> the </w:t>
      </w:r>
      <w:r w:rsidRPr="003C6C56">
        <w:rPr>
          <w:rStyle w:val="StyleUnderline"/>
          <w:highlight w:val="cyan"/>
        </w:rPr>
        <w:t>total civilian labor force</w:t>
      </w:r>
      <w:r w:rsidRPr="003C6C56">
        <w:rPr>
          <w:rStyle w:val="StyleUnderline"/>
        </w:rPr>
        <w:t xml:space="preserve"> </w:t>
      </w:r>
      <w:r w:rsidRPr="00587FDC">
        <w:rPr>
          <w:rStyle w:val="StyleUnderline"/>
        </w:rPr>
        <w:t>of 170.7 million</w:t>
      </w:r>
      <w:r w:rsidRPr="00587FDC">
        <w:rPr>
          <w:sz w:val="14"/>
        </w:rPr>
        <w:t>.</w:t>
      </w:r>
    </w:p>
    <w:p w14:paraId="4B7310BC" w14:textId="77777777" w:rsidR="007F2DD6" w:rsidRDefault="007F2DD6" w:rsidP="007F2DD6"/>
    <w:p w14:paraId="1855E38D" w14:textId="77777777" w:rsidR="007F2DD6" w:rsidRDefault="007F2DD6" w:rsidP="007F2DD6">
      <w:pPr>
        <w:pStyle w:val="Heading4"/>
      </w:pPr>
      <w:r>
        <w:t>And ag workers.</w:t>
      </w:r>
    </w:p>
    <w:p w14:paraId="3207573D" w14:textId="77777777" w:rsidR="007F2DD6" w:rsidRDefault="007F2DD6" w:rsidP="007F2DD6">
      <w:r>
        <w:t xml:space="preserve">Kathleen </w:t>
      </w:r>
      <w:r w:rsidRPr="003C6C56">
        <w:rPr>
          <w:rStyle w:val="Style13ptBold"/>
        </w:rPr>
        <w:t>Kassel 23</w:t>
      </w:r>
      <w:r>
        <w:t xml:space="preserve">. Staff, Economic Research Service. “Agriculture and its related industries provide 10.4 percent of U.S. employment.” Economic Research Service. 11-3-2023. </w:t>
      </w:r>
      <w:r w:rsidRPr="007B286C">
        <w:t>https://www.ers.usda.gov/data-products/chart-gallery/chart-detail?chartId=58282</w:t>
      </w:r>
      <w:r>
        <w:t xml:space="preserve"> [[Accessed 3-25-2026]]</w:t>
      </w:r>
    </w:p>
    <w:p w14:paraId="5EAA8FC8" w14:textId="77777777" w:rsidR="007F2DD6" w:rsidRPr="003C6C56" w:rsidRDefault="007F2DD6" w:rsidP="007F2DD6">
      <w:pPr>
        <w:rPr>
          <w:sz w:val="16"/>
        </w:rPr>
      </w:pPr>
      <w:r w:rsidRPr="003C6C56">
        <w:rPr>
          <w:sz w:val="16"/>
        </w:rPr>
        <w:t>In 2022, 22.1 million full- and part-time jobs were related to the agricultural and food sectors—10.4 percent of total U.S. employment. Direct on-</w:t>
      </w:r>
      <w:r w:rsidRPr="003C6C56">
        <w:rPr>
          <w:rStyle w:val="Emphasis"/>
          <w:highlight w:val="cyan"/>
        </w:rPr>
        <w:t>farm employment</w:t>
      </w:r>
      <w:r w:rsidRPr="003C6C56">
        <w:rPr>
          <w:rStyle w:val="StyleUnderline"/>
          <w:highlight w:val="cyan"/>
        </w:rPr>
        <w:t xml:space="preserve"> accounted for</w:t>
      </w:r>
      <w:r w:rsidRPr="003C6C56">
        <w:rPr>
          <w:sz w:val="16"/>
        </w:rPr>
        <w:t xml:space="preserve"> about 2.6 </w:t>
      </w:r>
      <w:proofErr w:type="spellStart"/>
      <w:r w:rsidRPr="003C6C56">
        <w:rPr>
          <w:sz w:val="16"/>
        </w:rPr>
        <w:t>million</w:t>
      </w:r>
      <w:proofErr w:type="spellEnd"/>
      <w:r w:rsidRPr="003C6C56">
        <w:rPr>
          <w:sz w:val="16"/>
        </w:rPr>
        <w:t xml:space="preserve"> of these jobs, or </w:t>
      </w:r>
      <w:r w:rsidRPr="003C6C56">
        <w:rPr>
          <w:rStyle w:val="Emphasis"/>
          <w:highlight w:val="cyan"/>
        </w:rPr>
        <w:t>1.2 percent</w:t>
      </w:r>
      <w:r w:rsidRPr="003C6C56">
        <w:rPr>
          <w:sz w:val="16"/>
        </w:rPr>
        <w:t xml:space="preserve"> of U.S. employment. Employment in agriculture- and food-related industries supported another 19.6 million jobs. Of this, food services, eating and drinking places accounted for the largest share—12.7 million jobs—and food/beverage stores supported 3.3 million jobs. The remaining agriculture-related industries together added another 3.5 million jobs.</w:t>
      </w:r>
    </w:p>
    <w:p w14:paraId="505AD694" w14:textId="77777777" w:rsidR="007F2DD6" w:rsidRDefault="007F2DD6" w:rsidP="007F2DD6"/>
    <w:p w14:paraId="7C5FAFA8" w14:textId="77777777" w:rsidR="007F2DD6" w:rsidRPr="00A13BA5" w:rsidRDefault="007F2DD6" w:rsidP="007F2DD6">
      <w:pPr>
        <w:pStyle w:val="Heading4"/>
      </w:pPr>
      <w:r>
        <w:t xml:space="preserve">5. Arbitrariness. Numerical cut-offs are </w:t>
      </w:r>
      <w:r w:rsidRPr="00E32D13">
        <w:rPr>
          <w:u w:val="single"/>
        </w:rPr>
        <w:t>unpredictable</w:t>
      </w:r>
      <w:r>
        <w:t xml:space="preserve"> which </w:t>
      </w:r>
      <w:r w:rsidRPr="00E32D13">
        <w:rPr>
          <w:u w:val="single"/>
        </w:rPr>
        <w:t>turns clash</w:t>
      </w:r>
      <w:r>
        <w:t>.</w:t>
      </w:r>
    </w:p>
    <w:p w14:paraId="7DE2BD4F" w14:textId="77777777" w:rsidR="007F2DD6" w:rsidRDefault="007F2DD6" w:rsidP="007F2DD6">
      <w:r>
        <w:t xml:space="preserve">Denise W. </w:t>
      </w:r>
      <w:proofErr w:type="spellStart"/>
      <w:r w:rsidRPr="00C900A2">
        <w:rPr>
          <w:rStyle w:val="Style13ptBold"/>
        </w:rPr>
        <w:t>DeFra</w:t>
      </w:r>
      <w:r>
        <w:rPr>
          <w:rStyle w:val="Style13ptBold"/>
        </w:rPr>
        <w:t>n</w:t>
      </w:r>
      <w:r w:rsidRPr="00C900A2">
        <w:rPr>
          <w:rStyle w:val="Style13ptBold"/>
        </w:rPr>
        <w:t>co</w:t>
      </w:r>
      <w:proofErr w:type="spellEnd"/>
      <w:r w:rsidRPr="00C900A2">
        <w:rPr>
          <w:rStyle w:val="Style13ptBold"/>
        </w:rPr>
        <w:t xml:space="preserve"> et al. 16</w:t>
      </w:r>
      <w:r>
        <w:t xml:space="preserve">, </w:t>
      </w:r>
      <w:proofErr w:type="spellStart"/>
      <w:r>
        <w:t>DeFramco</w:t>
      </w:r>
      <w:proofErr w:type="spellEnd"/>
      <w:r>
        <w:t xml:space="preserve"> Global Head, IP Litigation, JNJ Innovation, and Partner with Foley Hoag LLP in Boston; Hines is Counsel of Record at Finnegan, Henderson, </w:t>
      </w:r>
      <w:proofErr w:type="spellStart"/>
      <w:r>
        <w:t>Farabow</w:t>
      </w:r>
      <w:proofErr w:type="spellEnd"/>
      <w:r>
        <w:t xml:space="preserve">, Garrett &amp; Dunner, LLP; </w:t>
      </w:r>
      <w:proofErr w:type="spellStart"/>
      <w:r>
        <w:t>DeRoo</w:t>
      </w:r>
      <w:proofErr w:type="spellEnd"/>
      <w:r>
        <w:t xml:space="preserve"> is at Finnegan, Henderson, </w:t>
      </w:r>
      <w:proofErr w:type="spellStart"/>
      <w:r>
        <w:t>Farabow</w:t>
      </w:r>
      <w:proofErr w:type="spellEnd"/>
      <w:r>
        <w:t xml:space="preserve">, Garrett &amp; Dunner, LLP, "Brief of Amicus Curiae American Intellectual Property Law Association in Support of Neither Party," Life Technologies </w:t>
      </w:r>
      <w:r>
        <w:lastRenderedPageBreak/>
        <w:t>Corporation; Invitrogen IP Holdings, Inc.; Applied Biosystems, LLC v. Promega Corporation, No. 14-1538, Supreme Court of the United States, 2016</w:t>
      </w:r>
    </w:p>
    <w:p w14:paraId="7E857482" w14:textId="77777777" w:rsidR="007F2DD6" w:rsidRPr="008C1552" w:rsidRDefault="007F2DD6" w:rsidP="007F2DD6">
      <w:pPr>
        <w:rPr>
          <w:sz w:val="16"/>
        </w:rPr>
      </w:pPr>
      <w:r w:rsidRPr="008C1552">
        <w:rPr>
          <w:rStyle w:val="StyleUnderline"/>
        </w:rPr>
        <w:t xml:space="preserve">By </w:t>
      </w:r>
      <w:r w:rsidRPr="00947214">
        <w:rPr>
          <w:rStyle w:val="Emphasis"/>
        </w:rPr>
        <w:t>modifying</w:t>
      </w:r>
      <w:r w:rsidRPr="00C900A2">
        <w:rPr>
          <w:sz w:val="16"/>
        </w:rPr>
        <w:t xml:space="preserve"> “portion” </w:t>
      </w:r>
      <w:r w:rsidRPr="00947214">
        <w:rPr>
          <w:rStyle w:val="StyleUnderline"/>
        </w:rPr>
        <w:t>with</w:t>
      </w:r>
      <w:r w:rsidRPr="00947214">
        <w:rPr>
          <w:sz w:val="16"/>
        </w:rPr>
        <w:t xml:space="preserve"> </w:t>
      </w:r>
      <w:r w:rsidRPr="00AA1AF9">
        <w:rPr>
          <w:rStyle w:val="Emphasis"/>
          <w:highlight w:val="cyan"/>
        </w:rPr>
        <w:t>“substantial,”</w:t>
      </w:r>
      <w:r w:rsidRPr="00C900A2">
        <w:rPr>
          <w:sz w:val="16"/>
        </w:rPr>
        <w:t xml:space="preserve"> </w:t>
      </w:r>
      <w:r w:rsidRPr="00C900A2">
        <w:rPr>
          <w:rStyle w:val="StyleUnderline"/>
        </w:rPr>
        <w:t>the statute</w:t>
      </w:r>
      <w:r w:rsidRPr="00C900A2">
        <w:rPr>
          <w:sz w:val="16"/>
        </w:rPr>
        <w:t xml:space="preserve"> </w:t>
      </w:r>
      <w:r w:rsidRPr="00AA1AF9">
        <w:rPr>
          <w:rStyle w:val="Emphasis"/>
          <w:highlight w:val="cyan"/>
        </w:rPr>
        <w:t>makes clear</w:t>
      </w:r>
      <w:r w:rsidRPr="00C900A2">
        <w:rPr>
          <w:sz w:val="16"/>
        </w:rPr>
        <w:t xml:space="preserve"> </w:t>
      </w:r>
      <w:r w:rsidRPr="00C900A2">
        <w:rPr>
          <w:rStyle w:val="StyleUnderline"/>
        </w:rPr>
        <w:t xml:space="preserve">that </w:t>
      </w:r>
      <w:r w:rsidRPr="00AA1AF9">
        <w:rPr>
          <w:rStyle w:val="StyleUnderline"/>
          <w:highlight w:val="cyan"/>
        </w:rPr>
        <w:t>the</w:t>
      </w:r>
      <w:r w:rsidRPr="00C900A2">
        <w:rPr>
          <w:sz w:val="16"/>
        </w:rPr>
        <w:t xml:space="preserve"> “</w:t>
      </w:r>
      <w:r w:rsidRPr="00AA1AF9">
        <w:rPr>
          <w:rStyle w:val="Emphasis"/>
          <w:highlight w:val="cyan"/>
        </w:rPr>
        <w:t>portion</w:t>
      </w:r>
      <w:r w:rsidRPr="00C900A2">
        <w:rPr>
          <w:sz w:val="16"/>
        </w:rPr>
        <w:t xml:space="preserve">” </w:t>
      </w:r>
      <w:r w:rsidRPr="00AA1AF9">
        <w:rPr>
          <w:rStyle w:val="StyleUnderline"/>
          <w:highlight w:val="cyan"/>
        </w:rPr>
        <w:t>must be</w:t>
      </w:r>
      <w:r w:rsidRPr="00AA1AF9">
        <w:rPr>
          <w:sz w:val="16"/>
          <w:highlight w:val="cyan"/>
        </w:rPr>
        <w:t xml:space="preserve"> </w:t>
      </w:r>
      <w:proofErr w:type="gramStart"/>
      <w:r w:rsidRPr="00AA1AF9">
        <w:rPr>
          <w:rStyle w:val="Emphasis"/>
          <w:highlight w:val="cyan"/>
        </w:rPr>
        <w:t>important</w:t>
      </w:r>
      <w:r w:rsidRPr="00C900A2">
        <w:rPr>
          <w:sz w:val="16"/>
        </w:rPr>
        <w:t>, but</w:t>
      </w:r>
      <w:proofErr w:type="gramEnd"/>
      <w:r w:rsidRPr="00C900A2">
        <w:rPr>
          <w:sz w:val="16"/>
        </w:rPr>
        <w:t xml:space="preserve"> does not require that the “portion” </w:t>
      </w:r>
      <w:r w:rsidRPr="008C1552">
        <w:rPr>
          <w:sz w:val="16"/>
        </w:rPr>
        <w:t xml:space="preserve">comprise multiple components of the claimed invention. Instead, </w:t>
      </w:r>
      <w:r w:rsidRPr="008C1552">
        <w:rPr>
          <w:rStyle w:val="StyleUnderline"/>
        </w:rPr>
        <w:t>the</w:t>
      </w:r>
      <w:r w:rsidRPr="008C1552">
        <w:rPr>
          <w:sz w:val="16"/>
        </w:rPr>
        <w:t xml:space="preserve"> </w:t>
      </w:r>
      <w:r w:rsidRPr="008C1552">
        <w:rPr>
          <w:rStyle w:val="Emphasis"/>
        </w:rPr>
        <w:t>definition of “substantial”</w:t>
      </w:r>
      <w:r w:rsidRPr="008C1552">
        <w:rPr>
          <w:sz w:val="16"/>
        </w:rPr>
        <w:t xml:space="preserve"> </w:t>
      </w:r>
      <w:r w:rsidRPr="008C1552">
        <w:rPr>
          <w:rStyle w:val="StyleUnderline"/>
        </w:rPr>
        <w:t>supports a</w:t>
      </w:r>
      <w:r w:rsidRPr="008C1552">
        <w:rPr>
          <w:sz w:val="16"/>
        </w:rPr>
        <w:t xml:space="preserve"> </w:t>
      </w:r>
      <w:r w:rsidRPr="008C1552">
        <w:rPr>
          <w:rStyle w:val="Emphasis"/>
        </w:rPr>
        <w:t>qualitative analysis</w:t>
      </w:r>
      <w:r w:rsidRPr="008C1552">
        <w:rPr>
          <w:sz w:val="16"/>
        </w:rPr>
        <w:t xml:space="preserve"> in applying §271</w:t>
      </w:r>
      <w:proofErr w:type="gramStart"/>
      <w:r w:rsidRPr="008C1552">
        <w:rPr>
          <w:sz w:val="16"/>
        </w:rPr>
        <w:t>()(</w:t>
      </w:r>
      <w:proofErr w:type="gramEnd"/>
      <w:r w:rsidRPr="008C1552">
        <w:rPr>
          <w:sz w:val="16"/>
        </w:rPr>
        <w:t>1). Id. at 1218 (defining “substantial” as “</w:t>
      </w:r>
      <w:proofErr w:type="spellStart"/>
      <w:r w:rsidRPr="008C1552">
        <w:rPr>
          <w:sz w:val="16"/>
        </w:rPr>
        <w:t>lolf</w:t>
      </w:r>
      <w:proofErr w:type="spellEnd"/>
      <w:r w:rsidRPr="008C1552">
        <w:rPr>
          <w:sz w:val="16"/>
        </w:rPr>
        <w:t xml:space="preserve">, pertaining to, or having substance; material”). </w:t>
      </w:r>
      <w:r w:rsidRPr="008C1552">
        <w:rPr>
          <w:rStyle w:val="StyleUnderline"/>
        </w:rPr>
        <w:t>The word</w:t>
      </w:r>
      <w:r w:rsidRPr="008C1552">
        <w:rPr>
          <w:sz w:val="16"/>
        </w:rPr>
        <w:t xml:space="preserve"> “substantial” thus</w:t>
      </w:r>
      <w:r w:rsidRPr="00C900A2">
        <w:rPr>
          <w:sz w:val="16"/>
        </w:rPr>
        <w:t xml:space="preserve"> </w:t>
      </w:r>
      <w:r w:rsidRPr="00C900A2">
        <w:rPr>
          <w:rStyle w:val="StyleUnderline"/>
        </w:rPr>
        <w:t>does</w:t>
      </w:r>
      <w:r w:rsidRPr="00C900A2">
        <w:rPr>
          <w:sz w:val="16"/>
        </w:rPr>
        <w:t xml:space="preserve"> </w:t>
      </w:r>
      <w:r w:rsidRPr="00AA1AF9">
        <w:rPr>
          <w:rStyle w:val="Emphasis"/>
          <w:highlight w:val="cyan"/>
        </w:rPr>
        <w:t>not</w:t>
      </w:r>
      <w:r w:rsidRPr="00C900A2">
        <w:rPr>
          <w:sz w:val="16"/>
        </w:rPr>
        <w:t xml:space="preserve"> </w:t>
      </w:r>
      <w:r w:rsidRPr="00C900A2">
        <w:rPr>
          <w:rStyle w:val="StyleUnderline"/>
        </w:rPr>
        <w:t xml:space="preserve">impose </w:t>
      </w:r>
      <w:r w:rsidRPr="00AA1AF9">
        <w:rPr>
          <w:rStyle w:val="StyleUnderline"/>
          <w:highlight w:val="cyan"/>
        </w:rPr>
        <w:t>a</w:t>
      </w:r>
      <w:r w:rsidRPr="00AA1AF9">
        <w:rPr>
          <w:sz w:val="16"/>
          <w:highlight w:val="cyan"/>
        </w:rPr>
        <w:t xml:space="preserve"> </w:t>
      </w:r>
      <w:r w:rsidRPr="00947214">
        <w:rPr>
          <w:rStyle w:val="Emphasis"/>
        </w:rPr>
        <w:t xml:space="preserve">minimum </w:t>
      </w:r>
      <w:r w:rsidRPr="00AA1AF9">
        <w:rPr>
          <w:rStyle w:val="Emphasis"/>
          <w:highlight w:val="cyan"/>
        </w:rPr>
        <w:t>numerical threshold</w:t>
      </w:r>
      <w:r w:rsidRPr="00C900A2">
        <w:rPr>
          <w:sz w:val="16"/>
        </w:rPr>
        <w:t xml:space="preserve"> </w:t>
      </w:r>
      <w:r w:rsidRPr="00C900A2">
        <w:rPr>
          <w:rStyle w:val="StyleUnderline"/>
        </w:rPr>
        <w:t>on the</w:t>
      </w:r>
      <w:r w:rsidRPr="00C900A2">
        <w:rPr>
          <w:sz w:val="16"/>
        </w:rPr>
        <w:t xml:space="preserve"> “</w:t>
      </w:r>
      <w:r w:rsidRPr="00C900A2">
        <w:rPr>
          <w:rStyle w:val="Emphasis"/>
        </w:rPr>
        <w:t>portion</w:t>
      </w:r>
      <w:r w:rsidRPr="00C900A2">
        <w:rPr>
          <w:sz w:val="16"/>
        </w:rPr>
        <w:t xml:space="preserve"> of the components” recited in §271(f)(1). See id. </w:t>
      </w:r>
      <w:r w:rsidRPr="00C900A2">
        <w:rPr>
          <w:rStyle w:val="StyleUnderline"/>
        </w:rPr>
        <w:t xml:space="preserve">Had </w:t>
      </w:r>
      <w:r w:rsidRPr="00AA1AF9">
        <w:rPr>
          <w:rStyle w:val="StyleUnderline"/>
          <w:highlight w:val="cyan"/>
        </w:rPr>
        <w:t>Congress</w:t>
      </w:r>
      <w:r w:rsidRPr="00C900A2">
        <w:rPr>
          <w:sz w:val="16"/>
        </w:rPr>
        <w:t xml:space="preserve"> </w:t>
      </w:r>
      <w:r w:rsidRPr="00C900A2">
        <w:rPr>
          <w:rStyle w:val="Emphasis"/>
        </w:rPr>
        <w:t>wished</w:t>
      </w:r>
      <w:r w:rsidRPr="00C900A2">
        <w:rPr>
          <w:sz w:val="16"/>
        </w:rPr>
        <w:t xml:space="preserve"> </w:t>
      </w:r>
      <w:r w:rsidRPr="00C900A2">
        <w:rPr>
          <w:rStyle w:val="StyleUnderline"/>
        </w:rPr>
        <w:t>to impose such a</w:t>
      </w:r>
      <w:r w:rsidRPr="00C900A2">
        <w:rPr>
          <w:sz w:val="16"/>
        </w:rPr>
        <w:t xml:space="preserve"> numerical </w:t>
      </w:r>
      <w:r w:rsidRPr="00C900A2">
        <w:rPr>
          <w:rStyle w:val="StyleUnderline"/>
        </w:rPr>
        <w:t xml:space="preserve">threshold, it </w:t>
      </w:r>
      <w:r w:rsidRPr="00AA1AF9">
        <w:rPr>
          <w:rStyle w:val="Emphasis"/>
          <w:highlight w:val="cyan"/>
        </w:rPr>
        <w:t>could have</w:t>
      </w:r>
      <w:r w:rsidRPr="00AA1AF9">
        <w:rPr>
          <w:sz w:val="16"/>
          <w:highlight w:val="cyan"/>
        </w:rPr>
        <w:t xml:space="preserve"> </w:t>
      </w:r>
      <w:r w:rsidRPr="00AA1AF9">
        <w:rPr>
          <w:rStyle w:val="StyleUnderline"/>
          <w:highlight w:val="cyan"/>
        </w:rPr>
        <w:t>written</w:t>
      </w:r>
      <w:r w:rsidRPr="00C900A2">
        <w:rPr>
          <w:sz w:val="16"/>
        </w:rPr>
        <w:t xml:space="preserve"> § 271(f)(1) to require “</w:t>
      </w:r>
      <w:r w:rsidRPr="00AA1AF9">
        <w:rPr>
          <w:rStyle w:val="Emphasis"/>
          <w:highlight w:val="cyan"/>
        </w:rPr>
        <w:t>two</w:t>
      </w:r>
      <w:r w:rsidRPr="00C900A2">
        <w:rPr>
          <w:rStyle w:val="Emphasis"/>
        </w:rPr>
        <w:t xml:space="preserve"> or more</w:t>
      </w:r>
      <w:r w:rsidRPr="00C900A2">
        <w:rPr>
          <w:sz w:val="16"/>
        </w:rPr>
        <w:t xml:space="preserve">” components </w:t>
      </w:r>
      <w:r w:rsidRPr="00C900A2">
        <w:rPr>
          <w:rStyle w:val="StyleUnderline"/>
        </w:rPr>
        <w:t>or a</w:t>
      </w:r>
      <w:r w:rsidRPr="00C900A2">
        <w:rPr>
          <w:sz w:val="16"/>
        </w:rPr>
        <w:t xml:space="preserve"> </w:t>
      </w:r>
      <w:r w:rsidRPr="00C900A2">
        <w:rPr>
          <w:rStyle w:val="Emphasis"/>
        </w:rPr>
        <w:t xml:space="preserve">minimum </w:t>
      </w:r>
      <w:r w:rsidRPr="00AA1AF9">
        <w:rPr>
          <w:rStyle w:val="Emphasis"/>
          <w:highlight w:val="cyan"/>
        </w:rPr>
        <w:t>percent</w:t>
      </w:r>
      <w:r w:rsidRPr="00C900A2">
        <w:rPr>
          <w:rStyle w:val="Emphasis"/>
        </w:rPr>
        <w:t>age</w:t>
      </w:r>
      <w:r w:rsidRPr="00C900A2">
        <w:rPr>
          <w:sz w:val="16"/>
        </w:rPr>
        <w:t xml:space="preserve"> of the total components. </w:t>
      </w:r>
      <w:r w:rsidRPr="00AA1AF9">
        <w:rPr>
          <w:rStyle w:val="StyleUnderline"/>
          <w:highlight w:val="cyan"/>
        </w:rPr>
        <w:t>Congress</w:t>
      </w:r>
      <w:r w:rsidRPr="00AA1AF9">
        <w:rPr>
          <w:sz w:val="16"/>
          <w:highlight w:val="cyan"/>
        </w:rPr>
        <w:t xml:space="preserve"> </w:t>
      </w:r>
      <w:r w:rsidRPr="00AA1AF9">
        <w:rPr>
          <w:rStyle w:val="Emphasis"/>
          <w:highlight w:val="cyan"/>
        </w:rPr>
        <w:t>did not</w:t>
      </w:r>
      <w:r w:rsidRPr="00C900A2">
        <w:rPr>
          <w:sz w:val="16"/>
        </w:rPr>
        <w:t xml:space="preserve"> do so. See Lopez v. Gonzales, 549 U.S. 47, 61, </w:t>
      </w:r>
      <w:r w:rsidRPr="008C1552">
        <w:rPr>
          <w:sz w:val="16"/>
        </w:rPr>
        <w:t>65 (2006) (“</w:t>
      </w:r>
      <w:r w:rsidRPr="008C1552">
        <w:rPr>
          <w:rStyle w:val="StyleUnderline"/>
        </w:rPr>
        <w:t xml:space="preserve">[W]e must interpret what Congress </w:t>
      </w:r>
      <w:r w:rsidRPr="008C1552">
        <w:rPr>
          <w:rStyle w:val="Emphasis"/>
        </w:rPr>
        <w:t>actually wrote</w:t>
      </w:r>
      <w:r w:rsidRPr="008C1552">
        <w:rPr>
          <w:rStyle w:val="StyleUnderline"/>
        </w:rPr>
        <w:t xml:space="preserve">, </w:t>
      </w:r>
      <w:r w:rsidRPr="008C1552">
        <w:rPr>
          <w:rStyle w:val="Emphasis"/>
        </w:rPr>
        <w:t>not</w:t>
      </w:r>
      <w:r w:rsidRPr="008C1552">
        <w:rPr>
          <w:sz w:val="16"/>
        </w:rPr>
        <w:t xml:space="preserve"> </w:t>
      </w:r>
      <w:r w:rsidRPr="008C1552">
        <w:rPr>
          <w:rStyle w:val="StyleUnderline"/>
        </w:rPr>
        <w:t>what it</w:t>
      </w:r>
      <w:r w:rsidRPr="008C1552">
        <w:rPr>
          <w:sz w:val="16"/>
        </w:rPr>
        <w:t xml:space="preserve"> </w:t>
      </w:r>
      <w:r w:rsidRPr="008C1552">
        <w:rPr>
          <w:rStyle w:val="Emphasis"/>
        </w:rPr>
        <w:t>could have</w:t>
      </w:r>
      <w:r w:rsidRPr="008C1552">
        <w:rPr>
          <w:sz w:val="16"/>
        </w:rPr>
        <w:t xml:space="preserve"> written.”).</w:t>
      </w:r>
    </w:p>
    <w:p w14:paraId="60D3A652" w14:textId="77777777" w:rsidR="007F2DD6" w:rsidRPr="00C900A2" w:rsidRDefault="007F2DD6" w:rsidP="007F2DD6">
      <w:pPr>
        <w:rPr>
          <w:sz w:val="16"/>
        </w:rPr>
      </w:pPr>
      <w:r w:rsidRPr="008C1552">
        <w:rPr>
          <w:sz w:val="16"/>
        </w:rPr>
        <w:t>Nor does the fact that the statute presents “substantial portion of the components” as an alternative to “all components” necessarily require that the alternative consist of multiple components. 35 U.S.C. § 271(</w:t>
      </w:r>
      <w:proofErr w:type="gramStart"/>
      <w:r w:rsidRPr="008C1552">
        <w:rPr>
          <w:sz w:val="16"/>
        </w:rPr>
        <w:t>H(</w:t>
      </w:r>
      <w:proofErr w:type="gramEnd"/>
      <w:r w:rsidRPr="008C1552">
        <w:rPr>
          <w:sz w:val="16"/>
        </w:rPr>
        <w:t xml:space="preserve">1). Instead, the inclusion of the phrase “substantial portion” in the _ statute demonstrates that § 271(f)(1) liability is intended to be broader than the </w:t>
      </w:r>
      <w:proofErr w:type="spellStart"/>
      <w:r w:rsidRPr="008C1552">
        <w:rPr>
          <w:sz w:val="16"/>
        </w:rPr>
        <w:t>Deepsouth</w:t>
      </w:r>
      <w:proofErr w:type="spellEnd"/>
      <w:r w:rsidRPr="008C1552">
        <w:rPr>
          <w:sz w:val="16"/>
        </w:rPr>
        <w:t xml:space="preserve"> “loophole” § 271(f)(1) was enacted to close. See, e.g., Microsoft Corp. v. AT&amp;T Corp., 550 U.S. 437, 458 &amp; n.18 (2007).</w:t>
      </w:r>
    </w:p>
    <w:p w14:paraId="32A084D0" w14:textId="77777777" w:rsidR="007F2DD6" w:rsidRPr="008C1552" w:rsidRDefault="007F2DD6" w:rsidP="007F2DD6">
      <w:pPr>
        <w:rPr>
          <w:sz w:val="16"/>
        </w:rPr>
      </w:pPr>
      <w:r w:rsidRPr="00C900A2">
        <w:rPr>
          <w:sz w:val="16"/>
        </w:rPr>
        <w:t xml:space="preserve">In addition, </w:t>
      </w:r>
      <w:r w:rsidRPr="00AA1AF9">
        <w:rPr>
          <w:rStyle w:val="Emphasis"/>
          <w:highlight w:val="cyan"/>
        </w:rPr>
        <w:t>engrafting</w:t>
      </w:r>
      <w:r w:rsidRPr="00AA1AF9">
        <w:rPr>
          <w:sz w:val="16"/>
          <w:highlight w:val="cyan"/>
        </w:rPr>
        <w:t xml:space="preserve"> </w:t>
      </w:r>
      <w:r w:rsidRPr="00AA1AF9">
        <w:rPr>
          <w:rStyle w:val="StyleUnderline"/>
          <w:highlight w:val="cyan"/>
        </w:rPr>
        <w:t xml:space="preserve">a </w:t>
      </w:r>
      <w:r w:rsidRPr="00AA1AF9">
        <w:rPr>
          <w:rStyle w:val="Emphasis"/>
          <w:highlight w:val="cyan"/>
        </w:rPr>
        <w:t>numerical requirement</w:t>
      </w:r>
      <w:r w:rsidRPr="00C900A2">
        <w:rPr>
          <w:sz w:val="16"/>
        </w:rPr>
        <w:t xml:space="preserve"> </w:t>
      </w:r>
      <w:r w:rsidRPr="00C900A2">
        <w:rPr>
          <w:rStyle w:val="StyleUnderline"/>
        </w:rPr>
        <w:t>onto “substantial</w:t>
      </w:r>
      <w:r w:rsidRPr="00C900A2">
        <w:rPr>
          <w:sz w:val="16"/>
        </w:rPr>
        <w:t xml:space="preserve"> portion” </w:t>
      </w:r>
      <w:r w:rsidRPr="00AA1AF9">
        <w:rPr>
          <w:rStyle w:val="StyleUnderline"/>
          <w:highlight w:val="cyan"/>
        </w:rPr>
        <w:t>begs the question</w:t>
      </w:r>
      <w:r w:rsidRPr="008C1552">
        <w:rPr>
          <w:rStyle w:val="StyleUnderline"/>
        </w:rPr>
        <w:t>: what</w:t>
      </w:r>
      <w:r w:rsidRPr="00C900A2">
        <w:rPr>
          <w:sz w:val="16"/>
        </w:rPr>
        <w:t xml:space="preserve"> </w:t>
      </w:r>
      <w:r w:rsidRPr="00C900A2">
        <w:rPr>
          <w:rStyle w:val="Emphasis"/>
        </w:rPr>
        <w:t>is</w:t>
      </w:r>
      <w:r w:rsidRPr="00C900A2">
        <w:rPr>
          <w:sz w:val="16"/>
        </w:rPr>
        <w:t xml:space="preserve"> </w:t>
      </w:r>
      <w:r w:rsidRPr="00C900A2">
        <w:rPr>
          <w:rStyle w:val="StyleUnderline"/>
        </w:rPr>
        <w:t>the</w:t>
      </w:r>
      <w:r w:rsidRPr="00C900A2">
        <w:rPr>
          <w:sz w:val="16"/>
        </w:rPr>
        <w:t xml:space="preserve"> </w:t>
      </w:r>
      <w:r w:rsidRPr="00C900A2">
        <w:rPr>
          <w:rStyle w:val="Emphasis"/>
        </w:rPr>
        <w:t>numerical requirement?</w:t>
      </w:r>
      <w:r w:rsidRPr="00C900A2">
        <w:rPr>
          <w:sz w:val="16"/>
        </w:rPr>
        <w:t xml:space="preserve"> </w:t>
      </w:r>
      <w:r w:rsidRPr="00AA1AF9">
        <w:rPr>
          <w:rStyle w:val="StyleUnderline"/>
          <w:highlight w:val="cyan"/>
        </w:rPr>
        <w:t>Is it</w:t>
      </w:r>
      <w:r w:rsidRPr="00C900A2">
        <w:rPr>
          <w:sz w:val="16"/>
        </w:rPr>
        <w:t xml:space="preserve"> more </w:t>
      </w:r>
      <w:r w:rsidRPr="008C1552">
        <w:rPr>
          <w:sz w:val="16"/>
        </w:rPr>
        <w:t xml:space="preserve">than </w:t>
      </w:r>
      <w:r w:rsidRPr="00AA1AF9">
        <w:rPr>
          <w:rStyle w:val="Emphasis"/>
          <w:highlight w:val="cyan"/>
        </w:rPr>
        <w:t>two</w:t>
      </w:r>
      <w:r w:rsidRPr="008C1552">
        <w:rPr>
          <w:sz w:val="16"/>
        </w:rPr>
        <w:t>, as the district court</w:t>
      </w:r>
      <w:r w:rsidRPr="00C900A2">
        <w:rPr>
          <w:sz w:val="16"/>
        </w:rPr>
        <w:t xml:space="preserve"> reasoned</w:t>
      </w:r>
      <w:r w:rsidRPr="00AA1AF9">
        <w:rPr>
          <w:rStyle w:val="Emphasis"/>
          <w:highlight w:val="cyan"/>
        </w:rPr>
        <w:t>?</w:t>
      </w:r>
      <w:r w:rsidRPr="00C900A2">
        <w:rPr>
          <w:sz w:val="16"/>
        </w:rPr>
        <w:t xml:space="preserve"> See slip op. at 22. </w:t>
      </w:r>
      <w:r w:rsidRPr="008C1552">
        <w:rPr>
          <w:sz w:val="16"/>
        </w:rPr>
        <w:t xml:space="preserve">Or </w:t>
      </w:r>
      <w:r w:rsidRPr="008C1552">
        <w:rPr>
          <w:rStyle w:val="StyleUnderline"/>
        </w:rPr>
        <w:t xml:space="preserve">is it </w:t>
      </w:r>
      <w:r w:rsidRPr="00AA1AF9">
        <w:rPr>
          <w:rStyle w:val="StyleUnderline"/>
          <w:highlight w:val="cyan"/>
        </w:rPr>
        <w:t>a</w:t>
      </w:r>
      <w:r w:rsidRPr="008C1552">
        <w:rPr>
          <w:rStyle w:val="StyleUnderline"/>
        </w:rPr>
        <w:t xml:space="preserve"> “</w:t>
      </w:r>
      <w:r w:rsidRPr="008C1552">
        <w:rPr>
          <w:rStyle w:val="Emphasis"/>
        </w:rPr>
        <w:t>quantitatively</w:t>
      </w:r>
      <w:r w:rsidRPr="008C1552">
        <w:rPr>
          <w:sz w:val="16"/>
        </w:rPr>
        <w:t xml:space="preserve"> </w:t>
      </w:r>
      <w:r w:rsidRPr="008C1552">
        <w:rPr>
          <w:rStyle w:val="StyleUnderline"/>
        </w:rPr>
        <w:t>substantial</w:t>
      </w:r>
      <w:r w:rsidRPr="008C1552">
        <w:rPr>
          <w:sz w:val="16"/>
        </w:rPr>
        <w:t xml:space="preserve"> </w:t>
      </w:r>
      <w:r w:rsidRPr="00AA1AF9">
        <w:rPr>
          <w:rStyle w:val="Emphasis"/>
          <w:highlight w:val="cyan"/>
        </w:rPr>
        <w:t>percentage</w:t>
      </w:r>
      <w:r w:rsidRPr="008C1552">
        <w:rPr>
          <w:rStyle w:val="Emphasis"/>
        </w:rPr>
        <w:t>”</w:t>
      </w:r>
      <w:r w:rsidRPr="008C1552">
        <w:rPr>
          <w:sz w:val="16"/>
        </w:rPr>
        <w:t xml:space="preserve"> of the components, as the United States posits</w:t>
      </w:r>
      <w:r w:rsidRPr="00AA1AF9">
        <w:rPr>
          <w:rStyle w:val="Emphasis"/>
          <w:highlight w:val="cyan"/>
        </w:rPr>
        <w:t>?</w:t>
      </w:r>
      <w:r w:rsidRPr="008C1552">
        <w:rPr>
          <w:sz w:val="16"/>
        </w:rPr>
        <w:t xml:space="preserve"> U.S. Br. at 16. </w:t>
      </w:r>
      <w:r w:rsidRPr="008C1552">
        <w:rPr>
          <w:rStyle w:val="StyleUnderline"/>
        </w:rPr>
        <w:t>Or does it mean</w:t>
      </w:r>
      <w:r w:rsidRPr="008C1552">
        <w:rPr>
          <w:sz w:val="16"/>
        </w:rPr>
        <w:t xml:space="preserve"> </w:t>
      </w:r>
      <w:r w:rsidRPr="008C1552">
        <w:rPr>
          <w:rStyle w:val="Emphasis"/>
        </w:rPr>
        <w:t>“large’</w:t>
      </w:r>
      <w:r w:rsidRPr="008C1552">
        <w:rPr>
          <w:sz w:val="16"/>
        </w:rPr>
        <w:t xml:space="preserve"> </w:t>
      </w:r>
      <w:r w:rsidRPr="008C1552">
        <w:rPr>
          <w:rStyle w:val="StyleUnderline"/>
        </w:rPr>
        <w:t>or</w:t>
      </w:r>
      <w:r w:rsidRPr="008C1552">
        <w:rPr>
          <w:sz w:val="16"/>
        </w:rPr>
        <w:t xml:space="preserve"> </w:t>
      </w:r>
      <w:r w:rsidRPr="008C1552">
        <w:rPr>
          <w:rStyle w:val="Emphasis"/>
        </w:rPr>
        <w:t>‘considerable’</w:t>
      </w:r>
      <w:r w:rsidRPr="008C1552">
        <w:rPr>
          <w:sz w:val="16"/>
        </w:rPr>
        <w:t xml:space="preserve"> </w:t>
      </w:r>
      <w:r w:rsidRPr="008C1552">
        <w:rPr>
          <w:rStyle w:val="StyleUnderline"/>
        </w:rPr>
        <w:t>in quantity,”</w:t>
      </w:r>
      <w:r w:rsidRPr="008C1552">
        <w:rPr>
          <w:sz w:val="16"/>
        </w:rPr>
        <w:t xml:space="preserve"> as urged by the Petitioner</w:t>
      </w:r>
      <w:r w:rsidRPr="008C1552">
        <w:rPr>
          <w:rStyle w:val="Emphasis"/>
        </w:rPr>
        <w:t>?</w:t>
      </w:r>
      <w:r w:rsidRPr="008C1552">
        <w:rPr>
          <w:sz w:val="16"/>
        </w:rPr>
        <w:t xml:space="preserve"> Pet. at 23. Interpreting the statute as </w:t>
      </w:r>
      <w:r w:rsidRPr="008C1552">
        <w:rPr>
          <w:rStyle w:val="Emphasis"/>
        </w:rPr>
        <w:t>mandating</w:t>
      </w:r>
      <w:r w:rsidRPr="008C1552">
        <w:rPr>
          <w:sz w:val="16"/>
        </w:rPr>
        <w:t xml:space="preserve"> </w:t>
      </w:r>
      <w:r w:rsidRPr="00AA1AF9">
        <w:rPr>
          <w:rStyle w:val="StyleUnderline"/>
          <w:highlight w:val="cyan"/>
        </w:rPr>
        <w:t>a</w:t>
      </w:r>
      <w:r w:rsidRPr="008C1552">
        <w:rPr>
          <w:sz w:val="16"/>
        </w:rPr>
        <w:t xml:space="preserve"> </w:t>
      </w:r>
      <w:r w:rsidRPr="008C1552">
        <w:rPr>
          <w:rStyle w:val="Emphasis"/>
        </w:rPr>
        <w:t xml:space="preserve">numerical </w:t>
      </w:r>
      <w:r w:rsidRPr="00AA1AF9">
        <w:rPr>
          <w:rStyle w:val="Emphasis"/>
          <w:highlight w:val="cyan"/>
        </w:rPr>
        <w:t>minimum</w:t>
      </w:r>
      <w:r w:rsidRPr="008C1552">
        <w:rPr>
          <w:sz w:val="16"/>
        </w:rPr>
        <w:t xml:space="preserve"> </w:t>
      </w:r>
      <w:r w:rsidRPr="008C1552">
        <w:rPr>
          <w:rStyle w:val="StyleUnderline"/>
        </w:rPr>
        <w:t>but then</w:t>
      </w:r>
      <w:r w:rsidRPr="008C1552">
        <w:rPr>
          <w:sz w:val="16"/>
        </w:rPr>
        <w:t xml:space="preserve"> </w:t>
      </w:r>
      <w:r w:rsidRPr="008C1552">
        <w:rPr>
          <w:rStyle w:val="Emphasis"/>
        </w:rPr>
        <w:t>leaving</w:t>
      </w:r>
      <w:r w:rsidRPr="008C1552">
        <w:rPr>
          <w:sz w:val="16"/>
        </w:rPr>
        <w:t xml:space="preserve"> </w:t>
      </w:r>
      <w:r w:rsidRPr="008C1552">
        <w:rPr>
          <w:rStyle w:val="StyleUnderline"/>
        </w:rPr>
        <w:t>that minimum</w:t>
      </w:r>
      <w:r w:rsidRPr="008C1552">
        <w:rPr>
          <w:sz w:val="16"/>
        </w:rPr>
        <w:t xml:space="preserve"> </w:t>
      </w:r>
      <w:r w:rsidRPr="008C1552">
        <w:rPr>
          <w:rStyle w:val="Emphasis"/>
        </w:rPr>
        <w:t>unclear</w:t>
      </w:r>
      <w:r w:rsidRPr="008C1552">
        <w:rPr>
          <w:sz w:val="16"/>
        </w:rPr>
        <w:t xml:space="preserve"> </w:t>
      </w:r>
      <w:r w:rsidRPr="008C1552">
        <w:rPr>
          <w:rStyle w:val="StyleUnderline"/>
        </w:rPr>
        <w:t>does</w:t>
      </w:r>
      <w:r w:rsidRPr="008C1552">
        <w:rPr>
          <w:sz w:val="16"/>
        </w:rPr>
        <w:t xml:space="preserve"> </w:t>
      </w:r>
      <w:r w:rsidRPr="008C1552">
        <w:rPr>
          <w:rStyle w:val="Emphasis"/>
        </w:rPr>
        <w:t>not assist</w:t>
      </w:r>
      <w:r w:rsidRPr="008C1552">
        <w:rPr>
          <w:sz w:val="16"/>
        </w:rPr>
        <w:t xml:space="preserve"> courts or litigants </w:t>
      </w:r>
      <w:r w:rsidRPr="008C1552">
        <w:rPr>
          <w:rStyle w:val="StyleUnderline"/>
        </w:rPr>
        <w:t>in assessing</w:t>
      </w:r>
      <w:r w:rsidRPr="008C1552">
        <w:rPr>
          <w:sz w:val="16"/>
        </w:rPr>
        <w:t xml:space="preserve"> </w:t>
      </w:r>
      <w:r w:rsidRPr="008C1552">
        <w:rPr>
          <w:rStyle w:val="Emphasis"/>
        </w:rPr>
        <w:t>infringement</w:t>
      </w:r>
      <w:r w:rsidRPr="008C1552">
        <w:rPr>
          <w:sz w:val="16"/>
        </w:rPr>
        <w:t xml:space="preserve"> under § 271(f)(1).</w:t>
      </w:r>
    </w:p>
    <w:p w14:paraId="5313DE0D" w14:textId="77777777" w:rsidR="007F2DD6" w:rsidRPr="00C900A2" w:rsidRDefault="007F2DD6" w:rsidP="007F2DD6">
      <w:pPr>
        <w:rPr>
          <w:sz w:val="16"/>
        </w:rPr>
      </w:pPr>
      <w:r w:rsidRPr="008C1552">
        <w:rPr>
          <w:sz w:val="16"/>
        </w:rPr>
        <w:t xml:space="preserve">2. </w:t>
      </w:r>
      <w:r w:rsidRPr="008C1552">
        <w:rPr>
          <w:rStyle w:val="StyleUnderline"/>
        </w:rPr>
        <w:t>A</w:t>
      </w:r>
      <w:r w:rsidRPr="008C1552">
        <w:rPr>
          <w:sz w:val="16"/>
        </w:rPr>
        <w:t xml:space="preserve"> Strictly </w:t>
      </w:r>
      <w:r w:rsidRPr="008C1552">
        <w:rPr>
          <w:rStyle w:val="Emphasis"/>
        </w:rPr>
        <w:t>Numerical</w:t>
      </w:r>
      <w:r w:rsidRPr="008C1552">
        <w:rPr>
          <w:sz w:val="16"/>
        </w:rPr>
        <w:t xml:space="preserve"> </w:t>
      </w:r>
      <w:r w:rsidRPr="008C1552">
        <w:rPr>
          <w:rStyle w:val="StyleUnderline"/>
        </w:rPr>
        <w:t>Interpretation of “Substantial</w:t>
      </w:r>
      <w:r w:rsidRPr="00C900A2">
        <w:rPr>
          <w:sz w:val="16"/>
        </w:rPr>
        <w:t xml:space="preserve"> Portion” in 35 U.S.C. § </w:t>
      </w:r>
      <w:r w:rsidRPr="00AA1AF9">
        <w:rPr>
          <w:rStyle w:val="StyleUnderline"/>
          <w:highlight w:val="cyan"/>
        </w:rPr>
        <w:t>Would Cause</w:t>
      </w:r>
      <w:r w:rsidRPr="00AA1AF9">
        <w:rPr>
          <w:sz w:val="16"/>
          <w:highlight w:val="cyan"/>
        </w:rPr>
        <w:t xml:space="preserve"> </w:t>
      </w:r>
      <w:r w:rsidRPr="00AA1AF9">
        <w:rPr>
          <w:rStyle w:val="Emphasis"/>
          <w:highlight w:val="cyan"/>
        </w:rPr>
        <w:t>Imprecise</w:t>
      </w:r>
      <w:r w:rsidRPr="00C900A2">
        <w:rPr>
          <w:sz w:val="16"/>
        </w:rPr>
        <w:t xml:space="preserve"> “Component” </w:t>
      </w:r>
      <w:r w:rsidRPr="00AA1AF9">
        <w:rPr>
          <w:rStyle w:val="Emphasis"/>
          <w:highlight w:val="cyan"/>
        </w:rPr>
        <w:t>Counting</w:t>
      </w:r>
      <w:r w:rsidRPr="00C900A2">
        <w:rPr>
          <w:sz w:val="16"/>
        </w:rPr>
        <w:t xml:space="preserve"> </w:t>
      </w:r>
      <w:r w:rsidRPr="00C900A2">
        <w:rPr>
          <w:rStyle w:val="StyleUnderline"/>
        </w:rPr>
        <w:t>to</w:t>
      </w:r>
      <w:r w:rsidRPr="00C900A2">
        <w:rPr>
          <w:sz w:val="16"/>
        </w:rPr>
        <w:t xml:space="preserve"> </w:t>
      </w:r>
      <w:r w:rsidRPr="00C900A2">
        <w:rPr>
          <w:rStyle w:val="Emphasis"/>
        </w:rPr>
        <w:t>Drive the</w:t>
      </w:r>
      <w:r w:rsidRPr="00C900A2">
        <w:rPr>
          <w:sz w:val="16"/>
        </w:rPr>
        <w:t xml:space="preserve"> Infringement </w:t>
      </w:r>
      <w:r w:rsidRPr="00C900A2">
        <w:rPr>
          <w:rStyle w:val="Emphasis"/>
        </w:rPr>
        <w:t>Analysis</w:t>
      </w:r>
    </w:p>
    <w:p w14:paraId="3C3A854B" w14:textId="77777777" w:rsidR="007F2DD6" w:rsidRDefault="007F2DD6" w:rsidP="007F2DD6">
      <w:pPr>
        <w:rPr>
          <w:sz w:val="16"/>
        </w:rPr>
      </w:pPr>
      <w:r w:rsidRPr="00C900A2">
        <w:rPr>
          <w:sz w:val="16"/>
        </w:rPr>
        <w:t xml:space="preserve">A strictly numerical interpretation of the phrase “substantial portion” in § 271(f)(1) would result in infringement determinations based on imprecise “component” counting. In Microsoft, </w:t>
      </w:r>
      <w:r w:rsidRPr="00C900A2">
        <w:rPr>
          <w:rStyle w:val="StyleUnderline"/>
        </w:rPr>
        <w:t>the Court noted that a “[c</w:t>
      </w:r>
      <w:r>
        <w:rPr>
          <w:rStyle w:val="StyleUnderline"/>
        </w:rPr>
        <w:t>]</w:t>
      </w:r>
      <w:proofErr w:type="spellStart"/>
      <w:r w:rsidRPr="00C900A2">
        <w:rPr>
          <w:rStyle w:val="StyleUnderline"/>
        </w:rPr>
        <w:t>omponent</w:t>
      </w:r>
      <w:proofErr w:type="spellEnd"/>
      <w:r w:rsidRPr="00C900A2">
        <w:rPr>
          <w:rStyle w:val="StyleUnderline"/>
        </w:rPr>
        <w:t>’ is</w:t>
      </w:r>
      <w:r w:rsidRPr="00C900A2">
        <w:rPr>
          <w:sz w:val="16"/>
        </w:rPr>
        <w:t xml:space="preserve"> commonly defined as </w:t>
      </w:r>
      <w:r w:rsidRPr="00C900A2">
        <w:rPr>
          <w:rStyle w:val="StyleUnderline"/>
        </w:rPr>
        <w:t>‘a</w:t>
      </w:r>
      <w:r w:rsidRPr="00C900A2">
        <w:rPr>
          <w:sz w:val="16"/>
        </w:rPr>
        <w:t xml:space="preserve"> </w:t>
      </w:r>
      <w:r w:rsidRPr="00C900A2">
        <w:rPr>
          <w:rStyle w:val="Emphasis"/>
        </w:rPr>
        <w:t>constituent part</w:t>
      </w:r>
      <w:r w:rsidRPr="00C900A2">
        <w:rPr>
          <w:sz w:val="16"/>
        </w:rPr>
        <w:t xml:space="preserve">,’ ‘element,’ or ‘ingredient.” 550 U.S. at 449 n.11 (citation omitted). </w:t>
      </w:r>
      <w:r w:rsidRPr="00C900A2">
        <w:rPr>
          <w:rStyle w:val="StyleUnderline"/>
        </w:rPr>
        <w:t>Under this definition, engaging in an exercise of “component”</w:t>
      </w:r>
      <w:r w:rsidRPr="00C900A2">
        <w:rPr>
          <w:sz w:val="16"/>
        </w:rPr>
        <w:t xml:space="preserve"> </w:t>
      </w:r>
      <w:r w:rsidRPr="00C900A2">
        <w:rPr>
          <w:rStyle w:val="Emphasis"/>
        </w:rPr>
        <w:t>counting</w:t>
      </w:r>
      <w:r w:rsidRPr="00C900A2">
        <w:rPr>
          <w:sz w:val="16"/>
        </w:rPr>
        <w:t xml:space="preserve"> </w:t>
      </w:r>
      <w:r w:rsidRPr="00C900A2">
        <w:rPr>
          <w:rStyle w:val="StyleUnderline"/>
        </w:rPr>
        <w:t>is at best</w:t>
      </w:r>
      <w:r w:rsidRPr="00C900A2">
        <w:rPr>
          <w:sz w:val="16"/>
        </w:rPr>
        <w:t xml:space="preserve"> </w:t>
      </w:r>
      <w:r w:rsidRPr="00C900A2">
        <w:rPr>
          <w:rStyle w:val="Emphasis"/>
        </w:rPr>
        <w:t>difficult</w:t>
      </w:r>
      <w:r w:rsidRPr="00C900A2">
        <w:rPr>
          <w:sz w:val="16"/>
        </w:rPr>
        <w:t xml:space="preserve"> </w:t>
      </w:r>
      <w:r w:rsidRPr="00C900A2">
        <w:rPr>
          <w:rStyle w:val="StyleUnderline"/>
        </w:rPr>
        <w:t>and at worst</w:t>
      </w:r>
      <w:r w:rsidRPr="00C900A2">
        <w:rPr>
          <w:sz w:val="16"/>
        </w:rPr>
        <w:t xml:space="preserve"> </w:t>
      </w:r>
      <w:r w:rsidRPr="00AA1AF9">
        <w:rPr>
          <w:rStyle w:val="Emphasis"/>
          <w:highlight w:val="cyan"/>
        </w:rPr>
        <w:t>fraught</w:t>
      </w:r>
      <w:r w:rsidRPr="00AA1AF9">
        <w:rPr>
          <w:sz w:val="16"/>
          <w:highlight w:val="cyan"/>
        </w:rPr>
        <w:t xml:space="preserve"> </w:t>
      </w:r>
      <w:r w:rsidRPr="00AA1AF9">
        <w:rPr>
          <w:rStyle w:val="StyleUnderline"/>
          <w:highlight w:val="cyan"/>
        </w:rPr>
        <w:t>with</w:t>
      </w:r>
      <w:r w:rsidRPr="00AA1AF9">
        <w:rPr>
          <w:sz w:val="16"/>
          <w:highlight w:val="cyan"/>
        </w:rPr>
        <w:t xml:space="preserve"> </w:t>
      </w:r>
      <w:r w:rsidRPr="00AA1AF9">
        <w:rPr>
          <w:rStyle w:val="Emphasis"/>
          <w:highlight w:val="cyan"/>
        </w:rPr>
        <w:t>inconsistent results</w:t>
      </w:r>
      <w:r w:rsidRPr="00C900A2">
        <w:rPr>
          <w:sz w:val="16"/>
        </w:rPr>
        <w:t xml:space="preserve">. Such counting of “components” also would improperly exalt the format in which a patent claim is drafted over the significance of the </w:t>
      </w:r>
      <w:proofErr w:type="gramStart"/>
      <w:r w:rsidRPr="00C900A2">
        <w:rPr>
          <w:sz w:val="16"/>
        </w:rPr>
        <w:t>actually supplied</w:t>
      </w:r>
      <w:proofErr w:type="gramEnd"/>
      <w:r w:rsidRPr="00C900A2">
        <w:rPr>
          <w:sz w:val="16"/>
        </w:rPr>
        <w:t xml:space="preserve"> component(s). See, e.g., Alice Corp. v. CLS Bank Inti, 134 S. Ct. 2347, 2360 (2014) (stating that patent eligibility under 35 U.S.C. § 101 should not “depend simply on the draftsman’s art” (quoting Mayo Collaborative Servs. v. Prometheus Labs., Inc., 132 S. Ct. 1289, 1294 (2012))).</w:t>
      </w:r>
    </w:p>
    <w:p w14:paraId="2C186FA8" w14:textId="77777777" w:rsidR="007F2DD6" w:rsidRPr="00AB0574" w:rsidRDefault="007F2DD6" w:rsidP="007F2DD6">
      <w:pPr>
        <w:rPr>
          <w:sz w:val="16"/>
        </w:rPr>
      </w:pPr>
    </w:p>
    <w:p w14:paraId="4080389A" w14:textId="77777777" w:rsidR="007F2DD6" w:rsidRDefault="007F2DD6" w:rsidP="007F2DD6">
      <w:pPr>
        <w:pStyle w:val="Heading4"/>
      </w:pPr>
      <w:r>
        <w:t>6. Grammar. Substantially is an adverb</w:t>
      </w:r>
    </w:p>
    <w:p w14:paraId="12084B1B" w14:textId="77777777" w:rsidR="007F2DD6" w:rsidRPr="005840FD" w:rsidRDefault="007F2DD6" w:rsidP="007F2DD6">
      <w:r w:rsidRPr="005840FD">
        <w:rPr>
          <w:rStyle w:val="Style13ptBold"/>
        </w:rPr>
        <w:t>Cambridge Dictionary ND</w:t>
      </w:r>
      <w:r>
        <w:t>, https://dictionary.cambridge.org/us/dictionary/english/substantially</w:t>
      </w:r>
    </w:p>
    <w:p w14:paraId="63361882" w14:textId="77777777" w:rsidR="007F2DD6" w:rsidRPr="005840FD" w:rsidRDefault="007F2DD6" w:rsidP="007F2DD6">
      <w:pPr>
        <w:rPr>
          <w:rStyle w:val="Emphasis"/>
        </w:rPr>
      </w:pPr>
      <w:r w:rsidRPr="00AA1AF9">
        <w:rPr>
          <w:rStyle w:val="Emphasis"/>
          <w:highlight w:val="cyan"/>
        </w:rPr>
        <w:t>substantially</w:t>
      </w:r>
    </w:p>
    <w:p w14:paraId="2D571AEE" w14:textId="77777777" w:rsidR="007F2DD6" w:rsidRPr="00192A02" w:rsidRDefault="007F2DD6" w:rsidP="007F2DD6">
      <w:pPr>
        <w:rPr>
          <w:sz w:val="16"/>
        </w:rPr>
      </w:pPr>
      <w:r w:rsidRPr="00192A02">
        <w:rPr>
          <w:sz w:val="16"/>
        </w:rPr>
        <w:t>adverb</w:t>
      </w:r>
    </w:p>
    <w:p w14:paraId="01B0DEED" w14:textId="77777777" w:rsidR="007F2DD6" w:rsidRPr="00192A02" w:rsidRDefault="007F2DD6" w:rsidP="007F2DD6">
      <w:pPr>
        <w:rPr>
          <w:sz w:val="16"/>
        </w:rPr>
      </w:pPr>
      <w:r w:rsidRPr="00192A02">
        <w:rPr>
          <w:sz w:val="16"/>
        </w:rPr>
        <w:t>us</w:t>
      </w:r>
      <w:r>
        <w:rPr>
          <w:sz w:val="16"/>
        </w:rPr>
        <w:t xml:space="preserve"> </w:t>
      </w:r>
      <w:r w:rsidRPr="00192A02">
        <w:rPr>
          <w:sz w:val="16"/>
        </w:rPr>
        <w:t>/</w:t>
      </w:r>
      <w:proofErr w:type="spellStart"/>
      <w:proofErr w:type="gramStart"/>
      <w:r w:rsidRPr="00192A02">
        <w:rPr>
          <w:sz w:val="16"/>
        </w:rPr>
        <w:t>səbˈstæn.ʃəl</w:t>
      </w:r>
      <w:proofErr w:type="gramEnd"/>
      <w:r w:rsidRPr="00192A02">
        <w:rPr>
          <w:sz w:val="16"/>
        </w:rPr>
        <w:t>.i</w:t>
      </w:r>
      <w:proofErr w:type="spellEnd"/>
      <w:r w:rsidRPr="00192A02">
        <w:rPr>
          <w:sz w:val="16"/>
        </w:rPr>
        <w:t xml:space="preserve">/ </w:t>
      </w:r>
      <w:proofErr w:type="spellStart"/>
      <w:r w:rsidRPr="00192A02">
        <w:rPr>
          <w:sz w:val="16"/>
        </w:rPr>
        <w:t>uk</w:t>
      </w:r>
      <w:proofErr w:type="spellEnd"/>
      <w:r>
        <w:rPr>
          <w:sz w:val="16"/>
        </w:rPr>
        <w:t xml:space="preserve"> </w:t>
      </w:r>
      <w:r w:rsidRPr="00192A02">
        <w:rPr>
          <w:sz w:val="16"/>
        </w:rPr>
        <w:t>/</w:t>
      </w:r>
      <w:proofErr w:type="spellStart"/>
      <w:r w:rsidRPr="00192A02">
        <w:rPr>
          <w:sz w:val="16"/>
        </w:rPr>
        <w:t>səbˈstæn.ʃəl.i</w:t>
      </w:r>
      <w:proofErr w:type="spellEnd"/>
      <w:r w:rsidRPr="00192A02">
        <w:rPr>
          <w:sz w:val="16"/>
        </w:rPr>
        <w:t>/</w:t>
      </w:r>
    </w:p>
    <w:p w14:paraId="7964E1FE" w14:textId="77777777" w:rsidR="007F2DD6" w:rsidRDefault="007F2DD6" w:rsidP="007F2DD6">
      <w:pPr>
        <w:rPr>
          <w:sz w:val="16"/>
        </w:rPr>
      </w:pPr>
      <w:r w:rsidRPr="00192A02">
        <w:rPr>
          <w:sz w:val="16"/>
        </w:rPr>
        <w:t xml:space="preserve">substantially </w:t>
      </w:r>
      <w:r w:rsidRPr="00AA1AF9">
        <w:rPr>
          <w:rStyle w:val="Emphasis"/>
          <w:highlight w:val="cyan"/>
        </w:rPr>
        <w:t>adverb</w:t>
      </w:r>
      <w:r w:rsidRPr="00192A02">
        <w:rPr>
          <w:sz w:val="16"/>
        </w:rPr>
        <w:t xml:space="preserve"> (LARGE)</w:t>
      </w:r>
    </w:p>
    <w:p w14:paraId="2E3EBA73" w14:textId="77777777" w:rsidR="007F2DD6" w:rsidRPr="00192A02" w:rsidRDefault="007F2DD6" w:rsidP="007F2DD6"/>
    <w:p w14:paraId="37838AD8" w14:textId="77777777" w:rsidR="007F2DD6" w:rsidRPr="005840FD" w:rsidRDefault="007F2DD6" w:rsidP="007F2DD6">
      <w:pPr>
        <w:pStyle w:val="Heading4"/>
      </w:pPr>
      <w:r>
        <w:t xml:space="preserve">Grammatically, that modifies the </w:t>
      </w:r>
      <w:r>
        <w:rPr>
          <w:u w:val="single"/>
        </w:rPr>
        <w:t>adjacent verb</w:t>
      </w:r>
      <w:r>
        <w:t xml:space="preserve">: </w:t>
      </w:r>
      <w:r>
        <w:rPr>
          <w:u w:val="single"/>
        </w:rPr>
        <w:t>strengthen</w:t>
      </w:r>
      <w:r>
        <w:t xml:space="preserve">. </w:t>
      </w:r>
    </w:p>
    <w:p w14:paraId="4C725BBB" w14:textId="77777777" w:rsidR="007F2DD6" w:rsidRDefault="007F2DD6" w:rsidP="007F2DD6">
      <w:r>
        <w:t xml:space="preserve">T. S. </w:t>
      </w:r>
      <w:r w:rsidRPr="005840FD">
        <w:rPr>
          <w:rStyle w:val="Style13ptBold"/>
        </w:rPr>
        <w:t>Ellis, III 22</w:t>
      </w:r>
      <w:r>
        <w:t>, United States District Judge, United States v. Adil, United States District Court for the Eastern District of Virginia, Alexandria Division, Criminal Action No. 1:21-cr-277, 08/08/2022, Lexis</w:t>
      </w:r>
    </w:p>
    <w:p w14:paraId="5A35F7EA" w14:textId="77777777" w:rsidR="007F2DD6" w:rsidRPr="005840FD" w:rsidRDefault="007F2DD6" w:rsidP="007F2DD6">
      <w:pPr>
        <w:rPr>
          <w:sz w:val="16"/>
        </w:rPr>
      </w:pPr>
      <w:r w:rsidRPr="005840FD">
        <w:rPr>
          <w:sz w:val="16"/>
        </w:rPr>
        <w:lastRenderedPageBreak/>
        <w:t xml:space="preserve">Defendant's argument fails for two reasons. First, </w:t>
      </w:r>
      <w:r w:rsidRPr="005840FD">
        <w:rPr>
          <w:rStyle w:val="StyleUnderline"/>
        </w:rPr>
        <w:t>Defendant presumes</w:t>
      </w:r>
      <w:r w:rsidRPr="005840FD">
        <w:rPr>
          <w:sz w:val="16"/>
        </w:rPr>
        <w:t xml:space="preserve"> </w:t>
      </w:r>
      <w:r w:rsidRPr="005840FD">
        <w:rPr>
          <w:rStyle w:val="Emphasis"/>
        </w:rPr>
        <w:t>erroneously</w:t>
      </w:r>
      <w:r w:rsidRPr="005840FD">
        <w:rPr>
          <w:sz w:val="16"/>
        </w:rPr>
        <w:t xml:space="preserve"> </w:t>
      </w:r>
      <w:r w:rsidRPr="005840FD">
        <w:rPr>
          <w:rStyle w:val="StyleUnderline"/>
        </w:rPr>
        <w:t>that</w:t>
      </w:r>
      <w:r w:rsidRPr="005840FD">
        <w:rPr>
          <w:sz w:val="16"/>
        </w:rPr>
        <w:t xml:space="preserve"> § 2241(c) imposes a knowledge-of-age </w:t>
      </w:r>
      <w:proofErr w:type="spellStart"/>
      <w:r w:rsidRPr="005840FD">
        <w:rPr>
          <w:sz w:val="16"/>
        </w:rPr>
        <w:t>mens</w:t>
      </w:r>
      <w:proofErr w:type="spellEnd"/>
      <w:r w:rsidRPr="005840FD">
        <w:rPr>
          <w:sz w:val="16"/>
        </w:rPr>
        <w:t xml:space="preserve"> rea requirement, and thus § 2241(d) serves as a carve-out only in cases involving victims [*4]</w:t>
      </w:r>
      <w:r>
        <w:rPr>
          <w:sz w:val="16"/>
        </w:rPr>
        <w:t xml:space="preserve"> </w:t>
      </w:r>
      <w:r w:rsidRPr="005840FD">
        <w:rPr>
          <w:sz w:val="16"/>
        </w:rPr>
        <w:t xml:space="preserve">younger than twelve years in age. However, that presumption is squarely rebutted by the plain text of § 2241(c). As stated, that subjection penalizes anyone who "knowingly engages in a sexual act under the circumstances described in subsections (a) and (b) with another person who has attained the age of 12 years but has not attained the age of 16 years." Defendant's argument requires that </w:t>
      </w:r>
      <w:r w:rsidRPr="005840FD">
        <w:rPr>
          <w:rStyle w:val="StyleUnderline"/>
        </w:rPr>
        <w:t>the word</w:t>
      </w:r>
      <w:r w:rsidRPr="005840FD">
        <w:rPr>
          <w:sz w:val="16"/>
        </w:rPr>
        <w:t xml:space="preserve"> "knowingly" </w:t>
      </w:r>
      <w:r w:rsidRPr="005840FD">
        <w:rPr>
          <w:rStyle w:val="StyleUnderline"/>
        </w:rPr>
        <w:t>modifies the</w:t>
      </w:r>
      <w:r w:rsidRPr="005840FD">
        <w:rPr>
          <w:sz w:val="16"/>
        </w:rPr>
        <w:t xml:space="preserve"> </w:t>
      </w:r>
      <w:r w:rsidRPr="005840FD">
        <w:rPr>
          <w:rStyle w:val="Emphasis"/>
        </w:rPr>
        <w:t>entire phrase</w:t>
      </w:r>
      <w:r w:rsidRPr="005840FD">
        <w:rPr>
          <w:sz w:val="16"/>
        </w:rPr>
        <w:t xml:space="preserve">, including the clause about age. </w:t>
      </w:r>
      <w:r w:rsidRPr="005840FD">
        <w:rPr>
          <w:rStyle w:val="StyleUnderline"/>
        </w:rPr>
        <w:t xml:space="preserve">However, </w:t>
      </w:r>
      <w:r w:rsidRPr="00AA1AF9">
        <w:rPr>
          <w:rStyle w:val="StyleUnderline"/>
          <w:highlight w:val="cyan"/>
        </w:rPr>
        <w:t>a</w:t>
      </w:r>
      <w:r w:rsidRPr="008C1552">
        <w:rPr>
          <w:rStyle w:val="StyleUnderline"/>
        </w:rPr>
        <w:t xml:space="preserve"> more</w:t>
      </w:r>
      <w:r w:rsidRPr="008C1552">
        <w:rPr>
          <w:sz w:val="16"/>
        </w:rPr>
        <w:t xml:space="preserve"> </w:t>
      </w:r>
      <w:r w:rsidRPr="00AA1AF9">
        <w:rPr>
          <w:rStyle w:val="Emphasis"/>
          <w:highlight w:val="cyan"/>
        </w:rPr>
        <w:t>natural grammatical reading</w:t>
      </w:r>
      <w:r w:rsidRPr="00AA1AF9">
        <w:rPr>
          <w:sz w:val="16"/>
          <w:highlight w:val="cyan"/>
        </w:rPr>
        <w:t xml:space="preserve"> </w:t>
      </w:r>
      <w:r w:rsidRPr="00AA1AF9">
        <w:rPr>
          <w:rStyle w:val="StyleUnderline"/>
          <w:highlight w:val="cyan"/>
        </w:rPr>
        <w:t>is</w:t>
      </w:r>
      <w:r w:rsidRPr="005840FD">
        <w:rPr>
          <w:rStyle w:val="StyleUnderline"/>
        </w:rPr>
        <w:t xml:space="preserve"> that</w:t>
      </w:r>
      <w:r w:rsidRPr="005840FD">
        <w:rPr>
          <w:sz w:val="16"/>
        </w:rPr>
        <w:t xml:space="preserve"> "knowingly," </w:t>
      </w:r>
      <w:r w:rsidRPr="00AA1AF9">
        <w:rPr>
          <w:rStyle w:val="StyleUnderline"/>
          <w:highlight w:val="cyan"/>
        </w:rPr>
        <w:t>an</w:t>
      </w:r>
      <w:r w:rsidRPr="00AA1AF9">
        <w:rPr>
          <w:sz w:val="16"/>
          <w:highlight w:val="cyan"/>
        </w:rPr>
        <w:t xml:space="preserve"> </w:t>
      </w:r>
      <w:r w:rsidRPr="00AA1AF9">
        <w:rPr>
          <w:rStyle w:val="Emphasis"/>
          <w:highlight w:val="cyan"/>
        </w:rPr>
        <w:t>adverb</w:t>
      </w:r>
      <w:r w:rsidRPr="00AA1AF9">
        <w:rPr>
          <w:rStyle w:val="StyleUnderline"/>
          <w:highlight w:val="cyan"/>
        </w:rPr>
        <w:t>, modifies</w:t>
      </w:r>
      <w:r w:rsidRPr="00AA1AF9">
        <w:rPr>
          <w:sz w:val="16"/>
          <w:highlight w:val="cyan"/>
        </w:rPr>
        <w:t xml:space="preserve"> </w:t>
      </w:r>
      <w:r w:rsidRPr="00AA1AF9">
        <w:rPr>
          <w:rStyle w:val="Emphasis"/>
          <w:highlight w:val="cyan"/>
        </w:rPr>
        <w:t>only</w:t>
      </w:r>
      <w:r w:rsidRPr="00AA1AF9">
        <w:rPr>
          <w:sz w:val="16"/>
          <w:highlight w:val="cyan"/>
        </w:rPr>
        <w:t xml:space="preserve"> </w:t>
      </w:r>
      <w:r w:rsidRPr="00AA1AF9">
        <w:rPr>
          <w:rStyle w:val="StyleUnderline"/>
          <w:highlight w:val="cyan"/>
        </w:rPr>
        <w:t>the</w:t>
      </w:r>
      <w:r w:rsidRPr="00AA1AF9">
        <w:rPr>
          <w:sz w:val="16"/>
          <w:highlight w:val="cyan"/>
        </w:rPr>
        <w:t xml:space="preserve"> </w:t>
      </w:r>
      <w:r w:rsidRPr="00AA1AF9">
        <w:rPr>
          <w:rStyle w:val="Emphasis"/>
          <w:highlight w:val="cyan"/>
        </w:rPr>
        <w:t>nearby verb</w:t>
      </w:r>
      <w:r w:rsidRPr="005840FD">
        <w:rPr>
          <w:sz w:val="16"/>
        </w:rPr>
        <w:t>, namely "engages."</w:t>
      </w:r>
    </w:p>
    <w:p w14:paraId="0D2400D1" w14:textId="77777777" w:rsidR="007F2DD6" w:rsidRDefault="007F2DD6" w:rsidP="007F2DD6"/>
    <w:p w14:paraId="6DD48B5C" w14:textId="1FE0C64B" w:rsidR="007F2DD6" w:rsidRDefault="007F2DD6" w:rsidP="007F2DD6">
      <w:pPr>
        <w:pStyle w:val="Heading4"/>
      </w:pPr>
      <w:r>
        <w:t xml:space="preserve">9. CBRs must be </w:t>
      </w:r>
      <w:r w:rsidRPr="0029553B">
        <w:rPr>
          <w:u w:val="single"/>
        </w:rPr>
        <w:t>absolute</w:t>
      </w:r>
      <w:r>
        <w:t>---solves limits.</w:t>
      </w:r>
    </w:p>
    <w:p w14:paraId="0DF34CE6" w14:textId="77777777" w:rsidR="007F2DD6" w:rsidRPr="00541535" w:rsidRDefault="007F2DD6" w:rsidP="007F2DD6">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w:t>
      </w:r>
      <w:proofErr w:type="gramStart"/>
      <w:r>
        <w:t>Cross-Claims</w:t>
      </w:r>
      <w:proofErr w:type="gramEnd"/>
      <w:r>
        <w:t xml:space="preserve">. </w:t>
      </w:r>
      <w:r w:rsidRPr="00704398">
        <w:t>December 28, 2022647 F.Supp.3d 8752022 L.R.R.M. (BNA) 462,832</w:t>
      </w:r>
      <w:r>
        <w:t xml:space="preserve"> </w:t>
      </w:r>
      <w:proofErr w:type="spellStart"/>
      <w:r>
        <w:t>WestLaw</w:t>
      </w:r>
      <w:proofErr w:type="spellEnd"/>
      <w:r>
        <w:t xml:space="preserve">. </w:t>
      </w:r>
    </w:p>
    <w:p w14:paraId="49D9CC6D" w14:textId="77777777" w:rsidR="007F2DD6" w:rsidRDefault="007F2DD6" w:rsidP="007F2DD6">
      <w:pPr>
        <w:rPr>
          <w:sz w:val="16"/>
        </w:rPr>
      </w:pPr>
      <w:r w:rsidRPr="00541535">
        <w:rPr>
          <w:sz w:val="16"/>
        </w:rPr>
        <w:t xml:space="preserve">The foundation of the Department's 2021 determination is its conclusion that </w:t>
      </w:r>
      <w:r w:rsidRPr="00541535">
        <w:rPr>
          <w:rStyle w:val="StyleUnderline"/>
          <w:highlight w:val="cyan"/>
        </w:rPr>
        <w:t>PEPRA interferes</w:t>
      </w:r>
      <w:r w:rsidRPr="00541535">
        <w:rPr>
          <w:rStyle w:val="StyleUnderline"/>
        </w:rPr>
        <w:t xml:space="preserve"> with collective bargaining</w:t>
      </w:r>
      <w:r w:rsidRPr="00541535">
        <w:rPr>
          <w:sz w:val="16"/>
        </w:rPr>
        <w:t xml:space="preserve"> </w:t>
      </w:r>
      <w:r w:rsidRPr="00541535">
        <w:rPr>
          <w:rStyle w:val="StyleUnderline"/>
          <w:highlight w:val="cyan"/>
        </w:rPr>
        <w:t>by placing limits on</w:t>
      </w:r>
      <w:r w:rsidRPr="00541535">
        <w:rPr>
          <w:rStyle w:val="StyleUnderline"/>
        </w:rPr>
        <w:t xml:space="preserve"> the defined</w:t>
      </w:r>
      <w:r w:rsidRPr="00541535">
        <w:rPr>
          <w:sz w:val="16"/>
        </w:rPr>
        <w:t xml:space="preserve"> benefits </w:t>
      </w:r>
      <w:r w:rsidRPr="00541535">
        <w:rPr>
          <w:rStyle w:val="StyleUnderline"/>
          <w:highlight w:val="cyan"/>
        </w:rPr>
        <w:t>pension plans</w:t>
      </w:r>
      <w:r w:rsidRPr="00541535">
        <w:rPr>
          <w:sz w:val="16"/>
          <w:highlight w:val="cyan"/>
        </w:rPr>
        <w:t xml:space="preserve"> </w:t>
      </w:r>
      <w:r w:rsidRPr="00541535">
        <w:rPr>
          <w:rStyle w:val="StyleUnderline"/>
          <w:highlight w:val="cyan"/>
        </w:rPr>
        <w:t>that</w:t>
      </w:r>
      <w:r w:rsidRPr="00541535">
        <w:rPr>
          <w:rStyle w:val="StyleUnderline"/>
        </w:rPr>
        <w:t xml:space="preserve"> transit </w:t>
      </w:r>
      <w:r w:rsidRPr="00541535">
        <w:rPr>
          <w:rStyle w:val="StyleUnderline"/>
          <w:highlight w:val="cyan"/>
        </w:rPr>
        <w:t>agencies</w:t>
      </w:r>
      <w:r w:rsidRPr="00541535">
        <w:rPr>
          <w:rStyle w:val="StyleUnderline"/>
        </w:rPr>
        <w:t xml:space="preserve"> can </w:t>
      </w:r>
      <w:r w:rsidRPr="00541535">
        <w:rPr>
          <w:rStyle w:val="StyleUnderline"/>
          <w:highlight w:val="cyan"/>
        </w:rPr>
        <w:t>offer</w:t>
      </w:r>
      <w:r w:rsidRPr="00541535">
        <w:rPr>
          <w:rStyle w:val="StyleUnderline"/>
        </w:rPr>
        <w:t xml:space="preserve"> their employees</w:t>
      </w:r>
      <w:r w:rsidRPr="00541535">
        <w:rPr>
          <w:sz w:val="16"/>
        </w:rPr>
        <w:t xml:space="preserve">. See, e.g., 2021 Determination at 7. The Department was unpersuaded that collective bargaining over pension plans would continue even though PEPRA places no restrictions on defined contribution plans. Id. at 7–8 &amp; n.7. In the Department's assessment, </w:t>
      </w:r>
      <w:r w:rsidRPr="00541535">
        <w:rPr>
          <w:rStyle w:val="StyleUnderline"/>
          <w:highlight w:val="cyan"/>
        </w:rPr>
        <w:t>restrictions</w:t>
      </w:r>
      <w:r w:rsidRPr="00541535">
        <w:rPr>
          <w:sz w:val="16"/>
        </w:rPr>
        <w:t xml:space="preserve"> on defined benefit plans </w:t>
      </w:r>
      <w:r w:rsidRPr="00541535">
        <w:rPr>
          <w:rStyle w:val="Emphasis"/>
          <w:highlight w:val="cyan"/>
        </w:rPr>
        <w:t>discontinued collective bargaining rights</w:t>
      </w:r>
      <w:r w:rsidRPr="00541535">
        <w:rPr>
          <w:sz w:val="16"/>
        </w:rPr>
        <w:t xml:space="preserve"> </w:t>
      </w:r>
      <w:r w:rsidRPr="00541535">
        <w:rPr>
          <w:rStyle w:val="StyleUnderline"/>
        </w:rPr>
        <w:t>because defined benefit plans offer “advantages” over defined contribution plans</w:t>
      </w:r>
      <w:r w:rsidRPr="00541535">
        <w:rPr>
          <w:sz w:val="16"/>
        </w:rPr>
        <w:t xml:space="preserve">, for example by </w:t>
      </w:r>
      <w:r w:rsidRPr="00541535">
        <w:rPr>
          <w:rStyle w:val="StyleUnderline"/>
        </w:rPr>
        <w:t>allocating investment risks to the transit agencies rather than to their employees</w:t>
      </w:r>
      <w:r w:rsidRPr="00541535">
        <w:rPr>
          <w:sz w:val="16"/>
        </w:rPr>
        <w:t xml:space="preserve">. Id. at 8. </w:t>
      </w:r>
      <w:r w:rsidRPr="00541535">
        <w:rPr>
          <w:rStyle w:val="StyleUnderline"/>
          <w:highlight w:val="cyan"/>
        </w:rPr>
        <w:t>Nor was the Department</w:t>
      </w:r>
      <w:r w:rsidRPr="00541535">
        <w:rPr>
          <w:rStyle w:val="StyleUnderline"/>
        </w:rPr>
        <w:t xml:space="preserve"> </w:t>
      </w:r>
      <w:r w:rsidRPr="00541535">
        <w:rPr>
          <w:rStyle w:val="StyleUnderline"/>
          <w:highlight w:val="cyan"/>
        </w:rPr>
        <w:t>convinced</w:t>
      </w:r>
      <w:r w:rsidRPr="00541535">
        <w:rPr>
          <w:rStyle w:val="StyleUnderline"/>
        </w:rPr>
        <w:t xml:space="preserve"> by arguments </w:t>
      </w:r>
      <w:r w:rsidRPr="00541535">
        <w:rPr>
          <w:rStyle w:val="StyleUnderline"/>
          <w:highlight w:val="cyan"/>
        </w:rPr>
        <w:t>that PEPRA places no restrictions</w:t>
      </w:r>
      <w:r w:rsidRPr="00541535">
        <w:rPr>
          <w:rStyle w:val="StyleUnderline"/>
        </w:rPr>
        <w:t xml:space="preserve"> </w:t>
      </w:r>
      <w:r w:rsidRPr="00541535">
        <w:rPr>
          <w:rStyle w:val="StyleUnderline"/>
          <w:highlight w:val="cyan"/>
        </w:rPr>
        <w:t xml:space="preserve">on </w:t>
      </w:r>
      <w:r w:rsidRPr="00541535">
        <w:rPr>
          <w:rStyle w:val="Emphasis"/>
          <w:highlight w:val="cyan"/>
        </w:rPr>
        <w:t>the bargaining process itself</w:t>
      </w:r>
      <w:r w:rsidRPr="00541535">
        <w:rPr>
          <w:sz w:val="16"/>
        </w:rPr>
        <w:t xml:space="preserve">. See id. at 9. </w:t>
      </w:r>
      <w:r w:rsidRPr="00541535">
        <w:rPr>
          <w:rStyle w:val="StyleUnderline"/>
        </w:rPr>
        <w:t xml:space="preserve">The Department interpreted </w:t>
      </w:r>
      <w:r w:rsidRPr="00541535">
        <w:rPr>
          <w:rStyle w:val="StyleUnderline"/>
          <w:highlight w:val="cyan"/>
        </w:rPr>
        <w:t>PEPRA as a “unilateral</w:t>
      </w:r>
      <w:r w:rsidRPr="00541535">
        <w:rPr>
          <w:rStyle w:val="StyleUnderline"/>
        </w:rPr>
        <w:t xml:space="preserve"> </w:t>
      </w:r>
      <w:r w:rsidRPr="00541535">
        <w:rPr>
          <w:rStyle w:val="StyleUnderline"/>
          <w:highlight w:val="cyan"/>
        </w:rPr>
        <w:t>change</w:t>
      </w:r>
      <w:r w:rsidRPr="00541535">
        <w:rPr>
          <w:rStyle w:val="StyleUnderline"/>
        </w:rPr>
        <w:t xml:space="preserve"> to terms and conditions of employment”</w:t>
      </w:r>
      <w:r w:rsidRPr="00541535">
        <w:rPr>
          <w:sz w:val="16"/>
        </w:rPr>
        <w:t xml:space="preserve"> and thus an effective mandate that collective bargaining over pensions must conclude in a specific way. Id. Similarly, the Department did not believe collective bargaining would continue if transit agencies negotiated about other benefits or made other concessions in recognition of PEPRA's limits on defined benefit pension plans. See id. “</w:t>
      </w:r>
      <w:r w:rsidRPr="00541535">
        <w:rPr>
          <w:rStyle w:val="StyleUnderline"/>
          <w:highlight w:val="cyan"/>
        </w:rPr>
        <w:t>For</w:t>
      </w:r>
      <w:r w:rsidRPr="00541535">
        <w:rPr>
          <w:rStyle w:val="StyleUnderline"/>
        </w:rPr>
        <w:t xml:space="preserve"> collective bargaining </w:t>
      </w:r>
      <w:r w:rsidRPr="00541535">
        <w:rPr>
          <w:rStyle w:val="StyleUnderline"/>
          <w:highlight w:val="cyan"/>
        </w:rPr>
        <w:t>rights to continue</w:t>
      </w:r>
      <w:r w:rsidRPr="00541535">
        <w:rPr>
          <w:sz w:val="16"/>
        </w:rPr>
        <w:t>,” the Department wrote, “</w:t>
      </w:r>
      <w:r w:rsidRPr="00541535">
        <w:rPr>
          <w:rStyle w:val="StyleUnderline"/>
        </w:rPr>
        <w:t xml:space="preserve">state </w:t>
      </w:r>
      <w:r w:rsidRPr="00541535">
        <w:rPr>
          <w:rStyle w:val="StyleUnderline"/>
          <w:highlight w:val="cyan"/>
        </w:rPr>
        <w:t>employers</w:t>
      </w:r>
      <w:r w:rsidRPr="00541535">
        <w:rPr>
          <w:rStyle w:val="StyleUnderline"/>
        </w:rPr>
        <w:t xml:space="preserve"> </w:t>
      </w:r>
      <w:r w:rsidRPr="00541535">
        <w:rPr>
          <w:rStyle w:val="StyleUnderline"/>
          <w:highlight w:val="cyan"/>
        </w:rPr>
        <w:t>cannot have authority to</w:t>
      </w:r>
      <w:r w:rsidRPr="00541535">
        <w:rPr>
          <w:rStyle w:val="StyleUnderline"/>
        </w:rPr>
        <w:t xml:space="preserve"> unilaterally </w:t>
      </w:r>
      <w:r w:rsidRPr="00541535">
        <w:rPr>
          <w:rStyle w:val="StyleUnderline"/>
          <w:highlight w:val="cyan"/>
        </w:rPr>
        <w:t>diminish</w:t>
      </w:r>
      <w:r w:rsidRPr="00541535">
        <w:rPr>
          <w:rStyle w:val="StyleUnderline"/>
        </w:rPr>
        <w:t xml:space="preserve"> significant </w:t>
      </w:r>
      <w:r w:rsidRPr="00541535">
        <w:rPr>
          <w:rStyle w:val="StyleUnderline"/>
          <w:highlight w:val="cyan"/>
        </w:rPr>
        <w:t>terms and conditions of employment</w:t>
      </w:r>
      <w:r w:rsidRPr="00541535">
        <w:rPr>
          <w:sz w:val="16"/>
        </w:rPr>
        <w:t>.” Id. Finally, the Department was not reassured by the fact that PEPRA's “most significant changes” apply only to “recently hired employees.” Id. at 10. Under its reading of federal labor law, “</w:t>
      </w:r>
      <w:r w:rsidRPr="00541535">
        <w:rPr>
          <w:rStyle w:val="StyleUnderline"/>
        </w:rPr>
        <w:t>new employees are entitled to the rights granted under collective bargaining agreements</w:t>
      </w:r>
      <w:r w:rsidRPr="00541535">
        <w:rPr>
          <w:sz w:val="16"/>
        </w:rPr>
        <w:t>.” Id. at 10.</w:t>
      </w:r>
    </w:p>
    <w:p w14:paraId="43844644" w14:textId="77777777" w:rsidR="007F2DD6" w:rsidRDefault="007F2DD6" w:rsidP="007F2DD6"/>
    <w:p w14:paraId="44888248" w14:textId="77777777" w:rsidR="007F2DD6" w:rsidRDefault="007F2DD6" w:rsidP="007F2DD6"/>
    <w:p w14:paraId="43FAED5B" w14:textId="77777777" w:rsidR="007F2DD6" w:rsidRPr="00500E57" w:rsidRDefault="007F2DD6" w:rsidP="007F2DD6"/>
    <w:p w14:paraId="0C7096CD" w14:textId="77777777" w:rsidR="007F2DD6" w:rsidRDefault="007F2DD6" w:rsidP="007F2DD6">
      <w:pPr>
        <w:pStyle w:val="Heading2"/>
      </w:pPr>
      <w:r>
        <w:lastRenderedPageBreak/>
        <w:t>T CBR</w:t>
      </w:r>
    </w:p>
    <w:p w14:paraId="5655E8AC" w14:textId="77777777" w:rsidR="007F2DD6" w:rsidRPr="004D76D2" w:rsidRDefault="007F2DD6" w:rsidP="007F2DD6">
      <w:pPr>
        <w:keepNext/>
        <w:keepLines/>
        <w:pageBreakBefore/>
        <w:spacing w:before="40" w:after="0"/>
        <w:jc w:val="center"/>
        <w:outlineLvl w:val="2"/>
        <w:rPr>
          <w:rFonts w:eastAsia="Times New Roman" w:cs="Times New Roman"/>
          <w:b/>
          <w:sz w:val="32"/>
          <w:u w:val="single"/>
        </w:rPr>
      </w:pPr>
      <w:r>
        <w:rPr>
          <w:rFonts w:eastAsia="Times New Roman" w:cs="Times New Roman"/>
          <w:b/>
          <w:sz w:val="32"/>
          <w:u w:val="single"/>
        </w:rPr>
        <w:lastRenderedPageBreak/>
        <w:t xml:space="preserve">Topicality---AT: </w:t>
      </w:r>
      <w:r w:rsidRPr="004D76D2">
        <w:rPr>
          <w:rFonts w:eastAsia="Times New Roman" w:cs="Times New Roman"/>
          <w:b/>
          <w:sz w:val="32"/>
          <w:u w:val="single"/>
        </w:rPr>
        <w:t>No Public Sector</w:t>
      </w:r>
      <w:r>
        <w:rPr>
          <w:rFonts w:eastAsia="Times New Roman" w:cs="Times New Roman"/>
          <w:b/>
          <w:sz w:val="32"/>
          <w:u w:val="single"/>
        </w:rPr>
        <w:t>---2AC</w:t>
      </w:r>
    </w:p>
    <w:p w14:paraId="23D851E7" w14:textId="77777777" w:rsidR="007F2DD6" w:rsidRPr="006F13BF" w:rsidRDefault="007F2DD6" w:rsidP="007F2DD6">
      <w:pPr>
        <w:keepNext/>
        <w:keepLines/>
        <w:spacing w:before="40" w:after="0"/>
        <w:outlineLvl w:val="3"/>
        <w:rPr>
          <w:rFonts w:eastAsia="Times New Roman" w:cs="Times New Roman"/>
          <w:b/>
          <w:iCs/>
          <w:sz w:val="26"/>
        </w:rPr>
      </w:pPr>
      <w:r w:rsidRPr="006F13BF">
        <w:rPr>
          <w:rFonts w:eastAsia="Times New Roman" w:cs="Times New Roman"/>
          <w:b/>
          <w:iCs/>
          <w:sz w:val="26"/>
        </w:rPr>
        <w:t xml:space="preserve">The federal government is an </w:t>
      </w:r>
      <w:r w:rsidRPr="006F13BF">
        <w:rPr>
          <w:rFonts w:eastAsia="Times New Roman" w:cs="Times New Roman"/>
          <w:b/>
          <w:iCs/>
          <w:sz w:val="26"/>
          <w:u w:val="single"/>
        </w:rPr>
        <w:t>employer</w:t>
      </w:r>
      <w:r w:rsidRPr="006F13BF">
        <w:rPr>
          <w:rFonts w:eastAsia="Times New Roman" w:cs="Times New Roman"/>
          <w:b/>
          <w:iCs/>
          <w:sz w:val="26"/>
        </w:rPr>
        <w:t xml:space="preserve">, and its </w:t>
      </w:r>
      <w:r w:rsidRPr="006F13BF">
        <w:rPr>
          <w:rFonts w:eastAsia="Times New Roman" w:cs="Times New Roman"/>
          <w:b/>
          <w:iCs/>
          <w:sz w:val="26"/>
          <w:u w:val="single"/>
        </w:rPr>
        <w:t>employees</w:t>
      </w:r>
      <w:r w:rsidRPr="006F13BF">
        <w:rPr>
          <w:rFonts w:eastAsia="Times New Roman" w:cs="Times New Roman"/>
          <w:b/>
          <w:iCs/>
          <w:sz w:val="26"/>
        </w:rPr>
        <w:t xml:space="preserve"> are federal workers. </w:t>
      </w:r>
    </w:p>
    <w:p w14:paraId="3CCAC5D0" w14:textId="77777777" w:rsidR="007F2DD6" w:rsidRPr="004D76D2" w:rsidRDefault="007F2DD6" w:rsidP="007F2DD6">
      <w:pPr>
        <w:rPr>
          <w:rFonts w:eastAsia="Times New Roman" w:cs="Times New Roman"/>
          <w:b/>
          <w:iCs/>
          <w:sz w:val="26"/>
        </w:rPr>
      </w:pPr>
      <w:r w:rsidRPr="004D76D2">
        <w:rPr>
          <w:rFonts w:eastAsia="Calibri"/>
        </w:rPr>
        <w:t xml:space="preserve">Richard </w:t>
      </w:r>
      <w:r w:rsidRPr="004D76D2">
        <w:rPr>
          <w:rFonts w:eastAsia="Calibri"/>
          <w:b/>
          <w:bCs/>
          <w:sz w:val="26"/>
        </w:rPr>
        <w:t>Taranto 24</w:t>
      </w:r>
      <w:r w:rsidRPr="004D76D2">
        <w:rPr>
          <w:rFonts w:eastAsia="Calibri"/>
        </w:rPr>
        <w:t>. Judge for the United States Court of Appeals. "Lambro v. United States." 90 F.4th 1375, Lexis.</w:t>
      </w:r>
    </w:p>
    <w:p w14:paraId="4A138D8F" w14:textId="77777777" w:rsidR="007F2DD6" w:rsidRPr="004D76D2" w:rsidRDefault="007F2DD6" w:rsidP="007F2DD6">
      <w:pPr>
        <w:rPr>
          <w:rFonts w:eastAsia="Times New Roman" w:cs="Times New Roman"/>
          <w:b/>
          <w:iCs/>
          <w:sz w:val="26"/>
        </w:rPr>
      </w:pPr>
      <w:r w:rsidRPr="004D76D2">
        <w:rPr>
          <w:rFonts w:eastAsia="Calibri"/>
          <w:sz w:val="16"/>
        </w:rPr>
        <w:t>Overview</w:t>
      </w:r>
    </w:p>
    <w:p w14:paraId="6B2A8E59" w14:textId="77777777" w:rsidR="007F2DD6" w:rsidRPr="006F13BF" w:rsidRDefault="007F2DD6" w:rsidP="007F2DD6">
      <w:pPr>
        <w:rPr>
          <w:rFonts w:eastAsia="Calibri"/>
          <w:sz w:val="16"/>
        </w:rPr>
      </w:pPr>
      <w:r w:rsidRPr="004D76D2">
        <w:rPr>
          <w:rFonts w:eastAsia="Calibri"/>
          <w:sz w:val="16"/>
        </w:rPr>
        <w:t>HOLDINGS: [1]-</w:t>
      </w:r>
      <w:r w:rsidRPr="004D76D2">
        <w:rPr>
          <w:rFonts w:eastAsia="Calibri"/>
          <w:highlight w:val="cyan"/>
          <w:u w:val="single"/>
        </w:rPr>
        <w:t>FLSA authorizes</w:t>
      </w:r>
      <w:r w:rsidRPr="004D76D2">
        <w:rPr>
          <w:rFonts w:eastAsia="Calibri"/>
          <w:u w:val="single"/>
        </w:rPr>
        <w:t xml:space="preserve"> the </w:t>
      </w:r>
      <w:r w:rsidRPr="004D76D2">
        <w:rPr>
          <w:rFonts w:eastAsia="Calibri"/>
          <w:b/>
          <w:iCs/>
          <w:highlight w:val="cyan"/>
          <w:u w:val="single"/>
        </w:rPr>
        <w:t>recognition</w:t>
      </w:r>
      <w:r w:rsidRPr="004D76D2">
        <w:rPr>
          <w:rFonts w:eastAsia="Calibri"/>
          <w:sz w:val="16"/>
        </w:rPr>
        <w:t xml:space="preserve">, solely for application of the FLSA's own provisions, </w:t>
      </w:r>
      <w:r w:rsidRPr="004D76D2">
        <w:rPr>
          <w:rFonts w:eastAsia="Calibri"/>
          <w:highlight w:val="cyan"/>
          <w:u w:val="single"/>
        </w:rPr>
        <w:t>of</w:t>
      </w:r>
      <w:r w:rsidRPr="004D76D2">
        <w:rPr>
          <w:rFonts w:eastAsia="Calibri"/>
          <w:u w:val="single"/>
        </w:rPr>
        <w:t xml:space="preserve"> an </w:t>
      </w:r>
      <w:r w:rsidRPr="004D76D2">
        <w:rPr>
          <w:rFonts w:eastAsia="Calibri"/>
          <w:b/>
          <w:iCs/>
          <w:highlight w:val="cyan"/>
          <w:u w:val="single"/>
        </w:rPr>
        <w:t>employment</w:t>
      </w:r>
      <w:r w:rsidRPr="004D76D2">
        <w:rPr>
          <w:rFonts w:eastAsia="Calibri"/>
          <w:b/>
          <w:iCs/>
          <w:u w:val="single"/>
        </w:rPr>
        <w:t xml:space="preserve"> relationship</w:t>
      </w:r>
      <w:r w:rsidRPr="004D76D2">
        <w:rPr>
          <w:rFonts w:eastAsia="Calibri"/>
          <w:highlight w:val="cyan"/>
          <w:u w:val="single"/>
        </w:rPr>
        <w:t xml:space="preserve"> between the </w:t>
      </w:r>
      <w:r w:rsidRPr="004D76D2">
        <w:rPr>
          <w:rFonts w:eastAsia="Calibri"/>
          <w:b/>
          <w:iCs/>
          <w:u w:val="single"/>
        </w:rPr>
        <w:t xml:space="preserve">federal </w:t>
      </w:r>
      <w:r w:rsidRPr="004D76D2">
        <w:rPr>
          <w:rFonts w:eastAsia="Calibri"/>
          <w:b/>
          <w:iCs/>
          <w:highlight w:val="cyan"/>
          <w:u w:val="single"/>
        </w:rPr>
        <w:t>government</w:t>
      </w:r>
      <w:r w:rsidRPr="004D76D2">
        <w:rPr>
          <w:rFonts w:eastAsia="Calibri"/>
          <w:highlight w:val="cyan"/>
          <w:u w:val="single"/>
        </w:rPr>
        <w:t xml:space="preserve"> and</w:t>
      </w:r>
      <w:r w:rsidRPr="004D76D2">
        <w:rPr>
          <w:rFonts w:eastAsia="Calibri"/>
          <w:sz w:val="16"/>
        </w:rPr>
        <w:t xml:space="preserve"> those </w:t>
      </w:r>
      <w:r w:rsidRPr="004D76D2">
        <w:rPr>
          <w:rFonts w:eastAsia="Calibri"/>
          <w:highlight w:val="cyan"/>
          <w:u w:val="single"/>
        </w:rPr>
        <w:t>federal</w:t>
      </w:r>
      <w:r w:rsidRPr="004D76D2">
        <w:rPr>
          <w:rFonts w:eastAsia="Calibri"/>
          <w:sz w:val="16"/>
        </w:rPr>
        <w:t xml:space="preserve"> government </w:t>
      </w:r>
      <w:r w:rsidRPr="004D76D2">
        <w:rPr>
          <w:rFonts w:eastAsia="Calibri"/>
          <w:highlight w:val="cyan"/>
          <w:u w:val="single"/>
        </w:rPr>
        <w:t xml:space="preserve">workers who </w:t>
      </w:r>
      <w:r w:rsidRPr="004D76D2">
        <w:rPr>
          <w:rFonts w:eastAsia="Calibri"/>
          <w:b/>
          <w:iCs/>
          <w:highlight w:val="cyan"/>
          <w:u w:val="single"/>
        </w:rPr>
        <w:t>satisfy</w:t>
      </w:r>
      <w:r w:rsidRPr="004D76D2">
        <w:rPr>
          <w:rFonts w:eastAsia="Calibri"/>
          <w:u w:val="single"/>
        </w:rPr>
        <w:t xml:space="preserve"> the</w:t>
      </w:r>
      <w:r w:rsidRPr="004D76D2">
        <w:rPr>
          <w:rFonts w:eastAsia="Calibri"/>
          <w:sz w:val="16"/>
        </w:rPr>
        <w:t xml:space="preserve"> FLSA's </w:t>
      </w:r>
      <w:r w:rsidRPr="004D76D2">
        <w:rPr>
          <w:rFonts w:eastAsia="Calibri"/>
          <w:b/>
          <w:iCs/>
          <w:highlight w:val="cyan"/>
          <w:u w:val="single"/>
        </w:rPr>
        <w:t>definitions</w:t>
      </w:r>
      <w:r w:rsidRPr="004D76D2">
        <w:rPr>
          <w:rFonts w:eastAsia="Calibri"/>
          <w:sz w:val="16"/>
        </w:rPr>
        <w:t xml:space="preserve">, notably its definitions </w:t>
      </w:r>
      <w:r w:rsidRPr="004D76D2">
        <w:rPr>
          <w:rFonts w:eastAsia="Calibri"/>
          <w:highlight w:val="cyan"/>
          <w:u w:val="single"/>
        </w:rPr>
        <w:t xml:space="preserve">of </w:t>
      </w:r>
      <w:r w:rsidRPr="004D76D2">
        <w:rPr>
          <w:rFonts w:eastAsia="Calibri"/>
          <w:b/>
          <w:iCs/>
          <w:highlight w:val="cyan"/>
          <w:u w:val="single"/>
        </w:rPr>
        <w:t>employee</w:t>
      </w:r>
      <w:r w:rsidRPr="004D76D2">
        <w:rPr>
          <w:rFonts w:eastAsia="Calibri"/>
          <w:sz w:val="16"/>
        </w:rPr>
        <w:t xml:space="preserve"> and employ under 29 U.S.C.S. § 203(e), (g), and appellant was entitled to a determination of whether he met those standards. </w:t>
      </w:r>
      <w:r w:rsidRPr="004D76D2">
        <w:rPr>
          <w:rFonts w:eastAsia="Calibri"/>
          <w:u w:val="single"/>
        </w:rPr>
        <w:t xml:space="preserve">The </w:t>
      </w:r>
      <w:r w:rsidRPr="004D76D2">
        <w:rPr>
          <w:rFonts w:eastAsia="Calibri"/>
          <w:b/>
          <w:iCs/>
          <w:u w:val="single"/>
        </w:rPr>
        <w:t>FLSA</w:t>
      </w:r>
      <w:r w:rsidRPr="004D76D2">
        <w:rPr>
          <w:rFonts w:eastAsia="Calibri"/>
          <w:sz w:val="16"/>
        </w:rPr>
        <w:t xml:space="preserve"> itself, through its definitional provisions, </w:t>
      </w:r>
      <w:r w:rsidRPr="004D76D2">
        <w:rPr>
          <w:rFonts w:eastAsia="Calibri"/>
          <w:u w:val="single"/>
        </w:rPr>
        <w:t xml:space="preserve">provides the </w:t>
      </w:r>
      <w:r w:rsidRPr="004D76D2">
        <w:rPr>
          <w:rFonts w:eastAsia="Calibri"/>
          <w:b/>
          <w:iCs/>
          <w:u w:val="single"/>
        </w:rPr>
        <w:t>applicable standard</w:t>
      </w:r>
      <w:r w:rsidRPr="004D76D2">
        <w:rPr>
          <w:rFonts w:eastAsia="Calibri"/>
          <w:u w:val="single"/>
        </w:rPr>
        <w:t xml:space="preserve"> for recognizing an </w:t>
      </w:r>
      <w:r w:rsidRPr="004D76D2">
        <w:rPr>
          <w:rFonts w:eastAsia="Calibri"/>
          <w:b/>
          <w:iCs/>
          <w:u w:val="single"/>
        </w:rPr>
        <w:t>employment relationship</w:t>
      </w:r>
      <w:r w:rsidRPr="004D76D2">
        <w:rPr>
          <w:rFonts w:eastAsia="Calibri"/>
          <w:sz w:val="16"/>
        </w:rPr>
        <w:t xml:space="preserve"> for FLSA purposes, and the FLSA authorizes the application of this standard to federal and non-federal employees alike. Thus, the Claims Court had to evaluate whether appellant was employed by a federal agency under the FLSA's own standard for being employed.</w:t>
      </w:r>
    </w:p>
    <w:p w14:paraId="6A9A3561" w14:textId="77777777" w:rsidR="007F2DD6" w:rsidRPr="007F2DD6" w:rsidRDefault="007F2DD6" w:rsidP="007F2DD6">
      <w:pPr>
        <w:keepNext/>
        <w:keepLines/>
        <w:spacing w:before="40" w:after="0"/>
        <w:outlineLvl w:val="3"/>
        <w:rPr>
          <w:rFonts w:eastAsia="Times New Roman" w:cs="Times New Roman"/>
          <w:sz w:val="26"/>
        </w:rPr>
      </w:pPr>
    </w:p>
    <w:p w14:paraId="5BC7ABC2" w14:textId="39401609" w:rsidR="007F2DD6" w:rsidRPr="006F13BF" w:rsidRDefault="007F2DD6" w:rsidP="007F2DD6">
      <w:pPr>
        <w:pStyle w:val="ListParagraph"/>
        <w:keepNext/>
        <w:keepLines/>
        <w:numPr>
          <w:ilvl w:val="0"/>
          <w:numId w:val="54"/>
        </w:numPr>
        <w:spacing w:before="40" w:after="0"/>
        <w:outlineLvl w:val="3"/>
        <w:rPr>
          <w:rFonts w:eastAsia="Times New Roman" w:cs="Times New Roman"/>
          <w:sz w:val="26"/>
        </w:rPr>
      </w:pPr>
      <w:r w:rsidRPr="006F13BF">
        <w:rPr>
          <w:rFonts w:eastAsia="Times New Roman" w:cs="Times New Roman"/>
          <w:b/>
          <w:iCs/>
          <w:sz w:val="26"/>
        </w:rPr>
        <w:t xml:space="preserve">CBR </w:t>
      </w:r>
      <w:r w:rsidRPr="006F13BF">
        <w:rPr>
          <w:rFonts w:eastAsia="Times New Roman" w:cs="Times New Roman"/>
          <w:b/>
          <w:iCs/>
          <w:sz w:val="26"/>
          <w:u w:val="single"/>
        </w:rPr>
        <w:t>includes</w:t>
      </w:r>
      <w:r w:rsidRPr="006F13BF">
        <w:rPr>
          <w:rFonts w:eastAsia="Times New Roman" w:cs="Times New Roman"/>
          <w:b/>
          <w:iCs/>
          <w:sz w:val="26"/>
        </w:rPr>
        <w:t xml:space="preserve"> federal workers </w:t>
      </w:r>
      <w:r w:rsidRPr="006F13BF">
        <w:rPr>
          <w:rFonts w:eastAsia="Times New Roman" w:cs="Times New Roman"/>
          <w:bCs/>
          <w:iCs/>
          <w:sz w:val="26"/>
        </w:rPr>
        <w:t xml:space="preserve">and is governed under the </w:t>
      </w:r>
      <w:r w:rsidRPr="006F13BF">
        <w:rPr>
          <w:rFonts w:eastAsia="Times New Roman" w:cs="Times New Roman"/>
          <w:bCs/>
          <w:iCs/>
          <w:sz w:val="26"/>
          <w:u w:val="single"/>
        </w:rPr>
        <w:t>FSLMRS</w:t>
      </w:r>
      <w:r w:rsidRPr="006F13BF">
        <w:rPr>
          <w:rFonts w:eastAsia="Times New Roman" w:cs="Times New Roman"/>
          <w:bCs/>
          <w:iCs/>
          <w:sz w:val="26"/>
        </w:rPr>
        <w:t xml:space="preserve">. </w:t>
      </w:r>
    </w:p>
    <w:p w14:paraId="1615241F" w14:textId="77777777" w:rsidR="007F2DD6" w:rsidRPr="004D76D2" w:rsidRDefault="007F2DD6" w:rsidP="007F2DD6">
      <w:pPr>
        <w:rPr>
          <w:rFonts w:eastAsia="Times New Roman" w:cs="Times New Roman"/>
          <w:b/>
          <w:iCs/>
          <w:sz w:val="26"/>
        </w:rPr>
      </w:pPr>
      <w:r w:rsidRPr="004D76D2">
        <w:rPr>
          <w:rFonts w:eastAsia="Calibri"/>
        </w:rPr>
        <w:t xml:space="preserve">Justin </w:t>
      </w:r>
      <w:r w:rsidRPr="004D76D2">
        <w:rPr>
          <w:rFonts w:eastAsia="Calibri"/>
          <w:b/>
          <w:bCs/>
          <w:sz w:val="26"/>
        </w:rPr>
        <w:t>Schnitzer 25</w:t>
      </w:r>
      <w:r w:rsidRPr="004D76D2">
        <w:rPr>
          <w:rFonts w:eastAsia="Calibri"/>
        </w:rPr>
        <w:t>. Attorney and contractor in the Civil Rights of federal agencies. “Collective Bargaining Agreements for Federal Employees”. https://www.fedelaw.com/collective-bargaining-federal-employees/#:~:text=What%20Are%20Collective%20Bargaining%20Rights,apply%20to%20private%20sector%20workers.</w:t>
      </w:r>
    </w:p>
    <w:p w14:paraId="4417694A" w14:textId="77777777" w:rsidR="007F2DD6" w:rsidRPr="004D76D2" w:rsidRDefault="007F2DD6" w:rsidP="007F2DD6">
      <w:pPr>
        <w:rPr>
          <w:rFonts w:eastAsia="Times New Roman" w:cs="Times New Roman"/>
          <w:b/>
          <w:iCs/>
          <w:sz w:val="26"/>
        </w:rPr>
      </w:pPr>
      <w:r w:rsidRPr="004D76D2">
        <w:rPr>
          <w:rFonts w:eastAsia="Calibri"/>
          <w:sz w:val="16"/>
        </w:rPr>
        <w:t xml:space="preserve">What Are </w:t>
      </w:r>
      <w:r w:rsidRPr="004D76D2">
        <w:rPr>
          <w:rFonts w:eastAsia="Calibri"/>
          <w:b/>
          <w:iCs/>
          <w:highlight w:val="cyan"/>
          <w:u w:val="single"/>
        </w:rPr>
        <w:t>Collective Bargaining Rights</w:t>
      </w:r>
      <w:r w:rsidRPr="004D76D2">
        <w:rPr>
          <w:rFonts w:eastAsia="Calibri"/>
          <w:sz w:val="16"/>
        </w:rPr>
        <w:t xml:space="preserve"> </w:t>
      </w:r>
      <w:r w:rsidRPr="004D76D2">
        <w:rPr>
          <w:rFonts w:eastAsia="Calibri"/>
          <w:highlight w:val="cyan"/>
          <w:u w:val="single"/>
        </w:rPr>
        <w:t xml:space="preserve">for </w:t>
      </w:r>
      <w:r w:rsidRPr="004D76D2">
        <w:rPr>
          <w:rFonts w:eastAsia="Calibri"/>
          <w:b/>
          <w:iCs/>
          <w:highlight w:val="cyan"/>
          <w:u w:val="single"/>
        </w:rPr>
        <w:t>Federal Employees</w:t>
      </w:r>
      <w:r w:rsidRPr="004D76D2">
        <w:rPr>
          <w:rFonts w:eastAsia="Calibri"/>
          <w:sz w:val="16"/>
        </w:rPr>
        <w:t>?</w:t>
      </w:r>
    </w:p>
    <w:p w14:paraId="512F2648" w14:textId="77777777" w:rsidR="007F2DD6" w:rsidRPr="004D76D2" w:rsidRDefault="007F2DD6" w:rsidP="007F2DD6">
      <w:pPr>
        <w:rPr>
          <w:rFonts w:eastAsia="Times New Roman" w:cs="Times New Roman"/>
          <w:b/>
          <w:iCs/>
          <w:sz w:val="26"/>
        </w:rPr>
      </w:pPr>
      <w:r w:rsidRPr="004D76D2">
        <w:rPr>
          <w:rFonts w:eastAsia="Calibri"/>
          <w:sz w:val="16"/>
        </w:rPr>
        <w:t xml:space="preserve">As a federal employee, you have the </w:t>
      </w:r>
      <w:r w:rsidRPr="004D76D2">
        <w:rPr>
          <w:rFonts w:eastAsia="Calibri"/>
          <w:b/>
          <w:iCs/>
          <w:u w:val="single"/>
        </w:rPr>
        <w:t xml:space="preserve">statutory </w:t>
      </w:r>
      <w:r w:rsidRPr="004D76D2">
        <w:rPr>
          <w:rFonts w:eastAsia="Calibri"/>
          <w:b/>
          <w:iCs/>
          <w:highlight w:val="cyan"/>
          <w:u w:val="single"/>
        </w:rPr>
        <w:t>right</w:t>
      </w:r>
      <w:r w:rsidRPr="004D76D2">
        <w:rPr>
          <w:rFonts w:eastAsia="Calibri"/>
          <w:highlight w:val="cyan"/>
          <w:u w:val="single"/>
        </w:rPr>
        <w:t xml:space="preserve"> to organize</w:t>
      </w:r>
      <w:r w:rsidRPr="004D76D2">
        <w:rPr>
          <w:rFonts w:eastAsia="Calibri"/>
          <w:sz w:val="16"/>
        </w:rPr>
        <w:t xml:space="preserve">, </w:t>
      </w:r>
      <w:r w:rsidRPr="004D76D2">
        <w:rPr>
          <w:rFonts w:eastAsia="Calibri"/>
          <w:highlight w:val="cyan"/>
          <w:u w:val="single"/>
        </w:rPr>
        <w:t>form unions</w:t>
      </w:r>
      <w:r w:rsidRPr="004D76D2">
        <w:rPr>
          <w:rFonts w:eastAsia="Calibri"/>
          <w:sz w:val="16"/>
        </w:rPr>
        <w:t xml:space="preserve">, and negotiate collective bargaining agreements that govern working conditions, though with significant restrictions that don’t apply to private sector workers. Your rights, </w:t>
      </w:r>
      <w:r w:rsidRPr="004D76D2">
        <w:rPr>
          <w:rFonts w:eastAsia="Calibri"/>
          <w:u w:val="single"/>
        </w:rPr>
        <w:t>established under Title 5 of the U.S. Code</w:t>
      </w:r>
      <w:r w:rsidRPr="004D76D2">
        <w:rPr>
          <w:rFonts w:eastAsia="Calibri"/>
          <w:sz w:val="16"/>
        </w:rPr>
        <w:t>, specifically exclude bargaining over wages, benefits, and certain management decisions that are fixed by law rather than negotiation.</w:t>
      </w:r>
    </w:p>
    <w:p w14:paraId="18DC6F4D" w14:textId="77777777" w:rsidR="007F2DD6" w:rsidRPr="004D76D2" w:rsidRDefault="007F2DD6" w:rsidP="007F2DD6">
      <w:pPr>
        <w:rPr>
          <w:rFonts w:eastAsia="Times New Roman" w:cs="Times New Roman"/>
          <w:b/>
          <w:iCs/>
          <w:sz w:val="26"/>
        </w:rPr>
      </w:pPr>
      <w:r w:rsidRPr="004D76D2">
        <w:rPr>
          <w:rFonts w:eastAsia="Calibri"/>
          <w:sz w:val="16"/>
        </w:rPr>
        <w:t xml:space="preserve">Unlike your counterparts in the private sector who operate under the National Labor Relations Act, your bargaining </w:t>
      </w:r>
      <w:r w:rsidRPr="004D76D2">
        <w:rPr>
          <w:rFonts w:eastAsia="Calibri"/>
          <w:highlight w:val="cyan"/>
          <w:u w:val="single"/>
        </w:rPr>
        <w:t>rights come from</w:t>
      </w:r>
      <w:r w:rsidRPr="004D76D2">
        <w:rPr>
          <w:rFonts w:eastAsia="Calibri"/>
          <w:sz w:val="16"/>
        </w:rPr>
        <w:t xml:space="preserve"> the </w:t>
      </w:r>
      <w:r w:rsidRPr="004D76D2">
        <w:rPr>
          <w:rFonts w:eastAsia="Calibri"/>
          <w:b/>
          <w:iCs/>
          <w:highlight w:val="cyan"/>
          <w:u w:val="single"/>
        </w:rPr>
        <w:t>F</w:t>
      </w:r>
      <w:r w:rsidRPr="004D76D2">
        <w:rPr>
          <w:rFonts w:eastAsia="Calibri"/>
          <w:sz w:val="16"/>
        </w:rPr>
        <w:t xml:space="preserve">ederal </w:t>
      </w:r>
      <w:r w:rsidRPr="004D76D2">
        <w:rPr>
          <w:rFonts w:eastAsia="Calibri"/>
          <w:b/>
          <w:iCs/>
          <w:highlight w:val="cyan"/>
          <w:u w:val="single"/>
        </w:rPr>
        <w:t>S</w:t>
      </w:r>
      <w:r w:rsidRPr="004D76D2">
        <w:rPr>
          <w:rFonts w:eastAsia="Calibri"/>
          <w:sz w:val="16"/>
        </w:rPr>
        <w:t xml:space="preserve">ervice </w:t>
      </w:r>
      <w:r w:rsidRPr="004D76D2">
        <w:rPr>
          <w:rFonts w:eastAsia="Calibri"/>
          <w:b/>
          <w:iCs/>
          <w:highlight w:val="cyan"/>
          <w:u w:val="single"/>
        </w:rPr>
        <w:t>L</w:t>
      </w:r>
      <w:r w:rsidRPr="004D76D2">
        <w:rPr>
          <w:rFonts w:eastAsia="Calibri"/>
          <w:sz w:val="16"/>
        </w:rPr>
        <w:t>abor-</w:t>
      </w:r>
      <w:r w:rsidRPr="004D76D2">
        <w:rPr>
          <w:rFonts w:eastAsia="Calibri"/>
          <w:b/>
          <w:iCs/>
          <w:highlight w:val="cyan"/>
          <w:u w:val="single"/>
        </w:rPr>
        <w:t>M</w:t>
      </w:r>
      <w:r w:rsidRPr="004D76D2">
        <w:rPr>
          <w:rFonts w:eastAsia="Calibri"/>
          <w:sz w:val="16"/>
        </w:rPr>
        <w:t xml:space="preserve">anagement </w:t>
      </w:r>
      <w:r w:rsidRPr="004D76D2">
        <w:rPr>
          <w:rFonts w:eastAsia="Calibri"/>
          <w:b/>
          <w:iCs/>
          <w:highlight w:val="cyan"/>
          <w:u w:val="single"/>
        </w:rPr>
        <w:t>R</w:t>
      </w:r>
      <w:r w:rsidRPr="004D76D2">
        <w:rPr>
          <w:rFonts w:eastAsia="Calibri"/>
          <w:sz w:val="16"/>
        </w:rPr>
        <w:t xml:space="preserve">elations </w:t>
      </w:r>
      <w:r w:rsidRPr="004D76D2">
        <w:rPr>
          <w:rFonts w:eastAsia="Calibri"/>
          <w:b/>
          <w:iCs/>
          <w:highlight w:val="cyan"/>
          <w:u w:val="single"/>
        </w:rPr>
        <w:t>S</w:t>
      </w:r>
      <w:r w:rsidRPr="004D76D2">
        <w:rPr>
          <w:rFonts w:eastAsia="Calibri"/>
          <w:sz w:val="16"/>
        </w:rPr>
        <w:t>tatute. While private sector unions regularly bargain over wages and nearly all working conditions, your federal union focuses primarily on workplace procedures, grievance processes, and limited working conditions.</w:t>
      </w:r>
    </w:p>
    <w:p w14:paraId="5BA699F7" w14:textId="77777777" w:rsidR="007F2DD6" w:rsidRPr="006F13BF" w:rsidRDefault="007F2DD6" w:rsidP="007F2DD6">
      <w:pPr>
        <w:pStyle w:val="ListParagraph"/>
        <w:keepNext/>
        <w:keepLines/>
        <w:numPr>
          <w:ilvl w:val="0"/>
          <w:numId w:val="54"/>
        </w:numPr>
        <w:spacing w:before="40" w:after="0"/>
        <w:outlineLvl w:val="3"/>
        <w:rPr>
          <w:rFonts w:eastAsiaTheme="majorEastAsia" w:cstheme="majorBidi"/>
          <w:b/>
          <w:iCs/>
          <w:sz w:val="26"/>
        </w:rPr>
      </w:pPr>
      <w:r w:rsidRPr="006F13BF">
        <w:rPr>
          <w:rFonts w:eastAsiaTheme="majorEastAsia" w:cstheme="majorBidi"/>
          <w:b/>
          <w:iCs/>
          <w:sz w:val="26"/>
        </w:rPr>
        <w:t xml:space="preserve">‘Workers’ are individuals in </w:t>
      </w:r>
      <w:r w:rsidRPr="006F13BF">
        <w:rPr>
          <w:rFonts w:eastAsiaTheme="majorEastAsia" w:cstheme="majorBidi"/>
          <w:b/>
          <w:iCs/>
          <w:sz w:val="26"/>
          <w:u w:val="single"/>
        </w:rPr>
        <w:t>contractual relations</w:t>
      </w:r>
      <w:r w:rsidRPr="006F13BF">
        <w:rPr>
          <w:rFonts w:eastAsiaTheme="majorEastAsia" w:cstheme="majorBidi"/>
          <w:b/>
          <w:iCs/>
          <w:sz w:val="26"/>
        </w:rPr>
        <w:t xml:space="preserve"> for labor.</w:t>
      </w:r>
    </w:p>
    <w:p w14:paraId="216D6D07" w14:textId="77777777" w:rsidR="007F2DD6" w:rsidRPr="00C0072D" w:rsidRDefault="007F2DD6" w:rsidP="007F2DD6">
      <w:r w:rsidRPr="00C0072D">
        <w:rPr>
          <w:b/>
          <w:bCs/>
          <w:sz w:val="26"/>
        </w:rPr>
        <w:t>Harper 19</w:t>
      </w:r>
      <w:r w:rsidRPr="00C0072D">
        <w:t xml:space="preserve"> – Law Professor at Boston University School of Law, previously reporter for the American Law Institute’s Restatement of Employment Law Third, staff attorney for the Center for Law and Social Policy, J.D. from Harvard University. </w:t>
      </w:r>
    </w:p>
    <w:p w14:paraId="7DFC6647" w14:textId="77777777" w:rsidR="007F2DD6" w:rsidRPr="00C0072D" w:rsidRDefault="007F2DD6" w:rsidP="007F2DD6">
      <w:r w:rsidRPr="00C0072D">
        <w:t xml:space="preserve">Michael C. Harper, “Using the Anglo-American </w:t>
      </w:r>
      <w:proofErr w:type="spellStart"/>
      <w:r w:rsidRPr="00C0072D">
        <w:rPr>
          <w:i/>
          <w:iCs/>
        </w:rPr>
        <w:t>Respondeat</w:t>
      </w:r>
      <w:proofErr w:type="spellEnd"/>
      <w:r w:rsidRPr="00C0072D">
        <w:rPr>
          <w:i/>
          <w:iCs/>
        </w:rPr>
        <w:t xml:space="preserve"> Superior </w:t>
      </w:r>
      <w:r w:rsidRPr="00C0072D">
        <w:t xml:space="preserve">Principle </w:t>
      </w:r>
      <w:proofErr w:type="gramStart"/>
      <w:r w:rsidRPr="00C0072D">
        <w:t>To</w:t>
      </w:r>
      <w:proofErr w:type="gramEnd"/>
      <w:r w:rsidRPr="00C0072D">
        <w:t xml:space="preserve"> Assign Responsibility For Worker Statutory Benefits and Protections,” Washington University Global Studies Law Review, 2019, https://openscholarship.wustl.edu/law_globalstudies/vol18/iss1/</w:t>
      </w:r>
    </w:p>
    <w:p w14:paraId="56ECAF99" w14:textId="77777777" w:rsidR="007F2DD6" w:rsidRPr="00C0072D" w:rsidRDefault="007F2DD6" w:rsidP="007F2DD6">
      <w:r w:rsidRPr="00C0072D">
        <w:t>*Italics in original*</w:t>
      </w:r>
    </w:p>
    <w:p w14:paraId="51195985" w14:textId="77777777" w:rsidR="007F2DD6" w:rsidRPr="00C0072D" w:rsidRDefault="007F2DD6" w:rsidP="007F2DD6">
      <w:pPr>
        <w:rPr>
          <w:sz w:val="16"/>
        </w:rPr>
      </w:pPr>
      <w:r w:rsidRPr="00C0072D">
        <w:rPr>
          <w:sz w:val="16"/>
        </w:rPr>
        <w:t>[Footnote 40]</w:t>
      </w:r>
    </w:p>
    <w:p w14:paraId="548C3475" w14:textId="77777777" w:rsidR="007F2DD6" w:rsidRPr="00C0072D" w:rsidRDefault="007F2DD6" w:rsidP="007F2DD6">
      <w:pPr>
        <w:rPr>
          <w:sz w:val="16"/>
        </w:rPr>
      </w:pPr>
      <w:r w:rsidRPr="00C0072D">
        <w:rPr>
          <w:sz w:val="16"/>
        </w:rPr>
        <w:t>40 The Employment Rights Act 1996 defines a “</w:t>
      </w:r>
      <w:r w:rsidRPr="00C0072D">
        <w:rPr>
          <w:b/>
          <w:iCs/>
          <w:highlight w:val="cyan"/>
          <w:u w:val="single"/>
        </w:rPr>
        <w:t>worker</w:t>
      </w:r>
      <w:r w:rsidRPr="00C0072D">
        <w:rPr>
          <w:sz w:val="16"/>
        </w:rPr>
        <w:t xml:space="preserve">” </w:t>
      </w:r>
      <w:r w:rsidRPr="00C0072D">
        <w:rPr>
          <w:highlight w:val="cyan"/>
          <w:u w:val="single"/>
        </w:rPr>
        <w:t>as</w:t>
      </w:r>
    </w:p>
    <w:p w14:paraId="21C550FC" w14:textId="77777777" w:rsidR="007F2DD6" w:rsidRPr="00C0072D" w:rsidRDefault="007F2DD6" w:rsidP="007F2DD6">
      <w:pPr>
        <w:rPr>
          <w:sz w:val="16"/>
        </w:rPr>
      </w:pPr>
      <w:r w:rsidRPr="00C0072D">
        <w:rPr>
          <w:highlight w:val="cyan"/>
          <w:u w:val="single"/>
        </w:rPr>
        <w:lastRenderedPageBreak/>
        <w:t xml:space="preserve">an </w:t>
      </w:r>
      <w:r w:rsidRPr="00C0072D">
        <w:rPr>
          <w:b/>
          <w:iCs/>
          <w:highlight w:val="cyan"/>
          <w:u w:val="single"/>
        </w:rPr>
        <w:t>individual</w:t>
      </w:r>
      <w:r w:rsidRPr="00C0072D">
        <w:rPr>
          <w:highlight w:val="cyan"/>
          <w:u w:val="single"/>
        </w:rPr>
        <w:t xml:space="preserve"> who</w:t>
      </w:r>
      <w:r w:rsidRPr="00C0072D">
        <w:rPr>
          <w:u w:val="single"/>
        </w:rPr>
        <w:t xml:space="preserve"> has </w:t>
      </w:r>
      <w:r w:rsidRPr="00C0072D">
        <w:rPr>
          <w:highlight w:val="cyan"/>
          <w:u w:val="single"/>
        </w:rPr>
        <w:t>entered</w:t>
      </w:r>
      <w:r w:rsidRPr="00C0072D">
        <w:rPr>
          <w:u w:val="single"/>
        </w:rPr>
        <w:t xml:space="preserve"> into or works under (a) </w:t>
      </w:r>
      <w:r w:rsidRPr="00C0072D">
        <w:rPr>
          <w:highlight w:val="cyan"/>
          <w:u w:val="single"/>
        </w:rPr>
        <w:t xml:space="preserve">a </w:t>
      </w:r>
      <w:r w:rsidRPr="00C0072D">
        <w:rPr>
          <w:b/>
          <w:iCs/>
          <w:highlight w:val="cyan"/>
          <w:u w:val="single"/>
        </w:rPr>
        <w:t>contract of employment</w:t>
      </w:r>
      <w:r w:rsidRPr="00C0072D">
        <w:rPr>
          <w:u w:val="single"/>
        </w:rPr>
        <w:t>, or (b) any other contract, whether express or implied and</w:t>
      </w:r>
      <w:r w:rsidRPr="00C0072D">
        <w:rPr>
          <w:sz w:val="16"/>
        </w:rPr>
        <w:t xml:space="preserve"> (if it is express) whether oral or in writing, whereby the individual </w:t>
      </w:r>
      <w:r w:rsidRPr="00C0072D">
        <w:rPr>
          <w:u w:val="single"/>
        </w:rPr>
        <w:t xml:space="preserve">undertakes </w:t>
      </w:r>
      <w:r w:rsidRPr="00C0072D">
        <w:rPr>
          <w:highlight w:val="cyan"/>
          <w:u w:val="single"/>
        </w:rPr>
        <w:t xml:space="preserve">to do or perform personally any work or services for another party to the </w:t>
      </w:r>
      <w:r w:rsidRPr="00C0072D">
        <w:rPr>
          <w:b/>
          <w:iCs/>
          <w:highlight w:val="cyan"/>
          <w:u w:val="single"/>
        </w:rPr>
        <w:t>contract</w:t>
      </w:r>
      <w:r w:rsidRPr="00C0072D">
        <w:rPr>
          <w:u w:val="single"/>
        </w:rPr>
        <w:t xml:space="preserve"> </w:t>
      </w:r>
      <w:r w:rsidRPr="00C0072D">
        <w:rPr>
          <w:sz w:val="16"/>
        </w:rPr>
        <w:t>whose status is not by virtue of the contract that of a client or customer of any profession or business carried on by the individual.</w:t>
      </w:r>
    </w:p>
    <w:p w14:paraId="29C09D47" w14:textId="77777777" w:rsidR="007F2DD6" w:rsidRPr="00C0072D" w:rsidRDefault="007F2DD6" w:rsidP="007F2DD6">
      <w:pPr>
        <w:rPr>
          <w:sz w:val="16"/>
        </w:rPr>
      </w:pPr>
      <w:r w:rsidRPr="00C0072D">
        <w:rPr>
          <w:sz w:val="16"/>
        </w:rPr>
        <w:t xml:space="preserve">Employment Rights Act 1996 § 230(3). See also Trade Union and </w:t>
      </w:r>
      <w:proofErr w:type="spellStart"/>
      <w:r w:rsidRPr="00C0072D">
        <w:rPr>
          <w:sz w:val="16"/>
        </w:rPr>
        <w:t>Labour</w:t>
      </w:r>
      <w:proofErr w:type="spellEnd"/>
      <w:r w:rsidRPr="00C0072D">
        <w:rPr>
          <w:sz w:val="16"/>
        </w:rPr>
        <w:t xml:space="preserve"> Relations (Consolidation) Act 1992 § 296. Some important rights, however, including those to complain of unfair dismissal and to claim compensation for redundancy, are granted only to those covered by limb (a) of this definition, those with a “contract of employment.” </w:t>
      </w:r>
      <w:r w:rsidRPr="00C0072D">
        <w:rPr>
          <w:i/>
          <w:iCs/>
          <w:sz w:val="16"/>
        </w:rPr>
        <w:t>See</w:t>
      </w:r>
      <w:r w:rsidRPr="00C0072D">
        <w:rPr>
          <w:sz w:val="16"/>
        </w:rPr>
        <w:t xml:space="preserve"> §§ 94(1), 135. </w:t>
      </w:r>
      <w:r w:rsidRPr="00C0072D">
        <w:rPr>
          <w:i/>
          <w:iCs/>
          <w:sz w:val="16"/>
        </w:rPr>
        <w:t>See also infra</w:t>
      </w:r>
      <w:r w:rsidRPr="00C0072D">
        <w:rPr>
          <w:sz w:val="16"/>
        </w:rPr>
        <w:t xml:space="preserve"> text accompanying notes and notes 64-70.</w:t>
      </w:r>
    </w:p>
    <w:p w14:paraId="5D5E7C71" w14:textId="77777777" w:rsidR="007F2DD6" w:rsidRPr="00C0072D" w:rsidRDefault="007F2DD6" w:rsidP="007F2DD6">
      <w:r w:rsidRPr="00C0072D">
        <w:rPr>
          <w:sz w:val="16"/>
        </w:rPr>
        <w:t>[End Footnote]</w:t>
      </w:r>
    </w:p>
    <w:p w14:paraId="0CD8D81D" w14:textId="77777777" w:rsidR="007F2DD6" w:rsidRPr="00C0072D" w:rsidRDefault="007F2DD6" w:rsidP="007F2DD6"/>
    <w:p w14:paraId="512FD130" w14:textId="77777777" w:rsidR="007F2DD6" w:rsidRDefault="007F2DD6" w:rsidP="007F2DD6"/>
    <w:p w14:paraId="3278FCC6" w14:textId="77777777" w:rsidR="007F2DD6" w:rsidRDefault="007F2DD6" w:rsidP="007F2DD6">
      <w:pPr>
        <w:pStyle w:val="Heading4"/>
      </w:pPr>
      <w:r>
        <w:t xml:space="preserve">States </w:t>
      </w:r>
      <w:r w:rsidRPr="007146E7">
        <w:rPr>
          <w:u w:val="single"/>
        </w:rPr>
        <w:t>zeros</w:t>
      </w:r>
      <w:r>
        <w:t xml:space="preserve"> most private sector AFFs.</w:t>
      </w:r>
    </w:p>
    <w:p w14:paraId="668605B4" w14:textId="77777777" w:rsidR="007F2DD6" w:rsidRDefault="007F2DD6" w:rsidP="007F2DD6">
      <w:r w:rsidRPr="00CE4A15">
        <w:rPr>
          <w:rStyle w:val="Style13ptBold"/>
        </w:rPr>
        <w:t>CLJE 24</w:t>
      </w:r>
      <w:r>
        <w:t xml:space="preserve">. Housed at Harvard Law School, interdisciplinary group of labor experts. “Building Worker Power in Cities &amp; States: Structural Reforms and Strategic Enforcement.” Center for Labor &amp; A Just Economy. 9-1-2024. </w:t>
      </w:r>
      <w:r w:rsidRPr="00D62809">
        <w:t>https://clje.law.harvard.edu/publication/building-worker-power-in-cities-states/structural-reforms-and-strategic-enforcement/</w:t>
      </w:r>
      <w:r>
        <w:t xml:space="preserve"> [[Accessed 3-25-2026]]</w:t>
      </w:r>
    </w:p>
    <w:p w14:paraId="3E95B90F" w14:textId="77777777" w:rsidR="007F2DD6" w:rsidRPr="00CE4A15" w:rsidRDefault="007F2DD6" w:rsidP="007F2DD6">
      <w:pPr>
        <w:rPr>
          <w:sz w:val="16"/>
        </w:rPr>
      </w:pPr>
      <w:r w:rsidRPr="00CE4A15">
        <w:rPr>
          <w:rStyle w:val="StyleUnderline"/>
        </w:rPr>
        <w:t xml:space="preserve">STATES </w:t>
      </w:r>
      <w:proofErr w:type="gramStart"/>
      <w:r w:rsidRPr="00CE4A15">
        <w:rPr>
          <w:rStyle w:val="Emphasis"/>
        </w:rPr>
        <w:t>NOT PREEMPTED</w:t>
      </w:r>
      <w:r w:rsidRPr="00CE4A15">
        <w:rPr>
          <w:sz w:val="16"/>
        </w:rPr>
        <w:t>,</w:t>
      </w:r>
      <w:proofErr w:type="gramEnd"/>
      <w:r w:rsidRPr="00CE4A15">
        <w:rPr>
          <w:sz w:val="16"/>
        </w:rPr>
        <w:t xml:space="preserve"> CITIES SOMETIMES PREEMPTED: INDEPENDENT CONTRACTORS</w:t>
      </w:r>
    </w:p>
    <w:p w14:paraId="10E95928" w14:textId="77777777" w:rsidR="007F2DD6" w:rsidRPr="00CE4A15" w:rsidRDefault="007F2DD6" w:rsidP="007F2DD6">
      <w:pPr>
        <w:rPr>
          <w:sz w:val="16"/>
        </w:rPr>
      </w:pPr>
      <w:r w:rsidRPr="00CE4A15">
        <w:rPr>
          <w:rStyle w:val="StyleUnderline"/>
          <w:highlight w:val="cyan"/>
        </w:rPr>
        <w:t>State</w:t>
      </w:r>
      <w:r w:rsidRPr="00CE4A15">
        <w:rPr>
          <w:sz w:val="16"/>
        </w:rPr>
        <w:t xml:space="preserve"> or local labor </w:t>
      </w:r>
      <w:r w:rsidRPr="00CE4A15">
        <w:rPr>
          <w:rStyle w:val="StyleUnderline"/>
          <w:highlight w:val="cyan"/>
        </w:rPr>
        <w:t xml:space="preserve">laws covering </w:t>
      </w:r>
      <w:r w:rsidRPr="00CE4A15">
        <w:rPr>
          <w:rStyle w:val="Emphasis"/>
          <w:highlight w:val="cyan"/>
        </w:rPr>
        <w:t>independent contractors</w:t>
      </w:r>
      <w:r w:rsidRPr="00CE4A15">
        <w:rPr>
          <w:sz w:val="16"/>
        </w:rPr>
        <w:t xml:space="preserve"> must be analyzed separately due to antitrust law. Such laws </w:t>
      </w:r>
      <w:r w:rsidRPr="00CE4A15">
        <w:rPr>
          <w:rStyle w:val="StyleUnderline"/>
          <w:highlight w:val="cyan"/>
        </w:rPr>
        <w:t>are not preempted</w:t>
      </w:r>
      <w:r w:rsidRPr="00CE4A15">
        <w:rPr>
          <w:sz w:val="16"/>
        </w:rPr>
        <w:t xml:space="preserve"> by the NLRA.</w:t>
      </w:r>
    </w:p>
    <w:p w14:paraId="630E0BCD" w14:textId="77777777" w:rsidR="007F2DD6" w:rsidRPr="00CE4A15" w:rsidRDefault="007F2DD6" w:rsidP="007F2DD6">
      <w:pPr>
        <w:rPr>
          <w:sz w:val="16"/>
        </w:rPr>
      </w:pPr>
      <w:r w:rsidRPr="00CE4A15">
        <w:rPr>
          <w:sz w:val="16"/>
        </w:rPr>
        <w:t xml:space="preserve">Federal antitrust law has often been applied to prevent independent contractors from acting collectively, considering this to be illegal collusion.8 Since the emergence of the gig economy, however, some have argued that gig workers fall within antitrust law’s “labor” exemption.9 Furthermore, </w:t>
      </w:r>
      <w:r w:rsidRPr="00CE4A15">
        <w:rPr>
          <w:rStyle w:val="StyleUnderline"/>
        </w:rPr>
        <w:t xml:space="preserve">states are completely </w:t>
      </w:r>
      <w:r w:rsidRPr="00CE4A15">
        <w:rPr>
          <w:rStyle w:val="Emphasis"/>
        </w:rPr>
        <w:t>immune</w:t>
      </w:r>
      <w:r w:rsidRPr="00CE4A15">
        <w:rPr>
          <w:rStyle w:val="StyleUnderline"/>
        </w:rPr>
        <w:t xml:space="preserve"> from </w:t>
      </w:r>
      <w:r w:rsidRPr="00CE4A15">
        <w:rPr>
          <w:rStyle w:val="Emphasis"/>
        </w:rPr>
        <w:t>antitrust liability</w:t>
      </w:r>
      <w:r w:rsidRPr="00CE4A15">
        <w:rPr>
          <w:sz w:val="16"/>
        </w:rPr>
        <w:t xml:space="preserve"> and can provide collective rights to independent contractors if they actively supervise the contractors’ bargaining process and can disapprove of bargaining that results in anticompetitive practices.10 Municipal governments can avoid antitrust scrutiny by either receiving state authorization to regulate independent contractors’ collective bargaining (low preemption risk) or restricting collective bargaining rights to preclude bargaining over wages to avoid allegations of price-fixing (medium preemption risk).</w:t>
      </w:r>
    </w:p>
    <w:p w14:paraId="2CE7A11F" w14:textId="77777777" w:rsidR="007F2DD6" w:rsidRPr="00CE4A15" w:rsidRDefault="007F2DD6" w:rsidP="007F2DD6">
      <w:pPr>
        <w:rPr>
          <w:sz w:val="16"/>
        </w:rPr>
      </w:pPr>
      <w:r w:rsidRPr="00CE4A15">
        <w:rPr>
          <w:sz w:val="16"/>
        </w:rPr>
        <w:t>OPTIONS FOR STATE OR LOCAL ACTION</w:t>
      </w:r>
    </w:p>
    <w:p w14:paraId="4D1D0072" w14:textId="77777777" w:rsidR="007F2DD6" w:rsidRPr="00CE4A15" w:rsidRDefault="007F2DD6" w:rsidP="007F2DD6">
      <w:pPr>
        <w:rPr>
          <w:sz w:val="16"/>
        </w:rPr>
      </w:pPr>
      <w:r w:rsidRPr="00CE4A15">
        <w:rPr>
          <w:sz w:val="16"/>
        </w:rPr>
        <w:t>BROAD COLLECTIVE BARGAINING RIGHTS MODELED ON THE NLRA</w:t>
      </w:r>
    </w:p>
    <w:p w14:paraId="6CA6FB9D" w14:textId="77777777" w:rsidR="007F2DD6" w:rsidRPr="00CE4A15" w:rsidRDefault="007F2DD6" w:rsidP="007F2DD6">
      <w:pPr>
        <w:rPr>
          <w:sz w:val="16"/>
        </w:rPr>
      </w:pPr>
      <w:r w:rsidRPr="00CE4A15">
        <w:rPr>
          <w:sz w:val="16"/>
        </w:rPr>
        <w:t xml:space="preserve">As noted earlier, </w:t>
      </w:r>
      <w:r w:rsidRPr="00CE4A15">
        <w:rPr>
          <w:rStyle w:val="StyleUnderline"/>
          <w:highlight w:val="cyan"/>
        </w:rPr>
        <w:t xml:space="preserve">state </w:t>
      </w:r>
      <w:r w:rsidRPr="00CE4A15">
        <w:rPr>
          <w:rStyle w:val="Emphasis"/>
          <w:highlight w:val="cyan"/>
        </w:rPr>
        <w:t>constitutions</w:t>
      </w:r>
      <w:r w:rsidRPr="00CE4A15">
        <w:rPr>
          <w:rStyle w:val="StyleUnderline"/>
        </w:rPr>
        <w:t xml:space="preserve"> can</w:t>
      </w:r>
      <w:r w:rsidRPr="00CE4A15">
        <w:rPr>
          <w:sz w:val="16"/>
        </w:rPr>
        <w:t xml:space="preserve"> be used to </w:t>
      </w:r>
      <w:r w:rsidRPr="00CE4A15">
        <w:rPr>
          <w:rStyle w:val="StyleUnderline"/>
          <w:highlight w:val="cyan"/>
        </w:rPr>
        <w:t xml:space="preserve">establish </w:t>
      </w:r>
      <w:r w:rsidRPr="00CE4A15">
        <w:rPr>
          <w:rStyle w:val="Emphasis"/>
          <w:highlight w:val="cyan"/>
        </w:rPr>
        <w:t>labor rights</w:t>
      </w:r>
      <w:r w:rsidRPr="00CE4A15">
        <w:rPr>
          <w:rStyle w:val="StyleUnderline"/>
          <w:highlight w:val="cyan"/>
        </w:rPr>
        <w:t xml:space="preserve"> for </w:t>
      </w:r>
      <w:r w:rsidRPr="00CE4A15">
        <w:rPr>
          <w:rStyle w:val="Emphasis"/>
          <w:highlight w:val="cyan"/>
        </w:rPr>
        <w:t>excluded workers</w:t>
      </w:r>
      <w:r w:rsidRPr="00CE4A15">
        <w:rPr>
          <w:sz w:val="16"/>
        </w:rPr>
        <w:t xml:space="preserve">. Alternatively, </w:t>
      </w:r>
      <w:r w:rsidRPr="00CE4A15">
        <w:rPr>
          <w:rStyle w:val="StyleUnderline"/>
          <w:highlight w:val="cyan"/>
        </w:rPr>
        <w:t>c</w:t>
      </w:r>
      <w:r w:rsidRPr="00CE4A15">
        <w:rPr>
          <w:rStyle w:val="StyleUnderline"/>
        </w:rPr>
        <w:t xml:space="preserve">ollective </w:t>
      </w:r>
      <w:r w:rsidRPr="00CE4A15">
        <w:rPr>
          <w:rStyle w:val="StyleUnderline"/>
          <w:highlight w:val="cyan"/>
        </w:rPr>
        <w:t>b</w:t>
      </w:r>
      <w:r w:rsidRPr="00CE4A15">
        <w:rPr>
          <w:rStyle w:val="StyleUnderline"/>
        </w:rPr>
        <w:t xml:space="preserve">argaining </w:t>
      </w:r>
      <w:r w:rsidRPr="00CE4A15">
        <w:rPr>
          <w:rStyle w:val="StyleUnderline"/>
          <w:highlight w:val="cyan"/>
        </w:rPr>
        <w:t>r</w:t>
      </w:r>
      <w:r w:rsidRPr="00CE4A15">
        <w:rPr>
          <w:rStyle w:val="StyleUnderline"/>
        </w:rPr>
        <w:t xml:space="preserve">ights </w:t>
      </w:r>
      <w:r w:rsidRPr="00CE4A15">
        <w:rPr>
          <w:rStyle w:val="StyleUnderline"/>
          <w:highlight w:val="cyan"/>
        </w:rPr>
        <w:t xml:space="preserve">can be provided by </w:t>
      </w:r>
      <w:r w:rsidRPr="00CE4A15">
        <w:rPr>
          <w:rStyle w:val="Emphasis"/>
          <w:highlight w:val="cyan"/>
        </w:rPr>
        <w:t>statute</w:t>
      </w:r>
      <w:r w:rsidRPr="00CE4A15">
        <w:rPr>
          <w:sz w:val="16"/>
        </w:rPr>
        <w:t xml:space="preserve">. In either case, state collective bargaining laws could automatically cover any workers excluded from federal labor law. For example, the New York State Employment Relations Act provides collective bargaining rights to all private-sector workers in the state </w:t>
      </w:r>
      <w:r w:rsidRPr="00CE4A15">
        <w:rPr>
          <w:rStyle w:val="Emphasis"/>
          <w:highlight w:val="cyan"/>
        </w:rPr>
        <w:t>unless</w:t>
      </w:r>
      <w:r w:rsidRPr="00CE4A15">
        <w:rPr>
          <w:rStyle w:val="StyleUnderline"/>
        </w:rPr>
        <w:t xml:space="preserve"> the NLRB determines that they are </w:t>
      </w:r>
      <w:r w:rsidRPr="00CE4A15">
        <w:rPr>
          <w:rStyle w:val="Emphasis"/>
          <w:highlight w:val="cyan"/>
        </w:rPr>
        <w:t>covered</w:t>
      </w:r>
      <w:r w:rsidRPr="00CE4A15">
        <w:rPr>
          <w:rStyle w:val="StyleUnderline"/>
          <w:highlight w:val="cyan"/>
        </w:rPr>
        <w:t xml:space="preserve"> by the </w:t>
      </w:r>
      <w:r w:rsidRPr="00CE4A15">
        <w:rPr>
          <w:rStyle w:val="Emphasis"/>
          <w:highlight w:val="cyan"/>
        </w:rPr>
        <w:t>NLRA</w:t>
      </w:r>
      <w:r w:rsidRPr="00CE4A15">
        <w:rPr>
          <w:rStyle w:val="StyleUnderline"/>
        </w:rPr>
        <w:t>. States can</w:t>
      </w:r>
      <w:r w:rsidRPr="00CE4A15">
        <w:rPr>
          <w:sz w:val="16"/>
        </w:rPr>
        <w:t xml:space="preserve"> also </w:t>
      </w:r>
      <w:r w:rsidRPr="00CE4A15">
        <w:rPr>
          <w:rStyle w:val="StyleUnderline"/>
        </w:rPr>
        <w:t>extend collective bargaining rights</w:t>
      </w:r>
      <w:r w:rsidRPr="00CE4A15">
        <w:rPr>
          <w:sz w:val="16"/>
        </w:rPr>
        <w:t xml:space="preserve"> modeled on the NLRA </w:t>
      </w:r>
      <w:r w:rsidRPr="00CE4A15">
        <w:rPr>
          <w:rStyle w:val="StyleUnderline"/>
        </w:rPr>
        <w:t>to</w:t>
      </w:r>
      <w:r w:rsidRPr="00CE4A15">
        <w:rPr>
          <w:sz w:val="16"/>
        </w:rPr>
        <w:t xml:space="preserve"> </w:t>
      </w:r>
      <w:proofErr w:type="gramStart"/>
      <w:r w:rsidRPr="00CE4A15">
        <w:rPr>
          <w:sz w:val="16"/>
        </w:rPr>
        <w:t>particular categories</w:t>
      </w:r>
      <w:proofErr w:type="gramEnd"/>
      <w:r w:rsidRPr="00CE4A15">
        <w:rPr>
          <w:sz w:val="16"/>
        </w:rPr>
        <w:t xml:space="preserve"> of </w:t>
      </w:r>
      <w:r w:rsidRPr="00CE4A15">
        <w:rPr>
          <w:rStyle w:val="StyleUnderline"/>
        </w:rPr>
        <w:t xml:space="preserve">excluded workers, such as </w:t>
      </w:r>
      <w:r w:rsidRPr="00CE4A15">
        <w:rPr>
          <w:rStyle w:val="Emphasis"/>
        </w:rPr>
        <w:t>agricultural</w:t>
      </w:r>
      <w:r w:rsidRPr="00CE4A15">
        <w:rPr>
          <w:rStyle w:val="StyleUnderline"/>
        </w:rPr>
        <w:t xml:space="preserve"> workers, </w:t>
      </w:r>
      <w:r w:rsidRPr="00CE4A15">
        <w:rPr>
          <w:rStyle w:val="Emphasis"/>
        </w:rPr>
        <w:t>domestic</w:t>
      </w:r>
      <w:r w:rsidRPr="00CE4A15">
        <w:rPr>
          <w:rStyle w:val="StyleUnderline"/>
        </w:rPr>
        <w:t xml:space="preserve"> workers, or independent </w:t>
      </w:r>
      <w:r w:rsidRPr="00CE4A15">
        <w:rPr>
          <w:rStyle w:val="Emphasis"/>
        </w:rPr>
        <w:t>contractors</w:t>
      </w:r>
      <w:r w:rsidRPr="00CE4A15">
        <w:rPr>
          <w:sz w:val="16"/>
        </w:rPr>
        <w:t xml:space="preserve"> (subject to the preemption questions above).</w:t>
      </w:r>
    </w:p>
    <w:p w14:paraId="5D0FACF2" w14:textId="77777777" w:rsidR="007F2DD6" w:rsidRPr="00CE4A15" w:rsidRDefault="007F2DD6" w:rsidP="007F2DD6">
      <w:pPr>
        <w:rPr>
          <w:sz w:val="16"/>
        </w:rPr>
      </w:pPr>
      <w:r w:rsidRPr="00CE4A15">
        <w:rPr>
          <w:sz w:val="16"/>
        </w:rPr>
        <w:t>COLLECTIVE RIGHTS STRONGER THAN THE NLRA</w:t>
      </w:r>
    </w:p>
    <w:p w14:paraId="3D6AA3F2" w14:textId="77777777" w:rsidR="007F2DD6" w:rsidRPr="00CE4A15" w:rsidRDefault="007F2DD6" w:rsidP="007F2DD6">
      <w:pPr>
        <w:rPr>
          <w:sz w:val="16"/>
        </w:rPr>
      </w:pPr>
      <w:r w:rsidRPr="00CE4A15">
        <w:rPr>
          <w:rStyle w:val="StyleUnderline"/>
          <w:highlight w:val="cyan"/>
        </w:rPr>
        <w:t>States</w:t>
      </w:r>
      <w:r w:rsidRPr="00CE4A15">
        <w:rPr>
          <w:sz w:val="16"/>
        </w:rPr>
        <w:t xml:space="preserve"> and local governments </w:t>
      </w:r>
      <w:r w:rsidRPr="00CE4A15">
        <w:rPr>
          <w:rStyle w:val="StyleUnderline"/>
          <w:highlight w:val="cyan"/>
        </w:rPr>
        <w:t xml:space="preserve">can </w:t>
      </w:r>
      <w:r w:rsidRPr="00CE4A15">
        <w:rPr>
          <w:rStyle w:val="Emphasis"/>
          <w:highlight w:val="cyan"/>
        </w:rPr>
        <w:t>turn</w:t>
      </w:r>
      <w:r w:rsidRPr="00CE4A15">
        <w:rPr>
          <w:rStyle w:val="StyleUnderline"/>
          <w:highlight w:val="cyan"/>
        </w:rPr>
        <w:t xml:space="preserve"> a</w:t>
      </w:r>
      <w:r w:rsidRPr="00CE4A15">
        <w:rPr>
          <w:rStyle w:val="StyleUnderline"/>
        </w:rPr>
        <w:t xml:space="preserve"> major </w:t>
      </w:r>
      <w:r w:rsidRPr="00CE4A15">
        <w:rPr>
          <w:rStyle w:val="Emphasis"/>
          <w:highlight w:val="cyan"/>
        </w:rPr>
        <w:t>downside</w:t>
      </w:r>
      <w:r w:rsidRPr="00CE4A15">
        <w:rPr>
          <w:rStyle w:val="StyleUnderline"/>
          <w:highlight w:val="cyan"/>
        </w:rPr>
        <w:t xml:space="preserve"> of federal</w:t>
      </w:r>
      <w:r w:rsidRPr="00CE4A15">
        <w:rPr>
          <w:rStyle w:val="StyleUnderline"/>
        </w:rPr>
        <w:t xml:space="preserve"> labor </w:t>
      </w:r>
      <w:r w:rsidRPr="00CE4A15">
        <w:rPr>
          <w:rStyle w:val="StyleUnderline"/>
          <w:highlight w:val="cyan"/>
        </w:rPr>
        <w:t>law</w:t>
      </w:r>
      <w:r w:rsidRPr="00CE4A15">
        <w:rPr>
          <w:rStyle w:val="StyleUnderline"/>
        </w:rPr>
        <w:t xml:space="preserve"> — its </w:t>
      </w:r>
      <w:r w:rsidRPr="00CE4A15">
        <w:rPr>
          <w:rStyle w:val="StyleUnderline"/>
          <w:highlight w:val="cyan"/>
        </w:rPr>
        <w:t>exclusion of</w:t>
      </w:r>
      <w:r w:rsidRPr="00CE4A15">
        <w:rPr>
          <w:rStyle w:val="StyleUnderline"/>
        </w:rPr>
        <w:t xml:space="preserve"> large </w:t>
      </w:r>
      <w:r w:rsidRPr="00CE4A15">
        <w:rPr>
          <w:rStyle w:val="StyleUnderline"/>
          <w:highlight w:val="cyan"/>
        </w:rPr>
        <w:t>groups</w:t>
      </w:r>
      <w:r w:rsidRPr="00CE4A15">
        <w:rPr>
          <w:rStyle w:val="StyleUnderline"/>
        </w:rPr>
        <w:t xml:space="preserve"> of vulnerable workers — </w:t>
      </w:r>
      <w:r w:rsidRPr="00CE4A15">
        <w:rPr>
          <w:rStyle w:val="StyleUnderline"/>
          <w:highlight w:val="cyan"/>
        </w:rPr>
        <w:t>into</w:t>
      </w:r>
      <w:r w:rsidRPr="00CE4A15">
        <w:rPr>
          <w:rStyle w:val="StyleUnderline"/>
        </w:rPr>
        <w:t xml:space="preserve"> an </w:t>
      </w:r>
      <w:r w:rsidRPr="00CE4A15">
        <w:rPr>
          <w:rStyle w:val="StyleUnderline"/>
          <w:highlight w:val="cyan"/>
        </w:rPr>
        <w:t>opportunity by providing</w:t>
      </w:r>
      <w:r w:rsidRPr="00CE4A15">
        <w:rPr>
          <w:rStyle w:val="StyleUnderline"/>
        </w:rPr>
        <w:t xml:space="preserve"> collective </w:t>
      </w:r>
      <w:r w:rsidRPr="00CE4A15">
        <w:rPr>
          <w:rStyle w:val="Emphasis"/>
          <w:highlight w:val="cyan"/>
        </w:rPr>
        <w:t>rights</w:t>
      </w:r>
      <w:r w:rsidRPr="00CE4A15">
        <w:rPr>
          <w:sz w:val="16"/>
        </w:rPr>
        <w:t xml:space="preserve"> that improve on the deficits of the NLRA.</w:t>
      </w:r>
    </w:p>
    <w:p w14:paraId="3F204132" w14:textId="77777777" w:rsidR="007F2DD6" w:rsidRPr="00CE4A15" w:rsidRDefault="007F2DD6" w:rsidP="007F2DD6">
      <w:pPr>
        <w:rPr>
          <w:sz w:val="16"/>
        </w:rPr>
      </w:pPr>
      <w:r w:rsidRPr="00CE4A15">
        <w:rPr>
          <w:sz w:val="16"/>
        </w:rPr>
        <w:t xml:space="preserve">Public Sector Workers: Many of the innovative features adopted for public sector collective bargaining are addressed in Section I above. Another interesting provision in several public sector bargaining laws is interest-based bargaining and first contract arbitration. Often facilitated by mediators, interest-based bargaining provides an alternative to traditional, positional forms of bargaining by promoting a collaborative, trust-based approach to negotiating contracts. Under a system of interest arbitration applied to first contracts, employers are obligated to start the collective bargaining process within 10 days of receiving a written notice from the union and have 90 days to negotiate a contract before </w:t>
      </w:r>
      <w:r w:rsidRPr="00CE4A15">
        <w:rPr>
          <w:sz w:val="16"/>
        </w:rPr>
        <w:lastRenderedPageBreak/>
        <w:t>either side may request mediation and arbitration. These provisions are critical to ensuring that public sector workers covered by such laws reach effective collective bargaining agreements, addressing the challenge that many workers face under the NLRA in reaching first contracts.</w:t>
      </w:r>
    </w:p>
    <w:p w14:paraId="5372038A" w14:textId="77777777" w:rsidR="007F2DD6" w:rsidRPr="00CE4A15" w:rsidRDefault="007F2DD6" w:rsidP="007F2DD6">
      <w:pPr>
        <w:rPr>
          <w:sz w:val="16"/>
        </w:rPr>
      </w:pPr>
      <w:r w:rsidRPr="00CE4A15">
        <w:rPr>
          <w:sz w:val="16"/>
        </w:rPr>
        <w:t xml:space="preserve">Agricultural Workers: </w:t>
      </w:r>
      <w:r w:rsidRPr="00CE4A15">
        <w:rPr>
          <w:rStyle w:val="Emphasis"/>
          <w:highlight w:val="cyan"/>
        </w:rPr>
        <w:t>Fourteen states</w:t>
      </w:r>
      <w:r w:rsidRPr="00CE4A15">
        <w:rPr>
          <w:rStyle w:val="StyleUnderline"/>
          <w:highlight w:val="cyan"/>
        </w:rPr>
        <w:t xml:space="preserve"> extend c</w:t>
      </w:r>
      <w:r w:rsidRPr="00CE4A15">
        <w:rPr>
          <w:rStyle w:val="StyleUnderline"/>
        </w:rPr>
        <w:t xml:space="preserve">ollective </w:t>
      </w:r>
      <w:r w:rsidRPr="00CE4A15">
        <w:rPr>
          <w:rStyle w:val="StyleUnderline"/>
          <w:highlight w:val="cyan"/>
        </w:rPr>
        <w:t>b</w:t>
      </w:r>
      <w:r w:rsidRPr="00CE4A15">
        <w:rPr>
          <w:rStyle w:val="StyleUnderline"/>
        </w:rPr>
        <w:t xml:space="preserve">argaining </w:t>
      </w:r>
      <w:r w:rsidRPr="00CE4A15">
        <w:rPr>
          <w:rStyle w:val="StyleUnderline"/>
          <w:highlight w:val="cyan"/>
        </w:rPr>
        <w:t>r</w:t>
      </w:r>
      <w:r w:rsidRPr="00CE4A15">
        <w:rPr>
          <w:rStyle w:val="StyleUnderline"/>
        </w:rPr>
        <w:t xml:space="preserve">ights </w:t>
      </w:r>
      <w:r w:rsidRPr="00CE4A15">
        <w:rPr>
          <w:rStyle w:val="StyleUnderline"/>
          <w:highlight w:val="cyan"/>
        </w:rPr>
        <w:t xml:space="preserve">to </w:t>
      </w:r>
      <w:r w:rsidRPr="00CE4A15">
        <w:rPr>
          <w:rStyle w:val="Emphasis"/>
          <w:highlight w:val="cyan"/>
        </w:rPr>
        <w:t>ag</w:t>
      </w:r>
      <w:r w:rsidRPr="00CE4A15">
        <w:rPr>
          <w:rStyle w:val="Emphasis"/>
        </w:rPr>
        <w:t xml:space="preserve">ricultural </w:t>
      </w:r>
      <w:r w:rsidRPr="00CE4A15">
        <w:rPr>
          <w:rStyle w:val="Emphasis"/>
          <w:highlight w:val="cyan"/>
        </w:rPr>
        <w:t>workers</w:t>
      </w:r>
      <w:r w:rsidRPr="00CE4A15">
        <w:rPr>
          <w:sz w:val="16"/>
        </w:rPr>
        <w:t>.11 California’s statute departs from the NLRA model in significant ways that make organizing workers easier. California’s Agricultural Labor Relations Act (ALRA) explicitly allows workers to unionize through majority card check recognition, permits unions to engage in secondary consumer boycotts, and more generally gives its labor board the power to depart from NLRA precedent whenever necessary to further state labor policy.12</w:t>
      </w:r>
    </w:p>
    <w:p w14:paraId="57FE9FF2" w14:textId="77777777" w:rsidR="007F2DD6" w:rsidRPr="00CE4A15" w:rsidRDefault="007F2DD6" w:rsidP="007F2DD6">
      <w:pPr>
        <w:rPr>
          <w:sz w:val="16"/>
        </w:rPr>
      </w:pPr>
      <w:r w:rsidRPr="00CE4A15">
        <w:rPr>
          <w:sz w:val="16"/>
        </w:rPr>
        <w:t xml:space="preserve">Ride-Hail Drivers: In 2016, Seattle passed an ordinance providing ride-hail workers with collective bargaining rights.13 The ordinance was later amended to limit bargaining to working conditions, rather than wages, to avoid potential antitrust challenges. Notwithstanding this limitation, the ordinance requires ride-hailing, </w:t>
      </w:r>
      <w:proofErr w:type="gramStart"/>
      <w:r w:rsidRPr="00CE4A15">
        <w:rPr>
          <w:sz w:val="16"/>
        </w:rPr>
        <w:t>ride-sharing</w:t>
      </w:r>
      <w:proofErr w:type="gramEnd"/>
      <w:r w:rsidRPr="00CE4A15">
        <w:rPr>
          <w:sz w:val="16"/>
        </w:rPr>
        <w:t>, or taxi companies to supply drivers’ names and contact information to unions wishing to contact them about organizing. The ordinance also provides for interest arbitration in the case of impasse, gives the city veto power over approval of collective bargaining agreements, and allows for public hearings on the substance of those agreements.</w:t>
      </w:r>
    </w:p>
    <w:p w14:paraId="5E4AE672" w14:textId="77777777" w:rsidR="007F2DD6" w:rsidRPr="00CE4A15" w:rsidRDefault="007F2DD6" w:rsidP="007F2DD6">
      <w:pPr>
        <w:rPr>
          <w:sz w:val="16"/>
        </w:rPr>
      </w:pPr>
      <w:r w:rsidRPr="00CE4A15">
        <w:rPr>
          <w:sz w:val="16"/>
        </w:rPr>
        <w:t xml:space="preserve">In the intervening years, </w:t>
      </w:r>
      <w:proofErr w:type="gramStart"/>
      <w:r w:rsidRPr="00CE4A15">
        <w:rPr>
          <w:rStyle w:val="StyleUnderline"/>
        </w:rPr>
        <w:t>a number of</w:t>
      </w:r>
      <w:proofErr w:type="gramEnd"/>
      <w:r w:rsidRPr="00CE4A15">
        <w:rPr>
          <w:rStyle w:val="StyleUnderline"/>
        </w:rPr>
        <w:t xml:space="preserve"> </w:t>
      </w:r>
      <w:r w:rsidRPr="00CE4A15">
        <w:rPr>
          <w:rStyle w:val="StyleUnderline"/>
          <w:highlight w:val="cyan"/>
        </w:rPr>
        <w:t>states</w:t>
      </w:r>
      <w:r w:rsidRPr="00CE4A15">
        <w:rPr>
          <w:rStyle w:val="StyleUnderline"/>
        </w:rPr>
        <w:t xml:space="preserve"> have </w:t>
      </w:r>
      <w:r w:rsidRPr="00CE4A15">
        <w:rPr>
          <w:rStyle w:val="Emphasis"/>
        </w:rPr>
        <w:t>experimented</w:t>
      </w:r>
      <w:r w:rsidRPr="00CE4A15">
        <w:rPr>
          <w:rStyle w:val="StyleUnderline"/>
        </w:rPr>
        <w:t xml:space="preserve"> with legislation to </w:t>
      </w:r>
      <w:r w:rsidRPr="00CE4A15">
        <w:rPr>
          <w:rStyle w:val="StyleUnderline"/>
          <w:highlight w:val="cyan"/>
        </w:rPr>
        <w:t>extend c</w:t>
      </w:r>
      <w:r w:rsidRPr="00CE4A15">
        <w:rPr>
          <w:rStyle w:val="StyleUnderline"/>
        </w:rPr>
        <w:t xml:space="preserve">ollective </w:t>
      </w:r>
      <w:r w:rsidRPr="00CE4A15">
        <w:rPr>
          <w:rStyle w:val="StyleUnderline"/>
          <w:highlight w:val="cyan"/>
        </w:rPr>
        <w:t>b</w:t>
      </w:r>
      <w:r w:rsidRPr="00CE4A15">
        <w:rPr>
          <w:rStyle w:val="StyleUnderline"/>
        </w:rPr>
        <w:t xml:space="preserve">argaining </w:t>
      </w:r>
      <w:r w:rsidRPr="00CE4A15">
        <w:rPr>
          <w:rStyle w:val="StyleUnderline"/>
          <w:highlight w:val="cyan"/>
        </w:rPr>
        <w:t>r</w:t>
      </w:r>
      <w:r w:rsidRPr="00CE4A15">
        <w:rPr>
          <w:rStyle w:val="StyleUnderline"/>
        </w:rPr>
        <w:t xml:space="preserve">ights </w:t>
      </w:r>
      <w:r w:rsidRPr="00CE4A15">
        <w:rPr>
          <w:rStyle w:val="StyleUnderline"/>
          <w:highlight w:val="cyan"/>
        </w:rPr>
        <w:t>to</w:t>
      </w:r>
      <w:r w:rsidRPr="00CE4A15">
        <w:rPr>
          <w:rStyle w:val="StyleUnderline"/>
        </w:rPr>
        <w:t xml:space="preserve"> ride-hail </w:t>
      </w:r>
      <w:r w:rsidRPr="00CE4A15">
        <w:rPr>
          <w:rStyle w:val="Emphasis"/>
          <w:highlight w:val="cyan"/>
        </w:rPr>
        <w:t>drivers</w:t>
      </w:r>
      <w:r w:rsidRPr="00CE4A15">
        <w:rPr>
          <w:sz w:val="16"/>
        </w:rPr>
        <w:t>. Most recently, Massachusetts legislators have taken up a bill to create a sectoral bargaining system for ride-hail drivers in the state.14 If enacted, the bill would require companies like Uber and Lyft to negotiate as a group with any union that represents at least 25% of drivers. Once an agreement is reached, all drivers with more than 100 trips completed in the previous quarter would be entitled to vote on whether to approve the agreement. If approved, the agreement would go to the Massachusetts Secretary of Labor for a fairness check. If the parties could not reach an agreement, an arbitrator would step in and devise fair terms to submit to drivers for a vote.</w:t>
      </w:r>
    </w:p>
    <w:p w14:paraId="7A7793F4" w14:textId="77777777" w:rsidR="007F2DD6" w:rsidRPr="00CE4A15" w:rsidRDefault="007F2DD6" w:rsidP="007F2DD6">
      <w:pPr>
        <w:rPr>
          <w:sz w:val="16"/>
        </w:rPr>
      </w:pPr>
      <w:r w:rsidRPr="00CE4A15">
        <w:rPr>
          <w:sz w:val="16"/>
        </w:rPr>
        <w:t>Legislating new forms of collective bargaining for ride-hail drivers raises concerns regarding the companies’ misclassification of these drivers as independent contractors. With careful drafting and coordination with unions, enforcement authorities, and other organizations advocating for drivers’ proper classification as employees, state policymakers can experiment with legislating new rights for drivers without precluding proper classification actions.</w:t>
      </w:r>
    </w:p>
    <w:p w14:paraId="5873F119" w14:textId="77777777" w:rsidR="007F2DD6" w:rsidRPr="00CE4A15" w:rsidRDefault="007F2DD6" w:rsidP="007F2DD6">
      <w:pPr>
        <w:rPr>
          <w:sz w:val="16"/>
        </w:rPr>
      </w:pPr>
      <w:r w:rsidRPr="00CE4A15">
        <w:rPr>
          <w:sz w:val="16"/>
        </w:rPr>
        <w:t xml:space="preserve">Domestic Workers: Led by organizations representing low-wage and immigrant workers, such as the National Domestic Workers Alliance, </w:t>
      </w:r>
      <w:proofErr w:type="gramStart"/>
      <w:r w:rsidRPr="00CE4A15">
        <w:rPr>
          <w:rStyle w:val="StyleUnderline"/>
        </w:rPr>
        <w:t>a number of</w:t>
      </w:r>
      <w:proofErr w:type="gramEnd"/>
      <w:r w:rsidRPr="00CE4A15">
        <w:rPr>
          <w:rStyle w:val="StyleUnderline"/>
        </w:rPr>
        <w:t xml:space="preserve"> states have enacted Domestic Workers Bills of Rights in order to extend basic protections to workers excluded from the NLRA</w:t>
      </w:r>
      <w:r w:rsidRPr="00CE4A15">
        <w:rPr>
          <w:sz w:val="16"/>
        </w:rPr>
        <w:t xml:space="preserve"> and many other labor standards provisions. Domestic Workers Bills of Rights have passed in 10 states, two major cities, and Washington, D.C. </w:t>
      </w:r>
      <w:r w:rsidRPr="00CE4A15">
        <w:rPr>
          <w:rStyle w:val="StyleUnderline"/>
          <w:highlight w:val="cyan"/>
        </w:rPr>
        <w:t>Protections included</w:t>
      </w:r>
      <w:r w:rsidRPr="00CE4A15">
        <w:rPr>
          <w:sz w:val="16"/>
        </w:rPr>
        <w:t xml:space="preserve"> in these laws are the rights to:15</w:t>
      </w:r>
    </w:p>
    <w:p w14:paraId="72F536DA" w14:textId="77777777" w:rsidR="007F2DD6" w:rsidRPr="00CE4A15" w:rsidRDefault="007F2DD6" w:rsidP="007F2DD6">
      <w:pPr>
        <w:rPr>
          <w:sz w:val="16"/>
        </w:rPr>
      </w:pPr>
      <w:r w:rsidRPr="00CE4A15">
        <w:rPr>
          <w:sz w:val="16"/>
        </w:rPr>
        <w:t xml:space="preserve">̵ </w:t>
      </w:r>
      <w:r w:rsidRPr="00CE4A15">
        <w:rPr>
          <w:rStyle w:val="StyleUnderline"/>
        </w:rPr>
        <w:t xml:space="preserve">Fair </w:t>
      </w:r>
      <w:r w:rsidRPr="00CE4A15">
        <w:rPr>
          <w:rStyle w:val="Emphasis"/>
          <w:highlight w:val="cyan"/>
        </w:rPr>
        <w:t>wage</w:t>
      </w:r>
      <w:r w:rsidRPr="00CE4A15">
        <w:rPr>
          <w:rStyle w:val="StyleUnderline"/>
        </w:rPr>
        <w:t xml:space="preserve"> and </w:t>
      </w:r>
      <w:r w:rsidRPr="00CE4A15">
        <w:rPr>
          <w:rStyle w:val="Emphasis"/>
          <w:highlight w:val="cyan"/>
        </w:rPr>
        <w:t>overtime</w:t>
      </w:r>
      <w:r w:rsidRPr="00CE4A15">
        <w:rPr>
          <w:rStyle w:val="StyleUnderline"/>
        </w:rPr>
        <w:t xml:space="preserve"> pay</w:t>
      </w:r>
    </w:p>
    <w:p w14:paraId="4446432E" w14:textId="77777777" w:rsidR="007F2DD6" w:rsidRPr="00CE4A15" w:rsidRDefault="007F2DD6" w:rsidP="007F2DD6">
      <w:pPr>
        <w:rPr>
          <w:sz w:val="16"/>
        </w:rPr>
      </w:pPr>
      <w:r w:rsidRPr="00CE4A15">
        <w:rPr>
          <w:sz w:val="16"/>
        </w:rPr>
        <w:t xml:space="preserve"> ̵ Rest breaks</w:t>
      </w:r>
    </w:p>
    <w:p w14:paraId="568C0A76" w14:textId="77777777" w:rsidR="007F2DD6" w:rsidRPr="00CE4A15" w:rsidRDefault="007F2DD6" w:rsidP="007F2DD6">
      <w:pPr>
        <w:rPr>
          <w:sz w:val="16"/>
        </w:rPr>
      </w:pPr>
      <w:r w:rsidRPr="00CE4A15">
        <w:rPr>
          <w:sz w:val="16"/>
        </w:rPr>
        <w:t xml:space="preserve"> ̵ Written agreements</w:t>
      </w:r>
    </w:p>
    <w:p w14:paraId="557A2709" w14:textId="77777777" w:rsidR="007F2DD6" w:rsidRPr="00CE4A15" w:rsidRDefault="007F2DD6" w:rsidP="007F2DD6">
      <w:pPr>
        <w:rPr>
          <w:sz w:val="16"/>
        </w:rPr>
      </w:pPr>
      <w:r w:rsidRPr="00CE4A15">
        <w:rPr>
          <w:sz w:val="16"/>
        </w:rPr>
        <w:t xml:space="preserve"> ̵ </w:t>
      </w:r>
      <w:r w:rsidRPr="00CE4A15">
        <w:rPr>
          <w:rStyle w:val="StyleUnderline"/>
        </w:rPr>
        <w:t xml:space="preserve">Freedom from </w:t>
      </w:r>
      <w:r w:rsidRPr="00CE4A15">
        <w:rPr>
          <w:rStyle w:val="Emphasis"/>
        </w:rPr>
        <w:t>discrimination</w:t>
      </w:r>
      <w:r w:rsidRPr="00CE4A15">
        <w:rPr>
          <w:rStyle w:val="StyleUnderline"/>
        </w:rPr>
        <w:t xml:space="preserve"> and harassment</w:t>
      </w:r>
    </w:p>
    <w:p w14:paraId="4A3859C3" w14:textId="77777777" w:rsidR="007F2DD6" w:rsidRPr="00CE4A15" w:rsidRDefault="007F2DD6" w:rsidP="007F2DD6">
      <w:pPr>
        <w:rPr>
          <w:sz w:val="16"/>
        </w:rPr>
      </w:pPr>
      <w:r w:rsidRPr="00CE4A15">
        <w:rPr>
          <w:sz w:val="16"/>
        </w:rPr>
        <w:t xml:space="preserve"> ̵ Safe </w:t>
      </w:r>
      <w:r w:rsidRPr="00CE4A15">
        <w:rPr>
          <w:rStyle w:val="Emphasis"/>
          <w:highlight w:val="cyan"/>
        </w:rPr>
        <w:t>work conditions</w:t>
      </w:r>
    </w:p>
    <w:p w14:paraId="6ED87158" w14:textId="77777777" w:rsidR="007F2DD6" w:rsidRPr="00CE4A15" w:rsidRDefault="007F2DD6" w:rsidP="007F2DD6">
      <w:pPr>
        <w:rPr>
          <w:sz w:val="16"/>
        </w:rPr>
      </w:pPr>
      <w:r w:rsidRPr="00CE4A15">
        <w:rPr>
          <w:sz w:val="16"/>
        </w:rPr>
        <w:t xml:space="preserve"> ̵ Privacy for in-home workers</w:t>
      </w:r>
    </w:p>
    <w:p w14:paraId="00811F34" w14:textId="77777777" w:rsidR="007F2DD6" w:rsidRPr="00CE4A15" w:rsidRDefault="007F2DD6" w:rsidP="007F2DD6">
      <w:pPr>
        <w:rPr>
          <w:sz w:val="16"/>
        </w:rPr>
      </w:pPr>
      <w:r w:rsidRPr="00CE4A15">
        <w:rPr>
          <w:sz w:val="16"/>
        </w:rPr>
        <w:t xml:space="preserve"> ̵ Days of rest</w:t>
      </w:r>
    </w:p>
    <w:p w14:paraId="05E405E5" w14:textId="6E3E3930" w:rsidR="007F2DD6" w:rsidRPr="007F2DD6" w:rsidRDefault="007F2DD6" w:rsidP="007F2DD6">
      <w:pPr>
        <w:rPr>
          <w:sz w:val="16"/>
        </w:rPr>
      </w:pPr>
      <w:r w:rsidRPr="00CE4A15">
        <w:rPr>
          <w:sz w:val="16"/>
        </w:rPr>
        <w:t xml:space="preserve"> ̵ Paid leave</w:t>
      </w:r>
    </w:p>
    <w:p w14:paraId="17C2E3C2" w14:textId="77777777" w:rsidR="007F2DD6" w:rsidRDefault="007F2DD6" w:rsidP="007F2DD6"/>
    <w:p w14:paraId="2AA83A7B" w14:textId="77777777" w:rsidR="007F2DD6" w:rsidRDefault="007F2DD6" w:rsidP="007F2DD6">
      <w:pPr>
        <w:pStyle w:val="Heading2"/>
      </w:pPr>
      <w:r>
        <w:lastRenderedPageBreak/>
        <w:t>ASPEC</w:t>
      </w:r>
    </w:p>
    <w:p w14:paraId="12D85295" w14:textId="77777777" w:rsidR="007F2DD6" w:rsidRDefault="007F2DD6" w:rsidP="007F2DD6">
      <w:pPr>
        <w:pStyle w:val="Heading3"/>
      </w:pPr>
      <w:r>
        <w:lastRenderedPageBreak/>
        <w:t>2AC---AT: ASPEC</w:t>
      </w:r>
    </w:p>
    <w:p w14:paraId="5B5AB5AC" w14:textId="77777777" w:rsidR="007F2DD6" w:rsidRDefault="007F2DD6" w:rsidP="007F2DD6">
      <w:pPr>
        <w:pStyle w:val="Heading2"/>
      </w:pPr>
      <w:r>
        <w:lastRenderedPageBreak/>
        <w:t>Employment Law</w:t>
      </w:r>
    </w:p>
    <w:p w14:paraId="41F87AB9" w14:textId="77777777" w:rsidR="007F2DD6" w:rsidRDefault="007F2DD6" w:rsidP="007F2DD6">
      <w:pPr>
        <w:pStyle w:val="Heading3"/>
      </w:pPr>
      <w:r>
        <w:lastRenderedPageBreak/>
        <w:t>2AC---AT: Employment Law</w:t>
      </w:r>
    </w:p>
    <w:p w14:paraId="020FE75F" w14:textId="77777777" w:rsidR="007F2DD6" w:rsidRDefault="007F2DD6" w:rsidP="007F2DD6"/>
    <w:p w14:paraId="372BDBF6" w14:textId="77777777" w:rsidR="007F2DD6" w:rsidRDefault="007F2DD6" w:rsidP="007F2DD6">
      <w:pPr>
        <w:pStyle w:val="Heading3"/>
      </w:pPr>
      <w:r>
        <w:lastRenderedPageBreak/>
        <w:t>---AT: Ban</w:t>
      </w:r>
    </w:p>
    <w:p w14:paraId="7546BE19" w14:textId="77777777" w:rsidR="007F2DD6" w:rsidRPr="00305570" w:rsidRDefault="007F2DD6" w:rsidP="007F2DD6"/>
    <w:p w14:paraId="35F7B57A" w14:textId="77777777" w:rsidR="007F2DD6" w:rsidRDefault="007F2DD6" w:rsidP="007F2DD6">
      <w:pPr>
        <w:pStyle w:val="Heading3"/>
      </w:pPr>
      <w:r>
        <w:lastRenderedPageBreak/>
        <w:t>---AT: Rehire</w:t>
      </w:r>
    </w:p>
    <w:p w14:paraId="5C731142" w14:textId="77777777" w:rsidR="007F2DD6" w:rsidRPr="00201165" w:rsidRDefault="007F2DD6" w:rsidP="007F2DD6">
      <w:pPr>
        <w:pStyle w:val="Heading4"/>
      </w:pPr>
      <w:r>
        <w:t>A. Morale.</w:t>
      </w:r>
    </w:p>
    <w:p w14:paraId="456A033E" w14:textId="77777777" w:rsidR="007F2DD6" w:rsidRPr="0039533C" w:rsidRDefault="007F2DD6" w:rsidP="007F2DD6">
      <w:r>
        <w:t xml:space="preserve">Sophie </w:t>
      </w:r>
      <w:r w:rsidRPr="00201165">
        <w:rPr>
          <w:rStyle w:val="Style13ptBold"/>
        </w:rPr>
        <w:t>Gardner 25</w:t>
      </w:r>
      <w:r>
        <w:t>. Healthcare reporter. "Inside the CDC whiplash." Politico. 11-21-2025. politico.com/news/2025/11/21/inside-the-cdc-whiplash-00664632</w:t>
      </w:r>
    </w:p>
    <w:p w14:paraId="0F0B3B71" w14:textId="77777777" w:rsidR="007F2DD6" w:rsidRPr="00201165" w:rsidRDefault="007F2DD6" w:rsidP="007F2DD6">
      <w:pPr>
        <w:rPr>
          <w:sz w:val="16"/>
        </w:rPr>
      </w:pPr>
      <w:r w:rsidRPr="00201165">
        <w:rPr>
          <w:sz w:val="16"/>
        </w:rPr>
        <w:t xml:space="preserve">Hundreds of </w:t>
      </w:r>
      <w:r w:rsidRPr="00201165">
        <w:rPr>
          <w:rStyle w:val="StyleUnderline"/>
          <w:highlight w:val="cyan"/>
        </w:rPr>
        <w:t>workers</w:t>
      </w:r>
      <w:r w:rsidRPr="00201165">
        <w:rPr>
          <w:sz w:val="16"/>
        </w:rPr>
        <w:t xml:space="preserve"> at the Centers for Disease Control and Prevention </w:t>
      </w:r>
      <w:r w:rsidRPr="00201165">
        <w:rPr>
          <w:rStyle w:val="StyleUnderline"/>
          <w:highlight w:val="cyan"/>
        </w:rPr>
        <w:t>who were</w:t>
      </w:r>
      <w:r w:rsidRPr="00201165">
        <w:rPr>
          <w:sz w:val="16"/>
          <w:highlight w:val="cyan"/>
        </w:rPr>
        <w:t xml:space="preserve"> </w:t>
      </w:r>
      <w:r w:rsidRPr="00201165">
        <w:rPr>
          <w:rStyle w:val="Emphasis"/>
          <w:highlight w:val="cyan"/>
        </w:rPr>
        <w:t>fired</w:t>
      </w:r>
      <w:r w:rsidRPr="00201165">
        <w:rPr>
          <w:sz w:val="16"/>
        </w:rPr>
        <w:t xml:space="preserve"> in October </w:t>
      </w:r>
      <w:r w:rsidRPr="00201165">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3CF41054" w14:textId="77777777" w:rsidR="007F2DD6" w:rsidRPr="00201165" w:rsidRDefault="007F2DD6" w:rsidP="007F2DD6">
      <w:pPr>
        <w:rPr>
          <w:sz w:val="16"/>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201165">
        <w:rPr>
          <w:rStyle w:val="StyleUnderline"/>
          <w:highlight w:val="cyan"/>
        </w:rPr>
        <w:t>the</w:t>
      </w:r>
      <w:r w:rsidRPr="00201165">
        <w:rPr>
          <w:sz w:val="16"/>
          <w:highlight w:val="cyan"/>
        </w:rPr>
        <w:t xml:space="preserve"> </w:t>
      </w:r>
      <w:r w:rsidRPr="00201165">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201165">
        <w:rPr>
          <w:rStyle w:val="StyleUnderline"/>
          <w:highlight w:val="cyan"/>
        </w:rPr>
        <w:t>is</w:t>
      </w:r>
      <w:r w:rsidRPr="00201165">
        <w:rPr>
          <w:sz w:val="16"/>
          <w:highlight w:val="cyan"/>
        </w:rPr>
        <w:t xml:space="preserve"> </w:t>
      </w:r>
      <w:r w:rsidRPr="00201165">
        <w:rPr>
          <w:rStyle w:val="Emphasis"/>
          <w:highlight w:val="cyan"/>
        </w:rPr>
        <w:t>far</w:t>
      </w:r>
      <w:r w:rsidRPr="00201165">
        <w:rPr>
          <w:sz w:val="16"/>
          <w:highlight w:val="cyan"/>
        </w:rPr>
        <w:t xml:space="preserve"> </w:t>
      </w:r>
      <w:r w:rsidRPr="00201165">
        <w:rPr>
          <w:rStyle w:val="StyleUnderline"/>
          <w:highlight w:val="cyan"/>
        </w:rPr>
        <w:t>from joyful</w:t>
      </w:r>
      <w:r w:rsidRPr="00201165">
        <w:rPr>
          <w:sz w:val="16"/>
        </w:rPr>
        <w:t>.</w:t>
      </w:r>
    </w:p>
    <w:p w14:paraId="7A233BC8" w14:textId="77777777" w:rsidR="007F2DD6" w:rsidRPr="00201165" w:rsidRDefault="007F2DD6" w:rsidP="007F2DD6">
      <w:pPr>
        <w:rPr>
          <w:sz w:val="16"/>
        </w:rPr>
      </w:pPr>
      <w:r w:rsidRPr="00201165">
        <w:rPr>
          <w:sz w:val="16"/>
        </w:rPr>
        <w:t xml:space="preserve">Over the past nine months, under the supervision of Health Secretary Robert F. Kennedy Jr., CDC </w:t>
      </w:r>
      <w:r w:rsidRPr="00201165">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34B95C9F" w14:textId="77777777" w:rsidR="007F2DD6" w:rsidRPr="00201165" w:rsidRDefault="007F2DD6" w:rsidP="007F2DD6">
      <w:pPr>
        <w:rPr>
          <w:sz w:val="16"/>
        </w:rPr>
      </w:pPr>
      <w:r w:rsidRPr="00201165">
        <w:rPr>
          <w:rStyle w:val="StyleUnderline"/>
        </w:rPr>
        <w:t xml:space="preserve">They’ve </w:t>
      </w:r>
      <w:r w:rsidRPr="00201165">
        <w:rPr>
          <w:rStyle w:val="StyleUnderline"/>
          <w:highlight w:val="cyan"/>
        </w:rPr>
        <w:t>faced</w:t>
      </w:r>
      <w:r w:rsidRPr="00201165">
        <w:rPr>
          <w:sz w:val="16"/>
          <w:highlight w:val="cyan"/>
        </w:rPr>
        <w:t xml:space="preserve"> </w:t>
      </w:r>
      <w:r w:rsidRPr="00201165">
        <w:rPr>
          <w:rStyle w:val="Emphasis"/>
          <w:highlight w:val="cyan"/>
        </w:rPr>
        <w:t>several</w:t>
      </w:r>
      <w:r w:rsidRPr="00201165">
        <w:rPr>
          <w:sz w:val="16"/>
        </w:rPr>
        <w:t xml:space="preserve"> </w:t>
      </w:r>
      <w:r w:rsidRPr="00201165">
        <w:rPr>
          <w:rStyle w:val="StyleUnderline"/>
        </w:rPr>
        <w:t xml:space="preserve">rounds of </w:t>
      </w:r>
      <w:r w:rsidRPr="00201165">
        <w:rPr>
          <w:rStyle w:val="StyleUnderline"/>
          <w:highlight w:val="cyan"/>
        </w:rPr>
        <w:t>firings and</w:t>
      </w:r>
      <w:r w:rsidRPr="00201165">
        <w:rPr>
          <w:sz w:val="16"/>
          <w:highlight w:val="cyan"/>
        </w:rPr>
        <w:t xml:space="preserve"> </w:t>
      </w:r>
      <w:r w:rsidRPr="00201165">
        <w:rPr>
          <w:rStyle w:val="Emphasis"/>
          <w:highlight w:val="cyan"/>
        </w:rPr>
        <w:t>sporadic</w:t>
      </w:r>
      <w:r w:rsidRPr="00201165">
        <w:rPr>
          <w:sz w:val="16"/>
          <w:highlight w:val="cyan"/>
        </w:rPr>
        <w:t xml:space="preserve"> </w:t>
      </w:r>
      <w:r w:rsidRPr="00201165">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46230811" w14:textId="77777777" w:rsidR="007F2DD6" w:rsidRPr="00201165" w:rsidRDefault="007F2DD6" w:rsidP="007F2DD6">
      <w:pPr>
        <w:rPr>
          <w:sz w:val="16"/>
        </w:rPr>
      </w:pPr>
      <w:r w:rsidRPr="00201165">
        <w:rPr>
          <w:sz w:val="16"/>
        </w:rPr>
        <w:t>In addition to all that, like most federal workers, many CDC employees went without paychecks during the longest-ever closure of the federal government.</w:t>
      </w:r>
    </w:p>
    <w:p w14:paraId="48F958E1" w14:textId="77777777" w:rsidR="007F2DD6" w:rsidRPr="00201165" w:rsidRDefault="007F2DD6" w:rsidP="007F2DD6">
      <w:pPr>
        <w:rPr>
          <w:sz w:val="16"/>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20D38E60" w14:textId="77777777" w:rsidR="007F2DD6" w:rsidRPr="00201165" w:rsidRDefault="007F2DD6" w:rsidP="007F2DD6">
      <w:pPr>
        <w:rPr>
          <w:sz w:val="16"/>
        </w:rPr>
      </w:pPr>
      <w:r w:rsidRPr="00201165">
        <w:rPr>
          <w:sz w:val="16"/>
        </w:rPr>
        <w:t>In a statement, HHS spokesperson Andrew Nixon described the change as a “common-sense update” to fulfill a “commitment to transparency and Gold Standard Science.”</w:t>
      </w:r>
    </w:p>
    <w:p w14:paraId="6F09BC28" w14:textId="77777777" w:rsidR="007F2DD6" w:rsidRPr="00201165" w:rsidRDefault="007F2DD6" w:rsidP="007F2DD6">
      <w:pPr>
        <w:rPr>
          <w:sz w:val="16"/>
        </w:rPr>
      </w:pPr>
      <w:r w:rsidRPr="00201165">
        <w:rPr>
          <w:sz w:val="16"/>
        </w:rPr>
        <w:t>He also said that Kennedy is trying to restore a “broken” CDC: “His focus is on returning the CDC to its core mission and ending the culture of insularity that has undermined public confidence.”</w:t>
      </w:r>
    </w:p>
    <w:p w14:paraId="63844F14" w14:textId="77777777" w:rsidR="007F2DD6" w:rsidRPr="00201165" w:rsidRDefault="007F2DD6" w:rsidP="007F2DD6">
      <w:pPr>
        <w:rPr>
          <w:sz w:val="16"/>
        </w:rPr>
      </w:pPr>
      <w:r w:rsidRPr="00201165">
        <w:rPr>
          <w:sz w:val="16"/>
        </w:rPr>
        <w:t>Some employees have a different take.</w:t>
      </w:r>
    </w:p>
    <w:p w14:paraId="65DA988A" w14:textId="77777777" w:rsidR="007F2DD6" w:rsidRPr="00201165" w:rsidRDefault="007F2DD6" w:rsidP="007F2DD6">
      <w:pPr>
        <w:rPr>
          <w:sz w:val="16"/>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201165">
        <w:rPr>
          <w:rStyle w:val="StyleUnderline"/>
          <w:highlight w:val="cyan"/>
        </w:rPr>
        <w:t>The</w:t>
      </w:r>
      <w:r w:rsidRPr="00201165">
        <w:rPr>
          <w:sz w:val="16"/>
          <w:highlight w:val="cyan"/>
        </w:rPr>
        <w:t xml:space="preserve"> </w:t>
      </w:r>
      <w:r w:rsidRPr="00201165">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201165">
        <w:rPr>
          <w:rStyle w:val="StyleUnderline"/>
          <w:highlight w:val="cyan"/>
        </w:rPr>
        <w:t>is</w:t>
      </w:r>
      <w:r w:rsidRPr="00201165">
        <w:rPr>
          <w:sz w:val="16"/>
        </w:rPr>
        <w:t xml:space="preserve"> ‘</w:t>
      </w:r>
      <w:r w:rsidRPr="00201165">
        <w:rPr>
          <w:rStyle w:val="Emphasis"/>
          <w:highlight w:val="cyan"/>
        </w:rPr>
        <w:t>dead</w:t>
      </w:r>
      <w:r w:rsidRPr="00201165">
        <w:rPr>
          <w:rStyle w:val="Emphasis"/>
        </w:rPr>
        <w:t xml:space="preserve"> man walking</w:t>
      </w:r>
      <w:r w:rsidRPr="00201165">
        <w:rPr>
          <w:sz w:val="16"/>
        </w:rPr>
        <w:t>.’”</w:t>
      </w:r>
    </w:p>
    <w:p w14:paraId="0E1AE404" w14:textId="77777777" w:rsidR="007F2DD6" w:rsidRPr="00201165" w:rsidRDefault="007F2DD6" w:rsidP="007F2DD6">
      <w:pPr>
        <w:rPr>
          <w:sz w:val="16"/>
        </w:rPr>
      </w:pPr>
      <w:r w:rsidRPr="00201165">
        <w:rPr>
          <w:rStyle w:val="StyleUnderline"/>
          <w:highlight w:val="cyan"/>
        </w:rPr>
        <w:t>The</w:t>
      </w:r>
      <w:r w:rsidRPr="00201165">
        <w:rPr>
          <w:sz w:val="16"/>
        </w:rPr>
        <w:t xml:space="preserve"> </w:t>
      </w:r>
      <w:proofErr w:type="gramStart"/>
      <w:r w:rsidRPr="00201165">
        <w:rPr>
          <w:rStyle w:val="Emphasis"/>
        </w:rPr>
        <w:t>congressionally-mandated</w:t>
      </w:r>
      <w:proofErr w:type="gramEnd"/>
      <w:r w:rsidRPr="00201165">
        <w:rPr>
          <w:sz w:val="16"/>
        </w:rPr>
        <w:t xml:space="preserve"> </w:t>
      </w:r>
      <w:r w:rsidRPr="00201165">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201165">
        <w:rPr>
          <w:rStyle w:val="StyleUnderline"/>
          <w:highlight w:val="cyan"/>
        </w:rPr>
        <w:t>marks</w:t>
      </w:r>
      <w:r w:rsidRPr="00201165">
        <w:rPr>
          <w:sz w:val="16"/>
        </w:rPr>
        <w:t xml:space="preserve"> at least </w:t>
      </w:r>
      <w:r w:rsidRPr="00201165">
        <w:rPr>
          <w:rStyle w:val="StyleUnderline"/>
          <w:highlight w:val="cyan"/>
        </w:rPr>
        <w:t>the</w:t>
      </w:r>
      <w:r w:rsidRPr="00201165">
        <w:rPr>
          <w:sz w:val="16"/>
          <w:highlight w:val="cyan"/>
        </w:rPr>
        <w:t xml:space="preserve"> </w:t>
      </w:r>
      <w:r w:rsidRPr="00201165">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201165">
        <w:rPr>
          <w:rStyle w:val="Emphasis"/>
          <w:highlight w:val="cyan"/>
        </w:rPr>
        <w:t>backtrack</w:t>
      </w:r>
      <w:r w:rsidRPr="00201165">
        <w:rPr>
          <w:sz w:val="16"/>
          <w:highlight w:val="cyan"/>
        </w:rPr>
        <w:t xml:space="preserve"> </w:t>
      </w:r>
      <w:r w:rsidRPr="00201165">
        <w:rPr>
          <w:rStyle w:val="StyleUnderline"/>
          <w:highlight w:val="cyan"/>
        </w:rPr>
        <w:t>on</w:t>
      </w:r>
      <w:r w:rsidRPr="00201165">
        <w:rPr>
          <w:rStyle w:val="StyleUnderline"/>
        </w:rPr>
        <w:t xml:space="preserve"> planned </w:t>
      </w:r>
      <w:r w:rsidRPr="00201165">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38AA26ED" w14:textId="77777777" w:rsidR="007F2DD6" w:rsidRPr="00201165" w:rsidRDefault="007F2DD6" w:rsidP="007F2DD6">
      <w:pPr>
        <w:rPr>
          <w:sz w:val="16"/>
        </w:rPr>
      </w:pPr>
      <w:r w:rsidRPr="00201165">
        <w:rPr>
          <w:sz w:val="16"/>
        </w:rPr>
        <w:t>POLITICO interviewed current and recently departed CDC employees about the changed work environment. Most of them were granted anonymity for fear of retribution.</w:t>
      </w:r>
    </w:p>
    <w:p w14:paraId="72A411C9" w14:textId="77777777" w:rsidR="007F2DD6" w:rsidRPr="00201165" w:rsidRDefault="007F2DD6" w:rsidP="007F2DD6">
      <w:pPr>
        <w:rPr>
          <w:sz w:val="16"/>
        </w:rPr>
      </w:pPr>
      <w:r w:rsidRPr="00201165">
        <w:rPr>
          <w:sz w:val="16"/>
        </w:rPr>
        <w:t xml:space="preserve">Taken together, the eight </w:t>
      </w:r>
      <w:r w:rsidRPr="00201165">
        <w:rPr>
          <w:rStyle w:val="StyleUnderline"/>
          <w:highlight w:val="cyan"/>
        </w:rPr>
        <w:t>workers described</w:t>
      </w:r>
      <w:r w:rsidRPr="00201165">
        <w:rPr>
          <w:rStyle w:val="StyleUnderline"/>
        </w:rPr>
        <w:t xml:space="preserve"> a culture of</w:t>
      </w:r>
      <w:r w:rsidRPr="00201165">
        <w:rPr>
          <w:sz w:val="16"/>
        </w:rPr>
        <w:t xml:space="preserve"> </w:t>
      </w:r>
      <w:r w:rsidRPr="00201165">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1B4B34FF" w14:textId="77777777" w:rsidR="007F2DD6" w:rsidRPr="00201165" w:rsidRDefault="007F2DD6" w:rsidP="007F2DD6">
      <w:pPr>
        <w:rPr>
          <w:sz w:val="16"/>
        </w:rPr>
      </w:pPr>
      <w:r w:rsidRPr="00201165">
        <w:rPr>
          <w:sz w:val="16"/>
        </w:rPr>
        <w:t>“Usually we have regular ‘all hands’ calls with the director. And the director takes time to meet the agency,” said a second CDC employee. “We’ve never heard the man even speak.”</w:t>
      </w:r>
    </w:p>
    <w:p w14:paraId="2F3CE08C" w14:textId="77777777" w:rsidR="007F2DD6" w:rsidRPr="00201165" w:rsidRDefault="007F2DD6" w:rsidP="007F2DD6">
      <w:pPr>
        <w:rPr>
          <w:sz w:val="16"/>
        </w:rPr>
      </w:pPr>
      <w:r w:rsidRPr="00201165">
        <w:rPr>
          <w:sz w:val="16"/>
        </w:rPr>
        <w:t>Nixon said that O’Neill is having “almost daily meetings with CDC leadership” and has led the response to a recent infant formula recall.</w:t>
      </w:r>
    </w:p>
    <w:p w14:paraId="4D7F2064" w14:textId="77777777" w:rsidR="007F2DD6" w:rsidRPr="00201165" w:rsidRDefault="007F2DD6" w:rsidP="007F2DD6">
      <w:pPr>
        <w:rPr>
          <w:sz w:val="16"/>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210A8BC0" w14:textId="77777777" w:rsidR="007F2DD6" w:rsidRPr="00201165" w:rsidRDefault="007F2DD6" w:rsidP="007F2DD6">
      <w:pPr>
        <w:rPr>
          <w:sz w:val="16"/>
        </w:rPr>
      </w:pPr>
      <w:r w:rsidRPr="00201165">
        <w:rPr>
          <w:sz w:val="16"/>
        </w:rPr>
        <w:lastRenderedPageBreak/>
        <w:t xml:space="preserve">Democrats negotiated a provision in the continuing resolution that requires the CDC employees laid off during the shutdown and not initially reinstated — and the hundreds in the same situation at other agencies — be brought back. But CDC </w:t>
      </w:r>
      <w:r w:rsidRPr="00201165">
        <w:rPr>
          <w:rStyle w:val="StyleUnderline"/>
          <w:highlight w:val="cyan"/>
        </w:rPr>
        <w:t>employees are</w:t>
      </w:r>
      <w:r w:rsidRPr="00201165">
        <w:rPr>
          <w:sz w:val="16"/>
          <w:highlight w:val="cyan"/>
        </w:rPr>
        <w:t xml:space="preserve"> </w:t>
      </w:r>
      <w:r w:rsidRPr="00201165">
        <w:rPr>
          <w:rStyle w:val="Emphasis"/>
          <w:highlight w:val="cyan"/>
        </w:rPr>
        <w:t>skeptical</w:t>
      </w:r>
      <w:r w:rsidRPr="00201165">
        <w:rPr>
          <w:sz w:val="16"/>
        </w:rPr>
        <w:t xml:space="preserve"> </w:t>
      </w:r>
      <w:r w:rsidRPr="00201165">
        <w:rPr>
          <w:rStyle w:val="StyleUnderline"/>
        </w:rPr>
        <w:t xml:space="preserve">that their </w:t>
      </w:r>
      <w:r w:rsidRPr="00201165">
        <w:rPr>
          <w:rStyle w:val="StyleUnderline"/>
          <w:highlight w:val="cyan"/>
        </w:rPr>
        <w:t>reinstatements will</w:t>
      </w:r>
      <w:r w:rsidRPr="00201165">
        <w:rPr>
          <w:sz w:val="16"/>
          <w:highlight w:val="cyan"/>
        </w:rPr>
        <w:t xml:space="preserve"> </w:t>
      </w:r>
      <w:r w:rsidRPr="00201165">
        <w:rPr>
          <w:rStyle w:val="Emphasis"/>
          <w:highlight w:val="cyan"/>
        </w:rPr>
        <w:t>stick</w:t>
      </w:r>
      <w:r w:rsidRPr="00201165">
        <w:rPr>
          <w:sz w:val="16"/>
        </w:rPr>
        <w:t>.</w:t>
      </w:r>
    </w:p>
    <w:p w14:paraId="2C9FFC0C" w14:textId="77777777" w:rsidR="007F2DD6" w:rsidRPr="00201165" w:rsidRDefault="007F2DD6" w:rsidP="007F2DD6">
      <w:pPr>
        <w:rPr>
          <w:sz w:val="16"/>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10953426" w14:textId="77777777" w:rsidR="007F2DD6" w:rsidRPr="00201165" w:rsidRDefault="007F2DD6" w:rsidP="007F2DD6">
      <w:pPr>
        <w:rPr>
          <w:sz w:val="16"/>
        </w:rPr>
      </w:pPr>
      <w:r w:rsidRPr="00201165">
        <w:rPr>
          <w:sz w:val="16"/>
        </w:rPr>
        <w:t>“</w:t>
      </w:r>
      <w:r w:rsidRPr="005069AE">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5069AE">
        <w:rPr>
          <w:rStyle w:val="Emphasis"/>
          <w:highlight w:val="cyan"/>
        </w:rPr>
        <w:t xml:space="preserve">bargaining </w:t>
      </w:r>
      <w:proofErr w:type="gramStart"/>
      <w:r w:rsidRPr="005069AE">
        <w:rPr>
          <w:rStyle w:val="Emphasis"/>
          <w:highlight w:val="cyan"/>
        </w:rPr>
        <w:t>chips</w:t>
      </w:r>
      <w:r w:rsidRPr="00201165">
        <w:rPr>
          <w:sz w:val="16"/>
        </w:rPr>
        <w:t>?,</w:t>
      </w:r>
      <w:proofErr w:type="gramEnd"/>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46FE5CD6" w14:textId="77777777" w:rsidR="007F2DD6" w:rsidRPr="00201165" w:rsidRDefault="007F2DD6" w:rsidP="007F2DD6">
      <w:pPr>
        <w:rPr>
          <w:sz w:val="16"/>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273C5F13" w14:textId="77777777" w:rsidR="007F2DD6" w:rsidRPr="00201165" w:rsidRDefault="007F2DD6" w:rsidP="007F2DD6">
      <w:pPr>
        <w:rPr>
          <w:sz w:val="16"/>
        </w:rPr>
      </w:pPr>
      <w:r w:rsidRPr="00201165">
        <w:rPr>
          <w:sz w:val="16"/>
        </w:rPr>
        <w:t>“Come Jan. 31 — the CR ends Jan. 30 — all bets are off,” Stier said. He added that other protections governing the firing of federal workers still apply.</w:t>
      </w:r>
    </w:p>
    <w:p w14:paraId="521833DE" w14:textId="77777777" w:rsidR="007F2DD6" w:rsidRPr="00201165" w:rsidRDefault="007F2DD6" w:rsidP="007F2DD6">
      <w:pPr>
        <w:rPr>
          <w:sz w:val="16"/>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058AAEEF" w14:textId="77777777" w:rsidR="007F2DD6" w:rsidRPr="00201165" w:rsidRDefault="007F2DD6" w:rsidP="007F2DD6">
      <w:pPr>
        <w:rPr>
          <w:sz w:val="16"/>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3465ADCA" w14:textId="77777777" w:rsidR="007F2DD6" w:rsidRPr="00201165" w:rsidRDefault="007F2DD6" w:rsidP="007F2DD6">
      <w:pPr>
        <w:rPr>
          <w:sz w:val="16"/>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3BC8E33E" w14:textId="77777777" w:rsidR="007F2DD6" w:rsidRPr="00201165" w:rsidRDefault="007F2DD6" w:rsidP="007F2DD6">
      <w:pPr>
        <w:rPr>
          <w:sz w:val="16"/>
        </w:rPr>
      </w:pPr>
      <w:r w:rsidRPr="00201165">
        <w:rPr>
          <w:sz w:val="16"/>
        </w:rPr>
        <w:t>“We know of people who have now received three RIF notices,” a third CDC employee said.</w:t>
      </w:r>
    </w:p>
    <w:p w14:paraId="24C29898" w14:textId="77777777" w:rsidR="007F2DD6" w:rsidRPr="00201165" w:rsidRDefault="007F2DD6" w:rsidP="007F2DD6">
      <w:pPr>
        <w:rPr>
          <w:sz w:val="16"/>
        </w:rPr>
      </w:pPr>
      <w:r w:rsidRPr="00201165">
        <w:rPr>
          <w:sz w:val="16"/>
        </w:rPr>
        <w:t>An agency in chaos</w:t>
      </w:r>
    </w:p>
    <w:p w14:paraId="5864B53E" w14:textId="77777777" w:rsidR="007F2DD6" w:rsidRPr="00201165" w:rsidRDefault="007F2DD6" w:rsidP="007F2DD6">
      <w:pPr>
        <w:rPr>
          <w:sz w:val="16"/>
        </w:rPr>
      </w:pPr>
      <w:r w:rsidRPr="00201165">
        <w:rPr>
          <w:sz w:val="16"/>
        </w:rPr>
        <w:t>Despite the volatility, Amy Kirby had assumed her team — which had been working on a project to centralize CDC disease surveillance data from across the agency — was safe.</w:t>
      </w:r>
    </w:p>
    <w:p w14:paraId="2A89E3F1" w14:textId="77777777" w:rsidR="007F2DD6" w:rsidRPr="00201165" w:rsidRDefault="007F2DD6" w:rsidP="007F2DD6">
      <w:pPr>
        <w:rPr>
          <w:sz w:val="16"/>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06FA54EB" w14:textId="77777777" w:rsidR="007F2DD6" w:rsidRPr="00201165" w:rsidRDefault="007F2DD6" w:rsidP="007F2DD6">
      <w:pPr>
        <w:rPr>
          <w:sz w:val="16"/>
        </w:rPr>
      </w:pPr>
      <w:r w:rsidRPr="00201165">
        <w:rPr>
          <w:sz w:val="16"/>
        </w:rPr>
        <w:t xml:space="preserve">Kirby was shocked to learn that, on Oct. 10, </w:t>
      </w:r>
      <w:proofErr w:type="gramStart"/>
      <w:r w:rsidRPr="00201165">
        <w:rPr>
          <w:sz w:val="16"/>
        </w:rPr>
        <w:t>the majority of</w:t>
      </w:r>
      <w:proofErr w:type="gramEnd"/>
      <w:r w:rsidRPr="00201165">
        <w:rPr>
          <w:sz w:val="16"/>
        </w:rPr>
        <w:t xml:space="preserve"> employees working on the project – around 16 people — had received reduction-in-force notices.</w:t>
      </w:r>
    </w:p>
    <w:p w14:paraId="4C986FF8" w14:textId="77777777" w:rsidR="007F2DD6" w:rsidRPr="00201165" w:rsidRDefault="007F2DD6" w:rsidP="007F2DD6">
      <w:pPr>
        <w:rPr>
          <w:sz w:val="16"/>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0F0C6A91" w14:textId="77777777" w:rsidR="007F2DD6" w:rsidRPr="00201165" w:rsidRDefault="007F2DD6" w:rsidP="007F2DD6">
      <w:pPr>
        <w:rPr>
          <w:sz w:val="16"/>
        </w:rPr>
      </w:pPr>
      <w:r w:rsidRPr="00201165">
        <w:rPr>
          <w:sz w:val="16"/>
        </w:rPr>
        <w:t>“It’s very odd that in a month, they couldn’t reverse what they were saying was a mistake,” Kirby said.</w:t>
      </w:r>
    </w:p>
    <w:p w14:paraId="6A60FE9C" w14:textId="77777777" w:rsidR="007F2DD6" w:rsidRPr="00201165" w:rsidRDefault="007F2DD6" w:rsidP="007F2DD6">
      <w:pPr>
        <w:rPr>
          <w:sz w:val="16"/>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2614A0E2" w14:textId="77777777" w:rsidR="007F2DD6" w:rsidRPr="00201165" w:rsidRDefault="007F2DD6" w:rsidP="007F2DD6">
      <w:pPr>
        <w:rPr>
          <w:sz w:val="16"/>
        </w:rPr>
      </w:pPr>
      <w:r w:rsidRPr="00201165">
        <w:rPr>
          <w:sz w:val="16"/>
        </w:rPr>
        <w:t>Kirby herself never received a reduction-in-force notice. But she decided to quit after most of her team was fired.</w:t>
      </w:r>
    </w:p>
    <w:p w14:paraId="006CBB66" w14:textId="77777777" w:rsidR="007F2DD6" w:rsidRPr="00201165" w:rsidRDefault="007F2DD6" w:rsidP="007F2DD6">
      <w:pPr>
        <w:rPr>
          <w:sz w:val="16"/>
        </w:rPr>
      </w:pPr>
      <w:r w:rsidRPr="00201165">
        <w:rPr>
          <w:sz w:val="16"/>
        </w:rPr>
        <w:t xml:space="preserve">Her team is now returning, but </w:t>
      </w:r>
      <w:r w:rsidRPr="005069AE">
        <w:rPr>
          <w:rStyle w:val="StyleUnderline"/>
          <w:highlight w:val="cyan"/>
        </w:rPr>
        <w:t>they</w:t>
      </w:r>
      <w:r w:rsidRPr="00201165">
        <w:rPr>
          <w:sz w:val="16"/>
        </w:rPr>
        <w:t xml:space="preserve"> “</w:t>
      </w:r>
      <w:r w:rsidRPr="005069AE">
        <w:rPr>
          <w:rStyle w:val="StyleUnderline"/>
          <w:highlight w:val="cyan"/>
        </w:rPr>
        <w:t>don’t feel</w:t>
      </w:r>
      <w:r w:rsidRPr="005069AE">
        <w:rPr>
          <w:sz w:val="16"/>
          <w:highlight w:val="cyan"/>
        </w:rPr>
        <w:t xml:space="preserve"> </w:t>
      </w:r>
      <w:r w:rsidRPr="005069AE">
        <w:rPr>
          <w:rStyle w:val="Emphasis"/>
          <w:highlight w:val="cyan"/>
        </w:rPr>
        <w:t>safe</w:t>
      </w:r>
      <w:r w:rsidRPr="00201165">
        <w:rPr>
          <w:sz w:val="16"/>
        </w:rPr>
        <w:t>,” she said. “</w:t>
      </w:r>
      <w:r w:rsidRPr="005069AE">
        <w:rPr>
          <w:rStyle w:val="StyleUnderline"/>
          <w:highlight w:val="cyan"/>
        </w:rPr>
        <w:t>They are</w:t>
      </w:r>
      <w:r w:rsidRPr="005069AE">
        <w:rPr>
          <w:sz w:val="16"/>
          <w:highlight w:val="cyan"/>
        </w:rPr>
        <w:t xml:space="preserve"> </w:t>
      </w:r>
      <w:r w:rsidRPr="005069AE">
        <w:rPr>
          <w:rStyle w:val="Emphasis"/>
          <w:highlight w:val="cyan"/>
        </w:rPr>
        <w:t>working</w:t>
      </w:r>
      <w:r w:rsidRPr="005069AE">
        <w:rPr>
          <w:sz w:val="16"/>
          <w:highlight w:val="cyan"/>
        </w:rPr>
        <w:t xml:space="preserve"> </w:t>
      </w:r>
      <w:r w:rsidRPr="005069AE">
        <w:rPr>
          <w:rStyle w:val="StyleUnderline"/>
          <w:highlight w:val="cyan"/>
        </w:rPr>
        <w:t>under the</w:t>
      </w:r>
      <w:r w:rsidRPr="005069AE">
        <w:rPr>
          <w:sz w:val="16"/>
          <w:highlight w:val="cyan"/>
        </w:rPr>
        <w:t xml:space="preserve"> </w:t>
      </w:r>
      <w:r w:rsidRPr="005069AE">
        <w:rPr>
          <w:rStyle w:val="Emphasis"/>
          <w:highlight w:val="cyan"/>
        </w:rPr>
        <w:t>assumption</w:t>
      </w:r>
      <w:r w:rsidRPr="00201165">
        <w:rPr>
          <w:sz w:val="16"/>
        </w:rPr>
        <w:t xml:space="preserve"> that in February </w:t>
      </w:r>
      <w:r w:rsidRPr="005069AE">
        <w:rPr>
          <w:rStyle w:val="StyleUnderline"/>
          <w:highlight w:val="cyan"/>
        </w:rPr>
        <w:t xml:space="preserve">they’re going to get </w:t>
      </w:r>
      <w:proofErr w:type="spellStart"/>
      <w:r w:rsidRPr="005069AE">
        <w:rPr>
          <w:rStyle w:val="StyleUnderline"/>
          <w:highlight w:val="cyan"/>
        </w:rPr>
        <w:t>RIFed</w:t>
      </w:r>
      <w:proofErr w:type="spellEnd"/>
      <w:r w:rsidRPr="005069AE">
        <w:rPr>
          <w:sz w:val="16"/>
          <w:highlight w:val="cyan"/>
        </w:rPr>
        <w:t xml:space="preserve"> </w:t>
      </w:r>
      <w:r w:rsidRPr="005069AE">
        <w:rPr>
          <w:rStyle w:val="Emphasis"/>
          <w:highlight w:val="cyan"/>
        </w:rPr>
        <w:t>again</w:t>
      </w:r>
      <w:r w:rsidRPr="00201165">
        <w:rPr>
          <w:sz w:val="16"/>
        </w:rPr>
        <w:t>.”</w:t>
      </w:r>
    </w:p>
    <w:p w14:paraId="665DDB7E" w14:textId="77777777" w:rsidR="007F2DD6" w:rsidRPr="00201165" w:rsidRDefault="007F2DD6" w:rsidP="007F2DD6">
      <w:pPr>
        <w:rPr>
          <w:sz w:val="16"/>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39BA6DC1" w14:textId="77777777" w:rsidR="007F2DD6" w:rsidRPr="00201165" w:rsidRDefault="007F2DD6" w:rsidP="007F2DD6">
      <w:pPr>
        <w:rPr>
          <w:sz w:val="16"/>
        </w:rPr>
      </w:pPr>
      <w:r w:rsidRPr="00201165">
        <w:rPr>
          <w:sz w:val="16"/>
        </w:rPr>
        <w:lastRenderedPageBreak/>
        <w:t xml:space="preserve">A fourth employee said </w:t>
      </w:r>
      <w:r w:rsidRPr="005069AE">
        <w:rPr>
          <w:rStyle w:val="StyleUnderline"/>
          <w:highlight w:val="cyan"/>
        </w:rPr>
        <w:t>they</w:t>
      </w:r>
      <w:r w:rsidRPr="00201165">
        <w:rPr>
          <w:sz w:val="16"/>
        </w:rPr>
        <w:t xml:space="preserve"> have </w:t>
      </w:r>
      <w:r w:rsidRPr="005069AE">
        <w:rPr>
          <w:rStyle w:val="Emphasis"/>
          <w:highlight w:val="cyan"/>
        </w:rPr>
        <w:t>struggled</w:t>
      </w:r>
      <w:r w:rsidRPr="005069AE">
        <w:rPr>
          <w:sz w:val="16"/>
          <w:highlight w:val="cyan"/>
        </w:rPr>
        <w:t xml:space="preserve"> </w:t>
      </w:r>
      <w:r w:rsidRPr="005069AE">
        <w:rPr>
          <w:rStyle w:val="StyleUnderline"/>
          <w:highlight w:val="cyan"/>
        </w:rPr>
        <w:t xml:space="preserve">to </w:t>
      </w:r>
      <w:proofErr w:type="gramStart"/>
      <w:r w:rsidRPr="005069AE">
        <w:rPr>
          <w:rStyle w:val="StyleUnderline"/>
          <w:highlight w:val="cyan"/>
        </w:rPr>
        <w:t>plan</w:t>
      </w:r>
      <w:r w:rsidRPr="00201165">
        <w:rPr>
          <w:rStyle w:val="StyleUnderline"/>
        </w:rPr>
        <w:t xml:space="preserve"> for the</w:t>
      </w:r>
      <w:r w:rsidRPr="00201165">
        <w:rPr>
          <w:sz w:val="16"/>
        </w:rPr>
        <w:t xml:space="preserve"> </w:t>
      </w:r>
      <w:r w:rsidRPr="00201165">
        <w:rPr>
          <w:rStyle w:val="Emphasis"/>
        </w:rPr>
        <w:t>future</w:t>
      </w:r>
      <w:proofErr w:type="gramEnd"/>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40116984" w14:textId="77777777" w:rsidR="007F2DD6" w:rsidRPr="00201165" w:rsidRDefault="007F2DD6" w:rsidP="007F2DD6">
      <w:pPr>
        <w:rPr>
          <w:sz w:val="16"/>
        </w:rPr>
      </w:pPr>
      <w:r w:rsidRPr="00201165">
        <w:rPr>
          <w:sz w:val="16"/>
        </w:rPr>
        <w:t>“</w:t>
      </w:r>
      <w:r w:rsidRPr="005069AE">
        <w:rPr>
          <w:rStyle w:val="StyleUnderline"/>
          <w:highlight w:val="cyan"/>
        </w:rPr>
        <w:t>We</w:t>
      </w:r>
      <w:r w:rsidRPr="00201165">
        <w:rPr>
          <w:sz w:val="16"/>
        </w:rPr>
        <w:t xml:space="preserve"> simply </w:t>
      </w:r>
      <w:r w:rsidRPr="005069AE">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5069AE">
        <w:rPr>
          <w:rStyle w:val="StyleUnderline"/>
          <w:highlight w:val="cyan"/>
        </w:rPr>
        <w:t>long-term thinking</w:t>
      </w:r>
      <w:r w:rsidRPr="00201165">
        <w:rPr>
          <w:rStyle w:val="StyleUnderline"/>
        </w:rPr>
        <w:t xml:space="preserve"> that is</w:t>
      </w:r>
      <w:r w:rsidRPr="00201165">
        <w:rPr>
          <w:sz w:val="16"/>
        </w:rPr>
        <w:t xml:space="preserve"> </w:t>
      </w:r>
      <w:r w:rsidRPr="005069AE">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7709D613" w14:textId="77777777" w:rsidR="007F2DD6" w:rsidRPr="00201165" w:rsidRDefault="007F2DD6" w:rsidP="007F2DD6">
      <w:pPr>
        <w:rPr>
          <w:sz w:val="16"/>
        </w:rPr>
      </w:pPr>
      <w:r w:rsidRPr="00201165">
        <w:rPr>
          <w:sz w:val="16"/>
        </w:rPr>
        <w:t>Several leadership positions have been left vacant, including chief medical officer. Houry resigned from that job in August, citing politicization of the agency.</w:t>
      </w:r>
    </w:p>
    <w:p w14:paraId="4F669109" w14:textId="77777777" w:rsidR="007F2DD6" w:rsidRPr="00201165" w:rsidRDefault="007F2DD6" w:rsidP="007F2DD6">
      <w:pPr>
        <w:rPr>
          <w:sz w:val="16"/>
        </w:rPr>
      </w:pPr>
      <w:r w:rsidRPr="00201165">
        <w:rPr>
          <w:sz w:val="16"/>
        </w:rPr>
        <w:t xml:space="preserve">The Office of Public Health Data, Surveillance, and Technology lost its director, Jennifer </w:t>
      </w:r>
      <w:proofErr w:type="spellStart"/>
      <w:r w:rsidRPr="00201165">
        <w:rPr>
          <w:sz w:val="16"/>
        </w:rPr>
        <w:t>Layden</w:t>
      </w:r>
      <w:proofErr w:type="spellEnd"/>
      <w:r w:rsidRPr="00201165">
        <w:rPr>
          <w:sz w:val="16"/>
        </w:rPr>
        <w:t xml:space="preserve">, after she too resigned in August. Kirby’s division — which sits inside that office — also had lost some </w:t>
      </w:r>
      <w:proofErr w:type="gramStart"/>
      <w:r w:rsidRPr="00201165">
        <w:rPr>
          <w:sz w:val="16"/>
        </w:rPr>
        <w:t>staff, and</w:t>
      </w:r>
      <w:proofErr w:type="gramEnd"/>
      <w:r w:rsidRPr="00201165">
        <w:rPr>
          <w:sz w:val="16"/>
        </w:rPr>
        <w:t xml:space="preserve"> needed to restructure.</w:t>
      </w:r>
    </w:p>
    <w:p w14:paraId="2CD6E2F5" w14:textId="77777777" w:rsidR="007F2DD6" w:rsidRPr="00201165" w:rsidRDefault="007F2DD6" w:rsidP="007F2DD6">
      <w:pPr>
        <w:rPr>
          <w:sz w:val="16"/>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w:t>
      </w:r>
      <w:proofErr w:type="gramStart"/>
      <w:r w:rsidRPr="00201165">
        <w:rPr>
          <w:sz w:val="16"/>
        </w:rPr>
        <w:t>hit</w:t>
      </w:r>
      <w:proofErr w:type="gramEnd"/>
      <w:r w:rsidRPr="00201165">
        <w:rPr>
          <w:sz w:val="16"/>
        </w:rPr>
        <w:t xml:space="preserve"> and the RIFs added other pressing issues to resolve.”</w:t>
      </w:r>
    </w:p>
    <w:p w14:paraId="4ACD9EEE" w14:textId="77777777" w:rsidR="007F2DD6" w:rsidRPr="00201165" w:rsidRDefault="007F2DD6" w:rsidP="007F2DD6">
      <w:pPr>
        <w:rPr>
          <w:sz w:val="16"/>
        </w:rPr>
      </w:pPr>
      <w:proofErr w:type="spellStart"/>
      <w:r w:rsidRPr="00201165">
        <w:rPr>
          <w:sz w:val="16"/>
        </w:rPr>
        <w:t>Layden’s</w:t>
      </w:r>
      <w:proofErr w:type="spellEnd"/>
      <w:r w:rsidRPr="00201165">
        <w:rPr>
          <w:sz w:val="16"/>
        </w:rPr>
        <w:t xml:space="preserve"> position is still vacant.</w:t>
      </w:r>
    </w:p>
    <w:p w14:paraId="4D56E6B4" w14:textId="77777777" w:rsidR="007F2DD6" w:rsidRPr="00201165" w:rsidRDefault="007F2DD6" w:rsidP="007F2DD6">
      <w:pPr>
        <w:rPr>
          <w:sz w:val="16"/>
        </w:rPr>
      </w:pPr>
      <w:r w:rsidRPr="00201165">
        <w:rPr>
          <w:sz w:val="16"/>
        </w:rPr>
        <w:t>‘</w:t>
      </w:r>
      <w:proofErr w:type="gramStart"/>
      <w:r w:rsidRPr="00201165">
        <w:rPr>
          <w:sz w:val="16"/>
        </w:rPr>
        <w:t>Basically</w:t>
      </w:r>
      <w:proofErr w:type="gramEnd"/>
      <w:r w:rsidRPr="00201165">
        <w:rPr>
          <w:sz w:val="16"/>
        </w:rPr>
        <w:t xml:space="preserve">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19DD63DB" w14:textId="77777777" w:rsidR="007F2DD6" w:rsidRPr="00201165" w:rsidRDefault="007F2DD6" w:rsidP="007F2DD6">
      <w:pPr>
        <w:rPr>
          <w:sz w:val="16"/>
        </w:rPr>
      </w:pPr>
      <w:r w:rsidRPr="00201165">
        <w:rPr>
          <w:sz w:val="16"/>
        </w:rPr>
        <w:t xml:space="preserve">In addition to logistical challenges, the </w:t>
      </w:r>
      <w:r w:rsidRPr="005069AE">
        <w:rPr>
          <w:rStyle w:val="Emphasis"/>
          <w:highlight w:val="cyan"/>
        </w:rPr>
        <w:t>volatility</w:t>
      </w:r>
      <w:r w:rsidRPr="00201165">
        <w:rPr>
          <w:sz w:val="16"/>
        </w:rPr>
        <w:t xml:space="preserve"> </w:t>
      </w:r>
      <w:r w:rsidRPr="00201165">
        <w:rPr>
          <w:rStyle w:val="StyleUnderline"/>
        </w:rPr>
        <w:t xml:space="preserve">has also </w:t>
      </w:r>
      <w:r w:rsidRPr="005069AE">
        <w:rPr>
          <w:rStyle w:val="StyleUnderline"/>
          <w:highlight w:val="cyan"/>
        </w:rPr>
        <w:t>created an</w:t>
      </w:r>
      <w:r w:rsidRPr="005069AE">
        <w:rPr>
          <w:sz w:val="16"/>
          <w:highlight w:val="cyan"/>
        </w:rPr>
        <w:t xml:space="preserve"> </w:t>
      </w:r>
      <w:r w:rsidRPr="005069AE">
        <w:rPr>
          <w:rStyle w:val="Emphasis"/>
          <w:highlight w:val="cyan"/>
        </w:rPr>
        <w:t>environment</w:t>
      </w:r>
      <w:r w:rsidRPr="005069AE">
        <w:rPr>
          <w:sz w:val="16"/>
          <w:highlight w:val="cyan"/>
        </w:rPr>
        <w:t xml:space="preserve"> </w:t>
      </w:r>
      <w:r w:rsidRPr="005069AE">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5069AE">
        <w:rPr>
          <w:rStyle w:val="StyleUnderline"/>
          <w:highlight w:val="cyan"/>
        </w:rPr>
        <w:t>can be ousted at</w:t>
      </w:r>
      <w:r w:rsidRPr="005069AE">
        <w:rPr>
          <w:sz w:val="16"/>
          <w:highlight w:val="cyan"/>
        </w:rPr>
        <w:t xml:space="preserve"> </w:t>
      </w:r>
      <w:r w:rsidRPr="005069AE">
        <w:rPr>
          <w:rStyle w:val="Emphasis"/>
          <w:highlight w:val="cyan"/>
        </w:rPr>
        <w:t>any</w:t>
      </w:r>
      <w:r w:rsidRPr="005069AE">
        <w:rPr>
          <w:sz w:val="16"/>
          <w:highlight w:val="cyan"/>
        </w:rPr>
        <w:t xml:space="preserve"> </w:t>
      </w:r>
      <w:r w:rsidRPr="005069AE">
        <w:rPr>
          <w:rStyle w:val="StyleUnderline"/>
          <w:highlight w:val="cyan"/>
        </w:rPr>
        <w:t>moment</w:t>
      </w:r>
      <w:r w:rsidRPr="00201165">
        <w:rPr>
          <w:sz w:val="16"/>
        </w:rPr>
        <w:t xml:space="preserve">. And </w:t>
      </w:r>
      <w:r w:rsidRPr="005069AE">
        <w:rPr>
          <w:rStyle w:val="StyleUnderline"/>
          <w:highlight w:val="cyan"/>
        </w:rPr>
        <w:t>they’ve</w:t>
      </w:r>
      <w:r w:rsidRPr="00201165">
        <w:rPr>
          <w:sz w:val="16"/>
        </w:rPr>
        <w:t xml:space="preserve"> also </w:t>
      </w:r>
      <w:r w:rsidRPr="005069AE">
        <w:rPr>
          <w:rStyle w:val="StyleUnderline"/>
          <w:highlight w:val="cyan"/>
        </w:rPr>
        <w:t>lost a</w:t>
      </w:r>
      <w:r w:rsidRPr="005069AE">
        <w:rPr>
          <w:sz w:val="16"/>
          <w:highlight w:val="cyan"/>
        </w:rPr>
        <w:t xml:space="preserve"> </w:t>
      </w:r>
      <w:r w:rsidRPr="005069AE">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5069AE">
        <w:rPr>
          <w:rStyle w:val="Emphasis"/>
          <w:highlight w:val="cyan"/>
        </w:rPr>
        <w:t>protection</w:t>
      </w:r>
      <w:r w:rsidRPr="00201165">
        <w:rPr>
          <w:sz w:val="16"/>
        </w:rPr>
        <w:t>.</w:t>
      </w:r>
    </w:p>
    <w:p w14:paraId="5D4C8194" w14:textId="77777777" w:rsidR="007F2DD6" w:rsidRPr="00201165" w:rsidRDefault="007F2DD6" w:rsidP="007F2DD6">
      <w:pPr>
        <w:rPr>
          <w:sz w:val="16"/>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5B13ED5F" w14:textId="77777777" w:rsidR="007F2DD6" w:rsidRPr="00201165" w:rsidRDefault="007F2DD6" w:rsidP="007F2DD6">
      <w:pPr>
        <w:rPr>
          <w:sz w:val="16"/>
        </w:rPr>
      </w:pPr>
      <w:r w:rsidRPr="00201165">
        <w:rPr>
          <w:sz w:val="16"/>
        </w:rPr>
        <w:t xml:space="preserve">Nixon, addressing HHS’s decision to stop recognizing the unions, said President </w:t>
      </w:r>
      <w:r w:rsidRPr="005069AE">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5069AE">
        <w:rPr>
          <w:rStyle w:val="Emphasis"/>
          <w:highlight w:val="cyan"/>
        </w:rPr>
        <w:t>excluded</w:t>
      </w:r>
      <w:r w:rsidRPr="005069AE">
        <w:rPr>
          <w:sz w:val="16"/>
        </w:rPr>
        <w:t xml:space="preserve"> </w:t>
      </w:r>
      <w:r w:rsidRPr="005069AE">
        <w:rPr>
          <w:rStyle w:val="StyleUnderline"/>
        </w:rPr>
        <w:t xml:space="preserve">many </w:t>
      </w:r>
      <w:r w:rsidRPr="005069AE">
        <w:rPr>
          <w:rStyle w:val="StyleUnderline"/>
          <w:highlight w:val="cyan"/>
        </w:rPr>
        <w:t>agencies from</w:t>
      </w:r>
      <w:r w:rsidRPr="005069AE">
        <w:rPr>
          <w:sz w:val="16"/>
        </w:rPr>
        <w:t xml:space="preserve"> </w:t>
      </w:r>
      <w:r w:rsidRPr="005069AE">
        <w:rPr>
          <w:rStyle w:val="Emphasis"/>
        </w:rPr>
        <w:t xml:space="preserve">collective </w:t>
      </w:r>
      <w:r w:rsidRPr="005069AE">
        <w:rPr>
          <w:rStyle w:val="Emphasis"/>
          <w:highlight w:val="cyan"/>
        </w:rPr>
        <w:t>bargaining</w:t>
      </w:r>
      <w:r w:rsidRPr="005069AE">
        <w:rPr>
          <w:sz w:val="16"/>
        </w:rPr>
        <w:t>, “to remove unnecessary obstacles to mission-critical work and space previously used for union activities.”</w:t>
      </w:r>
    </w:p>
    <w:p w14:paraId="268630DA" w14:textId="77777777" w:rsidR="007F2DD6" w:rsidRPr="00201165" w:rsidRDefault="007F2DD6" w:rsidP="007F2DD6">
      <w:pPr>
        <w:rPr>
          <w:sz w:val="16"/>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5069AE">
        <w:rPr>
          <w:rStyle w:val="StyleUnderline"/>
          <w:highlight w:val="cyan"/>
        </w:rPr>
        <w:t>there is no one to</w:t>
      </w:r>
      <w:r w:rsidRPr="005069AE">
        <w:rPr>
          <w:sz w:val="16"/>
          <w:highlight w:val="cyan"/>
        </w:rPr>
        <w:t xml:space="preserve"> </w:t>
      </w:r>
      <w:r w:rsidRPr="005069AE">
        <w:rPr>
          <w:rStyle w:val="Emphasis"/>
          <w:highlight w:val="cyan"/>
        </w:rPr>
        <w:t>de-escalate</w:t>
      </w:r>
      <w:r w:rsidRPr="005069AE">
        <w:rPr>
          <w:sz w:val="16"/>
          <w:highlight w:val="cyan"/>
        </w:rPr>
        <w:t xml:space="preserve"> </w:t>
      </w:r>
      <w:r w:rsidRPr="005069AE">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5069AE">
        <w:rPr>
          <w:rStyle w:val="Emphasis"/>
          <w:highlight w:val="cyan"/>
        </w:rPr>
        <w:t>more</w:t>
      </w:r>
      <w:r w:rsidRPr="005069AE">
        <w:rPr>
          <w:sz w:val="16"/>
          <w:highlight w:val="cyan"/>
        </w:rPr>
        <w:t xml:space="preserve"> </w:t>
      </w:r>
      <w:r w:rsidRPr="005069AE">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5069AE">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050CDEC9" w14:textId="77777777" w:rsidR="007F2DD6" w:rsidRPr="00201165" w:rsidRDefault="007F2DD6" w:rsidP="007F2DD6">
      <w:pPr>
        <w:rPr>
          <w:sz w:val="16"/>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5069AE">
        <w:rPr>
          <w:rStyle w:val="Emphasis"/>
          <w:highlight w:val="cyan"/>
        </w:rPr>
        <w:t>suspended</w:t>
      </w:r>
      <w:r w:rsidRPr="00201165">
        <w:rPr>
          <w:sz w:val="16"/>
        </w:rPr>
        <w:t>.</w:t>
      </w:r>
    </w:p>
    <w:p w14:paraId="59CB725A" w14:textId="77777777" w:rsidR="007F2DD6" w:rsidRDefault="007F2DD6" w:rsidP="007F2DD6">
      <w:pPr>
        <w:rPr>
          <w:sz w:val="16"/>
        </w:rPr>
      </w:pPr>
      <w:r w:rsidRPr="00201165">
        <w:rPr>
          <w:sz w:val="16"/>
        </w:rPr>
        <w:t>“</w:t>
      </w:r>
      <w:r w:rsidRPr="005069AE">
        <w:rPr>
          <w:rStyle w:val="StyleUnderline"/>
          <w:highlight w:val="cyan"/>
        </w:rPr>
        <w:t>When the</w:t>
      </w:r>
      <w:r w:rsidRPr="005069AE">
        <w:rPr>
          <w:sz w:val="16"/>
          <w:highlight w:val="cyan"/>
        </w:rPr>
        <w:t xml:space="preserve"> </w:t>
      </w:r>
      <w:r w:rsidRPr="005069AE">
        <w:rPr>
          <w:rStyle w:val="Emphasis"/>
          <w:highlight w:val="cyan"/>
        </w:rPr>
        <w:t>union</w:t>
      </w:r>
      <w:r w:rsidRPr="005069AE">
        <w:rPr>
          <w:sz w:val="16"/>
          <w:highlight w:val="cyan"/>
        </w:rPr>
        <w:t xml:space="preserve"> </w:t>
      </w:r>
      <w:r w:rsidRPr="005069AE">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5069AE">
        <w:rPr>
          <w:rStyle w:val="StyleUnderline"/>
          <w:highlight w:val="cyan"/>
        </w:rPr>
        <w:t>these</w:t>
      </w:r>
      <w:r w:rsidRPr="00201165">
        <w:rPr>
          <w:rStyle w:val="StyleUnderline"/>
        </w:rPr>
        <w:t xml:space="preserve"> disciplinary </w:t>
      </w:r>
      <w:r w:rsidRPr="005069AE">
        <w:rPr>
          <w:rStyle w:val="StyleUnderline"/>
          <w:highlight w:val="cyan"/>
        </w:rPr>
        <w:t>actions don’t</w:t>
      </w:r>
      <w:r w:rsidRPr="00201165">
        <w:rPr>
          <w:sz w:val="16"/>
        </w:rPr>
        <w:t xml:space="preserve"> have to </w:t>
      </w:r>
      <w:r w:rsidRPr="005069AE">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5069AE">
        <w:rPr>
          <w:rStyle w:val="StyleUnderline"/>
          <w:highlight w:val="cyan"/>
        </w:rPr>
        <w:t>because</w:t>
      </w:r>
      <w:r w:rsidRPr="00201165">
        <w:rPr>
          <w:sz w:val="16"/>
        </w:rPr>
        <w:t xml:space="preserve"> a lot of times, a lot of </w:t>
      </w:r>
      <w:r w:rsidRPr="00201165">
        <w:rPr>
          <w:rStyle w:val="StyleUnderline"/>
        </w:rPr>
        <w:t xml:space="preserve">those </w:t>
      </w:r>
      <w:r w:rsidRPr="005069AE">
        <w:rPr>
          <w:rStyle w:val="StyleUnderline"/>
          <w:highlight w:val="cyan"/>
        </w:rPr>
        <w:t>situations can be</w:t>
      </w:r>
      <w:r w:rsidRPr="005069AE">
        <w:rPr>
          <w:sz w:val="16"/>
          <w:highlight w:val="cyan"/>
        </w:rPr>
        <w:t xml:space="preserve"> </w:t>
      </w:r>
      <w:r w:rsidRPr="005069AE">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6CEEBC69" w14:textId="77777777" w:rsidR="007F2DD6" w:rsidRPr="009809C0" w:rsidRDefault="007F2DD6" w:rsidP="007F2DD6"/>
    <w:p w14:paraId="1DBF008F" w14:textId="77777777" w:rsidR="007F2DD6" w:rsidRPr="00BB2F73" w:rsidRDefault="007F2DD6" w:rsidP="007F2DD6">
      <w:pPr>
        <w:pStyle w:val="Heading4"/>
      </w:pPr>
      <w:r>
        <w:t>B. Unions are key to report wrongdoing and check politicization.</w:t>
      </w:r>
    </w:p>
    <w:p w14:paraId="43851D87" w14:textId="77777777" w:rsidR="007F2DD6" w:rsidRPr="00BB2F73" w:rsidRDefault="007F2DD6" w:rsidP="007F2DD6">
      <w:r>
        <w:t xml:space="preserve">Jennifer </w:t>
      </w:r>
      <w:proofErr w:type="spellStart"/>
      <w:r w:rsidRPr="00BB2F73">
        <w:rPr>
          <w:rStyle w:val="Style13ptBold"/>
        </w:rPr>
        <w:t>Dorning</w:t>
      </w:r>
      <w:proofErr w:type="spellEnd"/>
      <w:r w:rsidRPr="00BB2F73">
        <w:rPr>
          <w:rStyle w:val="Style13ptBold"/>
        </w:rPr>
        <w:t xml:space="preserve"> 25</w:t>
      </w:r>
      <w:r>
        <w:t xml:space="preserve">. Opinion Contributor; Assistant to the President and Research Director, DPE. “Congress must immediately restore the union rights of federal employees.” The Hill. 9-1-2025. </w:t>
      </w:r>
      <w:r w:rsidRPr="00237C1B">
        <w:t>https://thehill.com/opinion/congress-blog/labor/5477873-trump-union-busting-attack/</w:t>
      </w:r>
      <w:r>
        <w:t xml:space="preserve"> [[Accessed 3-11-2026]]</w:t>
      </w:r>
    </w:p>
    <w:p w14:paraId="64CAAAFE" w14:textId="77777777" w:rsidR="007F2DD6" w:rsidRPr="00BB2F73" w:rsidRDefault="007F2DD6" w:rsidP="007F2DD6">
      <w:pPr>
        <w:rPr>
          <w:sz w:val="16"/>
        </w:rPr>
      </w:pPr>
      <w:r w:rsidRPr="00BB2F73">
        <w:rPr>
          <w:rStyle w:val="StyleUnderline"/>
          <w:highlight w:val="cyan"/>
        </w:rPr>
        <w:t>Union rights provide</w:t>
      </w:r>
      <w:r w:rsidRPr="00BB2F73">
        <w:rPr>
          <w:rStyle w:val="StyleUnderline"/>
        </w:rPr>
        <w:t xml:space="preserve"> federal </w:t>
      </w:r>
      <w:r w:rsidRPr="00BB2F73">
        <w:rPr>
          <w:rStyle w:val="StyleUnderline"/>
          <w:highlight w:val="cyan"/>
        </w:rPr>
        <w:t>employees a way to improve</w:t>
      </w:r>
      <w:r w:rsidRPr="00BB2F73">
        <w:rPr>
          <w:rStyle w:val="StyleUnderline"/>
        </w:rPr>
        <w:t xml:space="preserve"> their </w:t>
      </w:r>
      <w:r w:rsidRPr="00BB2F73">
        <w:rPr>
          <w:rStyle w:val="Emphasis"/>
          <w:highlight w:val="cyan"/>
        </w:rPr>
        <w:t>workplaces</w:t>
      </w:r>
      <w:r w:rsidRPr="00BB2F73">
        <w:rPr>
          <w:rStyle w:val="StyleUnderline"/>
          <w:highlight w:val="cyan"/>
        </w:rPr>
        <w:t xml:space="preserve"> and report </w:t>
      </w:r>
      <w:r w:rsidRPr="00BB2F73">
        <w:rPr>
          <w:rStyle w:val="Emphasis"/>
          <w:highlight w:val="cyan"/>
        </w:rPr>
        <w:t>wrongdoing</w:t>
      </w:r>
      <w:r w:rsidRPr="00BB2F73">
        <w:rPr>
          <w:sz w:val="16"/>
        </w:rPr>
        <w:t xml:space="preserve">. The loss of union rights, therefore, not only impacts federal employees, but also the American people, who depend on the federal government and the services it provides. </w:t>
      </w:r>
    </w:p>
    <w:p w14:paraId="4E0EC224" w14:textId="77777777" w:rsidR="007F2DD6" w:rsidRPr="00BB2F73" w:rsidRDefault="007F2DD6" w:rsidP="007F2DD6">
      <w:pPr>
        <w:rPr>
          <w:sz w:val="16"/>
        </w:rPr>
      </w:pPr>
      <w:r w:rsidRPr="00BB2F73">
        <w:rPr>
          <w:sz w:val="16"/>
        </w:rPr>
        <w:t>That is why, on this Labor Day, we are calling on Congress to immediately pass the Protect America’s Workforce Act.</w:t>
      </w:r>
    </w:p>
    <w:p w14:paraId="273AC030" w14:textId="77777777" w:rsidR="007F2DD6" w:rsidRPr="00BB2F73" w:rsidRDefault="007F2DD6" w:rsidP="007F2DD6">
      <w:pPr>
        <w:rPr>
          <w:sz w:val="16"/>
        </w:rPr>
      </w:pPr>
      <w:r w:rsidRPr="00BB2F73">
        <w:rPr>
          <w:sz w:val="16"/>
        </w:rPr>
        <w:t xml:space="preserve">The Protect America’s Workforce Act is bipartisan legislation introduced by Reps. Brian Fitzpatrick (R-Pa.) and Jared Golden (D-Maine) and cosponsored by 222 members of Congress. </w:t>
      </w:r>
    </w:p>
    <w:p w14:paraId="13EBB480" w14:textId="77777777" w:rsidR="007F2DD6" w:rsidRPr="00BB2F73" w:rsidRDefault="007F2DD6" w:rsidP="007F2DD6">
      <w:pPr>
        <w:rPr>
          <w:sz w:val="16"/>
        </w:rPr>
      </w:pPr>
      <w:r w:rsidRPr="00BB2F73">
        <w:rPr>
          <w:sz w:val="16"/>
        </w:rPr>
        <w:t xml:space="preserve">It restores the collective bargaining rights of the union federal employees impacted by President Trump’s attempted union-busting. It has the majority support needed to pass if it came to the House floor for a vote today. </w:t>
      </w:r>
    </w:p>
    <w:p w14:paraId="54785BC7" w14:textId="77777777" w:rsidR="007F2DD6" w:rsidRPr="00BB2F73" w:rsidRDefault="007F2DD6" w:rsidP="007F2DD6">
      <w:pPr>
        <w:rPr>
          <w:sz w:val="16"/>
        </w:rPr>
      </w:pPr>
      <w:r w:rsidRPr="00BB2F73">
        <w:rPr>
          <w:sz w:val="16"/>
        </w:rPr>
        <w:lastRenderedPageBreak/>
        <w:t xml:space="preserve">Members of Congress on both sides of the aisle back the Protect America’s Workforce Act because they know that employees with a voice in their workplace have higher morale and </w:t>
      </w:r>
      <w:proofErr w:type="gramStart"/>
      <w:r w:rsidRPr="00BB2F73">
        <w:rPr>
          <w:sz w:val="16"/>
        </w:rPr>
        <w:t>are able to</w:t>
      </w:r>
      <w:proofErr w:type="gramEnd"/>
      <w:r w:rsidRPr="00BB2F73">
        <w:rPr>
          <w:sz w:val="16"/>
        </w:rPr>
        <w:t xml:space="preserve"> better serve the American people. </w:t>
      </w:r>
    </w:p>
    <w:p w14:paraId="2865D3DC" w14:textId="77777777" w:rsidR="007F2DD6" w:rsidRPr="00BB2F73" w:rsidRDefault="007F2DD6" w:rsidP="007F2DD6">
      <w:pPr>
        <w:rPr>
          <w:sz w:val="16"/>
        </w:rPr>
      </w:pPr>
      <w:r w:rsidRPr="00BB2F73">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657D6E58" w14:textId="77777777" w:rsidR="007F2DD6" w:rsidRPr="00BB2F73" w:rsidRDefault="007F2DD6" w:rsidP="007F2DD6">
      <w:pPr>
        <w:rPr>
          <w:sz w:val="16"/>
        </w:rPr>
      </w:pPr>
      <w:r w:rsidRPr="00BB2F73">
        <w:rPr>
          <w:sz w:val="16"/>
        </w:rPr>
        <w:t xml:space="preserve">Specifically, </w:t>
      </w:r>
      <w:r w:rsidRPr="00BB2F73">
        <w:rPr>
          <w:rStyle w:val="StyleUnderline"/>
          <w:highlight w:val="cyan"/>
        </w:rPr>
        <w:t xml:space="preserve">through </w:t>
      </w:r>
      <w:r w:rsidRPr="00BB2F73">
        <w:rPr>
          <w:rStyle w:val="Emphasis"/>
          <w:highlight w:val="cyan"/>
        </w:rPr>
        <w:t>c</w:t>
      </w:r>
      <w:r w:rsidRPr="00BB2F73">
        <w:rPr>
          <w:rStyle w:val="StyleUnderline"/>
        </w:rPr>
        <w:t xml:space="preserve">ollective </w:t>
      </w:r>
      <w:r w:rsidRPr="00BB2F73">
        <w:rPr>
          <w:rStyle w:val="Emphasis"/>
          <w:highlight w:val="cyan"/>
        </w:rPr>
        <w:t>b</w:t>
      </w:r>
      <w:r w:rsidRPr="00BB2F73">
        <w:rPr>
          <w:rStyle w:val="StyleUnderline"/>
        </w:rPr>
        <w:t xml:space="preserve">argaining, </w:t>
      </w:r>
      <w:r w:rsidRPr="00BB2F73">
        <w:rPr>
          <w:rStyle w:val="StyleUnderline"/>
          <w:highlight w:val="cyan"/>
        </w:rPr>
        <w:t>federal employees</w:t>
      </w:r>
      <w:r w:rsidRPr="00BB2F73">
        <w:rPr>
          <w:rStyle w:val="StyleUnderline"/>
        </w:rPr>
        <w:t xml:space="preserve"> </w:t>
      </w:r>
      <w:proofErr w:type="gramStart"/>
      <w:r w:rsidRPr="00BB2F73">
        <w:rPr>
          <w:rStyle w:val="StyleUnderline"/>
        </w:rPr>
        <w:t>are able to</w:t>
      </w:r>
      <w:proofErr w:type="gramEnd"/>
      <w:r w:rsidRPr="00BB2F73">
        <w:rPr>
          <w:rStyle w:val="StyleUnderline"/>
        </w:rPr>
        <w:t xml:space="preserve"> </w:t>
      </w:r>
      <w:r w:rsidRPr="00BB2F73">
        <w:rPr>
          <w:rStyle w:val="StyleUnderline"/>
          <w:highlight w:val="cyan"/>
        </w:rPr>
        <w:t xml:space="preserve">offer </w:t>
      </w:r>
      <w:r w:rsidRPr="00BB2F73">
        <w:rPr>
          <w:rStyle w:val="Emphasis"/>
          <w:highlight w:val="cyan"/>
        </w:rPr>
        <w:t>expertise</w:t>
      </w:r>
      <w:r w:rsidRPr="00BB2F73">
        <w:rPr>
          <w:rStyle w:val="StyleUnderline"/>
        </w:rPr>
        <w:t xml:space="preserve"> and experience </w:t>
      </w:r>
      <w:r w:rsidRPr="00BB2F73">
        <w:rPr>
          <w:rStyle w:val="StyleUnderline"/>
          <w:highlight w:val="cyan"/>
        </w:rPr>
        <w:t xml:space="preserve">that </w:t>
      </w:r>
      <w:r w:rsidRPr="00BB2F73">
        <w:rPr>
          <w:rStyle w:val="Emphasis"/>
          <w:highlight w:val="cyan"/>
        </w:rPr>
        <w:t>improves processes</w:t>
      </w:r>
      <w:r w:rsidRPr="00BB2F73">
        <w:rPr>
          <w:rStyle w:val="StyleUnderline"/>
        </w:rPr>
        <w:t xml:space="preserve">, reduces waste </w:t>
      </w:r>
      <w:r w:rsidRPr="00BB2F73">
        <w:rPr>
          <w:rStyle w:val="StyleUnderline"/>
          <w:highlight w:val="cyan"/>
        </w:rPr>
        <w:t xml:space="preserve">and generates </w:t>
      </w:r>
      <w:r w:rsidRPr="00BB2F73">
        <w:rPr>
          <w:rStyle w:val="Emphasis"/>
          <w:highlight w:val="cyan"/>
        </w:rPr>
        <w:t>efficiencies</w:t>
      </w:r>
      <w:r w:rsidRPr="00BB2F73">
        <w:rPr>
          <w:sz w:val="16"/>
        </w:rPr>
        <w:t xml:space="preserve">. </w:t>
      </w:r>
    </w:p>
    <w:p w14:paraId="17FF147E" w14:textId="77777777" w:rsidR="007F2DD6" w:rsidRPr="00BB2F73" w:rsidRDefault="007F2DD6" w:rsidP="007F2DD6">
      <w:pPr>
        <w:rPr>
          <w:sz w:val="16"/>
        </w:rPr>
      </w:pPr>
      <w:r w:rsidRPr="00BB2F73">
        <w:rPr>
          <w:sz w:val="16"/>
        </w:rPr>
        <w:t>Officers at the Transportation Security Administration have been able to negotiate for policies that provide for better work-life balance and expanded benefits that have helped performance and retention at the agency.</w:t>
      </w:r>
    </w:p>
    <w:p w14:paraId="2FC1D62E" w14:textId="77777777" w:rsidR="007F2DD6" w:rsidRPr="00BB2F73" w:rsidRDefault="007F2DD6" w:rsidP="007F2DD6">
      <w:pPr>
        <w:rPr>
          <w:sz w:val="16"/>
        </w:rPr>
      </w:pPr>
      <w:r w:rsidRPr="00BB2F73">
        <w:rPr>
          <w:sz w:val="16"/>
        </w:rPr>
        <w:t xml:space="preserve">Additionally, collective bargaining at the Department of Veterans Affairs led to an improved promotion process, which is important to ensuring the agency can retain talented staff. </w:t>
      </w:r>
    </w:p>
    <w:p w14:paraId="3A42633A" w14:textId="77777777" w:rsidR="007F2DD6" w:rsidRPr="00BB2F73" w:rsidRDefault="007F2DD6" w:rsidP="007F2DD6">
      <w:pPr>
        <w:rPr>
          <w:sz w:val="16"/>
        </w:rPr>
      </w:pPr>
      <w:r w:rsidRPr="00BB2F73">
        <w:rPr>
          <w:sz w:val="16"/>
        </w:rPr>
        <w:t xml:space="preserve">At the Social Security Administration, union members secured more time for employees to attend and complete training that helps them perform their responsibilities more effectively. </w:t>
      </w:r>
    </w:p>
    <w:p w14:paraId="1FE56A9C" w14:textId="77777777" w:rsidR="007F2DD6" w:rsidRPr="00BB2F73" w:rsidRDefault="007F2DD6" w:rsidP="007F2DD6">
      <w:pPr>
        <w:rPr>
          <w:sz w:val="16"/>
        </w:rPr>
      </w:pPr>
      <w:r w:rsidRPr="00BB2F73">
        <w:rPr>
          <w:rStyle w:val="Emphasis"/>
          <w:highlight w:val="cyan"/>
        </w:rPr>
        <w:t>Union rights</w:t>
      </w:r>
      <w:r w:rsidRPr="00BB2F73">
        <w:rPr>
          <w:rStyle w:val="StyleUnderline"/>
        </w:rPr>
        <w:t xml:space="preserve"> also </w:t>
      </w:r>
      <w:r w:rsidRPr="00BB2F73">
        <w:rPr>
          <w:rStyle w:val="StyleUnderline"/>
          <w:highlight w:val="cyan"/>
        </w:rPr>
        <w:t>provide</w:t>
      </w:r>
      <w:r w:rsidRPr="00BB2F73">
        <w:rPr>
          <w:rStyle w:val="StyleUnderline"/>
        </w:rPr>
        <w:t xml:space="preserve"> federal </w:t>
      </w:r>
      <w:r w:rsidRPr="00BB2F73">
        <w:rPr>
          <w:rStyle w:val="StyleUnderline"/>
          <w:highlight w:val="cyan"/>
        </w:rPr>
        <w:t>employees</w:t>
      </w:r>
      <w:r w:rsidRPr="00BB2F73">
        <w:rPr>
          <w:rStyle w:val="StyleUnderline"/>
        </w:rPr>
        <w:t xml:space="preserve"> with </w:t>
      </w:r>
      <w:r w:rsidRPr="00BB2F73">
        <w:rPr>
          <w:rStyle w:val="StyleUnderline"/>
          <w:highlight w:val="cyan"/>
        </w:rPr>
        <w:t>a voice</w:t>
      </w:r>
      <w:r w:rsidRPr="00BB2F73">
        <w:rPr>
          <w:rStyle w:val="StyleUnderline"/>
        </w:rPr>
        <w:t xml:space="preserve"> and protections that allows them </w:t>
      </w:r>
      <w:r w:rsidRPr="00BB2F73">
        <w:rPr>
          <w:rStyle w:val="StyleUnderline"/>
          <w:highlight w:val="cyan"/>
        </w:rPr>
        <w:t xml:space="preserve">to </w:t>
      </w:r>
      <w:r w:rsidRPr="00BB2F73">
        <w:rPr>
          <w:rStyle w:val="Emphasis"/>
          <w:highlight w:val="cyan"/>
        </w:rPr>
        <w:t>push</w:t>
      </w:r>
      <w:r w:rsidRPr="00BB2F73">
        <w:rPr>
          <w:rStyle w:val="Emphasis"/>
        </w:rPr>
        <w:t xml:space="preserve"> back</w:t>
      </w:r>
      <w:r w:rsidRPr="00BB2F73">
        <w:rPr>
          <w:rStyle w:val="StyleUnderline"/>
        </w:rPr>
        <w:t xml:space="preserve"> </w:t>
      </w:r>
      <w:r w:rsidRPr="00BB2F73">
        <w:rPr>
          <w:rStyle w:val="StyleUnderline"/>
          <w:highlight w:val="cyan"/>
        </w:rPr>
        <w:t xml:space="preserve">against politically motivated requests to </w:t>
      </w:r>
      <w:r w:rsidRPr="00BB2F73">
        <w:rPr>
          <w:rStyle w:val="Emphasis"/>
          <w:highlight w:val="cyan"/>
        </w:rPr>
        <w:t>compromise</w:t>
      </w:r>
      <w:r w:rsidRPr="00BB2F73">
        <w:rPr>
          <w:rStyle w:val="StyleUnderline"/>
        </w:rPr>
        <w:t xml:space="preserve"> professional </w:t>
      </w:r>
      <w:r w:rsidRPr="00BB2F73">
        <w:rPr>
          <w:rStyle w:val="StyleUnderline"/>
          <w:highlight w:val="cyan"/>
        </w:rPr>
        <w:t xml:space="preserve">standards or </w:t>
      </w:r>
      <w:r w:rsidRPr="00BB2F73">
        <w:rPr>
          <w:rStyle w:val="Emphasis"/>
          <w:highlight w:val="cyan"/>
        </w:rPr>
        <w:t>ignore facts</w:t>
      </w:r>
      <w:r w:rsidRPr="00BB2F73">
        <w:rPr>
          <w:rStyle w:val="StyleUnderline"/>
        </w:rPr>
        <w:t xml:space="preserve"> without putting their jobs at risk</w:t>
      </w:r>
      <w:r w:rsidRPr="00BB2F73">
        <w:rPr>
          <w:sz w:val="16"/>
        </w:rPr>
        <w:t xml:space="preserve">. </w:t>
      </w:r>
    </w:p>
    <w:p w14:paraId="3F37A189" w14:textId="77777777" w:rsidR="007F2DD6" w:rsidRPr="00BB2F73" w:rsidRDefault="007F2DD6" w:rsidP="007F2DD6">
      <w:pPr>
        <w:rPr>
          <w:sz w:val="16"/>
        </w:rPr>
      </w:pPr>
      <w:r w:rsidRPr="00BB2F73">
        <w:rPr>
          <w:sz w:val="16"/>
        </w:rPr>
        <w:t xml:space="preserve">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543CEDD1" w14:textId="77777777" w:rsidR="007F2DD6" w:rsidRPr="00BB2F73" w:rsidRDefault="007F2DD6" w:rsidP="007F2DD6">
      <w:pPr>
        <w:rPr>
          <w:sz w:val="16"/>
        </w:rPr>
      </w:pPr>
      <w:r w:rsidRPr="00BB2F73">
        <w:rPr>
          <w:rStyle w:val="StyleUnderline"/>
          <w:highlight w:val="cyan"/>
        </w:rPr>
        <w:t>If</w:t>
      </w:r>
      <w:r w:rsidRPr="00BB2F73">
        <w:rPr>
          <w:rStyle w:val="StyleUnderline"/>
        </w:rPr>
        <w:t xml:space="preserve"> federal employees’ </w:t>
      </w:r>
      <w:r w:rsidRPr="00BB2F73">
        <w:rPr>
          <w:rStyle w:val="StyleUnderline"/>
          <w:highlight w:val="cyan"/>
        </w:rPr>
        <w:t>union rights are not restored, we can expect</w:t>
      </w:r>
      <w:r w:rsidRPr="00BB2F73">
        <w:rPr>
          <w:rStyle w:val="StyleUnderline"/>
        </w:rPr>
        <w:t xml:space="preserve"> to see </w:t>
      </w:r>
      <w:r w:rsidRPr="00BB2F73">
        <w:rPr>
          <w:rStyle w:val="StyleUnderline"/>
          <w:highlight w:val="cyan"/>
        </w:rPr>
        <w:t xml:space="preserve">a </w:t>
      </w:r>
      <w:r w:rsidRPr="00BB2F73">
        <w:rPr>
          <w:rStyle w:val="Emphasis"/>
          <w:highlight w:val="cyan"/>
        </w:rPr>
        <w:t>politicized civil service</w:t>
      </w:r>
      <w:r w:rsidRPr="00BB2F73">
        <w:rPr>
          <w:sz w:val="16"/>
        </w:rPr>
        <w:t xml:space="preserve"> that puts politicians and special interests ahead of the American people. This means that </w:t>
      </w:r>
      <w:r w:rsidRPr="00BB2F73">
        <w:rPr>
          <w:rStyle w:val="StyleUnderline"/>
        </w:rPr>
        <w:t xml:space="preserve">the </w:t>
      </w:r>
      <w:r w:rsidRPr="00BB2F73">
        <w:rPr>
          <w:rStyle w:val="Emphasis"/>
          <w:highlight w:val="cyan"/>
        </w:rPr>
        <w:t>effectiveness</w:t>
      </w:r>
      <w:r w:rsidRPr="00BB2F73">
        <w:rPr>
          <w:rStyle w:val="StyleUnderline"/>
          <w:highlight w:val="cyan"/>
        </w:rPr>
        <w:t xml:space="preserve"> of government services will </w:t>
      </w:r>
      <w:r w:rsidRPr="00BB2F73">
        <w:rPr>
          <w:rStyle w:val="Emphasis"/>
          <w:highlight w:val="cyan"/>
        </w:rPr>
        <w:t>suffer</w:t>
      </w:r>
      <w:r w:rsidRPr="00BB2F73">
        <w:rPr>
          <w:sz w:val="16"/>
        </w:rPr>
        <w:t>, which will result in worse outcomes for everyday Americans</w:t>
      </w:r>
      <w:r>
        <w:rPr>
          <w:sz w:val="16"/>
        </w:rPr>
        <w:t>.</w:t>
      </w:r>
    </w:p>
    <w:p w14:paraId="407C5E17" w14:textId="77777777" w:rsidR="007F2DD6" w:rsidRDefault="007F2DD6" w:rsidP="007F2DD6"/>
    <w:p w14:paraId="7E327929" w14:textId="77777777" w:rsidR="007F2DD6" w:rsidRDefault="007F2DD6" w:rsidP="007F2DD6">
      <w:pPr>
        <w:pStyle w:val="Heading3"/>
      </w:pPr>
      <w:r>
        <w:lastRenderedPageBreak/>
        <w:t>---AT: MSPB</w:t>
      </w:r>
    </w:p>
    <w:p w14:paraId="66A19809" w14:textId="77777777" w:rsidR="007F2DD6" w:rsidRDefault="007F2DD6" w:rsidP="007F2DD6">
      <w:pPr>
        <w:pStyle w:val="Heading4"/>
      </w:pPr>
      <w:r>
        <w:t xml:space="preserve">A. Cases are backlog and </w:t>
      </w:r>
      <w:proofErr w:type="gramStart"/>
      <w:r>
        <w:t>standing’s</w:t>
      </w:r>
      <w:proofErr w:type="gramEnd"/>
      <w:r>
        <w:t xml:space="preserve"> denied.</w:t>
      </w:r>
    </w:p>
    <w:p w14:paraId="60528961" w14:textId="77777777" w:rsidR="007F2DD6" w:rsidRDefault="007F2DD6" w:rsidP="007F2DD6">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596D2E98" w14:textId="77777777" w:rsidR="007F2DD6" w:rsidRPr="00283F38" w:rsidRDefault="007F2DD6" w:rsidP="007F2DD6">
      <w:pPr>
        <w:rPr>
          <w:sz w:val="16"/>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384E21">
        <w:rPr>
          <w:rStyle w:val="StyleUnderline"/>
          <w:highlight w:val="cyan"/>
        </w:rPr>
        <w:t>employees</w:t>
      </w:r>
      <w:r w:rsidRPr="0052494F">
        <w:rPr>
          <w:rStyle w:val="StyleUnderline"/>
        </w:rPr>
        <w:t xml:space="preserve"> can appeal</w:t>
      </w:r>
      <w:r w:rsidRPr="00283F38">
        <w:rPr>
          <w:sz w:val="16"/>
        </w:rPr>
        <w:t xml:space="preserve"> a decision to the U.S. Court of Appeals for the Federal Circuit, </w:t>
      </w:r>
      <w:r w:rsidRPr="0052494F">
        <w:rPr>
          <w:rStyle w:val="StyleUnderline"/>
        </w:rPr>
        <w:t xml:space="preserve">they </w:t>
      </w:r>
      <w:r w:rsidRPr="00384E21">
        <w:rPr>
          <w:rStyle w:val="Emphasis"/>
          <w:highlight w:val="cyan"/>
        </w:rPr>
        <w:t>must</w:t>
      </w:r>
      <w:r w:rsidRPr="00283F38">
        <w:rPr>
          <w:sz w:val="16"/>
        </w:rPr>
        <w:t xml:space="preserve"> typically </w:t>
      </w:r>
      <w:r w:rsidRPr="00384E21">
        <w:rPr>
          <w:rStyle w:val="StyleUnderline"/>
          <w:highlight w:val="cyan"/>
        </w:rPr>
        <w:t>channel</w:t>
      </w:r>
      <w:r w:rsidRPr="00E61DFB">
        <w:rPr>
          <w:rStyle w:val="StyleUnderline"/>
        </w:rPr>
        <w:t xml:space="preserve"> complaints </w:t>
      </w:r>
      <w:r w:rsidRPr="00384E21">
        <w:rPr>
          <w:rStyle w:val="StyleUnderline"/>
          <w:highlight w:val="cyan"/>
        </w:rPr>
        <w:t>through</w:t>
      </w:r>
      <w:r w:rsidRPr="00E61DFB">
        <w:rPr>
          <w:rStyle w:val="StyleUnderline"/>
        </w:rPr>
        <w:t xml:space="preserve"> the </w:t>
      </w:r>
      <w:r w:rsidRPr="00384E21">
        <w:rPr>
          <w:rStyle w:val="Emphasis"/>
          <w:highlight w:val="cyan"/>
        </w:rPr>
        <w:t>M</w:t>
      </w:r>
      <w:r w:rsidRPr="00E61DFB">
        <w:rPr>
          <w:rStyle w:val="StyleUnderline"/>
        </w:rPr>
        <w:t xml:space="preserve">erit </w:t>
      </w:r>
      <w:r w:rsidRPr="00384E21">
        <w:rPr>
          <w:rStyle w:val="Emphasis"/>
          <w:highlight w:val="cyan"/>
        </w:rPr>
        <w:t>S</w:t>
      </w:r>
      <w:r w:rsidRPr="00E61DFB">
        <w:rPr>
          <w:rStyle w:val="StyleUnderline"/>
        </w:rPr>
        <w:t xml:space="preserve">ystems </w:t>
      </w:r>
      <w:r w:rsidRPr="00384E21">
        <w:rPr>
          <w:rStyle w:val="Emphasis"/>
          <w:highlight w:val="cyan"/>
        </w:rPr>
        <w:t>P</w:t>
      </w:r>
      <w:r w:rsidRPr="00E61DFB">
        <w:rPr>
          <w:rStyle w:val="StyleUnderline"/>
        </w:rPr>
        <w:t xml:space="preserve">rotection </w:t>
      </w:r>
      <w:r w:rsidRPr="00384E21">
        <w:rPr>
          <w:rStyle w:val="Emphasis"/>
          <w:highlight w:val="cyan"/>
        </w:rPr>
        <w:t>B</w:t>
      </w:r>
      <w:r w:rsidRPr="00E61DFB">
        <w:rPr>
          <w:rStyle w:val="StyleUnderline"/>
        </w:rPr>
        <w:t xml:space="preserve">oard. </w:t>
      </w:r>
      <w:r w:rsidRPr="00384E21">
        <w:rPr>
          <w:rStyle w:val="StyleUnderline"/>
          <w:highlight w:val="cyan"/>
        </w:rPr>
        <w:t>But that</w:t>
      </w:r>
      <w:r w:rsidRPr="00E61DFB">
        <w:rPr>
          <w:rStyle w:val="StyleUnderline"/>
        </w:rPr>
        <w:t xml:space="preserve"> agency </w:t>
      </w:r>
      <w:r w:rsidRPr="00384E21">
        <w:rPr>
          <w:rStyle w:val="Emphasis"/>
          <w:highlight w:val="cya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384E21">
        <w:rPr>
          <w:rStyle w:val="StyleUnderline"/>
          <w:highlight w:val="cyan"/>
        </w:rPr>
        <w:t>creating</w:t>
      </w:r>
      <w:r w:rsidRPr="00E61DFB">
        <w:rPr>
          <w:rStyle w:val="StyleUnderline"/>
        </w:rPr>
        <w:t xml:space="preserve"> a tremendous </w:t>
      </w:r>
      <w:r w:rsidRPr="00384E21">
        <w:rPr>
          <w:rStyle w:val="StyleUnderline"/>
          <w:highlight w:val="cyan"/>
        </w:rPr>
        <w:t>backlog</w:t>
      </w:r>
      <w:r w:rsidRPr="00E61DFB">
        <w:rPr>
          <w:rStyle w:val="StyleUnderline"/>
        </w:rPr>
        <w:t xml:space="preserve"> of complaints—</w:t>
      </w:r>
      <w:r w:rsidRPr="00384E21">
        <w:rPr>
          <w:rStyle w:val="StyleUnderline"/>
          <w:highlight w:val="cyan"/>
        </w:rPr>
        <w:t xml:space="preserve">and </w:t>
      </w:r>
      <w:r w:rsidRPr="00384E21">
        <w:rPr>
          <w:rStyle w:val="Emphasis"/>
          <w:highlight w:val="cyan"/>
        </w:rPr>
        <w:t>no</w:t>
      </w:r>
      <w:r w:rsidRPr="00F21868">
        <w:rPr>
          <w:rStyle w:val="Emphasis"/>
        </w:rPr>
        <w:t xml:space="preserve"> feasible </w:t>
      </w:r>
      <w:r w:rsidRPr="00384E21">
        <w:rPr>
          <w:rStyle w:val="Emphasis"/>
          <w:highlight w:val="cyan"/>
        </w:rPr>
        <w:t>means of</w:t>
      </w:r>
      <w:r w:rsidRPr="00F21868">
        <w:rPr>
          <w:rStyle w:val="Emphasis"/>
        </w:rPr>
        <w:t xml:space="preserve"> judicial </w:t>
      </w:r>
      <w:r w:rsidRPr="00384E21">
        <w:rPr>
          <w:rStyle w:val="Emphasis"/>
          <w:highlight w:val="cyan"/>
        </w:rPr>
        <w:t>review</w:t>
      </w:r>
      <w:r w:rsidRPr="00E61DFB">
        <w:rPr>
          <w:rStyle w:val="StyleUnderline"/>
        </w:rPr>
        <w:t xml:space="preserve"> as a result. Meanwhile, </w:t>
      </w:r>
      <w:r w:rsidRPr="00384E21">
        <w:rPr>
          <w:rStyle w:val="StyleUnderline"/>
        </w:rPr>
        <w:t xml:space="preserve">outside </w:t>
      </w:r>
      <w:r w:rsidRPr="00384E21">
        <w:rPr>
          <w:rStyle w:val="StyleUnderline"/>
          <w:highlight w:val="cyan"/>
        </w:rPr>
        <w:t>org</w:t>
      </w:r>
      <w:r w:rsidRPr="00E61DFB">
        <w:rPr>
          <w:rStyle w:val="StyleUnderline"/>
        </w:rPr>
        <w:t>anization</w:t>
      </w:r>
      <w:r w:rsidRPr="00384E21">
        <w:rPr>
          <w:rStyle w:val="StyleUnderline"/>
          <w:highlight w:val="cyan"/>
        </w:rPr>
        <w:t>s</w:t>
      </w:r>
      <w:r w:rsidRPr="00E61DFB">
        <w:rPr>
          <w:rStyle w:val="StyleUnderline"/>
        </w:rPr>
        <w:t xml:space="preserve"> typically </w:t>
      </w:r>
      <w:r w:rsidRPr="00384E21">
        <w:rPr>
          <w:rStyle w:val="Emphasis"/>
          <w:highlight w:val="cyan"/>
        </w:rPr>
        <w:t>struggle to establish standing</w:t>
      </w:r>
      <w:r w:rsidRPr="00384E21">
        <w:rPr>
          <w:rStyle w:val="StyleUnderline"/>
          <w:highlight w:val="cyan"/>
        </w:rPr>
        <w:t xml:space="preserve"> to challenge actions that</w:t>
      </w:r>
      <w:r w:rsidRPr="00283F38">
        <w:rPr>
          <w:sz w:val="16"/>
        </w:rPr>
        <w:t xml:space="preserve">, at least as a first order matter, most </w:t>
      </w:r>
      <w:r w:rsidRPr="00384E21">
        <w:rPr>
          <w:rStyle w:val="StyleUnderline"/>
          <w:highlight w:val="cyan"/>
        </w:rPr>
        <w:t>directly impact employees</w:t>
      </w:r>
      <w:r w:rsidRPr="00283F38">
        <w:rPr>
          <w:sz w:val="16"/>
        </w:rPr>
        <w:t>.</w:t>
      </w:r>
    </w:p>
    <w:p w14:paraId="4CA16DB0" w14:textId="77777777" w:rsidR="007F2DD6" w:rsidRPr="00283F38" w:rsidRDefault="007F2DD6" w:rsidP="007F2DD6">
      <w:pPr>
        <w:rPr>
          <w:sz w:val="16"/>
        </w:rPr>
      </w:pPr>
      <w:r w:rsidRPr="00384E21">
        <w:rPr>
          <w:rStyle w:val="StyleUnderline"/>
          <w:highlight w:val="cyan"/>
        </w:rPr>
        <w:t>There is</w:t>
      </w:r>
      <w:r w:rsidRPr="00283F38">
        <w:rPr>
          <w:sz w:val="16"/>
        </w:rPr>
        <w:t xml:space="preserve">, however, </w:t>
      </w:r>
      <w:r w:rsidRPr="00384E21">
        <w:rPr>
          <w:rStyle w:val="Emphasis"/>
          <w:sz w:val="32"/>
          <w:szCs w:val="32"/>
          <w:highlight w:val="cyan"/>
        </w:rPr>
        <w:t>one defense</w:t>
      </w:r>
      <w:r w:rsidRPr="00F21868">
        <w:rPr>
          <w:rStyle w:val="Emphasis"/>
          <w:sz w:val="32"/>
          <w:szCs w:val="32"/>
        </w:rPr>
        <w:t xml:space="preserve"> mechanism</w:t>
      </w:r>
      <w:r w:rsidRPr="00E61DFB">
        <w:rPr>
          <w:rStyle w:val="StyleUnderline"/>
        </w:rPr>
        <w:t xml:space="preserve"> against future structural assaults</w:t>
      </w:r>
      <w:r w:rsidRPr="00283F38">
        <w:rPr>
          <w:sz w:val="16"/>
        </w:rPr>
        <w:t xml:space="preserve"> that is lying in plain sight of agency management</w:t>
      </w:r>
      <w:r w:rsidRPr="00384E21">
        <w:rPr>
          <w:rStyle w:val="Emphasis"/>
          <w:highlight w:val="cyan"/>
        </w:rPr>
        <w:t>:</w:t>
      </w:r>
      <w:r w:rsidRPr="00E61DFB">
        <w:rPr>
          <w:rStyle w:val="StyleUnderline"/>
        </w:rPr>
        <w:t xml:space="preserve"> federal sector </w:t>
      </w:r>
      <w:r w:rsidRPr="00384E21">
        <w:rPr>
          <w:rStyle w:val="Emphasis"/>
          <w:highlight w:val="cyan"/>
        </w:rPr>
        <w:t>unions</w:t>
      </w:r>
      <w:r w:rsidRPr="00E61DFB">
        <w:rPr>
          <w:rStyle w:val="StyleUnderline"/>
        </w:rPr>
        <w:t xml:space="preserve">. Federal </w:t>
      </w:r>
      <w:r w:rsidRPr="00384E21">
        <w:rPr>
          <w:rStyle w:val="Emphasis"/>
          <w:highlight w:val="cyan"/>
        </w:rPr>
        <w:t>c</w:t>
      </w:r>
      <w:r w:rsidRPr="00E61DFB">
        <w:rPr>
          <w:rStyle w:val="Emphasis"/>
        </w:rPr>
        <w:t xml:space="preserve">ollective </w:t>
      </w:r>
      <w:r w:rsidRPr="00384E21">
        <w:rPr>
          <w:rStyle w:val="Emphasis"/>
          <w:highlight w:val="cyan"/>
        </w:rPr>
        <w:t>b</w:t>
      </w:r>
      <w:r w:rsidRPr="00E61DFB">
        <w:rPr>
          <w:rStyle w:val="Emphasis"/>
        </w:rPr>
        <w:t>argaining</w:t>
      </w:r>
      <w:r w:rsidRPr="00E61DFB">
        <w:rPr>
          <w:rStyle w:val="StyleUnderline"/>
        </w:rPr>
        <w:t xml:space="preserve"> agreements </w:t>
      </w:r>
      <w:r w:rsidRPr="00384E21">
        <w:rPr>
          <w:rStyle w:val="StyleUnderline"/>
          <w:highlight w:val="cyan"/>
        </w:rPr>
        <w:t>are</w:t>
      </w:r>
      <w:r w:rsidRPr="00E61DFB">
        <w:rPr>
          <w:rStyle w:val="StyleUnderline"/>
        </w:rPr>
        <w:t xml:space="preserve"> </w:t>
      </w:r>
      <w:r w:rsidRPr="00E61DFB">
        <w:rPr>
          <w:rStyle w:val="Emphasis"/>
        </w:rPr>
        <w:t xml:space="preserve">meaningfully </w:t>
      </w:r>
      <w:r w:rsidRPr="00384E21">
        <w:rPr>
          <w:rStyle w:val="Emphasis"/>
          <w:highlight w:val="cyan"/>
        </w:rPr>
        <w:t>enforceable</w:t>
      </w:r>
      <w:r w:rsidRPr="00E61DFB">
        <w:rPr>
          <w:rStyle w:val="StyleUnderline"/>
        </w:rPr>
        <w:t xml:space="preserve"> — </w:t>
      </w:r>
      <w:r w:rsidRPr="00384E21">
        <w:rPr>
          <w:rStyle w:val="StyleUnderline"/>
          <w:highlight w:val="cyan"/>
        </w:rPr>
        <w:t>by</w:t>
      </w:r>
      <w:r w:rsidRPr="00E61DFB">
        <w:rPr>
          <w:rStyle w:val="StyleUnderline"/>
        </w:rPr>
        <w:t xml:space="preserve"> </w:t>
      </w:r>
      <w:r w:rsidRPr="00384E21">
        <w:rPr>
          <w:rStyle w:val="Emphasis"/>
        </w:rPr>
        <w:t>third</w:t>
      </w:r>
      <w:r w:rsidRPr="00E61DFB">
        <w:rPr>
          <w:rStyle w:val="Emphasis"/>
        </w:rPr>
        <w:t xml:space="preserve">-party </w:t>
      </w:r>
      <w:r w:rsidRPr="00384E21">
        <w:rPr>
          <w:rStyle w:val="Emphasis"/>
          <w:highlight w:val="cyan"/>
        </w:rPr>
        <w:t>arbitrators</w:t>
      </w:r>
      <w:r w:rsidRPr="00E61DFB">
        <w:rPr>
          <w:rStyle w:val="StyleUnderline"/>
        </w:rPr>
        <w:t xml:space="preserve">, whose decisions are </w:t>
      </w:r>
      <w:r w:rsidRPr="00384E21">
        <w:rPr>
          <w:rStyle w:val="StyleUnderline"/>
          <w:highlight w:val="cyan"/>
        </w:rPr>
        <w:t>appealable to</w:t>
      </w:r>
      <w:r w:rsidRPr="00E61DFB">
        <w:rPr>
          <w:rStyle w:val="StyleUnderline"/>
        </w:rPr>
        <w:t xml:space="preserve"> the Federal Labor Relations Authority (“</w:t>
      </w:r>
      <w:r w:rsidRPr="00384E21">
        <w:rPr>
          <w:rStyle w:val="Emphasis"/>
          <w:highlight w:val="cyan"/>
        </w:rPr>
        <w:t>FLRA</w:t>
      </w:r>
      <w:r w:rsidRPr="00F21868">
        <w:rPr>
          <w:rStyle w:val="StyleUnderline"/>
        </w:rPr>
        <w:t>”) — and</w:t>
      </w:r>
      <w:r w:rsidRPr="00F21868">
        <w:rPr>
          <w:sz w:val="16"/>
        </w:rPr>
        <w:t xml:space="preserve"> forthcoming scholarship by Nicholas </w:t>
      </w:r>
      <w:r w:rsidRPr="00F21868">
        <w:rPr>
          <w:rStyle w:val="Emphasis"/>
        </w:rPr>
        <w:t>Handler</w:t>
      </w:r>
      <w:r w:rsidRPr="00F21868">
        <w:rPr>
          <w:rStyle w:val="StyleUnderline"/>
        </w:rPr>
        <w:t xml:space="preserve"> demonstrates the </w:t>
      </w:r>
      <w:r w:rsidRPr="00F21868">
        <w:rPr>
          <w:rStyle w:val="Emphasis"/>
        </w:rPr>
        <w:t>profound extent</w:t>
      </w:r>
      <w:r w:rsidRPr="00F21868">
        <w:rPr>
          <w:rStyle w:val="StyleUnderline"/>
        </w:rPr>
        <w:t xml:space="preserve"> to which litigation to enforce these </w:t>
      </w:r>
      <w:r w:rsidRPr="00F21868">
        <w:rPr>
          <w:rStyle w:val="Emphasis"/>
        </w:rPr>
        <w:t>contractual rights can shape federal policy</w:t>
      </w:r>
      <w:r w:rsidRPr="00F21868">
        <w:rPr>
          <w:sz w:val="16"/>
        </w:rPr>
        <w:t>.</w:t>
      </w:r>
      <w:r w:rsidRPr="00283F38">
        <w:rPr>
          <w:sz w:val="16"/>
        </w:rPr>
        <w:t xml:space="preserve"> </w:t>
      </w:r>
      <w:r w:rsidRPr="00E4351E">
        <w:rPr>
          <w:rStyle w:val="StyleUnderline"/>
        </w:rPr>
        <w:t xml:space="preserve">Federal </w:t>
      </w:r>
      <w:r w:rsidRPr="00447515">
        <w:rPr>
          <w:rStyle w:val="Emphasis"/>
          <w:highlight w:val="cyan"/>
        </w:rPr>
        <w:t>c</w:t>
      </w:r>
      <w:r w:rsidRPr="00E4351E">
        <w:rPr>
          <w:rStyle w:val="Emphasis"/>
        </w:rPr>
        <w:t xml:space="preserve">ollective </w:t>
      </w:r>
      <w:r w:rsidRPr="00447515">
        <w:rPr>
          <w:rStyle w:val="Emphasis"/>
          <w:highlight w:val="cyan"/>
        </w:rPr>
        <w:t>b</w:t>
      </w:r>
      <w:r w:rsidRPr="00E4351E">
        <w:rPr>
          <w:rStyle w:val="Emphasis"/>
        </w:rPr>
        <w:t>argaining</w:t>
      </w:r>
      <w:r w:rsidRPr="00E4351E">
        <w:rPr>
          <w:rStyle w:val="StyleUnderline"/>
        </w:rPr>
        <w:t xml:space="preserve"> agreements </w:t>
      </w:r>
      <w:r w:rsidRPr="00447515">
        <w:rPr>
          <w:rStyle w:val="StyleUnderline"/>
        </w:rPr>
        <w:t>thus</w:t>
      </w:r>
      <w:r w:rsidRPr="00E4351E">
        <w:rPr>
          <w:rStyle w:val="StyleUnderline"/>
        </w:rPr>
        <w:t xml:space="preserve"> </w:t>
      </w:r>
      <w:r w:rsidRPr="00447515">
        <w:rPr>
          <w:rStyle w:val="StyleUnderline"/>
          <w:highlight w:val="cyan"/>
        </w:rPr>
        <w:t xml:space="preserve">offer the chance to proactively </w:t>
      </w:r>
      <w:r w:rsidRPr="00447515">
        <w:rPr>
          <w:rStyle w:val="Emphasis"/>
          <w:highlight w:val="cyan"/>
        </w:rPr>
        <w:t>build in protections</w:t>
      </w:r>
      <w:r w:rsidRPr="00447515">
        <w:rPr>
          <w:rStyle w:val="StyleUnderline"/>
          <w:highlight w:val="cyan"/>
        </w:rPr>
        <w:t xml:space="preserve"> that will be </w:t>
      </w:r>
      <w:r w:rsidRPr="00447515">
        <w:rPr>
          <w:rStyle w:val="Emphasis"/>
          <w:highlight w:val="cyan"/>
        </w:rPr>
        <w:t>vital</w:t>
      </w:r>
      <w:r w:rsidRPr="00283F38">
        <w:rPr>
          <w:sz w:val="16"/>
        </w:rPr>
        <w:t xml:space="preserve"> if dangerously anti-administrative candidates such as Trump or DeSantis take office. But that’s only true if agency leadership is willing to shed knee-jerk anti-union attitudes.</w:t>
      </w:r>
    </w:p>
    <w:p w14:paraId="67F9C510" w14:textId="77777777" w:rsidR="007F2DD6" w:rsidRDefault="007F2DD6" w:rsidP="007F2DD6"/>
    <w:p w14:paraId="7409E5A1" w14:textId="77777777" w:rsidR="007F2DD6" w:rsidRPr="00414AC1" w:rsidRDefault="007F2DD6" w:rsidP="007F2DD6">
      <w:pPr>
        <w:pStyle w:val="Heading4"/>
      </w:pPr>
      <w:r>
        <w:t xml:space="preserve">B. </w:t>
      </w:r>
      <w:r w:rsidRPr="00414AC1">
        <w:t>Workers don’t trust for-cause merit</w:t>
      </w:r>
    </w:p>
    <w:p w14:paraId="3ABB4421" w14:textId="77777777" w:rsidR="007F2DD6" w:rsidRDefault="007F2DD6" w:rsidP="007F2DD6">
      <w:r w:rsidRPr="009C0BE0">
        <w:rPr>
          <w:rStyle w:val="Style13ptBold"/>
        </w:rPr>
        <w:t>Neal 22</w:t>
      </w:r>
      <w:r>
        <w:t xml:space="preserve"> [Jeff Neal, senior vice president for ICF International, formerly served in the Obama administration as chief human capital officer for the Department of Homeland Security and chief human resources officer for the Defense Logistics Agency, “The Public Service Reform Act would wreck the civil service,” Federal News Network, 8-9-2022, https://federalnewsnetwork.com/commentary/2022/08/the-public-service-reform-act-would-wreck-the-civil-service/]</w:t>
      </w:r>
    </w:p>
    <w:p w14:paraId="3D317C62" w14:textId="77777777" w:rsidR="007F2DD6" w:rsidRPr="00D11A54" w:rsidRDefault="007F2DD6" w:rsidP="007F2DD6">
      <w:pPr>
        <w:rPr>
          <w:sz w:val="16"/>
        </w:rPr>
      </w:pPr>
      <w:r w:rsidRPr="00585AE5">
        <w:rPr>
          <w:rStyle w:val="StyleUnderline"/>
        </w:rPr>
        <w:t>Proponents</w:t>
      </w:r>
      <w:r w:rsidRPr="00D11A54">
        <w:rPr>
          <w:sz w:val="16"/>
        </w:rPr>
        <w:t xml:space="preserve"> of this bill </w:t>
      </w:r>
      <w:r w:rsidRPr="001A693E">
        <w:rPr>
          <w:rStyle w:val="Emphasis"/>
          <w:highlight w:val="cyan"/>
        </w:rPr>
        <w:t>argue</w:t>
      </w:r>
      <w:r w:rsidRPr="00585AE5">
        <w:rPr>
          <w:rStyle w:val="StyleUnderline"/>
        </w:rPr>
        <w:t xml:space="preserve"> that </w:t>
      </w:r>
      <w:r w:rsidRPr="001A693E">
        <w:rPr>
          <w:rStyle w:val="StyleUnderline"/>
          <w:highlight w:val="cyan"/>
        </w:rPr>
        <w:t xml:space="preserve">the </w:t>
      </w:r>
      <w:r w:rsidRPr="001A693E">
        <w:rPr>
          <w:rStyle w:val="Emphasis"/>
          <w:highlight w:val="cyan"/>
        </w:rPr>
        <w:t>Merit System</w:t>
      </w:r>
      <w:r w:rsidRPr="00585AE5">
        <w:rPr>
          <w:rStyle w:val="StyleUnderline"/>
        </w:rPr>
        <w:t xml:space="preserve"> Principles and Prohibited Personnel Practices </w:t>
      </w:r>
      <w:r w:rsidRPr="001A693E">
        <w:rPr>
          <w:rStyle w:val="StyleUnderline"/>
          <w:highlight w:val="cyan"/>
        </w:rPr>
        <w:t xml:space="preserve">are </w:t>
      </w:r>
      <w:r w:rsidRPr="001A693E">
        <w:rPr>
          <w:rStyle w:val="Emphasis"/>
          <w:highlight w:val="cyan"/>
        </w:rPr>
        <w:t>all the protection employees</w:t>
      </w:r>
      <w:r w:rsidRPr="00585AE5">
        <w:rPr>
          <w:rStyle w:val="Emphasis"/>
        </w:rPr>
        <w:t xml:space="preserve"> really </w:t>
      </w:r>
      <w:r w:rsidRPr="001A693E">
        <w:rPr>
          <w:rStyle w:val="Emphasis"/>
          <w:highlight w:val="cyan"/>
        </w:rPr>
        <w:t>need</w:t>
      </w:r>
      <w:r w:rsidRPr="00585AE5">
        <w:rPr>
          <w:rStyle w:val="StyleUnderline"/>
        </w:rPr>
        <w:t xml:space="preserve">. I simply </w:t>
      </w:r>
      <w:r w:rsidRPr="001A693E">
        <w:rPr>
          <w:rStyle w:val="Emphasis"/>
          <w:highlight w:val="cyan"/>
        </w:rPr>
        <w:t>do not believe that</w:t>
      </w:r>
      <w:r w:rsidRPr="00B81D8E">
        <w:rPr>
          <w:rStyle w:val="Emphasis"/>
        </w:rPr>
        <w:t xml:space="preserve"> is true</w:t>
      </w:r>
      <w:r w:rsidRPr="00D11A54">
        <w:rPr>
          <w:sz w:val="16"/>
        </w:rPr>
        <w:t xml:space="preserve">. </w:t>
      </w:r>
      <w:r w:rsidRPr="00DD47E0">
        <w:rPr>
          <w:rStyle w:val="StyleUnderline"/>
        </w:rPr>
        <w:t>After working in</w:t>
      </w:r>
      <w:r w:rsidRPr="00D11A54">
        <w:rPr>
          <w:sz w:val="16"/>
        </w:rPr>
        <w:t xml:space="preserve"> and around </w:t>
      </w:r>
      <w:r w:rsidRPr="0064530B">
        <w:rPr>
          <w:rStyle w:val="StyleUnderline"/>
        </w:rPr>
        <w:t>the federal government for more than 40 years</w:t>
      </w:r>
      <w:r w:rsidRPr="00D11A54">
        <w:rPr>
          <w:sz w:val="16"/>
        </w:rPr>
        <w:t xml:space="preserve">, I have seen examples of managers who took actions against employees they simply did not like. I have seen officials who were supposed to make unbiased decisions on disciplinary and adverse actions proposed by their subordinates have improper conversations with those subordinates before they rendered a decision. I have seen political appointees from both parties deciding in their first week on the job that career employees cannot be trusted, only to see them change their minds once they work with them for a while. If this bill became law, those </w:t>
      </w:r>
      <w:r w:rsidRPr="001A693E">
        <w:rPr>
          <w:rStyle w:val="Emphasis"/>
          <w:highlight w:val="cyan"/>
        </w:rPr>
        <w:t>appointees</w:t>
      </w:r>
      <w:r w:rsidRPr="001A693E">
        <w:rPr>
          <w:rStyle w:val="StyleUnderline"/>
          <w:highlight w:val="cyan"/>
        </w:rPr>
        <w:t xml:space="preserve"> would</w:t>
      </w:r>
      <w:r w:rsidRPr="0064530B">
        <w:rPr>
          <w:rStyle w:val="StyleUnderline"/>
        </w:rPr>
        <w:t xml:space="preserve"> likely </w:t>
      </w:r>
      <w:r w:rsidRPr="001A693E">
        <w:rPr>
          <w:rStyle w:val="Emphasis"/>
          <w:highlight w:val="cyan"/>
        </w:rPr>
        <w:t>fire</w:t>
      </w:r>
      <w:r w:rsidRPr="0064530B">
        <w:rPr>
          <w:rStyle w:val="Emphasis"/>
        </w:rPr>
        <w:t xml:space="preserve"> the </w:t>
      </w:r>
      <w:r w:rsidRPr="001A693E">
        <w:rPr>
          <w:rStyle w:val="Emphasis"/>
          <w:highlight w:val="cyan"/>
        </w:rPr>
        <w:t>employees before they had a chance</w:t>
      </w:r>
      <w:r w:rsidRPr="0064530B">
        <w:rPr>
          <w:rStyle w:val="StyleUnderline"/>
        </w:rPr>
        <w:t xml:space="preserve"> to prove themselves</w:t>
      </w:r>
      <w:r w:rsidRPr="00D11A54">
        <w:rPr>
          <w:sz w:val="16"/>
        </w:rPr>
        <w:t>.</w:t>
      </w:r>
    </w:p>
    <w:p w14:paraId="2E7D7FA3" w14:textId="77777777" w:rsidR="007F2DD6" w:rsidRDefault="007F2DD6" w:rsidP="007F2DD6">
      <w:pPr>
        <w:rPr>
          <w:sz w:val="16"/>
        </w:rPr>
      </w:pPr>
      <w:r w:rsidRPr="00404C37">
        <w:rPr>
          <w:rStyle w:val="StyleUnderline"/>
        </w:rPr>
        <w:t xml:space="preserve">If you think the courts would sort this mess out, think again. </w:t>
      </w:r>
      <w:proofErr w:type="gramStart"/>
      <w:r w:rsidRPr="00404C37">
        <w:rPr>
          <w:rStyle w:val="StyleUnderline"/>
        </w:rPr>
        <w:t>First of all</w:t>
      </w:r>
      <w:proofErr w:type="gramEnd"/>
      <w:r w:rsidRPr="00D11A54">
        <w:rPr>
          <w:sz w:val="16"/>
        </w:rPr>
        <w:t xml:space="preserve">, the bill says </w:t>
      </w:r>
      <w:r w:rsidRPr="001A693E">
        <w:rPr>
          <w:rStyle w:val="StyleUnderline"/>
          <w:highlight w:val="cyan"/>
        </w:rPr>
        <w:t xml:space="preserve">there is </w:t>
      </w:r>
      <w:r w:rsidRPr="001A693E">
        <w:rPr>
          <w:rStyle w:val="Emphasis"/>
          <w:highlight w:val="cyan"/>
        </w:rPr>
        <w:t>no recourse</w:t>
      </w:r>
      <w:r w:rsidRPr="00404C37">
        <w:rPr>
          <w:rStyle w:val="StyleUnderline"/>
        </w:rPr>
        <w:t xml:space="preserve"> to third parties </w:t>
      </w:r>
      <w:r w:rsidRPr="001A693E">
        <w:rPr>
          <w:rStyle w:val="Emphasis"/>
          <w:highlight w:val="cyan"/>
        </w:rPr>
        <w:t>outside of procedures</w:t>
      </w:r>
      <w:r w:rsidRPr="00404C37">
        <w:rPr>
          <w:rStyle w:val="StyleUnderline"/>
        </w:rPr>
        <w:t xml:space="preserve"> in the agency and </w:t>
      </w:r>
      <w:r w:rsidRPr="001A693E">
        <w:rPr>
          <w:rStyle w:val="Emphasis"/>
          <w:highlight w:val="cyan"/>
        </w:rPr>
        <w:t>defined by the president</w:t>
      </w:r>
      <w:r w:rsidRPr="00404C37">
        <w:rPr>
          <w:rStyle w:val="StyleUnderline"/>
        </w:rPr>
        <w:t xml:space="preserve">. </w:t>
      </w:r>
      <w:r w:rsidRPr="001A693E">
        <w:rPr>
          <w:rStyle w:val="Emphasis"/>
          <w:highlight w:val="cyan"/>
        </w:rPr>
        <w:t>Courts</w:t>
      </w:r>
      <w:r w:rsidRPr="00404C37">
        <w:rPr>
          <w:rStyle w:val="StyleUnderline"/>
        </w:rPr>
        <w:t xml:space="preserve"> may find they </w:t>
      </w:r>
      <w:r w:rsidRPr="001A693E">
        <w:rPr>
          <w:rStyle w:val="Emphasis"/>
          <w:highlight w:val="cyan"/>
        </w:rPr>
        <w:t>have no ability to review anything</w:t>
      </w:r>
      <w:r w:rsidRPr="00D11A54">
        <w:rPr>
          <w:sz w:val="16"/>
        </w:rPr>
        <w:t xml:space="preserve">, </w:t>
      </w:r>
      <w:proofErr w:type="gramStart"/>
      <w:r w:rsidRPr="00D11A54">
        <w:rPr>
          <w:sz w:val="16"/>
        </w:rPr>
        <w:t>On</w:t>
      </w:r>
      <w:proofErr w:type="gramEnd"/>
      <w:r w:rsidRPr="00D11A54">
        <w:rPr>
          <w:sz w:val="16"/>
        </w:rPr>
        <w:t xml:space="preserve"> top of that, the plain language of the bill says federal workers are at-will employees who can be fired for good cause, bad cause, or no cause at all, and that the bill’s provisions are effective notwithstanding any other law, rule or </w:t>
      </w:r>
      <w:r w:rsidRPr="00D11A54">
        <w:rPr>
          <w:sz w:val="16"/>
        </w:rPr>
        <w:lastRenderedPageBreak/>
        <w:t>regulation. If some provisions of this law do end up in court, the courts are likely to look at that plain and unambiguous language to determine that federal workers are exactly what the bill says — at-will employees.</w:t>
      </w:r>
    </w:p>
    <w:p w14:paraId="1F96675C" w14:textId="77777777" w:rsidR="007F2DD6" w:rsidRPr="00580174" w:rsidRDefault="007F2DD6" w:rsidP="007F2DD6"/>
    <w:p w14:paraId="6807F169" w14:textId="77777777" w:rsidR="007F2DD6" w:rsidRPr="00982532" w:rsidRDefault="007F2DD6" w:rsidP="007F2DD6"/>
    <w:p w14:paraId="13C543CE" w14:textId="77777777" w:rsidR="007F2DD6" w:rsidRDefault="007F2DD6" w:rsidP="007F2DD6">
      <w:pPr>
        <w:pStyle w:val="Heading3"/>
      </w:pPr>
      <w:r>
        <w:lastRenderedPageBreak/>
        <w:t>---AT: Raise Wages</w:t>
      </w:r>
    </w:p>
    <w:p w14:paraId="11C6F694" w14:textId="77777777" w:rsidR="007F2DD6" w:rsidRDefault="007F2DD6" w:rsidP="007F2DD6">
      <w:pPr>
        <w:pStyle w:val="Heading4"/>
      </w:pPr>
      <w:r>
        <w:t xml:space="preserve">Raising wages through Congress </w:t>
      </w:r>
      <w:r w:rsidRPr="009C4F7B">
        <w:rPr>
          <w:u w:val="single"/>
        </w:rPr>
        <w:t>fails</w:t>
      </w:r>
      <w:r>
        <w:t xml:space="preserve">—APHIS wages are paid through fees, which can only happen through a </w:t>
      </w:r>
      <w:r w:rsidRPr="009C4F7B">
        <w:rPr>
          <w:u w:val="single"/>
        </w:rPr>
        <w:t>strong workforce</w:t>
      </w:r>
      <w:r>
        <w:t>.</w:t>
      </w:r>
    </w:p>
    <w:p w14:paraId="18EE3CD9" w14:textId="77777777" w:rsidR="007F2DD6" w:rsidRPr="009C4F7B" w:rsidRDefault="007F2DD6" w:rsidP="007F2DD6">
      <w:r>
        <w:rPr>
          <w:rStyle w:val="Style13ptBold"/>
        </w:rPr>
        <w:t xml:space="preserve">Hsu 25 </w:t>
      </w:r>
      <w:r>
        <w:rPr>
          <w:rStyle w:val="Style13ptBold"/>
          <w:b w:val="0"/>
          <w:bCs w:val="0"/>
          <w:sz w:val="22"/>
        </w:rPr>
        <w:t xml:space="preserve">[Andrea, 3 </w:t>
      </w:r>
      <w:proofErr w:type="gramStart"/>
      <w:r>
        <w:rPr>
          <w:rStyle w:val="Style13ptBold"/>
          <w:b w:val="0"/>
          <w:bCs w:val="0"/>
          <w:sz w:val="22"/>
        </w:rPr>
        <w:t>May,</w:t>
      </w:r>
      <w:proofErr w:type="gramEnd"/>
      <w:r>
        <w:rPr>
          <w:rStyle w:val="Style13ptBold"/>
          <w:b w:val="0"/>
          <w:bCs w:val="0"/>
          <w:sz w:val="22"/>
        </w:rPr>
        <w:t xml:space="preserve"> 2025, OPB, “</w:t>
      </w:r>
      <w:r w:rsidRPr="009C4F7B">
        <w:rPr>
          <w:rStyle w:val="Style13ptBold"/>
          <w:b w:val="0"/>
          <w:bCs w:val="0"/>
          <w:sz w:val="22"/>
        </w:rPr>
        <w:t>After paying people to leave, one federal agency is scrambling to fill positions</w:t>
      </w:r>
      <w:r>
        <w:rPr>
          <w:rStyle w:val="Style13ptBold"/>
          <w:b w:val="0"/>
          <w:bCs w:val="0"/>
          <w:sz w:val="22"/>
        </w:rPr>
        <w:t xml:space="preserve">,” </w:t>
      </w:r>
      <w:r w:rsidRPr="009C4F7B">
        <w:rPr>
          <w:rStyle w:val="Style13ptBold"/>
          <w:b w:val="0"/>
          <w:bCs w:val="0"/>
          <w:sz w:val="22"/>
        </w:rPr>
        <w:t>https://www.opb.org/article/2025/05/03/after-paying-people-to-leave-usda-scrambles-to-fill-positions/</w:t>
      </w:r>
      <w:r>
        <w:rPr>
          <w:rStyle w:val="Style13ptBold"/>
          <w:b w:val="0"/>
          <w:bCs w:val="0"/>
          <w:sz w:val="22"/>
        </w:rPr>
        <w:t xml:space="preserve">, acc 12/25/2025 </w:t>
      </w:r>
      <w:proofErr w:type="spellStart"/>
      <w:r>
        <w:rPr>
          <w:rStyle w:val="Style13ptBold"/>
          <w:b w:val="0"/>
          <w:bCs w:val="0"/>
          <w:sz w:val="22"/>
        </w:rPr>
        <w:t>mae</w:t>
      </w:r>
      <w:proofErr w:type="spellEnd"/>
      <w:r>
        <w:rPr>
          <w:rStyle w:val="Style13ptBold"/>
          <w:b w:val="0"/>
          <w:bCs w:val="0"/>
          <w:sz w:val="22"/>
        </w:rPr>
        <w:t>]</w:t>
      </w:r>
    </w:p>
    <w:p w14:paraId="06A10356" w14:textId="77777777" w:rsidR="007F2DD6" w:rsidRPr="009C4F7B" w:rsidRDefault="007F2DD6" w:rsidP="007F2DD6">
      <w:pPr>
        <w:rPr>
          <w:sz w:val="16"/>
        </w:rPr>
      </w:pPr>
      <w:r w:rsidRPr="009C4F7B">
        <w:rPr>
          <w:sz w:val="16"/>
        </w:rPr>
        <w:t>It’s not clear what will happen to the roles that are vacated by employees who move to the newly opened positions.</w:t>
      </w:r>
    </w:p>
    <w:p w14:paraId="6A09BE0D" w14:textId="77777777" w:rsidR="007F2DD6" w:rsidRPr="009C4F7B" w:rsidRDefault="007F2DD6" w:rsidP="007F2DD6">
      <w:pPr>
        <w:rPr>
          <w:sz w:val="16"/>
        </w:rPr>
      </w:pPr>
      <w:r w:rsidRPr="009C4F7B">
        <w:rPr>
          <w:sz w:val="16"/>
        </w:rPr>
        <w:t>It’s also not clear if all 73 open positions had been occupied by people who accepted the deferred resignation offer. The email to employees explained that APHIS had been approved to fill a limited number of positions “given the impact of recent and upcoming staff departures.”</w:t>
      </w:r>
    </w:p>
    <w:p w14:paraId="12CCE153" w14:textId="77777777" w:rsidR="007F2DD6" w:rsidRDefault="007F2DD6" w:rsidP="007F2DD6">
      <w:pPr>
        <w:rPr>
          <w:sz w:val="16"/>
        </w:rPr>
      </w:pPr>
      <w:r w:rsidRPr="009C4F7B">
        <w:rPr>
          <w:sz w:val="16"/>
        </w:rPr>
        <w:t xml:space="preserve">NPR asked the </w:t>
      </w:r>
      <w:r w:rsidRPr="009C4F7B">
        <w:rPr>
          <w:rStyle w:val="StyleUnderline"/>
        </w:rPr>
        <w:t>USDA press office to explain the rationale for offering employees in mission-critical positions the chance to resign with five months of pay and benefits, and how their replacements would be funded during those months</w:t>
      </w:r>
      <w:r w:rsidRPr="009C4F7B">
        <w:rPr>
          <w:sz w:val="16"/>
        </w:rPr>
        <w:t xml:space="preserve">. </w:t>
      </w:r>
      <w:r w:rsidRPr="009C4F7B">
        <w:rPr>
          <w:rStyle w:val="StyleUnderline"/>
        </w:rPr>
        <w:t xml:space="preserve">Most </w:t>
      </w:r>
      <w:r w:rsidRPr="009C4F7B">
        <w:rPr>
          <w:rStyle w:val="StyleUnderline"/>
          <w:highlight w:val="cyan"/>
        </w:rPr>
        <w:t>APHIS</w:t>
      </w:r>
      <w:r w:rsidRPr="009C4F7B">
        <w:rPr>
          <w:rStyle w:val="StyleUnderline"/>
        </w:rPr>
        <w:t xml:space="preserve"> </w:t>
      </w:r>
      <w:r w:rsidRPr="009C4F7B">
        <w:rPr>
          <w:rStyle w:val="StyleUnderline"/>
          <w:highlight w:val="cyan"/>
        </w:rPr>
        <w:t>positions</w:t>
      </w:r>
      <w:r w:rsidRPr="009C4F7B">
        <w:rPr>
          <w:rStyle w:val="StyleUnderline"/>
        </w:rPr>
        <w:t xml:space="preserve"> are </w:t>
      </w:r>
      <w:r w:rsidRPr="009C4F7B">
        <w:rPr>
          <w:rStyle w:val="StyleUnderline"/>
          <w:highlight w:val="cyan"/>
        </w:rPr>
        <w:t>funded through fees</w:t>
      </w:r>
      <w:r w:rsidRPr="009C4F7B">
        <w:rPr>
          <w:rStyle w:val="StyleUnderline"/>
        </w:rPr>
        <w:t xml:space="preserve"> </w:t>
      </w:r>
      <w:r w:rsidRPr="009C4F7B">
        <w:rPr>
          <w:rStyle w:val="StyleUnderline"/>
          <w:highlight w:val="cyan"/>
        </w:rPr>
        <w:t>paid by importers</w:t>
      </w:r>
      <w:r w:rsidRPr="009C4F7B">
        <w:rPr>
          <w:rStyle w:val="StyleUnderline"/>
        </w:rPr>
        <w:t xml:space="preserve"> and other entities </w:t>
      </w:r>
      <w:r w:rsidRPr="009C4F7B">
        <w:rPr>
          <w:rStyle w:val="StyleUnderline"/>
          <w:highlight w:val="cyan"/>
        </w:rPr>
        <w:t>that</w:t>
      </w:r>
      <w:r w:rsidRPr="009C4F7B">
        <w:rPr>
          <w:rStyle w:val="StyleUnderline"/>
        </w:rPr>
        <w:t xml:space="preserve"> </w:t>
      </w:r>
      <w:r w:rsidRPr="009C4F7B">
        <w:rPr>
          <w:rStyle w:val="StyleUnderline"/>
          <w:highlight w:val="cyan"/>
        </w:rPr>
        <w:t>use</w:t>
      </w:r>
      <w:r w:rsidRPr="009C4F7B">
        <w:rPr>
          <w:rStyle w:val="StyleUnderline"/>
        </w:rPr>
        <w:t xml:space="preserve"> the </w:t>
      </w:r>
      <w:r w:rsidRPr="009C4F7B">
        <w:rPr>
          <w:rStyle w:val="StyleUnderline"/>
          <w:highlight w:val="cyan"/>
        </w:rPr>
        <w:t>agency</w:t>
      </w:r>
      <w:r w:rsidRPr="009C4F7B">
        <w:rPr>
          <w:rStyle w:val="StyleUnderline"/>
        </w:rPr>
        <w:t xml:space="preserve">’s </w:t>
      </w:r>
      <w:r w:rsidRPr="009C4F7B">
        <w:rPr>
          <w:rStyle w:val="StyleUnderline"/>
          <w:highlight w:val="cyan"/>
        </w:rPr>
        <w:t>services</w:t>
      </w:r>
      <w:r w:rsidRPr="009C4F7B">
        <w:rPr>
          <w:rStyle w:val="StyleUnderline"/>
        </w:rPr>
        <w:t xml:space="preserve">, </w:t>
      </w:r>
      <w:r w:rsidRPr="009C4F7B">
        <w:rPr>
          <w:rStyle w:val="Emphasis"/>
          <w:highlight w:val="cyan"/>
        </w:rPr>
        <w:t>not</w:t>
      </w:r>
      <w:r w:rsidRPr="009C4F7B">
        <w:rPr>
          <w:rStyle w:val="Emphasis"/>
        </w:rPr>
        <w:t xml:space="preserve"> </w:t>
      </w:r>
      <w:r w:rsidRPr="009C4F7B">
        <w:rPr>
          <w:rStyle w:val="Emphasis"/>
          <w:highlight w:val="cyan"/>
        </w:rPr>
        <w:t>Congressional appropriations</w:t>
      </w:r>
      <w:r w:rsidRPr="009C4F7B">
        <w:rPr>
          <w:sz w:val="16"/>
        </w:rPr>
        <w:t>.</w:t>
      </w:r>
    </w:p>
    <w:p w14:paraId="58ECF682" w14:textId="77777777" w:rsidR="007F2DD6" w:rsidRPr="009C4F7B" w:rsidRDefault="007F2DD6" w:rsidP="007F2DD6">
      <w:pPr>
        <w:rPr>
          <w:sz w:val="16"/>
        </w:rPr>
      </w:pPr>
      <w:r w:rsidRPr="009C4F7B">
        <w:rPr>
          <w:sz w:val="16"/>
        </w:rPr>
        <w:t xml:space="preserve">The </w:t>
      </w:r>
      <w:r w:rsidRPr="009C4F7B">
        <w:rPr>
          <w:rStyle w:val="StyleUnderline"/>
        </w:rPr>
        <w:t>agency declined to answer</w:t>
      </w:r>
      <w:r w:rsidRPr="009C4F7B">
        <w:rPr>
          <w:sz w:val="16"/>
        </w:rPr>
        <w:t xml:space="preserve"> those questions and instead sent a statement.</w:t>
      </w:r>
    </w:p>
    <w:p w14:paraId="15B9AC66" w14:textId="77777777" w:rsidR="007F2DD6" w:rsidRPr="009C4F7B" w:rsidRDefault="007F2DD6" w:rsidP="007F2DD6">
      <w:pPr>
        <w:rPr>
          <w:sz w:val="16"/>
        </w:rPr>
      </w:pPr>
      <w:r w:rsidRPr="009C4F7B">
        <w:rPr>
          <w:sz w:val="16"/>
        </w:rPr>
        <w:t xml:space="preserve">“Under President Trump’s leadership, USDA is being transparent about plans to optimize and reduce our workforce and to return the Department to a customer service focused, farmer first agency,” the statement said. “While Secretary Rollins is actively pursuing plans to reduce USDA’s workforce to better serve the needs of the people we serve, she will not compromise the critical work of the Department, including its </w:t>
      </w:r>
      <w:r w:rsidRPr="009C4F7B">
        <w:rPr>
          <w:rStyle w:val="StyleUnderline"/>
        </w:rPr>
        <w:t>ongoing work to protect American agriculture from foreign disease and pests</w:t>
      </w:r>
      <w:r w:rsidRPr="009C4F7B">
        <w:rPr>
          <w:sz w:val="16"/>
        </w:rPr>
        <w:t>.”</w:t>
      </w:r>
    </w:p>
    <w:p w14:paraId="0F17905C" w14:textId="77777777" w:rsidR="007F2DD6" w:rsidRPr="004D50BA" w:rsidRDefault="007F2DD6" w:rsidP="007F2DD6"/>
    <w:p w14:paraId="1609E1F5" w14:textId="77777777" w:rsidR="007F2DD6" w:rsidRDefault="007F2DD6" w:rsidP="007F2DD6">
      <w:pPr>
        <w:pStyle w:val="Heading3"/>
      </w:pPr>
      <w:r>
        <w:lastRenderedPageBreak/>
        <w:t>---AT: Whistleblower</w:t>
      </w:r>
    </w:p>
    <w:p w14:paraId="34C7F512" w14:textId="77777777" w:rsidR="007F2DD6" w:rsidRPr="00514478" w:rsidRDefault="007F2DD6" w:rsidP="007F2DD6">
      <w:pPr>
        <w:pStyle w:val="Heading4"/>
      </w:pPr>
      <w:r>
        <w:t>B. The counterplan’s nearly identical to law on the books for APHIS workers.</w:t>
      </w:r>
    </w:p>
    <w:p w14:paraId="76118728" w14:textId="77777777" w:rsidR="007F2DD6" w:rsidRPr="00514478" w:rsidRDefault="007F2DD6" w:rsidP="007F2DD6">
      <w:r w:rsidRPr="00514478">
        <w:rPr>
          <w:rStyle w:val="Style13ptBold"/>
        </w:rPr>
        <w:t>USDA 26</w:t>
      </w:r>
      <w:r>
        <w:t xml:space="preserve">. U.S. Department of Agriculture. “No FEAR Act.” 1-16-2026. </w:t>
      </w:r>
      <w:r w:rsidRPr="00237C1B">
        <w:t>https://www.aphis.usda.gov/mission/civil-rights/no-fear-act</w:t>
      </w:r>
      <w:r>
        <w:t xml:space="preserve"> [[Accessed 3-11-2026]]</w:t>
      </w:r>
    </w:p>
    <w:p w14:paraId="197AFEA6" w14:textId="77777777" w:rsidR="007F2DD6" w:rsidRPr="00514478" w:rsidRDefault="007F2DD6" w:rsidP="007F2DD6">
      <w:pPr>
        <w:rPr>
          <w:sz w:val="16"/>
        </w:rPr>
      </w:pPr>
      <w:r w:rsidRPr="00514478">
        <w:rPr>
          <w:sz w:val="16"/>
        </w:rPr>
        <w:t xml:space="preserve">The “cornerstones” of the </w:t>
      </w:r>
      <w:r w:rsidRPr="00514478">
        <w:rPr>
          <w:rStyle w:val="StyleUnderline"/>
          <w:highlight w:val="cyan"/>
        </w:rPr>
        <w:t>No FEAR</w:t>
      </w:r>
      <w:r w:rsidRPr="00514478">
        <w:rPr>
          <w:rStyle w:val="StyleUnderline"/>
        </w:rPr>
        <w:t xml:space="preserve"> Act</w:t>
      </w:r>
      <w:r w:rsidRPr="00514478">
        <w:rPr>
          <w:sz w:val="16"/>
        </w:rPr>
        <w:t xml:space="preserve"> are intended to provide:</w:t>
      </w:r>
    </w:p>
    <w:p w14:paraId="1E87D630" w14:textId="77777777" w:rsidR="007F2DD6" w:rsidRPr="00514478" w:rsidRDefault="007F2DD6" w:rsidP="007F2DD6">
      <w:pPr>
        <w:rPr>
          <w:sz w:val="16"/>
        </w:rPr>
      </w:pPr>
      <w:r w:rsidRPr="00514478">
        <w:rPr>
          <w:sz w:val="16"/>
        </w:rPr>
        <w:t xml:space="preserve">Accountability -- </w:t>
      </w:r>
      <w:r w:rsidRPr="00514478">
        <w:rPr>
          <w:rStyle w:val="StyleUnderline"/>
          <w:highlight w:val="cyan"/>
        </w:rPr>
        <w:t xml:space="preserve">Hold </w:t>
      </w:r>
      <w:r w:rsidRPr="00514478">
        <w:rPr>
          <w:rStyle w:val="Emphasis"/>
          <w:highlight w:val="cyan"/>
        </w:rPr>
        <w:t>all federal agencies</w:t>
      </w:r>
      <w:r w:rsidRPr="00514478">
        <w:rPr>
          <w:rStyle w:val="StyleUnderline"/>
          <w:highlight w:val="cyan"/>
        </w:rPr>
        <w:t xml:space="preserve"> accountable for violations of</w:t>
      </w:r>
      <w:r w:rsidRPr="00514478">
        <w:rPr>
          <w:rStyle w:val="StyleUnderline"/>
        </w:rPr>
        <w:t xml:space="preserve"> anti- </w:t>
      </w:r>
      <w:r w:rsidRPr="00514478">
        <w:rPr>
          <w:rStyle w:val="Emphasis"/>
          <w:highlight w:val="cyan"/>
        </w:rPr>
        <w:t>discrimination</w:t>
      </w:r>
      <w:r w:rsidRPr="00514478">
        <w:rPr>
          <w:rStyle w:val="StyleUnderline"/>
          <w:highlight w:val="cyan"/>
        </w:rPr>
        <w:t xml:space="preserve"> and </w:t>
      </w:r>
      <w:r w:rsidRPr="00514478">
        <w:rPr>
          <w:rStyle w:val="Emphasis"/>
          <w:highlight w:val="cyan"/>
        </w:rPr>
        <w:t>whistleblower</w:t>
      </w:r>
      <w:r w:rsidRPr="00514478">
        <w:rPr>
          <w:rStyle w:val="StyleUnderline"/>
        </w:rPr>
        <w:t xml:space="preserve"> protection </w:t>
      </w:r>
      <w:r w:rsidRPr="00514478">
        <w:rPr>
          <w:rStyle w:val="StyleUnderline"/>
          <w:highlight w:val="cyan"/>
        </w:rPr>
        <w:t>laws</w:t>
      </w:r>
      <w:r w:rsidRPr="00514478">
        <w:rPr>
          <w:sz w:val="16"/>
        </w:rPr>
        <w:t xml:space="preserve">. Managers and supervisors in federal agencies found guilty of discrimination will be accountable for their actions and their agencies will have to pay for the consequences of their conduct. </w:t>
      </w:r>
      <w:r w:rsidRPr="00514478">
        <w:rPr>
          <w:rStyle w:val="StyleUnderline"/>
          <w:highlight w:val="cyan"/>
        </w:rPr>
        <w:t xml:space="preserve">Agencies will be required to </w:t>
      </w:r>
      <w:r w:rsidRPr="00514478">
        <w:rPr>
          <w:rStyle w:val="Emphasis"/>
          <w:highlight w:val="cyan"/>
        </w:rPr>
        <w:t>pay</w:t>
      </w:r>
      <w:r w:rsidRPr="00514478">
        <w:rPr>
          <w:rStyle w:val="StyleUnderline"/>
        </w:rPr>
        <w:t xml:space="preserve"> all settlements and court </w:t>
      </w:r>
      <w:r w:rsidRPr="00514478">
        <w:rPr>
          <w:rStyle w:val="StyleUnderline"/>
          <w:highlight w:val="cyan"/>
        </w:rPr>
        <w:t xml:space="preserve">judgments for discrimination from </w:t>
      </w:r>
      <w:r w:rsidRPr="00514478">
        <w:rPr>
          <w:rStyle w:val="Emphasis"/>
          <w:highlight w:val="cyan"/>
        </w:rPr>
        <w:t>their</w:t>
      </w:r>
      <w:r w:rsidRPr="00514478">
        <w:rPr>
          <w:rStyle w:val="StyleUnderline"/>
          <w:highlight w:val="cyan"/>
        </w:rPr>
        <w:t xml:space="preserve"> own</w:t>
      </w:r>
      <w:r w:rsidRPr="00514478">
        <w:rPr>
          <w:rStyle w:val="StyleUnderline"/>
        </w:rPr>
        <w:t xml:space="preserve"> individual </w:t>
      </w:r>
      <w:r w:rsidRPr="00514478">
        <w:rPr>
          <w:rStyle w:val="Emphasis"/>
          <w:highlight w:val="cyan"/>
        </w:rPr>
        <w:t>budgets</w:t>
      </w:r>
      <w:r w:rsidRPr="00514478">
        <w:rPr>
          <w:sz w:val="16"/>
        </w:rPr>
        <w:t>, instead of the general judgment fund previously used. The Judgment Fund is maintained by the U.S. Department of Treasury and provides payment to plaintiffs in connection with court judgments and settlements of lawsuits against the Federal government. Agencies must reimburse the Judgment Fund for any payment from the fund.</w:t>
      </w:r>
    </w:p>
    <w:p w14:paraId="5C30A589" w14:textId="77777777" w:rsidR="007F2DD6" w:rsidRPr="00514478" w:rsidRDefault="007F2DD6" w:rsidP="007F2DD6">
      <w:pPr>
        <w:rPr>
          <w:sz w:val="16"/>
        </w:rPr>
      </w:pPr>
      <w:r w:rsidRPr="00514478">
        <w:rPr>
          <w:sz w:val="16"/>
        </w:rPr>
        <w:t>Notification -- Requires written notification of the rights and protections available to Federal employees, former Federal employees, and applicants for Federal employment under applicable discrimination and whistleblower protection laws covered by the Act. Written notification shall include, but not be limited to, the posting of the information on the internet site of the Agency.</w:t>
      </w:r>
    </w:p>
    <w:p w14:paraId="514B5827" w14:textId="77777777" w:rsidR="007F2DD6" w:rsidRPr="00514478" w:rsidRDefault="007F2DD6" w:rsidP="007F2DD6">
      <w:pPr>
        <w:rPr>
          <w:sz w:val="16"/>
        </w:rPr>
      </w:pPr>
      <w:r w:rsidRPr="00514478">
        <w:rPr>
          <w:sz w:val="16"/>
        </w:rPr>
        <w:t xml:space="preserve">Training – Requires agencies to provide their employees with training regarding the rights and remedies applicable to them under applicable discrimination and whistleblower protection laws. All USDA employees were required to take the No FEAR Act training available on </w:t>
      </w:r>
      <w:proofErr w:type="spellStart"/>
      <w:r w:rsidRPr="00514478">
        <w:rPr>
          <w:sz w:val="16"/>
        </w:rPr>
        <w:t>AgLearn</w:t>
      </w:r>
      <w:proofErr w:type="spellEnd"/>
      <w:r w:rsidRPr="00514478">
        <w:rPr>
          <w:sz w:val="16"/>
        </w:rPr>
        <w:t xml:space="preserve"> by December 7, 2006. All new Agency employees are to be trained within 90 days of hiring.</w:t>
      </w:r>
    </w:p>
    <w:p w14:paraId="5281B2C6" w14:textId="77777777" w:rsidR="007F2DD6" w:rsidRPr="00514478" w:rsidRDefault="007F2DD6" w:rsidP="007F2DD6">
      <w:pPr>
        <w:rPr>
          <w:sz w:val="16"/>
        </w:rPr>
      </w:pPr>
      <w:r w:rsidRPr="00514478">
        <w:rPr>
          <w:sz w:val="16"/>
        </w:rPr>
        <w:t>Reporting -- Requires the Agency to provide an annual report to Congress, the U.S. Equal Employment Opportunity Commission (EEOC), and the Attorney General on the Agency’s equal employment opportunity record and actions taken pursuant to the No FEAR Act and other anti-discrimination laws. The Agency is also required to publish on its website statistical data relating to Equal Employment Opportunity (EEO) complaints field with the Agency by employees (present and former), and applicants.</w:t>
      </w:r>
    </w:p>
    <w:p w14:paraId="54B43144" w14:textId="77777777" w:rsidR="007F2DD6" w:rsidRPr="00514478" w:rsidRDefault="007F2DD6" w:rsidP="007F2DD6">
      <w:pPr>
        <w:rPr>
          <w:sz w:val="16"/>
        </w:rPr>
      </w:pPr>
      <w:r w:rsidRPr="00514478">
        <w:rPr>
          <w:sz w:val="16"/>
        </w:rPr>
        <w:t>The anti-discrimination laws and whistleblower protection laws referenced in the No FEAR Act are as follows:</w:t>
      </w:r>
    </w:p>
    <w:p w14:paraId="1FD2E7A7" w14:textId="77777777" w:rsidR="007F2DD6" w:rsidRPr="00514478" w:rsidRDefault="007F2DD6" w:rsidP="007F2DD6">
      <w:pPr>
        <w:rPr>
          <w:sz w:val="16"/>
        </w:rPr>
      </w:pPr>
      <w:r w:rsidRPr="00514478">
        <w:rPr>
          <w:sz w:val="16"/>
        </w:rPr>
        <w:t>Anti-discrimination Laws</w:t>
      </w:r>
    </w:p>
    <w:p w14:paraId="790DC55C" w14:textId="77777777" w:rsidR="007F2DD6" w:rsidRPr="00514478" w:rsidRDefault="007F2DD6" w:rsidP="007F2DD6">
      <w:pPr>
        <w:rPr>
          <w:sz w:val="16"/>
        </w:rPr>
      </w:pPr>
      <w:r w:rsidRPr="00514478">
        <w:rPr>
          <w:sz w:val="16"/>
        </w:rPr>
        <w:t xml:space="preserve">A Federal agency cannot discriminate against an employee or applicant with respect to the terms, conditions or privileges of employment </w:t>
      </w:r>
      <w:proofErr w:type="gramStart"/>
      <w:r w:rsidRPr="00514478">
        <w:rPr>
          <w:sz w:val="16"/>
        </w:rPr>
        <w:t>on the basis of</w:t>
      </w:r>
      <w:proofErr w:type="gramEnd"/>
      <w:r w:rsidRPr="00514478">
        <w:rPr>
          <w:sz w:val="16"/>
        </w:rPr>
        <w:t xml:space="preserve"> race, color, religion, sex, national origin, age, disability, marital status or political affiliation. </w:t>
      </w:r>
      <w:r w:rsidRPr="00514478">
        <w:rPr>
          <w:rStyle w:val="StyleUnderline"/>
          <w:highlight w:val="cyan"/>
        </w:rPr>
        <w:t>Discrimination</w:t>
      </w:r>
      <w:r w:rsidRPr="00514478">
        <w:rPr>
          <w:rStyle w:val="StyleUnderline"/>
        </w:rPr>
        <w:t xml:space="preserve"> on these bases </w:t>
      </w:r>
      <w:r w:rsidRPr="00514478">
        <w:rPr>
          <w:rStyle w:val="StyleUnderline"/>
          <w:highlight w:val="cyan"/>
        </w:rPr>
        <w:t xml:space="preserve">is </w:t>
      </w:r>
      <w:r w:rsidRPr="00514478">
        <w:rPr>
          <w:rStyle w:val="Emphasis"/>
          <w:highlight w:val="cyan"/>
        </w:rPr>
        <w:t>prohibited</w:t>
      </w:r>
      <w:r w:rsidRPr="00514478">
        <w:rPr>
          <w:rStyle w:val="StyleUnderline"/>
          <w:highlight w:val="cyan"/>
        </w:rPr>
        <w:t xml:space="preserve"> by</w:t>
      </w:r>
      <w:r w:rsidRPr="00514478">
        <w:rPr>
          <w:rStyle w:val="StyleUnderline"/>
        </w:rPr>
        <w:t xml:space="preserve"> one or more of the following </w:t>
      </w:r>
      <w:r w:rsidRPr="00514478">
        <w:rPr>
          <w:rStyle w:val="Emphasis"/>
          <w:highlight w:val="cyan"/>
        </w:rPr>
        <w:t>statutes</w:t>
      </w:r>
      <w:r w:rsidRPr="00514478">
        <w:rPr>
          <w:sz w:val="16"/>
        </w:rPr>
        <w:t>: 5 U.S.C. 2302(b)(1), 5 U.S. C. 2302(b)(9) as applied to conduct described in 5 U.S.C. 2302(b)(1), 29 U.S.C. 206(d), 29 U.S.C. 63d1, 29 U.S.C. 633a, 29 U.S.C. 791 and 42 U.S.C. 2000e-16.</w:t>
      </w:r>
    </w:p>
    <w:p w14:paraId="20595681" w14:textId="77777777" w:rsidR="007F2DD6" w:rsidRPr="00514478" w:rsidRDefault="007F2DD6" w:rsidP="007F2DD6">
      <w:pPr>
        <w:rPr>
          <w:sz w:val="16"/>
        </w:rPr>
      </w:pPr>
      <w:r w:rsidRPr="00514478">
        <w:rPr>
          <w:sz w:val="16"/>
        </w:rPr>
        <w:t>If you believe you have been the victim of unlawful discrimination you may contact an EEO Counselor within 45 calendar days of the alleged discriminatory action, at the following:   </w:t>
      </w:r>
    </w:p>
    <w:p w14:paraId="1E5864EA" w14:textId="77777777" w:rsidR="007F2DD6" w:rsidRPr="00514478" w:rsidRDefault="007F2DD6" w:rsidP="007F2DD6">
      <w:pPr>
        <w:rPr>
          <w:sz w:val="16"/>
        </w:rPr>
      </w:pPr>
      <w:r w:rsidRPr="00514478">
        <w:rPr>
          <w:sz w:val="16"/>
        </w:rPr>
        <w:t>APHIS Office of Civil Rights   </w:t>
      </w:r>
      <w:r w:rsidRPr="00514478">
        <w:rPr>
          <w:sz w:val="16"/>
        </w:rPr>
        <w:br/>
        <w:t>Counseling and Resolution Branch   </w:t>
      </w:r>
      <w:r w:rsidRPr="00514478">
        <w:rPr>
          <w:sz w:val="16"/>
        </w:rPr>
        <w:br/>
        <w:t>Tel: (800) 342-7231   </w:t>
      </w:r>
      <w:r w:rsidRPr="00514478">
        <w:rPr>
          <w:sz w:val="16"/>
        </w:rPr>
        <w:br/>
        <w:t>(301) 851-4201</w:t>
      </w:r>
    </w:p>
    <w:p w14:paraId="40241483" w14:textId="77777777" w:rsidR="007F2DD6" w:rsidRPr="00514478" w:rsidRDefault="007F2DD6" w:rsidP="007F2DD6">
      <w:pPr>
        <w:rPr>
          <w:sz w:val="16"/>
        </w:rPr>
      </w:pPr>
      <w:r w:rsidRPr="00514478">
        <w:rPr>
          <w:sz w:val="16"/>
        </w:rPr>
        <w:t>Whistleblower Protection Laws</w:t>
      </w:r>
    </w:p>
    <w:p w14:paraId="4333C593" w14:textId="77777777" w:rsidR="007F2DD6" w:rsidRPr="00514478" w:rsidRDefault="007F2DD6" w:rsidP="007F2DD6">
      <w:pPr>
        <w:rPr>
          <w:sz w:val="16"/>
        </w:rPr>
      </w:pPr>
      <w:r w:rsidRPr="00514478">
        <w:rPr>
          <w:rStyle w:val="StyleUnderline"/>
          <w:highlight w:val="cyan"/>
        </w:rPr>
        <w:t>A Federal employee</w:t>
      </w:r>
      <w:r w:rsidRPr="00514478">
        <w:rPr>
          <w:sz w:val="16"/>
        </w:rPr>
        <w:t xml:space="preserve"> with authority to take, direct others to take, recommend or approve any personnel action </w:t>
      </w:r>
      <w:r w:rsidRPr="00514478">
        <w:rPr>
          <w:rStyle w:val="StyleUnderline"/>
          <w:highlight w:val="cyan"/>
        </w:rPr>
        <w:t xml:space="preserve">must </w:t>
      </w:r>
      <w:r w:rsidRPr="00514478">
        <w:rPr>
          <w:rStyle w:val="Emphasis"/>
          <w:highlight w:val="cyan"/>
        </w:rPr>
        <w:t>not</w:t>
      </w:r>
      <w:r w:rsidRPr="00514478">
        <w:rPr>
          <w:sz w:val="16"/>
        </w:rPr>
        <w:t xml:space="preserve"> use that authority to </w:t>
      </w:r>
      <w:r w:rsidRPr="00514478">
        <w:rPr>
          <w:rStyle w:val="StyleUnderline"/>
        </w:rPr>
        <w:t>take</w:t>
      </w:r>
      <w:r w:rsidRPr="00514478">
        <w:rPr>
          <w:sz w:val="16"/>
        </w:rPr>
        <w:t xml:space="preserve"> or fail to take, or threaten to take, a </w:t>
      </w:r>
      <w:r w:rsidRPr="00514478">
        <w:rPr>
          <w:rStyle w:val="StyleUnderline"/>
        </w:rPr>
        <w:t xml:space="preserve">personnel </w:t>
      </w:r>
      <w:r w:rsidRPr="00514478">
        <w:rPr>
          <w:rStyle w:val="Emphasis"/>
          <w:highlight w:val="cyan"/>
        </w:rPr>
        <w:t>act</w:t>
      </w:r>
      <w:r w:rsidRPr="00514478">
        <w:rPr>
          <w:rStyle w:val="Emphasis"/>
        </w:rPr>
        <w:t xml:space="preserve">ion </w:t>
      </w:r>
      <w:r w:rsidRPr="00514478">
        <w:rPr>
          <w:rStyle w:val="Emphasis"/>
          <w:highlight w:val="cyan"/>
        </w:rPr>
        <w:t>against</w:t>
      </w:r>
      <w:r w:rsidRPr="00514478">
        <w:rPr>
          <w:rStyle w:val="StyleUnderline"/>
          <w:highlight w:val="cyan"/>
        </w:rPr>
        <w:t xml:space="preserve"> an employee</w:t>
      </w:r>
      <w:r w:rsidRPr="00514478">
        <w:rPr>
          <w:rStyle w:val="StyleUnderline"/>
        </w:rPr>
        <w:t xml:space="preserve"> or applicant </w:t>
      </w:r>
      <w:r w:rsidRPr="00514478">
        <w:rPr>
          <w:rStyle w:val="StyleUnderline"/>
          <w:highlight w:val="cyan"/>
        </w:rPr>
        <w:t xml:space="preserve">because of </w:t>
      </w:r>
      <w:r w:rsidRPr="00514478">
        <w:rPr>
          <w:rStyle w:val="Emphasis"/>
          <w:highlight w:val="cyan"/>
        </w:rPr>
        <w:t>disclosure</w:t>
      </w:r>
      <w:r w:rsidRPr="00514478">
        <w:rPr>
          <w:rStyle w:val="StyleUnderline"/>
        </w:rPr>
        <w:t xml:space="preserve"> of information by </w:t>
      </w:r>
      <w:r w:rsidRPr="00514478">
        <w:rPr>
          <w:rStyle w:val="StyleUnderline"/>
          <w:highlight w:val="cyan"/>
        </w:rPr>
        <w:t>that individual</w:t>
      </w:r>
      <w:r w:rsidRPr="00514478">
        <w:rPr>
          <w:rStyle w:val="StyleUnderline"/>
        </w:rPr>
        <w:t xml:space="preserve"> that is reasonably </w:t>
      </w:r>
      <w:r w:rsidRPr="00514478">
        <w:rPr>
          <w:rStyle w:val="StyleUnderline"/>
          <w:highlight w:val="cyan"/>
        </w:rPr>
        <w:t>believed to evidence violations of law</w:t>
      </w:r>
      <w:r w:rsidRPr="00514478">
        <w:rPr>
          <w:sz w:val="16"/>
        </w:rPr>
        <w:t>, rule or regulation; gross mismanagement; gross waste of funds; an abuse of authority; or a substantial and specific danger to public health or safety, unless disclosure of such information is specifically required by Executive order to be kept secret in the interest of national defense or the conduct of foreign affairs.</w:t>
      </w:r>
    </w:p>
    <w:p w14:paraId="342F6607" w14:textId="77777777" w:rsidR="007F2DD6" w:rsidRPr="00514478" w:rsidRDefault="007F2DD6" w:rsidP="007F2DD6">
      <w:pPr>
        <w:rPr>
          <w:sz w:val="16"/>
        </w:rPr>
      </w:pPr>
      <w:r w:rsidRPr="00514478">
        <w:rPr>
          <w:sz w:val="16"/>
        </w:rPr>
        <w:t>Retaliation against an employee or applicant for making a protected disclosure is prohibited by 5 U.S.C. 2302(b)(8), Complaints alleging prohibited personnel practices in Federal employment as well as requests for appropriate forms may be directed to:</w:t>
      </w:r>
    </w:p>
    <w:p w14:paraId="1969FB47" w14:textId="77777777" w:rsidR="007F2DD6" w:rsidRPr="00514478" w:rsidRDefault="007F2DD6" w:rsidP="007F2DD6">
      <w:pPr>
        <w:rPr>
          <w:sz w:val="16"/>
        </w:rPr>
      </w:pPr>
      <w:r w:rsidRPr="00514478">
        <w:rPr>
          <w:sz w:val="16"/>
        </w:rPr>
        <w:lastRenderedPageBreak/>
        <w:t>U.S. Office of Special Counsel   </w:t>
      </w:r>
      <w:r w:rsidRPr="00514478">
        <w:rPr>
          <w:sz w:val="16"/>
        </w:rPr>
        <w:br/>
        <w:t>1730 M Street, N.W., Suite 218   </w:t>
      </w:r>
      <w:r w:rsidRPr="00514478">
        <w:rPr>
          <w:sz w:val="16"/>
        </w:rPr>
        <w:br/>
        <w:t>Washington, DC 20036-4505   </w:t>
      </w:r>
      <w:r w:rsidRPr="00514478">
        <w:rPr>
          <w:sz w:val="16"/>
        </w:rPr>
        <w:br/>
        <w:t>Tel: (800) 872-9855   </w:t>
      </w:r>
      <w:r w:rsidRPr="00514478">
        <w:rPr>
          <w:sz w:val="16"/>
        </w:rPr>
        <w:br/>
        <w:t>(202) 254-3670</w:t>
      </w:r>
    </w:p>
    <w:p w14:paraId="11D99961" w14:textId="77777777" w:rsidR="007F2DD6" w:rsidRPr="00514478" w:rsidRDefault="007F2DD6" w:rsidP="007F2DD6">
      <w:pPr>
        <w:rPr>
          <w:sz w:val="16"/>
        </w:rPr>
      </w:pPr>
      <w:r w:rsidRPr="00514478">
        <w:rPr>
          <w:sz w:val="16"/>
        </w:rPr>
        <w:t>Retaliation for Engaging in Protected Activity</w:t>
      </w:r>
    </w:p>
    <w:p w14:paraId="63DDD5C2" w14:textId="77777777" w:rsidR="007F2DD6" w:rsidRPr="00514478" w:rsidRDefault="007F2DD6" w:rsidP="007F2DD6">
      <w:pPr>
        <w:rPr>
          <w:sz w:val="16"/>
        </w:rPr>
      </w:pPr>
      <w:r w:rsidRPr="00514478">
        <w:rPr>
          <w:rStyle w:val="StyleUnderline"/>
        </w:rPr>
        <w:t>A Federal agency cannot retaliate against an employee</w:t>
      </w:r>
      <w:r w:rsidRPr="00514478">
        <w:rPr>
          <w:sz w:val="16"/>
        </w:rPr>
        <w:t xml:space="preserve"> or applicant </w:t>
      </w:r>
      <w:r w:rsidRPr="00514478">
        <w:rPr>
          <w:rStyle w:val="StyleUnderline"/>
        </w:rPr>
        <w:t>because</w:t>
      </w:r>
      <w:r w:rsidRPr="00514478">
        <w:rPr>
          <w:sz w:val="16"/>
        </w:rPr>
        <w:t xml:space="preserve"> the individual exercises</w:t>
      </w:r>
      <w:r>
        <w:rPr>
          <w:sz w:val="16"/>
        </w:rPr>
        <w:t xml:space="preserve"> [[</w:t>
      </w:r>
      <w:r w:rsidRPr="00D118FC">
        <w:rPr>
          <w:rStyle w:val="StyleUnderline"/>
        </w:rPr>
        <w:t>their</w:t>
      </w:r>
      <w:r>
        <w:rPr>
          <w:sz w:val="16"/>
        </w:rPr>
        <w:t>]]</w:t>
      </w:r>
      <w:r w:rsidRPr="00514478">
        <w:rPr>
          <w:sz w:val="16"/>
        </w:rPr>
        <w:t xml:space="preserve"> </w:t>
      </w:r>
      <w:r w:rsidRPr="00514478">
        <w:rPr>
          <w:strike/>
          <w:sz w:val="16"/>
        </w:rPr>
        <w:t>his or her</w:t>
      </w:r>
      <w:r w:rsidRPr="00514478">
        <w:rPr>
          <w:sz w:val="16"/>
        </w:rPr>
        <w:t xml:space="preserve"> </w:t>
      </w:r>
      <w:r w:rsidRPr="00514478">
        <w:rPr>
          <w:rStyle w:val="StyleUnderline"/>
        </w:rPr>
        <w:t>rights</w:t>
      </w:r>
      <w:r w:rsidRPr="00514478">
        <w:rPr>
          <w:sz w:val="16"/>
        </w:rPr>
        <w:t xml:space="preserve"> under any of the Federal anti-discrimination or whistleblower protection laws listed above.</w:t>
      </w:r>
    </w:p>
    <w:p w14:paraId="505E642B" w14:textId="77777777" w:rsidR="007F2DD6" w:rsidRDefault="007F2DD6" w:rsidP="007F2DD6">
      <w:pPr>
        <w:rPr>
          <w:sz w:val="16"/>
        </w:rPr>
      </w:pPr>
      <w:r w:rsidRPr="00514478">
        <w:rPr>
          <w:sz w:val="16"/>
        </w:rPr>
        <w:t xml:space="preserve">EEOC and the Agency believe </w:t>
      </w:r>
      <w:r w:rsidRPr="00514478">
        <w:rPr>
          <w:rStyle w:val="StyleUnderline"/>
        </w:rPr>
        <w:t xml:space="preserve">the </w:t>
      </w:r>
      <w:r w:rsidRPr="00514478">
        <w:rPr>
          <w:rStyle w:val="Emphasis"/>
          <w:highlight w:val="cyan"/>
        </w:rPr>
        <w:t>data</w:t>
      </w:r>
      <w:r w:rsidRPr="00514478">
        <w:rPr>
          <w:rStyle w:val="StyleUnderline"/>
          <w:highlight w:val="cyan"/>
        </w:rPr>
        <w:t xml:space="preserve"> is</w:t>
      </w:r>
      <w:r w:rsidRPr="00514478">
        <w:rPr>
          <w:rStyle w:val="StyleUnderline"/>
        </w:rPr>
        <w:t xml:space="preserve"> both </w:t>
      </w:r>
      <w:r w:rsidRPr="00514478">
        <w:rPr>
          <w:rStyle w:val="StyleUnderline"/>
          <w:highlight w:val="cyan"/>
        </w:rPr>
        <w:t>meaningful</w:t>
      </w:r>
      <w:r w:rsidRPr="00514478">
        <w:rPr>
          <w:rStyle w:val="StyleUnderline"/>
        </w:rPr>
        <w:t xml:space="preserve"> and useful in that </w:t>
      </w:r>
      <w:r w:rsidRPr="00514478">
        <w:rPr>
          <w:rStyle w:val="StyleUnderline"/>
          <w:highlight w:val="cyan"/>
        </w:rPr>
        <w:t>it will provide</w:t>
      </w:r>
      <w:r w:rsidRPr="00514478">
        <w:rPr>
          <w:rStyle w:val="StyleUnderline"/>
        </w:rPr>
        <w:t xml:space="preserve"> important </w:t>
      </w:r>
      <w:r w:rsidRPr="00514478">
        <w:rPr>
          <w:rStyle w:val="Emphasis"/>
          <w:highlight w:val="cyan"/>
        </w:rPr>
        <w:t>information</w:t>
      </w:r>
      <w:r w:rsidRPr="00514478">
        <w:rPr>
          <w:rStyle w:val="StyleUnderline"/>
          <w:highlight w:val="cyan"/>
        </w:rPr>
        <w:t xml:space="preserve"> on how each agency is</w:t>
      </w:r>
      <w:r w:rsidRPr="00514478">
        <w:rPr>
          <w:rStyle w:val="StyleUnderline"/>
        </w:rPr>
        <w:t xml:space="preserve"> performing and </w:t>
      </w:r>
      <w:r w:rsidRPr="00514478">
        <w:rPr>
          <w:rStyle w:val="Emphasis"/>
          <w:highlight w:val="cyan"/>
        </w:rPr>
        <w:t>complying</w:t>
      </w:r>
      <w:r w:rsidRPr="00514478">
        <w:rPr>
          <w:rStyle w:val="StyleUnderline"/>
          <w:highlight w:val="cyan"/>
        </w:rPr>
        <w:t xml:space="preserve"> with</w:t>
      </w:r>
      <w:r w:rsidRPr="00514478">
        <w:rPr>
          <w:rStyle w:val="StyleUnderline"/>
        </w:rPr>
        <w:t xml:space="preserve"> EEO </w:t>
      </w:r>
      <w:r w:rsidRPr="00514478">
        <w:rPr>
          <w:rStyle w:val="Emphasis"/>
          <w:highlight w:val="cyan"/>
        </w:rPr>
        <w:t>laws</w:t>
      </w:r>
      <w:r w:rsidRPr="00514478">
        <w:rPr>
          <w:sz w:val="16"/>
        </w:rPr>
        <w:t xml:space="preserve"> and provide full EEO complaint data disclosure.</w:t>
      </w:r>
    </w:p>
    <w:p w14:paraId="5035A6A7" w14:textId="77777777" w:rsidR="007F2DD6" w:rsidRDefault="007F2DD6" w:rsidP="007F2DD6">
      <w:pPr>
        <w:rPr>
          <w:sz w:val="16"/>
        </w:rPr>
      </w:pPr>
    </w:p>
    <w:p w14:paraId="35473720" w14:textId="77777777" w:rsidR="007F2DD6" w:rsidRPr="00380A59" w:rsidRDefault="007F2DD6" w:rsidP="007F2DD6">
      <w:pPr>
        <w:pStyle w:val="Heading4"/>
        <w:rPr>
          <w:rStyle w:val="Heading4Char"/>
        </w:rPr>
      </w:pPr>
      <w:r>
        <w:rPr>
          <w:rFonts w:cs="Calibri"/>
        </w:rPr>
        <w:t xml:space="preserve">C. Whistleblowing protections </w:t>
      </w:r>
      <w:r>
        <w:rPr>
          <w:rFonts w:cs="Calibri"/>
          <w:u w:val="single"/>
        </w:rPr>
        <w:t>fail</w:t>
      </w:r>
      <w:r>
        <w:rPr>
          <w:rFonts w:cs="Calibri"/>
        </w:rPr>
        <w:t xml:space="preserve"> absent unions.</w:t>
      </w:r>
    </w:p>
    <w:p w14:paraId="081A9408" w14:textId="77777777" w:rsidR="007F2DD6" w:rsidRPr="00380A59" w:rsidRDefault="007F2DD6" w:rsidP="007F2DD6">
      <w:pPr>
        <w:rPr>
          <w:rStyle w:val="Heading4Char"/>
        </w:rPr>
      </w:pPr>
      <w:r w:rsidRPr="00060B61">
        <w:t xml:space="preserve">Kenneth </w:t>
      </w:r>
      <w:proofErr w:type="spellStart"/>
      <w:r w:rsidRPr="00060B61">
        <w:rPr>
          <w:rStyle w:val="Style13ptBold"/>
        </w:rPr>
        <w:t>Quinnel</w:t>
      </w:r>
      <w:proofErr w:type="spellEnd"/>
      <w:r w:rsidRPr="00060B61">
        <w:rPr>
          <w:rStyle w:val="Style13ptBold"/>
        </w:rPr>
        <w:t xml:space="preserve"> 25</w:t>
      </w:r>
      <w:r w:rsidRPr="00060B61">
        <w:t>. AFL-CIO. March 28, 2025. “Working People Respond to Executive Order Attacking Federal Worker Collective Bargaining Rights”. https://aflcio.org/2025/3/28/working-people-respond-executive-order-attacking-federal-worker-collective-bargaining</w:t>
      </w:r>
    </w:p>
    <w:p w14:paraId="7EAD9C5E" w14:textId="77777777" w:rsidR="007F2DD6" w:rsidRPr="00380A59" w:rsidRDefault="007F2DD6" w:rsidP="007F2DD6">
      <w:pPr>
        <w:rPr>
          <w:rStyle w:val="Heading4Char"/>
        </w:rPr>
      </w:pPr>
      <w:r w:rsidRPr="00060B61">
        <w:rPr>
          <w:sz w:val="16"/>
        </w:rPr>
        <w:t xml:space="preserve">In the Labor Movement we often ask the question, “Which side are you on?” If his previous actions didn’t already show where he stands, President </w:t>
      </w:r>
      <w:r w:rsidRPr="00060B61">
        <w:rPr>
          <w:rStyle w:val="StyleUnderline"/>
          <w:highlight w:val="cyan"/>
        </w:rPr>
        <w:t>Trump’s</w:t>
      </w:r>
      <w:r w:rsidRPr="00060B61">
        <w:rPr>
          <w:rStyle w:val="StyleUnderline"/>
        </w:rPr>
        <w:t xml:space="preserve"> Executive </w:t>
      </w:r>
      <w:r w:rsidRPr="00060B61">
        <w:rPr>
          <w:rStyle w:val="StyleUnderline"/>
          <w:highlight w:val="cyan"/>
        </w:rPr>
        <w:t>Order to take away</w:t>
      </w:r>
      <w:r w:rsidRPr="00060B61">
        <w:rPr>
          <w:rStyle w:val="StyleUnderline"/>
        </w:rPr>
        <w:t xml:space="preserve"> federal workers’ fundamental right to </w:t>
      </w:r>
      <w:r w:rsidRPr="00060B61">
        <w:rPr>
          <w:rStyle w:val="Emphasis"/>
          <w:highlight w:val="cyan"/>
        </w:rPr>
        <w:t xml:space="preserve">union </w:t>
      </w:r>
      <w:r w:rsidRPr="00B136EB">
        <w:rPr>
          <w:rStyle w:val="Emphasis"/>
          <w:highlight w:val="cyan"/>
        </w:rPr>
        <w:t>representation</w:t>
      </w:r>
      <w:r w:rsidRPr="00B136EB">
        <w:rPr>
          <w:rStyle w:val="StyleUnderline"/>
          <w:highlight w:val="cyan"/>
        </w:rPr>
        <w:t xml:space="preserve"> and a </w:t>
      </w:r>
      <w:r w:rsidRPr="00B136EB">
        <w:rPr>
          <w:rStyle w:val="Emphasis"/>
          <w:highlight w:val="cyan"/>
        </w:rPr>
        <w:t xml:space="preserve">voice </w:t>
      </w:r>
      <w:r w:rsidRPr="00B136EB">
        <w:rPr>
          <w:rStyle w:val="Emphasis"/>
        </w:rPr>
        <w:t>on the job</w:t>
      </w:r>
      <w:r w:rsidRPr="00060B61">
        <w:rPr>
          <w:rStyle w:val="StyleUnderline"/>
        </w:rPr>
        <w:t xml:space="preserve"> shows he </w:t>
      </w:r>
      <w:r w:rsidRPr="00060B61">
        <w:rPr>
          <w:rStyle w:val="StyleUnderline"/>
          <w:highlight w:val="cyan"/>
        </w:rPr>
        <w:t xml:space="preserve">stands in </w:t>
      </w:r>
      <w:r w:rsidRPr="00060B61">
        <w:rPr>
          <w:rStyle w:val="Emphasis"/>
          <w:highlight w:val="cyan"/>
        </w:rPr>
        <w:t>direct opposition</w:t>
      </w:r>
      <w:r w:rsidRPr="00060B61">
        <w:rPr>
          <w:rStyle w:val="StyleUnderline"/>
          <w:highlight w:val="cyan"/>
        </w:rPr>
        <w:t xml:space="preserve"> to </w:t>
      </w:r>
      <w:r w:rsidRPr="00B136EB">
        <w:rPr>
          <w:rStyle w:val="Emphasis"/>
        </w:rPr>
        <w:t>every working person</w:t>
      </w:r>
      <w:r w:rsidRPr="00B136EB">
        <w:rPr>
          <w:rStyle w:val="StyleUnderline"/>
        </w:rPr>
        <w:t xml:space="preserve"> in </w:t>
      </w:r>
      <w:r w:rsidRPr="00B136EB">
        <w:rPr>
          <w:rStyle w:val="StyleUnderline"/>
          <w:highlight w:val="cyan"/>
        </w:rPr>
        <w:t>our nation</w:t>
      </w:r>
      <w:r w:rsidRPr="00B136EB">
        <w:rPr>
          <w:rStyle w:val="StyleUnderline"/>
        </w:rPr>
        <w:t>.</w:t>
      </w:r>
    </w:p>
    <w:p w14:paraId="6554BB75" w14:textId="77777777" w:rsidR="007F2DD6" w:rsidRPr="00380A59" w:rsidRDefault="007F2DD6" w:rsidP="007F2DD6">
      <w:pPr>
        <w:rPr>
          <w:rStyle w:val="Heading4Char"/>
        </w:rPr>
      </w:pPr>
      <w:r w:rsidRPr="00B136EB">
        <w:rPr>
          <w:rStyle w:val="StyleUnderline"/>
        </w:rPr>
        <w:t>Collective bargaining</w:t>
      </w:r>
      <w:r w:rsidRPr="00060B61">
        <w:rPr>
          <w:sz w:val="16"/>
        </w:rPr>
        <w:t xml:space="preserve"> for federal government workers </w:t>
      </w:r>
      <w:r w:rsidRPr="00060B61">
        <w:rPr>
          <w:rStyle w:val="StyleUnderline"/>
        </w:rPr>
        <w:t>has enjoyed support for decades from Presidents of both parties</w:t>
      </w:r>
      <w:r w:rsidRPr="00060B61">
        <w:rPr>
          <w:sz w:val="16"/>
        </w:rPr>
        <w:t xml:space="preserve">. </w:t>
      </w:r>
      <w:r w:rsidRPr="00060B61">
        <w:rPr>
          <w:rStyle w:val="StyleUnderline"/>
          <w:highlight w:val="cyan"/>
        </w:rPr>
        <w:t>Without</w:t>
      </w:r>
      <w:r w:rsidRPr="00060B61">
        <w:rPr>
          <w:rStyle w:val="StyleUnderline"/>
        </w:rPr>
        <w:t xml:space="preserve"> </w:t>
      </w:r>
      <w:r w:rsidRPr="00060B61">
        <w:rPr>
          <w:rStyle w:val="Emphasis"/>
          <w:highlight w:val="cyan"/>
        </w:rPr>
        <w:t>union representation</w:t>
      </w:r>
      <w:r w:rsidRPr="00060B61">
        <w:rPr>
          <w:sz w:val="16"/>
        </w:rPr>
        <w:t xml:space="preserve">, </w:t>
      </w:r>
      <w:r w:rsidRPr="00B136EB">
        <w:rPr>
          <w:rStyle w:val="StyleUnderline"/>
          <w:highlight w:val="cyan"/>
        </w:rPr>
        <w:t>federal</w:t>
      </w:r>
      <w:r w:rsidRPr="00060B61">
        <w:rPr>
          <w:rStyle w:val="StyleUnderline"/>
        </w:rPr>
        <w:t xml:space="preserve"> </w:t>
      </w:r>
      <w:r w:rsidRPr="00B136EB">
        <w:rPr>
          <w:rStyle w:val="StyleUnderline"/>
        </w:rPr>
        <w:t>employees</w:t>
      </w:r>
      <w:r w:rsidRPr="00060B61">
        <w:rPr>
          <w:sz w:val="16"/>
        </w:rPr>
        <w:t xml:space="preserve">—especially </w:t>
      </w:r>
      <w:r w:rsidRPr="00060B61">
        <w:rPr>
          <w:rStyle w:val="Emphasis"/>
          <w:highlight w:val="cyan"/>
        </w:rPr>
        <w:t>whistleblowers</w:t>
      </w:r>
      <w:r w:rsidRPr="00060B61">
        <w:rPr>
          <w:sz w:val="16"/>
        </w:rPr>
        <w:t xml:space="preserve"> and </w:t>
      </w:r>
      <w:r w:rsidRPr="00B136EB">
        <w:rPr>
          <w:rStyle w:val="Emphasis"/>
        </w:rPr>
        <w:t>veterans</w:t>
      </w:r>
      <w:r w:rsidRPr="00060B61">
        <w:rPr>
          <w:sz w:val="16"/>
        </w:rPr>
        <w:t>—</w:t>
      </w:r>
      <w:r w:rsidRPr="00060B61">
        <w:rPr>
          <w:rStyle w:val="StyleUnderline"/>
          <w:highlight w:val="cyan"/>
        </w:rPr>
        <w:t xml:space="preserve">lose </w:t>
      </w:r>
      <w:r w:rsidRPr="00B136EB">
        <w:rPr>
          <w:rStyle w:val="Emphasis"/>
          <w:highlight w:val="cyan"/>
        </w:rPr>
        <w:t>vital protections</w:t>
      </w:r>
      <w:r w:rsidRPr="00B136EB">
        <w:rPr>
          <w:rStyle w:val="StyleUnderline"/>
          <w:highlight w:val="cyan"/>
        </w:rPr>
        <w:t xml:space="preserve"> from </w:t>
      </w:r>
      <w:r w:rsidRPr="00060B61">
        <w:rPr>
          <w:rStyle w:val="Emphasis"/>
          <w:highlight w:val="cyan"/>
        </w:rPr>
        <w:t>retaliation</w:t>
      </w:r>
      <w:r w:rsidRPr="00B136EB">
        <w:rPr>
          <w:rStyle w:val="StyleUnderline"/>
        </w:rPr>
        <w:t xml:space="preserve"> </w:t>
      </w:r>
      <w:r w:rsidRPr="00B136EB">
        <w:rPr>
          <w:rStyle w:val="StyleUnderline"/>
          <w:highlight w:val="cyan"/>
        </w:rPr>
        <w:t xml:space="preserve">and </w:t>
      </w:r>
      <w:r w:rsidRPr="00B136EB">
        <w:rPr>
          <w:rStyle w:val="Emphasis"/>
          <w:highlight w:val="cyan"/>
        </w:rPr>
        <w:t>political interference</w:t>
      </w:r>
      <w:r w:rsidRPr="00B136EB">
        <w:rPr>
          <w:rStyle w:val="StyleUnderline"/>
          <w:highlight w:val="cyan"/>
        </w:rPr>
        <w:t>.</w:t>
      </w:r>
    </w:p>
    <w:p w14:paraId="7EA85456" w14:textId="77777777" w:rsidR="007F2DD6" w:rsidRPr="00380A59" w:rsidRDefault="007F2DD6" w:rsidP="007F2DD6">
      <w:pPr>
        <w:rPr>
          <w:rStyle w:val="Heading4Char"/>
        </w:rPr>
      </w:pPr>
      <w:r w:rsidRPr="00B136EB">
        <w:rPr>
          <w:rStyle w:val="StyleUnderline"/>
        </w:rPr>
        <w:t xml:space="preserve">If President Trump is allowed to get away with </w:t>
      </w:r>
      <w:r w:rsidRPr="00B136EB">
        <w:rPr>
          <w:rStyle w:val="Emphasis"/>
        </w:rPr>
        <w:t>rampant union busting</w:t>
      </w:r>
      <w:r w:rsidRPr="00B136EB">
        <w:rPr>
          <w:sz w:val="16"/>
        </w:rPr>
        <w:t xml:space="preserve">, it means he </w:t>
      </w:r>
      <w:r w:rsidRPr="00B136EB">
        <w:rPr>
          <w:rStyle w:val="StyleUnderline"/>
        </w:rPr>
        <w:t>can take away union rights from working people</w:t>
      </w:r>
      <w:r w:rsidRPr="00B136EB">
        <w:rPr>
          <w:sz w:val="16"/>
        </w:rPr>
        <w:t xml:space="preserve"> in Minnesota and across the nation. </w:t>
      </w:r>
      <w:r w:rsidRPr="00B136EB">
        <w:rPr>
          <w:rStyle w:val="StyleUnderline"/>
        </w:rPr>
        <w:t>It’s time for Minnesota’s Republicans to decide whether they stand with union busters like Donald Trump and Elon Musk or working Minnesotans. We are watching.</w:t>
      </w:r>
    </w:p>
    <w:p w14:paraId="1AB86978" w14:textId="77777777" w:rsidR="007F2DD6" w:rsidRPr="00514478" w:rsidRDefault="007F2DD6" w:rsidP="007F2DD6">
      <w:pPr>
        <w:rPr>
          <w:sz w:val="16"/>
        </w:rPr>
      </w:pPr>
    </w:p>
    <w:p w14:paraId="2FB2EE98" w14:textId="77777777" w:rsidR="007F2DD6" w:rsidRDefault="007F2DD6" w:rsidP="007F2DD6">
      <w:pPr>
        <w:pStyle w:val="Heading3"/>
      </w:pPr>
      <w:r>
        <w:lastRenderedPageBreak/>
        <w:t>---AT: Ban Trump</w:t>
      </w:r>
    </w:p>
    <w:p w14:paraId="7E781A6D" w14:textId="77777777" w:rsidR="007F2DD6" w:rsidRDefault="007F2DD6" w:rsidP="007F2DD6">
      <w:pPr>
        <w:pStyle w:val="Heading4"/>
      </w:pPr>
      <w:r>
        <w:t xml:space="preserve">X. Vance is just as bad as Trump. </w:t>
      </w:r>
    </w:p>
    <w:p w14:paraId="609AC64D" w14:textId="77777777" w:rsidR="007F2DD6" w:rsidRDefault="007F2DD6" w:rsidP="007F2DD6">
      <w:r w:rsidRPr="00B02781">
        <w:rPr>
          <w:rStyle w:val="Style13ptBold"/>
        </w:rPr>
        <w:t>Levy 24</w:t>
      </w:r>
      <w:r>
        <w:t xml:space="preserve"> [Pema Levy, reporter at Mother Jones, "Now's the time to take the idea of President JD Vance seriously", 11-1-2024, https://www.motherjones.com/politics/2024/11/what-if-jd-vance-becomes-president/]</w:t>
      </w:r>
    </w:p>
    <w:p w14:paraId="2CB657CF" w14:textId="77777777" w:rsidR="007F2DD6" w:rsidRPr="00B02781" w:rsidRDefault="007F2DD6" w:rsidP="007F2DD6">
      <w:pPr>
        <w:rPr>
          <w:sz w:val="16"/>
        </w:rPr>
      </w:pPr>
      <w:r w:rsidRPr="00B02781">
        <w:rPr>
          <w:sz w:val="16"/>
        </w:rPr>
        <w:t>Democracy</w:t>
      </w:r>
    </w:p>
    <w:p w14:paraId="6A535FE3" w14:textId="77777777" w:rsidR="007F2DD6" w:rsidRPr="00B02781" w:rsidRDefault="007F2DD6" w:rsidP="007F2DD6">
      <w:pPr>
        <w:rPr>
          <w:sz w:val="16"/>
        </w:rPr>
      </w:pPr>
      <w:r w:rsidRPr="001A693E">
        <w:rPr>
          <w:rStyle w:val="StyleUnderline"/>
          <w:highlight w:val="cyan"/>
        </w:rPr>
        <w:t>Vance</w:t>
      </w:r>
      <w:r w:rsidRPr="00B02781">
        <w:rPr>
          <w:sz w:val="16"/>
        </w:rPr>
        <w:t xml:space="preserve">, by his own admission, </w:t>
      </w:r>
      <w:r w:rsidRPr="001A693E">
        <w:rPr>
          <w:rStyle w:val="StyleUnderline"/>
          <w:highlight w:val="cyan"/>
        </w:rPr>
        <w:t>would have</w:t>
      </w:r>
      <w:r w:rsidRPr="00B02781">
        <w:rPr>
          <w:rStyle w:val="StyleUnderline"/>
        </w:rPr>
        <w:t xml:space="preserve"> helped Donald Trump </w:t>
      </w:r>
      <w:r w:rsidRPr="001A693E">
        <w:rPr>
          <w:rStyle w:val="Emphasis"/>
          <w:highlight w:val="cyan"/>
        </w:rPr>
        <w:t>overturn</w:t>
      </w:r>
      <w:r w:rsidRPr="00B02781">
        <w:rPr>
          <w:rStyle w:val="StyleUnderline"/>
        </w:rPr>
        <w:t xml:space="preserve"> the </w:t>
      </w:r>
      <w:r w:rsidRPr="001A693E">
        <w:rPr>
          <w:rStyle w:val="StyleUnderline"/>
          <w:highlight w:val="cyan"/>
        </w:rPr>
        <w:t>2020</w:t>
      </w:r>
      <w:r w:rsidRPr="00B02781">
        <w:rPr>
          <w:rStyle w:val="StyleUnderline"/>
        </w:rPr>
        <w:t xml:space="preserve"> election had he then been his vice president</w:t>
      </w:r>
      <w:r w:rsidRPr="00B02781">
        <w:rPr>
          <w:sz w:val="16"/>
        </w:rPr>
        <w:t xml:space="preserve">. </w:t>
      </w:r>
      <w:r w:rsidRPr="00B02781">
        <w:rPr>
          <w:rStyle w:val="StyleUnderline"/>
        </w:rPr>
        <w:t xml:space="preserve">That is, above all else, </w:t>
      </w:r>
      <w:r w:rsidRPr="00B02781">
        <w:rPr>
          <w:rStyle w:val="Emphasis"/>
        </w:rPr>
        <w:t>why Trump selected him</w:t>
      </w:r>
      <w:r w:rsidRPr="00B02781">
        <w:rPr>
          <w:sz w:val="16"/>
        </w:rPr>
        <w:t xml:space="preserve">. </w:t>
      </w:r>
      <w:r w:rsidRPr="00B02781">
        <w:rPr>
          <w:rStyle w:val="StyleUnderline"/>
        </w:rPr>
        <w:t xml:space="preserve">Vance would </w:t>
      </w:r>
      <w:r w:rsidRPr="001A693E">
        <w:rPr>
          <w:rStyle w:val="StyleUnderline"/>
          <w:highlight w:val="cyan"/>
        </w:rPr>
        <w:t xml:space="preserve">put Trump over </w:t>
      </w:r>
      <w:r w:rsidRPr="001A693E">
        <w:rPr>
          <w:rStyle w:val="Emphasis"/>
          <w:highlight w:val="cyan"/>
        </w:rPr>
        <w:t>free and fair elections</w:t>
      </w:r>
      <w:r w:rsidRPr="00B02781">
        <w:rPr>
          <w:sz w:val="16"/>
        </w:rPr>
        <w:t xml:space="preserve">. </w:t>
      </w:r>
      <w:r w:rsidRPr="00B02781">
        <w:rPr>
          <w:rStyle w:val="StyleUnderline"/>
        </w:rPr>
        <w:t xml:space="preserve">And if he’d do that for Trump, you </w:t>
      </w:r>
      <w:proofErr w:type="gramStart"/>
      <w:r w:rsidRPr="00B02781">
        <w:rPr>
          <w:rStyle w:val="StyleUnderline"/>
        </w:rPr>
        <w:t>have to</w:t>
      </w:r>
      <w:proofErr w:type="gramEnd"/>
      <w:r w:rsidRPr="00B02781">
        <w:rPr>
          <w:rStyle w:val="StyleUnderline"/>
        </w:rPr>
        <w:t xml:space="preserve"> ask, would he do it for himself?</w:t>
      </w:r>
      <w:r w:rsidRPr="00B02781">
        <w:rPr>
          <w:sz w:val="16"/>
        </w:rPr>
        <w:t xml:space="preserve"> </w:t>
      </w:r>
    </w:p>
    <w:p w14:paraId="1B927071" w14:textId="77777777" w:rsidR="007F2DD6" w:rsidRPr="00B02781" w:rsidRDefault="007F2DD6" w:rsidP="007F2DD6">
      <w:pPr>
        <w:rPr>
          <w:sz w:val="16"/>
        </w:rPr>
      </w:pPr>
      <w:r w:rsidRPr="00B02781">
        <w:rPr>
          <w:rStyle w:val="StyleUnderline"/>
        </w:rPr>
        <w:t xml:space="preserve">Certainly, he’d </w:t>
      </w:r>
      <w:r w:rsidRPr="001A693E">
        <w:rPr>
          <w:rStyle w:val="StyleUnderline"/>
          <w:highlight w:val="cyan"/>
        </w:rPr>
        <w:t>support laws</w:t>
      </w:r>
      <w:r w:rsidRPr="00B02781">
        <w:rPr>
          <w:rStyle w:val="StyleUnderline"/>
        </w:rPr>
        <w:t xml:space="preserve"> that </w:t>
      </w:r>
      <w:r w:rsidRPr="00B02781">
        <w:rPr>
          <w:rStyle w:val="Emphasis"/>
        </w:rPr>
        <w:t xml:space="preserve">make it </w:t>
      </w:r>
      <w:r w:rsidRPr="001A693E">
        <w:rPr>
          <w:rStyle w:val="Emphasis"/>
          <w:highlight w:val="cyan"/>
        </w:rPr>
        <w:t>harder</w:t>
      </w:r>
      <w:r w:rsidRPr="001A693E">
        <w:rPr>
          <w:rStyle w:val="StyleUnderline"/>
          <w:highlight w:val="cyan"/>
        </w:rPr>
        <w:t xml:space="preserve"> to cast a </w:t>
      </w:r>
      <w:proofErr w:type="gramStart"/>
      <w:r w:rsidRPr="001A693E">
        <w:rPr>
          <w:rStyle w:val="StyleUnderline"/>
          <w:highlight w:val="cyan"/>
        </w:rPr>
        <w:t>ballot</w:t>
      </w:r>
      <w:r w:rsidRPr="00B02781">
        <w:rPr>
          <w:rStyle w:val="StyleUnderline"/>
        </w:rPr>
        <w:t>, and</w:t>
      </w:r>
      <w:proofErr w:type="gramEnd"/>
      <w:r w:rsidRPr="00B02781">
        <w:rPr>
          <w:rStyle w:val="StyleUnderline"/>
        </w:rPr>
        <w:t xml:space="preserve"> </w:t>
      </w:r>
      <w:r w:rsidRPr="001A693E">
        <w:rPr>
          <w:rStyle w:val="StyleUnderline"/>
          <w:highlight w:val="cyan"/>
        </w:rPr>
        <w:t>nominate judges who</w:t>
      </w:r>
      <w:r w:rsidRPr="00B02781">
        <w:rPr>
          <w:rStyle w:val="StyleUnderline"/>
        </w:rPr>
        <w:t xml:space="preserve"> would </w:t>
      </w:r>
      <w:r w:rsidRPr="001A693E">
        <w:rPr>
          <w:rStyle w:val="StyleUnderline"/>
          <w:highlight w:val="cyan"/>
        </w:rPr>
        <w:t>help his party win</w:t>
      </w:r>
      <w:r w:rsidRPr="00B02781">
        <w:rPr>
          <w:rStyle w:val="StyleUnderline"/>
        </w:rPr>
        <w:t xml:space="preserve"> elections through legal challenges</w:t>
      </w:r>
      <w:r w:rsidRPr="00B02781">
        <w:rPr>
          <w:sz w:val="16"/>
        </w:rPr>
        <w:t xml:space="preserve">. </w:t>
      </w:r>
      <w:r w:rsidRPr="00B02781">
        <w:rPr>
          <w:rStyle w:val="StyleUnderline"/>
        </w:rPr>
        <w:t xml:space="preserve">Vance probably wouldn’t feel too bad about it, as his </w:t>
      </w:r>
      <w:r w:rsidRPr="00B02781">
        <w:rPr>
          <w:rStyle w:val="Emphasis"/>
        </w:rPr>
        <w:t xml:space="preserve">intellectual </w:t>
      </w:r>
      <w:r w:rsidRPr="001A693E">
        <w:rPr>
          <w:rStyle w:val="Emphasis"/>
          <w:highlight w:val="cyan"/>
        </w:rPr>
        <w:t>influences</w:t>
      </w:r>
      <w:r w:rsidRPr="001A693E">
        <w:rPr>
          <w:rStyle w:val="StyleUnderline"/>
          <w:highlight w:val="cyan"/>
        </w:rPr>
        <w:t xml:space="preserve"> include </w:t>
      </w:r>
      <w:r w:rsidRPr="001A693E">
        <w:rPr>
          <w:rStyle w:val="Emphasis"/>
          <w:highlight w:val="cyan"/>
        </w:rPr>
        <w:t>neo-monarchists</w:t>
      </w:r>
      <w:r w:rsidRPr="00B02781">
        <w:rPr>
          <w:rStyle w:val="StyleUnderline"/>
        </w:rPr>
        <w:t xml:space="preserve"> who </w:t>
      </w:r>
      <w:r w:rsidRPr="001A693E">
        <w:rPr>
          <w:rStyle w:val="StyleUnderline"/>
          <w:highlight w:val="cyan"/>
        </w:rPr>
        <w:t>advocate for</w:t>
      </w:r>
      <w:r w:rsidRPr="00B02781">
        <w:rPr>
          <w:rStyle w:val="StyleUnderline"/>
        </w:rPr>
        <w:t xml:space="preserve"> the </w:t>
      </w:r>
      <w:r w:rsidRPr="001A693E">
        <w:rPr>
          <w:rStyle w:val="Emphasis"/>
          <w:highlight w:val="cyan"/>
        </w:rPr>
        <w:t>end of popular democracy</w:t>
      </w:r>
      <w:r w:rsidRPr="00B02781">
        <w:rPr>
          <w:sz w:val="16"/>
        </w:rPr>
        <w:t>.</w:t>
      </w:r>
    </w:p>
    <w:p w14:paraId="5BF064E2" w14:textId="77777777" w:rsidR="007F2DD6" w:rsidRPr="00414AC1" w:rsidRDefault="007F2DD6" w:rsidP="007F2DD6">
      <w:pPr>
        <w:rPr>
          <w:u w:val="single"/>
        </w:rPr>
      </w:pPr>
      <w:r w:rsidRPr="00B02781">
        <w:rPr>
          <w:sz w:val="16"/>
        </w:rPr>
        <w:t xml:space="preserve">When thinking about the possibility of a President Vance, </w:t>
      </w:r>
      <w:r w:rsidRPr="00B02781">
        <w:rPr>
          <w:rStyle w:val="StyleUnderline"/>
        </w:rPr>
        <w:t xml:space="preserve">remember what he said on that podcast in 2021: “We are in a late republican period. If we’re going to push back against it, we’re </w:t>
      </w:r>
      <w:r w:rsidRPr="00B02781">
        <w:rPr>
          <w:rStyle w:val="Emphasis"/>
        </w:rPr>
        <w:t xml:space="preserve">going to have to get </w:t>
      </w:r>
      <w:proofErr w:type="gramStart"/>
      <w:r w:rsidRPr="00B02781">
        <w:rPr>
          <w:rStyle w:val="Emphasis"/>
        </w:rPr>
        <w:t>pretty wild</w:t>
      </w:r>
      <w:proofErr w:type="gramEnd"/>
      <w:r w:rsidRPr="00B02781">
        <w:rPr>
          <w:rStyle w:val="StyleUnderline"/>
        </w:rPr>
        <w:t>.”</w:t>
      </w:r>
    </w:p>
    <w:p w14:paraId="305B1708" w14:textId="77777777" w:rsidR="007F2DD6" w:rsidRDefault="007F2DD6" w:rsidP="007F2DD6"/>
    <w:p w14:paraId="318F5B15" w14:textId="77777777" w:rsidR="007F2DD6" w:rsidRDefault="007F2DD6" w:rsidP="007F2DD6">
      <w:pPr>
        <w:pStyle w:val="Heading3"/>
      </w:pPr>
      <w:r>
        <w:lastRenderedPageBreak/>
        <w:t>---AT: Special Election</w:t>
      </w:r>
    </w:p>
    <w:p w14:paraId="63A611EA" w14:textId="77777777" w:rsidR="007F2DD6" w:rsidRPr="006D19FF" w:rsidRDefault="007F2DD6" w:rsidP="007F2DD6">
      <w:pPr>
        <w:pStyle w:val="Heading4"/>
      </w:pPr>
      <w:r>
        <w:t xml:space="preserve">X. Republicans win the special election. </w:t>
      </w:r>
    </w:p>
    <w:p w14:paraId="750A1D50" w14:textId="77777777" w:rsidR="007F2DD6" w:rsidRDefault="007F2DD6" w:rsidP="007F2DD6">
      <w:r w:rsidRPr="00CA15C5">
        <w:rPr>
          <w:rStyle w:val="Style13ptBold"/>
        </w:rPr>
        <w:t>McCloskey ’25</w:t>
      </w:r>
      <w:r>
        <w:t xml:space="preserve"> [Abby; November 6; Former Director of Economic Policy, American Enterprise Institute, Columnist, Bloomberg Opinion; Anchorage Daily News, “</w:t>
      </w:r>
      <w:r w:rsidRPr="00FF7C23">
        <w:t>Opinion: Democrats, curb your enthusiasm</w:t>
      </w:r>
      <w:r>
        <w:t xml:space="preserve">,” </w:t>
      </w:r>
      <w:r w:rsidRPr="00A37E16">
        <w:t>https://www.adn.com/opinions/national-opinions/2025/11/06/opinion-democrats-curb-your-enthusiasm/</w:t>
      </w:r>
      <w:r>
        <w:t>]</w:t>
      </w:r>
    </w:p>
    <w:p w14:paraId="20138811" w14:textId="77777777" w:rsidR="007F2DD6" w:rsidRPr="001C278A" w:rsidRDefault="007F2DD6" w:rsidP="007F2DD6">
      <w:pPr>
        <w:rPr>
          <w:sz w:val="16"/>
        </w:rPr>
      </w:pPr>
      <w:r w:rsidRPr="001C278A">
        <w:rPr>
          <w:sz w:val="16"/>
        </w:rPr>
        <w:t xml:space="preserve">But </w:t>
      </w:r>
      <w:r w:rsidRPr="001C278A">
        <w:rPr>
          <w:rStyle w:val="StyleUnderline"/>
        </w:rPr>
        <w:t xml:space="preserve">a </w:t>
      </w:r>
      <w:r w:rsidRPr="001C278A">
        <w:rPr>
          <w:rStyle w:val="Emphasis"/>
        </w:rPr>
        <w:t>year out</w:t>
      </w:r>
      <w:r w:rsidRPr="001C278A">
        <w:rPr>
          <w:rStyle w:val="StyleUnderline"/>
        </w:rPr>
        <w:t xml:space="preserve"> from</w:t>
      </w:r>
      <w:r w:rsidRPr="001C278A">
        <w:rPr>
          <w:sz w:val="16"/>
        </w:rPr>
        <w:t xml:space="preserve"> the </w:t>
      </w:r>
      <w:r w:rsidRPr="001C278A">
        <w:rPr>
          <w:rStyle w:val="Emphasis"/>
        </w:rPr>
        <w:t>2026</w:t>
      </w:r>
      <w:r w:rsidRPr="001C278A">
        <w:rPr>
          <w:sz w:val="16"/>
        </w:rPr>
        <w:t xml:space="preserve"> midterm elections, </w:t>
      </w:r>
      <w:r w:rsidRPr="001C278A">
        <w:rPr>
          <w:rStyle w:val="Emphasis"/>
          <w:highlight w:val="cyan"/>
        </w:rPr>
        <w:t>Dem</w:t>
      </w:r>
      <w:r w:rsidRPr="001C278A">
        <w:rPr>
          <w:sz w:val="16"/>
        </w:rPr>
        <w:t>ocrat</w:t>
      </w:r>
      <w:r w:rsidRPr="001C278A">
        <w:rPr>
          <w:rStyle w:val="Emphasis"/>
          <w:highlight w:val="cyan"/>
        </w:rPr>
        <w:t>s</w:t>
      </w:r>
      <w:r w:rsidRPr="001C278A">
        <w:rPr>
          <w:rStyle w:val="StyleUnderline"/>
          <w:highlight w:val="cyan"/>
        </w:rPr>
        <w:t xml:space="preserve"> are</w:t>
      </w:r>
      <w:r w:rsidRPr="001C278A">
        <w:rPr>
          <w:sz w:val="16"/>
        </w:rPr>
        <w:t xml:space="preserve"> still </w:t>
      </w:r>
      <w:r w:rsidRPr="001C278A">
        <w:rPr>
          <w:rStyle w:val="StyleUnderline"/>
          <w:highlight w:val="cyan"/>
        </w:rPr>
        <w:t xml:space="preserve">at a </w:t>
      </w:r>
      <w:r w:rsidRPr="001C278A">
        <w:rPr>
          <w:rStyle w:val="Emphasis"/>
          <w:highlight w:val="cyan"/>
        </w:rPr>
        <w:t>structural disadvantage</w:t>
      </w:r>
      <w:r w:rsidRPr="001C278A">
        <w:rPr>
          <w:rStyle w:val="StyleUnderline"/>
        </w:rPr>
        <w:t>. During</w:t>
      </w:r>
      <w:r w:rsidRPr="001C278A">
        <w:rPr>
          <w:sz w:val="16"/>
        </w:rPr>
        <w:t xml:space="preserve"> the </w:t>
      </w:r>
      <w:r w:rsidRPr="001C278A">
        <w:rPr>
          <w:rStyle w:val="Emphasis"/>
        </w:rPr>
        <w:t>Biden</w:t>
      </w:r>
      <w:r w:rsidRPr="001C278A">
        <w:rPr>
          <w:sz w:val="16"/>
        </w:rPr>
        <w:t xml:space="preserve"> era, </w:t>
      </w:r>
      <w:r w:rsidRPr="001C278A">
        <w:rPr>
          <w:rStyle w:val="Emphasis"/>
          <w:highlight w:val="cyan"/>
        </w:rPr>
        <w:t>Repub</w:t>
      </w:r>
      <w:r w:rsidRPr="001C278A">
        <w:rPr>
          <w:sz w:val="16"/>
        </w:rPr>
        <w:t>lican</w:t>
      </w:r>
      <w:r w:rsidRPr="001C278A">
        <w:rPr>
          <w:rStyle w:val="Emphasis"/>
          <w:highlight w:val="cyan"/>
        </w:rPr>
        <w:t>s</w:t>
      </w:r>
      <w:r w:rsidRPr="001C278A">
        <w:rPr>
          <w:rStyle w:val="StyleUnderline"/>
        </w:rPr>
        <w:t xml:space="preserve"> began to </w:t>
      </w:r>
      <w:r w:rsidRPr="001C278A">
        <w:rPr>
          <w:rStyle w:val="Emphasis"/>
          <w:highlight w:val="cyan"/>
        </w:rPr>
        <w:t>outnumber Dem</w:t>
      </w:r>
      <w:r w:rsidRPr="001C278A">
        <w:rPr>
          <w:sz w:val="16"/>
        </w:rPr>
        <w:t>ocrat</w:t>
      </w:r>
      <w:r w:rsidRPr="001C278A">
        <w:rPr>
          <w:rStyle w:val="Emphasis"/>
          <w:highlight w:val="cyan"/>
        </w:rPr>
        <w:t>s</w:t>
      </w:r>
      <w:r w:rsidRPr="001C278A">
        <w:rPr>
          <w:sz w:val="16"/>
        </w:rPr>
        <w:t xml:space="preserve"> nationwide, </w:t>
      </w:r>
      <w:r w:rsidRPr="001C278A">
        <w:rPr>
          <w:rStyle w:val="StyleUnderline"/>
        </w:rPr>
        <w:t>upending an advantage</w:t>
      </w:r>
      <w:r w:rsidRPr="001C278A">
        <w:rPr>
          <w:sz w:val="16"/>
        </w:rPr>
        <w:t xml:space="preserve"> Democrats had held </w:t>
      </w:r>
      <w:r w:rsidRPr="001C278A">
        <w:rPr>
          <w:rStyle w:val="StyleUnderline"/>
        </w:rPr>
        <w:t>since</w:t>
      </w:r>
      <w:r w:rsidRPr="001C278A">
        <w:rPr>
          <w:sz w:val="16"/>
        </w:rPr>
        <w:t xml:space="preserve"> the collapse of the Soviet Union. Last year, a larger share of Americans identified as Republican than at any time since </w:t>
      </w:r>
      <w:r w:rsidRPr="001C278A">
        <w:rPr>
          <w:rStyle w:val="Emphasis"/>
        </w:rPr>
        <w:t>1991</w:t>
      </w:r>
      <w:r w:rsidRPr="001C278A">
        <w:rPr>
          <w:sz w:val="16"/>
        </w:rPr>
        <w:t>.</w:t>
      </w:r>
    </w:p>
    <w:p w14:paraId="2857AD59" w14:textId="77777777" w:rsidR="007F2DD6" w:rsidRPr="001C278A" w:rsidRDefault="007F2DD6" w:rsidP="007F2DD6">
      <w:pPr>
        <w:rPr>
          <w:sz w:val="16"/>
        </w:rPr>
      </w:pPr>
      <w:r w:rsidRPr="001C278A">
        <w:rPr>
          <w:rStyle w:val="StyleUnderline"/>
        </w:rPr>
        <w:t xml:space="preserve">These numbers have </w:t>
      </w:r>
      <w:r w:rsidRPr="001C278A">
        <w:rPr>
          <w:rStyle w:val="Emphasis"/>
        </w:rPr>
        <w:t>softened</w:t>
      </w:r>
      <w:r w:rsidRPr="001C278A">
        <w:rPr>
          <w:sz w:val="16"/>
        </w:rPr>
        <w:t xml:space="preserve"> somewhat as we’ve gotten deeper into 2025. According to Gallup polling, 43% of Americans lean Republican compared to 46% who lean Democratic, although pollsters like EPPC’s Henry Olsen have argued that </w:t>
      </w:r>
      <w:r w:rsidRPr="001C278A">
        <w:rPr>
          <w:rStyle w:val="StyleUnderline"/>
        </w:rPr>
        <w:t xml:space="preserve">among </w:t>
      </w:r>
      <w:r w:rsidRPr="001C278A">
        <w:rPr>
          <w:rStyle w:val="Emphasis"/>
        </w:rPr>
        <w:t>registered voters</w:t>
      </w:r>
      <w:r w:rsidRPr="001C278A">
        <w:rPr>
          <w:rStyle w:val="StyleUnderline"/>
        </w:rPr>
        <w:t xml:space="preserve">, the </w:t>
      </w:r>
      <w:r w:rsidRPr="001C278A">
        <w:rPr>
          <w:rStyle w:val="StyleUnderline"/>
          <w:highlight w:val="cyan"/>
        </w:rPr>
        <w:t>GOP maintains</w:t>
      </w:r>
      <w:r w:rsidRPr="001C278A">
        <w:rPr>
          <w:rStyle w:val="StyleUnderline"/>
        </w:rPr>
        <w:t xml:space="preserve"> a</w:t>
      </w:r>
      <w:r w:rsidRPr="001C278A">
        <w:rPr>
          <w:sz w:val="16"/>
        </w:rPr>
        <w:t xml:space="preserve"> slight </w:t>
      </w:r>
      <w:r w:rsidRPr="001C278A">
        <w:rPr>
          <w:rStyle w:val="Emphasis"/>
          <w:highlight w:val="cyan"/>
        </w:rPr>
        <w:t>edge</w:t>
      </w:r>
      <w:r w:rsidRPr="001C278A">
        <w:rPr>
          <w:sz w:val="16"/>
        </w:rPr>
        <w:t>.</w:t>
      </w:r>
    </w:p>
    <w:p w14:paraId="46A1F983" w14:textId="77777777" w:rsidR="007F2DD6" w:rsidRPr="001C278A" w:rsidRDefault="007F2DD6" w:rsidP="007F2DD6">
      <w:pPr>
        <w:rPr>
          <w:sz w:val="16"/>
        </w:rPr>
      </w:pPr>
      <w:r w:rsidRPr="001C278A">
        <w:rPr>
          <w:sz w:val="16"/>
        </w:rPr>
        <w:t xml:space="preserve">But </w:t>
      </w:r>
      <w:r w:rsidRPr="001C278A">
        <w:rPr>
          <w:rStyle w:val="StyleUnderline"/>
        </w:rPr>
        <w:t xml:space="preserve">nationwide, </w:t>
      </w:r>
      <w:r w:rsidRPr="001C278A">
        <w:rPr>
          <w:rStyle w:val="Emphasis"/>
        </w:rPr>
        <w:t>Repub</w:t>
      </w:r>
      <w:r w:rsidRPr="001C278A">
        <w:rPr>
          <w:sz w:val="16"/>
        </w:rPr>
        <w:t>lican</w:t>
      </w:r>
      <w:r w:rsidRPr="001C278A">
        <w:rPr>
          <w:rStyle w:val="Emphasis"/>
        </w:rPr>
        <w:t>s</w:t>
      </w:r>
      <w:r w:rsidRPr="001C278A">
        <w:rPr>
          <w:rStyle w:val="StyleUnderline"/>
        </w:rPr>
        <w:t xml:space="preserve"> remain more popular</w:t>
      </w:r>
      <w:r w:rsidRPr="001C278A">
        <w:rPr>
          <w:sz w:val="16"/>
        </w:rPr>
        <w:t xml:space="preserve"> than Democrats. </w:t>
      </w:r>
      <w:r w:rsidRPr="001C278A">
        <w:rPr>
          <w:rStyle w:val="StyleUnderline"/>
          <w:highlight w:val="cyan"/>
        </w:rPr>
        <w:t>More</w:t>
      </w:r>
      <w:r w:rsidRPr="001C278A">
        <w:rPr>
          <w:sz w:val="16"/>
        </w:rPr>
        <w:t xml:space="preserve"> Americans (39%) </w:t>
      </w:r>
      <w:r w:rsidRPr="001C278A">
        <w:rPr>
          <w:rStyle w:val="StyleUnderline"/>
          <w:highlight w:val="cyan"/>
        </w:rPr>
        <w:t>hold favorable views of</w:t>
      </w:r>
      <w:r w:rsidRPr="001C278A">
        <w:rPr>
          <w:rStyle w:val="StyleUnderline"/>
        </w:rPr>
        <w:t xml:space="preserve"> the </w:t>
      </w:r>
      <w:r w:rsidRPr="001C278A">
        <w:rPr>
          <w:rStyle w:val="Emphasis"/>
          <w:highlight w:val="cyan"/>
        </w:rPr>
        <w:t>Republican</w:t>
      </w:r>
      <w:r w:rsidRPr="001C278A">
        <w:rPr>
          <w:rStyle w:val="Emphasis"/>
        </w:rPr>
        <w:t xml:space="preserve"> Party</w:t>
      </w:r>
      <w:r w:rsidRPr="001C278A">
        <w:rPr>
          <w:sz w:val="16"/>
        </w:rPr>
        <w:t>, while 35% hold a favorable view of the Democratic Party, according to a PPRI/</w:t>
      </w:r>
      <w:proofErr w:type="gramStart"/>
      <w:r w:rsidRPr="001C278A">
        <w:rPr>
          <w:sz w:val="16"/>
        </w:rPr>
        <w:t>Brookings</w:t>
      </w:r>
      <w:proofErr w:type="gramEnd"/>
      <w:r w:rsidRPr="001C278A">
        <w:rPr>
          <w:sz w:val="16"/>
        </w:rPr>
        <w:t xml:space="preserve"> poll released in late October.</w:t>
      </w:r>
    </w:p>
    <w:p w14:paraId="4EEDE9AF" w14:textId="77777777" w:rsidR="007F2DD6" w:rsidRPr="00D90C4D" w:rsidRDefault="007F2DD6" w:rsidP="007F2DD6"/>
    <w:p w14:paraId="182AC946" w14:textId="77777777" w:rsidR="007F2DD6" w:rsidRDefault="007F2DD6" w:rsidP="007F2DD6">
      <w:pPr>
        <w:pStyle w:val="Heading3"/>
      </w:pPr>
      <w:r>
        <w:lastRenderedPageBreak/>
        <w:t xml:space="preserve">---AT: Grassley </w:t>
      </w:r>
    </w:p>
    <w:p w14:paraId="3C784F15" w14:textId="77777777" w:rsidR="007F2DD6" w:rsidRDefault="007F2DD6" w:rsidP="007F2DD6">
      <w:pPr>
        <w:pStyle w:val="Heading4"/>
      </w:pPr>
      <w:r>
        <w:t xml:space="preserve">X. Grassley’s a Trump freak. </w:t>
      </w:r>
    </w:p>
    <w:p w14:paraId="6E7EAB7F" w14:textId="77777777" w:rsidR="007F2DD6" w:rsidRPr="00EA4E5C" w:rsidRDefault="007F2DD6" w:rsidP="007F2DD6">
      <w:r w:rsidRPr="00EA4E5C">
        <w:rPr>
          <w:rStyle w:val="Style13ptBold"/>
        </w:rPr>
        <w:t>Barrett ’25</w:t>
      </w:r>
      <w:r>
        <w:t xml:space="preserve"> [Devlin; July 29; Politics reporter; The New York Times, “Grassley, a Champion of Whistle-Blowers, Spurns Them in a Fight Over Bove,” https://www.nytimes.com/2025/07/29/us/politics/grassley-whistle-blowers-emil-bove.html]</w:t>
      </w:r>
    </w:p>
    <w:p w14:paraId="0C86234C" w14:textId="77777777" w:rsidR="007F2DD6" w:rsidRPr="00EA4E5C" w:rsidRDefault="007F2DD6" w:rsidP="007F2DD6">
      <w:pPr>
        <w:rPr>
          <w:sz w:val="16"/>
        </w:rPr>
      </w:pPr>
      <w:r w:rsidRPr="00EA4E5C">
        <w:rPr>
          <w:sz w:val="16"/>
        </w:rPr>
        <w:t xml:space="preserve">Senator Charles E. </w:t>
      </w:r>
      <w:r w:rsidRPr="00EA4E5C">
        <w:rPr>
          <w:rStyle w:val="StyleUnderline"/>
          <w:highlight w:val="cyan"/>
        </w:rPr>
        <w:t>Grassley</w:t>
      </w:r>
      <w:r w:rsidRPr="00EA4E5C">
        <w:rPr>
          <w:sz w:val="16"/>
        </w:rPr>
        <w:t xml:space="preserve">, Republican of Iowa, has been known for decades as a champion of whistle-blowers. But critics say he has retreated from his signature issue, </w:t>
      </w:r>
      <w:r w:rsidRPr="00EA4E5C">
        <w:rPr>
          <w:rStyle w:val="Emphasis"/>
          <w:highlight w:val="cyan"/>
        </w:rPr>
        <w:t>smoothing</w:t>
      </w:r>
      <w:r w:rsidRPr="00EA4E5C">
        <w:rPr>
          <w:rStyle w:val="StyleUnderline"/>
        </w:rPr>
        <w:t xml:space="preserve"> a </w:t>
      </w:r>
      <w:r w:rsidRPr="00EA4E5C">
        <w:rPr>
          <w:rStyle w:val="StyleUnderline"/>
          <w:highlight w:val="cyan"/>
        </w:rPr>
        <w:t>path for</w:t>
      </w:r>
      <w:r w:rsidRPr="00EA4E5C">
        <w:rPr>
          <w:rStyle w:val="StyleUnderline"/>
        </w:rPr>
        <w:t xml:space="preserve"> a </w:t>
      </w:r>
      <w:r w:rsidRPr="00EA4E5C">
        <w:rPr>
          <w:rStyle w:val="Emphasis"/>
          <w:highlight w:val="cyan"/>
        </w:rPr>
        <w:t>Trump loyalist</w:t>
      </w:r>
      <w:r w:rsidRPr="00EA4E5C">
        <w:rPr>
          <w:sz w:val="16"/>
        </w:rPr>
        <w:t xml:space="preserve"> who was confirmed on Tuesday to a lifetime appointment on the federal bench.</w:t>
      </w:r>
    </w:p>
    <w:p w14:paraId="1104CD57" w14:textId="77777777" w:rsidR="007F2DD6" w:rsidRPr="00EA4E5C" w:rsidRDefault="007F2DD6" w:rsidP="007F2DD6">
      <w:pPr>
        <w:rPr>
          <w:sz w:val="16"/>
        </w:rPr>
      </w:pPr>
      <w:r w:rsidRPr="00EA4E5C">
        <w:rPr>
          <w:sz w:val="16"/>
        </w:rPr>
        <w:t xml:space="preserve">The battle over Emil Bove III, the Trump ally and a top official at the Justice Department, some argue, </w:t>
      </w:r>
      <w:r w:rsidRPr="00EA4E5C">
        <w:rPr>
          <w:rStyle w:val="StyleUnderline"/>
          <w:highlight w:val="cyan"/>
        </w:rPr>
        <w:t xml:space="preserve">has </w:t>
      </w:r>
      <w:r w:rsidRPr="00EA4E5C">
        <w:rPr>
          <w:rStyle w:val="Emphasis"/>
          <w:highlight w:val="cyan"/>
        </w:rPr>
        <w:t>chilled</w:t>
      </w:r>
      <w:r w:rsidRPr="00EA4E5C">
        <w:rPr>
          <w:rStyle w:val="StyleUnderline"/>
        </w:rPr>
        <w:t xml:space="preserve"> the very </w:t>
      </w:r>
      <w:r w:rsidRPr="00EA4E5C">
        <w:rPr>
          <w:rStyle w:val="StyleUnderline"/>
          <w:highlight w:val="cyan"/>
        </w:rPr>
        <w:t>efforts</w:t>
      </w:r>
      <w:r w:rsidRPr="00EA4E5C">
        <w:rPr>
          <w:sz w:val="16"/>
        </w:rPr>
        <w:t xml:space="preserve"> that Mr. Grassley, 91, has spent more than 40 years fostering.</w:t>
      </w:r>
    </w:p>
    <w:p w14:paraId="004634F6" w14:textId="77777777" w:rsidR="007F2DD6" w:rsidRPr="00EA4E5C" w:rsidRDefault="007F2DD6" w:rsidP="007F2DD6">
      <w:pPr>
        <w:rPr>
          <w:sz w:val="16"/>
        </w:rPr>
      </w:pPr>
      <w:r w:rsidRPr="00EA4E5C">
        <w:rPr>
          <w:sz w:val="16"/>
        </w:rPr>
        <w:t>Last month, a day before Mr. Bove testified before the Senate Judiciary Committee over his nomination to the U.S. Court of Appeals for the Third Circuit, a former lawyer for the Justice Department, Erez Reuveni, filed a detailed complaint. It described Mr. Bove as a crucial player in pressuring department lawyers to mislead judges and ignore court orders in the administration’s frantic bid to send Venezuelan migrants to a high-security prison in El Salvador.</w:t>
      </w:r>
    </w:p>
    <w:p w14:paraId="206A773E" w14:textId="77777777" w:rsidR="007F2DD6" w:rsidRPr="00EA4E5C" w:rsidRDefault="007F2DD6" w:rsidP="007F2DD6">
      <w:pPr>
        <w:rPr>
          <w:sz w:val="16"/>
        </w:rPr>
      </w:pPr>
      <w:r w:rsidRPr="00EA4E5C">
        <w:rPr>
          <w:sz w:val="16"/>
        </w:rPr>
        <w:t xml:space="preserve">Mr. </w:t>
      </w:r>
      <w:r w:rsidRPr="00EA4E5C">
        <w:rPr>
          <w:rStyle w:val="StyleUnderline"/>
          <w:highlight w:val="cyan"/>
        </w:rPr>
        <w:t xml:space="preserve">Grassley’s </w:t>
      </w:r>
      <w:r w:rsidRPr="00EA4E5C">
        <w:rPr>
          <w:rStyle w:val="Emphasis"/>
          <w:highlight w:val="cyan"/>
        </w:rPr>
        <w:t>reaction</w:t>
      </w:r>
      <w:r w:rsidRPr="00EA4E5C">
        <w:rPr>
          <w:rStyle w:val="StyleUnderline"/>
          <w:highlight w:val="cyan"/>
        </w:rPr>
        <w:t xml:space="preserve"> was</w:t>
      </w:r>
      <w:r w:rsidRPr="00EA4E5C">
        <w:rPr>
          <w:rStyle w:val="StyleUnderline"/>
        </w:rPr>
        <w:t xml:space="preserve"> striking</w:t>
      </w:r>
      <w:r w:rsidRPr="00EA4E5C">
        <w:rPr>
          <w:sz w:val="16"/>
        </w:rPr>
        <w:t>, particularly given that he has long trumpeted whistle-blower claims by law enforcement officials.</w:t>
      </w:r>
    </w:p>
    <w:p w14:paraId="2F6D5001" w14:textId="77777777" w:rsidR="007F2DD6" w:rsidRPr="00EA4E5C" w:rsidRDefault="007F2DD6" w:rsidP="007F2DD6">
      <w:pPr>
        <w:rPr>
          <w:sz w:val="16"/>
        </w:rPr>
      </w:pPr>
      <w:r w:rsidRPr="00EA4E5C">
        <w:rPr>
          <w:sz w:val="16"/>
        </w:rPr>
        <w:t xml:space="preserve">“The timing alone indicates that </w:t>
      </w:r>
      <w:r w:rsidRPr="00EA4E5C">
        <w:rPr>
          <w:rStyle w:val="StyleUnderline"/>
          <w:highlight w:val="cyan"/>
        </w:rPr>
        <w:t>this was</w:t>
      </w:r>
      <w:r w:rsidRPr="00EA4E5C">
        <w:rPr>
          <w:rStyle w:val="StyleUnderline"/>
        </w:rPr>
        <w:t xml:space="preserve"> a coordinated </w:t>
      </w:r>
      <w:r w:rsidRPr="00EA4E5C">
        <w:rPr>
          <w:rStyle w:val="Emphasis"/>
          <w:highlight w:val="cyan"/>
        </w:rPr>
        <w:t>political strike</w:t>
      </w:r>
      <w:r w:rsidRPr="00EA4E5C">
        <w:rPr>
          <w:sz w:val="16"/>
        </w:rPr>
        <w:t xml:space="preserve"> and there are other reasons to be skeptical” of Mr. Reuveni’s claims, Mr. Grassley said at the outset of Mr. Bove’s hearing.</w:t>
      </w:r>
    </w:p>
    <w:p w14:paraId="0FA30D5C" w14:textId="77777777" w:rsidR="007F2DD6" w:rsidRPr="00EA4E5C" w:rsidRDefault="007F2DD6" w:rsidP="007F2DD6">
      <w:pPr>
        <w:rPr>
          <w:sz w:val="16"/>
        </w:rPr>
      </w:pPr>
      <w:r w:rsidRPr="00EA4E5C">
        <w:rPr>
          <w:sz w:val="16"/>
        </w:rPr>
        <w:t xml:space="preserve">Mr. </w:t>
      </w:r>
      <w:r w:rsidRPr="00EA4E5C">
        <w:rPr>
          <w:rStyle w:val="StyleUnderline"/>
          <w:highlight w:val="cyan"/>
        </w:rPr>
        <w:t xml:space="preserve">Grassley’s treatment of </w:t>
      </w:r>
      <w:r w:rsidRPr="00EA4E5C">
        <w:rPr>
          <w:rStyle w:val="Emphasis"/>
          <w:highlight w:val="cyan"/>
        </w:rPr>
        <w:t>whistle-blowers</w:t>
      </w:r>
      <w:r w:rsidRPr="00EA4E5C">
        <w:rPr>
          <w:sz w:val="16"/>
        </w:rPr>
        <w:t xml:space="preserve"> like Mr. Reuveni </w:t>
      </w:r>
      <w:r w:rsidRPr="00EA4E5C">
        <w:rPr>
          <w:rStyle w:val="StyleUnderline"/>
          <w:highlight w:val="cyan"/>
        </w:rPr>
        <w:t xml:space="preserve">is </w:t>
      </w:r>
      <w:r w:rsidRPr="00EA4E5C">
        <w:rPr>
          <w:rStyle w:val="Emphasis"/>
          <w:highlight w:val="cyan"/>
        </w:rPr>
        <w:t>discouraging</w:t>
      </w:r>
      <w:r w:rsidRPr="00EA4E5C">
        <w:rPr>
          <w:sz w:val="16"/>
        </w:rPr>
        <w:t xml:space="preserve"> others from talking to Congress, </w:t>
      </w:r>
      <w:r w:rsidRPr="00EA4E5C">
        <w:rPr>
          <w:rStyle w:val="StyleUnderline"/>
          <w:highlight w:val="cyan"/>
        </w:rPr>
        <w:t>say</w:t>
      </w:r>
      <w:r w:rsidRPr="00EA4E5C">
        <w:rPr>
          <w:rStyle w:val="StyleUnderline"/>
        </w:rPr>
        <w:t xml:space="preserve"> </w:t>
      </w:r>
      <w:r w:rsidRPr="00EA4E5C">
        <w:rPr>
          <w:rStyle w:val="StyleUnderline"/>
          <w:highlight w:val="cyan"/>
        </w:rPr>
        <w:t>lawyers</w:t>
      </w:r>
      <w:r w:rsidRPr="00EA4E5C">
        <w:rPr>
          <w:rStyle w:val="StyleUnderline"/>
        </w:rPr>
        <w:t xml:space="preserve"> and others </w:t>
      </w:r>
      <w:r w:rsidRPr="00EA4E5C">
        <w:rPr>
          <w:rStyle w:val="Emphasis"/>
          <w:highlight w:val="cyan"/>
        </w:rPr>
        <w:t>representing</w:t>
      </w:r>
      <w:r w:rsidRPr="00EA4E5C">
        <w:rPr>
          <w:rStyle w:val="StyleUnderline"/>
        </w:rPr>
        <w:t xml:space="preserve"> government </w:t>
      </w:r>
      <w:r w:rsidRPr="00EA4E5C">
        <w:rPr>
          <w:rStyle w:val="StyleUnderline"/>
          <w:highlight w:val="cyan"/>
        </w:rPr>
        <w:t xml:space="preserve">workers </w:t>
      </w:r>
      <w:r w:rsidRPr="00EA4E5C">
        <w:rPr>
          <w:rStyle w:val="Emphasis"/>
          <w:highlight w:val="cyan"/>
        </w:rPr>
        <w:t>fired</w:t>
      </w:r>
      <w:r w:rsidRPr="00EA4E5C">
        <w:rPr>
          <w:rStyle w:val="StyleUnderline"/>
        </w:rPr>
        <w:t xml:space="preserve"> or </w:t>
      </w:r>
      <w:r w:rsidRPr="00EA4E5C">
        <w:rPr>
          <w:rStyle w:val="Emphasis"/>
        </w:rPr>
        <w:t>demoted</w:t>
      </w:r>
      <w:r w:rsidRPr="00EA4E5C">
        <w:rPr>
          <w:rStyle w:val="StyleUnderline"/>
        </w:rPr>
        <w:t xml:space="preserve"> </w:t>
      </w:r>
      <w:r w:rsidRPr="00EA4E5C">
        <w:rPr>
          <w:rStyle w:val="StyleUnderline"/>
          <w:highlight w:val="cyan"/>
        </w:rPr>
        <w:t>by</w:t>
      </w:r>
      <w:r w:rsidRPr="00EA4E5C">
        <w:rPr>
          <w:rStyle w:val="StyleUnderline"/>
        </w:rPr>
        <w:t xml:space="preserve"> the </w:t>
      </w:r>
      <w:r w:rsidRPr="00EA4E5C">
        <w:rPr>
          <w:rStyle w:val="Emphasis"/>
          <w:highlight w:val="cyan"/>
        </w:rPr>
        <w:t>Trump</w:t>
      </w:r>
      <w:r w:rsidRPr="00EA4E5C">
        <w:rPr>
          <w:sz w:val="16"/>
        </w:rPr>
        <w:t xml:space="preserve"> administration.</w:t>
      </w:r>
    </w:p>
    <w:p w14:paraId="7D443179" w14:textId="77777777" w:rsidR="007F2DD6" w:rsidRDefault="007F2DD6" w:rsidP="007F2DD6"/>
    <w:p w14:paraId="3C2AF1DB" w14:textId="77777777" w:rsidR="007F2DD6" w:rsidRDefault="007F2DD6" w:rsidP="007F2DD6">
      <w:pPr>
        <w:pStyle w:val="Heading3"/>
      </w:pPr>
      <w:r>
        <w:lastRenderedPageBreak/>
        <w:t xml:space="preserve">---AT: Worker Council </w:t>
      </w:r>
    </w:p>
    <w:p w14:paraId="568D44FC" w14:textId="77777777" w:rsidR="007F2DD6" w:rsidRPr="00380A59" w:rsidRDefault="007F2DD6" w:rsidP="007F2DD6">
      <w:pPr>
        <w:pStyle w:val="Heading4"/>
        <w:rPr>
          <w:rStyle w:val="Heading4Char"/>
        </w:rPr>
      </w:pPr>
      <w:r>
        <w:t xml:space="preserve">X. Worker councils get </w:t>
      </w:r>
      <w:r>
        <w:rPr>
          <w:u w:val="single"/>
        </w:rPr>
        <w:t>flooded</w:t>
      </w:r>
      <w:r>
        <w:t xml:space="preserve"> with requests.</w:t>
      </w:r>
    </w:p>
    <w:p w14:paraId="049C5D01" w14:textId="77777777" w:rsidR="007F2DD6" w:rsidRPr="00380A59" w:rsidRDefault="007F2DD6" w:rsidP="007F2DD6">
      <w:pPr>
        <w:rPr>
          <w:rStyle w:val="Heading4Char"/>
        </w:rPr>
      </w:pPr>
      <w:r>
        <w:t xml:space="preserve">Aaron </w:t>
      </w:r>
      <w:r w:rsidRPr="00E07821">
        <w:rPr>
          <w:rStyle w:val="Style13ptBold"/>
        </w:rPr>
        <w:t>Tang 19</w:t>
      </w:r>
      <w:r>
        <w:t xml:space="preserve">. Professor of law at the University of California, Davis. "Life After Janus." </w:t>
      </w:r>
      <w:r w:rsidRPr="00E07821">
        <w:rPr>
          <w:i/>
          <w:iCs/>
        </w:rPr>
        <w:t>Columbia Law Review</w:t>
      </w:r>
      <w:r>
        <w:t>, 119(677), 704.</w:t>
      </w:r>
    </w:p>
    <w:p w14:paraId="7DA8A096" w14:textId="77777777" w:rsidR="007F2DD6" w:rsidRPr="00380A59" w:rsidRDefault="007F2DD6" w:rsidP="007F2DD6">
      <w:pPr>
        <w:rPr>
          <w:rStyle w:val="Heading4Char"/>
        </w:rPr>
      </w:pPr>
      <w:r w:rsidRPr="004638F4">
        <w:rPr>
          <w:sz w:val="16"/>
        </w:rPr>
        <w:t xml:space="preserve">Start with public employers that wish to give their workers a voice in workplace decisions, thereby improving morale and satisfaction. As noted above, this interest is important, but only to the extent it can be achieved efficiently. 157 </w:t>
      </w:r>
      <w:r w:rsidRPr="004638F4">
        <w:rPr>
          <w:rStyle w:val="StyleUnderline"/>
        </w:rPr>
        <w:t>Worker satisfaction</w:t>
      </w:r>
      <w:r w:rsidRPr="004638F4">
        <w:rPr>
          <w:sz w:val="16"/>
        </w:rPr>
        <w:t xml:space="preserve"> </w:t>
      </w:r>
      <w:r w:rsidRPr="004638F4">
        <w:rPr>
          <w:rStyle w:val="Emphasis"/>
        </w:rPr>
        <w:t>might</w:t>
      </w:r>
      <w:r w:rsidRPr="004638F4">
        <w:rPr>
          <w:sz w:val="16"/>
        </w:rPr>
        <w:t xml:space="preserve"> </w:t>
      </w:r>
      <w:r w:rsidRPr="004638F4">
        <w:rPr>
          <w:rStyle w:val="StyleUnderline"/>
        </w:rPr>
        <w:t xml:space="preserve">be immense </w:t>
      </w:r>
      <w:r w:rsidRPr="004638F4">
        <w:rPr>
          <w:rStyle w:val="StyleUnderline"/>
          <w:highlight w:val="cyan"/>
        </w:rPr>
        <w:t>in a</w:t>
      </w:r>
      <w:r w:rsidRPr="004638F4">
        <w:rPr>
          <w:sz w:val="16"/>
          <w:highlight w:val="cyan"/>
        </w:rPr>
        <w:t xml:space="preserve"> </w:t>
      </w:r>
      <w:r w:rsidRPr="004638F4">
        <w:rPr>
          <w:rStyle w:val="Emphasis"/>
          <w:highlight w:val="cyan"/>
        </w:rPr>
        <w:t>system</w:t>
      </w:r>
      <w:r w:rsidRPr="004638F4">
        <w:rPr>
          <w:sz w:val="16"/>
          <w:highlight w:val="cyan"/>
        </w:rPr>
        <w:t xml:space="preserve"> </w:t>
      </w:r>
      <w:r w:rsidRPr="004638F4">
        <w:rPr>
          <w:rStyle w:val="StyleUnderline"/>
          <w:highlight w:val="cyan"/>
        </w:rPr>
        <w:t>in which any employee can</w:t>
      </w:r>
      <w:r w:rsidRPr="00E07821">
        <w:rPr>
          <w:sz w:val="16"/>
        </w:rPr>
        <w:t xml:space="preserve"> </w:t>
      </w:r>
      <w:r w:rsidRPr="00E07821">
        <w:rPr>
          <w:rStyle w:val="Emphasis"/>
        </w:rPr>
        <w:t>knock</w:t>
      </w:r>
      <w:r w:rsidRPr="00E07821">
        <w:rPr>
          <w:sz w:val="16"/>
        </w:rPr>
        <w:t xml:space="preserve"> </w:t>
      </w:r>
      <w:r w:rsidRPr="00E07821">
        <w:rPr>
          <w:rStyle w:val="StyleUnderline"/>
        </w:rPr>
        <w:t>on the emp</w:t>
      </w:r>
      <w:r w:rsidRPr="004638F4">
        <w:rPr>
          <w:rStyle w:val="StyleUnderline"/>
        </w:rPr>
        <w:t>loyer's door</w:t>
      </w:r>
      <w:r w:rsidRPr="00E07821">
        <w:rPr>
          <w:sz w:val="16"/>
        </w:rPr>
        <w:t xml:space="preserve"> </w:t>
      </w:r>
      <w:r w:rsidRPr="00E07821">
        <w:rPr>
          <w:rStyle w:val="StyleUnderline"/>
        </w:rPr>
        <w:t>to</w:t>
      </w:r>
      <w:r w:rsidRPr="00E07821">
        <w:rPr>
          <w:sz w:val="16"/>
        </w:rPr>
        <w:t xml:space="preserve"> </w:t>
      </w:r>
      <w:r w:rsidRPr="004638F4">
        <w:rPr>
          <w:rStyle w:val="Emphasis"/>
          <w:highlight w:val="cyan"/>
        </w:rPr>
        <w:t>request</w:t>
      </w:r>
      <w:r w:rsidRPr="004638F4">
        <w:rPr>
          <w:sz w:val="16"/>
          <w:highlight w:val="cyan"/>
        </w:rPr>
        <w:t xml:space="preserve"> </w:t>
      </w:r>
      <w:r w:rsidRPr="004638F4">
        <w:rPr>
          <w:rStyle w:val="StyleUnderline"/>
          <w:highlight w:val="cyan"/>
        </w:rPr>
        <w:t>a raise</w:t>
      </w:r>
      <w:r w:rsidRPr="00E07821">
        <w:rPr>
          <w:sz w:val="16"/>
        </w:rPr>
        <w:t xml:space="preserve">, </w:t>
      </w:r>
      <w:r w:rsidRPr="004638F4">
        <w:rPr>
          <w:rStyle w:val="StyleUnderline"/>
          <w:highlight w:val="cyan"/>
        </w:rPr>
        <w:t>benefit</w:t>
      </w:r>
      <w:r w:rsidRPr="00E07821">
        <w:rPr>
          <w:sz w:val="16"/>
        </w:rPr>
        <w:t xml:space="preserve">, </w:t>
      </w:r>
      <w:r w:rsidRPr="004638F4">
        <w:rPr>
          <w:rStyle w:val="StyleUnderline"/>
          <w:highlight w:val="cyan"/>
        </w:rPr>
        <w:t>or policy</w:t>
      </w:r>
      <w:r w:rsidRPr="00E07821">
        <w:rPr>
          <w:rStyle w:val="StyleUnderline"/>
        </w:rPr>
        <w:t xml:space="preserve"> change</w:t>
      </w:r>
      <w:r w:rsidRPr="00E07821">
        <w:rPr>
          <w:sz w:val="16"/>
        </w:rPr>
        <w:t xml:space="preserve">, </w:t>
      </w:r>
      <w:r w:rsidRPr="00E07821">
        <w:rPr>
          <w:rStyle w:val="StyleUnderline"/>
        </w:rPr>
        <w:t>and in which the employer</w:t>
      </w:r>
      <w:r w:rsidRPr="00E07821">
        <w:rPr>
          <w:sz w:val="16"/>
        </w:rPr>
        <w:t xml:space="preserve"> </w:t>
      </w:r>
      <w:r w:rsidRPr="00E07821">
        <w:rPr>
          <w:rStyle w:val="Emphasis"/>
        </w:rPr>
        <w:t>always</w:t>
      </w:r>
      <w:r w:rsidRPr="00E07821">
        <w:rPr>
          <w:sz w:val="16"/>
        </w:rPr>
        <w:t xml:space="preserve"> </w:t>
      </w:r>
      <w:r w:rsidRPr="00E07821">
        <w:rPr>
          <w:rStyle w:val="StyleUnderline"/>
        </w:rPr>
        <w:t>capitulates</w:t>
      </w:r>
      <w:r w:rsidRPr="00E07821">
        <w:rPr>
          <w:sz w:val="16"/>
        </w:rPr>
        <w:t xml:space="preserve">. </w:t>
      </w:r>
      <w:r w:rsidRPr="00E07821">
        <w:rPr>
          <w:rStyle w:val="StyleUnderline"/>
        </w:rPr>
        <w:t xml:space="preserve">But </w:t>
      </w:r>
      <w:r w:rsidRPr="004638F4">
        <w:rPr>
          <w:rStyle w:val="StyleUnderline"/>
          <w:highlight w:val="cyan"/>
        </w:rPr>
        <w:t>the</w:t>
      </w:r>
      <w:r w:rsidRPr="004638F4">
        <w:rPr>
          <w:sz w:val="16"/>
          <w:highlight w:val="cyan"/>
        </w:rPr>
        <w:t xml:space="preserve"> </w:t>
      </w:r>
      <w:r w:rsidRPr="004638F4">
        <w:rPr>
          <w:rStyle w:val="Emphasis"/>
          <w:highlight w:val="cyan"/>
        </w:rPr>
        <w:t>flood</w:t>
      </w:r>
      <w:r w:rsidRPr="004638F4">
        <w:rPr>
          <w:sz w:val="16"/>
          <w:highlight w:val="cyan"/>
        </w:rPr>
        <w:t xml:space="preserve"> </w:t>
      </w:r>
      <w:r w:rsidRPr="004638F4">
        <w:rPr>
          <w:rStyle w:val="StyleUnderline"/>
          <w:highlight w:val="cyan"/>
        </w:rPr>
        <w:t>of</w:t>
      </w:r>
      <w:r w:rsidRPr="00E07821">
        <w:rPr>
          <w:sz w:val="16"/>
        </w:rPr>
        <w:t xml:space="preserve"> such </w:t>
      </w:r>
      <w:r w:rsidRPr="004638F4">
        <w:rPr>
          <w:rStyle w:val="StyleUnderline"/>
          <w:highlight w:val="cyan"/>
        </w:rPr>
        <w:t>requests would</w:t>
      </w:r>
      <w:r w:rsidRPr="00E07821">
        <w:rPr>
          <w:sz w:val="16"/>
        </w:rPr>
        <w:t xml:space="preserve"> </w:t>
      </w:r>
      <w:r w:rsidRPr="00E07821">
        <w:rPr>
          <w:rStyle w:val="Emphasis"/>
        </w:rPr>
        <w:t xml:space="preserve">quickly </w:t>
      </w:r>
      <w:r w:rsidRPr="004638F4">
        <w:rPr>
          <w:rStyle w:val="Emphasis"/>
          <w:highlight w:val="cyan"/>
        </w:rPr>
        <w:t>overwhelm</w:t>
      </w:r>
      <w:r w:rsidRPr="004638F4">
        <w:rPr>
          <w:sz w:val="16"/>
          <w:highlight w:val="cyan"/>
        </w:rPr>
        <w:t xml:space="preserve"> </w:t>
      </w:r>
      <w:r w:rsidRPr="004638F4">
        <w:rPr>
          <w:rStyle w:val="StyleUnderline"/>
          <w:highlight w:val="cyan"/>
        </w:rPr>
        <w:t>the employer</w:t>
      </w:r>
      <w:r w:rsidRPr="00E07821">
        <w:rPr>
          <w:sz w:val="16"/>
        </w:rPr>
        <w:t xml:space="preserve">, </w:t>
      </w:r>
      <w:r w:rsidRPr="004638F4">
        <w:rPr>
          <w:sz w:val="16"/>
        </w:rPr>
        <w:t>to say nothing of the costs</w:t>
      </w:r>
      <w:r w:rsidRPr="00E07821">
        <w:rPr>
          <w:sz w:val="16"/>
        </w:rPr>
        <w:t xml:space="preserve">; </w:t>
      </w:r>
      <w:r w:rsidRPr="004638F4">
        <w:rPr>
          <w:rStyle w:val="StyleUnderline"/>
          <w:highlight w:val="cyan"/>
        </w:rPr>
        <w:t>employers would face</w:t>
      </w:r>
      <w:r w:rsidRPr="00E07821">
        <w:rPr>
          <w:sz w:val="16"/>
        </w:rPr>
        <w:t xml:space="preserve"> the prospect of </w:t>
      </w:r>
      <w:r w:rsidRPr="00E07821">
        <w:rPr>
          <w:rStyle w:val="Emphasis"/>
        </w:rPr>
        <w:t xml:space="preserve">individual </w:t>
      </w:r>
      <w:r w:rsidRPr="004638F4">
        <w:rPr>
          <w:rStyle w:val="Emphasis"/>
          <w:highlight w:val="cyan"/>
        </w:rPr>
        <w:t>demands</w:t>
      </w:r>
      <w:r w:rsidRPr="004638F4">
        <w:rPr>
          <w:sz w:val="16"/>
          <w:highlight w:val="cyan"/>
        </w:rPr>
        <w:t xml:space="preserve"> </w:t>
      </w:r>
      <w:r w:rsidRPr="004638F4">
        <w:rPr>
          <w:rStyle w:val="StyleUnderline"/>
          <w:highlight w:val="cyan"/>
        </w:rPr>
        <w:t>by</w:t>
      </w:r>
      <w:r w:rsidRPr="00E07821">
        <w:rPr>
          <w:sz w:val="16"/>
        </w:rPr>
        <w:t xml:space="preserve"> any of the hundreds--or even </w:t>
      </w:r>
      <w:r w:rsidRPr="004638F4">
        <w:rPr>
          <w:rStyle w:val="Emphasis"/>
          <w:highlight w:val="cyan"/>
        </w:rPr>
        <w:t>thousands</w:t>
      </w:r>
      <w:r w:rsidRPr="00E07821">
        <w:rPr>
          <w:sz w:val="16"/>
        </w:rPr>
        <w:t>--</w:t>
      </w:r>
      <w:r w:rsidRPr="00E07821">
        <w:rPr>
          <w:rStyle w:val="StyleUnderline"/>
        </w:rPr>
        <w:t>of workers</w:t>
      </w:r>
      <w:r w:rsidRPr="00E07821">
        <w:rPr>
          <w:sz w:val="16"/>
        </w:rPr>
        <w:t xml:space="preserve"> in the bargaining unit. 158 The </w:t>
      </w:r>
      <w:proofErr w:type="spellStart"/>
      <w:r w:rsidRPr="00E07821">
        <w:rPr>
          <w:sz w:val="16"/>
        </w:rPr>
        <w:t>Abood</w:t>
      </w:r>
      <w:proofErr w:type="spellEnd"/>
      <w:r w:rsidRPr="00E07821">
        <w:rPr>
          <w:sz w:val="16"/>
        </w:rPr>
        <w:t xml:space="preserve"> Court thus seems prescient when it observed more than forty years ago that </w:t>
      </w:r>
      <w:r w:rsidRPr="004638F4">
        <w:rPr>
          <w:rStyle w:val="Emphasis"/>
        </w:rPr>
        <w:t xml:space="preserve">exclusive </w:t>
      </w:r>
      <w:r w:rsidRPr="004638F4">
        <w:rPr>
          <w:rStyle w:val="Emphasis"/>
          <w:highlight w:val="cyan"/>
        </w:rPr>
        <w:t>representation</w:t>
      </w:r>
      <w:r w:rsidRPr="004638F4">
        <w:rPr>
          <w:sz w:val="16"/>
          <w:highlight w:val="cyan"/>
        </w:rPr>
        <w:t xml:space="preserve"> </w:t>
      </w:r>
      <w:r w:rsidRPr="004638F4">
        <w:rPr>
          <w:rStyle w:val="StyleUnderline"/>
          <w:highlight w:val="cyan"/>
        </w:rPr>
        <w:t>eliminates the</w:t>
      </w:r>
      <w:r w:rsidRPr="00E07821">
        <w:rPr>
          <w:sz w:val="16"/>
        </w:rPr>
        <w:t xml:space="preserve"> "confusion and </w:t>
      </w:r>
      <w:r w:rsidRPr="004638F4">
        <w:rPr>
          <w:rStyle w:val="Emphasis"/>
          <w:highlight w:val="cyan"/>
        </w:rPr>
        <w:t>conflict</w:t>
      </w:r>
      <w:r w:rsidRPr="004638F4">
        <w:rPr>
          <w:sz w:val="16"/>
          <w:highlight w:val="cyan"/>
        </w:rPr>
        <w:t xml:space="preserve"> </w:t>
      </w:r>
      <w:r w:rsidRPr="004638F4">
        <w:rPr>
          <w:rStyle w:val="StyleUnderline"/>
          <w:highlight w:val="cyan"/>
        </w:rPr>
        <w:t>that could arise</w:t>
      </w:r>
      <w:r w:rsidRPr="00E07821">
        <w:rPr>
          <w:sz w:val="16"/>
        </w:rPr>
        <w:t xml:space="preserve">" </w:t>
      </w:r>
      <w:r w:rsidRPr="004638F4">
        <w:rPr>
          <w:rStyle w:val="StyleUnderline"/>
          <w:highlight w:val="cyan"/>
        </w:rPr>
        <w:t>from</w:t>
      </w:r>
      <w:r w:rsidRPr="004638F4">
        <w:rPr>
          <w:sz w:val="16"/>
          <w:highlight w:val="cyan"/>
        </w:rPr>
        <w:t xml:space="preserve"> </w:t>
      </w:r>
      <w:r w:rsidRPr="004638F4">
        <w:rPr>
          <w:rStyle w:val="Emphasis"/>
          <w:highlight w:val="cyan"/>
        </w:rPr>
        <w:t>competing demands</w:t>
      </w:r>
      <w:r w:rsidRPr="00E07821">
        <w:rPr>
          <w:sz w:val="16"/>
        </w:rPr>
        <w:t xml:space="preserve"> </w:t>
      </w:r>
      <w:r w:rsidRPr="00E07821">
        <w:rPr>
          <w:rStyle w:val="StyleUnderline"/>
        </w:rPr>
        <w:t xml:space="preserve">from employees </w:t>
      </w:r>
      <w:r w:rsidRPr="004638F4">
        <w:rPr>
          <w:rStyle w:val="StyleUnderline"/>
          <w:highlight w:val="cyan"/>
        </w:rPr>
        <w:t>regarding</w:t>
      </w:r>
      <w:r w:rsidRPr="00E07821">
        <w:rPr>
          <w:sz w:val="16"/>
        </w:rPr>
        <w:t xml:space="preserve"> wages and </w:t>
      </w:r>
      <w:r w:rsidRPr="004638F4">
        <w:rPr>
          <w:rStyle w:val="Emphasis"/>
          <w:highlight w:val="cyan"/>
        </w:rPr>
        <w:t>all sorts</w:t>
      </w:r>
      <w:r w:rsidRPr="004638F4">
        <w:rPr>
          <w:sz w:val="16"/>
          <w:highlight w:val="cyan"/>
        </w:rPr>
        <w:t xml:space="preserve"> </w:t>
      </w:r>
      <w:r w:rsidRPr="004638F4">
        <w:rPr>
          <w:rStyle w:val="StyleUnderline"/>
          <w:highlight w:val="cyan"/>
        </w:rPr>
        <w:t>of</w:t>
      </w:r>
      <w:r w:rsidRPr="00E07821">
        <w:rPr>
          <w:rStyle w:val="StyleUnderline"/>
        </w:rPr>
        <w:t xml:space="preserve"> workplace </w:t>
      </w:r>
      <w:r w:rsidRPr="004638F4">
        <w:rPr>
          <w:rStyle w:val="StyleUnderline"/>
          <w:highlight w:val="cyan"/>
        </w:rPr>
        <w:t>policies</w:t>
      </w:r>
      <w:r w:rsidRPr="00E07821">
        <w:rPr>
          <w:sz w:val="16"/>
        </w:rPr>
        <w:t>. 159</w:t>
      </w:r>
    </w:p>
    <w:p w14:paraId="4925A7A8" w14:textId="77777777" w:rsidR="007F2DD6" w:rsidRPr="00076D5F" w:rsidRDefault="007F2DD6" w:rsidP="007F2DD6"/>
    <w:p w14:paraId="449DB9F6" w14:textId="77777777" w:rsidR="007F2DD6" w:rsidRDefault="007F2DD6" w:rsidP="007F2DD6">
      <w:pPr>
        <w:pStyle w:val="Heading2"/>
      </w:pPr>
      <w:r>
        <w:lastRenderedPageBreak/>
        <w:t>IFF</w:t>
      </w:r>
    </w:p>
    <w:p w14:paraId="71F3FBB7" w14:textId="77777777" w:rsidR="007F2DD6" w:rsidRDefault="007F2DD6" w:rsidP="007F2DD6">
      <w:pPr>
        <w:pStyle w:val="Heading3"/>
      </w:pPr>
      <w:r>
        <w:lastRenderedPageBreak/>
        <w:t>2AC---Other Planks</w:t>
      </w:r>
    </w:p>
    <w:p w14:paraId="7C8440A1" w14:textId="77777777" w:rsidR="007F2DD6" w:rsidRDefault="007F2DD6" w:rsidP="007F2DD6">
      <w:pPr>
        <w:pStyle w:val="Heading4"/>
      </w:pPr>
      <w:r>
        <w:t xml:space="preserve">Cases are backlog and </w:t>
      </w:r>
      <w:proofErr w:type="gramStart"/>
      <w:r>
        <w:t>standing’s</w:t>
      </w:r>
      <w:proofErr w:type="gramEnd"/>
      <w:r>
        <w:t xml:space="preserve"> denied.</w:t>
      </w:r>
    </w:p>
    <w:p w14:paraId="78B068A1" w14:textId="77777777" w:rsidR="007F2DD6" w:rsidRDefault="007F2DD6" w:rsidP="007F2DD6">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22AAEA57" w14:textId="77777777" w:rsidR="007F2DD6" w:rsidRPr="00283F38" w:rsidRDefault="007F2DD6" w:rsidP="007F2DD6">
      <w:pPr>
        <w:rPr>
          <w:sz w:val="16"/>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384E21">
        <w:rPr>
          <w:rStyle w:val="StyleUnderline"/>
          <w:highlight w:val="cyan"/>
        </w:rPr>
        <w:t>employees</w:t>
      </w:r>
      <w:r w:rsidRPr="0052494F">
        <w:rPr>
          <w:rStyle w:val="StyleUnderline"/>
        </w:rPr>
        <w:t xml:space="preserve"> can appeal</w:t>
      </w:r>
      <w:r w:rsidRPr="00283F38">
        <w:rPr>
          <w:sz w:val="16"/>
        </w:rPr>
        <w:t xml:space="preserve"> a decision to the U.S. Court of Appeals for the Federal Circuit, </w:t>
      </w:r>
      <w:r w:rsidRPr="0052494F">
        <w:rPr>
          <w:rStyle w:val="StyleUnderline"/>
        </w:rPr>
        <w:t xml:space="preserve">they </w:t>
      </w:r>
      <w:r w:rsidRPr="00384E21">
        <w:rPr>
          <w:rStyle w:val="Emphasis"/>
          <w:highlight w:val="cyan"/>
        </w:rPr>
        <w:t>must</w:t>
      </w:r>
      <w:r w:rsidRPr="00283F38">
        <w:rPr>
          <w:sz w:val="16"/>
        </w:rPr>
        <w:t xml:space="preserve"> typically </w:t>
      </w:r>
      <w:r w:rsidRPr="00384E21">
        <w:rPr>
          <w:rStyle w:val="StyleUnderline"/>
          <w:highlight w:val="cyan"/>
        </w:rPr>
        <w:t>channel</w:t>
      </w:r>
      <w:r w:rsidRPr="00E61DFB">
        <w:rPr>
          <w:rStyle w:val="StyleUnderline"/>
        </w:rPr>
        <w:t xml:space="preserve"> complaints </w:t>
      </w:r>
      <w:r w:rsidRPr="00384E21">
        <w:rPr>
          <w:rStyle w:val="StyleUnderline"/>
          <w:highlight w:val="cyan"/>
        </w:rPr>
        <w:t>through</w:t>
      </w:r>
      <w:r w:rsidRPr="00E61DFB">
        <w:rPr>
          <w:rStyle w:val="StyleUnderline"/>
        </w:rPr>
        <w:t xml:space="preserve"> the </w:t>
      </w:r>
      <w:r w:rsidRPr="00384E21">
        <w:rPr>
          <w:rStyle w:val="Emphasis"/>
          <w:highlight w:val="cyan"/>
        </w:rPr>
        <w:t>M</w:t>
      </w:r>
      <w:r w:rsidRPr="00E61DFB">
        <w:rPr>
          <w:rStyle w:val="StyleUnderline"/>
        </w:rPr>
        <w:t xml:space="preserve">erit </w:t>
      </w:r>
      <w:r w:rsidRPr="00384E21">
        <w:rPr>
          <w:rStyle w:val="Emphasis"/>
          <w:highlight w:val="cyan"/>
        </w:rPr>
        <w:t>S</w:t>
      </w:r>
      <w:r w:rsidRPr="00E61DFB">
        <w:rPr>
          <w:rStyle w:val="StyleUnderline"/>
        </w:rPr>
        <w:t xml:space="preserve">ystems </w:t>
      </w:r>
      <w:r w:rsidRPr="00384E21">
        <w:rPr>
          <w:rStyle w:val="Emphasis"/>
          <w:highlight w:val="cyan"/>
        </w:rPr>
        <w:t>P</w:t>
      </w:r>
      <w:r w:rsidRPr="00E61DFB">
        <w:rPr>
          <w:rStyle w:val="StyleUnderline"/>
        </w:rPr>
        <w:t xml:space="preserve">rotection </w:t>
      </w:r>
      <w:r w:rsidRPr="00384E21">
        <w:rPr>
          <w:rStyle w:val="Emphasis"/>
          <w:highlight w:val="cyan"/>
        </w:rPr>
        <w:t>B</w:t>
      </w:r>
      <w:r w:rsidRPr="00E61DFB">
        <w:rPr>
          <w:rStyle w:val="StyleUnderline"/>
        </w:rPr>
        <w:t xml:space="preserve">oard. </w:t>
      </w:r>
      <w:r w:rsidRPr="00384E21">
        <w:rPr>
          <w:rStyle w:val="StyleUnderline"/>
          <w:highlight w:val="cyan"/>
        </w:rPr>
        <w:t>But that</w:t>
      </w:r>
      <w:r w:rsidRPr="00E61DFB">
        <w:rPr>
          <w:rStyle w:val="StyleUnderline"/>
        </w:rPr>
        <w:t xml:space="preserve"> agency </w:t>
      </w:r>
      <w:r w:rsidRPr="00384E21">
        <w:rPr>
          <w:rStyle w:val="Emphasis"/>
          <w:highlight w:val="cya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384E21">
        <w:rPr>
          <w:rStyle w:val="StyleUnderline"/>
          <w:highlight w:val="cyan"/>
        </w:rPr>
        <w:t>creating</w:t>
      </w:r>
      <w:r w:rsidRPr="00E61DFB">
        <w:rPr>
          <w:rStyle w:val="StyleUnderline"/>
        </w:rPr>
        <w:t xml:space="preserve"> a tremendous </w:t>
      </w:r>
      <w:r w:rsidRPr="00384E21">
        <w:rPr>
          <w:rStyle w:val="StyleUnderline"/>
          <w:highlight w:val="cyan"/>
        </w:rPr>
        <w:t>backlog</w:t>
      </w:r>
      <w:r w:rsidRPr="00E61DFB">
        <w:rPr>
          <w:rStyle w:val="StyleUnderline"/>
        </w:rPr>
        <w:t xml:space="preserve"> of complaints—</w:t>
      </w:r>
      <w:r w:rsidRPr="00384E21">
        <w:rPr>
          <w:rStyle w:val="StyleUnderline"/>
          <w:highlight w:val="cyan"/>
        </w:rPr>
        <w:t xml:space="preserve">and </w:t>
      </w:r>
      <w:r w:rsidRPr="00384E21">
        <w:rPr>
          <w:rStyle w:val="Emphasis"/>
          <w:highlight w:val="cyan"/>
        </w:rPr>
        <w:t>no</w:t>
      </w:r>
      <w:r w:rsidRPr="00F21868">
        <w:rPr>
          <w:rStyle w:val="Emphasis"/>
        </w:rPr>
        <w:t xml:space="preserve"> feasible </w:t>
      </w:r>
      <w:r w:rsidRPr="00384E21">
        <w:rPr>
          <w:rStyle w:val="Emphasis"/>
          <w:highlight w:val="cyan"/>
        </w:rPr>
        <w:t>means of</w:t>
      </w:r>
      <w:r w:rsidRPr="00F21868">
        <w:rPr>
          <w:rStyle w:val="Emphasis"/>
        </w:rPr>
        <w:t xml:space="preserve"> judicial </w:t>
      </w:r>
      <w:r w:rsidRPr="00384E21">
        <w:rPr>
          <w:rStyle w:val="Emphasis"/>
          <w:highlight w:val="cyan"/>
        </w:rPr>
        <w:t>review</w:t>
      </w:r>
      <w:r w:rsidRPr="00E61DFB">
        <w:rPr>
          <w:rStyle w:val="StyleUnderline"/>
        </w:rPr>
        <w:t xml:space="preserve"> as a result. Meanwhile, </w:t>
      </w:r>
      <w:r w:rsidRPr="00384E21">
        <w:rPr>
          <w:rStyle w:val="StyleUnderline"/>
        </w:rPr>
        <w:t xml:space="preserve">outside </w:t>
      </w:r>
      <w:r w:rsidRPr="00384E21">
        <w:rPr>
          <w:rStyle w:val="StyleUnderline"/>
          <w:highlight w:val="cyan"/>
        </w:rPr>
        <w:t>org</w:t>
      </w:r>
      <w:r w:rsidRPr="00E61DFB">
        <w:rPr>
          <w:rStyle w:val="StyleUnderline"/>
        </w:rPr>
        <w:t>anization</w:t>
      </w:r>
      <w:r w:rsidRPr="00384E21">
        <w:rPr>
          <w:rStyle w:val="StyleUnderline"/>
          <w:highlight w:val="cyan"/>
        </w:rPr>
        <w:t>s</w:t>
      </w:r>
      <w:r w:rsidRPr="00E61DFB">
        <w:rPr>
          <w:rStyle w:val="StyleUnderline"/>
        </w:rPr>
        <w:t xml:space="preserve"> typically </w:t>
      </w:r>
      <w:r w:rsidRPr="00384E21">
        <w:rPr>
          <w:rStyle w:val="Emphasis"/>
          <w:highlight w:val="cyan"/>
        </w:rPr>
        <w:t>struggle to establish standing</w:t>
      </w:r>
      <w:r w:rsidRPr="00384E21">
        <w:rPr>
          <w:rStyle w:val="StyleUnderline"/>
          <w:highlight w:val="cyan"/>
        </w:rPr>
        <w:t xml:space="preserve"> to challenge actions that</w:t>
      </w:r>
      <w:r w:rsidRPr="00283F38">
        <w:rPr>
          <w:sz w:val="16"/>
        </w:rPr>
        <w:t xml:space="preserve">, at least as a first order matter, most </w:t>
      </w:r>
      <w:r w:rsidRPr="00384E21">
        <w:rPr>
          <w:rStyle w:val="StyleUnderline"/>
          <w:highlight w:val="cyan"/>
        </w:rPr>
        <w:t>directly impact employees</w:t>
      </w:r>
      <w:r w:rsidRPr="00283F38">
        <w:rPr>
          <w:sz w:val="16"/>
        </w:rPr>
        <w:t>.</w:t>
      </w:r>
    </w:p>
    <w:p w14:paraId="11ECDD35" w14:textId="77777777" w:rsidR="007F2DD6" w:rsidRPr="00283F38" w:rsidRDefault="007F2DD6" w:rsidP="007F2DD6">
      <w:pPr>
        <w:rPr>
          <w:sz w:val="16"/>
        </w:rPr>
      </w:pPr>
      <w:r w:rsidRPr="00384E21">
        <w:rPr>
          <w:rStyle w:val="StyleUnderline"/>
          <w:highlight w:val="cyan"/>
        </w:rPr>
        <w:t>There is</w:t>
      </w:r>
      <w:r w:rsidRPr="00283F38">
        <w:rPr>
          <w:sz w:val="16"/>
        </w:rPr>
        <w:t xml:space="preserve">, however, </w:t>
      </w:r>
      <w:r w:rsidRPr="00384E21">
        <w:rPr>
          <w:rStyle w:val="Emphasis"/>
          <w:sz w:val="32"/>
          <w:szCs w:val="32"/>
          <w:highlight w:val="cyan"/>
        </w:rPr>
        <w:t>one defense</w:t>
      </w:r>
      <w:r w:rsidRPr="00F21868">
        <w:rPr>
          <w:rStyle w:val="Emphasis"/>
          <w:sz w:val="32"/>
          <w:szCs w:val="32"/>
        </w:rPr>
        <w:t xml:space="preserve"> mechanism</w:t>
      </w:r>
      <w:r w:rsidRPr="00E61DFB">
        <w:rPr>
          <w:rStyle w:val="StyleUnderline"/>
        </w:rPr>
        <w:t xml:space="preserve"> against future structural assaults</w:t>
      </w:r>
      <w:r w:rsidRPr="00283F38">
        <w:rPr>
          <w:sz w:val="16"/>
        </w:rPr>
        <w:t xml:space="preserve"> that is lying in plain sight of agency management</w:t>
      </w:r>
      <w:r w:rsidRPr="00384E21">
        <w:rPr>
          <w:rStyle w:val="Emphasis"/>
          <w:highlight w:val="cyan"/>
        </w:rPr>
        <w:t>:</w:t>
      </w:r>
      <w:r w:rsidRPr="00E61DFB">
        <w:rPr>
          <w:rStyle w:val="StyleUnderline"/>
        </w:rPr>
        <w:t xml:space="preserve"> federal sector </w:t>
      </w:r>
      <w:r w:rsidRPr="00384E21">
        <w:rPr>
          <w:rStyle w:val="Emphasis"/>
          <w:highlight w:val="cyan"/>
        </w:rPr>
        <w:t>unions</w:t>
      </w:r>
      <w:r w:rsidRPr="00E61DFB">
        <w:rPr>
          <w:rStyle w:val="StyleUnderline"/>
        </w:rPr>
        <w:t xml:space="preserve">. Federal </w:t>
      </w:r>
      <w:r w:rsidRPr="00384E21">
        <w:rPr>
          <w:rStyle w:val="Emphasis"/>
          <w:highlight w:val="cyan"/>
        </w:rPr>
        <w:t>c</w:t>
      </w:r>
      <w:r w:rsidRPr="00E61DFB">
        <w:rPr>
          <w:rStyle w:val="Emphasis"/>
        </w:rPr>
        <w:t xml:space="preserve">ollective </w:t>
      </w:r>
      <w:r w:rsidRPr="00384E21">
        <w:rPr>
          <w:rStyle w:val="Emphasis"/>
          <w:highlight w:val="cyan"/>
        </w:rPr>
        <w:t>b</w:t>
      </w:r>
      <w:r w:rsidRPr="00E61DFB">
        <w:rPr>
          <w:rStyle w:val="Emphasis"/>
        </w:rPr>
        <w:t>argaining</w:t>
      </w:r>
      <w:r w:rsidRPr="00E61DFB">
        <w:rPr>
          <w:rStyle w:val="StyleUnderline"/>
        </w:rPr>
        <w:t xml:space="preserve"> agreements </w:t>
      </w:r>
      <w:r w:rsidRPr="00384E21">
        <w:rPr>
          <w:rStyle w:val="StyleUnderline"/>
          <w:highlight w:val="cyan"/>
        </w:rPr>
        <w:t>are</w:t>
      </w:r>
      <w:r w:rsidRPr="00E61DFB">
        <w:rPr>
          <w:rStyle w:val="StyleUnderline"/>
        </w:rPr>
        <w:t xml:space="preserve"> </w:t>
      </w:r>
      <w:r w:rsidRPr="00E61DFB">
        <w:rPr>
          <w:rStyle w:val="Emphasis"/>
        </w:rPr>
        <w:t xml:space="preserve">meaningfully </w:t>
      </w:r>
      <w:r w:rsidRPr="00384E21">
        <w:rPr>
          <w:rStyle w:val="Emphasis"/>
          <w:highlight w:val="cyan"/>
        </w:rPr>
        <w:t>enforceable</w:t>
      </w:r>
      <w:r w:rsidRPr="00E61DFB">
        <w:rPr>
          <w:rStyle w:val="StyleUnderline"/>
        </w:rPr>
        <w:t xml:space="preserve"> — </w:t>
      </w:r>
      <w:r w:rsidRPr="00384E21">
        <w:rPr>
          <w:rStyle w:val="StyleUnderline"/>
          <w:highlight w:val="cyan"/>
        </w:rPr>
        <w:t>by</w:t>
      </w:r>
      <w:r w:rsidRPr="00E61DFB">
        <w:rPr>
          <w:rStyle w:val="StyleUnderline"/>
        </w:rPr>
        <w:t xml:space="preserve"> </w:t>
      </w:r>
      <w:r w:rsidRPr="00384E21">
        <w:rPr>
          <w:rStyle w:val="Emphasis"/>
        </w:rPr>
        <w:t>third</w:t>
      </w:r>
      <w:r w:rsidRPr="00E61DFB">
        <w:rPr>
          <w:rStyle w:val="Emphasis"/>
        </w:rPr>
        <w:t xml:space="preserve">-party </w:t>
      </w:r>
      <w:r w:rsidRPr="00384E21">
        <w:rPr>
          <w:rStyle w:val="Emphasis"/>
          <w:highlight w:val="cyan"/>
        </w:rPr>
        <w:t>arbitrators</w:t>
      </w:r>
      <w:r w:rsidRPr="00E61DFB">
        <w:rPr>
          <w:rStyle w:val="StyleUnderline"/>
        </w:rPr>
        <w:t xml:space="preserve">, whose decisions are </w:t>
      </w:r>
      <w:r w:rsidRPr="00384E21">
        <w:rPr>
          <w:rStyle w:val="StyleUnderline"/>
          <w:highlight w:val="cyan"/>
        </w:rPr>
        <w:t>appealable to</w:t>
      </w:r>
      <w:r w:rsidRPr="00E61DFB">
        <w:rPr>
          <w:rStyle w:val="StyleUnderline"/>
        </w:rPr>
        <w:t xml:space="preserve"> the Federal Labor Relations Authority (“</w:t>
      </w:r>
      <w:r w:rsidRPr="00384E21">
        <w:rPr>
          <w:rStyle w:val="Emphasis"/>
          <w:highlight w:val="cyan"/>
        </w:rPr>
        <w:t>FLRA</w:t>
      </w:r>
      <w:r w:rsidRPr="00F21868">
        <w:rPr>
          <w:rStyle w:val="StyleUnderline"/>
        </w:rPr>
        <w:t>”) — and</w:t>
      </w:r>
      <w:r w:rsidRPr="00F21868">
        <w:rPr>
          <w:sz w:val="16"/>
        </w:rPr>
        <w:t xml:space="preserve"> forthcoming scholarship by Nicholas </w:t>
      </w:r>
      <w:r w:rsidRPr="00F21868">
        <w:rPr>
          <w:rStyle w:val="Emphasis"/>
        </w:rPr>
        <w:t>Handler</w:t>
      </w:r>
      <w:r w:rsidRPr="00F21868">
        <w:rPr>
          <w:rStyle w:val="StyleUnderline"/>
        </w:rPr>
        <w:t xml:space="preserve"> demonstrates the </w:t>
      </w:r>
      <w:r w:rsidRPr="00F21868">
        <w:rPr>
          <w:rStyle w:val="Emphasis"/>
        </w:rPr>
        <w:t>profound extent</w:t>
      </w:r>
      <w:r w:rsidRPr="00F21868">
        <w:rPr>
          <w:rStyle w:val="StyleUnderline"/>
        </w:rPr>
        <w:t xml:space="preserve"> to which litigation to enforce these </w:t>
      </w:r>
      <w:r w:rsidRPr="00F21868">
        <w:rPr>
          <w:rStyle w:val="Emphasis"/>
        </w:rPr>
        <w:t>contractual rights can shape federal policy</w:t>
      </w:r>
      <w:r w:rsidRPr="00F21868">
        <w:rPr>
          <w:sz w:val="16"/>
        </w:rPr>
        <w:t>.</w:t>
      </w:r>
      <w:r w:rsidRPr="00283F38">
        <w:rPr>
          <w:sz w:val="16"/>
        </w:rPr>
        <w:t xml:space="preserve"> </w:t>
      </w:r>
      <w:r w:rsidRPr="00E4351E">
        <w:rPr>
          <w:rStyle w:val="StyleUnderline"/>
        </w:rPr>
        <w:t xml:space="preserve">Federal </w:t>
      </w:r>
      <w:r w:rsidRPr="00447515">
        <w:rPr>
          <w:rStyle w:val="Emphasis"/>
          <w:highlight w:val="cyan"/>
        </w:rPr>
        <w:t>c</w:t>
      </w:r>
      <w:r w:rsidRPr="00E4351E">
        <w:rPr>
          <w:rStyle w:val="Emphasis"/>
        </w:rPr>
        <w:t xml:space="preserve">ollective </w:t>
      </w:r>
      <w:r w:rsidRPr="00447515">
        <w:rPr>
          <w:rStyle w:val="Emphasis"/>
          <w:highlight w:val="cyan"/>
        </w:rPr>
        <w:t>b</w:t>
      </w:r>
      <w:r w:rsidRPr="00E4351E">
        <w:rPr>
          <w:rStyle w:val="Emphasis"/>
        </w:rPr>
        <w:t>argaining</w:t>
      </w:r>
      <w:r w:rsidRPr="00E4351E">
        <w:rPr>
          <w:rStyle w:val="StyleUnderline"/>
        </w:rPr>
        <w:t xml:space="preserve"> agreements </w:t>
      </w:r>
      <w:r w:rsidRPr="00447515">
        <w:rPr>
          <w:rStyle w:val="StyleUnderline"/>
        </w:rPr>
        <w:t>thus</w:t>
      </w:r>
      <w:r w:rsidRPr="00E4351E">
        <w:rPr>
          <w:rStyle w:val="StyleUnderline"/>
        </w:rPr>
        <w:t xml:space="preserve"> </w:t>
      </w:r>
      <w:r w:rsidRPr="00447515">
        <w:rPr>
          <w:rStyle w:val="StyleUnderline"/>
          <w:highlight w:val="cyan"/>
        </w:rPr>
        <w:t xml:space="preserve">offer the chance to proactively </w:t>
      </w:r>
      <w:r w:rsidRPr="00447515">
        <w:rPr>
          <w:rStyle w:val="Emphasis"/>
          <w:highlight w:val="cyan"/>
        </w:rPr>
        <w:t>build in protections</w:t>
      </w:r>
      <w:r w:rsidRPr="00447515">
        <w:rPr>
          <w:rStyle w:val="StyleUnderline"/>
          <w:highlight w:val="cyan"/>
        </w:rPr>
        <w:t xml:space="preserve"> that will be </w:t>
      </w:r>
      <w:r w:rsidRPr="00447515">
        <w:rPr>
          <w:rStyle w:val="Emphasis"/>
          <w:highlight w:val="cyan"/>
        </w:rPr>
        <w:t>vital</w:t>
      </w:r>
      <w:r w:rsidRPr="00283F38">
        <w:rPr>
          <w:sz w:val="16"/>
        </w:rPr>
        <w:t xml:space="preserve"> if dangerously anti-administrative candidates such as Trump or DeSantis take office. But that’s only true if agency leadership is willing to shed knee-jerk anti-union attitudes.</w:t>
      </w:r>
    </w:p>
    <w:p w14:paraId="4D3A5086" w14:textId="77777777" w:rsidR="007F2DD6" w:rsidRPr="00201165" w:rsidRDefault="007F2DD6" w:rsidP="007F2DD6">
      <w:pPr>
        <w:pStyle w:val="Heading4"/>
      </w:pPr>
      <w:r>
        <w:t>Morale.</w:t>
      </w:r>
    </w:p>
    <w:p w14:paraId="512FF42E" w14:textId="77777777" w:rsidR="007F2DD6" w:rsidRPr="0039533C" w:rsidRDefault="007F2DD6" w:rsidP="007F2DD6">
      <w:r>
        <w:t xml:space="preserve">Sophie </w:t>
      </w:r>
      <w:r w:rsidRPr="00201165">
        <w:rPr>
          <w:rStyle w:val="Style13ptBold"/>
        </w:rPr>
        <w:t>Gardner 25</w:t>
      </w:r>
      <w:r>
        <w:t>. Healthcare reporter. "Inside the CDC whiplash." Politico. 11-21-2025. politico.com/news/2025/11/21/inside-the-cdc-whiplash-00664632</w:t>
      </w:r>
    </w:p>
    <w:p w14:paraId="37B757D6" w14:textId="77777777" w:rsidR="007F2DD6" w:rsidRPr="00201165" w:rsidRDefault="007F2DD6" w:rsidP="007F2DD6">
      <w:pPr>
        <w:rPr>
          <w:sz w:val="16"/>
        </w:rPr>
      </w:pPr>
      <w:r w:rsidRPr="00201165">
        <w:rPr>
          <w:sz w:val="16"/>
        </w:rPr>
        <w:t xml:space="preserve">Hundreds of </w:t>
      </w:r>
      <w:r w:rsidRPr="00201165">
        <w:rPr>
          <w:rStyle w:val="StyleUnderline"/>
          <w:highlight w:val="cyan"/>
        </w:rPr>
        <w:t>workers</w:t>
      </w:r>
      <w:r w:rsidRPr="00201165">
        <w:rPr>
          <w:sz w:val="16"/>
        </w:rPr>
        <w:t xml:space="preserve"> at the Centers for Disease Control and Prevention </w:t>
      </w:r>
      <w:r w:rsidRPr="00201165">
        <w:rPr>
          <w:rStyle w:val="StyleUnderline"/>
          <w:highlight w:val="cyan"/>
        </w:rPr>
        <w:t>who were</w:t>
      </w:r>
      <w:r w:rsidRPr="00201165">
        <w:rPr>
          <w:sz w:val="16"/>
          <w:highlight w:val="cyan"/>
        </w:rPr>
        <w:t xml:space="preserve"> </w:t>
      </w:r>
      <w:r w:rsidRPr="00201165">
        <w:rPr>
          <w:rStyle w:val="Emphasis"/>
          <w:highlight w:val="cyan"/>
        </w:rPr>
        <w:t>fired</w:t>
      </w:r>
      <w:r w:rsidRPr="00201165">
        <w:rPr>
          <w:sz w:val="16"/>
        </w:rPr>
        <w:t xml:space="preserve"> in October </w:t>
      </w:r>
      <w:r w:rsidRPr="00201165">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0FB17F64" w14:textId="77777777" w:rsidR="007F2DD6" w:rsidRPr="00201165" w:rsidRDefault="007F2DD6" w:rsidP="007F2DD6">
      <w:pPr>
        <w:rPr>
          <w:sz w:val="16"/>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201165">
        <w:rPr>
          <w:rStyle w:val="StyleUnderline"/>
          <w:highlight w:val="cyan"/>
        </w:rPr>
        <w:t>the</w:t>
      </w:r>
      <w:r w:rsidRPr="00201165">
        <w:rPr>
          <w:sz w:val="16"/>
          <w:highlight w:val="cyan"/>
        </w:rPr>
        <w:t xml:space="preserve"> </w:t>
      </w:r>
      <w:r w:rsidRPr="00201165">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201165">
        <w:rPr>
          <w:rStyle w:val="StyleUnderline"/>
          <w:highlight w:val="cyan"/>
        </w:rPr>
        <w:t>is</w:t>
      </w:r>
      <w:r w:rsidRPr="00201165">
        <w:rPr>
          <w:sz w:val="16"/>
          <w:highlight w:val="cyan"/>
        </w:rPr>
        <w:t xml:space="preserve"> </w:t>
      </w:r>
      <w:r w:rsidRPr="00201165">
        <w:rPr>
          <w:rStyle w:val="Emphasis"/>
          <w:highlight w:val="cyan"/>
        </w:rPr>
        <w:t>far</w:t>
      </w:r>
      <w:r w:rsidRPr="00201165">
        <w:rPr>
          <w:sz w:val="16"/>
          <w:highlight w:val="cyan"/>
        </w:rPr>
        <w:t xml:space="preserve"> </w:t>
      </w:r>
      <w:r w:rsidRPr="00201165">
        <w:rPr>
          <w:rStyle w:val="StyleUnderline"/>
          <w:highlight w:val="cyan"/>
        </w:rPr>
        <w:t>from joyful</w:t>
      </w:r>
      <w:r w:rsidRPr="00201165">
        <w:rPr>
          <w:sz w:val="16"/>
        </w:rPr>
        <w:t>.</w:t>
      </w:r>
    </w:p>
    <w:p w14:paraId="2770E038" w14:textId="77777777" w:rsidR="007F2DD6" w:rsidRPr="00201165" w:rsidRDefault="007F2DD6" w:rsidP="007F2DD6">
      <w:pPr>
        <w:rPr>
          <w:sz w:val="16"/>
        </w:rPr>
      </w:pPr>
      <w:r w:rsidRPr="00201165">
        <w:rPr>
          <w:sz w:val="16"/>
        </w:rPr>
        <w:t xml:space="preserve">Over the past nine months, under the supervision of Health Secretary Robert F. Kennedy Jr., CDC </w:t>
      </w:r>
      <w:r w:rsidRPr="00201165">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3056835C" w14:textId="77777777" w:rsidR="007F2DD6" w:rsidRPr="00201165" w:rsidRDefault="007F2DD6" w:rsidP="007F2DD6">
      <w:pPr>
        <w:rPr>
          <w:sz w:val="16"/>
        </w:rPr>
      </w:pPr>
      <w:r w:rsidRPr="00201165">
        <w:rPr>
          <w:rStyle w:val="StyleUnderline"/>
        </w:rPr>
        <w:t xml:space="preserve">They’ve </w:t>
      </w:r>
      <w:r w:rsidRPr="00201165">
        <w:rPr>
          <w:rStyle w:val="StyleUnderline"/>
          <w:highlight w:val="cyan"/>
        </w:rPr>
        <w:t>faced</w:t>
      </w:r>
      <w:r w:rsidRPr="00201165">
        <w:rPr>
          <w:sz w:val="16"/>
          <w:highlight w:val="cyan"/>
        </w:rPr>
        <w:t xml:space="preserve"> </w:t>
      </w:r>
      <w:r w:rsidRPr="00201165">
        <w:rPr>
          <w:rStyle w:val="Emphasis"/>
          <w:highlight w:val="cyan"/>
        </w:rPr>
        <w:t>several</w:t>
      </w:r>
      <w:r w:rsidRPr="00201165">
        <w:rPr>
          <w:sz w:val="16"/>
        </w:rPr>
        <w:t xml:space="preserve"> </w:t>
      </w:r>
      <w:r w:rsidRPr="00201165">
        <w:rPr>
          <w:rStyle w:val="StyleUnderline"/>
        </w:rPr>
        <w:t xml:space="preserve">rounds of </w:t>
      </w:r>
      <w:r w:rsidRPr="00201165">
        <w:rPr>
          <w:rStyle w:val="StyleUnderline"/>
          <w:highlight w:val="cyan"/>
        </w:rPr>
        <w:t>firings and</w:t>
      </w:r>
      <w:r w:rsidRPr="00201165">
        <w:rPr>
          <w:sz w:val="16"/>
          <w:highlight w:val="cyan"/>
        </w:rPr>
        <w:t xml:space="preserve"> </w:t>
      </w:r>
      <w:r w:rsidRPr="00201165">
        <w:rPr>
          <w:rStyle w:val="Emphasis"/>
          <w:highlight w:val="cyan"/>
        </w:rPr>
        <w:t>sporadic</w:t>
      </w:r>
      <w:r w:rsidRPr="00201165">
        <w:rPr>
          <w:sz w:val="16"/>
          <w:highlight w:val="cyan"/>
        </w:rPr>
        <w:t xml:space="preserve"> </w:t>
      </w:r>
      <w:r w:rsidRPr="00201165">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01FA310D" w14:textId="77777777" w:rsidR="007F2DD6" w:rsidRPr="00201165" w:rsidRDefault="007F2DD6" w:rsidP="007F2DD6">
      <w:pPr>
        <w:rPr>
          <w:sz w:val="16"/>
        </w:rPr>
      </w:pPr>
      <w:r w:rsidRPr="00201165">
        <w:rPr>
          <w:sz w:val="16"/>
        </w:rPr>
        <w:t>In addition to all that, like most federal workers, many CDC employees went without paychecks during the longest-ever closure of the federal government.</w:t>
      </w:r>
    </w:p>
    <w:p w14:paraId="76385DEA" w14:textId="77777777" w:rsidR="007F2DD6" w:rsidRPr="00201165" w:rsidRDefault="007F2DD6" w:rsidP="007F2DD6">
      <w:pPr>
        <w:rPr>
          <w:sz w:val="16"/>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6B77E1EE" w14:textId="77777777" w:rsidR="007F2DD6" w:rsidRPr="00201165" w:rsidRDefault="007F2DD6" w:rsidP="007F2DD6">
      <w:pPr>
        <w:rPr>
          <w:sz w:val="16"/>
        </w:rPr>
      </w:pPr>
      <w:r w:rsidRPr="00201165">
        <w:rPr>
          <w:sz w:val="16"/>
        </w:rPr>
        <w:t>In a statement, HHS spokesperson Andrew Nixon described the change as a “common-sense update” to fulfill a “commitment to transparency and Gold Standard Science.”</w:t>
      </w:r>
    </w:p>
    <w:p w14:paraId="712344E5" w14:textId="77777777" w:rsidR="007F2DD6" w:rsidRPr="00201165" w:rsidRDefault="007F2DD6" w:rsidP="007F2DD6">
      <w:pPr>
        <w:rPr>
          <w:sz w:val="16"/>
        </w:rPr>
      </w:pPr>
      <w:r w:rsidRPr="00201165">
        <w:rPr>
          <w:sz w:val="16"/>
        </w:rPr>
        <w:lastRenderedPageBreak/>
        <w:t>He also said that Kennedy is trying to restore a “broken” CDC: “His focus is on returning the CDC to its core mission and ending the culture of insularity that has undermined public confidence.”</w:t>
      </w:r>
    </w:p>
    <w:p w14:paraId="7116F282" w14:textId="77777777" w:rsidR="007F2DD6" w:rsidRPr="00201165" w:rsidRDefault="007F2DD6" w:rsidP="007F2DD6">
      <w:pPr>
        <w:rPr>
          <w:sz w:val="16"/>
        </w:rPr>
      </w:pPr>
      <w:r w:rsidRPr="00201165">
        <w:rPr>
          <w:sz w:val="16"/>
        </w:rPr>
        <w:t>Some employees have a different take.</w:t>
      </w:r>
    </w:p>
    <w:p w14:paraId="18626608" w14:textId="77777777" w:rsidR="007F2DD6" w:rsidRPr="00201165" w:rsidRDefault="007F2DD6" w:rsidP="007F2DD6">
      <w:pPr>
        <w:rPr>
          <w:sz w:val="16"/>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201165">
        <w:rPr>
          <w:rStyle w:val="StyleUnderline"/>
          <w:highlight w:val="cyan"/>
        </w:rPr>
        <w:t>The</w:t>
      </w:r>
      <w:r w:rsidRPr="00201165">
        <w:rPr>
          <w:sz w:val="16"/>
          <w:highlight w:val="cyan"/>
        </w:rPr>
        <w:t xml:space="preserve"> </w:t>
      </w:r>
      <w:r w:rsidRPr="00201165">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201165">
        <w:rPr>
          <w:rStyle w:val="StyleUnderline"/>
          <w:highlight w:val="cyan"/>
        </w:rPr>
        <w:t>is</w:t>
      </w:r>
      <w:r w:rsidRPr="00201165">
        <w:rPr>
          <w:sz w:val="16"/>
        </w:rPr>
        <w:t xml:space="preserve"> ‘</w:t>
      </w:r>
      <w:r w:rsidRPr="00201165">
        <w:rPr>
          <w:rStyle w:val="Emphasis"/>
          <w:highlight w:val="cyan"/>
        </w:rPr>
        <w:t>dead</w:t>
      </w:r>
      <w:r w:rsidRPr="00201165">
        <w:rPr>
          <w:rStyle w:val="Emphasis"/>
        </w:rPr>
        <w:t xml:space="preserve"> man walking</w:t>
      </w:r>
      <w:r w:rsidRPr="00201165">
        <w:rPr>
          <w:sz w:val="16"/>
        </w:rPr>
        <w:t>.’”</w:t>
      </w:r>
    </w:p>
    <w:p w14:paraId="11F0FDAD" w14:textId="77777777" w:rsidR="007F2DD6" w:rsidRPr="00201165" w:rsidRDefault="007F2DD6" w:rsidP="007F2DD6">
      <w:pPr>
        <w:rPr>
          <w:sz w:val="16"/>
        </w:rPr>
      </w:pPr>
      <w:r w:rsidRPr="00201165">
        <w:rPr>
          <w:rStyle w:val="StyleUnderline"/>
          <w:highlight w:val="cyan"/>
        </w:rPr>
        <w:t>The</w:t>
      </w:r>
      <w:r w:rsidRPr="00201165">
        <w:rPr>
          <w:sz w:val="16"/>
        </w:rPr>
        <w:t xml:space="preserve"> </w:t>
      </w:r>
      <w:proofErr w:type="gramStart"/>
      <w:r w:rsidRPr="00201165">
        <w:rPr>
          <w:rStyle w:val="Emphasis"/>
        </w:rPr>
        <w:t>congressionally-mandated</w:t>
      </w:r>
      <w:proofErr w:type="gramEnd"/>
      <w:r w:rsidRPr="00201165">
        <w:rPr>
          <w:sz w:val="16"/>
        </w:rPr>
        <w:t xml:space="preserve"> </w:t>
      </w:r>
      <w:r w:rsidRPr="00201165">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201165">
        <w:rPr>
          <w:rStyle w:val="StyleUnderline"/>
          <w:highlight w:val="cyan"/>
        </w:rPr>
        <w:t>marks</w:t>
      </w:r>
      <w:r w:rsidRPr="00201165">
        <w:rPr>
          <w:sz w:val="16"/>
        </w:rPr>
        <w:t xml:space="preserve"> at least </w:t>
      </w:r>
      <w:r w:rsidRPr="00201165">
        <w:rPr>
          <w:rStyle w:val="StyleUnderline"/>
          <w:highlight w:val="cyan"/>
        </w:rPr>
        <w:t>the</w:t>
      </w:r>
      <w:r w:rsidRPr="00201165">
        <w:rPr>
          <w:sz w:val="16"/>
          <w:highlight w:val="cyan"/>
        </w:rPr>
        <w:t xml:space="preserve"> </w:t>
      </w:r>
      <w:r w:rsidRPr="00201165">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201165">
        <w:rPr>
          <w:rStyle w:val="Emphasis"/>
          <w:highlight w:val="cyan"/>
        </w:rPr>
        <w:t>backtrack</w:t>
      </w:r>
      <w:r w:rsidRPr="00201165">
        <w:rPr>
          <w:sz w:val="16"/>
          <w:highlight w:val="cyan"/>
        </w:rPr>
        <w:t xml:space="preserve"> </w:t>
      </w:r>
      <w:r w:rsidRPr="00201165">
        <w:rPr>
          <w:rStyle w:val="StyleUnderline"/>
          <w:highlight w:val="cyan"/>
        </w:rPr>
        <w:t>on</w:t>
      </w:r>
      <w:r w:rsidRPr="00201165">
        <w:rPr>
          <w:rStyle w:val="StyleUnderline"/>
        </w:rPr>
        <w:t xml:space="preserve"> planned </w:t>
      </w:r>
      <w:r w:rsidRPr="00201165">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6540953C" w14:textId="77777777" w:rsidR="007F2DD6" w:rsidRPr="00201165" w:rsidRDefault="007F2DD6" w:rsidP="007F2DD6">
      <w:pPr>
        <w:rPr>
          <w:sz w:val="16"/>
        </w:rPr>
      </w:pPr>
      <w:r w:rsidRPr="00201165">
        <w:rPr>
          <w:sz w:val="16"/>
        </w:rPr>
        <w:t>POLITICO interviewed current and recently departed CDC employees about the changed work environment. Most of them were granted anonymity for fear of retribution.</w:t>
      </w:r>
    </w:p>
    <w:p w14:paraId="79AA1242" w14:textId="77777777" w:rsidR="007F2DD6" w:rsidRPr="00201165" w:rsidRDefault="007F2DD6" w:rsidP="007F2DD6">
      <w:pPr>
        <w:rPr>
          <w:sz w:val="16"/>
        </w:rPr>
      </w:pPr>
      <w:r w:rsidRPr="00201165">
        <w:rPr>
          <w:sz w:val="16"/>
        </w:rPr>
        <w:t xml:space="preserve">Taken together, the eight </w:t>
      </w:r>
      <w:r w:rsidRPr="00201165">
        <w:rPr>
          <w:rStyle w:val="StyleUnderline"/>
          <w:highlight w:val="cyan"/>
        </w:rPr>
        <w:t>workers described</w:t>
      </w:r>
      <w:r w:rsidRPr="00201165">
        <w:rPr>
          <w:rStyle w:val="StyleUnderline"/>
        </w:rPr>
        <w:t xml:space="preserve"> a culture of</w:t>
      </w:r>
      <w:r w:rsidRPr="00201165">
        <w:rPr>
          <w:sz w:val="16"/>
        </w:rPr>
        <w:t xml:space="preserve"> </w:t>
      </w:r>
      <w:r w:rsidRPr="00201165">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0C8B6AA9" w14:textId="77777777" w:rsidR="007F2DD6" w:rsidRPr="00201165" w:rsidRDefault="007F2DD6" w:rsidP="007F2DD6">
      <w:pPr>
        <w:rPr>
          <w:sz w:val="16"/>
        </w:rPr>
      </w:pPr>
      <w:r w:rsidRPr="00201165">
        <w:rPr>
          <w:sz w:val="16"/>
        </w:rPr>
        <w:t>“Usually we have regular ‘all hands’ calls with the director. And the director takes time to meet the agency,” said a second CDC employee. “We’ve never heard the man even speak.”</w:t>
      </w:r>
    </w:p>
    <w:p w14:paraId="5B879276" w14:textId="77777777" w:rsidR="007F2DD6" w:rsidRPr="00201165" w:rsidRDefault="007F2DD6" w:rsidP="007F2DD6">
      <w:pPr>
        <w:rPr>
          <w:sz w:val="16"/>
        </w:rPr>
      </w:pPr>
      <w:r w:rsidRPr="00201165">
        <w:rPr>
          <w:sz w:val="16"/>
        </w:rPr>
        <w:t>Nixon said that O’Neill is having “almost daily meetings with CDC leadership” and has led the response to a recent infant formula recall.</w:t>
      </w:r>
    </w:p>
    <w:p w14:paraId="7B0A9420" w14:textId="77777777" w:rsidR="007F2DD6" w:rsidRPr="00201165" w:rsidRDefault="007F2DD6" w:rsidP="007F2DD6">
      <w:pPr>
        <w:rPr>
          <w:sz w:val="16"/>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5FE198F8" w14:textId="77777777" w:rsidR="007F2DD6" w:rsidRPr="00201165" w:rsidRDefault="007F2DD6" w:rsidP="007F2DD6">
      <w:pPr>
        <w:rPr>
          <w:sz w:val="16"/>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201165">
        <w:rPr>
          <w:rStyle w:val="StyleUnderline"/>
          <w:highlight w:val="cyan"/>
        </w:rPr>
        <w:t>employees are</w:t>
      </w:r>
      <w:r w:rsidRPr="00201165">
        <w:rPr>
          <w:sz w:val="16"/>
          <w:highlight w:val="cyan"/>
        </w:rPr>
        <w:t xml:space="preserve"> </w:t>
      </w:r>
      <w:r w:rsidRPr="00201165">
        <w:rPr>
          <w:rStyle w:val="Emphasis"/>
          <w:highlight w:val="cyan"/>
        </w:rPr>
        <w:t>skeptical</w:t>
      </w:r>
      <w:r w:rsidRPr="00201165">
        <w:rPr>
          <w:sz w:val="16"/>
        </w:rPr>
        <w:t xml:space="preserve"> </w:t>
      </w:r>
      <w:r w:rsidRPr="00201165">
        <w:rPr>
          <w:rStyle w:val="StyleUnderline"/>
        </w:rPr>
        <w:t xml:space="preserve">that their </w:t>
      </w:r>
      <w:r w:rsidRPr="00201165">
        <w:rPr>
          <w:rStyle w:val="StyleUnderline"/>
          <w:highlight w:val="cyan"/>
        </w:rPr>
        <w:t>reinstatements will</w:t>
      </w:r>
      <w:r w:rsidRPr="00201165">
        <w:rPr>
          <w:sz w:val="16"/>
          <w:highlight w:val="cyan"/>
        </w:rPr>
        <w:t xml:space="preserve"> </w:t>
      </w:r>
      <w:r w:rsidRPr="00201165">
        <w:rPr>
          <w:rStyle w:val="Emphasis"/>
          <w:highlight w:val="cyan"/>
        </w:rPr>
        <w:t>stick</w:t>
      </w:r>
      <w:r w:rsidRPr="00201165">
        <w:rPr>
          <w:sz w:val="16"/>
        </w:rPr>
        <w:t>.</w:t>
      </w:r>
    </w:p>
    <w:p w14:paraId="6CB639FB" w14:textId="77777777" w:rsidR="007F2DD6" w:rsidRPr="00201165" w:rsidRDefault="007F2DD6" w:rsidP="007F2DD6">
      <w:pPr>
        <w:rPr>
          <w:sz w:val="16"/>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25DB54DC" w14:textId="77777777" w:rsidR="007F2DD6" w:rsidRPr="00201165" w:rsidRDefault="007F2DD6" w:rsidP="007F2DD6">
      <w:pPr>
        <w:rPr>
          <w:sz w:val="16"/>
        </w:rPr>
      </w:pPr>
      <w:r w:rsidRPr="00201165">
        <w:rPr>
          <w:sz w:val="16"/>
        </w:rPr>
        <w:t>“</w:t>
      </w:r>
      <w:r w:rsidRPr="005069AE">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5069AE">
        <w:rPr>
          <w:rStyle w:val="Emphasis"/>
          <w:highlight w:val="cyan"/>
        </w:rPr>
        <w:t xml:space="preserve">bargaining </w:t>
      </w:r>
      <w:proofErr w:type="gramStart"/>
      <w:r w:rsidRPr="005069AE">
        <w:rPr>
          <w:rStyle w:val="Emphasis"/>
          <w:highlight w:val="cyan"/>
        </w:rPr>
        <w:t>chips</w:t>
      </w:r>
      <w:r w:rsidRPr="00201165">
        <w:rPr>
          <w:sz w:val="16"/>
        </w:rPr>
        <w:t>?,</w:t>
      </w:r>
      <w:proofErr w:type="gramEnd"/>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6A534D5E" w14:textId="77777777" w:rsidR="007F2DD6" w:rsidRPr="00201165" w:rsidRDefault="007F2DD6" w:rsidP="007F2DD6">
      <w:pPr>
        <w:rPr>
          <w:sz w:val="16"/>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18CBFA00" w14:textId="77777777" w:rsidR="007F2DD6" w:rsidRPr="00201165" w:rsidRDefault="007F2DD6" w:rsidP="007F2DD6">
      <w:pPr>
        <w:rPr>
          <w:sz w:val="16"/>
        </w:rPr>
      </w:pPr>
      <w:r w:rsidRPr="00201165">
        <w:rPr>
          <w:sz w:val="16"/>
        </w:rPr>
        <w:t>“Come Jan. 31 — the CR ends Jan. 30 — all bets are off,” Stier said. He added that other protections governing the firing of federal workers still apply.</w:t>
      </w:r>
    </w:p>
    <w:p w14:paraId="64428639" w14:textId="77777777" w:rsidR="007F2DD6" w:rsidRPr="00201165" w:rsidRDefault="007F2DD6" w:rsidP="007F2DD6">
      <w:pPr>
        <w:rPr>
          <w:sz w:val="16"/>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672429B2" w14:textId="77777777" w:rsidR="007F2DD6" w:rsidRPr="00201165" w:rsidRDefault="007F2DD6" w:rsidP="007F2DD6">
      <w:pPr>
        <w:rPr>
          <w:sz w:val="16"/>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71608E91" w14:textId="77777777" w:rsidR="007F2DD6" w:rsidRPr="00201165" w:rsidRDefault="007F2DD6" w:rsidP="007F2DD6">
      <w:pPr>
        <w:rPr>
          <w:sz w:val="16"/>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204A4903" w14:textId="77777777" w:rsidR="007F2DD6" w:rsidRPr="00201165" w:rsidRDefault="007F2DD6" w:rsidP="007F2DD6">
      <w:pPr>
        <w:rPr>
          <w:sz w:val="16"/>
        </w:rPr>
      </w:pPr>
      <w:r w:rsidRPr="00201165">
        <w:rPr>
          <w:sz w:val="16"/>
        </w:rPr>
        <w:t>“We know of people who have now received three RIF notices,” a third CDC employee said.</w:t>
      </w:r>
    </w:p>
    <w:p w14:paraId="5CDFC6FD" w14:textId="77777777" w:rsidR="007F2DD6" w:rsidRPr="00201165" w:rsidRDefault="007F2DD6" w:rsidP="007F2DD6">
      <w:pPr>
        <w:rPr>
          <w:sz w:val="16"/>
        </w:rPr>
      </w:pPr>
      <w:r w:rsidRPr="00201165">
        <w:rPr>
          <w:sz w:val="16"/>
        </w:rPr>
        <w:t>An agency in chaos</w:t>
      </w:r>
    </w:p>
    <w:p w14:paraId="0FE1BC05" w14:textId="77777777" w:rsidR="007F2DD6" w:rsidRPr="00201165" w:rsidRDefault="007F2DD6" w:rsidP="007F2DD6">
      <w:pPr>
        <w:rPr>
          <w:sz w:val="16"/>
        </w:rPr>
      </w:pPr>
      <w:r w:rsidRPr="00201165">
        <w:rPr>
          <w:sz w:val="16"/>
        </w:rPr>
        <w:lastRenderedPageBreak/>
        <w:t>Despite the volatility, Amy Kirby had assumed her team — which had been working on a project to centralize CDC disease surveillance data from across the agency — was safe.</w:t>
      </w:r>
    </w:p>
    <w:p w14:paraId="61F6B2B4" w14:textId="77777777" w:rsidR="007F2DD6" w:rsidRPr="00201165" w:rsidRDefault="007F2DD6" w:rsidP="007F2DD6">
      <w:pPr>
        <w:rPr>
          <w:sz w:val="16"/>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503287A5" w14:textId="77777777" w:rsidR="007F2DD6" w:rsidRPr="00201165" w:rsidRDefault="007F2DD6" w:rsidP="007F2DD6">
      <w:pPr>
        <w:rPr>
          <w:sz w:val="16"/>
        </w:rPr>
      </w:pPr>
      <w:r w:rsidRPr="00201165">
        <w:rPr>
          <w:sz w:val="16"/>
        </w:rPr>
        <w:t xml:space="preserve">Kirby was shocked to learn that, on Oct. 10, </w:t>
      </w:r>
      <w:proofErr w:type="gramStart"/>
      <w:r w:rsidRPr="00201165">
        <w:rPr>
          <w:sz w:val="16"/>
        </w:rPr>
        <w:t>the majority of</w:t>
      </w:r>
      <w:proofErr w:type="gramEnd"/>
      <w:r w:rsidRPr="00201165">
        <w:rPr>
          <w:sz w:val="16"/>
        </w:rPr>
        <w:t xml:space="preserve"> employees working on the project – around 16 people — had received reduction-in-force notices.</w:t>
      </w:r>
    </w:p>
    <w:p w14:paraId="3D8AA021" w14:textId="77777777" w:rsidR="007F2DD6" w:rsidRPr="00201165" w:rsidRDefault="007F2DD6" w:rsidP="007F2DD6">
      <w:pPr>
        <w:rPr>
          <w:sz w:val="16"/>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0A2DEE01" w14:textId="77777777" w:rsidR="007F2DD6" w:rsidRPr="00201165" w:rsidRDefault="007F2DD6" w:rsidP="007F2DD6">
      <w:pPr>
        <w:rPr>
          <w:sz w:val="16"/>
        </w:rPr>
      </w:pPr>
      <w:r w:rsidRPr="00201165">
        <w:rPr>
          <w:sz w:val="16"/>
        </w:rPr>
        <w:t>“It’s very odd that in a month, they couldn’t reverse what they were saying was a mistake,” Kirby said.</w:t>
      </w:r>
    </w:p>
    <w:p w14:paraId="1F1051F0" w14:textId="77777777" w:rsidR="007F2DD6" w:rsidRPr="00201165" w:rsidRDefault="007F2DD6" w:rsidP="007F2DD6">
      <w:pPr>
        <w:rPr>
          <w:sz w:val="16"/>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50243928" w14:textId="77777777" w:rsidR="007F2DD6" w:rsidRPr="00201165" w:rsidRDefault="007F2DD6" w:rsidP="007F2DD6">
      <w:pPr>
        <w:rPr>
          <w:sz w:val="16"/>
        </w:rPr>
      </w:pPr>
      <w:r w:rsidRPr="00201165">
        <w:rPr>
          <w:sz w:val="16"/>
        </w:rPr>
        <w:t>Kirby herself never received a reduction-in-force notice. But she decided to quit after most of her team was fired.</w:t>
      </w:r>
    </w:p>
    <w:p w14:paraId="18B18CA0" w14:textId="77777777" w:rsidR="007F2DD6" w:rsidRPr="00201165" w:rsidRDefault="007F2DD6" w:rsidP="007F2DD6">
      <w:pPr>
        <w:rPr>
          <w:sz w:val="16"/>
        </w:rPr>
      </w:pPr>
      <w:r w:rsidRPr="00201165">
        <w:rPr>
          <w:sz w:val="16"/>
        </w:rPr>
        <w:t xml:space="preserve">Her team is now returning, but </w:t>
      </w:r>
      <w:r w:rsidRPr="005069AE">
        <w:rPr>
          <w:rStyle w:val="StyleUnderline"/>
          <w:highlight w:val="cyan"/>
        </w:rPr>
        <w:t>they</w:t>
      </w:r>
      <w:r w:rsidRPr="00201165">
        <w:rPr>
          <w:sz w:val="16"/>
        </w:rPr>
        <w:t xml:space="preserve"> “</w:t>
      </w:r>
      <w:r w:rsidRPr="005069AE">
        <w:rPr>
          <w:rStyle w:val="StyleUnderline"/>
          <w:highlight w:val="cyan"/>
        </w:rPr>
        <w:t>don’t feel</w:t>
      </w:r>
      <w:r w:rsidRPr="005069AE">
        <w:rPr>
          <w:sz w:val="16"/>
          <w:highlight w:val="cyan"/>
        </w:rPr>
        <w:t xml:space="preserve"> </w:t>
      </w:r>
      <w:r w:rsidRPr="005069AE">
        <w:rPr>
          <w:rStyle w:val="Emphasis"/>
          <w:highlight w:val="cyan"/>
        </w:rPr>
        <w:t>safe</w:t>
      </w:r>
      <w:r w:rsidRPr="00201165">
        <w:rPr>
          <w:sz w:val="16"/>
        </w:rPr>
        <w:t>,” she said. “</w:t>
      </w:r>
      <w:r w:rsidRPr="005069AE">
        <w:rPr>
          <w:rStyle w:val="StyleUnderline"/>
          <w:highlight w:val="cyan"/>
        </w:rPr>
        <w:t>They are</w:t>
      </w:r>
      <w:r w:rsidRPr="005069AE">
        <w:rPr>
          <w:sz w:val="16"/>
          <w:highlight w:val="cyan"/>
        </w:rPr>
        <w:t xml:space="preserve"> </w:t>
      </w:r>
      <w:r w:rsidRPr="005069AE">
        <w:rPr>
          <w:rStyle w:val="Emphasis"/>
          <w:highlight w:val="cyan"/>
        </w:rPr>
        <w:t>working</w:t>
      </w:r>
      <w:r w:rsidRPr="005069AE">
        <w:rPr>
          <w:sz w:val="16"/>
          <w:highlight w:val="cyan"/>
        </w:rPr>
        <w:t xml:space="preserve"> </w:t>
      </w:r>
      <w:r w:rsidRPr="005069AE">
        <w:rPr>
          <w:rStyle w:val="StyleUnderline"/>
          <w:highlight w:val="cyan"/>
        </w:rPr>
        <w:t>under the</w:t>
      </w:r>
      <w:r w:rsidRPr="005069AE">
        <w:rPr>
          <w:sz w:val="16"/>
          <w:highlight w:val="cyan"/>
        </w:rPr>
        <w:t xml:space="preserve"> </w:t>
      </w:r>
      <w:r w:rsidRPr="005069AE">
        <w:rPr>
          <w:rStyle w:val="Emphasis"/>
          <w:highlight w:val="cyan"/>
        </w:rPr>
        <w:t>assumption</w:t>
      </w:r>
      <w:r w:rsidRPr="00201165">
        <w:rPr>
          <w:sz w:val="16"/>
        </w:rPr>
        <w:t xml:space="preserve"> that in February </w:t>
      </w:r>
      <w:r w:rsidRPr="005069AE">
        <w:rPr>
          <w:rStyle w:val="StyleUnderline"/>
          <w:highlight w:val="cyan"/>
        </w:rPr>
        <w:t xml:space="preserve">they’re going to get </w:t>
      </w:r>
      <w:proofErr w:type="spellStart"/>
      <w:r w:rsidRPr="005069AE">
        <w:rPr>
          <w:rStyle w:val="StyleUnderline"/>
          <w:highlight w:val="cyan"/>
        </w:rPr>
        <w:t>RIFed</w:t>
      </w:r>
      <w:proofErr w:type="spellEnd"/>
      <w:r w:rsidRPr="005069AE">
        <w:rPr>
          <w:sz w:val="16"/>
          <w:highlight w:val="cyan"/>
        </w:rPr>
        <w:t xml:space="preserve"> </w:t>
      </w:r>
      <w:r w:rsidRPr="005069AE">
        <w:rPr>
          <w:rStyle w:val="Emphasis"/>
          <w:highlight w:val="cyan"/>
        </w:rPr>
        <w:t>again</w:t>
      </w:r>
      <w:r w:rsidRPr="00201165">
        <w:rPr>
          <w:sz w:val="16"/>
        </w:rPr>
        <w:t>.”</w:t>
      </w:r>
    </w:p>
    <w:p w14:paraId="6E6C8879" w14:textId="77777777" w:rsidR="007F2DD6" w:rsidRPr="00201165" w:rsidRDefault="007F2DD6" w:rsidP="007F2DD6">
      <w:pPr>
        <w:rPr>
          <w:sz w:val="16"/>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54BC8C8E" w14:textId="77777777" w:rsidR="007F2DD6" w:rsidRPr="00201165" w:rsidRDefault="007F2DD6" w:rsidP="007F2DD6">
      <w:pPr>
        <w:rPr>
          <w:sz w:val="16"/>
        </w:rPr>
      </w:pPr>
      <w:r w:rsidRPr="00201165">
        <w:rPr>
          <w:sz w:val="16"/>
        </w:rPr>
        <w:t xml:space="preserve">A fourth employee said </w:t>
      </w:r>
      <w:r w:rsidRPr="005069AE">
        <w:rPr>
          <w:rStyle w:val="StyleUnderline"/>
          <w:highlight w:val="cyan"/>
        </w:rPr>
        <w:t>they</w:t>
      </w:r>
      <w:r w:rsidRPr="00201165">
        <w:rPr>
          <w:sz w:val="16"/>
        </w:rPr>
        <w:t xml:space="preserve"> have </w:t>
      </w:r>
      <w:r w:rsidRPr="005069AE">
        <w:rPr>
          <w:rStyle w:val="Emphasis"/>
          <w:highlight w:val="cyan"/>
        </w:rPr>
        <w:t>struggled</w:t>
      </w:r>
      <w:r w:rsidRPr="005069AE">
        <w:rPr>
          <w:sz w:val="16"/>
          <w:highlight w:val="cyan"/>
        </w:rPr>
        <w:t xml:space="preserve"> </w:t>
      </w:r>
      <w:r w:rsidRPr="005069AE">
        <w:rPr>
          <w:rStyle w:val="StyleUnderline"/>
          <w:highlight w:val="cyan"/>
        </w:rPr>
        <w:t xml:space="preserve">to </w:t>
      </w:r>
      <w:proofErr w:type="gramStart"/>
      <w:r w:rsidRPr="005069AE">
        <w:rPr>
          <w:rStyle w:val="StyleUnderline"/>
          <w:highlight w:val="cyan"/>
        </w:rPr>
        <w:t>plan</w:t>
      </w:r>
      <w:r w:rsidRPr="00201165">
        <w:rPr>
          <w:rStyle w:val="StyleUnderline"/>
        </w:rPr>
        <w:t xml:space="preserve"> for the</w:t>
      </w:r>
      <w:r w:rsidRPr="00201165">
        <w:rPr>
          <w:sz w:val="16"/>
        </w:rPr>
        <w:t xml:space="preserve"> </w:t>
      </w:r>
      <w:r w:rsidRPr="00201165">
        <w:rPr>
          <w:rStyle w:val="Emphasis"/>
        </w:rPr>
        <w:t>future</w:t>
      </w:r>
      <w:proofErr w:type="gramEnd"/>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60691480" w14:textId="77777777" w:rsidR="007F2DD6" w:rsidRPr="00201165" w:rsidRDefault="007F2DD6" w:rsidP="007F2DD6">
      <w:pPr>
        <w:rPr>
          <w:sz w:val="16"/>
        </w:rPr>
      </w:pPr>
      <w:r w:rsidRPr="00201165">
        <w:rPr>
          <w:sz w:val="16"/>
        </w:rPr>
        <w:t>“</w:t>
      </w:r>
      <w:r w:rsidRPr="005069AE">
        <w:rPr>
          <w:rStyle w:val="StyleUnderline"/>
          <w:highlight w:val="cyan"/>
        </w:rPr>
        <w:t>We</w:t>
      </w:r>
      <w:r w:rsidRPr="00201165">
        <w:rPr>
          <w:sz w:val="16"/>
        </w:rPr>
        <w:t xml:space="preserve"> simply </w:t>
      </w:r>
      <w:r w:rsidRPr="005069AE">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5069AE">
        <w:rPr>
          <w:rStyle w:val="StyleUnderline"/>
          <w:highlight w:val="cyan"/>
        </w:rPr>
        <w:t>long-term thinking</w:t>
      </w:r>
      <w:r w:rsidRPr="00201165">
        <w:rPr>
          <w:rStyle w:val="StyleUnderline"/>
        </w:rPr>
        <w:t xml:space="preserve"> that is</w:t>
      </w:r>
      <w:r w:rsidRPr="00201165">
        <w:rPr>
          <w:sz w:val="16"/>
        </w:rPr>
        <w:t xml:space="preserve"> </w:t>
      </w:r>
      <w:r w:rsidRPr="005069AE">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3A446870" w14:textId="77777777" w:rsidR="007F2DD6" w:rsidRPr="00201165" w:rsidRDefault="007F2DD6" w:rsidP="007F2DD6">
      <w:pPr>
        <w:rPr>
          <w:sz w:val="16"/>
        </w:rPr>
      </w:pPr>
      <w:r w:rsidRPr="00201165">
        <w:rPr>
          <w:sz w:val="16"/>
        </w:rPr>
        <w:t>Several leadership positions have been left vacant, including chief medical officer. Houry resigned from that job in August, citing politicization of the agency.</w:t>
      </w:r>
    </w:p>
    <w:p w14:paraId="6D6766C7" w14:textId="77777777" w:rsidR="007F2DD6" w:rsidRPr="00201165" w:rsidRDefault="007F2DD6" w:rsidP="007F2DD6">
      <w:pPr>
        <w:rPr>
          <w:sz w:val="16"/>
        </w:rPr>
      </w:pPr>
      <w:r w:rsidRPr="00201165">
        <w:rPr>
          <w:sz w:val="16"/>
        </w:rPr>
        <w:t xml:space="preserve">The Office of Public Health Data, Surveillance, and Technology lost its director, Jennifer </w:t>
      </w:r>
      <w:proofErr w:type="spellStart"/>
      <w:r w:rsidRPr="00201165">
        <w:rPr>
          <w:sz w:val="16"/>
        </w:rPr>
        <w:t>Layden</w:t>
      </w:r>
      <w:proofErr w:type="spellEnd"/>
      <w:r w:rsidRPr="00201165">
        <w:rPr>
          <w:sz w:val="16"/>
        </w:rPr>
        <w:t xml:space="preserve">, after she too resigned in August. Kirby’s division — which sits inside that office — also had lost some </w:t>
      </w:r>
      <w:proofErr w:type="gramStart"/>
      <w:r w:rsidRPr="00201165">
        <w:rPr>
          <w:sz w:val="16"/>
        </w:rPr>
        <w:t>staff, and</w:t>
      </w:r>
      <w:proofErr w:type="gramEnd"/>
      <w:r w:rsidRPr="00201165">
        <w:rPr>
          <w:sz w:val="16"/>
        </w:rPr>
        <w:t xml:space="preserve"> needed to restructure.</w:t>
      </w:r>
    </w:p>
    <w:p w14:paraId="32DED52F" w14:textId="77777777" w:rsidR="007F2DD6" w:rsidRPr="00201165" w:rsidRDefault="007F2DD6" w:rsidP="007F2DD6">
      <w:pPr>
        <w:rPr>
          <w:sz w:val="16"/>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w:t>
      </w:r>
      <w:proofErr w:type="gramStart"/>
      <w:r w:rsidRPr="00201165">
        <w:rPr>
          <w:sz w:val="16"/>
        </w:rPr>
        <w:t>hit</w:t>
      </w:r>
      <w:proofErr w:type="gramEnd"/>
      <w:r w:rsidRPr="00201165">
        <w:rPr>
          <w:sz w:val="16"/>
        </w:rPr>
        <w:t xml:space="preserve"> and the RIFs added other pressing issues to resolve.”</w:t>
      </w:r>
    </w:p>
    <w:p w14:paraId="29A52D57" w14:textId="77777777" w:rsidR="007F2DD6" w:rsidRPr="00201165" w:rsidRDefault="007F2DD6" w:rsidP="007F2DD6">
      <w:pPr>
        <w:rPr>
          <w:sz w:val="16"/>
        </w:rPr>
      </w:pPr>
      <w:proofErr w:type="spellStart"/>
      <w:r w:rsidRPr="00201165">
        <w:rPr>
          <w:sz w:val="16"/>
        </w:rPr>
        <w:t>Layden’s</w:t>
      </w:r>
      <w:proofErr w:type="spellEnd"/>
      <w:r w:rsidRPr="00201165">
        <w:rPr>
          <w:sz w:val="16"/>
        </w:rPr>
        <w:t xml:space="preserve"> position is still vacant.</w:t>
      </w:r>
    </w:p>
    <w:p w14:paraId="40C91E19" w14:textId="77777777" w:rsidR="007F2DD6" w:rsidRPr="00201165" w:rsidRDefault="007F2DD6" w:rsidP="007F2DD6">
      <w:pPr>
        <w:rPr>
          <w:sz w:val="16"/>
        </w:rPr>
      </w:pPr>
      <w:r w:rsidRPr="00201165">
        <w:rPr>
          <w:sz w:val="16"/>
        </w:rPr>
        <w:t>‘</w:t>
      </w:r>
      <w:proofErr w:type="gramStart"/>
      <w:r w:rsidRPr="00201165">
        <w:rPr>
          <w:sz w:val="16"/>
        </w:rPr>
        <w:t>Basically</w:t>
      </w:r>
      <w:proofErr w:type="gramEnd"/>
      <w:r w:rsidRPr="00201165">
        <w:rPr>
          <w:sz w:val="16"/>
        </w:rPr>
        <w:t xml:space="preserve">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7E948776" w14:textId="77777777" w:rsidR="007F2DD6" w:rsidRPr="00201165" w:rsidRDefault="007F2DD6" w:rsidP="007F2DD6">
      <w:pPr>
        <w:rPr>
          <w:sz w:val="16"/>
        </w:rPr>
      </w:pPr>
      <w:r w:rsidRPr="00201165">
        <w:rPr>
          <w:sz w:val="16"/>
        </w:rPr>
        <w:t xml:space="preserve">In addition to logistical challenges, the </w:t>
      </w:r>
      <w:r w:rsidRPr="005069AE">
        <w:rPr>
          <w:rStyle w:val="Emphasis"/>
          <w:highlight w:val="cyan"/>
        </w:rPr>
        <w:t>volatility</w:t>
      </w:r>
      <w:r w:rsidRPr="00201165">
        <w:rPr>
          <w:sz w:val="16"/>
        </w:rPr>
        <w:t xml:space="preserve"> </w:t>
      </w:r>
      <w:r w:rsidRPr="00201165">
        <w:rPr>
          <w:rStyle w:val="StyleUnderline"/>
        </w:rPr>
        <w:t xml:space="preserve">has also </w:t>
      </w:r>
      <w:r w:rsidRPr="005069AE">
        <w:rPr>
          <w:rStyle w:val="StyleUnderline"/>
          <w:highlight w:val="cyan"/>
        </w:rPr>
        <w:t>created an</w:t>
      </w:r>
      <w:r w:rsidRPr="005069AE">
        <w:rPr>
          <w:sz w:val="16"/>
          <w:highlight w:val="cyan"/>
        </w:rPr>
        <w:t xml:space="preserve"> </w:t>
      </w:r>
      <w:r w:rsidRPr="005069AE">
        <w:rPr>
          <w:rStyle w:val="Emphasis"/>
          <w:highlight w:val="cyan"/>
        </w:rPr>
        <w:t>environment</w:t>
      </w:r>
      <w:r w:rsidRPr="005069AE">
        <w:rPr>
          <w:sz w:val="16"/>
          <w:highlight w:val="cyan"/>
        </w:rPr>
        <w:t xml:space="preserve"> </w:t>
      </w:r>
      <w:r w:rsidRPr="005069AE">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5069AE">
        <w:rPr>
          <w:rStyle w:val="StyleUnderline"/>
          <w:highlight w:val="cyan"/>
        </w:rPr>
        <w:t>can be ousted at</w:t>
      </w:r>
      <w:r w:rsidRPr="005069AE">
        <w:rPr>
          <w:sz w:val="16"/>
          <w:highlight w:val="cyan"/>
        </w:rPr>
        <w:t xml:space="preserve"> </w:t>
      </w:r>
      <w:r w:rsidRPr="005069AE">
        <w:rPr>
          <w:rStyle w:val="Emphasis"/>
          <w:highlight w:val="cyan"/>
        </w:rPr>
        <w:t>any</w:t>
      </w:r>
      <w:r w:rsidRPr="005069AE">
        <w:rPr>
          <w:sz w:val="16"/>
          <w:highlight w:val="cyan"/>
        </w:rPr>
        <w:t xml:space="preserve"> </w:t>
      </w:r>
      <w:r w:rsidRPr="005069AE">
        <w:rPr>
          <w:rStyle w:val="StyleUnderline"/>
          <w:highlight w:val="cyan"/>
        </w:rPr>
        <w:t>moment</w:t>
      </w:r>
      <w:r w:rsidRPr="00201165">
        <w:rPr>
          <w:sz w:val="16"/>
        </w:rPr>
        <w:t xml:space="preserve">. And </w:t>
      </w:r>
      <w:r w:rsidRPr="005069AE">
        <w:rPr>
          <w:rStyle w:val="StyleUnderline"/>
          <w:highlight w:val="cyan"/>
        </w:rPr>
        <w:t>they’ve</w:t>
      </w:r>
      <w:r w:rsidRPr="00201165">
        <w:rPr>
          <w:sz w:val="16"/>
        </w:rPr>
        <w:t xml:space="preserve"> also </w:t>
      </w:r>
      <w:r w:rsidRPr="005069AE">
        <w:rPr>
          <w:rStyle w:val="StyleUnderline"/>
          <w:highlight w:val="cyan"/>
        </w:rPr>
        <w:t>lost a</w:t>
      </w:r>
      <w:r w:rsidRPr="005069AE">
        <w:rPr>
          <w:sz w:val="16"/>
          <w:highlight w:val="cyan"/>
        </w:rPr>
        <w:t xml:space="preserve"> </w:t>
      </w:r>
      <w:r w:rsidRPr="005069AE">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5069AE">
        <w:rPr>
          <w:rStyle w:val="Emphasis"/>
          <w:highlight w:val="cyan"/>
        </w:rPr>
        <w:t>protection</w:t>
      </w:r>
      <w:r w:rsidRPr="00201165">
        <w:rPr>
          <w:sz w:val="16"/>
        </w:rPr>
        <w:t>.</w:t>
      </w:r>
    </w:p>
    <w:p w14:paraId="231DA6AA" w14:textId="77777777" w:rsidR="007F2DD6" w:rsidRPr="00201165" w:rsidRDefault="007F2DD6" w:rsidP="007F2DD6">
      <w:pPr>
        <w:rPr>
          <w:sz w:val="16"/>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438F97B5" w14:textId="77777777" w:rsidR="007F2DD6" w:rsidRPr="00201165" w:rsidRDefault="007F2DD6" w:rsidP="007F2DD6">
      <w:pPr>
        <w:rPr>
          <w:sz w:val="16"/>
        </w:rPr>
      </w:pPr>
      <w:r w:rsidRPr="00201165">
        <w:rPr>
          <w:sz w:val="16"/>
        </w:rPr>
        <w:t xml:space="preserve">Nixon, addressing HHS’s decision to stop recognizing the unions, said President </w:t>
      </w:r>
      <w:r w:rsidRPr="005069AE">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5069AE">
        <w:rPr>
          <w:rStyle w:val="Emphasis"/>
          <w:highlight w:val="cyan"/>
        </w:rPr>
        <w:t>excluded</w:t>
      </w:r>
      <w:r w:rsidRPr="005069AE">
        <w:rPr>
          <w:sz w:val="16"/>
        </w:rPr>
        <w:t xml:space="preserve"> </w:t>
      </w:r>
      <w:r w:rsidRPr="005069AE">
        <w:rPr>
          <w:rStyle w:val="StyleUnderline"/>
        </w:rPr>
        <w:t xml:space="preserve">many </w:t>
      </w:r>
      <w:r w:rsidRPr="005069AE">
        <w:rPr>
          <w:rStyle w:val="StyleUnderline"/>
          <w:highlight w:val="cyan"/>
        </w:rPr>
        <w:t>agencies from</w:t>
      </w:r>
      <w:r w:rsidRPr="005069AE">
        <w:rPr>
          <w:sz w:val="16"/>
        </w:rPr>
        <w:t xml:space="preserve"> </w:t>
      </w:r>
      <w:r w:rsidRPr="005069AE">
        <w:rPr>
          <w:rStyle w:val="Emphasis"/>
        </w:rPr>
        <w:t xml:space="preserve">collective </w:t>
      </w:r>
      <w:r w:rsidRPr="005069AE">
        <w:rPr>
          <w:rStyle w:val="Emphasis"/>
          <w:highlight w:val="cyan"/>
        </w:rPr>
        <w:t>bargaining</w:t>
      </w:r>
      <w:r w:rsidRPr="005069AE">
        <w:rPr>
          <w:sz w:val="16"/>
        </w:rPr>
        <w:t>, “to remove unnecessary obstacles to mission-critical work and space previously used for union activities.”</w:t>
      </w:r>
    </w:p>
    <w:p w14:paraId="76BBCD52" w14:textId="77777777" w:rsidR="007F2DD6" w:rsidRPr="00201165" w:rsidRDefault="007F2DD6" w:rsidP="007F2DD6">
      <w:pPr>
        <w:rPr>
          <w:sz w:val="16"/>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5069AE">
        <w:rPr>
          <w:rStyle w:val="StyleUnderline"/>
          <w:highlight w:val="cyan"/>
        </w:rPr>
        <w:t>there is no one to</w:t>
      </w:r>
      <w:r w:rsidRPr="005069AE">
        <w:rPr>
          <w:sz w:val="16"/>
          <w:highlight w:val="cyan"/>
        </w:rPr>
        <w:t xml:space="preserve"> </w:t>
      </w:r>
      <w:r w:rsidRPr="005069AE">
        <w:rPr>
          <w:rStyle w:val="Emphasis"/>
          <w:highlight w:val="cyan"/>
        </w:rPr>
        <w:t>de-escalate</w:t>
      </w:r>
      <w:r w:rsidRPr="005069AE">
        <w:rPr>
          <w:sz w:val="16"/>
          <w:highlight w:val="cyan"/>
        </w:rPr>
        <w:t xml:space="preserve"> </w:t>
      </w:r>
      <w:r w:rsidRPr="005069AE">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5069AE">
        <w:rPr>
          <w:rStyle w:val="Emphasis"/>
          <w:highlight w:val="cyan"/>
        </w:rPr>
        <w:t>more</w:t>
      </w:r>
      <w:r w:rsidRPr="005069AE">
        <w:rPr>
          <w:sz w:val="16"/>
          <w:highlight w:val="cyan"/>
        </w:rPr>
        <w:t xml:space="preserve"> </w:t>
      </w:r>
      <w:r w:rsidRPr="005069AE">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5069AE">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1DC0C970" w14:textId="77777777" w:rsidR="007F2DD6" w:rsidRPr="00201165" w:rsidRDefault="007F2DD6" w:rsidP="007F2DD6">
      <w:pPr>
        <w:rPr>
          <w:sz w:val="16"/>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5069AE">
        <w:rPr>
          <w:rStyle w:val="Emphasis"/>
          <w:highlight w:val="cyan"/>
        </w:rPr>
        <w:t>suspended</w:t>
      </w:r>
      <w:r w:rsidRPr="00201165">
        <w:rPr>
          <w:sz w:val="16"/>
        </w:rPr>
        <w:t>.</w:t>
      </w:r>
    </w:p>
    <w:p w14:paraId="07FC90E7" w14:textId="77777777" w:rsidR="007F2DD6" w:rsidRDefault="007F2DD6" w:rsidP="007F2DD6">
      <w:pPr>
        <w:rPr>
          <w:sz w:val="16"/>
        </w:rPr>
      </w:pPr>
      <w:r w:rsidRPr="00201165">
        <w:rPr>
          <w:sz w:val="16"/>
        </w:rPr>
        <w:lastRenderedPageBreak/>
        <w:t>“</w:t>
      </w:r>
      <w:r w:rsidRPr="005069AE">
        <w:rPr>
          <w:rStyle w:val="StyleUnderline"/>
          <w:highlight w:val="cyan"/>
        </w:rPr>
        <w:t>When the</w:t>
      </w:r>
      <w:r w:rsidRPr="005069AE">
        <w:rPr>
          <w:sz w:val="16"/>
          <w:highlight w:val="cyan"/>
        </w:rPr>
        <w:t xml:space="preserve"> </w:t>
      </w:r>
      <w:r w:rsidRPr="005069AE">
        <w:rPr>
          <w:rStyle w:val="Emphasis"/>
          <w:highlight w:val="cyan"/>
        </w:rPr>
        <w:t>union</w:t>
      </w:r>
      <w:r w:rsidRPr="005069AE">
        <w:rPr>
          <w:sz w:val="16"/>
          <w:highlight w:val="cyan"/>
        </w:rPr>
        <w:t xml:space="preserve"> </w:t>
      </w:r>
      <w:r w:rsidRPr="005069AE">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5069AE">
        <w:rPr>
          <w:rStyle w:val="StyleUnderline"/>
          <w:highlight w:val="cyan"/>
        </w:rPr>
        <w:t>these</w:t>
      </w:r>
      <w:r w:rsidRPr="00201165">
        <w:rPr>
          <w:rStyle w:val="StyleUnderline"/>
        </w:rPr>
        <w:t xml:space="preserve"> disciplinary </w:t>
      </w:r>
      <w:r w:rsidRPr="005069AE">
        <w:rPr>
          <w:rStyle w:val="StyleUnderline"/>
          <w:highlight w:val="cyan"/>
        </w:rPr>
        <w:t>actions don’t</w:t>
      </w:r>
      <w:r w:rsidRPr="00201165">
        <w:rPr>
          <w:sz w:val="16"/>
        </w:rPr>
        <w:t xml:space="preserve"> have to </w:t>
      </w:r>
      <w:r w:rsidRPr="005069AE">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5069AE">
        <w:rPr>
          <w:rStyle w:val="StyleUnderline"/>
          <w:highlight w:val="cyan"/>
        </w:rPr>
        <w:t>because</w:t>
      </w:r>
      <w:r w:rsidRPr="00201165">
        <w:rPr>
          <w:sz w:val="16"/>
        </w:rPr>
        <w:t xml:space="preserve"> a lot of times, a lot of </w:t>
      </w:r>
      <w:r w:rsidRPr="00201165">
        <w:rPr>
          <w:rStyle w:val="StyleUnderline"/>
        </w:rPr>
        <w:t xml:space="preserve">those </w:t>
      </w:r>
      <w:r w:rsidRPr="005069AE">
        <w:rPr>
          <w:rStyle w:val="StyleUnderline"/>
          <w:highlight w:val="cyan"/>
        </w:rPr>
        <w:t>situations can be</w:t>
      </w:r>
      <w:r w:rsidRPr="005069AE">
        <w:rPr>
          <w:sz w:val="16"/>
          <w:highlight w:val="cyan"/>
        </w:rPr>
        <w:t xml:space="preserve"> </w:t>
      </w:r>
      <w:r w:rsidRPr="005069AE">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7F4F9EC5" w14:textId="77777777" w:rsidR="007F2DD6" w:rsidRPr="003D3BC3" w:rsidRDefault="007F2DD6" w:rsidP="007F2DD6"/>
    <w:p w14:paraId="2C8AD5E4" w14:textId="77777777" w:rsidR="007F2DD6" w:rsidRPr="00ED0C97" w:rsidRDefault="007F2DD6" w:rsidP="007F2DD6"/>
    <w:p w14:paraId="653C5C13" w14:textId="77777777" w:rsidR="007F2DD6" w:rsidRPr="00ED0C97" w:rsidRDefault="007F2DD6" w:rsidP="007F2DD6">
      <w:pPr>
        <w:pStyle w:val="Heading3"/>
      </w:pPr>
      <w:r>
        <w:lastRenderedPageBreak/>
        <w:t>2AC---IFF</w:t>
      </w:r>
    </w:p>
    <w:p w14:paraId="7BEDD346" w14:textId="77777777" w:rsidR="007F2DD6" w:rsidRDefault="007F2DD6" w:rsidP="007F2DD6">
      <w:pPr>
        <w:pStyle w:val="Heading4"/>
      </w:pPr>
      <w:r>
        <w:t>That’s functionally legit because the phrase “if and only if” is an equivalence for if AND do not. The perm fiats the “do not” component.</w:t>
      </w:r>
    </w:p>
    <w:p w14:paraId="6DCF16D8" w14:textId="77777777" w:rsidR="007F2DD6" w:rsidRDefault="007F2DD6" w:rsidP="007F2DD6">
      <w:r>
        <w:t xml:space="preserve">Craig </w:t>
      </w:r>
      <w:r w:rsidRPr="007B74EB">
        <w:rPr>
          <w:rStyle w:val="Style13ptBold"/>
        </w:rPr>
        <w:t>Silverstein 5</w:t>
      </w:r>
      <w:r>
        <w:t xml:space="preserve">. Computer Science </w:t>
      </w:r>
      <w:proofErr w:type="spellStart"/>
      <w:proofErr w:type="gramStart"/>
      <w:r>
        <w:t>Ph.D</w:t>
      </w:r>
      <w:proofErr w:type="spellEnd"/>
      <w:proofErr w:type="gramEnd"/>
      <w:r>
        <w:t xml:space="preserve">, Stanford. “Taxonomy of Proof: if and only if.” </w:t>
      </w:r>
    </w:p>
    <w:p w14:paraId="3CAC4465" w14:textId="77777777" w:rsidR="007F2DD6" w:rsidRPr="007B74EB" w:rsidRDefault="007F2DD6" w:rsidP="007F2DD6">
      <w:pPr>
        <w:rPr>
          <w:sz w:val="16"/>
        </w:rPr>
      </w:pPr>
      <w:r w:rsidRPr="007B74EB">
        <w:rPr>
          <w:rStyle w:val="StyleUnderline"/>
        </w:rPr>
        <w:t xml:space="preserve">The term </w:t>
      </w:r>
      <w:r w:rsidRPr="007B74EB">
        <w:rPr>
          <w:rStyle w:val="StyleUnderline"/>
          <w:highlight w:val="cyan"/>
        </w:rPr>
        <w:t>``if and only if'' is</w:t>
      </w:r>
      <w:r w:rsidRPr="007B74EB">
        <w:rPr>
          <w:rStyle w:val="StyleUnderline"/>
        </w:rPr>
        <w:t xml:space="preserve"> really </w:t>
      </w:r>
      <w:r w:rsidRPr="007B74EB">
        <w:rPr>
          <w:rStyle w:val="StyleUnderline"/>
          <w:highlight w:val="cyan"/>
        </w:rPr>
        <w:t>a code word for equivalence</w:t>
      </w:r>
      <w:r w:rsidRPr="007B74EB">
        <w:rPr>
          <w:sz w:val="16"/>
        </w:rPr>
        <w:t>. To prove a theorem of this form, you must prove that </w:t>
      </w:r>
      <w:r w:rsidRPr="007B74EB">
        <w:rPr>
          <w:i/>
          <w:iCs/>
          <w:sz w:val="16"/>
        </w:rPr>
        <w:t>A</w:t>
      </w:r>
      <w:r w:rsidRPr="007B74EB">
        <w:rPr>
          <w:sz w:val="16"/>
        </w:rPr>
        <w:t> and </w:t>
      </w:r>
      <w:r w:rsidRPr="007B74EB">
        <w:rPr>
          <w:i/>
          <w:iCs/>
          <w:sz w:val="16"/>
        </w:rPr>
        <w:t>B</w:t>
      </w:r>
      <w:r w:rsidRPr="007B74EB">
        <w:rPr>
          <w:sz w:val="16"/>
        </w:rPr>
        <w:t xml:space="preserve"> are equivalent; </w:t>
      </w:r>
      <w:r w:rsidRPr="007B74EB">
        <w:rPr>
          <w:rStyle w:val="StyleUnderline"/>
          <w:highlight w:val="cyan"/>
        </w:rPr>
        <w:t>that is</w:t>
      </w:r>
      <w:r w:rsidRPr="007B74EB">
        <w:rPr>
          <w:sz w:val="16"/>
        </w:rPr>
        <w:t>, not only is </w:t>
      </w:r>
      <w:r w:rsidRPr="007B74EB">
        <w:rPr>
          <w:i/>
          <w:iCs/>
          <w:sz w:val="16"/>
        </w:rPr>
        <w:t>B</w:t>
      </w:r>
      <w:r w:rsidRPr="007B74EB">
        <w:rPr>
          <w:sz w:val="16"/>
        </w:rPr>
        <w:t> true whenever </w:t>
      </w:r>
      <w:r w:rsidRPr="007B74EB">
        <w:rPr>
          <w:i/>
          <w:iCs/>
          <w:sz w:val="16"/>
        </w:rPr>
        <w:t>A</w:t>
      </w:r>
      <w:r w:rsidRPr="007B74EB">
        <w:rPr>
          <w:sz w:val="16"/>
        </w:rPr>
        <w:t> is true, but </w:t>
      </w:r>
      <w:r w:rsidRPr="007B74EB">
        <w:rPr>
          <w:i/>
          <w:iCs/>
          <w:sz w:val="16"/>
        </w:rPr>
        <w:t>A</w:t>
      </w:r>
      <w:r w:rsidRPr="007B74EB">
        <w:rPr>
          <w:sz w:val="16"/>
        </w:rPr>
        <w:t> is true whenever </w:t>
      </w:r>
      <w:r w:rsidRPr="007B74EB">
        <w:rPr>
          <w:i/>
          <w:iCs/>
          <w:sz w:val="16"/>
        </w:rPr>
        <w:t>B</w:t>
      </w:r>
      <w:r w:rsidRPr="007B74EB">
        <w:rPr>
          <w:sz w:val="16"/>
        </w:rPr>
        <w:t> is true. ``If and only if'' is meant to be interpreted as follows:</w:t>
      </w:r>
    </w:p>
    <w:tbl>
      <w:tblPr>
        <w:tblW w:w="0" w:type="auto"/>
        <w:jc w:val="center"/>
        <w:tblCellSpacing w:w="15" w:type="dxa"/>
        <w:tblCellMar>
          <w:top w:w="23" w:type="dxa"/>
          <w:left w:w="23" w:type="dxa"/>
          <w:bottom w:w="23" w:type="dxa"/>
          <w:right w:w="23" w:type="dxa"/>
        </w:tblCellMar>
        <w:tblLook w:val="04A0" w:firstRow="1" w:lastRow="0" w:firstColumn="1" w:lastColumn="0" w:noHBand="0" w:noVBand="1"/>
      </w:tblPr>
      <w:tblGrid>
        <w:gridCol w:w="1132"/>
        <w:gridCol w:w="669"/>
        <w:gridCol w:w="2026"/>
        <w:gridCol w:w="45"/>
      </w:tblGrid>
      <w:tr w:rsidR="007F2DD6" w:rsidRPr="007B74EB" w14:paraId="2D90E7C5" w14:textId="77777777" w:rsidTr="00F24FC9">
        <w:trPr>
          <w:tblCellSpacing w:w="15" w:type="dxa"/>
          <w:jc w:val="center"/>
        </w:trPr>
        <w:tc>
          <w:tcPr>
            <w:tcW w:w="0" w:type="auto"/>
            <w:vAlign w:val="center"/>
            <w:hideMark/>
          </w:tcPr>
          <w:p w14:paraId="37C8AE22" w14:textId="77777777" w:rsidR="007F2DD6" w:rsidRPr="007B74EB" w:rsidRDefault="007F2DD6" w:rsidP="00F24FC9">
            <w:pPr>
              <w:rPr>
                <w:rStyle w:val="StyleUnderline"/>
              </w:rPr>
            </w:pPr>
            <w:r w:rsidRPr="007B74EB">
              <w:rPr>
                <w:rStyle w:val="StyleUnderline"/>
                <w:highlight w:val="cyan"/>
              </w:rPr>
              <w:t>A IF B</w:t>
            </w:r>
          </w:p>
        </w:tc>
        <w:tc>
          <w:tcPr>
            <w:tcW w:w="0" w:type="auto"/>
            <w:vAlign w:val="center"/>
            <w:hideMark/>
          </w:tcPr>
          <w:p w14:paraId="28CD2738" w14:textId="77777777" w:rsidR="007F2DD6" w:rsidRPr="007B74EB" w:rsidRDefault="007F2DD6" w:rsidP="00F24FC9">
            <w:pPr>
              <w:rPr>
                <w:rStyle w:val="StyleUnderline"/>
              </w:rPr>
            </w:pPr>
            <w:r w:rsidRPr="007B74EB">
              <w:rPr>
                <w:rStyle w:val="StyleUnderline"/>
                <w:highlight w:val="cyan"/>
              </w:rPr>
              <w:t>means</w:t>
            </w:r>
          </w:p>
        </w:tc>
        <w:tc>
          <w:tcPr>
            <w:tcW w:w="0" w:type="auto"/>
            <w:gridSpan w:val="2"/>
            <w:vAlign w:val="center"/>
            <w:hideMark/>
          </w:tcPr>
          <w:p w14:paraId="61665327" w14:textId="77777777" w:rsidR="007F2DD6" w:rsidRPr="007B74EB" w:rsidRDefault="007F2DD6" w:rsidP="00F24FC9">
            <w:pPr>
              <w:rPr>
                <w:rStyle w:val="StyleUnderline"/>
              </w:rPr>
            </w:pPr>
            <w:r w:rsidRPr="007B74EB">
              <w:rPr>
                <w:rStyle w:val="StyleUnderline"/>
                <w:highlight w:val="cyan"/>
              </w:rPr>
              <w:t>IF B THEN A</w:t>
            </w:r>
          </w:p>
        </w:tc>
      </w:tr>
      <w:tr w:rsidR="007F2DD6" w:rsidRPr="007B74EB" w14:paraId="05EB0307" w14:textId="77777777" w:rsidTr="00F24FC9">
        <w:trPr>
          <w:gridAfter w:val="1"/>
          <w:tblCellSpacing w:w="15" w:type="dxa"/>
          <w:jc w:val="center"/>
        </w:trPr>
        <w:tc>
          <w:tcPr>
            <w:tcW w:w="0" w:type="auto"/>
            <w:vAlign w:val="center"/>
            <w:hideMark/>
          </w:tcPr>
          <w:p w14:paraId="2B1839EC" w14:textId="77777777" w:rsidR="007F2DD6" w:rsidRPr="007B74EB" w:rsidRDefault="007F2DD6" w:rsidP="00F24FC9">
            <w:pPr>
              <w:rPr>
                <w:rStyle w:val="StyleUnderline"/>
                <w:highlight w:val="cyan"/>
              </w:rPr>
            </w:pPr>
            <w:proofErr w:type="gramStart"/>
            <w:r w:rsidRPr="007B74EB">
              <w:rPr>
                <w:rStyle w:val="StyleUnderline"/>
                <w:highlight w:val="cyan"/>
              </w:rPr>
              <w:t>A</w:t>
            </w:r>
            <w:proofErr w:type="gramEnd"/>
            <w:r w:rsidRPr="007B74EB">
              <w:rPr>
                <w:rStyle w:val="StyleUnderline"/>
                <w:highlight w:val="cyan"/>
              </w:rPr>
              <w:t> ONLY IF B</w:t>
            </w:r>
          </w:p>
        </w:tc>
        <w:tc>
          <w:tcPr>
            <w:tcW w:w="0" w:type="auto"/>
            <w:vAlign w:val="center"/>
            <w:hideMark/>
          </w:tcPr>
          <w:p w14:paraId="5B72E5E7" w14:textId="77777777" w:rsidR="007F2DD6" w:rsidRPr="007B74EB" w:rsidRDefault="007F2DD6" w:rsidP="00F24FC9">
            <w:pPr>
              <w:rPr>
                <w:rStyle w:val="StyleUnderline"/>
              </w:rPr>
            </w:pPr>
            <w:r w:rsidRPr="007B74EB">
              <w:rPr>
                <w:rStyle w:val="StyleUnderline"/>
                <w:highlight w:val="cyan"/>
              </w:rPr>
              <w:t>means</w:t>
            </w:r>
          </w:p>
        </w:tc>
        <w:tc>
          <w:tcPr>
            <w:tcW w:w="0" w:type="auto"/>
            <w:vAlign w:val="center"/>
            <w:hideMark/>
          </w:tcPr>
          <w:p w14:paraId="61EAC095" w14:textId="77777777" w:rsidR="007F2DD6" w:rsidRPr="007B74EB" w:rsidRDefault="007F2DD6" w:rsidP="00F24FC9">
            <w:pPr>
              <w:rPr>
                <w:rStyle w:val="StyleUnderline"/>
              </w:rPr>
            </w:pPr>
            <w:r w:rsidRPr="007B74EB">
              <w:rPr>
                <w:rStyle w:val="StyleUnderline"/>
                <w:highlight w:val="cyan"/>
              </w:rPr>
              <w:t>IF NOT B THEN</w:t>
            </w:r>
            <w:r w:rsidRPr="007B74EB">
              <w:rPr>
                <w:rStyle w:val="StyleUnderline"/>
              </w:rPr>
              <w:t xml:space="preserve"> </w:t>
            </w:r>
            <w:r w:rsidRPr="007B74EB">
              <w:rPr>
                <w:rStyle w:val="Emphasis"/>
                <w:highlight w:val="cyan"/>
              </w:rPr>
              <w:t>NOT A</w:t>
            </w:r>
          </w:p>
        </w:tc>
      </w:tr>
    </w:tbl>
    <w:p w14:paraId="5FD9AA6B" w14:textId="77777777" w:rsidR="007F2DD6" w:rsidRPr="00ED0C97" w:rsidRDefault="007F2DD6" w:rsidP="007F2DD6"/>
    <w:p w14:paraId="3C6BC4DB" w14:textId="77777777" w:rsidR="007F2DD6" w:rsidRDefault="007F2DD6" w:rsidP="007F2DD6">
      <w:pPr>
        <w:pStyle w:val="Heading2"/>
      </w:pPr>
      <w:r>
        <w:lastRenderedPageBreak/>
        <w:t>OIRA</w:t>
      </w:r>
    </w:p>
    <w:p w14:paraId="0D6BD450" w14:textId="77777777" w:rsidR="007F2DD6" w:rsidRDefault="007F2DD6" w:rsidP="007F2DD6">
      <w:pPr>
        <w:pStyle w:val="Heading3"/>
      </w:pPr>
      <w:r>
        <w:lastRenderedPageBreak/>
        <w:t>2AC---Perms-</w:t>
      </w:r>
    </w:p>
    <w:p w14:paraId="781CC337" w14:textId="77777777" w:rsidR="007F2DD6" w:rsidRDefault="007F2DD6" w:rsidP="007F2DD6">
      <w:pPr>
        <w:pStyle w:val="Heading3"/>
      </w:pPr>
      <w:r>
        <w:lastRenderedPageBreak/>
        <w:t>2AC---Deficits</w:t>
      </w:r>
    </w:p>
    <w:p w14:paraId="0279FC89" w14:textId="77777777" w:rsidR="007F2DD6" w:rsidRPr="00A97A2E" w:rsidRDefault="007F2DD6" w:rsidP="007F2DD6">
      <w:pPr>
        <w:pStyle w:val="Heading4"/>
      </w:pPr>
      <w:r>
        <w:t>8. Say no. Trump hijacks the board.</w:t>
      </w:r>
    </w:p>
    <w:p w14:paraId="1CD9C84C" w14:textId="77777777" w:rsidR="007F2DD6" w:rsidRPr="009C4F7B" w:rsidRDefault="007F2DD6" w:rsidP="007F2DD6">
      <w:pPr>
        <w:rPr>
          <w:rStyle w:val="Style13ptBold"/>
          <w:b w:val="0"/>
          <w:bCs w:val="0"/>
          <w:sz w:val="22"/>
        </w:rPr>
      </w:pPr>
      <w:proofErr w:type="spellStart"/>
      <w:r>
        <w:rPr>
          <w:rStyle w:val="Style13ptBold"/>
        </w:rPr>
        <w:t>McFerran</w:t>
      </w:r>
      <w:proofErr w:type="spellEnd"/>
      <w:r>
        <w:rPr>
          <w:rStyle w:val="Style13ptBold"/>
        </w:rPr>
        <w:t xml:space="preserve"> and McNicholas 25 </w:t>
      </w:r>
      <w:r>
        <w:rPr>
          <w:rStyle w:val="Style13ptBold"/>
          <w:b w:val="0"/>
          <w:bCs w:val="0"/>
          <w:sz w:val="22"/>
        </w:rPr>
        <w:t xml:space="preserve">[Lauren and Celine, 22 </w:t>
      </w:r>
      <w:proofErr w:type="gramStart"/>
      <w:r>
        <w:rPr>
          <w:rStyle w:val="Style13ptBold"/>
          <w:b w:val="0"/>
          <w:bCs w:val="0"/>
          <w:sz w:val="22"/>
        </w:rPr>
        <w:t>October,</w:t>
      </w:r>
      <w:proofErr w:type="gramEnd"/>
      <w:r>
        <w:rPr>
          <w:rStyle w:val="Style13ptBold"/>
          <w:b w:val="0"/>
          <w:bCs w:val="0"/>
          <w:sz w:val="22"/>
        </w:rPr>
        <w:t xml:space="preserve"> 2025, Economic Policy Institute, “</w:t>
      </w:r>
      <w:r w:rsidRPr="009C4F7B">
        <w:rPr>
          <w:rStyle w:val="Style13ptBold"/>
          <w:b w:val="0"/>
          <w:bCs w:val="0"/>
          <w:sz w:val="22"/>
        </w:rPr>
        <w:t>Trump’s assault on independent agencies endangers us all</w:t>
      </w:r>
      <w:r>
        <w:rPr>
          <w:rStyle w:val="Style13ptBold"/>
          <w:b w:val="0"/>
          <w:bCs w:val="0"/>
          <w:sz w:val="22"/>
        </w:rPr>
        <w:t xml:space="preserve">,” </w:t>
      </w:r>
      <w:r w:rsidRPr="009C4F7B">
        <w:rPr>
          <w:rStyle w:val="Style13ptBold"/>
          <w:b w:val="0"/>
          <w:bCs w:val="0"/>
          <w:sz w:val="22"/>
        </w:rPr>
        <w:t>https://www.epi.org/publication/trumps-assault-on-independent-agencies-endangers-us-all/#epi-toc-9</w:t>
      </w:r>
      <w:r>
        <w:rPr>
          <w:rStyle w:val="Style13ptBold"/>
          <w:b w:val="0"/>
          <w:bCs w:val="0"/>
          <w:sz w:val="22"/>
        </w:rPr>
        <w:t xml:space="preserve">, acc 12/26/2025 </w:t>
      </w:r>
      <w:proofErr w:type="spellStart"/>
      <w:r>
        <w:rPr>
          <w:rStyle w:val="Style13ptBold"/>
          <w:b w:val="0"/>
          <w:bCs w:val="0"/>
          <w:sz w:val="22"/>
        </w:rPr>
        <w:t>mae</w:t>
      </w:r>
      <w:proofErr w:type="spellEnd"/>
      <w:r>
        <w:rPr>
          <w:rStyle w:val="Style13ptBold"/>
          <w:b w:val="0"/>
          <w:bCs w:val="0"/>
          <w:sz w:val="22"/>
        </w:rPr>
        <w:t>]</w:t>
      </w:r>
    </w:p>
    <w:p w14:paraId="69E5CBC0" w14:textId="77777777" w:rsidR="007F2DD6" w:rsidRPr="009C4F7B" w:rsidRDefault="007F2DD6" w:rsidP="007F2DD6">
      <w:pPr>
        <w:rPr>
          <w:sz w:val="16"/>
        </w:rPr>
      </w:pPr>
      <w:r w:rsidRPr="009C4F7B">
        <w:rPr>
          <w:sz w:val="16"/>
        </w:rPr>
        <w:t xml:space="preserve">The </w:t>
      </w:r>
      <w:r w:rsidRPr="009C4F7B">
        <w:rPr>
          <w:rStyle w:val="StyleUnderline"/>
        </w:rPr>
        <w:t>Trump administration’s broad attacks on agency independence</w:t>
      </w:r>
    </w:p>
    <w:p w14:paraId="2FC661D0" w14:textId="77777777" w:rsidR="007F2DD6" w:rsidRPr="009C4F7B" w:rsidRDefault="007F2DD6" w:rsidP="007F2DD6">
      <w:pPr>
        <w:rPr>
          <w:sz w:val="16"/>
        </w:rPr>
      </w:pPr>
      <w:r w:rsidRPr="009C4F7B">
        <w:rPr>
          <w:sz w:val="16"/>
        </w:rPr>
        <w:t xml:space="preserve">In the first few months of his administration, President </w:t>
      </w:r>
      <w:r w:rsidRPr="009C4F7B">
        <w:rPr>
          <w:rStyle w:val="StyleUnderline"/>
          <w:highlight w:val="cyan"/>
        </w:rPr>
        <w:t>Trump</w:t>
      </w:r>
      <w:r w:rsidRPr="009C4F7B">
        <w:rPr>
          <w:rStyle w:val="StyleUnderline"/>
        </w:rPr>
        <w:t xml:space="preserve"> has </w:t>
      </w:r>
      <w:r w:rsidRPr="009C4F7B">
        <w:rPr>
          <w:rStyle w:val="StyleUnderline"/>
          <w:highlight w:val="cyan"/>
        </w:rPr>
        <w:t>taken</w:t>
      </w:r>
      <w:r w:rsidRPr="009C4F7B">
        <w:rPr>
          <w:rStyle w:val="StyleUnderline"/>
        </w:rPr>
        <w:t xml:space="preserve"> </w:t>
      </w:r>
      <w:r w:rsidRPr="009C4F7B">
        <w:rPr>
          <w:rStyle w:val="StyleUnderline"/>
          <w:highlight w:val="cyan"/>
        </w:rPr>
        <w:t>dramatic steps</w:t>
      </w:r>
      <w:r w:rsidRPr="009C4F7B">
        <w:rPr>
          <w:rStyle w:val="StyleUnderline"/>
        </w:rPr>
        <w:t xml:space="preserve"> </w:t>
      </w:r>
      <w:r w:rsidRPr="009C4F7B">
        <w:rPr>
          <w:rStyle w:val="StyleUnderline"/>
          <w:highlight w:val="cyan"/>
        </w:rPr>
        <w:t>to</w:t>
      </w:r>
      <w:r w:rsidRPr="009C4F7B">
        <w:rPr>
          <w:rStyle w:val="StyleUnderline"/>
        </w:rPr>
        <w:t xml:space="preserve"> </w:t>
      </w:r>
      <w:r w:rsidRPr="009C4F7B">
        <w:rPr>
          <w:rStyle w:val="StyleUnderline"/>
          <w:highlight w:val="cyan"/>
        </w:rPr>
        <w:t>exert control over</w:t>
      </w:r>
      <w:r w:rsidRPr="009C4F7B">
        <w:rPr>
          <w:rStyle w:val="StyleUnderline"/>
        </w:rPr>
        <w:t xml:space="preserve"> </w:t>
      </w:r>
      <w:r w:rsidRPr="009C4F7B">
        <w:rPr>
          <w:rStyle w:val="StyleUnderline"/>
          <w:highlight w:val="cyan"/>
        </w:rPr>
        <w:t>agencies</w:t>
      </w:r>
      <w:r w:rsidRPr="009C4F7B">
        <w:rPr>
          <w:rStyle w:val="StyleUnderline"/>
        </w:rPr>
        <w:t xml:space="preserve"> that were intentionally designed by Congress to be insulated from the immediate control of the White House</w:t>
      </w:r>
      <w:r w:rsidRPr="009C4F7B">
        <w:rPr>
          <w:sz w:val="16"/>
        </w:rPr>
        <w:t>. Most notably, he has fired numerous independent agency heads and board/commission members without cause and has issued several executive orders seeking to fundamentally upend the relationship between independent agencies and the White House.</w:t>
      </w:r>
    </w:p>
    <w:p w14:paraId="68A332F7" w14:textId="77777777" w:rsidR="007F2DD6" w:rsidRPr="009C4F7B" w:rsidRDefault="007F2DD6" w:rsidP="007F2DD6">
      <w:pPr>
        <w:rPr>
          <w:sz w:val="16"/>
        </w:rPr>
      </w:pPr>
      <w:r w:rsidRPr="009C4F7B">
        <w:rPr>
          <w:sz w:val="16"/>
        </w:rPr>
        <w:t>Firing independent agency leaders</w:t>
      </w:r>
    </w:p>
    <w:p w14:paraId="57E715BB" w14:textId="77777777" w:rsidR="007F2DD6" w:rsidRPr="009C4F7B" w:rsidRDefault="007F2DD6" w:rsidP="007F2DD6">
      <w:pPr>
        <w:rPr>
          <w:sz w:val="16"/>
        </w:rPr>
      </w:pPr>
      <w:r w:rsidRPr="009C4F7B">
        <w:rPr>
          <w:sz w:val="16"/>
        </w:rPr>
        <w:t xml:space="preserve">As explained above, most independent agency leaders (at least those on multimember boards and commissions) are protected from removal unless they commit misconduct. Since the start of his administration, President </w:t>
      </w:r>
      <w:r w:rsidRPr="009C4F7B">
        <w:rPr>
          <w:rStyle w:val="StyleUnderline"/>
        </w:rPr>
        <w:t>Trump has fired numerous independent agency leaders</w:t>
      </w:r>
      <w:r w:rsidRPr="009C4F7B">
        <w:rPr>
          <w:sz w:val="16"/>
        </w:rPr>
        <w:t xml:space="preserve">, either </w:t>
      </w:r>
      <w:r w:rsidRPr="009C4F7B">
        <w:rPr>
          <w:rStyle w:val="StyleUnderline"/>
        </w:rPr>
        <w:t>citing no reason at all or explicitly citing policy disagreement, rather than misconduct, as the rationale for the dismissal</w:t>
      </w:r>
      <w:r w:rsidRPr="009C4F7B">
        <w:rPr>
          <w:sz w:val="16"/>
        </w:rPr>
        <w:t xml:space="preserve"> (Cantor and </w:t>
      </w:r>
      <w:proofErr w:type="spellStart"/>
      <w:r w:rsidRPr="009C4F7B">
        <w:rPr>
          <w:sz w:val="16"/>
        </w:rPr>
        <w:t>Sobran</w:t>
      </w:r>
      <w:proofErr w:type="spellEnd"/>
      <w:r w:rsidRPr="009C4F7B">
        <w:rPr>
          <w:sz w:val="16"/>
        </w:rPr>
        <w:t xml:space="preserve"> 2025).9 Many of these communications emphasized the administration’s view that statutory “for-cause” removal restrictions do not preclude President Trump from firing independent agency commissioners because such protections are an unconstitutional restriction on the president’s executive authority under Article II of the Constitution.10</w:t>
      </w:r>
    </w:p>
    <w:p w14:paraId="57398544" w14:textId="77777777" w:rsidR="007F2DD6" w:rsidRPr="009C4F7B" w:rsidRDefault="007F2DD6" w:rsidP="007F2DD6">
      <w:pPr>
        <w:rPr>
          <w:sz w:val="16"/>
        </w:rPr>
      </w:pPr>
      <w:r w:rsidRPr="009C4F7B">
        <w:rPr>
          <w:sz w:val="16"/>
        </w:rPr>
        <w:t xml:space="preserve">These firings are blatantly unlawful. In Humphrey’s Executor v. United States 90 years ago, the Supreme Court established that it is consistent with the Constitution for Congress to establish independent agencies and commissions whose leaders can only be removed by the president for cause.11 Humphrey’s Executor rejected the president’s claim of authority—despite statutory removal protections—to terminate without cause a member of the Federal Trade Commission (FTC). The Court distinguished a prior decision affirming the president’s authority to terminate a postmaster from office by looking to Congress’s purpose in creating the FTC and the functions commissioners perform. The Court explained that the FTC was “created by Congress to carry into effect legislative policies embodied in the statute in accordance with the legislative standard therein prescribed, and to perform other specified duties as a legislative or as a judicial aid,” in contrast to the postmaster, whose duties were restricted to “performance of executive functions” and who was “charged with no duty at all related to either the legislative or judicial power.” The Court concluded that </w:t>
      </w:r>
      <w:proofErr w:type="gramStart"/>
      <w:r w:rsidRPr="009C4F7B">
        <w:rPr>
          <w:sz w:val="16"/>
        </w:rPr>
        <w:t>in light of</w:t>
      </w:r>
      <w:proofErr w:type="gramEnd"/>
      <w:r w:rsidRPr="009C4F7B">
        <w:rPr>
          <w:sz w:val="16"/>
        </w:rPr>
        <w:t xml:space="preserve"> these duties, the FTC “cannot in any proper sense be characterized as an arm or an eye of the executive” because “its duties are performed without executive leave, and, in the contemplation of the statute, must be free from executive control.” The same constitutional principles have been applied to uphold removal protections at other agencies performing “quasi-legislative” or “quasi-judicial” functions, not executive functions—insulating them from removal does not intrude on the president’s constitutional authority to “take care that the laws be faithfully executed” because they are largely not performing purely executive functions.12</w:t>
      </w:r>
    </w:p>
    <w:p w14:paraId="54BA75D7" w14:textId="77777777" w:rsidR="007F2DD6" w:rsidRPr="009C4F7B" w:rsidRDefault="007F2DD6" w:rsidP="007F2DD6">
      <w:pPr>
        <w:rPr>
          <w:sz w:val="16"/>
        </w:rPr>
      </w:pPr>
      <w:r w:rsidRPr="009C4F7B">
        <w:rPr>
          <w:sz w:val="16"/>
        </w:rPr>
        <w:t xml:space="preserve">Several fired members of independent agencies and commissions have now filed lawsuits challenging their removals as inconsistent with both their agencies’ authorizing statutes and the Supreme Court’s decision in Humphrey’s Executor (Newhouse 2025). The </w:t>
      </w:r>
      <w:r w:rsidRPr="009C4F7B">
        <w:rPr>
          <w:rStyle w:val="StyleUnderline"/>
        </w:rPr>
        <w:t xml:space="preserve">administration’s response to these lawsuits has made clear that President </w:t>
      </w:r>
      <w:r w:rsidRPr="009C4F7B">
        <w:rPr>
          <w:rStyle w:val="StyleUnderline"/>
          <w:highlight w:val="cyan"/>
        </w:rPr>
        <w:t>Trump’s</w:t>
      </w:r>
      <w:r w:rsidRPr="009C4F7B">
        <w:rPr>
          <w:rStyle w:val="StyleUnderline"/>
        </w:rPr>
        <w:t xml:space="preserve"> </w:t>
      </w:r>
      <w:r w:rsidRPr="009C4F7B">
        <w:rPr>
          <w:rStyle w:val="StyleUnderline"/>
          <w:highlight w:val="cyan"/>
        </w:rPr>
        <w:t>goal</w:t>
      </w:r>
      <w:r w:rsidRPr="009C4F7B">
        <w:rPr>
          <w:rStyle w:val="StyleUnderline"/>
        </w:rPr>
        <w:t xml:space="preserve"> </w:t>
      </w:r>
      <w:r w:rsidRPr="009C4F7B">
        <w:rPr>
          <w:rStyle w:val="StyleUnderline"/>
          <w:highlight w:val="cyan"/>
        </w:rPr>
        <w:t>is</w:t>
      </w:r>
      <w:r w:rsidRPr="009C4F7B">
        <w:rPr>
          <w:rStyle w:val="StyleUnderline"/>
        </w:rPr>
        <w:t xml:space="preserve"> for the Supreme Court to revisit Humphrey’s Executor and ultimately rule that the president has unconstrained </w:t>
      </w:r>
      <w:r w:rsidRPr="009C4F7B">
        <w:rPr>
          <w:rStyle w:val="StyleUnderline"/>
          <w:highlight w:val="cyan"/>
        </w:rPr>
        <w:t>authority</w:t>
      </w:r>
      <w:r w:rsidRPr="009C4F7B">
        <w:rPr>
          <w:rStyle w:val="StyleUnderline"/>
        </w:rPr>
        <w:t xml:space="preserve"> to fire all agency leaders in the executive branch, </w:t>
      </w:r>
      <w:r w:rsidRPr="009C4F7B">
        <w:rPr>
          <w:rStyle w:val="Emphasis"/>
          <w:highlight w:val="cyan"/>
        </w:rPr>
        <w:t>including</w:t>
      </w:r>
      <w:r w:rsidRPr="009C4F7B">
        <w:rPr>
          <w:rStyle w:val="Emphasis"/>
        </w:rPr>
        <w:t xml:space="preserve"> those </w:t>
      </w:r>
      <w:r w:rsidRPr="009C4F7B">
        <w:rPr>
          <w:rStyle w:val="Emphasis"/>
          <w:highlight w:val="cyan"/>
        </w:rPr>
        <w:t>at independent agencies</w:t>
      </w:r>
      <w:r w:rsidRPr="009C4F7B">
        <w:rPr>
          <w:sz w:val="16"/>
        </w:rPr>
        <w:t>.13</w:t>
      </w:r>
    </w:p>
    <w:p w14:paraId="1047A7C7" w14:textId="77777777" w:rsidR="007F2DD6" w:rsidRPr="009C4F7B" w:rsidRDefault="007F2DD6" w:rsidP="007F2DD6">
      <w:pPr>
        <w:rPr>
          <w:sz w:val="16"/>
        </w:rPr>
      </w:pPr>
      <w:r w:rsidRPr="009C4F7B">
        <w:rPr>
          <w:sz w:val="16"/>
        </w:rPr>
        <w:t>Unfortunately, the Supreme Court has strongly signaled that these removal protections may be deemed unconstitutional in the future, at least for agencies that exercise any level of “executive” authority.14 While it is unclear how broadly the Court’s ruling will sweep, eliminating these removal protections would jeopardize all facets of agency independence, as agency leaders would be reluctant to engage in regulatory or enforcement actions—or even day-to-day agency decision-making—without coordinating with the White House for fear of termination.</w:t>
      </w:r>
    </w:p>
    <w:p w14:paraId="27FC3BA3" w14:textId="77777777" w:rsidR="007F2DD6" w:rsidRPr="009C4F7B" w:rsidRDefault="007F2DD6" w:rsidP="007F2DD6">
      <w:pPr>
        <w:rPr>
          <w:rStyle w:val="StyleUnderline"/>
        </w:rPr>
      </w:pPr>
      <w:r w:rsidRPr="009C4F7B">
        <w:rPr>
          <w:rStyle w:val="StyleUnderline"/>
        </w:rPr>
        <w:t>Implementing new levers of control over day-to-day agency operations</w:t>
      </w:r>
    </w:p>
    <w:p w14:paraId="1288947D" w14:textId="77777777" w:rsidR="007F2DD6" w:rsidRPr="009C4F7B" w:rsidRDefault="007F2DD6" w:rsidP="007F2DD6">
      <w:pPr>
        <w:rPr>
          <w:sz w:val="16"/>
        </w:rPr>
      </w:pPr>
      <w:r w:rsidRPr="009C4F7B">
        <w:rPr>
          <w:sz w:val="16"/>
        </w:rPr>
        <w:t xml:space="preserve">At the same time their leadership was being removed from office, these </w:t>
      </w:r>
      <w:r w:rsidRPr="009C4F7B">
        <w:rPr>
          <w:rStyle w:val="StyleUnderline"/>
        </w:rPr>
        <w:t>agencies were also targeted by a wave of new executive orders that undermine their independence in dramatic and unprecedented ways</w:t>
      </w:r>
      <w:r w:rsidRPr="009C4F7B">
        <w:rPr>
          <w:sz w:val="16"/>
        </w:rPr>
        <w:t xml:space="preserve">. The first such order, issued on February 18, was entitled “Ensuring Accountability for All Agencies” (The White House 2025a). The order purports to “improve the administration of the executive branch” and “increase regulatory officials’ accountability to the American people” by asserting </w:t>
      </w:r>
      <w:r w:rsidRPr="009C4F7B">
        <w:rPr>
          <w:sz w:val="16"/>
        </w:rPr>
        <w:lastRenderedPageBreak/>
        <w:t xml:space="preserve">unprecedented new presidential powers to control the day-to-day operations of independent agencies. These </w:t>
      </w:r>
      <w:r w:rsidRPr="009C4F7B">
        <w:rPr>
          <w:rStyle w:val="StyleUnderline"/>
          <w:highlight w:val="cyan"/>
        </w:rPr>
        <w:t>new powers</w:t>
      </w:r>
      <w:r w:rsidRPr="009C4F7B">
        <w:rPr>
          <w:rStyle w:val="StyleUnderline"/>
        </w:rPr>
        <w:t xml:space="preserve"> would </w:t>
      </w:r>
      <w:r w:rsidRPr="009C4F7B">
        <w:rPr>
          <w:rStyle w:val="StyleUnderline"/>
          <w:highlight w:val="cyan"/>
        </w:rPr>
        <w:t>include</w:t>
      </w:r>
      <w:r w:rsidRPr="009C4F7B">
        <w:rPr>
          <w:sz w:val="16"/>
        </w:rPr>
        <w:t>:</w:t>
      </w:r>
    </w:p>
    <w:p w14:paraId="1CB542B3" w14:textId="77777777" w:rsidR="007F2DD6" w:rsidRPr="009C4F7B" w:rsidRDefault="007F2DD6" w:rsidP="007F2DD6">
      <w:pPr>
        <w:rPr>
          <w:sz w:val="16"/>
        </w:rPr>
      </w:pPr>
      <w:r w:rsidRPr="009C4F7B">
        <w:rPr>
          <w:rStyle w:val="StyleUnderline"/>
        </w:rPr>
        <w:t>giving the director of the Office of Management and Budget</w:t>
      </w:r>
      <w:r w:rsidRPr="009C4F7B">
        <w:rPr>
          <w:sz w:val="16"/>
        </w:rPr>
        <w:t xml:space="preserve"> (OMB) </w:t>
      </w:r>
      <w:r w:rsidRPr="009C4F7B">
        <w:rPr>
          <w:rStyle w:val="StyleUnderline"/>
        </w:rPr>
        <w:t>the authority to control expenditure of the agency’s funds</w:t>
      </w:r>
      <w:r w:rsidRPr="009C4F7B">
        <w:rPr>
          <w:sz w:val="16"/>
        </w:rPr>
        <w:t>, including defunding “particular activities, functions, projects or objects</w:t>
      </w:r>
      <w:proofErr w:type="gramStart"/>
      <w:r w:rsidRPr="009C4F7B">
        <w:rPr>
          <w:sz w:val="16"/>
        </w:rPr>
        <w:t>”;</w:t>
      </w:r>
      <w:proofErr w:type="gramEnd"/>
    </w:p>
    <w:p w14:paraId="70CC84D9" w14:textId="77777777" w:rsidR="007F2DD6" w:rsidRPr="009C4F7B" w:rsidRDefault="007F2DD6" w:rsidP="007F2DD6">
      <w:pPr>
        <w:rPr>
          <w:rStyle w:val="StyleUnderline"/>
        </w:rPr>
      </w:pPr>
      <w:r w:rsidRPr="009C4F7B">
        <w:rPr>
          <w:rStyle w:val="StyleUnderline"/>
          <w:highlight w:val="cyan"/>
        </w:rPr>
        <w:t>requiring</w:t>
      </w:r>
      <w:r w:rsidRPr="009C4F7B">
        <w:rPr>
          <w:rStyle w:val="StyleUnderline"/>
        </w:rPr>
        <w:t xml:space="preserve"> all “</w:t>
      </w:r>
      <w:r w:rsidRPr="009C4F7B">
        <w:rPr>
          <w:rStyle w:val="StyleUnderline"/>
          <w:highlight w:val="cyan"/>
        </w:rPr>
        <w:t>agency heads</w:t>
      </w:r>
      <w:r w:rsidRPr="009C4F7B">
        <w:rPr>
          <w:rStyle w:val="StyleUnderline"/>
        </w:rPr>
        <w:t>”</w:t>
      </w:r>
      <w:r w:rsidRPr="009C4F7B">
        <w:rPr>
          <w:sz w:val="16"/>
        </w:rPr>
        <w:t xml:space="preserve"> (</w:t>
      </w:r>
      <w:r w:rsidRPr="009C4F7B">
        <w:rPr>
          <w:rStyle w:val="Emphasis"/>
          <w:highlight w:val="cyan"/>
        </w:rPr>
        <w:t>including</w:t>
      </w:r>
      <w:r w:rsidRPr="009C4F7B">
        <w:rPr>
          <w:sz w:val="16"/>
        </w:rPr>
        <w:t xml:space="preserve">, it would seem, </w:t>
      </w:r>
      <w:r w:rsidRPr="009C4F7B">
        <w:rPr>
          <w:rStyle w:val="Emphasis"/>
        </w:rPr>
        <w:t xml:space="preserve">each </w:t>
      </w:r>
      <w:r w:rsidRPr="009C4F7B">
        <w:rPr>
          <w:rStyle w:val="Emphasis"/>
          <w:highlight w:val="cyan"/>
        </w:rPr>
        <w:t>individual member of bipartisan boards</w:t>
      </w:r>
      <w:r w:rsidRPr="009C4F7B">
        <w:rPr>
          <w:sz w:val="16"/>
        </w:rPr>
        <w:t xml:space="preserve">, whether Republican or Democrat) </w:t>
      </w:r>
      <w:r w:rsidRPr="009C4F7B">
        <w:rPr>
          <w:rStyle w:val="StyleUnderline"/>
          <w:highlight w:val="cyan"/>
        </w:rPr>
        <w:t>to</w:t>
      </w:r>
      <w:r w:rsidRPr="009C4F7B">
        <w:rPr>
          <w:rStyle w:val="StyleUnderline"/>
        </w:rPr>
        <w:t xml:space="preserve"> </w:t>
      </w:r>
      <w:r w:rsidRPr="009C4F7B">
        <w:rPr>
          <w:rStyle w:val="StyleUnderline"/>
          <w:highlight w:val="cyan"/>
        </w:rPr>
        <w:t>employ</w:t>
      </w:r>
      <w:r w:rsidRPr="009C4F7B">
        <w:rPr>
          <w:rStyle w:val="StyleUnderline"/>
        </w:rPr>
        <w:t xml:space="preserve"> a “</w:t>
      </w:r>
      <w:r w:rsidRPr="009C4F7B">
        <w:rPr>
          <w:rStyle w:val="StyleUnderline"/>
          <w:highlight w:val="cyan"/>
        </w:rPr>
        <w:t>White House Liaison</w:t>
      </w:r>
      <w:r w:rsidRPr="009C4F7B">
        <w:rPr>
          <w:rStyle w:val="StyleUnderline"/>
        </w:rPr>
        <w:t xml:space="preserve">” as a senior staffer in their </w:t>
      </w:r>
      <w:proofErr w:type="gramStart"/>
      <w:r w:rsidRPr="009C4F7B">
        <w:rPr>
          <w:rStyle w:val="StyleUnderline"/>
        </w:rPr>
        <w:t>offices;</w:t>
      </w:r>
      <w:proofErr w:type="gramEnd"/>
    </w:p>
    <w:p w14:paraId="71115F08" w14:textId="77777777" w:rsidR="007F2DD6" w:rsidRPr="009C4F7B" w:rsidRDefault="007F2DD6" w:rsidP="007F2DD6">
      <w:pPr>
        <w:rPr>
          <w:sz w:val="16"/>
        </w:rPr>
      </w:pPr>
      <w:r w:rsidRPr="009C4F7B">
        <w:rPr>
          <w:rStyle w:val="StyleUnderline"/>
        </w:rPr>
        <w:t>requiring independent agency chairpersons to “regularly consult with and coordinate policies and priorities with the directors of OMB</w:t>
      </w:r>
      <w:r w:rsidRPr="009C4F7B">
        <w:rPr>
          <w:sz w:val="16"/>
        </w:rPr>
        <w:t>, the White House Domestic Policy Council and the White House National Economic Council”; and</w:t>
      </w:r>
    </w:p>
    <w:p w14:paraId="4277ACD1" w14:textId="77777777" w:rsidR="007F2DD6" w:rsidRPr="009C4F7B" w:rsidRDefault="007F2DD6" w:rsidP="007F2DD6">
      <w:pPr>
        <w:rPr>
          <w:rStyle w:val="StyleUnderline"/>
        </w:rPr>
      </w:pPr>
      <w:r w:rsidRPr="009C4F7B">
        <w:rPr>
          <w:rStyle w:val="StyleUnderline"/>
        </w:rPr>
        <w:t>giving the director of the OMB the authority to establish and evaluate the “performance standards and management objectives” for independent agency heads.</w:t>
      </w:r>
    </w:p>
    <w:p w14:paraId="042DB1F6" w14:textId="77777777" w:rsidR="007F2DD6" w:rsidRPr="009C4F7B" w:rsidRDefault="007F2DD6" w:rsidP="007F2DD6">
      <w:pPr>
        <w:rPr>
          <w:sz w:val="16"/>
        </w:rPr>
      </w:pPr>
      <w:r w:rsidRPr="009C4F7B">
        <w:rPr>
          <w:sz w:val="16"/>
        </w:rPr>
        <w:t xml:space="preserve">This level of </w:t>
      </w:r>
      <w:r w:rsidRPr="009C4F7B">
        <w:rPr>
          <w:rStyle w:val="Emphasis"/>
          <w:highlight w:val="cyan"/>
        </w:rPr>
        <w:t>White House micromanagement</w:t>
      </w:r>
      <w:r w:rsidRPr="009C4F7B">
        <w:rPr>
          <w:sz w:val="16"/>
          <w:highlight w:val="cyan"/>
        </w:rPr>
        <w:t xml:space="preserve"> </w:t>
      </w:r>
      <w:r w:rsidRPr="009C4F7B">
        <w:rPr>
          <w:rStyle w:val="StyleUnderline"/>
          <w:highlight w:val="cyan"/>
        </w:rPr>
        <w:t>undermines</w:t>
      </w:r>
      <w:r w:rsidRPr="009C4F7B">
        <w:rPr>
          <w:rStyle w:val="StyleUnderline"/>
        </w:rPr>
        <w:t xml:space="preserve"> the basic </w:t>
      </w:r>
      <w:r w:rsidRPr="009C4F7B">
        <w:rPr>
          <w:rStyle w:val="StyleUnderline"/>
          <w:highlight w:val="cyan"/>
        </w:rPr>
        <w:t>structure</w:t>
      </w:r>
      <w:r w:rsidRPr="009C4F7B">
        <w:rPr>
          <w:rStyle w:val="StyleUnderline"/>
        </w:rPr>
        <w:t xml:space="preserve"> and function </w:t>
      </w:r>
      <w:r w:rsidRPr="009C4F7B">
        <w:rPr>
          <w:rStyle w:val="StyleUnderline"/>
          <w:highlight w:val="cyan"/>
        </w:rPr>
        <w:t>of</w:t>
      </w:r>
      <w:r w:rsidRPr="009C4F7B">
        <w:rPr>
          <w:rStyle w:val="StyleUnderline"/>
        </w:rPr>
        <w:t xml:space="preserve"> </w:t>
      </w:r>
      <w:r w:rsidRPr="009C4F7B">
        <w:rPr>
          <w:rStyle w:val="StyleUnderline"/>
          <w:highlight w:val="cyan"/>
        </w:rPr>
        <w:t>independent agencies</w:t>
      </w:r>
      <w:r w:rsidRPr="009C4F7B">
        <w:rPr>
          <w:sz w:val="16"/>
        </w:rPr>
        <w:t xml:space="preserve">. </w:t>
      </w:r>
      <w:r w:rsidRPr="009C4F7B">
        <w:rPr>
          <w:rStyle w:val="StyleUnderline"/>
        </w:rPr>
        <w:t>Congress designed these watchdog agencies to be independent so that they could make decisions</w:t>
      </w:r>
      <w:r w:rsidRPr="009C4F7B">
        <w:rPr>
          <w:sz w:val="16"/>
        </w:rPr>
        <w:t>—whether about how to prioritize agency objectives, how to most effectively enforce the law, or how to best allocate resources—</w:t>
      </w:r>
      <w:r w:rsidRPr="009C4F7B">
        <w:rPr>
          <w:rStyle w:val="StyleUnderline"/>
        </w:rPr>
        <w:t>free from political influence</w:t>
      </w:r>
      <w:r w:rsidRPr="009C4F7B">
        <w:rPr>
          <w:sz w:val="16"/>
        </w:rPr>
        <w:t>. Independent agencies are often tasked with making decisions that will serve the long-term public interest but may be politically unpopular in the short term. The Federal Reserve provides the most obvious example: It is charged with setting interest rates at a level that will balance the need for maximum employment with the need for stable prices. It is widely acknowledged that allowing an elected official like the president direct control over the Federal Reserve would result in excessive pressure for interest rate reductions that would provide the president with a short-term economic boost, but that would cause long-term inflationary pressure that is detrimental to the economy (Wessel 2025).</w:t>
      </w:r>
    </w:p>
    <w:p w14:paraId="6810CA49" w14:textId="77777777" w:rsidR="007F2DD6" w:rsidRPr="009C4F7B" w:rsidRDefault="007F2DD6" w:rsidP="007F2DD6">
      <w:pPr>
        <w:rPr>
          <w:sz w:val="16"/>
        </w:rPr>
      </w:pPr>
      <w:r w:rsidRPr="009C4F7B">
        <w:rPr>
          <w:rStyle w:val="StyleUnderline"/>
        </w:rPr>
        <w:t>Independent agencies are also charged with evenhandedly enforcing the law without favoritism</w:t>
      </w:r>
      <w:r w:rsidRPr="009C4F7B">
        <w:rPr>
          <w:sz w:val="16"/>
        </w:rPr>
        <w:t xml:space="preserve">. </w:t>
      </w:r>
      <w:r w:rsidRPr="009C4F7B">
        <w:rPr>
          <w:rStyle w:val="StyleUnderline"/>
        </w:rPr>
        <w:t>Giving the White House the ability to pick and choose which prosecutions to fund or which agency objectives to prioritize is fundamentally incompatible with those goals</w:t>
      </w:r>
      <w:r w:rsidRPr="009C4F7B">
        <w:rPr>
          <w:sz w:val="16"/>
        </w:rPr>
        <w:t xml:space="preserve">, rendering independent agencies virtually indistinguishable from </w:t>
      </w:r>
      <w:proofErr w:type="spellStart"/>
      <w:r w:rsidRPr="009C4F7B">
        <w:rPr>
          <w:sz w:val="16"/>
        </w:rPr>
        <w:t>nonindependent</w:t>
      </w:r>
      <w:proofErr w:type="spellEnd"/>
      <w:r w:rsidRPr="009C4F7B">
        <w:rPr>
          <w:sz w:val="16"/>
        </w:rPr>
        <w:t xml:space="preserve"> ones, contrary to the clear intentions of Congress.</w:t>
      </w:r>
    </w:p>
    <w:p w14:paraId="672D3AE4" w14:textId="77777777" w:rsidR="007F2DD6" w:rsidRPr="009C4F7B" w:rsidRDefault="007F2DD6" w:rsidP="007F2DD6">
      <w:pPr>
        <w:rPr>
          <w:rStyle w:val="StyleUnderline"/>
        </w:rPr>
      </w:pPr>
      <w:r w:rsidRPr="009C4F7B">
        <w:rPr>
          <w:rStyle w:val="StyleUnderline"/>
        </w:rPr>
        <w:t>Usurping independent agency rulemaking authority</w:t>
      </w:r>
    </w:p>
    <w:p w14:paraId="4D393E01" w14:textId="77777777" w:rsidR="007F2DD6" w:rsidRPr="009C4F7B" w:rsidRDefault="007F2DD6" w:rsidP="007F2DD6">
      <w:pPr>
        <w:rPr>
          <w:sz w:val="16"/>
        </w:rPr>
      </w:pPr>
      <w:r w:rsidRPr="009C4F7B">
        <w:rPr>
          <w:sz w:val="16"/>
        </w:rPr>
        <w:t>President Trump has also used executive orders to undermine independent agencies’ use of their rulemaking powers. These new orders seek to impose a variety of unprecedented constraints on agencies’ ability to use their independent regulatory authority:</w:t>
      </w:r>
    </w:p>
    <w:p w14:paraId="280C8BE6" w14:textId="77777777" w:rsidR="007F2DD6" w:rsidRPr="009C4F7B" w:rsidRDefault="007F2DD6" w:rsidP="007F2DD6">
      <w:pPr>
        <w:rPr>
          <w:sz w:val="16"/>
        </w:rPr>
      </w:pPr>
      <w:r w:rsidRPr="009C4F7B">
        <w:rPr>
          <w:sz w:val="16"/>
        </w:rPr>
        <w:t>Independent agencies are instructed to review all regulations in their jurisdiction and seek to repeal those deemed inconsistent with “Administration policy.” This substantive review and repeal process must be conducted “in coordination with their DOGE Team Leads and the Director of the Office of Management and Budget” (The White House 2025b).</w:t>
      </w:r>
    </w:p>
    <w:p w14:paraId="045FC0BD" w14:textId="77777777" w:rsidR="007F2DD6" w:rsidRPr="009C4F7B" w:rsidRDefault="007F2DD6" w:rsidP="007F2DD6">
      <w:pPr>
        <w:rPr>
          <w:sz w:val="16"/>
        </w:rPr>
      </w:pPr>
      <w:r w:rsidRPr="009C4F7B">
        <w:rPr>
          <w:sz w:val="16"/>
        </w:rPr>
        <w:t>Independent agencies must now “consult with their DOGE Team Leads and the Administrator of OIRA” before considering any potential new regulations.15</w:t>
      </w:r>
    </w:p>
    <w:p w14:paraId="6871BF64" w14:textId="77777777" w:rsidR="007F2DD6" w:rsidRPr="009C4F7B" w:rsidRDefault="007F2DD6" w:rsidP="007F2DD6">
      <w:pPr>
        <w:rPr>
          <w:sz w:val="16"/>
        </w:rPr>
      </w:pPr>
      <w:r w:rsidRPr="009C4F7B">
        <w:rPr>
          <w:sz w:val="16"/>
        </w:rPr>
        <w:t>Independent agencies are now required to submit all new regulatory actions to OMB for substantive review before publication (The White House 2025a</w:t>
      </w:r>
      <w:proofErr w:type="gramStart"/>
      <w:r w:rsidRPr="009C4F7B">
        <w:rPr>
          <w:sz w:val="16"/>
        </w:rPr>
        <w:t>);</w:t>
      </w:r>
      <w:proofErr w:type="gramEnd"/>
    </w:p>
    <w:p w14:paraId="6EC84A06" w14:textId="77777777" w:rsidR="007F2DD6" w:rsidRPr="009C4F7B" w:rsidRDefault="007F2DD6" w:rsidP="007F2DD6">
      <w:pPr>
        <w:rPr>
          <w:sz w:val="16"/>
        </w:rPr>
      </w:pPr>
      <w:r w:rsidRPr="009C4F7B">
        <w:rPr>
          <w:sz w:val="16"/>
        </w:rPr>
        <w:t>Independent agencies must seek to immediately repeal any regulation that could be deemed in tension with newer Supreme Court precedents.16</w:t>
      </w:r>
    </w:p>
    <w:p w14:paraId="14CCBB33" w14:textId="77777777" w:rsidR="007F2DD6" w:rsidRPr="009C4F7B" w:rsidRDefault="007F2DD6" w:rsidP="007F2DD6">
      <w:pPr>
        <w:rPr>
          <w:sz w:val="16"/>
        </w:rPr>
      </w:pPr>
      <w:r w:rsidRPr="009C4F7B">
        <w:rPr>
          <w:sz w:val="16"/>
        </w:rPr>
        <w:t>While policies differ from agency to agency, most independent agencies have historically had independent authority to consider and promulgate new regulations or repeal existing regulations based on their expert judgment, not directives from the White House (or mysterious White House-adjacent entities like DOGE). And they have controlled their own decisions about how to best comply with the Administrative Procedure Act to ensure that their regulatory efforts can survive judicial review. Such independent control of the regulatory process is a critical tool to ensure that watchdog agencies can prioritize protecting the public and serving their statutory missions over politics. In the few months since President Trump issued these orders, the Environmental Protection Agency, for example, has already published a proposed rule to repeal greenhouse gas emissions standards for fossil fuel-powered power plants, citing multiple executive orders by President Trump as the reason for its review of the standard.</w:t>
      </w:r>
    </w:p>
    <w:p w14:paraId="0D36401D" w14:textId="77777777" w:rsidR="007F2DD6" w:rsidRPr="009C4F7B" w:rsidRDefault="007F2DD6" w:rsidP="007F2DD6">
      <w:pPr>
        <w:rPr>
          <w:rStyle w:val="StyleUnderline"/>
        </w:rPr>
      </w:pPr>
      <w:r w:rsidRPr="009C4F7B">
        <w:rPr>
          <w:rStyle w:val="StyleUnderline"/>
        </w:rPr>
        <w:lastRenderedPageBreak/>
        <w:t>Attacks on the independence of agency enforcement</w:t>
      </w:r>
    </w:p>
    <w:p w14:paraId="75464EEE" w14:textId="77777777" w:rsidR="007F2DD6" w:rsidRPr="009C4F7B" w:rsidRDefault="007F2DD6" w:rsidP="007F2DD6">
      <w:pPr>
        <w:rPr>
          <w:sz w:val="16"/>
        </w:rPr>
      </w:pPr>
      <w:r w:rsidRPr="009C4F7B">
        <w:rPr>
          <w:sz w:val="16"/>
        </w:rPr>
        <w:t>The February 19 order also directly impacts independent agency enforcement of the law, including by:</w:t>
      </w:r>
    </w:p>
    <w:p w14:paraId="254EFBB8" w14:textId="77777777" w:rsidR="007F2DD6" w:rsidRPr="009C4F7B" w:rsidRDefault="007F2DD6" w:rsidP="007F2DD6">
      <w:pPr>
        <w:rPr>
          <w:sz w:val="16"/>
        </w:rPr>
      </w:pPr>
      <w:r w:rsidRPr="009C4F7B">
        <w:rPr>
          <w:rStyle w:val="StyleUnderline"/>
          <w:highlight w:val="cyan"/>
        </w:rPr>
        <w:t>giving</w:t>
      </w:r>
      <w:r w:rsidRPr="009C4F7B">
        <w:rPr>
          <w:rStyle w:val="StyleUnderline"/>
        </w:rPr>
        <w:t xml:space="preserve"> the </w:t>
      </w:r>
      <w:r w:rsidRPr="009C4F7B">
        <w:rPr>
          <w:rStyle w:val="StyleUnderline"/>
          <w:highlight w:val="cyan"/>
        </w:rPr>
        <w:t>president</w:t>
      </w:r>
      <w:r w:rsidRPr="009C4F7B">
        <w:rPr>
          <w:rStyle w:val="StyleUnderline"/>
        </w:rPr>
        <w:t xml:space="preserve"> and the U.S. attorney general the </w:t>
      </w:r>
      <w:r w:rsidRPr="009C4F7B">
        <w:rPr>
          <w:rStyle w:val="StyleUnderline"/>
          <w:highlight w:val="cyan"/>
        </w:rPr>
        <w:t>ability</w:t>
      </w:r>
      <w:r w:rsidRPr="009C4F7B">
        <w:rPr>
          <w:rStyle w:val="StyleUnderline"/>
        </w:rPr>
        <w:t xml:space="preserve"> </w:t>
      </w:r>
      <w:r w:rsidRPr="009C4F7B">
        <w:rPr>
          <w:rStyle w:val="StyleUnderline"/>
          <w:highlight w:val="cyan"/>
        </w:rPr>
        <w:t>to</w:t>
      </w:r>
      <w:r w:rsidRPr="009C4F7B">
        <w:rPr>
          <w:rStyle w:val="StyleUnderline"/>
        </w:rPr>
        <w:t xml:space="preserve"> </w:t>
      </w:r>
      <w:r w:rsidRPr="009C4F7B">
        <w:rPr>
          <w:rStyle w:val="StyleUnderline"/>
          <w:highlight w:val="cyan"/>
        </w:rPr>
        <w:t>override</w:t>
      </w:r>
      <w:r w:rsidRPr="009C4F7B">
        <w:rPr>
          <w:rStyle w:val="StyleUnderline"/>
        </w:rPr>
        <w:t xml:space="preserve"> the </w:t>
      </w:r>
      <w:r w:rsidRPr="009C4F7B">
        <w:rPr>
          <w:rStyle w:val="StyleUnderline"/>
          <w:highlight w:val="cyan"/>
        </w:rPr>
        <w:t>agency’s</w:t>
      </w:r>
      <w:r w:rsidRPr="009C4F7B">
        <w:rPr>
          <w:rStyle w:val="StyleUnderline"/>
        </w:rPr>
        <w:t xml:space="preserve"> own </w:t>
      </w:r>
      <w:r w:rsidRPr="009C4F7B">
        <w:rPr>
          <w:rStyle w:val="StyleUnderline"/>
          <w:highlight w:val="cyan"/>
        </w:rPr>
        <w:t>interpretation</w:t>
      </w:r>
      <w:r w:rsidRPr="009C4F7B">
        <w:rPr>
          <w:rStyle w:val="StyleUnderline"/>
        </w:rPr>
        <w:t xml:space="preserve"> of the law</w:t>
      </w:r>
      <w:r w:rsidRPr="009C4F7B">
        <w:rPr>
          <w:sz w:val="16"/>
        </w:rPr>
        <w:t>(s) it administers; and</w:t>
      </w:r>
    </w:p>
    <w:p w14:paraId="621B940A" w14:textId="77777777" w:rsidR="007F2DD6" w:rsidRPr="009C4F7B" w:rsidRDefault="007F2DD6" w:rsidP="007F2DD6">
      <w:pPr>
        <w:rPr>
          <w:sz w:val="16"/>
        </w:rPr>
      </w:pPr>
      <w:r w:rsidRPr="009C4F7B">
        <w:rPr>
          <w:sz w:val="16"/>
        </w:rPr>
        <w:t>directing agency heads to consult with the director of the Office of Management and Budget and then “direct the termination of all . . . enforcement proceedings that do not comply with the Constitution, laws, or Administration policy (emphasis added).”</w:t>
      </w:r>
    </w:p>
    <w:p w14:paraId="570B2770" w14:textId="77777777" w:rsidR="007F2DD6" w:rsidRPr="009C4F7B" w:rsidRDefault="007F2DD6" w:rsidP="007F2DD6">
      <w:pPr>
        <w:rPr>
          <w:sz w:val="16"/>
        </w:rPr>
      </w:pPr>
      <w:r w:rsidRPr="009C4F7B">
        <w:rPr>
          <w:sz w:val="16"/>
        </w:rPr>
        <w:t>At most independent agencies, any requirement to coordinate enforcement actions with OMB or to terminate enforcement actions deemed inconsistent with “Administration policy” represents a tectonic shift in enforcement practices. Even traditional executive agencies often retain significant discretion about how they enforce the law and have the authority to initiate and direct their own enforcement actions (DOL 2025). Independent agencies, of course, have traditionally had far greater autonomous control of their enforcement activity. Indeed, these agencies are structured with insulation from political forces precisely so that they can fairly and evenhandedly enforce the law.</w:t>
      </w:r>
    </w:p>
    <w:p w14:paraId="61F4CB6D" w14:textId="77777777" w:rsidR="007F2DD6" w:rsidRPr="009C4F7B" w:rsidRDefault="007F2DD6" w:rsidP="007F2DD6">
      <w:pPr>
        <w:rPr>
          <w:sz w:val="16"/>
        </w:rPr>
      </w:pPr>
      <w:r w:rsidRPr="009C4F7B">
        <w:rPr>
          <w:sz w:val="16"/>
        </w:rPr>
        <w:t xml:space="preserve">Giving the White House control over the enforcement process could effectively nullify important laws protecting the public if the president chooses to override or undermine enforcement efforts. Such interference would be deeply problematic even at traditional executive departments—it is even more untenable at agencies specifically designed by Congress to be insulated from political influence. The potential for </w:t>
      </w:r>
      <w:r w:rsidRPr="009C4F7B">
        <w:rPr>
          <w:rStyle w:val="StyleUnderline"/>
        </w:rPr>
        <w:t>political favoritism</w:t>
      </w:r>
      <w:r w:rsidRPr="009C4F7B">
        <w:rPr>
          <w:sz w:val="16"/>
        </w:rPr>
        <w:t xml:space="preserve"> to influence the enforcement process allows these agencies to be used as tools for corruption and abuse of power, rather than forces for public good.</w:t>
      </w:r>
    </w:p>
    <w:p w14:paraId="0FE7380F" w14:textId="77777777" w:rsidR="007F2DD6" w:rsidRDefault="007F2DD6" w:rsidP="007F2DD6">
      <w:pPr>
        <w:pStyle w:val="Heading2"/>
      </w:pPr>
      <w:r>
        <w:lastRenderedPageBreak/>
        <w:t>Midterms</w:t>
      </w:r>
    </w:p>
    <w:p w14:paraId="345E424F" w14:textId="77777777" w:rsidR="007F2DD6" w:rsidRPr="00C73F6D" w:rsidRDefault="007F2DD6" w:rsidP="007F2DD6">
      <w:pPr>
        <w:pStyle w:val="Heading3"/>
      </w:pPr>
      <w:r w:rsidRPr="00C73F6D">
        <w:lastRenderedPageBreak/>
        <w:t>2AC---AT: Midterms</w:t>
      </w:r>
    </w:p>
    <w:p w14:paraId="1F22A6A5" w14:textId="77777777" w:rsidR="007F2DD6" w:rsidRDefault="007F2DD6" w:rsidP="007F2DD6">
      <w:pPr>
        <w:pStyle w:val="Heading4"/>
      </w:pPr>
      <w:r>
        <w:t>1---Dems win overwhelmingly—polls.</w:t>
      </w:r>
    </w:p>
    <w:p w14:paraId="0F5FC888" w14:textId="77777777" w:rsidR="007F2DD6" w:rsidRPr="007A4D85" w:rsidRDefault="007F2DD6" w:rsidP="007F2DD6">
      <w:r w:rsidRPr="007A4D85">
        <w:rPr>
          <w:rStyle w:val="Style13ptBold"/>
        </w:rPr>
        <w:t>Bannon 3/26</w:t>
      </w:r>
      <w:r>
        <w:t xml:space="preserve"> [Brad, 26 March, 2026, The Hill, “</w:t>
      </w:r>
      <w:r w:rsidRPr="007A4D85">
        <w:t>The essential ingredients for a winning Democratic midterm message</w:t>
      </w:r>
      <w:r>
        <w:t xml:space="preserve">,” </w:t>
      </w:r>
      <w:r w:rsidRPr="007A4D85">
        <w:t>https://thehill.com/opinion/campaign/5801389-trump-job-ratings-inflation/</w:t>
      </w:r>
      <w:r>
        <w:t xml:space="preserve">, acc 3/26/2026 </w:t>
      </w:r>
      <w:proofErr w:type="spellStart"/>
      <w:r>
        <w:t>mae</w:t>
      </w:r>
      <w:proofErr w:type="spellEnd"/>
      <w:r>
        <w:t>]</w:t>
      </w:r>
    </w:p>
    <w:p w14:paraId="689CD2E9" w14:textId="77777777" w:rsidR="007F2DD6" w:rsidRPr="007A4D85" w:rsidRDefault="007F2DD6" w:rsidP="007F2DD6">
      <w:pPr>
        <w:rPr>
          <w:rStyle w:val="StyleUnderline"/>
        </w:rPr>
      </w:pPr>
      <w:r w:rsidRPr="007A4D85">
        <w:rPr>
          <w:sz w:val="16"/>
        </w:rPr>
        <w:t xml:space="preserve">President </w:t>
      </w:r>
      <w:r w:rsidRPr="007A4D85">
        <w:rPr>
          <w:rStyle w:val="StyleUnderline"/>
        </w:rPr>
        <w:t>Trump’s personality and performance are the essential foundation of a winning Democratic midterm message</w:t>
      </w:r>
      <w:r w:rsidRPr="007A4D85">
        <w:rPr>
          <w:sz w:val="16"/>
        </w:rPr>
        <w:t xml:space="preserve">. But a </w:t>
      </w:r>
      <w:r w:rsidRPr="007A4D85">
        <w:rPr>
          <w:rStyle w:val="StyleUnderline"/>
        </w:rPr>
        <w:t>strong foundation always needs an attractive house on top to make a big sale.</w:t>
      </w:r>
    </w:p>
    <w:p w14:paraId="635415C0" w14:textId="77777777" w:rsidR="007F2DD6" w:rsidRPr="007A4D85" w:rsidRDefault="007F2DD6" w:rsidP="007F2DD6">
      <w:pPr>
        <w:rPr>
          <w:sz w:val="16"/>
        </w:rPr>
      </w:pPr>
      <w:r w:rsidRPr="007A4D85">
        <w:rPr>
          <w:sz w:val="16"/>
        </w:rPr>
        <w:t xml:space="preserve">The </w:t>
      </w:r>
      <w:r w:rsidRPr="007A4D85">
        <w:rPr>
          <w:rStyle w:val="StyleUnderline"/>
          <w:highlight w:val="cyan"/>
        </w:rPr>
        <w:t>president</w:t>
      </w:r>
      <w:r w:rsidRPr="007A4D85">
        <w:rPr>
          <w:sz w:val="16"/>
        </w:rPr>
        <w:t xml:space="preserve"> won’t be on the ballot, but his </w:t>
      </w:r>
      <w:r w:rsidRPr="007A4D85">
        <w:rPr>
          <w:rStyle w:val="StyleUnderline"/>
        </w:rPr>
        <w:t xml:space="preserve">dark presence </w:t>
      </w:r>
      <w:r w:rsidRPr="007A4D85">
        <w:rPr>
          <w:rStyle w:val="StyleUnderline"/>
          <w:highlight w:val="cyan"/>
        </w:rPr>
        <w:t>lurks</w:t>
      </w:r>
      <w:r w:rsidRPr="007A4D85">
        <w:rPr>
          <w:rStyle w:val="StyleUnderline"/>
        </w:rPr>
        <w:t xml:space="preserve"> </w:t>
      </w:r>
      <w:r w:rsidRPr="007A4D85">
        <w:rPr>
          <w:rStyle w:val="StyleUnderline"/>
          <w:highlight w:val="cyan"/>
        </w:rPr>
        <w:t>in</w:t>
      </w:r>
      <w:r w:rsidRPr="007A4D85">
        <w:rPr>
          <w:rStyle w:val="StyleUnderline"/>
        </w:rPr>
        <w:t xml:space="preserve"> the hearts and </w:t>
      </w:r>
      <w:r w:rsidRPr="007A4D85">
        <w:rPr>
          <w:rStyle w:val="StyleUnderline"/>
          <w:highlight w:val="cyan"/>
        </w:rPr>
        <w:t>minds of voters</w:t>
      </w:r>
      <w:r w:rsidRPr="007A4D85">
        <w:rPr>
          <w:sz w:val="16"/>
        </w:rPr>
        <w:t xml:space="preserve">. A </w:t>
      </w:r>
      <w:r w:rsidRPr="007A4D85">
        <w:rPr>
          <w:rStyle w:val="StyleUnderline"/>
          <w:highlight w:val="cyan"/>
        </w:rPr>
        <w:t>new</w:t>
      </w:r>
      <w:r w:rsidRPr="007A4D85">
        <w:rPr>
          <w:rStyle w:val="StyleUnderline"/>
        </w:rPr>
        <w:t xml:space="preserve"> national tracking </w:t>
      </w:r>
      <w:r w:rsidRPr="007A4D85">
        <w:rPr>
          <w:rStyle w:val="StyleUnderline"/>
          <w:highlight w:val="cyan"/>
        </w:rPr>
        <w:t>poll</w:t>
      </w:r>
      <w:r w:rsidRPr="007A4D85">
        <w:rPr>
          <w:rStyle w:val="StyleUnderline"/>
        </w:rPr>
        <w:t xml:space="preserve"> conducted last week for The Economist by YouGov.com </w:t>
      </w:r>
      <w:r w:rsidRPr="007A4D85">
        <w:rPr>
          <w:rStyle w:val="StyleUnderline"/>
          <w:highlight w:val="cyan"/>
        </w:rPr>
        <w:t>tells</w:t>
      </w:r>
      <w:r w:rsidRPr="007A4D85">
        <w:rPr>
          <w:rStyle w:val="StyleUnderline"/>
        </w:rPr>
        <w:t xml:space="preserve"> the tale</w:t>
      </w:r>
      <w:r w:rsidRPr="007A4D85">
        <w:rPr>
          <w:sz w:val="16"/>
        </w:rPr>
        <w:t>. The rest of this commentary is for mature audiences only!</w:t>
      </w:r>
    </w:p>
    <w:p w14:paraId="2BD3502D" w14:textId="77777777" w:rsidR="007F2DD6" w:rsidRPr="007A4D85" w:rsidRDefault="007F2DD6" w:rsidP="007F2DD6">
      <w:pPr>
        <w:rPr>
          <w:sz w:val="16"/>
        </w:rPr>
      </w:pPr>
      <w:r w:rsidRPr="007A4D85">
        <w:rPr>
          <w:rStyle w:val="StyleUnderline"/>
          <w:highlight w:val="cyan"/>
        </w:rPr>
        <w:t>Trump’s</w:t>
      </w:r>
      <w:r w:rsidRPr="007A4D85">
        <w:rPr>
          <w:rStyle w:val="StyleUnderline"/>
        </w:rPr>
        <w:t xml:space="preserve"> issue </w:t>
      </w:r>
      <w:r w:rsidRPr="007A4D85">
        <w:rPr>
          <w:rStyle w:val="StyleUnderline"/>
          <w:highlight w:val="cyan"/>
        </w:rPr>
        <w:t>job ratings</w:t>
      </w:r>
      <w:r w:rsidRPr="007A4D85">
        <w:rPr>
          <w:rStyle w:val="StyleUnderline"/>
        </w:rPr>
        <w:t xml:space="preserve"> </w:t>
      </w:r>
      <w:r w:rsidRPr="007A4D85">
        <w:rPr>
          <w:rStyle w:val="StyleUnderline"/>
          <w:highlight w:val="cyan"/>
        </w:rPr>
        <w:t>sleep</w:t>
      </w:r>
      <w:r w:rsidRPr="007A4D85">
        <w:rPr>
          <w:rStyle w:val="StyleUnderline"/>
        </w:rPr>
        <w:t xml:space="preserve"> </w:t>
      </w:r>
      <w:r w:rsidRPr="007A4D85">
        <w:rPr>
          <w:rStyle w:val="StyleUnderline"/>
          <w:highlight w:val="cyan"/>
        </w:rPr>
        <w:t>with the fish</w:t>
      </w:r>
      <w:r w:rsidRPr="007A4D85">
        <w:rPr>
          <w:sz w:val="16"/>
        </w:rPr>
        <w:t xml:space="preserve">. The pollster asked respondents whether they trusted Trump “a lot,” “a little” or “not at all” on more than 20 issues. </w:t>
      </w:r>
      <w:r w:rsidRPr="007A4D85">
        <w:rPr>
          <w:rStyle w:val="StyleUnderline"/>
        </w:rPr>
        <w:t xml:space="preserve">He didn’t even come close on any of these issues to being within spitting distance of </w:t>
      </w:r>
      <w:proofErr w:type="gramStart"/>
      <w:r w:rsidRPr="007A4D85">
        <w:rPr>
          <w:rStyle w:val="StyleUnderline"/>
        </w:rPr>
        <w:t>a majority of</w:t>
      </w:r>
      <w:proofErr w:type="gramEnd"/>
      <w:r w:rsidRPr="007A4D85">
        <w:rPr>
          <w:rStyle w:val="StyleUnderline"/>
        </w:rPr>
        <w:t xml:space="preserve"> people who trusted him a lot</w:t>
      </w:r>
      <w:r w:rsidRPr="007A4D85">
        <w:rPr>
          <w:sz w:val="16"/>
        </w:rPr>
        <w:t>.</w:t>
      </w:r>
    </w:p>
    <w:p w14:paraId="64B797A0" w14:textId="77777777" w:rsidR="007F2DD6" w:rsidRPr="007A4D85" w:rsidRDefault="007F2DD6" w:rsidP="007F2DD6">
      <w:pPr>
        <w:rPr>
          <w:sz w:val="16"/>
        </w:rPr>
      </w:pPr>
      <w:r w:rsidRPr="007A4D85">
        <w:rPr>
          <w:sz w:val="16"/>
        </w:rPr>
        <w:t xml:space="preserve">The </w:t>
      </w:r>
      <w:r w:rsidRPr="007A4D85">
        <w:rPr>
          <w:rStyle w:val="StyleUnderline"/>
        </w:rPr>
        <w:t>most prominent issue priority in this and other national surveys is inflation</w:t>
      </w:r>
      <w:r w:rsidRPr="007A4D85">
        <w:rPr>
          <w:sz w:val="16"/>
        </w:rPr>
        <w:t xml:space="preserve">. </w:t>
      </w:r>
      <w:proofErr w:type="gramStart"/>
      <w:r w:rsidRPr="007A4D85">
        <w:rPr>
          <w:sz w:val="16"/>
        </w:rPr>
        <w:t>A majority of</w:t>
      </w:r>
      <w:proofErr w:type="gramEnd"/>
      <w:r w:rsidRPr="007A4D85">
        <w:rPr>
          <w:sz w:val="16"/>
        </w:rPr>
        <w:t xml:space="preserve"> people (</w:t>
      </w:r>
      <w:r w:rsidRPr="007A4D85">
        <w:rPr>
          <w:rStyle w:val="StyleUnderline"/>
          <w:highlight w:val="cyan"/>
        </w:rPr>
        <w:t>54</w:t>
      </w:r>
      <w:r w:rsidRPr="007A4D85">
        <w:rPr>
          <w:rStyle w:val="StyleUnderline"/>
        </w:rPr>
        <w:t xml:space="preserve"> </w:t>
      </w:r>
      <w:r w:rsidRPr="007A4D85">
        <w:rPr>
          <w:rStyle w:val="StyleUnderline"/>
          <w:highlight w:val="cyan"/>
        </w:rPr>
        <w:t>percent</w:t>
      </w:r>
      <w:r w:rsidRPr="007A4D85">
        <w:rPr>
          <w:sz w:val="16"/>
        </w:rPr>
        <w:t xml:space="preserve">) </w:t>
      </w:r>
      <w:r w:rsidRPr="007A4D85">
        <w:rPr>
          <w:rStyle w:val="StyleUnderline"/>
          <w:highlight w:val="cyan"/>
        </w:rPr>
        <w:t>don’t</w:t>
      </w:r>
      <w:r w:rsidRPr="007A4D85">
        <w:rPr>
          <w:rStyle w:val="StyleUnderline"/>
        </w:rPr>
        <w:t xml:space="preserve"> </w:t>
      </w:r>
      <w:r w:rsidRPr="007A4D85">
        <w:rPr>
          <w:rStyle w:val="StyleUnderline"/>
          <w:highlight w:val="cyan"/>
        </w:rPr>
        <w:t>trust</w:t>
      </w:r>
      <w:r w:rsidRPr="007A4D85">
        <w:rPr>
          <w:rStyle w:val="StyleUnderline"/>
        </w:rPr>
        <w:t xml:space="preserve"> the </w:t>
      </w:r>
      <w:r w:rsidRPr="007A4D85">
        <w:rPr>
          <w:rStyle w:val="StyleUnderline"/>
          <w:highlight w:val="cyan"/>
        </w:rPr>
        <w:t>president’s handling of the econ</w:t>
      </w:r>
      <w:r w:rsidRPr="007A4D85">
        <w:rPr>
          <w:rStyle w:val="StyleUnderline"/>
        </w:rPr>
        <w:t>omy at all.</w:t>
      </w:r>
      <w:r w:rsidRPr="007A4D85">
        <w:rPr>
          <w:sz w:val="16"/>
        </w:rPr>
        <w:t xml:space="preserve"> Only three out of ten (28 percent) trust him a lot and one-fifth (18 percent) trust him “a little.” Since </w:t>
      </w:r>
      <w:r w:rsidRPr="007A4D85">
        <w:rPr>
          <w:rStyle w:val="Emphasis"/>
          <w:highlight w:val="cyan"/>
        </w:rPr>
        <w:t>Americans vote their pocketbooks</w:t>
      </w:r>
      <w:r w:rsidRPr="007A4D85">
        <w:rPr>
          <w:rStyle w:val="Emphasis"/>
        </w:rPr>
        <w:t xml:space="preserve">, </w:t>
      </w:r>
      <w:r w:rsidRPr="007A4D85">
        <w:rPr>
          <w:rStyle w:val="StyleUnderline"/>
          <w:highlight w:val="cyan"/>
        </w:rPr>
        <w:t>this is devastating news for Trump</w:t>
      </w:r>
      <w:r w:rsidRPr="007A4D85">
        <w:rPr>
          <w:sz w:val="16"/>
        </w:rPr>
        <w:t>.</w:t>
      </w:r>
    </w:p>
    <w:p w14:paraId="7240C7B0" w14:textId="77777777" w:rsidR="007F2DD6" w:rsidRPr="007A4D85" w:rsidRDefault="007F2DD6" w:rsidP="007F2DD6">
      <w:pPr>
        <w:rPr>
          <w:sz w:val="16"/>
        </w:rPr>
      </w:pPr>
      <w:r w:rsidRPr="007A4D85">
        <w:rPr>
          <w:sz w:val="16"/>
        </w:rPr>
        <w:t xml:space="preserve">The </w:t>
      </w:r>
      <w:r w:rsidRPr="007A4D85">
        <w:rPr>
          <w:rStyle w:val="StyleUnderline"/>
        </w:rPr>
        <w:t>past is prelude to the present</w:t>
      </w:r>
      <w:r w:rsidRPr="007A4D85">
        <w:rPr>
          <w:sz w:val="16"/>
        </w:rPr>
        <w:t xml:space="preserve">. Election Day exit polls from 2024 indicate that Trump and </w:t>
      </w:r>
      <w:r w:rsidRPr="007A4D85">
        <w:rPr>
          <w:rStyle w:val="StyleUnderline"/>
          <w:highlight w:val="cyan"/>
        </w:rPr>
        <w:t>Republicans</w:t>
      </w:r>
      <w:r w:rsidRPr="007A4D85">
        <w:rPr>
          <w:rStyle w:val="StyleUnderline"/>
        </w:rPr>
        <w:t xml:space="preserve"> in general </w:t>
      </w:r>
      <w:r w:rsidRPr="007A4D85">
        <w:rPr>
          <w:rStyle w:val="StyleUnderline"/>
          <w:highlight w:val="cyan"/>
        </w:rPr>
        <w:t>capitalize</w:t>
      </w:r>
      <w:r w:rsidRPr="007A4D85">
        <w:rPr>
          <w:rStyle w:val="StyleUnderline"/>
        </w:rPr>
        <w:t xml:space="preserve">d </w:t>
      </w:r>
      <w:r w:rsidRPr="007A4D85">
        <w:rPr>
          <w:rStyle w:val="StyleUnderline"/>
          <w:highlight w:val="cyan"/>
        </w:rPr>
        <w:t>on</w:t>
      </w:r>
      <w:r w:rsidRPr="007A4D85">
        <w:rPr>
          <w:rStyle w:val="StyleUnderline"/>
        </w:rPr>
        <w:t xml:space="preserve"> </w:t>
      </w:r>
      <w:r w:rsidRPr="007A4D85">
        <w:rPr>
          <w:rStyle w:val="StyleUnderline"/>
          <w:highlight w:val="cyan"/>
        </w:rPr>
        <w:t>voter concerns</w:t>
      </w:r>
      <w:r w:rsidRPr="007A4D85">
        <w:rPr>
          <w:rStyle w:val="StyleUnderline"/>
        </w:rPr>
        <w:t xml:space="preserve"> </w:t>
      </w:r>
      <w:r w:rsidRPr="007A4D85">
        <w:rPr>
          <w:rStyle w:val="StyleUnderline"/>
          <w:highlight w:val="cyan"/>
        </w:rPr>
        <w:t>about</w:t>
      </w:r>
      <w:r w:rsidRPr="007A4D85">
        <w:rPr>
          <w:rStyle w:val="StyleUnderline"/>
        </w:rPr>
        <w:t xml:space="preserve"> the </w:t>
      </w:r>
      <w:r w:rsidRPr="007A4D85">
        <w:rPr>
          <w:rStyle w:val="StyleUnderline"/>
          <w:highlight w:val="cyan"/>
        </w:rPr>
        <w:t>econ</w:t>
      </w:r>
      <w:r w:rsidRPr="007A4D85">
        <w:rPr>
          <w:rStyle w:val="StyleUnderline"/>
        </w:rPr>
        <w:t>omy to win</w:t>
      </w:r>
      <w:r w:rsidRPr="007A4D85">
        <w:rPr>
          <w:sz w:val="16"/>
        </w:rPr>
        <w:t>. Democrats can win the same way in 2026 because the economic train has already left the station for the GOP.</w:t>
      </w:r>
    </w:p>
    <w:p w14:paraId="3A39A0BA" w14:textId="77777777" w:rsidR="007F2DD6" w:rsidRPr="007A4D85" w:rsidRDefault="007F2DD6" w:rsidP="007F2DD6">
      <w:pPr>
        <w:rPr>
          <w:sz w:val="16"/>
        </w:rPr>
      </w:pPr>
      <w:r w:rsidRPr="007A4D85">
        <w:rPr>
          <w:sz w:val="16"/>
        </w:rPr>
        <w:t xml:space="preserve">If you think Trump’s job ratings are bad, just </w:t>
      </w:r>
      <w:r w:rsidRPr="007A4D85">
        <w:rPr>
          <w:rStyle w:val="StyleUnderline"/>
        </w:rPr>
        <w:t>wait until you see his personal scores</w:t>
      </w:r>
      <w:r w:rsidRPr="007A4D85">
        <w:rPr>
          <w:sz w:val="16"/>
        </w:rPr>
        <w:t xml:space="preserve">. Two out of every three people believe that the term “arrogant” describes him “a lot.” Arrogance goes along with the territory at 1600 Pennsylvania Ave., so let’s give him a pass on that item. But </w:t>
      </w:r>
      <w:proofErr w:type="gramStart"/>
      <w:r w:rsidRPr="007A4D85">
        <w:rPr>
          <w:sz w:val="16"/>
        </w:rPr>
        <w:t>a majority of</w:t>
      </w:r>
      <w:proofErr w:type="gramEnd"/>
      <w:r w:rsidRPr="007A4D85">
        <w:rPr>
          <w:sz w:val="16"/>
        </w:rPr>
        <w:t xml:space="preserve"> Americans also believe the phrases “reckless”, “dishonest” and “corrupt” describe him to a T. This data should serve as a red alert for any Republican running for reelection this November.</w:t>
      </w:r>
    </w:p>
    <w:p w14:paraId="4FD7C7BA" w14:textId="77777777" w:rsidR="007F2DD6" w:rsidRPr="007A4D85" w:rsidRDefault="007F2DD6" w:rsidP="007F2DD6">
      <w:pPr>
        <w:rPr>
          <w:sz w:val="16"/>
        </w:rPr>
      </w:pPr>
      <w:r w:rsidRPr="007A4D85">
        <w:rPr>
          <w:rStyle w:val="StyleUnderline"/>
        </w:rPr>
        <w:t>Most Americans believe Trump is corrupt and dishonest</w:t>
      </w:r>
      <w:r w:rsidRPr="007A4D85">
        <w:rPr>
          <w:sz w:val="16"/>
        </w:rPr>
        <w:t xml:space="preserve"> but it’s vital to distinguish between the two descriptions. The meaning of “corrupt” is obvious, and the public is aware of the billions of dollars that the Trump and his family have accumulated during his presidency. “Dishonest” has a completely different connotation to Americans. The term is a polite way of them saying he’s a liar.</w:t>
      </w:r>
    </w:p>
    <w:p w14:paraId="24160157" w14:textId="77777777" w:rsidR="007F2DD6" w:rsidRPr="007A4D85" w:rsidRDefault="007F2DD6" w:rsidP="007F2DD6">
      <w:pPr>
        <w:rPr>
          <w:rStyle w:val="StyleUnderline"/>
        </w:rPr>
      </w:pPr>
      <w:r w:rsidRPr="007A4D85">
        <w:rPr>
          <w:sz w:val="16"/>
        </w:rPr>
        <w:t xml:space="preserve">Job ratings alone don’t make for an effective anti-Trump message. There must be a personal element in the construction plan for a new home to make it comfortable to live in. </w:t>
      </w:r>
      <w:r w:rsidRPr="007A4D85">
        <w:rPr>
          <w:rStyle w:val="StyleUnderline"/>
        </w:rPr>
        <w:t>Strong partisans are extremely issue oriented but independents and weak partisans are personality driven</w:t>
      </w:r>
      <w:r w:rsidRPr="007A4D85">
        <w:rPr>
          <w:sz w:val="16"/>
        </w:rPr>
        <w:t xml:space="preserve">. Most Americans vote for people not issues.   </w:t>
      </w:r>
    </w:p>
    <w:p w14:paraId="7B3E271E" w14:textId="77777777" w:rsidR="007F2DD6" w:rsidRPr="007A4D85" w:rsidRDefault="007F2DD6" w:rsidP="007F2DD6">
      <w:pPr>
        <w:rPr>
          <w:sz w:val="16"/>
        </w:rPr>
      </w:pPr>
      <w:r w:rsidRPr="007A4D85">
        <w:rPr>
          <w:sz w:val="16"/>
        </w:rPr>
        <w:t xml:space="preserve">So, </w:t>
      </w:r>
      <w:r w:rsidRPr="007A4D85">
        <w:rPr>
          <w:rStyle w:val="StyleUnderline"/>
        </w:rPr>
        <w:t>the best argument against Trump and Republican congressional candidates this fall is that Trump promised to reduce prices “starting on day one” of his second term</w:t>
      </w:r>
      <w:r w:rsidRPr="007A4D85">
        <w:rPr>
          <w:sz w:val="16"/>
        </w:rPr>
        <w:t xml:space="preserve">. More than a year later, the </w:t>
      </w:r>
      <w:r w:rsidRPr="007A4D85">
        <w:rPr>
          <w:rStyle w:val="StyleUnderline"/>
        </w:rPr>
        <w:t xml:space="preserve">cost of unleaded gasoline is up almost 100 </w:t>
      </w:r>
      <w:proofErr w:type="gramStart"/>
      <w:r w:rsidRPr="007A4D85">
        <w:rPr>
          <w:rStyle w:val="StyleUnderline"/>
        </w:rPr>
        <w:t>percent</w:t>
      </w:r>
      <w:proofErr w:type="gramEnd"/>
      <w:r w:rsidRPr="007A4D85">
        <w:rPr>
          <w:rStyle w:val="StyleUnderline"/>
        </w:rPr>
        <w:t xml:space="preserve"> and most grocery prices are up</w:t>
      </w:r>
      <w:r w:rsidRPr="007A4D85">
        <w:rPr>
          <w:sz w:val="16"/>
        </w:rPr>
        <w:t xml:space="preserve"> — ground beef and orange juice, in particular, have soared.</w:t>
      </w:r>
    </w:p>
    <w:p w14:paraId="1A6F92CD" w14:textId="77777777" w:rsidR="007F2DD6" w:rsidRPr="007A4D85" w:rsidRDefault="007F2DD6" w:rsidP="007F2DD6">
      <w:pPr>
        <w:rPr>
          <w:sz w:val="16"/>
        </w:rPr>
      </w:pPr>
      <w:r w:rsidRPr="007A4D85">
        <w:rPr>
          <w:sz w:val="16"/>
        </w:rPr>
        <w:t xml:space="preserve">It would be nice if we could skate through the midterms simply on an anti-Trump and anti-Republican crusade, but </w:t>
      </w:r>
      <w:r w:rsidRPr="007A4D85">
        <w:rPr>
          <w:rStyle w:val="StyleUnderline"/>
        </w:rPr>
        <w:t>voters demand more</w:t>
      </w:r>
      <w:r w:rsidRPr="007A4D85">
        <w:rPr>
          <w:sz w:val="16"/>
        </w:rPr>
        <w:t xml:space="preserve">. The </w:t>
      </w:r>
      <w:r w:rsidRPr="007A4D85">
        <w:rPr>
          <w:rStyle w:val="Emphasis"/>
        </w:rPr>
        <w:t xml:space="preserve">good news is that </w:t>
      </w:r>
      <w:r w:rsidRPr="007A4D85">
        <w:rPr>
          <w:rStyle w:val="Emphasis"/>
          <w:highlight w:val="cyan"/>
        </w:rPr>
        <w:t>Democrats</w:t>
      </w:r>
      <w:r w:rsidRPr="007A4D85">
        <w:rPr>
          <w:rStyle w:val="Emphasis"/>
        </w:rPr>
        <w:t xml:space="preserve"> </w:t>
      </w:r>
      <w:r w:rsidRPr="007A4D85">
        <w:rPr>
          <w:rStyle w:val="Emphasis"/>
          <w:highlight w:val="cyan"/>
        </w:rPr>
        <w:t>lead</w:t>
      </w:r>
      <w:r w:rsidRPr="007A4D85">
        <w:rPr>
          <w:rStyle w:val="Emphasis"/>
        </w:rPr>
        <w:t xml:space="preserve"> the generic </w:t>
      </w:r>
      <w:r w:rsidRPr="007A4D85">
        <w:rPr>
          <w:rStyle w:val="Emphasis"/>
          <w:highlight w:val="cyan"/>
        </w:rPr>
        <w:t>head-to-head in national surveys</w:t>
      </w:r>
      <w:r w:rsidRPr="007A4D85">
        <w:rPr>
          <w:rStyle w:val="Emphasis"/>
        </w:rPr>
        <w:t xml:space="preserve">. </w:t>
      </w:r>
      <w:r w:rsidRPr="007A4D85">
        <w:rPr>
          <w:sz w:val="16"/>
        </w:rPr>
        <w:t>The bad news is there is a big gap between the magnitude of Trump’s negatives and the size of the Democratic lead.</w:t>
      </w:r>
    </w:p>
    <w:p w14:paraId="455F8156" w14:textId="77777777" w:rsidR="007F2DD6" w:rsidRPr="007A4D85" w:rsidRDefault="007F2DD6" w:rsidP="007F2DD6">
      <w:pPr>
        <w:rPr>
          <w:sz w:val="16"/>
        </w:rPr>
      </w:pPr>
      <w:r w:rsidRPr="007A4D85">
        <w:rPr>
          <w:sz w:val="16"/>
        </w:rPr>
        <w:t xml:space="preserve">Democrats must provide an alternative. The </w:t>
      </w:r>
      <w:r w:rsidRPr="007A4D85">
        <w:rPr>
          <w:rStyle w:val="StyleUnderline"/>
        </w:rPr>
        <w:t>best way to fully take advantage of Trump’s negatives is to demonstrate that their party, unlike the president, keeps its promises</w:t>
      </w:r>
      <w:r w:rsidRPr="007A4D85">
        <w:rPr>
          <w:sz w:val="16"/>
        </w:rPr>
        <w:t>.</w:t>
      </w:r>
    </w:p>
    <w:p w14:paraId="7BF1A94A" w14:textId="77777777" w:rsidR="007F2DD6" w:rsidRDefault="007F2DD6" w:rsidP="007F2DD6">
      <w:pPr>
        <w:rPr>
          <w:sz w:val="16"/>
        </w:rPr>
      </w:pPr>
      <w:r w:rsidRPr="007A4D85">
        <w:rPr>
          <w:sz w:val="16"/>
        </w:rPr>
        <w:lastRenderedPageBreak/>
        <w:t>We should remind voters that, over a century, our party promised we would take care of the people and their families. Democrats fought through hell and high water for decades and kept that promise with vital programs such as Medicare, Social Security, the Affordable Care Act and the Civil Rights Act. These are all laws that Trump and his congressional cronies are trying to undo. Democrats delivered on their pledges, which is a lot more than you can say for Trump and his extremist reactionary gang that can’t shoot straight.</w:t>
      </w:r>
    </w:p>
    <w:p w14:paraId="1F4A56D4" w14:textId="77777777" w:rsidR="007F2DD6" w:rsidRPr="00FF1228" w:rsidRDefault="007F2DD6" w:rsidP="007F2DD6">
      <w:pPr>
        <w:pStyle w:val="Heading4"/>
      </w:pPr>
      <w:r>
        <w:t xml:space="preserve">3---Normal means is an XO—Republicans won’t take credit </w:t>
      </w:r>
      <w:r>
        <w:rPr>
          <w:u w:val="single"/>
        </w:rPr>
        <w:t>empirically</w:t>
      </w:r>
      <w:r>
        <w:t>.</w:t>
      </w:r>
    </w:p>
    <w:p w14:paraId="01F1CEC6" w14:textId="77777777" w:rsidR="007F2DD6" w:rsidRPr="004E254E" w:rsidRDefault="007F2DD6" w:rsidP="007F2DD6">
      <w:pPr>
        <w:rPr>
          <w:rStyle w:val="Style13ptBold"/>
          <w:b w:val="0"/>
          <w:bCs w:val="0"/>
          <w:sz w:val="22"/>
        </w:rPr>
      </w:pPr>
      <w:r>
        <w:rPr>
          <w:rStyle w:val="Style13ptBold"/>
        </w:rPr>
        <w:t xml:space="preserve">Smith 25 </w:t>
      </w:r>
      <w:r>
        <w:rPr>
          <w:rStyle w:val="Style13ptBold"/>
          <w:b w:val="0"/>
          <w:bCs w:val="0"/>
          <w:sz w:val="22"/>
        </w:rPr>
        <w:t xml:space="preserve">[Cory, 29 </w:t>
      </w:r>
      <w:proofErr w:type="gramStart"/>
      <w:r>
        <w:rPr>
          <w:rStyle w:val="Style13ptBold"/>
          <w:b w:val="0"/>
          <w:bCs w:val="0"/>
          <w:sz w:val="22"/>
        </w:rPr>
        <w:t>December,</w:t>
      </w:r>
      <w:proofErr w:type="gramEnd"/>
      <w:r>
        <w:rPr>
          <w:rStyle w:val="Style13ptBold"/>
          <w:b w:val="0"/>
          <w:bCs w:val="0"/>
          <w:sz w:val="22"/>
        </w:rPr>
        <w:t xml:space="preserve"> 2025, KFDM 6, “</w:t>
      </w:r>
      <w:r w:rsidRPr="004E254E">
        <w:rPr>
          <w:rStyle w:val="Style13ptBold"/>
          <w:b w:val="0"/>
          <w:bCs w:val="0"/>
          <w:sz w:val="22"/>
        </w:rPr>
        <w:t>Is Congress doing enough? Don't expect much more with midterms on the line, experts say</w:t>
      </w:r>
      <w:r>
        <w:rPr>
          <w:rStyle w:val="Style13ptBold"/>
          <w:b w:val="0"/>
          <w:bCs w:val="0"/>
          <w:sz w:val="22"/>
        </w:rPr>
        <w:t xml:space="preserve">,” </w:t>
      </w:r>
      <w:r w:rsidRPr="004E254E">
        <w:rPr>
          <w:rStyle w:val="Style13ptBold"/>
          <w:b w:val="0"/>
          <w:bCs w:val="0"/>
          <w:sz w:val="22"/>
        </w:rPr>
        <w:t>https://kfdm.com/news/nation-world/is-congress-doing-enough-dont-expect-much-more-with-midterms-on-the-line-experts-say</w:t>
      </w:r>
      <w:r>
        <w:rPr>
          <w:rStyle w:val="Style13ptBold"/>
          <w:b w:val="0"/>
          <w:bCs w:val="0"/>
          <w:sz w:val="22"/>
        </w:rPr>
        <w:t xml:space="preserve">, acc 1/1/2025 </w:t>
      </w:r>
      <w:proofErr w:type="spellStart"/>
      <w:r>
        <w:rPr>
          <w:rStyle w:val="Style13ptBold"/>
          <w:b w:val="0"/>
          <w:bCs w:val="0"/>
          <w:sz w:val="22"/>
        </w:rPr>
        <w:t>mae</w:t>
      </w:r>
      <w:proofErr w:type="spellEnd"/>
      <w:r>
        <w:rPr>
          <w:rStyle w:val="Style13ptBold"/>
          <w:b w:val="0"/>
          <w:bCs w:val="0"/>
          <w:sz w:val="22"/>
        </w:rPr>
        <w:t>]</w:t>
      </w:r>
    </w:p>
    <w:p w14:paraId="3496278B" w14:textId="77777777" w:rsidR="007F2DD6" w:rsidRPr="004E254E" w:rsidRDefault="007F2DD6" w:rsidP="007F2DD6">
      <w:pPr>
        <w:rPr>
          <w:sz w:val="16"/>
        </w:rPr>
      </w:pPr>
      <w:r w:rsidRPr="004E254E">
        <w:rPr>
          <w:sz w:val="16"/>
        </w:rPr>
        <w:t xml:space="preserve">(TNND) — A </w:t>
      </w:r>
      <w:r w:rsidRPr="0093268C">
        <w:rPr>
          <w:rStyle w:val="StyleUnderline"/>
        </w:rPr>
        <w:t xml:space="preserve">sharp </w:t>
      </w:r>
      <w:r w:rsidRPr="004E254E">
        <w:rPr>
          <w:rStyle w:val="StyleUnderline"/>
          <w:highlight w:val="cyan"/>
        </w:rPr>
        <w:t>rise in</w:t>
      </w:r>
      <w:r w:rsidRPr="0093268C">
        <w:rPr>
          <w:rStyle w:val="StyleUnderline"/>
        </w:rPr>
        <w:t xml:space="preserve"> e</w:t>
      </w:r>
      <w:r w:rsidRPr="004E254E">
        <w:rPr>
          <w:rStyle w:val="StyleUnderline"/>
          <w:highlight w:val="cyan"/>
        </w:rPr>
        <w:t>x</w:t>
      </w:r>
      <w:r w:rsidRPr="0093268C">
        <w:rPr>
          <w:rStyle w:val="StyleUnderline"/>
        </w:rPr>
        <w:t xml:space="preserve">ecutive </w:t>
      </w:r>
      <w:r w:rsidRPr="004E254E">
        <w:rPr>
          <w:rStyle w:val="StyleUnderline"/>
          <w:highlight w:val="cyan"/>
        </w:rPr>
        <w:t>o</w:t>
      </w:r>
      <w:r w:rsidRPr="0093268C">
        <w:rPr>
          <w:rStyle w:val="StyleUnderline"/>
        </w:rPr>
        <w:t xml:space="preserve">rders this year has been </w:t>
      </w:r>
      <w:r w:rsidRPr="004E254E">
        <w:rPr>
          <w:rStyle w:val="StyleUnderline"/>
          <w:highlight w:val="cyan"/>
        </w:rPr>
        <w:t>counterbalanced</w:t>
      </w:r>
      <w:r w:rsidRPr="0093268C">
        <w:rPr>
          <w:rStyle w:val="StyleUnderline"/>
        </w:rPr>
        <w:t xml:space="preserve"> </w:t>
      </w:r>
      <w:r w:rsidRPr="004E254E">
        <w:rPr>
          <w:rStyle w:val="StyleUnderline"/>
          <w:highlight w:val="cyan"/>
        </w:rPr>
        <w:t>by</w:t>
      </w:r>
      <w:r w:rsidRPr="0093268C">
        <w:rPr>
          <w:rStyle w:val="StyleUnderline"/>
        </w:rPr>
        <w:t xml:space="preserve"> </w:t>
      </w:r>
      <w:r w:rsidRPr="004E254E">
        <w:rPr>
          <w:rStyle w:val="StyleUnderline"/>
          <w:highlight w:val="cyan"/>
        </w:rPr>
        <w:t>lower</w:t>
      </w:r>
      <w:r w:rsidRPr="0093268C">
        <w:rPr>
          <w:rStyle w:val="StyleUnderline"/>
        </w:rPr>
        <w:t xml:space="preserve"> </w:t>
      </w:r>
      <w:r w:rsidRPr="004E254E">
        <w:rPr>
          <w:rStyle w:val="StyleUnderline"/>
        </w:rPr>
        <w:t>legislative</w:t>
      </w:r>
      <w:r w:rsidRPr="0093268C">
        <w:rPr>
          <w:rStyle w:val="StyleUnderline"/>
        </w:rPr>
        <w:t xml:space="preserve"> </w:t>
      </w:r>
      <w:r w:rsidRPr="004E254E">
        <w:rPr>
          <w:rStyle w:val="StyleUnderline"/>
          <w:highlight w:val="cyan"/>
        </w:rPr>
        <w:t>activity</w:t>
      </w:r>
      <w:r w:rsidRPr="0093268C">
        <w:rPr>
          <w:rStyle w:val="StyleUnderline"/>
        </w:rPr>
        <w:t xml:space="preserve"> </w:t>
      </w:r>
      <w:r w:rsidRPr="004E254E">
        <w:rPr>
          <w:rStyle w:val="StyleUnderline"/>
          <w:highlight w:val="cyan"/>
        </w:rPr>
        <w:t>from Congress</w:t>
      </w:r>
      <w:r w:rsidRPr="004E254E">
        <w:rPr>
          <w:sz w:val="16"/>
        </w:rPr>
        <w:t>, but political experts don't see much reason to believe lawmakers will reassert themselves in 2026.</w:t>
      </w:r>
    </w:p>
    <w:p w14:paraId="7F77E061" w14:textId="77777777" w:rsidR="007F2DD6" w:rsidRPr="004E254E" w:rsidRDefault="007F2DD6" w:rsidP="007F2DD6">
      <w:pPr>
        <w:rPr>
          <w:sz w:val="16"/>
        </w:rPr>
      </w:pPr>
      <w:r w:rsidRPr="004E254E">
        <w:rPr>
          <w:sz w:val="16"/>
        </w:rPr>
        <w:t>“</w:t>
      </w:r>
      <w:r w:rsidRPr="004E254E">
        <w:rPr>
          <w:rStyle w:val="Emphasis"/>
          <w:highlight w:val="cyan"/>
        </w:rPr>
        <w:t>Politicians</w:t>
      </w:r>
      <w:r w:rsidRPr="0093268C">
        <w:rPr>
          <w:rStyle w:val="Emphasis"/>
        </w:rPr>
        <w:t xml:space="preserve"> are </w:t>
      </w:r>
      <w:r w:rsidRPr="004E254E">
        <w:rPr>
          <w:rStyle w:val="Emphasis"/>
          <w:highlight w:val="cyan"/>
        </w:rPr>
        <w:t>risk-averse creatures</w:t>
      </w:r>
      <w:r w:rsidRPr="004E254E">
        <w:rPr>
          <w:sz w:val="16"/>
        </w:rPr>
        <w:t>,” said Todd Belt, the Political Management program director at George Washington University.</w:t>
      </w:r>
    </w:p>
    <w:p w14:paraId="34E7D4C3" w14:textId="77777777" w:rsidR="007F2DD6" w:rsidRPr="004E254E" w:rsidRDefault="007F2DD6" w:rsidP="007F2DD6">
      <w:pPr>
        <w:rPr>
          <w:sz w:val="16"/>
        </w:rPr>
      </w:pPr>
      <w:r w:rsidRPr="004E254E">
        <w:rPr>
          <w:rStyle w:val="StyleUnderline"/>
          <w:highlight w:val="cyan"/>
        </w:rPr>
        <w:t>Midterm</w:t>
      </w:r>
      <w:r w:rsidRPr="0093268C">
        <w:rPr>
          <w:rStyle w:val="StyleUnderline"/>
        </w:rPr>
        <w:t xml:space="preserve"> election </w:t>
      </w:r>
      <w:r w:rsidRPr="004E254E">
        <w:rPr>
          <w:rStyle w:val="StyleUnderline"/>
          <w:highlight w:val="cyan"/>
        </w:rPr>
        <w:t>years</w:t>
      </w:r>
      <w:r w:rsidRPr="0093268C">
        <w:rPr>
          <w:rStyle w:val="StyleUnderline"/>
        </w:rPr>
        <w:t xml:space="preserve">, such as 2026, are traditionally </w:t>
      </w:r>
      <w:r w:rsidRPr="004E254E">
        <w:rPr>
          <w:rStyle w:val="StyleUnderline"/>
          <w:highlight w:val="cyan"/>
        </w:rPr>
        <w:t>met</w:t>
      </w:r>
      <w:r w:rsidRPr="0093268C">
        <w:rPr>
          <w:rStyle w:val="StyleUnderline"/>
        </w:rPr>
        <w:t xml:space="preserve"> </w:t>
      </w:r>
      <w:r w:rsidRPr="004E254E">
        <w:rPr>
          <w:rStyle w:val="StyleUnderline"/>
          <w:highlight w:val="cyan"/>
        </w:rPr>
        <w:t>with</w:t>
      </w:r>
      <w:r w:rsidRPr="0093268C">
        <w:rPr>
          <w:rStyle w:val="StyleUnderline"/>
        </w:rPr>
        <w:t xml:space="preserve"> </w:t>
      </w:r>
      <w:r w:rsidRPr="004E254E">
        <w:rPr>
          <w:rStyle w:val="Emphasis"/>
          <w:highlight w:val="cyan"/>
        </w:rPr>
        <w:t>decreased</w:t>
      </w:r>
      <w:r w:rsidRPr="0093268C">
        <w:rPr>
          <w:rStyle w:val="Emphasis"/>
        </w:rPr>
        <w:t xml:space="preserve"> </w:t>
      </w:r>
      <w:r w:rsidRPr="004E254E">
        <w:rPr>
          <w:rStyle w:val="Emphasis"/>
          <w:highlight w:val="cyan"/>
        </w:rPr>
        <w:t>congressional</w:t>
      </w:r>
      <w:r w:rsidRPr="0093268C">
        <w:rPr>
          <w:rStyle w:val="Emphasis"/>
        </w:rPr>
        <w:t xml:space="preserve"> </w:t>
      </w:r>
      <w:r w:rsidRPr="004E254E">
        <w:rPr>
          <w:rStyle w:val="Emphasis"/>
          <w:highlight w:val="cyan"/>
        </w:rPr>
        <w:t>output</w:t>
      </w:r>
      <w:r w:rsidRPr="004E254E">
        <w:rPr>
          <w:sz w:val="16"/>
        </w:rPr>
        <w:t>.</w:t>
      </w:r>
    </w:p>
    <w:p w14:paraId="3CDA097E" w14:textId="77777777" w:rsidR="007F2DD6" w:rsidRPr="004E254E" w:rsidRDefault="007F2DD6" w:rsidP="007F2DD6">
      <w:pPr>
        <w:rPr>
          <w:sz w:val="16"/>
        </w:rPr>
      </w:pPr>
      <w:r w:rsidRPr="004E254E">
        <w:rPr>
          <w:sz w:val="16"/>
        </w:rPr>
        <w:t>“</w:t>
      </w:r>
      <w:r w:rsidRPr="004E254E">
        <w:rPr>
          <w:rStyle w:val="StyleUnderline"/>
          <w:highlight w:val="cyan"/>
        </w:rPr>
        <w:t>Nobody wants to do anything</w:t>
      </w:r>
      <w:r w:rsidRPr="0093268C">
        <w:rPr>
          <w:rStyle w:val="StyleUnderline"/>
        </w:rPr>
        <w:t xml:space="preserve"> too </w:t>
      </w:r>
      <w:r w:rsidRPr="004E254E">
        <w:rPr>
          <w:rStyle w:val="StyleUnderline"/>
          <w:highlight w:val="cyan"/>
        </w:rPr>
        <w:t>provocative</w:t>
      </w:r>
      <w:r w:rsidRPr="0093268C">
        <w:rPr>
          <w:rStyle w:val="StyleUnderline"/>
        </w:rPr>
        <w:t xml:space="preserve"> </w:t>
      </w:r>
      <w:r w:rsidRPr="004E254E">
        <w:rPr>
          <w:rStyle w:val="StyleUnderline"/>
          <w:highlight w:val="cyan"/>
        </w:rPr>
        <w:t>during</w:t>
      </w:r>
      <w:r w:rsidRPr="0093268C">
        <w:rPr>
          <w:rStyle w:val="StyleUnderline"/>
        </w:rPr>
        <w:t xml:space="preserve"> an </w:t>
      </w:r>
      <w:r w:rsidRPr="004E254E">
        <w:rPr>
          <w:rStyle w:val="StyleUnderline"/>
          <w:highlight w:val="cyan"/>
        </w:rPr>
        <w:t>election</w:t>
      </w:r>
      <w:r w:rsidRPr="0093268C">
        <w:rPr>
          <w:rStyle w:val="StyleUnderline"/>
        </w:rPr>
        <w:t xml:space="preserve"> </w:t>
      </w:r>
      <w:r w:rsidRPr="004E254E">
        <w:rPr>
          <w:rStyle w:val="StyleUnderline"/>
          <w:highlight w:val="cyan"/>
        </w:rPr>
        <w:t>year</w:t>
      </w:r>
      <w:r w:rsidRPr="004E254E">
        <w:rPr>
          <w:sz w:val="16"/>
        </w:rPr>
        <w:t xml:space="preserve">, </w:t>
      </w:r>
      <w:r w:rsidRPr="0093268C">
        <w:rPr>
          <w:rStyle w:val="StyleUnderline"/>
        </w:rPr>
        <w:t>during a congressional election year</w:t>
      </w:r>
      <w:r w:rsidRPr="004E254E">
        <w:rPr>
          <w:sz w:val="16"/>
        </w:rPr>
        <w:t xml:space="preserve">,” Belt said. “And that's </w:t>
      </w:r>
      <w:r w:rsidRPr="004E254E">
        <w:rPr>
          <w:rStyle w:val="Emphasis"/>
          <w:highlight w:val="cyan"/>
        </w:rPr>
        <w:t>true on both sides</w:t>
      </w:r>
      <w:r w:rsidRPr="004E254E">
        <w:rPr>
          <w:sz w:val="16"/>
        </w:rPr>
        <w:t>.”</w:t>
      </w:r>
    </w:p>
    <w:p w14:paraId="13AAF9A6" w14:textId="77777777" w:rsidR="007F2DD6" w:rsidRPr="004E254E" w:rsidRDefault="007F2DD6" w:rsidP="007F2DD6">
      <w:pPr>
        <w:rPr>
          <w:sz w:val="16"/>
        </w:rPr>
      </w:pPr>
      <w:r w:rsidRPr="004E254E">
        <w:rPr>
          <w:sz w:val="16"/>
        </w:rPr>
        <w:t xml:space="preserve">President Donald </w:t>
      </w:r>
      <w:r w:rsidRPr="0093268C">
        <w:rPr>
          <w:rStyle w:val="StyleUnderline"/>
        </w:rPr>
        <w:t>Trump has signed 225 executive orders this year</w:t>
      </w:r>
      <w:r w:rsidRPr="004E254E">
        <w:rPr>
          <w:sz w:val="16"/>
        </w:rPr>
        <w:t>, surpassing his first-term total in just 11 months.</w:t>
      </w:r>
    </w:p>
    <w:p w14:paraId="213804BD" w14:textId="77777777" w:rsidR="007F2DD6" w:rsidRPr="004E254E" w:rsidRDefault="007F2DD6" w:rsidP="007F2DD6">
      <w:pPr>
        <w:rPr>
          <w:sz w:val="16"/>
        </w:rPr>
      </w:pPr>
      <w:r w:rsidRPr="004E254E">
        <w:rPr>
          <w:sz w:val="16"/>
        </w:rPr>
        <w:t xml:space="preserve">Meanwhile, The Washington Post reported that </w:t>
      </w:r>
      <w:r w:rsidRPr="0093268C">
        <w:rPr>
          <w:rStyle w:val="StyleUnderline"/>
        </w:rPr>
        <w:t>Congress set a modern record for the lowest legislative output in the first year of a new presidency</w:t>
      </w:r>
      <w:r w:rsidRPr="004E254E">
        <w:rPr>
          <w:sz w:val="16"/>
        </w:rPr>
        <w:t>.</w:t>
      </w:r>
    </w:p>
    <w:p w14:paraId="7D1A794F" w14:textId="77777777" w:rsidR="007F2DD6" w:rsidRPr="004E254E" w:rsidRDefault="007F2DD6" w:rsidP="007F2DD6">
      <w:pPr>
        <w:rPr>
          <w:sz w:val="16"/>
        </w:rPr>
      </w:pPr>
      <w:r w:rsidRPr="004E254E">
        <w:rPr>
          <w:sz w:val="16"/>
        </w:rPr>
        <w:t>The Post, citing data from C-SPAN and Purdue University, counted 38 bills passed and signed into law as of Dec. 19.</w:t>
      </w:r>
    </w:p>
    <w:p w14:paraId="7BACC3CE" w14:textId="77777777" w:rsidR="007F2DD6" w:rsidRPr="004E254E" w:rsidRDefault="007F2DD6" w:rsidP="007F2DD6">
      <w:pPr>
        <w:rPr>
          <w:sz w:val="16"/>
        </w:rPr>
      </w:pPr>
      <w:r w:rsidRPr="004E254E">
        <w:rPr>
          <w:sz w:val="16"/>
        </w:rPr>
        <w:t>Trump signed six more bills a few days later, but that still only brings the total to 44 this year.</w:t>
      </w:r>
    </w:p>
    <w:p w14:paraId="2DE0BCA2" w14:textId="77777777" w:rsidR="007F2DD6" w:rsidRPr="004E254E" w:rsidRDefault="007F2DD6" w:rsidP="007F2DD6">
      <w:pPr>
        <w:rPr>
          <w:sz w:val="16"/>
        </w:rPr>
      </w:pPr>
      <w:r w:rsidRPr="004E254E">
        <w:rPr>
          <w:sz w:val="16"/>
        </w:rPr>
        <w:t>That compares to 76 laws signed by Trump in the first year of his first term, 68 signed in Year 1 of the Biden presidency, and 115 signed in Year 1 of the Obama presidency.</w:t>
      </w:r>
    </w:p>
    <w:p w14:paraId="21B16400" w14:textId="77777777" w:rsidR="007F2DD6" w:rsidRPr="0093268C" w:rsidRDefault="007F2DD6" w:rsidP="007F2DD6">
      <w:pPr>
        <w:rPr>
          <w:rStyle w:val="StyleUnderline"/>
        </w:rPr>
      </w:pPr>
      <w:r w:rsidRPr="004E254E">
        <w:rPr>
          <w:sz w:val="16"/>
        </w:rPr>
        <w:t xml:space="preserve">Casey </w:t>
      </w:r>
      <w:proofErr w:type="spellStart"/>
      <w:r w:rsidRPr="004E254E">
        <w:rPr>
          <w:sz w:val="16"/>
        </w:rPr>
        <w:t>Burgat</w:t>
      </w:r>
      <w:proofErr w:type="spellEnd"/>
      <w:r w:rsidRPr="004E254E">
        <w:rPr>
          <w:sz w:val="16"/>
        </w:rPr>
        <w:t xml:space="preserve">, the Legislative Affairs Program Director at GW, said </w:t>
      </w:r>
      <w:r w:rsidRPr="0093268C">
        <w:rPr>
          <w:rStyle w:val="StyleUnderline"/>
        </w:rPr>
        <w:t>there’s not much of an appetite for legislating these days.</w:t>
      </w:r>
    </w:p>
    <w:p w14:paraId="2D5622FA" w14:textId="77777777" w:rsidR="007F2DD6" w:rsidRPr="0093268C" w:rsidRDefault="007F2DD6" w:rsidP="007F2DD6">
      <w:pPr>
        <w:rPr>
          <w:rStyle w:val="StyleUnderline"/>
        </w:rPr>
      </w:pPr>
      <w:r w:rsidRPr="004E254E">
        <w:rPr>
          <w:sz w:val="16"/>
        </w:rPr>
        <w:t xml:space="preserve">Republicans might control the White House and both chambers of Congress, </w:t>
      </w:r>
      <w:r w:rsidRPr="0093268C">
        <w:rPr>
          <w:rStyle w:val="StyleUnderline"/>
        </w:rPr>
        <w:t>but the margins in the House and Senate are too thin to accomplish much.</w:t>
      </w:r>
    </w:p>
    <w:p w14:paraId="5C889587" w14:textId="77777777" w:rsidR="007F2DD6" w:rsidRPr="0093268C" w:rsidRDefault="007F2DD6" w:rsidP="007F2DD6">
      <w:pPr>
        <w:rPr>
          <w:rStyle w:val="StyleUnderline"/>
        </w:rPr>
      </w:pPr>
      <w:proofErr w:type="spellStart"/>
      <w:r w:rsidRPr="004E254E">
        <w:rPr>
          <w:sz w:val="16"/>
        </w:rPr>
        <w:t>Burgat</w:t>
      </w:r>
      <w:proofErr w:type="spellEnd"/>
      <w:r w:rsidRPr="004E254E">
        <w:rPr>
          <w:sz w:val="16"/>
        </w:rPr>
        <w:t xml:space="preserve"> also said different factions within the controlling GOP share different priorities. While Republicans in both chambers might broadly agree on a policy, </w:t>
      </w:r>
      <w:r w:rsidRPr="0093268C">
        <w:rPr>
          <w:rStyle w:val="StyleUnderline"/>
        </w:rPr>
        <w:t>legislation starts losing support in the nitty-gritty details.</w:t>
      </w:r>
    </w:p>
    <w:p w14:paraId="7EDD4B88" w14:textId="77777777" w:rsidR="007F2DD6" w:rsidRPr="004E254E" w:rsidRDefault="007F2DD6" w:rsidP="007F2DD6">
      <w:pPr>
        <w:rPr>
          <w:sz w:val="16"/>
        </w:rPr>
      </w:pPr>
      <w:r w:rsidRPr="004E254E">
        <w:rPr>
          <w:sz w:val="16"/>
        </w:rPr>
        <w:t xml:space="preserve">That has, in part, </w:t>
      </w:r>
      <w:r w:rsidRPr="0093268C">
        <w:rPr>
          <w:rStyle w:val="StyleUnderline"/>
        </w:rPr>
        <w:t>made way for Trump to govern more through executive order</w:t>
      </w:r>
      <w:r w:rsidRPr="004E254E">
        <w:rPr>
          <w:sz w:val="16"/>
        </w:rPr>
        <w:t>.</w:t>
      </w:r>
    </w:p>
    <w:p w14:paraId="0AA7AB67" w14:textId="77777777" w:rsidR="007F2DD6" w:rsidRPr="0093268C" w:rsidRDefault="007F2DD6" w:rsidP="007F2DD6">
      <w:pPr>
        <w:rPr>
          <w:rStyle w:val="StyleUnderline"/>
        </w:rPr>
      </w:pPr>
      <w:proofErr w:type="spellStart"/>
      <w:r w:rsidRPr="004E254E">
        <w:rPr>
          <w:sz w:val="16"/>
        </w:rPr>
        <w:t>Burgat</w:t>
      </w:r>
      <w:proofErr w:type="spellEnd"/>
      <w:r w:rsidRPr="004E254E">
        <w:rPr>
          <w:sz w:val="16"/>
        </w:rPr>
        <w:t xml:space="preserve"> said congressional Republicans have known “in their heart of hearts” that </w:t>
      </w:r>
      <w:r w:rsidRPr="0093268C">
        <w:rPr>
          <w:rStyle w:val="StyleUnderline"/>
        </w:rPr>
        <w:t>legislative success this year would be tough to come by, which “feeds into their willingness to let Trump do it from the other end of Pennsylvania Avenue. He can do it with the stroke of a pen.”</w:t>
      </w:r>
    </w:p>
    <w:p w14:paraId="5D673FCB" w14:textId="77777777" w:rsidR="007F2DD6" w:rsidRPr="004E254E" w:rsidRDefault="007F2DD6" w:rsidP="007F2DD6">
      <w:pPr>
        <w:rPr>
          <w:sz w:val="16"/>
        </w:rPr>
      </w:pPr>
      <w:r w:rsidRPr="004E254E">
        <w:rPr>
          <w:sz w:val="16"/>
        </w:rPr>
        <w:t xml:space="preserve">The party gets the policy wins, and the lawmakers take the credit just the same, </w:t>
      </w:r>
      <w:proofErr w:type="spellStart"/>
      <w:r w:rsidRPr="004E254E">
        <w:rPr>
          <w:sz w:val="16"/>
        </w:rPr>
        <w:t>Burgat</w:t>
      </w:r>
      <w:proofErr w:type="spellEnd"/>
      <w:r w:rsidRPr="004E254E">
        <w:rPr>
          <w:sz w:val="16"/>
        </w:rPr>
        <w:t xml:space="preserve"> said.</w:t>
      </w:r>
    </w:p>
    <w:p w14:paraId="5D07437C" w14:textId="77777777" w:rsidR="007F2DD6" w:rsidRPr="004E254E" w:rsidRDefault="007F2DD6" w:rsidP="007F2DD6">
      <w:pPr>
        <w:rPr>
          <w:sz w:val="16"/>
        </w:rPr>
      </w:pPr>
      <w:r w:rsidRPr="004E254E">
        <w:rPr>
          <w:sz w:val="16"/>
        </w:rPr>
        <w:t>But Oklahoma State University politics professor Seth McKee said Republicans face a tricky sales pitch to voters in the upcoming midterms.</w:t>
      </w:r>
    </w:p>
    <w:p w14:paraId="7AB4C5BC" w14:textId="77777777" w:rsidR="007F2DD6" w:rsidRPr="004E254E" w:rsidRDefault="007F2DD6" w:rsidP="007F2DD6">
      <w:pPr>
        <w:rPr>
          <w:sz w:val="16"/>
        </w:rPr>
      </w:pPr>
      <w:r w:rsidRPr="004E254E">
        <w:rPr>
          <w:sz w:val="16"/>
        </w:rPr>
        <w:t xml:space="preserve">Even the party’s marquee piece of legislation, </w:t>
      </w:r>
      <w:r w:rsidRPr="0093268C">
        <w:rPr>
          <w:rStyle w:val="StyleUnderline"/>
        </w:rPr>
        <w:t>the “One Big Beautiful Bill,” isn’t popular with the public</w:t>
      </w:r>
      <w:r w:rsidRPr="004E254E">
        <w:rPr>
          <w:sz w:val="16"/>
        </w:rPr>
        <w:t>, McKee said.</w:t>
      </w:r>
    </w:p>
    <w:p w14:paraId="0412A766" w14:textId="77777777" w:rsidR="007F2DD6" w:rsidRPr="004E254E" w:rsidRDefault="007F2DD6" w:rsidP="007F2DD6">
      <w:pPr>
        <w:rPr>
          <w:sz w:val="16"/>
        </w:rPr>
      </w:pPr>
      <w:r w:rsidRPr="004E254E">
        <w:rPr>
          <w:sz w:val="16"/>
        </w:rPr>
        <w:t>“If you're in a deep-red district, then you can say, ‘Look, I support the president's policies,’ and you're fine,” McKee said. “But if you're more near the center and you have a district that is in that swing range where it could flip, I don't know what you tell your voters.”</w:t>
      </w:r>
    </w:p>
    <w:p w14:paraId="5AACAF52" w14:textId="77777777" w:rsidR="007F2DD6" w:rsidRPr="004E254E" w:rsidRDefault="007F2DD6" w:rsidP="007F2DD6">
      <w:pPr>
        <w:rPr>
          <w:sz w:val="16"/>
        </w:rPr>
      </w:pPr>
      <w:r w:rsidRPr="004E254E">
        <w:rPr>
          <w:sz w:val="16"/>
        </w:rPr>
        <w:lastRenderedPageBreak/>
        <w:t xml:space="preserve">That’s a </w:t>
      </w:r>
      <w:r w:rsidRPr="004E254E">
        <w:rPr>
          <w:rStyle w:val="Emphasis"/>
          <w:highlight w:val="cyan"/>
        </w:rPr>
        <w:t>great situation for Democrats</w:t>
      </w:r>
      <w:r w:rsidRPr="004E254E">
        <w:rPr>
          <w:sz w:val="16"/>
        </w:rPr>
        <w:t>, McKee said.</w:t>
      </w:r>
    </w:p>
    <w:p w14:paraId="2DCED0A1" w14:textId="77777777" w:rsidR="007F2DD6" w:rsidRPr="004E254E" w:rsidRDefault="007F2DD6" w:rsidP="007F2DD6">
      <w:pPr>
        <w:rPr>
          <w:sz w:val="16"/>
        </w:rPr>
      </w:pPr>
      <w:r w:rsidRPr="004E254E">
        <w:rPr>
          <w:sz w:val="16"/>
        </w:rPr>
        <w:t>Democrats don’t control anything in Washington, which positions them to campaign in 2026 against a so-called do-nothing Congress.</w:t>
      </w:r>
    </w:p>
    <w:p w14:paraId="72268348" w14:textId="77777777" w:rsidR="007F2DD6" w:rsidRPr="004E254E" w:rsidRDefault="007F2DD6" w:rsidP="007F2DD6">
      <w:pPr>
        <w:rPr>
          <w:sz w:val="16"/>
        </w:rPr>
      </w:pPr>
      <w:proofErr w:type="spellStart"/>
      <w:r w:rsidRPr="004E254E">
        <w:rPr>
          <w:sz w:val="16"/>
        </w:rPr>
        <w:t>Burgat</w:t>
      </w:r>
      <w:proofErr w:type="spellEnd"/>
      <w:r w:rsidRPr="004E254E">
        <w:rPr>
          <w:sz w:val="16"/>
        </w:rPr>
        <w:t xml:space="preserve"> said that’s a “tried-and-true minority party attack.”</w:t>
      </w:r>
    </w:p>
    <w:p w14:paraId="4A875658" w14:textId="77777777" w:rsidR="007F2DD6" w:rsidRPr="004E254E" w:rsidRDefault="007F2DD6" w:rsidP="007F2DD6">
      <w:pPr>
        <w:rPr>
          <w:sz w:val="16"/>
        </w:rPr>
      </w:pPr>
      <w:r w:rsidRPr="004E254E">
        <w:rPr>
          <w:sz w:val="16"/>
        </w:rPr>
        <w:t>But he said that’s not likely to motivate many voters.</w:t>
      </w:r>
    </w:p>
    <w:p w14:paraId="45084B1B" w14:textId="77777777" w:rsidR="007F2DD6" w:rsidRPr="004E254E" w:rsidRDefault="007F2DD6" w:rsidP="007F2DD6">
      <w:pPr>
        <w:rPr>
          <w:sz w:val="16"/>
        </w:rPr>
      </w:pPr>
      <w:r w:rsidRPr="004E254E">
        <w:rPr>
          <w:sz w:val="16"/>
        </w:rPr>
        <w:t>“</w:t>
      </w:r>
      <w:r w:rsidRPr="004E254E">
        <w:rPr>
          <w:rStyle w:val="StyleUnderline"/>
        </w:rPr>
        <w:t>It's going to be the broader sentiments about the economy, and probably even more simply about Trump and how they feel he's doing in the job more generally</w:t>
      </w:r>
      <w:r w:rsidRPr="004E254E">
        <w:rPr>
          <w:sz w:val="16"/>
        </w:rPr>
        <w:t xml:space="preserve">,” </w:t>
      </w:r>
      <w:proofErr w:type="spellStart"/>
      <w:r w:rsidRPr="004E254E">
        <w:rPr>
          <w:sz w:val="16"/>
        </w:rPr>
        <w:t>Burgat</w:t>
      </w:r>
      <w:proofErr w:type="spellEnd"/>
      <w:r w:rsidRPr="004E254E">
        <w:rPr>
          <w:sz w:val="16"/>
        </w:rPr>
        <w:t xml:space="preserve"> said.</w:t>
      </w:r>
    </w:p>
    <w:p w14:paraId="6A361C2E" w14:textId="77777777" w:rsidR="007F2DD6" w:rsidRPr="004E254E" w:rsidRDefault="007F2DD6" w:rsidP="007F2DD6">
      <w:pPr>
        <w:rPr>
          <w:sz w:val="16"/>
        </w:rPr>
      </w:pPr>
      <w:r w:rsidRPr="004E254E">
        <w:rPr>
          <w:sz w:val="16"/>
        </w:rPr>
        <w:t xml:space="preserve">History suggests </w:t>
      </w:r>
      <w:r w:rsidRPr="004E254E">
        <w:rPr>
          <w:rStyle w:val="StyleUnderline"/>
        </w:rPr>
        <w:t>Democrats might recapture the tightly contested House from Republicans next year</w:t>
      </w:r>
      <w:r w:rsidRPr="004E254E">
        <w:rPr>
          <w:sz w:val="16"/>
        </w:rPr>
        <w:t>.</w:t>
      </w:r>
    </w:p>
    <w:p w14:paraId="38E3F497" w14:textId="77777777" w:rsidR="007F2DD6" w:rsidRPr="004E254E" w:rsidRDefault="007F2DD6" w:rsidP="007F2DD6">
      <w:pPr>
        <w:rPr>
          <w:sz w:val="16"/>
        </w:rPr>
      </w:pPr>
      <w:r w:rsidRPr="004E254E">
        <w:rPr>
          <w:sz w:val="16"/>
        </w:rPr>
        <w:t>The sitting president’s party has lost seats in the House in eight of 10 midterm elections going back 40 years. Trump’s Republicans lost 40 House seats in the 2018 midterms.</w:t>
      </w:r>
    </w:p>
    <w:p w14:paraId="1C2B2391" w14:textId="77777777" w:rsidR="007F2DD6" w:rsidRPr="004E254E" w:rsidRDefault="007F2DD6" w:rsidP="007F2DD6">
      <w:pPr>
        <w:rPr>
          <w:sz w:val="16"/>
        </w:rPr>
      </w:pPr>
      <w:r w:rsidRPr="004E254E">
        <w:rPr>
          <w:sz w:val="16"/>
        </w:rPr>
        <w:t>The Cook Political Report has just 17 of 435 House seats marked as toss-ups for next year’s midterms.</w:t>
      </w:r>
    </w:p>
    <w:p w14:paraId="3E003BEE" w14:textId="77777777" w:rsidR="007F2DD6" w:rsidRPr="004E254E" w:rsidRDefault="007F2DD6" w:rsidP="007F2DD6">
      <w:pPr>
        <w:rPr>
          <w:sz w:val="16"/>
        </w:rPr>
      </w:pPr>
      <w:r w:rsidRPr="004E254E">
        <w:rPr>
          <w:sz w:val="16"/>
        </w:rPr>
        <w:t>Just two Senate seats are marked as toss-ups.</w:t>
      </w:r>
    </w:p>
    <w:p w14:paraId="2A07F387" w14:textId="77777777" w:rsidR="007F2DD6" w:rsidRPr="004E254E" w:rsidRDefault="007F2DD6" w:rsidP="007F2DD6">
      <w:pPr>
        <w:rPr>
          <w:sz w:val="16"/>
        </w:rPr>
      </w:pPr>
      <w:r w:rsidRPr="004E254E">
        <w:rPr>
          <w:sz w:val="16"/>
        </w:rPr>
        <w:t>The political experts said Democrats are well-positioned to flip the House. They said the Senate might be in play, but the map is favorable for Republicans to retain that chamber.</w:t>
      </w:r>
    </w:p>
    <w:p w14:paraId="0E164243" w14:textId="77777777" w:rsidR="007F2DD6" w:rsidRPr="004E254E" w:rsidRDefault="007F2DD6" w:rsidP="007F2DD6">
      <w:pPr>
        <w:rPr>
          <w:sz w:val="16"/>
        </w:rPr>
      </w:pPr>
      <w:r w:rsidRPr="004E254E">
        <w:rPr>
          <w:sz w:val="16"/>
        </w:rPr>
        <w:t>Despite the low output in 2025 from Congress, the experts noted the GOP’s signature OBBB packed a lot of policy into one piece of legislation.</w:t>
      </w:r>
    </w:p>
    <w:p w14:paraId="06F8AB02" w14:textId="77777777" w:rsidR="007F2DD6" w:rsidRPr="004E254E" w:rsidRDefault="007F2DD6" w:rsidP="007F2DD6">
      <w:pPr>
        <w:rPr>
          <w:sz w:val="16"/>
        </w:rPr>
      </w:pPr>
      <w:r w:rsidRPr="004E254E">
        <w:rPr>
          <w:sz w:val="16"/>
        </w:rPr>
        <w:t>Charles Hunt, a politics professor at Boise State University who focuses on Congress, said Congress has been moving towards omnibus legislating, where dozens of legislative priorities are shoehorned into one giant piece of legislation.</w:t>
      </w:r>
    </w:p>
    <w:p w14:paraId="0CC514B7" w14:textId="77777777" w:rsidR="007F2DD6" w:rsidRPr="004E254E" w:rsidRDefault="007F2DD6" w:rsidP="007F2DD6">
      <w:pPr>
        <w:rPr>
          <w:sz w:val="16"/>
        </w:rPr>
      </w:pPr>
      <w:r w:rsidRPr="004E254E">
        <w:rPr>
          <w:sz w:val="16"/>
        </w:rPr>
        <w:t>“There are a lot of different reasons for this, but (its) effect is to maybe make it look like Congress has been less active than it actually has been in terms of total policy output,” Hunt said via email.</w:t>
      </w:r>
    </w:p>
    <w:p w14:paraId="7FB871AA" w14:textId="77777777" w:rsidR="007F2DD6" w:rsidRPr="004E254E" w:rsidRDefault="007F2DD6" w:rsidP="007F2DD6">
      <w:pPr>
        <w:rPr>
          <w:sz w:val="16"/>
        </w:rPr>
      </w:pPr>
      <w:r w:rsidRPr="004E254E">
        <w:rPr>
          <w:sz w:val="16"/>
        </w:rPr>
        <w:t>Still, Hunt said this Congress has been dysfunctional.</w:t>
      </w:r>
    </w:p>
    <w:p w14:paraId="61ED8802" w14:textId="77777777" w:rsidR="007F2DD6" w:rsidRPr="004E254E" w:rsidRDefault="007F2DD6" w:rsidP="007F2DD6">
      <w:pPr>
        <w:rPr>
          <w:sz w:val="16"/>
        </w:rPr>
      </w:pPr>
      <w:r w:rsidRPr="004E254E">
        <w:rPr>
          <w:sz w:val="16"/>
        </w:rPr>
        <w:t>“I think there's no denying that Mike Johnson has in this term been a really ineffective Speaker of the House, but I am sympathetic to the unique challenges he faces within his caucus,” Hunt said. “He's got a handful of really far-right members who have given him a hard time on any number of issues; meanwhile, he's got another handful of members closer to the center who are really worried about the upcoming midterm elections because their districts are really competitive, and because Trump and the Republicans are really unpopular right now.”</w:t>
      </w:r>
    </w:p>
    <w:p w14:paraId="70879B4D" w14:textId="77777777" w:rsidR="007F2DD6" w:rsidRPr="004E254E" w:rsidRDefault="007F2DD6" w:rsidP="007F2DD6">
      <w:pPr>
        <w:rPr>
          <w:sz w:val="16"/>
        </w:rPr>
      </w:pPr>
      <w:r w:rsidRPr="004E254E">
        <w:rPr>
          <w:sz w:val="16"/>
        </w:rPr>
        <w:t>Hunt said Trump has been siphoning power away from the legislative branch, but he believes Congress has already taken some steps recently to reassert its power.</w:t>
      </w:r>
    </w:p>
    <w:p w14:paraId="1D5DCC5D" w14:textId="77777777" w:rsidR="007F2DD6" w:rsidRPr="004E254E" w:rsidRDefault="007F2DD6" w:rsidP="007F2DD6">
      <w:pPr>
        <w:rPr>
          <w:sz w:val="16"/>
        </w:rPr>
      </w:pPr>
      <w:r w:rsidRPr="004E254E">
        <w:rPr>
          <w:sz w:val="16"/>
        </w:rPr>
        <w:t>He pointed to the votes that forced Trump’s hand on the Epstein files and efforts to ban stock trading for members of Congress.</w:t>
      </w:r>
    </w:p>
    <w:p w14:paraId="3275DB23" w14:textId="77777777" w:rsidR="007F2DD6" w:rsidRPr="004E254E" w:rsidRDefault="007F2DD6" w:rsidP="007F2DD6">
      <w:pPr>
        <w:rPr>
          <w:sz w:val="16"/>
        </w:rPr>
      </w:pPr>
      <w:r w:rsidRPr="004E254E">
        <w:rPr>
          <w:sz w:val="16"/>
        </w:rPr>
        <w:t>Congress still has spending bills to pass for the current fiscal year.</w:t>
      </w:r>
    </w:p>
    <w:p w14:paraId="6E648EE6" w14:textId="77777777" w:rsidR="007F2DD6" w:rsidRPr="004E254E" w:rsidRDefault="007F2DD6" w:rsidP="007F2DD6">
      <w:pPr>
        <w:rPr>
          <w:sz w:val="16"/>
        </w:rPr>
      </w:pPr>
      <w:r w:rsidRPr="004E254E">
        <w:rPr>
          <w:sz w:val="16"/>
        </w:rPr>
        <w:t xml:space="preserve">But </w:t>
      </w:r>
      <w:r w:rsidRPr="004E254E">
        <w:rPr>
          <w:rStyle w:val="StyleUnderline"/>
        </w:rPr>
        <w:t>Belt doesn’t expect a lot of activity from Congress in 2026 outside of budget politics</w:t>
      </w:r>
      <w:r w:rsidRPr="004E254E">
        <w:rPr>
          <w:sz w:val="16"/>
        </w:rPr>
        <w:t>.</w:t>
      </w:r>
    </w:p>
    <w:p w14:paraId="22CB0ECF" w14:textId="77777777" w:rsidR="007F2DD6" w:rsidRPr="004E254E" w:rsidRDefault="007F2DD6" w:rsidP="007F2DD6">
      <w:pPr>
        <w:rPr>
          <w:sz w:val="16"/>
        </w:rPr>
      </w:pPr>
      <w:r w:rsidRPr="004E254E">
        <w:rPr>
          <w:rStyle w:val="Emphasis"/>
          <w:highlight w:val="cyan"/>
        </w:rPr>
        <w:t xml:space="preserve">Lawmakers </w:t>
      </w:r>
      <w:r w:rsidRPr="004E254E">
        <w:rPr>
          <w:rStyle w:val="Emphasis"/>
        </w:rPr>
        <w:t xml:space="preserve">will </w:t>
      </w:r>
      <w:r w:rsidRPr="004E254E">
        <w:rPr>
          <w:rStyle w:val="Emphasis"/>
          <w:highlight w:val="cyan"/>
        </w:rPr>
        <w:t>steer clear of policy</w:t>
      </w:r>
      <w:r w:rsidRPr="004E254E">
        <w:rPr>
          <w:sz w:val="16"/>
        </w:rPr>
        <w:t>, with a couple of possible exceptions, he said.</w:t>
      </w:r>
    </w:p>
    <w:p w14:paraId="6303DB69" w14:textId="77777777" w:rsidR="007F2DD6" w:rsidRPr="004E254E" w:rsidRDefault="007F2DD6" w:rsidP="007F2DD6">
      <w:pPr>
        <w:rPr>
          <w:sz w:val="16"/>
        </w:rPr>
      </w:pPr>
      <w:r w:rsidRPr="004E254E">
        <w:rPr>
          <w:sz w:val="16"/>
        </w:rPr>
        <w:t>“I think that if we see Donald Trump's powers get struck down by the courts in certain ways, perhaps his ability to use IEEPA for tariffs or something like that, we might see some congressional legislation that gives him the power to do things that the Supreme Court might say he can't,” Belt said.</w:t>
      </w:r>
    </w:p>
    <w:p w14:paraId="26053E89" w14:textId="77777777" w:rsidR="007F2DD6" w:rsidRPr="004E254E" w:rsidRDefault="007F2DD6" w:rsidP="007F2DD6">
      <w:pPr>
        <w:rPr>
          <w:sz w:val="16"/>
        </w:rPr>
      </w:pPr>
      <w:r w:rsidRPr="004E254E">
        <w:rPr>
          <w:sz w:val="16"/>
        </w:rPr>
        <w:t>BE THE FIRST TO COMMENT</w:t>
      </w:r>
    </w:p>
    <w:p w14:paraId="323CDD1F" w14:textId="77777777" w:rsidR="007F2DD6" w:rsidRPr="004E254E" w:rsidRDefault="007F2DD6" w:rsidP="007F2DD6">
      <w:pPr>
        <w:rPr>
          <w:sz w:val="16"/>
        </w:rPr>
      </w:pPr>
      <w:r w:rsidRPr="004E254E">
        <w:rPr>
          <w:sz w:val="16"/>
        </w:rPr>
        <w:t>Obamacare subsidies, due to lapse this week, are another wild card, as the public might force lawmakers to revisit the issue, Belt said.</w:t>
      </w:r>
    </w:p>
    <w:p w14:paraId="63FBAF73" w14:textId="77777777" w:rsidR="007F2DD6" w:rsidRDefault="007F2DD6" w:rsidP="007F2DD6">
      <w:pPr>
        <w:pStyle w:val="Heading4"/>
      </w:pPr>
      <w:r>
        <w:t xml:space="preserve">4---The public </w:t>
      </w:r>
      <w:r w:rsidRPr="00422788">
        <w:rPr>
          <w:u w:val="single"/>
        </w:rPr>
        <w:t>doesn’t know</w:t>
      </w:r>
      <w:r>
        <w:t xml:space="preserve"> what APHIS is—no reason it’d flip the election.</w:t>
      </w:r>
    </w:p>
    <w:p w14:paraId="4986A9AA" w14:textId="77777777" w:rsidR="007F2DD6" w:rsidRDefault="007F2DD6" w:rsidP="007F2DD6">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4E27C542" w14:textId="77777777" w:rsidR="007F2DD6" w:rsidRPr="004533C7" w:rsidRDefault="007F2DD6" w:rsidP="007F2DD6">
      <w:pPr>
        <w:rPr>
          <w:sz w:val="16"/>
        </w:rPr>
      </w:pPr>
      <w:r w:rsidRPr="004533C7">
        <w:rPr>
          <w:sz w:val="16"/>
        </w:rPr>
        <w:lastRenderedPageBreak/>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62759">
        <w:rPr>
          <w:rStyle w:val="Emphasis"/>
          <w:highlight w:val="cyan"/>
        </w:rPr>
        <w:t>what</w:t>
      </w:r>
      <w:r w:rsidRPr="00462759">
        <w:rPr>
          <w:rStyle w:val="Emphasis"/>
        </w:rPr>
        <w:t xml:space="preserve"> </w:t>
      </w:r>
      <w:r w:rsidRPr="00462759">
        <w:rPr>
          <w:sz w:val="16"/>
          <w:szCs w:val="16"/>
        </w:rPr>
        <w:t>the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66C76165" w14:textId="77777777" w:rsidR="007F2DD6" w:rsidRPr="00462759" w:rsidRDefault="007F2DD6" w:rsidP="007F2DD6">
      <w:pPr>
        <w:rPr>
          <w:sz w:val="16"/>
        </w:rPr>
      </w:pPr>
      <w:r w:rsidRPr="004533C7">
        <w:rPr>
          <w:sz w:val="16"/>
        </w:rPr>
        <w:t xml:space="preserve">I </w:t>
      </w:r>
      <w:r w:rsidRPr="005349AC">
        <w:rPr>
          <w:sz w:val="16"/>
        </w:rPr>
        <w:t xml:space="preserve">am </w:t>
      </w:r>
      <w:r w:rsidRPr="005349AC">
        <w:rPr>
          <w:rStyle w:val="StyleUnderline"/>
        </w:rPr>
        <w:t>not</w:t>
      </w:r>
      <w:r w:rsidRPr="005349AC">
        <w:rPr>
          <w:sz w:val="16"/>
        </w:rPr>
        <w:t xml:space="preserve"> just talking about the familiar embarrassing </w:t>
      </w:r>
      <w:r w:rsidRPr="005349AC">
        <w:rPr>
          <w:rStyle w:val="StyleUnderline"/>
        </w:rPr>
        <w:t>ha-ha polls</w:t>
      </w:r>
      <w:r w:rsidRPr="005349AC">
        <w:rPr>
          <w:sz w:val="16"/>
        </w:rPr>
        <w:t xml:space="preserve"> showing that Americans don’t know the names of their Congresspersons or how many Supreme Court justices there are. I’m talking about </w:t>
      </w:r>
      <w:r w:rsidRPr="005349AC">
        <w:rPr>
          <w:rStyle w:val="StyleUnderline"/>
        </w:rPr>
        <w:t>the</w:t>
      </w:r>
      <w:r w:rsidRPr="005349AC">
        <w:rPr>
          <w:sz w:val="16"/>
        </w:rPr>
        <w:t xml:space="preserve"> actual </w:t>
      </w:r>
      <w:r w:rsidRPr="005349AC">
        <w:rPr>
          <w:rStyle w:val="Emphasis"/>
        </w:rPr>
        <w:t>substance</w:t>
      </w:r>
      <w:r w:rsidRPr="005349AC">
        <w:rPr>
          <w:sz w:val="16"/>
        </w:rPr>
        <w:t xml:space="preserve"> </w:t>
      </w:r>
      <w:r w:rsidRPr="005349AC">
        <w:rPr>
          <w:rStyle w:val="StyleUnderline"/>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5349AC">
        <w:rPr>
          <w:sz w:val="16"/>
        </w:rPr>
        <w:t xml:space="preserve"> </w:t>
      </w:r>
      <w:r w:rsidRPr="005349AC">
        <w:rPr>
          <w:rStyle w:val="StyleUnderline"/>
        </w:rPr>
        <w:t>and</w:t>
      </w:r>
      <w:r w:rsidRPr="005349AC">
        <w:rPr>
          <w:sz w:val="16"/>
        </w:rPr>
        <w:t xml:space="preserve"> </w:t>
      </w:r>
      <w:r w:rsidRPr="004533C7">
        <w:rPr>
          <w:rStyle w:val="Emphasis"/>
          <w:highlight w:val="cyan"/>
        </w:rPr>
        <w:t>regulatory</w:t>
      </w:r>
      <w:r w:rsidRPr="004533C7">
        <w:rPr>
          <w:sz w:val="16"/>
          <w:highlight w:val="cyan"/>
        </w:rPr>
        <w:t xml:space="preserve"> </w:t>
      </w:r>
      <w:r w:rsidRPr="005349AC">
        <w:rPr>
          <w:rStyle w:val="StyleUnderline"/>
        </w:rPr>
        <w:t xml:space="preserve">tradeoffs. </w:t>
      </w:r>
      <w:r w:rsidRPr="004533C7">
        <w:rPr>
          <w:rStyle w:val="StyleUnderline"/>
          <w:highlight w:val="cyan"/>
        </w:rPr>
        <w:t>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w:t>
      </w:r>
      <w:r w:rsidRPr="005349AC">
        <w:rPr>
          <w:rStyle w:val="StyleUnderline"/>
        </w:rPr>
        <w:t xml:space="preserve"> what </w:t>
      </w:r>
      <w:r w:rsidRPr="004533C7">
        <w:rPr>
          <w:rStyle w:val="StyleUnderline"/>
          <w:highlight w:val="cyan"/>
        </w:rPr>
        <w:t>each</w:t>
      </w:r>
      <w:r w:rsidRPr="004533C7">
        <w:rPr>
          <w:sz w:val="16"/>
        </w:rPr>
        <w:t xml:space="preserve"> specific government </w:t>
      </w:r>
      <w:r w:rsidRPr="004533C7">
        <w:rPr>
          <w:rStyle w:val="Emphasis"/>
          <w:highlight w:val="cyan"/>
        </w:rPr>
        <w:t>agency</w:t>
      </w:r>
      <w:r w:rsidRPr="005349AC">
        <w:rPr>
          <w:sz w:val="16"/>
        </w:rPr>
        <w:t xml:space="preserve"> </w:t>
      </w:r>
      <w:r w:rsidRPr="005349AC">
        <w:rPr>
          <w:rStyle w:val="StyleUnderline"/>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5349AC">
        <w:rPr>
          <w:rStyle w:val="Emphasis"/>
        </w:rPr>
        <w:t>runs</w:t>
      </w:r>
      <w:r w:rsidRPr="004533C7">
        <w:rPr>
          <w:sz w:val="16"/>
        </w:rPr>
        <w:t xml:space="preserve"> </w:t>
      </w:r>
      <w:r w:rsidRPr="004533C7">
        <w:rPr>
          <w:rStyle w:val="StyleUnderline"/>
        </w:rPr>
        <w:t>the</w:t>
      </w:r>
      <w:r w:rsidRPr="004533C7">
        <w:rPr>
          <w:sz w:val="16"/>
        </w:rPr>
        <w:t xml:space="preserve"> </w:t>
      </w:r>
      <w:r w:rsidRPr="005349AC">
        <w:rPr>
          <w:rStyle w:val="Emphasis"/>
        </w:rPr>
        <w:t>agencies</w:t>
      </w:r>
      <w:r w:rsidRPr="004533C7">
        <w:rPr>
          <w:sz w:val="16"/>
        </w:rPr>
        <w:t xml:space="preserve"> on paper </w:t>
      </w:r>
      <w:r w:rsidRPr="005349AC">
        <w:rPr>
          <w:rStyle w:val="StyleUnderline"/>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w:t>
      </w:r>
      <w:proofErr w:type="gramStart"/>
      <w:r w:rsidRPr="004533C7">
        <w:rPr>
          <w:rStyle w:val="StyleUnderline"/>
        </w:rPr>
        <w:t>general</w:t>
      </w:r>
      <w:r w:rsidRPr="004533C7">
        <w:rPr>
          <w:sz w:val="16"/>
        </w:rPr>
        <w:t xml:space="preserve"> </w:t>
      </w:r>
      <w:r w:rsidRPr="004533C7">
        <w:rPr>
          <w:rStyle w:val="Emphasis"/>
          <w:highlight w:val="cyan"/>
        </w:rPr>
        <w:t>public</w:t>
      </w:r>
      <w:proofErr w:type="gramEnd"/>
      <w:r w:rsidRPr="005349AC">
        <w:rPr>
          <w:sz w:val="16"/>
        </w:rPr>
        <w:t xml:space="preserve">. </w:t>
      </w:r>
      <w:r w:rsidRPr="005349AC">
        <w:rPr>
          <w:rStyle w:val="StyleUnderline"/>
        </w:rPr>
        <w:t>There are</w:t>
      </w:r>
      <w:r w:rsidRPr="005349AC">
        <w:rPr>
          <w:sz w:val="16"/>
        </w:rPr>
        <w:t xml:space="preserve"> well over </w:t>
      </w:r>
      <w:r w:rsidRPr="005349AC">
        <w:rPr>
          <w:rStyle w:val="Emphasis"/>
        </w:rPr>
        <w:t>20 million</w:t>
      </w:r>
      <w:r w:rsidRPr="005349AC">
        <w:rPr>
          <w:sz w:val="16"/>
        </w:rPr>
        <w:t xml:space="preserve"> </w:t>
      </w:r>
      <w:r w:rsidRPr="005349AC">
        <w:rPr>
          <w:rStyle w:val="StyleUnderline"/>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w:t>
      </w:r>
      <w:proofErr w:type="gramStart"/>
      <w:r w:rsidRPr="004533C7">
        <w:rPr>
          <w:sz w:val="16"/>
        </w:rPr>
        <w:t>the vast majority of</w:t>
      </w:r>
      <w:proofErr w:type="gramEnd"/>
      <w:r w:rsidRPr="004533C7">
        <w:rPr>
          <w:sz w:val="16"/>
        </w:rPr>
        <w:t xml:space="preserve">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09F05987" w14:textId="77777777" w:rsidR="007F2DD6" w:rsidRPr="00185B8D" w:rsidRDefault="007F2DD6" w:rsidP="007F2DD6"/>
    <w:p w14:paraId="64A750DB" w14:textId="77777777" w:rsidR="007F2DD6" w:rsidRDefault="007F2DD6" w:rsidP="007F2DD6">
      <w:pPr>
        <w:pStyle w:val="Heading2"/>
      </w:pPr>
      <w:r>
        <w:lastRenderedPageBreak/>
        <w:t>E15</w:t>
      </w:r>
    </w:p>
    <w:p w14:paraId="01D5BFF9" w14:textId="77777777" w:rsidR="007F2DD6" w:rsidRDefault="007F2DD6" w:rsidP="007F2DD6">
      <w:pPr>
        <w:keepNext/>
        <w:keepLines/>
        <w:pageBreakBefore/>
        <w:spacing w:before="40" w:after="0"/>
        <w:jc w:val="center"/>
        <w:outlineLvl w:val="2"/>
        <w:rPr>
          <w:rFonts w:eastAsia="Times New Roman" w:cs="Times New Roman"/>
          <w:b/>
          <w:sz w:val="32"/>
          <w:u w:val="single"/>
        </w:rPr>
      </w:pPr>
      <w:r w:rsidRPr="00341259">
        <w:rPr>
          <w:rFonts w:eastAsia="Times New Roman" w:cs="Times New Roman"/>
          <w:b/>
          <w:sz w:val="32"/>
          <w:u w:val="single"/>
        </w:rPr>
        <w:lastRenderedPageBreak/>
        <w:t>2AC---AT: E15</w:t>
      </w:r>
    </w:p>
    <w:p w14:paraId="003261D8" w14:textId="77777777" w:rsidR="007F2DD6" w:rsidRDefault="007F2DD6" w:rsidP="007F2DD6">
      <w:pPr>
        <w:pStyle w:val="Heading4"/>
      </w:pPr>
      <w:r>
        <w:t xml:space="preserve">1. The plan’s an EO </w:t>
      </w:r>
      <w:r w:rsidRPr="003A0535">
        <w:rPr>
          <w:b w:val="0"/>
          <w:bCs/>
        </w:rPr>
        <w:t>(Executive Order)</w:t>
      </w:r>
      <w:r>
        <w:t>. That zeros links to all agenda DAs.</w:t>
      </w:r>
    </w:p>
    <w:p w14:paraId="27E0394B" w14:textId="77777777" w:rsidR="007F2DD6" w:rsidRDefault="007F2DD6" w:rsidP="007F2DD6">
      <w:r>
        <w:t xml:space="preserve">Kenneth K. </w:t>
      </w:r>
      <w:r w:rsidRPr="00870550">
        <w:rPr>
          <w:rStyle w:val="Style13ptBold"/>
        </w:rPr>
        <w:t>Wong &amp;</w:t>
      </w:r>
      <w:r>
        <w:t xml:space="preserve"> Coral </w:t>
      </w:r>
      <w:r w:rsidRPr="00870550">
        <w:rPr>
          <w:rStyle w:val="Style13ptBold"/>
        </w:rPr>
        <w:t>Flanagan 22</w:t>
      </w:r>
      <w:r>
        <w:t xml:space="preserve">. *Nonresident Senior Fellow, Governance Studies. **PhD Student, Vanderbilt. “Education policy through executive action: Comparing the Biden and Trump presidencies.” Brookings. 6/7/2022. </w:t>
      </w:r>
      <w:r w:rsidRPr="00237C1B">
        <w:t>https://www.brookings.edu/articles/education-policy-through-executive-action-comparing-the-biden-and-trump-presidencies/</w:t>
      </w:r>
      <w:r>
        <w:t xml:space="preserve"> [Accessed 1/2/2026]</w:t>
      </w:r>
    </w:p>
    <w:p w14:paraId="6002C7F5" w14:textId="77777777" w:rsidR="007F2DD6" w:rsidRPr="00870550" w:rsidRDefault="007F2DD6" w:rsidP="007F2DD6">
      <w:pPr>
        <w:rPr>
          <w:sz w:val="16"/>
        </w:rPr>
      </w:pPr>
      <w:r w:rsidRPr="00870550">
        <w:rPr>
          <w:sz w:val="16"/>
        </w:rPr>
        <w:t xml:space="preserve">The speed of policy change via unilateral action is both a strength and weakness. </w:t>
      </w:r>
      <w:r w:rsidRPr="00870550">
        <w:rPr>
          <w:rStyle w:val="TitleChar"/>
          <w:highlight w:val="cyan"/>
        </w:rPr>
        <w:t>Executive action allows</w:t>
      </w:r>
      <w:r w:rsidRPr="00870550">
        <w:rPr>
          <w:sz w:val="16"/>
        </w:rPr>
        <w:t xml:space="preserve"> a new administration to change </w:t>
      </w:r>
      <w:r w:rsidRPr="00870550">
        <w:rPr>
          <w:rStyle w:val="TitleChar"/>
          <w:highlight w:val="cyan"/>
        </w:rPr>
        <w:t>policy</w:t>
      </w:r>
      <w:r w:rsidRPr="00870550">
        <w:rPr>
          <w:rStyle w:val="TitleChar"/>
        </w:rPr>
        <w:t xml:space="preserve"> directions </w:t>
      </w:r>
      <w:r w:rsidRPr="00870550">
        <w:rPr>
          <w:rStyle w:val="Emphasis"/>
          <w:highlight w:val="cyan"/>
        </w:rPr>
        <w:t>without</w:t>
      </w:r>
      <w:r w:rsidRPr="00870550">
        <w:rPr>
          <w:rStyle w:val="TitleChar"/>
        </w:rPr>
        <w:t xml:space="preserve"> having to invest </w:t>
      </w:r>
      <w:r w:rsidRPr="00870550">
        <w:rPr>
          <w:rStyle w:val="Emphasis"/>
          <w:highlight w:val="cyan"/>
        </w:rPr>
        <w:t>time</w:t>
      </w:r>
      <w:r w:rsidRPr="00870550">
        <w:rPr>
          <w:rStyle w:val="TitleChar"/>
          <w:highlight w:val="cyan"/>
        </w:rPr>
        <w:t xml:space="preserve"> and</w:t>
      </w:r>
      <w:r w:rsidRPr="00870550">
        <w:rPr>
          <w:rStyle w:val="TitleChar"/>
        </w:rPr>
        <w:t xml:space="preserve"> </w:t>
      </w:r>
      <w:r w:rsidRPr="00870550">
        <w:rPr>
          <w:rStyle w:val="Emphasis"/>
          <w:highlight w:val="cyan"/>
        </w:rPr>
        <w:t>p</w:t>
      </w:r>
      <w:r w:rsidRPr="00870550">
        <w:rPr>
          <w:rStyle w:val="Emphasis"/>
        </w:rPr>
        <w:t xml:space="preserve">olitical </w:t>
      </w:r>
      <w:r w:rsidRPr="00870550">
        <w:rPr>
          <w:rStyle w:val="Emphasis"/>
          <w:highlight w:val="cyan"/>
        </w:rPr>
        <w:t>c</w:t>
      </w:r>
      <w:r w:rsidRPr="00870550">
        <w:rPr>
          <w:rStyle w:val="Emphasis"/>
        </w:rPr>
        <w:t>apital</w:t>
      </w:r>
      <w:r w:rsidRPr="00870550">
        <w:rPr>
          <w:sz w:val="16"/>
        </w:rPr>
        <w:t xml:space="preserve"> in building a legislative coalition for more permanent policy change. However, these executive-directed policy changes are also subject to reversal by unilateral actions in succeeding administrations. Our analysis finds that state actions can further mediate executive power by maintaining the priorities of past administrations.</w:t>
      </w:r>
    </w:p>
    <w:p w14:paraId="65BDEA27" w14:textId="77777777" w:rsidR="007F2DD6" w:rsidRPr="00870550" w:rsidRDefault="007F2DD6" w:rsidP="007F2DD6"/>
    <w:p w14:paraId="41CCC671" w14:textId="77777777" w:rsidR="007F2DD6" w:rsidRDefault="007F2DD6" w:rsidP="007F2DD6">
      <w:pPr>
        <w:pStyle w:val="Heading4"/>
      </w:pPr>
      <w:r>
        <w:t>2. Pro-union EOs increase political capital BUT the status quo’s flurry of EOs thump.</w:t>
      </w:r>
    </w:p>
    <w:p w14:paraId="67E5A295" w14:textId="77777777" w:rsidR="007F2DD6" w:rsidRDefault="007F2DD6" w:rsidP="007F2DD6">
      <w:r>
        <w:t xml:space="preserve">Fin Daniel </w:t>
      </w:r>
      <w:r w:rsidRPr="00870550">
        <w:rPr>
          <w:rStyle w:val="Style13ptBold"/>
        </w:rPr>
        <w:t>Gomez</w:t>
      </w:r>
      <w:r>
        <w:rPr>
          <w:rStyle w:val="Style13ptBold"/>
        </w:rPr>
        <w:t xml:space="preserve"> &amp;</w:t>
      </w:r>
      <w:r w:rsidRPr="00870550">
        <w:t xml:space="preserve"> Anne</w:t>
      </w:r>
      <w:r>
        <w:rPr>
          <w:rStyle w:val="Style13ptBold"/>
        </w:rPr>
        <w:t xml:space="preserve"> Bryson</w:t>
      </w:r>
      <w:r w:rsidRPr="00870550">
        <w:rPr>
          <w:rStyle w:val="Style13ptBold"/>
        </w:rPr>
        <w:t xml:space="preserve"> 25</w:t>
      </w:r>
      <w:r>
        <w:t xml:space="preserve">. *CBS News' political director and executive director, Politics and White House. **Reporter, CBS. “Trump sets executive order record in his first 100 days.” CBS News. 4/29/2025. </w:t>
      </w:r>
      <w:r w:rsidRPr="00870550">
        <w:t>https://www.cbsnews.com/news/trump-first-100-days-executive-order-record/</w:t>
      </w:r>
      <w:r>
        <w:t xml:space="preserve"> [Accessed 1/2/2026]</w:t>
      </w:r>
    </w:p>
    <w:p w14:paraId="6F9B1D8B" w14:textId="77777777" w:rsidR="007F2DD6" w:rsidRPr="00870550" w:rsidRDefault="007F2DD6" w:rsidP="007F2DD6">
      <w:pPr>
        <w:rPr>
          <w:sz w:val="16"/>
        </w:rPr>
      </w:pPr>
      <w:r w:rsidRPr="00870550">
        <w:rPr>
          <w:rStyle w:val="TitleChar"/>
          <w:highlight w:val="cyan"/>
        </w:rPr>
        <w:t>Many</w:t>
      </w:r>
      <w:r w:rsidRPr="00870550">
        <w:rPr>
          <w:sz w:val="16"/>
        </w:rPr>
        <w:t xml:space="preserve"> of the </w:t>
      </w:r>
      <w:r w:rsidRPr="00870550">
        <w:rPr>
          <w:rStyle w:val="TitleChar"/>
          <w:highlight w:val="cyan"/>
        </w:rPr>
        <w:t>e</w:t>
      </w:r>
      <w:r w:rsidRPr="00870550">
        <w:rPr>
          <w:rStyle w:val="TitleChar"/>
        </w:rPr>
        <w:t xml:space="preserve">xecutive </w:t>
      </w:r>
      <w:r w:rsidRPr="00870550">
        <w:rPr>
          <w:rStyle w:val="TitleChar"/>
          <w:highlight w:val="cyan"/>
        </w:rPr>
        <w:t>o</w:t>
      </w:r>
      <w:r w:rsidRPr="00870550">
        <w:rPr>
          <w:rStyle w:val="TitleChar"/>
        </w:rPr>
        <w:t>rder</w:t>
      </w:r>
      <w:r w:rsidRPr="00870550">
        <w:rPr>
          <w:rStyle w:val="TitleChar"/>
          <w:highlight w:val="cyan"/>
        </w:rPr>
        <w:t>s</w:t>
      </w:r>
      <w:r w:rsidRPr="00870550">
        <w:rPr>
          <w:sz w:val="16"/>
        </w:rPr>
        <w:t xml:space="preserve"> over the last 100 days have </w:t>
      </w:r>
      <w:r w:rsidRPr="00870550">
        <w:rPr>
          <w:rStyle w:val="TitleChar"/>
          <w:highlight w:val="cyan"/>
        </w:rPr>
        <w:t>triggered</w:t>
      </w:r>
      <w:r w:rsidRPr="00870550">
        <w:rPr>
          <w:rStyle w:val="TitleChar"/>
        </w:rPr>
        <w:t xml:space="preserve"> controversy and </w:t>
      </w:r>
      <w:r w:rsidRPr="00870550">
        <w:rPr>
          <w:rStyle w:val="Emphasis"/>
          <w:highlight w:val="cyan"/>
        </w:rPr>
        <w:t>furious counteraction</w:t>
      </w:r>
      <w:r w:rsidRPr="00870550">
        <w:rPr>
          <w:rStyle w:val="TitleChar"/>
        </w:rPr>
        <w:t xml:space="preserve"> from Democratic groups</w:t>
      </w:r>
      <w:r w:rsidRPr="00870550">
        <w:rPr>
          <w:sz w:val="16"/>
        </w:rPr>
        <w:t xml:space="preserve">, </w:t>
      </w:r>
      <w:r w:rsidRPr="00870550">
        <w:rPr>
          <w:rStyle w:val="Emphasis"/>
          <w:highlight w:val="cyan"/>
        </w:rPr>
        <w:t>federal workers' unions</w:t>
      </w:r>
      <w:r w:rsidRPr="00870550">
        <w:rPr>
          <w:rStyle w:val="TitleChar"/>
        </w:rPr>
        <w:t xml:space="preserve"> and immigration advocacy groups</w:t>
      </w:r>
      <w:r w:rsidRPr="00870550">
        <w:rPr>
          <w:sz w:val="16"/>
        </w:rPr>
        <w:t xml:space="preserve">. Several high-profile </w:t>
      </w:r>
      <w:r w:rsidRPr="00870550">
        <w:rPr>
          <w:rStyle w:val="TitleChar"/>
          <w:highlight w:val="cyan"/>
        </w:rPr>
        <w:t>directives</w:t>
      </w:r>
      <w:r w:rsidRPr="00870550">
        <w:rPr>
          <w:sz w:val="16"/>
        </w:rPr>
        <w:t xml:space="preserve"> — including hardline restrictions on immigration, a rollback of key environmental protections and expanded tariffs on foreign goods — </w:t>
      </w:r>
      <w:r w:rsidRPr="00870550">
        <w:rPr>
          <w:rStyle w:val="TitleChar"/>
          <w:highlight w:val="cyan"/>
        </w:rPr>
        <w:t>have drawn</w:t>
      </w:r>
      <w:r w:rsidRPr="00870550">
        <w:rPr>
          <w:rStyle w:val="TitleChar"/>
        </w:rPr>
        <w:t xml:space="preserve"> </w:t>
      </w:r>
      <w:r w:rsidRPr="00870550">
        <w:rPr>
          <w:rStyle w:val="Emphasis"/>
        </w:rPr>
        <w:t xml:space="preserve">sharp </w:t>
      </w:r>
      <w:r w:rsidRPr="00870550">
        <w:rPr>
          <w:rStyle w:val="Emphasis"/>
          <w:highlight w:val="cyan"/>
        </w:rPr>
        <w:t>criticism</w:t>
      </w:r>
      <w:r w:rsidRPr="00870550">
        <w:rPr>
          <w:rStyle w:val="TitleChar"/>
          <w:highlight w:val="cyan"/>
        </w:rPr>
        <w:t xml:space="preserve"> from </w:t>
      </w:r>
      <w:r w:rsidRPr="00870550">
        <w:rPr>
          <w:rStyle w:val="Emphasis"/>
          <w:highlight w:val="cyan"/>
        </w:rPr>
        <w:t>civil rights</w:t>
      </w:r>
      <w:r w:rsidRPr="00870550">
        <w:rPr>
          <w:rStyle w:val="TitleChar"/>
          <w:highlight w:val="cyan"/>
        </w:rPr>
        <w:t xml:space="preserve"> groups</w:t>
      </w:r>
      <w:r w:rsidRPr="00870550">
        <w:rPr>
          <w:sz w:val="16"/>
        </w:rPr>
        <w:t xml:space="preserve">, environmental advocates </w:t>
      </w:r>
      <w:r w:rsidRPr="00870550">
        <w:rPr>
          <w:rStyle w:val="TitleChar"/>
          <w:highlight w:val="cyan"/>
        </w:rPr>
        <w:t>and</w:t>
      </w:r>
      <w:r w:rsidRPr="00870550">
        <w:rPr>
          <w:rStyle w:val="TitleChar"/>
        </w:rPr>
        <w:t xml:space="preserve"> some </w:t>
      </w:r>
      <w:r w:rsidRPr="00870550">
        <w:rPr>
          <w:rStyle w:val="Emphasis"/>
          <w:highlight w:val="cyan"/>
        </w:rPr>
        <w:t>business leaders</w:t>
      </w:r>
      <w:r w:rsidRPr="00870550">
        <w:rPr>
          <w:sz w:val="16"/>
        </w:rPr>
        <w:t xml:space="preserve">. </w:t>
      </w:r>
      <w:r w:rsidRPr="00870550">
        <w:rPr>
          <w:rStyle w:val="TitleChar"/>
          <w:highlight w:val="cyan"/>
        </w:rPr>
        <w:t>Legal challenges</w:t>
      </w:r>
      <w:r w:rsidRPr="00870550">
        <w:rPr>
          <w:rStyle w:val="TitleChar"/>
        </w:rPr>
        <w:t xml:space="preserve"> against many of the orders </w:t>
      </w:r>
      <w:r w:rsidRPr="00870550">
        <w:rPr>
          <w:rStyle w:val="TitleChar"/>
          <w:highlight w:val="cyan"/>
        </w:rPr>
        <w:t>are</w:t>
      </w:r>
      <w:r w:rsidRPr="00870550">
        <w:rPr>
          <w:rStyle w:val="TitleChar"/>
        </w:rPr>
        <w:t xml:space="preserve"> already underway in federal courts</w:t>
      </w:r>
      <w:r w:rsidRPr="00870550">
        <w:rPr>
          <w:sz w:val="16"/>
        </w:rPr>
        <w:t xml:space="preserve"> — </w:t>
      </w:r>
      <w:r w:rsidRPr="00870550">
        <w:rPr>
          <w:rStyle w:val="TitleChar"/>
        </w:rPr>
        <w:t xml:space="preserve">and </w:t>
      </w:r>
      <w:r w:rsidRPr="00870550">
        <w:rPr>
          <w:rStyle w:val="TitleChar"/>
          <w:highlight w:val="cyan"/>
        </w:rPr>
        <w:t>growing</w:t>
      </w:r>
      <w:r w:rsidRPr="00870550">
        <w:rPr>
          <w:sz w:val="16"/>
        </w:rPr>
        <w:t>.</w:t>
      </w:r>
    </w:p>
    <w:p w14:paraId="2CC96185" w14:textId="77777777" w:rsidR="007F2DD6" w:rsidRPr="00870550" w:rsidRDefault="007F2DD6" w:rsidP="007F2DD6">
      <w:pPr>
        <w:rPr>
          <w:sz w:val="16"/>
        </w:rPr>
      </w:pPr>
      <w:r w:rsidRPr="00870550">
        <w:rPr>
          <w:sz w:val="16"/>
        </w:rPr>
        <w:t xml:space="preserve">Senior White House officials tell CBS that </w:t>
      </w:r>
      <w:r w:rsidRPr="00870550">
        <w:rPr>
          <w:rStyle w:val="TitleChar"/>
          <w:highlight w:val="cyan"/>
        </w:rPr>
        <w:t>the</w:t>
      </w:r>
      <w:r w:rsidRPr="00870550">
        <w:rPr>
          <w:rStyle w:val="TitleChar"/>
        </w:rPr>
        <w:t xml:space="preserve"> record-setting </w:t>
      </w:r>
      <w:r w:rsidRPr="00870550">
        <w:rPr>
          <w:rStyle w:val="TitleChar"/>
          <w:highlight w:val="cyan"/>
        </w:rPr>
        <w:t>spree highlights</w:t>
      </w:r>
      <w:r w:rsidRPr="00870550">
        <w:rPr>
          <w:rStyle w:val="TitleChar"/>
        </w:rPr>
        <w:t xml:space="preserve"> Trump's </w:t>
      </w:r>
      <w:r w:rsidRPr="00870550">
        <w:rPr>
          <w:rStyle w:val="Emphasis"/>
          <w:highlight w:val="cyan"/>
        </w:rPr>
        <w:t>preference</w:t>
      </w:r>
      <w:r w:rsidRPr="00870550">
        <w:rPr>
          <w:rStyle w:val="TitleChar"/>
          <w:highlight w:val="cyan"/>
        </w:rPr>
        <w:t xml:space="preserve"> for </w:t>
      </w:r>
      <w:r w:rsidRPr="00870550">
        <w:rPr>
          <w:rStyle w:val="Emphasis"/>
          <w:highlight w:val="cyan"/>
        </w:rPr>
        <w:t>unilateral</w:t>
      </w:r>
      <w:r w:rsidRPr="00870550">
        <w:rPr>
          <w:rStyle w:val="TitleChar"/>
          <w:highlight w:val="cyan"/>
        </w:rPr>
        <w:t xml:space="preserve"> action</w:t>
      </w:r>
      <w:r w:rsidRPr="00870550">
        <w:rPr>
          <w:rStyle w:val="TitleChar"/>
        </w:rPr>
        <w:t xml:space="preserve"> as a means of driving policy targets, especially </w:t>
      </w:r>
      <w:r w:rsidRPr="00870550">
        <w:rPr>
          <w:rStyle w:val="TitleChar"/>
          <w:highlight w:val="cyan"/>
        </w:rPr>
        <w:t>in a polarized Washington</w:t>
      </w:r>
      <w:r w:rsidRPr="00870550">
        <w:rPr>
          <w:rStyle w:val="TitleChar"/>
        </w:rPr>
        <w:t xml:space="preserve"> where major legislation often faces steep hurdles</w:t>
      </w:r>
      <w:r w:rsidRPr="00870550">
        <w:rPr>
          <w:sz w:val="16"/>
        </w:rPr>
        <w:t>.</w:t>
      </w:r>
    </w:p>
    <w:p w14:paraId="44AF071B" w14:textId="77777777" w:rsidR="007F2DD6" w:rsidRPr="00870550" w:rsidRDefault="007F2DD6" w:rsidP="007F2DD6">
      <w:pPr>
        <w:rPr>
          <w:sz w:val="16"/>
        </w:rPr>
      </w:pPr>
      <w:r w:rsidRPr="00870550">
        <w:rPr>
          <w:sz w:val="16"/>
        </w:rPr>
        <w:t>"</w:t>
      </w:r>
      <w:r w:rsidRPr="00870550">
        <w:rPr>
          <w:rStyle w:val="TitleChar"/>
          <w:highlight w:val="cyan"/>
        </w:rPr>
        <w:t>We're signing</w:t>
      </w:r>
      <w:r w:rsidRPr="00870550">
        <w:rPr>
          <w:rStyle w:val="TitleChar"/>
        </w:rPr>
        <w:t xml:space="preserve"> executive </w:t>
      </w:r>
      <w:r w:rsidRPr="00870550">
        <w:rPr>
          <w:rStyle w:val="TitleChar"/>
          <w:highlight w:val="cyan"/>
        </w:rPr>
        <w:t>orders at a pace</w:t>
      </w:r>
      <w:r w:rsidRPr="00870550">
        <w:rPr>
          <w:rStyle w:val="TitleChar"/>
        </w:rPr>
        <w:t xml:space="preserve"> that </w:t>
      </w:r>
      <w:r w:rsidRPr="00870550">
        <w:rPr>
          <w:rStyle w:val="Emphasis"/>
          <w:sz w:val="26"/>
          <w:szCs w:val="26"/>
          <w:highlight w:val="cyan"/>
        </w:rPr>
        <w:t>no one can keep up with</w:t>
      </w:r>
      <w:r w:rsidRPr="00870550">
        <w:rPr>
          <w:sz w:val="16"/>
        </w:rPr>
        <w:t>. Expect the same pace in the next 100 days — trade deals, peace deals, and tax cuts," a senior White House official said. "The American public doesn't have the luxury of waiting."</w:t>
      </w:r>
    </w:p>
    <w:p w14:paraId="0D928967" w14:textId="77777777" w:rsidR="007F2DD6" w:rsidRPr="00614C92" w:rsidRDefault="007F2DD6" w:rsidP="007F2DD6">
      <w:pPr>
        <w:pStyle w:val="Heading4"/>
        <w:rPr>
          <w:rFonts w:eastAsia="Times New Roman"/>
        </w:rPr>
      </w:pPr>
      <w:r>
        <w:rPr>
          <w:rFonts w:eastAsia="Times New Roman"/>
        </w:rPr>
        <w:t xml:space="preserve">11. </w:t>
      </w:r>
      <w:proofErr w:type="gramStart"/>
      <w:r w:rsidRPr="00614C92">
        <w:rPr>
          <w:rFonts w:eastAsia="Times New Roman"/>
        </w:rPr>
        <w:t>BUT,</w:t>
      </w:r>
      <w:proofErr w:type="gramEnd"/>
      <w:r w:rsidRPr="00614C92">
        <w:rPr>
          <w:rFonts w:eastAsia="Times New Roman"/>
        </w:rPr>
        <w:t xml:space="preserve"> Ethanol is worse for agricultural sustainability.</w:t>
      </w:r>
    </w:p>
    <w:p w14:paraId="49ADFDC6" w14:textId="77777777" w:rsidR="007F2DD6" w:rsidRPr="00341259" w:rsidRDefault="007F2DD6" w:rsidP="007F2DD6">
      <w:pPr>
        <w:rPr>
          <w:rFonts w:eastAsia="Calibri"/>
        </w:rPr>
      </w:pPr>
      <w:r w:rsidRPr="00341259">
        <w:rPr>
          <w:rFonts w:eastAsia="Calibri"/>
        </w:rPr>
        <w:t xml:space="preserve">C. Ford </w:t>
      </w:r>
      <w:r w:rsidRPr="00341259">
        <w:rPr>
          <w:rFonts w:eastAsia="Calibri"/>
          <w:b/>
          <w:bCs/>
          <w:sz w:val="26"/>
        </w:rPr>
        <w:t>Runge 16</w:t>
      </w:r>
      <w:r w:rsidRPr="00341259">
        <w:rPr>
          <w:rFonts w:eastAsia="Calibri"/>
        </w:rPr>
        <w:t>, McKnight University Professor of Applied Economics and Law at the University of Minnesota. “The Case Against More Ethanol: It’s Simply Bad for Environment.” Yale E360. 5-25-2016. https://e360.yale.edu/features/the_case_against_ethanol_bad_for_environment [[Accessed 3-27-2026]]</w:t>
      </w:r>
    </w:p>
    <w:p w14:paraId="32ED681A" w14:textId="77777777" w:rsidR="007F2DD6" w:rsidRPr="00341259" w:rsidRDefault="007F2DD6" w:rsidP="007F2DD6">
      <w:pPr>
        <w:rPr>
          <w:rFonts w:eastAsia="Calibri"/>
          <w:sz w:val="16"/>
        </w:rPr>
      </w:pPr>
      <w:r w:rsidRPr="00341259">
        <w:rPr>
          <w:rFonts w:eastAsia="Calibri"/>
          <w:sz w:val="16"/>
        </w:rPr>
        <w:t xml:space="preserve">The truth is, however, that </w:t>
      </w:r>
      <w:r w:rsidRPr="00341259">
        <w:rPr>
          <w:rFonts w:eastAsia="Calibri"/>
          <w:highlight w:val="cyan"/>
          <w:u w:val="single"/>
        </w:rPr>
        <w:t>growing corn</w:t>
      </w:r>
      <w:r w:rsidRPr="00341259">
        <w:rPr>
          <w:rFonts w:eastAsia="Calibri"/>
          <w:u w:val="single"/>
        </w:rPr>
        <w:t xml:space="preserve"> in the U.S. heartland still </w:t>
      </w:r>
      <w:r w:rsidRPr="00341259">
        <w:rPr>
          <w:rFonts w:eastAsia="Calibri"/>
          <w:highlight w:val="cyan"/>
          <w:u w:val="single"/>
        </w:rPr>
        <w:t xml:space="preserve">has a </w:t>
      </w:r>
      <w:r w:rsidRPr="00341259">
        <w:rPr>
          <w:rFonts w:eastAsia="Calibri"/>
          <w:b/>
          <w:iCs/>
          <w:highlight w:val="cyan"/>
          <w:u w:val="single"/>
        </w:rPr>
        <w:t>major environmental impact</w:t>
      </w:r>
      <w:r w:rsidRPr="00341259">
        <w:rPr>
          <w:rFonts w:eastAsia="Calibri"/>
          <w:sz w:val="16"/>
        </w:rPr>
        <w:t xml:space="preserve"> — one that will only increase if we add even more ethanol to our gasoline. Higher-ethanol blends still produce significant levels of air pollution, reduce fuel efficiency, jack up corn and other food prices, and have been treated with skepticism by some car manufacturers for the damage they do to engines. Growing corn to run our cars was a bad idea 10 years ago. </w:t>
      </w:r>
      <w:r w:rsidRPr="00341259">
        <w:rPr>
          <w:rFonts w:eastAsia="Calibri"/>
          <w:highlight w:val="cyan"/>
          <w:u w:val="single"/>
        </w:rPr>
        <w:t>Increasing</w:t>
      </w:r>
      <w:r w:rsidRPr="00341259">
        <w:rPr>
          <w:rFonts w:eastAsia="Calibri"/>
          <w:u w:val="single"/>
        </w:rPr>
        <w:t xml:space="preserve"> our </w:t>
      </w:r>
      <w:r w:rsidRPr="00341259">
        <w:rPr>
          <w:rFonts w:eastAsia="Calibri"/>
          <w:highlight w:val="cyan"/>
          <w:u w:val="single"/>
        </w:rPr>
        <w:t>reliance on</w:t>
      </w:r>
      <w:r w:rsidRPr="00341259">
        <w:rPr>
          <w:rFonts w:eastAsia="Calibri"/>
          <w:u w:val="single"/>
        </w:rPr>
        <w:t xml:space="preserve"> corn </w:t>
      </w:r>
      <w:r w:rsidRPr="00341259">
        <w:rPr>
          <w:rFonts w:eastAsia="Calibri"/>
          <w:b/>
          <w:iCs/>
          <w:highlight w:val="cyan"/>
          <w:u w:val="single"/>
        </w:rPr>
        <w:t>ethanol</w:t>
      </w:r>
      <w:r w:rsidRPr="00341259">
        <w:rPr>
          <w:rFonts w:eastAsia="Calibri"/>
          <w:u w:val="single"/>
        </w:rPr>
        <w:t xml:space="preserve"> in the coming decades </w:t>
      </w:r>
      <w:r w:rsidRPr="00341259">
        <w:rPr>
          <w:rFonts w:eastAsia="Calibri"/>
          <w:highlight w:val="cyan"/>
          <w:u w:val="single"/>
        </w:rPr>
        <w:t>is</w:t>
      </w:r>
      <w:r w:rsidRPr="00341259">
        <w:rPr>
          <w:rFonts w:eastAsia="Calibri"/>
          <w:u w:val="single"/>
        </w:rPr>
        <w:t xml:space="preserve"> doubling down on </w:t>
      </w:r>
      <w:r w:rsidRPr="00341259">
        <w:rPr>
          <w:rFonts w:eastAsia="Calibri"/>
          <w:highlight w:val="cyan"/>
          <w:u w:val="single"/>
        </w:rPr>
        <w:t xml:space="preserve">a </w:t>
      </w:r>
      <w:r w:rsidRPr="00341259">
        <w:rPr>
          <w:rFonts w:eastAsia="Calibri"/>
          <w:b/>
          <w:iCs/>
          <w:highlight w:val="cyan"/>
          <w:u w:val="single"/>
        </w:rPr>
        <w:t>poor bet</w:t>
      </w:r>
      <w:r w:rsidRPr="00341259">
        <w:rPr>
          <w:rFonts w:eastAsia="Calibri"/>
          <w:sz w:val="16"/>
        </w:rPr>
        <w:t>.</w:t>
      </w:r>
    </w:p>
    <w:p w14:paraId="58BF78BF" w14:textId="77777777" w:rsidR="007F2DD6" w:rsidRPr="00341259" w:rsidRDefault="007F2DD6" w:rsidP="007F2DD6">
      <w:pPr>
        <w:rPr>
          <w:rFonts w:eastAsia="Calibri"/>
          <w:sz w:val="16"/>
        </w:rPr>
      </w:pPr>
      <w:r w:rsidRPr="00341259">
        <w:rPr>
          <w:rFonts w:eastAsia="Calibri"/>
          <w:sz w:val="16"/>
        </w:rPr>
        <w:t>The effort to rehabilitate corn ethanol is linked to the perceived insufficiency of federal mandates — known as the Renewable Fuel Standard — requiring an escalating quantity of ethanol from corn and cellulosic sources to be blended with gasoline annually until 2022. Cellulosic ethanol, which was supposed to supplant that made from corn in meeting the mandate, has proven a monumental disappointment, and the EPA has taken a big step back from requiring its use.</w:t>
      </w:r>
    </w:p>
    <w:p w14:paraId="44882648" w14:textId="77777777" w:rsidR="007F2DD6" w:rsidRPr="00341259" w:rsidRDefault="007F2DD6" w:rsidP="007F2DD6">
      <w:pPr>
        <w:rPr>
          <w:rFonts w:eastAsia="Calibri"/>
          <w:sz w:val="16"/>
        </w:rPr>
      </w:pPr>
      <w:r w:rsidRPr="00341259">
        <w:rPr>
          <w:rFonts w:eastAsia="Calibri"/>
          <w:sz w:val="16"/>
        </w:rPr>
        <w:lastRenderedPageBreak/>
        <w:t>To continue to meet the renewable fuel mandate will require further use of corn-based ethanol, which is constrained by the so-called “blend wall” — a limit related to current engine design — because most of the ethanol now available is only blended with gasoline at a level of 10 percent. The ethanol industry and others are proposing raising the blend level to 30 percent. Without such a break in the blend wall, the renewable fuel standards mandates are in trouble. At present, though, fewer than 2 percent of filling stations in the U.S. sell higher than 10 percent ethanol blends.</w:t>
      </w:r>
    </w:p>
    <w:p w14:paraId="36316B67" w14:textId="77777777" w:rsidR="007F2DD6" w:rsidRPr="00341259" w:rsidRDefault="007F2DD6" w:rsidP="007F2DD6">
      <w:pPr>
        <w:rPr>
          <w:rFonts w:eastAsia="Calibri"/>
          <w:sz w:val="16"/>
        </w:rPr>
      </w:pPr>
      <w:r w:rsidRPr="00341259">
        <w:rPr>
          <w:rFonts w:eastAsia="Calibri"/>
          <w:sz w:val="16"/>
        </w:rPr>
        <w:t>Shrouded in the political fumes and corrosive influence of special interests, the economic fundamentals of ethanol are clear in the light of day. Two prices determine its profitability: the price of corn and the price of oil. The higher the price of corn, the more expensive it is to divert from feeding animals or making high-fructose corn syrup and instead distill it as alcohol fuel for cars and trucks. Second, the higher the price of oil, the more economically ethanol can be blended with gasoline. When corn is cheap and oil prices are high, ethanol margins are fat. But when corn prices rise and oil prices fall, ethanol margins are flat.</w:t>
      </w:r>
    </w:p>
    <w:p w14:paraId="20F220B1" w14:textId="77777777" w:rsidR="007F2DD6" w:rsidRPr="00341259" w:rsidRDefault="007F2DD6" w:rsidP="007F2DD6">
      <w:pPr>
        <w:rPr>
          <w:rFonts w:eastAsia="Calibri"/>
          <w:sz w:val="16"/>
        </w:rPr>
      </w:pPr>
      <w:r w:rsidRPr="00341259">
        <w:rPr>
          <w:rFonts w:eastAsia="Calibri"/>
          <w:sz w:val="16"/>
        </w:rPr>
        <w:t xml:space="preserve">As </w:t>
      </w:r>
      <w:r w:rsidRPr="00341259">
        <w:rPr>
          <w:rFonts w:eastAsia="Calibri"/>
          <w:highlight w:val="cyan"/>
          <w:u w:val="single"/>
        </w:rPr>
        <w:t>ethanol production</w:t>
      </w:r>
      <w:r w:rsidRPr="00341259">
        <w:rPr>
          <w:rFonts w:eastAsia="Calibri"/>
          <w:sz w:val="16"/>
        </w:rPr>
        <w:t xml:space="preserve"> took off in the mid-2000s, aided and abetted by a panoply of federal and state subsidies, it </w:t>
      </w:r>
      <w:r w:rsidRPr="00341259">
        <w:rPr>
          <w:rFonts w:eastAsia="Calibri"/>
          <w:highlight w:val="cyan"/>
          <w:u w:val="single"/>
        </w:rPr>
        <w:t>chewed up so much corn</w:t>
      </w:r>
      <w:r w:rsidRPr="00341259">
        <w:rPr>
          <w:rFonts w:eastAsia="Calibri"/>
          <w:u w:val="single"/>
        </w:rPr>
        <w:t xml:space="preserve"> so fast</w:t>
      </w:r>
      <w:r w:rsidRPr="00341259">
        <w:rPr>
          <w:rFonts w:eastAsia="Calibri"/>
          <w:sz w:val="16"/>
        </w:rPr>
        <w:t xml:space="preserve"> that it was hoisted on its own petard as corn prices rose to record highs in 2007 while oil prices weakened. </w:t>
      </w:r>
      <w:r w:rsidRPr="00341259">
        <w:rPr>
          <w:rFonts w:eastAsia="Calibri"/>
          <w:highlight w:val="cyan"/>
          <w:u w:val="single"/>
        </w:rPr>
        <w:t>Corn prices</w:t>
      </w:r>
      <w:r w:rsidRPr="00341259">
        <w:rPr>
          <w:rFonts w:eastAsia="Calibri"/>
          <w:u w:val="single"/>
        </w:rPr>
        <w:t xml:space="preserve"> then </w:t>
      </w:r>
      <w:r w:rsidRPr="00341259">
        <w:rPr>
          <w:rFonts w:eastAsia="Calibri"/>
          <w:highlight w:val="cyan"/>
          <w:u w:val="single"/>
        </w:rPr>
        <w:t>fell</w:t>
      </w:r>
      <w:r w:rsidRPr="00341259">
        <w:rPr>
          <w:rFonts w:eastAsia="Calibri"/>
          <w:u w:val="single"/>
        </w:rPr>
        <w:t xml:space="preserve"> back </w:t>
      </w:r>
      <w:r w:rsidRPr="00341259">
        <w:rPr>
          <w:rFonts w:eastAsia="Calibri"/>
          <w:highlight w:val="cyan"/>
          <w:u w:val="single"/>
        </w:rPr>
        <w:t xml:space="preserve">as farmers responded to </w:t>
      </w:r>
      <w:r w:rsidRPr="00341259">
        <w:rPr>
          <w:rFonts w:eastAsia="Calibri"/>
          <w:b/>
          <w:iCs/>
          <w:highlight w:val="cyan"/>
          <w:u w:val="single"/>
        </w:rPr>
        <w:t>high prices</w:t>
      </w:r>
      <w:r w:rsidRPr="00341259">
        <w:rPr>
          <w:rFonts w:eastAsia="Calibri"/>
          <w:highlight w:val="cyan"/>
          <w:u w:val="single"/>
        </w:rPr>
        <w:t xml:space="preserve"> with</w:t>
      </w:r>
      <w:r w:rsidRPr="00341259">
        <w:rPr>
          <w:rFonts w:eastAsia="Calibri"/>
          <w:u w:val="single"/>
        </w:rPr>
        <w:t xml:space="preserve"> record </w:t>
      </w:r>
      <w:r w:rsidRPr="00341259">
        <w:rPr>
          <w:rFonts w:eastAsia="Calibri"/>
          <w:b/>
          <w:iCs/>
          <w:highlight w:val="cyan"/>
          <w:u w:val="single"/>
        </w:rPr>
        <w:t>plantings</w:t>
      </w:r>
      <w:r w:rsidRPr="00341259">
        <w:rPr>
          <w:rFonts w:eastAsia="Calibri"/>
          <w:sz w:val="16"/>
        </w:rPr>
        <w:t>. Today, oil prices remain low and corn prices are strengthening again. Despite recent weakness, corn prices remain nearly double their level of 2005 when the major elements of ethanol subsidies and mandates began to be put in place.</w:t>
      </w:r>
    </w:p>
    <w:p w14:paraId="03DCEAB7" w14:textId="77777777" w:rsidR="007F2DD6" w:rsidRPr="00341259" w:rsidRDefault="007F2DD6" w:rsidP="007F2DD6">
      <w:pPr>
        <w:rPr>
          <w:rFonts w:eastAsia="Calibri"/>
          <w:sz w:val="16"/>
        </w:rPr>
      </w:pPr>
      <w:r w:rsidRPr="00341259">
        <w:rPr>
          <w:rFonts w:eastAsia="Calibri"/>
          <w:sz w:val="16"/>
        </w:rPr>
        <w:t xml:space="preserve">The predictable </w:t>
      </w:r>
      <w:r w:rsidRPr="00341259">
        <w:rPr>
          <w:rFonts w:eastAsia="Calibri"/>
          <w:b/>
          <w:iCs/>
          <w:highlight w:val="cyan"/>
          <w:u w:val="single"/>
        </w:rPr>
        <w:t>weakness</w:t>
      </w:r>
      <w:r w:rsidRPr="00341259">
        <w:rPr>
          <w:rFonts w:eastAsia="Calibri"/>
          <w:highlight w:val="cyan"/>
          <w:u w:val="single"/>
        </w:rPr>
        <w:t xml:space="preserve"> in ethanol </w:t>
      </w:r>
      <w:r w:rsidRPr="00341259">
        <w:rPr>
          <w:rFonts w:eastAsia="Calibri"/>
          <w:b/>
          <w:iCs/>
          <w:highlight w:val="cyan"/>
          <w:u w:val="single"/>
        </w:rPr>
        <w:t>margins</w:t>
      </w:r>
      <w:r w:rsidRPr="00341259">
        <w:rPr>
          <w:rFonts w:eastAsia="Calibri"/>
          <w:u w:val="single"/>
        </w:rPr>
        <w:t xml:space="preserve"> resulting from low oil prices has </w:t>
      </w:r>
      <w:r w:rsidRPr="00341259">
        <w:rPr>
          <w:rFonts w:eastAsia="Calibri"/>
          <w:highlight w:val="cyan"/>
          <w:u w:val="single"/>
        </w:rPr>
        <w:t>led</w:t>
      </w:r>
      <w:r w:rsidRPr="00341259">
        <w:rPr>
          <w:rFonts w:eastAsia="Calibri"/>
          <w:sz w:val="16"/>
        </w:rPr>
        <w:t xml:space="preserve"> even Archer Daniels Midland (ADM), one of </w:t>
      </w:r>
      <w:r w:rsidRPr="00341259">
        <w:rPr>
          <w:rFonts w:eastAsia="Calibri"/>
          <w:u w:val="single"/>
        </w:rPr>
        <w:t xml:space="preserve">ethanol’s </w:t>
      </w:r>
      <w:r w:rsidRPr="00341259">
        <w:rPr>
          <w:rFonts w:eastAsia="Calibri"/>
          <w:highlight w:val="cyan"/>
          <w:u w:val="single"/>
        </w:rPr>
        <w:t>major advocates</w:t>
      </w:r>
      <w:r w:rsidRPr="00341259">
        <w:rPr>
          <w:rFonts w:eastAsia="Calibri"/>
          <w:u w:val="single"/>
        </w:rPr>
        <w:t xml:space="preserve">, </w:t>
      </w:r>
      <w:r w:rsidRPr="00341259">
        <w:rPr>
          <w:rFonts w:eastAsia="Calibri"/>
          <w:highlight w:val="cyan"/>
          <w:u w:val="single"/>
        </w:rPr>
        <w:t xml:space="preserve">to </w:t>
      </w:r>
      <w:r w:rsidRPr="00341259">
        <w:rPr>
          <w:rFonts w:eastAsia="Calibri"/>
          <w:b/>
          <w:iCs/>
          <w:highlight w:val="cyan"/>
          <w:u w:val="single"/>
        </w:rPr>
        <w:t>reconsider</w:t>
      </w:r>
      <w:r w:rsidRPr="00341259">
        <w:rPr>
          <w:rFonts w:eastAsia="Calibri"/>
          <w:u w:val="single"/>
        </w:rPr>
        <w:t xml:space="preserve"> its stake in its ethanol </w:t>
      </w:r>
      <w:r w:rsidRPr="00341259">
        <w:rPr>
          <w:rFonts w:eastAsia="Calibri"/>
          <w:b/>
          <w:iCs/>
          <w:highlight w:val="cyan"/>
          <w:u w:val="single"/>
        </w:rPr>
        <w:t>investment</w:t>
      </w:r>
      <w:r w:rsidRPr="00341259">
        <w:rPr>
          <w:rFonts w:eastAsia="Calibri"/>
          <w:sz w:val="16"/>
        </w:rPr>
        <w:t xml:space="preserve"> after years of aggressive subsidy-seeking. Reuters and Bloomberg both reported that against a backdrop of lower crude oil prices, ADM is looking at “strategic options” in its ethanol business after spending $1.3 billion since 2006 to build two new ethanol plants and seeing its fourth-quarter 2015 profits fall.</w:t>
      </w:r>
    </w:p>
    <w:p w14:paraId="4D251BBD" w14:textId="77777777" w:rsidR="007F2DD6" w:rsidRPr="00341259" w:rsidRDefault="007F2DD6" w:rsidP="007F2DD6">
      <w:pPr>
        <w:rPr>
          <w:rFonts w:eastAsia="Calibri"/>
          <w:sz w:val="16"/>
        </w:rPr>
      </w:pPr>
      <w:r w:rsidRPr="00341259">
        <w:rPr>
          <w:rFonts w:eastAsia="Calibri"/>
          <w:sz w:val="16"/>
        </w:rPr>
        <w:t xml:space="preserve">In the face of these tribulations, the revisionist ethanol narrative makes </w:t>
      </w:r>
      <w:proofErr w:type="gramStart"/>
      <w:r w:rsidRPr="00341259">
        <w:rPr>
          <w:rFonts w:eastAsia="Calibri"/>
          <w:sz w:val="16"/>
        </w:rPr>
        <w:t>a number of</w:t>
      </w:r>
      <w:proofErr w:type="gramEnd"/>
      <w:r w:rsidRPr="00341259">
        <w:rPr>
          <w:rFonts w:eastAsia="Calibri"/>
          <w:sz w:val="16"/>
        </w:rPr>
        <w:t xml:space="preserve"> shaky assumptions. First is that a reevaluation of a 30-percent ethanol blend, or E30, is timely </w:t>
      </w:r>
      <w:proofErr w:type="gramStart"/>
      <w:r w:rsidRPr="00341259">
        <w:rPr>
          <w:rFonts w:eastAsia="Calibri"/>
          <w:sz w:val="16"/>
        </w:rPr>
        <w:t>in light of</w:t>
      </w:r>
      <w:proofErr w:type="gramEnd"/>
      <w:r w:rsidRPr="00341259">
        <w:rPr>
          <w:rFonts w:eastAsia="Calibri"/>
          <w:sz w:val="16"/>
        </w:rPr>
        <w:t xml:space="preserve"> the EPA’s current fuel economy standards review, because its efficiency in high-performance engines may be an improvement over the losses in miles per gallon with a 10-percent ethanol blend, or E10.</w:t>
      </w:r>
    </w:p>
    <w:p w14:paraId="23A5F069" w14:textId="77777777" w:rsidR="007F2DD6" w:rsidRPr="00341259" w:rsidRDefault="007F2DD6" w:rsidP="007F2DD6">
      <w:pPr>
        <w:rPr>
          <w:rFonts w:eastAsia="Calibri"/>
          <w:sz w:val="16"/>
        </w:rPr>
      </w:pPr>
      <w:r w:rsidRPr="00341259">
        <w:rPr>
          <w:rFonts w:eastAsia="Calibri"/>
          <w:sz w:val="16"/>
        </w:rPr>
        <w:t xml:space="preserve">To date, </w:t>
      </w:r>
      <w:r w:rsidRPr="00341259">
        <w:rPr>
          <w:rFonts w:eastAsia="Calibri"/>
          <w:highlight w:val="cyan"/>
          <w:u w:val="single"/>
        </w:rPr>
        <w:t xml:space="preserve">ethanol has been </w:t>
      </w:r>
      <w:r w:rsidRPr="00341259">
        <w:rPr>
          <w:rFonts w:eastAsia="Calibri"/>
          <w:b/>
          <w:iCs/>
          <w:highlight w:val="cyan"/>
          <w:u w:val="single"/>
        </w:rPr>
        <w:t>antithetical</w:t>
      </w:r>
      <w:r w:rsidRPr="00341259">
        <w:rPr>
          <w:rFonts w:eastAsia="Calibri"/>
          <w:highlight w:val="cyan"/>
          <w:u w:val="single"/>
        </w:rPr>
        <w:t xml:space="preserve"> to </w:t>
      </w:r>
      <w:r w:rsidRPr="00341259">
        <w:rPr>
          <w:rFonts w:eastAsia="Calibri"/>
          <w:b/>
          <w:iCs/>
          <w:highlight w:val="cyan"/>
          <w:u w:val="single"/>
        </w:rPr>
        <w:t>fuel economy</w:t>
      </w:r>
      <w:r w:rsidRPr="00341259">
        <w:rPr>
          <w:rFonts w:eastAsia="Calibri"/>
          <w:sz w:val="16"/>
        </w:rPr>
        <w:t xml:space="preserve">. According to the U.S. Department of Energy, </w:t>
      </w:r>
      <w:r w:rsidRPr="00341259">
        <w:rPr>
          <w:rFonts w:eastAsia="Calibri"/>
          <w:highlight w:val="cyan"/>
          <w:u w:val="single"/>
        </w:rPr>
        <w:t>vehicles</w:t>
      </w:r>
      <w:r w:rsidRPr="00341259">
        <w:rPr>
          <w:rFonts w:eastAsia="Calibri"/>
          <w:sz w:val="16"/>
        </w:rPr>
        <w:t xml:space="preserve"> typically </w:t>
      </w:r>
      <w:r w:rsidRPr="00341259">
        <w:rPr>
          <w:rFonts w:eastAsia="Calibri"/>
          <w:highlight w:val="cyan"/>
          <w:u w:val="single"/>
        </w:rPr>
        <w:t>go</w:t>
      </w:r>
      <w:r w:rsidRPr="00341259">
        <w:rPr>
          <w:rFonts w:eastAsia="Calibri"/>
          <w:sz w:val="16"/>
        </w:rPr>
        <w:t xml:space="preserve"> 3 to 4 percent fewer miles per gallon on E10 and 4 to </w:t>
      </w:r>
      <w:r w:rsidRPr="00341259">
        <w:rPr>
          <w:rFonts w:eastAsia="Calibri"/>
          <w:highlight w:val="cyan"/>
          <w:u w:val="single"/>
        </w:rPr>
        <w:t xml:space="preserve">5 percent </w:t>
      </w:r>
      <w:r w:rsidRPr="00341259">
        <w:rPr>
          <w:rFonts w:eastAsia="Calibri"/>
          <w:b/>
          <w:iCs/>
          <w:highlight w:val="cyan"/>
          <w:u w:val="single"/>
        </w:rPr>
        <w:t>fewer</w:t>
      </w:r>
      <w:r w:rsidRPr="00341259">
        <w:rPr>
          <w:rFonts w:eastAsia="Calibri"/>
          <w:highlight w:val="cyan"/>
          <w:u w:val="single"/>
        </w:rPr>
        <w:t xml:space="preserve"> miles</w:t>
      </w:r>
      <w:r w:rsidRPr="00341259">
        <w:rPr>
          <w:rFonts w:eastAsia="Calibri"/>
          <w:u w:val="single"/>
        </w:rPr>
        <w:t xml:space="preserve"> per gallon </w:t>
      </w:r>
      <w:r w:rsidRPr="00341259">
        <w:rPr>
          <w:rFonts w:eastAsia="Calibri"/>
          <w:b/>
          <w:iCs/>
          <w:highlight w:val="cyan"/>
          <w:u w:val="single"/>
        </w:rPr>
        <w:t>on E15</w:t>
      </w:r>
      <w:r w:rsidRPr="00341259">
        <w:rPr>
          <w:rFonts w:eastAsia="Calibri"/>
          <w:sz w:val="16"/>
        </w:rPr>
        <w:t xml:space="preserve">, because ethanol packs only about two-thirds the </w:t>
      </w:r>
      <w:proofErr w:type="gramStart"/>
      <w:r w:rsidRPr="00341259">
        <w:rPr>
          <w:rFonts w:eastAsia="Calibri"/>
          <w:sz w:val="16"/>
        </w:rPr>
        <w:t>BTU’s</w:t>
      </w:r>
      <w:proofErr w:type="gramEnd"/>
      <w:r w:rsidRPr="00341259">
        <w:rPr>
          <w:rFonts w:eastAsia="Calibri"/>
          <w:sz w:val="16"/>
        </w:rPr>
        <w:t xml:space="preserve"> of gasoline. Advocates of E30 argue that such inefficiencies can be overcome if high-compression engines are tuned to use the fuel and are certified under EPA rules, making such engines more akin to racecars. But this would mean further EPA regulatory backing for E30 to assure its availability.</w:t>
      </w:r>
    </w:p>
    <w:p w14:paraId="442AD6CF" w14:textId="2F138E3D" w:rsidR="007F2DD6" w:rsidRDefault="007F2DD6" w:rsidP="007F2DD6">
      <w:pPr>
        <w:pStyle w:val="Heading1"/>
      </w:pPr>
      <w:r>
        <w:lastRenderedPageBreak/>
        <w:t>1AR</w:t>
      </w:r>
    </w:p>
    <w:p w14:paraId="17DA51F1" w14:textId="77777777" w:rsidR="007F2DD6" w:rsidRDefault="007F2DD6" w:rsidP="007F2DD6">
      <w:pPr>
        <w:pStyle w:val="Heading2"/>
      </w:pPr>
      <w:r>
        <w:lastRenderedPageBreak/>
        <w:t>%</w:t>
      </w:r>
    </w:p>
    <w:p w14:paraId="2D865A5A" w14:textId="77777777" w:rsidR="007F2DD6" w:rsidRDefault="007F2DD6" w:rsidP="007F2DD6">
      <w:pPr>
        <w:pStyle w:val="Heading3"/>
      </w:pPr>
      <w:r>
        <w:lastRenderedPageBreak/>
        <w:t>1AR---C/I</w:t>
      </w:r>
    </w:p>
    <w:p w14:paraId="6CB55661" w14:textId="77777777" w:rsidR="007F2DD6" w:rsidRDefault="007F2DD6" w:rsidP="007F2DD6">
      <w:pPr>
        <w:pStyle w:val="Heading3"/>
      </w:pPr>
      <w:r>
        <w:lastRenderedPageBreak/>
        <w:t>1AR---Arbitrariness</w:t>
      </w:r>
    </w:p>
    <w:p w14:paraId="39B44E9C" w14:textId="77777777" w:rsidR="007F2DD6" w:rsidRDefault="007F2DD6" w:rsidP="007F2DD6"/>
    <w:p w14:paraId="5538892B" w14:textId="77777777" w:rsidR="007F2DD6" w:rsidRPr="001D7989" w:rsidRDefault="007F2DD6" w:rsidP="007F2DD6">
      <w:pPr>
        <w:pStyle w:val="Heading4"/>
      </w:pPr>
      <w:r>
        <w:t xml:space="preserve">There’s </w:t>
      </w:r>
      <w:r w:rsidRPr="003B189B">
        <w:rPr>
          <w:u w:val="single"/>
        </w:rPr>
        <w:t>no epistemic basis</w:t>
      </w:r>
      <w:r>
        <w:t xml:space="preserve"> for singular cut offs.</w:t>
      </w:r>
    </w:p>
    <w:p w14:paraId="74F30FEF" w14:textId="77777777" w:rsidR="007F2DD6" w:rsidRPr="001D7989" w:rsidRDefault="007F2DD6" w:rsidP="007F2DD6">
      <w:r w:rsidRPr="001D7989">
        <w:t xml:space="preserve">Kevin </w:t>
      </w:r>
      <w:r w:rsidRPr="001D7989">
        <w:rPr>
          <w:rStyle w:val="Style13ptBold"/>
        </w:rPr>
        <w:t>Leo 08</w:t>
      </w:r>
      <w:r w:rsidRPr="001D7989">
        <w:t>. J.D. Candidate, Spring 2008, Hastings College of the Law. Hastings Business Law Journal Spring, 2008 4 Hastings Bus. L.J. 297 LEXIS</w:t>
      </w:r>
      <w:r>
        <w:t xml:space="preserve">. </w:t>
      </w:r>
    </w:p>
    <w:p w14:paraId="2BB73172" w14:textId="77777777" w:rsidR="007F2DD6" w:rsidRDefault="007F2DD6" w:rsidP="007F2DD6">
      <w:pPr>
        <w:rPr>
          <w:sz w:val="16"/>
        </w:rPr>
      </w:pPr>
      <w:r w:rsidRPr="00DD553F">
        <w:rPr>
          <w:sz w:val="16"/>
        </w:rPr>
        <w:t xml:space="preserve">In contrast, the court in Haswell v. United States held that spending over sixteen percent of an organization's time on lobbying was substantial. n83 </w:t>
      </w:r>
      <w:r w:rsidRPr="00D55700">
        <w:rPr>
          <w:rStyle w:val="StyleUnderline"/>
        </w:rPr>
        <w:t xml:space="preserve">The court found that </w:t>
      </w:r>
      <w:r w:rsidRPr="00B674DD">
        <w:rPr>
          <w:rStyle w:val="StyleUnderline"/>
          <w:highlight w:val="cyan"/>
        </w:rPr>
        <w:t>applying</w:t>
      </w:r>
      <w:r w:rsidRPr="00D55700">
        <w:rPr>
          <w:rStyle w:val="StyleUnderline"/>
        </w:rPr>
        <w:t xml:space="preserve"> a </w:t>
      </w:r>
      <w:r w:rsidRPr="00B674DD">
        <w:rPr>
          <w:rStyle w:val="Emphasis"/>
          <w:highlight w:val="cyan"/>
        </w:rPr>
        <w:t>strict percentage</w:t>
      </w:r>
      <w:r w:rsidRPr="00D55700">
        <w:rPr>
          <w:rStyle w:val="StyleUnderline"/>
        </w:rPr>
        <w:t xml:space="preserve"> </w:t>
      </w:r>
      <w:r w:rsidRPr="00C42144">
        <w:rPr>
          <w:rStyle w:val="StyleUnderline"/>
        </w:rPr>
        <w:t>test</w:t>
      </w:r>
      <w:r w:rsidRPr="00D55700">
        <w:rPr>
          <w:rStyle w:val="StyleUnderline"/>
        </w:rPr>
        <w:t xml:space="preserve"> </w:t>
      </w:r>
      <w:r w:rsidRPr="00B674DD">
        <w:rPr>
          <w:rStyle w:val="StyleUnderline"/>
          <w:highlight w:val="cyan"/>
        </w:rPr>
        <w:t>to</w:t>
      </w:r>
      <w:r w:rsidRPr="00D55700">
        <w:rPr>
          <w:rStyle w:val="StyleUnderline"/>
        </w:rPr>
        <w:t xml:space="preserve"> determine whether activities are </w:t>
      </w:r>
      <w:r w:rsidRPr="00B674DD">
        <w:rPr>
          <w:rStyle w:val="StyleUnderline"/>
          <w:highlight w:val="cyan"/>
        </w:rPr>
        <w:t>substantial</w:t>
      </w:r>
      <w:r w:rsidRPr="00D55700">
        <w:rPr>
          <w:rStyle w:val="StyleUnderline"/>
        </w:rPr>
        <w:t xml:space="preserve"> </w:t>
      </w:r>
      <w:r w:rsidRPr="00B674DD">
        <w:rPr>
          <w:rStyle w:val="StyleUnderline"/>
          <w:highlight w:val="cyan"/>
        </w:rPr>
        <w:t xml:space="preserve">would be </w:t>
      </w:r>
      <w:r w:rsidRPr="00B674DD">
        <w:rPr>
          <w:rStyle w:val="Emphasis"/>
          <w:highlight w:val="cyan"/>
        </w:rPr>
        <w:t>inappropriate</w:t>
      </w:r>
      <w:r w:rsidRPr="00DD553F">
        <w:rPr>
          <w:sz w:val="16"/>
        </w:rPr>
        <w:t xml:space="preserve">, </w:t>
      </w:r>
      <w:proofErr w:type="gramStart"/>
      <w:r w:rsidRPr="00D55700">
        <w:rPr>
          <w:rStyle w:val="StyleUnderline"/>
        </w:rPr>
        <w:t>since</w:t>
      </w:r>
      <w:r w:rsidRPr="00DD553F">
        <w:rPr>
          <w:sz w:val="16"/>
        </w:rPr>
        <w:t xml:space="preserve">  [</w:t>
      </w:r>
      <w:proofErr w:type="gramEnd"/>
      <w:r w:rsidRPr="00DD553F">
        <w:rPr>
          <w:sz w:val="16"/>
        </w:rPr>
        <w:t xml:space="preserve">*308]  </w:t>
      </w:r>
      <w:r w:rsidRPr="00D55700">
        <w:rPr>
          <w:rStyle w:val="StyleUnderline"/>
        </w:rPr>
        <w:t>such a test</w:t>
      </w:r>
      <w:r w:rsidRPr="00DD553F">
        <w:rPr>
          <w:sz w:val="16"/>
        </w:rPr>
        <w:t xml:space="preserve"> "</w:t>
      </w:r>
      <w:r w:rsidRPr="00B674DD">
        <w:rPr>
          <w:rStyle w:val="Emphasis"/>
          <w:highlight w:val="cyan"/>
        </w:rPr>
        <w:t>obscures</w:t>
      </w:r>
      <w:r w:rsidRPr="00D55700">
        <w:rPr>
          <w:rStyle w:val="StyleUnderline"/>
        </w:rPr>
        <w:t xml:space="preserve"> the </w:t>
      </w:r>
      <w:r w:rsidRPr="00B674DD">
        <w:rPr>
          <w:rStyle w:val="Emphasis"/>
          <w:highlight w:val="cyan"/>
        </w:rPr>
        <w:t>complexity</w:t>
      </w:r>
      <w:r w:rsidRPr="00D55700">
        <w:rPr>
          <w:rStyle w:val="StyleUnderline"/>
        </w:rPr>
        <w:t xml:space="preserve"> of balancing the organization's activities </w:t>
      </w:r>
      <w:r w:rsidRPr="00C42144">
        <w:rPr>
          <w:rStyle w:val="StyleUnderline"/>
        </w:rPr>
        <w:t>in</w:t>
      </w:r>
      <w:r w:rsidRPr="00D55700">
        <w:rPr>
          <w:rStyle w:val="StyleUnderline"/>
        </w:rPr>
        <w:t xml:space="preserve"> relation to its </w:t>
      </w:r>
      <w:r w:rsidRPr="00B674DD">
        <w:rPr>
          <w:rStyle w:val="Emphasis"/>
          <w:highlight w:val="cyan"/>
        </w:rPr>
        <w:t>objectives</w:t>
      </w:r>
      <w:r w:rsidRPr="00D55700">
        <w:rPr>
          <w:rStyle w:val="StyleUnderline"/>
        </w:rPr>
        <w:t xml:space="preserve"> and </w:t>
      </w:r>
      <w:r w:rsidRPr="00B674DD">
        <w:rPr>
          <w:rStyle w:val="Emphasis"/>
          <w:highlight w:val="cyan"/>
        </w:rPr>
        <w:t>circumstances</w:t>
      </w:r>
      <w:r w:rsidRPr="00D55700">
        <w:rPr>
          <w:rStyle w:val="StyleUnderline"/>
        </w:rPr>
        <w:t xml:space="preserve"> in the </w:t>
      </w:r>
      <w:r w:rsidRPr="00B674DD">
        <w:rPr>
          <w:rStyle w:val="Emphasis"/>
          <w:highlight w:val="cyan"/>
        </w:rPr>
        <w:t>context</w:t>
      </w:r>
      <w:r w:rsidRPr="00B674DD">
        <w:rPr>
          <w:rStyle w:val="StyleUnderline"/>
          <w:highlight w:val="cyan"/>
        </w:rPr>
        <w:t xml:space="preserve"> of the </w:t>
      </w:r>
      <w:r w:rsidRPr="00B674DD">
        <w:rPr>
          <w:rStyle w:val="Emphasis"/>
          <w:highlight w:val="cyan"/>
        </w:rPr>
        <w:t>totality</w:t>
      </w:r>
      <w:r w:rsidRPr="00D55700">
        <w:rPr>
          <w:rStyle w:val="StyleUnderline"/>
        </w:rPr>
        <w:t xml:space="preserve"> of the organization</w:t>
      </w:r>
      <w:r w:rsidRPr="00DD553F">
        <w:rPr>
          <w:sz w:val="16"/>
        </w:rPr>
        <w:t>." n84</w:t>
      </w:r>
    </w:p>
    <w:p w14:paraId="0004BF58" w14:textId="77777777" w:rsidR="007F2DD6" w:rsidRDefault="007F2DD6" w:rsidP="007F2DD6"/>
    <w:p w14:paraId="512D561B" w14:textId="77777777" w:rsidR="007F2DD6" w:rsidRPr="00D93D05" w:rsidRDefault="007F2DD6" w:rsidP="007F2DD6">
      <w:pPr>
        <w:pStyle w:val="Heading4"/>
      </w:pPr>
      <w:r>
        <w:t xml:space="preserve">Imposing one cut-off is </w:t>
      </w:r>
      <w:r>
        <w:rPr>
          <w:u w:val="single"/>
        </w:rPr>
        <w:t>arbitrary</w:t>
      </w:r>
      <w:r>
        <w:t xml:space="preserve">. </w:t>
      </w:r>
    </w:p>
    <w:p w14:paraId="534D1A0F" w14:textId="77777777" w:rsidR="007F2DD6" w:rsidRPr="00D93D05" w:rsidRDefault="007F2DD6" w:rsidP="007F2DD6">
      <w:r w:rsidRPr="00D93D05">
        <w:t xml:space="preserve">Jeffrey M. </w:t>
      </w:r>
      <w:r w:rsidRPr="00201800">
        <w:rPr>
          <w:rStyle w:val="Style13ptBold"/>
        </w:rPr>
        <w:t>Colon 97</w:t>
      </w:r>
      <w:r>
        <w:t>.</w:t>
      </w:r>
      <w:r w:rsidRPr="00D93D05">
        <w:t xml:space="preserve"> Associate Professor of Law, Fordham University School of Law</w:t>
      </w:r>
      <w:r>
        <w:t xml:space="preserve">. </w:t>
      </w:r>
      <w:r w:rsidRPr="00D93D05">
        <w:t>Winter 1997, San Diego Law Review, 34 San Diego L. Rev. 1, Lexis Academic</w:t>
      </w:r>
      <w:r>
        <w:t>.</w:t>
      </w:r>
    </w:p>
    <w:p w14:paraId="4FED8764" w14:textId="77777777" w:rsidR="007F2DD6" w:rsidRDefault="007F2DD6" w:rsidP="007F2DD6">
      <w:pPr>
        <w:rPr>
          <w:sz w:val="16"/>
        </w:rPr>
      </w:pPr>
      <w:r w:rsidRPr="003E5422">
        <w:rPr>
          <w:sz w:val="16"/>
        </w:rPr>
        <w:t xml:space="preserve">n138. I.R.C. 877(e). </w:t>
      </w:r>
      <w:r w:rsidRPr="00B674DD">
        <w:rPr>
          <w:rStyle w:val="StyleUnderline"/>
          <w:highlight w:val="cyan"/>
        </w:rPr>
        <w:t>Neither the statute nor the legislative history indicates how much</w:t>
      </w:r>
      <w:r w:rsidRPr="00597EC1">
        <w:rPr>
          <w:rStyle w:val="StyleUnderline"/>
        </w:rPr>
        <w:t xml:space="preserve"> of a reduction in taxes </w:t>
      </w:r>
      <w:r w:rsidRPr="00B674DD">
        <w:rPr>
          <w:rStyle w:val="StyleUnderline"/>
          <w:highlight w:val="cyan"/>
        </w:rPr>
        <w:t>is</w:t>
      </w:r>
      <w:r w:rsidRPr="00597EC1">
        <w:rPr>
          <w:rStyle w:val="StyleUnderline"/>
        </w:rPr>
        <w:t xml:space="preserve"> necessary </w:t>
      </w:r>
      <w:proofErr w:type="gramStart"/>
      <w:r w:rsidRPr="00597EC1">
        <w:rPr>
          <w:rStyle w:val="StyleUnderline"/>
        </w:rPr>
        <w:t>in order to</w:t>
      </w:r>
      <w:proofErr w:type="gramEnd"/>
      <w:r w:rsidRPr="00597EC1">
        <w:rPr>
          <w:rStyle w:val="StyleUnderline"/>
        </w:rPr>
        <w:t xml:space="preserve"> constitute a "</w:t>
      </w:r>
      <w:r w:rsidRPr="00B674DD">
        <w:rPr>
          <w:rStyle w:val="Emphasis"/>
          <w:highlight w:val="cyan"/>
        </w:rPr>
        <w:t>substantial</w:t>
      </w:r>
      <w:r w:rsidRPr="00597EC1">
        <w:rPr>
          <w:rStyle w:val="StyleUnderline"/>
        </w:rPr>
        <w:t xml:space="preserve">" reduction. The </w:t>
      </w:r>
      <w:r w:rsidRPr="00B674DD">
        <w:rPr>
          <w:rStyle w:val="StyleUnderline"/>
          <w:highlight w:val="cyan"/>
        </w:rPr>
        <w:t>meaning of</w:t>
      </w:r>
      <w:r w:rsidRPr="00597EC1">
        <w:rPr>
          <w:rStyle w:val="StyleUnderline"/>
        </w:rPr>
        <w:t xml:space="preserve"> "</w:t>
      </w:r>
      <w:r w:rsidRPr="00B674DD">
        <w:rPr>
          <w:rStyle w:val="Emphasis"/>
          <w:highlight w:val="cyan"/>
        </w:rPr>
        <w:t>substantial</w:t>
      </w:r>
      <w:r w:rsidRPr="00597EC1">
        <w:rPr>
          <w:rStyle w:val="StyleUnderline"/>
        </w:rPr>
        <w:t xml:space="preserve">" </w:t>
      </w:r>
      <w:r w:rsidRPr="00B674DD">
        <w:rPr>
          <w:rStyle w:val="Emphasis"/>
          <w:highlight w:val="cyan"/>
        </w:rPr>
        <w:t>varies</w:t>
      </w:r>
      <w:r w:rsidRPr="00597EC1">
        <w:rPr>
          <w:rStyle w:val="StyleUnderline"/>
        </w:rPr>
        <w:t xml:space="preserve"> </w:t>
      </w:r>
      <w:r w:rsidRPr="00B674DD">
        <w:rPr>
          <w:rStyle w:val="StyleUnderline"/>
          <w:highlight w:val="cyan"/>
        </w:rPr>
        <w:t>from</w:t>
      </w:r>
      <w:r w:rsidRPr="00597EC1">
        <w:rPr>
          <w:rStyle w:val="StyleUnderline"/>
        </w:rPr>
        <w:t xml:space="preserve"> </w:t>
      </w:r>
      <w:r w:rsidRPr="00B674DD">
        <w:rPr>
          <w:rStyle w:val="Emphasis"/>
          <w:highlight w:val="cyan"/>
        </w:rPr>
        <w:t>one</w:t>
      </w:r>
      <w:r w:rsidRPr="00597EC1">
        <w:rPr>
          <w:rStyle w:val="StyleUnderline"/>
        </w:rPr>
        <w:t xml:space="preserve"> </w:t>
      </w:r>
      <w:r w:rsidRPr="00B674DD">
        <w:rPr>
          <w:rStyle w:val="StyleUnderline"/>
          <w:highlight w:val="cyan"/>
        </w:rPr>
        <w:t xml:space="preserve">Code section </w:t>
      </w:r>
      <w:r w:rsidRPr="00B674DD">
        <w:rPr>
          <w:rStyle w:val="Emphasis"/>
          <w:highlight w:val="cyan"/>
        </w:rPr>
        <w:t>to the other</w:t>
      </w:r>
      <w:r w:rsidRPr="003E5422">
        <w:rPr>
          <w:sz w:val="16"/>
        </w:rPr>
        <w:t>. Compare, e.g., I.R.C. 368(a)(1)(C) (West 1988 &amp; Supp. 1996) (acquisition of "substantially all" of acquired company's assets for ruling purposes is 70% of gross assets and 90% of net assets (Rev. Proc. 77-37, 1977-2 C.B. 568)) with I.R.C. 1092 (West 1988 &amp; Supp. 1996) ("substantial diminution" of risk of loss).</w:t>
      </w:r>
    </w:p>
    <w:p w14:paraId="666FEE47" w14:textId="77777777" w:rsidR="007F2DD6" w:rsidRDefault="007F2DD6" w:rsidP="007F2DD6">
      <w:pPr>
        <w:pStyle w:val="Heading3"/>
      </w:pPr>
      <w:r>
        <w:lastRenderedPageBreak/>
        <w:t>---AT: Vague Definitions Worse</w:t>
      </w:r>
    </w:p>
    <w:p w14:paraId="1016A961" w14:textId="77777777" w:rsidR="007F2DD6" w:rsidRPr="00ED087C" w:rsidRDefault="007F2DD6" w:rsidP="007F2DD6"/>
    <w:p w14:paraId="506CBA71" w14:textId="77777777" w:rsidR="007F2DD6" w:rsidRDefault="007F2DD6" w:rsidP="007F2DD6">
      <w:pPr>
        <w:pStyle w:val="Heading4"/>
      </w:pPr>
      <w:r>
        <w:t xml:space="preserve">“Relating to substance” means the AFF </w:t>
      </w:r>
      <w:r w:rsidRPr="00ED087C">
        <w:rPr>
          <w:u w:val="single"/>
        </w:rPr>
        <w:t>can’t be symbolic</w:t>
      </w:r>
      <w:r>
        <w:t>.</w:t>
      </w:r>
    </w:p>
    <w:p w14:paraId="76395079" w14:textId="77777777" w:rsidR="007F2DD6" w:rsidRDefault="007F2DD6" w:rsidP="007F2DD6">
      <w:r w:rsidRPr="00ED087C">
        <w:rPr>
          <w:rStyle w:val="Style13ptBold"/>
        </w:rPr>
        <w:t>Webster’s 26</w:t>
      </w:r>
      <w:r>
        <w:t>. “</w:t>
      </w:r>
      <w:proofErr w:type="gramStart"/>
      <w:r>
        <w:t>substance</w:t>
      </w:r>
      <w:proofErr w:type="gramEnd"/>
      <w:r>
        <w:t xml:space="preserve">.” Merriam-Webster. Copyright date 2026. </w:t>
      </w:r>
      <w:r w:rsidRPr="003C56D8">
        <w:t>https://www.merriam-webster.com/dictionary/substance</w:t>
      </w:r>
      <w:r>
        <w:t xml:space="preserve"> [[Accessed 3-25-2026]]</w:t>
      </w:r>
    </w:p>
    <w:p w14:paraId="0FD1207B" w14:textId="77777777" w:rsidR="007F2DD6" w:rsidRPr="00ED087C" w:rsidRDefault="007F2DD6" w:rsidP="007F2DD6">
      <w:pPr>
        <w:rPr>
          <w:sz w:val="16"/>
        </w:rPr>
      </w:pPr>
      <w:r w:rsidRPr="00ED087C">
        <w:rPr>
          <w:sz w:val="16"/>
        </w:rPr>
        <w:t>2a: </w:t>
      </w:r>
      <w:r w:rsidRPr="00ED087C">
        <w:rPr>
          <w:rStyle w:val="StyleUnderline"/>
        </w:rPr>
        <w:t xml:space="preserve">ultimate </w:t>
      </w:r>
      <w:r w:rsidRPr="00ED087C">
        <w:rPr>
          <w:rStyle w:val="StyleUnderline"/>
          <w:highlight w:val="cyan"/>
        </w:rPr>
        <w:t>reality that underlies</w:t>
      </w:r>
      <w:r w:rsidRPr="00ED087C">
        <w:rPr>
          <w:sz w:val="16"/>
        </w:rPr>
        <w:t xml:space="preserve"> all outward manifestations and </w:t>
      </w:r>
      <w:r w:rsidRPr="00ED087C">
        <w:rPr>
          <w:rStyle w:val="Emphasis"/>
          <w:highlight w:val="cyan"/>
        </w:rPr>
        <w:t>change</w:t>
      </w:r>
    </w:p>
    <w:p w14:paraId="64D7BF29" w14:textId="77777777" w:rsidR="007F2DD6" w:rsidRPr="00ED087C" w:rsidRDefault="007F2DD6" w:rsidP="007F2DD6">
      <w:pPr>
        <w:rPr>
          <w:sz w:val="16"/>
        </w:rPr>
      </w:pPr>
      <w:r w:rsidRPr="00ED087C">
        <w:rPr>
          <w:sz w:val="16"/>
        </w:rPr>
        <w:t>b: </w:t>
      </w:r>
      <w:r w:rsidRPr="00ED087C">
        <w:rPr>
          <w:rStyle w:val="Emphasis"/>
          <w:highlight w:val="cyan"/>
        </w:rPr>
        <w:t xml:space="preserve">practical </w:t>
      </w:r>
      <w:proofErr w:type="gramStart"/>
      <w:r w:rsidRPr="00ED087C">
        <w:rPr>
          <w:rStyle w:val="Emphasis"/>
          <w:highlight w:val="cyan"/>
        </w:rPr>
        <w:t>importance</w:t>
      </w:r>
      <w:r w:rsidRPr="00ED087C">
        <w:rPr>
          <w:sz w:val="16"/>
        </w:rPr>
        <w:t> :</w:t>
      </w:r>
      <w:proofErr w:type="gramEnd"/>
      <w:r w:rsidRPr="00ED087C">
        <w:rPr>
          <w:sz w:val="16"/>
        </w:rPr>
        <w:t> meaning, usefulness</w:t>
      </w:r>
    </w:p>
    <w:p w14:paraId="43CD75BD" w14:textId="77777777" w:rsidR="007F2DD6" w:rsidRPr="00ED087C" w:rsidRDefault="007F2DD6" w:rsidP="007F2DD6">
      <w:pPr>
        <w:rPr>
          <w:sz w:val="16"/>
        </w:rPr>
      </w:pPr>
      <w:r w:rsidRPr="00ED087C">
        <w:rPr>
          <w:rStyle w:val="StyleUnderline"/>
          <w:highlight w:val="cyan"/>
        </w:rPr>
        <w:t>The … bill</w:t>
      </w:r>
      <w:r w:rsidRPr="00ED087C">
        <w:rPr>
          <w:sz w:val="16"/>
        </w:rPr>
        <w:t xml:space="preserve">—which </w:t>
      </w:r>
      <w:r w:rsidRPr="00ED087C">
        <w:rPr>
          <w:rStyle w:val="StyleUnderline"/>
          <w:highlight w:val="cyan"/>
        </w:rPr>
        <w:t>will be without substance in</w:t>
      </w:r>
      <w:r w:rsidRPr="00ED087C">
        <w:rPr>
          <w:sz w:val="16"/>
        </w:rPr>
        <w:t xml:space="preserve"> the sense </w:t>
      </w:r>
      <w:r w:rsidRPr="00ED087C">
        <w:rPr>
          <w:rStyle w:val="StyleUnderline"/>
          <w:highlight w:val="cyan"/>
        </w:rPr>
        <w:t xml:space="preserve">that it will authorize </w:t>
      </w:r>
      <w:r w:rsidRPr="00ED087C">
        <w:rPr>
          <w:rStyle w:val="Emphasis"/>
          <w:highlight w:val="cyan"/>
        </w:rPr>
        <w:t>nothing more</w:t>
      </w:r>
      <w:r w:rsidRPr="00ED087C">
        <w:rPr>
          <w:rStyle w:val="StyleUnderline"/>
          <w:highlight w:val="cyan"/>
        </w:rPr>
        <w:t xml:space="preserve"> than</w:t>
      </w:r>
      <w:r w:rsidRPr="00ED087C">
        <w:rPr>
          <w:rStyle w:val="StyleUnderline"/>
        </w:rPr>
        <w:t xml:space="preserve"> a set of </w:t>
      </w:r>
      <w:r w:rsidRPr="00ED087C">
        <w:rPr>
          <w:rStyle w:val="Emphasis"/>
          <w:highlight w:val="cyan"/>
        </w:rPr>
        <w:t>ideas</w:t>
      </w:r>
      <w:r w:rsidRPr="00ED087C">
        <w:rPr>
          <w:sz w:val="16"/>
        </w:rPr>
        <w:t xml:space="preserve"> …—Richard Reeves</w:t>
      </w:r>
    </w:p>
    <w:p w14:paraId="6C16AA69" w14:textId="77777777" w:rsidR="007F2DD6" w:rsidRDefault="007F2DD6" w:rsidP="007F2DD6"/>
    <w:p w14:paraId="3C945CB4" w14:textId="77777777" w:rsidR="007F2DD6" w:rsidRDefault="007F2DD6" w:rsidP="007F2DD6">
      <w:pPr>
        <w:pStyle w:val="Heading4"/>
        <w:spacing w:before="30" w:line="256" w:lineRule="auto"/>
        <w:rPr>
          <w:rFonts w:ascii="Times New Roman" w:hAnsi="Times New Roman" w:cs="Times New Roman"/>
          <w:szCs w:val="26"/>
        </w:rPr>
      </w:pPr>
      <w:r>
        <w:rPr>
          <w:szCs w:val="26"/>
        </w:rPr>
        <w:t xml:space="preserve">Prefer </w:t>
      </w:r>
      <w:r w:rsidRPr="00617311">
        <w:rPr>
          <w:szCs w:val="26"/>
          <w:u w:val="single"/>
        </w:rPr>
        <w:t>plain</w:t>
      </w:r>
      <w:r>
        <w:rPr>
          <w:szCs w:val="26"/>
        </w:rPr>
        <w:t xml:space="preserve"> meaning </w:t>
      </w:r>
      <w:r w:rsidRPr="003B189B">
        <w:rPr>
          <w:szCs w:val="26"/>
          <w:u w:val="single"/>
        </w:rPr>
        <w:t>over legal</w:t>
      </w:r>
      <w:r>
        <w:rPr>
          <w:szCs w:val="26"/>
        </w:rPr>
        <w:t xml:space="preserve"> meaning.</w:t>
      </w:r>
    </w:p>
    <w:p w14:paraId="22B54813" w14:textId="77777777" w:rsidR="007F2DD6" w:rsidRPr="003E5422" w:rsidRDefault="007F2DD6" w:rsidP="007F2DD6">
      <w:r w:rsidRPr="005677F5">
        <w:rPr>
          <w:rStyle w:val="Style13ptBold"/>
        </w:rPr>
        <w:t>Arkush 2</w:t>
      </w:r>
      <w:r w:rsidRPr="003E5422">
        <w:t>, JD Candidate – Harvard University (David Arkush, 2002, “Preserving “Catalyst” Attorneys' Fees Under the Freedom of Information Act in the Wake of Buckhannon Board and Care Home v. West Virginia Department of Health and Human Resources”, Harvard Civil Rights-Civil Liberties Law Review, Winter, 37 Harv. C.R.-C.L. L. Rev. 131)</w:t>
      </w:r>
    </w:p>
    <w:p w14:paraId="1F9ABCD9" w14:textId="77777777" w:rsidR="007F2DD6" w:rsidRDefault="007F2DD6" w:rsidP="007F2DD6">
      <w:pPr>
        <w:spacing w:line="256" w:lineRule="auto"/>
        <w:rPr>
          <w:sz w:val="16"/>
        </w:rPr>
      </w:pPr>
      <w:r w:rsidRPr="003E5422">
        <w:rPr>
          <w:sz w:val="16"/>
        </w:rPr>
        <w:t xml:space="preserve">Plaintiffs should argue that the term “substantially prevail” is not a term of art because if considered a term of art, resort to Black's 7th produces a definition of “prevail” that could be interpreted adversely to plaintiffs. 99 It is commonly accepted that </w:t>
      </w:r>
      <w:r w:rsidRPr="00B674DD">
        <w:rPr>
          <w:highlight w:val="cyan"/>
          <w:u w:val="single"/>
        </w:rPr>
        <w:t>words that are not legal terms of art should be accorded their ordinary</w:t>
      </w:r>
      <w:r>
        <w:rPr>
          <w:u w:val="single"/>
        </w:rPr>
        <w:t xml:space="preserve">, </w:t>
      </w:r>
      <w:r w:rsidRPr="003B189B">
        <w:rPr>
          <w:highlight w:val="cyan"/>
          <w:u w:val="single"/>
        </w:rPr>
        <w:t>not</w:t>
      </w:r>
      <w:r>
        <w:rPr>
          <w:u w:val="single"/>
        </w:rPr>
        <w:t xml:space="preserve"> their </w:t>
      </w:r>
      <w:r w:rsidRPr="003B189B">
        <w:rPr>
          <w:highlight w:val="cyan"/>
          <w:u w:val="single"/>
        </w:rPr>
        <w:t>legal</w:t>
      </w:r>
      <w:r>
        <w:rPr>
          <w:u w:val="single"/>
        </w:rPr>
        <w:t>,</w:t>
      </w:r>
      <w:r w:rsidRPr="003E5422">
        <w:rPr>
          <w:sz w:val="16"/>
        </w:rPr>
        <w:t xml:space="preserve"> </w:t>
      </w:r>
      <w:r w:rsidRPr="00B674DD">
        <w:rPr>
          <w:highlight w:val="cyan"/>
          <w:u w:val="single"/>
        </w:rPr>
        <w:t>meaning</w:t>
      </w:r>
      <w:r w:rsidRPr="003E5422">
        <w:rPr>
          <w:sz w:val="16"/>
        </w:rPr>
        <w:t xml:space="preserve">, 100 and ordinary-usage dictionaries provide FOIA fee claimants with helpful arguments. </w:t>
      </w:r>
      <w:r w:rsidRPr="00B674DD">
        <w:rPr>
          <w:highlight w:val="cyan"/>
          <w:u w:val="single"/>
        </w:rPr>
        <w:t>The Supreme Court</w:t>
      </w:r>
      <w:r w:rsidRPr="003E5422">
        <w:rPr>
          <w:sz w:val="16"/>
        </w:rPr>
        <w:t xml:space="preserve"> </w:t>
      </w:r>
      <w:r>
        <w:rPr>
          <w:u w:val="single"/>
        </w:rPr>
        <w:t>has already</w:t>
      </w:r>
      <w:r w:rsidRPr="003E5422">
        <w:rPr>
          <w:sz w:val="16"/>
        </w:rPr>
        <w:t xml:space="preserve"> </w:t>
      </w:r>
      <w:r w:rsidRPr="00B674DD">
        <w:rPr>
          <w:highlight w:val="cyan"/>
          <w:u w:val="single"/>
        </w:rPr>
        <w:t>found favorable</w:t>
      </w:r>
      <w:r w:rsidRPr="003E5422">
        <w:rPr>
          <w:sz w:val="16"/>
        </w:rPr>
        <w:t xml:space="preserve">, temporally relevant </w:t>
      </w:r>
      <w:r w:rsidRPr="00B674DD">
        <w:rPr>
          <w:highlight w:val="cyan"/>
          <w:u w:val="single"/>
        </w:rPr>
        <w:t>definitions</w:t>
      </w:r>
      <w:r w:rsidRPr="004B70EA">
        <w:rPr>
          <w:u w:val="single"/>
        </w:rPr>
        <w:t xml:space="preserve"> of</w:t>
      </w:r>
      <w:r w:rsidRPr="003E5422">
        <w:rPr>
          <w:sz w:val="16"/>
        </w:rPr>
        <w:t xml:space="preserve"> </w:t>
      </w:r>
      <w:r>
        <w:rPr>
          <w:u w:val="single"/>
        </w:rPr>
        <w:t>the word</w:t>
      </w:r>
      <w:r w:rsidRPr="003E5422">
        <w:rPr>
          <w:sz w:val="16"/>
        </w:rPr>
        <w:t xml:space="preserve"> </w:t>
      </w:r>
      <w:r w:rsidRPr="004B70EA">
        <w:rPr>
          <w:u w:val="single"/>
        </w:rPr>
        <w:t>“substantially</w:t>
      </w:r>
      <w:r>
        <w:rPr>
          <w:u w:val="single"/>
        </w:rPr>
        <w:t xml:space="preserve">” </w:t>
      </w:r>
      <w:r w:rsidRPr="004B70EA">
        <w:rPr>
          <w:highlight w:val="cyan"/>
          <w:u w:val="single"/>
        </w:rPr>
        <w:t>in</w:t>
      </w:r>
      <w:r w:rsidRPr="003E5422">
        <w:rPr>
          <w:sz w:val="16"/>
        </w:rPr>
        <w:t xml:space="preserve"> </w:t>
      </w:r>
      <w:r>
        <w:rPr>
          <w:u w:val="single"/>
        </w:rPr>
        <w:t>ordinary</w:t>
      </w:r>
      <w:r w:rsidRPr="003E5422">
        <w:rPr>
          <w:sz w:val="16"/>
        </w:rPr>
        <w:t xml:space="preserve"> </w:t>
      </w:r>
      <w:r w:rsidRPr="00B674DD">
        <w:rPr>
          <w:highlight w:val="cyan"/>
          <w:u w:val="single"/>
        </w:rPr>
        <w:t>dictionaries: “Substantially” suggests “</w:t>
      </w:r>
      <w:r w:rsidRPr="00B674DD">
        <w:rPr>
          <w:b/>
          <w:bCs/>
          <w:highlight w:val="cyan"/>
          <w:u w:val="single"/>
        </w:rPr>
        <w:t>considerable</w:t>
      </w:r>
      <w:r>
        <w:rPr>
          <w:u w:val="single"/>
        </w:rPr>
        <w:t>”</w:t>
      </w:r>
      <w:r w:rsidRPr="003E5422">
        <w:rPr>
          <w:sz w:val="16"/>
        </w:rPr>
        <w:t xml:space="preserve"> </w:t>
      </w:r>
      <w:r>
        <w:rPr>
          <w:u w:val="single"/>
        </w:rPr>
        <w:t>or “specified to a large degree</w:t>
      </w:r>
      <w:r w:rsidRPr="003E5422">
        <w:rPr>
          <w:sz w:val="16"/>
        </w:rPr>
        <w:t>.”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101</w:t>
      </w:r>
    </w:p>
    <w:p w14:paraId="0E4B904D" w14:textId="77777777" w:rsidR="007F2DD6" w:rsidRPr="001277BF" w:rsidRDefault="007F2DD6" w:rsidP="007F2DD6"/>
    <w:p w14:paraId="03EB87AF" w14:textId="77777777" w:rsidR="007F2DD6" w:rsidRPr="00771040" w:rsidRDefault="007F2DD6" w:rsidP="007F2DD6">
      <w:pPr>
        <w:rPr>
          <w:sz w:val="16"/>
        </w:rPr>
      </w:pPr>
      <w:r w:rsidRPr="00771040">
        <w:rPr>
          <w:sz w:val="16"/>
        </w:rPr>
        <w:t>insight into the factors that affect these transitions and contributes to our understanding of the three issues highlighted above.</w:t>
      </w:r>
    </w:p>
    <w:p w14:paraId="7DC0F067" w14:textId="77777777" w:rsidR="007F2DD6" w:rsidRDefault="007F2DD6" w:rsidP="007F2DD6"/>
    <w:p w14:paraId="6DD3A995" w14:textId="77777777" w:rsidR="007F2DD6" w:rsidRDefault="007F2DD6" w:rsidP="007F2DD6">
      <w:pPr>
        <w:pStyle w:val="Heading3"/>
      </w:pPr>
      <w:r>
        <w:lastRenderedPageBreak/>
        <w:t>1AR---Functional Limits</w:t>
      </w:r>
    </w:p>
    <w:p w14:paraId="212B55F9" w14:textId="77777777" w:rsidR="007F2DD6" w:rsidRPr="00800AB3" w:rsidRDefault="007F2DD6" w:rsidP="007F2DD6"/>
    <w:p w14:paraId="168DED8D" w14:textId="77777777" w:rsidR="007F2DD6" w:rsidRPr="00800AB3" w:rsidRDefault="007F2DD6" w:rsidP="007F2DD6">
      <w:pPr>
        <w:pStyle w:val="Heading3"/>
      </w:pPr>
      <w:r>
        <w:lastRenderedPageBreak/>
        <w:t>1AR---Reasonability</w:t>
      </w:r>
    </w:p>
    <w:p w14:paraId="5A7B827B" w14:textId="77777777" w:rsidR="007F2DD6" w:rsidRDefault="007F2DD6" w:rsidP="007F2DD6"/>
    <w:p w14:paraId="3B1ED6B5" w14:textId="77777777" w:rsidR="007F2DD6" w:rsidRDefault="007F2DD6" w:rsidP="007F2DD6">
      <w:pPr>
        <w:pStyle w:val="Heading2"/>
      </w:pPr>
      <w:r>
        <w:t>Midterms</w:t>
      </w:r>
    </w:p>
    <w:p w14:paraId="291FA503" w14:textId="77777777" w:rsidR="007F2DD6" w:rsidRDefault="007F2DD6" w:rsidP="007F2DD6">
      <w:pPr>
        <w:pStyle w:val="Heading3"/>
      </w:pPr>
      <w:r>
        <w:t>1AR---Black Swans</w:t>
      </w:r>
    </w:p>
    <w:p w14:paraId="3E0A33F7" w14:textId="77777777" w:rsidR="007F2DD6" w:rsidRPr="00900044" w:rsidRDefault="007F2DD6" w:rsidP="007F2DD6"/>
    <w:p w14:paraId="28785656" w14:textId="77777777" w:rsidR="007F2DD6" w:rsidRDefault="007F2DD6" w:rsidP="007F2DD6">
      <w:pPr>
        <w:pStyle w:val="Heading3"/>
      </w:pPr>
      <w:r>
        <w:t>1AR---Not Perceived</w:t>
      </w:r>
    </w:p>
    <w:p w14:paraId="367D8DE2" w14:textId="77777777" w:rsidR="007F2DD6" w:rsidRDefault="007F2DD6" w:rsidP="007F2DD6">
      <w:pPr>
        <w:pStyle w:val="Heading4"/>
      </w:pPr>
      <w:r>
        <w:t xml:space="preserve">A flurry of </w:t>
      </w:r>
      <w:r w:rsidRPr="00243CA4">
        <w:rPr>
          <w:u w:val="single"/>
        </w:rPr>
        <w:t>EOs</w:t>
      </w:r>
      <w:r>
        <w:t xml:space="preserve">, specifically over CBRs, </w:t>
      </w:r>
      <w:r w:rsidRPr="008D6AD5">
        <w:rPr>
          <w:u w:val="single"/>
        </w:rPr>
        <w:t>overwhelm</w:t>
      </w:r>
      <w:r>
        <w:t xml:space="preserve"> perception.</w:t>
      </w:r>
    </w:p>
    <w:p w14:paraId="09B8F6DD" w14:textId="77777777" w:rsidR="007F2DD6" w:rsidRDefault="007F2DD6" w:rsidP="007F2DD6">
      <w:r>
        <w:t xml:space="preserve">Fin Daniel </w:t>
      </w:r>
      <w:r w:rsidRPr="00870550">
        <w:rPr>
          <w:rStyle w:val="Style13ptBold"/>
        </w:rPr>
        <w:t>Gomez</w:t>
      </w:r>
      <w:r>
        <w:rPr>
          <w:rStyle w:val="Style13ptBold"/>
        </w:rPr>
        <w:t xml:space="preserve"> &amp;</w:t>
      </w:r>
      <w:r w:rsidRPr="00870550">
        <w:t xml:space="preserve"> Anne</w:t>
      </w:r>
      <w:r>
        <w:rPr>
          <w:rStyle w:val="Style13ptBold"/>
        </w:rPr>
        <w:t xml:space="preserve"> Bryson</w:t>
      </w:r>
      <w:r w:rsidRPr="00870550">
        <w:rPr>
          <w:rStyle w:val="Style13ptBold"/>
        </w:rPr>
        <w:t xml:space="preserve"> 25</w:t>
      </w:r>
      <w:r>
        <w:t xml:space="preserve">. *CBS News' political director and executive director, Politics and White House. **Reporter, CBS. “Trump sets executive order record in his first 100 days.” CBS News. 4/29/2025. </w:t>
      </w:r>
      <w:r w:rsidRPr="00870550">
        <w:t>https://www.cbsnews.com/news/trump-first-100-days-executive-order-record/</w:t>
      </w:r>
      <w:r>
        <w:t xml:space="preserve"> [Accessed 1/2/2026]</w:t>
      </w:r>
    </w:p>
    <w:p w14:paraId="17E33502" w14:textId="77777777" w:rsidR="007F2DD6" w:rsidRPr="00870550" w:rsidRDefault="007F2DD6" w:rsidP="007F2DD6">
      <w:pPr>
        <w:rPr>
          <w:sz w:val="16"/>
        </w:rPr>
      </w:pPr>
      <w:r w:rsidRPr="00870550">
        <w:rPr>
          <w:rStyle w:val="StyleUnderline"/>
          <w:highlight w:val="cyan"/>
        </w:rPr>
        <w:t>Many</w:t>
      </w:r>
      <w:r w:rsidRPr="00870550">
        <w:rPr>
          <w:sz w:val="16"/>
        </w:rPr>
        <w:t xml:space="preserve"> of the </w:t>
      </w:r>
      <w:r w:rsidRPr="00870550">
        <w:rPr>
          <w:rStyle w:val="StyleUnderline"/>
          <w:highlight w:val="cyan"/>
        </w:rPr>
        <w:t>e</w:t>
      </w:r>
      <w:r w:rsidRPr="00870550">
        <w:rPr>
          <w:rStyle w:val="StyleUnderline"/>
        </w:rPr>
        <w:t xml:space="preserve">xecutive </w:t>
      </w:r>
      <w:r w:rsidRPr="00870550">
        <w:rPr>
          <w:rStyle w:val="StyleUnderline"/>
          <w:highlight w:val="cyan"/>
        </w:rPr>
        <w:t>o</w:t>
      </w:r>
      <w:r w:rsidRPr="00870550">
        <w:rPr>
          <w:rStyle w:val="StyleUnderline"/>
        </w:rPr>
        <w:t>rder</w:t>
      </w:r>
      <w:r w:rsidRPr="00870550">
        <w:rPr>
          <w:rStyle w:val="StyleUnderline"/>
          <w:highlight w:val="cyan"/>
        </w:rPr>
        <w:t>s</w:t>
      </w:r>
      <w:r w:rsidRPr="00870550">
        <w:rPr>
          <w:sz w:val="16"/>
        </w:rPr>
        <w:t xml:space="preserve"> over the last 100 days have </w:t>
      </w:r>
      <w:r w:rsidRPr="00870550">
        <w:rPr>
          <w:rStyle w:val="StyleUnderline"/>
          <w:highlight w:val="cyan"/>
        </w:rPr>
        <w:t>triggered</w:t>
      </w:r>
      <w:r w:rsidRPr="00870550">
        <w:rPr>
          <w:rStyle w:val="StyleUnderline"/>
        </w:rPr>
        <w:t xml:space="preserve"> controversy and </w:t>
      </w:r>
      <w:r w:rsidRPr="00870550">
        <w:rPr>
          <w:rStyle w:val="Emphasis"/>
          <w:highlight w:val="cyan"/>
        </w:rPr>
        <w:t>furious counteraction</w:t>
      </w:r>
      <w:r w:rsidRPr="00870550">
        <w:rPr>
          <w:rStyle w:val="StyleUnderline"/>
        </w:rPr>
        <w:t xml:space="preserve"> from Democratic groups</w:t>
      </w:r>
      <w:r w:rsidRPr="00870550">
        <w:rPr>
          <w:sz w:val="16"/>
        </w:rPr>
        <w:t xml:space="preserve">, </w:t>
      </w:r>
      <w:r w:rsidRPr="00870550">
        <w:rPr>
          <w:rStyle w:val="Emphasis"/>
          <w:highlight w:val="cyan"/>
        </w:rPr>
        <w:t>federal workers' unions</w:t>
      </w:r>
      <w:r w:rsidRPr="00870550">
        <w:rPr>
          <w:rStyle w:val="StyleUnderline"/>
        </w:rPr>
        <w:t xml:space="preserve"> and immigration advocacy groups</w:t>
      </w:r>
      <w:r w:rsidRPr="00870550">
        <w:rPr>
          <w:sz w:val="16"/>
        </w:rPr>
        <w:t xml:space="preserve">. Several high-profile </w:t>
      </w:r>
      <w:r w:rsidRPr="00870550">
        <w:rPr>
          <w:rStyle w:val="StyleUnderline"/>
          <w:highlight w:val="cyan"/>
        </w:rPr>
        <w:t>directives</w:t>
      </w:r>
      <w:r w:rsidRPr="00870550">
        <w:rPr>
          <w:sz w:val="16"/>
        </w:rPr>
        <w:t xml:space="preserve"> — including hardline restrictions on immigration, a rollback of key environmental protections and expanded tariffs on foreign goods — </w:t>
      </w:r>
      <w:r w:rsidRPr="00870550">
        <w:rPr>
          <w:rStyle w:val="StyleUnderline"/>
          <w:highlight w:val="cyan"/>
        </w:rPr>
        <w:t>have drawn</w:t>
      </w:r>
      <w:r w:rsidRPr="00870550">
        <w:rPr>
          <w:rStyle w:val="StyleUnderline"/>
        </w:rPr>
        <w:t xml:space="preserve"> </w:t>
      </w:r>
      <w:r w:rsidRPr="00870550">
        <w:rPr>
          <w:rStyle w:val="Emphasis"/>
        </w:rPr>
        <w:t xml:space="preserve">sharp </w:t>
      </w:r>
      <w:r w:rsidRPr="00870550">
        <w:rPr>
          <w:rStyle w:val="Emphasis"/>
          <w:highlight w:val="cyan"/>
        </w:rPr>
        <w:t>criticism</w:t>
      </w:r>
      <w:r w:rsidRPr="00870550">
        <w:rPr>
          <w:rStyle w:val="StyleUnderline"/>
          <w:highlight w:val="cyan"/>
        </w:rPr>
        <w:t xml:space="preserve"> from </w:t>
      </w:r>
      <w:r w:rsidRPr="00870550">
        <w:rPr>
          <w:rStyle w:val="Emphasis"/>
          <w:highlight w:val="cyan"/>
        </w:rPr>
        <w:t>civil rights</w:t>
      </w:r>
      <w:r w:rsidRPr="00870550">
        <w:rPr>
          <w:rStyle w:val="StyleUnderline"/>
          <w:highlight w:val="cyan"/>
        </w:rPr>
        <w:t xml:space="preserve"> groups</w:t>
      </w:r>
      <w:r w:rsidRPr="00870550">
        <w:rPr>
          <w:sz w:val="16"/>
        </w:rPr>
        <w:t xml:space="preserve">, environmental advocates </w:t>
      </w:r>
      <w:r w:rsidRPr="00870550">
        <w:rPr>
          <w:rStyle w:val="StyleUnderline"/>
          <w:highlight w:val="cyan"/>
        </w:rPr>
        <w:t>and</w:t>
      </w:r>
      <w:r w:rsidRPr="00870550">
        <w:rPr>
          <w:rStyle w:val="StyleUnderline"/>
        </w:rPr>
        <w:t xml:space="preserve"> some </w:t>
      </w:r>
      <w:r w:rsidRPr="00870550">
        <w:rPr>
          <w:rStyle w:val="Emphasis"/>
          <w:highlight w:val="cyan"/>
        </w:rPr>
        <w:t>business leaders</w:t>
      </w:r>
      <w:r w:rsidRPr="00870550">
        <w:rPr>
          <w:sz w:val="16"/>
        </w:rPr>
        <w:t xml:space="preserve">. </w:t>
      </w:r>
      <w:r w:rsidRPr="00870550">
        <w:rPr>
          <w:rStyle w:val="StyleUnderline"/>
          <w:highlight w:val="cyan"/>
        </w:rPr>
        <w:t>Legal challenges</w:t>
      </w:r>
      <w:r w:rsidRPr="00870550">
        <w:rPr>
          <w:rStyle w:val="StyleUnderline"/>
        </w:rPr>
        <w:t xml:space="preserve"> against many of the orders </w:t>
      </w:r>
      <w:r w:rsidRPr="00870550">
        <w:rPr>
          <w:rStyle w:val="StyleUnderline"/>
          <w:highlight w:val="cyan"/>
        </w:rPr>
        <w:t>are</w:t>
      </w:r>
      <w:r w:rsidRPr="00870550">
        <w:rPr>
          <w:rStyle w:val="StyleUnderline"/>
        </w:rPr>
        <w:t xml:space="preserve"> already underway in federal courts</w:t>
      </w:r>
      <w:r w:rsidRPr="00870550">
        <w:rPr>
          <w:sz w:val="16"/>
        </w:rPr>
        <w:t xml:space="preserve"> — </w:t>
      </w:r>
      <w:r w:rsidRPr="00870550">
        <w:rPr>
          <w:rStyle w:val="StyleUnderline"/>
        </w:rPr>
        <w:t xml:space="preserve">and </w:t>
      </w:r>
      <w:r w:rsidRPr="00870550">
        <w:rPr>
          <w:rStyle w:val="StyleUnderline"/>
          <w:highlight w:val="cyan"/>
        </w:rPr>
        <w:t>growing</w:t>
      </w:r>
      <w:r w:rsidRPr="00870550">
        <w:rPr>
          <w:sz w:val="16"/>
        </w:rPr>
        <w:t>.</w:t>
      </w:r>
    </w:p>
    <w:p w14:paraId="02755477" w14:textId="77777777" w:rsidR="007F2DD6" w:rsidRPr="00870550" w:rsidRDefault="007F2DD6" w:rsidP="007F2DD6">
      <w:pPr>
        <w:rPr>
          <w:sz w:val="16"/>
        </w:rPr>
      </w:pPr>
      <w:r w:rsidRPr="00870550">
        <w:rPr>
          <w:sz w:val="16"/>
        </w:rPr>
        <w:t xml:space="preserve">Senior White House officials tell CBS that </w:t>
      </w:r>
      <w:r w:rsidRPr="00302126">
        <w:rPr>
          <w:rStyle w:val="StyleUnderline"/>
        </w:rPr>
        <w:t xml:space="preserve">the record-setting spree highlights Trump's </w:t>
      </w:r>
      <w:r w:rsidRPr="00302126">
        <w:rPr>
          <w:rStyle w:val="Emphasis"/>
        </w:rPr>
        <w:t>preference</w:t>
      </w:r>
      <w:r w:rsidRPr="00302126">
        <w:rPr>
          <w:rStyle w:val="StyleUnderline"/>
        </w:rPr>
        <w:t xml:space="preserve"> for </w:t>
      </w:r>
      <w:r w:rsidRPr="00302126">
        <w:rPr>
          <w:rStyle w:val="Emphasis"/>
        </w:rPr>
        <w:t>unilateral</w:t>
      </w:r>
      <w:r w:rsidRPr="00302126">
        <w:rPr>
          <w:rStyle w:val="StyleUnderline"/>
        </w:rPr>
        <w:t xml:space="preserve"> action as a means of driving policy targets, especially in a polarized Washington</w:t>
      </w:r>
      <w:r w:rsidRPr="00870550">
        <w:rPr>
          <w:rStyle w:val="StyleUnderline"/>
        </w:rPr>
        <w:t xml:space="preserve"> where major legislation often faces steep hurdles</w:t>
      </w:r>
      <w:r w:rsidRPr="00870550">
        <w:rPr>
          <w:sz w:val="16"/>
        </w:rPr>
        <w:t>.</w:t>
      </w:r>
    </w:p>
    <w:p w14:paraId="6A35F853" w14:textId="77777777" w:rsidR="007F2DD6" w:rsidRDefault="007F2DD6" w:rsidP="007F2DD6">
      <w:pPr>
        <w:rPr>
          <w:sz w:val="16"/>
        </w:rPr>
      </w:pPr>
      <w:r w:rsidRPr="00870550">
        <w:rPr>
          <w:sz w:val="16"/>
        </w:rPr>
        <w:t>"</w:t>
      </w:r>
      <w:r w:rsidRPr="00870550">
        <w:rPr>
          <w:rStyle w:val="StyleUnderline"/>
          <w:highlight w:val="cyan"/>
        </w:rPr>
        <w:t>We're signing</w:t>
      </w:r>
      <w:r w:rsidRPr="00870550">
        <w:rPr>
          <w:rStyle w:val="StyleUnderline"/>
        </w:rPr>
        <w:t xml:space="preserve"> executive </w:t>
      </w:r>
      <w:r w:rsidRPr="00870550">
        <w:rPr>
          <w:rStyle w:val="StyleUnderline"/>
          <w:highlight w:val="cyan"/>
        </w:rPr>
        <w:t>orders at a pace</w:t>
      </w:r>
      <w:r w:rsidRPr="00870550">
        <w:rPr>
          <w:rStyle w:val="StyleUnderline"/>
        </w:rPr>
        <w:t xml:space="preserve"> that </w:t>
      </w:r>
      <w:r w:rsidRPr="00870550">
        <w:rPr>
          <w:rStyle w:val="Emphasis"/>
          <w:sz w:val="26"/>
          <w:szCs w:val="26"/>
          <w:highlight w:val="cyan"/>
        </w:rPr>
        <w:t>no one can keep up with</w:t>
      </w:r>
      <w:r w:rsidRPr="00870550">
        <w:rPr>
          <w:sz w:val="16"/>
        </w:rPr>
        <w:t>. Expect the same pace in the next 100 days — trade deals, peace deals, and tax cuts," a senior White House official said. "The American public doesn't have the luxury of waiting."</w:t>
      </w:r>
    </w:p>
    <w:p w14:paraId="3384709B" w14:textId="77777777" w:rsidR="007F2DD6" w:rsidRDefault="007F2DD6" w:rsidP="007F2DD6">
      <w:pPr>
        <w:pStyle w:val="Heading4"/>
      </w:pPr>
      <w:r>
        <w:t xml:space="preserve">Hundreds of </w:t>
      </w:r>
      <w:r w:rsidRPr="00272795">
        <w:rPr>
          <w:u w:val="single"/>
        </w:rPr>
        <w:t>other bills</w:t>
      </w:r>
      <w:r>
        <w:t xml:space="preserve"> make it impossible to stay woke.</w:t>
      </w:r>
    </w:p>
    <w:p w14:paraId="7AE0BCBA" w14:textId="77777777" w:rsidR="007F2DD6" w:rsidRDefault="007F2DD6" w:rsidP="007F2DD6">
      <w:r>
        <w:t xml:space="preserve">Kevin R. </w:t>
      </w:r>
      <w:r w:rsidRPr="00CC7A43">
        <w:rPr>
          <w:rStyle w:val="Style13ptBold"/>
        </w:rPr>
        <w:t>Kosar, 1-26</w:t>
      </w:r>
      <w:r>
        <w:t xml:space="preserve">-2026, resident scholar at the American Enterprise Institute. He is the author of Unleashing Opportunity and Failing </w:t>
      </w:r>
      <w:proofErr w:type="spellStart"/>
      <w:r>
        <w:t>Grades."What’s</w:t>
      </w:r>
      <w:proofErr w:type="spellEnd"/>
      <w:r>
        <w:t xml:space="preserve"> Wrong with Congress?", Public Discourse, https://www.thepublicdiscourse.com/2026/01/100016/</w:t>
      </w:r>
    </w:p>
    <w:p w14:paraId="1AB52448" w14:textId="77777777" w:rsidR="007F2DD6" w:rsidRPr="00CC7A43" w:rsidRDefault="007F2DD6" w:rsidP="007F2DD6">
      <w:pPr>
        <w:rPr>
          <w:sz w:val="16"/>
        </w:rPr>
      </w:pPr>
      <w:r w:rsidRPr="00CC7A43">
        <w:rPr>
          <w:sz w:val="16"/>
        </w:rPr>
        <w:t xml:space="preserve">Yet the </w:t>
      </w:r>
      <w:r w:rsidRPr="009901A8">
        <w:rPr>
          <w:rStyle w:val="StyleUnderline"/>
          <w:highlight w:val="cyan"/>
        </w:rPr>
        <w:t>public’s view is</w:t>
      </w:r>
      <w:r w:rsidRPr="00CC7A43">
        <w:rPr>
          <w:sz w:val="16"/>
        </w:rPr>
        <w:t xml:space="preserve"> excessively </w:t>
      </w:r>
      <w:r w:rsidRPr="009901A8">
        <w:rPr>
          <w:rStyle w:val="StyleUnderline"/>
          <w:highlight w:val="cyan"/>
        </w:rPr>
        <w:t>jaundiced</w:t>
      </w:r>
      <w:r w:rsidRPr="00CC7A43">
        <w:rPr>
          <w:sz w:val="16"/>
        </w:rPr>
        <w:t xml:space="preserve">. It is not as if Congress were doing nothing. The </w:t>
      </w:r>
      <w:r w:rsidRPr="009901A8">
        <w:rPr>
          <w:rStyle w:val="StyleUnderline"/>
          <w:highlight w:val="cyan"/>
        </w:rPr>
        <w:t>118th Congress</w:t>
      </w:r>
      <w:r w:rsidRPr="00CC7A43">
        <w:rPr>
          <w:sz w:val="16"/>
        </w:rPr>
        <w:t xml:space="preserve">, which was racked by myriad partisan disputes and a lengthy fight over who would get to be Speaker, nonetheless </w:t>
      </w:r>
      <w:r w:rsidRPr="009901A8">
        <w:rPr>
          <w:rStyle w:val="StyleUnderline"/>
          <w:highlight w:val="cyan"/>
        </w:rPr>
        <w:t>enacted</w:t>
      </w:r>
      <w:r w:rsidRPr="00CC7A43">
        <w:rPr>
          <w:sz w:val="16"/>
        </w:rPr>
        <w:t xml:space="preserve"> nearly </w:t>
      </w:r>
      <w:r w:rsidRPr="009901A8">
        <w:rPr>
          <w:rStyle w:val="StyleUnderline"/>
          <w:highlight w:val="cyan"/>
        </w:rPr>
        <w:t>300 laws</w:t>
      </w:r>
      <w:r w:rsidRPr="00CC7A43">
        <w:rPr>
          <w:rStyle w:val="StyleUnderline"/>
        </w:rPr>
        <w:t xml:space="preserve"> </w:t>
      </w:r>
      <w:r w:rsidRPr="00CC7A43">
        <w:rPr>
          <w:sz w:val="16"/>
        </w:rPr>
        <w:t xml:space="preserve">comprising 4,500 pages of text. The </w:t>
      </w:r>
      <w:r w:rsidRPr="009901A8">
        <w:rPr>
          <w:rStyle w:val="StyleUnderline"/>
          <w:highlight w:val="cyan"/>
        </w:rPr>
        <w:t>current Congress</w:t>
      </w:r>
      <w:r w:rsidRPr="00CC7A43">
        <w:rPr>
          <w:sz w:val="16"/>
        </w:rPr>
        <w:t xml:space="preserve">, which spent months out of session, nonetheless has enacted </w:t>
      </w:r>
      <w:r w:rsidRPr="009901A8">
        <w:rPr>
          <w:rStyle w:val="StyleUnderline"/>
          <w:highlight w:val="cyan"/>
        </w:rPr>
        <w:t>sixty</w:t>
      </w:r>
      <w:r w:rsidRPr="00CC7A43">
        <w:rPr>
          <w:rStyle w:val="StyleUnderline"/>
        </w:rPr>
        <w:t xml:space="preserve"> </w:t>
      </w:r>
      <w:r w:rsidRPr="00CC7A43">
        <w:rPr>
          <w:sz w:val="16"/>
        </w:rPr>
        <w:t>laws. Yes, some of these statutes are not especially substantive. The “Miracle on Ice Congressional Gold Medal Act” awards Congressional Gold Medals to the members of the 1980 U.S. Olympic men’s ice hockey team.</w:t>
      </w:r>
    </w:p>
    <w:p w14:paraId="323DA99C" w14:textId="77777777" w:rsidR="007F2DD6" w:rsidRPr="00CC7A43" w:rsidRDefault="007F2DD6" w:rsidP="007F2DD6">
      <w:pPr>
        <w:rPr>
          <w:sz w:val="16"/>
        </w:rPr>
      </w:pPr>
      <w:r w:rsidRPr="00CC7A43">
        <w:rPr>
          <w:sz w:val="16"/>
        </w:rPr>
        <w:t>But most of the laws that Congress made were substantive. The very first bill they passed toughened law enforcement against illegal immigrants arrested for crimes (the Laken Riley Act). Legislators created or amended policies affecting national defense, rural public schools, and fentanyl trafficking. Congress also cut $9.4 billion in federal spending on foreign policy programs and public broadcasting.</w:t>
      </w:r>
    </w:p>
    <w:p w14:paraId="02A09C25" w14:textId="77777777" w:rsidR="007F2DD6" w:rsidRDefault="007F2DD6" w:rsidP="007F2DD6">
      <w:pPr>
        <w:rPr>
          <w:sz w:val="16"/>
        </w:rPr>
      </w:pPr>
      <w:r w:rsidRPr="00CC7A43">
        <w:rPr>
          <w:sz w:val="16"/>
        </w:rPr>
        <w:t xml:space="preserve">The </w:t>
      </w:r>
      <w:r w:rsidRPr="009901A8">
        <w:rPr>
          <w:rStyle w:val="StyleUnderline"/>
          <w:highlight w:val="cyan"/>
        </w:rPr>
        <w:t>average American</w:t>
      </w:r>
      <w:r w:rsidRPr="00CC7A43">
        <w:rPr>
          <w:sz w:val="16"/>
        </w:rPr>
        <w:t xml:space="preserve">, however, </w:t>
      </w:r>
      <w:r w:rsidRPr="009901A8">
        <w:rPr>
          <w:rStyle w:val="StyleUnderline"/>
        </w:rPr>
        <w:t xml:space="preserve">has </w:t>
      </w:r>
      <w:r w:rsidRPr="009901A8">
        <w:rPr>
          <w:rStyle w:val="StyleUnderline"/>
          <w:highlight w:val="cyan"/>
        </w:rPr>
        <w:t>heard very little about</w:t>
      </w:r>
      <w:r w:rsidRPr="00CC7A43">
        <w:rPr>
          <w:sz w:val="16"/>
        </w:rPr>
        <w:t xml:space="preserve"> any of these </w:t>
      </w:r>
      <w:r w:rsidRPr="009901A8">
        <w:rPr>
          <w:rStyle w:val="StyleUnderline"/>
          <w:highlight w:val="cyan"/>
        </w:rPr>
        <w:t>achievements</w:t>
      </w:r>
      <w:r w:rsidRPr="00CC7A43">
        <w:rPr>
          <w:sz w:val="16"/>
        </w:rPr>
        <w:t xml:space="preserve">. </w:t>
      </w:r>
      <w:r w:rsidRPr="009901A8">
        <w:rPr>
          <w:rStyle w:val="StyleUnderline"/>
          <w:highlight w:val="cyan"/>
        </w:rPr>
        <w:t>What</w:t>
      </w:r>
      <w:r w:rsidRPr="00CC7A43">
        <w:rPr>
          <w:sz w:val="16"/>
        </w:rPr>
        <w:t xml:space="preserve"> little </w:t>
      </w:r>
      <w:r w:rsidRPr="009901A8">
        <w:rPr>
          <w:rStyle w:val="StyleUnderline"/>
          <w:highlight w:val="cyan"/>
        </w:rPr>
        <w:t>content they consume about Congress heavily focuses on conflict</w:t>
      </w:r>
      <w:r w:rsidRPr="00CC7A43">
        <w:rPr>
          <w:sz w:val="16"/>
        </w:rPr>
        <w:t xml:space="preserve">. “If it bleeds, it leads” is the old saying in journalism, and few reporters dare to turn in feel-good stories about Congress to their editors. </w:t>
      </w:r>
      <w:r w:rsidRPr="009901A8">
        <w:rPr>
          <w:rStyle w:val="StyleUnderline"/>
          <w:highlight w:val="cyan"/>
        </w:rPr>
        <w:t>Reporters and editors presume articles about bipartisan agreement</w:t>
      </w:r>
      <w:r w:rsidRPr="00CC7A43">
        <w:rPr>
          <w:sz w:val="16"/>
        </w:rPr>
        <w:t xml:space="preserve"> in Congress and competent policymaking </w:t>
      </w:r>
      <w:r w:rsidRPr="009901A8">
        <w:rPr>
          <w:rStyle w:val="StyleUnderline"/>
          <w:highlight w:val="cyan"/>
        </w:rPr>
        <w:t>are uninteresting</w:t>
      </w:r>
      <w:r w:rsidRPr="00CC7A43">
        <w:rPr>
          <w:sz w:val="16"/>
        </w:rPr>
        <w:t xml:space="preserve"> to most Americans and will not get many clicks online. (Unfortunately, this assessment is mostly accurate, and has been for a long time.)</w:t>
      </w:r>
    </w:p>
    <w:p w14:paraId="11389F40" w14:textId="77777777" w:rsidR="007F2DD6" w:rsidRPr="007F2DD6" w:rsidRDefault="007F2DD6" w:rsidP="007F2DD6"/>
    <w:sectPr w:rsidR="007F2DD6" w:rsidRPr="007F2D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48E311" w14:textId="77777777" w:rsidR="00684604" w:rsidRDefault="00684604" w:rsidP="00066D2C">
      <w:pPr>
        <w:spacing w:after="0" w:line="240" w:lineRule="auto"/>
      </w:pPr>
      <w:r>
        <w:separator/>
      </w:r>
    </w:p>
  </w:endnote>
  <w:endnote w:type="continuationSeparator" w:id="0">
    <w:p w14:paraId="3BB9D02C" w14:textId="77777777" w:rsidR="00684604" w:rsidRDefault="0068460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C62241" w14:textId="77777777" w:rsidR="00684604" w:rsidRDefault="00684604" w:rsidP="00066D2C">
      <w:pPr>
        <w:spacing w:after="0" w:line="240" w:lineRule="auto"/>
      </w:pPr>
      <w:r>
        <w:separator/>
      </w:r>
    </w:p>
  </w:footnote>
  <w:footnote w:type="continuationSeparator" w:id="0">
    <w:p w14:paraId="4A6AA0AF" w14:textId="77777777" w:rsidR="00684604" w:rsidRDefault="0068460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08601B"/>
    <w:multiLevelType w:val="hybridMultilevel"/>
    <w:tmpl w:val="EFE81FDC"/>
    <w:lvl w:ilvl="0" w:tplc="5CD01EB8">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D361A1"/>
    <w:multiLevelType w:val="hybridMultilevel"/>
    <w:tmpl w:val="DB2A90B2"/>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21796F"/>
    <w:multiLevelType w:val="multilevel"/>
    <w:tmpl w:val="EB62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995859"/>
    <w:multiLevelType w:val="multilevel"/>
    <w:tmpl w:val="0B60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0F3855"/>
    <w:multiLevelType w:val="hybridMultilevel"/>
    <w:tmpl w:val="B2D295C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D0C5BCA"/>
    <w:multiLevelType w:val="hybridMultilevel"/>
    <w:tmpl w:val="C816A9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EA078D8"/>
    <w:multiLevelType w:val="multilevel"/>
    <w:tmpl w:val="6D52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89399D"/>
    <w:multiLevelType w:val="multilevel"/>
    <w:tmpl w:val="F2B6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283309"/>
    <w:multiLevelType w:val="multilevel"/>
    <w:tmpl w:val="1FFA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7B36C2"/>
    <w:multiLevelType w:val="hybridMultilevel"/>
    <w:tmpl w:val="19ECDFDC"/>
    <w:lvl w:ilvl="0" w:tplc="3B161AD0">
      <w:start w:val="2"/>
      <w:numFmt w:val="bullet"/>
      <w:lvlText w:val="-"/>
      <w:lvlJc w:val="left"/>
      <w:pPr>
        <w:ind w:left="720" w:hanging="360"/>
      </w:pPr>
      <w:rPr>
        <w:rFonts w:ascii="Calibri" w:eastAsiaTheme="minorHAnsi"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1"/>
  </w:num>
  <w:num w:numId="45" w16cid:durableId="977416509">
    <w:abstractNumId w:val="22"/>
  </w:num>
  <w:num w:numId="46" w16cid:durableId="1823614383">
    <w:abstractNumId w:val="14"/>
  </w:num>
  <w:num w:numId="47" w16cid:durableId="494339985">
    <w:abstractNumId w:val="20"/>
  </w:num>
  <w:num w:numId="48" w16cid:durableId="770710208">
    <w:abstractNumId w:val="16"/>
  </w:num>
  <w:num w:numId="49" w16cid:durableId="207962632">
    <w:abstractNumId w:val="21"/>
  </w:num>
  <w:num w:numId="50" w16cid:durableId="1009136967">
    <w:abstractNumId w:val="17"/>
  </w:num>
  <w:num w:numId="51" w16cid:durableId="1041977351">
    <w:abstractNumId w:val="12"/>
  </w:num>
  <w:num w:numId="52" w16cid:durableId="604965745">
    <w:abstractNumId w:val="23"/>
  </w:num>
  <w:num w:numId="53" w16cid:durableId="974988842">
    <w:abstractNumId w:val="19"/>
  </w:num>
  <w:num w:numId="54" w16cid:durableId="5795579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E720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4604"/>
    <w:rsid w:val="00687555"/>
    <w:rsid w:val="00690E39"/>
    <w:rsid w:val="00691FF9"/>
    <w:rsid w:val="0069285F"/>
    <w:rsid w:val="0069752C"/>
    <w:rsid w:val="006A0DE5"/>
    <w:rsid w:val="006A0F5C"/>
    <w:rsid w:val="006A3677"/>
    <w:rsid w:val="006A5B27"/>
    <w:rsid w:val="006B1653"/>
    <w:rsid w:val="006B4E4E"/>
    <w:rsid w:val="006B5952"/>
    <w:rsid w:val="006B60BC"/>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DD6"/>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20B"/>
    <w:rsid w:val="00CF1938"/>
    <w:rsid w:val="00CF24CD"/>
    <w:rsid w:val="00D01F0A"/>
    <w:rsid w:val="00D13012"/>
    <w:rsid w:val="00D140A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3EC139"/>
  <w15:chartTrackingRefBased/>
  <w15:docId w15:val="{0FA55C8C-A1BD-6447-BEDF-D8A1CA82E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E720B"/>
    <w:rPr>
      <w:rFonts w:ascii="Calibri" w:hAnsi="Calibri" w:cs="Calibri"/>
    </w:rPr>
  </w:style>
  <w:style w:type="paragraph" w:styleId="Heading1">
    <w:name w:val="heading 1"/>
    <w:aliases w:val="Pocket"/>
    <w:basedOn w:val="Normal"/>
    <w:next w:val="Normal"/>
    <w:link w:val="Heading1Char"/>
    <w:qFormat/>
    <w:rsid w:val="00CE72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Cha,BLO,C"/>
    <w:basedOn w:val="Normal"/>
    <w:next w:val="Normal"/>
    <w:link w:val="Heading2Char"/>
    <w:uiPriority w:val="1"/>
    <w:qFormat/>
    <w:rsid w:val="00CE72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CE72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CE720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E720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E72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720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8"/>
    <w:qFormat/>
    <w:rsid w:val="00CE720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E720B"/>
    <w:rPr>
      <w:color w:val="auto"/>
      <w:u w:val="none"/>
    </w:rPr>
  </w:style>
  <w:style w:type="character" w:customStyle="1" w:styleId="Heading1Char">
    <w:name w:val="Heading 1 Char"/>
    <w:aliases w:val="Pocket Char"/>
    <w:basedOn w:val="DefaultParagraphFont"/>
    <w:link w:val="Heading1"/>
    <w:rsid w:val="00CE720B"/>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E720B"/>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CE720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G Char"/>
    <w:basedOn w:val="DefaultParagraphFont"/>
    <w:link w:val="Heading4"/>
    <w:uiPriority w:val="3"/>
    <w:rsid w:val="00CE720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E720B"/>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Bold Cite Char,Intense Emphasis1111,Citation Char Char Char,Intense Emphasis3,Bo,c,ci"/>
    <w:basedOn w:val="DefaultParagraphFont"/>
    <w:uiPriority w:val="7"/>
    <w:qFormat/>
    <w:rsid w:val="00CE720B"/>
    <w:rPr>
      <w:b w:val="0"/>
      <w:sz w:val="22"/>
      <w:u w:val="single"/>
    </w:rPr>
  </w:style>
  <w:style w:type="character" w:styleId="Strong">
    <w:name w:val="Strong"/>
    <w:basedOn w:val="DefaultParagraphFont"/>
    <w:uiPriority w:val="22"/>
    <w:semiHidden/>
    <w:qFormat/>
    <w:rsid w:val="00CE720B"/>
    <w:rPr>
      <w:b/>
      <w:bCs/>
    </w:rPr>
  </w:style>
  <w:style w:type="character" w:styleId="BookTitle">
    <w:name w:val="Book Title"/>
    <w:basedOn w:val="DefaultParagraphFont"/>
    <w:uiPriority w:val="33"/>
    <w:semiHidden/>
    <w:qFormat/>
    <w:rsid w:val="00CE720B"/>
    <w:rPr>
      <w:b/>
      <w:bCs/>
      <w:i/>
      <w:iCs/>
      <w:spacing w:val="5"/>
    </w:rPr>
  </w:style>
  <w:style w:type="character" w:customStyle="1" w:styleId="Heading5Char">
    <w:name w:val="Heading 5 Char"/>
    <w:basedOn w:val="DefaultParagraphFont"/>
    <w:link w:val="Heading5"/>
    <w:uiPriority w:val="9"/>
    <w:semiHidden/>
    <w:rsid w:val="00CE720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E720B"/>
  </w:style>
  <w:style w:type="paragraph" w:styleId="Header">
    <w:name w:val="header"/>
    <w:basedOn w:val="Normal"/>
    <w:link w:val="HeaderChar"/>
    <w:uiPriority w:val="99"/>
    <w:semiHidden/>
    <w:rsid w:val="00CE720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E720B"/>
    <w:rPr>
      <w:rFonts w:ascii="Calibri" w:hAnsi="Calibri" w:cs="Calibri"/>
    </w:rPr>
  </w:style>
  <w:style w:type="paragraph" w:styleId="Footer">
    <w:name w:val="footer"/>
    <w:basedOn w:val="Normal"/>
    <w:link w:val="FooterChar"/>
    <w:uiPriority w:val="99"/>
    <w:semiHidden/>
    <w:rsid w:val="00CE720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E720B"/>
    <w:rPr>
      <w:rFonts w:ascii="Calibri" w:hAnsi="Calibri" w:cs="Calibri"/>
    </w:rPr>
  </w:style>
  <w:style w:type="paragraph" w:styleId="BodyText">
    <w:name w:val="Body Text"/>
    <w:basedOn w:val="Normal"/>
    <w:link w:val="BodyTextChar"/>
    <w:uiPriority w:val="99"/>
    <w:semiHidden/>
    <w:unhideWhenUsed/>
    <w:rsid w:val="00CE720B"/>
    <w:pPr>
      <w:spacing w:after="120"/>
    </w:pPr>
  </w:style>
  <w:style w:type="character" w:customStyle="1" w:styleId="BodyTextChar">
    <w:name w:val="Body Text Char"/>
    <w:basedOn w:val="DefaultParagraphFont"/>
    <w:link w:val="BodyText"/>
    <w:uiPriority w:val="99"/>
    <w:semiHidden/>
    <w:rsid w:val="00CE720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11211,CD - Cite,No Spacing7,ca,Heading 41,No Spacing13"/>
    <w:link w:val="NoSpacingChar"/>
    <w:uiPriority w:val="99"/>
    <w:unhideWhenUsed/>
    <w:qFormat/>
    <w:rsid w:val="00CE720B"/>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CE720B"/>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Tags v 2 Char1,Pocket Char1,F2 - Heading 1 Char1,Hat Char1"/>
    <w:basedOn w:val="DefaultParagraphFont"/>
    <w:link w:val="Heading411"/>
    <w:uiPriority w:val="99"/>
    <w:unhideWhenUsed/>
    <w:rsid w:val="00CE720B"/>
    <w:rPr>
      <w:color w:val="0563C1" w:themeColor="hyperlink"/>
      <w:u w:val="single"/>
    </w:rPr>
  </w:style>
  <w:style w:type="character" w:styleId="UnresolvedMention">
    <w:name w:val="Unresolved Mention"/>
    <w:basedOn w:val="DefaultParagraphFont"/>
    <w:uiPriority w:val="99"/>
    <w:semiHidden/>
    <w:unhideWhenUsed/>
    <w:rsid w:val="00CE720B"/>
    <w:rPr>
      <w:color w:val="605E5C"/>
      <w:shd w:val="clear" w:color="auto" w:fill="E1DFDD"/>
    </w:rPr>
  </w:style>
  <w:style w:type="paragraph" w:customStyle="1" w:styleId="Emphasis1">
    <w:name w:val="Emphasis1"/>
    <w:basedOn w:val="Normal"/>
    <w:link w:val="Emphasis"/>
    <w:uiPriority w:val="8"/>
    <w:qFormat/>
    <w:rsid w:val="007F2DD6"/>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styleId="ListParagraph">
    <w:name w:val="List Paragraph"/>
    <w:aliases w:val="6 font,Colorful List - Accent 11,List Paragraph1,List Paragraph2"/>
    <w:basedOn w:val="Normal"/>
    <w:uiPriority w:val="34"/>
    <w:unhideWhenUsed/>
    <w:qFormat/>
    <w:rsid w:val="007F2DD6"/>
    <w:pPr>
      <w:ind w:left="720"/>
      <w:contextualSpacing/>
    </w:pPr>
  </w:style>
  <w:style w:type="paragraph" w:customStyle="1" w:styleId="Emphasis0">
    <w:name w:val="!!_Emphasis"/>
    <w:basedOn w:val="Normal"/>
    <w:autoRedefine/>
    <w:uiPriority w:val="8"/>
    <w:qFormat/>
    <w:rsid w:val="007F2DD6"/>
    <w:pPr>
      <w:pBdr>
        <w:top w:val="single" w:sz="4" w:space="0" w:color="auto"/>
        <w:left w:val="single" w:sz="4" w:space="0" w:color="auto"/>
        <w:bottom w:val="single" w:sz="4" w:space="0" w:color="auto"/>
        <w:right w:val="single" w:sz="4" w:space="0" w:color="auto"/>
      </w:pBdr>
      <w:spacing w:line="254" w:lineRule="auto"/>
      <w:ind w:left="720"/>
      <w:contextualSpacing/>
    </w:pPr>
    <w:rPr>
      <w:b/>
      <w:iCs/>
      <w:kern w:val="2"/>
      <w:szCs w:val="24"/>
      <w:u w:val="single"/>
      <w14:ligatures w14:val="standardContextual"/>
    </w:rPr>
  </w:style>
  <w:style w:type="paragraph" w:customStyle="1" w:styleId="textbold">
    <w:name w:val="text bold"/>
    <w:basedOn w:val="Normal"/>
    <w:uiPriority w:val="8"/>
    <w:qFormat/>
    <w:rsid w:val="007F2DD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7F2DD6"/>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7F2DD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basedOn w:val="DefaultParagraphFont"/>
    <w:link w:val="Title"/>
    <w:uiPriority w:val="7"/>
    <w:qFormat/>
    <w:rsid w:val="007F2DD6"/>
    <w:rPr>
      <w:u w:val="single"/>
    </w:rPr>
  </w:style>
  <w:style w:type="paragraph" w:styleId="Title">
    <w:name w:val="Title"/>
    <w:basedOn w:val="Normal"/>
    <w:next w:val="Normal"/>
    <w:link w:val="TitleChar"/>
    <w:uiPriority w:val="7"/>
    <w:qFormat/>
    <w:rsid w:val="007F2DD6"/>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7F2DD6"/>
    <w:rPr>
      <w:rFonts w:asciiTheme="majorHAnsi" w:eastAsiaTheme="majorEastAsia" w:hAnsiTheme="majorHAnsi" w:cstheme="majorBidi"/>
      <w:spacing w:val="-10"/>
      <w:kern w:val="28"/>
      <w:sz w:val="56"/>
      <w:szCs w:val="5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F2DD6"/>
    <w:pPr>
      <w:spacing w:after="0" w:line="240" w:lineRule="auto"/>
    </w:pPr>
    <w:rPr>
      <w:u w:val="single"/>
    </w:rPr>
  </w:style>
  <w:style w:type="character" w:customStyle="1" w:styleId="Style11pt">
    <w:name w:val="Style 11 pt"/>
    <w:rsid w:val="007F2DD6"/>
    <w:rPr>
      <w:sz w:val="20"/>
    </w:rPr>
  </w:style>
  <w:style w:type="character" w:customStyle="1" w:styleId="StyleStyleUnderline311pt">
    <w:name w:val="Style Style Underline3 + 11 pt"/>
    <w:basedOn w:val="DefaultParagraphFont"/>
    <w:rsid w:val="007F2DD6"/>
    <w:rPr>
      <w:sz w:val="20"/>
      <w:u w:val="single"/>
    </w:rPr>
  </w:style>
  <w:style w:type="paragraph" w:customStyle="1" w:styleId="Undertag">
    <w:name w:val="Undertag"/>
    <w:link w:val="UndertagChar"/>
    <w:autoRedefine/>
    <w:uiPriority w:val="5"/>
    <w:qFormat/>
    <w:rsid w:val="007F2DD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F2DD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F2DD6"/>
    <w:rPr>
      <w:color w:val="1F3864" w:themeColor="accent1" w:themeShade="80"/>
    </w:rPr>
  </w:style>
  <w:style w:type="character" w:customStyle="1" w:styleId="AnalyticChar">
    <w:name w:val="Analytic Char"/>
    <w:basedOn w:val="DefaultParagraphFont"/>
    <w:link w:val="Analytic"/>
    <w:uiPriority w:val="5"/>
    <w:rsid w:val="007F2DD6"/>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tune.com/2023/02/10/new-agricultural-revolution-congress-invest-innovation-future-us-food-supply-chain-tech-irving-fa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inquiriesjournal.com/articles/1712/food-insecurity-and-the-threat-to-global-stability-and-security-in-the-21st-centu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102</Pages>
  <Words>40887</Words>
  <Characters>233061</Characters>
  <Application>Microsoft Office Word</Application>
  <DocSecurity>0</DocSecurity>
  <Lines>1942</Lines>
  <Paragraphs>546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2026-03-29T16:11:00Z</dcterms:created>
  <dcterms:modified xsi:type="dcterms:W3CDTF">2026-03-29T16:19:00Z</dcterms:modified>
</cp:coreProperties>
</file>