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856C7" w14:textId="25B90130" w:rsidR="00BD4B43" w:rsidRDefault="00BD4B43" w:rsidP="00BD4B43">
      <w:pPr>
        <w:pStyle w:val="Heading1"/>
      </w:pPr>
      <w:bookmarkStart w:id="0" w:name="_Hlk206323708"/>
      <w:r>
        <w:t>1NC</w:t>
      </w:r>
    </w:p>
    <w:p w14:paraId="0D6A3827" w14:textId="615B2AC7" w:rsidR="0052723D" w:rsidRPr="00BD4B43" w:rsidRDefault="00BD4B43" w:rsidP="0052723D">
      <w:pPr>
        <w:pStyle w:val="Heading2"/>
        <w:rPr>
          <w:rFonts w:cs="Calibri"/>
        </w:rPr>
      </w:pPr>
      <w:r>
        <w:rPr>
          <w:rFonts w:cs="Calibri"/>
        </w:rPr>
        <w:lastRenderedPageBreak/>
        <w:t>OFF CASE</w:t>
      </w:r>
    </w:p>
    <w:p w14:paraId="5ED13ADC" w14:textId="2FBD54C8" w:rsidR="0052723D" w:rsidRPr="00BD4B43" w:rsidRDefault="0052723D" w:rsidP="0052723D">
      <w:pPr>
        <w:pStyle w:val="Heading3"/>
        <w:rPr>
          <w:rFonts w:cs="Calibri"/>
          <w:bCs/>
        </w:rPr>
      </w:pPr>
      <w:r w:rsidRPr="00BD4B43">
        <w:rPr>
          <w:rFonts w:cs="Calibri"/>
        </w:rPr>
        <w:lastRenderedPageBreak/>
        <w:t>OFF---1NC</w:t>
      </w:r>
    </w:p>
    <w:p w14:paraId="1BCBE5DD" w14:textId="77777777" w:rsidR="0052723D" w:rsidRPr="00BD4B43" w:rsidRDefault="0052723D" w:rsidP="0052723D">
      <w:r w:rsidRPr="00BD4B43">
        <w:t>T-USFG</w:t>
      </w:r>
    </w:p>
    <w:bookmarkEnd w:id="0"/>
    <w:p w14:paraId="4D5B1B8D" w14:textId="77777777" w:rsidR="001411BC" w:rsidRPr="00DF52DA" w:rsidRDefault="001411BC" w:rsidP="001411BC">
      <w:pPr>
        <w:pStyle w:val="Heading4"/>
        <w:rPr>
          <w:rFonts w:asciiTheme="minorHAnsi" w:hAnsiTheme="minorHAnsi" w:cstheme="minorHAnsi"/>
        </w:rPr>
      </w:pPr>
      <w:r w:rsidRPr="00DF52DA">
        <w:rPr>
          <w:rFonts w:asciiTheme="minorHAnsi" w:hAnsiTheme="minorHAnsi" w:cstheme="minorHAnsi"/>
        </w:rPr>
        <w:t xml:space="preserve">Our interpretation is that affirmatives must defend the </w:t>
      </w:r>
      <w:proofErr w:type="spellStart"/>
      <w:r w:rsidRPr="00DF52DA">
        <w:rPr>
          <w:rFonts w:asciiTheme="minorHAnsi" w:hAnsiTheme="minorHAnsi" w:cstheme="minorHAnsi"/>
          <w:u w:val="single"/>
        </w:rPr>
        <w:t>fiated</w:t>
      </w:r>
      <w:proofErr w:type="spellEnd"/>
      <w:r w:rsidRPr="00DF52DA">
        <w:rPr>
          <w:rFonts w:asciiTheme="minorHAnsi" w:hAnsiTheme="minorHAnsi" w:cstheme="minorHAnsi"/>
        </w:rPr>
        <w:t xml:space="preserve"> implementation of </w:t>
      </w:r>
      <w:r>
        <w:rPr>
          <w:rFonts w:asciiTheme="minorHAnsi" w:hAnsiTheme="minorHAnsi" w:cstheme="minorHAnsi"/>
        </w:rPr>
        <w:t xml:space="preserve">Resolved: </w:t>
      </w:r>
      <w:proofErr w:type="gramStart"/>
      <w:r>
        <w:rPr>
          <w:rFonts w:asciiTheme="minorHAnsi" w:hAnsiTheme="minorHAnsi" w:cstheme="minorHAnsi"/>
        </w:rPr>
        <w:t>the</w:t>
      </w:r>
      <w:proofErr w:type="gramEnd"/>
      <w:r>
        <w:rPr>
          <w:rFonts w:asciiTheme="minorHAnsi" w:hAnsiTheme="minorHAnsi" w:cstheme="minorHAnsi"/>
        </w:rPr>
        <w:t xml:space="preserve"> United States Federal Government should substantially strengthen collective bargaining rights for workers in the United States. </w:t>
      </w:r>
    </w:p>
    <w:p w14:paraId="3B3CBF46" w14:textId="77777777" w:rsidR="001411BC" w:rsidRPr="00DF52DA" w:rsidRDefault="001411BC" w:rsidP="001411BC">
      <w:pPr>
        <w:rPr>
          <w:rFonts w:asciiTheme="minorHAnsi" w:hAnsiTheme="minorHAnsi" w:cstheme="minorHAnsi"/>
        </w:rPr>
      </w:pPr>
    </w:p>
    <w:p w14:paraId="2482AC1C" w14:textId="77777777" w:rsidR="001411BC" w:rsidRPr="00DF52DA" w:rsidRDefault="001411BC" w:rsidP="001411BC">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4411732E" w14:textId="77777777" w:rsidR="001411BC" w:rsidRPr="00DF52DA" w:rsidRDefault="001411BC" w:rsidP="001411BC">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6C7C90B6" w14:textId="77777777" w:rsidR="001411BC" w:rsidRDefault="001411BC" w:rsidP="001411BC">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w:t>
      </w:r>
      <w:proofErr w:type="spellStart"/>
      <w:r w:rsidRPr="00DF52DA">
        <w:rPr>
          <w:rFonts w:asciiTheme="minorHAnsi" w:hAnsiTheme="minorHAnsi" w:cstheme="minorHAnsi"/>
          <w:sz w:val="16"/>
        </w:rPr>
        <w:t>ju</w:t>
      </w:r>
      <w:proofErr w:type="spellEnd"/>
      <w:r w:rsidRPr="00DF52DA">
        <w:rPr>
          <w:rFonts w:asciiTheme="minorHAnsi" w:hAnsiTheme="minorHAnsi" w:cstheme="minorHAnsi"/>
          <w:sz w:val="16"/>
        </w:rPr>
        <w:t>:’</w:t>
      </w:r>
      <w:proofErr w:type="spellStart"/>
      <w:r w:rsidRPr="00DF52DA">
        <w:rPr>
          <w:rFonts w:asciiTheme="minorHAnsi" w:hAnsiTheme="minorHAnsi" w:cstheme="minorHAnsi"/>
          <w:sz w:val="16"/>
        </w:rPr>
        <w:t>naitid</w:t>
      </w:r>
      <w:proofErr w:type="spellEnd"/>
      <w:r w:rsidRPr="00DF52DA">
        <w:rPr>
          <w:rFonts w:asciiTheme="minorHAnsi" w:hAnsiTheme="minorHAnsi" w:cstheme="minorHAnsi"/>
          <w:sz w:val="16"/>
        </w:rPr>
        <w:t xml:space="preserve"> ‘</w:t>
      </w:r>
      <w:proofErr w:type="spellStart"/>
      <w:r w:rsidRPr="00DF52DA">
        <w:rPr>
          <w:rFonts w:asciiTheme="minorHAnsi" w:hAnsiTheme="minorHAnsi" w:cstheme="minorHAnsi"/>
          <w:sz w:val="16"/>
        </w:rPr>
        <w:t>steits</w:t>
      </w:r>
      <w:proofErr w:type="spellEnd"/>
      <w:r w:rsidRPr="00DF52DA">
        <w:rPr>
          <w:rFonts w:asciiTheme="minorHAnsi" w:hAnsiTheme="minorHAnsi" w:cstheme="minorHAnsi"/>
          <w:sz w:val="16"/>
        </w:rPr>
        <w:t xml:space="preserve"> av </w:t>
      </w:r>
      <w:proofErr w:type="spellStart"/>
      <w:r w:rsidRPr="00DF52DA">
        <w:rPr>
          <w:rFonts w:asciiTheme="minorHAnsi" w:hAnsiTheme="minorHAnsi" w:cstheme="minorHAnsi"/>
          <w:sz w:val="16"/>
        </w:rPr>
        <w:t>e’merike</w:t>
      </w:r>
      <w:proofErr w:type="spellEnd"/>
      <w:r w:rsidRPr="00DF52DA">
        <w:rPr>
          <w:rFonts w:asciiTheme="minorHAnsi" w:hAnsiTheme="minorHAnsi" w:cstheme="minorHAnsi"/>
          <w:sz w:val="16"/>
        </w:rPr>
        <w:t xml:space="preserv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01C890A1" w14:textId="77777777" w:rsidR="001411BC" w:rsidRPr="00DF52DA" w:rsidRDefault="001411BC" w:rsidP="001411BC">
      <w:pPr>
        <w:spacing w:after="0" w:line="240" w:lineRule="auto"/>
        <w:rPr>
          <w:rFonts w:asciiTheme="minorHAnsi" w:hAnsiTheme="minorHAnsi" w:cstheme="minorHAnsi"/>
          <w:sz w:val="14"/>
        </w:rPr>
      </w:pPr>
    </w:p>
    <w:p w14:paraId="0661235E" w14:textId="77777777" w:rsidR="001411BC" w:rsidRPr="0031335A" w:rsidRDefault="001411BC" w:rsidP="001411BC">
      <w:pPr>
        <w:pStyle w:val="Heading4"/>
      </w:pPr>
      <w:r>
        <w:t xml:space="preserve">CBR requires </w:t>
      </w:r>
      <w:r w:rsidRPr="00B55B3A">
        <w:rPr>
          <w:u w:val="single"/>
        </w:rPr>
        <w:t>negotiation with a union</w:t>
      </w:r>
      <w:r>
        <w:t xml:space="preserve"> – </w:t>
      </w:r>
      <w:r w:rsidRPr="00437EEE">
        <w:rPr>
          <w:b w:val="0"/>
          <w:bCs/>
        </w:rPr>
        <w:t>best definition</w:t>
      </w:r>
    </w:p>
    <w:p w14:paraId="57968D70" w14:textId="77777777" w:rsidR="001411BC" w:rsidRDefault="001411BC" w:rsidP="001411BC">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w:t>
      </w:r>
      <w:proofErr w:type="gramStart"/>
      <w:r>
        <w:t>Decided</w:t>
      </w:r>
      <w:proofErr w:type="gramEnd"/>
      <w:r>
        <w:t xml:space="preserve">; December 30, 2014, Filed Civ. No. 2:13-cv-2069 </w:t>
      </w:r>
    </w:p>
    <w:p w14:paraId="45BCECAE" w14:textId="77777777" w:rsidR="001411BC" w:rsidRPr="0031335A" w:rsidRDefault="001411BC" w:rsidP="001411BC">
      <w:pPr>
        <w:rPr>
          <w:sz w:val="16"/>
        </w:rPr>
      </w:pPr>
      <w:r w:rsidRPr="0031335A">
        <w:rPr>
          <w:sz w:val="16"/>
        </w:rPr>
        <w:t>The court in Donovan considered a series of amendments [**41</w:t>
      </w:r>
      <w:proofErr w:type="gramStart"/>
      <w:r w:rsidRPr="0031335A">
        <w:rPr>
          <w:sz w:val="16"/>
        </w:rPr>
        <w:t>]  to</w:t>
      </w:r>
      <w:proofErr w:type="gramEnd"/>
      <w:r w:rsidRPr="0031335A">
        <w:rPr>
          <w:sz w:val="16"/>
        </w:rPr>
        <w:t xml:space="preserve">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w:t>
      </w:r>
      <w:proofErr w:type="gramStart"/>
      <w:r w:rsidRPr="0031335A">
        <w:rPr>
          <w:sz w:val="16"/>
        </w:rPr>
        <w:t>certification</w:t>
      </w:r>
      <w:proofErr w:type="gramEnd"/>
      <w:r w:rsidRPr="0031335A">
        <w:rPr>
          <w:sz w:val="16"/>
        </w:rPr>
        <w:t xml:space="preserve"> and the union brought an APA action, challenging the fairness of an agreement "that did not permit collective bargaining on five subjects over which the union was previously entitled to bargain." Id. at 943.</w:t>
      </w:r>
    </w:p>
    <w:p w14:paraId="7BD0B017" w14:textId="77777777" w:rsidR="001411BC" w:rsidRPr="00660BCE" w:rsidRDefault="001411BC" w:rsidP="001411BC">
      <w:pPr>
        <w:rPr>
          <w:sz w:val="16"/>
        </w:rPr>
      </w:pPr>
      <w:r w:rsidRPr="0031335A">
        <w:rPr>
          <w:sz w:val="16"/>
        </w:rPr>
        <w:t>The Donovan court recognized that "Section 13(c) does not prescribe mandatory labor standards for the states, but rather dictates the terms of federal mass transit assistance</w:t>
      </w:r>
      <w:proofErr w:type="gramStart"/>
      <w:r w:rsidRPr="0031335A">
        <w:rPr>
          <w:sz w:val="16"/>
        </w:rPr>
        <w:t>. . . .</w:t>
      </w:r>
      <w:proofErr w:type="gramEnd"/>
      <w:r w:rsidRPr="0031335A">
        <w:rPr>
          <w:sz w:val="16"/>
        </w:rPr>
        <w:t xml:space="preserve">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w:t>
      </w:r>
      <w:proofErr w:type="gramStart"/>
      <w:r w:rsidRPr="0031335A">
        <w:rPr>
          <w:sz w:val="16"/>
        </w:rPr>
        <w:t>]  the</w:t>
      </w:r>
      <w:proofErr w:type="gramEnd"/>
      <w:r w:rsidRPr="0031335A">
        <w:rPr>
          <w:sz w:val="16"/>
        </w:rPr>
        <w:t xml:space="preserve"> states free to interpret and define it as they saw fit. Instead, Congress used the phrase generically, incorporating within the statute </w:t>
      </w:r>
      <w:r w:rsidRPr="00221FDC">
        <w:rPr>
          <w:rStyle w:val="StyleUnderline"/>
          <w:highlight w:val="cyan"/>
        </w:rPr>
        <w:t xml:space="preserve">the </w:t>
      </w:r>
      <w:r w:rsidRPr="00221FDC">
        <w:rPr>
          <w:rStyle w:val="Emphasis"/>
          <w:highlight w:val="cyan"/>
        </w:rPr>
        <w:t>commonly understood meaning</w:t>
      </w:r>
      <w:r w:rsidRPr="00221FDC">
        <w:rPr>
          <w:rStyle w:val="StyleUnderline"/>
          <w:highlight w:val="cyan"/>
        </w:rPr>
        <w:t xml:space="preserve"> </w:t>
      </w:r>
      <w:r w:rsidRPr="00437EEE">
        <w:rPr>
          <w:rStyle w:val="StyleUnderline"/>
        </w:rPr>
        <w:t>of 'collective bargaining</w:t>
      </w:r>
      <w:r w:rsidRPr="0031335A">
        <w:rPr>
          <w:sz w:val="16"/>
        </w:rPr>
        <w:t xml:space="preserve">.'" Id. at 949. The Donovan court </w:t>
      </w:r>
      <w:r w:rsidRPr="00221FDC">
        <w:rPr>
          <w:rStyle w:val="StyleUnderline"/>
          <w:highlight w:val="cyan"/>
        </w:rPr>
        <w:t>defined</w:t>
      </w:r>
      <w:r w:rsidRPr="0031335A">
        <w:rPr>
          <w:sz w:val="16"/>
        </w:rPr>
        <w:t xml:space="preserve"> that meaning </w:t>
      </w:r>
      <w:r w:rsidRPr="00221FDC">
        <w:rPr>
          <w:rStyle w:val="StyleUnderline"/>
          <w:highlight w:val="cyan"/>
        </w:rPr>
        <w:t>as "'[g]</w:t>
      </w:r>
      <w:proofErr w:type="spellStart"/>
      <w:r w:rsidRPr="00221FDC">
        <w:rPr>
          <w:rStyle w:val="StyleUnderline"/>
          <w:highlight w:val="cyan"/>
        </w:rPr>
        <w:t>ood</w:t>
      </w:r>
      <w:proofErr w:type="spellEnd"/>
      <w:r w:rsidRPr="00221FDC">
        <w:rPr>
          <w:rStyle w:val="StyleUnderline"/>
          <w:highlight w:val="cyan"/>
        </w:rPr>
        <w:t xml:space="preserve"> faith bargaining</w:t>
      </w:r>
      <w:r w:rsidRPr="0031335A">
        <w:rPr>
          <w:sz w:val="16"/>
        </w:rPr>
        <w:t xml:space="preserve">, </w:t>
      </w:r>
      <w:r w:rsidRPr="00437EEE">
        <w:rPr>
          <w:rStyle w:val="StyleUnderline"/>
        </w:rPr>
        <w:t>to a point of impasse if necessary</w:t>
      </w:r>
      <w:r w:rsidRPr="0031335A">
        <w:rPr>
          <w:sz w:val="16"/>
        </w:rPr>
        <w:t xml:space="preserve">, </w:t>
      </w:r>
      <w:r w:rsidRPr="00221FDC">
        <w:rPr>
          <w:rStyle w:val="StyleUnderline"/>
          <w:highlight w:val="cyan"/>
        </w:rPr>
        <w:t>over</w:t>
      </w:r>
      <w:r w:rsidRPr="0031335A">
        <w:rPr>
          <w:sz w:val="16"/>
        </w:rPr>
        <w:t xml:space="preserve"> wages, hours and other </w:t>
      </w:r>
      <w:r w:rsidRPr="00221FDC">
        <w:rPr>
          <w:rStyle w:val="StyleUnderline"/>
          <w:highlight w:val="cyan"/>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221FDC">
        <w:rPr>
          <w:rStyle w:val="Emphasis"/>
          <w:highlight w:val="cyan"/>
        </w:rPr>
        <w:t>the essence of federally-defined collective bargaining rights</w:t>
      </w:r>
      <w:r w:rsidRPr="0031335A">
        <w:rPr>
          <w:sz w:val="16"/>
        </w:rPr>
        <w:t xml:space="preserve">; </w:t>
      </w:r>
      <w:proofErr w:type="gramStart"/>
      <w:r w:rsidRPr="0031335A">
        <w:rPr>
          <w:sz w:val="16"/>
        </w:rPr>
        <w:t>indeed .</w:t>
      </w:r>
      <w:proofErr w:type="gramEnd"/>
      <w:r w:rsidRPr="0031335A">
        <w:rPr>
          <w:sz w:val="16"/>
        </w:rPr>
        <w:t xml:space="preserve"> . it is the </w:t>
      </w:r>
      <w:r w:rsidRPr="00221FDC">
        <w:rPr>
          <w:rStyle w:val="Emphasis"/>
          <w:highlight w:val="cyan"/>
        </w:rPr>
        <w:t>almost universally recognized definition</w:t>
      </w:r>
      <w:r w:rsidRPr="0031335A">
        <w:rPr>
          <w:sz w:val="16"/>
        </w:rPr>
        <w:t xml:space="preserve"> of collective bargaining </w:t>
      </w:r>
      <w:r w:rsidRPr="00221FDC">
        <w:rPr>
          <w:rStyle w:val="StyleUnderline"/>
          <w:highlight w:val="cyan"/>
        </w:rPr>
        <w:t>in the U</w:t>
      </w:r>
      <w:r w:rsidRPr="0031335A">
        <w:rPr>
          <w:sz w:val="16"/>
        </w:rPr>
        <w:t>nited</w:t>
      </w:r>
      <w:r w:rsidRPr="00221FDC">
        <w:rPr>
          <w:rStyle w:val="StyleUnderline"/>
          <w:highlight w:val="cyan"/>
        </w:rPr>
        <w:t xml:space="preserve"> S</w:t>
      </w:r>
      <w:r w:rsidRPr="0031335A">
        <w:rPr>
          <w:sz w:val="16"/>
        </w:rPr>
        <w:t>tates." Id. at 950-51. Under this definition, "[</w:t>
      </w:r>
      <w:r w:rsidRPr="00221FDC">
        <w:rPr>
          <w:rStyle w:val="StyleUnderline"/>
          <w:highlight w:val="cyan"/>
        </w:rPr>
        <w:t>c]</w:t>
      </w:r>
      <w:proofErr w:type="spellStart"/>
      <w:r w:rsidRPr="00221FDC">
        <w:rPr>
          <w:rStyle w:val="StyleUnderline"/>
          <w:highlight w:val="cyan"/>
        </w:rPr>
        <w:t>ollective</w:t>
      </w:r>
      <w:proofErr w:type="spellEnd"/>
      <w:r w:rsidRPr="00221FDC">
        <w:rPr>
          <w:rStyle w:val="StyleUnderline"/>
          <w:highlight w:val="cyan"/>
        </w:rPr>
        <w:t xml:space="preserve"> bargaining </w:t>
      </w:r>
      <w:r w:rsidRPr="00221FDC">
        <w:rPr>
          <w:rStyle w:val="Emphasis"/>
          <w:highlight w:val="cyan"/>
        </w:rPr>
        <w:t>does not exist</w:t>
      </w:r>
      <w:r w:rsidRPr="00221FDC">
        <w:rPr>
          <w:rStyle w:val="StyleUnderline"/>
          <w:highlight w:val="cyan"/>
        </w:rPr>
        <w:t xml:space="preserve"> if an employer retains the power to establish</w:t>
      </w:r>
      <w:r w:rsidRPr="0031335A">
        <w:rPr>
          <w:sz w:val="16"/>
        </w:rPr>
        <w:t xml:space="preserve"> wages, hours and other </w:t>
      </w:r>
      <w:r w:rsidRPr="00221FDC">
        <w:rPr>
          <w:rStyle w:val="StyleUnderline"/>
          <w:highlight w:val="cyan"/>
        </w:rPr>
        <w:t>conditions of employment</w:t>
      </w:r>
      <w:r w:rsidRPr="0031335A">
        <w:rPr>
          <w:sz w:val="16"/>
        </w:rPr>
        <w:t xml:space="preserve"> </w:t>
      </w:r>
      <w:r w:rsidRPr="00221FDC">
        <w:rPr>
          <w:rStyle w:val="StyleUnderline"/>
          <w:highlight w:val="cyan"/>
        </w:rPr>
        <w:t>without the consent of the union or</w:t>
      </w:r>
      <w:r w:rsidRPr="0031335A">
        <w:rPr>
          <w:sz w:val="16"/>
        </w:rPr>
        <w:t xml:space="preserve"> without </w:t>
      </w:r>
      <w:r w:rsidRPr="00221FDC">
        <w:rPr>
          <w:rStyle w:val="StyleUnderline"/>
          <w:highlight w:val="cyan"/>
        </w:rPr>
        <w:t>at least first bargaining in good faith</w:t>
      </w:r>
      <w:r w:rsidRPr="0031335A">
        <w:rPr>
          <w:sz w:val="16"/>
        </w:rPr>
        <w:t xml:space="preserve"> to impasse over disputed mandatory subjects." Id.</w:t>
      </w:r>
    </w:p>
    <w:p w14:paraId="10005D3E" w14:textId="77777777" w:rsidR="001411BC" w:rsidRPr="006A35C2" w:rsidRDefault="001411BC" w:rsidP="001411BC">
      <w:pPr>
        <w:pStyle w:val="Heading4"/>
      </w:pPr>
      <w:bookmarkStart w:id="1" w:name="_Hlk175052141"/>
      <w:r>
        <w:t xml:space="preserve">Violation. The AFF doesn’t </w:t>
      </w:r>
      <w:r>
        <w:rPr>
          <w:u w:val="single"/>
        </w:rPr>
        <w:t>defend</w:t>
      </w:r>
      <w:r>
        <w:t xml:space="preserve"> the USFG’s hypothetical </w:t>
      </w:r>
      <w:bookmarkEnd w:id="1"/>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7905C2CD" w14:textId="77777777" w:rsidR="001411BC" w:rsidRPr="00DF52DA" w:rsidRDefault="001411BC" w:rsidP="001411BC">
      <w:pPr>
        <w:rPr>
          <w:rFonts w:asciiTheme="minorHAnsi" w:hAnsiTheme="minorHAnsi" w:cstheme="minorHAnsi"/>
        </w:rPr>
      </w:pPr>
    </w:p>
    <w:p w14:paraId="6D0F23E9" w14:textId="77777777" w:rsidR="001411BC" w:rsidRPr="00DF52DA" w:rsidRDefault="001411BC" w:rsidP="001411BC">
      <w:pPr>
        <w:pStyle w:val="Heading4"/>
        <w:rPr>
          <w:rFonts w:asciiTheme="minorHAnsi" w:hAnsiTheme="minorHAnsi" w:cstheme="minorHAnsi"/>
        </w:rPr>
      </w:pPr>
      <w:r w:rsidRPr="00DF52DA">
        <w:rPr>
          <w:rFonts w:asciiTheme="minorHAnsi" w:hAnsiTheme="minorHAnsi" w:cstheme="minorHAnsi"/>
        </w:rPr>
        <w:lastRenderedPageBreak/>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7CF11753" w14:textId="0561C804" w:rsidR="0052723D" w:rsidRPr="00BD4B43" w:rsidRDefault="0052723D" w:rsidP="0052723D">
      <w:pPr>
        <w:pStyle w:val="Heading3"/>
        <w:rPr>
          <w:rFonts w:cs="Calibri"/>
        </w:rPr>
      </w:pPr>
      <w:r w:rsidRPr="00BD4B43">
        <w:rPr>
          <w:rFonts w:cs="Calibri"/>
        </w:rPr>
        <w:lastRenderedPageBreak/>
        <w:t>OFF---1NC</w:t>
      </w:r>
    </w:p>
    <w:p w14:paraId="4818D3D2" w14:textId="77777777" w:rsidR="0052723D" w:rsidRPr="00BD4B43" w:rsidRDefault="0052723D" w:rsidP="0052723D">
      <w:pPr>
        <w:pStyle w:val="Heading4"/>
        <w:rPr>
          <w:rFonts w:cs="Calibri"/>
        </w:rPr>
      </w:pPr>
      <w:r w:rsidRPr="00BD4B43">
        <w:rPr>
          <w:rFonts w:cs="Calibri"/>
        </w:rPr>
        <w:t xml:space="preserve">The United States federal government should substantially strengthen collective bargaining rights </w:t>
      </w:r>
    </w:p>
    <w:p w14:paraId="7B83051D" w14:textId="77777777" w:rsidR="0052723D" w:rsidRPr="00BD4B43" w:rsidRDefault="0052723D" w:rsidP="0052723D">
      <w:pPr>
        <w:pStyle w:val="Heading4"/>
        <w:rPr>
          <w:rFonts w:cs="Calibri"/>
        </w:rPr>
      </w:pPr>
      <w:r w:rsidRPr="00BD4B43">
        <w:rPr>
          <w:rFonts w:cs="Calibri"/>
        </w:rPr>
        <w:t xml:space="preserve">---for secondary </w:t>
      </w:r>
      <w:proofErr w:type="gramStart"/>
      <w:r w:rsidRPr="00BD4B43">
        <w:rPr>
          <w:rFonts w:cs="Calibri"/>
        </w:rPr>
        <w:t>actions;</w:t>
      </w:r>
      <w:proofErr w:type="gramEnd"/>
    </w:p>
    <w:p w14:paraId="6C6823F7" w14:textId="77777777" w:rsidR="0052723D" w:rsidRPr="00BD4B43" w:rsidRDefault="0052723D" w:rsidP="0052723D">
      <w:pPr>
        <w:pStyle w:val="Heading4"/>
        <w:rPr>
          <w:rFonts w:cs="Calibri"/>
        </w:rPr>
      </w:pPr>
      <w:r w:rsidRPr="00BD4B43">
        <w:rPr>
          <w:rFonts w:cs="Calibri"/>
        </w:rPr>
        <w:t>---expand collective bargaining rights to recognize that everyone currently not covered by the National Labor Relations Act.</w:t>
      </w:r>
    </w:p>
    <w:p w14:paraId="7238B370" w14:textId="77777777" w:rsidR="0052723D" w:rsidRPr="00BD4B43" w:rsidRDefault="0052723D" w:rsidP="0052723D">
      <w:pPr>
        <w:pStyle w:val="Heading4"/>
        <w:rPr>
          <w:rFonts w:cs="Calibri"/>
        </w:rPr>
      </w:pPr>
      <w:r w:rsidRPr="00BD4B43">
        <w:rPr>
          <w:rFonts w:cs="Calibri"/>
        </w:rPr>
        <w:t>Unions are uniquely good for Black woman enfranchisement in the United States.</w:t>
      </w:r>
    </w:p>
    <w:p w14:paraId="0448C182" w14:textId="77777777" w:rsidR="0052723D" w:rsidRPr="00BD4B43" w:rsidRDefault="0052723D" w:rsidP="0052723D">
      <w:r w:rsidRPr="00BD4B43">
        <w:rPr>
          <w:rStyle w:val="Style13ptBold"/>
        </w:rPr>
        <w:t>Jones 17</w:t>
      </w:r>
      <w:r w:rsidRPr="00BD4B43">
        <w:t xml:space="preserve"> [Sarah, 7 </w:t>
      </w:r>
      <w:proofErr w:type="gramStart"/>
      <w:r w:rsidRPr="00BD4B43">
        <w:t>June,</w:t>
      </w:r>
      <w:proofErr w:type="gramEnd"/>
      <w:r w:rsidRPr="00BD4B43">
        <w:t xml:space="preserve"> 2017, TNR, “How unions help black women in America.,” https://newrepublic.com/article/143175/unions-help-black-women-america, acc 3/7/2026 </w:t>
      </w:r>
      <w:proofErr w:type="spellStart"/>
      <w:r w:rsidRPr="00BD4B43">
        <w:t>mae</w:t>
      </w:r>
      <w:proofErr w:type="spellEnd"/>
      <w:r w:rsidRPr="00BD4B43">
        <w:t>]</w:t>
      </w:r>
    </w:p>
    <w:p w14:paraId="76344867" w14:textId="77777777" w:rsidR="0052723D" w:rsidRPr="00BD4B43" w:rsidRDefault="0052723D" w:rsidP="0052723D">
      <w:pPr>
        <w:rPr>
          <w:u w:val="single"/>
        </w:rPr>
      </w:pPr>
      <w:r w:rsidRPr="00BD4B43">
        <w:rPr>
          <w:sz w:val="16"/>
        </w:rPr>
        <w:t>“</w:t>
      </w:r>
      <w:r w:rsidRPr="00BD4B43">
        <w:rPr>
          <w:rStyle w:val="StyleUnderline"/>
        </w:rPr>
        <w:t>The Status of Black Women in the United States</w:t>
      </w:r>
      <w:r w:rsidRPr="00BD4B43">
        <w:rPr>
          <w:sz w:val="16"/>
        </w:rPr>
        <w:t xml:space="preserve">,” released on Wednesday by the Institute for Women’s Policy Research, the National Domestic Workers’ Alliance, the Novo Foundation, and the Ford Foundation, is the </w:t>
      </w:r>
      <w:r w:rsidRPr="00BD4B43">
        <w:rPr>
          <w:rStyle w:val="StyleUnderline"/>
        </w:rPr>
        <w:t xml:space="preserve">latest evidence that economic justice is an essential plank of any anti-racist platform. </w:t>
      </w:r>
    </w:p>
    <w:p w14:paraId="4ECA8FC1" w14:textId="77777777" w:rsidR="0052723D" w:rsidRPr="00BD4B43" w:rsidRDefault="0052723D" w:rsidP="0052723D">
      <w:pPr>
        <w:rPr>
          <w:sz w:val="16"/>
        </w:rPr>
      </w:pPr>
      <w:r w:rsidRPr="00BD4B43">
        <w:rPr>
          <w:sz w:val="16"/>
        </w:rPr>
        <w:t xml:space="preserve">Some choice conclusions from the report: </w:t>
      </w:r>
    </w:p>
    <w:p w14:paraId="4BF9AE2A" w14:textId="77777777" w:rsidR="0052723D" w:rsidRPr="00BD4B43" w:rsidRDefault="0052723D" w:rsidP="0052723D">
      <w:pPr>
        <w:rPr>
          <w:sz w:val="16"/>
        </w:rPr>
      </w:pPr>
      <w:r w:rsidRPr="00BD4B43">
        <w:rPr>
          <w:rStyle w:val="StyleUnderline"/>
        </w:rPr>
        <w:t xml:space="preserve">Black women vote at comparatively high rates and </w:t>
      </w:r>
      <w:proofErr w:type="gramStart"/>
      <w:r w:rsidRPr="00BD4B43">
        <w:rPr>
          <w:rStyle w:val="StyleUnderline"/>
        </w:rPr>
        <w:t>had</w:t>
      </w:r>
      <w:proofErr w:type="gramEnd"/>
      <w:r w:rsidRPr="00BD4B43">
        <w:rPr>
          <w:rStyle w:val="StyleUnderline"/>
        </w:rPr>
        <w:t xml:space="preserve"> a higher voting rate than all other groups of men and women during the last two presidential elections</w:t>
      </w:r>
      <w:r w:rsidRPr="00BD4B43">
        <w:rPr>
          <w:sz w:val="16"/>
        </w:rPr>
        <w:t>.</w:t>
      </w:r>
    </w:p>
    <w:p w14:paraId="449B4CEF" w14:textId="77777777" w:rsidR="0052723D" w:rsidRPr="00BD4B43" w:rsidRDefault="0052723D" w:rsidP="0052723D">
      <w:pPr>
        <w:rPr>
          <w:sz w:val="16"/>
        </w:rPr>
      </w:pPr>
      <w:r w:rsidRPr="00BD4B43">
        <w:rPr>
          <w:sz w:val="16"/>
        </w:rPr>
        <w:t>Black women remain underrepresented at every level of federal and state political office in the United States.</w:t>
      </w:r>
    </w:p>
    <w:p w14:paraId="14E35833" w14:textId="77777777" w:rsidR="0052723D" w:rsidRPr="00BD4B43" w:rsidRDefault="0052723D" w:rsidP="0052723D">
      <w:pPr>
        <w:rPr>
          <w:sz w:val="16"/>
        </w:rPr>
      </w:pPr>
      <w:r w:rsidRPr="00BD4B43">
        <w:rPr>
          <w:sz w:val="16"/>
        </w:rPr>
        <w:t xml:space="preserve">Voter identification laws have been found to disproportionately reduce Black voter turnout in multiple states, potentially </w:t>
      </w:r>
      <w:proofErr w:type="gramStart"/>
      <w:r w:rsidRPr="00BD4B43">
        <w:rPr>
          <w:sz w:val="16"/>
        </w:rPr>
        <w:t>due to the fact that</w:t>
      </w:r>
      <w:proofErr w:type="gramEnd"/>
      <w:r w:rsidRPr="00BD4B43">
        <w:rPr>
          <w:sz w:val="16"/>
        </w:rPr>
        <w:t xml:space="preserve"> fewer </w:t>
      </w:r>
      <w:r w:rsidRPr="00BD4B43">
        <w:rPr>
          <w:strike/>
          <w:sz w:val="16"/>
        </w:rPr>
        <w:t>Blacks</w:t>
      </w:r>
      <w:r w:rsidRPr="00BD4B43">
        <w:rPr>
          <w:sz w:val="16"/>
        </w:rPr>
        <w:t xml:space="preserve"> [Black people] possess the specific forms of identification required by these laws compared with other racial and ethnic groups.</w:t>
      </w:r>
    </w:p>
    <w:p w14:paraId="70BB5B2A" w14:textId="77777777" w:rsidR="0052723D" w:rsidRPr="00BD4B43" w:rsidRDefault="0052723D" w:rsidP="0052723D">
      <w:pPr>
        <w:rPr>
          <w:rStyle w:val="StyleUnderline"/>
        </w:rPr>
      </w:pPr>
      <w:r w:rsidRPr="00BD4B43">
        <w:rPr>
          <w:rStyle w:val="StyleUnderline"/>
          <w:highlight w:val="cyan"/>
        </w:rPr>
        <w:t>Black women’s median</w:t>
      </w:r>
      <w:r w:rsidRPr="00BD4B43">
        <w:rPr>
          <w:rStyle w:val="StyleUnderline"/>
        </w:rPr>
        <w:t xml:space="preserve"> annual </w:t>
      </w:r>
      <w:r w:rsidRPr="00BD4B43">
        <w:rPr>
          <w:rStyle w:val="StyleUnderline"/>
          <w:highlight w:val="cyan"/>
        </w:rPr>
        <w:t>earnings</w:t>
      </w:r>
      <w:r w:rsidRPr="00BD4B43">
        <w:rPr>
          <w:sz w:val="16"/>
        </w:rPr>
        <w:t xml:space="preserve"> ($34,000 for those who work full-time, year-round) </w:t>
      </w:r>
      <w:proofErr w:type="gramStart"/>
      <w:r w:rsidRPr="00BD4B43">
        <w:rPr>
          <w:rStyle w:val="StyleUnderline"/>
          <w:highlight w:val="cyan"/>
        </w:rPr>
        <w:t>lag behind</w:t>
      </w:r>
      <w:proofErr w:type="gramEnd"/>
      <w:r w:rsidRPr="00BD4B43">
        <w:rPr>
          <w:rStyle w:val="StyleUnderline"/>
        </w:rPr>
        <w:t xml:space="preserve"> most women’s and men’s earnings in the United States.</w:t>
      </w:r>
    </w:p>
    <w:p w14:paraId="5EA554C4" w14:textId="77777777" w:rsidR="0052723D" w:rsidRPr="00BD4B43" w:rsidRDefault="0052723D" w:rsidP="0052723D">
      <w:pPr>
        <w:rPr>
          <w:u w:val="single"/>
        </w:rPr>
      </w:pPr>
      <w:r w:rsidRPr="00BD4B43">
        <w:rPr>
          <w:rStyle w:val="Emphasis"/>
          <w:highlight w:val="cyan"/>
        </w:rPr>
        <w:t>Union representation</w:t>
      </w:r>
      <w:r w:rsidRPr="00BD4B43">
        <w:rPr>
          <w:rStyle w:val="Emphasis"/>
        </w:rPr>
        <w:t xml:space="preserve"> </w:t>
      </w:r>
      <w:r w:rsidRPr="00BD4B43">
        <w:rPr>
          <w:rStyle w:val="Emphasis"/>
          <w:highlight w:val="cyan"/>
        </w:rPr>
        <w:t>boosts</w:t>
      </w:r>
      <w:r w:rsidRPr="00BD4B43">
        <w:rPr>
          <w:rStyle w:val="Emphasis"/>
        </w:rPr>
        <w:t xml:space="preserve"> </w:t>
      </w:r>
      <w:r w:rsidRPr="00BD4B43">
        <w:rPr>
          <w:rStyle w:val="Emphasis"/>
          <w:highlight w:val="cyan"/>
        </w:rPr>
        <w:t>Black women’s</w:t>
      </w:r>
      <w:r w:rsidRPr="00BD4B43">
        <w:rPr>
          <w:rStyle w:val="Emphasis"/>
        </w:rPr>
        <w:t xml:space="preserve"> </w:t>
      </w:r>
      <w:r w:rsidRPr="00BD4B43">
        <w:rPr>
          <w:rStyle w:val="Emphasis"/>
          <w:highlight w:val="cyan"/>
        </w:rPr>
        <w:t>earnings</w:t>
      </w:r>
      <w:r w:rsidRPr="00BD4B43">
        <w:rPr>
          <w:rStyle w:val="Emphasis"/>
        </w:rPr>
        <w:t xml:space="preserve"> </w:t>
      </w:r>
      <w:r w:rsidRPr="00BD4B43">
        <w:rPr>
          <w:rStyle w:val="Emphasis"/>
          <w:highlight w:val="cyan"/>
        </w:rPr>
        <w:t>and</w:t>
      </w:r>
      <w:r w:rsidRPr="00BD4B43">
        <w:rPr>
          <w:rStyle w:val="Emphasis"/>
        </w:rPr>
        <w:t xml:space="preserve"> </w:t>
      </w:r>
      <w:r w:rsidRPr="00BD4B43">
        <w:rPr>
          <w:rStyle w:val="Emphasis"/>
          <w:highlight w:val="cyan"/>
        </w:rPr>
        <w:t>reduces</w:t>
      </w:r>
      <w:r w:rsidRPr="00BD4B43">
        <w:rPr>
          <w:rStyle w:val="Emphasis"/>
        </w:rPr>
        <w:t xml:space="preserve"> </w:t>
      </w:r>
      <w:r w:rsidRPr="00BD4B43">
        <w:rPr>
          <w:rStyle w:val="Emphasis"/>
          <w:highlight w:val="cyan"/>
        </w:rPr>
        <w:t>gaps</w:t>
      </w:r>
      <w:r w:rsidRPr="00BD4B43">
        <w:rPr>
          <w:rStyle w:val="Emphasis"/>
        </w:rPr>
        <w:t xml:space="preserve"> </w:t>
      </w:r>
      <w:r w:rsidRPr="00BD4B43">
        <w:rPr>
          <w:rStyle w:val="Emphasis"/>
          <w:highlight w:val="cyan"/>
        </w:rPr>
        <w:t>in</w:t>
      </w:r>
      <w:r w:rsidRPr="00BD4B43">
        <w:rPr>
          <w:rStyle w:val="Emphasis"/>
        </w:rPr>
        <w:t xml:space="preserve"> </w:t>
      </w:r>
      <w:r w:rsidRPr="00BD4B43">
        <w:rPr>
          <w:rStyle w:val="Emphasis"/>
          <w:highlight w:val="cyan"/>
        </w:rPr>
        <w:t>earnings</w:t>
      </w:r>
      <w:r w:rsidRPr="00BD4B43">
        <w:rPr>
          <w:rStyle w:val="Emphasis"/>
        </w:rPr>
        <w:t xml:space="preserve"> </w:t>
      </w:r>
      <w:r w:rsidRPr="00BD4B43">
        <w:rPr>
          <w:rStyle w:val="Emphasis"/>
          <w:highlight w:val="cyan"/>
        </w:rPr>
        <w:t>between</w:t>
      </w:r>
      <w:r w:rsidRPr="00BD4B43">
        <w:rPr>
          <w:rStyle w:val="Emphasis"/>
        </w:rPr>
        <w:t xml:space="preserve"> </w:t>
      </w:r>
      <w:r w:rsidRPr="00BD4B43">
        <w:rPr>
          <w:rStyle w:val="Emphasis"/>
          <w:highlight w:val="cyan"/>
        </w:rPr>
        <w:t>Black women and other workers</w:t>
      </w:r>
      <w:r w:rsidRPr="00BD4B43">
        <w:rPr>
          <w:sz w:val="16"/>
        </w:rPr>
        <w:t xml:space="preserve">; </w:t>
      </w:r>
      <w:r w:rsidRPr="00BD4B43">
        <w:rPr>
          <w:rStyle w:val="StyleUnderline"/>
          <w:highlight w:val="cyan"/>
        </w:rPr>
        <w:t>Black women represented by</w:t>
      </w:r>
      <w:r w:rsidRPr="00BD4B43">
        <w:rPr>
          <w:rStyle w:val="StyleUnderline"/>
        </w:rPr>
        <w:t xml:space="preserve"> a </w:t>
      </w:r>
      <w:r w:rsidRPr="00BD4B43">
        <w:rPr>
          <w:rStyle w:val="StyleUnderline"/>
          <w:highlight w:val="cyan"/>
        </w:rPr>
        <w:t>union</w:t>
      </w:r>
      <w:r w:rsidRPr="00BD4B43">
        <w:rPr>
          <w:rStyle w:val="StyleUnderline"/>
        </w:rPr>
        <w:t xml:space="preserve"> </w:t>
      </w:r>
      <w:r w:rsidRPr="00BD4B43">
        <w:rPr>
          <w:rStyle w:val="StyleUnderline"/>
          <w:highlight w:val="cyan"/>
        </w:rPr>
        <w:t>earn</w:t>
      </w:r>
      <w:r w:rsidRPr="00BD4B43">
        <w:rPr>
          <w:rStyle w:val="StyleUnderline"/>
        </w:rPr>
        <w:t xml:space="preserve"> an average of $192.10, or </w:t>
      </w:r>
      <w:r w:rsidRPr="00BD4B43">
        <w:rPr>
          <w:rStyle w:val="StyleUnderline"/>
          <w:highlight w:val="cyan"/>
        </w:rPr>
        <w:t>32.2</w:t>
      </w:r>
      <w:r w:rsidRPr="00BD4B43">
        <w:rPr>
          <w:rStyle w:val="StyleUnderline"/>
        </w:rPr>
        <w:t xml:space="preserve"> </w:t>
      </w:r>
      <w:r w:rsidRPr="00BD4B43">
        <w:rPr>
          <w:rStyle w:val="StyleUnderline"/>
          <w:highlight w:val="cyan"/>
        </w:rPr>
        <w:t>percent</w:t>
      </w:r>
      <w:r w:rsidRPr="00BD4B43">
        <w:rPr>
          <w:rStyle w:val="StyleUnderline"/>
        </w:rPr>
        <w:t xml:space="preserve">, </w:t>
      </w:r>
      <w:r w:rsidRPr="00BD4B43">
        <w:rPr>
          <w:rStyle w:val="StyleUnderline"/>
          <w:highlight w:val="cyan"/>
        </w:rPr>
        <w:t>more</w:t>
      </w:r>
      <w:r w:rsidRPr="00BD4B43">
        <w:rPr>
          <w:rStyle w:val="StyleUnderline"/>
        </w:rPr>
        <w:t xml:space="preserve"> </w:t>
      </w:r>
      <w:r w:rsidRPr="00BD4B43">
        <w:rPr>
          <w:rStyle w:val="StyleUnderline"/>
          <w:highlight w:val="cyan"/>
        </w:rPr>
        <w:t>per week</w:t>
      </w:r>
      <w:r w:rsidRPr="00BD4B43">
        <w:rPr>
          <w:rStyle w:val="StyleUnderline"/>
        </w:rPr>
        <w:t xml:space="preserve"> than Black women in nonunion jobs</w:t>
      </w:r>
      <w:r w:rsidRPr="00BD4B43">
        <w:rPr>
          <w:sz w:val="16"/>
        </w:rPr>
        <w:t xml:space="preserve">. </w:t>
      </w:r>
      <w:r w:rsidRPr="00BD4B43">
        <w:rPr>
          <w:rStyle w:val="StyleUnderline"/>
        </w:rPr>
        <w:t xml:space="preserve">In the South, where right-to-work laws are twice as common as the rest of the country, </w:t>
      </w:r>
      <w:r w:rsidRPr="00BD4B43">
        <w:rPr>
          <w:rStyle w:val="StyleUnderline"/>
          <w:highlight w:val="cyan"/>
        </w:rPr>
        <w:t>unionized Black women experience</w:t>
      </w:r>
      <w:r w:rsidRPr="00BD4B43">
        <w:rPr>
          <w:rStyle w:val="StyleUnderline"/>
        </w:rPr>
        <w:t xml:space="preserve"> an even </w:t>
      </w:r>
      <w:r w:rsidRPr="00BD4B43">
        <w:rPr>
          <w:rStyle w:val="StyleUnderline"/>
          <w:highlight w:val="cyan"/>
        </w:rPr>
        <w:t>greater</w:t>
      </w:r>
      <w:r w:rsidRPr="00BD4B43">
        <w:rPr>
          <w:rStyle w:val="StyleUnderline"/>
        </w:rPr>
        <w:t xml:space="preserve"> </w:t>
      </w:r>
      <w:r w:rsidRPr="00BD4B43">
        <w:rPr>
          <w:rStyle w:val="StyleUnderline"/>
          <w:highlight w:val="cyan"/>
        </w:rPr>
        <w:t>union advantage</w:t>
      </w:r>
      <w:r w:rsidRPr="00BD4B43">
        <w:rPr>
          <w:rStyle w:val="StyleUnderline"/>
        </w:rPr>
        <w:t xml:space="preserve"> and earn 34.5 percent more than their non-union counterparts.</w:t>
      </w:r>
    </w:p>
    <w:p w14:paraId="07B1BC72" w14:textId="77777777" w:rsidR="0052723D" w:rsidRPr="00BD4B43" w:rsidRDefault="0052723D" w:rsidP="0052723D">
      <w:pPr>
        <w:rPr>
          <w:rStyle w:val="Emphasis"/>
        </w:rPr>
      </w:pPr>
      <w:r w:rsidRPr="00BD4B43">
        <w:rPr>
          <w:rStyle w:val="StyleUnderline"/>
        </w:rPr>
        <w:t xml:space="preserve">About </w:t>
      </w:r>
      <w:r w:rsidRPr="00BD4B43">
        <w:rPr>
          <w:rStyle w:val="StyleUnderline"/>
          <w:highlight w:val="cyan"/>
        </w:rPr>
        <w:t>28 percent</w:t>
      </w:r>
      <w:r w:rsidRPr="00BD4B43">
        <w:rPr>
          <w:sz w:val="16"/>
        </w:rPr>
        <w:t xml:space="preserve"> (27.7 percent) </w:t>
      </w:r>
      <w:r w:rsidRPr="00BD4B43">
        <w:rPr>
          <w:rStyle w:val="StyleUnderline"/>
          <w:highlight w:val="cyan"/>
        </w:rPr>
        <w:t>of employed Black women</w:t>
      </w:r>
      <w:r w:rsidRPr="00BD4B43">
        <w:rPr>
          <w:rStyle w:val="StyleUnderline"/>
        </w:rPr>
        <w:t xml:space="preserve"> work </w:t>
      </w:r>
      <w:r w:rsidRPr="00BD4B43">
        <w:rPr>
          <w:rStyle w:val="StyleUnderline"/>
          <w:highlight w:val="cyan"/>
        </w:rPr>
        <w:t>in</w:t>
      </w:r>
      <w:r w:rsidRPr="00BD4B43">
        <w:rPr>
          <w:rStyle w:val="StyleUnderline"/>
        </w:rPr>
        <w:t xml:space="preserve"> </w:t>
      </w:r>
      <w:r w:rsidRPr="00BD4B43">
        <w:rPr>
          <w:rStyle w:val="StyleUnderline"/>
          <w:highlight w:val="cyan"/>
        </w:rPr>
        <w:t>service</w:t>
      </w:r>
      <w:r w:rsidRPr="00BD4B43">
        <w:rPr>
          <w:rStyle w:val="StyleUnderline"/>
        </w:rPr>
        <w:t xml:space="preserve"> occupations, the occupational group with the lowest wages</w:t>
      </w:r>
      <w:r w:rsidRPr="00BD4B43">
        <w:rPr>
          <w:sz w:val="16"/>
        </w:rPr>
        <w:t xml:space="preserve">. </w:t>
      </w:r>
      <w:r w:rsidRPr="00BD4B43">
        <w:rPr>
          <w:rStyle w:val="Emphasis"/>
          <w:highlight w:val="cyan"/>
        </w:rPr>
        <w:t>Jobs</w:t>
      </w:r>
      <w:r w:rsidRPr="00BD4B43">
        <w:rPr>
          <w:rStyle w:val="Emphasis"/>
        </w:rPr>
        <w:t xml:space="preserve"> in this broad occupational group often </w:t>
      </w:r>
      <w:r w:rsidRPr="00BD4B43">
        <w:rPr>
          <w:rStyle w:val="Emphasis"/>
          <w:highlight w:val="cyan"/>
        </w:rPr>
        <w:t>lack</w:t>
      </w:r>
      <w:r w:rsidRPr="00BD4B43">
        <w:rPr>
          <w:rStyle w:val="Emphasis"/>
        </w:rPr>
        <w:t xml:space="preserve"> </w:t>
      </w:r>
      <w:r w:rsidRPr="00BD4B43">
        <w:rPr>
          <w:rStyle w:val="Emphasis"/>
          <w:highlight w:val="cyan"/>
        </w:rPr>
        <w:t>important</w:t>
      </w:r>
      <w:r w:rsidRPr="00BD4B43">
        <w:rPr>
          <w:rStyle w:val="Emphasis"/>
        </w:rPr>
        <w:t xml:space="preserve"> </w:t>
      </w:r>
      <w:r w:rsidRPr="00BD4B43">
        <w:rPr>
          <w:rStyle w:val="Emphasis"/>
          <w:highlight w:val="cyan"/>
        </w:rPr>
        <w:t>benefits</w:t>
      </w:r>
      <w:r w:rsidRPr="00BD4B43">
        <w:rPr>
          <w:rStyle w:val="Emphasis"/>
        </w:rPr>
        <w:t xml:space="preserve"> such as paid sick days.</w:t>
      </w:r>
    </w:p>
    <w:p w14:paraId="489721B4" w14:textId="77777777" w:rsidR="0052723D" w:rsidRPr="00BD4B43" w:rsidRDefault="0052723D" w:rsidP="0052723D">
      <w:pPr>
        <w:rPr>
          <w:rStyle w:val="StyleUnderline"/>
        </w:rPr>
      </w:pPr>
      <w:r w:rsidRPr="00BD4B43">
        <w:rPr>
          <w:sz w:val="16"/>
        </w:rPr>
        <w:t xml:space="preserve">There are a few important observations to glean from this data. First, given the structural forces against them, it’s obvious that hard work isn’t enough to pull black women up the economic ladder. Second, </w:t>
      </w:r>
      <w:r w:rsidRPr="00BD4B43">
        <w:rPr>
          <w:rStyle w:val="Emphasis"/>
          <w:highlight w:val="cyan"/>
        </w:rPr>
        <w:t>black women benefit from strong unions</w:t>
      </w:r>
      <w:r w:rsidRPr="00BD4B43">
        <w:rPr>
          <w:sz w:val="16"/>
        </w:rPr>
        <w:t xml:space="preserve">. And third, </w:t>
      </w:r>
      <w:r w:rsidRPr="00BD4B43">
        <w:rPr>
          <w:rStyle w:val="StyleUnderline"/>
        </w:rPr>
        <w:t xml:space="preserve">black women are </w:t>
      </w:r>
      <w:r w:rsidRPr="00BD4B43">
        <w:rPr>
          <w:rStyle w:val="StyleUnderline"/>
          <w:highlight w:val="cyan"/>
        </w:rPr>
        <w:t>disproportionately</w:t>
      </w:r>
      <w:r w:rsidRPr="00BD4B43">
        <w:rPr>
          <w:rStyle w:val="StyleUnderline"/>
        </w:rPr>
        <w:t xml:space="preserve"> </w:t>
      </w:r>
      <w:r w:rsidRPr="00BD4B43">
        <w:rPr>
          <w:rStyle w:val="StyleUnderline"/>
          <w:highlight w:val="cyan"/>
        </w:rPr>
        <w:t>likely</w:t>
      </w:r>
      <w:r w:rsidRPr="00BD4B43">
        <w:rPr>
          <w:rStyle w:val="StyleUnderline"/>
        </w:rPr>
        <w:t xml:space="preserve"> </w:t>
      </w:r>
      <w:r w:rsidRPr="00BD4B43">
        <w:rPr>
          <w:rStyle w:val="StyleUnderline"/>
          <w:highlight w:val="cyan"/>
        </w:rPr>
        <w:t>to</w:t>
      </w:r>
      <w:r w:rsidRPr="00BD4B43">
        <w:rPr>
          <w:rStyle w:val="StyleUnderline"/>
        </w:rPr>
        <w:t xml:space="preserve"> </w:t>
      </w:r>
      <w:r w:rsidRPr="00BD4B43">
        <w:rPr>
          <w:rStyle w:val="StyleUnderline"/>
          <w:highlight w:val="cyan"/>
        </w:rPr>
        <w:t>benefit</w:t>
      </w:r>
      <w:r w:rsidRPr="00BD4B43">
        <w:rPr>
          <w:rStyle w:val="StyleUnderline"/>
        </w:rPr>
        <w:t xml:space="preserve"> </w:t>
      </w:r>
      <w:r w:rsidRPr="00BD4B43">
        <w:rPr>
          <w:rStyle w:val="StyleUnderline"/>
          <w:highlight w:val="cyan"/>
        </w:rPr>
        <w:t>from</w:t>
      </w:r>
      <w:r w:rsidRPr="00BD4B43">
        <w:rPr>
          <w:rStyle w:val="StyleUnderline"/>
        </w:rPr>
        <w:t xml:space="preserve"> a </w:t>
      </w:r>
      <w:r w:rsidRPr="00BD4B43">
        <w:rPr>
          <w:rStyle w:val="StyleUnderline"/>
          <w:highlight w:val="cyan"/>
        </w:rPr>
        <w:t>higher</w:t>
      </w:r>
      <w:r w:rsidRPr="00BD4B43">
        <w:rPr>
          <w:rStyle w:val="StyleUnderline"/>
        </w:rPr>
        <w:t xml:space="preserve"> </w:t>
      </w:r>
      <w:r w:rsidRPr="00BD4B43">
        <w:rPr>
          <w:rStyle w:val="StyleUnderline"/>
          <w:highlight w:val="cyan"/>
        </w:rPr>
        <w:t>minimum wage</w:t>
      </w:r>
      <w:r w:rsidRPr="00BD4B43">
        <w:rPr>
          <w:sz w:val="16"/>
        </w:rPr>
        <w:t xml:space="preserve">. </w:t>
      </w:r>
      <w:r w:rsidRPr="00BD4B43">
        <w:rPr>
          <w:rStyle w:val="StyleUnderline"/>
        </w:rPr>
        <w:t>This is not news to black women</w:t>
      </w:r>
      <w:r w:rsidRPr="00BD4B43">
        <w:rPr>
          <w:sz w:val="16"/>
        </w:rPr>
        <w:t xml:space="preserve">, obviously: </w:t>
      </w:r>
      <w:r w:rsidRPr="00BD4B43">
        <w:rPr>
          <w:rStyle w:val="StyleUnderline"/>
        </w:rPr>
        <w:t xml:space="preserve">People of color are leading the fight for livable wages.  </w:t>
      </w:r>
    </w:p>
    <w:p w14:paraId="68F4CA62" w14:textId="77777777" w:rsidR="0052723D" w:rsidRPr="00BD4B43" w:rsidRDefault="0052723D" w:rsidP="0052723D">
      <w:pPr>
        <w:rPr>
          <w:rStyle w:val="StyleUnderline"/>
        </w:rPr>
      </w:pPr>
      <w:r w:rsidRPr="00BD4B43">
        <w:rPr>
          <w:sz w:val="16"/>
        </w:rPr>
        <w:t xml:space="preserve">The </w:t>
      </w:r>
      <w:r w:rsidRPr="00BD4B43">
        <w:rPr>
          <w:rStyle w:val="StyleUnderline"/>
        </w:rPr>
        <w:t xml:space="preserve">report’s authors offer a few potential </w:t>
      </w:r>
      <w:r w:rsidRPr="00BD4B43">
        <w:rPr>
          <w:rStyle w:val="StyleUnderline"/>
          <w:highlight w:val="cyan"/>
        </w:rPr>
        <w:t>solution</w:t>
      </w:r>
      <w:r w:rsidRPr="00BD4B43">
        <w:rPr>
          <w:rStyle w:val="StyleUnderline"/>
        </w:rPr>
        <w:t>s</w:t>
      </w:r>
      <w:r w:rsidRPr="00BD4B43">
        <w:rPr>
          <w:sz w:val="16"/>
        </w:rPr>
        <w:t>: a higher minimum wage, the expansion of Medicaid, and</w:t>
      </w:r>
      <w:r w:rsidRPr="00BD4B43">
        <w:rPr>
          <w:rStyle w:val="StyleUnderline"/>
        </w:rPr>
        <w:t xml:space="preserve"> the elimination of right-to-work </w:t>
      </w:r>
      <w:r w:rsidRPr="00BD4B43">
        <w:rPr>
          <w:sz w:val="16"/>
        </w:rPr>
        <w:t xml:space="preserve">and voter ID laws. Those are reasonable recommendations, and </w:t>
      </w:r>
      <w:r w:rsidRPr="00BD4B43">
        <w:rPr>
          <w:rStyle w:val="Emphasis"/>
        </w:rPr>
        <w:t xml:space="preserve">the Democratic Party should </w:t>
      </w:r>
      <w:r w:rsidRPr="00BD4B43">
        <w:rPr>
          <w:rStyle w:val="Emphasis"/>
          <w:highlight w:val="cyan"/>
        </w:rPr>
        <w:t>embrace</w:t>
      </w:r>
      <w:r w:rsidRPr="00BD4B43">
        <w:rPr>
          <w:rStyle w:val="Emphasis"/>
        </w:rPr>
        <w:t xml:space="preserve"> them</w:t>
      </w:r>
      <w:r w:rsidRPr="00BD4B43">
        <w:rPr>
          <w:sz w:val="16"/>
        </w:rPr>
        <w:t xml:space="preserve">, </w:t>
      </w:r>
      <w:r w:rsidRPr="00BD4B43">
        <w:rPr>
          <w:rStyle w:val="StyleUnderline"/>
        </w:rPr>
        <w:t xml:space="preserve">along with a </w:t>
      </w:r>
      <w:r w:rsidRPr="00BD4B43">
        <w:rPr>
          <w:rStyle w:val="StyleUnderline"/>
          <w:highlight w:val="cyan"/>
        </w:rPr>
        <w:t>renewed</w:t>
      </w:r>
      <w:r w:rsidRPr="00BD4B43">
        <w:rPr>
          <w:rStyle w:val="StyleUnderline"/>
        </w:rPr>
        <w:t xml:space="preserve"> </w:t>
      </w:r>
      <w:r w:rsidRPr="00BD4B43">
        <w:rPr>
          <w:rStyle w:val="StyleUnderline"/>
          <w:highlight w:val="cyan"/>
        </w:rPr>
        <w:t>commitment</w:t>
      </w:r>
      <w:r w:rsidRPr="00BD4B43">
        <w:rPr>
          <w:rStyle w:val="StyleUnderline"/>
        </w:rPr>
        <w:t xml:space="preserve"> </w:t>
      </w:r>
      <w:r w:rsidRPr="00BD4B43">
        <w:rPr>
          <w:rStyle w:val="StyleUnderline"/>
          <w:highlight w:val="cyan"/>
        </w:rPr>
        <w:t>to</w:t>
      </w:r>
      <w:r w:rsidRPr="00BD4B43">
        <w:rPr>
          <w:rStyle w:val="StyleUnderline"/>
        </w:rPr>
        <w:t xml:space="preserve"> </w:t>
      </w:r>
      <w:r w:rsidRPr="00BD4B43">
        <w:rPr>
          <w:rStyle w:val="Emphasis"/>
          <w:highlight w:val="cyan"/>
        </w:rPr>
        <w:t>strengthening</w:t>
      </w:r>
      <w:r w:rsidRPr="00BD4B43">
        <w:rPr>
          <w:rStyle w:val="Emphasis"/>
        </w:rPr>
        <w:t xml:space="preserve"> the country’s </w:t>
      </w:r>
      <w:r w:rsidRPr="00BD4B43">
        <w:rPr>
          <w:rStyle w:val="Emphasis"/>
          <w:highlight w:val="cyan"/>
        </w:rPr>
        <w:t>embattled</w:t>
      </w:r>
      <w:r w:rsidRPr="00BD4B43">
        <w:rPr>
          <w:rStyle w:val="Emphasis"/>
        </w:rPr>
        <w:t xml:space="preserve"> </w:t>
      </w:r>
      <w:r w:rsidRPr="00BD4B43">
        <w:rPr>
          <w:rStyle w:val="Emphasis"/>
          <w:highlight w:val="cyan"/>
        </w:rPr>
        <w:t>unions</w:t>
      </w:r>
      <w:r w:rsidRPr="00BD4B43">
        <w:rPr>
          <w:rStyle w:val="StyleUnderline"/>
        </w:rPr>
        <w:t>.</w:t>
      </w:r>
    </w:p>
    <w:p w14:paraId="12050332" w14:textId="77777777" w:rsidR="0052723D" w:rsidRPr="00BD4B43" w:rsidRDefault="0052723D" w:rsidP="0052723D">
      <w:pPr>
        <w:pStyle w:val="Heading4"/>
        <w:rPr>
          <w:rFonts w:cs="Calibri"/>
        </w:rPr>
      </w:pPr>
      <w:r w:rsidRPr="00BD4B43">
        <w:rPr>
          <w:rFonts w:cs="Calibri"/>
        </w:rPr>
        <w:lastRenderedPageBreak/>
        <w:t xml:space="preserve">Allowing workers to petition both </w:t>
      </w:r>
      <w:r w:rsidRPr="00BD4B43">
        <w:rPr>
          <w:rFonts w:cs="Calibri"/>
          <w:u w:val="single"/>
        </w:rPr>
        <w:t>employers</w:t>
      </w:r>
      <w:r w:rsidRPr="00BD4B43">
        <w:rPr>
          <w:rFonts w:cs="Calibri"/>
        </w:rPr>
        <w:t xml:space="preserve"> AND the </w:t>
      </w:r>
      <w:r w:rsidRPr="00BD4B43">
        <w:rPr>
          <w:rFonts w:cs="Calibri"/>
          <w:u w:val="single"/>
        </w:rPr>
        <w:t>government</w:t>
      </w:r>
      <w:r w:rsidRPr="00BD4B43">
        <w:rPr>
          <w:rFonts w:cs="Calibri"/>
        </w:rPr>
        <w:t xml:space="preserve"> is key to solve </w:t>
      </w:r>
      <w:r w:rsidRPr="00BD4B43">
        <w:rPr>
          <w:rFonts w:cs="Calibri"/>
          <w:u w:val="single"/>
        </w:rPr>
        <w:t>inequality</w:t>
      </w:r>
      <w:r w:rsidRPr="00BD4B43">
        <w:rPr>
          <w:rFonts w:cs="Calibri"/>
        </w:rPr>
        <w:t>.</w:t>
      </w:r>
    </w:p>
    <w:p w14:paraId="655856B9" w14:textId="77777777" w:rsidR="0052723D" w:rsidRPr="00BD4B43" w:rsidRDefault="0052723D" w:rsidP="0052723D">
      <w:r w:rsidRPr="00BD4B43">
        <w:rPr>
          <w:rStyle w:val="Style13ptBold"/>
        </w:rPr>
        <w:t>Reddy ’21</w:t>
      </w:r>
      <w:r w:rsidRPr="00BD4B43">
        <w:t xml:space="preserve"> [Diana S; January 6; Assistant </w:t>
      </w:r>
      <w:proofErr w:type="spellStart"/>
      <w:r w:rsidRPr="00BD4B43">
        <w:t>Profesor</w:t>
      </w:r>
      <w:proofErr w:type="spellEnd"/>
      <w:r w:rsidRPr="00BD4B43">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903F4F1" w14:textId="77777777" w:rsidR="0052723D" w:rsidRPr="00BD4B43" w:rsidRDefault="0052723D" w:rsidP="0052723D">
      <w:pPr>
        <w:rPr>
          <w:sz w:val="16"/>
        </w:rPr>
      </w:pPr>
      <w:r w:rsidRPr="00BD4B43">
        <w:rPr>
          <w:sz w:val="16"/>
        </w:rPr>
        <w:t xml:space="preserve">In recent years, consistent with this vision, </w:t>
      </w:r>
      <w:r w:rsidRPr="00BD4B43">
        <w:rPr>
          <w:rStyle w:val="StyleUnderline"/>
        </w:rPr>
        <w:t xml:space="preserve">there has been a </w:t>
      </w:r>
      <w:r w:rsidRPr="00BD4B43">
        <w:rPr>
          <w:rStyle w:val="Emphasis"/>
          <w:highlight w:val="cyan"/>
        </w:rPr>
        <w:t>shift</w:t>
      </w:r>
      <w:r w:rsidRPr="00BD4B43">
        <w:rPr>
          <w:rStyle w:val="StyleUnderline"/>
          <w:highlight w:val="cyan"/>
        </w:rPr>
        <w:t xml:space="preserve"> in</w:t>
      </w:r>
      <w:r w:rsidRPr="00BD4B43">
        <w:rPr>
          <w:rStyle w:val="StyleUnderline"/>
        </w:rPr>
        <w:t xml:space="preserve"> the </w:t>
      </w:r>
      <w:r w:rsidRPr="00BD4B43">
        <w:rPr>
          <w:rStyle w:val="Emphasis"/>
        </w:rPr>
        <w:t>kinds</w:t>
      </w:r>
      <w:r w:rsidRPr="00BD4B43">
        <w:rPr>
          <w:rStyle w:val="StyleUnderline"/>
        </w:rPr>
        <w:t xml:space="preserve"> of </w:t>
      </w:r>
      <w:r w:rsidRPr="00BD4B43">
        <w:rPr>
          <w:rStyle w:val="Emphasis"/>
          <w:highlight w:val="cyan"/>
        </w:rPr>
        <w:t>strikes</w:t>
      </w:r>
      <w:r w:rsidRPr="00BD4B43">
        <w:rPr>
          <w:rStyle w:val="StyleUnderline"/>
        </w:rPr>
        <w:t xml:space="preserve"> workers </w:t>
      </w:r>
      <w:r w:rsidRPr="00BD4B43">
        <w:rPr>
          <w:sz w:val="16"/>
        </w:rPr>
        <w:t xml:space="preserve">and their organizations </w:t>
      </w:r>
      <w:r w:rsidRPr="00BD4B43">
        <w:rPr>
          <w:rStyle w:val="StyleUnderline"/>
        </w:rPr>
        <w:t>engage in</w:t>
      </w:r>
      <w:r w:rsidRPr="00BD4B43">
        <w:rPr>
          <w:sz w:val="16"/>
        </w:rPr>
        <w:t>—</w:t>
      </w:r>
      <w:r w:rsidRPr="00BD4B43">
        <w:rPr>
          <w:rStyle w:val="StyleUnderline"/>
          <w:highlight w:val="cyan"/>
        </w:rPr>
        <w:t xml:space="preserve">increasingly </w:t>
      </w:r>
      <w:r w:rsidRPr="00BD4B43">
        <w:rPr>
          <w:rStyle w:val="Emphasis"/>
          <w:highlight w:val="cyan"/>
        </w:rPr>
        <w:t>public-facing</w:t>
      </w:r>
      <w:r w:rsidRPr="00BD4B43">
        <w:rPr>
          <w:sz w:val="16"/>
        </w:rPr>
        <w:t xml:space="preserve">, </w:t>
      </w:r>
      <w:r w:rsidRPr="00BD4B43">
        <w:rPr>
          <w:rStyle w:val="StyleUnderline"/>
        </w:rPr>
        <w:t>engaged with the community, and capacious</w:t>
      </w:r>
      <w:r w:rsidRPr="00BD4B43">
        <w:rPr>
          <w:sz w:val="16"/>
        </w:rPr>
        <w:t xml:space="preserve"> in their concerns.178 </w:t>
      </w:r>
      <w:r w:rsidRPr="00BD4B43">
        <w:rPr>
          <w:rStyle w:val="StyleUnderline"/>
        </w:rPr>
        <w:t xml:space="preserve">They have </w:t>
      </w:r>
      <w:r w:rsidRPr="00BD4B43">
        <w:rPr>
          <w:rStyle w:val="Emphasis"/>
        </w:rPr>
        <w:t>transcended</w:t>
      </w:r>
      <w:r w:rsidRPr="00BD4B43">
        <w:rPr>
          <w:sz w:val="16"/>
        </w:rPr>
        <w:t xml:space="preserve"> the ostensible </w:t>
      </w:r>
      <w:r w:rsidRPr="00BD4B43">
        <w:rPr>
          <w:rStyle w:val="Emphasis"/>
        </w:rPr>
        <w:t>apoliticism</w:t>
      </w:r>
      <w:r w:rsidRPr="00BD4B43">
        <w:rPr>
          <w:sz w:val="16"/>
        </w:rPr>
        <w:t xml:space="preserve"> of their forebearers in two ways, less voluntaristic and less economistic</w:t>
      </w:r>
      <w:r w:rsidRPr="00BD4B43">
        <w:rPr>
          <w:rStyle w:val="StyleUnderline"/>
        </w:rPr>
        <w:t>.</w:t>
      </w:r>
      <w:r w:rsidRPr="00BD4B43">
        <w:rPr>
          <w:sz w:val="16"/>
        </w:rPr>
        <w:t xml:space="preserve"> </w:t>
      </w:r>
      <w:r w:rsidRPr="00BD4B43">
        <w:rPr>
          <w:rStyle w:val="StyleUnderline"/>
        </w:rPr>
        <w:t>They</w:t>
      </w:r>
      <w:r w:rsidRPr="00BD4B43">
        <w:rPr>
          <w:sz w:val="16"/>
        </w:rPr>
        <w:t xml:space="preserve"> are less voluntaristic in that they </w:t>
      </w:r>
      <w:r w:rsidRPr="00BD4B43">
        <w:rPr>
          <w:rStyle w:val="StyleUnderline"/>
          <w:highlight w:val="cyan"/>
        </w:rPr>
        <w:t>seek to</w:t>
      </w:r>
      <w:r w:rsidRPr="00BD4B43">
        <w:rPr>
          <w:rStyle w:val="StyleUnderline"/>
        </w:rPr>
        <w:t xml:space="preserve"> engage</w:t>
      </w:r>
      <w:r w:rsidRPr="00BD4B43">
        <w:rPr>
          <w:sz w:val="16"/>
        </w:rPr>
        <w:t xml:space="preserve"> </w:t>
      </w:r>
      <w:r w:rsidRPr="00BD4B43">
        <w:rPr>
          <w:rStyle w:val="StyleUnderline"/>
        </w:rPr>
        <w:t xml:space="preserve">and </w:t>
      </w:r>
      <w:r w:rsidRPr="00BD4B43">
        <w:rPr>
          <w:rStyle w:val="Emphasis"/>
          <w:highlight w:val="cyan"/>
        </w:rPr>
        <w:t>mobilize</w:t>
      </w:r>
      <w:r w:rsidRPr="00BD4B43">
        <w:rPr>
          <w:rStyle w:val="StyleUnderline"/>
        </w:rPr>
        <w:t xml:space="preserve"> the</w:t>
      </w:r>
      <w:r w:rsidRPr="00BD4B43">
        <w:rPr>
          <w:sz w:val="16"/>
        </w:rPr>
        <w:t xml:space="preserve"> broader </w:t>
      </w:r>
      <w:r w:rsidRPr="00BD4B43">
        <w:rPr>
          <w:rStyle w:val="Emphasis"/>
          <w:highlight w:val="cyan"/>
        </w:rPr>
        <w:t>community</w:t>
      </w:r>
      <w:r w:rsidRPr="00BD4B43">
        <w:rPr>
          <w:sz w:val="16"/>
        </w:rPr>
        <w:t xml:space="preserve"> </w:t>
      </w:r>
      <w:r w:rsidRPr="00BD4B43">
        <w:rPr>
          <w:rStyle w:val="StyleUnderline"/>
        </w:rPr>
        <w:t>in support of labor’s goals</w:t>
      </w:r>
      <w:r w:rsidRPr="00BD4B43">
        <w:rPr>
          <w:sz w:val="16"/>
        </w:rPr>
        <w:t xml:space="preserve">, and those goals often include community, if not state, action. </w:t>
      </w:r>
      <w:r w:rsidRPr="00BD4B43">
        <w:rPr>
          <w:rStyle w:val="StyleUnderline"/>
        </w:rPr>
        <w:t>They are</w:t>
      </w:r>
      <w:r w:rsidRPr="00BD4B43">
        <w:rPr>
          <w:sz w:val="16"/>
        </w:rPr>
        <w:t xml:space="preserve"> </w:t>
      </w:r>
      <w:r w:rsidRPr="00BD4B43">
        <w:rPr>
          <w:rStyle w:val="Emphasis"/>
        </w:rPr>
        <w:t>less economistic</w:t>
      </w:r>
      <w:r w:rsidRPr="00BD4B43">
        <w:rPr>
          <w:sz w:val="16"/>
        </w:rPr>
        <w:t xml:space="preserve"> in that </w:t>
      </w:r>
      <w:r w:rsidRPr="00BD4B43">
        <w:rPr>
          <w:rStyle w:val="StyleUnderline"/>
        </w:rPr>
        <w:t xml:space="preserve">they </w:t>
      </w:r>
      <w:r w:rsidRPr="00BD4B43">
        <w:rPr>
          <w:rStyle w:val="StyleUnderline"/>
          <w:highlight w:val="cyan"/>
        </w:rPr>
        <w:t>draw through</w:t>
      </w:r>
      <w:r w:rsidRPr="00BD4B43">
        <w:rPr>
          <w:rStyle w:val="StyleUnderline"/>
        </w:rPr>
        <w:t xml:space="preserve"> </w:t>
      </w:r>
      <w:r w:rsidRPr="00BD4B43">
        <w:rPr>
          <w:rStyle w:val="StyleUnderline"/>
          <w:highlight w:val="cyan"/>
        </w:rPr>
        <w:t>lines</w:t>
      </w:r>
      <w:r w:rsidRPr="00BD4B43">
        <w:rPr>
          <w:sz w:val="16"/>
        </w:rPr>
        <w:t xml:space="preserve"> between workplace-based economic issues and other forms of exploitation and subjugation </w:t>
      </w:r>
      <w:r w:rsidRPr="00BD4B43">
        <w:rPr>
          <w:rStyle w:val="StyleUnderline"/>
        </w:rPr>
        <w:t xml:space="preserve">that have been </w:t>
      </w:r>
      <w:r w:rsidRPr="00BD4B43">
        <w:rPr>
          <w:rStyle w:val="StyleUnderline"/>
          <w:highlight w:val="cyan"/>
        </w:rPr>
        <w:t>constructed as</w:t>
      </w:r>
      <w:r w:rsidRPr="00BD4B43">
        <w:rPr>
          <w:rStyle w:val="StyleUnderline"/>
        </w:rPr>
        <w:t xml:space="preserve"> “</w:t>
      </w:r>
      <w:r w:rsidRPr="00BD4B43">
        <w:rPr>
          <w:rStyle w:val="Emphasis"/>
          <w:highlight w:val="cyan"/>
        </w:rPr>
        <w:t>political</w:t>
      </w:r>
      <w:r w:rsidRPr="00BD4B43">
        <w:rPr>
          <w:rStyle w:val="StyleUnderline"/>
        </w:rPr>
        <w:t>.”</w:t>
      </w:r>
      <w:r w:rsidRPr="00BD4B43">
        <w:rPr>
          <w:sz w:val="16"/>
        </w:rPr>
        <w:t xml:space="preserve"> These strikes do not necessarily look like what strikes looked like fifty years ago, and they often skirt—or at times, flatly defy—legal rules. Yet, they have often been successful.</w:t>
      </w:r>
    </w:p>
    <w:p w14:paraId="77D86D15" w14:textId="77777777" w:rsidR="0052723D" w:rsidRPr="00BD4B43" w:rsidRDefault="0052723D" w:rsidP="0052723D">
      <w:pPr>
        <w:rPr>
          <w:u w:val="single"/>
        </w:rPr>
      </w:pPr>
      <w:r w:rsidRPr="00BD4B43">
        <w:rPr>
          <w:sz w:val="16"/>
        </w:rPr>
        <w:t xml:space="preserve">Since 2012, </w:t>
      </w:r>
      <w:r w:rsidRPr="00BD4B43">
        <w:rPr>
          <w:rStyle w:val="Emphasis"/>
        </w:rPr>
        <w:t>tens</w:t>
      </w:r>
      <w:r w:rsidRPr="00BD4B43">
        <w:rPr>
          <w:rStyle w:val="StyleUnderline"/>
        </w:rPr>
        <w:t xml:space="preserve"> of </w:t>
      </w:r>
      <w:r w:rsidRPr="00BD4B43">
        <w:rPr>
          <w:rStyle w:val="Emphasis"/>
        </w:rPr>
        <w:t>thousands</w:t>
      </w:r>
      <w:r w:rsidRPr="00BD4B43">
        <w:rPr>
          <w:rStyle w:val="StyleUnderline"/>
        </w:rPr>
        <w:t xml:space="preserve"> of workers in the </w:t>
      </w:r>
      <w:r w:rsidRPr="00BD4B43">
        <w:rPr>
          <w:rStyle w:val="Emphasis"/>
        </w:rPr>
        <w:t>Fight</w:t>
      </w:r>
      <w:r w:rsidRPr="00BD4B43">
        <w:rPr>
          <w:rStyle w:val="StyleUnderline"/>
        </w:rPr>
        <w:t xml:space="preserve"> for </w:t>
      </w:r>
      <w:r w:rsidRPr="00BD4B43">
        <w:rPr>
          <w:rStyle w:val="Emphasis"/>
        </w:rPr>
        <w:t>$15</w:t>
      </w:r>
      <w:r w:rsidRPr="00BD4B43">
        <w:rPr>
          <w:rStyle w:val="StyleUnderline"/>
        </w:rPr>
        <w:t xml:space="preserve"> movement have engaged in </w:t>
      </w:r>
      <w:r w:rsidRPr="00BD4B43">
        <w:rPr>
          <w:rStyle w:val="Emphasis"/>
          <w:highlight w:val="cyan"/>
        </w:rPr>
        <w:t>discourse-changing</w:t>
      </w:r>
      <w:r w:rsidRPr="00BD4B43">
        <w:rPr>
          <w:rStyle w:val="StyleUnderline"/>
        </w:rPr>
        <w:t xml:space="preserve">, public law-building </w:t>
      </w:r>
      <w:r w:rsidRPr="00BD4B43">
        <w:rPr>
          <w:rStyle w:val="Emphasis"/>
          <w:highlight w:val="cyan"/>
        </w:rPr>
        <w:t>strikes</w:t>
      </w:r>
      <w:r w:rsidRPr="00BD4B43">
        <w:rPr>
          <w:rStyle w:val="StyleUnderline"/>
        </w:rPr>
        <w:t>.</w:t>
      </w:r>
      <w:r w:rsidRPr="00BD4B43">
        <w:rPr>
          <w:sz w:val="16"/>
        </w:rPr>
        <w:t xml:space="preserve"> They do not shut down production, and </w:t>
      </w:r>
      <w:r w:rsidRPr="00BD4B43">
        <w:rPr>
          <w:rStyle w:val="StyleUnderline"/>
        </w:rPr>
        <w:t xml:space="preserve">their </w:t>
      </w:r>
      <w:r w:rsidRPr="00BD4B43">
        <w:rPr>
          <w:rStyle w:val="Emphasis"/>
        </w:rPr>
        <w:t>primary targets</w:t>
      </w:r>
      <w:r w:rsidRPr="00BD4B43">
        <w:rPr>
          <w:rStyle w:val="StyleUnderline"/>
        </w:rPr>
        <w:t xml:space="preserve"> are not </w:t>
      </w:r>
      <w:r w:rsidRPr="00BD4B43">
        <w:rPr>
          <w:rStyle w:val="Emphasis"/>
        </w:rPr>
        <w:t>direct employers</w:t>
      </w:r>
      <w:r w:rsidRPr="00BD4B43">
        <w:rPr>
          <w:sz w:val="16"/>
        </w:rPr>
        <w:t xml:space="preserve">. For these reasons, </w:t>
      </w:r>
      <w:r w:rsidRPr="00BD4B43">
        <w:rPr>
          <w:rStyle w:val="StyleUnderline"/>
        </w:rPr>
        <w:t xml:space="preserve">they </w:t>
      </w:r>
      <w:r w:rsidRPr="00BD4B43">
        <w:rPr>
          <w:rStyle w:val="Emphasis"/>
          <w:highlight w:val="cyan"/>
        </w:rPr>
        <w:t>push</w:t>
      </w:r>
      <w:r w:rsidRPr="00BD4B43">
        <w:rPr>
          <w:rStyle w:val="StyleUnderline"/>
        </w:rPr>
        <w:t xml:space="preserve"> the </w:t>
      </w:r>
      <w:r w:rsidRPr="00BD4B43">
        <w:rPr>
          <w:rStyle w:val="Emphasis"/>
          <w:highlight w:val="cyan"/>
        </w:rPr>
        <w:t>boundaries</w:t>
      </w:r>
      <w:r w:rsidRPr="00BD4B43">
        <w:rPr>
          <w:rStyle w:val="StyleUnderline"/>
          <w:highlight w:val="cyan"/>
        </w:rPr>
        <w:t xml:space="preserve"> of</w:t>
      </w:r>
      <w:r w:rsidRPr="00BD4B43">
        <w:rPr>
          <w:rStyle w:val="StyleUnderline"/>
        </w:rPr>
        <w:t xml:space="preserve"> exiting </w:t>
      </w:r>
      <w:r w:rsidRPr="00BD4B43">
        <w:rPr>
          <w:rStyle w:val="Emphasis"/>
          <w:highlight w:val="cyan"/>
        </w:rPr>
        <w:t>labor law</w:t>
      </w:r>
      <w:r w:rsidRPr="00BD4B43">
        <w:rPr>
          <w:sz w:val="16"/>
        </w:rPr>
        <w:t xml:space="preserve">.179 Still, the risks appear to have been worth it. A 2018 report by the National Employment Law Center found that </w:t>
      </w:r>
      <w:r w:rsidRPr="00BD4B43">
        <w:rPr>
          <w:rStyle w:val="StyleUnderline"/>
        </w:rPr>
        <w:t>these strikes</w:t>
      </w:r>
      <w:r w:rsidRPr="00BD4B43">
        <w:rPr>
          <w:sz w:val="16"/>
        </w:rPr>
        <w:t xml:space="preserve"> had </w:t>
      </w:r>
      <w:r w:rsidRPr="00BD4B43">
        <w:rPr>
          <w:rStyle w:val="StyleUnderline"/>
          <w:highlight w:val="cyan"/>
        </w:rPr>
        <w:t>helped</w:t>
      </w:r>
      <w:r w:rsidRPr="00BD4B43">
        <w:rPr>
          <w:sz w:val="16"/>
          <w:highlight w:val="cyan"/>
        </w:rPr>
        <w:t xml:space="preserve"> </w:t>
      </w:r>
      <w:r w:rsidRPr="00BD4B43">
        <w:rPr>
          <w:rStyle w:val="Emphasis"/>
          <w:highlight w:val="cyan"/>
        </w:rPr>
        <w:t>twenty-two</w:t>
      </w:r>
      <w:r w:rsidRPr="00BD4B43">
        <w:rPr>
          <w:rStyle w:val="Emphasis"/>
        </w:rPr>
        <w:t xml:space="preserve"> </w:t>
      </w:r>
      <w:r w:rsidRPr="00BD4B43">
        <w:rPr>
          <w:rStyle w:val="Emphasis"/>
          <w:highlight w:val="cyan"/>
        </w:rPr>
        <w:t>million</w:t>
      </w:r>
      <w:r w:rsidRPr="00BD4B43">
        <w:rPr>
          <w:sz w:val="16"/>
        </w:rPr>
        <w:t xml:space="preserve"> low</w:t>
      </w:r>
      <w:r w:rsidRPr="00BD4B43">
        <w:rPr>
          <w:rStyle w:val="StyleUnderline"/>
        </w:rPr>
        <w:t xml:space="preserve">-wage workers </w:t>
      </w:r>
      <w:r w:rsidRPr="00BD4B43">
        <w:rPr>
          <w:rStyle w:val="StyleUnderline"/>
          <w:highlight w:val="cyan"/>
        </w:rPr>
        <w:t>win</w:t>
      </w:r>
      <w:r w:rsidRPr="00BD4B43">
        <w:rPr>
          <w:sz w:val="16"/>
          <w:highlight w:val="cyan"/>
        </w:rPr>
        <w:t xml:space="preserve"> </w:t>
      </w:r>
      <w:r w:rsidRPr="00BD4B43">
        <w:rPr>
          <w:rStyle w:val="Emphasis"/>
          <w:highlight w:val="cyan"/>
        </w:rPr>
        <w:t>$68 billion</w:t>
      </w:r>
      <w:r w:rsidRPr="00BD4B43">
        <w:rPr>
          <w:sz w:val="16"/>
          <w:highlight w:val="cyan"/>
        </w:rPr>
        <w:t xml:space="preserve"> </w:t>
      </w:r>
      <w:r w:rsidRPr="00BD4B43">
        <w:rPr>
          <w:rStyle w:val="StyleUnderline"/>
          <w:highlight w:val="cyan"/>
        </w:rPr>
        <w:t>in</w:t>
      </w:r>
      <w:r w:rsidRPr="00BD4B43">
        <w:rPr>
          <w:sz w:val="16"/>
          <w:highlight w:val="cyan"/>
        </w:rPr>
        <w:t xml:space="preserve"> </w:t>
      </w:r>
      <w:r w:rsidRPr="00BD4B43">
        <w:rPr>
          <w:rStyle w:val="Emphasis"/>
          <w:highlight w:val="cyan"/>
        </w:rPr>
        <w:t>raises</w:t>
      </w:r>
      <w:r w:rsidRPr="00BD4B43">
        <w:rPr>
          <w:sz w:val="16"/>
        </w:rPr>
        <w:t xml:space="preserve">, </w:t>
      </w:r>
      <w:r w:rsidRPr="00BD4B43">
        <w:rPr>
          <w:rStyle w:val="StyleUnderline"/>
        </w:rPr>
        <w:t xml:space="preserve">a </w:t>
      </w:r>
      <w:r w:rsidRPr="00BD4B43">
        <w:rPr>
          <w:rStyle w:val="Emphasis"/>
          <w:highlight w:val="cyan"/>
        </w:rPr>
        <w:t>redistribution</w:t>
      </w:r>
      <w:r w:rsidRPr="00BD4B43">
        <w:rPr>
          <w:rStyle w:val="StyleUnderline"/>
        </w:rPr>
        <w:t xml:space="preserve"> of wealth </w:t>
      </w:r>
      <w:r w:rsidRPr="00BD4B43">
        <w:rPr>
          <w:rStyle w:val="Emphasis"/>
          <w:highlight w:val="cyan"/>
        </w:rPr>
        <w:t>fourteen times</w:t>
      </w:r>
      <w:r w:rsidRPr="00BD4B43">
        <w:rPr>
          <w:sz w:val="16"/>
        </w:rPr>
        <w:t xml:space="preserve"> </w:t>
      </w:r>
      <w:r w:rsidRPr="00BD4B43">
        <w:rPr>
          <w:rStyle w:val="StyleUnderline"/>
          <w:highlight w:val="cyan"/>
        </w:rPr>
        <w:t>greater than</w:t>
      </w:r>
      <w:r w:rsidRPr="00BD4B43">
        <w:rPr>
          <w:rStyle w:val="StyleUnderline"/>
        </w:rPr>
        <w:t xml:space="preserve"> the value of </w:t>
      </w:r>
      <w:r w:rsidRPr="00BD4B43">
        <w:rPr>
          <w:rStyle w:val="StyleUnderline"/>
          <w:highlight w:val="cyan"/>
        </w:rPr>
        <w:t xml:space="preserve">the </w:t>
      </w:r>
      <w:r w:rsidRPr="00BD4B43">
        <w:rPr>
          <w:rStyle w:val="Emphasis"/>
          <w:highlight w:val="cyan"/>
        </w:rPr>
        <w:t>last</w:t>
      </w:r>
      <w:r w:rsidRPr="00BD4B43">
        <w:rPr>
          <w:sz w:val="16"/>
        </w:rPr>
        <w:t xml:space="preserve"> </w:t>
      </w:r>
      <w:r w:rsidRPr="00BD4B43">
        <w:rPr>
          <w:rStyle w:val="StyleUnderline"/>
        </w:rPr>
        <w:t xml:space="preserve">federal </w:t>
      </w:r>
      <w:r w:rsidRPr="00BD4B43">
        <w:rPr>
          <w:rStyle w:val="Emphasis"/>
        </w:rPr>
        <w:t xml:space="preserve">minimum </w:t>
      </w:r>
      <w:r w:rsidRPr="00BD4B43">
        <w:rPr>
          <w:rStyle w:val="Emphasis"/>
          <w:highlight w:val="cyan"/>
        </w:rPr>
        <w:t>wage</w:t>
      </w:r>
      <w:r w:rsidRPr="00BD4B43">
        <w:rPr>
          <w:sz w:val="16"/>
          <w:highlight w:val="cyan"/>
        </w:rPr>
        <w:t xml:space="preserve"> </w:t>
      </w:r>
      <w:r w:rsidRPr="00BD4B43">
        <w:rPr>
          <w:rStyle w:val="StyleUnderline"/>
          <w:highlight w:val="cyan"/>
        </w:rPr>
        <w:t>increase</w:t>
      </w:r>
      <w:r w:rsidRPr="00BD4B43">
        <w:rPr>
          <w:sz w:val="16"/>
        </w:rPr>
        <w:t xml:space="preserve"> in 2007.180 They have demonstrated </w:t>
      </w:r>
      <w:r w:rsidRPr="00BD4B43">
        <w:rPr>
          <w:rStyle w:val="StyleUnderline"/>
        </w:rPr>
        <w:t xml:space="preserve">the </w:t>
      </w:r>
      <w:r w:rsidRPr="00BD4B43">
        <w:rPr>
          <w:rStyle w:val="Emphasis"/>
        </w:rPr>
        <w:t>power</w:t>
      </w:r>
      <w:r w:rsidRPr="00BD4B43">
        <w:rPr>
          <w:rStyle w:val="StyleUnderline"/>
        </w:rPr>
        <w:t xml:space="preserve"> of </w:t>
      </w:r>
      <w:r w:rsidRPr="00BD4B43">
        <w:rPr>
          <w:rStyle w:val="Emphasis"/>
        </w:rPr>
        <w:t>strikes</w:t>
      </w:r>
      <w:r w:rsidRPr="00BD4B43">
        <w:rPr>
          <w:rStyle w:val="StyleUnderline"/>
        </w:rPr>
        <w:t xml:space="preserve"> to do </w:t>
      </w:r>
      <w:r w:rsidRPr="00BD4B43">
        <w:rPr>
          <w:rStyle w:val="Emphasis"/>
        </w:rPr>
        <w:t>more</w:t>
      </w:r>
      <w:r w:rsidRPr="00BD4B43">
        <w:rPr>
          <w:rStyle w:val="StyleUnderline"/>
        </w:rPr>
        <w:t xml:space="preserve"> than challenge </w:t>
      </w:r>
      <w:r w:rsidRPr="00BD4B43">
        <w:rPr>
          <w:rStyle w:val="Emphasis"/>
        </w:rPr>
        <w:t>employer behavior</w:t>
      </w:r>
      <w:r w:rsidRPr="00BD4B43">
        <w:rPr>
          <w:sz w:val="16"/>
        </w:rPr>
        <w:t>. As Kate Andrias has argued:</w:t>
      </w:r>
    </w:p>
    <w:p w14:paraId="44DDACEC" w14:textId="77777777" w:rsidR="0052723D" w:rsidRPr="00BD4B43" w:rsidRDefault="0052723D" w:rsidP="0052723D">
      <w:pPr>
        <w:rPr>
          <w:sz w:val="16"/>
        </w:rPr>
      </w:pPr>
      <w:r w:rsidRPr="00BD4B43">
        <w:rPr>
          <w:sz w:val="16"/>
        </w:rPr>
        <w:t>[T]</w:t>
      </w:r>
      <w:r w:rsidRPr="00BD4B43">
        <w:rPr>
          <w:rStyle w:val="StyleUnderline"/>
        </w:rPr>
        <w:t xml:space="preserve">he </w:t>
      </w:r>
      <w:r w:rsidRPr="00BD4B43">
        <w:rPr>
          <w:rStyle w:val="Emphasis"/>
        </w:rPr>
        <w:t>Fight</w:t>
      </w:r>
      <w:r w:rsidRPr="00BD4B43">
        <w:rPr>
          <w:rStyle w:val="StyleUnderline"/>
        </w:rPr>
        <w:t xml:space="preserve"> for $15 . . . </w:t>
      </w:r>
      <w:r w:rsidRPr="00BD4B43">
        <w:rPr>
          <w:rStyle w:val="Emphasis"/>
        </w:rPr>
        <w:t>reject</w:t>
      </w:r>
      <w:r w:rsidRPr="00BD4B43">
        <w:rPr>
          <w:rStyle w:val="StyleUnderline"/>
        </w:rPr>
        <w:t xml:space="preserve">[s] the notion that unions’ </w:t>
      </w:r>
      <w:r w:rsidRPr="00BD4B43">
        <w:rPr>
          <w:rStyle w:val="Emphasis"/>
        </w:rPr>
        <w:t>primary role</w:t>
      </w:r>
      <w:r w:rsidRPr="00BD4B43">
        <w:rPr>
          <w:rStyle w:val="StyleUnderline"/>
        </w:rPr>
        <w:t xml:space="preserve"> is to negotiate traditional </w:t>
      </w:r>
      <w:r w:rsidRPr="00BD4B43">
        <w:rPr>
          <w:rStyle w:val="Emphasis"/>
        </w:rPr>
        <w:t>private</w:t>
      </w:r>
      <w:r w:rsidRPr="00BD4B43">
        <w:rPr>
          <w:rStyle w:val="StyleUnderline"/>
        </w:rPr>
        <w:t xml:space="preserve"> collective bargaining </w:t>
      </w:r>
      <w:r w:rsidRPr="00BD4B43">
        <w:rPr>
          <w:rStyle w:val="Emphasis"/>
        </w:rPr>
        <w:t>agreements</w:t>
      </w:r>
      <w:r w:rsidRPr="00BD4B43">
        <w:rPr>
          <w:rStyle w:val="StyleUnderline"/>
        </w:rPr>
        <w:t>, with the state playing a neutral mediating and enforcing</w:t>
      </w:r>
      <w:r w:rsidRPr="00BD4B43">
        <w:rPr>
          <w:sz w:val="16"/>
        </w:rPr>
        <w:t xml:space="preserve"> role. Instead, the </w:t>
      </w:r>
      <w:r w:rsidRPr="00BD4B43">
        <w:rPr>
          <w:rStyle w:val="StyleUnderline"/>
        </w:rPr>
        <w:t xml:space="preserve">movements are seeking to </w:t>
      </w:r>
      <w:r w:rsidRPr="00BD4B43">
        <w:rPr>
          <w:rStyle w:val="Emphasis"/>
        </w:rPr>
        <w:t>bargain</w:t>
      </w:r>
      <w:r w:rsidRPr="00BD4B43">
        <w:rPr>
          <w:rStyle w:val="StyleUnderline"/>
        </w:rPr>
        <w:t xml:space="preserve"> in the </w:t>
      </w:r>
      <w:r w:rsidRPr="00BD4B43">
        <w:rPr>
          <w:rStyle w:val="Emphasis"/>
        </w:rPr>
        <w:t>public arena</w:t>
      </w:r>
      <w:r w:rsidRPr="00BD4B43">
        <w:rPr>
          <w:rStyle w:val="StyleUnderline"/>
        </w:rPr>
        <w:t>:</w:t>
      </w:r>
      <w:r w:rsidRPr="00BD4B43">
        <w:rPr>
          <w:sz w:val="16"/>
        </w:rPr>
        <w:t xml:space="preserve"> </w:t>
      </w:r>
      <w:r w:rsidRPr="00BD4B43">
        <w:rPr>
          <w:rStyle w:val="StyleUnderline"/>
        </w:rPr>
        <w:t xml:space="preserve">they are engaging in </w:t>
      </w:r>
      <w:r w:rsidRPr="00BD4B43">
        <w:rPr>
          <w:rStyle w:val="Emphasis"/>
        </w:rPr>
        <w:t>social bargaining</w:t>
      </w:r>
      <w:r w:rsidRPr="00BD4B43">
        <w:rPr>
          <w:rStyle w:val="StyleUnderline"/>
        </w:rPr>
        <w:t xml:space="preserve"> with the </w:t>
      </w:r>
      <w:r w:rsidRPr="00BD4B43">
        <w:rPr>
          <w:rStyle w:val="Emphasis"/>
        </w:rPr>
        <w:t>state</w:t>
      </w:r>
      <w:r w:rsidRPr="00BD4B43">
        <w:rPr>
          <w:rStyle w:val="StyleUnderline"/>
        </w:rPr>
        <w:t xml:space="preserve"> on behalf of all workers</w:t>
      </w:r>
      <w:r w:rsidRPr="00BD4B43">
        <w:rPr>
          <w:sz w:val="16"/>
        </w:rPr>
        <w:t>.”181</w:t>
      </w:r>
    </w:p>
    <w:p w14:paraId="073FC1F7" w14:textId="77777777" w:rsidR="0052723D" w:rsidRPr="00BD4B43" w:rsidRDefault="0052723D" w:rsidP="0052723D">
      <w:pPr>
        <w:rPr>
          <w:u w:val="single"/>
        </w:rPr>
      </w:pPr>
      <w:r w:rsidRPr="00BD4B43">
        <w:rPr>
          <w:sz w:val="16"/>
        </w:rPr>
        <w:t xml:space="preserve">In the so-called “red state” </w:t>
      </w:r>
      <w:r w:rsidRPr="00BD4B43">
        <w:rPr>
          <w:rStyle w:val="Emphasis"/>
        </w:rPr>
        <w:t>teacher strikes</w:t>
      </w:r>
      <w:r w:rsidRPr="00BD4B43">
        <w:rPr>
          <w:sz w:val="16"/>
        </w:rPr>
        <w:t xml:space="preserve"> of 2018, more than a hundred thousand educators in West Virginia, Oklahoma, Arizona, and other states struck to </w:t>
      </w:r>
      <w:r w:rsidRPr="00BD4B43">
        <w:rPr>
          <w:rStyle w:val="Emphasis"/>
        </w:rPr>
        <w:t>challenge</w:t>
      </w:r>
      <w:r w:rsidRPr="00BD4B43">
        <w:rPr>
          <w:sz w:val="16"/>
        </w:rPr>
        <w:t xml:space="preserve"> post-Great Recession </w:t>
      </w:r>
      <w:r w:rsidRPr="00BD4B43">
        <w:rPr>
          <w:rStyle w:val="Emphasis"/>
        </w:rPr>
        <w:t>austerity</w:t>
      </w:r>
      <w:r w:rsidRPr="00BD4B43">
        <w:rPr>
          <w:sz w:val="16"/>
        </w:rPr>
        <w:t xml:space="preserve"> measures, which they argued hurt teachers and students, alike.182 These strikes were illegal; yet, no penalties were imposed.183 Rather, the </w:t>
      </w:r>
      <w:r w:rsidRPr="00BD4B43">
        <w:rPr>
          <w:rStyle w:val="StyleUnderline"/>
        </w:rPr>
        <w:t xml:space="preserve">strikes </w:t>
      </w:r>
      <w:r w:rsidRPr="00BD4B43">
        <w:rPr>
          <w:rStyle w:val="Emphasis"/>
        </w:rPr>
        <w:t>grew</w:t>
      </w:r>
      <w:r w:rsidRPr="00BD4B43">
        <w:rPr>
          <w:rStyle w:val="StyleUnderline"/>
        </w:rPr>
        <w:t xml:space="preserve"> workers’ </w:t>
      </w:r>
      <w:r w:rsidRPr="00BD4B43">
        <w:rPr>
          <w:rStyle w:val="Emphasis"/>
        </w:rPr>
        <w:t>unions</w:t>
      </w:r>
      <w:r w:rsidRPr="00BD4B43">
        <w:rPr>
          <w:sz w:val="16"/>
        </w:rPr>
        <w:t xml:space="preserve">, </w:t>
      </w:r>
      <w:r w:rsidRPr="00BD4B43">
        <w:rPr>
          <w:rStyle w:val="StyleUnderline"/>
        </w:rPr>
        <w:t xml:space="preserve">won </w:t>
      </w:r>
      <w:r w:rsidRPr="00BD4B43">
        <w:rPr>
          <w:rStyle w:val="Emphasis"/>
        </w:rPr>
        <w:t>meaningful concessions</w:t>
      </w:r>
      <w:r w:rsidRPr="00BD4B43">
        <w:rPr>
          <w:sz w:val="16"/>
        </w:rPr>
        <w:t xml:space="preserve"> from state governments, </w:t>
      </w:r>
      <w:r w:rsidRPr="00BD4B43">
        <w:rPr>
          <w:rStyle w:val="StyleUnderline"/>
        </w:rPr>
        <w:t xml:space="preserve">and built </w:t>
      </w:r>
      <w:r w:rsidRPr="00BD4B43">
        <w:rPr>
          <w:rStyle w:val="Emphasis"/>
        </w:rPr>
        <w:t>public support</w:t>
      </w:r>
      <w:r w:rsidRPr="00BD4B43">
        <w:rPr>
          <w:sz w:val="16"/>
        </w:rPr>
        <w:t xml:space="preserve">. As noted above, </w:t>
      </w:r>
      <w:r w:rsidRPr="00BD4B43">
        <w:rPr>
          <w:rStyle w:val="Emphasis"/>
        </w:rPr>
        <w:t>public-sector</w:t>
      </w:r>
      <w:r w:rsidRPr="00BD4B43">
        <w:rPr>
          <w:rStyle w:val="StyleUnderline"/>
        </w:rPr>
        <w:t xml:space="preserve"> work stoppages are easier to conceive of as </w:t>
      </w:r>
      <w:r w:rsidRPr="00BD4B43">
        <w:rPr>
          <w:rStyle w:val="Emphasis"/>
        </w:rPr>
        <w:t>political</w:t>
      </w:r>
      <w:r w:rsidRPr="00BD4B43">
        <w:rPr>
          <w:sz w:val="16"/>
        </w:rPr>
        <w:t xml:space="preserve">, even under existing jurisprudential categories.184 But these strikes were political in the broader sense as well. </w:t>
      </w:r>
      <w:r w:rsidRPr="00BD4B43">
        <w:rPr>
          <w:rStyle w:val="StyleUnderline"/>
        </w:rPr>
        <w:t xml:space="preserve">Educators worked with </w:t>
      </w:r>
      <w:r w:rsidRPr="00BD4B43">
        <w:rPr>
          <w:rStyle w:val="Emphasis"/>
        </w:rPr>
        <w:t>parents</w:t>
      </w:r>
      <w:r w:rsidRPr="00BD4B43">
        <w:rPr>
          <w:rStyle w:val="StyleUnderline"/>
        </w:rPr>
        <w:t xml:space="preserve"> and </w:t>
      </w:r>
      <w:r w:rsidRPr="00BD4B43">
        <w:rPr>
          <w:rStyle w:val="Emphasis"/>
        </w:rPr>
        <w:t>students</w:t>
      </w:r>
      <w:r w:rsidRPr="00BD4B43">
        <w:rPr>
          <w:rStyle w:val="StyleUnderline"/>
        </w:rPr>
        <w:t xml:space="preserve"> to </w:t>
      </w:r>
      <w:r w:rsidRPr="00BD4B43">
        <w:rPr>
          <w:rStyle w:val="Emphasis"/>
        </w:rPr>
        <w:t>cultivate support</w:t>
      </w:r>
      <w:r w:rsidRPr="00BD4B43">
        <w:rPr>
          <w:sz w:val="16"/>
        </w:rPr>
        <w:t xml:space="preserve">, </w:t>
      </w:r>
      <w:r w:rsidRPr="00BD4B43">
        <w:rPr>
          <w:rStyle w:val="StyleUnderline"/>
        </w:rPr>
        <w:t>and</w:t>
      </w:r>
      <w:r w:rsidRPr="00BD4B43">
        <w:rPr>
          <w:sz w:val="16"/>
        </w:rPr>
        <w:t xml:space="preserve"> they </w:t>
      </w:r>
      <w:r w:rsidRPr="00BD4B43">
        <w:rPr>
          <w:rStyle w:val="StyleUnderline"/>
        </w:rPr>
        <w:t>explained how their struggles were connected to</w:t>
      </w:r>
      <w:r w:rsidRPr="00BD4B43">
        <w:rPr>
          <w:sz w:val="16"/>
        </w:rPr>
        <w:t xml:space="preserve"> the </w:t>
      </w:r>
      <w:r w:rsidRPr="00BD4B43">
        <w:rPr>
          <w:rStyle w:val="Emphasis"/>
        </w:rPr>
        <w:t>needs</w:t>
      </w:r>
      <w:r w:rsidRPr="00BD4B43">
        <w:rPr>
          <w:rStyle w:val="StyleUnderline"/>
        </w:rPr>
        <w:t xml:space="preserve"> of those </w:t>
      </w:r>
      <w:r w:rsidRPr="00BD4B43">
        <w:rPr>
          <w:rStyle w:val="Emphasis"/>
        </w:rPr>
        <w:t>communities</w:t>
      </w:r>
      <w:r w:rsidRPr="00BD4B43">
        <w:rPr>
          <w:sz w:val="16"/>
        </w:rPr>
        <w:t xml:space="preserve">.185 </w:t>
      </w:r>
      <w:r w:rsidRPr="00BD4B43">
        <w:rPr>
          <w:rStyle w:val="StyleUnderline"/>
        </w:rPr>
        <w:t>Their power was</w:t>
      </w:r>
      <w:r w:rsidRPr="00BD4B43">
        <w:rPr>
          <w:sz w:val="16"/>
        </w:rPr>
        <w:t xml:space="preserve"> not only in depriving schools of their labor power, but </w:t>
      </w:r>
      <w:r w:rsidRPr="00BD4B43">
        <w:rPr>
          <w:rStyle w:val="StyleUnderline"/>
        </w:rPr>
        <w:t>in making</w:t>
      </w:r>
      <w:r w:rsidRPr="00BD4B43">
        <w:rPr>
          <w:sz w:val="16"/>
        </w:rPr>
        <w:t xml:space="preserve"> normative </w:t>
      </w:r>
      <w:r w:rsidRPr="00BD4B43">
        <w:rPr>
          <w:rStyle w:val="StyleUnderline"/>
        </w:rPr>
        <w:t xml:space="preserve">claims about the </w:t>
      </w:r>
      <w:r w:rsidRPr="00BD4B43">
        <w:rPr>
          <w:rStyle w:val="Emphasis"/>
        </w:rPr>
        <w:t>value</w:t>
      </w:r>
      <w:r w:rsidRPr="00BD4B43">
        <w:rPr>
          <w:rStyle w:val="StyleUnderline"/>
        </w:rPr>
        <w:t xml:space="preserve"> of that </w:t>
      </w:r>
      <w:r w:rsidRPr="00BD4B43">
        <w:rPr>
          <w:rStyle w:val="Emphasis"/>
        </w:rPr>
        <w:t>labor</w:t>
      </w:r>
      <w:r w:rsidRPr="00BD4B43">
        <w:rPr>
          <w:rStyle w:val="StyleUnderline"/>
        </w:rPr>
        <w:t xml:space="preserve"> to the </w:t>
      </w:r>
      <w:r w:rsidRPr="00BD4B43">
        <w:rPr>
          <w:rStyle w:val="Emphasis"/>
        </w:rPr>
        <w:t>community</w:t>
      </w:r>
      <w:r w:rsidRPr="00BD4B43">
        <w:rPr>
          <w:rStyle w:val="StyleUnderline"/>
        </w:rPr>
        <w:t>.</w:t>
      </w:r>
    </w:p>
    <w:p w14:paraId="3400C73F" w14:textId="77777777" w:rsidR="0052723D" w:rsidRPr="00BD4B43" w:rsidRDefault="0052723D" w:rsidP="0052723D">
      <w:pPr>
        <w:rPr>
          <w:sz w:val="16"/>
        </w:rPr>
      </w:pPr>
      <w:r w:rsidRPr="00BD4B43">
        <w:rPr>
          <w:sz w:val="16"/>
        </w:rPr>
        <w:t xml:space="preserve">Most recently, </w:t>
      </w:r>
      <w:r w:rsidRPr="00BD4B43">
        <w:rPr>
          <w:rStyle w:val="StyleUnderline"/>
        </w:rPr>
        <w:t xml:space="preserve">2020 saw a </w:t>
      </w:r>
      <w:r w:rsidRPr="00BD4B43">
        <w:rPr>
          <w:rStyle w:val="Emphasis"/>
        </w:rPr>
        <w:t>flurry</w:t>
      </w:r>
      <w:r w:rsidRPr="00BD4B43">
        <w:rPr>
          <w:rStyle w:val="StyleUnderline"/>
        </w:rPr>
        <w:t xml:space="preserve"> of </w:t>
      </w:r>
      <w:r w:rsidRPr="00BD4B43">
        <w:rPr>
          <w:rStyle w:val="Emphasis"/>
          <w:highlight w:val="cyan"/>
        </w:rPr>
        <w:t>work stoppages</w:t>
      </w:r>
      <w:r w:rsidRPr="00BD4B43">
        <w:rPr>
          <w:rStyle w:val="StyleUnderline"/>
          <w:highlight w:val="cyan"/>
        </w:rPr>
        <w:t xml:space="preserve"> in support of</w:t>
      </w:r>
      <w:r w:rsidRPr="00BD4B43">
        <w:rPr>
          <w:rStyle w:val="StyleUnderline"/>
        </w:rPr>
        <w:t xml:space="preserve"> </w:t>
      </w:r>
      <w:r w:rsidRPr="00BD4B43">
        <w:rPr>
          <w:sz w:val="16"/>
        </w:rPr>
        <w:t xml:space="preserve">the </w:t>
      </w:r>
      <w:r w:rsidRPr="00BD4B43">
        <w:rPr>
          <w:rStyle w:val="Emphasis"/>
          <w:highlight w:val="cyan"/>
        </w:rPr>
        <w:t>B</w:t>
      </w:r>
      <w:r w:rsidRPr="00BD4B43">
        <w:rPr>
          <w:sz w:val="16"/>
        </w:rPr>
        <w:t xml:space="preserve">lack </w:t>
      </w:r>
      <w:r w:rsidRPr="00BD4B43">
        <w:rPr>
          <w:rStyle w:val="Emphasis"/>
          <w:highlight w:val="cyan"/>
        </w:rPr>
        <w:t>L</w:t>
      </w:r>
      <w:r w:rsidRPr="00BD4B43">
        <w:rPr>
          <w:sz w:val="16"/>
        </w:rPr>
        <w:t xml:space="preserve">ives </w:t>
      </w:r>
      <w:r w:rsidRPr="00BD4B43">
        <w:rPr>
          <w:rStyle w:val="Emphasis"/>
          <w:highlight w:val="cyan"/>
        </w:rPr>
        <w:t>M</w:t>
      </w:r>
      <w:r w:rsidRPr="00BD4B43">
        <w:rPr>
          <w:sz w:val="16"/>
        </w:rPr>
        <w:t xml:space="preserve">atter movement.186 </w:t>
      </w:r>
      <w:r w:rsidRPr="00BD4B43">
        <w:rPr>
          <w:rStyle w:val="StyleUnderline"/>
        </w:rPr>
        <w:t>These ranged from Minneapolis</w:t>
      </w:r>
      <w:r w:rsidRPr="00BD4B43">
        <w:rPr>
          <w:sz w:val="16"/>
        </w:rPr>
        <w:t xml:space="preserve"> </w:t>
      </w:r>
      <w:r w:rsidRPr="00BD4B43">
        <w:rPr>
          <w:rStyle w:val="Emphasis"/>
        </w:rPr>
        <w:t>bus drivers’</w:t>
      </w:r>
      <w:r w:rsidRPr="00BD4B43">
        <w:rPr>
          <w:sz w:val="16"/>
        </w:rPr>
        <w:t xml:space="preserve"> </w:t>
      </w:r>
      <w:r w:rsidRPr="00BD4B43">
        <w:rPr>
          <w:rStyle w:val="StyleUnderline"/>
        </w:rPr>
        <w:t>refusal to transport protesters to jail,</w:t>
      </w:r>
      <w:r w:rsidRPr="00BD4B43">
        <w:rPr>
          <w:sz w:val="16"/>
        </w:rPr>
        <w:t xml:space="preserve"> to </w:t>
      </w:r>
      <w:r w:rsidRPr="00BD4B43">
        <w:rPr>
          <w:rStyle w:val="Emphasis"/>
        </w:rPr>
        <w:t>Service Employees</w:t>
      </w:r>
      <w:r w:rsidRPr="00BD4B43">
        <w:rPr>
          <w:sz w:val="16"/>
        </w:rPr>
        <w:t xml:space="preserve"> </w:t>
      </w:r>
      <w:r w:rsidRPr="00BD4B43">
        <w:rPr>
          <w:rStyle w:val="StyleUnderline"/>
        </w:rPr>
        <w:t xml:space="preserve">International Union’s </w:t>
      </w:r>
      <w:r w:rsidRPr="00BD4B43">
        <w:rPr>
          <w:rStyle w:val="Emphasis"/>
        </w:rPr>
        <w:t>Strike</w:t>
      </w:r>
      <w:r w:rsidRPr="00BD4B43">
        <w:rPr>
          <w:rStyle w:val="StyleUnderline"/>
        </w:rPr>
        <w:t xml:space="preserve"> for Black Lives, to the NBA players’</w:t>
      </w:r>
      <w:r w:rsidRPr="00BD4B43">
        <w:rPr>
          <w:sz w:val="16"/>
        </w:rPr>
        <w:t xml:space="preserve"> </w:t>
      </w:r>
      <w:r w:rsidRPr="00BD4B43">
        <w:rPr>
          <w:rStyle w:val="Emphasis"/>
        </w:rPr>
        <w:t>wildcat strike</w:t>
      </w:r>
      <w:r w:rsidRPr="00BD4B43">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D4B43">
        <w:rPr>
          <w:rStyle w:val="StyleUnderline"/>
        </w:rPr>
        <w:t xml:space="preserve">striking workers </w:t>
      </w:r>
      <w:r w:rsidRPr="00BD4B43">
        <w:rPr>
          <w:rStyle w:val="Emphasis"/>
        </w:rPr>
        <w:t>demonstrated</w:t>
      </w:r>
      <w:r w:rsidRPr="00BD4B43">
        <w:rPr>
          <w:sz w:val="16"/>
        </w:rPr>
        <w:t xml:space="preserve"> in fact </w:t>
      </w:r>
      <w:r w:rsidRPr="00BD4B43">
        <w:rPr>
          <w:rStyle w:val="StyleUnderline"/>
        </w:rPr>
        <w:t xml:space="preserve">the relationship between their </w:t>
      </w:r>
      <w:r w:rsidRPr="00BD4B43">
        <w:rPr>
          <w:rStyle w:val="Emphasis"/>
        </w:rPr>
        <w:t>workplaces</w:t>
      </w:r>
      <w:r w:rsidRPr="00BD4B43">
        <w:rPr>
          <w:sz w:val="16"/>
        </w:rPr>
        <w:t xml:space="preserve"> </w:t>
      </w:r>
      <w:r w:rsidRPr="00BD4B43">
        <w:rPr>
          <w:rStyle w:val="StyleUnderline"/>
        </w:rPr>
        <w:t>and</w:t>
      </w:r>
      <w:r w:rsidRPr="00BD4B43">
        <w:rPr>
          <w:sz w:val="16"/>
        </w:rPr>
        <w:t xml:space="preserve"> broader </w:t>
      </w:r>
      <w:r w:rsidRPr="00BD4B43">
        <w:rPr>
          <w:rStyle w:val="Emphasis"/>
        </w:rPr>
        <w:t>political concerns</w:t>
      </w:r>
      <w:r w:rsidRPr="00BD4B43">
        <w:rPr>
          <w:sz w:val="16"/>
        </w:rPr>
        <w:t xml:space="preserve">. The NBA players’ strike was resolved in part through an agreement that NBA </w:t>
      </w:r>
      <w:r w:rsidRPr="00BD4B43">
        <w:rPr>
          <w:sz w:val="16"/>
        </w:rPr>
        <w:lastRenderedPageBreak/>
        <w:t xml:space="preserve">arenas would be used as polling places and sites of civic engagement.190 </w:t>
      </w:r>
      <w:r w:rsidRPr="00BD4B43">
        <w:rPr>
          <w:rStyle w:val="StyleUnderline"/>
        </w:rPr>
        <w:t xml:space="preserve">Workers </w:t>
      </w:r>
      <w:r w:rsidRPr="00BD4B43">
        <w:rPr>
          <w:rStyle w:val="Emphasis"/>
        </w:rPr>
        <w:t>withheld</w:t>
      </w:r>
      <w:r w:rsidRPr="00BD4B43">
        <w:rPr>
          <w:rStyle w:val="StyleUnderline"/>
        </w:rPr>
        <w:t xml:space="preserve"> their </w:t>
      </w:r>
      <w:r w:rsidRPr="00BD4B43">
        <w:rPr>
          <w:rStyle w:val="Emphasis"/>
        </w:rPr>
        <w:t>labor</w:t>
      </w:r>
      <w:r w:rsidRPr="00BD4B43">
        <w:rPr>
          <w:rStyle w:val="StyleUnderline"/>
        </w:rPr>
        <w:t xml:space="preserve"> </w:t>
      </w:r>
      <w:proofErr w:type="gramStart"/>
      <w:r w:rsidRPr="00BD4B43">
        <w:rPr>
          <w:rStyle w:val="StyleUnderline"/>
        </w:rPr>
        <w:t>in order to</w:t>
      </w:r>
      <w:proofErr w:type="gramEnd"/>
      <w:r w:rsidRPr="00BD4B43">
        <w:rPr>
          <w:rStyle w:val="StyleUnderline"/>
        </w:rPr>
        <w:t xml:space="preserve"> insist that </w:t>
      </w:r>
      <w:r w:rsidRPr="00BD4B43">
        <w:rPr>
          <w:rStyle w:val="Emphasis"/>
        </w:rPr>
        <w:t>private capital</w:t>
      </w:r>
      <w:r w:rsidRPr="00BD4B43">
        <w:rPr>
          <w:rStyle w:val="StyleUnderline"/>
        </w:rPr>
        <w:t xml:space="preserve"> be used for public, </w:t>
      </w:r>
      <w:r w:rsidRPr="00BD4B43">
        <w:rPr>
          <w:rStyle w:val="Emphasis"/>
        </w:rPr>
        <w:t>democratic purposes</w:t>
      </w:r>
      <w:r w:rsidRPr="00BD4B43">
        <w:rPr>
          <w:sz w:val="16"/>
        </w:rPr>
        <w:t>. And in refusing to transport arrested protestors to jail, Minneapolis bus drivers made claims about their vision for public transport.</w:t>
      </w:r>
    </w:p>
    <w:p w14:paraId="1CE87D4D" w14:textId="77777777" w:rsidR="0052723D" w:rsidRPr="00BD4B43" w:rsidRDefault="0052723D" w:rsidP="0052723D">
      <w:pPr>
        <w:rPr>
          <w:sz w:val="16"/>
        </w:rPr>
      </w:pPr>
      <w:r w:rsidRPr="00BD4B43">
        <w:rPr>
          <w:sz w:val="16"/>
        </w:rPr>
        <w:t xml:space="preserve">Collectively, </w:t>
      </w:r>
      <w:proofErr w:type="gramStart"/>
      <w:r w:rsidRPr="00BD4B43">
        <w:rPr>
          <w:rStyle w:val="StyleUnderline"/>
        </w:rPr>
        <w:t>all of</w:t>
      </w:r>
      <w:proofErr w:type="gramEnd"/>
      <w:r w:rsidRPr="00BD4B43">
        <w:rPr>
          <w:rStyle w:val="StyleUnderline"/>
        </w:rPr>
        <w:t xml:space="preserve"> these </w:t>
      </w:r>
      <w:r w:rsidRPr="00BD4B43">
        <w:rPr>
          <w:rStyle w:val="StyleUnderline"/>
          <w:highlight w:val="cyan"/>
        </w:rPr>
        <w:t>strikes</w:t>
      </w:r>
      <w:r w:rsidRPr="00BD4B43">
        <w:rPr>
          <w:rStyle w:val="StyleUnderline"/>
        </w:rPr>
        <w:t xml:space="preserve"> have </w:t>
      </w:r>
      <w:r w:rsidRPr="00BD4B43">
        <w:rPr>
          <w:rStyle w:val="Emphasis"/>
          <w:highlight w:val="cyan"/>
        </w:rPr>
        <w:t>prompted debates</w:t>
      </w:r>
      <w:r w:rsidRPr="00BD4B43">
        <w:rPr>
          <w:rStyle w:val="StyleUnderline"/>
        </w:rPr>
        <w:t xml:space="preserve"> within the labor movement </w:t>
      </w:r>
      <w:r w:rsidRPr="00BD4B43">
        <w:rPr>
          <w:rStyle w:val="StyleUnderline"/>
          <w:highlight w:val="cyan"/>
        </w:rPr>
        <w:t>about what a</w:t>
      </w:r>
      <w:r w:rsidRPr="00BD4B43">
        <w:rPr>
          <w:rStyle w:val="StyleUnderline"/>
        </w:rPr>
        <w:t xml:space="preserve"> </w:t>
      </w:r>
      <w:r w:rsidRPr="00BD4B43">
        <w:rPr>
          <w:rStyle w:val="Emphasis"/>
          <w:highlight w:val="cyan"/>
        </w:rPr>
        <w:t>strike</w:t>
      </w:r>
      <w:r w:rsidRPr="00BD4B43">
        <w:rPr>
          <w:rStyle w:val="StyleUnderline"/>
          <w:highlight w:val="cyan"/>
        </w:rPr>
        <w:t xml:space="preserve"> is</w:t>
      </w:r>
      <w:r w:rsidRPr="00BD4B43">
        <w:rPr>
          <w:rStyle w:val="StyleUnderline"/>
        </w:rPr>
        <w:t xml:space="preserve">, </w:t>
      </w:r>
      <w:r w:rsidRPr="00BD4B43">
        <w:rPr>
          <w:sz w:val="16"/>
        </w:rPr>
        <w:t xml:space="preserve">and what its role should be. </w:t>
      </w:r>
      <w:r w:rsidRPr="00BD4B43">
        <w:rPr>
          <w:rStyle w:val="StyleUnderline"/>
        </w:rPr>
        <w:t>These strikes are</w:t>
      </w:r>
      <w:r w:rsidRPr="00BD4B43">
        <w:rPr>
          <w:sz w:val="16"/>
        </w:rPr>
        <w:t xml:space="preserve"> so </w:t>
      </w:r>
      <w:r w:rsidRPr="00BD4B43">
        <w:rPr>
          <w:rStyle w:val="Emphasis"/>
          <w:highlight w:val="cyan"/>
        </w:rPr>
        <w:t>outside</w:t>
      </w:r>
      <w:r w:rsidRPr="00BD4B43">
        <w:rPr>
          <w:sz w:val="16"/>
        </w:rPr>
        <w:t xml:space="preserve"> the bounds of </w:t>
      </w:r>
      <w:r w:rsidRPr="00BD4B43">
        <w:rPr>
          <w:rStyle w:val="Emphasis"/>
        </w:rPr>
        <w:t xml:space="preserve">institutionalized </w:t>
      </w:r>
      <w:r w:rsidRPr="00BD4B43">
        <w:rPr>
          <w:rStyle w:val="Emphasis"/>
          <w:highlight w:val="cyan"/>
        </w:rPr>
        <w:t>categories</w:t>
      </w:r>
      <w:r w:rsidRPr="00BD4B43">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E1BBC68" w14:textId="77777777" w:rsidR="0052723D" w:rsidRPr="00BD4B43" w:rsidRDefault="0052723D" w:rsidP="0052723D">
      <w:pPr>
        <w:rPr>
          <w:sz w:val="16"/>
        </w:rPr>
      </w:pPr>
      <w:r w:rsidRPr="00BD4B43">
        <w:rPr>
          <w:sz w:val="16"/>
        </w:rPr>
        <w:t xml:space="preserve">As Catherine Fisk and I recently argued, </w:t>
      </w:r>
      <w:r w:rsidRPr="00BD4B43">
        <w:rPr>
          <w:rStyle w:val="Emphasis"/>
          <w:highlight w:val="cyan"/>
        </w:rPr>
        <w:t>law</w:t>
      </w:r>
      <w:r w:rsidRPr="00BD4B43">
        <w:rPr>
          <w:sz w:val="16"/>
        </w:rPr>
        <w:t xml:space="preserve"> </w:t>
      </w:r>
      <w:r w:rsidRPr="00BD4B43">
        <w:rPr>
          <w:rStyle w:val="StyleUnderline"/>
        </w:rPr>
        <w:t>has played a</w:t>
      </w:r>
      <w:r w:rsidRPr="00BD4B43">
        <w:rPr>
          <w:sz w:val="16"/>
        </w:rPr>
        <w:t xml:space="preserve">n undertheorized </w:t>
      </w:r>
      <w:r w:rsidRPr="00BD4B43">
        <w:rPr>
          <w:rStyle w:val="Emphasis"/>
        </w:rPr>
        <w:t>role</w:t>
      </w:r>
      <w:r w:rsidRPr="00BD4B43">
        <w:rPr>
          <w:rStyle w:val="StyleUnderline"/>
        </w:rPr>
        <w:t xml:space="preserve"> in </w:t>
      </w:r>
      <w:r w:rsidRPr="00BD4B43">
        <w:rPr>
          <w:rStyle w:val="Emphasis"/>
        </w:rPr>
        <w:t>constructing</w:t>
      </w:r>
      <w:r w:rsidRPr="00BD4B43">
        <w:rPr>
          <w:rStyle w:val="StyleUnderline"/>
        </w:rPr>
        <w:t xml:space="preserve"> the </w:t>
      </w:r>
      <w:r w:rsidRPr="00BD4B43">
        <w:rPr>
          <w:rStyle w:val="Emphasis"/>
        </w:rPr>
        <w:t>labor</w:t>
      </w:r>
      <w:r w:rsidRPr="00BD4B43">
        <w:rPr>
          <w:rStyle w:val="StyleUnderline"/>
        </w:rPr>
        <w:t xml:space="preserve"> movement and </w:t>
      </w:r>
      <w:r w:rsidRPr="00BD4B43">
        <w:rPr>
          <w:rStyle w:val="Emphasis"/>
        </w:rPr>
        <w:t>civil-rights</w:t>
      </w:r>
      <w:r w:rsidRPr="00BD4B43">
        <w:rPr>
          <w:sz w:val="16"/>
        </w:rPr>
        <w:t xml:space="preserve"> </w:t>
      </w:r>
      <w:r w:rsidRPr="00BD4B43">
        <w:rPr>
          <w:rStyle w:val="StyleUnderline"/>
        </w:rPr>
        <w:t xml:space="preserve">movement as </w:t>
      </w:r>
      <w:r w:rsidRPr="00BD4B43">
        <w:rPr>
          <w:rStyle w:val="Emphasis"/>
        </w:rPr>
        <w:t>separate</w:t>
      </w:r>
      <w:r w:rsidRPr="00BD4B43">
        <w:rPr>
          <w:rStyle w:val="StyleUnderline"/>
        </w:rPr>
        <w:t xml:space="preserve"> and </w:t>
      </w:r>
      <w:r w:rsidRPr="00BD4B43">
        <w:rPr>
          <w:rStyle w:val="Emphasis"/>
        </w:rPr>
        <w:t>apart</w:t>
      </w:r>
      <w:r w:rsidRPr="00BD4B43">
        <w:rPr>
          <w:rStyle w:val="StyleUnderline"/>
        </w:rPr>
        <w:t xml:space="preserve"> from each other,</w:t>
      </w:r>
      <w:r w:rsidRPr="00BD4B43">
        <w:rPr>
          <w:sz w:val="16"/>
        </w:rPr>
        <w:t xml:space="preserve"> by </w:t>
      </w:r>
      <w:r w:rsidRPr="00BD4B43">
        <w:rPr>
          <w:rStyle w:val="StyleUnderline"/>
          <w:highlight w:val="cyan"/>
        </w:rPr>
        <w:t>afford</w:t>
      </w:r>
      <w:r w:rsidRPr="00BD4B43">
        <w:rPr>
          <w:rStyle w:val="StyleUnderline"/>
        </w:rPr>
        <w:t>ing</w:t>
      </w:r>
      <w:r w:rsidRPr="00BD4B43">
        <w:rPr>
          <w:sz w:val="16"/>
        </w:rPr>
        <w:t xml:space="preserve"> </w:t>
      </w:r>
      <w:r w:rsidRPr="00BD4B43">
        <w:rPr>
          <w:rStyle w:val="Emphasis"/>
          <w:highlight w:val="cyan"/>
        </w:rPr>
        <w:t>First</w:t>
      </w:r>
      <w:r w:rsidRPr="00BD4B43">
        <w:rPr>
          <w:rStyle w:val="Emphasis"/>
        </w:rPr>
        <w:t xml:space="preserve"> </w:t>
      </w:r>
      <w:r w:rsidRPr="00BD4B43">
        <w:rPr>
          <w:rStyle w:val="Emphasis"/>
          <w:highlight w:val="cyan"/>
        </w:rPr>
        <w:t>Amendment</w:t>
      </w:r>
      <w:r w:rsidRPr="00BD4B43">
        <w:rPr>
          <w:sz w:val="16"/>
        </w:rPr>
        <w:t xml:space="preserve"> </w:t>
      </w:r>
      <w:r w:rsidRPr="00BD4B43">
        <w:rPr>
          <w:rStyle w:val="StyleUnderline"/>
        </w:rPr>
        <w:t xml:space="preserve">protections </w:t>
      </w:r>
      <w:r w:rsidRPr="00BD4B43">
        <w:rPr>
          <w:rStyle w:val="StyleUnderline"/>
          <w:highlight w:val="cyan"/>
        </w:rPr>
        <w:t xml:space="preserve">to </w:t>
      </w:r>
      <w:r w:rsidRPr="00BD4B43">
        <w:rPr>
          <w:rStyle w:val="Emphasis"/>
          <w:highlight w:val="cyan"/>
        </w:rPr>
        <w:t>civil rights</w:t>
      </w:r>
      <w:r w:rsidRPr="00BD4B43">
        <w:rPr>
          <w:sz w:val="16"/>
          <w:highlight w:val="cyan"/>
        </w:rPr>
        <w:t xml:space="preserve"> </w:t>
      </w:r>
      <w:r w:rsidRPr="00BD4B43">
        <w:rPr>
          <w:rStyle w:val="StyleUnderline"/>
          <w:highlight w:val="cyan"/>
        </w:rPr>
        <w:t>groups</w:t>
      </w:r>
      <w:r w:rsidRPr="00BD4B43">
        <w:rPr>
          <w:sz w:val="16"/>
        </w:rPr>
        <w:t xml:space="preserve">, who engage in “political” activity, </w:t>
      </w:r>
      <w:r w:rsidRPr="00BD4B43">
        <w:rPr>
          <w:rStyle w:val="StyleUnderline"/>
        </w:rPr>
        <w:t xml:space="preserve">that are </w:t>
      </w:r>
      <w:r w:rsidRPr="00BD4B43">
        <w:rPr>
          <w:rStyle w:val="Emphasis"/>
        </w:rPr>
        <w:t>denied</w:t>
      </w:r>
      <w:r w:rsidRPr="00BD4B43">
        <w:rPr>
          <w:sz w:val="16"/>
        </w:rPr>
        <w:t xml:space="preserve"> </w:t>
      </w:r>
      <w:r w:rsidRPr="00BD4B43">
        <w:rPr>
          <w:rStyle w:val="StyleUnderline"/>
        </w:rPr>
        <w:t>to</w:t>
      </w:r>
      <w:r w:rsidRPr="00BD4B43">
        <w:rPr>
          <w:sz w:val="16"/>
        </w:rPr>
        <w:t xml:space="preserve"> labor </w:t>
      </w:r>
      <w:r w:rsidRPr="00BD4B43">
        <w:rPr>
          <w:rStyle w:val="Emphasis"/>
        </w:rPr>
        <w:t>unions</w:t>
      </w:r>
      <w:r w:rsidRPr="00BD4B43">
        <w:rPr>
          <w:sz w:val="16"/>
        </w:rPr>
        <w:t xml:space="preserve">, engaging in “economic” activity.194 </w:t>
      </w:r>
      <w:r w:rsidRPr="00BD4B43">
        <w:rPr>
          <w:rStyle w:val="StyleUnderline"/>
        </w:rPr>
        <w:t xml:space="preserve">Labor unions who have strayed from the </w:t>
      </w:r>
      <w:r w:rsidRPr="00BD4B43">
        <w:rPr>
          <w:rStyle w:val="Emphasis"/>
        </w:rPr>
        <w:t>lawful parameters</w:t>
      </w:r>
      <w:r w:rsidRPr="00BD4B43">
        <w:rPr>
          <w:sz w:val="16"/>
        </w:rPr>
        <w:t xml:space="preserve"> </w:t>
      </w:r>
      <w:r w:rsidRPr="00BD4B43">
        <w:rPr>
          <w:rStyle w:val="StyleUnderline"/>
        </w:rPr>
        <w:t>of protest</w:t>
      </w:r>
      <w:r w:rsidRPr="00BD4B43">
        <w:rPr>
          <w:sz w:val="16"/>
        </w:rPr>
        <w:t xml:space="preserve"> have </w:t>
      </w:r>
      <w:r w:rsidRPr="00BD4B43">
        <w:rPr>
          <w:rStyle w:val="Emphasis"/>
        </w:rPr>
        <w:t>paid</w:t>
      </w:r>
      <w:r w:rsidRPr="00BD4B43">
        <w:rPr>
          <w:sz w:val="16"/>
        </w:rPr>
        <w:t xml:space="preserve"> </w:t>
      </w:r>
      <w:r w:rsidRPr="00BD4B43">
        <w:rPr>
          <w:rStyle w:val="StyleUnderline"/>
        </w:rPr>
        <w:t>for it dearly</w:t>
      </w:r>
      <w:r w:rsidRPr="00BD4B43">
        <w:rPr>
          <w:sz w:val="16"/>
        </w:rPr>
        <w:t xml:space="preserve">.195 As such, </w:t>
      </w:r>
      <w:r w:rsidRPr="00BD4B43">
        <w:rPr>
          <w:rStyle w:val="StyleUnderline"/>
        </w:rPr>
        <w:t xml:space="preserve">it is no surprise that some </w:t>
      </w:r>
      <w:r w:rsidRPr="00BD4B43">
        <w:rPr>
          <w:rStyle w:val="StyleUnderline"/>
          <w:highlight w:val="cyan"/>
        </w:rPr>
        <w:t xml:space="preserve">unions are </w:t>
      </w:r>
      <w:r w:rsidRPr="00BD4B43">
        <w:rPr>
          <w:rStyle w:val="Emphasis"/>
          <w:highlight w:val="cyan"/>
        </w:rPr>
        <w:t>reluctant</w:t>
      </w:r>
      <w:r w:rsidRPr="00BD4B43">
        <w:rPr>
          <w:rStyle w:val="StyleUnderline"/>
          <w:highlight w:val="cyan"/>
        </w:rPr>
        <w:t xml:space="preserve"> to embrace</w:t>
      </w:r>
      <w:r w:rsidRPr="00BD4B43">
        <w:rPr>
          <w:rStyle w:val="StyleUnderline"/>
        </w:rPr>
        <w:t xml:space="preserve"> a </w:t>
      </w:r>
      <w:r w:rsidRPr="00BD4B43">
        <w:rPr>
          <w:rStyle w:val="Emphasis"/>
        </w:rPr>
        <w:t>broader vision</w:t>
      </w:r>
      <w:r w:rsidRPr="00BD4B43">
        <w:rPr>
          <w:rStyle w:val="StyleUnderline"/>
        </w:rPr>
        <w:t xml:space="preserve"> of what the strike can be</w:t>
      </w:r>
      <w:r w:rsidRPr="00BD4B43">
        <w:rPr>
          <w:sz w:val="16"/>
        </w:rPr>
        <w:t>. Under current law, worker protest that defies acceptable legal parameters can destroy a union.</w:t>
      </w:r>
    </w:p>
    <w:p w14:paraId="2917958F" w14:textId="77777777" w:rsidR="0052723D" w:rsidRPr="00BD4B43" w:rsidRDefault="0052723D" w:rsidP="0052723D">
      <w:pPr>
        <w:rPr>
          <w:sz w:val="16"/>
        </w:rPr>
      </w:pPr>
      <w:r w:rsidRPr="00BD4B43">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8D15623" w14:textId="77777777" w:rsidR="0052723D" w:rsidRDefault="0052723D" w:rsidP="0052723D">
      <w:pPr>
        <w:rPr>
          <w:sz w:val="16"/>
        </w:rPr>
      </w:pPr>
      <w:r w:rsidRPr="00BD4B43">
        <w:rPr>
          <w:sz w:val="16"/>
        </w:rPr>
        <w:t xml:space="preserve">And yet, </w:t>
      </w:r>
      <w:r w:rsidRPr="00BD4B43">
        <w:rPr>
          <w:rStyle w:val="StyleUnderline"/>
          <w:highlight w:val="cyan"/>
        </w:rPr>
        <w:t xml:space="preserve">labor’s </w:t>
      </w:r>
      <w:r w:rsidRPr="00BD4B43">
        <w:rPr>
          <w:rStyle w:val="Emphasis"/>
          <w:highlight w:val="cyan"/>
        </w:rPr>
        <w:t>reluctance</w:t>
      </w:r>
      <w:r w:rsidRPr="00BD4B43">
        <w:rPr>
          <w:rStyle w:val="StyleUnderline"/>
          <w:highlight w:val="cyan"/>
        </w:rPr>
        <w:t xml:space="preserve"> to engage in</w:t>
      </w:r>
      <w:r w:rsidRPr="00BD4B43">
        <w:rPr>
          <w:rStyle w:val="StyleUnderline"/>
        </w:rPr>
        <w:t xml:space="preserve"> the “</w:t>
      </w:r>
      <w:r w:rsidRPr="00BD4B43">
        <w:rPr>
          <w:rStyle w:val="Emphasis"/>
          <w:highlight w:val="cyan"/>
        </w:rPr>
        <w:t>contest</w:t>
      </w:r>
      <w:r w:rsidRPr="00BD4B43">
        <w:rPr>
          <w:rStyle w:val="StyleUnderline"/>
          <w:highlight w:val="cyan"/>
        </w:rPr>
        <w:t xml:space="preserve"> of </w:t>
      </w:r>
      <w:r w:rsidRPr="00BD4B43">
        <w:rPr>
          <w:rStyle w:val="Emphasis"/>
          <w:highlight w:val="cyan"/>
        </w:rPr>
        <w:t>ideas</w:t>
      </w:r>
      <w:r w:rsidRPr="00BD4B43">
        <w:rPr>
          <w:rStyle w:val="StyleUnderline"/>
        </w:rPr>
        <w:t>”</w:t>
      </w:r>
      <w:r w:rsidRPr="00BD4B43">
        <w:rPr>
          <w:sz w:val="16"/>
        </w:rPr>
        <w:t xml:space="preserve"> has inhibited more than its cultivation of broader allies; it has </w:t>
      </w:r>
      <w:r w:rsidRPr="00BD4B43">
        <w:rPr>
          <w:rStyle w:val="Emphasis"/>
          <w:highlight w:val="cyan"/>
        </w:rPr>
        <w:t>inhibited</w:t>
      </w:r>
      <w:r w:rsidRPr="00BD4B43">
        <w:rPr>
          <w:sz w:val="16"/>
        </w:rPr>
        <w:t xml:space="preserve"> its own </w:t>
      </w:r>
      <w:r w:rsidRPr="00BD4B43">
        <w:rPr>
          <w:rStyle w:val="Emphasis"/>
          <w:highlight w:val="cyan"/>
        </w:rPr>
        <w:t>organizing</w:t>
      </w:r>
      <w:r w:rsidRPr="00BD4B43">
        <w:rPr>
          <w:sz w:val="16"/>
        </w:rPr>
        <w:t xml:space="preserve">. </w:t>
      </w:r>
      <w:r w:rsidRPr="00BD4B43">
        <w:rPr>
          <w:rStyle w:val="StyleUnderline"/>
        </w:rPr>
        <w:t xml:space="preserve">If working people have </w:t>
      </w:r>
      <w:r w:rsidRPr="00BD4B43">
        <w:rPr>
          <w:rStyle w:val="Emphasis"/>
        </w:rPr>
        <w:t>no exposure</w:t>
      </w:r>
      <w:r w:rsidRPr="00BD4B43">
        <w:rPr>
          <w:rStyle w:val="StyleUnderline"/>
        </w:rPr>
        <w:t xml:space="preserve"> to </w:t>
      </w:r>
      <w:r w:rsidRPr="00BD4B43">
        <w:rPr>
          <w:rStyle w:val="Emphasis"/>
        </w:rPr>
        <w:t>alternative visions</w:t>
      </w:r>
      <w:r w:rsidRPr="00BD4B43">
        <w:rPr>
          <w:rStyle w:val="StyleUnderline"/>
        </w:rPr>
        <w:t xml:space="preserve"> of political economy or what </w:t>
      </w:r>
      <w:r w:rsidRPr="00BD4B43">
        <w:rPr>
          <w:rStyle w:val="Emphasis"/>
        </w:rPr>
        <w:t>workplace democracy</w:t>
      </w:r>
      <w:r w:rsidRPr="00BD4B43">
        <w:rPr>
          <w:rStyle w:val="StyleUnderline"/>
        </w:rPr>
        <w:t xml:space="preserve"> entails, it is that much </w:t>
      </w:r>
      <w:r w:rsidRPr="00BD4B43">
        <w:rPr>
          <w:rStyle w:val="Emphasis"/>
        </w:rPr>
        <w:t>harder</w:t>
      </w:r>
      <w:r w:rsidRPr="00BD4B43">
        <w:rPr>
          <w:rStyle w:val="StyleUnderline"/>
        </w:rPr>
        <w:t xml:space="preserve"> to convince them to </w:t>
      </w:r>
      <w:r w:rsidRPr="00BD4B43">
        <w:rPr>
          <w:rStyle w:val="Emphasis"/>
        </w:rPr>
        <w:t>join unions</w:t>
      </w:r>
      <w:r w:rsidRPr="00BD4B43">
        <w:rPr>
          <w:sz w:val="16"/>
        </w:rPr>
        <w:t xml:space="preserve">. Similarly, </w:t>
      </w:r>
      <w:r w:rsidRPr="00BD4B43">
        <w:rPr>
          <w:rStyle w:val="StyleUnderline"/>
        </w:rPr>
        <w:t>labor’s desire to organize around a</w:t>
      </w:r>
      <w:r w:rsidRPr="00BD4B43">
        <w:rPr>
          <w:sz w:val="16"/>
        </w:rPr>
        <w:t xml:space="preserve"> </w:t>
      </w:r>
      <w:r w:rsidRPr="00BD4B43">
        <w:rPr>
          <w:rStyle w:val="Emphasis"/>
        </w:rPr>
        <w:t>decontextualized</w:t>
      </w:r>
      <w:r w:rsidRPr="00BD4B43">
        <w:rPr>
          <w:sz w:val="16"/>
        </w:rPr>
        <w:t xml:space="preserve"> “</w:t>
      </w:r>
      <w:r w:rsidRPr="00BD4B43">
        <w:rPr>
          <w:rStyle w:val="Emphasis"/>
        </w:rPr>
        <w:t>economics</w:t>
      </w:r>
      <w:r w:rsidRPr="00BD4B43">
        <w:rPr>
          <w:sz w:val="16"/>
        </w:rPr>
        <w:t xml:space="preserve">” </w:t>
      </w:r>
      <w:r w:rsidRPr="00BD4B43">
        <w:rPr>
          <w:rStyle w:val="StyleUnderline"/>
        </w:rPr>
        <w:t>has</w:t>
      </w:r>
      <w:r w:rsidRPr="00BD4B43">
        <w:rPr>
          <w:sz w:val="16"/>
        </w:rPr>
        <w:t xml:space="preserve"> always </w:t>
      </w:r>
      <w:r w:rsidRPr="00BD4B43">
        <w:rPr>
          <w:rStyle w:val="Emphasis"/>
          <w:highlight w:val="cyan"/>
        </w:rPr>
        <w:t>diminished</w:t>
      </w:r>
      <w:r w:rsidRPr="00BD4B43">
        <w:rPr>
          <w:sz w:val="16"/>
        </w:rPr>
        <w:t xml:space="preserve"> </w:t>
      </w:r>
      <w:r w:rsidRPr="00BD4B43">
        <w:rPr>
          <w:rStyle w:val="StyleUnderline"/>
        </w:rPr>
        <w:t xml:space="preserve">its </w:t>
      </w:r>
      <w:r w:rsidRPr="00BD4B43">
        <w:rPr>
          <w:rStyle w:val="StyleUnderline"/>
          <w:highlight w:val="cyan"/>
        </w:rPr>
        <w:t>power</w:t>
      </w:r>
      <w:r w:rsidRPr="00BD4B43">
        <w:rPr>
          <w:sz w:val="16"/>
        </w:rPr>
        <w:t xml:space="preserve"> (</w:t>
      </w:r>
      <w:r w:rsidRPr="00BD4B43">
        <w:rPr>
          <w:rStyle w:val="StyleUnderline"/>
          <w:highlight w:val="cyan"/>
        </w:rPr>
        <w:t>and</w:t>
      </w:r>
      <w:r w:rsidRPr="00BD4B43">
        <w:rPr>
          <w:rStyle w:val="StyleUnderline"/>
        </w:rPr>
        <w:t xml:space="preserve"> </w:t>
      </w:r>
      <w:r w:rsidRPr="00BD4B43">
        <w:rPr>
          <w:rStyle w:val="Emphasis"/>
        </w:rPr>
        <w:t xml:space="preserve">moral </w:t>
      </w:r>
      <w:r w:rsidRPr="00BD4B43">
        <w:rPr>
          <w:rStyle w:val="Emphasis"/>
          <w:highlight w:val="cyan"/>
        </w:rPr>
        <w:t>authority</w:t>
      </w:r>
      <w:r w:rsidRPr="00BD4B43">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7804156E" w14:textId="77777777" w:rsidR="00BD4B43" w:rsidRPr="00BD4B43" w:rsidRDefault="00BD4B43" w:rsidP="00BD4B43">
      <w:pPr>
        <w:pStyle w:val="Heading2"/>
        <w:rPr>
          <w:rFonts w:cs="Calibri"/>
        </w:rPr>
      </w:pPr>
      <w:r>
        <w:rPr>
          <w:rFonts w:cs="Calibri"/>
        </w:rPr>
        <w:lastRenderedPageBreak/>
        <w:t>OFF CASE</w:t>
      </w:r>
    </w:p>
    <w:p w14:paraId="33828DB1" w14:textId="77777777" w:rsidR="00BD4B43" w:rsidRDefault="00BD4B43" w:rsidP="00BD4B43">
      <w:pPr>
        <w:pStyle w:val="Heading3"/>
      </w:pPr>
      <w:r>
        <w:lastRenderedPageBreak/>
        <w:t>Case---1NC</w:t>
      </w:r>
    </w:p>
    <w:p w14:paraId="32829ACA" w14:textId="77777777" w:rsidR="00BD4B43" w:rsidRPr="00660D01" w:rsidRDefault="00BD4B43" w:rsidP="00BD4B43">
      <w:pPr>
        <w:pStyle w:val="Heading4"/>
      </w:pPr>
      <w:r>
        <w:t>1. Vote neg on presumption.</w:t>
      </w:r>
    </w:p>
    <w:p w14:paraId="577908E7" w14:textId="77777777" w:rsidR="00BD4B43" w:rsidRDefault="00BD4B43" w:rsidP="00BD4B43">
      <w:pPr>
        <w:pStyle w:val="Heading4"/>
      </w:pPr>
      <w:r>
        <w:t xml:space="preserve">a. Out of debate. There’s no correlation between their method and the material examples of violence they’ve cited. </w:t>
      </w:r>
    </w:p>
    <w:p w14:paraId="595777BC" w14:textId="77777777" w:rsidR="00BD4B43" w:rsidRDefault="00BD4B43" w:rsidP="00BD4B43">
      <w:pPr>
        <w:pStyle w:val="Heading4"/>
      </w:pPr>
      <w:r>
        <w:t>b. In debate. Debate rounds are adversarial. Ballots facilitate sparring partners---and don’t necessarily create community accountability or resolve resource disparities.</w:t>
      </w:r>
    </w:p>
    <w:p w14:paraId="0B993DC5" w14:textId="77777777" w:rsidR="00BD4B43" w:rsidRDefault="00BD4B43" w:rsidP="00BD4B43"/>
    <w:p w14:paraId="10E35336" w14:textId="77777777" w:rsidR="00BD4B43" w:rsidRPr="00CD782A" w:rsidRDefault="00BD4B43" w:rsidP="00BD4B43">
      <w:pPr>
        <w:pStyle w:val="Heading4"/>
        <w:rPr>
          <w:sz w:val="16"/>
        </w:rPr>
      </w:pPr>
      <w:r>
        <w:t xml:space="preserve">2. Labor law is redeemable. </w:t>
      </w:r>
    </w:p>
    <w:p w14:paraId="7BFBEB45" w14:textId="77777777" w:rsidR="00BD4B43" w:rsidRPr="00875F32" w:rsidRDefault="00BD4B43" w:rsidP="00BD4B43">
      <w:pPr>
        <w:pStyle w:val="Heading4"/>
        <w:rPr>
          <w:rFonts w:eastAsia="Times New Roman"/>
        </w:rPr>
      </w:pPr>
      <w:r w:rsidRPr="00875F32">
        <w:rPr>
          <w:rFonts w:eastAsia="Times New Roman"/>
        </w:rPr>
        <w:t>Unions are the training ground for anti-capitalist revolution—every strike has the capacity to be revolutionary.</w:t>
      </w:r>
    </w:p>
    <w:p w14:paraId="0A7DC02A" w14:textId="77777777" w:rsidR="00BD4B43" w:rsidRPr="00875F32" w:rsidRDefault="00BD4B43" w:rsidP="00BD4B43">
      <w:r w:rsidRPr="00875F32">
        <w:rPr>
          <w:rFonts w:eastAsia="Calibri"/>
          <w:b/>
          <w:bCs/>
          <w:sz w:val="26"/>
        </w:rPr>
        <w:t xml:space="preserve">Westmoreland 23 </w:t>
      </w:r>
      <w:r w:rsidRPr="00875F32">
        <w:t xml:space="preserve">[John, history teacher and UCU rep, active member of the People's Assembly and writes regularly for Counterfire, 11 </w:t>
      </w:r>
      <w:proofErr w:type="gramStart"/>
      <w:r w:rsidRPr="00875F32">
        <w:t>October,</w:t>
      </w:r>
      <w:proofErr w:type="gramEnd"/>
      <w:r w:rsidRPr="00875F32">
        <w:t xml:space="preserve"> 2023, Counterfire, “Marxism and the Trade Unions,” https://www.counterfire.org/article/marxism-and-the-trade-unions/, acc 6/23/2025 </w:t>
      </w:r>
      <w:proofErr w:type="spellStart"/>
      <w:r w:rsidRPr="00875F32">
        <w:t>mae</w:t>
      </w:r>
      <w:proofErr w:type="spellEnd"/>
      <w:r w:rsidRPr="00875F32">
        <w:t>]</w:t>
      </w:r>
    </w:p>
    <w:p w14:paraId="1541B5BF" w14:textId="77777777" w:rsidR="00BD4B43" w:rsidRPr="00875F32" w:rsidRDefault="00BD4B43" w:rsidP="00BD4B43">
      <w:pPr>
        <w:rPr>
          <w:rFonts w:eastAsia="Calibri"/>
          <w:sz w:val="16"/>
        </w:rPr>
      </w:pPr>
      <w:r w:rsidRPr="00875F32">
        <w:rPr>
          <w:rFonts w:eastAsia="Calibri"/>
          <w:sz w:val="16"/>
        </w:rPr>
        <w:t xml:space="preserve">Before Marx and Engels, none of the socialist theorists or groupings argued for consistent work in the emerging trade unions. When trade unions emerged in Britain, they went beyond the trade societies that defended craft skills and petitioned their </w:t>
      </w:r>
      <w:proofErr w:type="gramStart"/>
      <w:r w:rsidRPr="00875F32">
        <w:rPr>
          <w:rFonts w:eastAsia="Calibri"/>
          <w:sz w:val="16"/>
        </w:rPr>
        <w:t>masters</w:t>
      </w:r>
      <w:proofErr w:type="gramEnd"/>
      <w:r w:rsidRPr="00875F32">
        <w:rPr>
          <w:rFonts w:eastAsia="Calibri"/>
          <w:sz w:val="16"/>
        </w:rPr>
        <w:t xml:space="preserve"> over pay. Trade unions ‘combined’ as workers standing together and striking together over pay.</w:t>
      </w:r>
    </w:p>
    <w:p w14:paraId="14E6137E" w14:textId="77777777" w:rsidR="00BD4B43" w:rsidRPr="00875F32" w:rsidRDefault="00BD4B43" w:rsidP="00BD4B43">
      <w:pPr>
        <w:rPr>
          <w:rFonts w:eastAsia="Calibri"/>
          <w:sz w:val="16"/>
        </w:rPr>
      </w:pPr>
      <w:r w:rsidRPr="00875F32">
        <w:rPr>
          <w:rFonts w:eastAsia="Calibri"/>
          <w:u w:val="single"/>
        </w:rPr>
        <w:t xml:space="preserve">Early </w:t>
      </w:r>
      <w:r w:rsidRPr="00875F32">
        <w:rPr>
          <w:rFonts w:eastAsia="Calibri"/>
          <w:highlight w:val="cyan"/>
          <w:u w:val="single"/>
        </w:rPr>
        <w:t>trade</w:t>
      </w:r>
      <w:r w:rsidRPr="00875F32">
        <w:rPr>
          <w:rFonts w:eastAsia="Calibri"/>
          <w:u w:val="single"/>
        </w:rPr>
        <w:t xml:space="preserve"> </w:t>
      </w:r>
      <w:r w:rsidRPr="00875F32">
        <w:rPr>
          <w:rFonts w:eastAsia="Calibri"/>
          <w:highlight w:val="cyan"/>
          <w:u w:val="single"/>
        </w:rPr>
        <w:t>unions</w:t>
      </w:r>
      <w:r w:rsidRPr="00875F32">
        <w:rPr>
          <w:rFonts w:eastAsia="Calibri"/>
          <w:u w:val="single"/>
        </w:rPr>
        <w:t xml:space="preserve"> </w:t>
      </w:r>
      <w:r w:rsidRPr="00875F32">
        <w:rPr>
          <w:rFonts w:eastAsia="Calibri"/>
          <w:highlight w:val="cyan"/>
          <w:u w:val="single"/>
        </w:rPr>
        <w:t>faced</w:t>
      </w:r>
      <w:r w:rsidRPr="00875F32">
        <w:rPr>
          <w:rFonts w:eastAsia="Calibri"/>
          <w:u w:val="single"/>
        </w:rPr>
        <w:t xml:space="preserve"> </w:t>
      </w:r>
      <w:r w:rsidRPr="00875F32">
        <w:rPr>
          <w:rFonts w:eastAsia="Calibri"/>
          <w:highlight w:val="cyan"/>
          <w:u w:val="single"/>
        </w:rPr>
        <w:t>opposition</w:t>
      </w:r>
      <w:r w:rsidRPr="00875F32">
        <w:rPr>
          <w:rFonts w:eastAsia="Calibri"/>
          <w:u w:val="single"/>
        </w:rPr>
        <w:t xml:space="preserve"> </w:t>
      </w:r>
      <w:r w:rsidRPr="00875F32">
        <w:rPr>
          <w:rFonts w:eastAsia="Calibri"/>
          <w:highlight w:val="cyan"/>
          <w:u w:val="single"/>
        </w:rPr>
        <w:t>from</w:t>
      </w:r>
      <w:r w:rsidRPr="00875F32">
        <w:rPr>
          <w:rFonts w:eastAsia="Calibri"/>
          <w:u w:val="single"/>
        </w:rPr>
        <w:t xml:space="preserve"> the </w:t>
      </w:r>
      <w:r w:rsidRPr="00875F32">
        <w:rPr>
          <w:rFonts w:eastAsia="Calibri"/>
          <w:highlight w:val="cyan"/>
          <w:u w:val="single"/>
        </w:rPr>
        <w:t>bosses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w:t>
      </w:r>
      <w:r w:rsidRPr="00875F32">
        <w:rPr>
          <w:rFonts w:eastAsia="Calibri"/>
          <w:u w:val="single"/>
        </w:rPr>
        <w:t xml:space="preserve"> state.</w:t>
      </w:r>
      <w:r w:rsidRPr="00875F32">
        <w:rPr>
          <w:rFonts w:eastAsia="Calibri"/>
          <w:sz w:val="16"/>
        </w:rPr>
        <w:t xml:space="preserve"> Trade unionism was </w:t>
      </w:r>
      <w:proofErr w:type="spellStart"/>
      <w:r w:rsidRPr="00875F32">
        <w:rPr>
          <w:rFonts w:eastAsia="Calibri"/>
          <w:sz w:val="16"/>
        </w:rPr>
        <w:t>criminalised</w:t>
      </w:r>
      <w:proofErr w:type="spellEnd"/>
      <w:r w:rsidRPr="00875F32">
        <w:rPr>
          <w:rFonts w:eastAsia="Calibri"/>
          <w:sz w:val="16"/>
        </w:rPr>
        <w:t xml:space="preserve"> in the 1799 Combinations Act. </w:t>
      </w:r>
      <w:r w:rsidRPr="00875F32">
        <w:rPr>
          <w:rFonts w:eastAsia="Calibri"/>
          <w:u w:val="single"/>
        </w:rPr>
        <w:t>It took tremendous courage and energy to form trade unions, and they were, from the start, political</w:t>
      </w:r>
      <w:r w:rsidRPr="00875F32">
        <w:rPr>
          <w:rFonts w:eastAsia="Calibri"/>
          <w:sz w:val="16"/>
        </w:rPr>
        <w:t>. The</w:t>
      </w:r>
      <w:r w:rsidRPr="00875F32">
        <w:rPr>
          <w:rFonts w:eastAsia="Calibri"/>
          <w:u w:val="single"/>
        </w:rPr>
        <w:t>y were an important part of the Peterloo protests for democracy in 1819.</w:t>
      </w:r>
      <w:r w:rsidRPr="00875F32">
        <w:rPr>
          <w:rFonts w:eastAsia="Calibri"/>
          <w:sz w:val="16"/>
        </w:rPr>
        <w:t xml:space="preserve"> </w:t>
      </w:r>
      <w:proofErr w:type="gramStart"/>
      <w:r w:rsidRPr="00875F32">
        <w:rPr>
          <w:rFonts w:eastAsia="Calibri"/>
          <w:sz w:val="16"/>
        </w:rPr>
        <w:t>So</w:t>
      </w:r>
      <w:proofErr w:type="gramEnd"/>
      <w:r w:rsidRPr="00875F32">
        <w:rPr>
          <w:rFonts w:eastAsia="Calibri"/>
          <w:sz w:val="16"/>
        </w:rPr>
        <w:t xml:space="preserve"> </w:t>
      </w:r>
      <w:r w:rsidRPr="00875F32">
        <w:rPr>
          <w:rFonts w:eastAsia="Calibri"/>
          <w:b/>
          <w:iCs/>
          <w:highlight w:val="cyan"/>
          <w:u w:val="single"/>
        </w:rPr>
        <w:t>trade unionism at the root</w:t>
      </w:r>
      <w:r w:rsidRPr="00875F32">
        <w:rPr>
          <w:rFonts w:eastAsia="Calibri"/>
          <w:b/>
          <w:iCs/>
          <w:u w:val="single"/>
        </w:rPr>
        <w:t xml:space="preserve"> </w:t>
      </w:r>
      <w:r w:rsidRPr="00875F32">
        <w:rPr>
          <w:rFonts w:eastAsia="Calibri"/>
          <w:b/>
          <w:iCs/>
          <w:highlight w:val="cyan"/>
          <w:u w:val="single"/>
        </w:rPr>
        <w:t>confronted</w:t>
      </w:r>
      <w:r w:rsidRPr="00875F32">
        <w:rPr>
          <w:rFonts w:eastAsia="Calibri"/>
          <w:b/>
          <w:iCs/>
          <w:u w:val="single"/>
        </w:rPr>
        <w:t xml:space="preserve"> the bosses and the state</w:t>
      </w:r>
      <w:r w:rsidRPr="00875F32">
        <w:rPr>
          <w:rFonts w:eastAsia="Calibri"/>
          <w:sz w:val="16"/>
        </w:rPr>
        <w:t>.</w:t>
      </w:r>
    </w:p>
    <w:p w14:paraId="5986779A" w14:textId="77777777" w:rsidR="00BD4B43" w:rsidRPr="00875F32" w:rsidRDefault="00BD4B43" w:rsidP="00BD4B43">
      <w:pPr>
        <w:rPr>
          <w:rFonts w:eastAsia="Calibri"/>
          <w:b/>
          <w:iCs/>
          <w:u w:val="single"/>
        </w:rPr>
      </w:pPr>
      <w:r w:rsidRPr="00875F32">
        <w:rPr>
          <w:rFonts w:eastAsia="Calibri"/>
          <w:sz w:val="16"/>
        </w:rPr>
        <w:t xml:space="preserve">The </w:t>
      </w:r>
      <w:r w:rsidRPr="00875F32">
        <w:rPr>
          <w:rFonts w:eastAsia="Calibri"/>
          <w:highlight w:val="cyan"/>
          <w:u w:val="single"/>
        </w:rPr>
        <w:t>lack</w:t>
      </w:r>
      <w:r w:rsidRPr="00875F32">
        <w:rPr>
          <w:rFonts w:eastAsia="Calibri"/>
          <w:u w:val="single"/>
        </w:rPr>
        <w:t xml:space="preserve"> </w:t>
      </w:r>
      <w:r w:rsidRPr="00875F32">
        <w:rPr>
          <w:rFonts w:eastAsia="Calibri"/>
          <w:highlight w:val="cyan"/>
          <w:u w:val="single"/>
        </w:rPr>
        <w:t>of</w:t>
      </w:r>
      <w:r w:rsidRPr="00875F32">
        <w:rPr>
          <w:rFonts w:eastAsia="Calibri"/>
          <w:u w:val="single"/>
        </w:rPr>
        <w:t xml:space="preserve"> </w:t>
      </w:r>
      <w:r w:rsidRPr="00875F32">
        <w:rPr>
          <w:rFonts w:eastAsia="Calibri"/>
          <w:highlight w:val="cyan"/>
          <w:u w:val="single"/>
        </w:rPr>
        <w:t>interest</w:t>
      </w:r>
      <w:r w:rsidRPr="00875F32">
        <w:rPr>
          <w:rFonts w:eastAsia="Calibri"/>
          <w:u w:val="single"/>
        </w:rPr>
        <w:t xml:space="preserve"> in trade unions </w:t>
      </w:r>
      <w:r w:rsidRPr="00875F32">
        <w:rPr>
          <w:rFonts w:eastAsia="Calibri"/>
          <w:highlight w:val="cyan"/>
          <w:u w:val="single"/>
        </w:rPr>
        <w:t xml:space="preserve">reflected the </w:t>
      </w:r>
      <w:r w:rsidRPr="00875F32">
        <w:rPr>
          <w:rFonts w:eastAsia="Calibri"/>
          <w:b/>
          <w:iCs/>
          <w:highlight w:val="cyan"/>
          <w:u w:val="single"/>
        </w:rPr>
        <w:t>elitism</w:t>
      </w:r>
      <w:r w:rsidRPr="00875F32">
        <w:rPr>
          <w:rFonts w:eastAsia="Calibri"/>
          <w:u w:val="single"/>
        </w:rPr>
        <w:t xml:space="preserve"> of </w:t>
      </w:r>
      <w:r w:rsidRPr="00875F32">
        <w:rPr>
          <w:rFonts w:eastAsia="Calibri"/>
          <w:sz w:val="16"/>
        </w:rPr>
        <w:t>early</w:t>
      </w:r>
      <w:r w:rsidRPr="00875F32">
        <w:rPr>
          <w:rFonts w:eastAsia="Calibri"/>
          <w:u w:val="single"/>
        </w:rPr>
        <w:t xml:space="preserve"> socialist attitudes that thought heroic leadership and militarism was the force for change, </w:t>
      </w:r>
      <w:r w:rsidRPr="00875F32">
        <w:rPr>
          <w:rFonts w:eastAsia="Calibri"/>
          <w:b/>
          <w:iCs/>
          <w:highlight w:val="cyan"/>
          <w:u w:val="single"/>
        </w:rPr>
        <w:t>rather</w:t>
      </w:r>
      <w:r w:rsidRPr="00875F32">
        <w:rPr>
          <w:rFonts w:eastAsia="Calibri"/>
          <w:b/>
          <w:iCs/>
          <w:u w:val="single"/>
        </w:rPr>
        <w:t xml:space="preserve"> </w:t>
      </w:r>
      <w:r w:rsidRPr="00875F32">
        <w:rPr>
          <w:rFonts w:eastAsia="Calibri"/>
          <w:b/>
          <w:iCs/>
          <w:highlight w:val="cyan"/>
          <w:u w:val="single"/>
        </w:rPr>
        <w:t>than</w:t>
      </w:r>
      <w:r w:rsidRPr="00875F32">
        <w:rPr>
          <w:rFonts w:eastAsia="Calibri"/>
          <w:b/>
          <w:iCs/>
          <w:u w:val="single"/>
        </w:rPr>
        <w:t xml:space="preserve"> </w:t>
      </w:r>
      <w:r w:rsidRPr="00875F32">
        <w:rPr>
          <w:rFonts w:eastAsia="Calibri"/>
          <w:b/>
          <w:iCs/>
          <w:highlight w:val="cyan"/>
          <w:u w:val="single"/>
        </w:rPr>
        <w:t>the revolutionary potential of working-class collectivism</w:t>
      </w:r>
      <w:r w:rsidRPr="00875F32">
        <w:rPr>
          <w:rFonts w:eastAsia="Calibri"/>
          <w:b/>
          <w:iCs/>
          <w:u w:val="single"/>
        </w:rPr>
        <w:t>.</w:t>
      </w:r>
    </w:p>
    <w:p w14:paraId="16A73CF1" w14:textId="77777777" w:rsidR="00BD4B43" w:rsidRPr="00875F32" w:rsidRDefault="00BD4B43" w:rsidP="00BD4B43">
      <w:pPr>
        <w:rPr>
          <w:rFonts w:eastAsia="Calibri"/>
          <w:sz w:val="16"/>
        </w:rPr>
      </w:pPr>
      <w:r w:rsidRPr="00875F32">
        <w:rPr>
          <w:rFonts w:eastAsia="Calibri"/>
          <w:sz w:val="16"/>
        </w:rPr>
        <w:t xml:space="preserve">The revolutionary implications of workers’ self-activity through trade-union </w:t>
      </w:r>
      <w:proofErr w:type="spellStart"/>
      <w:r w:rsidRPr="00875F32">
        <w:rPr>
          <w:rFonts w:eastAsia="Calibri"/>
          <w:sz w:val="16"/>
        </w:rPr>
        <w:t>organisation</w:t>
      </w:r>
      <w:proofErr w:type="spellEnd"/>
      <w:r w:rsidRPr="00875F32">
        <w:rPr>
          <w:rFonts w:eastAsia="Calibri"/>
          <w:sz w:val="16"/>
        </w:rPr>
        <w:t xml:space="preserve"> were only explained when Karl Marx and Frederick Engels appeared on the scene. And, sadly, </w:t>
      </w:r>
      <w:r w:rsidRPr="00875F32">
        <w:rPr>
          <w:rFonts w:eastAsia="Calibri"/>
          <w:u w:val="single"/>
        </w:rPr>
        <w:t xml:space="preserve">despite the consistent efforts of Marx and Engels to persuade the movement that trade unions were important in preparing the ground for social revolution, </w:t>
      </w:r>
      <w:proofErr w:type="gramStart"/>
      <w:r w:rsidRPr="00875F32">
        <w:rPr>
          <w:rFonts w:eastAsia="Calibri"/>
          <w:u w:val="single"/>
        </w:rPr>
        <w:t>the majority of</w:t>
      </w:r>
      <w:proofErr w:type="gramEnd"/>
      <w:r w:rsidRPr="00875F32">
        <w:rPr>
          <w:rFonts w:eastAsia="Calibri"/>
          <w:u w:val="single"/>
        </w:rPr>
        <w:t xml:space="preserve"> socialist </w:t>
      </w:r>
      <w:proofErr w:type="spellStart"/>
      <w:r w:rsidRPr="00875F32">
        <w:rPr>
          <w:rFonts w:eastAsia="Calibri"/>
          <w:u w:val="single"/>
        </w:rPr>
        <w:t>organisations</w:t>
      </w:r>
      <w:proofErr w:type="spellEnd"/>
      <w:r w:rsidRPr="00875F32">
        <w:rPr>
          <w:rFonts w:eastAsia="Calibri"/>
          <w:u w:val="single"/>
        </w:rPr>
        <w:t xml:space="preserve"> saw trade unions as little more than recruiting grounds for their own </w:t>
      </w:r>
      <w:r w:rsidRPr="00875F32">
        <w:rPr>
          <w:rFonts w:eastAsia="Calibri"/>
          <w:sz w:val="16"/>
        </w:rPr>
        <w:t xml:space="preserve">(much more significant) </w:t>
      </w:r>
      <w:r w:rsidRPr="00875F32">
        <w:rPr>
          <w:rFonts w:eastAsia="Calibri"/>
          <w:u w:val="single"/>
        </w:rPr>
        <w:t>party</w:t>
      </w:r>
      <w:r w:rsidRPr="00875F32">
        <w:rPr>
          <w:rFonts w:eastAsia="Calibri"/>
          <w:sz w:val="16"/>
        </w:rPr>
        <w:t>.</w:t>
      </w:r>
    </w:p>
    <w:p w14:paraId="28D9B5E8" w14:textId="77777777" w:rsidR="00BD4B43" w:rsidRPr="00875F32" w:rsidRDefault="00BD4B43" w:rsidP="00BD4B43">
      <w:pPr>
        <w:rPr>
          <w:rFonts w:eastAsia="Calibri"/>
          <w:sz w:val="16"/>
        </w:rPr>
      </w:pPr>
      <w:r w:rsidRPr="00875F32">
        <w:rPr>
          <w:rFonts w:eastAsia="Calibri"/>
          <w:sz w:val="16"/>
        </w:rPr>
        <w:t>Utopians and the working class</w:t>
      </w:r>
    </w:p>
    <w:p w14:paraId="43243C47" w14:textId="77777777" w:rsidR="00BD4B43" w:rsidRPr="00875F32" w:rsidRDefault="00BD4B43" w:rsidP="00BD4B43">
      <w:pPr>
        <w:rPr>
          <w:rFonts w:eastAsia="Calibri"/>
          <w:sz w:val="16"/>
        </w:rPr>
      </w:pPr>
      <w:r w:rsidRPr="00875F32">
        <w:rPr>
          <w:rFonts w:eastAsia="Calibri"/>
          <w:sz w:val="16"/>
        </w:rPr>
        <w:t xml:space="preserve">Most socialist thinkers before Marx placed their emphasis on propaganda. The arguments for socialism were simple, and once the majority agreed with them, revolution would follow. Heroic actions, from planting bombs to assassinating reactionary ministers, would awaken the oppressed masses and revolution would follow. The working class was appreciated as an oppressed class that needed </w:t>
      </w:r>
      <w:proofErr w:type="gramStart"/>
      <w:r w:rsidRPr="00875F32">
        <w:rPr>
          <w:rFonts w:eastAsia="Calibri"/>
          <w:sz w:val="16"/>
        </w:rPr>
        <w:t>liberating, but</w:t>
      </w:r>
      <w:proofErr w:type="gramEnd"/>
      <w:r w:rsidRPr="00875F32">
        <w:rPr>
          <w:rFonts w:eastAsia="Calibri"/>
          <w:sz w:val="16"/>
        </w:rPr>
        <w:t xml:space="preserve"> was seen as too uneducated to be at the forefront of the revolution. The emphasis, therefore, was on propaganda, and if the workers did not engage with it that was a further sign of their ignorance. This is not to say that early socialist thinkers did not </w:t>
      </w:r>
      <w:proofErr w:type="gramStart"/>
      <w:r w:rsidRPr="00875F32">
        <w:rPr>
          <w:rFonts w:eastAsia="Calibri"/>
          <w:sz w:val="16"/>
        </w:rPr>
        <w:t>make a contribution</w:t>
      </w:r>
      <w:proofErr w:type="gramEnd"/>
      <w:r w:rsidRPr="00875F32">
        <w:rPr>
          <w:rFonts w:eastAsia="Calibri"/>
          <w:sz w:val="16"/>
        </w:rPr>
        <w:t xml:space="preserve"> to the movement. Charles Fourier, Saint-Simon and Robert Owen all contributed to the corpus of socialist ideology and practice, but their socialism was utopian. They knew what the socialist future might look like, but they didn’t know how to get there.</w:t>
      </w:r>
    </w:p>
    <w:p w14:paraId="60295612" w14:textId="77777777" w:rsidR="00BD4B43" w:rsidRPr="00875F32" w:rsidRDefault="00BD4B43" w:rsidP="00BD4B43">
      <w:pPr>
        <w:rPr>
          <w:rFonts w:eastAsia="Calibri"/>
          <w:sz w:val="16"/>
        </w:rPr>
      </w:pPr>
      <w:r w:rsidRPr="00875F32">
        <w:rPr>
          <w:rFonts w:eastAsia="Calibri"/>
          <w:sz w:val="16"/>
        </w:rPr>
        <w:t xml:space="preserve">In their way, these early utopian socialists </w:t>
      </w:r>
      <w:proofErr w:type="gramStart"/>
      <w:r w:rsidRPr="00875F32">
        <w:rPr>
          <w:rFonts w:eastAsia="Calibri"/>
          <w:sz w:val="16"/>
        </w:rPr>
        <w:t>actually laid</w:t>
      </w:r>
      <w:proofErr w:type="gramEnd"/>
      <w:r w:rsidRPr="00875F32">
        <w:rPr>
          <w:rFonts w:eastAsia="Calibri"/>
          <w:sz w:val="16"/>
        </w:rPr>
        <w:t xml:space="preserve"> the groundwork for reformist thinkers later on, who also rejected the working class as the agent of revolutionary change. </w:t>
      </w:r>
      <w:r w:rsidRPr="00875F32">
        <w:rPr>
          <w:rFonts w:eastAsia="Calibri"/>
          <w:u w:val="single"/>
        </w:rPr>
        <w:t>Robert Owen</w:t>
      </w:r>
      <w:r w:rsidRPr="00875F32">
        <w:rPr>
          <w:rFonts w:eastAsia="Calibri"/>
          <w:sz w:val="16"/>
        </w:rPr>
        <w:t xml:space="preserve">, for example, </w:t>
      </w:r>
      <w:r w:rsidRPr="00875F32">
        <w:rPr>
          <w:rFonts w:eastAsia="Calibri"/>
          <w:u w:val="single"/>
        </w:rPr>
        <w:t xml:space="preserve">helped to </w:t>
      </w:r>
      <w:proofErr w:type="gramStart"/>
      <w:r w:rsidRPr="00875F32">
        <w:rPr>
          <w:rFonts w:eastAsia="Calibri"/>
          <w:u w:val="single"/>
        </w:rPr>
        <w:t>found</w:t>
      </w:r>
      <w:proofErr w:type="gramEnd"/>
      <w:r w:rsidRPr="00875F32">
        <w:rPr>
          <w:rFonts w:eastAsia="Calibri"/>
          <w:u w:val="single"/>
        </w:rPr>
        <w:t xml:space="preserve"> the co-operative movement in Britain, and also attempted to build a general trade union, the Grand National Consolidated Trade Union, in 1834. The GNCTU, on paper, had thousands of members, but when strikes broke out, it proved to be </w:t>
      </w:r>
      <w:r w:rsidRPr="00875F32">
        <w:rPr>
          <w:rFonts w:eastAsia="Calibri"/>
          <w:u w:val="single"/>
        </w:rPr>
        <w:lastRenderedPageBreak/>
        <w:t>bureaucratic and ineffectual. Neither did it make an impact on the Chartist movement that emerged in 1838.</w:t>
      </w:r>
    </w:p>
    <w:p w14:paraId="2CD7C80F" w14:textId="77777777" w:rsidR="00BD4B43" w:rsidRPr="00875F32" w:rsidRDefault="00BD4B43" w:rsidP="00BD4B43">
      <w:pPr>
        <w:rPr>
          <w:rFonts w:eastAsia="Calibri"/>
          <w:sz w:val="16"/>
        </w:rPr>
      </w:pPr>
      <w:r w:rsidRPr="00875F32">
        <w:rPr>
          <w:rFonts w:eastAsia="Calibri"/>
          <w:sz w:val="16"/>
        </w:rPr>
        <w:t xml:space="preserve">There are no shortcuts in creating workers’ </w:t>
      </w:r>
      <w:proofErr w:type="spellStart"/>
      <w:r w:rsidRPr="00875F32">
        <w:rPr>
          <w:rFonts w:eastAsia="Calibri"/>
          <w:sz w:val="16"/>
        </w:rPr>
        <w:t>organisation</w:t>
      </w:r>
      <w:proofErr w:type="spellEnd"/>
      <w:r w:rsidRPr="00875F32">
        <w:rPr>
          <w:rFonts w:eastAsia="Calibri"/>
          <w:sz w:val="16"/>
        </w:rPr>
        <w:t xml:space="preserve">, and building on the existing trade unions would have connected Owen and his followers with the real, everyday struggle that workers were fighting. But, once again, the workers needed to be told what was best, rather than listening to the much more informed view about where the parameters of the workers’ struggle lay. Like cooperativism, trade unions were seen by the Owenites as ameliorating the poverty of </w:t>
      </w:r>
      <w:proofErr w:type="gramStart"/>
      <w:r w:rsidRPr="00875F32">
        <w:rPr>
          <w:rFonts w:eastAsia="Calibri"/>
          <w:sz w:val="16"/>
        </w:rPr>
        <w:t>working class</w:t>
      </w:r>
      <w:proofErr w:type="gramEnd"/>
      <w:r w:rsidRPr="00875F32">
        <w:rPr>
          <w:rFonts w:eastAsia="Calibri"/>
          <w:sz w:val="16"/>
        </w:rPr>
        <w:t xml:space="preserve"> life, rather than fighting an all-out battle for change.</w:t>
      </w:r>
    </w:p>
    <w:p w14:paraId="6D22A0EB" w14:textId="77777777" w:rsidR="00BD4B43" w:rsidRPr="00875F32" w:rsidRDefault="00BD4B43" w:rsidP="00BD4B43">
      <w:pPr>
        <w:rPr>
          <w:rFonts w:eastAsia="Calibri"/>
          <w:sz w:val="16"/>
        </w:rPr>
      </w:pPr>
      <w:r w:rsidRPr="00875F32">
        <w:rPr>
          <w:rFonts w:eastAsia="Calibri"/>
          <w:sz w:val="16"/>
        </w:rPr>
        <w:t>Utopianism, the socialism of the mind, could only see the workers as the objects of history, to be led by sound argument and directed by those who had reached a higher political understanding. The working-class cart, trade unions and all, would be pulled along by the intellectual horse. Socialist theory, however, often didn’t connect with the workers who had to look at the back end of the horse.</w:t>
      </w:r>
    </w:p>
    <w:p w14:paraId="64843D6C" w14:textId="77777777" w:rsidR="00BD4B43" w:rsidRPr="00875F32" w:rsidRDefault="00BD4B43" w:rsidP="00BD4B43">
      <w:pPr>
        <w:rPr>
          <w:rFonts w:eastAsia="Calibri"/>
          <w:sz w:val="16"/>
        </w:rPr>
      </w:pPr>
      <w:r w:rsidRPr="00875F32">
        <w:rPr>
          <w:rFonts w:eastAsia="Calibri"/>
          <w:sz w:val="16"/>
        </w:rPr>
        <w:t>Contrast the approach of the Utopians with the approach taken by Engels after he moved to Manchester, which was the largest industrial city in the world at the time. Engels went out to meet the working class, and, astonishing intellectual that he was, to learn from them!</w:t>
      </w:r>
    </w:p>
    <w:p w14:paraId="40354136" w14:textId="77777777" w:rsidR="00BD4B43" w:rsidRPr="00875F32" w:rsidRDefault="00BD4B43" w:rsidP="00BD4B43">
      <w:pPr>
        <w:rPr>
          <w:rFonts w:eastAsia="Calibri"/>
          <w:sz w:val="16"/>
        </w:rPr>
      </w:pPr>
      <w:r w:rsidRPr="00875F32">
        <w:rPr>
          <w:rFonts w:eastAsia="Calibri"/>
          <w:u w:val="single"/>
        </w:rPr>
        <w:t xml:space="preserve">Engels </w:t>
      </w:r>
      <w:proofErr w:type="spellStart"/>
      <w:r w:rsidRPr="00875F32">
        <w:rPr>
          <w:rFonts w:eastAsia="Calibri"/>
          <w:u w:val="single"/>
        </w:rPr>
        <w:t>marvelled</w:t>
      </w:r>
      <w:proofErr w:type="spellEnd"/>
      <w:r w:rsidRPr="00875F32">
        <w:rPr>
          <w:rFonts w:eastAsia="Calibri"/>
          <w:u w:val="single"/>
        </w:rPr>
        <w:t xml:space="preserve"> at the persistence of workers who fought against vicious opposition from the bosses and their government to form trade unions and fight back</w:t>
      </w:r>
      <w:r w:rsidRPr="00875F32">
        <w:rPr>
          <w:rFonts w:eastAsia="Calibri"/>
          <w:sz w:val="16"/>
        </w:rPr>
        <w:t xml:space="preserve">. Engels saw that </w:t>
      </w:r>
      <w:r w:rsidRPr="00875F32">
        <w:rPr>
          <w:rFonts w:eastAsia="Calibri"/>
          <w:u w:val="single"/>
        </w:rPr>
        <w:t xml:space="preserve">the </w:t>
      </w:r>
      <w:r w:rsidRPr="00875F32">
        <w:rPr>
          <w:rFonts w:eastAsia="Calibri"/>
          <w:highlight w:val="cyan"/>
          <w:u w:val="single"/>
        </w:rPr>
        <w:t>economic fight for</w:t>
      </w:r>
      <w:r w:rsidRPr="00875F32">
        <w:rPr>
          <w:rFonts w:eastAsia="Calibri"/>
          <w:u w:val="single"/>
        </w:rPr>
        <w:t xml:space="preserve"> </w:t>
      </w:r>
      <w:r w:rsidRPr="00875F32">
        <w:rPr>
          <w:rFonts w:eastAsia="Calibri"/>
          <w:highlight w:val="cyan"/>
          <w:u w:val="single"/>
        </w:rPr>
        <w:t>wages was</w:t>
      </w:r>
      <w:r w:rsidRPr="00875F32">
        <w:rPr>
          <w:rFonts w:eastAsia="Calibri"/>
          <w:u w:val="single"/>
        </w:rPr>
        <w:t>, at the same time, a fight for workers to be treated as human beings, rather than as mere appendages to a machine</w:t>
      </w:r>
      <w:r w:rsidRPr="00875F32">
        <w:rPr>
          <w:rFonts w:eastAsia="Calibri"/>
          <w:sz w:val="16"/>
        </w:rPr>
        <w:t xml:space="preserve">. Some </w:t>
      </w:r>
      <w:r w:rsidRPr="00875F32">
        <w:rPr>
          <w:rFonts w:eastAsia="Calibri"/>
          <w:u w:val="single"/>
        </w:rPr>
        <w:t xml:space="preserve">socialists </w:t>
      </w:r>
      <w:proofErr w:type="spellStart"/>
      <w:r w:rsidRPr="00875F32">
        <w:rPr>
          <w:rFonts w:eastAsia="Calibri"/>
          <w:u w:val="single"/>
        </w:rPr>
        <w:t>trivialised</w:t>
      </w:r>
      <w:proofErr w:type="spellEnd"/>
      <w:r w:rsidRPr="00875F32">
        <w:rPr>
          <w:rFonts w:eastAsia="Calibri"/>
          <w:u w:val="single"/>
        </w:rPr>
        <w:t xml:space="preserve"> trade-union struggle, because they were not overtly political and did not make revolutionary demands</w:t>
      </w:r>
      <w:r w:rsidRPr="00875F32">
        <w:rPr>
          <w:rFonts w:eastAsia="Calibri"/>
          <w:sz w:val="16"/>
        </w:rPr>
        <w:t>. Furthermore, strikes were generally defeated, and striking cost the workers money in lost pay.</w:t>
      </w:r>
    </w:p>
    <w:p w14:paraId="56137A73" w14:textId="77777777" w:rsidR="00BD4B43" w:rsidRPr="00875F32" w:rsidRDefault="00BD4B43" w:rsidP="00BD4B43">
      <w:pPr>
        <w:rPr>
          <w:rFonts w:eastAsia="Calibri"/>
          <w:sz w:val="16"/>
        </w:rPr>
      </w:pPr>
      <w:r w:rsidRPr="00875F32">
        <w:rPr>
          <w:rFonts w:eastAsia="Calibri"/>
          <w:u w:val="single"/>
        </w:rPr>
        <w:t xml:space="preserve">Engels was critical of this elitism and cut straight to </w:t>
      </w:r>
      <w:r w:rsidRPr="00875F32">
        <w:rPr>
          <w:rFonts w:eastAsia="Calibri"/>
          <w:highlight w:val="cyan"/>
          <w:u w:val="single"/>
        </w:rPr>
        <w:t xml:space="preserve">the </w:t>
      </w:r>
      <w:r w:rsidRPr="00875F32">
        <w:rPr>
          <w:rFonts w:eastAsia="Calibri"/>
          <w:b/>
          <w:iCs/>
          <w:highlight w:val="cyan"/>
          <w:u w:val="single"/>
        </w:rPr>
        <w:t>revolutionary kernel that is in every strike</w:t>
      </w:r>
      <w:r w:rsidRPr="00875F32">
        <w:rPr>
          <w:rFonts w:eastAsia="Calibri"/>
          <w:sz w:val="16"/>
        </w:rPr>
        <w:t>:</w:t>
      </w:r>
    </w:p>
    <w:p w14:paraId="444D72B5" w14:textId="77777777" w:rsidR="00BD4B43" w:rsidRPr="00875F32" w:rsidRDefault="00BD4B43" w:rsidP="00BD4B43">
      <w:pPr>
        <w:rPr>
          <w:rFonts w:eastAsia="Calibri"/>
          <w:sz w:val="16"/>
        </w:rPr>
      </w:pPr>
      <w:r w:rsidRPr="00875F32">
        <w:rPr>
          <w:rFonts w:eastAsia="Calibri"/>
          <w:sz w:val="16"/>
        </w:rPr>
        <w:t xml:space="preserve">‘It will be asked, </w:t>
      </w:r>
      <w:proofErr w:type="gramStart"/>
      <w:r w:rsidRPr="00875F32">
        <w:rPr>
          <w:rFonts w:eastAsia="Calibri"/>
          <w:u w:val="single"/>
        </w:rPr>
        <w:t>Why</w:t>
      </w:r>
      <w:proofErr w:type="gramEnd"/>
      <w:r w:rsidRPr="00875F32">
        <w:rPr>
          <w:rFonts w:eastAsia="Calibri"/>
          <w:u w:val="single"/>
        </w:rPr>
        <w:t xml:space="preserve">, then, do the workers strike when the uselessness of such measures is so evident? </w:t>
      </w:r>
      <w:r w:rsidRPr="00875F32">
        <w:rPr>
          <w:rFonts w:eastAsia="Calibri"/>
          <w:sz w:val="16"/>
        </w:rPr>
        <w:t xml:space="preserve">Simply because they must </w:t>
      </w:r>
      <w:proofErr w:type="gramStart"/>
      <w:r w:rsidRPr="00875F32">
        <w:rPr>
          <w:rFonts w:eastAsia="Calibri"/>
          <w:sz w:val="16"/>
        </w:rPr>
        <w:t>protest against</w:t>
      </w:r>
      <w:proofErr w:type="gramEnd"/>
      <w:r w:rsidRPr="00875F32">
        <w:rPr>
          <w:rFonts w:eastAsia="Calibri"/>
          <w:sz w:val="16"/>
        </w:rPr>
        <w:t xml:space="preserve"> every reduction in their pay … because </w:t>
      </w:r>
      <w:r w:rsidRPr="00875F32">
        <w:rPr>
          <w:rFonts w:eastAsia="Calibri"/>
          <w:u w:val="single"/>
        </w:rPr>
        <w:t>they feel bound to proclaim that they, as human beings, shall not be made to bow to economic and social circumstances, but these conditions ought to yield to them as human beings</w:t>
      </w:r>
      <w:r w:rsidRPr="00875F32">
        <w:rPr>
          <w:rFonts w:eastAsia="Calibri"/>
          <w:sz w:val="16"/>
        </w:rPr>
        <w:t>.’</w:t>
      </w:r>
    </w:p>
    <w:p w14:paraId="6A3656EE" w14:textId="77777777" w:rsidR="00BD4B43" w:rsidRPr="00875F32" w:rsidRDefault="00BD4B43" w:rsidP="00BD4B43">
      <w:pPr>
        <w:rPr>
          <w:rFonts w:eastAsia="Calibri"/>
          <w:sz w:val="16"/>
        </w:rPr>
      </w:pPr>
      <w:r w:rsidRPr="00875F32">
        <w:rPr>
          <w:rFonts w:eastAsia="Calibri"/>
          <w:sz w:val="16"/>
        </w:rPr>
        <w:t xml:space="preserve">And yet, Engels was also clear that trade unionism alone wasn’t enough to effect revolutionary change. </w:t>
      </w:r>
      <w:r w:rsidRPr="00875F32">
        <w:rPr>
          <w:rFonts w:eastAsia="Calibri"/>
          <w:u w:val="single"/>
        </w:rPr>
        <w:t xml:space="preserve">Workers who went on strike came to </w:t>
      </w:r>
      <w:proofErr w:type="spellStart"/>
      <w:r w:rsidRPr="00875F32">
        <w:rPr>
          <w:rFonts w:eastAsia="Calibri"/>
          <w:u w:val="single"/>
        </w:rPr>
        <w:t>realise</w:t>
      </w:r>
      <w:proofErr w:type="spellEnd"/>
      <w:r w:rsidRPr="00875F32">
        <w:rPr>
          <w:rFonts w:eastAsia="Calibri"/>
          <w:u w:val="single"/>
        </w:rPr>
        <w:t xml:space="preserve"> that their own collective power needed to go beyond their dispute with the employer</w:t>
      </w:r>
      <w:r w:rsidRPr="00875F32">
        <w:rPr>
          <w:rFonts w:eastAsia="Calibri"/>
          <w:sz w:val="16"/>
        </w:rPr>
        <w:t xml:space="preserve">. </w:t>
      </w:r>
      <w:r w:rsidRPr="00875F32">
        <w:rPr>
          <w:rFonts w:eastAsia="Calibri"/>
          <w:u w:val="single"/>
        </w:rPr>
        <w:t>The whole machinery of the capitalist order confronted them, the law, the courts, and in the case of the Chartists, the army</w:t>
      </w:r>
      <w:r w:rsidRPr="00875F32">
        <w:rPr>
          <w:rFonts w:eastAsia="Calibri"/>
          <w:sz w:val="16"/>
        </w:rPr>
        <w:t xml:space="preserve">. </w:t>
      </w:r>
      <w:r w:rsidRPr="00875F32">
        <w:rPr>
          <w:rFonts w:eastAsia="Calibri"/>
          <w:u w:val="single"/>
        </w:rPr>
        <w:t xml:space="preserve">Workers needed to unite across the entire class to turn back the state. </w:t>
      </w:r>
      <w:r w:rsidRPr="00875F32">
        <w:rPr>
          <w:rFonts w:eastAsia="Calibri"/>
          <w:sz w:val="16"/>
        </w:rPr>
        <w:t xml:space="preserve">Nevertheless, </w:t>
      </w:r>
      <w:r w:rsidRPr="00875F32">
        <w:rPr>
          <w:rFonts w:eastAsia="Calibri"/>
          <w:b/>
          <w:iCs/>
          <w:highlight w:val="cyan"/>
          <w:u w:val="single"/>
        </w:rPr>
        <w:t>striking</w:t>
      </w:r>
      <w:r w:rsidRPr="00875F32">
        <w:rPr>
          <w:rFonts w:eastAsia="Calibri"/>
          <w:b/>
          <w:iCs/>
          <w:u w:val="single"/>
        </w:rPr>
        <w:t xml:space="preserve"> </w:t>
      </w:r>
      <w:r w:rsidRPr="00875F32">
        <w:rPr>
          <w:rFonts w:eastAsia="Calibri"/>
          <w:b/>
          <w:iCs/>
          <w:highlight w:val="cyan"/>
          <w:u w:val="single"/>
        </w:rPr>
        <w:t>did have</w:t>
      </w:r>
      <w:r w:rsidRPr="00875F32">
        <w:rPr>
          <w:rFonts w:eastAsia="Calibri"/>
          <w:b/>
          <w:iCs/>
          <w:u w:val="single"/>
        </w:rPr>
        <w:t xml:space="preserve"> </w:t>
      </w:r>
      <w:r w:rsidRPr="00875F32">
        <w:rPr>
          <w:rFonts w:eastAsia="Calibri"/>
          <w:b/>
          <w:iCs/>
          <w:highlight w:val="cyan"/>
          <w:u w:val="single"/>
        </w:rPr>
        <w:t>revolutionary potential</w:t>
      </w:r>
      <w:r w:rsidRPr="00875F32">
        <w:rPr>
          <w:rFonts w:eastAsia="Calibri"/>
          <w:sz w:val="16"/>
        </w:rPr>
        <w:t xml:space="preserve"> </w:t>
      </w:r>
      <w:r w:rsidRPr="00875F32">
        <w:rPr>
          <w:rFonts w:eastAsia="Calibri"/>
          <w:highlight w:val="cyan"/>
          <w:u w:val="single"/>
        </w:rPr>
        <w:t>because</w:t>
      </w:r>
      <w:r w:rsidRPr="00875F32">
        <w:rPr>
          <w:rFonts w:eastAsia="Calibri"/>
          <w:u w:val="single"/>
        </w:rPr>
        <w:t xml:space="preserve"> </w:t>
      </w:r>
      <w:r w:rsidRPr="00875F32">
        <w:rPr>
          <w:rFonts w:eastAsia="Calibri"/>
          <w:highlight w:val="cyan"/>
          <w:u w:val="single"/>
        </w:rPr>
        <w:t>it took on the system at its core</w:t>
      </w:r>
      <w:r w:rsidRPr="00875F32">
        <w:rPr>
          <w:rFonts w:eastAsia="Calibri"/>
          <w:u w:val="single"/>
        </w:rPr>
        <w:t xml:space="preserve">: </w:t>
      </w:r>
      <w:r w:rsidRPr="00875F32">
        <w:rPr>
          <w:rFonts w:eastAsia="Calibri"/>
          <w:highlight w:val="cyan"/>
          <w:u w:val="single"/>
        </w:rPr>
        <w:t xml:space="preserve">the right of the capitalists to make profit through exploiting </w:t>
      </w:r>
      <w:proofErr w:type="spellStart"/>
      <w:r w:rsidRPr="00875F32">
        <w:rPr>
          <w:rFonts w:eastAsia="Calibri"/>
          <w:highlight w:val="cyan"/>
          <w:u w:val="single"/>
        </w:rPr>
        <w:t>labou</w:t>
      </w:r>
      <w:r w:rsidRPr="00875F32">
        <w:rPr>
          <w:rFonts w:eastAsia="Calibri"/>
          <w:u w:val="single"/>
        </w:rPr>
        <w:t>r</w:t>
      </w:r>
      <w:proofErr w:type="spellEnd"/>
      <w:r w:rsidRPr="00875F32">
        <w:rPr>
          <w:rFonts w:eastAsia="Calibri"/>
          <w:sz w:val="16"/>
        </w:rPr>
        <w:t>.</w:t>
      </w:r>
    </w:p>
    <w:p w14:paraId="41B1C5BF" w14:textId="77777777" w:rsidR="00BD4B43" w:rsidRPr="00875F32" w:rsidRDefault="00BD4B43" w:rsidP="00BD4B43">
      <w:pPr>
        <w:rPr>
          <w:rFonts w:eastAsia="Calibri"/>
          <w:sz w:val="16"/>
        </w:rPr>
      </w:pPr>
      <w:r w:rsidRPr="00875F32">
        <w:rPr>
          <w:rFonts w:eastAsia="Calibri"/>
          <w:sz w:val="16"/>
        </w:rPr>
        <w:t xml:space="preserve">As </w:t>
      </w:r>
      <w:r w:rsidRPr="00875F32">
        <w:rPr>
          <w:rFonts w:eastAsia="Calibri"/>
          <w:u w:val="single"/>
        </w:rPr>
        <w:t>Engels argued</w:t>
      </w:r>
      <w:r w:rsidRPr="00875F32">
        <w:rPr>
          <w:rFonts w:eastAsia="Calibri"/>
          <w:sz w:val="16"/>
        </w:rPr>
        <w:t>:</w:t>
      </w:r>
    </w:p>
    <w:p w14:paraId="5BFC0FB2" w14:textId="77777777" w:rsidR="00BD4B43" w:rsidRPr="00875F32" w:rsidRDefault="00BD4B43" w:rsidP="00BD4B43">
      <w:pPr>
        <w:rPr>
          <w:rFonts w:eastAsia="Calibri"/>
          <w:sz w:val="16"/>
        </w:rPr>
      </w:pPr>
      <w:r w:rsidRPr="00875F32">
        <w:rPr>
          <w:rFonts w:eastAsia="Calibri"/>
          <w:sz w:val="16"/>
        </w:rPr>
        <w:t xml:space="preserve">‘What gives these </w:t>
      </w:r>
      <w:r w:rsidRPr="00875F32">
        <w:rPr>
          <w:rFonts w:eastAsia="Calibri"/>
          <w:u w:val="single"/>
        </w:rPr>
        <w:t>unions</w:t>
      </w:r>
      <w:r w:rsidRPr="00875F32">
        <w:rPr>
          <w:rFonts w:eastAsia="Calibri"/>
          <w:sz w:val="16"/>
        </w:rPr>
        <w:t xml:space="preserve"> and the strikes arising from them their real importance is this, that they</w:t>
      </w:r>
      <w:r w:rsidRPr="00875F32">
        <w:rPr>
          <w:rFonts w:eastAsia="Calibri"/>
          <w:u w:val="single"/>
        </w:rPr>
        <w:t xml:space="preserve"> are the first attempt of the workers to abolish competition between workers.</w:t>
      </w:r>
      <w:r w:rsidRPr="00875F32">
        <w:rPr>
          <w:rFonts w:eastAsia="Calibri"/>
          <w:sz w:val="16"/>
        </w:rPr>
        <w:t xml:space="preserve"> And </w:t>
      </w:r>
      <w:r w:rsidRPr="00875F32">
        <w:rPr>
          <w:rFonts w:eastAsia="Calibri"/>
          <w:u w:val="single"/>
        </w:rPr>
        <w:t>precisely because the unions direct themselves against this,</w:t>
      </w:r>
      <w:r w:rsidRPr="00875F32">
        <w:rPr>
          <w:rFonts w:eastAsia="Calibri"/>
          <w:sz w:val="16"/>
        </w:rPr>
        <w:t xml:space="preserve"> the </w:t>
      </w:r>
      <w:r w:rsidRPr="00875F32">
        <w:rPr>
          <w:rFonts w:eastAsia="Calibri"/>
          <w:u w:val="single"/>
        </w:rPr>
        <w:t>vital nerve of the present social order</w:t>
      </w:r>
      <w:r w:rsidRPr="00875F32">
        <w:rPr>
          <w:rFonts w:eastAsia="Calibri"/>
          <w:sz w:val="16"/>
        </w:rPr>
        <w:t xml:space="preserve">, however one-sidedly, in however narrow a way, </w:t>
      </w:r>
      <w:r w:rsidRPr="00875F32">
        <w:rPr>
          <w:rFonts w:eastAsia="Calibri"/>
          <w:u w:val="single"/>
        </w:rPr>
        <w:t>are they so dangerous to this social order</w:t>
      </w:r>
      <w:r w:rsidRPr="00875F32">
        <w:rPr>
          <w:rFonts w:eastAsia="Calibri"/>
          <w:sz w:val="16"/>
        </w:rPr>
        <w:t>.’</w:t>
      </w:r>
    </w:p>
    <w:p w14:paraId="6FF2FB4C" w14:textId="77777777" w:rsidR="00BD4B43" w:rsidRPr="00875F32" w:rsidRDefault="00BD4B43" w:rsidP="00BD4B43">
      <w:pPr>
        <w:rPr>
          <w:rFonts w:eastAsia="Calibri"/>
          <w:sz w:val="16"/>
        </w:rPr>
      </w:pPr>
      <w:r w:rsidRPr="00875F32">
        <w:rPr>
          <w:rFonts w:eastAsia="Calibri"/>
          <w:sz w:val="16"/>
        </w:rPr>
        <w:t>Engels wrote these words in 1845, and they are as true today as they were then.</w:t>
      </w:r>
    </w:p>
    <w:p w14:paraId="579F986E" w14:textId="77777777" w:rsidR="00BD4B43" w:rsidRPr="00875F32" w:rsidRDefault="00BD4B43" w:rsidP="00BD4B43">
      <w:pPr>
        <w:rPr>
          <w:rFonts w:eastAsia="Calibri"/>
          <w:sz w:val="16"/>
        </w:rPr>
      </w:pPr>
      <w:r w:rsidRPr="00875F32">
        <w:rPr>
          <w:rFonts w:eastAsia="Calibri"/>
          <w:sz w:val="16"/>
        </w:rPr>
        <w:t xml:space="preserve">For Marxists then, the </w:t>
      </w:r>
      <w:r w:rsidRPr="00875F32">
        <w:rPr>
          <w:rFonts w:eastAsia="Calibri"/>
          <w:b/>
          <w:iCs/>
          <w:highlight w:val="cyan"/>
          <w:u w:val="single"/>
        </w:rPr>
        <w:t>trade unions are the training ground for social revolution</w:t>
      </w:r>
      <w:r w:rsidRPr="00875F32">
        <w:rPr>
          <w:rFonts w:eastAsia="Calibri"/>
          <w:b/>
          <w:iCs/>
          <w:u w:val="single"/>
        </w:rPr>
        <w:t xml:space="preserve"> </w:t>
      </w:r>
      <w:r w:rsidRPr="00875F32">
        <w:rPr>
          <w:rFonts w:eastAsia="Calibri"/>
          <w:highlight w:val="cyan"/>
          <w:u w:val="single"/>
        </w:rPr>
        <w:t>because</w:t>
      </w:r>
      <w:r w:rsidRPr="00875F32">
        <w:rPr>
          <w:rFonts w:eastAsia="Calibri"/>
          <w:u w:val="single"/>
        </w:rPr>
        <w:t xml:space="preserve"> they </w:t>
      </w:r>
      <w:r w:rsidRPr="00875F32">
        <w:rPr>
          <w:rFonts w:eastAsia="Calibri"/>
          <w:highlight w:val="cyan"/>
          <w:u w:val="single"/>
        </w:rPr>
        <w:t>unite workers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their </w:t>
      </w:r>
      <w:r w:rsidRPr="00875F32">
        <w:rPr>
          <w:rFonts w:eastAsia="Calibri"/>
          <w:highlight w:val="cyan"/>
          <w:u w:val="single"/>
        </w:rPr>
        <w:t>interests</w:t>
      </w:r>
      <w:r w:rsidRPr="00875F32">
        <w:rPr>
          <w:rFonts w:eastAsia="Calibri"/>
          <w:u w:val="single"/>
        </w:rPr>
        <w:t xml:space="preserve"> </w:t>
      </w:r>
      <w:r w:rsidRPr="00875F32">
        <w:rPr>
          <w:rFonts w:eastAsia="Calibri"/>
          <w:highlight w:val="cyan"/>
          <w:u w:val="single"/>
        </w:rPr>
        <w:t>against</w:t>
      </w:r>
      <w:r w:rsidRPr="00875F32">
        <w:rPr>
          <w:rFonts w:eastAsia="Calibri"/>
          <w:u w:val="single"/>
        </w:rPr>
        <w:t xml:space="preserve"> the </w:t>
      </w:r>
      <w:r w:rsidRPr="00875F32">
        <w:rPr>
          <w:rFonts w:eastAsia="Calibri"/>
          <w:highlight w:val="cyan"/>
          <w:u w:val="single"/>
        </w:rPr>
        <w:t>capitalists</w:t>
      </w:r>
      <w:r w:rsidRPr="00875F32">
        <w:rPr>
          <w:rFonts w:eastAsia="Calibri"/>
          <w:u w:val="single"/>
        </w:rPr>
        <w:t xml:space="preserve"> </w:t>
      </w:r>
      <w:r w:rsidRPr="00875F32">
        <w:rPr>
          <w:rFonts w:eastAsia="Calibri"/>
          <w:highlight w:val="cyan"/>
          <w:u w:val="single"/>
        </w:rPr>
        <w:t>and</w:t>
      </w:r>
      <w:r w:rsidRPr="00875F32">
        <w:rPr>
          <w:rFonts w:eastAsia="Calibri"/>
          <w:u w:val="single"/>
        </w:rPr>
        <w:t xml:space="preserve"> </w:t>
      </w:r>
      <w:r w:rsidRPr="00875F32">
        <w:rPr>
          <w:rFonts w:eastAsia="Calibri"/>
          <w:highlight w:val="cyan"/>
          <w:u w:val="single"/>
        </w:rPr>
        <w:t>their</w:t>
      </w:r>
      <w:r w:rsidRPr="00875F32">
        <w:rPr>
          <w:rFonts w:eastAsia="Calibri"/>
          <w:u w:val="single"/>
        </w:rPr>
        <w:t xml:space="preserve"> interests</w:t>
      </w:r>
      <w:r w:rsidRPr="00875F32">
        <w:rPr>
          <w:rFonts w:eastAsia="Calibri"/>
          <w:sz w:val="16"/>
        </w:rPr>
        <w:t xml:space="preserve">. </w:t>
      </w:r>
      <w:r w:rsidRPr="00875F32">
        <w:rPr>
          <w:rFonts w:eastAsia="Calibri"/>
          <w:u w:val="single"/>
        </w:rPr>
        <w:t>They confront the bosses on the battlefield that is most important to them: the economy</w:t>
      </w:r>
      <w:r w:rsidRPr="00875F32">
        <w:rPr>
          <w:rFonts w:eastAsia="Calibri"/>
          <w:sz w:val="16"/>
        </w:rPr>
        <w:t xml:space="preserve">. And </w:t>
      </w:r>
      <w:r w:rsidRPr="00875F32">
        <w:rPr>
          <w:rFonts w:eastAsia="Calibri"/>
          <w:u w:val="single"/>
        </w:rPr>
        <w:t>the economy is where the class struggle is fought out.</w:t>
      </w:r>
      <w:r w:rsidRPr="00875F32">
        <w:rPr>
          <w:rFonts w:eastAsia="Calibri"/>
          <w:sz w:val="16"/>
        </w:rPr>
        <w:t xml:space="preserve"> </w:t>
      </w:r>
      <w:r w:rsidRPr="00875F32">
        <w:rPr>
          <w:rFonts w:eastAsia="Calibri"/>
          <w:u w:val="single"/>
        </w:rPr>
        <w:t>Workers who go on strike, and draw the conclusion that striking is not enough, seek to form a political leadership rooted in the reality of capitalist production</w:t>
      </w:r>
      <w:r w:rsidRPr="00875F32">
        <w:rPr>
          <w:rFonts w:eastAsia="Calibri"/>
          <w:sz w:val="16"/>
        </w:rPr>
        <w:t>. A Marxist party seeks to unite and empower that leadership.</w:t>
      </w:r>
    </w:p>
    <w:p w14:paraId="20A79D8A" w14:textId="77777777" w:rsidR="00BD4B43" w:rsidRPr="00875F32" w:rsidRDefault="00BD4B43" w:rsidP="00BD4B43">
      <w:pPr>
        <w:rPr>
          <w:rFonts w:eastAsia="Calibri"/>
          <w:u w:val="single"/>
        </w:rPr>
      </w:pPr>
      <w:r w:rsidRPr="00875F32">
        <w:rPr>
          <w:rFonts w:eastAsia="Calibri"/>
          <w:sz w:val="16"/>
        </w:rPr>
        <w:t xml:space="preserve">Thus, </w:t>
      </w:r>
      <w:r w:rsidRPr="00875F32">
        <w:rPr>
          <w:rFonts w:eastAsia="Calibri"/>
          <w:u w:val="single"/>
        </w:rPr>
        <w:t xml:space="preserve">Marxism at its foundation is </w:t>
      </w:r>
      <w:proofErr w:type="spellStart"/>
      <w:r w:rsidRPr="00875F32">
        <w:rPr>
          <w:rFonts w:eastAsia="Calibri"/>
          <w:u w:val="single"/>
        </w:rPr>
        <w:t>centred</w:t>
      </w:r>
      <w:proofErr w:type="spellEnd"/>
      <w:r w:rsidRPr="00875F32">
        <w:rPr>
          <w:rFonts w:eastAsia="Calibri"/>
          <w:u w:val="single"/>
        </w:rPr>
        <w:t xml:space="preserve"> on the idea that working-class </w:t>
      </w:r>
      <w:proofErr w:type="spellStart"/>
      <w:r w:rsidRPr="00875F32">
        <w:rPr>
          <w:rFonts w:eastAsia="Calibri"/>
          <w:u w:val="single"/>
        </w:rPr>
        <w:t>organisation</w:t>
      </w:r>
      <w:proofErr w:type="spellEnd"/>
      <w:r w:rsidRPr="00875F32">
        <w:rPr>
          <w:rFonts w:eastAsia="Calibri"/>
          <w:u w:val="single"/>
        </w:rPr>
        <w:t xml:space="preserve"> and the fighting capacity of the workers is the real agency for political change</w:t>
      </w:r>
      <w:r w:rsidRPr="00875F32">
        <w:rPr>
          <w:rFonts w:eastAsia="Calibri"/>
          <w:sz w:val="16"/>
        </w:rPr>
        <w:t xml:space="preserve">. The </w:t>
      </w:r>
      <w:r w:rsidRPr="00875F32">
        <w:rPr>
          <w:rFonts w:eastAsia="Calibri"/>
          <w:b/>
          <w:iCs/>
          <w:highlight w:val="cyan"/>
          <w:u w:val="single"/>
        </w:rPr>
        <w:t xml:space="preserve">active participation of revolutionary </w:t>
      </w:r>
      <w:r w:rsidRPr="00875F32">
        <w:rPr>
          <w:rFonts w:eastAsia="Calibri"/>
          <w:b/>
          <w:iCs/>
          <w:highlight w:val="cyan"/>
          <w:u w:val="single"/>
        </w:rPr>
        <w:lastRenderedPageBreak/>
        <w:t>socialists in the trade-union movement is essential</w:t>
      </w:r>
      <w:r w:rsidRPr="00875F32">
        <w:rPr>
          <w:rFonts w:eastAsia="Calibri"/>
          <w:b/>
          <w:iCs/>
          <w:u w:val="single"/>
        </w:rPr>
        <w:t>.</w:t>
      </w:r>
      <w:r w:rsidRPr="00875F32">
        <w:rPr>
          <w:rFonts w:eastAsia="Calibri"/>
          <w:sz w:val="16"/>
        </w:rPr>
        <w:t xml:space="preserve"> We </w:t>
      </w:r>
      <w:r w:rsidRPr="00875F32">
        <w:rPr>
          <w:rFonts w:eastAsia="Calibri"/>
          <w:u w:val="single"/>
        </w:rPr>
        <w:t xml:space="preserve">celebrate every advance and </w:t>
      </w:r>
      <w:proofErr w:type="spellStart"/>
      <w:r w:rsidRPr="00875F32">
        <w:rPr>
          <w:rFonts w:eastAsia="Calibri"/>
          <w:u w:val="single"/>
        </w:rPr>
        <w:t>analyse</w:t>
      </w:r>
      <w:proofErr w:type="spellEnd"/>
      <w:r w:rsidRPr="00875F32">
        <w:rPr>
          <w:rFonts w:eastAsia="Calibri"/>
          <w:u w:val="single"/>
        </w:rPr>
        <w:t xml:space="preserve"> the setbacks, while all the time seeking to integrate that analysis into the movement. A revolutionary party in the working class </w:t>
      </w:r>
      <w:proofErr w:type="gramStart"/>
      <w:r w:rsidRPr="00875F32">
        <w:rPr>
          <w:rFonts w:eastAsia="Calibri"/>
          <w:u w:val="single"/>
        </w:rPr>
        <w:t>has to</w:t>
      </w:r>
      <w:proofErr w:type="gramEnd"/>
      <w:r w:rsidRPr="00875F32">
        <w:rPr>
          <w:rFonts w:eastAsia="Calibri"/>
          <w:u w:val="single"/>
        </w:rPr>
        <w:t xml:space="preserve"> be the memory of the class so that the lessons of the struggle are always at hand.</w:t>
      </w:r>
    </w:p>
    <w:p w14:paraId="595367FC" w14:textId="77777777" w:rsidR="00BD4B43" w:rsidRPr="00875F32" w:rsidRDefault="00BD4B43" w:rsidP="00BD4B43">
      <w:pPr>
        <w:pStyle w:val="Heading4"/>
        <w:rPr>
          <w:rFonts w:eastAsia="Times New Roman"/>
        </w:rPr>
      </w:pPr>
      <w:r w:rsidRPr="00875F32">
        <w:rPr>
          <w:rFonts w:eastAsia="Times New Roman"/>
        </w:rPr>
        <w:t xml:space="preserve">Organized </w:t>
      </w:r>
      <w:r w:rsidRPr="00875F32">
        <w:rPr>
          <w:rFonts w:eastAsia="Times New Roman"/>
          <w:u w:val="single"/>
        </w:rPr>
        <w:t>labor unions</w:t>
      </w:r>
      <w:r w:rsidRPr="00875F32">
        <w:rPr>
          <w:rFonts w:eastAsia="Times New Roman"/>
        </w:rPr>
        <w:t xml:space="preserve"> are a ‘</w:t>
      </w:r>
      <w:r w:rsidRPr="00875F32">
        <w:rPr>
          <w:rFonts w:eastAsia="Times New Roman"/>
          <w:u w:val="single"/>
        </w:rPr>
        <w:t>necessary component</w:t>
      </w:r>
      <w:r w:rsidRPr="00875F32">
        <w:rPr>
          <w:rFonts w:eastAsia="Times New Roman"/>
        </w:rPr>
        <w:t xml:space="preserve">’ of </w:t>
      </w:r>
      <w:r w:rsidRPr="00875F32">
        <w:rPr>
          <w:rFonts w:eastAsia="Times New Roman"/>
          <w:u w:val="single"/>
        </w:rPr>
        <w:t>any</w:t>
      </w:r>
      <w:r w:rsidRPr="00875F32">
        <w:rPr>
          <w:rFonts w:eastAsia="Times New Roman"/>
        </w:rPr>
        <w:t xml:space="preserve"> struggle for non-domination. Alternatives </w:t>
      </w:r>
      <w:r w:rsidRPr="00875F32">
        <w:rPr>
          <w:rFonts w:eastAsia="Times New Roman"/>
          <w:u w:val="single"/>
        </w:rPr>
        <w:t>fail</w:t>
      </w:r>
      <w:r w:rsidRPr="00875F32">
        <w:rPr>
          <w:rFonts w:eastAsia="Times New Roman"/>
        </w:rPr>
        <w:t>.</w:t>
      </w:r>
    </w:p>
    <w:p w14:paraId="6FC918DE" w14:textId="77777777" w:rsidR="00BD4B43" w:rsidRPr="00875F32" w:rsidRDefault="00BD4B43" w:rsidP="00BD4B43">
      <w:pPr>
        <w:rPr>
          <w:rFonts w:eastAsia="Calibri"/>
        </w:rPr>
      </w:pPr>
      <w:proofErr w:type="spellStart"/>
      <w:r w:rsidRPr="00875F32">
        <w:rPr>
          <w:rFonts w:eastAsia="Calibri"/>
          <w:b/>
          <w:bCs/>
          <w:sz w:val="26"/>
        </w:rPr>
        <w:t>Icelliler</w:t>
      </w:r>
      <w:proofErr w:type="spellEnd"/>
      <w:r w:rsidRPr="00875F32">
        <w:rPr>
          <w:rFonts w:eastAsia="Calibri"/>
          <w:b/>
          <w:bCs/>
          <w:sz w:val="26"/>
        </w:rPr>
        <w:t>, 25</w:t>
      </w:r>
      <w:r w:rsidRPr="00875F32">
        <w:rPr>
          <w:rFonts w:eastAsia="Calibri"/>
        </w:rPr>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875F32">
        <w:rPr>
          <w:rFonts w:eastAsia="Calibri"/>
        </w:rPr>
        <w:t>dml</w:t>
      </w:r>
      <w:proofErr w:type="spellEnd"/>
      <w:r w:rsidRPr="00875F32">
        <w:rPr>
          <w:rFonts w:eastAsia="Calibri"/>
        </w:rPr>
        <w:t>)</w:t>
      </w:r>
    </w:p>
    <w:p w14:paraId="10CBF330" w14:textId="77777777" w:rsidR="00BD4B43" w:rsidRPr="00875F32" w:rsidRDefault="00BD4B43" w:rsidP="00BD4B43">
      <w:pPr>
        <w:rPr>
          <w:rFonts w:eastAsia="Calibri"/>
          <w:sz w:val="14"/>
        </w:rPr>
      </w:pPr>
      <w:r w:rsidRPr="00875F32">
        <w:rPr>
          <w:rFonts w:eastAsia="Calibri"/>
          <w:sz w:val="14"/>
        </w:rPr>
        <w:t xml:space="preserve">I argue that </w:t>
      </w:r>
      <w:r w:rsidRPr="00875F32">
        <w:rPr>
          <w:rFonts w:eastAsia="Calibri"/>
          <w:u w:val="single"/>
        </w:rPr>
        <w:t xml:space="preserve">labor </w:t>
      </w:r>
      <w:r w:rsidRPr="00875F32">
        <w:rPr>
          <w:rFonts w:eastAsia="Calibri"/>
          <w:highlight w:val="cyan"/>
          <w:u w:val="single"/>
        </w:rPr>
        <w:t>unions</w:t>
      </w:r>
      <w:r w:rsidRPr="00875F32">
        <w:rPr>
          <w:rFonts w:eastAsia="Calibri"/>
          <w:u w:val="single"/>
        </w:rPr>
        <w:t xml:space="preserve"> are</w:t>
      </w:r>
      <w:r w:rsidRPr="00875F32">
        <w:rPr>
          <w:rFonts w:eastAsia="Calibri"/>
          <w:sz w:val="14"/>
        </w:rPr>
        <w:t xml:space="preserve"> not only good but </w:t>
      </w:r>
      <w:r w:rsidRPr="00875F32">
        <w:rPr>
          <w:rFonts w:eastAsia="Calibri"/>
          <w:b/>
          <w:iCs/>
          <w:highlight w:val="cyan"/>
          <w:u w:val="single"/>
        </w:rPr>
        <w:t>necessary components</w:t>
      </w:r>
      <w:r w:rsidRPr="00875F32">
        <w:rPr>
          <w:rFonts w:eastAsia="Calibri"/>
          <w:highlight w:val="cyan"/>
          <w:u w:val="single"/>
        </w:rPr>
        <w:t xml:space="preserve"> of</w:t>
      </w:r>
      <w:r w:rsidRPr="00875F32">
        <w:rPr>
          <w:rFonts w:eastAsia="Calibri"/>
          <w:sz w:val="14"/>
        </w:rPr>
        <w:t xml:space="preserve"> a republican model of </w:t>
      </w:r>
      <w:r w:rsidRPr="00875F32">
        <w:rPr>
          <w:rFonts w:eastAsia="Calibri"/>
          <w:b/>
          <w:iCs/>
          <w:highlight w:val="cyan"/>
          <w:u w:val="single"/>
        </w:rPr>
        <w:t>non-domination</w:t>
      </w:r>
      <w:r w:rsidRPr="00875F32">
        <w:rPr>
          <w:rFonts w:eastAsia="Calibri"/>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875F32">
        <w:rPr>
          <w:rFonts w:eastAsia="Calibri"/>
          <w:u w:val="single"/>
        </w:rPr>
        <w:t xml:space="preserve">At the </w:t>
      </w:r>
      <w:r w:rsidRPr="00875F32">
        <w:rPr>
          <w:rFonts w:eastAsia="Calibri"/>
          <w:b/>
          <w:iCs/>
          <w:u w:val="single"/>
        </w:rPr>
        <w:t>micro</w:t>
      </w:r>
      <w:r w:rsidRPr="00875F32">
        <w:rPr>
          <w:rFonts w:eastAsia="Calibri"/>
          <w:u w:val="single"/>
        </w:rPr>
        <w:t xml:space="preserve"> level</w:t>
      </w:r>
      <w:r w:rsidRPr="00875F32">
        <w:rPr>
          <w:rFonts w:eastAsia="Calibri"/>
          <w:sz w:val="14"/>
        </w:rPr>
        <w:t xml:space="preserve">, </w:t>
      </w:r>
      <w:r w:rsidRPr="00875F32">
        <w:rPr>
          <w:rFonts w:eastAsia="Calibri"/>
          <w:u w:val="single"/>
        </w:rPr>
        <w:t>labor unions</w:t>
      </w:r>
      <w:r w:rsidRPr="00875F32">
        <w:rPr>
          <w:rFonts w:eastAsia="Calibri"/>
          <w:sz w:val="14"/>
        </w:rPr>
        <w:t xml:space="preserve"> exhibit three functions that serve to </w:t>
      </w:r>
      <w:r w:rsidRPr="00875F32">
        <w:rPr>
          <w:rFonts w:eastAsia="Calibri"/>
          <w:highlight w:val="cyan"/>
          <w:u w:val="single"/>
        </w:rPr>
        <w:t xml:space="preserve">create </w:t>
      </w:r>
      <w:r w:rsidRPr="00875F32">
        <w:rPr>
          <w:rFonts w:eastAsia="Calibri"/>
          <w:b/>
          <w:iCs/>
          <w:highlight w:val="cyan"/>
          <w:u w:val="single"/>
        </w:rPr>
        <w:t>collective worker power</w:t>
      </w:r>
      <w:r w:rsidRPr="00875F32">
        <w:rPr>
          <w:rFonts w:eastAsia="Calibri"/>
          <w:sz w:val="14"/>
        </w:rPr>
        <w:t xml:space="preserve">. These functions are epistemic, deliberative, and pedagogical. </w:t>
      </w:r>
      <w:r w:rsidRPr="00875F32">
        <w:rPr>
          <w:rFonts w:eastAsia="Calibri"/>
          <w:u w:val="single"/>
        </w:rPr>
        <w:t xml:space="preserve">Through the </w:t>
      </w:r>
      <w:r w:rsidRPr="00875F32">
        <w:rPr>
          <w:rFonts w:eastAsia="Calibri"/>
          <w:b/>
          <w:iCs/>
          <w:u w:val="single"/>
        </w:rPr>
        <w:t>epistemic</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workers understand themselves as </w:t>
      </w:r>
      <w:r w:rsidRPr="00875F32">
        <w:rPr>
          <w:rFonts w:eastAsia="Calibri"/>
          <w:b/>
          <w:iCs/>
          <w:u w:val="single"/>
        </w:rPr>
        <w:t>dominated agents</w:t>
      </w:r>
      <w:r w:rsidRPr="00875F32">
        <w:rPr>
          <w:rFonts w:eastAsia="Calibri"/>
          <w:sz w:val="14"/>
        </w:rPr>
        <w:t xml:space="preserve">, </w:t>
      </w:r>
      <w:r w:rsidRPr="00875F32">
        <w:rPr>
          <w:rFonts w:eastAsia="Calibri"/>
          <w:u w:val="single"/>
        </w:rPr>
        <w:t xml:space="preserve">understand the </w:t>
      </w:r>
      <w:r w:rsidRPr="00875F32">
        <w:rPr>
          <w:rFonts w:eastAsia="Calibri"/>
          <w:b/>
          <w:iCs/>
          <w:u w:val="single"/>
        </w:rPr>
        <w:t>nature</w:t>
      </w:r>
      <w:r w:rsidRPr="00875F32">
        <w:rPr>
          <w:rFonts w:eastAsia="Calibri"/>
          <w:u w:val="single"/>
        </w:rPr>
        <w:t xml:space="preserve"> of their domination</w:t>
      </w:r>
      <w:r w:rsidRPr="00875F32">
        <w:rPr>
          <w:rFonts w:eastAsia="Calibri"/>
          <w:sz w:val="14"/>
        </w:rPr>
        <w:t xml:space="preserve">, </w:t>
      </w:r>
      <w:r w:rsidRPr="00875F32">
        <w:rPr>
          <w:rFonts w:eastAsia="Calibri"/>
          <w:u w:val="single"/>
        </w:rPr>
        <w:t xml:space="preserve">and believe that </w:t>
      </w:r>
      <w:r w:rsidRPr="00875F32">
        <w:rPr>
          <w:rFonts w:eastAsia="Calibri"/>
          <w:b/>
          <w:iCs/>
          <w:u w:val="single"/>
        </w:rPr>
        <w:t>collective action</w:t>
      </w:r>
      <w:r w:rsidRPr="00875F32">
        <w:rPr>
          <w:rFonts w:eastAsia="Calibri"/>
          <w:u w:val="single"/>
        </w:rPr>
        <w:t xml:space="preserve"> can change their circumstances</w:t>
      </w:r>
      <w:r w:rsidRPr="00875F32">
        <w:rPr>
          <w:rFonts w:eastAsia="Calibri"/>
          <w:sz w:val="14"/>
        </w:rPr>
        <w:t xml:space="preserve">. </w:t>
      </w:r>
      <w:r w:rsidRPr="00875F32">
        <w:rPr>
          <w:rFonts w:eastAsia="Calibri"/>
          <w:u w:val="single"/>
        </w:rPr>
        <w:t xml:space="preserve">With the </w:t>
      </w:r>
      <w:r w:rsidRPr="00875F32">
        <w:rPr>
          <w:rFonts w:eastAsia="Calibri"/>
          <w:b/>
          <w:iCs/>
          <w:u w:val="single"/>
        </w:rPr>
        <w:t>deliberative</w:t>
      </w:r>
      <w:r w:rsidRPr="00875F32">
        <w:rPr>
          <w:rFonts w:eastAsia="Calibri"/>
          <w:u w:val="single"/>
        </w:rPr>
        <w:t xml:space="preserve"> function</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collectively establish</w:t>
      </w:r>
      <w:r w:rsidRPr="00875F32">
        <w:rPr>
          <w:rFonts w:eastAsia="Calibri"/>
          <w:sz w:val="14"/>
        </w:rPr>
        <w:t xml:space="preserve"> – </w:t>
      </w:r>
      <w:r w:rsidRPr="00875F32">
        <w:rPr>
          <w:rFonts w:eastAsia="Calibri"/>
          <w:highlight w:val="cyan"/>
          <w:u w:val="single"/>
        </w:rPr>
        <w:t>through</w:t>
      </w:r>
      <w:r w:rsidRPr="00875F32">
        <w:rPr>
          <w:rFonts w:eastAsia="Calibri"/>
          <w:sz w:val="14"/>
        </w:rPr>
        <w:t xml:space="preserve"> discussion, </w:t>
      </w:r>
      <w:r w:rsidRPr="00875F32">
        <w:rPr>
          <w:rFonts w:eastAsia="Calibri"/>
          <w:b/>
          <w:iCs/>
          <w:highlight w:val="cyan"/>
          <w:u w:val="single"/>
        </w:rPr>
        <w:t>debate</w:t>
      </w:r>
      <w:r w:rsidRPr="00875F32">
        <w:rPr>
          <w:rFonts w:eastAsia="Calibri"/>
          <w:sz w:val="14"/>
          <w:highlight w:val="cyan"/>
        </w:rPr>
        <w:t>,</w:t>
      </w:r>
      <w:r w:rsidRPr="00875F32">
        <w:rPr>
          <w:rFonts w:eastAsia="Calibri"/>
          <w:sz w:val="14"/>
        </w:rPr>
        <w:t xml:space="preserve"> </w:t>
      </w:r>
      <w:r w:rsidRPr="00875F32">
        <w:rPr>
          <w:rFonts w:eastAsia="Calibri"/>
          <w:u w:val="single"/>
        </w:rPr>
        <w:t>mutual influence and persuasion</w:t>
      </w:r>
      <w:r w:rsidRPr="00875F32">
        <w:rPr>
          <w:rFonts w:eastAsia="Calibri"/>
          <w:sz w:val="14"/>
        </w:rPr>
        <w:t xml:space="preserve"> – </w:t>
      </w:r>
      <w:r w:rsidRPr="00875F32">
        <w:rPr>
          <w:rFonts w:eastAsia="Calibri"/>
          <w:b/>
          <w:iCs/>
          <w:highlight w:val="cyan"/>
          <w:u w:val="single"/>
        </w:rPr>
        <w:t>political</w:t>
      </w:r>
      <w:r w:rsidRPr="00875F32">
        <w:rPr>
          <w:rFonts w:eastAsia="Calibri"/>
          <w:highlight w:val="cyan"/>
          <w:u w:val="single"/>
        </w:rPr>
        <w:t xml:space="preserve"> and </w:t>
      </w:r>
      <w:r w:rsidRPr="00875F32">
        <w:rPr>
          <w:rFonts w:eastAsia="Calibri"/>
          <w:b/>
          <w:iCs/>
          <w:highlight w:val="cyan"/>
          <w:u w:val="single"/>
        </w:rPr>
        <w:t>strategic agendas</w:t>
      </w:r>
      <w:r w:rsidRPr="00875F32">
        <w:rPr>
          <w:rFonts w:eastAsia="Calibri"/>
          <w:highlight w:val="cyan"/>
          <w:u w:val="single"/>
        </w:rPr>
        <w:t xml:space="preserve"> for curbing domination</w:t>
      </w:r>
      <w:r w:rsidRPr="00875F32">
        <w:rPr>
          <w:rFonts w:eastAsia="Calibri"/>
          <w:sz w:val="14"/>
        </w:rPr>
        <w:t xml:space="preserve">. </w:t>
      </w:r>
      <w:r w:rsidRPr="00875F32">
        <w:rPr>
          <w:rFonts w:eastAsia="Calibri"/>
          <w:u w:val="single"/>
        </w:rPr>
        <w:t xml:space="preserve">Through the </w:t>
      </w:r>
      <w:r w:rsidRPr="00875F32">
        <w:rPr>
          <w:rFonts w:eastAsia="Calibri"/>
          <w:b/>
          <w:iCs/>
          <w:highlight w:val="cyan"/>
          <w:u w:val="single"/>
        </w:rPr>
        <w:t>pedagogical</w:t>
      </w:r>
      <w:r w:rsidRPr="00875F32">
        <w:rPr>
          <w:rFonts w:eastAsia="Calibri"/>
          <w:highlight w:val="cyan"/>
          <w:u w:val="single"/>
        </w:rPr>
        <w:t xml:space="preserve"> function</w:t>
      </w:r>
      <w:r w:rsidRPr="00875F32">
        <w:rPr>
          <w:rFonts w:eastAsia="Calibri"/>
          <w:sz w:val="14"/>
        </w:rPr>
        <w:t xml:space="preserve">, </w:t>
      </w:r>
      <w:r w:rsidRPr="00875F32">
        <w:rPr>
          <w:rFonts w:eastAsia="Calibri"/>
          <w:u w:val="single"/>
        </w:rPr>
        <w:t xml:space="preserve">they become </w:t>
      </w:r>
      <w:r w:rsidRPr="00875F32">
        <w:rPr>
          <w:rFonts w:eastAsia="Calibri"/>
          <w:highlight w:val="cyan"/>
          <w:u w:val="single"/>
        </w:rPr>
        <w:t>equipped with</w:t>
      </w:r>
      <w:r w:rsidRPr="00875F32">
        <w:rPr>
          <w:rFonts w:eastAsia="Calibri"/>
          <w:u w:val="single"/>
        </w:rPr>
        <w:t xml:space="preserve"> the skills</w:t>
      </w:r>
      <w:r w:rsidRPr="00875F32">
        <w:rPr>
          <w:rFonts w:eastAsia="Calibri"/>
          <w:sz w:val="14"/>
        </w:rPr>
        <w:t xml:space="preserve">, </w:t>
      </w:r>
      <w:r w:rsidRPr="00875F32">
        <w:rPr>
          <w:rFonts w:eastAsia="Calibri"/>
          <w:u w:val="single"/>
        </w:rPr>
        <w:t>virtues</w:t>
      </w:r>
      <w:r w:rsidRPr="00875F32">
        <w:rPr>
          <w:rFonts w:eastAsia="Calibri"/>
          <w:sz w:val="14"/>
        </w:rPr>
        <w:t xml:space="preserve">, </w:t>
      </w:r>
      <w:r w:rsidRPr="00875F32">
        <w:rPr>
          <w:rFonts w:eastAsia="Calibri"/>
          <w:u w:val="single"/>
        </w:rPr>
        <w:t xml:space="preserve">and </w:t>
      </w:r>
      <w:r w:rsidRPr="00875F32">
        <w:rPr>
          <w:rFonts w:eastAsia="Calibri"/>
          <w:highlight w:val="cyan"/>
          <w:u w:val="single"/>
        </w:rPr>
        <w:t xml:space="preserve">knowledge to </w:t>
      </w:r>
      <w:r w:rsidRPr="00875F32">
        <w:rPr>
          <w:rFonts w:eastAsia="Calibri"/>
          <w:b/>
          <w:iCs/>
          <w:highlight w:val="cyan"/>
          <w:u w:val="single"/>
        </w:rPr>
        <w:t>fight</w:t>
      </w:r>
      <w:r w:rsidRPr="00875F32">
        <w:rPr>
          <w:rFonts w:eastAsia="Calibri"/>
          <w:u w:val="single"/>
        </w:rPr>
        <w:t xml:space="preserve"> for their interests </w:t>
      </w:r>
      <w:r w:rsidRPr="00875F32">
        <w:rPr>
          <w:rFonts w:eastAsia="Calibri"/>
          <w:highlight w:val="cyan"/>
          <w:u w:val="single"/>
        </w:rPr>
        <w:t xml:space="preserve">and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 xml:space="preserve">. </w:t>
      </w:r>
      <w:r w:rsidRPr="00875F32">
        <w:rPr>
          <w:rFonts w:eastAsia="Calibri"/>
          <w:u w:val="single"/>
        </w:rPr>
        <w:t xml:space="preserve">At the </w:t>
      </w:r>
      <w:r w:rsidRPr="00875F32">
        <w:rPr>
          <w:rFonts w:eastAsia="Calibri"/>
          <w:b/>
          <w:iCs/>
          <w:u w:val="single"/>
        </w:rPr>
        <w:t>macro</w:t>
      </w:r>
      <w:r w:rsidRPr="00875F32">
        <w:rPr>
          <w:rFonts w:eastAsia="Calibri"/>
          <w:u w:val="single"/>
        </w:rPr>
        <w:t xml:space="preserve"> level</w:t>
      </w:r>
      <w:r w:rsidRPr="00875F32">
        <w:rPr>
          <w:rFonts w:eastAsia="Calibri"/>
          <w:sz w:val="14"/>
        </w:rPr>
        <w:t xml:space="preserve">, </w:t>
      </w:r>
      <w:r w:rsidRPr="00875F32">
        <w:rPr>
          <w:rFonts w:eastAsia="Calibri"/>
          <w:u w:val="single"/>
        </w:rPr>
        <w:t xml:space="preserve">labor </w:t>
      </w:r>
      <w:r w:rsidRPr="00875F32">
        <w:rPr>
          <w:rFonts w:eastAsia="Calibri"/>
          <w:highlight w:val="cyan"/>
          <w:u w:val="single"/>
        </w:rPr>
        <w:t>unions leverage</w:t>
      </w:r>
      <w:r w:rsidRPr="00875F32">
        <w:rPr>
          <w:rFonts w:eastAsia="Calibri"/>
          <w:u w:val="single"/>
        </w:rPr>
        <w:t xml:space="preserve"> their </w:t>
      </w:r>
      <w:r w:rsidRPr="00875F32">
        <w:rPr>
          <w:rFonts w:eastAsia="Calibri"/>
          <w:b/>
          <w:iCs/>
          <w:u w:val="single"/>
        </w:rPr>
        <w:t xml:space="preserve">distinctive </w:t>
      </w:r>
      <w:r w:rsidRPr="00875F32">
        <w:rPr>
          <w:rFonts w:eastAsia="Calibri"/>
          <w:b/>
          <w:iCs/>
          <w:highlight w:val="cyan"/>
          <w:u w:val="single"/>
        </w:rPr>
        <w:t>institutional capacity</w:t>
      </w:r>
      <w:r w:rsidRPr="00875F32">
        <w:rPr>
          <w:rFonts w:eastAsia="Calibri"/>
          <w:sz w:val="14"/>
        </w:rPr>
        <w:t xml:space="preserve">, </w:t>
      </w:r>
      <w:r w:rsidRPr="00875F32">
        <w:rPr>
          <w:rFonts w:eastAsia="Calibri"/>
          <w:u w:val="single"/>
        </w:rPr>
        <w:t>including resources</w:t>
      </w:r>
      <w:r w:rsidRPr="00875F32">
        <w:rPr>
          <w:rFonts w:eastAsia="Calibri"/>
          <w:sz w:val="14"/>
        </w:rPr>
        <w:t xml:space="preserve">, </w:t>
      </w:r>
      <w:r w:rsidRPr="00875F32">
        <w:rPr>
          <w:rFonts w:eastAsia="Calibri"/>
          <w:u w:val="single"/>
        </w:rPr>
        <w:t>institutional knowledge</w:t>
      </w:r>
      <w:r w:rsidRPr="00875F32">
        <w:rPr>
          <w:rFonts w:eastAsia="Calibri"/>
          <w:sz w:val="14"/>
        </w:rPr>
        <w:t xml:space="preserve">, </w:t>
      </w:r>
      <w:r w:rsidRPr="00875F32">
        <w:rPr>
          <w:rFonts w:eastAsia="Calibri"/>
          <w:u w:val="single"/>
        </w:rPr>
        <w:t>leadership</w:t>
      </w:r>
      <w:r w:rsidRPr="00875F32">
        <w:rPr>
          <w:rFonts w:eastAsia="Calibri"/>
          <w:sz w:val="14"/>
        </w:rPr>
        <w:t xml:space="preserve">, </w:t>
      </w:r>
      <w:r w:rsidRPr="00875F32">
        <w:rPr>
          <w:rFonts w:eastAsia="Calibri"/>
          <w:u w:val="single"/>
        </w:rPr>
        <w:t>and decision-making rules to curb workplace and structural domination</w:t>
      </w:r>
      <w:r w:rsidRPr="00875F32">
        <w:rPr>
          <w:rFonts w:eastAsia="Calibri"/>
          <w:sz w:val="14"/>
        </w:rPr>
        <w:t xml:space="preserve">. </w:t>
      </w:r>
      <w:r w:rsidRPr="00875F32">
        <w:rPr>
          <w:rFonts w:eastAsia="Calibri"/>
          <w:u w:val="single"/>
        </w:rPr>
        <w:t xml:space="preserve">In </w:t>
      </w:r>
      <w:r w:rsidRPr="00875F32">
        <w:rPr>
          <w:rFonts w:eastAsia="Calibri"/>
          <w:b/>
          <w:iCs/>
          <w:u w:val="single"/>
        </w:rPr>
        <w:t>institutionalizing</w:t>
      </w:r>
      <w:r w:rsidRPr="00875F32">
        <w:rPr>
          <w:rFonts w:eastAsia="Calibri"/>
          <w:u w:val="single"/>
        </w:rPr>
        <w:t xml:space="preserve"> worker power</w:t>
      </w:r>
      <w:r w:rsidRPr="00875F32">
        <w:rPr>
          <w:rFonts w:eastAsia="Calibri"/>
          <w:sz w:val="14"/>
        </w:rPr>
        <w:t xml:space="preserve">, </w:t>
      </w:r>
      <w:r w:rsidRPr="00875F32">
        <w:rPr>
          <w:rFonts w:eastAsia="Calibri"/>
          <w:u w:val="single"/>
        </w:rPr>
        <w:t xml:space="preserve">labor unions </w:t>
      </w:r>
      <w:r w:rsidRPr="00875F32">
        <w:rPr>
          <w:rFonts w:eastAsia="Calibri"/>
          <w:b/>
          <w:iCs/>
          <w:sz w:val="30"/>
          <w:szCs w:val="30"/>
          <w:highlight w:val="cyan"/>
          <w:u w:val="single"/>
        </w:rPr>
        <w:t>mitigate the constraints on collective action</w:t>
      </w:r>
      <w:r w:rsidRPr="00875F32">
        <w:rPr>
          <w:rFonts w:eastAsia="Calibri"/>
          <w:u w:val="single"/>
        </w:rPr>
        <w:t xml:space="preserve"> inherent </w:t>
      </w:r>
      <w:r w:rsidRPr="00875F32">
        <w:rPr>
          <w:rFonts w:eastAsia="Calibri"/>
          <w:highlight w:val="cyan"/>
          <w:u w:val="single"/>
        </w:rPr>
        <w:t>in cap</w:t>
      </w:r>
      <w:r w:rsidRPr="00875F32">
        <w:rPr>
          <w:rFonts w:eastAsia="Calibri"/>
          <w:u w:val="single"/>
        </w:rPr>
        <w:t>italism</w:t>
      </w:r>
      <w:r w:rsidRPr="00875F32">
        <w:rPr>
          <w:rFonts w:eastAsia="Calibri"/>
          <w:sz w:val="14"/>
        </w:rPr>
        <w:t>.</w:t>
      </w:r>
    </w:p>
    <w:p w14:paraId="7B3D398C" w14:textId="77777777" w:rsidR="00BD4B43" w:rsidRPr="00875F32" w:rsidRDefault="00BD4B43" w:rsidP="00BD4B43">
      <w:pPr>
        <w:rPr>
          <w:rFonts w:eastAsia="Calibri"/>
          <w:sz w:val="14"/>
        </w:rPr>
      </w:pPr>
      <w:r w:rsidRPr="00875F32">
        <w:rPr>
          <w:rFonts w:eastAsia="Calibri"/>
          <w:sz w:val="14"/>
        </w:rPr>
        <w:t xml:space="preserve">This paper makes </w:t>
      </w:r>
      <w:r w:rsidRPr="00875F32">
        <w:rPr>
          <w:rFonts w:eastAsia="Calibri"/>
          <w:u w:val="single"/>
        </w:rPr>
        <w:t>several</w:t>
      </w:r>
      <w:r w:rsidRPr="00875F32">
        <w:rPr>
          <w:rFonts w:eastAsia="Calibri"/>
          <w:sz w:val="14"/>
        </w:rPr>
        <w:t xml:space="preserve"> interventions. It contributes to normative republicanism by bridging the gap between republican </w:t>
      </w:r>
      <w:r w:rsidRPr="00875F32">
        <w:rPr>
          <w:rFonts w:eastAsia="Calibri"/>
          <w:u w:val="single"/>
        </w:rPr>
        <w:t>diagnoses of domination</w:t>
      </w:r>
      <w:r w:rsidRPr="00875F32">
        <w:rPr>
          <w:rFonts w:eastAsia="Calibri"/>
          <w:sz w:val="14"/>
        </w:rPr>
        <w:t xml:space="preserve"> and institutional prescriptions for non-domination. While radical republicans recognize the importance of class-specific institutions, they </w:t>
      </w:r>
      <w:r w:rsidRPr="00875F32">
        <w:rPr>
          <w:rFonts w:eastAsia="Calibri"/>
          <w:u w:val="single"/>
        </w:rPr>
        <w:t xml:space="preserve">don’t provide a </w:t>
      </w:r>
      <w:r w:rsidRPr="00875F32">
        <w:rPr>
          <w:rFonts w:eastAsia="Calibri"/>
          <w:b/>
          <w:iCs/>
          <w:u w:val="single"/>
        </w:rPr>
        <w:t>roadmap</w:t>
      </w:r>
      <w:r w:rsidRPr="00875F32">
        <w:rPr>
          <w:rFonts w:eastAsia="Calibri"/>
          <w:u w:val="single"/>
        </w:rPr>
        <w:t xml:space="preserve"> for getting to a more just </w:t>
      </w:r>
      <w:proofErr w:type="gramStart"/>
      <w:r w:rsidRPr="00875F32">
        <w:rPr>
          <w:rFonts w:eastAsia="Calibri"/>
          <w:u w:val="single"/>
        </w:rPr>
        <w:t>state of affairs</w:t>
      </w:r>
      <w:proofErr w:type="gramEnd"/>
      <w:r w:rsidRPr="00875F32">
        <w:rPr>
          <w:rFonts w:eastAsia="Calibri"/>
          <w:sz w:val="14"/>
        </w:rPr>
        <w:t xml:space="preserve">. The problem is that </w:t>
      </w:r>
      <w:r w:rsidRPr="00875F32">
        <w:rPr>
          <w:rFonts w:eastAsia="Calibri"/>
          <w:u w:val="single"/>
        </w:rPr>
        <w:t xml:space="preserve">the </w:t>
      </w:r>
      <w:r w:rsidRPr="00875F32">
        <w:rPr>
          <w:rFonts w:eastAsia="Calibri"/>
          <w:b/>
          <w:iCs/>
          <w:highlight w:val="cyan"/>
          <w:u w:val="single"/>
        </w:rPr>
        <w:t>structural</w:t>
      </w:r>
      <w:r w:rsidRPr="00875F32">
        <w:rPr>
          <w:rFonts w:eastAsia="Calibri"/>
          <w:highlight w:val="cyan"/>
          <w:u w:val="single"/>
        </w:rPr>
        <w:t xml:space="preserve"> diagnosis</w:t>
      </w:r>
      <w:r w:rsidRPr="00875F32">
        <w:rPr>
          <w:rFonts w:eastAsia="Calibri"/>
          <w:u w:val="single"/>
        </w:rPr>
        <w:t xml:space="preserve"> of domination </w:t>
      </w:r>
      <w:r w:rsidRPr="00875F32">
        <w:rPr>
          <w:rFonts w:eastAsia="Calibri"/>
          <w:b/>
          <w:iCs/>
          <w:sz w:val="30"/>
          <w:szCs w:val="30"/>
          <w:highlight w:val="cyan"/>
          <w:u w:val="single"/>
        </w:rPr>
        <w:t>stacks all the cards against workers</w:t>
      </w:r>
      <w:r w:rsidRPr="00875F32">
        <w:rPr>
          <w:rFonts w:eastAsia="Calibri"/>
          <w:sz w:val="14"/>
        </w:rPr>
        <w:t xml:space="preserve">. Radical republicans demonstrate just how systemic the barriers to non-domination are, but their prescriptions presume that those barriers have somehow been overcome. To bridge this gap, </w:t>
      </w:r>
      <w:r w:rsidRPr="00875F32">
        <w:rPr>
          <w:rFonts w:eastAsia="Calibri"/>
          <w:u w:val="single"/>
        </w:rPr>
        <w:t xml:space="preserve">they </w:t>
      </w:r>
      <w:r w:rsidRPr="00875F32">
        <w:rPr>
          <w:rFonts w:eastAsia="Calibri"/>
          <w:highlight w:val="cyan"/>
          <w:u w:val="single"/>
        </w:rPr>
        <w:t>need an account of how</w:t>
      </w:r>
      <w:r w:rsidRPr="00875F32">
        <w:rPr>
          <w:rFonts w:eastAsia="Calibri"/>
          <w:u w:val="single"/>
        </w:rPr>
        <w:t xml:space="preserve"> </w:t>
      </w:r>
      <w:r w:rsidRPr="00875F32">
        <w:rPr>
          <w:rFonts w:eastAsia="Calibri"/>
          <w:b/>
          <w:iCs/>
          <w:u w:val="single"/>
        </w:rPr>
        <w:t>institutional</w:t>
      </w:r>
      <w:r w:rsidRPr="00875F32">
        <w:rPr>
          <w:rFonts w:eastAsia="Calibri"/>
          <w:u w:val="single"/>
        </w:rPr>
        <w:t xml:space="preserve"> </w:t>
      </w:r>
      <w:r w:rsidRPr="00875F32">
        <w:rPr>
          <w:rFonts w:eastAsia="Calibri"/>
          <w:highlight w:val="cyan"/>
          <w:u w:val="single"/>
        </w:rPr>
        <w:t>labor power is created</w:t>
      </w:r>
      <w:r w:rsidRPr="00875F32">
        <w:rPr>
          <w:rFonts w:eastAsia="Calibri"/>
          <w:sz w:val="14"/>
          <w:highlight w:val="cyan"/>
        </w:rPr>
        <w:t xml:space="preserve">, </w:t>
      </w:r>
      <w:r w:rsidRPr="00875F32">
        <w:rPr>
          <w:rFonts w:eastAsia="Calibri"/>
          <w:highlight w:val="cyan"/>
          <w:u w:val="single"/>
        </w:rPr>
        <w:t>and how workers’</w:t>
      </w:r>
      <w:r w:rsidRPr="00875F32">
        <w:rPr>
          <w:rFonts w:eastAsia="Calibri"/>
          <w:u w:val="single"/>
        </w:rPr>
        <w:t xml:space="preserve"> organized power can </w:t>
      </w:r>
      <w:r w:rsidRPr="00875F32">
        <w:rPr>
          <w:rFonts w:eastAsia="Calibri"/>
          <w:b/>
          <w:iCs/>
          <w:highlight w:val="cyan"/>
          <w:u w:val="single"/>
        </w:rPr>
        <w:t>push back</w:t>
      </w:r>
      <w:r w:rsidRPr="00875F32">
        <w:rPr>
          <w:rFonts w:eastAsia="Calibri"/>
          <w:u w:val="single"/>
        </w:rPr>
        <w:t xml:space="preserve"> against domination</w:t>
      </w:r>
      <w:r w:rsidRPr="00875F32">
        <w:rPr>
          <w:rFonts w:eastAsia="Calibri"/>
          <w:sz w:val="14"/>
        </w:rPr>
        <w:t>.</w:t>
      </w:r>
    </w:p>
    <w:p w14:paraId="76D5AA24" w14:textId="77777777" w:rsidR="00BD4B43" w:rsidRPr="00875F32" w:rsidRDefault="00BD4B43" w:rsidP="00BD4B43">
      <w:pPr>
        <w:rPr>
          <w:rFonts w:eastAsia="Calibri"/>
          <w:sz w:val="14"/>
        </w:rPr>
      </w:pPr>
      <w:r w:rsidRPr="00875F32">
        <w:rPr>
          <w:rFonts w:eastAsia="Calibri"/>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w:t>
      </w:r>
      <w:proofErr w:type="spellStart"/>
      <w:r w:rsidRPr="00875F32">
        <w:rPr>
          <w:rFonts w:eastAsia="Calibri"/>
          <w:sz w:val="14"/>
        </w:rPr>
        <w:t>Reiff</w:t>
      </w:r>
      <w:proofErr w:type="spellEnd"/>
      <w:r w:rsidRPr="00875F32">
        <w:rPr>
          <w:rFonts w:eastAsia="Calibri"/>
          <w:sz w:val="14"/>
        </w:rPr>
        <w:t>,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DED11B3" w14:textId="77777777" w:rsidR="00BD4B43" w:rsidRPr="00875F32" w:rsidRDefault="00BD4B43" w:rsidP="00BD4B43">
      <w:pPr>
        <w:rPr>
          <w:rFonts w:eastAsia="Calibri"/>
          <w:sz w:val="14"/>
        </w:rPr>
      </w:pPr>
      <w:r w:rsidRPr="00875F32">
        <w:rPr>
          <w:rFonts w:eastAsia="Calibri"/>
          <w:sz w:val="14"/>
        </w:rPr>
        <w:t xml:space="preserve">In positing labor unions as agents of change, I am sidestepping </w:t>
      </w:r>
      <w:r w:rsidRPr="00875F32">
        <w:rPr>
          <w:rFonts w:eastAsia="Calibri"/>
          <w:highlight w:val="cyan"/>
          <w:u w:val="single"/>
        </w:rPr>
        <w:t>other</w:t>
      </w:r>
      <w:r w:rsidRPr="00875F32">
        <w:rPr>
          <w:rFonts w:eastAsia="Calibri"/>
          <w:u w:val="single"/>
        </w:rPr>
        <w:t xml:space="preserve"> worker </w:t>
      </w:r>
      <w:r w:rsidRPr="00875F32">
        <w:rPr>
          <w:rFonts w:eastAsia="Calibri"/>
          <w:highlight w:val="cyan"/>
          <w:u w:val="single"/>
        </w:rPr>
        <w:t>org</w:t>
      </w:r>
      <w:r w:rsidRPr="00875F32">
        <w:rPr>
          <w:rFonts w:eastAsia="Calibri"/>
          <w:u w:val="single"/>
        </w:rPr>
        <w:t>anization</w:t>
      </w:r>
      <w:r w:rsidRPr="00875F32">
        <w:rPr>
          <w:rFonts w:eastAsia="Calibri"/>
          <w:highlight w:val="cyan"/>
          <w:u w:val="single"/>
        </w:rPr>
        <w:t>s</w:t>
      </w:r>
      <w:r w:rsidRPr="00875F32">
        <w:rPr>
          <w:rFonts w:eastAsia="Calibri"/>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75F32">
        <w:rPr>
          <w:rFonts w:eastAsia="Calibri"/>
          <w:highlight w:val="cyan"/>
          <w:u w:val="single"/>
        </w:rPr>
        <w:t xml:space="preserve">are </w:t>
      </w:r>
      <w:r w:rsidRPr="00875F32">
        <w:rPr>
          <w:rFonts w:eastAsia="Calibri"/>
          <w:b/>
          <w:iCs/>
          <w:highlight w:val="cyan"/>
          <w:u w:val="single"/>
        </w:rPr>
        <w:t>not strong contenders</w:t>
      </w:r>
      <w:r w:rsidRPr="00875F32">
        <w:rPr>
          <w:rFonts w:eastAsia="Calibri"/>
          <w:sz w:val="14"/>
        </w:rPr>
        <w:t xml:space="preserve">. </w:t>
      </w:r>
      <w:r w:rsidRPr="00875F32">
        <w:rPr>
          <w:rFonts w:eastAsia="Calibri"/>
          <w:u w:val="single"/>
        </w:rPr>
        <w:t xml:space="preserve">They </w:t>
      </w:r>
      <w:r w:rsidRPr="00875F32">
        <w:rPr>
          <w:rFonts w:eastAsia="Calibri"/>
          <w:highlight w:val="cyan"/>
          <w:u w:val="single"/>
        </w:rPr>
        <w:t xml:space="preserve">constitute only a </w:t>
      </w:r>
      <w:r w:rsidRPr="00875F32">
        <w:rPr>
          <w:rFonts w:eastAsia="Calibri"/>
          <w:b/>
          <w:iCs/>
          <w:highlight w:val="cyan"/>
          <w:u w:val="single"/>
        </w:rPr>
        <w:t>small part</w:t>
      </w:r>
      <w:r w:rsidRPr="00875F32">
        <w:rPr>
          <w:rFonts w:eastAsia="Calibri"/>
          <w:u w:val="single"/>
        </w:rPr>
        <w:t xml:space="preserve"> of capitalist economies</w:t>
      </w:r>
      <w:r w:rsidRPr="00875F32">
        <w:rPr>
          <w:rFonts w:eastAsia="Calibri"/>
          <w:sz w:val="14"/>
        </w:rPr>
        <w:t xml:space="preserve">; </w:t>
      </w:r>
      <w:r w:rsidRPr="00875F32">
        <w:rPr>
          <w:rFonts w:eastAsia="Calibri"/>
          <w:u w:val="single"/>
        </w:rPr>
        <w:t>thus</w:t>
      </w:r>
      <w:r w:rsidRPr="00875F32">
        <w:rPr>
          <w:rFonts w:eastAsia="Calibri"/>
          <w:sz w:val="14"/>
        </w:rPr>
        <w:t xml:space="preserve">, </w:t>
      </w:r>
      <w:r w:rsidRPr="00875F32">
        <w:rPr>
          <w:rFonts w:eastAsia="Calibri"/>
          <w:u w:val="single"/>
        </w:rPr>
        <w:t xml:space="preserve">their emancipatory </w:t>
      </w:r>
      <w:r w:rsidRPr="00875F32">
        <w:rPr>
          <w:rFonts w:eastAsia="Calibri"/>
          <w:highlight w:val="cyan"/>
          <w:u w:val="single"/>
        </w:rPr>
        <w:t xml:space="preserve">potential is </w:t>
      </w:r>
      <w:r w:rsidRPr="00875F32">
        <w:rPr>
          <w:rFonts w:eastAsia="Calibri"/>
          <w:b/>
          <w:iCs/>
          <w:highlight w:val="cyan"/>
          <w:u w:val="single"/>
        </w:rPr>
        <w:t>limited</w:t>
      </w:r>
      <w:r w:rsidRPr="00875F32">
        <w:rPr>
          <w:rFonts w:eastAsia="Calibri"/>
          <w:sz w:val="14"/>
        </w:rPr>
        <w:t xml:space="preserve">. Moreover, by design, worker cooperatives solve the problem of domination only in workplaces with cooperative structures. </w:t>
      </w:r>
      <w:r w:rsidRPr="00875F32">
        <w:rPr>
          <w:rFonts w:eastAsia="Calibri"/>
          <w:u w:val="single"/>
        </w:rPr>
        <w:t xml:space="preserve">They </w:t>
      </w:r>
      <w:r w:rsidRPr="00875F32">
        <w:rPr>
          <w:rFonts w:eastAsia="Calibri"/>
          <w:b/>
          <w:iCs/>
          <w:highlight w:val="cyan"/>
          <w:u w:val="single"/>
        </w:rPr>
        <w:t>lack ambitions</w:t>
      </w:r>
      <w:r w:rsidRPr="00875F32">
        <w:rPr>
          <w:rFonts w:eastAsia="Calibri"/>
          <w:highlight w:val="cyan"/>
          <w:u w:val="single"/>
        </w:rPr>
        <w:t xml:space="preserve"> towards organizing</w:t>
      </w:r>
      <w:r w:rsidRPr="00875F32">
        <w:rPr>
          <w:rFonts w:eastAsia="Calibri"/>
          <w:u w:val="single"/>
        </w:rPr>
        <w:t xml:space="preserve"> the working </w:t>
      </w:r>
      <w:proofErr w:type="gramStart"/>
      <w:r w:rsidRPr="00875F32">
        <w:rPr>
          <w:rFonts w:eastAsia="Calibri"/>
          <w:highlight w:val="cyan"/>
          <w:u w:val="single"/>
        </w:rPr>
        <w:t xml:space="preserve">class as a </w:t>
      </w:r>
      <w:r w:rsidRPr="00875F32">
        <w:rPr>
          <w:rFonts w:eastAsia="Calibri"/>
          <w:b/>
          <w:iCs/>
          <w:highlight w:val="cyan"/>
          <w:u w:val="single"/>
        </w:rPr>
        <w:t>whole</w:t>
      </w:r>
      <w:r w:rsidRPr="00875F32">
        <w:rPr>
          <w:rFonts w:eastAsia="Calibri"/>
          <w:sz w:val="14"/>
        </w:rPr>
        <w:t xml:space="preserve">, </w:t>
      </w:r>
      <w:r w:rsidRPr="00875F32">
        <w:rPr>
          <w:rFonts w:eastAsia="Calibri"/>
          <w:u w:val="single"/>
        </w:rPr>
        <w:t>which</w:t>
      </w:r>
      <w:proofErr w:type="gramEnd"/>
      <w:r w:rsidRPr="00875F32">
        <w:rPr>
          <w:rFonts w:eastAsia="Calibri"/>
          <w:u w:val="single"/>
        </w:rPr>
        <w:t xml:space="preserve"> </w:t>
      </w:r>
      <w:r w:rsidRPr="00875F32">
        <w:rPr>
          <w:rFonts w:eastAsia="Calibri"/>
          <w:b/>
          <w:iCs/>
          <w:highlight w:val="cyan"/>
          <w:u w:val="single"/>
        </w:rPr>
        <w:t>limits</w:t>
      </w:r>
      <w:r w:rsidRPr="00875F32">
        <w:rPr>
          <w:rFonts w:eastAsia="Calibri"/>
          <w:u w:val="single"/>
        </w:rPr>
        <w:t xml:space="preserve"> the extent of the </w:t>
      </w:r>
      <w:r w:rsidRPr="00875F32">
        <w:rPr>
          <w:rFonts w:eastAsia="Calibri"/>
          <w:b/>
          <w:iCs/>
          <w:u w:val="single"/>
        </w:rPr>
        <w:t xml:space="preserve">epistemic </w:t>
      </w:r>
      <w:r w:rsidRPr="00875F32">
        <w:rPr>
          <w:rFonts w:eastAsia="Calibri"/>
          <w:b/>
          <w:iCs/>
          <w:highlight w:val="cyan"/>
          <w:u w:val="single"/>
        </w:rPr>
        <w:t>transformation</w:t>
      </w:r>
      <w:r w:rsidRPr="00875F32">
        <w:rPr>
          <w:rFonts w:eastAsia="Calibri"/>
          <w:u w:val="single"/>
        </w:rPr>
        <w:t xml:space="preserve"> they might achieve</w:t>
      </w:r>
      <w:r w:rsidRPr="00875F32">
        <w:rPr>
          <w:rFonts w:eastAsia="Calibri"/>
          <w:sz w:val="14"/>
        </w:rPr>
        <w:t xml:space="preserve">. The scope of their deliberation, too, stops at the management of the enterprise. While workers’ parties do have ambitions towards organizing the working class, </w:t>
      </w:r>
      <w:r w:rsidRPr="00875F32">
        <w:rPr>
          <w:rFonts w:eastAsia="Calibri"/>
          <w:u w:val="single"/>
        </w:rPr>
        <w:t xml:space="preserve">they </w:t>
      </w:r>
      <w:r w:rsidRPr="00875F32">
        <w:rPr>
          <w:rFonts w:eastAsia="Calibri"/>
          <w:highlight w:val="cyan"/>
          <w:u w:val="single"/>
        </w:rPr>
        <w:t xml:space="preserve">suffer from </w:t>
      </w:r>
      <w:r w:rsidRPr="00875F32">
        <w:rPr>
          <w:rFonts w:eastAsia="Calibri"/>
          <w:b/>
          <w:iCs/>
          <w:highlight w:val="cyan"/>
          <w:u w:val="single"/>
        </w:rPr>
        <w:t xml:space="preserve">limited </w:t>
      </w:r>
      <w:r w:rsidRPr="00875F32">
        <w:rPr>
          <w:rFonts w:eastAsia="Calibri"/>
          <w:b/>
          <w:iCs/>
          <w:highlight w:val="cyan"/>
          <w:u w:val="single"/>
        </w:rPr>
        <w:lastRenderedPageBreak/>
        <w:t>institutional capacity</w:t>
      </w:r>
      <w:r w:rsidRPr="00875F32">
        <w:rPr>
          <w:rFonts w:eastAsia="Calibri"/>
          <w:sz w:val="14"/>
        </w:rPr>
        <w:t xml:space="preserve">. In multi-party systems, they tend to make up a small percentage of the electorate, often failing to elect representatives. </w:t>
      </w:r>
      <w:r w:rsidRPr="00875F32">
        <w:rPr>
          <w:rFonts w:eastAsia="Calibri"/>
          <w:highlight w:val="cyan"/>
          <w:u w:val="single"/>
        </w:rPr>
        <w:t>Unlike</w:t>
      </w:r>
      <w:r w:rsidRPr="00875F32">
        <w:rPr>
          <w:rFonts w:eastAsia="Calibri"/>
          <w:u w:val="single"/>
        </w:rPr>
        <w:t xml:space="preserve"> labor </w:t>
      </w:r>
      <w:r w:rsidRPr="00875F32">
        <w:rPr>
          <w:rFonts w:eastAsia="Calibri"/>
          <w:highlight w:val="cyan"/>
          <w:u w:val="single"/>
        </w:rPr>
        <w:t>unions</w:t>
      </w:r>
      <w:r w:rsidRPr="00875F32">
        <w:rPr>
          <w:rFonts w:eastAsia="Calibri"/>
          <w:sz w:val="14"/>
        </w:rPr>
        <w:t xml:space="preserve">, </w:t>
      </w:r>
      <w:r w:rsidRPr="00875F32">
        <w:rPr>
          <w:rFonts w:eastAsia="Calibri"/>
          <w:u w:val="single"/>
        </w:rPr>
        <w:t xml:space="preserve">they are also </w:t>
      </w:r>
      <w:r w:rsidRPr="00875F32">
        <w:rPr>
          <w:rFonts w:eastAsia="Calibri"/>
          <w:b/>
          <w:iCs/>
          <w:highlight w:val="cyan"/>
          <w:u w:val="single"/>
        </w:rPr>
        <w:t>less capable</w:t>
      </w:r>
      <w:r w:rsidRPr="00875F32">
        <w:rPr>
          <w:rFonts w:eastAsia="Calibri"/>
          <w:highlight w:val="cyan"/>
          <w:u w:val="single"/>
        </w:rPr>
        <w:t xml:space="preserve"> of</w:t>
      </w:r>
      <w:r w:rsidRPr="00875F32">
        <w:rPr>
          <w:rFonts w:eastAsia="Calibri"/>
          <w:u w:val="single"/>
        </w:rPr>
        <w:t xml:space="preserve"> offering </w:t>
      </w:r>
      <w:r w:rsidRPr="00875F32">
        <w:rPr>
          <w:rFonts w:eastAsia="Calibri"/>
          <w:b/>
          <w:iCs/>
          <w:u w:val="single"/>
        </w:rPr>
        <w:t>diagnoses</w:t>
      </w:r>
      <w:r w:rsidRPr="00875F32">
        <w:rPr>
          <w:rFonts w:eastAsia="Calibri"/>
          <w:u w:val="single"/>
        </w:rPr>
        <w:t xml:space="preserve"> and </w:t>
      </w:r>
      <w:r w:rsidRPr="00875F32">
        <w:rPr>
          <w:rFonts w:eastAsia="Calibri"/>
          <w:highlight w:val="cyan"/>
          <w:u w:val="single"/>
        </w:rPr>
        <w:t xml:space="preserve">devising </w:t>
      </w:r>
      <w:r w:rsidRPr="00875F32">
        <w:rPr>
          <w:rFonts w:eastAsia="Calibri"/>
          <w:b/>
          <w:iCs/>
          <w:highlight w:val="cyan"/>
          <w:u w:val="single"/>
        </w:rPr>
        <w:t>strategies</w:t>
      </w:r>
      <w:r w:rsidRPr="00875F32">
        <w:rPr>
          <w:rFonts w:eastAsia="Calibri"/>
          <w:u w:val="single"/>
        </w:rPr>
        <w:t xml:space="preserve"> tailored to the conditions of workers in particular workplaces and industries</w:t>
      </w:r>
      <w:r w:rsidRPr="00875F32">
        <w:rPr>
          <w:rFonts w:eastAsia="Calibri"/>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875F32">
        <w:rPr>
          <w:rFonts w:eastAsia="Calibri"/>
          <w:u w:val="single"/>
        </w:rPr>
        <w:t xml:space="preserve">In the </w:t>
      </w:r>
      <w:r w:rsidRPr="00875F32">
        <w:rPr>
          <w:rFonts w:eastAsia="Calibri"/>
          <w:b/>
          <w:iCs/>
          <w:highlight w:val="cyan"/>
          <w:u w:val="single"/>
        </w:rPr>
        <w:t>absence</w:t>
      </w:r>
      <w:r w:rsidRPr="00875F32">
        <w:rPr>
          <w:rFonts w:eastAsia="Calibri"/>
          <w:highlight w:val="cyan"/>
          <w:u w:val="single"/>
        </w:rPr>
        <w:t xml:space="preserve"> of organized labor</w:t>
      </w:r>
      <w:r w:rsidRPr="00875F32">
        <w:rPr>
          <w:rFonts w:eastAsia="Calibri"/>
          <w:sz w:val="14"/>
          <w:highlight w:val="cyan"/>
        </w:rPr>
        <w:t xml:space="preserve">, </w:t>
      </w:r>
      <w:r w:rsidRPr="00875F32">
        <w:rPr>
          <w:rFonts w:eastAsia="Calibri"/>
          <w:highlight w:val="cyan"/>
          <w:u w:val="single"/>
        </w:rPr>
        <w:t>parties have</w:t>
      </w:r>
      <w:r w:rsidRPr="00875F32">
        <w:rPr>
          <w:rFonts w:eastAsia="Calibri"/>
          <w:u w:val="single"/>
        </w:rPr>
        <w:t xml:space="preserve"> </w:t>
      </w:r>
      <w:r w:rsidRPr="00875F32">
        <w:rPr>
          <w:rFonts w:eastAsia="Calibri"/>
          <w:b/>
          <w:iCs/>
          <w:u w:val="single"/>
        </w:rPr>
        <w:t xml:space="preserve">much </w:t>
      </w:r>
      <w:r w:rsidRPr="00875F32">
        <w:rPr>
          <w:rFonts w:eastAsia="Calibri"/>
          <w:b/>
          <w:iCs/>
          <w:highlight w:val="cyan"/>
          <w:u w:val="single"/>
        </w:rPr>
        <w:t>weaker incentives</w:t>
      </w:r>
      <w:r w:rsidRPr="00875F32">
        <w:rPr>
          <w:rFonts w:eastAsia="Calibri"/>
          <w:highlight w:val="cyan"/>
          <w:u w:val="single"/>
        </w:rPr>
        <w:t xml:space="preserve"> to uphold</w:t>
      </w:r>
      <w:r w:rsidRPr="00875F32">
        <w:rPr>
          <w:rFonts w:eastAsia="Calibri"/>
          <w:u w:val="single"/>
        </w:rPr>
        <w:t xml:space="preserve"> the </w:t>
      </w:r>
      <w:r w:rsidRPr="00875F32">
        <w:rPr>
          <w:rFonts w:eastAsia="Calibri"/>
          <w:highlight w:val="cyan"/>
          <w:u w:val="single"/>
        </w:rPr>
        <w:t>rights</w:t>
      </w:r>
      <w:r w:rsidRPr="00875F32">
        <w:rPr>
          <w:rFonts w:eastAsia="Calibri"/>
          <w:u w:val="single"/>
        </w:rPr>
        <w:t xml:space="preserve"> and interests </w:t>
      </w:r>
      <w:r w:rsidRPr="00875F32">
        <w:rPr>
          <w:rFonts w:eastAsia="Calibri"/>
          <w:highlight w:val="cyan"/>
          <w:u w:val="single"/>
        </w:rPr>
        <w:t>of workers</w:t>
      </w:r>
      <w:r w:rsidRPr="00875F32">
        <w:rPr>
          <w:rFonts w:eastAsia="Calibri"/>
          <w:sz w:val="14"/>
        </w:rPr>
        <w:t xml:space="preserve"> (Rosenfeld, Citation2014, Chapter 7). Therefore, it is important to prioritize theorizing how labor unions, as opposed to these other organizations, curb workers’ domination.</w:t>
      </w:r>
    </w:p>
    <w:p w14:paraId="0ACCEC27" w14:textId="77777777" w:rsidR="00BD4B43" w:rsidRPr="00EE09A8" w:rsidRDefault="00BD4B43" w:rsidP="00BD4B43">
      <w:pPr>
        <w:rPr>
          <w:rFonts w:eastAsia="Calibri"/>
          <w:sz w:val="16"/>
        </w:rPr>
      </w:pPr>
    </w:p>
    <w:p w14:paraId="728C4BD6" w14:textId="77777777" w:rsidR="00BD4B43" w:rsidRPr="00CD782A" w:rsidRDefault="00BD4B43" w:rsidP="00BD4B43">
      <w:pPr>
        <w:pStyle w:val="Heading4"/>
      </w:pPr>
      <w:r>
        <w:t xml:space="preserve">Structuring resistance against rights empowers </w:t>
      </w:r>
      <w:proofErr w:type="gramStart"/>
      <w:r>
        <w:t>crackdowns, but</w:t>
      </w:r>
      <w:proofErr w:type="gramEnd"/>
      <w:r>
        <w:t xml:space="preserve"> retooling them towards collective flourishing solves.</w:t>
      </w:r>
      <w:r w:rsidRPr="00CD782A">
        <w:t xml:space="preserve"> </w:t>
      </w:r>
    </w:p>
    <w:p w14:paraId="0B464F60" w14:textId="77777777" w:rsidR="00BD4B43" w:rsidRPr="00CD782A" w:rsidRDefault="00BD4B43" w:rsidP="00BD4B43">
      <w:r w:rsidRPr="00CD782A">
        <w:t xml:space="preserve">Paul </w:t>
      </w:r>
      <w:r w:rsidRPr="00CD782A">
        <w:rPr>
          <w:rStyle w:val="Style13ptBold"/>
        </w:rPr>
        <w:t>O’Connell 18</w:t>
      </w:r>
      <w:r w:rsidRPr="00CD782A">
        <w:t xml:space="preserve">, Reader in Law, SOAS University of London, “On the Human Rights Question,” Human Rights Quarterly, vol. 40, no. 4, Johns Hopkins University Press, 11/14/2018, pp. 962–988 </w:t>
      </w:r>
    </w:p>
    <w:p w14:paraId="235FC84E" w14:textId="77777777" w:rsidR="00BD4B43" w:rsidRPr="00CD782A" w:rsidRDefault="00BD4B43" w:rsidP="00BD4B43">
      <w:pPr>
        <w:rPr>
          <w:sz w:val="16"/>
        </w:rPr>
      </w:pPr>
      <w:r w:rsidRPr="00CD782A">
        <w:rPr>
          <w:sz w:val="16"/>
        </w:rPr>
        <w:t xml:space="preserve">These, then, were the main lines of </w:t>
      </w:r>
      <w:r w:rsidRPr="00946F37">
        <w:rPr>
          <w:rStyle w:val="StyleUnderline"/>
          <w:highlight w:val="cyan"/>
        </w:rPr>
        <w:t>the</w:t>
      </w:r>
      <w:r w:rsidRPr="00CD782A">
        <w:rPr>
          <w:sz w:val="16"/>
        </w:rPr>
        <w:t xml:space="preserve"> CLS </w:t>
      </w:r>
      <w:r w:rsidRPr="00946F37">
        <w:rPr>
          <w:rStyle w:val="StyleUnderline"/>
          <w:highlight w:val="cyan"/>
        </w:rPr>
        <w:t>critique of</w:t>
      </w:r>
      <w:r w:rsidRPr="00CD782A">
        <w:rPr>
          <w:rStyle w:val="StyleUnderline"/>
        </w:rPr>
        <w:t xml:space="preserve"> human </w:t>
      </w:r>
      <w:r w:rsidRPr="00946F37">
        <w:rPr>
          <w:rStyle w:val="StyleUnderline"/>
          <w:highlight w:val="cyan"/>
        </w:rPr>
        <w:t>rights</w:t>
      </w:r>
      <w:r w:rsidRPr="00CD782A">
        <w:rPr>
          <w:sz w:val="16"/>
        </w:rPr>
        <w:t xml:space="preserve"> developed in the 1980s. For a variety of reasons, among which we could number the fall of the Berlin Wall and the triumph (in the forms of Clinton and Blair) of Third Way liberalism, these critiques of rights did fall somewhat out of fashion. However, following the election of George W. Bush as president of the US and the illegal US-led invasion of Iraq, a new wave of human rights critiques emerged. One prominent account was articulated by David Kennedy, who </w:t>
      </w:r>
      <w:r w:rsidRPr="00946F37">
        <w:rPr>
          <w:rStyle w:val="StyleUnderline"/>
          <w:highlight w:val="cyan"/>
        </w:rPr>
        <w:t>argued</w:t>
      </w:r>
      <w:r w:rsidRPr="00CD782A">
        <w:rPr>
          <w:sz w:val="16"/>
        </w:rPr>
        <w:t xml:space="preserve">, following in the CLS tradition, </w:t>
      </w:r>
      <w:r w:rsidRPr="00946F37">
        <w:rPr>
          <w:rStyle w:val="StyleUnderline"/>
          <w:highlight w:val="cyan"/>
        </w:rPr>
        <w:t>that</w:t>
      </w:r>
      <w:r w:rsidRPr="00CD782A">
        <w:rPr>
          <w:sz w:val="16"/>
        </w:rPr>
        <w:t>:</w:t>
      </w:r>
    </w:p>
    <w:p w14:paraId="2C94152E" w14:textId="77777777" w:rsidR="00BD4B43" w:rsidRPr="00CD782A" w:rsidRDefault="00BD4B43" w:rsidP="00BD4B43">
      <w:pPr>
        <w:ind w:left="720"/>
        <w:rPr>
          <w:sz w:val="16"/>
        </w:rPr>
      </w:pPr>
      <w:r w:rsidRPr="00946F37">
        <w:rPr>
          <w:rStyle w:val="StyleUnderline"/>
        </w:rPr>
        <w:t>Even</w:t>
      </w:r>
      <w:r w:rsidRPr="00CD782A">
        <w:rPr>
          <w:sz w:val="16"/>
        </w:rPr>
        <w:t xml:space="preserve"> very </w:t>
      </w:r>
      <w:r w:rsidRPr="00946F37">
        <w:rPr>
          <w:rStyle w:val="StyleUnderline"/>
        </w:rPr>
        <w:t>broad</w:t>
      </w:r>
      <w:r w:rsidRPr="00CD782A">
        <w:rPr>
          <w:sz w:val="16"/>
        </w:rPr>
        <w:t xml:space="preserve"> social </w:t>
      </w:r>
      <w:r w:rsidRPr="00946F37">
        <w:rPr>
          <w:rStyle w:val="StyleUnderline"/>
          <w:highlight w:val="cyan"/>
        </w:rPr>
        <w:t>movements</w:t>
      </w:r>
      <w:r w:rsidRPr="00CD782A">
        <w:rPr>
          <w:rStyle w:val="StyleUnderline"/>
        </w:rPr>
        <w:t xml:space="preserve"> of emancipation</w:t>
      </w:r>
      <w:r w:rsidRPr="00CD782A">
        <w:rPr>
          <w:sz w:val="16"/>
        </w:rPr>
        <w:t>—for women, for minorities of various sorts, for the poor—</w:t>
      </w:r>
      <w:r w:rsidRPr="00946F37">
        <w:rPr>
          <w:rStyle w:val="StyleUnderline"/>
          <w:highlight w:val="cyan"/>
        </w:rPr>
        <w:t>have their vision blinkered by the promise of recognition</w:t>
      </w:r>
      <w:r w:rsidRPr="00CD782A">
        <w:rPr>
          <w:rStyle w:val="StyleUnderline"/>
        </w:rPr>
        <w:t xml:space="preserve"> in the vocabulary and institutional apparatus of human rights</w:t>
      </w:r>
      <w:r w:rsidRPr="00CD782A">
        <w:rPr>
          <w:sz w:val="16"/>
        </w:rPr>
        <w:t>. They will be led away from the economy and toward the state, away from political/ social conditions and toward the forms of legal recognition.84</w:t>
      </w:r>
    </w:p>
    <w:p w14:paraId="47FD4C12" w14:textId="77777777" w:rsidR="00BD4B43" w:rsidRPr="00CD782A" w:rsidRDefault="00BD4B43" w:rsidP="00BD4B43">
      <w:pPr>
        <w:rPr>
          <w:sz w:val="16"/>
        </w:rPr>
      </w:pPr>
      <w:r w:rsidRPr="00CD782A">
        <w:rPr>
          <w:sz w:val="16"/>
        </w:rPr>
        <w:t>For this and other reasons, Kennedy concluded, reluctantly, that human rights and the extant human rights movement might, on balance, “be more part of the problem in today’s world than part of the solution.”85</w:t>
      </w:r>
    </w:p>
    <w:p w14:paraId="5B5C1785" w14:textId="77777777" w:rsidR="00BD4B43" w:rsidRPr="00CD782A" w:rsidRDefault="00BD4B43" w:rsidP="00BD4B43">
      <w:pPr>
        <w:rPr>
          <w:sz w:val="16"/>
        </w:rPr>
      </w:pPr>
      <w:r w:rsidRPr="00CD782A">
        <w:rPr>
          <w:sz w:val="16"/>
        </w:rPr>
        <w:t xml:space="preserve">Similar misgivings about human rights have been expressed by another prominent international lawyer, </w:t>
      </w:r>
      <w:proofErr w:type="spellStart"/>
      <w:r w:rsidRPr="00CD782A">
        <w:rPr>
          <w:sz w:val="16"/>
        </w:rPr>
        <w:t>Martti</w:t>
      </w:r>
      <w:proofErr w:type="spellEnd"/>
      <w:r w:rsidRPr="00CD782A">
        <w:rPr>
          <w:sz w:val="16"/>
        </w:rPr>
        <w:t xml:space="preserve"> </w:t>
      </w:r>
      <w:proofErr w:type="spellStart"/>
      <w:r w:rsidRPr="00CD782A">
        <w:rPr>
          <w:sz w:val="16"/>
        </w:rPr>
        <w:t>Koskenniemi</w:t>
      </w:r>
      <w:proofErr w:type="spellEnd"/>
      <w:r w:rsidRPr="00CD782A">
        <w:rPr>
          <w:sz w:val="16"/>
        </w:rPr>
        <w:t xml:space="preserve">; for him, one of the fundamental problems with human rights is that it is a language which can be mobilized by both sides in any given dispute or argument.86 As a result, the value of human rights language in effecting meaningful change is undermined and, for </w:t>
      </w:r>
      <w:proofErr w:type="spellStart"/>
      <w:r w:rsidRPr="00CD782A">
        <w:rPr>
          <w:sz w:val="16"/>
        </w:rPr>
        <w:t>Koskenniemi</w:t>
      </w:r>
      <w:proofErr w:type="spellEnd"/>
      <w:r w:rsidRPr="00CD782A">
        <w:rPr>
          <w:sz w:val="16"/>
        </w:rPr>
        <w:t xml:space="preserve">, individuals and movements should look to other languages, such as economics, to advance their causes.87 With Kennedy and </w:t>
      </w:r>
      <w:proofErr w:type="spellStart"/>
      <w:r w:rsidRPr="00CD782A">
        <w:rPr>
          <w:sz w:val="16"/>
        </w:rPr>
        <w:t>Koskenniemi</w:t>
      </w:r>
      <w:proofErr w:type="spellEnd"/>
      <w:r w:rsidRPr="00CD782A">
        <w:rPr>
          <w:sz w:val="16"/>
        </w:rPr>
        <w:t xml:space="preserve"> we have a restatement of key elements of the earlier CLS critique, namely that rights are indeterminate and do not touch the real, material causes of injustice and inequality. </w:t>
      </w:r>
      <w:r w:rsidRPr="00CD782A">
        <w:rPr>
          <w:rStyle w:val="StyleUnderline"/>
        </w:rPr>
        <w:t>From</w:t>
      </w:r>
      <w:r w:rsidRPr="00CD782A">
        <w:rPr>
          <w:sz w:val="16"/>
        </w:rPr>
        <w:t xml:space="preserve"> Wendy Brown, and </w:t>
      </w:r>
      <w:r w:rsidRPr="00CD782A">
        <w:rPr>
          <w:rStyle w:val="StyleUnderline"/>
        </w:rPr>
        <w:t>others, we</w:t>
      </w:r>
      <w:r w:rsidRPr="00CD782A">
        <w:rPr>
          <w:sz w:val="16"/>
        </w:rPr>
        <w:t xml:space="preserve"> also </w:t>
      </w:r>
      <w:r w:rsidRPr="00CD782A">
        <w:rPr>
          <w:rStyle w:val="StyleUnderline"/>
        </w:rPr>
        <w:t xml:space="preserve">get a restatement of the idea that human rights are problematic because they entrench forms of </w:t>
      </w:r>
      <w:r w:rsidRPr="00CD782A">
        <w:rPr>
          <w:rStyle w:val="Emphasis"/>
        </w:rPr>
        <w:t>individuality</w:t>
      </w:r>
      <w:r w:rsidRPr="00CD782A">
        <w:rPr>
          <w:sz w:val="16"/>
        </w:rPr>
        <w:t xml:space="preserve"> </w:t>
      </w:r>
      <w:r w:rsidRPr="00CD782A">
        <w:rPr>
          <w:rStyle w:val="StyleUnderline"/>
        </w:rPr>
        <w:t>and subjectivity which, on balance, tend to sustain the status quo</w:t>
      </w:r>
      <w:r w:rsidRPr="00CD782A">
        <w:rPr>
          <w:sz w:val="16"/>
        </w:rPr>
        <w:t xml:space="preserve">. 88 Likewise, </w:t>
      </w:r>
      <w:r w:rsidRPr="00CD782A">
        <w:rPr>
          <w:rStyle w:val="Emphasis"/>
        </w:rPr>
        <w:t>Zizek</w:t>
      </w:r>
      <w:r w:rsidRPr="00CD782A">
        <w:rPr>
          <w:sz w:val="16"/>
        </w:rPr>
        <w:t xml:space="preserve"> </w:t>
      </w:r>
      <w:r w:rsidRPr="00CD782A">
        <w:rPr>
          <w:rStyle w:val="StyleUnderline"/>
        </w:rPr>
        <w:t xml:space="preserve">and others argue that the language of human rights mainly provides an ideological </w:t>
      </w:r>
      <w:r w:rsidRPr="00CD782A">
        <w:rPr>
          <w:rStyle w:val="Emphasis"/>
        </w:rPr>
        <w:t>apologia</w:t>
      </w:r>
      <w:r w:rsidRPr="00CD782A">
        <w:rPr>
          <w:rStyle w:val="StyleUnderline"/>
        </w:rPr>
        <w:t xml:space="preserve"> for Western </w:t>
      </w:r>
      <w:r w:rsidRPr="00CD782A">
        <w:rPr>
          <w:rStyle w:val="Emphasis"/>
        </w:rPr>
        <w:t>imperial interventions</w:t>
      </w:r>
      <w:r w:rsidRPr="00CD782A">
        <w:rPr>
          <w:sz w:val="16"/>
        </w:rPr>
        <w:t xml:space="preserve"> around the world.89 In this way, “human rights practice essentially results in both the reproduction and strengthening of the very state-governing apparatuses it confronts, and as a result ultimately undermines its own aims.”90 </w:t>
      </w:r>
      <w:r w:rsidRPr="00CD782A">
        <w:rPr>
          <w:rStyle w:val="StyleUnderline"/>
        </w:rPr>
        <w:t xml:space="preserve">From all of this, it follows, that movements for fundamental social change should be </w:t>
      </w:r>
      <w:r w:rsidRPr="00CD782A">
        <w:rPr>
          <w:rStyle w:val="Emphasis"/>
        </w:rPr>
        <w:t>skeptical of and eschew</w:t>
      </w:r>
      <w:r w:rsidRPr="00CD782A">
        <w:rPr>
          <w:sz w:val="16"/>
        </w:rPr>
        <w:t xml:space="preserve"> </w:t>
      </w:r>
      <w:r w:rsidRPr="00CD782A">
        <w:rPr>
          <w:rStyle w:val="StyleUnderline"/>
        </w:rPr>
        <w:t xml:space="preserve">the language of human rights, and instead should focus on </w:t>
      </w:r>
      <w:r w:rsidRPr="00CD782A">
        <w:rPr>
          <w:rStyle w:val="Emphasis"/>
        </w:rPr>
        <w:t>other emancipatory discourses.</w:t>
      </w:r>
    </w:p>
    <w:p w14:paraId="76FF2001" w14:textId="77777777" w:rsidR="00BD4B43" w:rsidRPr="00CD782A" w:rsidRDefault="00BD4B43" w:rsidP="00BD4B43">
      <w:pPr>
        <w:rPr>
          <w:sz w:val="16"/>
        </w:rPr>
      </w:pPr>
      <w:r w:rsidRPr="00CD782A">
        <w:rPr>
          <w:sz w:val="16"/>
        </w:rPr>
        <w:t>C. The Limits of Critique</w:t>
      </w:r>
    </w:p>
    <w:p w14:paraId="347BCCA3" w14:textId="77777777" w:rsidR="00BD4B43" w:rsidRPr="00CD782A" w:rsidRDefault="00BD4B43" w:rsidP="00BD4B43">
      <w:pPr>
        <w:rPr>
          <w:sz w:val="16"/>
        </w:rPr>
      </w:pPr>
      <w:r w:rsidRPr="00CD782A">
        <w:rPr>
          <w:sz w:val="16"/>
        </w:rPr>
        <w:t xml:space="preserve">The first thing that needs to be said about </w:t>
      </w:r>
      <w:r w:rsidRPr="00946F37">
        <w:rPr>
          <w:rStyle w:val="StyleUnderline"/>
          <w:highlight w:val="cyan"/>
        </w:rPr>
        <w:t>these critical accounts</w:t>
      </w:r>
      <w:r w:rsidRPr="00CD782A">
        <w:rPr>
          <w:rStyle w:val="StyleUnderline"/>
        </w:rPr>
        <w:t xml:space="preserve"> of human rights</w:t>
      </w:r>
      <w:r w:rsidRPr="00CD782A">
        <w:rPr>
          <w:sz w:val="16"/>
        </w:rPr>
        <w:t xml:space="preserve"> is that they </w:t>
      </w:r>
      <w:r w:rsidRPr="00CD782A">
        <w:rPr>
          <w:rStyle w:val="StyleUnderline"/>
        </w:rPr>
        <w:t>raise</w:t>
      </w:r>
      <w:r w:rsidRPr="00CD782A">
        <w:rPr>
          <w:sz w:val="16"/>
        </w:rPr>
        <w:t xml:space="preserve"> crucially </w:t>
      </w:r>
      <w:r w:rsidRPr="00CD782A">
        <w:rPr>
          <w:rStyle w:val="Emphasis"/>
        </w:rPr>
        <w:t>important</w:t>
      </w:r>
      <w:r w:rsidRPr="00CD782A">
        <w:rPr>
          <w:sz w:val="16"/>
        </w:rPr>
        <w:t xml:space="preserve"> </w:t>
      </w:r>
      <w:r w:rsidRPr="00CD782A">
        <w:rPr>
          <w:rStyle w:val="StyleUnderline"/>
        </w:rPr>
        <w:t>and</w:t>
      </w:r>
      <w:r w:rsidRPr="00CD782A">
        <w:rPr>
          <w:sz w:val="16"/>
        </w:rPr>
        <w:t xml:space="preserve"> </w:t>
      </w:r>
      <w:r w:rsidRPr="00CD782A">
        <w:rPr>
          <w:rStyle w:val="Emphasis"/>
        </w:rPr>
        <w:t>valid</w:t>
      </w:r>
      <w:r w:rsidRPr="00CD782A">
        <w:rPr>
          <w:sz w:val="16"/>
        </w:rPr>
        <w:t xml:space="preserve"> </w:t>
      </w:r>
      <w:r w:rsidRPr="00CD782A">
        <w:rPr>
          <w:rStyle w:val="StyleUnderline"/>
        </w:rPr>
        <w:t xml:space="preserve">critiques of </w:t>
      </w:r>
      <w:r w:rsidRPr="00CD782A">
        <w:rPr>
          <w:rStyle w:val="Emphasis"/>
        </w:rPr>
        <w:t>dominant</w:t>
      </w:r>
      <w:r w:rsidRPr="00CD782A">
        <w:rPr>
          <w:sz w:val="16"/>
        </w:rPr>
        <w:t xml:space="preserve"> liberal </w:t>
      </w:r>
      <w:r w:rsidRPr="00CD782A">
        <w:rPr>
          <w:rStyle w:val="StyleUnderline"/>
        </w:rPr>
        <w:t xml:space="preserve">discourses of human rights. With that said, these critiques </w:t>
      </w:r>
      <w:r w:rsidRPr="00CD782A">
        <w:rPr>
          <w:rStyle w:val="Emphasis"/>
        </w:rPr>
        <w:t xml:space="preserve">also </w:t>
      </w:r>
      <w:r w:rsidRPr="00946F37">
        <w:rPr>
          <w:rStyle w:val="Emphasis"/>
          <w:highlight w:val="cyan"/>
        </w:rPr>
        <w:t>fall short</w:t>
      </w:r>
      <w:r w:rsidRPr="00CD782A">
        <w:rPr>
          <w:sz w:val="16"/>
        </w:rPr>
        <w:t xml:space="preserve"> in several important ways. </w:t>
      </w:r>
      <w:r w:rsidRPr="00CD782A">
        <w:rPr>
          <w:rStyle w:val="StyleUnderline"/>
        </w:rPr>
        <w:t>Three</w:t>
      </w:r>
      <w:r w:rsidRPr="00CD782A">
        <w:rPr>
          <w:sz w:val="16"/>
        </w:rPr>
        <w:t xml:space="preserve"> of the </w:t>
      </w:r>
      <w:r w:rsidRPr="00CD782A">
        <w:rPr>
          <w:rStyle w:val="Emphasis"/>
        </w:rPr>
        <w:t>main shortcomings</w:t>
      </w:r>
      <w:r w:rsidRPr="00CD782A">
        <w:rPr>
          <w:sz w:val="16"/>
        </w:rPr>
        <w:t xml:space="preserve"> in these critiques </w:t>
      </w:r>
      <w:r w:rsidRPr="00CD782A">
        <w:rPr>
          <w:rStyle w:val="StyleUnderline"/>
        </w:rPr>
        <w:t>are: (</w:t>
      </w:r>
      <w:proofErr w:type="spellStart"/>
      <w:r w:rsidRPr="00CD782A">
        <w:rPr>
          <w:rStyle w:val="StyleUnderline"/>
        </w:rPr>
        <w:t>i</w:t>
      </w:r>
      <w:proofErr w:type="spellEnd"/>
      <w:r w:rsidRPr="00CD782A">
        <w:rPr>
          <w:rStyle w:val="StyleUnderline"/>
        </w:rPr>
        <w:t xml:space="preserve">) the </w:t>
      </w:r>
      <w:r w:rsidRPr="00946F37">
        <w:rPr>
          <w:rStyle w:val="StyleUnderline"/>
        </w:rPr>
        <w:t>overemphasis</w:t>
      </w:r>
      <w:r w:rsidRPr="00CD782A">
        <w:rPr>
          <w:rStyle w:val="StyleUnderline"/>
        </w:rPr>
        <w:t xml:space="preserve"> on the </w:t>
      </w:r>
      <w:r w:rsidRPr="00CD782A">
        <w:rPr>
          <w:rStyle w:val="Emphasis"/>
        </w:rPr>
        <w:t>dominant narrative</w:t>
      </w:r>
      <w:r w:rsidRPr="00CD782A">
        <w:rPr>
          <w:sz w:val="16"/>
        </w:rPr>
        <w:t xml:space="preserve"> </w:t>
      </w:r>
      <w:r w:rsidRPr="00CD782A">
        <w:rPr>
          <w:rStyle w:val="StyleUnderline"/>
        </w:rPr>
        <w:t xml:space="preserve">of human rights; (ii) the </w:t>
      </w:r>
      <w:r w:rsidRPr="00CD782A">
        <w:rPr>
          <w:rStyle w:val="Emphasis"/>
        </w:rPr>
        <w:t>idealistic nature</w:t>
      </w:r>
      <w:r w:rsidRPr="00CD782A">
        <w:rPr>
          <w:rStyle w:val="StyleUnderline"/>
        </w:rPr>
        <w:t xml:space="preserve"> of the critiques (in the sense that they are</w:t>
      </w:r>
      <w:r w:rsidRPr="00CD782A">
        <w:rPr>
          <w:sz w:val="16"/>
        </w:rPr>
        <w:t xml:space="preserve">, in the first instance, </w:t>
      </w:r>
      <w:r w:rsidRPr="00CD782A">
        <w:rPr>
          <w:rStyle w:val="StyleUnderline"/>
        </w:rPr>
        <w:t xml:space="preserve">an engagement with and critique of </w:t>
      </w:r>
      <w:r w:rsidRPr="00CD782A">
        <w:rPr>
          <w:rStyle w:val="Emphasis"/>
        </w:rPr>
        <w:t>ideas</w:t>
      </w:r>
      <w:r w:rsidRPr="00CD782A">
        <w:rPr>
          <w:rStyle w:val="StyleUnderline"/>
        </w:rPr>
        <w:t xml:space="preserve"> and </w:t>
      </w:r>
      <w:r w:rsidRPr="00CD782A">
        <w:rPr>
          <w:rStyle w:val="Emphasis"/>
        </w:rPr>
        <w:t>concepts</w:t>
      </w:r>
      <w:r w:rsidRPr="00CD782A">
        <w:rPr>
          <w:rStyle w:val="StyleUnderline"/>
        </w:rPr>
        <w:t xml:space="preserve"> in the </w:t>
      </w:r>
      <w:r w:rsidRPr="00CD782A">
        <w:rPr>
          <w:rStyle w:val="Emphasis"/>
        </w:rPr>
        <w:t>abstract</w:t>
      </w:r>
      <w:r w:rsidRPr="00CD782A">
        <w:rPr>
          <w:rStyle w:val="StyleUnderline"/>
        </w:rPr>
        <w:t xml:space="preserve">); and (iii) the </w:t>
      </w:r>
      <w:r w:rsidRPr="00CD782A">
        <w:rPr>
          <w:rStyle w:val="Emphasis"/>
        </w:rPr>
        <w:t>divorce</w:t>
      </w:r>
      <w:r w:rsidRPr="00CD782A">
        <w:rPr>
          <w:rStyle w:val="StyleUnderline"/>
        </w:rPr>
        <w:t xml:space="preserve"> of this critique from </w:t>
      </w:r>
      <w:r w:rsidRPr="00CD782A">
        <w:rPr>
          <w:rStyle w:val="Emphasis"/>
        </w:rPr>
        <w:t>concrete struggles</w:t>
      </w:r>
      <w:r w:rsidRPr="00CD782A">
        <w:rPr>
          <w:sz w:val="16"/>
        </w:rPr>
        <w:t xml:space="preserve">. </w:t>
      </w:r>
      <w:r w:rsidRPr="00CD782A">
        <w:rPr>
          <w:rStyle w:val="StyleUnderline"/>
        </w:rPr>
        <w:t>Each of these shortcomings</w:t>
      </w:r>
      <w:r w:rsidRPr="00CD782A">
        <w:rPr>
          <w:sz w:val="16"/>
        </w:rPr>
        <w:t xml:space="preserve">, more pronounced in some cases than </w:t>
      </w:r>
      <w:r w:rsidRPr="00CD782A">
        <w:rPr>
          <w:sz w:val="16"/>
        </w:rPr>
        <w:lastRenderedPageBreak/>
        <w:t xml:space="preserve">others, </w:t>
      </w:r>
      <w:r w:rsidRPr="00CD782A">
        <w:rPr>
          <w:rStyle w:val="Emphasis"/>
        </w:rPr>
        <w:t>reduces</w:t>
      </w:r>
      <w:r w:rsidRPr="00CD782A">
        <w:rPr>
          <w:sz w:val="16"/>
        </w:rPr>
        <w:t xml:space="preserve"> </w:t>
      </w:r>
      <w:r w:rsidRPr="00CD782A">
        <w:rPr>
          <w:rStyle w:val="StyleUnderline"/>
        </w:rPr>
        <w:t xml:space="preserve">these critical accounts to a sort of </w:t>
      </w:r>
      <w:r w:rsidRPr="00CD782A">
        <w:rPr>
          <w:rStyle w:val="Emphasis"/>
        </w:rPr>
        <w:t>radical quietism</w:t>
      </w:r>
      <w:r w:rsidRPr="00CD782A">
        <w:rPr>
          <w:rStyle w:val="StyleUnderline"/>
        </w:rPr>
        <w:t xml:space="preserve">; a stance which </w:t>
      </w:r>
      <w:r w:rsidRPr="00CD782A">
        <w:rPr>
          <w:rStyle w:val="Emphasis"/>
        </w:rPr>
        <w:t>decries</w:t>
      </w:r>
      <w:r w:rsidRPr="00CD782A">
        <w:rPr>
          <w:rStyle w:val="StyleUnderline"/>
        </w:rPr>
        <w:t xml:space="preserve"> the </w:t>
      </w:r>
      <w:r w:rsidRPr="00CD782A">
        <w:rPr>
          <w:rStyle w:val="Emphasis"/>
        </w:rPr>
        <w:t>extant</w:t>
      </w:r>
      <w:r w:rsidRPr="00CD782A">
        <w:rPr>
          <w:rStyle w:val="StyleUnderline"/>
        </w:rPr>
        <w:t xml:space="preserve"> order, without </w:t>
      </w:r>
      <w:r w:rsidRPr="00CD782A">
        <w:rPr>
          <w:rStyle w:val="Emphasis"/>
        </w:rPr>
        <w:t>conceiving or countenancing any meaningful alternative</w:t>
      </w:r>
      <w:r w:rsidRPr="00CD782A">
        <w:rPr>
          <w:sz w:val="16"/>
        </w:rPr>
        <w:t>.</w:t>
      </w:r>
    </w:p>
    <w:p w14:paraId="0C664FE0" w14:textId="77777777" w:rsidR="00BD4B43" w:rsidRPr="00CD782A" w:rsidRDefault="00BD4B43" w:rsidP="00BD4B43">
      <w:pPr>
        <w:rPr>
          <w:sz w:val="16"/>
        </w:rPr>
      </w:pPr>
      <w:r w:rsidRPr="00CD782A">
        <w:rPr>
          <w:rStyle w:val="StyleUnderline"/>
        </w:rPr>
        <w:t>The</w:t>
      </w:r>
      <w:r w:rsidRPr="00CD782A">
        <w:rPr>
          <w:sz w:val="16"/>
        </w:rPr>
        <w:t xml:space="preserve"> indeterminacy </w:t>
      </w:r>
      <w:r w:rsidRPr="00CD782A">
        <w:rPr>
          <w:rStyle w:val="StyleUnderline"/>
        </w:rPr>
        <w:t>critique</w:t>
      </w:r>
      <w:r w:rsidRPr="00CD782A">
        <w:rPr>
          <w:sz w:val="16"/>
        </w:rPr>
        <w:t xml:space="preserve">, highlighting the atavistic forms </w:t>
      </w:r>
      <w:r w:rsidRPr="00CD782A">
        <w:rPr>
          <w:rStyle w:val="StyleUnderline"/>
        </w:rPr>
        <w:t>of</w:t>
      </w:r>
      <w:r w:rsidRPr="00CD782A">
        <w:rPr>
          <w:sz w:val="16"/>
        </w:rPr>
        <w:t xml:space="preserve"> individuality at the heart of mainstream accounts of human rights and the </w:t>
      </w:r>
      <w:r w:rsidRPr="00CD782A">
        <w:rPr>
          <w:rStyle w:val="StyleUnderline"/>
        </w:rPr>
        <w:t>cynical deployment</w:t>
      </w:r>
      <w:r w:rsidRPr="00CD782A">
        <w:rPr>
          <w:sz w:val="16"/>
        </w:rPr>
        <w:t xml:space="preserve"> of human rights </w:t>
      </w:r>
      <w:r w:rsidRPr="00CD782A">
        <w:rPr>
          <w:rStyle w:val="StyleUnderline"/>
        </w:rPr>
        <w:t>to justify imperialist depredations, are</w:t>
      </w:r>
      <w:r w:rsidRPr="00CD782A">
        <w:rPr>
          <w:sz w:val="16"/>
        </w:rPr>
        <w:t xml:space="preserve"> all </w:t>
      </w:r>
      <w:r w:rsidRPr="00CD782A">
        <w:rPr>
          <w:rStyle w:val="StyleUnderline"/>
        </w:rPr>
        <w:t>valid</w:t>
      </w:r>
      <w:r w:rsidRPr="00CD782A">
        <w:rPr>
          <w:sz w:val="16"/>
        </w:rPr>
        <w:t xml:space="preserve">. </w:t>
      </w:r>
      <w:r w:rsidRPr="00946F37">
        <w:rPr>
          <w:rStyle w:val="StyleUnderline"/>
          <w:highlight w:val="cyan"/>
        </w:rPr>
        <w:t>The</w:t>
      </w:r>
      <w:r w:rsidRPr="00CD782A">
        <w:rPr>
          <w:sz w:val="16"/>
        </w:rPr>
        <w:t xml:space="preserve"> </w:t>
      </w:r>
      <w:r w:rsidRPr="00946F37">
        <w:rPr>
          <w:rStyle w:val="Emphasis"/>
          <w:highlight w:val="cyan"/>
        </w:rPr>
        <w:t>problem</w:t>
      </w:r>
      <w:r w:rsidRPr="00CD782A">
        <w:rPr>
          <w:sz w:val="16"/>
        </w:rPr>
        <w:t xml:space="preserve">, however, </w:t>
      </w:r>
      <w:r w:rsidRPr="00946F37">
        <w:rPr>
          <w:rStyle w:val="StyleUnderline"/>
          <w:highlight w:val="cyan"/>
        </w:rPr>
        <w:t>is</w:t>
      </w:r>
      <w:r w:rsidRPr="00CD782A">
        <w:rPr>
          <w:rStyle w:val="StyleUnderline"/>
        </w:rPr>
        <w:t xml:space="preserve"> when </w:t>
      </w:r>
      <w:r w:rsidRPr="00946F37">
        <w:rPr>
          <w:rStyle w:val="StyleUnderline"/>
          <w:highlight w:val="cyan"/>
        </w:rPr>
        <w:t>these</w:t>
      </w:r>
      <w:r w:rsidRPr="00CD782A">
        <w:rPr>
          <w:rStyle w:val="StyleUnderline"/>
        </w:rPr>
        <w:t xml:space="preserve"> legitimate </w:t>
      </w:r>
      <w:r w:rsidRPr="00946F37">
        <w:rPr>
          <w:rStyle w:val="StyleUnderline"/>
          <w:highlight w:val="cyan"/>
        </w:rPr>
        <w:t>critiques</w:t>
      </w:r>
      <w:r w:rsidRPr="00CD782A">
        <w:rPr>
          <w:rStyle w:val="StyleUnderline"/>
        </w:rPr>
        <w:t xml:space="preserve"> of</w:t>
      </w:r>
      <w:r w:rsidRPr="00CD782A">
        <w:rPr>
          <w:sz w:val="16"/>
        </w:rPr>
        <w:t xml:space="preserve"> liberal/</w:t>
      </w:r>
      <w:r w:rsidRPr="00CD782A">
        <w:rPr>
          <w:rStyle w:val="Emphasis"/>
        </w:rPr>
        <w:t>dominant</w:t>
      </w:r>
      <w:r w:rsidRPr="00CD782A">
        <w:rPr>
          <w:sz w:val="16"/>
        </w:rPr>
        <w:t xml:space="preserve"> </w:t>
      </w:r>
      <w:r w:rsidRPr="00CD782A">
        <w:rPr>
          <w:rStyle w:val="StyleUnderline"/>
        </w:rPr>
        <w:t xml:space="preserve">rights discourses </w:t>
      </w:r>
      <w:r w:rsidRPr="00946F37">
        <w:rPr>
          <w:rStyle w:val="Emphasis"/>
          <w:highlight w:val="cyan"/>
        </w:rPr>
        <w:t>evolve</w:t>
      </w:r>
      <w:r w:rsidRPr="00946F37">
        <w:rPr>
          <w:rStyle w:val="StyleUnderline"/>
          <w:highlight w:val="cyan"/>
        </w:rPr>
        <w:t xml:space="preserve"> into a </w:t>
      </w:r>
      <w:r w:rsidRPr="00946F37">
        <w:rPr>
          <w:rStyle w:val="Emphasis"/>
          <w:highlight w:val="cyan"/>
        </w:rPr>
        <w:t>rejection of rights</w:t>
      </w:r>
      <w:r w:rsidRPr="00CD782A">
        <w:rPr>
          <w:rStyle w:val="Emphasis"/>
        </w:rPr>
        <w:t xml:space="preserve"> as such</w:t>
      </w:r>
      <w:r w:rsidRPr="00CD782A">
        <w:rPr>
          <w:sz w:val="16"/>
        </w:rPr>
        <w:t xml:space="preserve">. It is undeniable, as Blackburn puts it, that human rights </w:t>
      </w:r>
      <w:r w:rsidRPr="00946F37">
        <w:rPr>
          <w:sz w:val="16"/>
        </w:rPr>
        <w:t>are</w:t>
      </w:r>
      <w:r w:rsidRPr="00CD782A">
        <w:rPr>
          <w:sz w:val="16"/>
        </w:rPr>
        <w:t xml:space="preserve"> cynically deployed for “</w:t>
      </w:r>
      <w:proofErr w:type="spellStart"/>
      <w:r w:rsidRPr="00CD782A">
        <w:rPr>
          <w:sz w:val="16"/>
        </w:rPr>
        <w:t>greatpower</w:t>
      </w:r>
      <w:proofErr w:type="spellEnd"/>
      <w:r w:rsidRPr="00CD782A">
        <w:rPr>
          <w:sz w:val="16"/>
        </w:rPr>
        <w:t xml:space="preserve"> ends,”91 that liberal rights discourse entrenches a truncated form of individuality,92 and that rights are not the neutral, determinate rules that liberal legalism pretends they are.93 All of </w:t>
      </w:r>
      <w:r w:rsidRPr="00946F37">
        <w:rPr>
          <w:rStyle w:val="StyleUnderline"/>
          <w:highlight w:val="cyan"/>
        </w:rPr>
        <w:t>this</w:t>
      </w:r>
      <w:r w:rsidRPr="00CD782A">
        <w:rPr>
          <w:rStyle w:val="StyleUnderline"/>
        </w:rPr>
        <w:t xml:space="preserve">, however, merely </w:t>
      </w:r>
      <w:r w:rsidRPr="00946F37">
        <w:rPr>
          <w:rStyle w:val="Emphasis"/>
          <w:highlight w:val="cyan"/>
        </w:rPr>
        <w:t>demonstrates the inaccuracy of the</w:t>
      </w:r>
      <w:r w:rsidRPr="00CD782A">
        <w:rPr>
          <w:rStyle w:val="Emphasis"/>
        </w:rPr>
        <w:t xml:space="preserve"> self-</w:t>
      </w:r>
      <w:r w:rsidRPr="00946F37">
        <w:rPr>
          <w:rStyle w:val="Emphasis"/>
          <w:highlight w:val="cyan"/>
        </w:rPr>
        <w:t>perception of dominant</w:t>
      </w:r>
      <w:r w:rsidRPr="00CD782A">
        <w:rPr>
          <w:rStyle w:val="Emphasis"/>
        </w:rPr>
        <w:t xml:space="preserve"> human </w:t>
      </w:r>
      <w:r w:rsidRPr="00946F37">
        <w:rPr>
          <w:rStyle w:val="Emphasis"/>
          <w:highlight w:val="cyan"/>
        </w:rPr>
        <w:t>rights discourses</w:t>
      </w:r>
      <w:r w:rsidRPr="00CD782A">
        <w:rPr>
          <w:sz w:val="16"/>
        </w:rPr>
        <w:t xml:space="preserve">, </w:t>
      </w:r>
      <w:r w:rsidRPr="00CD782A">
        <w:rPr>
          <w:rStyle w:val="StyleUnderline"/>
        </w:rPr>
        <w:t>and says</w:t>
      </w:r>
      <w:r w:rsidRPr="00CD782A">
        <w:rPr>
          <w:sz w:val="16"/>
        </w:rPr>
        <w:t xml:space="preserve"> little or </w:t>
      </w:r>
      <w:r w:rsidRPr="00CD782A">
        <w:rPr>
          <w:rStyle w:val="Emphasis"/>
        </w:rPr>
        <w:t>nothing</w:t>
      </w:r>
      <w:r w:rsidRPr="00CD782A">
        <w:rPr>
          <w:sz w:val="16"/>
        </w:rPr>
        <w:t xml:space="preserve"> </w:t>
      </w:r>
      <w:r w:rsidRPr="00CD782A">
        <w:rPr>
          <w:rStyle w:val="StyleUnderline"/>
        </w:rPr>
        <w:t xml:space="preserve">about </w:t>
      </w:r>
      <w:r w:rsidRPr="00CD782A">
        <w:rPr>
          <w:rStyle w:val="Emphasis"/>
        </w:rPr>
        <w:t>how movements striving for</w:t>
      </w:r>
      <w:r w:rsidRPr="00CD782A">
        <w:rPr>
          <w:sz w:val="16"/>
        </w:rPr>
        <w:t xml:space="preserve"> fundamental social </w:t>
      </w:r>
      <w:r w:rsidRPr="00CD782A">
        <w:rPr>
          <w:rStyle w:val="Emphasis"/>
        </w:rPr>
        <w:t>change</w:t>
      </w:r>
      <w:r w:rsidRPr="00CD782A">
        <w:rPr>
          <w:sz w:val="16"/>
        </w:rPr>
        <w:t xml:space="preserve"> can or </w:t>
      </w:r>
      <w:r w:rsidRPr="00CD782A">
        <w:rPr>
          <w:rStyle w:val="Emphasis"/>
        </w:rPr>
        <w:t>should engage with the language and concept</w:t>
      </w:r>
      <w:r w:rsidRPr="00CD782A">
        <w:rPr>
          <w:sz w:val="16"/>
        </w:rPr>
        <w:t xml:space="preserve"> of rights as such.</w:t>
      </w:r>
    </w:p>
    <w:p w14:paraId="4C1302DD" w14:textId="77777777" w:rsidR="00BD4B43" w:rsidRPr="00CD782A" w:rsidRDefault="00BD4B43" w:rsidP="00BD4B43">
      <w:pPr>
        <w:rPr>
          <w:sz w:val="16"/>
        </w:rPr>
      </w:pPr>
      <w:r w:rsidRPr="00CD782A">
        <w:rPr>
          <w:rStyle w:val="StyleUnderline"/>
        </w:rPr>
        <w:t xml:space="preserve">Tied to this </w:t>
      </w:r>
      <w:r w:rsidRPr="00CD782A">
        <w:rPr>
          <w:rStyle w:val="Emphasis"/>
        </w:rPr>
        <w:t>one-sidedness</w:t>
      </w:r>
      <w:r w:rsidRPr="00CD782A">
        <w:rPr>
          <w:sz w:val="16"/>
        </w:rPr>
        <w:t xml:space="preserve"> </w:t>
      </w:r>
      <w:r w:rsidRPr="00CD782A">
        <w:rPr>
          <w:rStyle w:val="StyleUnderline"/>
        </w:rPr>
        <w:t xml:space="preserve">is the </w:t>
      </w:r>
      <w:r w:rsidRPr="00CD782A">
        <w:rPr>
          <w:rStyle w:val="Emphasis"/>
        </w:rPr>
        <w:t>idealistic character</w:t>
      </w:r>
      <w:r w:rsidRPr="00CD782A">
        <w:rPr>
          <w:sz w:val="16"/>
        </w:rPr>
        <w:t xml:space="preserve"> </w:t>
      </w:r>
      <w:r w:rsidRPr="00CD782A">
        <w:rPr>
          <w:rStyle w:val="StyleUnderline"/>
        </w:rPr>
        <w:t>of</w:t>
      </w:r>
      <w:r w:rsidRPr="00CD782A">
        <w:rPr>
          <w:sz w:val="16"/>
        </w:rPr>
        <w:t xml:space="preserve"> these </w:t>
      </w:r>
      <w:r w:rsidRPr="00CD782A">
        <w:rPr>
          <w:rStyle w:val="StyleUnderline"/>
        </w:rPr>
        <w:t>rights critiques</w:t>
      </w:r>
      <w:r w:rsidRPr="00CD782A">
        <w:rPr>
          <w:sz w:val="16"/>
        </w:rPr>
        <w:t>. In a rather scathing manor, Anthony Chase highlighted this shortcoming in the context of the first wave CLS critique of rights in the 1980s. As Chase sardonically put it:</w:t>
      </w:r>
    </w:p>
    <w:p w14:paraId="1061C4DC" w14:textId="77777777" w:rsidR="00BD4B43" w:rsidRPr="00CD782A" w:rsidRDefault="00BD4B43" w:rsidP="00BD4B43">
      <w:pPr>
        <w:ind w:left="720"/>
        <w:rPr>
          <w:sz w:val="16"/>
        </w:rPr>
      </w:pPr>
      <w:r w:rsidRPr="00CD782A">
        <w:rPr>
          <w:rStyle w:val="StyleUnderline"/>
        </w:rPr>
        <w:t xml:space="preserve">Nothing is more striking about the literary criticism approach than the </w:t>
      </w:r>
      <w:r w:rsidRPr="00CD782A">
        <w:rPr>
          <w:rStyle w:val="Emphasis"/>
        </w:rPr>
        <w:t>unwillingness or inability of</w:t>
      </w:r>
      <w:r w:rsidRPr="00CD782A">
        <w:rPr>
          <w:sz w:val="16"/>
        </w:rPr>
        <w:t xml:space="preserve"> its </w:t>
      </w:r>
      <w:r w:rsidRPr="00CD782A">
        <w:rPr>
          <w:rStyle w:val="Emphasis"/>
        </w:rPr>
        <w:t>practitioners</w:t>
      </w:r>
      <w:r w:rsidRPr="00CD782A">
        <w:rPr>
          <w:sz w:val="16"/>
        </w:rPr>
        <w:t xml:space="preserve"> </w:t>
      </w:r>
      <w:r w:rsidRPr="00CD782A">
        <w:rPr>
          <w:rStyle w:val="StyleUnderline"/>
        </w:rPr>
        <w:t xml:space="preserve">to provide </w:t>
      </w:r>
      <w:r w:rsidRPr="00CD782A">
        <w:rPr>
          <w:rStyle w:val="Emphasis"/>
        </w:rPr>
        <w:t>concrete</w:t>
      </w:r>
      <w:r w:rsidRPr="00CD782A">
        <w:rPr>
          <w:sz w:val="16"/>
        </w:rPr>
        <w:t xml:space="preserve"> historical and sociological </w:t>
      </w:r>
      <w:r w:rsidRPr="00CD782A">
        <w:rPr>
          <w:rStyle w:val="Emphasis"/>
        </w:rPr>
        <w:t>studies of instances where</w:t>
      </w:r>
      <w:r w:rsidRPr="00CD782A">
        <w:rPr>
          <w:sz w:val="16"/>
        </w:rPr>
        <w:t xml:space="preserve"> the “self-confidence” or “self-activity” of </w:t>
      </w:r>
      <w:r w:rsidRPr="00CD782A">
        <w:rPr>
          <w:rStyle w:val="Emphasis"/>
        </w:rPr>
        <w:t>radical</w:t>
      </w:r>
      <w:r w:rsidRPr="00CD782A">
        <w:rPr>
          <w:sz w:val="16"/>
        </w:rPr>
        <w:t xml:space="preserve"> social </w:t>
      </w:r>
      <w:r w:rsidRPr="00946F37">
        <w:rPr>
          <w:rStyle w:val="Emphasis"/>
        </w:rPr>
        <w:t>movements</w:t>
      </w:r>
      <w:r w:rsidRPr="00946F37">
        <w:rPr>
          <w:sz w:val="16"/>
        </w:rPr>
        <w:t xml:space="preserve"> (</w:t>
      </w:r>
      <w:r w:rsidRPr="00946F37">
        <w:rPr>
          <w:rStyle w:val="StyleUnderline"/>
        </w:rPr>
        <w:t>whether in the Americas, Europe, Africa, Asia, or the Middle East</w:t>
      </w:r>
      <w:r w:rsidRPr="00946F37">
        <w:rPr>
          <w:sz w:val="16"/>
        </w:rPr>
        <w:t xml:space="preserve">) </w:t>
      </w:r>
      <w:r w:rsidRPr="00946F37">
        <w:rPr>
          <w:rStyle w:val="StyleUnderline"/>
        </w:rPr>
        <w:t>have</w:t>
      </w:r>
      <w:r w:rsidRPr="00946F37">
        <w:rPr>
          <w:sz w:val="16"/>
        </w:rPr>
        <w:t xml:space="preserve"> </w:t>
      </w:r>
      <w:r w:rsidRPr="00946F37">
        <w:rPr>
          <w:rStyle w:val="Emphasis"/>
        </w:rPr>
        <w:t>actually been “crushed”,</w:t>
      </w:r>
      <w:r w:rsidRPr="00CD782A">
        <w:rPr>
          <w:sz w:val="16"/>
        </w:rPr>
        <w:t xml:space="preserve"> </w:t>
      </w:r>
      <w:r w:rsidRPr="00CD782A">
        <w:rPr>
          <w:rStyle w:val="StyleUnderline"/>
        </w:rPr>
        <w:t xml:space="preserve">not by </w:t>
      </w:r>
      <w:r w:rsidRPr="00CD782A">
        <w:rPr>
          <w:rStyle w:val="Emphasis"/>
        </w:rPr>
        <w:t>arduous</w:t>
      </w:r>
      <w:r w:rsidRPr="00CD782A">
        <w:rPr>
          <w:sz w:val="16"/>
        </w:rPr>
        <w:t xml:space="preserve"> working </w:t>
      </w:r>
      <w:r w:rsidRPr="00CD782A">
        <w:rPr>
          <w:rStyle w:val="Emphasis"/>
        </w:rPr>
        <w:t>conditions</w:t>
      </w:r>
      <w:r w:rsidRPr="00CD782A">
        <w:rPr>
          <w:sz w:val="16"/>
        </w:rPr>
        <w:t xml:space="preserve"> or </w:t>
      </w:r>
      <w:proofErr w:type="spellStart"/>
      <w:r w:rsidRPr="00CD782A">
        <w:rPr>
          <w:sz w:val="16"/>
        </w:rPr>
        <w:t>impoverization</w:t>
      </w:r>
      <w:proofErr w:type="spellEnd"/>
      <w:r w:rsidRPr="00CD782A">
        <w:rPr>
          <w:sz w:val="16"/>
        </w:rPr>
        <w:t xml:space="preserve">, </w:t>
      </w:r>
      <w:r w:rsidRPr="00CD782A">
        <w:rPr>
          <w:rStyle w:val="StyleUnderline"/>
        </w:rPr>
        <w:t>not by the</w:t>
      </w:r>
      <w:r w:rsidRPr="00CD782A">
        <w:rPr>
          <w:sz w:val="16"/>
        </w:rPr>
        <w:t xml:space="preserve"> </w:t>
      </w:r>
      <w:r w:rsidRPr="00CD782A">
        <w:rPr>
          <w:rStyle w:val="Emphasis"/>
        </w:rPr>
        <w:t>inability</w:t>
      </w:r>
      <w:r w:rsidRPr="00CD782A">
        <w:rPr>
          <w:sz w:val="16"/>
        </w:rPr>
        <w:t xml:space="preserve"> </w:t>
      </w:r>
      <w:r w:rsidRPr="00CD782A">
        <w:rPr>
          <w:rStyle w:val="StyleUnderline"/>
        </w:rPr>
        <w:t>of</w:t>
      </w:r>
      <w:r w:rsidRPr="00CD782A">
        <w:rPr>
          <w:sz w:val="16"/>
        </w:rPr>
        <w:t xml:space="preserve"> </w:t>
      </w:r>
      <w:r w:rsidRPr="00CD782A">
        <w:rPr>
          <w:rStyle w:val="StyleUnderline"/>
        </w:rPr>
        <w:t xml:space="preserve">civil society to </w:t>
      </w:r>
      <w:r w:rsidRPr="00CD782A">
        <w:rPr>
          <w:rStyle w:val="Emphasis"/>
        </w:rPr>
        <w:t>impose</w:t>
      </w:r>
      <w:r w:rsidRPr="00CD782A">
        <w:rPr>
          <w:sz w:val="16"/>
        </w:rPr>
        <w:t xml:space="preserve"> civil </w:t>
      </w:r>
      <w:r w:rsidRPr="00CD782A">
        <w:rPr>
          <w:rStyle w:val="Emphasis"/>
        </w:rPr>
        <w:t>rights</w:t>
      </w:r>
      <w:r w:rsidRPr="00CD782A">
        <w:rPr>
          <w:sz w:val="16"/>
        </w:rPr>
        <w:t xml:space="preserve"> and liberties </w:t>
      </w:r>
      <w:r w:rsidRPr="00CD782A">
        <w:rPr>
          <w:rStyle w:val="StyleUnderline"/>
        </w:rPr>
        <w:t>against</w:t>
      </w:r>
      <w:r w:rsidRPr="00CD782A">
        <w:rPr>
          <w:sz w:val="16"/>
        </w:rPr>
        <w:t xml:space="preserve"> </w:t>
      </w:r>
      <w:r w:rsidRPr="00CD782A">
        <w:rPr>
          <w:rStyle w:val="Emphasis"/>
        </w:rPr>
        <w:t>state power</w:t>
      </w:r>
      <w:r w:rsidRPr="00CD782A">
        <w:rPr>
          <w:sz w:val="16"/>
        </w:rPr>
        <w:t xml:space="preserve">, </w:t>
      </w:r>
      <w:r w:rsidRPr="00CD782A">
        <w:rPr>
          <w:rStyle w:val="StyleUnderline"/>
        </w:rPr>
        <w:t xml:space="preserve">not by </w:t>
      </w:r>
      <w:r w:rsidRPr="00CD782A">
        <w:rPr>
          <w:rStyle w:val="Emphasis"/>
        </w:rPr>
        <w:t>police surveillance</w:t>
      </w:r>
      <w:r w:rsidRPr="00CD782A">
        <w:rPr>
          <w:sz w:val="16"/>
        </w:rPr>
        <w:t xml:space="preserve"> </w:t>
      </w:r>
      <w:r w:rsidRPr="00CD782A">
        <w:rPr>
          <w:rStyle w:val="StyleUnderline"/>
        </w:rPr>
        <w:t>or</w:t>
      </w:r>
      <w:r w:rsidRPr="00CD782A">
        <w:rPr>
          <w:sz w:val="16"/>
        </w:rPr>
        <w:t xml:space="preserve"> </w:t>
      </w:r>
      <w:r w:rsidRPr="00CD782A">
        <w:rPr>
          <w:rStyle w:val="Emphasis"/>
        </w:rPr>
        <w:t>death squads</w:t>
      </w:r>
      <w:r w:rsidRPr="00CD782A">
        <w:rPr>
          <w:sz w:val="16"/>
        </w:rPr>
        <w:t xml:space="preserve">, </w:t>
      </w:r>
      <w:r w:rsidRPr="00CD782A">
        <w:rPr>
          <w:rStyle w:val="StyleUnderline"/>
        </w:rPr>
        <w:t>not by</w:t>
      </w:r>
      <w:r w:rsidRPr="00CD782A">
        <w:rPr>
          <w:sz w:val="16"/>
        </w:rPr>
        <w:t xml:space="preserve"> </w:t>
      </w:r>
      <w:r w:rsidRPr="00CD782A">
        <w:rPr>
          <w:rStyle w:val="Emphasis"/>
        </w:rPr>
        <w:t>famine</w:t>
      </w:r>
      <w:r w:rsidRPr="00CD782A">
        <w:rPr>
          <w:sz w:val="16"/>
        </w:rPr>
        <w:t xml:space="preserve"> </w:t>
      </w:r>
      <w:r w:rsidRPr="00CD782A">
        <w:rPr>
          <w:rStyle w:val="StyleUnderline"/>
        </w:rPr>
        <w:t xml:space="preserve">or inadequate </w:t>
      </w:r>
      <w:r w:rsidRPr="00CD782A">
        <w:rPr>
          <w:rStyle w:val="Emphasis"/>
        </w:rPr>
        <w:t>public health</w:t>
      </w:r>
      <w:r w:rsidRPr="00CD782A">
        <w:rPr>
          <w:sz w:val="16"/>
        </w:rPr>
        <w:t xml:space="preserve"> services, not by the dull necessity of economic reproduction, </w:t>
      </w:r>
      <w:r w:rsidRPr="00CD782A">
        <w:rPr>
          <w:rStyle w:val="StyleUnderline"/>
        </w:rPr>
        <w:t xml:space="preserve">not by </w:t>
      </w:r>
      <w:r w:rsidRPr="00CD782A">
        <w:rPr>
          <w:rStyle w:val="Emphasis"/>
        </w:rPr>
        <w:t>armed invasions, prison and torture</w:t>
      </w:r>
      <w:r w:rsidRPr="00CD782A">
        <w:rPr>
          <w:sz w:val="16"/>
        </w:rPr>
        <w:t xml:space="preserve"> cells, </w:t>
      </w:r>
      <w:r w:rsidRPr="00CD782A">
        <w:rPr>
          <w:rStyle w:val="StyleUnderline"/>
        </w:rPr>
        <w:t xml:space="preserve">or “surgical air strikes” against villages and cities, but, </w:t>
      </w:r>
      <w:r w:rsidRPr="00CD782A">
        <w:rPr>
          <w:rStyle w:val="Emphasis"/>
        </w:rPr>
        <w:t>rather extraordinarily, by</w:t>
      </w:r>
      <w:r w:rsidRPr="00CD782A">
        <w:rPr>
          <w:sz w:val="16"/>
        </w:rPr>
        <w:t xml:space="preserve"> the central target of CLS critique: appellate </w:t>
      </w:r>
      <w:r w:rsidRPr="00CD782A">
        <w:rPr>
          <w:rStyle w:val="Emphasis"/>
        </w:rPr>
        <w:t>judicial reasoning in the liberal mode</w:t>
      </w:r>
      <w:r w:rsidRPr="00CD782A">
        <w:rPr>
          <w:sz w:val="16"/>
        </w:rPr>
        <w:t xml:space="preserve">. </w:t>
      </w:r>
      <w:r w:rsidRPr="00CD782A">
        <w:rPr>
          <w:rStyle w:val="StyleUnderline"/>
        </w:rPr>
        <w:t xml:space="preserve">The </w:t>
      </w:r>
      <w:r w:rsidRPr="00CD782A">
        <w:rPr>
          <w:rStyle w:val="Emphasis"/>
        </w:rPr>
        <w:t>enormous emphasis</w:t>
      </w:r>
      <w:r w:rsidRPr="00CD782A">
        <w:rPr>
          <w:sz w:val="16"/>
        </w:rPr>
        <w:t xml:space="preserve"> </w:t>
      </w:r>
      <w:r w:rsidRPr="00CD782A">
        <w:rPr>
          <w:rStyle w:val="StyleUnderline"/>
        </w:rPr>
        <w:t>upon</w:t>
      </w:r>
      <w:r w:rsidRPr="00CD782A">
        <w:rPr>
          <w:sz w:val="16"/>
        </w:rPr>
        <w:t xml:space="preserve"> and exclusive focus given to </w:t>
      </w:r>
      <w:r w:rsidRPr="00CD782A">
        <w:rPr>
          <w:rStyle w:val="StyleUnderline"/>
        </w:rPr>
        <w:t>the</w:t>
      </w:r>
      <w:r w:rsidRPr="00CD782A">
        <w:rPr>
          <w:sz w:val="16"/>
        </w:rPr>
        <w:t xml:space="preserve"> </w:t>
      </w:r>
      <w:r w:rsidRPr="00CD782A">
        <w:rPr>
          <w:rStyle w:val="Emphasis"/>
        </w:rPr>
        <w:t>rhetoric of judges</w:t>
      </w:r>
      <w:r w:rsidRPr="00CD782A">
        <w:rPr>
          <w:sz w:val="16"/>
        </w:rPr>
        <w:t xml:space="preserve"> </w:t>
      </w:r>
      <w:r w:rsidRPr="00CD782A">
        <w:rPr>
          <w:rStyle w:val="StyleUnderline"/>
        </w:rPr>
        <w:t>in</w:t>
      </w:r>
      <w:r w:rsidRPr="00CD782A">
        <w:rPr>
          <w:sz w:val="16"/>
        </w:rPr>
        <w:t xml:space="preserve"> (</w:t>
      </w:r>
      <w:r w:rsidRPr="00CD782A">
        <w:rPr>
          <w:rStyle w:val="Emphasis"/>
        </w:rPr>
        <w:t>apparently</w:t>
      </w:r>
      <w:r w:rsidRPr="00CD782A">
        <w:rPr>
          <w:sz w:val="16"/>
        </w:rPr>
        <w:t xml:space="preserve">) </w:t>
      </w:r>
      <w:r w:rsidRPr="00CD782A">
        <w:rPr>
          <w:rStyle w:val="Emphasis"/>
        </w:rPr>
        <w:t>maintaining empires</w:t>
      </w:r>
      <w:r w:rsidRPr="00CD782A">
        <w:rPr>
          <w:sz w:val="16"/>
        </w:rPr>
        <w:t xml:space="preserve">, civilizations, and the fabric of societies, </w:t>
      </w:r>
      <w:r w:rsidRPr="00CD782A">
        <w:rPr>
          <w:rStyle w:val="StyleUnderline"/>
        </w:rPr>
        <w:t>has made</w:t>
      </w:r>
      <w:r w:rsidRPr="00CD782A">
        <w:rPr>
          <w:sz w:val="16"/>
        </w:rPr>
        <w:t xml:space="preserve"> CLS </w:t>
      </w:r>
      <w:r w:rsidRPr="00CD782A">
        <w:rPr>
          <w:rStyle w:val="StyleUnderline"/>
        </w:rPr>
        <w:t>a</w:t>
      </w:r>
      <w:r w:rsidRPr="00CD782A">
        <w:rPr>
          <w:sz w:val="16"/>
        </w:rPr>
        <w:t xml:space="preserve"> </w:t>
      </w:r>
      <w:r w:rsidRPr="00CD782A">
        <w:rPr>
          <w:rStyle w:val="Emphasis"/>
        </w:rPr>
        <w:t>unique</w:t>
      </w:r>
      <w:r w:rsidRPr="00CD782A">
        <w:rPr>
          <w:sz w:val="16"/>
        </w:rPr>
        <w:t xml:space="preserve"> form of social </w:t>
      </w:r>
      <w:r w:rsidRPr="00CD782A">
        <w:rPr>
          <w:rStyle w:val="Emphasis"/>
        </w:rPr>
        <w:t>theory</w:t>
      </w:r>
      <w:r w:rsidRPr="00CD782A">
        <w:rPr>
          <w:sz w:val="16"/>
        </w:rPr>
        <w:t xml:space="preserve"> (if one may call it that), </w:t>
      </w:r>
      <w:r w:rsidRPr="00CD782A">
        <w:rPr>
          <w:rStyle w:val="StyleUnderline"/>
        </w:rPr>
        <w:t xml:space="preserve">in existence </w:t>
      </w:r>
      <w:r w:rsidRPr="00CD782A">
        <w:rPr>
          <w:rStyle w:val="Emphasis"/>
        </w:rPr>
        <w:t>hardly anywhere outside</w:t>
      </w:r>
      <w:r w:rsidRPr="00CD782A">
        <w:rPr>
          <w:sz w:val="16"/>
        </w:rPr>
        <w:t xml:space="preserve"> of </w:t>
      </w:r>
      <w:r w:rsidRPr="00CD782A">
        <w:rPr>
          <w:rStyle w:val="Emphasis"/>
        </w:rPr>
        <w:t>the cloistered</w:t>
      </w:r>
      <w:r w:rsidRPr="00CD782A">
        <w:rPr>
          <w:sz w:val="16"/>
        </w:rPr>
        <w:t xml:space="preserve"> legal </w:t>
      </w:r>
      <w:r w:rsidRPr="00CD782A">
        <w:rPr>
          <w:rStyle w:val="Emphasis"/>
        </w:rPr>
        <w:t>academy</w:t>
      </w:r>
      <w:r w:rsidRPr="00CD782A">
        <w:rPr>
          <w:sz w:val="16"/>
        </w:rPr>
        <w:t>.94</w:t>
      </w:r>
    </w:p>
    <w:p w14:paraId="11C9E6F8" w14:textId="77777777" w:rsidR="00BD4B43" w:rsidRPr="00CD782A" w:rsidRDefault="00BD4B43" w:rsidP="00BD4B43">
      <w:pPr>
        <w:rPr>
          <w:sz w:val="16"/>
        </w:rPr>
      </w:pPr>
      <w:r w:rsidRPr="00CD782A">
        <w:rPr>
          <w:sz w:val="16"/>
        </w:rPr>
        <w:t xml:space="preserve">Though caustic, Chase’s insight is valid and important. </w:t>
      </w:r>
      <w:r w:rsidRPr="00946F37">
        <w:rPr>
          <w:rStyle w:val="StyleUnderline"/>
          <w:highlight w:val="cyan"/>
        </w:rPr>
        <w:t xml:space="preserve">It is </w:t>
      </w:r>
      <w:r w:rsidRPr="00946F37">
        <w:rPr>
          <w:rStyle w:val="Emphasis"/>
          <w:highlight w:val="cyan"/>
        </w:rPr>
        <w:t>not the</w:t>
      </w:r>
      <w:r w:rsidRPr="00CD782A">
        <w:rPr>
          <w:rStyle w:val="Emphasis"/>
        </w:rPr>
        <w:t xml:space="preserve"> language of human </w:t>
      </w:r>
      <w:r w:rsidRPr="00946F37">
        <w:rPr>
          <w:rStyle w:val="Emphasis"/>
          <w:highlight w:val="cyan"/>
        </w:rPr>
        <w:t>rights that sustains the</w:t>
      </w:r>
      <w:r w:rsidRPr="00CD782A">
        <w:rPr>
          <w:sz w:val="16"/>
        </w:rPr>
        <w:t xml:space="preserve"> extant </w:t>
      </w:r>
      <w:r w:rsidRPr="00946F37">
        <w:rPr>
          <w:rStyle w:val="Emphasis"/>
          <w:highlight w:val="cyan"/>
        </w:rPr>
        <w:t>social order</w:t>
      </w:r>
      <w:r w:rsidRPr="00CD782A">
        <w:rPr>
          <w:sz w:val="16"/>
        </w:rPr>
        <w:t xml:space="preserve">, though it can and does play a part in the broader ideological apparatus, </w:t>
      </w:r>
      <w:r w:rsidRPr="00946F37">
        <w:rPr>
          <w:rStyle w:val="StyleUnderline"/>
          <w:highlight w:val="cyan"/>
        </w:rPr>
        <w:t>but</w:t>
      </w:r>
      <w:r w:rsidRPr="00CD782A">
        <w:rPr>
          <w:rStyle w:val="StyleUnderline"/>
        </w:rPr>
        <w:t xml:space="preserve"> an array of </w:t>
      </w:r>
      <w:r w:rsidRPr="00946F37">
        <w:rPr>
          <w:rStyle w:val="Emphasis"/>
          <w:highlight w:val="cyan"/>
        </w:rPr>
        <w:t>material</w:t>
      </w:r>
      <w:r w:rsidRPr="00946F37">
        <w:rPr>
          <w:rStyle w:val="StyleUnderline"/>
          <w:highlight w:val="cyan"/>
        </w:rPr>
        <w:t xml:space="preserve"> relationships</w:t>
      </w:r>
      <w:r w:rsidRPr="00CD782A">
        <w:rPr>
          <w:sz w:val="16"/>
        </w:rPr>
        <w:t xml:space="preserve">. </w:t>
      </w:r>
      <w:r w:rsidRPr="00946F37">
        <w:rPr>
          <w:rStyle w:val="Emphasis"/>
          <w:highlight w:val="cyan"/>
        </w:rPr>
        <w:t>Critiques</w:t>
      </w:r>
      <w:r w:rsidRPr="00CD782A">
        <w:rPr>
          <w:sz w:val="16"/>
        </w:rPr>
        <w:t xml:space="preserve"> </w:t>
      </w:r>
      <w:r w:rsidRPr="00CD782A">
        <w:rPr>
          <w:rStyle w:val="StyleUnderline"/>
        </w:rPr>
        <w:t>of rights</w:t>
      </w:r>
      <w:r w:rsidRPr="00CD782A">
        <w:rPr>
          <w:sz w:val="16"/>
        </w:rPr>
        <w:t xml:space="preserve"> in the broad CLS tradition routinely </w:t>
      </w:r>
      <w:r w:rsidRPr="00946F37">
        <w:rPr>
          <w:rStyle w:val="Emphasis"/>
          <w:highlight w:val="cyan"/>
        </w:rPr>
        <w:t xml:space="preserve">lose sight of </w:t>
      </w:r>
      <w:proofErr w:type="gramStart"/>
      <w:r w:rsidRPr="00946F37">
        <w:rPr>
          <w:rStyle w:val="Emphasis"/>
          <w:highlight w:val="cyan"/>
        </w:rPr>
        <w:t>this</w:t>
      </w:r>
      <w:r w:rsidRPr="00CD782A">
        <w:rPr>
          <w:rStyle w:val="StyleUnderline"/>
        </w:rPr>
        <w:t>, and</w:t>
      </w:r>
      <w:proofErr w:type="gramEnd"/>
      <w:r w:rsidRPr="00CD782A">
        <w:rPr>
          <w:rStyle w:val="StyleUnderline"/>
        </w:rPr>
        <w:t xml:space="preserve"> </w:t>
      </w:r>
      <w:r w:rsidRPr="00946F37">
        <w:rPr>
          <w:rStyle w:val="StyleUnderline"/>
          <w:highlight w:val="cyan"/>
        </w:rPr>
        <w:t xml:space="preserve">become trapped in a </w:t>
      </w:r>
      <w:r w:rsidRPr="00946F37">
        <w:rPr>
          <w:rStyle w:val="Emphasis"/>
          <w:highlight w:val="cyan"/>
        </w:rPr>
        <w:t>hall of mirrors</w:t>
      </w:r>
      <w:r w:rsidRPr="00946F37">
        <w:rPr>
          <w:rStyle w:val="StyleUnderline"/>
          <w:highlight w:val="cyan"/>
        </w:rPr>
        <w:t xml:space="preserve"> where</w:t>
      </w:r>
      <w:r w:rsidRPr="00CD782A">
        <w:rPr>
          <w:rStyle w:val="StyleUnderline"/>
        </w:rPr>
        <w:t xml:space="preserve"> </w:t>
      </w:r>
      <w:r w:rsidRPr="00946F37">
        <w:rPr>
          <w:rStyle w:val="StyleUnderline"/>
          <w:highlight w:val="cyan"/>
        </w:rPr>
        <w:t xml:space="preserve">the </w:t>
      </w:r>
      <w:r w:rsidRPr="00946F37">
        <w:rPr>
          <w:rStyle w:val="Emphasis"/>
          <w:highlight w:val="cyan"/>
        </w:rPr>
        <w:t>enemy</w:t>
      </w:r>
      <w:r w:rsidRPr="00946F37">
        <w:rPr>
          <w:rStyle w:val="StyleUnderline"/>
          <w:highlight w:val="cyan"/>
        </w:rPr>
        <w:t xml:space="preserve"> is</w:t>
      </w:r>
      <w:r w:rsidRPr="00CD782A">
        <w:rPr>
          <w:rStyle w:val="StyleUnderline"/>
        </w:rPr>
        <w:t xml:space="preserve"> a </w:t>
      </w:r>
      <w:r w:rsidRPr="00946F37">
        <w:rPr>
          <w:rStyle w:val="Emphasis"/>
          <w:highlight w:val="cyan"/>
        </w:rPr>
        <w:t>discourse</w:t>
      </w:r>
      <w:r w:rsidRPr="00CD782A">
        <w:rPr>
          <w:rStyle w:val="StyleUnderline"/>
        </w:rPr>
        <w:t>, rather than</w:t>
      </w:r>
      <w:r w:rsidRPr="00CD782A">
        <w:rPr>
          <w:sz w:val="16"/>
        </w:rPr>
        <w:t xml:space="preserve"> the </w:t>
      </w:r>
      <w:r w:rsidRPr="00CD782A">
        <w:rPr>
          <w:rStyle w:val="Emphasis"/>
        </w:rPr>
        <w:t>material relationships</w:t>
      </w:r>
      <w:r w:rsidRPr="00CD782A">
        <w:rPr>
          <w:sz w:val="16"/>
        </w:rPr>
        <w:t xml:space="preserve"> </w:t>
      </w:r>
      <w:r w:rsidRPr="00CD782A">
        <w:rPr>
          <w:rStyle w:val="StyleUnderline"/>
        </w:rPr>
        <w:t xml:space="preserve">that </w:t>
      </w:r>
      <w:r w:rsidRPr="00CD782A">
        <w:rPr>
          <w:rStyle w:val="Emphasis"/>
        </w:rPr>
        <w:t>structure</w:t>
      </w:r>
      <w:r w:rsidRPr="00CD782A">
        <w:rPr>
          <w:rStyle w:val="StyleUnderline"/>
        </w:rPr>
        <w:t xml:space="preserve"> discourses one way or another</w:t>
      </w:r>
      <w:r w:rsidRPr="00CD782A">
        <w:rPr>
          <w:sz w:val="16"/>
        </w:rPr>
        <w:t>.95</w:t>
      </w:r>
    </w:p>
    <w:p w14:paraId="09AE70AB" w14:textId="77777777" w:rsidR="00BD4B43" w:rsidRPr="00CD782A" w:rsidRDefault="00BD4B43" w:rsidP="00BD4B43">
      <w:pPr>
        <w:rPr>
          <w:sz w:val="16"/>
        </w:rPr>
      </w:pPr>
      <w:r w:rsidRPr="00CD782A">
        <w:rPr>
          <w:sz w:val="16"/>
        </w:rPr>
        <w:t xml:space="preserve">Finally, then, </w:t>
      </w:r>
      <w:r w:rsidRPr="00CD782A">
        <w:rPr>
          <w:rStyle w:val="StyleUnderline"/>
        </w:rPr>
        <w:t xml:space="preserve">these critiques are </w:t>
      </w:r>
      <w:r w:rsidRPr="00CD782A">
        <w:rPr>
          <w:rStyle w:val="Emphasis"/>
        </w:rPr>
        <w:t>lacking</w:t>
      </w:r>
      <w:r w:rsidRPr="00CD782A">
        <w:rPr>
          <w:rStyle w:val="StyleUnderline"/>
        </w:rPr>
        <w:t xml:space="preserve"> because they are </w:t>
      </w:r>
      <w:r w:rsidRPr="00CD782A">
        <w:rPr>
          <w:rStyle w:val="Emphasis"/>
        </w:rPr>
        <w:t>divorced from concrete struggles</w:t>
      </w:r>
      <w:r w:rsidRPr="00CD782A">
        <w:rPr>
          <w:sz w:val="16"/>
        </w:rPr>
        <w:t xml:space="preserve"> </w:t>
      </w:r>
      <w:r w:rsidRPr="00CD782A">
        <w:rPr>
          <w:rStyle w:val="StyleUnderline"/>
        </w:rPr>
        <w:t xml:space="preserve">and the </w:t>
      </w:r>
      <w:r w:rsidRPr="00CD782A">
        <w:rPr>
          <w:rStyle w:val="Emphasis"/>
        </w:rPr>
        <w:t>ideas</w:t>
      </w:r>
      <w:r w:rsidRPr="00CD782A">
        <w:rPr>
          <w:sz w:val="16"/>
        </w:rPr>
        <w:t xml:space="preserve"> </w:t>
      </w:r>
      <w:r w:rsidRPr="00CD782A">
        <w:rPr>
          <w:rStyle w:val="StyleUnderline"/>
        </w:rPr>
        <w:t>which animate such struggles</w:t>
      </w:r>
      <w:r w:rsidRPr="00CD782A">
        <w:rPr>
          <w:sz w:val="16"/>
        </w:rPr>
        <w:t xml:space="preserve">. So, for example, it is true to say that </w:t>
      </w:r>
      <w:r w:rsidRPr="00CD782A">
        <w:rPr>
          <w:rStyle w:val="StyleUnderline"/>
        </w:rPr>
        <w:t xml:space="preserve">rights can have </w:t>
      </w:r>
      <w:r w:rsidRPr="00CD782A">
        <w:rPr>
          <w:rStyle w:val="Emphasis"/>
        </w:rPr>
        <w:t>myriad different meanings</w:t>
      </w:r>
      <w:r w:rsidRPr="00CD782A">
        <w:rPr>
          <w:sz w:val="16"/>
        </w:rPr>
        <w:t xml:space="preserve"> in the abstract, but in concrete cases they are given a specific meaning. This meaning is fought over and determined in and through social struggles, which sometimes make their way to the rarefied environs of the </w:t>
      </w:r>
      <w:proofErr w:type="gramStart"/>
      <w:r w:rsidRPr="00CD782A">
        <w:rPr>
          <w:sz w:val="16"/>
        </w:rPr>
        <w:t>courtroom, but</w:t>
      </w:r>
      <w:proofErr w:type="gramEnd"/>
      <w:r w:rsidRPr="00CD782A">
        <w:rPr>
          <w:sz w:val="16"/>
        </w:rPr>
        <w:t xml:space="preserve"> are not limited to this. </w:t>
      </w:r>
      <w:r w:rsidRPr="00CD782A">
        <w:rPr>
          <w:rStyle w:val="StyleUnderline"/>
        </w:rPr>
        <w:t xml:space="preserve">The </w:t>
      </w:r>
      <w:r w:rsidRPr="00CD782A">
        <w:rPr>
          <w:rStyle w:val="Emphasis"/>
        </w:rPr>
        <w:t>critique</w:t>
      </w:r>
      <w:r w:rsidRPr="00CD782A">
        <w:rPr>
          <w:rStyle w:val="StyleUnderline"/>
        </w:rPr>
        <w:t xml:space="preserve"> of rights, in the abstract, loses much of its veracity and efficacy when the </w:t>
      </w:r>
      <w:r w:rsidRPr="00CD782A">
        <w:rPr>
          <w:rStyle w:val="Emphasis"/>
        </w:rPr>
        <w:t>messiness</w:t>
      </w:r>
      <w:r w:rsidRPr="00CD782A">
        <w:rPr>
          <w:rStyle w:val="StyleUnderline"/>
        </w:rPr>
        <w:t xml:space="preserve"> of political and social </w:t>
      </w:r>
      <w:r w:rsidRPr="00CD782A">
        <w:rPr>
          <w:rStyle w:val="Emphasis"/>
        </w:rPr>
        <w:t>struggles</w:t>
      </w:r>
      <w:r w:rsidRPr="00CD782A">
        <w:rPr>
          <w:rStyle w:val="StyleUnderline"/>
        </w:rPr>
        <w:t xml:space="preserve"> </w:t>
      </w:r>
      <w:proofErr w:type="gramStart"/>
      <w:r w:rsidRPr="00CD782A">
        <w:rPr>
          <w:rStyle w:val="StyleUnderline"/>
        </w:rPr>
        <w:t>have</w:t>
      </w:r>
      <w:proofErr w:type="gramEnd"/>
      <w:r w:rsidRPr="00CD782A">
        <w:rPr>
          <w:rStyle w:val="StyleUnderline"/>
        </w:rPr>
        <w:t xml:space="preserve"> to be accounted for. One way</w:t>
      </w:r>
      <w:r w:rsidRPr="00CD782A">
        <w:rPr>
          <w:sz w:val="16"/>
        </w:rPr>
        <w:t xml:space="preserve">, then, </w:t>
      </w:r>
      <w:r w:rsidRPr="00CD782A">
        <w:rPr>
          <w:rStyle w:val="StyleUnderline"/>
        </w:rPr>
        <w:t xml:space="preserve">in which the shortcomings of human rights, rightly highlighted by these critiques, can be </w:t>
      </w:r>
      <w:r w:rsidRPr="00CD782A">
        <w:rPr>
          <w:rStyle w:val="Emphasis"/>
        </w:rPr>
        <w:t>addressed</w:t>
      </w:r>
      <w:r w:rsidRPr="00CD782A">
        <w:rPr>
          <w:rStyle w:val="StyleUnderline"/>
        </w:rPr>
        <w:t xml:space="preserve">, is through embracing a </w:t>
      </w:r>
      <w:r w:rsidRPr="00CD782A">
        <w:rPr>
          <w:rStyle w:val="Emphasis"/>
        </w:rPr>
        <w:t>substantive political</w:t>
      </w:r>
      <w:r w:rsidRPr="00CD782A">
        <w:rPr>
          <w:sz w:val="16"/>
        </w:rPr>
        <w:t xml:space="preserve"> or social </w:t>
      </w:r>
      <w:r w:rsidRPr="00CD782A">
        <w:rPr>
          <w:rStyle w:val="Emphasis"/>
        </w:rPr>
        <w:t>vision of change</w:t>
      </w:r>
      <w:r w:rsidRPr="00CD782A">
        <w:rPr>
          <w:sz w:val="16"/>
        </w:rPr>
        <w:t xml:space="preserve">. As Morton Horwitz argued, </w:t>
      </w:r>
      <w:r w:rsidRPr="00CD782A">
        <w:rPr>
          <w:rStyle w:val="StyleUnderline"/>
        </w:rPr>
        <w:t>the “most promising way to ensure that rights may be used on behalf of the</w:t>
      </w:r>
      <w:r w:rsidRPr="00CD782A">
        <w:rPr>
          <w:sz w:val="16"/>
        </w:rPr>
        <w:t xml:space="preserve"> socially </w:t>
      </w:r>
      <w:r w:rsidRPr="00CD782A">
        <w:rPr>
          <w:rStyle w:val="StyleUnderline"/>
        </w:rPr>
        <w:t>weak, and to mitigate . . . undesirable long-term risks</w:t>
      </w:r>
      <w:r w:rsidRPr="00CD782A">
        <w:rPr>
          <w:sz w:val="16"/>
        </w:rPr>
        <w:t xml:space="preserve"> of rights conceptions, </w:t>
      </w:r>
      <w:r w:rsidRPr="00CD782A">
        <w:rPr>
          <w:rStyle w:val="StyleUnderline"/>
        </w:rPr>
        <w:t xml:space="preserve">is to </w:t>
      </w:r>
      <w:r w:rsidRPr="00CD782A">
        <w:rPr>
          <w:rStyle w:val="Emphasis"/>
        </w:rPr>
        <w:t>ground</w:t>
      </w:r>
      <w:r w:rsidRPr="00CD782A">
        <w:rPr>
          <w:rStyle w:val="StyleUnderline"/>
        </w:rPr>
        <w:t xml:space="preserve"> rights theory in a </w:t>
      </w:r>
      <w:r w:rsidRPr="00CD782A">
        <w:rPr>
          <w:rStyle w:val="Emphasis"/>
        </w:rPr>
        <w:t>substantive conception</w:t>
      </w:r>
      <w:r w:rsidRPr="00CD782A">
        <w:rPr>
          <w:sz w:val="16"/>
        </w:rPr>
        <w:t xml:space="preserve"> </w:t>
      </w:r>
      <w:r w:rsidRPr="00CD782A">
        <w:rPr>
          <w:rStyle w:val="StyleUnderline"/>
        </w:rPr>
        <w:t xml:space="preserve">of the </w:t>
      </w:r>
      <w:r w:rsidRPr="00CD782A">
        <w:rPr>
          <w:rStyle w:val="Emphasis"/>
        </w:rPr>
        <w:t>good society</w:t>
      </w:r>
      <w:r w:rsidRPr="00CD782A">
        <w:rPr>
          <w:sz w:val="16"/>
        </w:rPr>
        <w:t>.”96</w:t>
      </w:r>
    </w:p>
    <w:p w14:paraId="042508EC" w14:textId="77777777" w:rsidR="00BD4B43" w:rsidRPr="00CD782A" w:rsidRDefault="00BD4B43" w:rsidP="00BD4B43">
      <w:pPr>
        <w:rPr>
          <w:sz w:val="16"/>
        </w:rPr>
      </w:pPr>
      <w:r w:rsidRPr="00CD782A">
        <w:rPr>
          <w:sz w:val="16"/>
        </w:rPr>
        <w:t xml:space="preserve">In a similar vein, Karl </w:t>
      </w:r>
      <w:proofErr w:type="spellStart"/>
      <w:r w:rsidRPr="00CD782A">
        <w:rPr>
          <w:sz w:val="16"/>
        </w:rPr>
        <w:t>Klare</w:t>
      </w:r>
      <w:proofErr w:type="spellEnd"/>
      <w:r w:rsidRPr="00CD782A">
        <w:rPr>
          <w:sz w:val="16"/>
        </w:rPr>
        <w:t xml:space="preserve">, reflecting on the CLS tradition after the collapse of the Berlin Wall, argued that “perhaps the best conclusion is that </w:t>
      </w:r>
      <w:r w:rsidRPr="00946F37">
        <w:rPr>
          <w:rStyle w:val="StyleUnderline"/>
          <w:highlight w:val="cyan"/>
        </w:rPr>
        <w:t xml:space="preserve">rights discourse needs to be </w:t>
      </w:r>
      <w:r w:rsidRPr="00946F37">
        <w:rPr>
          <w:rStyle w:val="Emphasis"/>
          <w:highlight w:val="cyan"/>
        </w:rPr>
        <w:t>transformed, not abandoned</w:t>
      </w:r>
      <w:r w:rsidRPr="00CD782A">
        <w:rPr>
          <w:sz w:val="16"/>
        </w:rPr>
        <w:t xml:space="preserve">; that </w:t>
      </w:r>
      <w:r w:rsidRPr="00CD782A">
        <w:rPr>
          <w:rStyle w:val="StyleUnderline"/>
        </w:rPr>
        <w:t xml:space="preserve">its individualism should be </w:t>
      </w:r>
      <w:r w:rsidRPr="00946F37">
        <w:rPr>
          <w:rStyle w:val="StyleUnderline"/>
          <w:highlight w:val="cyan"/>
        </w:rPr>
        <w:t xml:space="preserve">tempered by an infusion of </w:t>
      </w:r>
      <w:r w:rsidRPr="00946F37">
        <w:rPr>
          <w:rStyle w:val="Emphasis"/>
          <w:highlight w:val="cyan"/>
        </w:rPr>
        <w:t>communitarian</w:t>
      </w:r>
      <w:r w:rsidRPr="00CD782A">
        <w:rPr>
          <w:sz w:val="16"/>
        </w:rPr>
        <w:t xml:space="preserve"> and egalitarian </w:t>
      </w:r>
      <w:r w:rsidRPr="00CD782A">
        <w:rPr>
          <w:rStyle w:val="Emphasis"/>
        </w:rPr>
        <w:t>values</w:t>
      </w:r>
      <w:r w:rsidRPr="00CD782A">
        <w:rPr>
          <w:sz w:val="16"/>
        </w:rPr>
        <w:t xml:space="preserve">; and that </w:t>
      </w:r>
      <w:r w:rsidRPr="00CD782A">
        <w:rPr>
          <w:rStyle w:val="StyleUnderline"/>
        </w:rPr>
        <w:t xml:space="preserve">rights discourse must be made </w:t>
      </w:r>
      <w:r w:rsidRPr="00CD782A">
        <w:rPr>
          <w:rStyle w:val="Emphasis"/>
        </w:rPr>
        <w:t>more sensitive</w:t>
      </w:r>
      <w:r w:rsidRPr="00CD782A">
        <w:rPr>
          <w:rStyle w:val="StyleUnderline"/>
        </w:rPr>
        <w:t xml:space="preserve"> to </w:t>
      </w:r>
      <w:r w:rsidRPr="00CD782A">
        <w:rPr>
          <w:rStyle w:val="StyleUnderline"/>
        </w:rPr>
        <w:lastRenderedPageBreak/>
        <w:t xml:space="preserve">issues of </w:t>
      </w:r>
      <w:r w:rsidRPr="00CD782A">
        <w:rPr>
          <w:rStyle w:val="Emphasis"/>
        </w:rPr>
        <w:t>gender</w:t>
      </w:r>
      <w:r w:rsidRPr="00CD782A">
        <w:rPr>
          <w:rStyle w:val="StyleUnderline"/>
        </w:rPr>
        <w:t xml:space="preserve"> and </w:t>
      </w:r>
      <w:r w:rsidRPr="00CD782A">
        <w:rPr>
          <w:rStyle w:val="Emphasis"/>
        </w:rPr>
        <w:t>cultural</w:t>
      </w:r>
      <w:r w:rsidRPr="00CD782A">
        <w:rPr>
          <w:rStyle w:val="StyleUnderline"/>
        </w:rPr>
        <w:t xml:space="preserve"> difference</w:t>
      </w:r>
      <w:r w:rsidRPr="00CD782A">
        <w:rPr>
          <w:sz w:val="16"/>
        </w:rPr>
        <w:t xml:space="preserve">.”97 </w:t>
      </w:r>
      <w:r w:rsidRPr="00946F37">
        <w:rPr>
          <w:rStyle w:val="StyleUnderline"/>
          <w:highlight w:val="cyan"/>
        </w:rPr>
        <w:t>Divorced from concrete struggles</w:t>
      </w:r>
      <w:r w:rsidRPr="00CD782A">
        <w:rPr>
          <w:rStyle w:val="StyleUnderline"/>
        </w:rPr>
        <w:t xml:space="preserve"> and visions of an alternative world, </w:t>
      </w:r>
      <w:r w:rsidRPr="00946F37">
        <w:rPr>
          <w:rStyle w:val="StyleUnderline"/>
          <w:highlight w:val="cyan"/>
        </w:rPr>
        <w:t xml:space="preserve">critiques of rights end up </w:t>
      </w:r>
      <w:r w:rsidRPr="00946F37">
        <w:rPr>
          <w:rStyle w:val="Emphasis"/>
          <w:highlight w:val="cyan"/>
        </w:rPr>
        <w:t>accepting</w:t>
      </w:r>
      <w:r w:rsidRPr="00CD782A">
        <w:rPr>
          <w:sz w:val="16"/>
        </w:rPr>
        <w:t xml:space="preserve">, much like the theories they critique, </w:t>
      </w:r>
      <w:r w:rsidRPr="00946F37">
        <w:rPr>
          <w:rStyle w:val="StyleUnderline"/>
          <w:highlight w:val="cyan"/>
        </w:rPr>
        <w:t>the</w:t>
      </w:r>
      <w:r w:rsidRPr="00CD782A">
        <w:rPr>
          <w:sz w:val="16"/>
        </w:rPr>
        <w:t xml:space="preserve"> </w:t>
      </w:r>
      <w:r w:rsidRPr="00946F37">
        <w:rPr>
          <w:rStyle w:val="Emphasis"/>
          <w:highlight w:val="cyan"/>
        </w:rPr>
        <w:t>extant</w:t>
      </w:r>
      <w:r w:rsidRPr="00CD782A">
        <w:rPr>
          <w:sz w:val="16"/>
        </w:rPr>
        <w:t xml:space="preserve">, capitalist </w:t>
      </w:r>
      <w:r w:rsidRPr="00946F37">
        <w:rPr>
          <w:rStyle w:val="Emphasis"/>
          <w:highlight w:val="cyan"/>
        </w:rPr>
        <w:t>order</w:t>
      </w:r>
      <w:r w:rsidRPr="00CD782A">
        <w:rPr>
          <w:sz w:val="16"/>
        </w:rPr>
        <w:t xml:space="preserve"> </w:t>
      </w:r>
      <w:r w:rsidRPr="00CD782A">
        <w:rPr>
          <w:rStyle w:val="StyleUnderline"/>
        </w:rPr>
        <w:t>as their perennial premise</w:t>
      </w:r>
      <w:r w:rsidRPr="00CD782A">
        <w:rPr>
          <w:sz w:val="16"/>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1BD3ED13" w14:textId="77777777" w:rsidR="00BD4B43" w:rsidRDefault="00BD4B43" w:rsidP="00BD4B43"/>
    <w:p w14:paraId="2C3AB33E" w14:textId="77777777" w:rsidR="00BD4B43" w:rsidRPr="00EC77BD" w:rsidRDefault="00BD4B43" w:rsidP="00BD4B43">
      <w:pPr>
        <w:keepNext/>
        <w:keepLines/>
        <w:spacing w:before="40" w:after="0" w:line="256" w:lineRule="auto"/>
        <w:outlineLvl w:val="3"/>
        <w:rPr>
          <w:rFonts w:eastAsia="MS Gothic"/>
          <w:b/>
          <w:bCs/>
          <w:sz w:val="26"/>
          <w:szCs w:val="26"/>
        </w:rPr>
      </w:pPr>
      <w:r w:rsidRPr="00EC77BD">
        <w:rPr>
          <w:rFonts w:eastAsia="MS Gothic"/>
          <w:b/>
          <w:bCs/>
          <w:sz w:val="26"/>
          <w:szCs w:val="26"/>
          <w:u w:val="single"/>
        </w:rPr>
        <w:t>Strategic</w:t>
      </w:r>
      <w:r w:rsidRPr="00EC77BD">
        <w:rPr>
          <w:rFonts w:eastAsia="MS Gothic"/>
          <w:b/>
          <w:bCs/>
          <w:sz w:val="26"/>
          <w:szCs w:val="26"/>
        </w:rPr>
        <w:t xml:space="preserve"> use of “legal rights” is key to </w:t>
      </w:r>
      <w:r w:rsidRPr="00EC77BD">
        <w:rPr>
          <w:rFonts w:eastAsia="MS Gothic"/>
          <w:b/>
          <w:bCs/>
          <w:sz w:val="26"/>
          <w:szCs w:val="26"/>
          <w:u w:val="single"/>
        </w:rPr>
        <w:t>mitigate violence</w:t>
      </w:r>
      <w:r w:rsidRPr="00EC77BD">
        <w:rPr>
          <w:rFonts w:eastAsia="MS Gothic"/>
          <w:b/>
          <w:bCs/>
          <w:sz w:val="26"/>
          <w:szCs w:val="26"/>
        </w:rPr>
        <w:t xml:space="preserve">, increase public </w:t>
      </w:r>
      <w:r w:rsidRPr="00EC77BD">
        <w:rPr>
          <w:rFonts w:eastAsia="MS Gothic"/>
          <w:b/>
          <w:bCs/>
          <w:sz w:val="26"/>
          <w:szCs w:val="26"/>
          <w:u w:val="single"/>
        </w:rPr>
        <w:t>awareness</w:t>
      </w:r>
      <w:r w:rsidRPr="00EC77BD">
        <w:rPr>
          <w:rFonts w:eastAsia="MS Gothic"/>
          <w:b/>
          <w:bCs/>
          <w:sz w:val="26"/>
          <w:szCs w:val="26"/>
        </w:rPr>
        <w:t>, and secure incremental “</w:t>
      </w:r>
      <w:r w:rsidRPr="00EC77BD">
        <w:rPr>
          <w:rFonts w:eastAsia="MS Gothic"/>
          <w:b/>
          <w:bCs/>
          <w:sz w:val="26"/>
          <w:szCs w:val="26"/>
          <w:u w:val="single"/>
        </w:rPr>
        <w:t>non-reformist reforms</w:t>
      </w:r>
      <w:r w:rsidRPr="00EC77BD">
        <w:rPr>
          <w:rFonts w:eastAsia="MS Gothic"/>
          <w:b/>
          <w:bCs/>
          <w:sz w:val="26"/>
          <w:szCs w:val="26"/>
        </w:rPr>
        <w:t>” that provide the only viable path towards abolition.</w:t>
      </w:r>
    </w:p>
    <w:p w14:paraId="62FB13FC" w14:textId="77777777" w:rsidR="00BD4B43" w:rsidRPr="00EC77BD" w:rsidRDefault="00BD4B43" w:rsidP="00BD4B43">
      <w:pPr>
        <w:spacing w:line="256" w:lineRule="auto"/>
        <w:rPr>
          <w:rFonts w:eastAsia="MS Mincho"/>
        </w:rPr>
      </w:pPr>
      <w:r w:rsidRPr="00EC77BD">
        <w:rPr>
          <w:rStyle w:val="Style13ptBold"/>
        </w:rPr>
        <w:t>Roberts 19</w:t>
      </w:r>
      <w:r w:rsidRPr="00EC77BD">
        <w:rPr>
          <w:rFonts w:eastAsia="MS Mincho"/>
          <w:sz w:val="16"/>
          <w:szCs w:val="24"/>
        </w:rPr>
        <w:t xml:space="preserve"> (</w:t>
      </w:r>
      <w:r w:rsidRPr="00EC77BD">
        <w:rPr>
          <w:rFonts w:eastAsia="MS Mincho"/>
        </w:rPr>
        <w:t>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(Dorothy, Abolition Constitutionalism, Harvard Law Review, vol. 133, no. 1, November 2019, pp. 1-122. Hein Online) RECUT CHO</w:t>
      </w:r>
    </w:p>
    <w:p w14:paraId="553A88CE"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A second reason </w:t>
      </w:r>
      <w:r w:rsidRPr="00EC77BD">
        <w:rPr>
          <w:rFonts w:eastAsia="MS Mincho"/>
          <w:szCs w:val="24"/>
          <w:highlight w:val="cyan"/>
          <w:u w:val="single"/>
        </w:rPr>
        <w:t>some</w:t>
      </w:r>
      <w:r w:rsidRPr="00EC77BD">
        <w:rPr>
          <w:rFonts w:eastAsia="MS Mincho"/>
          <w:sz w:val="16"/>
          <w:szCs w:val="24"/>
        </w:rPr>
        <w:t xml:space="preserve"> prison </w:t>
      </w:r>
      <w:r w:rsidRPr="00EC77BD">
        <w:rPr>
          <w:rFonts w:eastAsia="MS Mincho"/>
          <w:szCs w:val="24"/>
          <w:u w:val="single"/>
        </w:rPr>
        <w:t xml:space="preserve">abolitionists reject the Constitution is that they </w:t>
      </w:r>
      <w:r w:rsidRPr="00EC77BD">
        <w:rPr>
          <w:rFonts w:eastAsia="MS Mincho"/>
          <w:szCs w:val="24"/>
          <w:highlight w:val="cyan"/>
          <w:u w:val="single"/>
        </w:rPr>
        <w:t>view the entire U.S. legal system as subordinating black people</w:t>
      </w:r>
      <w:r w:rsidRPr="00EC77BD">
        <w:rPr>
          <w:rFonts w:eastAsia="MS Mincho"/>
          <w:szCs w:val="24"/>
          <w:u w:val="single"/>
        </w:rPr>
        <w:t xml:space="preserve"> and preserving the racial capitalist order</w:t>
      </w:r>
      <w:r w:rsidRPr="00EC77BD">
        <w:rPr>
          <w:rFonts w:eastAsia="MS Mincho"/>
          <w:sz w:val="16"/>
          <w:szCs w:val="24"/>
        </w:rPr>
        <w:t xml:space="preserve">.66 1 This position relies not so much on the Amendments' precise language as on the political role the Constitution, as a central part of the state's legal apparatus, plays in upholding the carceral regime. According to these theorists, states use the law to perpetuate their own institutions, and constitutional change within formal legal processes occurs only to maintain the look of legitimacy.6 6 2 If abolition work can only be completely effective "without involving the state," 663 there may be no role for the Constitution to play. Indeed, the very project of abolition constitutionalism could be </w:t>
      </w:r>
      <w:proofErr w:type="spellStart"/>
      <w:r w:rsidRPr="00EC77BD">
        <w:rPr>
          <w:rFonts w:eastAsia="MS Mincho"/>
          <w:sz w:val="16"/>
          <w:szCs w:val="24"/>
        </w:rPr>
        <w:t>antiabolitionist</w:t>
      </w:r>
      <w:proofErr w:type="spellEnd"/>
      <w:r w:rsidRPr="00EC77BD">
        <w:rPr>
          <w:rFonts w:eastAsia="MS Mincho"/>
          <w:sz w:val="16"/>
          <w:szCs w:val="24"/>
        </w:rPr>
        <w:t>.</w:t>
      </w:r>
    </w:p>
    <w:p w14:paraId="419F3402" w14:textId="77777777" w:rsidR="00BD4B43" w:rsidRPr="00EC77BD" w:rsidRDefault="00BD4B43" w:rsidP="00BD4B43">
      <w:pPr>
        <w:spacing w:line="256" w:lineRule="auto"/>
        <w:rPr>
          <w:rFonts w:eastAsia="MS Mincho"/>
          <w:sz w:val="16"/>
          <w:szCs w:val="10"/>
        </w:rPr>
      </w:pPr>
      <w:r w:rsidRPr="00EC77BD">
        <w:rPr>
          <w:rFonts w:eastAsia="MS Mincho"/>
          <w:sz w:val="16"/>
          <w:szCs w:val="10"/>
        </w:rPr>
        <w:t xml:space="preserve">James combines both these points by explaining how the Reconstruction Amendments helped to place the state in opposition to the abolition of white supremacy.664 She contrasts the abolition democracy advanced by black radicals with the "advocacy democracy" promoted by a "U.S. conservative-centrist-progressive" political system that "works for reforms with an anti-black racism that structured democracy's evolution." 665 James connects the founding of the nation to the Reconstruction Amendments, understanding both as part of a continuum of anti-abolitionist developments: "an anti-abolitionist revolutionary war that blocked the expansion of the 1772 Somerset ruling (emancipating a black slave brought to Britain from colonial America); an anti-abolitionist 1 3 </w:t>
      </w:r>
      <w:proofErr w:type="spellStart"/>
      <w:r w:rsidRPr="00EC77BD">
        <w:rPr>
          <w:rFonts w:eastAsia="MS Mincho"/>
          <w:sz w:val="16"/>
          <w:szCs w:val="10"/>
        </w:rPr>
        <w:t>th</w:t>
      </w:r>
      <w:proofErr w:type="spellEnd"/>
      <w:r w:rsidRPr="00EC77BD">
        <w:rPr>
          <w:rFonts w:eastAsia="MS Mincho"/>
          <w:sz w:val="16"/>
          <w:szCs w:val="10"/>
        </w:rPr>
        <w:t xml:space="preserve"> [A]</w:t>
      </w:r>
      <w:proofErr w:type="spellStart"/>
      <w:r w:rsidRPr="00EC77BD">
        <w:rPr>
          <w:rFonts w:eastAsia="MS Mincho"/>
          <w:sz w:val="16"/>
          <w:szCs w:val="10"/>
        </w:rPr>
        <w:t>mendment</w:t>
      </w:r>
      <w:proofErr w:type="spellEnd"/>
      <w:r w:rsidRPr="00EC77BD">
        <w:rPr>
          <w:rFonts w:eastAsia="MS Mincho"/>
          <w:sz w:val="16"/>
          <w:szCs w:val="10"/>
        </w:rPr>
        <w:t xml:space="preserve"> that codifies slavery to prison; an anti-abolitionist 14 </w:t>
      </w:r>
      <w:proofErr w:type="spellStart"/>
      <w:r w:rsidRPr="00EC77BD">
        <w:rPr>
          <w:rFonts w:eastAsia="MS Mincho"/>
          <w:sz w:val="16"/>
          <w:szCs w:val="10"/>
        </w:rPr>
        <w:t>th</w:t>
      </w:r>
      <w:proofErr w:type="spellEnd"/>
      <w:r w:rsidRPr="00EC77BD">
        <w:rPr>
          <w:rFonts w:eastAsia="MS Mincho"/>
          <w:sz w:val="16"/>
          <w:szCs w:val="10"/>
        </w:rPr>
        <w:t xml:space="preserve"> [A]</w:t>
      </w:r>
      <w:proofErr w:type="spellStart"/>
      <w:r w:rsidRPr="00EC77BD">
        <w:rPr>
          <w:rFonts w:eastAsia="MS Mincho"/>
          <w:sz w:val="16"/>
          <w:szCs w:val="10"/>
        </w:rPr>
        <w:t>mendment</w:t>
      </w:r>
      <w:proofErr w:type="spellEnd"/>
      <w:r w:rsidRPr="00EC77BD">
        <w:rPr>
          <w:rFonts w:eastAsia="MS Mincho"/>
          <w:sz w:val="16"/>
          <w:szCs w:val="10"/>
        </w:rPr>
        <w:t xml:space="preserve"> that transfers black political personhood (and social standing) to corporations." 666</w:t>
      </w:r>
    </w:p>
    <w:p w14:paraId="139AFD28" w14:textId="77777777" w:rsidR="00BD4B43" w:rsidRPr="00EC77BD" w:rsidRDefault="00BD4B43" w:rsidP="00BD4B43">
      <w:pPr>
        <w:spacing w:line="256" w:lineRule="auto"/>
        <w:rPr>
          <w:rFonts w:eastAsia="MS Mincho"/>
          <w:sz w:val="16"/>
          <w:szCs w:val="10"/>
        </w:rPr>
      </w:pPr>
      <w:r w:rsidRPr="00EC77BD">
        <w:rPr>
          <w:rFonts w:eastAsia="MS Mincho"/>
          <w:sz w:val="16"/>
          <w:szCs w:val="10"/>
        </w:rPr>
        <w:t>Moreover, the courts, which have been the traditional venue for making constitutional claims, are the very state agents that have eviscerated efforts to install a more radical Constitution and have been hostile to an abolitionist approach. 66 7 Radicals of color have criticized the presumption in constitutional theory that "minorities are best protected with national oversight, rights-based frameworks, and judicial solicitude." 668 For this reason, many abolitionists have repudiated U.S. constitutional rights altogether and instead contest U.S. carceral policies without reference to rights or as violations of international human rights. 669 Even claims that rested in part on the U.S. Constitution have primarily relied on international human rights law, such as the petition brought to the United Nations by the Civil Rights Congress in 1951 that charged the U.S. government with racism and genocide. 670</w:t>
      </w:r>
    </w:p>
    <w:p w14:paraId="3BEEA57F" w14:textId="77777777" w:rsidR="00BD4B43" w:rsidRPr="00EC77BD" w:rsidRDefault="00BD4B43" w:rsidP="00BD4B43">
      <w:pPr>
        <w:spacing w:line="256" w:lineRule="auto"/>
        <w:rPr>
          <w:rFonts w:eastAsia="MS Mincho"/>
          <w:sz w:val="16"/>
          <w:szCs w:val="24"/>
        </w:rPr>
      </w:pPr>
      <w:r w:rsidRPr="00EC77BD">
        <w:rPr>
          <w:rFonts w:eastAsia="MS Mincho"/>
          <w:szCs w:val="24"/>
          <w:u w:val="single"/>
        </w:rPr>
        <w:t>This Foreword takes seriously the question whether engaging with the Constitution</w:t>
      </w:r>
      <w:r w:rsidRPr="00EC77BD">
        <w:rPr>
          <w:rFonts w:eastAsia="MS Mincho"/>
          <w:sz w:val="16"/>
          <w:szCs w:val="24"/>
        </w:rPr>
        <w:t xml:space="preserve">, which from its installation has served </w:t>
      </w:r>
      <w:proofErr w:type="spellStart"/>
      <w:r w:rsidRPr="00EC77BD">
        <w:rPr>
          <w:rFonts w:eastAsia="MS Mincho"/>
          <w:sz w:val="16"/>
          <w:szCs w:val="24"/>
        </w:rPr>
        <w:t>settlercolonialism</w:t>
      </w:r>
      <w:proofErr w:type="spellEnd"/>
      <w:r w:rsidRPr="00EC77BD">
        <w:rPr>
          <w:rFonts w:eastAsia="MS Mincho"/>
          <w:sz w:val="16"/>
          <w:szCs w:val="24"/>
        </w:rPr>
        <w:t xml:space="preserve">, slavery, and racial capitalism, </w:t>
      </w:r>
      <w:r w:rsidRPr="00EC77BD">
        <w:rPr>
          <w:rFonts w:eastAsia="MS Mincho"/>
          <w:szCs w:val="24"/>
          <w:u w:val="single"/>
        </w:rPr>
        <w:t>can be useful to an abolitionist movement</w:t>
      </w:r>
      <w:r w:rsidRPr="00EC77BD">
        <w:rPr>
          <w:rFonts w:eastAsia="MS Mincho"/>
          <w:sz w:val="16"/>
          <w:szCs w:val="24"/>
        </w:rPr>
        <w:t xml:space="preserve">. As discussed in Part II, the dominant reading of both the original Constitution and Reconstruction Amendments has been antiabolitionist.67 1 </w:t>
      </w:r>
      <w:r w:rsidRPr="00EC77BD">
        <w:rPr>
          <w:rFonts w:eastAsia="MS Mincho"/>
          <w:szCs w:val="24"/>
          <w:highlight w:val="cyan"/>
          <w:u w:val="single"/>
        </w:rPr>
        <w:t>There are good reasons</w:t>
      </w:r>
      <w:r w:rsidRPr="00EC77BD">
        <w:rPr>
          <w:rFonts w:eastAsia="MS Mincho"/>
          <w:szCs w:val="24"/>
          <w:u w:val="single"/>
        </w:rPr>
        <w:t xml:space="preserve">, however, for prison abolitionists </w:t>
      </w:r>
      <w:r w:rsidRPr="00EC77BD">
        <w:rPr>
          <w:rFonts w:eastAsia="MS Mincho"/>
          <w:szCs w:val="24"/>
          <w:highlight w:val="cyan"/>
          <w:u w:val="single"/>
        </w:rPr>
        <w:t>to engage</w:t>
      </w:r>
      <w:r w:rsidRPr="00EC77BD">
        <w:rPr>
          <w:rFonts w:eastAsia="MS Mincho"/>
          <w:sz w:val="16"/>
          <w:szCs w:val="24"/>
          <w:highlight w:val="cyan"/>
        </w:rPr>
        <w:t xml:space="preserve"> </w:t>
      </w:r>
      <w:r w:rsidRPr="00EC77BD">
        <w:rPr>
          <w:rFonts w:eastAsia="MS Mincho"/>
          <w:b/>
          <w:iCs/>
          <w:szCs w:val="24"/>
          <w:highlight w:val="cyan"/>
          <w:u w:val="single"/>
        </w:rPr>
        <w:t>abolition constitutionalism</w:t>
      </w:r>
      <w:r w:rsidRPr="00EC77BD">
        <w:rPr>
          <w:rFonts w:eastAsia="MS Mincho"/>
          <w:sz w:val="16"/>
          <w:szCs w:val="24"/>
        </w:rPr>
        <w:t xml:space="preserve">. First, it is significant that the original Constitution that incorporated slavery was rewritten to abolish it in response to a hard-fought freedom struggle. </w:t>
      </w:r>
      <w:r w:rsidRPr="00EC77BD">
        <w:rPr>
          <w:rFonts w:eastAsia="MS Mincho"/>
          <w:szCs w:val="24"/>
          <w:u w:val="single"/>
        </w:rPr>
        <w:t>Many antislavery activists, like Frederick Douglass, professed an alternative reading of the Constitution - an abolition constitutionalism</w:t>
      </w:r>
      <w:r w:rsidRPr="00EC77BD">
        <w:rPr>
          <w:rFonts w:eastAsia="MS Mincho"/>
          <w:sz w:val="16"/>
          <w:szCs w:val="24"/>
        </w:rPr>
        <w:t xml:space="preserve">. 67 2 We can see the Reconstruction </w:t>
      </w:r>
      <w:r w:rsidRPr="00EC77BD">
        <w:rPr>
          <w:rFonts w:eastAsia="MS Mincho"/>
          <w:szCs w:val="24"/>
          <w:u w:val="single"/>
        </w:rPr>
        <w:t>Amendments</w:t>
      </w:r>
      <w:r w:rsidRPr="00EC77BD">
        <w:rPr>
          <w:rFonts w:eastAsia="MS Mincho"/>
          <w:sz w:val="16"/>
          <w:szCs w:val="24"/>
        </w:rPr>
        <w:t xml:space="preserve"> as a compromised embodiment of the </w:t>
      </w:r>
      <w:r w:rsidRPr="00EC77BD">
        <w:rPr>
          <w:rFonts w:eastAsia="MS Mincho"/>
          <w:szCs w:val="24"/>
          <w:u w:val="single"/>
        </w:rPr>
        <w:t>unfinished revolution for which abolitionists today continue to fight</w:t>
      </w:r>
      <w:r w:rsidRPr="00EC77BD">
        <w:rPr>
          <w:rFonts w:eastAsia="MS Mincho"/>
          <w:sz w:val="16"/>
          <w:szCs w:val="24"/>
        </w:rPr>
        <w:t xml:space="preserve">. Like antebellum abolitionist theorizing, </w:t>
      </w:r>
      <w:r w:rsidRPr="00EC77BD">
        <w:rPr>
          <w:rFonts w:eastAsia="MS Mincho"/>
          <w:szCs w:val="24"/>
          <w:u w:val="single"/>
        </w:rPr>
        <w:t>prison abolitionism can craft an approach to engaging with the Constitution that furthers radical change</w:t>
      </w:r>
      <w:r w:rsidRPr="00EC77BD">
        <w:rPr>
          <w:rFonts w:eastAsia="MS Mincho"/>
          <w:sz w:val="16"/>
          <w:szCs w:val="24"/>
        </w:rPr>
        <w:t>.</w:t>
      </w:r>
    </w:p>
    <w:p w14:paraId="4D4FDB4B"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Second, </w:t>
      </w:r>
      <w:r w:rsidRPr="00EC77BD">
        <w:rPr>
          <w:rFonts w:eastAsia="MS Mincho"/>
          <w:szCs w:val="24"/>
          <w:u w:val="single"/>
        </w:rPr>
        <w:t xml:space="preserve">prison abolitionists acknowledge that building a </w:t>
      </w:r>
      <w:proofErr w:type="spellStart"/>
      <w:r w:rsidRPr="00EC77BD">
        <w:rPr>
          <w:rFonts w:eastAsia="MS Mincho"/>
          <w:szCs w:val="24"/>
          <w:highlight w:val="cyan"/>
          <w:u w:val="single"/>
        </w:rPr>
        <w:t>prisonless</w:t>
      </w:r>
      <w:proofErr w:type="spellEnd"/>
      <w:r w:rsidRPr="00EC77BD">
        <w:rPr>
          <w:rFonts w:eastAsia="MS Mincho"/>
          <w:szCs w:val="24"/>
          <w:highlight w:val="cyan"/>
          <w:u w:val="single"/>
        </w:rPr>
        <w:t xml:space="preserve"> society is a </w:t>
      </w:r>
      <w:r w:rsidRPr="00EC77BD">
        <w:rPr>
          <w:rFonts w:eastAsia="MS Mincho"/>
          <w:b/>
          <w:iCs/>
          <w:szCs w:val="24"/>
          <w:highlight w:val="cyan"/>
          <w:u w:val="single"/>
        </w:rPr>
        <w:t>long-term project</w:t>
      </w:r>
      <w:r w:rsidRPr="00EC77BD">
        <w:rPr>
          <w:rFonts w:eastAsia="MS Mincho"/>
          <w:sz w:val="16"/>
          <w:szCs w:val="24"/>
          <w:highlight w:val="cyan"/>
        </w:rPr>
        <w:t xml:space="preserve"> </w:t>
      </w:r>
      <w:r w:rsidRPr="00EC77BD">
        <w:rPr>
          <w:rFonts w:eastAsia="MS Mincho"/>
          <w:szCs w:val="24"/>
          <w:highlight w:val="cyan"/>
          <w:u w:val="single"/>
        </w:rPr>
        <w:t>involving</w:t>
      </w:r>
      <w:r w:rsidRPr="00EC77BD">
        <w:rPr>
          <w:rFonts w:eastAsia="MS Mincho"/>
          <w:sz w:val="16"/>
          <w:szCs w:val="24"/>
          <w:highlight w:val="cyan"/>
        </w:rPr>
        <w:t xml:space="preserve"> </w:t>
      </w:r>
      <w:r w:rsidRPr="00EC77BD">
        <w:rPr>
          <w:rFonts w:eastAsia="MS Mincho"/>
          <w:b/>
          <w:iCs/>
          <w:szCs w:val="24"/>
          <w:highlight w:val="cyan"/>
          <w:u w:val="single"/>
        </w:rPr>
        <w:t>incremental achievements</w:t>
      </w:r>
      <w:r w:rsidRPr="00EC77BD">
        <w:rPr>
          <w:rFonts w:eastAsia="MS Mincho"/>
          <w:sz w:val="16"/>
          <w:szCs w:val="24"/>
        </w:rPr>
        <w:t xml:space="preserve">. As Critical Resistance puts it, abolition "means developing practical strategies for taking small steps that move us toward making our dreams real and that lead us all to believe that things really could be different." 6 3 </w:t>
      </w:r>
      <w:r w:rsidRPr="00EC77BD">
        <w:rPr>
          <w:rFonts w:eastAsia="MS Mincho"/>
          <w:szCs w:val="24"/>
          <w:u w:val="single"/>
        </w:rPr>
        <w:t xml:space="preserve">Some of those steps </w:t>
      </w:r>
      <w:r w:rsidRPr="00EC77BD">
        <w:rPr>
          <w:rFonts w:eastAsia="MS Mincho"/>
          <w:szCs w:val="24"/>
          <w:u w:val="single"/>
        </w:rPr>
        <w:lastRenderedPageBreak/>
        <w:t>will entail engaging with the state</w:t>
      </w:r>
      <w:r w:rsidRPr="00EC77BD">
        <w:rPr>
          <w:rFonts w:eastAsia="MS Mincho"/>
          <w:sz w:val="16"/>
          <w:szCs w:val="24"/>
        </w:rPr>
        <w:t xml:space="preserve">. 6 4 </w:t>
      </w:r>
      <w:r w:rsidRPr="00EC77BD">
        <w:rPr>
          <w:rFonts w:eastAsia="MS Mincho"/>
          <w:szCs w:val="24"/>
          <w:highlight w:val="cyan"/>
          <w:u w:val="single"/>
        </w:rPr>
        <w:t>In</w:t>
      </w:r>
      <w:r w:rsidRPr="00EC77BD">
        <w:rPr>
          <w:rFonts w:eastAsia="MS Mincho"/>
          <w:sz w:val="16"/>
          <w:szCs w:val="24"/>
          <w:highlight w:val="cyan"/>
        </w:rPr>
        <w:t xml:space="preserve"> </w:t>
      </w:r>
      <w:r w:rsidRPr="00EC77BD">
        <w:rPr>
          <w:rFonts w:eastAsia="MS Mincho"/>
          <w:b/>
          <w:iCs/>
          <w:szCs w:val="24"/>
          <w:highlight w:val="cyan"/>
          <w:u w:val="single"/>
        </w:rPr>
        <w:t>demanding state action that promotes prison abolition</w:t>
      </w:r>
      <w:r w:rsidRPr="00EC77BD">
        <w:rPr>
          <w:rFonts w:eastAsia="MS Mincho"/>
          <w:sz w:val="16"/>
          <w:szCs w:val="24"/>
          <w:highlight w:val="cyan"/>
        </w:rPr>
        <w:t xml:space="preserve">, </w:t>
      </w:r>
      <w:r w:rsidRPr="00EC77BD">
        <w:rPr>
          <w:rFonts w:eastAsia="MS Mincho"/>
          <w:szCs w:val="24"/>
          <w:u w:val="single"/>
        </w:rPr>
        <w:t xml:space="preserve">abolition activists can </w:t>
      </w:r>
      <w:r w:rsidRPr="00EC77BD">
        <w:rPr>
          <w:rFonts w:eastAsia="MS Mincho"/>
          <w:b/>
          <w:iCs/>
          <w:szCs w:val="24"/>
          <w:u w:val="single"/>
        </w:rPr>
        <w:t>use constitutional provisions instrumentally</w:t>
      </w:r>
      <w:r w:rsidRPr="00EC77BD">
        <w:rPr>
          <w:rFonts w:eastAsia="MS Mincho"/>
          <w:sz w:val="16"/>
          <w:szCs w:val="24"/>
        </w:rPr>
        <w:t xml:space="preserve"> </w:t>
      </w:r>
      <w:r w:rsidRPr="00EC77BD">
        <w:rPr>
          <w:rFonts w:eastAsia="MS Mincho"/>
          <w:szCs w:val="24"/>
          <w:u w:val="single"/>
        </w:rPr>
        <w:t xml:space="preserve">to assert and </w:t>
      </w:r>
      <w:r w:rsidRPr="00EC77BD">
        <w:rPr>
          <w:rFonts w:eastAsia="MS Mincho"/>
          <w:b/>
          <w:iCs/>
          <w:szCs w:val="24"/>
          <w:u w:val="single"/>
        </w:rPr>
        <w:t>sometimes win their claims</w:t>
      </w:r>
      <w:r w:rsidRPr="00EC77BD">
        <w:rPr>
          <w:rFonts w:eastAsia="MS Mincho"/>
          <w:sz w:val="16"/>
          <w:szCs w:val="24"/>
        </w:rPr>
        <w:t>.</w:t>
      </w:r>
    </w:p>
    <w:p w14:paraId="0B9CA424"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Finally, </w:t>
      </w:r>
      <w:r w:rsidRPr="00EC77BD">
        <w:rPr>
          <w:rFonts w:eastAsia="MS Mincho"/>
          <w:szCs w:val="24"/>
          <w:u w:val="single"/>
        </w:rPr>
        <w:t>prison abolitionists need not let the Constitution compromise their principles or aspirations</w:t>
      </w:r>
      <w:r w:rsidRPr="00EC77BD">
        <w:rPr>
          <w:rFonts w:eastAsia="MS Mincho"/>
          <w:sz w:val="16"/>
          <w:szCs w:val="24"/>
        </w:rPr>
        <w:t xml:space="preserve">. While taking inspiration from antislavery abolitionists, </w:t>
      </w:r>
      <w:r w:rsidRPr="00EC77BD">
        <w:rPr>
          <w:rFonts w:eastAsia="MS Mincho"/>
          <w:szCs w:val="24"/>
          <w:u w:val="single"/>
        </w:rPr>
        <w:t>we can approach the Constitution differently</w:t>
      </w:r>
      <w:r w:rsidRPr="00EC77BD">
        <w:rPr>
          <w:rFonts w:eastAsia="MS Mincho"/>
          <w:sz w:val="16"/>
          <w:szCs w:val="24"/>
        </w:rPr>
        <w:t>. For example, although the Radical Republicans opposed chattel slavery and convict leasing, they did not abolish imprisonment as a punishment for crimes. Today's prison abolitionists are dealing with a different beast - the prison industrial complex and other modern carceral logics, supported by advanced forms of racial capitalism. There are also new theories that explain and contest modern modes of carceral punishment, including black radical philosophy, critical race theory, black feminist theory, and intersectionality.6 5 Davis frames prison abolition as a continuation of the antislavery movement, but she notes an important distinction between the two: "[T]</w:t>
      </w:r>
      <w:proofErr w:type="gramStart"/>
      <w:r w:rsidRPr="00EC77BD">
        <w:rPr>
          <w:rFonts w:eastAsia="MS Mincho"/>
          <w:sz w:val="16"/>
          <w:szCs w:val="24"/>
        </w:rPr>
        <w:t>he</w:t>
      </w:r>
      <w:proofErr w:type="gramEnd"/>
      <w:r w:rsidRPr="00EC77BD">
        <w:rPr>
          <w:rFonts w:eastAsia="MS Mincho"/>
          <w:sz w:val="16"/>
          <w:szCs w:val="24"/>
        </w:rPr>
        <w:t xml:space="preserve"> abolition of slavery was accomplished only in the negative sense," she writes. 67 6 "In order to achieve the comprehensive abolition of slavery - after the institution was rendered illegal and black people were released from their chains - new institutions should have been created to incorporate black people into the social order." 677 Prison abolitionists can affirm the aim of antebellum abolitionists to radically dismantle the institution of slavery and also demonstrate, with the benefit of historical hindsight and sustained abolitionist theorizing, that this objective requires abolishing prisons altogether by replacing them with new institutions that incorporate black people fully into a free society.</w:t>
      </w:r>
    </w:p>
    <w:p w14:paraId="1351AF08" w14:textId="77777777" w:rsidR="00BD4B43" w:rsidRPr="00EC77BD" w:rsidRDefault="00BD4B43" w:rsidP="00BD4B43">
      <w:pPr>
        <w:spacing w:line="256" w:lineRule="auto"/>
        <w:rPr>
          <w:rFonts w:eastAsia="MS Mincho"/>
          <w:sz w:val="16"/>
          <w:szCs w:val="24"/>
        </w:rPr>
      </w:pPr>
      <w:r w:rsidRPr="00EC77BD">
        <w:rPr>
          <w:rFonts w:eastAsia="MS Mincho"/>
          <w:szCs w:val="24"/>
          <w:u w:val="single"/>
        </w:rPr>
        <w:t>The goals of freedom and equal citizenship have been "the heart of black Americans' fidelity to the Constitution."</w:t>
      </w:r>
      <w:r w:rsidRPr="00EC77BD">
        <w:rPr>
          <w:rFonts w:eastAsia="MS Mincho"/>
          <w:sz w:val="16"/>
          <w:szCs w:val="24"/>
        </w:rPr>
        <w:t xml:space="preserve"> 678 In a previous analysis of black people's approach to the Constitution, I distinguished between a presumption of inherent loyalty to the Constitution and the instrumental use of the Constitution to achieve a more important objective. 6 9 </w:t>
      </w:r>
      <w:r w:rsidRPr="00EC77BD">
        <w:rPr>
          <w:rFonts w:eastAsia="MS Mincho"/>
          <w:szCs w:val="24"/>
          <w:u w:val="single"/>
        </w:rPr>
        <w:t>I argued that black people have historically expressed fidelity to the Constitution because it offers "practical advantages" to their struggle for equal citizenship</w:t>
      </w:r>
      <w:r w:rsidRPr="00EC77BD">
        <w:rPr>
          <w:rFonts w:eastAsia="MS Mincho"/>
          <w:sz w:val="16"/>
          <w:szCs w:val="24"/>
        </w:rPr>
        <w:t xml:space="preserve">. 680 </w:t>
      </w:r>
      <w:r w:rsidRPr="00EC77BD">
        <w:rPr>
          <w:rFonts w:eastAsia="MS Mincho"/>
          <w:szCs w:val="24"/>
          <w:highlight w:val="cyan"/>
          <w:u w:val="single"/>
        </w:rPr>
        <w:t>Under this instrumental approach</w:t>
      </w:r>
      <w:r w:rsidRPr="00EC77BD">
        <w:rPr>
          <w:rFonts w:eastAsia="MS Mincho"/>
          <w:szCs w:val="24"/>
          <w:u w:val="single"/>
        </w:rPr>
        <w:t>, equal citizenship does not arise from the Constitution; it precedes it</w:t>
      </w:r>
      <w:r w:rsidRPr="00EC77BD">
        <w:rPr>
          <w:rFonts w:eastAsia="MS Mincho"/>
          <w:sz w:val="16"/>
          <w:szCs w:val="24"/>
        </w:rPr>
        <w:t xml:space="preserve">. The Constitution is not the standard of justice we should faithfully uphold; equal citizenship is. We know what democracy means not by immersing ourselves in the Constitution's language but by imagining what it would mean for black people to be treated like free and equal human beings. </w:t>
      </w:r>
      <w:r w:rsidRPr="00EC77BD">
        <w:rPr>
          <w:rFonts w:eastAsia="MS Mincho"/>
          <w:szCs w:val="24"/>
          <w:u w:val="single"/>
        </w:rPr>
        <w:t>The purpose of constitutional fidelity is to insist that constitutional interpretations abide by this higher standard of justice</w:t>
      </w:r>
      <w:r w:rsidRPr="00EC77BD">
        <w:rPr>
          <w:rFonts w:eastAsia="MS Mincho"/>
          <w:sz w:val="16"/>
          <w:szCs w:val="24"/>
        </w:rPr>
        <w:t xml:space="preserve">. "In short, </w:t>
      </w:r>
      <w:r w:rsidRPr="00EC77BD">
        <w:rPr>
          <w:rFonts w:eastAsia="MS Mincho"/>
          <w:b/>
          <w:iCs/>
          <w:szCs w:val="24"/>
          <w:highlight w:val="cyan"/>
          <w:u w:val="single"/>
        </w:rPr>
        <w:t>fidelity is a means, not an end</w:t>
      </w:r>
      <w:r w:rsidRPr="00EC77BD">
        <w:rPr>
          <w:rFonts w:eastAsia="MS Mincho"/>
          <w:sz w:val="16"/>
          <w:szCs w:val="24"/>
        </w:rPr>
        <w:t xml:space="preserve">, </w:t>
      </w:r>
      <w:r w:rsidRPr="00EC77BD">
        <w:rPr>
          <w:rFonts w:eastAsia="MS Mincho"/>
          <w:szCs w:val="24"/>
          <w:u w:val="single"/>
        </w:rPr>
        <w:t>and it is a means to an end that is more fundamental than the Constitution</w:t>
      </w:r>
      <w:r w:rsidRPr="00EC77BD">
        <w:rPr>
          <w:rFonts w:eastAsia="MS Mincho"/>
          <w:sz w:val="16"/>
          <w:szCs w:val="24"/>
        </w:rPr>
        <w:t xml:space="preserve">." 68 1 </w:t>
      </w:r>
      <w:r w:rsidRPr="00EC77BD">
        <w:rPr>
          <w:rFonts w:eastAsia="MS Mincho"/>
          <w:szCs w:val="24"/>
          <w:u w:val="single"/>
        </w:rPr>
        <w:t>Abolition constitutionalism</w:t>
      </w:r>
      <w:r w:rsidRPr="00EC77BD">
        <w:rPr>
          <w:rFonts w:eastAsia="MS Mincho"/>
          <w:sz w:val="16"/>
          <w:szCs w:val="24"/>
        </w:rPr>
        <w:t xml:space="preserve">, unlike other constitutional fidelities, </w:t>
      </w:r>
      <w:r w:rsidRPr="00EC77BD">
        <w:rPr>
          <w:rFonts w:eastAsia="MS Mincho"/>
          <w:szCs w:val="24"/>
          <w:u w:val="single"/>
        </w:rPr>
        <w:t>aims not at shoring up the prevailing constitutional reading but at abolishing it and remaking a polity that is radically different</w:t>
      </w:r>
      <w:r w:rsidRPr="00EC77BD">
        <w:rPr>
          <w:rFonts w:eastAsia="MS Mincho"/>
          <w:sz w:val="16"/>
          <w:szCs w:val="24"/>
        </w:rPr>
        <w:t>.</w:t>
      </w:r>
    </w:p>
    <w:p w14:paraId="3FB470FE" w14:textId="77777777" w:rsidR="00BD4B43" w:rsidRPr="00EC77BD" w:rsidRDefault="00BD4B43" w:rsidP="00BD4B43">
      <w:pPr>
        <w:spacing w:line="256" w:lineRule="auto"/>
        <w:rPr>
          <w:rFonts w:eastAsia="MS Mincho"/>
          <w:sz w:val="16"/>
          <w:szCs w:val="24"/>
        </w:rPr>
      </w:pPr>
      <w:r w:rsidRPr="00EC77BD">
        <w:rPr>
          <w:rFonts w:eastAsia="MS Mincho"/>
          <w:szCs w:val="24"/>
          <w:u w:val="single"/>
        </w:rPr>
        <w:t>Prison abolitionists can follow this tradition by instrumentally using the Constitution to build a society based on principles of freedom, equal humanity, and democracy - a society that has no need for prisons</w:t>
      </w:r>
      <w:r w:rsidRPr="00EC77BD">
        <w:rPr>
          <w:rFonts w:eastAsia="MS Mincho"/>
          <w:sz w:val="16"/>
          <w:szCs w:val="24"/>
        </w:rPr>
        <w:t xml:space="preserve">. In this section, I explore how </w:t>
      </w:r>
      <w:r w:rsidRPr="00EC77BD">
        <w:rPr>
          <w:rFonts w:eastAsia="MS Mincho"/>
          <w:szCs w:val="24"/>
          <w:highlight w:val="cyan"/>
          <w:u w:val="single"/>
        </w:rPr>
        <w:t xml:space="preserve">prison abolitionists might </w:t>
      </w:r>
      <w:r w:rsidRPr="00EC77BD">
        <w:rPr>
          <w:rFonts w:eastAsia="MS Mincho"/>
          <w:b/>
          <w:iCs/>
          <w:szCs w:val="24"/>
          <w:highlight w:val="cyan"/>
          <w:u w:val="single"/>
        </w:rPr>
        <w:t>instrumentally use the Constitution</w:t>
      </w:r>
      <w:r w:rsidRPr="00EC77BD">
        <w:rPr>
          <w:rFonts w:eastAsia="MS Mincho"/>
          <w:sz w:val="16"/>
          <w:szCs w:val="24"/>
          <w:highlight w:val="cyan"/>
        </w:rPr>
        <w:t xml:space="preserve"> </w:t>
      </w:r>
      <w:r w:rsidRPr="00EC77BD">
        <w:rPr>
          <w:rFonts w:eastAsia="MS Mincho"/>
          <w:szCs w:val="24"/>
          <w:highlight w:val="cyan"/>
          <w:u w:val="single"/>
        </w:rPr>
        <w:t>to make</w:t>
      </w:r>
      <w:r w:rsidRPr="00EC77BD">
        <w:rPr>
          <w:rFonts w:eastAsia="MS Mincho"/>
          <w:sz w:val="16"/>
          <w:szCs w:val="24"/>
          <w:highlight w:val="cyan"/>
        </w:rPr>
        <w:t xml:space="preserve"> </w:t>
      </w:r>
      <w:r w:rsidRPr="00EC77BD">
        <w:rPr>
          <w:rFonts w:eastAsia="MS Mincho"/>
          <w:b/>
          <w:iCs/>
          <w:szCs w:val="24"/>
          <w:highlight w:val="cyan"/>
          <w:u w:val="single"/>
        </w:rPr>
        <w:t>persuasive arguments</w:t>
      </w:r>
      <w:r w:rsidRPr="00EC77BD">
        <w:rPr>
          <w:rFonts w:eastAsia="MS Mincho"/>
          <w:sz w:val="16"/>
          <w:szCs w:val="24"/>
          <w:highlight w:val="cyan"/>
        </w:rPr>
        <w:t xml:space="preserve"> </w:t>
      </w:r>
      <w:r w:rsidRPr="00EC77BD">
        <w:rPr>
          <w:rFonts w:eastAsia="MS Mincho"/>
          <w:szCs w:val="24"/>
          <w:highlight w:val="cyan"/>
          <w:u w:val="single"/>
        </w:rPr>
        <w:t xml:space="preserve">for change and to achieve </w:t>
      </w:r>
      <w:proofErr w:type="spellStart"/>
      <w:r w:rsidRPr="00EC77BD">
        <w:rPr>
          <w:rFonts w:eastAsia="MS Mincho"/>
          <w:b/>
          <w:iCs/>
          <w:szCs w:val="24"/>
          <w:highlight w:val="cyan"/>
          <w:u w:val="single"/>
        </w:rPr>
        <w:t>nonreformist</w:t>
      </w:r>
      <w:proofErr w:type="spellEnd"/>
      <w:r w:rsidRPr="00EC77BD">
        <w:rPr>
          <w:rFonts w:eastAsia="MS Mincho"/>
          <w:b/>
          <w:iCs/>
          <w:szCs w:val="24"/>
          <w:highlight w:val="cyan"/>
          <w:u w:val="single"/>
        </w:rPr>
        <w:t xml:space="preserve"> abolitionist reforms</w:t>
      </w:r>
      <w:r w:rsidRPr="00EC77BD">
        <w:rPr>
          <w:rFonts w:eastAsia="MS Mincho"/>
          <w:sz w:val="16"/>
          <w:szCs w:val="24"/>
          <w:highlight w:val="cyan"/>
        </w:rPr>
        <w:t xml:space="preserve"> </w:t>
      </w:r>
      <w:r w:rsidRPr="00EC77BD">
        <w:rPr>
          <w:rFonts w:eastAsia="MS Mincho"/>
          <w:szCs w:val="24"/>
          <w:highlight w:val="cyan"/>
          <w:u w:val="single"/>
        </w:rPr>
        <w:t>that would</w:t>
      </w:r>
      <w:r w:rsidRPr="00EC77BD">
        <w:rPr>
          <w:rFonts w:eastAsia="MS Mincho"/>
          <w:sz w:val="16"/>
          <w:szCs w:val="24"/>
        </w:rPr>
        <w:t xml:space="preserve"> eradicate or </w:t>
      </w:r>
      <w:r w:rsidRPr="00EC77BD">
        <w:rPr>
          <w:rFonts w:eastAsia="MS Mincho"/>
          <w:szCs w:val="24"/>
          <w:u w:val="single"/>
        </w:rPr>
        <w:t>shrink</w:t>
      </w:r>
      <w:r w:rsidRPr="00EC77BD">
        <w:rPr>
          <w:rFonts w:eastAsia="MS Mincho"/>
          <w:sz w:val="16"/>
          <w:szCs w:val="24"/>
        </w:rPr>
        <w:t xml:space="preserve"> discrete components of </w:t>
      </w:r>
      <w:r w:rsidRPr="00EC77BD">
        <w:rPr>
          <w:rFonts w:eastAsia="MS Mincho"/>
          <w:szCs w:val="24"/>
          <w:u w:val="single"/>
        </w:rPr>
        <w:t xml:space="preserve">the carceral punishment system, </w:t>
      </w:r>
      <w:r w:rsidRPr="00EC77BD">
        <w:rPr>
          <w:rFonts w:eastAsia="MS Mincho"/>
          <w:b/>
          <w:iCs/>
          <w:szCs w:val="24"/>
          <w:highlight w:val="cyan"/>
          <w:u w:val="single"/>
        </w:rPr>
        <w:t>mitigate the suffering</w:t>
      </w:r>
      <w:r w:rsidRPr="00EC77BD">
        <w:rPr>
          <w:rFonts w:eastAsia="MS Mincho"/>
          <w:sz w:val="16"/>
          <w:szCs w:val="24"/>
        </w:rPr>
        <w:t xml:space="preserve"> </w:t>
      </w:r>
      <w:r w:rsidRPr="00EC77BD">
        <w:rPr>
          <w:rFonts w:eastAsia="MS Mincho"/>
          <w:szCs w:val="24"/>
          <w:u w:val="single"/>
        </w:rPr>
        <w:t xml:space="preserve">caused by carceral conditions, </w:t>
      </w:r>
      <w:r w:rsidRPr="00EC77BD">
        <w:rPr>
          <w:rFonts w:eastAsia="MS Mincho"/>
          <w:szCs w:val="24"/>
          <w:highlight w:val="cyan"/>
          <w:u w:val="single"/>
        </w:rPr>
        <w:t>and create</w:t>
      </w:r>
      <w:r w:rsidRPr="00EC77BD">
        <w:rPr>
          <w:rFonts w:eastAsia="MS Mincho"/>
          <w:szCs w:val="24"/>
          <w:u w:val="single"/>
        </w:rPr>
        <w:t xml:space="preserve"> the conditions needed for </w:t>
      </w:r>
      <w:r w:rsidRPr="00EC77BD">
        <w:rPr>
          <w:rFonts w:eastAsia="MS Mincho"/>
          <w:szCs w:val="24"/>
          <w:highlight w:val="cyan"/>
          <w:u w:val="single"/>
        </w:rPr>
        <w:t xml:space="preserve">a </w:t>
      </w:r>
      <w:r w:rsidRPr="00EC77BD">
        <w:rPr>
          <w:rFonts w:eastAsia="MS Mincho"/>
          <w:b/>
          <w:iCs/>
          <w:szCs w:val="24"/>
          <w:highlight w:val="cyan"/>
          <w:u w:val="single"/>
        </w:rPr>
        <w:t>society without prisons</w:t>
      </w:r>
      <w:r w:rsidRPr="00EC77BD">
        <w:rPr>
          <w:rFonts w:eastAsia="MS Mincho"/>
          <w:sz w:val="16"/>
          <w:szCs w:val="24"/>
        </w:rPr>
        <w:t xml:space="preserve">. I also consider the possibility that, </w:t>
      </w:r>
      <w:r w:rsidRPr="00EC77BD">
        <w:rPr>
          <w:rFonts w:eastAsia="MS Mincho"/>
          <w:szCs w:val="24"/>
          <w:u w:val="single"/>
        </w:rPr>
        <w:t>in the process, prison abolitionists might imagine a new constitutionalism based on the society they are working to create</w:t>
      </w:r>
      <w:r w:rsidRPr="00EC77BD">
        <w:rPr>
          <w:rFonts w:eastAsia="MS Mincho"/>
          <w:sz w:val="16"/>
          <w:szCs w:val="24"/>
        </w:rPr>
        <w:t>. In other words, a new abolition constitutionalism would not serve to sustain and improve the U.S. state and its carceral systems. Rather, it would serve to guide and govern a society in the making where prisons are obsolete.</w:t>
      </w:r>
    </w:p>
    <w:p w14:paraId="085F84C3" w14:textId="77777777" w:rsidR="00BD4B43" w:rsidRPr="00EC77BD" w:rsidRDefault="00BD4B43" w:rsidP="00BD4B43">
      <w:pPr>
        <w:spacing w:line="256" w:lineRule="auto"/>
        <w:rPr>
          <w:rFonts w:eastAsia="MS Mincho"/>
          <w:sz w:val="16"/>
          <w:szCs w:val="24"/>
        </w:rPr>
      </w:pPr>
      <w:r w:rsidRPr="00EC77BD">
        <w:rPr>
          <w:rFonts w:eastAsia="MS Mincho"/>
          <w:sz w:val="16"/>
          <w:szCs w:val="24"/>
        </w:rPr>
        <w:t>1. Holding Courts and Legislatures to an Abolitionist Reading.</w:t>
      </w:r>
    </w:p>
    <w:p w14:paraId="5374E110"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Black Panther Party activist and author </w:t>
      </w:r>
      <w:r w:rsidRPr="00EC77BD">
        <w:rPr>
          <w:rFonts w:eastAsia="MS Mincho"/>
          <w:szCs w:val="24"/>
          <w:u w:val="single"/>
        </w:rPr>
        <w:t xml:space="preserve">George </w:t>
      </w:r>
      <w:r w:rsidRPr="00EC77BD">
        <w:rPr>
          <w:rFonts w:eastAsia="MS Mincho"/>
          <w:szCs w:val="24"/>
          <w:highlight w:val="cyan"/>
          <w:u w:val="single"/>
        </w:rPr>
        <w:t>Jackson</w:t>
      </w:r>
      <w:r w:rsidRPr="00EC77BD">
        <w:rPr>
          <w:rFonts w:eastAsia="MS Mincho"/>
          <w:sz w:val="16"/>
          <w:szCs w:val="24"/>
        </w:rPr>
        <w:t xml:space="preserve">, a leading figure in the prison abolition movement,68 2 </w:t>
      </w:r>
      <w:r w:rsidRPr="00EC77BD">
        <w:rPr>
          <w:rFonts w:eastAsia="MS Mincho"/>
          <w:szCs w:val="24"/>
          <w:highlight w:val="cyan"/>
          <w:u w:val="single"/>
        </w:rPr>
        <w:t>called for "the</w:t>
      </w:r>
      <w:r w:rsidRPr="00EC77BD">
        <w:rPr>
          <w:rFonts w:eastAsia="MS Mincho"/>
          <w:szCs w:val="24"/>
          <w:u w:val="single"/>
        </w:rPr>
        <w:t xml:space="preserve"> gracious, sensitive, </w:t>
      </w:r>
      <w:r w:rsidRPr="00EC77BD">
        <w:rPr>
          <w:rFonts w:eastAsia="MS Mincho"/>
          <w:szCs w:val="24"/>
          <w:highlight w:val="cyan"/>
          <w:u w:val="single"/>
        </w:rPr>
        <w:t xml:space="preserve">brainy types . . . to </w:t>
      </w:r>
      <w:r w:rsidRPr="00EC77BD">
        <w:rPr>
          <w:rFonts w:eastAsia="MS Mincho"/>
          <w:b/>
          <w:iCs/>
          <w:szCs w:val="24"/>
          <w:highlight w:val="cyan"/>
          <w:u w:val="single"/>
        </w:rPr>
        <w:t>hold the legal pigs to the strictest interpretation of the Constitution possible</w:t>
      </w:r>
      <w:r w:rsidRPr="00EC77BD">
        <w:rPr>
          <w:rFonts w:eastAsia="MS Mincho"/>
          <w:szCs w:val="24"/>
          <w:highlight w:val="cyan"/>
          <w:u w:val="single"/>
        </w:rPr>
        <w:t>."</w:t>
      </w:r>
      <w:r w:rsidRPr="00EC77BD">
        <w:rPr>
          <w:rFonts w:eastAsia="MS Mincho"/>
          <w:sz w:val="16"/>
          <w:szCs w:val="24"/>
        </w:rPr>
        <w:t xml:space="preserve">68 3 Surely Jackson wasn't upholding the U.S. Constitution as a beacon for a radical movement or expressing faith in judges to apply it for the sake of black freedom. Indeed, he was forced into the courtroom he then used as a platform to put American justice on trial.6 14 But </w:t>
      </w:r>
      <w:r w:rsidRPr="00EC77BD">
        <w:rPr>
          <w:rFonts w:eastAsia="MS Mincho"/>
          <w:szCs w:val="24"/>
          <w:u w:val="single"/>
        </w:rPr>
        <w:t xml:space="preserve">Jackson didn't throw out the </w:t>
      </w:r>
      <w:r w:rsidRPr="00EC77BD">
        <w:rPr>
          <w:rFonts w:eastAsia="MS Mincho"/>
          <w:szCs w:val="24"/>
          <w:highlight w:val="cyan"/>
          <w:u w:val="single"/>
        </w:rPr>
        <w:t>Constitution</w:t>
      </w:r>
      <w:r w:rsidRPr="00EC77BD">
        <w:rPr>
          <w:rFonts w:eastAsia="MS Mincho"/>
          <w:sz w:val="16"/>
          <w:szCs w:val="24"/>
        </w:rPr>
        <w:t xml:space="preserve"> either. Rather, </w:t>
      </w:r>
      <w:r w:rsidRPr="00EC77BD">
        <w:rPr>
          <w:rFonts w:eastAsia="MS Mincho"/>
          <w:szCs w:val="24"/>
          <w:u w:val="single"/>
        </w:rPr>
        <w:t xml:space="preserve">Jackson was deploying it strategically as </w:t>
      </w:r>
      <w:r w:rsidRPr="00EC77BD">
        <w:rPr>
          <w:rFonts w:eastAsia="MS Mincho"/>
          <w:szCs w:val="24"/>
          <w:highlight w:val="cyan"/>
          <w:u w:val="single"/>
        </w:rPr>
        <w:t xml:space="preserve">a legal, ideological, and rhetorical tactic to </w:t>
      </w:r>
      <w:r w:rsidRPr="00EC77BD">
        <w:rPr>
          <w:rFonts w:eastAsia="MS Mincho"/>
          <w:b/>
          <w:iCs/>
          <w:szCs w:val="24"/>
          <w:highlight w:val="cyan"/>
          <w:u w:val="single"/>
        </w:rPr>
        <w:t>expose the hypocrisy</w:t>
      </w:r>
      <w:r w:rsidRPr="00EC77BD">
        <w:rPr>
          <w:rFonts w:eastAsia="MS Mincho"/>
          <w:sz w:val="16"/>
          <w:szCs w:val="24"/>
          <w:highlight w:val="cyan"/>
        </w:rPr>
        <w:t xml:space="preserve"> </w:t>
      </w:r>
      <w:r w:rsidRPr="00EC77BD">
        <w:rPr>
          <w:rFonts w:eastAsia="MS Mincho"/>
          <w:szCs w:val="24"/>
          <w:highlight w:val="cyan"/>
          <w:u w:val="single"/>
        </w:rPr>
        <w:t>of</w:t>
      </w:r>
      <w:r w:rsidRPr="00EC77BD">
        <w:rPr>
          <w:rFonts w:eastAsia="MS Mincho"/>
          <w:szCs w:val="24"/>
          <w:u w:val="single"/>
        </w:rPr>
        <w:t xml:space="preserve"> his </w:t>
      </w:r>
      <w:r w:rsidRPr="00EC77BD">
        <w:rPr>
          <w:rFonts w:eastAsia="MS Mincho"/>
          <w:szCs w:val="24"/>
          <w:highlight w:val="cyan"/>
          <w:u w:val="single"/>
        </w:rPr>
        <w:t>imprisonment</w:t>
      </w:r>
      <w:r w:rsidRPr="00EC77BD">
        <w:rPr>
          <w:rFonts w:eastAsia="MS Mincho"/>
          <w:szCs w:val="24"/>
          <w:u w:val="single"/>
        </w:rPr>
        <w:t xml:space="preserve"> and the prison system's </w:t>
      </w:r>
      <w:proofErr w:type="spellStart"/>
      <w:r w:rsidRPr="00EC77BD">
        <w:rPr>
          <w:rFonts w:eastAsia="MS Mincho"/>
          <w:szCs w:val="24"/>
          <w:u w:val="single"/>
        </w:rPr>
        <w:t>reenslavement</w:t>
      </w:r>
      <w:proofErr w:type="spellEnd"/>
      <w:r w:rsidRPr="00EC77BD">
        <w:rPr>
          <w:rFonts w:eastAsia="MS Mincho"/>
          <w:szCs w:val="24"/>
          <w:u w:val="single"/>
        </w:rPr>
        <w:t xml:space="preserve"> of black people</w:t>
      </w:r>
      <w:r w:rsidRPr="00EC77BD">
        <w:rPr>
          <w:rFonts w:eastAsia="MS Mincho"/>
          <w:sz w:val="16"/>
          <w:szCs w:val="24"/>
        </w:rPr>
        <w:t>.6 85 Jackson's demand for the "strictest interpretation of the Constitution possible" 686 might be seen as holding courts to the abolitionist reading of the Constitution envisioned by the antislavery activists who inspired the Reconstruction Amendments. 687</w:t>
      </w:r>
    </w:p>
    <w:p w14:paraId="45EB13CE" w14:textId="77777777" w:rsidR="00BD4B43" w:rsidRPr="00EC77BD" w:rsidRDefault="00BD4B43" w:rsidP="00BD4B43">
      <w:pPr>
        <w:spacing w:line="256" w:lineRule="auto"/>
        <w:rPr>
          <w:rFonts w:eastAsia="MS Mincho"/>
          <w:sz w:val="16"/>
          <w:szCs w:val="24"/>
        </w:rPr>
      </w:pPr>
      <w:r w:rsidRPr="00EC77BD">
        <w:rPr>
          <w:rFonts w:eastAsia="MS Mincho"/>
          <w:sz w:val="16"/>
          <w:szCs w:val="24"/>
        </w:rPr>
        <w:lastRenderedPageBreak/>
        <w:t xml:space="preserve">Beginning in the 196as, </w:t>
      </w:r>
      <w:r w:rsidRPr="00EC77BD">
        <w:rPr>
          <w:rFonts w:eastAsia="MS Mincho"/>
          <w:szCs w:val="24"/>
          <w:u w:val="single"/>
        </w:rPr>
        <w:t>prisoners have asserted legal claims based on the Constitution to challenge their incarceration and the conditions of their confinement</w:t>
      </w:r>
      <w:r w:rsidRPr="00EC77BD">
        <w:rPr>
          <w:rFonts w:eastAsia="MS Mincho"/>
          <w:sz w:val="16"/>
          <w:szCs w:val="24"/>
        </w:rPr>
        <w:t xml:space="preserve">.6 8 8 The 1964 case </w:t>
      </w:r>
      <w:r w:rsidRPr="00EC77BD">
        <w:rPr>
          <w:rFonts w:eastAsia="MS Mincho"/>
          <w:b/>
          <w:iCs/>
          <w:szCs w:val="24"/>
          <w:highlight w:val="cyan"/>
          <w:u w:val="single"/>
        </w:rPr>
        <w:t>Cooper v. Pate</w:t>
      </w:r>
      <w:r w:rsidRPr="00EC77BD">
        <w:rPr>
          <w:rFonts w:eastAsia="MS Mincho"/>
          <w:sz w:val="16"/>
          <w:szCs w:val="24"/>
        </w:rPr>
        <w:t xml:space="preserve">,689 which </w:t>
      </w:r>
      <w:r w:rsidRPr="00EC77BD">
        <w:rPr>
          <w:rFonts w:eastAsia="MS Mincho"/>
          <w:szCs w:val="24"/>
          <w:highlight w:val="cyan"/>
          <w:u w:val="single"/>
        </w:rPr>
        <w:t xml:space="preserve">held that prisoners could bring </w:t>
      </w:r>
      <w:r w:rsidRPr="00EC77BD">
        <w:rPr>
          <w:rFonts w:eastAsia="MS Mincho"/>
          <w:b/>
          <w:iCs/>
          <w:szCs w:val="24"/>
          <w:highlight w:val="cyan"/>
          <w:u w:val="single"/>
        </w:rPr>
        <w:t>constitutional challenges against prison officials in federal court</w:t>
      </w:r>
      <w:r w:rsidRPr="00EC77BD">
        <w:rPr>
          <w:rFonts w:eastAsia="MS Mincho"/>
          <w:sz w:val="16"/>
          <w:szCs w:val="24"/>
        </w:rPr>
        <w:t xml:space="preserve">,690 </w:t>
      </w:r>
      <w:r w:rsidRPr="00EC77BD">
        <w:rPr>
          <w:rFonts w:eastAsia="MS Mincho"/>
          <w:b/>
          <w:iCs/>
          <w:szCs w:val="24"/>
          <w:highlight w:val="cyan"/>
          <w:u w:val="single"/>
        </w:rPr>
        <w:t>fueled a prisoners' rights movement</w:t>
      </w:r>
      <w:r w:rsidRPr="00EC77BD">
        <w:rPr>
          <w:rFonts w:eastAsia="MS Mincho"/>
          <w:sz w:val="16"/>
          <w:szCs w:val="24"/>
          <w:highlight w:val="cyan"/>
        </w:rPr>
        <w:t xml:space="preserve"> </w:t>
      </w:r>
      <w:r w:rsidRPr="00EC77BD">
        <w:rPr>
          <w:rFonts w:eastAsia="MS Mincho"/>
          <w:szCs w:val="24"/>
          <w:highlight w:val="cyan"/>
          <w:u w:val="single"/>
        </w:rPr>
        <w:t>that relied</w:t>
      </w:r>
      <w:r w:rsidRPr="00EC77BD">
        <w:rPr>
          <w:rFonts w:eastAsia="MS Mincho"/>
          <w:szCs w:val="24"/>
          <w:u w:val="single"/>
        </w:rPr>
        <w:t xml:space="preserve"> largely </w:t>
      </w:r>
      <w:r w:rsidRPr="00EC77BD">
        <w:rPr>
          <w:rFonts w:eastAsia="MS Mincho"/>
          <w:szCs w:val="24"/>
          <w:highlight w:val="cyan"/>
          <w:u w:val="single"/>
        </w:rPr>
        <w:t>on civil rights lawsuits</w:t>
      </w:r>
      <w:r w:rsidRPr="00EC77BD">
        <w:rPr>
          <w:rFonts w:eastAsia="MS Mincho"/>
          <w:sz w:val="16"/>
          <w:szCs w:val="24"/>
        </w:rPr>
        <w:t xml:space="preserve">. 6 91 According to Professor Robert T. Chase, </w:t>
      </w:r>
      <w:r w:rsidRPr="00EC77BD">
        <w:rPr>
          <w:rFonts w:eastAsia="MS Mincho"/>
          <w:szCs w:val="24"/>
          <w:u w:val="single"/>
        </w:rPr>
        <w:t>incarcerated people immediately took advantage of the opportunity to bring constitutional claims</w:t>
      </w:r>
      <w:r w:rsidRPr="00EC77BD">
        <w:rPr>
          <w:rFonts w:eastAsia="MS Mincho"/>
          <w:sz w:val="16"/>
          <w:szCs w:val="24"/>
        </w:rPr>
        <w:t>: "[T]</w:t>
      </w:r>
      <w:proofErr w:type="gramStart"/>
      <w:r w:rsidRPr="00EC77BD">
        <w:rPr>
          <w:rFonts w:eastAsia="MS Mincho"/>
          <w:sz w:val="16"/>
          <w:szCs w:val="24"/>
        </w:rPr>
        <w:t>he</w:t>
      </w:r>
      <w:proofErr w:type="gramEnd"/>
      <w:r w:rsidRPr="00EC77BD">
        <w:rPr>
          <w:rFonts w:eastAsia="MS Mincho"/>
          <w:sz w:val="16"/>
          <w:szCs w:val="24"/>
        </w:rPr>
        <w:t xml:space="preserve"> number of prisoners' rights suits dramatically increased from 218 in 1966 to almost 18,477 in 1984. Between 1970 and 1996 the number of prisoner civil rights lawsuits leaped an astonishing 400 percent."6 92 </w:t>
      </w:r>
      <w:r w:rsidRPr="00EC77BD">
        <w:rPr>
          <w:rFonts w:eastAsia="MS Mincho"/>
          <w:szCs w:val="24"/>
          <w:highlight w:val="cyan"/>
          <w:u w:val="single"/>
        </w:rPr>
        <w:t>Prison activists</w:t>
      </w:r>
      <w:r w:rsidRPr="00EC77BD">
        <w:rPr>
          <w:rFonts w:eastAsia="MS Mincho"/>
          <w:sz w:val="16"/>
          <w:szCs w:val="24"/>
        </w:rPr>
        <w:t xml:space="preserve"> in the 196as and 1970s </w:t>
      </w:r>
      <w:r w:rsidRPr="00EC77BD">
        <w:rPr>
          <w:rFonts w:eastAsia="MS Mincho"/>
          <w:szCs w:val="24"/>
          <w:highlight w:val="cyan"/>
          <w:u w:val="single"/>
        </w:rPr>
        <w:t xml:space="preserve">mobilized around the prisons-as-slavery </w:t>
      </w:r>
      <w:proofErr w:type="gramStart"/>
      <w:r w:rsidRPr="00EC77BD">
        <w:rPr>
          <w:rFonts w:eastAsia="MS Mincho"/>
          <w:szCs w:val="24"/>
          <w:highlight w:val="cyan"/>
          <w:u w:val="single"/>
        </w:rPr>
        <w:t>metaphor, but</w:t>
      </w:r>
      <w:proofErr w:type="gramEnd"/>
      <w:r w:rsidRPr="00EC77BD">
        <w:rPr>
          <w:rFonts w:eastAsia="MS Mincho"/>
          <w:szCs w:val="24"/>
          <w:highlight w:val="cyan"/>
          <w:u w:val="single"/>
        </w:rPr>
        <w:t xml:space="preserve"> did not </w:t>
      </w:r>
      <w:r w:rsidRPr="00EC77BD">
        <w:rPr>
          <w:rFonts w:eastAsia="MS Mincho"/>
          <w:szCs w:val="24"/>
          <w:u w:val="single"/>
        </w:rPr>
        <w:t xml:space="preserve">see it as reason to </w:t>
      </w:r>
      <w:r w:rsidRPr="00EC77BD">
        <w:rPr>
          <w:rFonts w:eastAsia="MS Mincho"/>
          <w:szCs w:val="24"/>
          <w:highlight w:val="cyan"/>
          <w:u w:val="single"/>
        </w:rPr>
        <w:t xml:space="preserve">reject using constitutional </w:t>
      </w:r>
      <w:r w:rsidRPr="00EC77BD">
        <w:rPr>
          <w:rFonts w:eastAsia="MS Mincho"/>
          <w:szCs w:val="24"/>
          <w:u w:val="single"/>
        </w:rPr>
        <w:t>provisions as a means to advance their activism</w:t>
      </w:r>
      <w:r w:rsidRPr="00EC77BD">
        <w:rPr>
          <w:rFonts w:eastAsia="MS Mincho"/>
          <w:sz w:val="16"/>
          <w:szCs w:val="24"/>
        </w:rPr>
        <w:t>.693</w:t>
      </w:r>
    </w:p>
    <w:p w14:paraId="66639C60" w14:textId="77777777" w:rsidR="00BD4B43" w:rsidRPr="00EC77BD" w:rsidRDefault="00BD4B43" w:rsidP="00BD4B43">
      <w:pPr>
        <w:spacing w:line="256" w:lineRule="auto"/>
        <w:rPr>
          <w:rFonts w:eastAsia="MS Mincho"/>
          <w:sz w:val="16"/>
          <w:szCs w:val="24"/>
        </w:rPr>
      </w:pPr>
      <w:r w:rsidRPr="00EC77BD">
        <w:rPr>
          <w:rFonts w:eastAsia="MS Mincho"/>
          <w:sz w:val="16"/>
          <w:szCs w:val="24"/>
        </w:rPr>
        <w:t>The prisoners' rights movement achieved a major victory in the class action lawsuit Ruiz v. Estelle,694 filed in 1972, which sought numerous changes in the Texas prison system, including alleviating overcrowding, improving health care, increasing access to attorneys, and ending the practice of having prisoners act as guards, which had created a system of sexual violence within prisons. 695 In 1980, two years after the trial began - making it "at that time the largest and longest civil rights case in the history of American jurisprudence" 696 - Chief Judge Justice found the Texas prison system unconstitutional. 6 9 7 However, in the decades since Ruiz, the Texas prison system has continued to cage increasing numbers of people under conditions that have not changed dramatically.698 The history of instrumental litigation of constitutional claims by the prisoners' rights movement demonstrates both the utility of making constitutional law part of abolitionist activism and the inadequacy of relying on legal institutions to create and enforce effective remedies.</w:t>
      </w:r>
    </w:p>
    <w:p w14:paraId="16730736" w14:textId="77777777" w:rsidR="00BD4B43" w:rsidRPr="00EC77BD" w:rsidRDefault="00BD4B43" w:rsidP="00BD4B43">
      <w:pPr>
        <w:spacing w:line="256" w:lineRule="auto"/>
        <w:rPr>
          <w:rFonts w:eastAsia="MS Mincho"/>
          <w:sz w:val="16"/>
          <w:szCs w:val="24"/>
        </w:rPr>
      </w:pPr>
      <w:r w:rsidRPr="00EC77BD">
        <w:rPr>
          <w:rFonts w:eastAsia="MS Mincho"/>
          <w:szCs w:val="24"/>
          <w:u w:val="single"/>
        </w:rPr>
        <w:t>Prison abolitionists still frequently make constitutional arguments from behind bars</w:t>
      </w:r>
      <w:r w:rsidRPr="00EC77BD">
        <w:rPr>
          <w:rFonts w:eastAsia="MS Mincho"/>
          <w:sz w:val="16"/>
          <w:szCs w:val="24"/>
        </w:rPr>
        <w:t xml:space="preserve">. 699 Many prisoners writing in the publications of Critical Resistance, including its journal, The Abolitionist, state their claims in the language of constitutional rights. </w:t>
      </w:r>
      <w:r w:rsidRPr="00EC77BD">
        <w:rPr>
          <w:rFonts w:eastAsia="MS Mincho"/>
          <w:szCs w:val="24"/>
          <w:u w:val="single"/>
        </w:rPr>
        <w:t xml:space="preserve">They have argued, for instance, that the </w:t>
      </w:r>
      <w:r w:rsidRPr="00EC77BD">
        <w:rPr>
          <w:rFonts w:eastAsia="MS Mincho"/>
          <w:szCs w:val="24"/>
          <w:highlight w:val="cyan"/>
          <w:u w:val="single"/>
        </w:rPr>
        <w:t xml:space="preserve">parole system violates the </w:t>
      </w:r>
      <w:r w:rsidRPr="00EC77BD">
        <w:rPr>
          <w:rFonts w:eastAsia="MS Mincho"/>
          <w:b/>
          <w:iCs/>
          <w:szCs w:val="24"/>
          <w:highlight w:val="cyan"/>
          <w:u w:val="single"/>
        </w:rPr>
        <w:t>Due Process Clause</w:t>
      </w:r>
      <w:r w:rsidRPr="00EC77BD">
        <w:rPr>
          <w:rFonts w:eastAsia="MS Mincho"/>
          <w:sz w:val="16"/>
          <w:szCs w:val="24"/>
        </w:rPr>
        <w:t xml:space="preserve">, 700 </w:t>
      </w:r>
      <w:r w:rsidRPr="00EC77BD">
        <w:rPr>
          <w:rFonts w:eastAsia="MS Mincho"/>
          <w:szCs w:val="24"/>
          <w:highlight w:val="cyan"/>
          <w:u w:val="single"/>
        </w:rPr>
        <w:t>or that</w:t>
      </w:r>
      <w:r w:rsidRPr="00EC77BD">
        <w:rPr>
          <w:rFonts w:eastAsia="MS Mincho"/>
          <w:szCs w:val="24"/>
          <w:u w:val="single"/>
        </w:rPr>
        <w:t xml:space="preserve"> prosecutors' </w:t>
      </w:r>
      <w:r w:rsidRPr="00EC77BD">
        <w:rPr>
          <w:rFonts w:eastAsia="MS Mincho"/>
          <w:szCs w:val="24"/>
          <w:highlight w:val="cyan"/>
          <w:u w:val="single"/>
        </w:rPr>
        <w:t xml:space="preserve">exclusion of black people from juries violates the </w:t>
      </w:r>
      <w:r w:rsidRPr="00EC77BD">
        <w:rPr>
          <w:rFonts w:eastAsia="MS Mincho"/>
          <w:b/>
          <w:iCs/>
          <w:szCs w:val="24"/>
          <w:highlight w:val="cyan"/>
          <w:u w:val="single"/>
        </w:rPr>
        <w:t>Sixth Amendment</w:t>
      </w:r>
      <w:r w:rsidRPr="00EC77BD">
        <w:rPr>
          <w:rFonts w:eastAsia="MS Mincho"/>
          <w:sz w:val="16"/>
          <w:szCs w:val="24"/>
        </w:rPr>
        <w:t xml:space="preserve">. 01 </w:t>
      </w:r>
      <w:r w:rsidRPr="00EC77BD">
        <w:rPr>
          <w:rFonts w:eastAsia="MS Mincho"/>
          <w:szCs w:val="24"/>
          <w:u w:val="single"/>
        </w:rPr>
        <w:t xml:space="preserve">They have encouraged citizens to </w:t>
      </w:r>
      <w:r w:rsidRPr="00EC77BD">
        <w:rPr>
          <w:rFonts w:eastAsia="MS Mincho"/>
          <w:b/>
          <w:iCs/>
          <w:szCs w:val="24"/>
          <w:u w:val="single"/>
        </w:rPr>
        <w:t>learn</w:t>
      </w:r>
      <w:r w:rsidRPr="00EC77BD">
        <w:rPr>
          <w:rFonts w:eastAsia="MS Mincho"/>
          <w:szCs w:val="24"/>
          <w:u w:val="single"/>
        </w:rPr>
        <w:t xml:space="preserve"> and understand their </w:t>
      </w:r>
      <w:r w:rsidRPr="00EC77BD">
        <w:rPr>
          <w:rFonts w:eastAsia="MS Mincho"/>
          <w:b/>
          <w:iCs/>
          <w:szCs w:val="24"/>
          <w:u w:val="single"/>
        </w:rPr>
        <w:t>full rights</w:t>
      </w:r>
      <w:r w:rsidRPr="00EC77BD">
        <w:rPr>
          <w:rFonts w:eastAsia="MS Mincho"/>
          <w:sz w:val="16"/>
          <w:szCs w:val="24"/>
        </w:rPr>
        <w:t xml:space="preserve"> </w:t>
      </w:r>
      <w:r w:rsidRPr="00EC77BD">
        <w:rPr>
          <w:rFonts w:eastAsia="MS Mincho"/>
          <w:szCs w:val="24"/>
          <w:u w:val="single"/>
        </w:rPr>
        <w:t>under the Constitution</w:t>
      </w:r>
      <w:r w:rsidRPr="00EC77BD">
        <w:rPr>
          <w:rFonts w:eastAsia="MS Mincho"/>
          <w:sz w:val="16"/>
          <w:szCs w:val="24"/>
        </w:rPr>
        <w:t xml:space="preserve">,7 0 2 </w:t>
      </w:r>
      <w:r w:rsidRPr="00EC77BD">
        <w:rPr>
          <w:rFonts w:eastAsia="MS Mincho"/>
          <w:szCs w:val="24"/>
          <w:u w:val="single"/>
        </w:rPr>
        <w:t xml:space="preserve">and have supported </w:t>
      </w:r>
      <w:r w:rsidRPr="00EC77BD">
        <w:rPr>
          <w:rFonts w:eastAsia="MS Mincho"/>
          <w:b/>
          <w:iCs/>
          <w:szCs w:val="24"/>
          <w:u w:val="single"/>
        </w:rPr>
        <w:t>suing prison officials</w:t>
      </w:r>
      <w:r w:rsidRPr="00EC77BD">
        <w:rPr>
          <w:rFonts w:eastAsia="MS Mincho"/>
          <w:sz w:val="16"/>
          <w:szCs w:val="24"/>
        </w:rPr>
        <w:t xml:space="preserve"> </w:t>
      </w:r>
      <w:r w:rsidRPr="00EC77BD">
        <w:rPr>
          <w:rFonts w:eastAsia="MS Mincho"/>
          <w:szCs w:val="24"/>
          <w:u w:val="single"/>
        </w:rPr>
        <w:t>for constitutional violations</w:t>
      </w:r>
      <w:r w:rsidRPr="00EC77BD">
        <w:rPr>
          <w:rFonts w:eastAsia="MS Mincho"/>
          <w:sz w:val="16"/>
          <w:szCs w:val="24"/>
        </w:rPr>
        <w:t xml:space="preserve">.7 03 </w:t>
      </w:r>
      <w:r w:rsidRPr="00EC77BD">
        <w:rPr>
          <w:rFonts w:eastAsia="MS Mincho"/>
          <w:b/>
          <w:iCs/>
          <w:sz w:val="32"/>
          <w:szCs w:val="32"/>
          <w:u w:val="single"/>
        </w:rPr>
        <w:t>For these prison activists, asserting their constitutional rights constitutes both a</w:t>
      </w:r>
      <w:r w:rsidRPr="00EC77BD">
        <w:rPr>
          <w:rFonts w:eastAsia="MS Mincho"/>
          <w:b/>
          <w:iCs/>
          <w:sz w:val="32"/>
          <w:szCs w:val="32"/>
          <w:highlight w:val="cyan"/>
          <w:u w:val="single"/>
        </w:rPr>
        <w:t xml:space="preserve"> pragmatic use of legal tools to win release or change carceral conditions </w:t>
      </w:r>
      <w:r w:rsidRPr="00EC77BD">
        <w:rPr>
          <w:rFonts w:eastAsia="MS Mincho"/>
          <w:b/>
          <w:iCs/>
          <w:sz w:val="32"/>
          <w:szCs w:val="32"/>
          <w:u w:val="single"/>
        </w:rPr>
        <w:t>and an empowering rhetorical demand for legal recognition</w:t>
      </w:r>
      <w:r w:rsidRPr="00EC77BD">
        <w:rPr>
          <w:rFonts w:eastAsia="MS Mincho"/>
          <w:sz w:val="16"/>
          <w:szCs w:val="24"/>
        </w:rPr>
        <w:t xml:space="preserve">.7 04 As George Jackson's appeal to "brainy types"7 0 5 suggests, </w:t>
      </w:r>
      <w:r w:rsidRPr="00EC77BD">
        <w:rPr>
          <w:rFonts w:eastAsia="MS Mincho"/>
          <w:szCs w:val="24"/>
          <w:u w:val="single"/>
        </w:rPr>
        <w:t xml:space="preserve">lawyers and legal scholars can play an </w:t>
      </w:r>
      <w:r w:rsidRPr="00EC77BD">
        <w:rPr>
          <w:rFonts w:eastAsia="MS Mincho"/>
          <w:b/>
          <w:iCs/>
          <w:szCs w:val="24"/>
          <w:u w:val="single"/>
        </w:rPr>
        <w:t>important role</w:t>
      </w:r>
      <w:r w:rsidRPr="00EC77BD">
        <w:rPr>
          <w:rFonts w:eastAsia="MS Mincho"/>
          <w:sz w:val="16"/>
          <w:szCs w:val="24"/>
        </w:rPr>
        <w:t xml:space="preserve"> </w:t>
      </w:r>
      <w:r w:rsidRPr="00EC77BD">
        <w:rPr>
          <w:rFonts w:eastAsia="MS Mincho"/>
          <w:szCs w:val="24"/>
          <w:u w:val="single"/>
        </w:rPr>
        <w:t xml:space="preserve">in helping to articulate and present the demands of people subjected to carceral punishment for strict adherence to the Constitution's abolitionist directives - </w:t>
      </w:r>
      <w:r w:rsidRPr="00EC77BD">
        <w:rPr>
          <w:rFonts w:eastAsia="MS Mincho"/>
          <w:b/>
          <w:iCs/>
          <w:szCs w:val="24"/>
          <w:u w:val="single"/>
        </w:rPr>
        <w:t>even when they anticipate failure</w:t>
      </w:r>
      <w:r w:rsidRPr="00EC77BD">
        <w:rPr>
          <w:rFonts w:eastAsia="MS Mincho"/>
          <w:sz w:val="16"/>
          <w:szCs w:val="24"/>
        </w:rPr>
        <w:t>.7 06</w:t>
      </w:r>
    </w:p>
    <w:p w14:paraId="55E87184"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2. </w:t>
      </w:r>
      <w:proofErr w:type="spellStart"/>
      <w:r w:rsidRPr="00EC77BD">
        <w:rPr>
          <w:rFonts w:eastAsia="MS Mincho"/>
          <w:sz w:val="16"/>
          <w:szCs w:val="24"/>
        </w:rPr>
        <w:t>Nonreformist</w:t>
      </w:r>
      <w:proofErr w:type="spellEnd"/>
      <w:r w:rsidRPr="00EC77BD">
        <w:rPr>
          <w:rFonts w:eastAsia="MS Mincho"/>
          <w:sz w:val="16"/>
          <w:szCs w:val="24"/>
        </w:rPr>
        <w:t xml:space="preserve"> Abolitionist Reforms</w:t>
      </w:r>
    </w:p>
    <w:p w14:paraId="5157B90E" w14:textId="77777777" w:rsidR="00BD4B43" w:rsidRPr="00EC77BD" w:rsidRDefault="00BD4B43" w:rsidP="00BD4B43">
      <w:pPr>
        <w:spacing w:line="256" w:lineRule="auto"/>
        <w:rPr>
          <w:rFonts w:eastAsia="MS Mincho"/>
          <w:sz w:val="16"/>
          <w:szCs w:val="24"/>
        </w:rPr>
      </w:pPr>
      <w:r w:rsidRPr="00EC77BD">
        <w:rPr>
          <w:rFonts w:eastAsia="MS Mincho"/>
          <w:sz w:val="16"/>
          <w:szCs w:val="24"/>
        </w:rPr>
        <w:t xml:space="preserve">Prison abolition is a </w:t>
      </w:r>
      <w:proofErr w:type="spellStart"/>
      <w:r w:rsidRPr="00EC77BD">
        <w:rPr>
          <w:rFonts w:eastAsia="MS Mincho"/>
          <w:sz w:val="16"/>
          <w:szCs w:val="24"/>
        </w:rPr>
        <w:t>longterm</w:t>
      </w:r>
      <w:proofErr w:type="spellEnd"/>
      <w:r w:rsidRPr="00EC77BD">
        <w:rPr>
          <w:rFonts w:eastAsia="MS Mincho"/>
          <w:sz w:val="16"/>
          <w:szCs w:val="24"/>
        </w:rPr>
        <w:t xml:space="preserve"> project that requires strategically working toward the complete elimination of carceral punishment. No abolitionist expects all prison walls to come tumbling down at once. Yet abolitionist philosophy is defined in contradistinction to reform: reforming prisons is diametrically opposed to abolishing them.7 07 Efforts to improve the fairness of carceral systems and to increase their efficiency or legitimacy only strengthen those systems and divert attention from eradicating them. How can abolitionists take incremental steps toward dismantling prisons without falling into reformist traps? Prison abolitionists resolved this quandary with the concept of "</w:t>
      </w:r>
      <w:r w:rsidRPr="00EC77BD">
        <w:rPr>
          <w:rFonts w:eastAsia="MS Mincho"/>
          <w:szCs w:val="24"/>
          <w:u w:val="single"/>
        </w:rPr>
        <w:t>non-reformist reforms</w:t>
      </w:r>
      <w:r w:rsidRPr="00EC77BD">
        <w:rPr>
          <w:rFonts w:eastAsia="MS Mincho"/>
          <w:sz w:val="16"/>
          <w:szCs w:val="24"/>
        </w:rPr>
        <w:t xml:space="preserve"> - those </w:t>
      </w:r>
      <w:r w:rsidRPr="00EC77BD">
        <w:rPr>
          <w:rFonts w:eastAsia="MS Mincho"/>
          <w:szCs w:val="24"/>
          <w:u w:val="single"/>
        </w:rPr>
        <w:t>measures that reduce the power of an oppressive system while illuminating the system's inability to solve the crises it creates</w:t>
      </w:r>
      <w:r w:rsidRPr="00EC77BD">
        <w:rPr>
          <w:rFonts w:eastAsia="MS Mincho"/>
          <w:sz w:val="16"/>
          <w:szCs w:val="24"/>
        </w:rPr>
        <w:t xml:space="preserve">." 7 08 By engaging in </w:t>
      </w:r>
      <w:proofErr w:type="spellStart"/>
      <w:r w:rsidRPr="00EC77BD">
        <w:rPr>
          <w:rFonts w:eastAsia="MS Mincho"/>
          <w:sz w:val="16"/>
          <w:szCs w:val="24"/>
        </w:rPr>
        <w:t>nonreformist</w:t>
      </w:r>
      <w:proofErr w:type="spellEnd"/>
      <w:r w:rsidRPr="00EC77BD">
        <w:rPr>
          <w:rFonts w:eastAsia="MS Mincho"/>
          <w:sz w:val="16"/>
          <w:szCs w:val="24"/>
        </w:rPr>
        <w:t xml:space="preserve"> reforms, abolitionists strive to make transformative changes in carceral systems with the objective of demolishing those systems rather than fixing them.7 09 </w:t>
      </w:r>
      <w:r w:rsidRPr="00EC77BD">
        <w:rPr>
          <w:rFonts w:eastAsia="MS Mincho"/>
          <w:szCs w:val="24"/>
          <w:u w:val="single"/>
        </w:rPr>
        <w:t>They recognize that these reforms alone are inadequate</w:t>
      </w:r>
      <w:r w:rsidRPr="00EC77BD">
        <w:rPr>
          <w:rFonts w:eastAsia="MS Mincho"/>
          <w:sz w:val="16"/>
          <w:szCs w:val="24"/>
        </w:rPr>
        <w:t>; indeed, achieving these piecemeal changes in the prison industrial complex reveals the necessity of its total eradication. To be abolitionist, reforms must shrink rather than strengthen "the state's capacity for violence." 7 10</w:t>
      </w:r>
    </w:p>
    <w:p w14:paraId="2D6341B4" w14:textId="77777777" w:rsidR="00BD4B43" w:rsidRPr="00EC77BD" w:rsidRDefault="00BD4B43" w:rsidP="00BD4B43">
      <w:pPr>
        <w:spacing w:line="256" w:lineRule="auto"/>
        <w:rPr>
          <w:rFonts w:eastAsia="Calibri"/>
          <w:u w:val="single"/>
        </w:rPr>
      </w:pPr>
      <w:r w:rsidRPr="00EC77BD">
        <w:rPr>
          <w:rFonts w:eastAsia="Calibri"/>
          <w:u w:val="single"/>
        </w:rPr>
        <w:t xml:space="preserve">In addition, </w:t>
      </w:r>
      <w:proofErr w:type="spellStart"/>
      <w:r w:rsidRPr="00EC77BD">
        <w:rPr>
          <w:rFonts w:eastAsia="Calibri"/>
          <w:u w:val="single"/>
        </w:rPr>
        <w:t>nonreformist</w:t>
      </w:r>
      <w:proofErr w:type="spellEnd"/>
      <w:r w:rsidRPr="00EC77BD">
        <w:rPr>
          <w:rFonts w:eastAsia="Calibri"/>
          <w:u w:val="single"/>
        </w:rPr>
        <w:t xml:space="preserve"> reforms must facilitate the goal of building a society without prisons. As </w:t>
      </w:r>
      <w:r w:rsidRPr="00EC77BD">
        <w:rPr>
          <w:rFonts w:eastAsia="Calibri"/>
          <w:b/>
          <w:iCs/>
          <w:highlight w:val="cyan"/>
          <w:u w:val="single"/>
        </w:rPr>
        <w:t>migrant justice</w:t>
      </w:r>
      <w:r w:rsidRPr="00EC77BD">
        <w:rPr>
          <w:rFonts w:eastAsia="Calibri"/>
          <w:u w:val="single"/>
        </w:rPr>
        <w:t xml:space="preserve"> activist Harsha Walia explains, "[</w:t>
      </w:r>
      <w:r w:rsidRPr="00EC77BD">
        <w:rPr>
          <w:rFonts w:eastAsia="Calibri"/>
          <w:b/>
          <w:iCs/>
          <w:u w:val="single"/>
        </w:rPr>
        <w:t>a]</w:t>
      </w:r>
      <w:proofErr w:type="spellStart"/>
      <w:r w:rsidRPr="00EC77BD">
        <w:rPr>
          <w:rFonts w:eastAsia="Calibri"/>
          <w:b/>
          <w:iCs/>
          <w:u w:val="single"/>
        </w:rPr>
        <w:t>rguably</w:t>
      </w:r>
      <w:proofErr w:type="spellEnd"/>
      <w:r w:rsidRPr="00EC77BD">
        <w:rPr>
          <w:rFonts w:eastAsia="Calibri"/>
          <w:u w:val="single"/>
        </w:rPr>
        <w:t xml:space="preserve"> every </w:t>
      </w:r>
      <w:r w:rsidRPr="00EC77BD">
        <w:rPr>
          <w:rFonts w:eastAsia="Calibri"/>
          <w:b/>
          <w:iCs/>
          <w:u w:val="single"/>
        </w:rPr>
        <w:t>reform entrenches the power of the state</w:t>
      </w:r>
      <w:r w:rsidRPr="00EC77BD">
        <w:rPr>
          <w:rFonts w:eastAsia="Calibri"/>
          <w:u w:val="single"/>
        </w:rPr>
        <w:t xml:space="preserve"> because it gives the state the power to implement that reform. </w:t>
      </w:r>
      <w:r w:rsidRPr="00EC77BD">
        <w:rPr>
          <w:rFonts w:eastAsia="Calibri"/>
          <w:b/>
          <w:iCs/>
          <w:u w:val="single"/>
        </w:rPr>
        <w:t>But</w:t>
      </w:r>
      <w:r w:rsidRPr="00EC77BD">
        <w:rPr>
          <w:rFonts w:eastAsia="Calibri"/>
          <w:u w:val="single"/>
        </w:rPr>
        <w:t xml:space="preserve"> from an </w:t>
      </w:r>
      <w:r w:rsidRPr="00EC77BD">
        <w:rPr>
          <w:rFonts w:eastAsia="Calibri"/>
          <w:b/>
          <w:iCs/>
          <w:highlight w:val="cyan"/>
          <w:u w:val="single"/>
        </w:rPr>
        <w:t>ethical orientation towards emancipation</w:t>
      </w:r>
      <w:r w:rsidRPr="00EC77BD">
        <w:rPr>
          <w:rFonts w:eastAsia="Calibri"/>
          <w:u w:val="single"/>
        </w:rPr>
        <w:t xml:space="preserve">, I think a guiding question on </w:t>
      </w:r>
      <w:r w:rsidRPr="00EC77BD">
        <w:rPr>
          <w:rFonts w:eastAsia="Calibri"/>
          <w:b/>
          <w:iCs/>
          <w:highlight w:val="cyan"/>
          <w:u w:val="single"/>
        </w:rPr>
        <w:t>non-reformist reforms</w:t>
      </w:r>
      <w:r w:rsidRPr="00EC77BD">
        <w:rPr>
          <w:rFonts w:eastAsia="Calibri"/>
          <w:u w:val="single"/>
        </w:rPr>
        <w:t xml:space="preserve"> is: Is it </w:t>
      </w:r>
      <w:r w:rsidRPr="00EC77BD">
        <w:rPr>
          <w:rFonts w:eastAsia="Calibri"/>
          <w:b/>
          <w:iCs/>
          <w:highlight w:val="cyan"/>
          <w:u w:val="single"/>
        </w:rPr>
        <w:t xml:space="preserve">increasing the </w:t>
      </w:r>
      <w:r w:rsidRPr="00EC77BD">
        <w:rPr>
          <w:rFonts w:eastAsia="Calibri"/>
          <w:b/>
          <w:iCs/>
          <w:highlight w:val="cyan"/>
          <w:u w:val="single"/>
        </w:rPr>
        <w:lastRenderedPageBreak/>
        <w:t>possibility of freedom</w:t>
      </w:r>
      <w:r w:rsidRPr="00EC77BD">
        <w:rPr>
          <w:rFonts w:eastAsia="Calibri"/>
          <w:u w:val="single"/>
        </w:rPr>
        <w:t xml:space="preserve">?"711 A critical test for engaging with the U.S. Constitution is whether there are </w:t>
      </w:r>
      <w:proofErr w:type="gramStart"/>
      <w:r w:rsidRPr="00EC77BD">
        <w:rPr>
          <w:rFonts w:eastAsia="Calibri"/>
          <w:u w:val="single"/>
        </w:rPr>
        <w:t>particular ways</w:t>
      </w:r>
      <w:proofErr w:type="gramEnd"/>
      <w:r w:rsidRPr="00EC77BD">
        <w:rPr>
          <w:rFonts w:eastAsia="Calibri"/>
          <w:u w:val="single"/>
        </w:rPr>
        <w:t xml:space="preserve"> an abolition constitutionalism facilitates - rather than constrains - imagining a society where prisons are obsolete.</w:t>
      </w:r>
    </w:p>
    <w:p w14:paraId="53DC5448" w14:textId="77777777" w:rsidR="00BD4B43" w:rsidRPr="00EC77BD" w:rsidRDefault="00BD4B43" w:rsidP="00BD4B43">
      <w:pPr>
        <w:spacing w:line="256" w:lineRule="auto"/>
        <w:rPr>
          <w:rFonts w:eastAsia="Calibri"/>
          <w:u w:val="single"/>
        </w:rPr>
      </w:pPr>
      <w:r w:rsidRPr="00EC77BD">
        <w:rPr>
          <w:rFonts w:eastAsia="Calibri"/>
          <w:u w:val="single"/>
        </w:rPr>
        <w:t>In using the Constitution to support legal changes that move toward abolition, prison abolitionists can consider a variety of forums. Courts are not the only venues where abolitionists can make constitutional claims and forge an abolition constitutionalism.7 12 Like the judiciary, Congress and state governments are bound by the Constitution, 713 and, should those bodies adopt an abolitionist reading of the Constitution, they would have substantial power to enact the changes that interpretation would require.7 14 Indeed, the Thirteenth Amendment itself empowers Congress to enforce its provisions, anticipating the inadequacy of case-by-case judicial eradication of slavery.7 15</w:t>
      </w:r>
    </w:p>
    <w:p w14:paraId="469A2958" w14:textId="77777777" w:rsidR="00BD4B43" w:rsidRPr="00EC77BD" w:rsidRDefault="00BD4B43" w:rsidP="00BD4B43">
      <w:pPr>
        <w:spacing w:line="256" w:lineRule="auto"/>
        <w:rPr>
          <w:rFonts w:eastAsia="MS Mincho"/>
          <w:szCs w:val="24"/>
        </w:rPr>
      </w:pPr>
      <w:r w:rsidRPr="00EC77BD">
        <w:rPr>
          <w:rFonts w:eastAsia="MS Mincho"/>
          <w:szCs w:val="24"/>
          <w:u w:val="single"/>
        </w:rPr>
        <w:t xml:space="preserve">Abolition constitutionalism could support many of the </w:t>
      </w:r>
      <w:proofErr w:type="spellStart"/>
      <w:r w:rsidRPr="00EC77BD">
        <w:rPr>
          <w:rFonts w:eastAsia="MS Mincho"/>
          <w:szCs w:val="24"/>
          <w:highlight w:val="cyan"/>
          <w:u w:val="single"/>
        </w:rPr>
        <w:t>nonreformist</w:t>
      </w:r>
      <w:proofErr w:type="spellEnd"/>
      <w:r w:rsidRPr="00EC77BD">
        <w:rPr>
          <w:rFonts w:eastAsia="MS Mincho"/>
          <w:szCs w:val="24"/>
          <w:highlight w:val="cyan"/>
          <w:u w:val="single"/>
        </w:rPr>
        <w:t xml:space="preserve"> reforms</w:t>
      </w:r>
      <w:r w:rsidRPr="00EC77BD">
        <w:rPr>
          <w:rFonts w:eastAsia="MS Mincho"/>
          <w:sz w:val="16"/>
          <w:szCs w:val="24"/>
        </w:rPr>
        <w:t xml:space="preserve"> in which prison abolitionists and other activists are already engaged, </w:t>
      </w:r>
      <w:r w:rsidRPr="00EC77BD">
        <w:rPr>
          <w:rFonts w:eastAsia="MS Mincho"/>
          <w:szCs w:val="24"/>
          <w:u w:val="single"/>
        </w:rPr>
        <w:t>including efforts to stop prison expansion by opposing prison construction or shutting down prisons that already exist</w:t>
      </w:r>
      <w:r w:rsidRPr="00EC77BD">
        <w:rPr>
          <w:rFonts w:eastAsia="MS Mincho"/>
          <w:szCs w:val="24"/>
        </w:rPr>
        <w:t xml:space="preserve">; 7 16 </w:t>
      </w:r>
      <w:r w:rsidRPr="00EC77BD">
        <w:rPr>
          <w:rFonts w:eastAsia="MS Mincho"/>
          <w:b/>
          <w:iCs/>
          <w:szCs w:val="24"/>
          <w:highlight w:val="cyan"/>
          <w:u w:val="single"/>
        </w:rPr>
        <w:t>end police stop-and-frisk practices</w:t>
      </w:r>
      <w:r w:rsidRPr="00EC77BD">
        <w:rPr>
          <w:rFonts w:eastAsia="MS Mincho"/>
          <w:szCs w:val="24"/>
        </w:rPr>
        <w:t xml:space="preserve">;" </w:t>
      </w:r>
      <w:r w:rsidRPr="00EC77BD">
        <w:rPr>
          <w:rFonts w:eastAsia="MS Mincho"/>
          <w:b/>
          <w:iCs/>
          <w:szCs w:val="24"/>
          <w:highlight w:val="cyan"/>
          <w:u w:val="single"/>
        </w:rPr>
        <w:t>eliminate the requirement of money bail</w:t>
      </w:r>
      <w:r w:rsidRPr="00EC77BD">
        <w:rPr>
          <w:rFonts w:eastAsia="MS Mincho"/>
          <w:szCs w:val="24"/>
        </w:rPr>
        <w:t xml:space="preserve"> to release people charged with crimes; 71" </w:t>
      </w:r>
      <w:r w:rsidRPr="00EC77BD">
        <w:rPr>
          <w:rFonts w:eastAsia="MS Mincho"/>
          <w:b/>
          <w:iCs/>
          <w:szCs w:val="24"/>
          <w:highlight w:val="cyan"/>
          <w:u w:val="single"/>
        </w:rPr>
        <w:t>repeal harsh mandatory minimums</w:t>
      </w:r>
      <w:r w:rsidRPr="00EC77BD">
        <w:rPr>
          <w:rFonts w:eastAsia="MS Mincho"/>
          <w:szCs w:val="24"/>
        </w:rPr>
        <w:t xml:space="preserve">, even for violent crimes; 7 19 </w:t>
      </w:r>
      <w:r w:rsidRPr="00EC77BD">
        <w:rPr>
          <w:rFonts w:eastAsia="MS Mincho"/>
          <w:szCs w:val="24"/>
          <w:u w:val="single"/>
        </w:rPr>
        <w:t>give</w:t>
      </w:r>
      <w:r w:rsidRPr="00EC77BD">
        <w:rPr>
          <w:rFonts w:eastAsia="Calibri"/>
          <w:b/>
          <w:iCs/>
          <w:u w:val="single"/>
        </w:rPr>
        <w:t xml:space="preserve"> amnesty</w:t>
      </w:r>
      <w:r w:rsidRPr="00EC77BD">
        <w:rPr>
          <w:rFonts w:eastAsia="MS Mincho"/>
          <w:szCs w:val="24"/>
          <w:u w:val="single"/>
        </w:rPr>
        <w:t xml:space="preserve"> to individual prisoners</w:t>
      </w:r>
      <w:r w:rsidRPr="00EC77BD">
        <w:rPr>
          <w:rFonts w:eastAsia="MS Mincho"/>
          <w:szCs w:val="24"/>
        </w:rPr>
        <w:t xml:space="preserve">, including political prisoners and prisoners believed to have killed in self-defense; 720 </w:t>
      </w:r>
      <w:r w:rsidRPr="00EC77BD">
        <w:rPr>
          <w:rFonts w:eastAsia="MS Mincho"/>
          <w:szCs w:val="24"/>
          <w:highlight w:val="cyan"/>
          <w:u w:val="single"/>
        </w:rPr>
        <w:t>and</w:t>
      </w:r>
      <w:r w:rsidRPr="00EC77BD">
        <w:rPr>
          <w:rFonts w:eastAsia="MS Mincho"/>
          <w:szCs w:val="24"/>
          <w:highlight w:val="cyan"/>
        </w:rPr>
        <w:t xml:space="preserve"> </w:t>
      </w:r>
      <w:r w:rsidRPr="00EC77BD">
        <w:rPr>
          <w:rFonts w:eastAsia="MS Mincho"/>
          <w:b/>
          <w:iCs/>
          <w:szCs w:val="24"/>
          <w:highlight w:val="cyan"/>
          <w:u w:val="single"/>
        </w:rPr>
        <w:t>decriminalize drug use</w:t>
      </w:r>
      <w:r w:rsidRPr="00EC77BD">
        <w:rPr>
          <w:rFonts w:eastAsia="MS Mincho"/>
          <w:szCs w:val="24"/>
        </w:rPr>
        <w:t xml:space="preserve"> and possession and other nonviolent conduct. 72 1 To the extent that such practices perpetuate slavery in violation of the Thirteenth Amendment, Congress, state legislatures, and city assemblies, as well as courts, are empowered by the Federal Constitution7 2 2 and state constitutions23 to enact these </w:t>
      </w:r>
      <w:proofErr w:type="spellStart"/>
      <w:r w:rsidRPr="00EC77BD">
        <w:rPr>
          <w:rFonts w:eastAsia="MS Mincho"/>
          <w:szCs w:val="24"/>
        </w:rPr>
        <w:t>nonreformist</w:t>
      </w:r>
      <w:proofErr w:type="spellEnd"/>
      <w:r w:rsidRPr="00EC77BD">
        <w:rPr>
          <w:rFonts w:eastAsia="MS Mincho"/>
          <w:szCs w:val="24"/>
        </w:rPr>
        <w:t xml:space="preserve"> reforms.</w:t>
      </w:r>
    </w:p>
    <w:p w14:paraId="2330F0FC" w14:textId="77777777" w:rsidR="00BD4B43" w:rsidRPr="00EC77BD" w:rsidRDefault="00BD4B43" w:rsidP="00BD4B43">
      <w:pPr>
        <w:spacing w:line="256" w:lineRule="auto"/>
        <w:rPr>
          <w:rFonts w:eastAsia="MS Mincho"/>
          <w:szCs w:val="24"/>
        </w:rPr>
      </w:pPr>
      <w:r w:rsidRPr="00EC77BD">
        <w:rPr>
          <w:rFonts w:eastAsia="MS Mincho"/>
          <w:szCs w:val="24"/>
          <w:u w:val="single"/>
        </w:rPr>
        <w:t>Prison abolitionists have also organized to hold police and other law enforcement agents accountable for violence and rights violations</w:t>
      </w:r>
      <w:r w:rsidRPr="00EC77BD">
        <w:rPr>
          <w:rFonts w:eastAsia="MS Mincho"/>
          <w:szCs w:val="24"/>
        </w:rPr>
        <w:t xml:space="preserve">. One of their major victories is the </w:t>
      </w:r>
      <w:r w:rsidRPr="00EC77BD">
        <w:rPr>
          <w:rFonts w:eastAsia="MS Mincho"/>
          <w:b/>
          <w:iCs/>
          <w:szCs w:val="24"/>
          <w:highlight w:val="cyan"/>
          <w:u w:val="single"/>
        </w:rPr>
        <w:t>Reparations Ordinance</w:t>
      </w:r>
      <w:r w:rsidRPr="00EC77BD">
        <w:rPr>
          <w:rFonts w:eastAsia="MS Mincho"/>
          <w:szCs w:val="24"/>
          <w:highlight w:val="cyan"/>
        </w:rPr>
        <w:t xml:space="preserve">, </w:t>
      </w:r>
      <w:r w:rsidRPr="00EC77BD">
        <w:rPr>
          <w:rFonts w:eastAsia="MS Mincho"/>
          <w:szCs w:val="24"/>
          <w:highlight w:val="cyan"/>
          <w:u w:val="single"/>
        </w:rPr>
        <w:t>passed by</w:t>
      </w:r>
      <w:r w:rsidRPr="00EC77BD">
        <w:rPr>
          <w:rFonts w:eastAsia="MS Mincho"/>
          <w:szCs w:val="24"/>
          <w:u w:val="single"/>
        </w:rPr>
        <w:t xml:space="preserve"> the </w:t>
      </w:r>
      <w:r w:rsidRPr="00EC77BD">
        <w:rPr>
          <w:rFonts w:eastAsia="MS Mincho"/>
          <w:szCs w:val="24"/>
          <w:highlight w:val="cyan"/>
          <w:u w:val="single"/>
        </w:rPr>
        <w:t>Chicago</w:t>
      </w:r>
      <w:r w:rsidRPr="00EC77BD">
        <w:rPr>
          <w:rFonts w:eastAsia="MS Mincho"/>
          <w:szCs w:val="24"/>
          <w:u w:val="single"/>
        </w:rPr>
        <w:t xml:space="preserve"> City Council</w:t>
      </w:r>
      <w:r w:rsidRPr="00EC77BD">
        <w:rPr>
          <w:rFonts w:eastAsia="MS Mincho"/>
          <w:szCs w:val="24"/>
        </w:rPr>
        <w:t xml:space="preserve"> on May 6, 2015.724 The ordinance was a </w:t>
      </w:r>
      <w:proofErr w:type="spellStart"/>
      <w:r w:rsidRPr="00EC77BD">
        <w:rPr>
          <w:rFonts w:eastAsia="MS Mincho"/>
          <w:szCs w:val="24"/>
        </w:rPr>
        <w:t>longdelayed</w:t>
      </w:r>
      <w:proofErr w:type="spellEnd"/>
      <w:r w:rsidRPr="00EC77BD">
        <w:rPr>
          <w:rFonts w:eastAsia="MS Mincho"/>
          <w:szCs w:val="24"/>
        </w:rPr>
        <w:t xml:space="preserve"> response to the Chicago Police Department's systematic infliction of torture and other forms of violence against African American suspects under the command of Jon Burge.725 </w:t>
      </w:r>
      <w:r w:rsidRPr="00EC77BD">
        <w:rPr>
          <w:rFonts w:eastAsia="MS Mincho"/>
          <w:szCs w:val="24"/>
          <w:u w:val="single"/>
        </w:rPr>
        <w:t xml:space="preserve">After decades of agitation, the </w:t>
      </w:r>
      <w:r w:rsidRPr="00EC77BD">
        <w:rPr>
          <w:rFonts w:eastAsia="MS Mincho"/>
          <w:szCs w:val="24"/>
          <w:highlight w:val="cyan"/>
          <w:u w:val="single"/>
        </w:rPr>
        <w:t>activists won a package of measures, including monetary compensation</w:t>
      </w:r>
      <w:r w:rsidRPr="00EC77BD">
        <w:rPr>
          <w:rFonts w:eastAsia="MS Mincho"/>
          <w:szCs w:val="24"/>
          <w:u w:val="single"/>
        </w:rPr>
        <w:t xml:space="preserve"> for the living survivors, </w:t>
      </w:r>
      <w:r w:rsidRPr="00EC77BD">
        <w:rPr>
          <w:rFonts w:eastAsia="MS Mincho"/>
          <w:szCs w:val="24"/>
          <w:highlight w:val="cyan"/>
          <w:u w:val="single"/>
        </w:rPr>
        <w:t>tuition-free education</w:t>
      </w:r>
      <w:r w:rsidRPr="00EC77BD">
        <w:rPr>
          <w:rFonts w:eastAsia="MS Mincho"/>
          <w:szCs w:val="24"/>
          <w:u w:val="single"/>
        </w:rPr>
        <w:t xml:space="preserve"> at the City Colleges for survivors and their families, and a public memorial</w:t>
      </w:r>
      <w:r w:rsidRPr="00EC77BD">
        <w:rPr>
          <w:rFonts w:eastAsia="MS Mincho"/>
          <w:szCs w:val="24"/>
        </w:rPr>
        <w:t xml:space="preserve">.7 2 6 </w:t>
      </w:r>
      <w:proofErr w:type="spellStart"/>
      <w:r w:rsidRPr="00EC77BD">
        <w:rPr>
          <w:rFonts w:eastAsia="MS Mincho"/>
          <w:szCs w:val="24"/>
        </w:rPr>
        <w:t>Mariame</w:t>
      </w:r>
      <w:proofErr w:type="spellEnd"/>
      <w:r w:rsidRPr="00EC77BD">
        <w:rPr>
          <w:rFonts w:eastAsia="MS Mincho"/>
          <w:szCs w:val="24"/>
        </w:rPr>
        <w:t xml:space="preserve"> </w:t>
      </w:r>
      <w:proofErr w:type="spellStart"/>
      <w:r w:rsidRPr="00EC77BD">
        <w:rPr>
          <w:rFonts w:eastAsia="MS Mincho"/>
          <w:szCs w:val="24"/>
        </w:rPr>
        <w:t>Kaba</w:t>
      </w:r>
      <w:proofErr w:type="spellEnd"/>
      <w:r w:rsidRPr="00EC77BD">
        <w:rPr>
          <w:rFonts w:eastAsia="MS Mincho"/>
          <w:szCs w:val="24"/>
        </w:rPr>
        <w:t xml:space="preserve"> calls the Reparations Ordinance "an abolitionist document" because it "did not rely on the court, prison, and punishment system[s] to try to envision a more expansive view of justice."7 2 7 The activists deliberately refused to seek criminal prosecution of the officers involved or civil damages against the City of Chicago. 728 Instead, </w:t>
      </w:r>
      <w:r w:rsidRPr="00EC77BD">
        <w:rPr>
          <w:rFonts w:eastAsia="MS Mincho"/>
          <w:szCs w:val="24"/>
          <w:u w:val="single"/>
        </w:rPr>
        <w:t>they pressured the City Council to redress their claims through a radically democratic process</w:t>
      </w:r>
      <w:r w:rsidRPr="00EC77BD">
        <w:rPr>
          <w:rFonts w:eastAsia="MS Mincho"/>
          <w:szCs w:val="24"/>
        </w:rPr>
        <w:t>, led by survivors and grassroots organizers and occurring outside formal legal institutions, that included street protest partnership with international human rights organizations, and media education. 729</w:t>
      </w:r>
    </w:p>
    <w:p w14:paraId="2799A91F" w14:textId="77777777" w:rsidR="00BD4B43" w:rsidRDefault="00BD4B43" w:rsidP="00BD4B43">
      <w:pPr>
        <w:rPr>
          <w:rFonts w:eastAsia="Calibri"/>
          <w:sz w:val="16"/>
        </w:rPr>
      </w:pPr>
    </w:p>
    <w:p w14:paraId="4CF9DF3B" w14:textId="77777777" w:rsidR="00BD4B43" w:rsidRPr="00CD782A" w:rsidRDefault="00BD4B43" w:rsidP="00BD4B43">
      <w:pPr>
        <w:pStyle w:val="Heading4"/>
      </w:pPr>
      <w:r w:rsidRPr="00CD782A">
        <w:t xml:space="preserve">Incremental assertions of rights are </w:t>
      </w:r>
      <w:r w:rsidRPr="00CD782A">
        <w:rPr>
          <w:u w:val="single"/>
        </w:rPr>
        <w:t>necessary</w:t>
      </w:r>
      <w:r w:rsidRPr="00CD782A">
        <w:t xml:space="preserve"> for broader systemic critique. </w:t>
      </w:r>
      <w:r w:rsidRPr="00CD782A">
        <w:rPr>
          <w:u w:val="single"/>
        </w:rPr>
        <w:t>Oppositional</w:t>
      </w:r>
      <w:r w:rsidRPr="00CD782A">
        <w:t xml:space="preserve"> framings and </w:t>
      </w:r>
      <w:proofErr w:type="gramStart"/>
      <w:r w:rsidRPr="00CD782A">
        <w:t>zero sum</w:t>
      </w:r>
      <w:proofErr w:type="gramEnd"/>
      <w:r w:rsidRPr="00CD782A">
        <w:t xml:space="preserve"> thinking are worse. </w:t>
      </w:r>
    </w:p>
    <w:p w14:paraId="28F5B386" w14:textId="77777777" w:rsidR="00BD4B43" w:rsidRPr="00CD782A" w:rsidRDefault="00BD4B43" w:rsidP="00BD4B43">
      <w:proofErr w:type="spellStart"/>
      <w:r w:rsidRPr="00CD782A">
        <w:t>Ayten</w:t>
      </w:r>
      <w:proofErr w:type="spellEnd"/>
      <w:r w:rsidRPr="00CD782A">
        <w:t xml:space="preserve"> </w:t>
      </w:r>
      <w:proofErr w:type="spellStart"/>
      <w:r w:rsidRPr="00CD782A">
        <w:rPr>
          <w:rStyle w:val="Style13ptBold"/>
        </w:rPr>
        <w:t>Gündoğdu</w:t>
      </w:r>
      <w:proofErr w:type="spellEnd"/>
      <w:r w:rsidRPr="00CD782A">
        <w:rPr>
          <w:rStyle w:val="Style13ptBold"/>
        </w:rPr>
        <w:t xml:space="preserve"> 18</w:t>
      </w:r>
      <w:r w:rsidRPr="00CD782A">
        <w:t xml:space="preserve">, Tow Associate Professor for Distinguished Scholars in the Department of Political Science at Barnard College, “On the Ambivalent Politics of Human Rights,” Journal of International Political Theory, vol. 14, no. 3, 10/2018, pp. 367–380 </w:t>
      </w:r>
    </w:p>
    <w:p w14:paraId="74F4F464" w14:textId="77777777" w:rsidR="00BD4B43" w:rsidRPr="00CD782A" w:rsidRDefault="00BD4B43" w:rsidP="00BD4B43">
      <w:pPr>
        <w:rPr>
          <w:rStyle w:val="StyleUnderline"/>
        </w:rPr>
      </w:pPr>
      <w:r w:rsidRPr="00CD782A">
        <w:rPr>
          <w:sz w:val="16"/>
        </w:rPr>
        <w:t xml:space="preserve">This last point, read alongside the arguments of Golder and Hoover, raises the question of how the critic differentiates between the “emancipatory” and “hegemonic” uses of human rights. All the authors would probably agree with Golder that the critic “is located immanently </w:t>
      </w:r>
      <w:r w:rsidRPr="00CD782A">
        <w:rPr>
          <w:sz w:val="16"/>
        </w:rPr>
        <w:lastRenderedPageBreak/>
        <w:t xml:space="preserve">within the social field and so is necessarily invested and implicated in the object under critique” (Golder, 2015: 36). But </w:t>
      </w:r>
      <w:r w:rsidRPr="00CD782A">
        <w:rPr>
          <w:rStyle w:val="StyleUnderline"/>
        </w:rPr>
        <w:t xml:space="preserve">at times the critic </w:t>
      </w:r>
      <w:r w:rsidRPr="00CD782A">
        <w:rPr>
          <w:rStyle w:val="Emphasis"/>
        </w:rPr>
        <w:t>seems</w:t>
      </w:r>
      <w:r w:rsidRPr="00CD782A">
        <w:rPr>
          <w:rStyle w:val="StyleUnderline"/>
        </w:rPr>
        <w:t xml:space="preserve"> to be </w:t>
      </w:r>
      <w:r w:rsidRPr="00CD782A">
        <w:rPr>
          <w:rStyle w:val="Emphasis"/>
        </w:rPr>
        <w:t>elevated above that social field</w:t>
      </w:r>
      <w:r w:rsidRPr="00CD782A">
        <w:rPr>
          <w:sz w:val="16"/>
        </w:rPr>
        <w:t xml:space="preserve">, </w:t>
      </w:r>
      <w:r w:rsidRPr="00CD782A">
        <w:rPr>
          <w:rStyle w:val="StyleUnderline"/>
        </w:rPr>
        <w:t xml:space="preserve">adjudicating on rights claims and struggles </w:t>
      </w:r>
      <w:proofErr w:type="gramStart"/>
      <w:r w:rsidRPr="00CD782A">
        <w:rPr>
          <w:rStyle w:val="StyleUnderline"/>
        </w:rPr>
        <w:t>on the basis of</w:t>
      </w:r>
      <w:proofErr w:type="gramEnd"/>
      <w:r w:rsidRPr="00CD782A">
        <w:rPr>
          <w:rStyle w:val="StyleUnderline"/>
        </w:rPr>
        <w:t xml:space="preserve"> certain </w:t>
      </w:r>
      <w:r w:rsidRPr="00CD782A">
        <w:rPr>
          <w:rStyle w:val="Emphasis"/>
        </w:rPr>
        <w:t>assumptions</w:t>
      </w:r>
      <w:r w:rsidRPr="00CD782A">
        <w:rPr>
          <w:rStyle w:val="StyleUnderline"/>
        </w:rPr>
        <w:t xml:space="preserve"> about what </w:t>
      </w:r>
      <w:r w:rsidRPr="00CD782A">
        <w:rPr>
          <w:rStyle w:val="Emphasis"/>
        </w:rPr>
        <w:t>counts</w:t>
      </w:r>
      <w:r w:rsidRPr="00CD782A">
        <w:rPr>
          <w:rStyle w:val="StyleUnderline"/>
        </w:rPr>
        <w:t xml:space="preserve"> as “democratizing,” “emancipatory,” or “counterhegemonic.”</w:t>
      </w:r>
    </w:p>
    <w:p w14:paraId="7450A2ED" w14:textId="77777777" w:rsidR="00BD4B43" w:rsidRPr="00CD782A" w:rsidRDefault="00BD4B43" w:rsidP="00BD4B43">
      <w:pPr>
        <w:rPr>
          <w:sz w:val="16"/>
        </w:rPr>
      </w:pPr>
      <w:r w:rsidRPr="00CD782A">
        <w:rPr>
          <w:sz w:val="16"/>
        </w:rPr>
        <w:t xml:space="preserve">To give some examples, Hoover’s analysis often pits “universal,” “general,” and “abstract” principles against “particular,” “situated,” and “lived” experiences of political subjects (e.g. Hoover, 2016: 46–47, 60–61, 86–87). Such oppositions frame his critique of universalistic theories as “forcible imposition[s]” that distort the “lived experience” of marginalized communities (Hoover, 2016: 87, 86). But </w:t>
      </w:r>
      <w:r w:rsidRPr="00946F37">
        <w:rPr>
          <w:rStyle w:val="StyleUnderline"/>
          <w:highlight w:val="cyan"/>
        </w:rPr>
        <w:t xml:space="preserve">if certain strands of </w:t>
      </w:r>
      <w:r w:rsidRPr="00946F37">
        <w:rPr>
          <w:rStyle w:val="Emphasis"/>
          <w:highlight w:val="cyan"/>
        </w:rPr>
        <w:t>universalism</w:t>
      </w:r>
      <w:r w:rsidRPr="00CD782A">
        <w:rPr>
          <w:sz w:val="16"/>
        </w:rPr>
        <w:t xml:space="preserve"> </w:t>
      </w:r>
      <w:r w:rsidRPr="00946F37">
        <w:rPr>
          <w:rStyle w:val="StyleUnderline"/>
          <w:highlight w:val="cyan"/>
        </w:rPr>
        <w:t>fail to attend to how rights struggles</w:t>
      </w:r>
      <w:r w:rsidRPr="00CD782A">
        <w:rPr>
          <w:rStyle w:val="StyleUnderline"/>
        </w:rPr>
        <w:t xml:space="preserve"> may </w:t>
      </w:r>
      <w:r w:rsidRPr="00946F37">
        <w:rPr>
          <w:rStyle w:val="StyleUnderline"/>
          <w:highlight w:val="cyan"/>
        </w:rPr>
        <w:t>involve community-based claims</w:t>
      </w:r>
      <w:r w:rsidRPr="00CD782A">
        <w:rPr>
          <w:sz w:val="16"/>
        </w:rPr>
        <w:t xml:space="preserve"> that exclude the oppressors from their scope for the purposes of countering historically </w:t>
      </w:r>
      <w:r w:rsidRPr="00CD782A">
        <w:rPr>
          <w:rStyle w:val="Emphasis"/>
        </w:rPr>
        <w:t>rooted</w:t>
      </w:r>
      <w:r w:rsidRPr="00CD782A">
        <w:rPr>
          <w:sz w:val="16"/>
        </w:rPr>
        <w:t xml:space="preserve"> </w:t>
      </w:r>
      <w:r w:rsidRPr="00CD782A">
        <w:rPr>
          <w:rStyle w:val="StyleUnderline"/>
        </w:rPr>
        <w:t>forms</w:t>
      </w:r>
      <w:r w:rsidRPr="00CD782A">
        <w:rPr>
          <w:sz w:val="16"/>
        </w:rPr>
        <w:t xml:space="preserve"> of oppression (e.g. Hoover, 2016: 47, 54), Hoover’s account </w:t>
      </w:r>
      <w:r w:rsidRPr="00CD782A">
        <w:rPr>
          <w:rStyle w:val="Emphasis"/>
        </w:rPr>
        <w:t>risk</w:t>
      </w:r>
      <w:r w:rsidRPr="00CD782A">
        <w:rPr>
          <w:sz w:val="16"/>
        </w:rPr>
        <w:t xml:space="preserve">s </w:t>
      </w:r>
      <w:r w:rsidRPr="00CD782A">
        <w:rPr>
          <w:rStyle w:val="Emphasis"/>
        </w:rPr>
        <w:t>underemphasizing</w:t>
      </w:r>
      <w:r w:rsidRPr="00CD782A">
        <w:rPr>
          <w:sz w:val="16"/>
        </w:rPr>
        <w:t xml:space="preserve"> </w:t>
      </w:r>
      <w:r w:rsidRPr="00CD782A">
        <w:rPr>
          <w:rStyle w:val="StyleUnderline"/>
        </w:rPr>
        <w:t>that</w:t>
      </w:r>
      <w:r w:rsidRPr="00CD782A">
        <w:rPr>
          <w:sz w:val="16"/>
        </w:rPr>
        <w:t xml:space="preserve"> such </w:t>
      </w:r>
      <w:r w:rsidRPr="00946F37">
        <w:rPr>
          <w:rStyle w:val="StyleUnderline"/>
        </w:rPr>
        <w:t>struggles</w:t>
      </w:r>
      <w:r w:rsidRPr="00CD782A">
        <w:rPr>
          <w:sz w:val="16"/>
        </w:rPr>
        <w:t xml:space="preserve"> </w:t>
      </w:r>
      <w:r w:rsidRPr="00CD782A">
        <w:rPr>
          <w:rStyle w:val="Emphasis"/>
        </w:rPr>
        <w:t>also</w:t>
      </w:r>
      <w:r w:rsidRPr="00CD782A">
        <w:rPr>
          <w:sz w:val="16"/>
        </w:rPr>
        <w:t xml:space="preserve"> </w:t>
      </w:r>
      <w:r w:rsidRPr="00CD782A">
        <w:rPr>
          <w:rStyle w:val="StyleUnderline"/>
        </w:rPr>
        <w:t>involve</w:t>
      </w:r>
      <w:r w:rsidRPr="00CD782A">
        <w:rPr>
          <w:sz w:val="16"/>
        </w:rPr>
        <w:t xml:space="preserve"> </w:t>
      </w:r>
      <w:r w:rsidRPr="00946F37">
        <w:rPr>
          <w:rStyle w:val="Emphasis"/>
          <w:highlight w:val="cyan"/>
        </w:rPr>
        <w:t>universalizing</w:t>
      </w:r>
      <w:r w:rsidRPr="00CD782A">
        <w:rPr>
          <w:sz w:val="16"/>
        </w:rPr>
        <w:t xml:space="preserve">, generalizing, and abstracting </w:t>
      </w:r>
      <w:r w:rsidRPr="00946F37">
        <w:rPr>
          <w:rStyle w:val="Emphasis"/>
          <w:highlight w:val="cyan"/>
        </w:rPr>
        <w:t>moves</w:t>
      </w:r>
      <w:r w:rsidRPr="00CD782A">
        <w:rPr>
          <w:sz w:val="16"/>
        </w:rPr>
        <w:t xml:space="preserve">, </w:t>
      </w:r>
      <w:r w:rsidRPr="00CD782A">
        <w:rPr>
          <w:rStyle w:val="StyleUnderline"/>
        </w:rPr>
        <w:t xml:space="preserve">as </w:t>
      </w:r>
      <w:r w:rsidRPr="00946F37">
        <w:rPr>
          <w:rStyle w:val="StyleUnderline"/>
          <w:highlight w:val="cyan"/>
        </w:rPr>
        <w:t>can be</w:t>
      </w:r>
      <w:r w:rsidRPr="00CD782A">
        <w:rPr>
          <w:rStyle w:val="StyleUnderline"/>
        </w:rPr>
        <w:t xml:space="preserve"> seen in</w:t>
      </w:r>
      <w:r w:rsidRPr="00CD782A">
        <w:rPr>
          <w:sz w:val="16"/>
        </w:rPr>
        <w:t xml:space="preserve"> ONE DC’s </w:t>
      </w:r>
      <w:r w:rsidRPr="00CD782A">
        <w:rPr>
          <w:rStyle w:val="StyleUnderline"/>
        </w:rPr>
        <w:t>demand for “</w:t>
      </w:r>
      <w:r w:rsidRPr="00946F37">
        <w:rPr>
          <w:rStyle w:val="StyleUnderline"/>
          <w:highlight w:val="cyan"/>
        </w:rPr>
        <w:t xml:space="preserve">universal </w:t>
      </w:r>
      <w:r w:rsidRPr="00946F37">
        <w:rPr>
          <w:rStyle w:val="Emphasis"/>
          <w:highlight w:val="cyan"/>
        </w:rPr>
        <w:t>housing</w:t>
      </w:r>
      <w:r w:rsidRPr="00CD782A">
        <w:rPr>
          <w:rStyle w:val="StyleUnderline"/>
        </w:rPr>
        <w:t>.”</w:t>
      </w:r>
      <w:r w:rsidRPr="00CD782A">
        <w:rPr>
          <w:sz w:val="16"/>
        </w:rPr>
        <w:t xml:space="preserve">1 </w:t>
      </w:r>
      <w:proofErr w:type="spellStart"/>
      <w:r w:rsidRPr="00CD782A">
        <w:rPr>
          <w:sz w:val="16"/>
        </w:rPr>
        <w:t>Perugini</w:t>
      </w:r>
      <w:proofErr w:type="spellEnd"/>
      <w:r w:rsidRPr="00CD782A">
        <w:rPr>
          <w:sz w:val="16"/>
        </w:rPr>
        <w:t xml:space="preserve"> and Gordon are right to highlight that human </w:t>
      </w:r>
      <w:r w:rsidRPr="00CD782A">
        <w:rPr>
          <w:rStyle w:val="StyleUnderline"/>
        </w:rPr>
        <w:t xml:space="preserve">rights cannot, and should not, be </w:t>
      </w:r>
      <w:r w:rsidRPr="00CD782A">
        <w:rPr>
          <w:rStyle w:val="Emphasis"/>
        </w:rPr>
        <w:t>reduced</w:t>
      </w:r>
      <w:r w:rsidRPr="00CD782A">
        <w:rPr>
          <w:rStyle w:val="StyleUnderline"/>
        </w:rPr>
        <w:t xml:space="preserve"> to their legal codifications, </w:t>
      </w:r>
      <w:r w:rsidRPr="00E15B47">
        <w:rPr>
          <w:rStyle w:val="StyleUnderline"/>
          <w:highlight w:val="cyan"/>
        </w:rPr>
        <w:t>but</w:t>
      </w:r>
      <w:r w:rsidRPr="00CD782A">
        <w:rPr>
          <w:sz w:val="16"/>
        </w:rPr>
        <w:t xml:space="preserve"> their </w:t>
      </w:r>
      <w:r w:rsidRPr="00E15B47">
        <w:rPr>
          <w:rStyle w:val="StyleUnderline"/>
          <w:highlight w:val="cyan"/>
        </w:rPr>
        <w:t xml:space="preserve">insistence on “a </w:t>
      </w:r>
      <w:r w:rsidRPr="00E15B47">
        <w:rPr>
          <w:rStyle w:val="Emphasis"/>
          <w:highlight w:val="cyan"/>
        </w:rPr>
        <w:t>nonlegal</w:t>
      </w:r>
      <w:r w:rsidRPr="00E15B47">
        <w:rPr>
          <w:rStyle w:val="StyleUnderline"/>
          <w:highlight w:val="cyan"/>
        </w:rPr>
        <w:t xml:space="preserve"> perspective</w:t>
      </w:r>
      <w:r w:rsidRPr="00CD782A">
        <w:rPr>
          <w:sz w:val="16"/>
        </w:rPr>
        <w:t xml:space="preserve">” (2015: 136) </w:t>
      </w:r>
      <w:r w:rsidRPr="00E15B47">
        <w:rPr>
          <w:rStyle w:val="StyleUnderline"/>
          <w:highlight w:val="cyan"/>
        </w:rPr>
        <w:t xml:space="preserve">risks </w:t>
      </w:r>
      <w:r w:rsidRPr="00E15B47">
        <w:rPr>
          <w:rStyle w:val="Emphasis"/>
          <w:highlight w:val="cyan"/>
        </w:rPr>
        <w:t>disregarding legal efforts</w:t>
      </w:r>
      <w:r w:rsidRPr="00CD782A">
        <w:rPr>
          <w:sz w:val="16"/>
        </w:rPr>
        <w:t xml:space="preserve"> </w:t>
      </w:r>
      <w:r w:rsidRPr="00E15B47">
        <w:rPr>
          <w:rStyle w:val="StyleUnderline"/>
          <w:highlight w:val="cyan"/>
        </w:rPr>
        <w:t>that could involve</w:t>
      </w:r>
      <w:r w:rsidRPr="00CD782A">
        <w:rPr>
          <w:rStyle w:val="StyleUnderline"/>
        </w:rPr>
        <w:t xml:space="preserve"> “strategies of </w:t>
      </w:r>
      <w:r w:rsidRPr="00E15B47">
        <w:rPr>
          <w:rStyle w:val="Emphasis"/>
          <w:highlight w:val="cyan"/>
        </w:rPr>
        <w:t>rupture</w:t>
      </w:r>
      <w:r w:rsidRPr="00CD782A">
        <w:rPr>
          <w:sz w:val="16"/>
        </w:rPr>
        <w:t xml:space="preserve">,” to use a term proposed by </w:t>
      </w:r>
      <w:proofErr w:type="spellStart"/>
      <w:r w:rsidRPr="00CD782A">
        <w:rPr>
          <w:sz w:val="16"/>
        </w:rPr>
        <w:t>Emilios</w:t>
      </w:r>
      <w:proofErr w:type="spellEnd"/>
      <w:r w:rsidRPr="00CD782A">
        <w:rPr>
          <w:sz w:val="16"/>
        </w:rPr>
        <w:t xml:space="preserve"> </w:t>
      </w:r>
      <w:proofErr w:type="spellStart"/>
      <w:r w:rsidRPr="00CD782A">
        <w:rPr>
          <w:sz w:val="16"/>
        </w:rPr>
        <w:t>Christodoulidis</w:t>
      </w:r>
      <w:proofErr w:type="spellEnd"/>
      <w:r w:rsidRPr="00CD782A">
        <w:rPr>
          <w:sz w:val="16"/>
        </w:rPr>
        <w:t xml:space="preserve"> (2009) and discussed by Golder (2015: 124–125). </w:t>
      </w:r>
      <w:r w:rsidRPr="00E15B47">
        <w:rPr>
          <w:rStyle w:val="StyleUnderline"/>
          <w:highlight w:val="cyan"/>
        </w:rPr>
        <w:t xml:space="preserve">Such strategies could </w:t>
      </w:r>
      <w:r w:rsidRPr="00E15B47">
        <w:rPr>
          <w:rStyle w:val="Emphasis"/>
          <w:highlight w:val="cyan"/>
        </w:rPr>
        <w:t>mobilize</w:t>
      </w:r>
      <w:r w:rsidRPr="00CD782A">
        <w:rPr>
          <w:rStyle w:val="StyleUnderline"/>
        </w:rPr>
        <w:t xml:space="preserve"> an </w:t>
      </w:r>
      <w:r w:rsidRPr="00E15B47">
        <w:rPr>
          <w:rStyle w:val="Emphasis"/>
          <w:highlight w:val="cyan"/>
        </w:rPr>
        <w:t>immanent critique of law</w:t>
      </w:r>
      <w:r w:rsidRPr="00CD782A">
        <w:rPr>
          <w:sz w:val="16"/>
        </w:rPr>
        <w:t xml:space="preserve"> </w:t>
      </w:r>
      <w:r w:rsidRPr="00CD782A">
        <w:rPr>
          <w:rStyle w:val="StyleUnderline"/>
        </w:rPr>
        <w:t xml:space="preserve">for the purposes of making it </w:t>
      </w:r>
      <w:r w:rsidRPr="00CD782A">
        <w:rPr>
          <w:rStyle w:val="Emphasis"/>
        </w:rPr>
        <w:t>more responsive</w:t>
      </w:r>
      <w:r w:rsidRPr="00CD782A">
        <w:rPr>
          <w:sz w:val="16"/>
        </w:rPr>
        <w:t xml:space="preserve"> </w:t>
      </w:r>
      <w:r w:rsidRPr="00CD782A">
        <w:rPr>
          <w:rStyle w:val="StyleUnderline"/>
        </w:rPr>
        <w:t xml:space="preserve">to forms of violence that would otherwise be </w:t>
      </w:r>
      <w:r w:rsidRPr="00CD782A">
        <w:rPr>
          <w:rStyle w:val="Emphasis"/>
        </w:rPr>
        <w:t>invisible</w:t>
      </w:r>
      <w:r w:rsidRPr="00CD782A">
        <w:rPr>
          <w:rStyle w:val="StyleUnderline"/>
        </w:rPr>
        <w:t xml:space="preserve"> or </w:t>
      </w:r>
      <w:r w:rsidRPr="00CD782A">
        <w:rPr>
          <w:rStyle w:val="Emphasis"/>
        </w:rPr>
        <w:t>unintelligible</w:t>
      </w:r>
      <w:r w:rsidRPr="00CD782A">
        <w:rPr>
          <w:rStyle w:val="StyleUnderline"/>
        </w:rPr>
        <w:t xml:space="preserve"> within its “economy of representation”</w:t>
      </w:r>
      <w:r w:rsidRPr="00CD782A">
        <w:rPr>
          <w:sz w:val="16"/>
        </w:rPr>
        <w:t xml:space="preserve"> (</w:t>
      </w:r>
      <w:proofErr w:type="spellStart"/>
      <w:r w:rsidRPr="00CD782A">
        <w:rPr>
          <w:sz w:val="16"/>
        </w:rPr>
        <w:t>Christodoulidis</w:t>
      </w:r>
      <w:proofErr w:type="spellEnd"/>
      <w:r w:rsidRPr="00CD782A">
        <w:rPr>
          <w:sz w:val="16"/>
        </w:rPr>
        <w:t xml:space="preserve">, 2009: 5). Finally, </w:t>
      </w:r>
      <w:r w:rsidRPr="00CD782A">
        <w:rPr>
          <w:rStyle w:val="StyleUnderline"/>
        </w:rPr>
        <w:t>in discussing</w:t>
      </w:r>
      <w:r w:rsidRPr="00CD782A">
        <w:rPr>
          <w:sz w:val="16"/>
        </w:rPr>
        <w:t xml:space="preserve"> Foucault’s </w:t>
      </w:r>
      <w:r w:rsidRPr="00CD782A">
        <w:rPr>
          <w:rStyle w:val="StyleUnderline"/>
        </w:rPr>
        <w:t xml:space="preserve">refusal to use the language of </w:t>
      </w:r>
      <w:r w:rsidRPr="00CD782A">
        <w:rPr>
          <w:rStyle w:val="Emphasis"/>
        </w:rPr>
        <w:t>rights</w:t>
      </w:r>
      <w:r w:rsidRPr="00CD782A">
        <w:rPr>
          <w:sz w:val="16"/>
        </w:rPr>
        <w:t xml:space="preserve"> to oppose the death penalty, </w:t>
      </w:r>
      <w:r w:rsidRPr="00CD782A">
        <w:rPr>
          <w:rStyle w:val="Emphasis"/>
        </w:rPr>
        <w:t>Golder</w:t>
      </w:r>
      <w:r w:rsidRPr="00CD782A">
        <w:rPr>
          <w:sz w:val="16"/>
        </w:rPr>
        <w:t xml:space="preserve"> </w:t>
      </w:r>
      <w:r w:rsidRPr="00CD782A">
        <w:rPr>
          <w:rStyle w:val="StyleUnderline"/>
        </w:rPr>
        <w:t>argues</w:t>
      </w:r>
      <w:r w:rsidRPr="00CD782A">
        <w:rPr>
          <w:sz w:val="16"/>
        </w:rPr>
        <w:t xml:space="preserve"> that </w:t>
      </w:r>
      <w:r w:rsidRPr="00CD782A">
        <w:rPr>
          <w:rStyle w:val="StyleUnderline"/>
        </w:rPr>
        <w:t>a “</w:t>
      </w:r>
      <w:r w:rsidRPr="00CD782A">
        <w:rPr>
          <w:rStyle w:val="Emphasis"/>
        </w:rPr>
        <w:t>tactical</w:t>
      </w:r>
      <w:r w:rsidRPr="00CD782A">
        <w:rPr>
          <w:rStyle w:val="StyleUnderline"/>
        </w:rPr>
        <w:t>” invocation of rights</w:t>
      </w:r>
      <w:r w:rsidRPr="00CD782A">
        <w:rPr>
          <w:sz w:val="16"/>
        </w:rPr>
        <w:t xml:space="preserve"> in that context </w:t>
      </w:r>
      <w:r w:rsidRPr="00CD782A">
        <w:rPr>
          <w:rStyle w:val="StyleUnderline"/>
        </w:rPr>
        <w:t>would have called for</w:t>
      </w:r>
      <w:r w:rsidRPr="00CD782A">
        <w:rPr>
          <w:sz w:val="16"/>
        </w:rPr>
        <w:t xml:space="preserve"> prison </w:t>
      </w:r>
      <w:r w:rsidRPr="00CD782A">
        <w:rPr>
          <w:rStyle w:val="Emphasis"/>
        </w:rPr>
        <w:t>reforms</w:t>
      </w:r>
      <w:r w:rsidRPr="00CD782A">
        <w:rPr>
          <w:sz w:val="16"/>
        </w:rPr>
        <w:t xml:space="preserve"> </w:t>
      </w:r>
      <w:r w:rsidRPr="00CD782A">
        <w:rPr>
          <w:rStyle w:val="StyleUnderline"/>
        </w:rPr>
        <w:t>but</w:t>
      </w:r>
      <w:r w:rsidRPr="00CD782A">
        <w:rPr>
          <w:sz w:val="16"/>
        </w:rPr>
        <w:t xml:space="preserve"> </w:t>
      </w:r>
      <w:r w:rsidRPr="00CD782A">
        <w:rPr>
          <w:rStyle w:val="Emphasis"/>
        </w:rPr>
        <w:t>fallen short</w:t>
      </w:r>
      <w:r w:rsidRPr="00CD782A">
        <w:rPr>
          <w:sz w:val="16"/>
        </w:rPr>
        <w:t xml:space="preserve"> </w:t>
      </w:r>
      <w:r w:rsidRPr="00CD782A">
        <w:rPr>
          <w:rStyle w:val="StyleUnderline"/>
        </w:rPr>
        <w:t>of the “</w:t>
      </w:r>
      <w:r w:rsidRPr="00CD782A">
        <w:rPr>
          <w:rStyle w:val="Emphasis"/>
        </w:rPr>
        <w:t>strategic</w:t>
      </w:r>
      <w:r w:rsidRPr="00CD782A">
        <w:rPr>
          <w:rStyle w:val="StyleUnderline"/>
        </w:rPr>
        <w:t xml:space="preserve">” goal of prison </w:t>
      </w:r>
      <w:r w:rsidRPr="00CD782A">
        <w:rPr>
          <w:rStyle w:val="Emphasis"/>
        </w:rPr>
        <w:t>abolition</w:t>
      </w:r>
      <w:r w:rsidRPr="00CD782A">
        <w:rPr>
          <w:sz w:val="16"/>
        </w:rPr>
        <w:t xml:space="preserve">. </w:t>
      </w:r>
      <w:r w:rsidRPr="00CD782A">
        <w:rPr>
          <w:rStyle w:val="StyleUnderline"/>
        </w:rPr>
        <w:t xml:space="preserve">But </w:t>
      </w:r>
      <w:r w:rsidRPr="00E15B47">
        <w:rPr>
          <w:rStyle w:val="Emphasis"/>
          <w:highlight w:val="cyan"/>
        </w:rPr>
        <w:t>this conclusion risks</w:t>
      </w:r>
      <w:r w:rsidRPr="00CD782A">
        <w:rPr>
          <w:rStyle w:val="Emphasis"/>
        </w:rPr>
        <w:t xml:space="preserve"> “</w:t>
      </w:r>
      <w:proofErr w:type="spellStart"/>
      <w:r w:rsidRPr="00E15B47">
        <w:rPr>
          <w:rStyle w:val="Emphasis"/>
          <w:highlight w:val="cyan"/>
        </w:rPr>
        <w:t>subsum</w:t>
      </w:r>
      <w:proofErr w:type="spellEnd"/>
      <w:r w:rsidRPr="00E15B47">
        <w:rPr>
          <w:rStyle w:val="Emphasis"/>
          <w:highlight w:val="cyan"/>
        </w:rPr>
        <w:t>[</w:t>
      </w:r>
      <w:proofErr w:type="spellStart"/>
      <w:r w:rsidRPr="00E15B47">
        <w:rPr>
          <w:rStyle w:val="Emphasis"/>
          <w:highlight w:val="cyan"/>
        </w:rPr>
        <w:t>ing</w:t>
      </w:r>
      <w:proofErr w:type="spellEnd"/>
      <w:r w:rsidRPr="00E15B47">
        <w:rPr>
          <w:rStyle w:val="Emphasis"/>
          <w:highlight w:val="cyan"/>
        </w:rPr>
        <w:t>] local</w:t>
      </w:r>
      <w:r w:rsidRPr="00CD782A">
        <w:rPr>
          <w:rStyle w:val="Emphasis"/>
        </w:rPr>
        <w:t xml:space="preserve">, </w:t>
      </w:r>
      <w:r w:rsidRPr="00E15B47">
        <w:rPr>
          <w:rStyle w:val="Emphasis"/>
          <w:highlight w:val="cyan"/>
        </w:rPr>
        <w:t>tactical interventions under a totalizing theory of the social whole</w:t>
      </w:r>
      <w:r w:rsidRPr="00CD782A">
        <w:rPr>
          <w:sz w:val="16"/>
        </w:rPr>
        <w:t xml:space="preserve">,” to recall Foucault’s own critique of Leninism (Golder, 2015: 124). </w:t>
      </w:r>
      <w:r w:rsidRPr="00CD782A">
        <w:rPr>
          <w:rStyle w:val="StyleUnderline"/>
        </w:rPr>
        <w:t>Following</w:t>
      </w:r>
      <w:r w:rsidRPr="00CD782A">
        <w:rPr>
          <w:sz w:val="16"/>
        </w:rPr>
        <w:t xml:space="preserve"> Foucault’s </w:t>
      </w:r>
      <w:r w:rsidRPr="00CD782A">
        <w:rPr>
          <w:rStyle w:val="StyleUnderline"/>
        </w:rPr>
        <w:t>argument that</w:t>
      </w:r>
      <w:r w:rsidRPr="00CD782A">
        <w:rPr>
          <w:sz w:val="16"/>
        </w:rPr>
        <w:t xml:space="preserve"> </w:t>
      </w:r>
      <w:r w:rsidRPr="00CD782A">
        <w:rPr>
          <w:rStyle w:val="Emphasis"/>
        </w:rPr>
        <w:t>strategy</w:t>
      </w:r>
      <w:r w:rsidRPr="00CD782A">
        <w:rPr>
          <w:sz w:val="16"/>
        </w:rPr>
        <w:t xml:space="preserve"> </w:t>
      </w:r>
      <w:r w:rsidRPr="00CD782A">
        <w:rPr>
          <w:rStyle w:val="StyleUnderline"/>
        </w:rPr>
        <w:t xml:space="preserve">can </w:t>
      </w:r>
      <w:r w:rsidRPr="00CD782A">
        <w:rPr>
          <w:rStyle w:val="Emphasis"/>
        </w:rPr>
        <w:t>only</w:t>
      </w:r>
      <w:r w:rsidRPr="00CD782A">
        <w:rPr>
          <w:sz w:val="16"/>
        </w:rPr>
        <w:t xml:space="preserve"> </w:t>
      </w:r>
      <w:r w:rsidRPr="00CD782A">
        <w:rPr>
          <w:rStyle w:val="StyleUnderline"/>
        </w:rPr>
        <w:t>be built from local, tactical interventions</w:t>
      </w:r>
      <w:r w:rsidRPr="00CD782A">
        <w:rPr>
          <w:sz w:val="16"/>
        </w:rPr>
        <w:t xml:space="preserve"> (Golder, 2015: 124), </w:t>
      </w:r>
      <w:r w:rsidRPr="00CD782A">
        <w:rPr>
          <w:rStyle w:val="StyleUnderline"/>
        </w:rPr>
        <w:t>we could note</w:t>
      </w:r>
      <w:r w:rsidRPr="00CD782A">
        <w:rPr>
          <w:sz w:val="16"/>
        </w:rPr>
        <w:t xml:space="preserve">, for example, </w:t>
      </w:r>
      <w:r w:rsidRPr="00CD782A">
        <w:rPr>
          <w:rStyle w:val="StyleUnderline"/>
        </w:rPr>
        <w:t xml:space="preserve">how </w:t>
      </w:r>
      <w:r w:rsidRPr="00E15B47">
        <w:rPr>
          <w:rStyle w:val="StyleUnderline"/>
          <w:highlight w:val="cyan"/>
        </w:rPr>
        <w:t>the language of</w:t>
      </w:r>
      <w:r w:rsidRPr="00CD782A">
        <w:rPr>
          <w:rStyle w:val="StyleUnderline"/>
        </w:rPr>
        <w:t xml:space="preserve"> human </w:t>
      </w:r>
      <w:r w:rsidRPr="00E15B47">
        <w:rPr>
          <w:rStyle w:val="StyleUnderline"/>
          <w:highlight w:val="cyan"/>
        </w:rPr>
        <w:t>rights</w:t>
      </w:r>
      <w:r w:rsidRPr="00CD782A">
        <w:rPr>
          <w:rStyle w:val="StyleUnderline"/>
        </w:rPr>
        <w:t xml:space="preserve"> </w:t>
      </w:r>
      <w:r w:rsidRPr="00E15B47">
        <w:rPr>
          <w:rStyle w:val="StyleUnderline"/>
          <w:highlight w:val="cyan"/>
        </w:rPr>
        <w:t>has been mobilized by organizations such as the</w:t>
      </w:r>
      <w:r w:rsidRPr="00CD782A">
        <w:rPr>
          <w:sz w:val="16"/>
        </w:rPr>
        <w:t xml:space="preserve"> </w:t>
      </w:r>
      <w:r w:rsidRPr="00E15B47">
        <w:rPr>
          <w:rStyle w:val="Emphasis"/>
          <w:highlight w:val="cyan"/>
        </w:rPr>
        <w:t>H</w:t>
      </w:r>
      <w:r w:rsidRPr="00CD782A">
        <w:rPr>
          <w:sz w:val="16"/>
        </w:rPr>
        <w:t xml:space="preserve">uman </w:t>
      </w:r>
      <w:r w:rsidRPr="00E15B47">
        <w:rPr>
          <w:rStyle w:val="Emphasis"/>
          <w:highlight w:val="cyan"/>
        </w:rPr>
        <w:t>R</w:t>
      </w:r>
      <w:r w:rsidRPr="00E15B47">
        <w:rPr>
          <w:sz w:val="16"/>
        </w:rPr>
        <w:t>ights</w:t>
      </w:r>
      <w:r w:rsidRPr="00CD782A">
        <w:rPr>
          <w:sz w:val="16"/>
        </w:rPr>
        <w:t xml:space="preserve"> </w:t>
      </w:r>
      <w:r w:rsidRPr="00E15B47">
        <w:rPr>
          <w:rStyle w:val="Emphasis"/>
          <w:highlight w:val="cyan"/>
        </w:rPr>
        <w:t>C</w:t>
      </w:r>
      <w:r w:rsidRPr="00CD782A">
        <w:rPr>
          <w:sz w:val="16"/>
        </w:rPr>
        <w:t xml:space="preserve">oalition </w:t>
      </w:r>
      <w:r w:rsidRPr="00E15B47">
        <w:rPr>
          <w:rStyle w:val="StyleUnderline"/>
          <w:highlight w:val="cyan"/>
        </w:rPr>
        <w:t>and the</w:t>
      </w:r>
      <w:r w:rsidRPr="00CD782A">
        <w:rPr>
          <w:sz w:val="16"/>
        </w:rPr>
        <w:t xml:space="preserve"> </w:t>
      </w:r>
      <w:r w:rsidRPr="00E15B47">
        <w:rPr>
          <w:rStyle w:val="Emphasis"/>
          <w:highlight w:val="cyan"/>
        </w:rPr>
        <w:t>Abolitionist Law Center</w:t>
      </w:r>
      <w:r w:rsidRPr="00CD782A">
        <w:rPr>
          <w:sz w:val="16"/>
        </w:rPr>
        <w:t xml:space="preserve"> in the United States </w:t>
      </w:r>
      <w:r w:rsidRPr="00CD782A">
        <w:rPr>
          <w:rStyle w:val="StyleUnderline"/>
        </w:rPr>
        <w:t>to</w:t>
      </w:r>
      <w:r w:rsidRPr="00CD782A">
        <w:rPr>
          <w:sz w:val="16"/>
        </w:rPr>
        <w:t xml:space="preserve"> </w:t>
      </w:r>
      <w:r w:rsidRPr="00CD782A">
        <w:rPr>
          <w:rStyle w:val="Emphasis"/>
        </w:rPr>
        <w:t>reframe</w:t>
      </w:r>
      <w:r w:rsidRPr="00CD782A">
        <w:rPr>
          <w:sz w:val="16"/>
        </w:rPr>
        <w:t xml:space="preserve"> the </w:t>
      </w:r>
      <w:r w:rsidRPr="00CD782A">
        <w:rPr>
          <w:rStyle w:val="StyleUnderline"/>
        </w:rPr>
        <w:t>pervasive rights violations within prisons as</w:t>
      </w:r>
      <w:r w:rsidRPr="00CD782A">
        <w:rPr>
          <w:sz w:val="16"/>
        </w:rPr>
        <w:t xml:space="preserve"> </w:t>
      </w:r>
      <w:r w:rsidRPr="00CD782A">
        <w:rPr>
          <w:rStyle w:val="Emphasis"/>
        </w:rPr>
        <w:t>systemic problems</w:t>
      </w:r>
      <w:r w:rsidRPr="00CD782A">
        <w:rPr>
          <w:sz w:val="16"/>
        </w:rPr>
        <w:t xml:space="preserve"> </w:t>
      </w:r>
      <w:r w:rsidRPr="00CD782A">
        <w:rPr>
          <w:rStyle w:val="Emphasis"/>
        </w:rPr>
        <w:t>inherent</w:t>
      </w:r>
      <w:r w:rsidRPr="00CD782A">
        <w:rPr>
          <w:sz w:val="16"/>
        </w:rPr>
        <w:t xml:space="preserve"> </w:t>
      </w:r>
      <w:r w:rsidRPr="00CD782A">
        <w:rPr>
          <w:rStyle w:val="StyleUnderline"/>
        </w:rPr>
        <w:t>to the American penal system</w:t>
      </w:r>
      <w:r w:rsidRPr="00CD782A">
        <w:rPr>
          <w:sz w:val="16"/>
        </w:rPr>
        <w:t>.2</w:t>
      </w:r>
    </w:p>
    <w:p w14:paraId="54874F03" w14:textId="77777777" w:rsidR="00BD4B43" w:rsidRPr="00CD782A" w:rsidRDefault="00BD4B43" w:rsidP="00BD4B43">
      <w:pPr>
        <w:rPr>
          <w:sz w:val="16"/>
        </w:rPr>
      </w:pPr>
      <w:r w:rsidRPr="00CD782A">
        <w:rPr>
          <w:sz w:val="16"/>
        </w:rPr>
        <w:t xml:space="preserve">As this brief discussion highlights, various </w:t>
      </w:r>
      <w:r w:rsidRPr="00E15B47">
        <w:rPr>
          <w:rStyle w:val="StyleUnderline"/>
        </w:rPr>
        <w:t xml:space="preserve">rights struggles call into </w:t>
      </w:r>
      <w:r w:rsidRPr="00E15B47">
        <w:rPr>
          <w:rStyle w:val="Emphasis"/>
        </w:rPr>
        <w:t>question</w:t>
      </w:r>
      <w:r w:rsidRPr="00CD782A">
        <w:rPr>
          <w:rStyle w:val="StyleUnderline"/>
        </w:rPr>
        <w:t xml:space="preserve"> the </w:t>
      </w:r>
      <w:r w:rsidRPr="00CD782A">
        <w:rPr>
          <w:rStyle w:val="Emphasis"/>
        </w:rPr>
        <w:t>binaries</w:t>
      </w:r>
      <w:r w:rsidRPr="00CD782A">
        <w:rPr>
          <w:sz w:val="16"/>
        </w:rPr>
        <w:t xml:space="preserve"> </w:t>
      </w:r>
      <w:r w:rsidRPr="00CD782A">
        <w:rPr>
          <w:rStyle w:val="StyleUnderline"/>
        </w:rPr>
        <w:t>of</w:t>
      </w:r>
      <w:r w:rsidRPr="00CD782A">
        <w:rPr>
          <w:sz w:val="16"/>
        </w:rPr>
        <w:t xml:space="preserve"> universalizing/situated, </w:t>
      </w:r>
      <w:r w:rsidRPr="00CD782A">
        <w:rPr>
          <w:rStyle w:val="Emphasis"/>
        </w:rPr>
        <w:t>legal/nonlegal, tactical/strategic</w:t>
      </w:r>
      <w:r w:rsidRPr="00CD782A">
        <w:rPr>
          <w:rStyle w:val="StyleUnderline"/>
        </w:rPr>
        <w:t xml:space="preserve">, which shape the conclusions of the accounts under review, and bring to view </w:t>
      </w:r>
      <w:r w:rsidRPr="00CD782A">
        <w:rPr>
          <w:rStyle w:val="Emphasis"/>
        </w:rPr>
        <w:t>heterogeneous</w:t>
      </w:r>
      <w:r w:rsidRPr="00CD782A">
        <w:rPr>
          <w:rStyle w:val="StyleUnderline"/>
        </w:rPr>
        <w:t xml:space="preserve"> understandings and practices of “emancipation” in human rights politics. Particularly when human rights are mobilized for the purposes of challenging existing relations of power, they appear to result in an </w:t>
      </w:r>
      <w:r w:rsidRPr="00CD782A">
        <w:rPr>
          <w:rStyle w:val="Emphasis"/>
        </w:rPr>
        <w:t>ineluctably impure politics</w:t>
      </w:r>
      <w:r w:rsidRPr="00CD782A">
        <w:rPr>
          <w:sz w:val="16"/>
        </w:rPr>
        <w:t xml:space="preserve">, </w:t>
      </w:r>
      <w:r w:rsidRPr="00CD782A">
        <w:rPr>
          <w:rStyle w:val="StyleUnderline"/>
        </w:rPr>
        <w:t xml:space="preserve">one that may also </w:t>
      </w:r>
      <w:r w:rsidRPr="00CD782A">
        <w:rPr>
          <w:rStyle w:val="Emphasis"/>
        </w:rPr>
        <w:t>complicate</w:t>
      </w:r>
      <w:r w:rsidRPr="00CD782A">
        <w:rPr>
          <w:sz w:val="16"/>
        </w:rPr>
        <w:t xml:space="preserve">, </w:t>
      </w:r>
      <w:r w:rsidRPr="00CD782A">
        <w:rPr>
          <w:rStyle w:val="StyleUnderline"/>
        </w:rPr>
        <w:t>and even</w:t>
      </w:r>
      <w:r w:rsidRPr="00CD782A">
        <w:rPr>
          <w:sz w:val="16"/>
        </w:rPr>
        <w:t xml:space="preserve"> </w:t>
      </w:r>
      <w:r w:rsidRPr="00CD782A">
        <w:rPr>
          <w:rStyle w:val="Emphasis"/>
        </w:rPr>
        <w:t>defy</w:t>
      </w:r>
      <w:r w:rsidRPr="00CD782A">
        <w:rPr>
          <w:sz w:val="16"/>
        </w:rPr>
        <w:t xml:space="preserve">, </w:t>
      </w:r>
      <w:r w:rsidRPr="00CD782A">
        <w:rPr>
          <w:rStyle w:val="StyleUnderline"/>
        </w:rPr>
        <w:t>what</w:t>
      </w:r>
      <w:r w:rsidRPr="00CD782A">
        <w:rPr>
          <w:sz w:val="16"/>
        </w:rPr>
        <w:t xml:space="preserve"> </w:t>
      </w:r>
      <w:r w:rsidRPr="00CD782A">
        <w:rPr>
          <w:rStyle w:val="Emphasis"/>
        </w:rPr>
        <w:t>critics</w:t>
      </w:r>
      <w:r w:rsidRPr="00CD782A">
        <w:rPr>
          <w:sz w:val="16"/>
        </w:rPr>
        <w:t xml:space="preserve"> </w:t>
      </w:r>
      <w:r w:rsidRPr="00CD782A">
        <w:rPr>
          <w:rStyle w:val="StyleUnderline"/>
        </w:rPr>
        <w:t>take to be</w:t>
      </w:r>
      <w:r w:rsidRPr="00CD782A">
        <w:rPr>
          <w:sz w:val="16"/>
        </w:rPr>
        <w:t xml:space="preserve"> “democratizing,” “counterhegemonic,” and “</w:t>
      </w:r>
      <w:r w:rsidRPr="00CD782A">
        <w:rPr>
          <w:rStyle w:val="StyleUnderline"/>
        </w:rPr>
        <w:t>emancipatory</w:t>
      </w:r>
      <w:r w:rsidRPr="00CD782A">
        <w:rPr>
          <w:sz w:val="16"/>
        </w:rPr>
        <w:t>.”</w:t>
      </w:r>
    </w:p>
    <w:p w14:paraId="65EF1C1A" w14:textId="77777777" w:rsidR="00BD4B43" w:rsidRPr="00CD782A" w:rsidRDefault="00BD4B43" w:rsidP="00BD4B43">
      <w:pPr>
        <w:rPr>
          <w:sz w:val="16"/>
        </w:rPr>
      </w:pPr>
      <w:r w:rsidRPr="00CD782A">
        <w:rPr>
          <w:sz w:val="16"/>
        </w:rPr>
        <w:t>Conclusion</w:t>
      </w:r>
    </w:p>
    <w:p w14:paraId="2115EE82" w14:textId="77777777" w:rsidR="00BD4B43" w:rsidRPr="00CD782A" w:rsidRDefault="00BD4B43" w:rsidP="00BD4B43">
      <w:pPr>
        <w:rPr>
          <w:b/>
          <w:iCs/>
          <w:u w:val="single"/>
          <w:bdr w:val="single" w:sz="8" w:space="0" w:color="auto"/>
        </w:rPr>
      </w:pPr>
      <w:r w:rsidRPr="00CD782A">
        <w:rPr>
          <w:sz w:val="16"/>
        </w:rPr>
        <w:t xml:space="preserve">In her interpretation of </w:t>
      </w:r>
      <w:proofErr w:type="spellStart"/>
      <w:r w:rsidRPr="00CD782A">
        <w:rPr>
          <w:sz w:val="16"/>
        </w:rPr>
        <w:t>Sophocles’s</w:t>
      </w:r>
      <w:proofErr w:type="spellEnd"/>
      <w:r w:rsidRPr="00CD782A">
        <w:rPr>
          <w:sz w:val="16"/>
        </w:rPr>
        <w:t xml:space="preserve"> Antigone, Judith Butler draws attention to the impurity that characterizes languages of resistance: “[A]s Antigone emerges in her criminality to speak in the name of politics and the law,” Butler (2000) argues, “she absorbs the very language of the state against which she rebels, and hers becomes a politics not of oppositional purity but of the scandalously impure” (2000: 5). Butler’s description of Antigone’s resistance aptly captures various human rights struggles that put universality to imaginative uses in particular contexts, incorporate </w:t>
      </w:r>
      <w:proofErr w:type="spellStart"/>
      <w:r w:rsidRPr="00CD782A">
        <w:rPr>
          <w:sz w:val="16"/>
        </w:rPr>
        <w:t>ruptural</w:t>
      </w:r>
      <w:proofErr w:type="spellEnd"/>
      <w:r w:rsidRPr="00CD782A">
        <w:rPr>
          <w:sz w:val="16"/>
        </w:rPr>
        <w:t xml:space="preserve"> legal strategies for making claims that challenge existing juridical orders, and destabilize the distinction between reformist tactics and emancipatory strategies. </w:t>
      </w:r>
      <w:r w:rsidRPr="00CD782A">
        <w:rPr>
          <w:rStyle w:val="StyleUnderline"/>
        </w:rPr>
        <w:t>This point is very much in line</w:t>
      </w:r>
      <w:r w:rsidRPr="00CD782A">
        <w:rPr>
          <w:sz w:val="16"/>
        </w:rPr>
        <w:t xml:space="preserve"> </w:t>
      </w:r>
      <w:r w:rsidRPr="00CD782A">
        <w:rPr>
          <w:rStyle w:val="StyleUnderline"/>
        </w:rPr>
        <w:t>with</w:t>
      </w:r>
      <w:r w:rsidRPr="00CD782A">
        <w:rPr>
          <w:sz w:val="16"/>
        </w:rPr>
        <w:t xml:space="preserve"> the </w:t>
      </w:r>
      <w:r w:rsidRPr="00CD782A">
        <w:rPr>
          <w:rStyle w:val="StyleUnderline"/>
        </w:rPr>
        <w:t>arguments</w:t>
      </w:r>
      <w:r w:rsidRPr="00CD782A">
        <w:rPr>
          <w:sz w:val="16"/>
        </w:rPr>
        <w:t xml:space="preserve"> that Golder, Hoover, and </w:t>
      </w:r>
      <w:proofErr w:type="spellStart"/>
      <w:r w:rsidRPr="00CD782A">
        <w:rPr>
          <w:sz w:val="16"/>
        </w:rPr>
        <w:t>Perugini</w:t>
      </w:r>
      <w:proofErr w:type="spellEnd"/>
      <w:r w:rsidRPr="00CD782A">
        <w:rPr>
          <w:sz w:val="16"/>
        </w:rPr>
        <w:t xml:space="preserve"> and Gordon make </w:t>
      </w:r>
      <w:r w:rsidRPr="00CD782A">
        <w:rPr>
          <w:rStyle w:val="StyleUnderline"/>
        </w:rPr>
        <w:t xml:space="preserve">about the ambivalent politics of human rights, but it also pushes their conclusions </w:t>
      </w:r>
      <w:r w:rsidRPr="00CD782A">
        <w:rPr>
          <w:rStyle w:val="Emphasis"/>
        </w:rPr>
        <w:t>further</w:t>
      </w:r>
      <w:r w:rsidRPr="00CD782A">
        <w:rPr>
          <w:rStyle w:val="StyleUnderline"/>
        </w:rPr>
        <w:t xml:space="preserve"> by urging scholars to pay closer </w:t>
      </w:r>
      <w:r w:rsidRPr="00CD782A">
        <w:rPr>
          <w:rStyle w:val="Emphasis"/>
        </w:rPr>
        <w:t>attention</w:t>
      </w:r>
      <w:r w:rsidRPr="00CD782A">
        <w:rPr>
          <w:rStyle w:val="StyleUnderline"/>
        </w:rPr>
        <w:t xml:space="preserve"> to the heterogeneous </w:t>
      </w:r>
      <w:r w:rsidRPr="00CD782A">
        <w:rPr>
          <w:rStyle w:val="Emphasis"/>
        </w:rPr>
        <w:t>practices</w:t>
      </w:r>
      <w:r w:rsidRPr="00CD782A">
        <w:rPr>
          <w:rStyle w:val="StyleUnderline"/>
        </w:rPr>
        <w:t xml:space="preserve"> of “emancipation” in political struggles that contest established orders of </w:t>
      </w:r>
      <w:r w:rsidRPr="00E15B47">
        <w:rPr>
          <w:rStyle w:val="StyleUnderline"/>
          <w:highlight w:val="cyan"/>
        </w:rPr>
        <w:t>rights</w:t>
      </w:r>
      <w:r w:rsidRPr="00CD782A">
        <w:rPr>
          <w:rStyle w:val="StyleUnderline"/>
        </w:rPr>
        <w:t xml:space="preserve">, </w:t>
      </w:r>
      <w:r w:rsidRPr="00E15B47">
        <w:rPr>
          <w:rStyle w:val="StyleUnderline"/>
          <w:highlight w:val="cyan"/>
        </w:rPr>
        <w:t xml:space="preserve">articulate </w:t>
      </w:r>
      <w:r w:rsidRPr="00E15B47">
        <w:rPr>
          <w:rStyle w:val="Emphasis"/>
          <w:highlight w:val="cyan"/>
        </w:rPr>
        <w:t>new conceptions</w:t>
      </w:r>
      <w:r w:rsidRPr="00E15B47">
        <w:rPr>
          <w:rStyle w:val="StyleUnderline"/>
          <w:highlight w:val="cyan"/>
        </w:rPr>
        <w:t xml:space="preserve"> of </w:t>
      </w:r>
      <w:r w:rsidRPr="00E15B47">
        <w:rPr>
          <w:rStyle w:val="Emphasis"/>
          <w:highlight w:val="cyan"/>
        </w:rPr>
        <w:t>equality</w:t>
      </w:r>
      <w:r w:rsidRPr="00E15B47">
        <w:rPr>
          <w:rStyle w:val="StyleUnderline"/>
          <w:highlight w:val="cyan"/>
        </w:rPr>
        <w:t xml:space="preserve"> and </w:t>
      </w:r>
      <w:r w:rsidRPr="00E15B47">
        <w:rPr>
          <w:rStyle w:val="Emphasis"/>
          <w:highlight w:val="cyan"/>
        </w:rPr>
        <w:t>freedom</w:t>
      </w:r>
      <w:r w:rsidRPr="00CD782A">
        <w:rPr>
          <w:rStyle w:val="StyleUnderline"/>
        </w:rPr>
        <w:t xml:space="preserve">, </w:t>
      </w:r>
      <w:r w:rsidRPr="00E15B47">
        <w:rPr>
          <w:rStyle w:val="StyleUnderline"/>
          <w:highlight w:val="cyan"/>
        </w:rPr>
        <w:t xml:space="preserve">and </w:t>
      </w:r>
      <w:r w:rsidRPr="00E15B47">
        <w:rPr>
          <w:rStyle w:val="Emphasis"/>
          <w:highlight w:val="cyan"/>
        </w:rPr>
        <w:t>redefine what it means to be “human.”</w:t>
      </w:r>
    </w:p>
    <w:p w14:paraId="616BBBA1" w14:textId="77777777" w:rsidR="00BD4B43" w:rsidRDefault="00BD4B43" w:rsidP="00BD4B43">
      <w:pPr>
        <w:rPr>
          <w:rFonts w:eastAsia="Calibri"/>
          <w:sz w:val="16"/>
        </w:rPr>
      </w:pPr>
    </w:p>
    <w:p w14:paraId="7D09F77C" w14:textId="77777777" w:rsidR="00BD4B43" w:rsidRDefault="00BD4B43" w:rsidP="00BD4B43">
      <w:pPr>
        <w:pStyle w:val="Heading4"/>
      </w:pPr>
      <w:r>
        <w:t>3. Fiat is a beneficial praxis.</w:t>
      </w:r>
    </w:p>
    <w:p w14:paraId="026854C0" w14:textId="77777777" w:rsidR="00BD4B43" w:rsidRPr="00BA01ED" w:rsidRDefault="00BD4B43" w:rsidP="00BD4B43"/>
    <w:p w14:paraId="7787F13C" w14:textId="77777777" w:rsidR="00BD4B43" w:rsidRPr="00F4667F" w:rsidRDefault="00BD4B43" w:rsidP="00BD4B43">
      <w:pPr>
        <w:pStyle w:val="Heading4"/>
      </w:pPr>
      <w:r w:rsidRPr="00F4667F">
        <w:lastRenderedPageBreak/>
        <w:t xml:space="preserve">Legal imaginaries are </w:t>
      </w:r>
      <w:r w:rsidRPr="00F4667F">
        <w:rPr>
          <w:u w:val="single"/>
        </w:rPr>
        <w:t>generative</w:t>
      </w:r>
      <w:r w:rsidRPr="00F4667F">
        <w:t xml:space="preserve"> and </w:t>
      </w:r>
      <w:r w:rsidRPr="00F4667F">
        <w:rPr>
          <w:u w:val="single"/>
        </w:rPr>
        <w:t>positively transform</w:t>
      </w:r>
      <w:r w:rsidRPr="00F4667F">
        <w:t xml:space="preserve"> the world. </w:t>
      </w:r>
      <w:r>
        <w:t>Unchecked state power causes spirit murder.</w:t>
      </w:r>
    </w:p>
    <w:p w14:paraId="353E8070" w14:textId="77777777" w:rsidR="00BD4B43" w:rsidRPr="00F4667F" w:rsidRDefault="00BD4B43" w:rsidP="00BD4B43">
      <w:r w:rsidRPr="00F4667F">
        <w:rPr>
          <w:rStyle w:val="Style13ptBold"/>
        </w:rPr>
        <w:t xml:space="preserve">Nash ’19 </w:t>
      </w:r>
      <w:r w:rsidRPr="00F4667F">
        <w:t xml:space="preserve">[Jennifer; 2019; Professor of Gender, Sexuality, and Feminist Studies at Duke University; </w:t>
      </w:r>
      <w:r w:rsidRPr="00F4667F">
        <w:rPr>
          <w:i/>
        </w:rPr>
        <w:t>Black Feminism Reimagined: After Intersectionality</w:t>
      </w:r>
      <w:r w:rsidRPr="00F4667F">
        <w:t>, “Love in the time of death,” Chapter 4, p. 121-126]</w:t>
      </w:r>
    </w:p>
    <w:p w14:paraId="39D219D6" w14:textId="77777777" w:rsidR="00BD4B43" w:rsidRPr="00F4667F" w:rsidRDefault="00BD4B43" w:rsidP="00BD4B43">
      <w:pPr>
        <w:rPr>
          <w:sz w:val="16"/>
        </w:rPr>
      </w:pPr>
      <w:r w:rsidRPr="00F4667F">
        <w:rPr>
          <w:sz w:val="16"/>
        </w:rPr>
        <w:t xml:space="preserve">My conception of witnessing is also resonant with </w:t>
      </w:r>
      <w:r w:rsidRPr="00F4667F">
        <w:rPr>
          <w:rStyle w:val="StyleUnderline"/>
        </w:rPr>
        <w:t>Sharpe’s</w:t>
      </w:r>
      <w:r w:rsidRPr="00F4667F">
        <w:rPr>
          <w:sz w:val="16"/>
        </w:rPr>
        <w:t xml:space="preserve"> notion of “</w:t>
      </w:r>
      <w:r w:rsidRPr="00F4667F">
        <w:rPr>
          <w:rStyle w:val="Emphasis"/>
        </w:rPr>
        <w:t>wake work</w:t>
      </w:r>
      <w:r w:rsidRPr="00F4667F">
        <w:rPr>
          <w:sz w:val="16"/>
        </w:rPr>
        <w:t xml:space="preserve">,” an insistence that black subjects live in the midst of ordinary daily violence, but that we </w:t>
      </w:r>
      <w:proofErr w:type="gramStart"/>
      <w:r w:rsidRPr="00F4667F">
        <w:rPr>
          <w:sz w:val="16"/>
        </w:rPr>
        <w:t>live</w:t>
      </w:r>
      <w:proofErr w:type="gramEnd"/>
      <w:r w:rsidRPr="00F4667F">
        <w:rPr>
          <w:sz w:val="16"/>
        </w:rPr>
        <w:t xml:space="preserve"> nonetheless. Here, Sharpe </w:t>
      </w:r>
      <w:r w:rsidRPr="00F4667F">
        <w:rPr>
          <w:rStyle w:val="StyleUnderline"/>
        </w:rPr>
        <w:t>builds on</w:t>
      </w:r>
      <w:r w:rsidRPr="00F4667F">
        <w:rPr>
          <w:sz w:val="16"/>
        </w:rPr>
        <w:t xml:space="preserve"> the long </w:t>
      </w:r>
      <w:r w:rsidRPr="00F4667F">
        <w:rPr>
          <w:rStyle w:val="StyleUnderline"/>
        </w:rPr>
        <w:t>black feminist engagement</w:t>
      </w:r>
      <w:r w:rsidRPr="00F4667F">
        <w:rPr>
          <w:sz w:val="16"/>
        </w:rPr>
        <w:t xml:space="preserve"> with survival </w:t>
      </w:r>
      <w:r w:rsidRPr="00F4667F">
        <w:rPr>
          <w:rStyle w:val="StyleUnderline"/>
        </w:rPr>
        <w:t xml:space="preserve">as a </w:t>
      </w:r>
      <w:r w:rsidRPr="00F4667F">
        <w:rPr>
          <w:rStyle w:val="Emphasis"/>
        </w:rPr>
        <w:t>radical form of politics</w:t>
      </w:r>
      <w:r w:rsidRPr="00F4667F">
        <w:rPr>
          <w:sz w:val="16"/>
        </w:rPr>
        <w:t xml:space="preserve">, a tradition </w:t>
      </w:r>
      <w:r w:rsidRPr="00F4667F">
        <w:rPr>
          <w:rStyle w:val="StyleUnderline"/>
        </w:rPr>
        <w:t>that emphasizes</w:t>
      </w:r>
      <w:r w:rsidRPr="00F4667F">
        <w:rPr>
          <w:sz w:val="16"/>
        </w:rPr>
        <w:t xml:space="preserve"> black creativity, black thriving, and </w:t>
      </w:r>
      <w:r w:rsidRPr="00F4667F">
        <w:rPr>
          <w:rStyle w:val="Emphasis"/>
        </w:rPr>
        <w:t>black life</w:t>
      </w:r>
      <w:r w:rsidRPr="00F4667F">
        <w:rPr>
          <w:rStyle w:val="StyleUnderline"/>
        </w:rPr>
        <w:t xml:space="preserve"> </w:t>
      </w:r>
      <w:proofErr w:type="gramStart"/>
      <w:r w:rsidRPr="00F4667F">
        <w:rPr>
          <w:rStyle w:val="StyleUnderline"/>
        </w:rPr>
        <w:t>in the midst of</w:t>
      </w:r>
      <w:proofErr w:type="gramEnd"/>
      <w:r w:rsidRPr="00F4667F">
        <w:rPr>
          <w:rStyle w:val="StyleUnderline"/>
        </w:rPr>
        <w:t xml:space="preserve"> </w:t>
      </w:r>
      <w:r w:rsidRPr="00F4667F">
        <w:rPr>
          <w:rStyle w:val="Emphasis"/>
        </w:rPr>
        <w:t>overwhelming violence</w:t>
      </w:r>
      <w:r w:rsidRPr="00F4667F">
        <w:rPr>
          <w:sz w:val="16"/>
        </w:rPr>
        <w:t>. For Sharpe, “</w:t>
      </w:r>
      <w:r w:rsidRPr="00F4667F">
        <w:rPr>
          <w:rStyle w:val="StyleUnderline"/>
        </w:rPr>
        <w:t>wake work</w:t>
      </w:r>
      <w:r w:rsidRPr="00F4667F">
        <w:rPr>
          <w:sz w:val="16"/>
        </w:rPr>
        <w:t xml:space="preserve">” refers to how black subjects “resist, rupture, and disrupt that immanence and imminence [death] aesthetically and materially.”30 It </w:t>
      </w:r>
      <w:r w:rsidRPr="00F4667F">
        <w:rPr>
          <w:rStyle w:val="StyleUnderline"/>
        </w:rPr>
        <w:t xml:space="preserve">is an </w:t>
      </w:r>
      <w:r w:rsidRPr="00F4667F">
        <w:rPr>
          <w:rStyle w:val="Emphasis"/>
        </w:rPr>
        <w:t>analytic</w:t>
      </w:r>
      <w:r w:rsidRPr="00F4667F">
        <w:rPr>
          <w:sz w:val="16"/>
        </w:rPr>
        <w:t xml:space="preserve">, a critical practice, a mode of living, and a form of witnessing </w:t>
      </w:r>
      <w:proofErr w:type="gramStart"/>
      <w:r w:rsidRPr="00F4667F">
        <w:rPr>
          <w:rStyle w:val="StyleUnderline"/>
        </w:rPr>
        <w:t>that</w:t>
      </w:r>
      <w:r w:rsidRPr="00F4667F">
        <w:rPr>
          <w:sz w:val="16"/>
        </w:rPr>
        <w:t xml:space="preserve"> names</w:t>
      </w:r>
      <w:proofErr w:type="gramEnd"/>
      <w:r w:rsidRPr="00F4667F">
        <w:rPr>
          <w:sz w:val="16"/>
        </w:rPr>
        <w:t xml:space="preserve"> the ecology of relentless antiblack violence and the acts of black world-making that unfold nonetheless. It is, then, a form of witnessing </w:t>
      </w:r>
      <w:r w:rsidRPr="00F4667F">
        <w:rPr>
          <w:rStyle w:val="StyleUnderline"/>
        </w:rPr>
        <w:t>that attends to</w:t>
      </w:r>
      <w:r w:rsidRPr="00F4667F">
        <w:rPr>
          <w:sz w:val="16"/>
        </w:rPr>
        <w:t xml:space="preserve"> black life in “the wake.” </w:t>
      </w:r>
    </w:p>
    <w:p w14:paraId="4C35F5B7" w14:textId="77777777" w:rsidR="00BD4B43" w:rsidRPr="00F4667F" w:rsidRDefault="00BD4B43" w:rsidP="00BD4B43">
      <w:pPr>
        <w:rPr>
          <w:sz w:val="16"/>
        </w:rPr>
      </w:pPr>
      <w:r w:rsidRPr="00F4667F">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F4667F">
        <w:rPr>
          <w:rStyle w:val="StyleUnderline"/>
        </w:rPr>
        <w:t>how</w:t>
      </w:r>
      <w:r w:rsidRPr="00F4667F">
        <w:rPr>
          <w:sz w:val="16"/>
        </w:rPr>
        <w:t xml:space="preserve">, surprisingly, intersectionality’s </w:t>
      </w:r>
      <w:r w:rsidRPr="00F4667F">
        <w:rPr>
          <w:rStyle w:val="Emphasis"/>
        </w:rPr>
        <w:t>juridical iterations</w:t>
      </w:r>
      <w:r w:rsidRPr="00F4667F">
        <w:rPr>
          <w:rStyle w:val="StyleUnderline"/>
        </w:rPr>
        <w:t xml:space="preserve"> make </w:t>
      </w:r>
      <w:r w:rsidRPr="00F4667F">
        <w:rPr>
          <w:rStyle w:val="Emphasis"/>
        </w:rPr>
        <w:t>visible</w:t>
      </w:r>
      <w:r w:rsidRPr="00F4667F">
        <w:rPr>
          <w:rStyle w:val="StyleUnderline"/>
        </w:rPr>
        <w:t xml:space="preserve"> and </w:t>
      </w:r>
      <w:r w:rsidRPr="00F4667F">
        <w:rPr>
          <w:rStyle w:val="Emphasis"/>
        </w:rPr>
        <w:t>possible</w:t>
      </w:r>
      <w:r w:rsidRPr="00F4667F">
        <w:rPr>
          <w:rStyle w:val="StyleUnderline"/>
        </w:rPr>
        <w:t xml:space="preserve"> black feminism’s</w:t>
      </w:r>
      <w:r w:rsidRPr="00F4667F">
        <w:rPr>
          <w:sz w:val="16"/>
        </w:rPr>
        <w:t xml:space="preserve"> long-standing investment in these dual </w:t>
      </w:r>
      <w:r w:rsidRPr="00F4667F">
        <w:rPr>
          <w:rStyle w:val="Emphasis"/>
        </w:rPr>
        <w:t>ethics</w:t>
      </w:r>
      <w:r w:rsidRPr="00F4667F">
        <w:rPr>
          <w:sz w:val="16"/>
        </w:rPr>
        <w:t xml:space="preserve">. </w:t>
      </w:r>
    </w:p>
    <w:p w14:paraId="4D20588D" w14:textId="77777777" w:rsidR="00BD4B43" w:rsidRPr="00F4667F" w:rsidRDefault="00BD4B43" w:rsidP="00BD4B43">
      <w:pPr>
        <w:rPr>
          <w:sz w:val="16"/>
        </w:rPr>
      </w:pPr>
      <w:r w:rsidRPr="00F4667F">
        <w:rPr>
          <w:sz w:val="16"/>
        </w:rPr>
        <w:t xml:space="preserve">Returning to the State </w:t>
      </w:r>
    </w:p>
    <w:p w14:paraId="6CF208B7" w14:textId="77777777" w:rsidR="00BD4B43" w:rsidRPr="00F4667F" w:rsidRDefault="00BD4B43" w:rsidP="00BD4B43">
      <w:pPr>
        <w:rPr>
          <w:sz w:val="16"/>
        </w:rPr>
      </w:pPr>
      <w:r w:rsidRPr="00F4667F">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F4667F">
        <w:rPr>
          <w:sz w:val="16"/>
        </w:rPr>
        <w:t>juridical, or</w:t>
      </w:r>
      <w:proofErr w:type="gramEnd"/>
      <w:r w:rsidRPr="00F4667F">
        <w:rPr>
          <w:sz w:val="16"/>
        </w:rPr>
        <w:t xml:space="preserve"> think deeply about intersectionality as a legal project. Though </w:t>
      </w:r>
      <w:r w:rsidRPr="00F4667F">
        <w:rPr>
          <w:rStyle w:val="StyleUnderline"/>
        </w:rPr>
        <w:t>this</w:t>
      </w:r>
      <w:r w:rsidRPr="00F4667F">
        <w:rPr>
          <w:sz w:val="16"/>
        </w:rPr>
        <w:t xml:space="preserve"> book </w:t>
      </w:r>
      <w:r w:rsidRPr="00F4667F">
        <w:rPr>
          <w:rStyle w:val="Emphasis"/>
        </w:rPr>
        <w:t>eschews</w:t>
      </w:r>
      <w:r w:rsidRPr="00F4667F">
        <w:rPr>
          <w:rStyle w:val="StyleUnderline"/>
        </w:rPr>
        <w:t xml:space="preserve"> </w:t>
      </w:r>
      <w:r w:rsidRPr="00490B72">
        <w:rPr>
          <w:rStyle w:val="StyleUnderline"/>
          <w:highlight w:val="cyan"/>
        </w:rPr>
        <w:t xml:space="preserve">simple origin stories </w:t>
      </w:r>
      <w:r w:rsidRPr="00F4667F">
        <w:rPr>
          <w:rStyle w:val="StyleUnderline"/>
        </w:rPr>
        <w:t xml:space="preserve">that </w:t>
      </w:r>
      <w:r w:rsidRPr="00490B72">
        <w:rPr>
          <w:rStyle w:val="Emphasis"/>
          <w:highlight w:val="cyan"/>
        </w:rPr>
        <w:t>presume</w:t>
      </w:r>
      <w:r w:rsidRPr="00F4667F">
        <w:rPr>
          <w:sz w:val="16"/>
        </w:rPr>
        <w:t xml:space="preserve"> that intersectionality has </w:t>
      </w:r>
      <w:r w:rsidRPr="00F4667F">
        <w:rPr>
          <w:rStyle w:val="StyleUnderline"/>
        </w:rPr>
        <w:t xml:space="preserve">a </w:t>
      </w:r>
      <w:r w:rsidRPr="00490B72">
        <w:rPr>
          <w:rStyle w:val="Emphasis"/>
          <w:highlight w:val="cyan"/>
        </w:rPr>
        <w:t>singular history</w:t>
      </w:r>
      <w:r w:rsidRPr="00F4667F">
        <w:rPr>
          <w:sz w:val="16"/>
        </w:rPr>
        <w:t xml:space="preserve">, in this section, I advocate for remembering intersectionality’s connections to critical race theory, and thus its intimate relationship with </w:t>
      </w:r>
      <w:r w:rsidRPr="00F4667F">
        <w:rPr>
          <w:rStyle w:val="Emphasis"/>
        </w:rPr>
        <w:t>remaking law</w:t>
      </w:r>
      <w:r w:rsidRPr="00F4667F">
        <w:rPr>
          <w:sz w:val="16"/>
        </w:rPr>
        <w:t xml:space="preserve">. I invest in this project because intersectionality </w:t>
      </w:r>
      <w:r w:rsidRPr="00490B72">
        <w:rPr>
          <w:rStyle w:val="StyleUnderline"/>
          <w:highlight w:val="cyan"/>
        </w:rPr>
        <w:t xml:space="preserve">has been </w:t>
      </w:r>
      <w:r w:rsidRPr="00490B72">
        <w:rPr>
          <w:rStyle w:val="Emphasis"/>
          <w:highlight w:val="cyan"/>
        </w:rPr>
        <w:t>swept</w:t>
      </w:r>
      <w:r w:rsidRPr="00490B72">
        <w:rPr>
          <w:rStyle w:val="StyleUnderline"/>
          <w:highlight w:val="cyan"/>
        </w:rPr>
        <w:t xml:space="preserve"> into a </w:t>
      </w:r>
      <w:r w:rsidRPr="00F4667F">
        <w:rPr>
          <w:rStyle w:val="StyleUnderline"/>
        </w:rPr>
        <w:t xml:space="preserve">larger </w:t>
      </w:r>
      <w:r w:rsidRPr="00490B72">
        <w:rPr>
          <w:rStyle w:val="StyleUnderline"/>
          <w:highlight w:val="cyan"/>
        </w:rPr>
        <w:t xml:space="preserve">black feminist conversation that </w:t>
      </w:r>
      <w:r w:rsidRPr="00490B72">
        <w:rPr>
          <w:rStyle w:val="Emphasis"/>
          <w:highlight w:val="cyan"/>
        </w:rPr>
        <w:t>presumes</w:t>
      </w:r>
      <w:r w:rsidRPr="00F4667F">
        <w:rPr>
          <w:rStyle w:val="Emphasis"/>
        </w:rPr>
        <w:t xml:space="preserve"> the </w:t>
      </w:r>
      <w:r w:rsidRPr="00490B72">
        <w:rPr>
          <w:rStyle w:val="Emphasis"/>
          <w:highlight w:val="cyan"/>
        </w:rPr>
        <w:t>violence</w:t>
      </w:r>
      <w:r w:rsidRPr="00490B72">
        <w:rPr>
          <w:rStyle w:val="StyleUnderline"/>
          <w:highlight w:val="cyan"/>
        </w:rPr>
        <w:t xml:space="preserve"> of the juridical</w:t>
      </w:r>
      <w:r w:rsidRPr="00F4667F">
        <w:rPr>
          <w:sz w:val="16"/>
        </w:rPr>
        <w:t xml:space="preserve">, </w:t>
      </w:r>
      <w:r w:rsidRPr="00490B72">
        <w:rPr>
          <w:rStyle w:val="Emphasis"/>
          <w:highlight w:val="cyan"/>
        </w:rPr>
        <w:t>ignoring</w:t>
      </w:r>
      <w:r w:rsidRPr="00F4667F">
        <w:rPr>
          <w:sz w:val="16"/>
        </w:rPr>
        <w:t xml:space="preserve"> both intersectionality’s loving investment in the juridical and </w:t>
      </w:r>
      <w:r w:rsidRPr="00F4667F">
        <w:rPr>
          <w:rStyle w:val="StyleUnderline"/>
        </w:rPr>
        <w:t xml:space="preserve">the juridical as </w:t>
      </w:r>
      <w:r w:rsidRPr="00490B72">
        <w:rPr>
          <w:rStyle w:val="StyleUnderline"/>
          <w:highlight w:val="cyan"/>
        </w:rPr>
        <w:t xml:space="preserve">a potential site of </w:t>
      </w:r>
      <w:r w:rsidRPr="00490B72">
        <w:rPr>
          <w:rStyle w:val="Emphasis"/>
          <w:highlight w:val="cyan"/>
        </w:rPr>
        <w:t>loving practice</w:t>
      </w:r>
      <w:r w:rsidRPr="00F4667F">
        <w:rPr>
          <w:sz w:val="16"/>
        </w:rPr>
        <w:t xml:space="preserve">. Put differently, in </w:t>
      </w:r>
      <w:r w:rsidRPr="00F4667F">
        <w:rPr>
          <w:rStyle w:val="StyleUnderline"/>
        </w:rPr>
        <w:t>this</w:t>
      </w:r>
      <w:r w:rsidRPr="00F4667F">
        <w:rPr>
          <w:sz w:val="16"/>
        </w:rPr>
        <w:t xml:space="preserve"> section, I emphasize intersectionality’s location in critical race theory, in Left legal projects, to </w:t>
      </w:r>
      <w:r w:rsidRPr="00F4667F">
        <w:rPr>
          <w:rStyle w:val="StyleUnderline"/>
        </w:rPr>
        <w:t xml:space="preserve">move </w:t>
      </w:r>
      <w:r w:rsidRPr="00F4667F">
        <w:rPr>
          <w:rStyle w:val="Emphasis"/>
        </w:rPr>
        <w:t>beyond</w:t>
      </w:r>
      <w:r w:rsidRPr="00F4667F">
        <w:rPr>
          <w:rStyle w:val="StyleUnderline"/>
        </w:rPr>
        <w:t xml:space="preserve"> the</w:t>
      </w:r>
      <w:r w:rsidRPr="00F4667F">
        <w:rPr>
          <w:sz w:val="16"/>
        </w:rPr>
        <w:t xml:space="preserve"> now </w:t>
      </w:r>
      <w:r w:rsidRPr="00F4667F">
        <w:rPr>
          <w:rStyle w:val="Emphasis"/>
        </w:rPr>
        <w:t>knee-jerk</w:t>
      </w:r>
      <w:r w:rsidRPr="00F4667F">
        <w:rPr>
          <w:sz w:val="16"/>
        </w:rPr>
        <w:t xml:space="preserve"> Left (and black feminist) </w:t>
      </w:r>
      <w:r w:rsidRPr="00F4667F">
        <w:rPr>
          <w:rStyle w:val="StyleUnderline"/>
        </w:rPr>
        <w:t xml:space="preserve">sense that radical and transgressive projects are </w:t>
      </w:r>
      <w:r w:rsidRPr="00F4667F">
        <w:rPr>
          <w:rStyle w:val="Emphasis"/>
        </w:rPr>
        <w:t xml:space="preserve">necessarily </w:t>
      </w:r>
      <w:proofErr w:type="spellStart"/>
      <w:r w:rsidRPr="00F4667F">
        <w:rPr>
          <w:rStyle w:val="Emphasis"/>
        </w:rPr>
        <w:t>antistate</w:t>
      </w:r>
      <w:proofErr w:type="spellEnd"/>
      <w:r w:rsidRPr="00F4667F">
        <w:rPr>
          <w:sz w:val="16"/>
        </w:rPr>
        <w:t xml:space="preserve">. In place of this now familiar political terrain, I seek to ask different questions: </w:t>
      </w:r>
      <w:r w:rsidRPr="00490B72">
        <w:rPr>
          <w:rStyle w:val="StyleUnderline"/>
          <w:highlight w:val="cyan"/>
        </w:rPr>
        <w:t xml:space="preserve">Is it </w:t>
      </w:r>
      <w:r w:rsidRPr="00F4667F">
        <w:rPr>
          <w:rStyle w:val="Emphasis"/>
        </w:rPr>
        <w:t>simply</w:t>
      </w:r>
      <w:r w:rsidRPr="00F4667F">
        <w:rPr>
          <w:sz w:val="16"/>
        </w:rPr>
        <w:t xml:space="preserve"> collusion or “</w:t>
      </w:r>
      <w:r w:rsidRPr="00490B72">
        <w:rPr>
          <w:rStyle w:val="Emphasis"/>
          <w:highlight w:val="cyan"/>
        </w:rPr>
        <w:t>cruel optimism</w:t>
      </w:r>
      <w:r w:rsidRPr="00F4667F">
        <w:rPr>
          <w:sz w:val="16"/>
        </w:rPr>
        <w:t xml:space="preserve">” </w:t>
      </w:r>
      <w:r w:rsidRPr="00F4667F">
        <w:rPr>
          <w:rStyle w:val="StyleUnderline"/>
        </w:rPr>
        <w:t xml:space="preserve">for black feminists </w:t>
      </w:r>
      <w:r w:rsidRPr="00490B72">
        <w:rPr>
          <w:rStyle w:val="StyleUnderline"/>
          <w:highlight w:val="cyan"/>
        </w:rPr>
        <w:t xml:space="preserve">to </w:t>
      </w:r>
      <w:r w:rsidRPr="00F4667F">
        <w:rPr>
          <w:rStyle w:val="Emphasis"/>
        </w:rPr>
        <w:t xml:space="preserve">seek </w:t>
      </w:r>
      <w:r w:rsidRPr="00490B72">
        <w:rPr>
          <w:rStyle w:val="Emphasis"/>
          <w:highlight w:val="cyan"/>
        </w:rPr>
        <w:t>engage</w:t>
      </w:r>
      <w:r w:rsidRPr="00F4667F">
        <w:rPr>
          <w:rStyle w:val="Emphasis"/>
        </w:rPr>
        <w:t xml:space="preserve">ment with </w:t>
      </w:r>
      <w:r w:rsidRPr="00490B72">
        <w:rPr>
          <w:rStyle w:val="Emphasis"/>
          <w:highlight w:val="cyan"/>
        </w:rPr>
        <w:t>the state</w:t>
      </w:r>
      <w:r w:rsidRPr="00F4667F">
        <w:rPr>
          <w:sz w:val="16"/>
        </w:rPr>
        <w:t xml:space="preserve">?31 Can we </w:t>
      </w:r>
      <w:r w:rsidRPr="00F4667F">
        <w:rPr>
          <w:rStyle w:val="StyleUnderline"/>
        </w:rPr>
        <w:t xml:space="preserve">imagine black feminist engagements with the state as taking forms </w:t>
      </w:r>
      <w:r w:rsidRPr="00F4667F">
        <w:rPr>
          <w:rStyle w:val="Emphasis"/>
        </w:rPr>
        <w:t>other</w:t>
      </w:r>
      <w:r w:rsidRPr="00F4667F">
        <w:rPr>
          <w:rStyle w:val="StyleUnderline"/>
        </w:rPr>
        <w:t xml:space="preserve"> than seeking </w:t>
      </w:r>
      <w:r w:rsidRPr="00F4667F">
        <w:rPr>
          <w:rStyle w:val="Emphasis"/>
        </w:rPr>
        <w:t>redress</w:t>
      </w:r>
      <w:r w:rsidRPr="00F4667F">
        <w:rPr>
          <w:rStyle w:val="StyleUnderline"/>
        </w:rPr>
        <w:t xml:space="preserve"> and demanding </w:t>
      </w:r>
      <w:r w:rsidRPr="00F4667F">
        <w:rPr>
          <w:rStyle w:val="Emphasis"/>
        </w:rPr>
        <w:t>visibility</w:t>
      </w:r>
      <w:r w:rsidRPr="00F4667F">
        <w:rPr>
          <w:sz w:val="16"/>
        </w:rPr>
        <w:t xml:space="preserve">? Are there ways to imagine black feminist legal engagement that circumvent the uncomfortable and problematic position of being “at home with the law”? How can black feminists </w:t>
      </w:r>
      <w:r w:rsidRPr="00490B72">
        <w:rPr>
          <w:rStyle w:val="StyleUnderline"/>
          <w:highlight w:val="cyan"/>
        </w:rPr>
        <w:t>reimagine law as a site for</w:t>
      </w:r>
      <w:r w:rsidRPr="00F4667F">
        <w:rPr>
          <w:rStyle w:val="StyleUnderline"/>
        </w:rPr>
        <w:t xml:space="preserve"> staging </w:t>
      </w:r>
      <w:r w:rsidRPr="00F4667F">
        <w:rPr>
          <w:rStyle w:val="Emphasis"/>
        </w:rPr>
        <w:t xml:space="preserve">productive </w:t>
      </w:r>
      <w:r w:rsidRPr="00490B72">
        <w:rPr>
          <w:rStyle w:val="Emphasis"/>
          <w:highlight w:val="cyan"/>
        </w:rPr>
        <w:t>intimacies</w:t>
      </w:r>
      <w:r w:rsidRPr="00490B72">
        <w:rPr>
          <w:rStyle w:val="StyleUnderline"/>
          <w:highlight w:val="cyan"/>
        </w:rPr>
        <w:t xml:space="preserve"> and enacting </w:t>
      </w:r>
      <w:r w:rsidRPr="00F4667F">
        <w:rPr>
          <w:rStyle w:val="Emphasis"/>
        </w:rPr>
        <w:t xml:space="preserve">radical </w:t>
      </w:r>
      <w:r w:rsidRPr="00490B72">
        <w:rPr>
          <w:rStyle w:val="Emphasis"/>
          <w:highlight w:val="cyan"/>
        </w:rPr>
        <w:t>vulnerabilities</w:t>
      </w:r>
      <w:r w:rsidRPr="00F4667F">
        <w:rPr>
          <w:sz w:val="16"/>
        </w:rPr>
        <w:t xml:space="preserve">? </w:t>
      </w:r>
    </w:p>
    <w:p w14:paraId="1C45391D" w14:textId="77777777" w:rsidR="00BD4B43" w:rsidRPr="00F4667F" w:rsidRDefault="00BD4B43" w:rsidP="00BD4B43">
      <w:pPr>
        <w:rPr>
          <w:sz w:val="16"/>
        </w:rPr>
      </w:pPr>
      <w:r w:rsidRPr="00F4667F">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F4667F">
        <w:rPr>
          <w:rStyle w:val="StyleUnderline"/>
        </w:rPr>
        <w:t xml:space="preserve">to argue for </w:t>
      </w:r>
      <w:r w:rsidRPr="00F4667F">
        <w:rPr>
          <w:rStyle w:val="Emphasis"/>
        </w:rPr>
        <w:t>fundamental transformations</w:t>
      </w:r>
      <w:r w:rsidRPr="00F4667F">
        <w:rPr>
          <w:rStyle w:val="StyleUnderline"/>
        </w:rPr>
        <w:t xml:space="preserve"> in legal pedagogy</w:t>
      </w:r>
      <w:r w:rsidRPr="00F4667F">
        <w:rPr>
          <w:sz w:val="16"/>
        </w:rPr>
        <w:t xml:space="preserve">. Critical race theory, then, </w:t>
      </w:r>
      <w:r w:rsidRPr="00F4667F">
        <w:rPr>
          <w:rStyle w:val="StyleUnderline"/>
        </w:rPr>
        <w:t xml:space="preserve">was born of a </w:t>
      </w:r>
      <w:r w:rsidRPr="00F4667F">
        <w:rPr>
          <w:rStyle w:val="Emphasis"/>
        </w:rPr>
        <w:t>sustained attention</w:t>
      </w:r>
      <w:r w:rsidRPr="00F4667F">
        <w:rPr>
          <w:rStyle w:val="StyleUnderline"/>
        </w:rPr>
        <w:t xml:space="preserve"> to law’s failures</w:t>
      </w:r>
      <w:r w:rsidRPr="00F4667F">
        <w:rPr>
          <w:sz w:val="16"/>
        </w:rPr>
        <w:t xml:space="preserve">, </w:t>
      </w:r>
      <w:r w:rsidRPr="00F4667F">
        <w:rPr>
          <w:rStyle w:val="StyleUnderline"/>
        </w:rPr>
        <w:t xml:space="preserve">even as it </w:t>
      </w:r>
      <w:r w:rsidRPr="00F4667F">
        <w:rPr>
          <w:rStyle w:val="Emphasis"/>
        </w:rPr>
        <w:t>contained</w:t>
      </w:r>
      <w:r w:rsidRPr="00F4667F">
        <w:rPr>
          <w:sz w:val="16"/>
        </w:rPr>
        <w:t>—at times—</w:t>
      </w:r>
      <w:r w:rsidRPr="00F4667F">
        <w:rPr>
          <w:rStyle w:val="StyleUnderline"/>
        </w:rPr>
        <w:t xml:space="preserve">certain kinds of </w:t>
      </w:r>
      <w:r w:rsidRPr="00F4667F">
        <w:rPr>
          <w:rStyle w:val="Emphasis"/>
        </w:rPr>
        <w:t>faith</w:t>
      </w:r>
      <w:r w:rsidRPr="00F4667F">
        <w:rPr>
          <w:rStyle w:val="StyleUnderline"/>
        </w:rPr>
        <w:t xml:space="preserve"> in law’s </w:t>
      </w:r>
      <w:r w:rsidRPr="00F4667F">
        <w:rPr>
          <w:rStyle w:val="Emphasis"/>
        </w:rPr>
        <w:t>potentiality</w:t>
      </w:r>
      <w:r w:rsidRPr="00F4667F">
        <w:rPr>
          <w:rStyle w:val="StyleUnderline"/>
        </w:rPr>
        <w:t xml:space="preserve"> and </w:t>
      </w:r>
      <w:r w:rsidRPr="00F4667F">
        <w:rPr>
          <w:rStyle w:val="Emphasis"/>
        </w:rPr>
        <w:t>promise</w:t>
      </w:r>
      <w:r w:rsidRPr="00F4667F">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F4667F">
        <w:rPr>
          <w:sz w:val="16"/>
        </w:rPr>
        <w:t>socalled</w:t>
      </w:r>
      <w:proofErr w:type="spellEnd"/>
      <w:r w:rsidRPr="00F4667F">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w:t>
      </w:r>
      <w:r w:rsidRPr="00F4667F">
        <w:rPr>
          <w:sz w:val="16"/>
        </w:rPr>
        <w:lastRenderedPageBreak/>
        <w:t xml:space="preserve">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F4667F">
        <w:rPr>
          <w:sz w:val="16"/>
        </w:rPr>
        <w:t>antisubordination</w:t>
      </w:r>
      <w:proofErr w:type="spellEnd"/>
      <w:r w:rsidRPr="00F4667F">
        <w:rPr>
          <w:sz w:val="16"/>
        </w:rPr>
        <w:t xml:space="preserve">, and by a fundamental belief that law would look and feel different if it “looked to the bottom.”33 </w:t>
      </w:r>
    </w:p>
    <w:p w14:paraId="26ACBEEA" w14:textId="77777777" w:rsidR="00BD4B43" w:rsidRPr="00F4667F" w:rsidRDefault="00BD4B43" w:rsidP="00BD4B43">
      <w:pPr>
        <w:rPr>
          <w:sz w:val="16"/>
        </w:rPr>
      </w:pPr>
      <w:r w:rsidRPr="00F4667F">
        <w:rPr>
          <w:sz w:val="16"/>
        </w:rPr>
        <w:t xml:space="preserve">While critical race theorists offered </w:t>
      </w:r>
      <w:r w:rsidRPr="00490B72">
        <w:rPr>
          <w:rStyle w:val="StyleUnderline"/>
          <w:highlight w:val="cyan"/>
        </w:rPr>
        <w:t xml:space="preserve">critical interrogations of </w:t>
      </w:r>
      <w:r w:rsidRPr="00F4667F">
        <w:rPr>
          <w:rStyle w:val="StyleUnderline"/>
        </w:rPr>
        <w:t xml:space="preserve">law’s imagined </w:t>
      </w:r>
      <w:r w:rsidRPr="00490B72">
        <w:rPr>
          <w:rStyle w:val="StyleUnderline"/>
          <w:highlight w:val="cyan"/>
        </w:rPr>
        <w:t>progress</w:t>
      </w:r>
      <w:r w:rsidRPr="00F4667F">
        <w:rPr>
          <w:sz w:val="16"/>
        </w:rPr>
        <w:t xml:space="preserve">, treating it as evidence of US self-interest rather than a genuine investment in racial redress, they </w:t>
      </w:r>
      <w:r w:rsidRPr="00F4667F">
        <w:rPr>
          <w:rStyle w:val="Emphasis"/>
        </w:rPr>
        <w:t>also</w:t>
      </w:r>
      <w:r w:rsidRPr="00F4667F">
        <w:rPr>
          <w:sz w:val="16"/>
        </w:rPr>
        <w:t xml:space="preserve"> routinely </w:t>
      </w:r>
      <w:r w:rsidRPr="00490B72">
        <w:rPr>
          <w:rStyle w:val="StyleUnderline"/>
          <w:highlight w:val="cyan"/>
        </w:rPr>
        <w:t xml:space="preserve">offered ways of </w:t>
      </w:r>
      <w:r w:rsidRPr="00490B72">
        <w:rPr>
          <w:rStyle w:val="Emphasis"/>
          <w:highlight w:val="cyan"/>
        </w:rPr>
        <w:t>imagining law otherwise</w:t>
      </w:r>
      <w:r w:rsidRPr="00F4667F">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F4667F">
        <w:rPr>
          <w:rStyle w:val="StyleUnderline"/>
        </w:rPr>
        <w:t xml:space="preserve">They advanced </w:t>
      </w:r>
      <w:r w:rsidRPr="00F4667F">
        <w:rPr>
          <w:rStyle w:val="Emphasis"/>
        </w:rPr>
        <w:t xml:space="preserve">new </w:t>
      </w:r>
      <w:r w:rsidRPr="00490B72">
        <w:rPr>
          <w:rStyle w:val="Emphasis"/>
          <w:highlight w:val="cyan"/>
        </w:rPr>
        <w:t>methods</w:t>
      </w:r>
      <w:r w:rsidRPr="00F4667F">
        <w:rPr>
          <w:sz w:val="16"/>
        </w:rPr>
        <w:t>—</w:t>
      </w:r>
      <w:r w:rsidRPr="00F4667F">
        <w:rPr>
          <w:rStyle w:val="Emphasis"/>
        </w:rPr>
        <w:t>narrative</w:t>
      </w:r>
      <w:r w:rsidRPr="00F4667F">
        <w:rPr>
          <w:sz w:val="16"/>
        </w:rPr>
        <w:t xml:space="preserve">, </w:t>
      </w:r>
      <w:r w:rsidRPr="00F4667F">
        <w:rPr>
          <w:rStyle w:val="Emphasis"/>
        </w:rPr>
        <w:t>parable</w:t>
      </w:r>
      <w:r w:rsidRPr="00F4667F">
        <w:rPr>
          <w:sz w:val="16"/>
        </w:rPr>
        <w:t xml:space="preserve">, </w:t>
      </w:r>
      <w:r w:rsidRPr="00F4667F">
        <w:rPr>
          <w:rStyle w:val="Emphasis"/>
        </w:rPr>
        <w:t>allegory</w:t>
      </w:r>
      <w:r w:rsidRPr="00F4667F">
        <w:rPr>
          <w:sz w:val="16"/>
        </w:rPr>
        <w:t xml:space="preserve">, </w:t>
      </w:r>
      <w:r w:rsidRPr="00490B72">
        <w:rPr>
          <w:rStyle w:val="Emphasis"/>
          <w:highlight w:val="cyan"/>
        </w:rPr>
        <w:t>speculative fiction</w:t>
      </w:r>
      <w:r w:rsidRPr="00F4667F">
        <w:rPr>
          <w:sz w:val="16"/>
        </w:rPr>
        <w:t xml:space="preserve">, </w:t>
      </w:r>
      <w:r w:rsidRPr="00F4667F">
        <w:rPr>
          <w:rStyle w:val="Emphasis"/>
        </w:rPr>
        <w:t>storytelling</w:t>
      </w:r>
      <w:r w:rsidRPr="00F4667F">
        <w:rPr>
          <w:sz w:val="16"/>
        </w:rPr>
        <w:t>—</w:t>
      </w:r>
      <w:proofErr w:type="gramStart"/>
      <w:r w:rsidRPr="00F4667F">
        <w:rPr>
          <w:sz w:val="16"/>
        </w:rPr>
        <w:t xml:space="preserve">in an effort </w:t>
      </w:r>
      <w:r w:rsidRPr="00F4667F">
        <w:rPr>
          <w:rStyle w:val="StyleUnderline"/>
        </w:rPr>
        <w:t>to</w:t>
      </w:r>
      <w:proofErr w:type="gramEnd"/>
      <w:r w:rsidRPr="00F4667F">
        <w:rPr>
          <w:rStyle w:val="StyleUnderline"/>
        </w:rPr>
        <w:t xml:space="preserve"> </w:t>
      </w:r>
      <w:r w:rsidRPr="00490B72">
        <w:rPr>
          <w:rStyle w:val="Emphasis"/>
          <w:highlight w:val="cyan"/>
        </w:rPr>
        <w:t>jam</w:t>
      </w:r>
      <w:r w:rsidRPr="00490B72">
        <w:rPr>
          <w:rStyle w:val="StyleUnderline"/>
          <w:highlight w:val="cyan"/>
        </w:rPr>
        <w:t xml:space="preserve"> </w:t>
      </w:r>
      <w:r w:rsidRPr="00F4667F">
        <w:rPr>
          <w:rStyle w:val="StyleUnderline"/>
        </w:rPr>
        <w:t xml:space="preserve">the fictions of </w:t>
      </w:r>
      <w:r w:rsidRPr="00490B72">
        <w:rPr>
          <w:rStyle w:val="Emphasis"/>
          <w:highlight w:val="cyan"/>
        </w:rPr>
        <w:t>objectivity</w:t>
      </w:r>
      <w:r w:rsidRPr="00490B72">
        <w:rPr>
          <w:rStyle w:val="StyleUnderline"/>
          <w:highlight w:val="cyan"/>
        </w:rPr>
        <w:t xml:space="preserve"> and </w:t>
      </w:r>
      <w:r w:rsidRPr="00490B72">
        <w:rPr>
          <w:rStyle w:val="Emphasis"/>
          <w:highlight w:val="cyan"/>
        </w:rPr>
        <w:t>neutrality</w:t>
      </w:r>
      <w:r w:rsidRPr="00F4667F">
        <w:rPr>
          <w:sz w:val="16"/>
        </w:rPr>
        <w:t xml:space="preserve"> and to expose that law is itself a racial project, never removed from the racial regimes it purports to disrupt. In other words, </w:t>
      </w:r>
      <w:r w:rsidRPr="00F4667F">
        <w:rPr>
          <w:rStyle w:val="StyleUnderline"/>
        </w:rPr>
        <w:t xml:space="preserve">they sought </w:t>
      </w:r>
      <w:r w:rsidRPr="00490B72">
        <w:rPr>
          <w:rStyle w:val="StyleUnderline"/>
          <w:highlight w:val="cyan"/>
        </w:rPr>
        <w:t>to use their locations in the legal academy</w:t>
      </w:r>
      <w:r w:rsidRPr="00F4667F">
        <w:rPr>
          <w:sz w:val="16"/>
        </w:rPr>
        <w:t xml:space="preserve"> and in the legal profession </w:t>
      </w:r>
      <w:r w:rsidRPr="00490B72">
        <w:rPr>
          <w:rStyle w:val="StyleUnderline"/>
          <w:highlight w:val="cyan"/>
        </w:rPr>
        <w:t xml:space="preserve">to </w:t>
      </w:r>
      <w:r w:rsidRPr="00490B72">
        <w:rPr>
          <w:rStyle w:val="Emphasis"/>
          <w:highlight w:val="cyan"/>
        </w:rPr>
        <w:t>radically remake law</w:t>
      </w:r>
      <w:r w:rsidRPr="00490B72">
        <w:rPr>
          <w:sz w:val="16"/>
          <w:highlight w:val="cyan"/>
        </w:rPr>
        <w:t xml:space="preserve">, </w:t>
      </w:r>
      <w:r w:rsidRPr="00490B72">
        <w:rPr>
          <w:rStyle w:val="StyleUnderline"/>
          <w:highlight w:val="cyan"/>
        </w:rPr>
        <w:t xml:space="preserve">to </w:t>
      </w:r>
      <w:r w:rsidRPr="00490B72">
        <w:rPr>
          <w:rStyle w:val="Emphasis"/>
          <w:highlight w:val="cyan"/>
        </w:rPr>
        <w:t>push the</w:t>
      </w:r>
      <w:r w:rsidRPr="00F4667F">
        <w:rPr>
          <w:rStyle w:val="Emphasis"/>
        </w:rPr>
        <w:t xml:space="preserve"> </w:t>
      </w:r>
      <w:r w:rsidRPr="00490B72">
        <w:rPr>
          <w:rStyle w:val="Emphasis"/>
          <w:highlight w:val="cyan"/>
        </w:rPr>
        <w:t>boundaries</w:t>
      </w:r>
      <w:r w:rsidRPr="00490B72">
        <w:rPr>
          <w:rStyle w:val="StyleUnderline"/>
          <w:highlight w:val="cyan"/>
        </w:rPr>
        <w:t xml:space="preserve"> of how legal doctrine could be </w:t>
      </w:r>
      <w:r w:rsidRPr="00490B72">
        <w:rPr>
          <w:rStyle w:val="Emphasis"/>
          <w:highlight w:val="cyan"/>
        </w:rPr>
        <w:t>written</w:t>
      </w:r>
      <w:r w:rsidRPr="00490B72">
        <w:rPr>
          <w:sz w:val="16"/>
          <w:highlight w:val="cyan"/>
        </w:rPr>
        <w:t xml:space="preserve">, </w:t>
      </w:r>
      <w:r w:rsidRPr="00490B72">
        <w:rPr>
          <w:rStyle w:val="Emphasis"/>
          <w:highlight w:val="cyan"/>
        </w:rPr>
        <w:t>imagined</w:t>
      </w:r>
      <w:r w:rsidRPr="00490B72">
        <w:rPr>
          <w:sz w:val="16"/>
          <w:highlight w:val="cyan"/>
        </w:rPr>
        <w:t xml:space="preserve">, </w:t>
      </w:r>
      <w:r w:rsidRPr="00490B72">
        <w:rPr>
          <w:rStyle w:val="StyleUnderline"/>
          <w:highlight w:val="cyan"/>
        </w:rPr>
        <w:t xml:space="preserve">and </w:t>
      </w:r>
      <w:r w:rsidRPr="00490B72">
        <w:rPr>
          <w:rStyle w:val="Emphasis"/>
          <w:highlight w:val="cyan"/>
        </w:rPr>
        <w:t>enacted</w:t>
      </w:r>
      <w:r w:rsidRPr="00F4667F">
        <w:rPr>
          <w:sz w:val="16"/>
        </w:rPr>
        <w:t xml:space="preserve">. </w:t>
      </w:r>
      <w:r w:rsidRPr="00F4667F">
        <w:rPr>
          <w:rStyle w:val="StyleUnderline"/>
        </w:rPr>
        <w:t>They aspired to make law</w:t>
      </w:r>
      <w:r w:rsidRPr="00F4667F">
        <w:rPr>
          <w:sz w:val="16"/>
        </w:rPr>
        <w:t xml:space="preserve"> into something </w:t>
      </w:r>
      <w:r w:rsidRPr="00F4667F">
        <w:rPr>
          <w:rStyle w:val="Emphasis"/>
        </w:rPr>
        <w:t>unrecognizable</w:t>
      </w:r>
      <w:r w:rsidRPr="00F4667F">
        <w:rPr>
          <w:rStyle w:val="StyleUnderline"/>
        </w:rPr>
        <w:t xml:space="preserve"> and </w:t>
      </w:r>
      <w:r w:rsidRPr="00F4667F">
        <w:rPr>
          <w:rStyle w:val="Emphasis"/>
        </w:rPr>
        <w:t>unimaginable</w:t>
      </w:r>
      <w:r w:rsidRPr="00F4667F">
        <w:rPr>
          <w:sz w:val="16"/>
        </w:rPr>
        <w:t xml:space="preserve">, to push at its very parameters in the pursuit of a “jurisprudence of generosity.”34 </w:t>
      </w:r>
    </w:p>
    <w:p w14:paraId="4C24E562" w14:textId="77777777" w:rsidR="00BD4B43" w:rsidRPr="00F4667F" w:rsidRDefault="00BD4B43" w:rsidP="00BD4B43">
      <w:pPr>
        <w:rPr>
          <w:sz w:val="16"/>
        </w:rPr>
      </w:pPr>
      <w:r w:rsidRPr="00F4667F">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3E80BA4B" w14:textId="77777777" w:rsidR="00BD4B43" w:rsidRPr="00F4667F" w:rsidRDefault="00BD4B43" w:rsidP="00BD4B43">
      <w:pPr>
        <w:rPr>
          <w:sz w:val="16"/>
        </w:rPr>
      </w:pPr>
      <w:r w:rsidRPr="00F4667F">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F4667F">
        <w:rPr>
          <w:sz w:val="16"/>
        </w:rPr>
        <w:t>as a result of</w:t>
      </w:r>
      <w:proofErr w:type="gramEnd"/>
      <w:r w:rsidRPr="00F4667F">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F4667F">
        <w:rPr>
          <w:sz w:val="16"/>
        </w:rPr>
        <w:t>. . . .</w:t>
      </w:r>
      <w:proofErr w:type="gramEnd"/>
      <w:r w:rsidRPr="00F4667F">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F4667F">
        <w:rPr>
          <w:sz w:val="16"/>
        </w:rPr>
        <w:t>. . . .</w:t>
      </w:r>
      <w:proofErr w:type="gramEnd"/>
      <w:r w:rsidRPr="00F4667F">
        <w:rPr>
          <w:sz w:val="16"/>
        </w:rPr>
        <w:t xml:space="preserve"> We need to eradicate its numbing pathology before it wipes out what precious little humanity we have left.”36 </w:t>
      </w:r>
      <w:r w:rsidRPr="00F4667F">
        <w:rPr>
          <w:rStyle w:val="StyleUnderline"/>
        </w:rPr>
        <w:t>Williams’s conception of</w:t>
      </w:r>
      <w:r w:rsidRPr="00F4667F">
        <w:rPr>
          <w:sz w:val="16"/>
        </w:rPr>
        <w:t xml:space="preserve"> “</w:t>
      </w:r>
      <w:r w:rsidRPr="00F4667F">
        <w:rPr>
          <w:rStyle w:val="Emphasis"/>
        </w:rPr>
        <w:t>spirit murder</w:t>
      </w:r>
      <w:r w:rsidRPr="00F4667F">
        <w:rPr>
          <w:sz w:val="16"/>
        </w:rPr>
        <w:t xml:space="preserve">” </w:t>
      </w:r>
      <w:r w:rsidRPr="00F4667F">
        <w:rPr>
          <w:rStyle w:val="StyleUnderline"/>
        </w:rPr>
        <w:t xml:space="preserve">imagines law’s capacity to </w:t>
      </w:r>
      <w:r w:rsidRPr="00F4667F">
        <w:rPr>
          <w:rStyle w:val="Emphasis"/>
        </w:rPr>
        <w:t>remedy</w:t>
      </w:r>
      <w:r w:rsidRPr="00F4667F">
        <w:rPr>
          <w:sz w:val="16"/>
        </w:rPr>
        <w:t xml:space="preserve"> forms </w:t>
      </w:r>
      <w:r w:rsidRPr="00F4667F">
        <w:rPr>
          <w:rStyle w:val="StyleUnderline"/>
        </w:rPr>
        <w:t>of</w:t>
      </w:r>
      <w:r w:rsidRPr="00F4667F">
        <w:rPr>
          <w:sz w:val="16"/>
        </w:rPr>
        <w:t xml:space="preserve"> </w:t>
      </w:r>
      <w:r w:rsidRPr="00F4667F">
        <w:rPr>
          <w:rStyle w:val="Emphasis"/>
        </w:rPr>
        <w:t>violence</w:t>
      </w:r>
      <w:r w:rsidRPr="00F4667F">
        <w:rPr>
          <w:rStyle w:val="StyleUnderline"/>
        </w:rPr>
        <w:t xml:space="preserve"> against the psyche and soul</w:t>
      </w:r>
      <w:r w:rsidRPr="00F4667F">
        <w:rPr>
          <w:sz w:val="16"/>
        </w:rPr>
        <w:t xml:space="preserve">, </w:t>
      </w:r>
      <w:r w:rsidRPr="00F4667F">
        <w:rPr>
          <w:rStyle w:val="StyleUnderline"/>
        </w:rPr>
        <w:t xml:space="preserve">a terrain that has been </w:t>
      </w:r>
      <w:r w:rsidRPr="00F4667F">
        <w:rPr>
          <w:rStyle w:val="Emphasis"/>
        </w:rPr>
        <w:t>unimaginable</w:t>
      </w:r>
      <w:r w:rsidRPr="00F4667F">
        <w:rPr>
          <w:rStyle w:val="StyleUnderline"/>
        </w:rPr>
        <w:t xml:space="preserve"> to law</w:t>
      </w:r>
      <w:r w:rsidRPr="00F4667F">
        <w:rPr>
          <w:sz w:val="16"/>
        </w:rPr>
        <w:t xml:space="preserve"> precisely because of its commitment to remedying only visible and legible harms, and law’s ability to be mobilized “conceptually”— but not punitively—to respond to violence. In other words, </w:t>
      </w:r>
      <w:r w:rsidRPr="00F4667F">
        <w:rPr>
          <w:rStyle w:val="StyleUnderline"/>
        </w:rPr>
        <w:t>the endeavor</w:t>
      </w:r>
      <w:r w:rsidRPr="00F4667F">
        <w:rPr>
          <w:sz w:val="16"/>
        </w:rPr>
        <w:t xml:space="preserve"> of the text </w:t>
      </w:r>
      <w:r w:rsidRPr="00F4667F">
        <w:rPr>
          <w:rStyle w:val="StyleUnderline"/>
        </w:rPr>
        <w:t xml:space="preserve">is to imagine a legal project </w:t>
      </w:r>
      <w:r w:rsidRPr="00F4667F">
        <w:rPr>
          <w:rStyle w:val="Emphasis"/>
        </w:rPr>
        <w:t>capacious</w:t>
      </w:r>
      <w:r w:rsidRPr="00F4667F">
        <w:rPr>
          <w:rStyle w:val="StyleUnderline"/>
        </w:rPr>
        <w:t xml:space="preserve"> and </w:t>
      </w:r>
      <w:r w:rsidRPr="00F4667F">
        <w:rPr>
          <w:rStyle w:val="Emphasis"/>
        </w:rPr>
        <w:t>creative</w:t>
      </w:r>
      <w:r w:rsidRPr="00F4667F">
        <w:rPr>
          <w:rStyle w:val="StyleUnderline"/>
        </w:rPr>
        <w:t xml:space="preserve"> enough to attend to</w:t>
      </w:r>
      <w:r w:rsidRPr="00F4667F">
        <w:rPr>
          <w:sz w:val="16"/>
        </w:rPr>
        <w:t xml:space="preserve"> what it has always ignored: the </w:t>
      </w:r>
      <w:r w:rsidRPr="00F4667F">
        <w:rPr>
          <w:rStyle w:val="Emphasis"/>
        </w:rPr>
        <w:t>violence</w:t>
      </w:r>
      <w:r w:rsidRPr="00F4667F">
        <w:rPr>
          <w:rStyle w:val="StyleUnderline"/>
        </w:rPr>
        <w:t xml:space="preserve"> inflicted on the </w:t>
      </w:r>
      <w:r w:rsidRPr="00F4667F">
        <w:rPr>
          <w:rStyle w:val="Emphasis"/>
        </w:rPr>
        <w:t>psyche</w:t>
      </w:r>
      <w:r w:rsidRPr="00F4667F">
        <w:rPr>
          <w:sz w:val="16"/>
        </w:rPr>
        <w:t xml:space="preserve">. Williams effectively invites us to imagine how </w:t>
      </w:r>
      <w:r w:rsidRPr="00F4667F">
        <w:rPr>
          <w:rStyle w:val="StyleUnderline"/>
        </w:rPr>
        <w:t xml:space="preserve">we might </w:t>
      </w:r>
      <w:r w:rsidRPr="00F4667F">
        <w:rPr>
          <w:rStyle w:val="Emphasis"/>
        </w:rPr>
        <w:t>feel differently</w:t>
      </w:r>
      <w:r w:rsidRPr="00F4667F">
        <w:rPr>
          <w:rStyle w:val="StyleUnderline"/>
        </w:rPr>
        <w:t xml:space="preserve"> toward each other</w:t>
      </w:r>
      <w:r w:rsidRPr="00F4667F">
        <w:rPr>
          <w:sz w:val="16"/>
        </w:rPr>
        <w:t xml:space="preserve">, and toward law itself, </w:t>
      </w:r>
      <w:r w:rsidRPr="00F4667F">
        <w:rPr>
          <w:rStyle w:val="StyleUnderline"/>
        </w:rPr>
        <w:t xml:space="preserve">if we had </w:t>
      </w:r>
      <w:r w:rsidRPr="00F4667F">
        <w:rPr>
          <w:rStyle w:val="Emphasis"/>
        </w:rPr>
        <w:t>legal obligations toward mutual regard</w:t>
      </w:r>
      <w:r w:rsidRPr="00F4667F">
        <w:rPr>
          <w:sz w:val="16"/>
        </w:rPr>
        <w:t xml:space="preserve">, </w:t>
      </w:r>
      <w:r w:rsidRPr="00F4667F">
        <w:rPr>
          <w:rStyle w:val="StyleUnderline"/>
        </w:rPr>
        <w:t xml:space="preserve">if we knew that law </w:t>
      </w:r>
      <w:r w:rsidRPr="00F4667F">
        <w:rPr>
          <w:rStyle w:val="Emphasis"/>
        </w:rPr>
        <w:t>took seriously</w:t>
      </w:r>
      <w:r w:rsidRPr="00F4667F">
        <w:rPr>
          <w:rStyle w:val="StyleUnderline"/>
        </w:rPr>
        <w:t xml:space="preserve"> spirit murder</w:t>
      </w:r>
      <w:r w:rsidRPr="00F4667F">
        <w:rPr>
          <w:sz w:val="16"/>
        </w:rPr>
        <w:t xml:space="preserve">. </w:t>
      </w:r>
    </w:p>
    <w:p w14:paraId="6B7792FB" w14:textId="77777777" w:rsidR="00BD4B43" w:rsidRPr="00F4667F" w:rsidRDefault="00BD4B43" w:rsidP="00BD4B43">
      <w:pPr>
        <w:rPr>
          <w:sz w:val="16"/>
        </w:rPr>
      </w:pPr>
      <w:r w:rsidRPr="00F4667F">
        <w:rPr>
          <w:sz w:val="16"/>
        </w:rPr>
        <w:t xml:space="preserve">If Williams seeks </w:t>
      </w:r>
      <w:r w:rsidRPr="00F4667F">
        <w:rPr>
          <w:rStyle w:val="StyleUnderline"/>
        </w:rPr>
        <w:t xml:space="preserve">to </w:t>
      </w:r>
      <w:r w:rsidRPr="00490B72">
        <w:rPr>
          <w:rStyle w:val="Emphasis"/>
          <w:highlight w:val="cyan"/>
        </w:rPr>
        <w:t>use law</w:t>
      </w:r>
      <w:r w:rsidRPr="00F4667F">
        <w:rPr>
          <w:sz w:val="16"/>
        </w:rPr>
        <w:t xml:space="preserve"> to exceed what it aspires to do, </w:t>
      </w:r>
      <w:r w:rsidRPr="00490B72">
        <w:rPr>
          <w:rStyle w:val="Emphasis"/>
          <w:highlight w:val="cyan"/>
        </w:rPr>
        <w:t>to respond to</w:t>
      </w:r>
      <w:r w:rsidRPr="00F4667F">
        <w:rPr>
          <w:sz w:val="16"/>
        </w:rPr>
        <w:t xml:space="preserve"> the “cultural cancer” of </w:t>
      </w:r>
      <w:r w:rsidRPr="00490B72">
        <w:rPr>
          <w:rStyle w:val="Emphasis"/>
          <w:highlight w:val="cyan"/>
        </w:rPr>
        <w:t>spirit murder</w:t>
      </w:r>
      <w:r w:rsidRPr="00F4667F">
        <w:rPr>
          <w:sz w:val="16"/>
        </w:rPr>
        <w:t xml:space="preserve">, her book also contains a resounding, and even surprising, redemption of rights as a key strategy for </w:t>
      </w:r>
      <w:r w:rsidRPr="00F4667F">
        <w:rPr>
          <w:sz w:val="16"/>
          <w:szCs w:val="16"/>
        </w:rPr>
        <w:t>reforming law</w:t>
      </w:r>
      <w:r w:rsidRPr="00F4667F">
        <w:rPr>
          <w:sz w:val="16"/>
        </w:rPr>
        <w:t xml:space="preserve">. An embrace of rights </w:t>
      </w:r>
      <w:r w:rsidRPr="00F4667F">
        <w:rPr>
          <w:rStyle w:val="Emphasis"/>
        </w:rPr>
        <w:t>might</w:t>
      </w:r>
      <w:r w:rsidRPr="00F4667F">
        <w:rPr>
          <w:rStyle w:val="StyleUnderline"/>
        </w:rPr>
        <w:t xml:space="preserve"> sound</w:t>
      </w:r>
      <w:r w:rsidRPr="00F4667F">
        <w:rPr>
          <w:sz w:val="16"/>
        </w:rPr>
        <w:t xml:space="preserve"> like a </w:t>
      </w:r>
      <w:r w:rsidRPr="00F4667F">
        <w:rPr>
          <w:rStyle w:val="Emphasis"/>
        </w:rPr>
        <w:t>deeply conventional</w:t>
      </w:r>
      <w:r w:rsidRPr="00F4667F">
        <w:rPr>
          <w:sz w:val="16"/>
        </w:rPr>
        <w:t xml:space="preserve"> strategy, mobilizing law to do what it has long claimed to do on behalf of racialized and gendered minorities: confer rights. Despite her lengthy engagement with state violence, her exacting </w:t>
      </w:r>
      <w:r w:rsidRPr="00490B72">
        <w:rPr>
          <w:rStyle w:val="StyleUnderline"/>
          <w:highlight w:val="cyan"/>
        </w:rPr>
        <w:t>critique</w:t>
      </w:r>
      <w:r w:rsidRPr="00F4667F">
        <w:rPr>
          <w:sz w:val="16"/>
        </w:rPr>
        <w:t xml:space="preserve"> of how law permits rather than redresses spirit murder, Williams </w:t>
      </w:r>
      <w:r w:rsidRPr="00490B72">
        <w:rPr>
          <w:rStyle w:val="StyleUnderline"/>
          <w:highlight w:val="cyan"/>
        </w:rPr>
        <w:t xml:space="preserve">ends </w:t>
      </w:r>
      <w:r w:rsidRPr="00490B72">
        <w:rPr>
          <w:rStyle w:val="Emphasis"/>
          <w:highlight w:val="cyan"/>
        </w:rPr>
        <w:t>not</w:t>
      </w:r>
      <w:r w:rsidRPr="00490B72">
        <w:rPr>
          <w:rStyle w:val="StyleUnderline"/>
          <w:highlight w:val="cyan"/>
        </w:rPr>
        <w:t xml:space="preserve"> with</w:t>
      </w:r>
      <w:r w:rsidRPr="00F4667F">
        <w:rPr>
          <w:rStyle w:val="StyleUnderline"/>
        </w:rPr>
        <w:t xml:space="preserve"> an </w:t>
      </w:r>
      <w:r w:rsidRPr="00F4667F">
        <w:rPr>
          <w:rStyle w:val="Emphasis"/>
        </w:rPr>
        <w:t>abandonment of the state</w:t>
      </w:r>
      <w:r w:rsidRPr="00F4667F">
        <w:rPr>
          <w:rStyle w:val="StyleUnderline"/>
        </w:rPr>
        <w:t xml:space="preserve"> but with a </w:t>
      </w:r>
      <w:r w:rsidRPr="00F4667F">
        <w:rPr>
          <w:rStyle w:val="Emphasis"/>
        </w:rPr>
        <w:t xml:space="preserve">deep </w:t>
      </w:r>
      <w:r w:rsidRPr="00490B72">
        <w:rPr>
          <w:rStyle w:val="Emphasis"/>
          <w:highlight w:val="cyan"/>
        </w:rPr>
        <w:t>affection</w:t>
      </w:r>
      <w:r w:rsidRPr="00490B72">
        <w:rPr>
          <w:rStyle w:val="StyleUnderline"/>
          <w:highlight w:val="cyan"/>
        </w:rPr>
        <w:t xml:space="preserve"> for what rights could </w:t>
      </w:r>
      <w:r w:rsidRPr="00490B72">
        <w:rPr>
          <w:rStyle w:val="Emphasis"/>
          <w:highlight w:val="cyan"/>
        </w:rPr>
        <w:t>accomplish</w:t>
      </w:r>
      <w:r w:rsidRPr="00F4667F">
        <w:rPr>
          <w:sz w:val="16"/>
        </w:rPr>
        <w:t xml:space="preserve">. She writes: </w:t>
      </w:r>
    </w:p>
    <w:p w14:paraId="654E88D0" w14:textId="77777777" w:rsidR="00BD4B43" w:rsidRPr="00F4667F" w:rsidRDefault="00BD4B43" w:rsidP="00BD4B43">
      <w:pPr>
        <w:rPr>
          <w:sz w:val="16"/>
        </w:rPr>
      </w:pPr>
      <w:r w:rsidRPr="00F4667F">
        <w:rPr>
          <w:rStyle w:val="StyleUnderline"/>
        </w:rPr>
        <w:t xml:space="preserve">The task is to </w:t>
      </w:r>
      <w:r w:rsidRPr="00F4667F">
        <w:rPr>
          <w:rStyle w:val="Emphasis"/>
        </w:rPr>
        <w:t>expand private property rights</w:t>
      </w:r>
      <w:r w:rsidRPr="00F4667F">
        <w:rPr>
          <w:sz w:val="16"/>
        </w:rPr>
        <w:t xml:space="preserve"> into a conception of civil rights, </w:t>
      </w:r>
      <w:r w:rsidRPr="00F4667F">
        <w:rPr>
          <w:rStyle w:val="StyleUnderline"/>
        </w:rPr>
        <w:t xml:space="preserve">into the right to </w:t>
      </w:r>
      <w:r w:rsidRPr="00F4667F">
        <w:rPr>
          <w:rStyle w:val="Emphasis"/>
        </w:rPr>
        <w:t>expect civility</w:t>
      </w:r>
      <w:r w:rsidRPr="00F4667F">
        <w:rPr>
          <w:rStyle w:val="StyleUnderline"/>
        </w:rPr>
        <w:t xml:space="preserve"> from others</w:t>
      </w:r>
      <w:proofErr w:type="gramStart"/>
      <w:r w:rsidRPr="00F4667F">
        <w:rPr>
          <w:sz w:val="16"/>
        </w:rPr>
        <w:t>. . . .</w:t>
      </w:r>
      <w:proofErr w:type="gramEnd"/>
      <w:r w:rsidRPr="00F4667F">
        <w:rPr>
          <w:sz w:val="16"/>
        </w:rPr>
        <w:t xml:space="preserve"> Instead, society must give them [rights] away. Unlock them from reification by giving them to slaves. Give them to trees. Give them to cows. Give them to history. Give them to rivers and rocks. </w:t>
      </w:r>
      <w:r w:rsidRPr="00F4667F">
        <w:rPr>
          <w:rStyle w:val="StyleUnderline"/>
        </w:rPr>
        <w:t xml:space="preserve">Give to </w:t>
      </w:r>
      <w:r w:rsidRPr="00F4667F">
        <w:rPr>
          <w:rStyle w:val="Emphasis"/>
        </w:rPr>
        <w:t>all</w:t>
      </w:r>
      <w:r w:rsidRPr="00F4667F">
        <w:rPr>
          <w:sz w:val="16"/>
        </w:rPr>
        <w:t xml:space="preserve"> of society’s objects and untouchables </w:t>
      </w:r>
      <w:r w:rsidRPr="00F4667F">
        <w:rPr>
          <w:rStyle w:val="StyleUnderline"/>
        </w:rPr>
        <w:t xml:space="preserve">the rights of </w:t>
      </w:r>
      <w:r w:rsidRPr="00F4667F">
        <w:rPr>
          <w:rStyle w:val="Emphasis"/>
        </w:rPr>
        <w:t>privacy</w:t>
      </w:r>
      <w:r w:rsidRPr="00F4667F">
        <w:rPr>
          <w:sz w:val="16"/>
        </w:rPr>
        <w:t xml:space="preserve">, </w:t>
      </w:r>
      <w:r w:rsidRPr="00F4667F">
        <w:rPr>
          <w:rStyle w:val="Emphasis"/>
        </w:rPr>
        <w:t>integrity</w:t>
      </w:r>
      <w:r w:rsidRPr="00F4667F">
        <w:rPr>
          <w:rStyle w:val="StyleUnderline"/>
        </w:rPr>
        <w:t xml:space="preserve"> and </w:t>
      </w:r>
      <w:r w:rsidRPr="00F4667F">
        <w:rPr>
          <w:rStyle w:val="Emphasis"/>
        </w:rPr>
        <w:t>self-assertion</w:t>
      </w:r>
      <w:r w:rsidRPr="00F4667F">
        <w:rPr>
          <w:sz w:val="16"/>
        </w:rPr>
        <w:t xml:space="preserve">; </w:t>
      </w:r>
      <w:r w:rsidRPr="00F4667F">
        <w:rPr>
          <w:rStyle w:val="StyleUnderline"/>
        </w:rPr>
        <w:t xml:space="preserve">give them </w:t>
      </w:r>
      <w:r w:rsidRPr="00F4667F">
        <w:rPr>
          <w:rStyle w:val="Emphasis"/>
        </w:rPr>
        <w:t>distance</w:t>
      </w:r>
      <w:r w:rsidRPr="00F4667F">
        <w:rPr>
          <w:rStyle w:val="StyleUnderline"/>
        </w:rPr>
        <w:t xml:space="preserve"> and </w:t>
      </w:r>
      <w:r w:rsidRPr="00F4667F">
        <w:rPr>
          <w:rStyle w:val="Emphasis"/>
        </w:rPr>
        <w:t>respect</w:t>
      </w:r>
      <w:r w:rsidRPr="00F4667F">
        <w:rPr>
          <w:sz w:val="16"/>
        </w:rPr>
        <w:t xml:space="preserve">. </w:t>
      </w:r>
      <w:r w:rsidRPr="00F4667F">
        <w:rPr>
          <w:rStyle w:val="StyleUnderline"/>
        </w:rPr>
        <w:t xml:space="preserve">Flood them with the animating spirit that </w:t>
      </w:r>
      <w:r w:rsidRPr="00F4667F">
        <w:rPr>
          <w:rStyle w:val="Emphasis"/>
        </w:rPr>
        <w:t>rights</w:t>
      </w:r>
      <w:r w:rsidRPr="00F4667F">
        <w:rPr>
          <w:sz w:val="16"/>
        </w:rPr>
        <w:t xml:space="preserve"> mythology </w:t>
      </w:r>
      <w:r w:rsidRPr="00F4667F">
        <w:rPr>
          <w:rStyle w:val="Emphasis"/>
        </w:rPr>
        <w:t>fires</w:t>
      </w:r>
      <w:r w:rsidRPr="00F4667F">
        <w:rPr>
          <w:rStyle w:val="StyleUnderline"/>
        </w:rPr>
        <w:t xml:space="preserve"> in</w:t>
      </w:r>
      <w:r w:rsidRPr="00F4667F">
        <w:rPr>
          <w:sz w:val="16"/>
        </w:rPr>
        <w:t xml:space="preserve"> this country’s most </w:t>
      </w:r>
      <w:r w:rsidRPr="00F4667F">
        <w:rPr>
          <w:rStyle w:val="StyleUnderline"/>
        </w:rPr>
        <w:t xml:space="preserve">oppressed </w:t>
      </w:r>
      <w:proofErr w:type="gramStart"/>
      <w:r w:rsidRPr="00F4667F">
        <w:rPr>
          <w:rStyle w:val="StyleUnderline"/>
        </w:rPr>
        <w:t>psyches</w:t>
      </w:r>
      <w:r w:rsidRPr="00F4667F">
        <w:rPr>
          <w:sz w:val="16"/>
        </w:rPr>
        <w:t xml:space="preserve">, </w:t>
      </w:r>
      <w:r w:rsidRPr="00F4667F">
        <w:rPr>
          <w:rStyle w:val="StyleUnderline"/>
        </w:rPr>
        <w:t>and</w:t>
      </w:r>
      <w:proofErr w:type="gramEnd"/>
      <w:r w:rsidRPr="00F4667F">
        <w:rPr>
          <w:rStyle w:val="StyleUnderline"/>
        </w:rPr>
        <w:t xml:space="preserve"> </w:t>
      </w:r>
      <w:r w:rsidRPr="00F4667F">
        <w:rPr>
          <w:rStyle w:val="Emphasis"/>
        </w:rPr>
        <w:t>wash away</w:t>
      </w:r>
      <w:r w:rsidRPr="00F4667F">
        <w:rPr>
          <w:rStyle w:val="StyleUnderline"/>
        </w:rPr>
        <w:t xml:space="preserve"> the shroud of </w:t>
      </w:r>
      <w:r w:rsidRPr="00F4667F">
        <w:rPr>
          <w:rStyle w:val="Emphasis"/>
        </w:rPr>
        <w:t>inanimate-object-status</w:t>
      </w:r>
      <w:r w:rsidRPr="00F4667F">
        <w:rPr>
          <w:sz w:val="16"/>
        </w:rPr>
        <w:t xml:space="preserve">, so that we may say not that we own gold but that a luminous golden spirit owns us.37 </w:t>
      </w:r>
    </w:p>
    <w:p w14:paraId="10E3877B" w14:textId="77777777" w:rsidR="00BD4B43" w:rsidRPr="00F4667F" w:rsidRDefault="00BD4B43" w:rsidP="00BD4B43">
      <w:pPr>
        <w:rPr>
          <w:sz w:val="16"/>
        </w:rPr>
      </w:pPr>
      <w:r w:rsidRPr="00F4667F">
        <w:rPr>
          <w:sz w:val="16"/>
        </w:rPr>
        <w:lastRenderedPageBreak/>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F4667F">
        <w:rPr>
          <w:rStyle w:val="StyleUnderline"/>
        </w:rPr>
        <w:t xml:space="preserve">law could </w:t>
      </w:r>
      <w:r w:rsidRPr="00F4667F">
        <w:rPr>
          <w:rStyle w:val="Emphasis"/>
        </w:rPr>
        <w:t>remake</w:t>
      </w:r>
      <w:r w:rsidRPr="00F4667F">
        <w:rPr>
          <w:sz w:val="16"/>
        </w:rPr>
        <w:t xml:space="preserve"> “</w:t>
      </w:r>
      <w:r w:rsidRPr="00F4667F">
        <w:rPr>
          <w:rStyle w:val="Emphasis"/>
        </w:rPr>
        <w:t>society</w:t>
      </w:r>
      <w:r w:rsidRPr="00F4667F">
        <w:rPr>
          <w:sz w:val="16"/>
        </w:rPr>
        <w:t xml:space="preserve">,” </w:t>
      </w:r>
      <w:r w:rsidRPr="00F4667F">
        <w:rPr>
          <w:rStyle w:val="Emphasis"/>
        </w:rPr>
        <w:t>transforming</w:t>
      </w:r>
      <w:r w:rsidRPr="00F4667F">
        <w:rPr>
          <w:sz w:val="16"/>
        </w:rPr>
        <w:t xml:space="preserve"> its </w:t>
      </w:r>
      <w:r w:rsidRPr="00F4667F">
        <w:rPr>
          <w:rStyle w:val="Emphasis"/>
        </w:rPr>
        <w:t>investments</w:t>
      </w:r>
      <w:r w:rsidRPr="00F4667F">
        <w:rPr>
          <w:rStyle w:val="StyleUnderline"/>
        </w:rPr>
        <w:t xml:space="preserve"> in rights as something that </w:t>
      </w:r>
      <w:r w:rsidRPr="00F4667F">
        <w:rPr>
          <w:rStyle w:val="Emphasis"/>
        </w:rPr>
        <w:t>protects property holders</w:t>
      </w:r>
      <w:r w:rsidRPr="00F4667F">
        <w:rPr>
          <w:rStyle w:val="StyleUnderline"/>
        </w:rPr>
        <w:t xml:space="preserve"> into</w:t>
      </w:r>
      <w:r w:rsidRPr="00F4667F">
        <w:rPr>
          <w:sz w:val="16"/>
        </w:rPr>
        <w:t xml:space="preserve"> rights as </w:t>
      </w:r>
      <w:r w:rsidRPr="00F4667F">
        <w:rPr>
          <w:rStyle w:val="StyleUnderline"/>
        </w:rPr>
        <w:t xml:space="preserve">something that can ensure our </w:t>
      </w:r>
      <w:r w:rsidRPr="00F4667F">
        <w:rPr>
          <w:rStyle w:val="Emphasis"/>
        </w:rPr>
        <w:t xml:space="preserve">mutual </w:t>
      </w:r>
      <w:proofErr w:type="gramStart"/>
      <w:r w:rsidRPr="00F4667F">
        <w:rPr>
          <w:rStyle w:val="Emphasis"/>
        </w:rPr>
        <w:t>accountability</w:t>
      </w:r>
      <w:r w:rsidRPr="00F4667F">
        <w:rPr>
          <w:sz w:val="16"/>
        </w:rPr>
        <w:t>, and</w:t>
      </w:r>
      <w:proofErr w:type="gramEnd"/>
      <w:r w:rsidRPr="00F4667F">
        <w:rPr>
          <w:sz w:val="16"/>
        </w:rPr>
        <w:t xml:space="preserve"> reminds us of the “luminous golden spirit [that] owns us” all. </w:t>
      </w:r>
    </w:p>
    <w:p w14:paraId="03D12D17" w14:textId="77777777" w:rsidR="00BD4B43" w:rsidRPr="00F4667F" w:rsidRDefault="00BD4B43" w:rsidP="00BD4B43">
      <w:pPr>
        <w:rPr>
          <w:sz w:val="16"/>
        </w:rPr>
      </w:pPr>
      <w:r w:rsidRPr="00F4667F">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490B72">
        <w:rPr>
          <w:rStyle w:val="StyleUnderline"/>
          <w:highlight w:val="cyan"/>
        </w:rPr>
        <w:t xml:space="preserve">law can be mobilized </w:t>
      </w:r>
      <w:r w:rsidRPr="00F4667F">
        <w:rPr>
          <w:rStyle w:val="Emphasis"/>
        </w:rPr>
        <w:t>not</w:t>
      </w:r>
      <w:r w:rsidRPr="00F4667F">
        <w:rPr>
          <w:rStyle w:val="StyleUnderline"/>
        </w:rPr>
        <w:t xml:space="preserve"> to produce </w:t>
      </w:r>
      <w:r w:rsidRPr="00F4667F">
        <w:rPr>
          <w:rStyle w:val="Emphasis"/>
        </w:rPr>
        <w:t>new causes of action</w:t>
      </w:r>
      <w:r w:rsidRPr="00F4667F">
        <w:rPr>
          <w:sz w:val="16"/>
        </w:rPr>
        <w:t xml:space="preserve">, </w:t>
      </w:r>
      <w:r w:rsidRPr="00F4667F">
        <w:rPr>
          <w:rStyle w:val="StyleUnderline"/>
        </w:rPr>
        <w:t xml:space="preserve">to simply </w:t>
      </w:r>
      <w:r w:rsidRPr="00F4667F">
        <w:rPr>
          <w:rStyle w:val="Emphasis"/>
        </w:rPr>
        <w:t>make visible new wounded subjects</w:t>
      </w:r>
      <w:r w:rsidRPr="00F4667F">
        <w:rPr>
          <w:rStyle w:val="StyleUnderline"/>
        </w:rPr>
        <w:t xml:space="preserve"> who can make appeals to redress</w:t>
      </w:r>
      <w:r w:rsidRPr="00F4667F">
        <w:rPr>
          <w:sz w:val="16"/>
        </w:rPr>
        <w:t xml:space="preserve">, </w:t>
      </w:r>
      <w:r w:rsidRPr="00F4667F">
        <w:rPr>
          <w:rStyle w:val="StyleUnderline"/>
        </w:rPr>
        <w:t xml:space="preserve">but </w:t>
      </w:r>
      <w:r w:rsidRPr="00490B72">
        <w:rPr>
          <w:rStyle w:val="StyleUnderline"/>
          <w:highlight w:val="cyan"/>
        </w:rPr>
        <w:t xml:space="preserve">to </w:t>
      </w:r>
      <w:r w:rsidRPr="00490B72">
        <w:rPr>
          <w:rStyle w:val="Emphasis"/>
          <w:highlight w:val="cyan"/>
        </w:rPr>
        <w:t>imagine new</w:t>
      </w:r>
      <w:r w:rsidRPr="00490B72">
        <w:rPr>
          <w:rStyle w:val="StyleUnderline"/>
          <w:highlight w:val="cyan"/>
        </w:rPr>
        <w:t xml:space="preserve"> and </w:t>
      </w:r>
      <w:r w:rsidRPr="00490B72">
        <w:rPr>
          <w:rStyle w:val="Emphasis"/>
          <w:highlight w:val="cyan"/>
        </w:rPr>
        <w:t>radical vulnerabilities</w:t>
      </w:r>
      <w:r w:rsidRPr="00F4667F">
        <w:rPr>
          <w:sz w:val="16"/>
        </w:rPr>
        <w:t xml:space="preserve">. </w:t>
      </w:r>
      <w:r w:rsidRPr="00F4667F">
        <w:rPr>
          <w:rStyle w:val="StyleUnderline"/>
        </w:rPr>
        <w:t xml:space="preserve">As it is </w:t>
      </w:r>
      <w:r w:rsidRPr="00F4667F">
        <w:rPr>
          <w:rStyle w:val="Emphasis"/>
        </w:rPr>
        <w:t>currently structured</w:t>
      </w:r>
      <w:r w:rsidRPr="00F4667F">
        <w:rPr>
          <w:sz w:val="16"/>
        </w:rPr>
        <w:t xml:space="preserve">, </w:t>
      </w:r>
      <w:r w:rsidRPr="00F4667F">
        <w:rPr>
          <w:rStyle w:val="StyleUnderline"/>
        </w:rPr>
        <w:t xml:space="preserve">property </w:t>
      </w:r>
      <w:r w:rsidRPr="00F4667F">
        <w:rPr>
          <w:rStyle w:val="Emphasis"/>
        </w:rPr>
        <w:t>deeply organizes sociality</w:t>
      </w:r>
      <w:r w:rsidRPr="00F4667F">
        <w:rPr>
          <w:sz w:val="16"/>
        </w:rPr>
        <w:t xml:space="preserve">, </w:t>
      </w:r>
      <w:r w:rsidRPr="00F4667F">
        <w:rPr>
          <w:rStyle w:val="StyleUnderline"/>
        </w:rPr>
        <w:t xml:space="preserve">and law operates to </w:t>
      </w:r>
      <w:r w:rsidRPr="00F4667F">
        <w:rPr>
          <w:rStyle w:val="Emphasis"/>
        </w:rPr>
        <w:t>protect property</w:t>
      </w:r>
      <w:r w:rsidRPr="00F4667F">
        <w:rPr>
          <w:sz w:val="16"/>
        </w:rPr>
        <w:t xml:space="preserve"> from trespass and theft. Thus, law operates to create categories like property holder (owner) and trespasser (thief), and to organize the social world around proximities to ownership. </w:t>
      </w:r>
      <w:r w:rsidRPr="00F4667F">
        <w:rPr>
          <w:rStyle w:val="StyleUnderline"/>
        </w:rPr>
        <w:t xml:space="preserve">Williams </w:t>
      </w:r>
      <w:r w:rsidRPr="00490B72">
        <w:rPr>
          <w:rStyle w:val="StyleUnderline"/>
          <w:highlight w:val="cyan"/>
        </w:rPr>
        <w:t>uses</w:t>
      </w:r>
      <w:r w:rsidRPr="00F4667F">
        <w:rPr>
          <w:sz w:val="16"/>
        </w:rPr>
        <w:t xml:space="preserve"> her </w:t>
      </w:r>
      <w:r w:rsidRPr="00490B72">
        <w:rPr>
          <w:rStyle w:val="StyleUnderline"/>
          <w:highlight w:val="cyan"/>
        </w:rPr>
        <w:t xml:space="preserve">capacious conception of </w:t>
      </w:r>
      <w:r w:rsidRPr="00490B72">
        <w:rPr>
          <w:rStyle w:val="Emphasis"/>
          <w:highlight w:val="cyan"/>
        </w:rPr>
        <w:t>rights</w:t>
      </w:r>
      <w:r w:rsidRPr="00490B72">
        <w:rPr>
          <w:rStyle w:val="StyleUnderline"/>
          <w:highlight w:val="cyan"/>
        </w:rPr>
        <w:t xml:space="preserve"> to </w:t>
      </w:r>
      <w:r w:rsidRPr="00490B72">
        <w:rPr>
          <w:rStyle w:val="Emphasis"/>
          <w:highlight w:val="cyan"/>
        </w:rPr>
        <w:t>imagine another</w:t>
      </w:r>
      <w:r w:rsidRPr="00F4667F">
        <w:rPr>
          <w:rStyle w:val="Emphasis"/>
        </w:rPr>
        <w:t xml:space="preserve"> way</w:t>
      </w:r>
      <w:r w:rsidRPr="00F4667F">
        <w:rPr>
          <w:rStyle w:val="StyleUnderline"/>
        </w:rPr>
        <w:t xml:space="preserve"> </w:t>
      </w:r>
      <w:r w:rsidRPr="00490B72">
        <w:rPr>
          <w:rStyle w:val="StyleUnderline"/>
          <w:highlight w:val="cyan"/>
        </w:rPr>
        <w:t>of organizing sociality</w:t>
      </w:r>
      <w:r w:rsidRPr="00F4667F">
        <w:rPr>
          <w:sz w:val="16"/>
        </w:rPr>
        <w:t xml:space="preserve">: around vulnerability. Indeed, Williams asks: How are we bound up with others? </w:t>
      </w:r>
      <w:r w:rsidRPr="00F4667F">
        <w:rPr>
          <w:rStyle w:val="StyleUnderline"/>
        </w:rPr>
        <w:t xml:space="preserve">What is our responsibility to </w:t>
      </w:r>
      <w:r w:rsidRPr="00F4667F">
        <w:rPr>
          <w:rStyle w:val="Emphasis"/>
        </w:rPr>
        <w:t>ensuring the vital</w:t>
      </w:r>
      <w:r w:rsidRPr="00F4667F">
        <w:rPr>
          <w:sz w:val="16"/>
        </w:rPr>
        <w:t xml:space="preserve"> “</w:t>
      </w:r>
      <w:r w:rsidRPr="00F4667F">
        <w:rPr>
          <w:rStyle w:val="Emphasis"/>
        </w:rPr>
        <w:t>spirit</w:t>
      </w:r>
      <w:r w:rsidRPr="00F4667F">
        <w:rPr>
          <w:sz w:val="16"/>
        </w:rPr>
        <w:t xml:space="preserve">” </w:t>
      </w:r>
      <w:r w:rsidRPr="00F4667F">
        <w:rPr>
          <w:rStyle w:val="StyleUnderline"/>
        </w:rPr>
        <w:t>of others</w:t>
      </w:r>
      <w:r w:rsidRPr="00F4667F">
        <w:rPr>
          <w:sz w:val="16"/>
        </w:rPr>
        <w:t xml:space="preserve">, </w:t>
      </w:r>
      <w:r w:rsidRPr="00F4667F">
        <w:rPr>
          <w:rStyle w:val="StyleUnderline"/>
        </w:rPr>
        <w:t xml:space="preserve">and to </w:t>
      </w:r>
      <w:r w:rsidRPr="00F4667F">
        <w:rPr>
          <w:rStyle w:val="Emphasis"/>
        </w:rPr>
        <w:t>demanding the protection</w:t>
      </w:r>
      <w:r w:rsidRPr="00F4667F">
        <w:rPr>
          <w:rStyle w:val="StyleUnderline"/>
        </w:rPr>
        <w:t xml:space="preserve"> of our own</w:t>
      </w:r>
      <w:r w:rsidRPr="00F4667F">
        <w:rPr>
          <w:sz w:val="16"/>
        </w:rPr>
        <w:t xml:space="preserve"> “</w:t>
      </w:r>
      <w:r w:rsidRPr="00F4667F">
        <w:rPr>
          <w:rStyle w:val="StyleUnderline"/>
        </w:rPr>
        <w:t>spirits</w:t>
      </w:r>
      <w:r w:rsidRPr="00F4667F">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490B72">
        <w:rPr>
          <w:rStyle w:val="StyleUnderline"/>
          <w:highlight w:val="cyan"/>
        </w:rPr>
        <w:t xml:space="preserve">law becomes a </w:t>
      </w:r>
      <w:r w:rsidRPr="00490B72">
        <w:rPr>
          <w:rStyle w:val="Emphasis"/>
          <w:highlight w:val="cyan"/>
        </w:rPr>
        <w:t xml:space="preserve">critical </w:t>
      </w:r>
      <w:r w:rsidRPr="00F4667F">
        <w:rPr>
          <w:rStyle w:val="Emphasis"/>
        </w:rPr>
        <w:t>tool</w:t>
      </w:r>
      <w:r w:rsidRPr="00F4667F">
        <w:rPr>
          <w:rStyle w:val="StyleUnderline"/>
        </w:rPr>
        <w:t xml:space="preserve"> </w:t>
      </w:r>
      <w:r w:rsidRPr="00490B72">
        <w:rPr>
          <w:rStyle w:val="StyleUnderline"/>
          <w:highlight w:val="cyan"/>
        </w:rPr>
        <w:t xml:space="preserve">in </w:t>
      </w:r>
      <w:r w:rsidRPr="00F4667F">
        <w:rPr>
          <w:rStyle w:val="StyleUnderline"/>
        </w:rPr>
        <w:t xml:space="preserve">making visible </w:t>
      </w:r>
      <w:r w:rsidRPr="00490B72">
        <w:rPr>
          <w:rStyle w:val="Emphasis"/>
          <w:highlight w:val="cyan"/>
        </w:rPr>
        <w:t>mutual vulnerability</w:t>
      </w:r>
      <w:r w:rsidRPr="00F4667F">
        <w:rPr>
          <w:sz w:val="16"/>
        </w:rPr>
        <w:t xml:space="preserve">, </w:t>
      </w:r>
      <w:r w:rsidRPr="00F4667F">
        <w:rPr>
          <w:rStyle w:val="StyleUnderline"/>
        </w:rPr>
        <w:t>in insisting that we recognize that we can</w:t>
      </w:r>
      <w:r w:rsidRPr="00F4667F">
        <w:rPr>
          <w:sz w:val="16"/>
        </w:rPr>
        <w:t xml:space="preserve"> “</w:t>
      </w:r>
      <w:r w:rsidRPr="00F4667F">
        <w:rPr>
          <w:rStyle w:val="Emphasis"/>
        </w:rPr>
        <w:t>undo each other</w:t>
      </w:r>
      <w:r w:rsidRPr="00F4667F">
        <w:rPr>
          <w:sz w:val="16"/>
        </w:rPr>
        <w:t xml:space="preserve">,” </w:t>
      </w:r>
      <w:r w:rsidRPr="00F4667F">
        <w:rPr>
          <w:rStyle w:val="StyleUnderline"/>
        </w:rPr>
        <w:t xml:space="preserve">and in demanding that we </w:t>
      </w:r>
      <w:r w:rsidRPr="00F4667F">
        <w:rPr>
          <w:rStyle w:val="Emphasis"/>
        </w:rPr>
        <w:t>take seriously</w:t>
      </w:r>
      <w:r w:rsidRPr="00F4667F">
        <w:rPr>
          <w:rStyle w:val="StyleUnderline"/>
        </w:rPr>
        <w:t xml:space="preserve"> our indebtedness to each other</w:t>
      </w:r>
      <w:r w:rsidRPr="00F4667F">
        <w:rPr>
          <w:sz w:val="16"/>
        </w:rPr>
        <w:t xml:space="preserve">? For Williams, then, </w:t>
      </w:r>
      <w:r w:rsidRPr="00F4667F">
        <w:rPr>
          <w:rStyle w:val="StyleUnderline"/>
        </w:rPr>
        <w:t xml:space="preserve">expanding rights becomes a strategy for </w:t>
      </w:r>
      <w:r w:rsidRPr="00F4667F">
        <w:rPr>
          <w:rStyle w:val="Emphasis"/>
        </w:rPr>
        <w:t>transforming law</w:t>
      </w:r>
      <w:r w:rsidRPr="00F4667F">
        <w:rPr>
          <w:rStyle w:val="StyleUnderline"/>
        </w:rPr>
        <w:t xml:space="preserve"> to be a space that </w:t>
      </w:r>
      <w:r w:rsidRPr="00F4667F">
        <w:rPr>
          <w:rStyle w:val="Emphasis"/>
        </w:rPr>
        <w:t>enshrines</w:t>
      </w:r>
      <w:r w:rsidRPr="00F4667F">
        <w:rPr>
          <w:rStyle w:val="StyleUnderline"/>
        </w:rPr>
        <w:t xml:space="preserve"> a vision of </w:t>
      </w:r>
      <w:r w:rsidRPr="00F4667F">
        <w:rPr>
          <w:rStyle w:val="Emphasis"/>
        </w:rPr>
        <w:t>interdependence</w:t>
      </w:r>
      <w:r w:rsidRPr="00F4667F">
        <w:rPr>
          <w:rStyle w:val="StyleUnderline"/>
        </w:rPr>
        <w:t xml:space="preserve"> and </w:t>
      </w:r>
      <w:r w:rsidRPr="00F4667F">
        <w:rPr>
          <w:rStyle w:val="Emphasis"/>
        </w:rPr>
        <w:t>shared vulnerability</w:t>
      </w:r>
      <w:r w:rsidRPr="00F4667F">
        <w:rPr>
          <w:sz w:val="16"/>
        </w:rPr>
        <w:t xml:space="preserve">. </w:t>
      </w:r>
    </w:p>
    <w:p w14:paraId="0ABB6FB3" w14:textId="77777777" w:rsidR="00BD4B43" w:rsidRPr="00F4667F" w:rsidRDefault="00BD4B43" w:rsidP="00BD4B43">
      <w:pPr>
        <w:rPr>
          <w:sz w:val="16"/>
        </w:rPr>
      </w:pPr>
      <w:r w:rsidRPr="00F4667F">
        <w:rPr>
          <w:sz w:val="16"/>
        </w:rPr>
        <w:t xml:space="preserve">I begin my investigation of the possibility of rooting black feminist </w:t>
      </w:r>
      <w:proofErr w:type="spellStart"/>
      <w:r w:rsidRPr="00F4667F">
        <w:rPr>
          <w:sz w:val="16"/>
        </w:rPr>
        <w:t>lovepolitics</w:t>
      </w:r>
      <w:proofErr w:type="spellEnd"/>
      <w:r w:rsidRPr="00F4667F">
        <w:rPr>
          <w:sz w:val="16"/>
        </w:rPr>
        <w:t xml:space="preserve"> in law with Williams’s visionary work because it reveals the potential of black feminist legal scholarship that fundamentally reorients law around ethics of vulnerability. </w:t>
      </w:r>
      <w:r w:rsidRPr="00F4667F">
        <w:rPr>
          <w:rStyle w:val="StyleUnderline"/>
        </w:rPr>
        <w:t>This</w:t>
      </w:r>
      <w:r w:rsidRPr="00F4667F">
        <w:rPr>
          <w:sz w:val="16"/>
        </w:rPr>
        <w:t xml:space="preserve"> is work that </w:t>
      </w:r>
      <w:r w:rsidRPr="00F4667F">
        <w:rPr>
          <w:rStyle w:val="StyleUnderline"/>
        </w:rPr>
        <w:t xml:space="preserve">expresses a </w:t>
      </w:r>
      <w:r w:rsidRPr="00F4667F">
        <w:rPr>
          <w:rStyle w:val="Emphasis"/>
        </w:rPr>
        <w:t>fundamental faith</w:t>
      </w:r>
      <w:r w:rsidRPr="00F4667F">
        <w:rPr>
          <w:rStyle w:val="StyleUnderline"/>
        </w:rPr>
        <w:t xml:space="preserve"> in law’s capacity to perform different kinds of justice work</w:t>
      </w:r>
      <w:r w:rsidRPr="00F4667F">
        <w:rPr>
          <w:sz w:val="16"/>
        </w:rPr>
        <w:t xml:space="preserve">, </w:t>
      </w:r>
      <w:r w:rsidRPr="00F4667F">
        <w:rPr>
          <w:rStyle w:val="Emphasis"/>
        </w:rPr>
        <w:t>even as it recognizes</w:t>
      </w:r>
      <w:r w:rsidRPr="00F4667F">
        <w:rPr>
          <w:rStyle w:val="StyleUnderline"/>
        </w:rPr>
        <w:t xml:space="preserve"> how law is often mobilized as an agent of </w:t>
      </w:r>
      <w:r w:rsidRPr="00F4667F">
        <w:rPr>
          <w:rStyle w:val="Emphasis"/>
        </w:rPr>
        <w:t>inequality</w:t>
      </w:r>
      <w:r w:rsidRPr="00F4667F">
        <w:rPr>
          <w:rStyle w:val="StyleUnderline"/>
        </w:rPr>
        <w:t xml:space="preserve"> and </w:t>
      </w:r>
      <w:r w:rsidRPr="00F4667F">
        <w:rPr>
          <w:rStyle w:val="Emphasis"/>
        </w:rPr>
        <w:t>injustice</w:t>
      </w:r>
      <w:r w:rsidRPr="00F4667F">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53B8DD2C" w14:textId="77777777" w:rsidR="00BD4B43" w:rsidRPr="00F4667F" w:rsidRDefault="00BD4B43" w:rsidP="00BD4B43">
      <w:pPr>
        <w:rPr>
          <w:sz w:val="16"/>
        </w:rPr>
      </w:pPr>
      <w:r w:rsidRPr="00F4667F">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490B72">
        <w:rPr>
          <w:rStyle w:val="StyleUnderline"/>
          <w:highlight w:val="cyan"/>
        </w:rPr>
        <w:t>a tactic</w:t>
      </w:r>
      <w:r w:rsidRPr="00F4667F">
        <w:rPr>
          <w:sz w:val="16"/>
        </w:rPr>
        <w:t xml:space="preserve"> of making visible black women’s status as witnesses who can name and describe the basement, </w:t>
      </w:r>
      <w:r w:rsidRPr="00490B72">
        <w:rPr>
          <w:rStyle w:val="StyleUnderline"/>
          <w:highlight w:val="cyan"/>
        </w:rPr>
        <w:t>which</w:t>
      </w:r>
      <w:r w:rsidRPr="00F4667F">
        <w:rPr>
          <w:sz w:val="16"/>
        </w:rPr>
        <w:t xml:space="preserve"> is not merely a social </w:t>
      </w:r>
      <w:proofErr w:type="gramStart"/>
      <w:r w:rsidRPr="00F4667F">
        <w:rPr>
          <w:sz w:val="16"/>
        </w:rPr>
        <w:t>location</w:t>
      </w:r>
      <w:proofErr w:type="gramEnd"/>
      <w:r w:rsidRPr="00F4667F">
        <w:rPr>
          <w:sz w:val="16"/>
        </w:rPr>
        <w:t xml:space="preserve"> but a space produced by law’s doctrinal failures. </w:t>
      </w:r>
    </w:p>
    <w:p w14:paraId="7609D532" w14:textId="77777777" w:rsidR="00BD4B43" w:rsidRPr="00F4667F" w:rsidRDefault="00BD4B43" w:rsidP="00BD4B43">
      <w:pPr>
        <w:rPr>
          <w:sz w:val="16"/>
        </w:rPr>
      </w:pPr>
      <w:r w:rsidRPr="00F4667F">
        <w:rPr>
          <w:sz w:val="16"/>
        </w:rPr>
        <w:t xml:space="preserve">If intersectionality </w:t>
      </w:r>
      <w:r w:rsidRPr="00490B72">
        <w:rPr>
          <w:rStyle w:val="Emphasis"/>
          <w:highlight w:val="cyan"/>
        </w:rPr>
        <w:t>embraces black women’s social location</w:t>
      </w:r>
      <w:r w:rsidRPr="00490B72">
        <w:rPr>
          <w:rStyle w:val="StyleUnderline"/>
          <w:highlight w:val="cyan"/>
        </w:rPr>
        <w:t xml:space="preserve"> as a juridical </w:t>
      </w:r>
      <w:r w:rsidRPr="00490B72">
        <w:rPr>
          <w:rStyle w:val="Emphasis"/>
          <w:highlight w:val="cyan"/>
        </w:rPr>
        <w:t>starting point</w:t>
      </w:r>
      <w:r w:rsidRPr="00F4667F">
        <w:rPr>
          <w:sz w:val="16"/>
        </w:rPr>
        <w:t xml:space="preserve">, it also </w:t>
      </w:r>
      <w:r w:rsidRPr="00490B72">
        <w:rPr>
          <w:rStyle w:val="StyleUnderline"/>
          <w:highlight w:val="cyan"/>
        </w:rPr>
        <w:t>advocates</w:t>
      </w:r>
      <w:r w:rsidRPr="00F4667F">
        <w:rPr>
          <w:rStyle w:val="StyleUnderline"/>
        </w:rPr>
        <w:t xml:space="preserve"> for </w:t>
      </w:r>
      <w:r w:rsidRPr="00490B72">
        <w:rPr>
          <w:rStyle w:val="Emphasis"/>
          <w:highlight w:val="cyan"/>
        </w:rPr>
        <w:t>tailoring law</w:t>
      </w:r>
      <w:r w:rsidRPr="00F4667F">
        <w:rPr>
          <w:rStyle w:val="StyleUnderline"/>
        </w:rPr>
        <w:t xml:space="preserve"> to address injuries in </w:t>
      </w:r>
      <w:r w:rsidRPr="00F4667F">
        <w:rPr>
          <w:rStyle w:val="Emphasis"/>
        </w:rPr>
        <w:t>particular ways</w:t>
      </w:r>
      <w:r w:rsidRPr="00F4667F">
        <w:rPr>
          <w:sz w:val="16"/>
        </w:rPr>
        <w:t xml:space="preserve">. In other words, </w:t>
      </w:r>
      <w:r w:rsidRPr="00F4667F">
        <w:rPr>
          <w:rStyle w:val="StyleUnderline"/>
        </w:rPr>
        <w:t xml:space="preserve">it offers a vision of law that is rooted in </w:t>
      </w:r>
      <w:r w:rsidRPr="00F4667F">
        <w:rPr>
          <w:rStyle w:val="Emphasis"/>
        </w:rPr>
        <w:t>flexibility</w:t>
      </w:r>
      <w:r w:rsidRPr="00F4667F">
        <w:rPr>
          <w:rStyle w:val="StyleUnderline"/>
        </w:rPr>
        <w:t xml:space="preserve"> and </w:t>
      </w:r>
      <w:r w:rsidRPr="00F4667F">
        <w:rPr>
          <w:rStyle w:val="Emphasis"/>
        </w:rPr>
        <w:t>customization</w:t>
      </w:r>
      <w:r w:rsidRPr="00F4667F">
        <w:rPr>
          <w:sz w:val="16"/>
        </w:rPr>
        <w:t xml:space="preserve">, </w:t>
      </w:r>
      <w:r w:rsidRPr="00F4667F">
        <w:rPr>
          <w:rStyle w:val="StyleUnderline"/>
        </w:rPr>
        <w:t xml:space="preserve">in responding to </w:t>
      </w:r>
      <w:proofErr w:type="gramStart"/>
      <w:r w:rsidRPr="00F4667F">
        <w:rPr>
          <w:rStyle w:val="Emphasis"/>
        </w:rPr>
        <w:t>particular lived</w:t>
      </w:r>
      <w:proofErr w:type="gramEnd"/>
      <w:r w:rsidRPr="00F4667F">
        <w:rPr>
          <w:rStyle w:val="Emphasis"/>
        </w:rPr>
        <w:t xml:space="preserve"> experience</w:t>
      </w:r>
      <w:r w:rsidRPr="00F4667F">
        <w:rPr>
          <w:sz w:val="16"/>
        </w:rPr>
        <w:t xml:space="preserve">. In her second article on intersectionality, “Mapping the Margins,” Crenshaw reveals not only that law ignores </w:t>
      </w:r>
      <w:r w:rsidRPr="00F4667F">
        <w:rPr>
          <w:rStyle w:val="StyleUnderline"/>
        </w:rPr>
        <w:t>black women’s experiences</w:t>
      </w:r>
      <w:r w:rsidRPr="00F4667F">
        <w:rPr>
          <w:sz w:val="16"/>
        </w:rPr>
        <w:t xml:space="preserve"> of injury but also that </w:t>
      </w:r>
      <w:r w:rsidRPr="00F4667F">
        <w:rPr>
          <w:sz w:val="16"/>
        </w:rPr>
        <w:lastRenderedPageBreak/>
        <w:t xml:space="preserve">intersectionality </w:t>
      </w:r>
      <w:r w:rsidRPr="00F4667F">
        <w:rPr>
          <w:rStyle w:val="Emphasis"/>
        </w:rPr>
        <w:t>compels state interventions</w:t>
      </w:r>
      <w:r w:rsidRPr="00F4667F">
        <w:rPr>
          <w:rStyle w:val="StyleUnderline"/>
        </w:rPr>
        <w:t xml:space="preserve"> that </w:t>
      </w:r>
      <w:r w:rsidRPr="00F4667F">
        <w:rPr>
          <w:rStyle w:val="Emphasis"/>
        </w:rPr>
        <w:t>more appropriately respond</w:t>
      </w:r>
      <w:r w:rsidRPr="00F4667F">
        <w:rPr>
          <w:rStyle w:val="StyleUnderline"/>
        </w:rPr>
        <w:t xml:space="preserve"> to black women’s</w:t>
      </w:r>
      <w:r w:rsidRPr="00F4667F">
        <w:rPr>
          <w:sz w:val="16"/>
        </w:rPr>
        <w:t xml:space="preserve"> particular experiences of </w:t>
      </w:r>
      <w:r w:rsidRPr="00F4667F">
        <w:rPr>
          <w:rStyle w:val="StyleUnderline"/>
        </w:rPr>
        <w:t>injury</w:t>
      </w:r>
      <w:r w:rsidRPr="00F4667F">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F4667F">
        <w:rPr>
          <w:rStyle w:val="StyleUnderline"/>
        </w:rPr>
        <w:t>substantive justice</w:t>
      </w:r>
      <w:r w:rsidRPr="00F4667F">
        <w:rPr>
          <w:sz w:val="16"/>
        </w:rPr>
        <w:t xml:space="preserve">. Intersectionality, then, </w:t>
      </w:r>
      <w:r w:rsidRPr="00490B72">
        <w:rPr>
          <w:rStyle w:val="Emphasis"/>
          <w:highlight w:val="cyan"/>
        </w:rPr>
        <w:t>requires</w:t>
      </w:r>
      <w:r w:rsidRPr="00F4667F">
        <w:rPr>
          <w:sz w:val="16"/>
        </w:rPr>
        <w:t xml:space="preserve"> a commitment to witnessing, to empathic looking, that responds not with the messy bluntness that law so often deploys in the name of fairness and uniformity. Instead, intersectionality calls for</w:t>
      </w:r>
      <w:r w:rsidRPr="00F4667F">
        <w:t xml:space="preserve"> </w:t>
      </w:r>
      <w:r w:rsidRPr="00F4667F">
        <w:rPr>
          <w:rStyle w:val="Emphasis"/>
        </w:rPr>
        <w:t xml:space="preserve">imagining </w:t>
      </w:r>
      <w:r w:rsidRPr="00490B72">
        <w:rPr>
          <w:rStyle w:val="Emphasis"/>
          <w:highlight w:val="cyan"/>
        </w:rPr>
        <w:t>legal action</w:t>
      </w:r>
      <w:r w:rsidRPr="00F4667F">
        <w:rPr>
          <w:rStyle w:val="StyleUnderline"/>
        </w:rPr>
        <w:t xml:space="preserve"> that can be </w:t>
      </w:r>
      <w:r w:rsidRPr="00490B72">
        <w:rPr>
          <w:rStyle w:val="Emphasis"/>
          <w:highlight w:val="cyan"/>
        </w:rPr>
        <w:t>individualized</w:t>
      </w:r>
      <w:r w:rsidRPr="00F4667F">
        <w:rPr>
          <w:sz w:val="16"/>
        </w:rPr>
        <w:t xml:space="preserve">, </w:t>
      </w:r>
      <w:r w:rsidRPr="00F4667F">
        <w:rPr>
          <w:rStyle w:val="Emphasis"/>
        </w:rPr>
        <w:t>intimate</w:t>
      </w:r>
      <w:r w:rsidRPr="00F4667F">
        <w:rPr>
          <w:sz w:val="16"/>
        </w:rPr>
        <w:t xml:space="preserve">, </w:t>
      </w:r>
      <w:r w:rsidRPr="00490B72">
        <w:rPr>
          <w:rStyle w:val="StyleUnderline"/>
          <w:highlight w:val="cyan"/>
        </w:rPr>
        <w:t xml:space="preserve">and </w:t>
      </w:r>
      <w:r w:rsidRPr="00490B72">
        <w:rPr>
          <w:rStyle w:val="Emphasis"/>
          <w:highlight w:val="cyan"/>
        </w:rPr>
        <w:t>rooted in lived experience</w:t>
      </w:r>
      <w:r w:rsidRPr="00F4667F">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7244D4CC" w14:textId="77777777" w:rsidR="00BD4B43" w:rsidRPr="00F4667F" w:rsidRDefault="00BD4B43" w:rsidP="00BD4B43">
      <w:pPr>
        <w:rPr>
          <w:sz w:val="16"/>
        </w:rPr>
      </w:pPr>
      <w:r w:rsidRPr="00F4667F">
        <w:rPr>
          <w:sz w:val="16"/>
        </w:rPr>
        <w:t xml:space="preserve">If </w:t>
      </w:r>
      <w:r w:rsidRPr="00F4667F">
        <w:rPr>
          <w:rStyle w:val="StyleUnderline"/>
        </w:rPr>
        <w:t xml:space="preserve">it is </w:t>
      </w:r>
      <w:r w:rsidRPr="00F4667F">
        <w:rPr>
          <w:rStyle w:val="Emphasis"/>
        </w:rPr>
        <w:t>easy to dismiss</w:t>
      </w:r>
      <w:r w:rsidRPr="00F4667F">
        <w:rPr>
          <w:sz w:val="16"/>
        </w:rPr>
        <w:t xml:space="preserve"> Williams’s embrace of </w:t>
      </w:r>
      <w:r w:rsidRPr="00F4667F">
        <w:rPr>
          <w:rStyle w:val="StyleUnderline"/>
        </w:rPr>
        <w:t>rights</w:t>
      </w:r>
      <w:r w:rsidRPr="00F4667F">
        <w:rPr>
          <w:sz w:val="16"/>
        </w:rPr>
        <w:t xml:space="preserve"> as overly optimistic in the face of ample description of law’s failures, it is all too easy to treat Crenshaw as an </w:t>
      </w:r>
      <w:proofErr w:type="spellStart"/>
      <w:r w:rsidRPr="00F4667F">
        <w:rPr>
          <w:sz w:val="16"/>
        </w:rPr>
        <w:t>inclusionist</w:t>
      </w:r>
      <w:proofErr w:type="spellEnd"/>
      <w:r w:rsidRPr="00F4667F">
        <w:rPr>
          <w:sz w:val="16"/>
        </w:rPr>
        <w:t xml:space="preserve">, one who imagines intersectionality </w:t>
      </w:r>
      <w:r w:rsidRPr="00F4667F">
        <w:rPr>
          <w:rStyle w:val="StyleUnderline"/>
        </w:rPr>
        <w:t xml:space="preserve">as a strategy that grants black women entry into the </w:t>
      </w:r>
      <w:r w:rsidRPr="00F4667F">
        <w:rPr>
          <w:rStyle w:val="Emphasis"/>
        </w:rPr>
        <w:t>problematic logics of</w:t>
      </w:r>
      <w:r w:rsidRPr="00F4667F">
        <w:rPr>
          <w:sz w:val="16"/>
        </w:rPr>
        <w:t xml:space="preserve"> antidiscrimination </w:t>
      </w:r>
      <w:r w:rsidRPr="00F4667F">
        <w:rPr>
          <w:rStyle w:val="Emphasis"/>
        </w:rPr>
        <w:t>law</w:t>
      </w:r>
      <w:r w:rsidRPr="00F4667F">
        <w:rPr>
          <w:sz w:val="16"/>
        </w:rPr>
        <w:t xml:space="preserve">. Yet in my reading of intersectionality, Crenshaw’s </w:t>
      </w:r>
      <w:r w:rsidRPr="00F4667F">
        <w:rPr>
          <w:rStyle w:val="StyleUnderline"/>
        </w:rPr>
        <w:t xml:space="preserve">vision is </w:t>
      </w:r>
      <w:r w:rsidRPr="00F4667F">
        <w:rPr>
          <w:rStyle w:val="Emphasis"/>
        </w:rPr>
        <w:t>not</w:t>
      </w:r>
      <w:r w:rsidRPr="00F4667F">
        <w:rPr>
          <w:rStyle w:val="StyleUnderline"/>
        </w:rPr>
        <w:t xml:space="preserve"> one of including black women in </w:t>
      </w:r>
      <w:r w:rsidRPr="00F4667F">
        <w:rPr>
          <w:rStyle w:val="Emphasis"/>
        </w:rPr>
        <w:t>existing</w:t>
      </w:r>
      <w:r w:rsidRPr="00F4667F">
        <w:rPr>
          <w:rStyle w:val="StyleUnderline"/>
        </w:rPr>
        <w:t xml:space="preserve"> legal doctrine</w:t>
      </w:r>
      <w:r w:rsidRPr="00F4667F">
        <w:rPr>
          <w:sz w:val="16"/>
        </w:rPr>
        <w:t xml:space="preserve">, </w:t>
      </w:r>
      <w:r w:rsidRPr="00F4667F">
        <w:rPr>
          <w:rStyle w:val="StyleUnderline"/>
        </w:rPr>
        <w:t xml:space="preserve">or </w:t>
      </w:r>
      <w:r w:rsidRPr="00F4667F">
        <w:rPr>
          <w:rStyle w:val="Emphasis"/>
        </w:rPr>
        <w:t>simply expanding</w:t>
      </w:r>
      <w:r w:rsidRPr="00F4667F">
        <w:rPr>
          <w:rStyle w:val="StyleUnderline"/>
        </w:rPr>
        <w:t xml:space="preserve"> legal doctrine to make space for black women’s particular experiences of discrimination</w:t>
      </w:r>
      <w:r w:rsidRPr="00F4667F">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490B72">
        <w:rPr>
          <w:rStyle w:val="StyleUnderline"/>
          <w:highlight w:val="cyan"/>
        </w:rPr>
        <w:t xml:space="preserve">battles for entry are </w:t>
      </w:r>
      <w:r w:rsidRPr="00490B72">
        <w:rPr>
          <w:rStyle w:val="Emphasis"/>
          <w:highlight w:val="cyan"/>
        </w:rPr>
        <w:t>always imperfect</w:t>
      </w:r>
      <w:r w:rsidRPr="00F4667F">
        <w:rPr>
          <w:sz w:val="16"/>
        </w:rPr>
        <w:t xml:space="preserve">, </w:t>
      </w:r>
      <w:r w:rsidRPr="00F4667F">
        <w:rPr>
          <w:rStyle w:val="Emphasis"/>
        </w:rPr>
        <w:t>exclusionary</w:t>
      </w:r>
      <w:r w:rsidRPr="00F4667F">
        <w:rPr>
          <w:sz w:val="16"/>
        </w:rPr>
        <w:t xml:space="preserve">, </w:t>
      </w:r>
      <w:r w:rsidRPr="00F4667F">
        <w:rPr>
          <w:rStyle w:val="StyleUnderline"/>
        </w:rPr>
        <w:t xml:space="preserve">and </w:t>
      </w:r>
      <w:r w:rsidRPr="00F4667F">
        <w:rPr>
          <w:rStyle w:val="Emphasis"/>
        </w:rPr>
        <w:t>problematic</w:t>
      </w:r>
      <w:r w:rsidRPr="00F4667F">
        <w:rPr>
          <w:sz w:val="16"/>
        </w:rPr>
        <w:t xml:space="preserve">. To be granted entry to a space because of </w:t>
      </w:r>
      <w:r w:rsidRPr="00F4667F">
        <w:rPr>
          <w:rStyle w:val="StyleUnderline"/>
        </w:rPr>
        <w:t>blackness</w:t>
      </w:r>
      <w:r w:rsidRPr="00F4667F">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F4667F">
        <w:rPr>
          <w:rStyle w:val="StyleUnderline"/>
        </w:rPr>
        <w:t xml:space="preserve">reveals both the </w:t>
      </w:r>
      <w:r w:rsidRPr="00F4667F">
        <w:rPr>
          <w:rStyle w:val="Emphasis"/>
        </w:rPr>
        <w:t>limits</w:t>
      </w:r>
      <w:r w:rsidRPr="00F4667F">
        <w:rPr>
          <w:rStyle w:val="StyleUnderline"/>
        </w:rPr>
        <w:t xml:space="preserve"> of juridical projects and the possibility of </w:t>
      </w:r>
      <w:r w:rsidRPr="00F4667F">
        <w:rPr>
          <w:rStyle w:val="Emphasis"/>
        </w:rPr>
        <w:t>mobilizing</w:t>
      </w:r>
      <w:r w:rsidRPr="00F4667F">
        <w:rPr>
          <w:rStyle w:val="StyleUnderline"/>
        </w:rPr>
        <w:t xml:space="preserve"> law to </w:t>
      </w:r>
      <w:r w:rsidRPr="00F4667F">
        <w:rPr>
          <w:rStyle w:val="Emphasis"/>
        </w:rPr>
        <w:t>exceed</w:t>
      </w:r>
      <w:r w:rsidRPr="00F4667F">
        <w:rPr>
          <w:rStyle w:val="StyleUnderline"/>
        </w:rPr>
        <w:t xml:space="preserve"> law’s own critical desires</w:t>
      </w:r>
      <w:r w:rsidRPr="00F4667F">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55A49D0E" w14:textId="77777777" w:rsidR="00BD4B43" w:rsidRPr="00F4667F" w:rsidRDefault="00BD4B43" w:rsidP="00BD4B43">
      <w:pPr>
        <w:rPr>
          <w:sz w:val="16"/>
        </w:rPr>
      </w:pPr>
      <w:r w:rsidRPr="00F4667F">
        <w:rPr>
          <w:sz w:val="16"/>
        </w:rPr>
        <w:t xml:space="preserve">In this section, I ask what might happen if black feminists treated intersectionality’s legal roots not as an embarrassment but as a crucial site of </w:t>
      </w:r>
      <w:r w:rsidRPr="00490B72">
        <w:rPr>
          <w:rStyle w:val="StyleUnderline"/>
          <w:highlight w:val="cyan"/>
        </w:rPr>
        <w:t xml:space="preserve">the </w:t>
      </w:r>
      <w:proofErr w:type="spellStart"/>
      <w:r w:rsidRPr="00490B72">
        <w:rPr>
          <w:rStyle w:val="StyleUnderline"/>
          <w:highlight w:val="cyan"/>
        </w:rPr>
        <w:t>analytic’s</w:t>
      </w:r>
      <w:proofErr w:type="spellEnd"/>
      <w:r w:rsidRPr="00F4667F">
        <w:rPr>
          <w:rStyle w:val="StyleUnderline"/>
        </w:rPr>
        <w:t xml:space="preserve"> </w:t>
      </w:r>
      <w:r w:rsidRPr="00F4667F">
        <w:rPr>
          <w:rStyle w:val="Emphasis"/>
        </w:rPr>
        <w:t xml:space="preserve">transformative </w:t>
      </w:r>
      <w:r w:rsidRPr="00490B72">
        <w:rPr>
          <w:rStyle w:val="Emphasis"/>
          <w:highlight w:val="cyan"/>
        </w:rPr>
        <w:t>potential</w:t>
      </w:r>
      <w:r w:rsidRPr="00F4667F">
        <w:rPr>
          <w:sz w:val="16"/>
        </w:rPr>
        <w:t xml:space="preserve">. Indeed, in reading Crenshaw’s conception of intersectionality alongside Williams’s work on rights, and in emphasizing intersectionality’s roots in critical race theory, I treat intersectionality as an analytic that </w:t>
      </w:r>
      <w:r w:rsidRPr="00F4667F">
        <w:rPr>
          <w:rStyle w:val="Emphasis"/>
        </w:rPr>
        <w:t xml:space="preserve">radically </w:t>
      </w:r>
      <w:r w:rsidRPr="00490B72">
        <w:rPr>
          <w:rStyle w:val="Emphasis"/>
          <w:highlight w:val="cyan"/>
        </w:rPr>
        <w:t>occupies</w:t>
      </w:r>
      <w:r w:rsidRPr="00490B72">
        <w:rPr>
          <w:rStyle w:val="StyleUnderline"/>
          <w:highlight w:val="cyan"/>
        </w:rPr>
        <w:t xml:space="preserve"> law</w:t>
      </w:r>
      <w:r w:rsidRPr="00490B72">
        <w:rPr>
          <w:sz w:val="16"/>
          <w:highlight w:val="cyan"/>
        </w:rPr>
        <w:t>,</w:t>
      </w:r>
      <w:r w:rsidRPr="00F4667F">
        <w:rPr>
          <w:sz w:val="16"/>
        </w:rPr>
        <w:t xml:space="preserve"> </w:t>
      </w:r>
      <w:r w:rsidRPr="00F4667F">
        <w:rPr>
          <w:rStyle w:val="Emphasis"/>
        </w:rPr>
        <w:t>takes hold</w:t>
      </w:r>
      <w:r w:rsidRPr="00F4667F">
        <w:rPr>
          <w:rStyle w:val="StyleUnderline"/>
        </w:rPr>
        <w:t xml:space="preserve"> of legal doctrine</w:t>
      </w:r>
      <w:r w:rsidRPr="00F4667F">
        <w:rPr>
          <w:sz w:val="16"/>
        </w:rPr>
        <w:t xml:space="preserve"> and refuses its conceptions of neutrality and uniformity as performance of justice. It is, then, a strategy of </w:t>
      </w:r>
      <w:r w:rsidRPr="00490B72">
        <w:rPr>
          <w:rStyle w:val="StyleUnderline"/>
          <w:highlight w:val="cyan"/>
        </w:rPr>
        <w:t>demanding that law</w:t>
      </w:r>
      <w:r w:rsidRPr="00F4667F">
        <w:rPr>
          <w:rStyle w:val="StyleUnderline"/>
        </w:rPr>
        <w:t xml:space="preserve"> </w:t>
      </w:r>
      <w:r w:rsidRPr="00F4667F">
        <w:rPr>
          <w:rStyle w:val="Emphasis"/>
        </w:rPr>
        <w:t>move otherwise</w:t>
      </w:r>
      <w:r w:rsidRPr="00F4667F">
        <w:rPr>
          <w:sz w:val="16"/>
        </w:rPr>
        <w:t xml:space="preserve">, </w:t>
      </w:r>
      <w:r w:rsidRPr="00F4667F">
        <w:rPr>
          <w:rStyle w:val="StyleUnderline"/>
        </w:rPr>
        <w:t xml:space="preserve">that </w:t>
      </w:r>
      <w:proofErr w:type="gramStart"/>
      <w:r w:rsidRPr="00F4667F">
        <w:rPr>
          <w:rStyle w:val="StyleUnderline"/>
        </w:rPr>
        <w:t>it</w:t>
      </w:r>
      <w:proofErr w:type="gramEnd"/>
      <w:r w:rsidRPr="00F4667F">
        <w:rPr>
          <w:rStyle w:val="StyleUnderline"/>
        </w:rPr>
        <w:t xml:space="preserve"> </w:t>
      </w:r>
      <w:r w:rsidRPr="00490B72">
        <w:rPr>
          <w:rStyle w:val="Emphasis"/>
          <w:highlight w:val="cyan"/>
        </w:rPr>
        <w:t>center witnessing</w:t>
      </w:r>
      <w:r w:rsidRPr="00490B72">
        <w:rPr>
          <w:rStyle w:val="StyleUnderline"/>
          <w:highlight w:val="cyan"/>
        </w:rPr>
        <w:t xml:space="preserve"> and </w:t>
      </w:r>
      <w:r w:rsidRPr="00490B72">
        <w:rPr>
          <w:rStyle w:val="Emphasis"/>
          <w:highlight w:val="cyan"/>
        </w:rPr>
        <w:t>vulnerability</w:t>
      </w:r>
      <w:r w:rsidRPr="00F4667F">
        <w:rPr>
          <w:sz w:val="16"/>
        </w:rPr>
        <w:t xml:space="preserve">, </w:t>
      </w:r>
      <w:r w:rsidRPr="00F4667F">
        <w:t xml:space="preserve">that it </w:t>
      </w:r>
      <w:r w:rsidRPr="00F4667F">
        <w:rPr>
          <w:rStyle w:val="StyleUnderline"/>
        </w:rPr>
        <w:t xml:space="preserve">encourage forms of </w:t>
      </w:r>
      <w:r w:rsidRPr="00490B72">
        <w:rPr>
          <w:rStyle w:val="Emphasis"/>
          <w:highlight w:val="cyan"/>
        </w:rPr>
        <w:t>relationality</w:t>
      </w:r>
      <w:r w:rsidRPr="00F4667F">
        <w:rPr>
          <w:rStyle w:val="StyleUnderline"/>
        </w:rPr>
        <w:t xml:space="preserve"> and </w:t>
      </w:r>
      <w:r w:rsidRPr="00F4667F">
        <w:rPr>
          <w:rStyle w:val="Emphasis"/>
        </w:rPr>
        <w:t>accountability</w:t>
      </w:r>
      <w:r w:rsidRPr="00F4667F">
        <w:rPr>
          <w:rStyle w:val="StyleUnderline"/>
        </w:rPr>
        <w:t xml:space="preserve"> that jettison logics of </w:t>
      </w:r>
      <w:r w:rsidRPr="00F4667F">
        <w:rPr>
          <w:rStyle w:val="Emphasis"/>
        </w:rPr>
        <w:t>contract</w:t>
      </w:r>
      <w:r w:rsidRPr="00F4667F">
        <w:rPr>
          <w:rStyle w:val="StyleUnderline"/>
        </w:rPr>
        <w:t xml:space="preserve"> and </w:t>
      </w:r>
      <w:r w:rsidRPr="00F4667F">
        <w:rPr>
          <w:rStyle w:val="Emphasis"/>
        </w:rPr>
        <w:t>property</w:t>
      </w:r>
      <w:r w:rsidRPr="00F4667F">
        <w:rPr>
          <w:sz w:val="16"/>
        </w:rPr>
        <w:t xml:space="preserve">. My reading insists that black feminists </w:t>
      </w:r>
      <w:r w:rsidRPr="00490B72">
        <w:rPr>
          <w:rStyle w:val="Emphasis"/>
          <w:highlight w:val="cyan"/>
        </w:rPr>
        <w:t>refuse</w:t>
      </w:r>
      <w:r w:rsidRPr="00F4667F">
        <w:rPr>
          <w:rStyle w:val="Emphasis"/>
        </w:rPr>
        <w:t xml:space="preserve"> well-rehearsed </w:t>
      </w:r>
      <w:r w:rsidRPr="00490B72">
        <w:rPr>
          <w:rStyle w:val="Emphasis"/>
          <w:highlight w:val="cyan"/>
        </w:rPr>
        <w:t>dismissals</w:t>
      </w:r>
      <w:r w:rsidRPr="00490B72">
        <w:rPr>
          <w:rStyle w:val="StyleUnderline"/>
          <w:highlight w:val="cyan"/>
        </w:rPr>
        <w:t xml:space="preserve"> of</w:t>
      </w:r>
      <w:r w:rsidRPr="00F4667F">
        <w:rPr>
          <w:sz w:val="16"/>
        </w:rPr>
        <w:t xml:space="preserve"> intersectionality as </w:t>
      </w:r>
      <w:r w:rsidRPr="00F4667F">
        <w:rPr>
          <w:rStyle w:val="StyleUnderline"/>
        </w:rPr>
        <w:t xml:space="preserve">an </w:t>
      </w:r>
      <w:r w:rsidRPr="00490B72">
        <w:rPr>
          <w:rStyle w:val="Emphasis"/>
          <w:highlight w:val="cyan"/>
        </w:rPr>
        <w:t>inclusion</w:t>
      </w:r>
      <w:r w:rsidRPr="00F4667F">
        <w:rPr>
          <w:rStyle w:val="Emphasis"/>
        </w:rPr>
        <w:t>ary project</w:t>
      </w:r>
      <w:r w:rsidRPr="00F4667F">
        <w:rPr>
          <w:sz w:val="16"/>
        </w:rPr>
        <w:t xml:space="preserve"> (dismissals that are </w:t>
      </w:r>
      <w:proofErr w:type="gramStart"/>
      <w:r w:rsidRPr="00F4667F">
        <w:rPr>
          <w:sz w:val="16"/>
        </w:rPr>
        <w:t>all the more</w:t>
      </w:r>
      <w:proofErr w:type="gramEnd"/>
      <w:r w:rsidRPr="00F4667F">
        <w:rPr>
          <w:sz w:val="16"/>
        </w:rPr>
        <w:t xml:space="preserve"> possible to rehearse because this is how intersectionality so often circulates in the university) </w:t>
      </w:r>
      <w:r w:rsidRPr="00F4667F">
        <w:rPr>
          <w:rStyle w:val="StyleUnderline"/>
        </w:rPr>
        <w:t xml:space="preserve">that seeks to </w:t>
      </w:r>
      <w:r w:rsidRPr="00490B72">
        <w:rPr>
          <w:rStyle w:val="Emphasis"/>
          <w:highlight w:val="cyan"/>
        </w:rPr>
        <w:t>insert</w:t>
      </w:r>
      <w:r w:rsidRPr="00490B72">
        <w:rPr>
          <w:rStyle w:val="StyleUnderline"/>
          <w:highlight w:val="cyan"/>
        </w:rPr>
        <w:t xml:space="preserve"> black women’s bodies into</w:t>
      </w:r>
      <w:r w:rsidRPr="00F4667F">
        <w:rPr>
          <w:rStyle w:val="StyleUnderline"/>
        </w:rPr>
        <w:t xml:space="preserve"> </w:t>
      </w:r>
      <w:r w:rsidRPr="00F4667F">
        <w:rPr>
          <w:rStyle w:val="Emphasis"/>
        </w:rPr>
        <w:t xml:space="preserve">otherwise </w:t>
      </w:r>
      <w:r w:rsidRPr="00490B72">
        <w:rPr>
          <w:rStyle w:val="Emphasis"/>
          <w:highlight w:val="cyan"/>
        </w:rPr>
        <w:t>problematic</w:t>
      </w:r>
      <w:r w:rsidRPr="00490B72">
        <w:rPr>
          <w:rStyle w:val="StyleUnderline"/>
          <w:highlight w:val="cyan"/>
        </w:rPr>
        <w:t xml:space="preserve"> structur</w:t>
      </w:r>
      <w:r w:rsidRPr="00F4667F">
        <w:rPr>
          <w:rStyle w:val="StyleUnderline"/>
        </w:rPr>
        <w:t>es</w:t>
      </w:r>
      <w:r w:rsidRPr="00F4667F">
        <w:rPr>
          <w:sz w:val="16"/>
        </w:rPr>
        <w:t xml:space="preserve">, and instead advocates treating intersectionality’s juridical project as the very heart of its radical political agenda. It is intersectionality’s capacity to index vulnerability and witnessing, </w:t>
      </w:r>
      <w:r w:rsidRPr="00F4667F">
        <w:rPr>
          <w:rStyle w:val="StyleUnderline"/>
        </w:rPr>
        <w:t xml:space="preserve">to imagine legal doctrine as </w:t>
      </w:r>
      <w:r w:rsidRPr="00490B72">
        <w:rPr>
          <w:rStyle w:val="Emphasis"/>
          <w:highlight w:val="cyan"/>
        </w:rPr>
        <w:t>centering</w:t>
      </w:r>
      <w:r w:rsidRPr="00F4667F">
        <w:rPr>
          <w:sz w:val="16"/>
        </w:rPr>
        <w:t xml:space="preserve"> those </w:t>
      </w:r>
      <w:r w:rsidRPr="00490B72">
        <w:rPr>
          <w:rStyle w:val="Emphasis"/>
          <w:highlight w:val="cyan"/>
        </w:rPr>
        <w:t>ethics</w:t>
      </w:r>
      <w:r w:rsidRPr="00F4667F">
        <w:rPr>
          <w:sz w:val="16"/>
        </w:rPr>
        <w:t xml:space="preserve"> (</w:t>
      </w:r>
      <w:r w:rsidRPr="00F4667F">
        <w:rPr>
          <w:rStyle w:val="StyleUnderline"/>
        </w:rPr>
        <w:t xml:space="preserve">even as law might </w:t>
      </w:r>
      <w:r w:rsidRPr="00F4667F">
        <w:rPr>
          <w:rStyle w:val="Emphasis"/>
        </w:rPr>
        <w:t>refuse</w:t>
      </w:r>
      <w:r w:rsidRPr="00F4667F">
        <w:rPr>
          <w:rStyle w:val="StyleUnderline"/>
        </w:rPr>
        <w:t xml:space="preserve"> those efforts</w:t>
      </w:r>
      <w:r w:rsidRPr="00F4667F">
        <w:rPr>
          <w:sz w:val="16"/>
        </w:rPr>
        <w:t xml:space="preserve">), that makes intersectionality a space that </w:t>
      </w:r>
      <w:r w:rsidRPr="00F4667F">
        <w:rPr>
          <w:rStyle w:val="Emphasis"/>
        </w:rPr>
        <w:t>resonates deeply</w:t>
      </w:r>
      <w:r w:rsidRPr="00F4667F">
        <w:rPr>
          <w:rStyle w:val="StyleUnderline"/>
        </w:rPr>
        <w:t xml:space="preserve"> with black feminism’s ongoing efforts to construct a </w:t>
      </w:r>
      <w:r w:rsidRPr="00F4667F">
        <w:rPr>
          <w:rStyle w:val="Emphasis"/>
        </w:rPr>
        <w:t>political agenda</w:t>
      </w:r>
      <w:r w:rsidRPr="00F4667F">
        <w:rPr>
          <w:rStyle w:val="StyleUnderline"/>
        </w:rPr>
        <w:t xml:space="preserve"> rooted in love</w:t>
      </w:r>
      <w:r w:rsidRPr="00F4667F">
        <w:rPr>
          <w:sz w:val="16"/>
        </w:rPr>
        <w:t xml:space="preserve">. </w:t>
      </w:r>
    </w:p>
    <w:p w14:paraId="272A012C" w14:textId="77777777" w:rsidR="00BD4B43" w:rsidRPr="00F4667F" w:rsidRDefault="00BD4B43" w:rsidP="00BD4B43">
      <w:pPr>
        <w:rPr>
          <w:sz w:val="16"/>
        </w:rPr>
      </w:pPr>
      <w:r w:rsidRPr="00F4667F">
        <w:rPr>
          <w:sz w:val="16"/>
        </w:rPr>
        <w:lastRenderedPageBreak/>
        <w:t xml:space="preserve">Risk and Promise </w:t>
      </w:r>
    </w:p>
    <w:p w14:paraId="117BBBB8" w14:textId="77777777" w:rsidR="00BD4B43" w:rsidRDefault="00BD4B43" w:rsidP="00BD4B43">
      <w:pPr>
        <w:rPr>
          <w:sz w:val="16"/>
        </w:rPr>
      </w:pPr>
      <w:r w:rsidRPr="00F4667F">
        <w:rPr>
          <w:sz w:val="16"/>
        </w:rPr>
        <w:t xml:space="preserve">What if we </w:t>
      </w:r>
      <w:r w:rsidRPr="00490B72">
        <w:rPr>
          <w:rStyle w:val="Emphasis"/>
          <w:highlight w:val="cyan"/>
        </w:rPr>
        <w:t>refuse</w:t>
      </w:r>
      <w:r w:rsidRPr="00F4667F">
        <w:rPr>
          <w:sz w:val="16"/>
        </w:rPr>
        <w:t xml:space="preserve">d </w:t>
      </w:r>
      <w:r w:rsidRPr="00F4667F">
        <w:rPr>
          <w:rStyle w:val="StyleUnderline"/>
        </w:rPr>
        <w:t xml:space="preserve">the lure of </w:t>
      </w:r>
      <w:r w:rsidRPr="00490B72">
        <w:rPr>
          <w:rStyle w:val="Emphasis"/>
          <w:highlight w:val="cyan"/>
        </w:rPr>
        <w:t xml:space="preserve">negative </w:t>
      </w:r>
      <w:proofErr w:type="spellStart"/>
      <w:r w:rsidRPr="00490B72">
        <w:rPr>
          <w:rStyle w:val="Emphasis"/>
          <w:highlight w:val="cyan"/>
        </w:rPr>
        <w:t>affects</w:t>
      </w:r>
      <w:proofErr w:type="spellEnd"/>
      <w:r w:rsidRPr="00F4667F">
        <w:rPr>
          <w:sz w:val="16"/>
        </w:rPr>
        <w:t xml:space="preserve">, </w:t>
      </w:r>
      <w:r w:rsidRPr="00F4667F">
        <w:rPr>
          <w:rStyle w:val="StyleUnderline"/>
        </w:rPr>
        <w:t xml:space="preserve">the tendency </w:t>
      </w:r>
      <w:r w:rsidRPr="00490B72">
        <w:rPr>
          <w:rStyle w:val="StyleUnderline"/>
          <w:highlight w:val="cyan"/>
        </w:rPr>
        <w:t xml:space="preserve">to </w:t>
      </w:r>
      <w:r w:rsidRPr="00490B72">
        <w:rPr>
          <w:rStyle w:val="Emphasis"/>
          <w:highlight w:val="cyan"/>
        </w:rPr>
        <w:t>grieve</w:t>
      </w:r>
      <w:r w:rsidRPr="00490B72">
        <w:rPr>
          <w:rStyle w:val="StyleUnderline"/>
          <w:highlight w:val="cyan"/>
        </w:rPr>
        <w:t xml:space="preserve"> and </w:t>
      </w:r>
      <w:r w:rsidRPr="00490B72">
        <w:rPr>
          <w:rStyle w:val="Emphasis"/>
          <w:highlight w:val="cyan"/>
        </w:rPr>
        <w:t>mourn</w:t>
      </w:r>
      <w:r w:rsidRPr="00F4667F">
        <w:rPr>
          <w:rStyle w:val="StyleUnderline"/>
        </w:rPr>
        <w:t xml:space="preserve"> black feminism and its analytics</w:t>
      </w:r>
      <w:r w:rsidRPr="00F4667F">
        <w:rPr>
          <w:sz w:val="16"/>
        </w:rPr>
        <w:t xml:space="preserve">? What if we </w:t>
      </w:r>
      <w:r w:rsidRPr="00490B72">
        <w:rPr>
          <w:rStyle w:val="Emphasis"/>
          <w:highlight w:val="cyan"/>
        </w:rPr>
        <w:t>reject</w:t>
      </w:r>
      <w:r w:rsidRPr="00F4667F">
        <w:rPr>
          <w:sz w:val="16"/>
        </w:rPr>
        <w:t xml:space="preserve">ed both </w:t>
      </w:r>
      <w:r w:rsidRPr="00F4667F">
        <w:rPr>
          <w:rStyle w:val="StyleUnderline"/>
        </w:rPr>
        <w:t xml:space="preserve">the notion that </w:t>
      </w:r>
      <w:r w:rsidRPr="00490B72">
        <w:rPr>
          <w:rStyle w:val="StyleUnderline"/>
          <w:highlight w:val="cyan"/>
        </w:rPr>
        <w:t xml:space="preserve">blackness is </w:t>
      </w:r>
      <w:r w:rsidRPr="00490B72">
        <w:rPr>
          <w:rStyle w:val="Emphasis"/>
          <w:highlight w:val="cyan"/>
        </w:rPr>
        <w:t>synonymous</w:t>
      </w:r>
      <w:r w:rsidRPr="00F4667F">
        <w:rPr>
          <w:rStyle w:val="Emphasis"/>
        </w:rPr>
        <w:t xml:space="preserve"> with </w:t>
      </w:r>
      <w:r w:rsidRPr="00490B72">
        <w:rPr>
          <w:rStyle w:val="Emphasis"/>
          <w:highlight w:val="cyan"/>
        </w:rPr>
        <w:t>death</w:t>
      </w:r>
      <w:r w:rsidRPr="00F4667F">
        <w:rPr>
          <w:sz w:val="16"/>
        </w:rPr>
        <w:t xml:space="preserve"> and the idea that black feminism is dead or dying? My call for </w:t>
      </w:r>
      <w:r w:rsidRPr="00F4667F">
        <w:rPr>
          <w:rStyle w:val="StyleUnderline"/>
        </w:rPr>
        <w:t xml:space="preserve">this rejection is </w:t>
      </w:r>
      <w:r w:rsidRPr="00F4667F">
        <w:rPr>
          <w:rStyle w:val="Emphasis"/>
        </w:rPr>
        <w:t>not</w:t>
      </w:r>
      <w:r w:rsidRPr="00F4667F">
        <w:rPr>
          <w:rStyle w:val="StyleUnderline"/>
        </w:rPr>
        <w:t xml:space="preserve"> meant as a </w:t>
      </w:r>
      <w:r w:rsidRPr="00F4667F">
        <w:rPr>
          <w:rStyle w:val="Emphasis"/>
        </w:rPr>
        <w:t xml:space="preserve">wholesale rejection of </w:t>
      </w:r>
      <w:proofErr w:type="spellStart"/>
      <w:r w:rsidRPr="00F4667F">
        <w:rPr>
          <w:rStyle w:val="Emphasis"/>
        </w:rPr>
        <w:t>afropessimism</w:t>
      </w:r>
      <w:proofErr w:type="spellEnd"/>
      <w:r w:rsidRPr="00F4667F">
        <w:rPr>
          <w:sz w:val="16"/>
        </w:rPr>
        <w:t xml:space="preserve">, </w:t>
      </w:r>
      <w:r w:rsidRPr="00F4667F">
        <w:rPr>
          <w:rStyle w:val="StyleUnderline"/>
        </w:rPr>
        <w:t>and</w:t>
      </w:r>
      <w:r w:rsidRPr="00F4667F">
        <w:rPr>
          <w:sz w:val="16"/>
        </w:rPr>
        <w:t xml:space="preserve"> its attendant </w:t>
      </w:r>
      <w:proofErr w:type="spellStart"/>
      <w:r w:rsidRPr="00F4667F">
        <w:rPr>
          <w:rStyle w:val="StyleUnderline"/>
        </w:rPr>
        <w:t>affects</w:t>
      </w:r>
      <w:proofErr w:type="spellEnd"/>
      <w:r w:rsidRPr="00F4667F">
        <w:rPr>
          <w:rStyle w:val="StyleUnderline"/>
        </w:rPr>
        <w:t xml:space="preserve"> of </w:t>
      </w:r>
      <w:r w:rsidRPr="00F4667F">
        <w:rPr>
          <w:rStyle w:val="Emphasis"/>
        </w:rPr>
        <w:t>grief</w:t>
      </w:r>
      <w:r w:rsidRPr="00F4667F">
        <w:rPr>
          <w:sz w:val="16"/>
        </w:rPr>
        <w:t xml:space="preserve">, </w:t>
      </w:r>
      <w:r w:rsidRPr="00F4667F">
        <w:rPr>
          <w:rStyle w:val="Emphasis"/>
        </w:rPr>
        <w:t>loss</w:t>
      </w:r>
      <w:r w:rsidRPr="00F4667F">
        <w:rPr>
          <w:sz w:val="16"/>
        </w:rPr>
        <w:t xml:space="preserve">, </w:t>
      </w:r>
      <w:r w:rsidRPr="00F4667F">
        <w:rPr>
          <w:rStyle w:val="Emphasis"/>
        </w:rPr>
        <w:t>mourning</w:t>
      </w:r>
      <w:r w:rsidRPr="00F4667F">
        <w:rPr>
          <w:sz w:val="16"/>
        </w:rPr>
        <w:t xml:space="preserve">, </w:t>
      </w:r>
      <w:r w:rsidRPr="00F4667F">
        <w:rPr>
          <w:rStyle w:val="StyleUnderline"/>
        </w:rPr>
        <w:t xml:space="preserve">and </w:t>
      </w:r>
      <w:r w:rsidRPr="00F4667F">
        <w:rPr>
          <w:rStyle w:val="Emphasis"/>
        </w:rPr>
        <w:t>despair</w:t>
      </w:r>
      <w:r w:rsidRPr="00F4667F">
        <w:rPr>
          <w:sz w:val="16"/>
        </w:rPr>
        <w:t xml:space="preserve">. Nor is my plea here rooted in a sense that negative </w:t>
      </w:r>
      <w:proofErr w:type="spellStart"/>
      <w:r w:rsidRPr="00F4667F">
        <w:rPr>
          <w:sz w:val="16"/>
        </w:rPr>
        <w:t>affects</w:t>
      </w:r>
      <w:proofErr w:type="spellEnd"/>
      <w:r w:rsidRPr="00F4667F">
        <w:rPr>
          <w:sz w:val="16"/>
        </w:rPr>
        <w:t xml:space="preserve"> are per se problematic; indeed, the work of a host of scholars including Ann </w:t>
      </w:r>
      <w:proofErr w:type="spellStart"/>
      <w:r w:rsidRPr="00F4667F">
        <w:rPr>
          <w:sz w:val="16"/>
        </w:rPr>
        <w:t>Cvetkovich</w:t>
      </w:r>
      <w:proofErr w:type="spellEnd"/>
      <w:r w:rsidRPr="00F4667F">
        <w:rPr>
          <w:sz w:val="16"/>
        </w:rPr>
        <w:t xml:space="preserve">, Heather Love, and </w:t>
      </w:r>
      <w:proofErr w:type="spellStart"/>
      <w:r w:rsidRPr="00F4667F">
        <w:rPr>
          <w:sz w:val="16"/>
        </w:rPr>
        <w:t>Sianne</w:t>
      </w:r>
      <w:proofErr w:type="spellEnd"/>
      <w:r w:rsidRPr="00F4667F">
        <w:rPr>
          <w:sz w:val="16"/>
        </w:rPr>
        <w:t xml:space="preserve"> Ngai has been to reclaim negative </w:t>
      </w:r>
      <w:proofErr w:type="spellStart"/>
      <w:r w:rsidRPr="00F4667F">
        <w:rPr>
          <w:sz w:val="16"/>
        </w:rPr>
        <w:t>affects</w:t>
      </w:r>
      <w:proofErr w:type="spellEnd"/>
      <w:r w:rsidRPr="00F4667F">
        <w:rPr>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F4667F">
        <w:rPr>
          <w:rStyle w:val="StyleUnderline"/>
        </w:rPr>
        <w:t>remembering</w:t>
      </w:r>
      <w:r w:rsidRPr="00F4667F">
        <w:rPr>
          <w:sz w:val="16"/>
        </w:rPr>
        <w:t xml:space="preserve"> intersectionality’s </w:t>
      </w:r>
      <w:r w:rsidRPr="00490B72">
        <w:rPr>
          <w:rStyle w:val="Emphasis"/>
          <w:highlight w:val="cyan"/>
        </w:rPr>
        <w:t>juridical orientations</w:t>
      </w:r>
      <w:r w:rsidRPr="00F4667F">
        <w:rPr>
          <w:sz w:val="16"/>
        </w:rPr>
        <w:t xml:space="preserve">, </w:t>
      </w:r>
      <w:r w:rsidRPr="00F4667F">
        <w:rPr>
          <w:rStyle w:val="StyleUnderline"/>
        </w:rPr>
        <w:t xml:space="preserve">and </w:t>
      </w:r>
      <w:r w:rsidRPr="00490B72">
        <w:rPr>
          <w:rStyle w:val="Emphasis"/>
          <w:highlight w:val="cyan"/>
        </w:rPr>
        <w:t>recovering</w:t>
      </w:r>
      <w:r w:rsidRPr="00490B72">
        <w:rPr>
          <w:rStyle w:val="StyleUnderline"/>
          <w:highlight w:val="cyan"/>
        </w:rPr>
        <w:t xml:space="preserve"> them</w:t>
      </w:r>
      <w:r w:rsidRPr="00F4667F">
        <w:rPr>
          <w:rStyle w:val="StyleUnderline"/>
        </w:rPr>
        <w:t xml:space="preserve"> rather than </w:t>
      </w:r>
      <w:r w:rsidRPr="00F4667F">
        <w:rPr>
          <w:rStyle w:val="Emphasis"/>
        </w:rPr>
        <w:t>eschewing</w:t>
      </w:r>
      <w:r w:rsidRPr="00F4667F">
        <w:rPr>
          <w:rStyle w:val="StyleUnderline"/>
        </w:rPr>
        <w:t xml:space="preserve"> them</w:t>
      </w:r>
      <w:r w:rsidRPr="00F4667F">
        <w:rPr>
          <w:sz w:val="16"/>
        </w:rPr>
        <w:t xml:space="preserve"> (</w:t>
      </w:r>
      <w:r w:rsidRPr="00490B72">
        <w:rPr>
          <w:rStyle w:val="StyleUnderline"/>
          <w:highlight w:val="cyan"/>
        </w:rPr>
        <w:t>even</w:t>
      </w:r>
      <w:r w:rsidRPr="00F4667F">
        <w:rPr>
          <w:sz w:val="16"/>
        </w:rPr>
        <w:t xml:space="preserve"> in a moment </w:t>
      </w:r>
      <w:r w:rsidRPr="00490B72">
        <w:rPr>
          <w:rStyle w:val="StyleUnderline"/>
          <w:highlight w:val="cyan"/>
        </w:rPr>
        <w:t>where</w:t>
      </w:r>
      <w:r w:rsidRPr="00F4667F">
        <w:rPr>
          <w:rStyle w:val="StyleUnderline"/>
        </w:rPr>
        <w:t xml:space="preserve"> </w:t>
      </w:r>
      <w:r w:rsidRPr="00490B72">
        <w:rPr>
          <w:rStyle w:val="StyleUnderline"/>
          <w:highlight w:val="cyan"/>
        </w:rPr>
        <w:t>law is</w:t>
      </w:r>
      <w:r w:rsidRPr="00F4667F">
        <w:rPr>
          <w:rStyle w:val="StyleUnderline"/>
        </w:rPr>
        <w:t xml:space="preserve"> treated as the </w:t>
      </w:r>
      <w:r w:rsidRPr="00F4667F">
        <w:rPr>
          <w:rStyle w:val="Emphasis"/>
        </w:rPr>
        <w:t xml:space="preserve">paradigmatic site of </w:t>
      </w:r>
      <w:r w:rsidRPr="00490B72">
        <w:rPr>
          <w:rStyle w:val="Emphasis"/>
          <w:highlight w:val="cyan"/>
        </w:rPr>
        <w:t>antiblack</w:t>
      </w:r>
      <w:r w:rsidRPr="00F4667F">
        <w:rPr>
          <w:rStyle w:val="Emphasis"/>
        </w:rPr>
        <w:t xml:space="preserve"> violence</w:t>
      </w:r>
      <w:r w:rsidRPr="00F4667F">
        <w:rPr>
          <w:sz w:val="16"/>
        </w:rPr>
        <w:t xml:space="preserve">), might allow black feminists to encounter the broad sweep of our transformative call for love-politics. In so doing, I </w:t>
      </w:r>
      <w:r w:rsidRPr="00F4667F">
        <w:rPr>
          <w:rStyle w:val="StyleUnderline"/>
        </w:rPr>
        <w:t xml:space="preserve">emphasize that </w:t>
      </w:r>
      <w:r w:rsidRPr="00490B72">
        <w:rPr>
          <w:rStyle w:val="StyleUnderline"/>
          <w:highlight w:val="cyan"/>
        </w:rPr>
        <w:t>law might</w:t>
      </w:r>
      <w:r w:rsidRPr="00F4667F">
        <w:rPr>
          <w:rStyle w:val="StyleUnderline"/>
        </w:rPr>
        <w:t xml:space="preserve"> be a space of black women’s </w:t>
      </w:r>
      <w:r w:rsidRPr="00F4667F">
        <w:rPr>
          <w:rStyle w:val="Emphasis"/>
        </w:rPr>
        <w:t>survival</w:t>
      </w:r>
      <w:r w:rsidRPr="00F4667F">
        <w:rPr>
          <w:rStyle w:val="StyleUnderline"/>
        </w:rPr>
        <w:t xml:space="preserve"> rather than simply the site of black women’s </w:t>
      </w:r>
      <w:r w:rsidRPr="00F4667F">
        <w:rPr>
          <w:rStyle w:val="Emphasis"/>
        </w:rPr>
        <w:t>wounding</w:t>
      </w:r>
      <w:r w:rsidRPr="00F4667F">
        <w:rPr>
          <w:sz w:val="16"/>
        </w:rPr>
        <w:t xml:space="preserve">. Moreover, I underscore that </w:t>
      </w:r>
      <w:r w:rsidRPr="00F4667F">
        <w:rPr>
          <w:rStyle w:val="StyleUnderline"/>
        </w:rPr>
        <w:t xml:space="preserve">a space that black women </w:t>
      </w:r>
      <w:r w:rsidRPr="00F4667F">
        <w:rPr>
          <w:rStyle w:val="Emphasis"/>
        </w:rPr>
        <w:t>did not author</w:t>
      </w:r>
      <w:r w:rsidRPr="00F4667F">
        <w:rPr>
          <w:sz w:val="16"/>
        </w:rPr>
        <w:t xml:space="preserve">, and </w:t>
      </w:r>
      <w:r w:rsidRPr="00F4667F">
        <w:rPr>
          <w:rStyle w:val="StyleUnderline"/>
        </w:rPr>
        <w:t>that was created</w:t>
      </w:r>
      <w:r w:rsidRPr="00F4667F">
        <w:rPr>
          <w:sz w:val="16"/>
        </w:rPr>
        <w:t xml:space="preserve"> largely </w:t>
      </w:r>
      <w:r w:rsidRPr="00F4667F">
        <w:rPr>
          <w:rStyle w:val="StyleUnderline"/>
        </w:rPr>
        <w:t xml:space="preserve">with the interest in enshrining black women as </w:t>
      </w:r>
      <w:r w:rsidRPr="00F4667F">
        <w:rPr>
          <w:rStyle w:val="Emphasis"/>
        </w:rPr>
        <w:t>property</w:t>
      </w:r>
      <w:r w:rsidRPr="00F4667F">
        <w:rPr>
          <w:rStyle w:val="StyleUnderline"/>
        </w:rPr>
        <w:t xml:space="preserve"> rather than as </w:t>
      </w:r>
      <w:r w:rsidRPr="00F4667F">
        <w:rPr>
          <w:rStyle w:val="Emphasis"/>
        </w:rPr>
        <w:t>subjects</w:t>
      </w:r>
      <w:r w:rsidRPr="00F4667F">
        <w:rPr>
          <w:sz w:val="16"/>
        </w:rPr>
        <w:t xml:space="preserve">, </w:t>
      </w:r>
      <w:r w:rsidRPr="00F4667F">
        <w:rPr>
          <w:rStyle w:val="StyleUnderline"/>
        </w:rPr>
        <w:t>might become a site</w:t>
      </w:r>
      <w:r w:rsidRPr="00F4667F">
        <w:rPr>
          <w:sz w:val="16"/>
        </w:rPr>
        <w:t xml:space="preserve"> that allows us </w:t>
      </w:r>
      <w:r w:rsidRPr="00F4667F">
        <w:rPr>
          <w:rStyle w:val="StyleUnderline"/>
        </w:rPr>
        <w:t xml:space="preserve">to </w:t>
      </w:r>
      <w:r w:rsidRPr="00490B72">
        <w:rPr>
          <w:rStyle w:val="Emphasis"/>
          <w:highlight w:val="cyan"/>
        </w:rPr>
        <w:t>imagine other ways</w:t>
      </w:r>
      <w:r w:rsidRPr="00490B72">
        <w:rPr>
          <w:rStyle w:val="StyleUnderline"/>
          <w:highlight w:val="cyan"/>
        </w:rPr>
        <w:t xml:space="preserve"> of being</w:t>
      </w:r>
      <w:r w:rsidRPr="00F4667F">
        <w:rPr>
          <w:rStyle w:val="StyleUnderline"/>
        </w:rPr>
        <w:t xml:space="preserve"> and feeling </w:t>
      </w:r>
      <w:r w:rsidRPr="00490B72">
        <w:rPr>
          <w:rStyle w:val="StyleUnderline"/>
          <w:highlight w:val="cyan"/>
        </w:rPr>
        <w:t>black feminist</w:t>
      </w:r>
      <w:r w:rsidRPr="00F4667F">
        <w:rPr>
          <w:sz w:val="16"/>
        </w:rPr>
        <w:t xml:space="preserve">. As I argue, </w:t>
      </w:r>
      <w:r w:rsidRPr="00F4667F">
        <w:rPr>
          <w:rStyle w:val="StyleUnderline"/>
        </w:rPr>
        <w:t>black feminism’s</w:t>
      </w:r>
      <w:r w:rsidRPr="00F4667F">
        <w:rPr>
          <w:sz w:val="16"/>
        </w:rPr>
        <w:t xml:space="preserve"> long-standing commitment to </w:t>
      </w:r>
      <w:proofErr w:type="spellStart"/>
      <w:r w:rsidRPr="00F4667F">
        <w:rPr>
          <w:sz w:val="16"/>
        </w:rPr>
        <w:t>lovepolitics</w:t>
      </w:r>
      <w:proofErr w:type="spellEnd"/>
      <w:r w:rsidRPr="00F4667F">
        <w:rPr>
          <w:sz w:val="16"/>
        </w:rPr>
        <w:t xml:space="preserve">, to </w:t>
      </w:r>
      <w:r w:rsidRPr="00F4667F">
        <w:rPr>
          <w:rStyle w:val="StyleUnderline"/>
        </w:rPr>
        <w:t>ethics of mutual vulnerability and witnessing</w:t>
      </w:r>
      <w:r w:rsidRPr="00F4667F">
        <w:rPr>
          <w:sz w:val="16"/>
        </w:rPr>
        <w:t xml:space="preserve">, </w:t>
      </w:r>
      <w:r w:rsidRPr="00F4667F">
        <w:rPr>
          <w:rStyle w:val="StyleUnderline"/>
        </w:rPr>
        <w:t xml:space="preserve">is </w:t>
      </w:r>
      <w:r w:rsidRPr="00F4667F">
        <w:rPr>
          <w:rStyle w:val="Emphasis"/>
        </w:rPr>
        <w:t>echoed by</w:t>
      </w:r>
      <w:r w:rsidRPr="00F4667F">
        <w:rPr>
          <w:sz w:val="16"/>
        </w:rPr>
        <w:t xml:space="preserve"> critical race feminist </w:t>
      </w:r>
      <w:r w:rsidRPr="00F4667F">
        <w:rPr>
          <w:rStyle w:val="Emphasis"/>
        </w:rPr>
        <w:t>legal practices</w:t>
      </w:r>
      <w:r w:rsidRPr="00F4667F">
        <w:rPr>
          <w:sz w:val="16"/>
        </w:rPr>
        <w:t xml:space="preserve">, </w:t>
      </w:r>
      <w:r w:rsidRPr="00F4667F">
        <w:rPr>
          <w:rStyle w:val="StyleUnderline"/>
        </w:rPr>
        <w:t>including</w:t>
      </w:r>
      <w:r w:rsidRPr="00F4667F">
        <w:rPr>
          <w:sz w:val="16"/>
        </w:rPr>
        <w:t xml:space="preserve"> Williams’s expansive </w:t>
      </w:r>
      <w:r w:rsidRPr="00F4667F">
        <w:rPr>
          <w:rStyle w:val="StyleUnderline"/>
        </w:rPr>
        <w:t xml:space="preserve">investment in </w:t>
      </w:r>
      <w:r w:rsidRPr="00F4667F">
        <w:rPr>
          <w:rStyle w:val="Emphasis"/>
        </w:rPr>
        <w:t>rights</w:t>
      </w:r>
      <w:r w:rsidRPr="00F4667F">
        <w:rPr>
          <w:sz w:val="16"/>
        </w:rPr>
        <w:t xml:space="preserve"> and Crenshaw’s engagement with intersectionality as a critique of inclusionary politics. What </w:t>
      </w:r>
      <w:r w:rsidRPr="00F4667F">
        <w:rPr>
          <w:rStyle w:val="StyleUnderline"/>
        </w:rPr>
        <w:t xml:space="preserve">both </w:t>
      </w:r>
      <w:proofErr w:type="gramStart"/>
      <w:r w:rsidRPr="00F4667F">
        <w:rPr>
          <w:rStyle w:val="Emphasis"/>
        </w:rPr>
        <w:t>share</w:t>
      </w:r>
      <w:proofErr w:type="gramEnd"/>
      <w:r w:rsidRPr="00F4667F">
        <w:rPr>
          <w:sz w:val="16"/>
        </w:rPr>
        <w:t xml:space="preserve"> are </w:t>
      </w:r>
      <w:r w:rsidRPr="00490B72">
        <w:rPr>
          <w:rStyle w:val="Emphasis"/>
          <w:highlight w:val="cyan"/>
        </w:rPr>
        <w:t>demands</w:t>
      </w:r>
      <w:r w:rsidRPr="00F4667F">
        <w:rPr>
          <w:rStyle w:val="StyleUnderline"/>
        </w:rPr>
        <w:t xml:space="preserve"> that law </w:t>
      </w:r>
      <w:r w:rsidRPr="00F4667F">
        <w:rPr>
          <w:rStyle w:val="Emphasis"/>
        </w:rPr>
        <w:t>imagine itself otherwise</w:t>
      </w:r>
      <w:r w:rsidRPr="00F4667F">
        <w:rPr>
          <w:sz w:val="16"/>
        </w:rPr>
        <w:t xml:space="preserve">, that it unfold and move </w:t>
      </w:r>
      <w:r w:rsidRPr="00F4667F">
        <w:rPr>
          <w:rStyle w:val="StyleUnderline"/>
        </w:rPr>
        <w:t xml:space="preserve">in ways that </w:t>
      </w:r>
      <w:r w:rsidRPr="00490B72">
        <w:rPr>
          <w:rStyle w:val="Emphasis"/>
          <w:highlight w:val="cyan"/>
        </w:rPr>
        <w:t>might seem contrary</w:t>
      </w:r>
      <w:r w:rsidRPr="00F4667F">
        <w:rPr>
          <w:rStyle w:val="StyleUnderline"/>
        </w:rPr>
        <w:t xml:space="preserve"> to its fundamental project</w:t>
      </w:r>
      <w:r w:rsidRPr="00F4667F">
        <w:rPr>
          <w:sz w:val="16"/>
        </w:rPr>
        <w:t xml:space="preserve">. These are demands that law acknowledge the failures and short-sightedness of inclusion and redress projects, </w:t>
      </w:r>
      <w:r w:rsidRPr="00F4667F">
        <w:rPr>
          <w:rStyle w:val="StyleUnderline"/>
        </w:rPr>
        <w:t>and</w:t>
      </w:r>
      <w:r w:rsidRPr="00F4667F">
        <w:rPr>
          <w:sz w:val="16"/>
        </w:rPr>
        <w:t xml:space="preserve"> that law instead </w:t>
      </w:r>
      <w:r w:rsidRPr="00F4667F">
        <w:rPr>
          <w:rStyle w:val="StyleUnderline"/>
        </w:rPr>
        <w:t xml:space="preserve">imagine its radical work to be an </w:t>
      </w:r>
      <w:r w:rsidRPr="00F4667F">
        <w:rPr>
          <w:rStyle w:val="Emphasis"/>
        </w:rPr>
        <w:t>embrace of</w:t>
      </w:r>
      <w:r w:rsidRPr="00F4667F">
        <w:rPr>
          <w:sz w:val="16"/>
        </w:rPr>
        <w:t xml:space="preserve"> ideas of </w:t>
      </w:r>
      <w:r w:rsidRPr="00F4667F">
        <w:rPr>
          <w:rStyle w:val="Emphasis"/>
        </w:rPr>
        <w:t>intimacy</w:t>
      </w:r>
      <w:r w:rsidRPr="00F4667F">
        <w:rPr>
          <w:sz w:val="16"/>
        </w:rPr>
        <w:t xml:space="preserve">, </w:t>
      </w:r>
      <w:r w:rsidRPr="00F4667F">
        <w:rPr>
          <w:rStyle w:val="Emphasis"/>
        </w:rPr>
        <w:t>proximity</w:t>
      </w:r>
      <w:r w:rsidRPr="00F4667F">
        <w:rPr>
          <w:sz w:val="16"/>
        </w:rPr>
        <w:t xml:space="preserve">, </w:t>
      </w:r>
      <w:r w:rsidRPr="00F4667F">
        <w:rPr>
          <w:rStyle w:val="Emphasis"/>
        </w:rPr>
        <w:t>vulnerability</w:t>
      </w:r>
      <w:r w:rsidRPr="00F4667F">
        <w:rPr>
          <w:sz w:val="16"/>
        </w:rPr>
        <w:t xml:space="preserve">, </w:t>
      </w:r>
      <w:r w:rsidRPr="00F4667F">
        <w:rPr>
          <w:rStyle w:val="StyleUnderline"/>
        </w:rPr>
        <w:t xml:space="preserve">and </w:t>
      </w:r>
      <w:r w:rsidRPr="00F4667F">
        <w:rPr>
          <w:rStyle w:val="Emphasis"/>
        </w:rPr>
        <w:t>mutual regard</w:t>
      </w:r>
      <w:r w:rsidRPr="00F4667F">
        <w:rPr>
          <w:sz w:val="16"/>
        </w:rPr>
        <w:t xml:space="preserve">. </w:t>
      </w:r>
      <w:r w:rsidRPr="00F4667F">
        <w:rPr>
          <w:rStyle w:val="StyleUnderline"/>
        </w:rPr>
        <w:t xml:space="preserve">Reanimating black feminist engagement with law is particularly important because it </w:t>
      </w:r>
      <w:r w:rsidRPr="00F4667F">
        <w:rPr>
          <w:rStyle w:val="Emphasis"/>
        </w:rPr>
        <w:t>upends</w:t>
      </w:r>
      <w:r w:rsidRPr="00F4667F">
        <w:rPr>
          <w:rStyle w:val="StyleUnderline"/>
        </w:rPr>
        <w:t xml:space="preserve"> the long-standing tenet that black women’s freedom comes </w:t>
      </w:r>
      <w:r w:rsidRPr="00F4667F">
        <w:rPr>
          <w:rStyle w:val="Emphasis"/>
        </w:rPr>
        <w:t>exclusively</w:t>
      </w:r>
      <w:r w:rsidRPr="00F4667F">
        <w:rPr>
          <w:rStyle w:val="StyleUnderline"/>
        </w:rPr>
        <w:t xml:space="preserve"> through spaces that we </w:t>
      </w:r>
      <w:r w:rsidRPr="00F4667F">
        <w:rPr>
          <w:rStyle w:val="Emphasis"/>
        </w:rPr>
        <w:t>self-authored</w:t>
      </w:r>
      <w:r w:rsidRPr="00F4667F">
        <w:rPr>
          <w:sz w:val="16"/>
        </w:rPr>
        <w:t xml:space="preserve">, </w:t>
      </w:r>
      <w:r w:rsidRPr="00F4667F">
        <w:rPr>
          <w:rStyle w:val="StyleUnderline"/>
        </w:rPr>
        <w:t>and</w:t>
      </w:r>
      <w:r w:rsidRPr="00F4667F">
        <w:rPr>
          <w:sz w:val="16"/>
        </w:rPr>
        <w:t xml:space="preserve">, correlatively, </w:t>
      </w:r>
      <w:r w:rsidRPr="00F4667F">
        <w:rPr>
          <w:rStyle w:val="StyleUnderline"/>
        </w:rPr>
        <w:t xml:space="preserve">that sites </w:t>
      </w:r>
      <w:r w:rsidRPr="00F4667F">
        <w:rPr>
          <w:rStyle w:val="Emphasis"/>
        </w:rPr>
        <w:t>historically constructed</w:t>
      </w:r>
      <w:r w:rsidRPr="00F4667F">
        <w:rPr>
          <w:rStyle w:val="StyleUnderline"/>
        </w:rPr>
        <w:t xml:space="preserve"> to secure our status as property can </w:t>
      </w:r>
      <w:r w:rsidRPr="00F4667F">
        <w:rPr>
          <w:rStyle w:val="Emphasis"/>
        </w:rPr>
        <w:t>never</w:t>
      </w:r>
      <w:r w:rsidRPr="00F4667F">
        <w:rPr>
          <w:rStyle w:val="StyleUnderline"/>
        </w:rPr>
        <w:t xml:space="preserve"> become locations where we stage our </w:t>
      </w:r>
      <w:r w:rsidRPr="00F4667F">
        <w:rPr>
          <w:rStyle w:val="Emphasis"/>
        </w:rPr>
        <w:t>liberation</w:t>
      </w:r>
      <w:r w:rsidRPr="00F4667F">
        <w:rPr>
          <w:sz w:val="16"/>
        </w:rPr>
        <w:t xml:space="preserve">. My inquiry shows otherwise and argues that </w:t>
      </w:r>
      <w:r w:rsidRPr="00F4667F">
        <w:rPr>
          <w:rStyle w:val="StyleUnderline"/>
        </w:rPr>
        <w:t xml:space="preserve">freedom and radical black feminist politics can be rooted in </w:t>
      </w:r>
      <w:r w:rsidRPr="00F4667F">
        <w:rPr>
          <w:rStyle w:val="Emphasis"/>
        </w:rPr>
        <w:t>myriad sites</w:t>
      </w:r>
      <w:r w:rsidRPr="00F4667F">
        <w:rPr>
          <w:sz w:val="16"/>
        </w:rPr>
        <w:t xml:space="preserve">, </w:t>
      </w:r>
      <w:r w:rsidRPr="00F4667F">
        <w:rPr>
          <w:rStyle w:val="StyleUnderline"/>
        </w:rPr>
        <w:t>including spaces</w:t>
      </w:r>
      <w:r w:rsidRPr="00F4667F">
        <w:rPr>
          <w:sz w:val="16"/>
        </w:rPr>
        <w:t xml:space="preserve"> that have been </w:t>
      </w:r>
      <w:r w:rsidRPr="00F4667F">
        <w:rPr>
          <w:rStyle w:val="Emphasis"/>
        </w:rPr>
        <w:t>rife with</w:t>
      </w:r>
      <w:r w:rsidRPr="00F4667F">
        <w:rPr>
          <w:sz w:val="16"/>
        </w:rPr>
        <w:t xml:space="preserve"> our own </w:t>
      </w:r>
      <w:r w:rsidRPr="00F4667F">
        <w:rPr>
          <w:rStyle w:val="Emphasis"/>
        </w:rPr>
        <w:t>subordination</w:t>
      </w:r>
      <w:r w:rsidRPr="00F4667F">
        <w:rPr>
          <w:sz w:val="16"/>
        </w:rPr>
        <w:t xml:space="preserve">. Indeed, my engagement with </w:t>
      </w:r>
      <w:r w:rsidRPr="00490B72">
        <w:rPr>
          <w:rStyle w:val="StyleUnderline"/>
          <w:highlight w:val="cyan"/>
        </w:rPr>
        <w:t>law</w:t>
      </w:r>
      <w:r w:rsidRPr="00F4667F">
        <w:rPr>
          <w:sz w:val="16"/>
        </w:rPr>
        <w:t xml:space="preserve"> seeks to rescue law’s status of death in black studies, tracing how it </w:t>
      </w:r>
      <w:r w:rsidRPr="00490B72">
        <w:rPr>
          <w:rStyle w:val="StyleUnderline"/>
          <w:highlight w:val="cyan"/>
        </w:rPr>
        <w:t>can be</w:t>
      </w:r>
      <w:r w:rsidRPr="00F4667F">
        <w:rPr>
          <w:rStyle w:val="StyleUnderline"/>
        </w:rPr>
        <w:t xml:space="preserve"> a location of </w:t>
      </w:r>
      <w:r w:rsidRPr="00F4667F">
        <w:rPr>
          <w:rStyle w:val="Emphasis"/>
        </w:rPr>
        <w:t>radical freedom-dreaming</w:t>
      </w:r>
      <w:r w:rsidRPr="00F4667F">
        <w:rPr>
          <w:rStyle w:val="StyleUnderline"/>
        </w:rPr>
        <w:t xml:space="preserve"> and </w:t>
      </w:r>
      <w:r w:rsidRPr="00490B72">
        <w:rPr>
          <w:rStyle w:val="Emphasis"/>
          <w:highlight w:val="cyan"/>
        </w:rPr>
        <w:t>visionary world-making</w:t>
      </w:r>
      <w:r w:rsidRPr="00490B72">
        <w:rPr>
          <w:rStyle w:val="StyleUnderline"/>
          <w:highlight w:val="cyan"/>
        </w:rPr>
        <w:t xml:space="preserve"> rather than</w:t>
      </w:r>
      <w:r w:rsidRPr="00F4667F">
        <w:rPr>
          <w:rStyle w:val="StyleUnderline"/>
        </w:rPr>
        <w:t xml:space="preserve"> simply a </w:t>
      </w:r>
      <w:r w:rsidRPr="00F4667F">
        <w:rPr>
          <w:rStyle w:val="Emphasis"/>
        </w:rPr>
        <w:t>death-world</w:t>
      </w:r>
      <w:r w:rsidRPr="00F4667F">
        <w:rPr>
          <w:rStyle w:val="StyleUnderline"/>
        </w:rPr>
        <w:t xml:space="preserve"> and the </w:t>
      </w:r>
      <w:r w:rsidRPr="00490B72">
        <w:rPr>
          <w:rStyle w:val="Emphasis"/>
          <w:highlight w:val="cyan"/>
        </w:rPr>
        <w:t>paradigmatic site of antiblackness</w:t>
      </w:r>
      <w:r w:rsidRPr="00F4667F">
        <w:rPr>
          <w:sz w:val="16"/>
        </w:rPr>
        <w:t xml:space="preserve">. </w:t>
      </w:r>
    </w:p>
    <w:p w14:paraId="52DD474D" w14:textId="77777777" w:rsidR="00BD4B43" w:rsidRPr="00F4667F" w:rsidRDefault="00BD4B43" w:rsidP="00BD4B43">
      <w:pPr>
        <w:rPr>
          <w:sz w:val="16"/>
        </w:rPr>
      </w:pPr>
    </w:p>
    <w:p w14:paraId="0E053D6D" w14:textId="77777777" w:rsidR="00BD4B43" w:rsidRDefault="00BD4B43" w:rsidP="00BD4B43">
      <w:pPr>
        <w:pStyle w:val="Heading4"/>
      </w:pPr>
      <w:r>
        <w:t xml:space="preserve">Refusal to engage with the specifics of institutional politics at this </w:t>
      </w:r>
      <w:proofErr w:type="gramStart"/>
      <w:r>
        <w:t>particular moment</w:t>
      </w:r>
      <w:proofErr w:type="gramEnd"/>
      <w:r>
        <w:t xml:space="preserve"> in history amplifies every harm the 1AC outlines.</w:t>
      </w:r>
    </w:p>
    <w:p w14:paraId="7A123A03" w14:textId="77777777" w:rsidR="00BD4B43" w:rsidRPr="00F67D91" w:rsidRDefault="00BD4B43" w:rsidP="00BD4B43">
      <w:r w:rsidRPr="00F67D91">
        <w:t xml:space="preserve">Hortense </w:t>
      </w:r>
      <w:r w:rsidRPr="00BD4B43">
        <w:rPr>
          <w:rStyle w:val="Style13ptBold"/>
        </w:rPr>
        <w:t>Spillers 18</w:t>
      </w:r>
      <w:r w:rsidRPr="00F67D91">
        <w:t>. Gertrude Conaway Vanderbilt Professor of English @ Vanderbilt U., “Or Else…” The A-Line: A Journal of Progressive Thought, https://alinejournal.com/convergence/or-else/</w:t>
      </w:r>
    </w:p>
    <w:p w14:paraId="284886DE" w14:textId="77777777" w:rsidR="00BD4B43" w:rsidRPr="00F67D91" w:rsidRDefault="00BD4B43" w:rsidP="00BD4B43">
      <w:pPr>
        <w:rPr>
          <w:sz w:val="16"/>
        </w:rPr>
      </w:pPr>
      <w:r w:rsidRPr="005305C8">
        <w:rPr>
          <w:sz w:val="16"/>
        </w:rPr>
        <w:t xml:space="preserve">Ironically, however twisted a standard of measure, </w:t>
      </w:r>
      <w:r w:rsidRPr="00490B72">
        <w:rPr>
          <w:rStyle w:val="StyleUnderline"/>
          <w:highlight w:val="cyan"/>
        </w:rPr>
        <w:t>we might gauge how far we’ve come by</w:t>
      </w:r>
      <w:r w:rsidRPr="008957F9">
        <w:rPr>
          <w:rStyle w:val="StyleUnderline"/>
        </w:rPr>
        <w:t xml:space="preserve"> the degree of </w:t>
      </w:r>
      <w:r w:rsidRPr="00490B72">
        <w:rPr>
          <w:rStyle w:val="StyleUnderline"/>
          <w:highlight w:val="cyan"/>
        </w:rPr>
        <w:t>doubt expressible toward</w:t>
      </w:r>
      <w:r w:rsidRPr="001E45B0">
        <w:rPr>
          <w:rStyle w:val="StyleUnderline"/>
        </w:rPr>
        <w:t xml:space="preserve"> the efficacy of voter registration and </w:t>
      </w:r>
      <w:r w:rsidRPr="00490B72">
        <w:rPr>
          <w:rStyle w:val="StyleUnderline"/>
          <w:highlight w:val="cyan"/>
        </w:rPr>
        <w:t>electoral politics</w:t>
      </w:r>
      <w:r w:rsidRPr="005305C8">
        <w:rPr>
          <w:sz w:val="16"/>
        </w:rPr>
        <w:t xml:space="preserve">, as have a couple of my fellow writers in this issue. Even though </w:t>
      </w:r>
      <w:r w:rsidRPr="00490B72">
        <w:rPr>
          <w:rStyle w:val="Emphasis"/>
          <w:rFonts w:eastAsiaTheme="majorEastAsia"/>
          <w:highlight w:val="cyan"/>
        </w:rPr>
        <w:t>I regard this</w:t>
      </w:r>
      <w:r w:rsidRPr="008957F9">
        <w:rPr>
          <w:rStyle w:val="Emphasis"/>
          <w:rFonts w:eastAsiaTheme="majorEastAsia"/>
        </w:rPr>
        <w:t xml:space="preserve"> argumentative </w:t>
      </w:r>
      <w:r w:rsidRPr="00490B72">
        <w:rPr>
          <w:rStyle w:val="Emphasis"/>
          <w:rFonts w:eastAsiaTheme="majorEastAsia"/>
          <w:highlight w:val="cyan"/>
        </w:rPr>
        <w:t>posture as a strategic error of near-fatal proportions</w:t>
      </w:r>
      <w:r w:rsidRPr="005305C8">
        <w:rPr>
          <w:sz w:val="16"/>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Afrocentric views, for instance, elide “blackness” and Africanity which concept is driven back into the ancient world so that transatlantic slavery—relatively recent in light of an ancient human past—is not the origin—or more precisely, the prime time— of black personality’s historical identity, but, rather, an interruption of it. The diasporic, or (for lack of a better word) creolized reading of blackness lends weight to the term itself, insofar as blackness on this view defines a new historical apprenticeship, kin to Africanness, but distinct from it in its particular and stressful formation, </w:t>
      </w:r>
      <w:proofErr w:type="spellStart"/>
      <w:r w:rsidRPr="005305C8">
        <w:rPr>
          <w:sz w:val="16"/>
        </w:rPr>
        <w:t>instaurated</w:t>
      </w:r>
      <w:proofErr w:type="spellEnd"/>
      <w:r w:rsidRPr="005305C8">
        <w:rPr>
          <w:sz w:val="16"/>
        </w:rPr>
        <w:t xml:space="preserve"> by the trade. One “becomes” black –neither a phylogeny nor an ontogeny—by virtue of his/her interpellation in total Western Economy. These portions of discursive content imply discrete spatiotemporal registers, as the putative subjects of each overlap, but are not entirely conformable (even if </w:t>
      </w:r>
      <w:r w:rsidRPr="005305C8">
        <w:rPr>
          <w:sz w:val="16"/>
        </w:rPr>
        <w:lastRenderedPageBreak/>
        <w:t xml:space="preserve">they look exactly alike), and there’s the rub. In the former instance, one discovers as many occasions as possible to establish and sustain symbolic contact with an imagined past, long receded, so that emphasis comes to rest on the power and porosity of myth and its ceremonial/ritualistic determinations wherever possible. Whether the Afrocentric sense eventuates in a vision of strategic movement toward a putative origin (as in “return” narratives/actualities of black politics of the Nineteenth and Twentieth Centuries), or of ideological movement toward it (“ancestral” ceremonies, ritual celebrations), this reading seems to engender a politics that is cultural, that looks “otherworldly”—the place of the ego-ideal—in its valorized reference to an imagined ancestral field. We would anticipate that electoral politics in its </w:t>
      </w:r>
      <w:proofErr w:type="spellStart"/>
      <w:r w:rsidRPr="005305C8">
        <w:rPr>
          <w:sz w:val="16"/>
        </w:rPr>
        <w:t>uninspirational</w:t>
      </w:r>
      <w:proofErr w:type="spellEnd"/>
      <w:r w:rsidRPr="005305C8">
        <w:rPr>
          <w:sz w:val="16"/>
        </w:rPr>
        <w:t xml:space="preserve"> mundaneness might </w:t>
      </w:r>
      <w:proofErr w:type="gramStart"/>
      <w:r w:rsidRPr="005305C8">
        <w:rPr>
          <w:sz w:val="16"/>
        </w:rPr>
        <w:t>actually be</w:t>
      </w:r>
      <w:proofErr w:type="gramEnd"/>
      <w:r w:rsidRPr="005305C8">
        <w:rPr>
          <w:sz w:val="16"/>
        </w:rPr>
        <w:t xml:space="preserve"> beneath it. In the latter instance, focus comes to rest on the conditions that make blackness possible in the first place and what several diasporic thinkers, Frantz Fanon, prominent among them, describe as “</w:t>
      </w:r>
      <w:proofErr w:type="spellStart"/>
      <w:r w:rsidRPr="005305C8">
        <w:rPr>
          <w:sz w:val="16"/>
        </w:rPr>
        <w:t>disalienation</w:t>
      </w:r>
      <w:proofErr w:type="spellEnd"/>
      <w:r w:rsidRPr="005305C8">
        <w:rPr>
          <w:sz w:val="16"/>
        </w:rPr>
        <w:t xml:space="preserve">,” or the process of undoing the deleterious effects of slavery and colonization; because the diasporic view installs the latter as efficient cause of historic black movement, its political projects are charged with a sense of urgency as they resonate the era of their appearance with unmistakable identitarian markings. David Walker’s, Anna Julia Cooper’s, and </w:t>
      </w:r>
      <w:proofErr w:type="spellStart"/>
      <w:r w:rsidRPr="005305C8">
        <w:rPr>
          <w:sz w:val="16"/>
        </w:rPr>
        <w:t>W.E.</w:t>
      </w:r>
      <w:proofErr w:type="gramStart"/>
      <w:r w:rsidRPr="005305C8">
        <w:rPr>
          <w:sz w:val="16"/>
        </w:rPr>
        <w:t>B.Du</w:t>
      </w:r>
      <w:proofErr w:type="spellEnd"/>
      <w:proofErr w:type="gramEnd"/>
      <w:r w:rsidRPr="005305C8">
        <w:rPr>
          <w:sz w:val="16"/>
        </w:rPr>
        <w:t xml:space="preserve"> Bois’s respective discourse, for example, could never be mistaken for a different time/cultural period, which means that such discourses are organically linked to their own “now.” Consequently, the political protocols of a diasporic commitment tend to reflect the sense of crisis that characterizes blackness as an emergent category of human possibility. Because blackness in the diasporic reading runs parallel to modernity, blackness is cut away from the idea of Africa—perhaps we could say more precisely that the idea of Africa is bracketed in this ideological outline, rather than jettisoned as it might have been a century ago—as the idea of blackness itself assumes the name of a virtually absolute origin. If we think of these concurrent strands of ideas as postures, then we realize the extent to which they determine not only how one stands, but where, as well as why. This enormous conceptual legacy, one way or another, accounts, I believe, for the lion’s share of </w:t>
      </w:r>
      <w:proofErr w:type="gramStart"/>
      <w:r w:rsidRPr="005305C8">
        <w:rPr>
          <w:sz w:val="16"/>
        </w:rPr>
        <w:t>African-American</w:t>
      </w:r>
      <w:proofErr w:type="gramEnd"/>
      <w:r w:rsidRPr="005305C8">
        <w:rPr>
          <w:sz w:val="16"/>
        </w:rPr>
        <w:t xml:space="preserve"> theoretical production and might be said to proffer a rich example of the problem of being/becoming and time. In its impressive variations and combinations, </w:t>
      </w:r>
      <w:proofErr w:type="spellStart"/>
      <w:r w:rsidRPr="005305C8">
        <w:rPr>
          <w:sz w:val="16"/>
        </w:rPr>
        <w:t>recombinations</w:t>
      </w:r>
      <w:proofErr w:type="spellEnd"/>
      <w:r w:rsidRPr="005305C8">
        <w:rPr>
          <w:sz w:val="16"/>
        </w:rPr>
        <w:t xml:space="preserve"> and iterations, </w:t>
      </w:r>
      <w:r w:rsidRPr="00DD439F">
        <w:rPr>
          <w:rStyle w:val="StyleUnderline"/>
        </w:rPr>
        <w:t>black theory-making</w:t>
      </w:r>
      <w:r w:rsidRPr="001E45B0">
        <w:rPr>
          <w:rStyle w:val="StyleUnderline"/>
        </w:rPr>
        <w:t xml:space="preserve"> has </w:t>
      </w:r>
      <w:r w:rsidRPr="00DD439F">
        <w:rPr>
          <w:rStyle w:val="StyleUnderline"/>
        </w:rPr>
        <w:t>engendered its fullest efflorescence</w:t>
      </w:r>
      <w:r w:rsidRPr="005305C8">
        <w:rPr>
          <w:sz w:val="16"/>
        </w:rPr>
        <w:t xml:space="preserve"> in my view </w:t>
      </w:r>
      <w:r w:rsidRPr="00DD439F">
        <w:rPr>
          <w:rStyle w:val="StyleUnderline"/>
        </w:rPr>
        <w:t>in the post-sixties</w:t>
      </w:r>
      <w:r w:rsidRPr="001E45B0">
        <w:rPr>
          <w:rStyle w:val="StyleUnderline"/>
        </w:rPr>
        <w:t xml:space="preserve"> period</w:t>
      </w:r>
      <w:r w:rsidRPr="005305C8">
        <w:rPr>
          <w:sz w:val="16"/>
        </w:rPr>
        <w:t xml:space="preserve"> with regard to both thematic variedness and complexity and the democratic and demographic distribution of its practitioners; </w:t>
      </w:r>
      <w:r w:rsidRPr="008957F9">
        <w:rPr>
          <w:rStyle w:val="StyleUnderline"/>
        </w:rPr>
        <w:t xml:space="preserve">it is also true that </w:t>
      </w:r>
      <w:r w:rsidRPr="00DD439F">
        <w:rPr>
          <w:rStyle w:val="StyleUnderline"/>
        </w:rPr>
        <w:t>any</w:t>
      </w:r>
      <w:r w:rsidRPr="001E45B0">
        <w:rPr>
          <w:rStyle w:val="StyleUnderline"/>
        </w:rPr>
        <w:t xml:space="preserve"> one </w:t>
      </w:r>
      <w:r w:rsidRPr="00DD439F">
        <w:rPr>
          <w:rStyle w:val="StyleUnderline"/>
        </w:rPr>
        <w:t xml:space="preserve">of these </w:t>
      </w:r>
      <w:r w:rsidRPr="00490B72">
        <w:rPr>
          <w:rStyle w:val="StyleUnderline"/>
          <w:highlight w:val="cyan"/>
        </w:rPr>
        <w:t>postures</w:t>
      </w:r>
      <w:r w:rsidRPr="005305C8">
        <w:rPr>
          <w:sz w:val="16"/>
        </w:rPr>
        <w:t xml:space="preserve"> and/or variations on it </w:t>
      </w:r>
      <w:r w:rsidRPr="00490B72">
        <w:rPr>
          <w:rStyle w:val="StyleUnderline"/>
          <w:highlight w:val="cyan"/>
        </w:rPr>
        <w:t>might evince</w:t>
      </w:r>
      <w:r w:rsidRPr="005305C8">
        <w:rPr>
          <w:sz w:val="16"/>
        </w:rPr>
        <w:t xml:space="preserve"> at any given moment a kind of </w:t>
      </w:r>
      <w:r w:rsidRPr="00490B72">
        <w:rPr>
          <w:rStyle w:val="Emphasis"/>
          <w:rFonts w:eastAsiaTheme="majorEastAsia"/>
          <w:highlight w:val="cyan"/>
        </w:rPr>
        <w:t>intellectual sclerosis</w:t>
      </w:r>
      <w:r w:rsidRPr="00490B72">
        <w:rPr>
          <w:rStyle w:val="StyleUnderline"/>
          <w:highlight w:val="cyan"/>
        </w:rPr>
        <w:t xml:space="preserve"> which</w:t>
      </w:r>
      <w:r w:rsidRPr="008957F9">
        <w:rPr>
          <w:rStyle w:val="StyleUnderline"/>
        </w:rPr>
        <w:t xml:space="preserve"> would </w:t>
      </w:r>
      <w:r w:rsidRPr="00490B72">
        <w:rPr>
          <w:rStyle w:val="StyleUnderline"/>
          <w:highlight w:val="cyan"/>
        </w:rPr>
        <w:t>induce</w:t>
      </w:r>
      <w:r w:rsidRPr="001E45B0">
        <w:rPr>
          <w:rStyle w:val="StyleUnderline"/>
        </w:rPr>
        <w:t xml:space="preserve"> in turn a </w:t>
      </w:r>
      <w:r w:rsidRPr="00490B72">
        <w:rPr>
          <w:rStyle w:val="Emphasis"/>
          <w:rFonts w:eastAsiaTheme="majorEastAsia"/>
          <w:highlight w:val="cyan"/>
        </w:rPr>
        <w:t>conservative politics</w:t>
      </w:r>
      <w:r w:rsidRPr="00490B72">
        <w:rPr>
          <w:rStyle w:val="StyleUnderline"/>
          <w:highlight w:val="cyan"/>
        </w:rPr>
        <w:t>.</w:t>
      </w:r>
      <w:r w:rsidRPr="005305C8">
        <w:rPr>
          <w:sz w:val="16"/>
        </w:rPr>
        <w:t xml:space="preserve"> </w:t>
      </w:r>
      <w:r w:rsidRPr="00490B72">
        <w:rPr>
          <w:rStyle w:val="StyleUnderline"/>
          <w:highlight w:val="cyan"/>
        </w:rPr>
        <w:t>If</w:t>
      </w:r>
      <w:r w:rsidRPr="005305C8">
        <w:rPr>
          <w:sz w:val="16"/>
        </w:rPr>
        <w:t xml:space="preserve">, for example, </w:t>
      </w:r>
      <w:r w:rsidRPr="00490B72">
        <w:rPr>
          <w:rStyle w:val="StyleUnderline"/>
          <w:highlight w:val="cyan"/>
        </w:rPr>
        <w:t>a theory</w:t>
      </w:r>
      <w:r w:rsidRPr="001E45B0">
        <w:rPr>
          <w:rStyle w:val="StyleUnderline"/>
        </w:rPr>
        <w:t xml:space="preserve"> governed by a diasporic view of black history from which to commence its narrative </w:t>
      </w:r>
      <w:r w:rsidRPr="00490B72">
        <w:rPr>
          <w:rStyle w:val="StyleUnderline"/>
          <w:highlight w:val="cyan"/>
        </w:rPr>
        <w:t>reifies slavery and colonization as inherent</w:t>
      </w:r>
      <w:r w:rsidRPr="008957F9">
        <w:rPr>
          <w:rStyle w:val="StyleUnderline"/>
        </w:rPr>
        <w:t xml:space="preserve"> properties in a subject</w:t>
      </w:r>
      <w:r w:rsidRPr="001E45B0">
        <w:rPr>
          <w:rStyle w:val="StyleUnderline"/>
        </w:rPr>
        <w:t xml:space="preserve">, then </w:t>
      </w:r>
      <w:r w:rsidRPr="00490B72">
        <w:rPr>
          <w:rStyle w:val="StyleUnderline"/>
          <w:highlight w:val="cyan"/>
        </w:rPr>
        <w:t>the theoretical posture no longer serves as an intellectual technology</w:t>
      </w:r>
      <w:r w:rsidRPr="005305C8">
        <w:rPr>
          <w:sz w:val="16"/>
        </w:rPr>
        <w:t xml:space="preserve">, or a heuristic device, </w:t>
      </w:r>
      <w:r w:rsidRPr="00DD439F">
        <w:rPr>
          <w:rStyle w:val="StyleUnderline"/>
        </w:rPr>
        <w:t>but</w:t>
      </w:r>
      <w:r w:rsidRPr="005305C8">
        <w:rPr>
          <w:sz w:val="16"/>
        </w:rPr>
        <w:t xml:space="preserve">, rather, </w:t>
      </w:r>
      <w:r w:rsidRPr="001E45B0">
        <w:rPr>
          <w:rStyle w:val="StyleUnderline"/>
        </w:rPr>
        <w:t xml:space="preserve">comes to </w:t>
      </w:r>
      <w:r w:rsidRPr="008957F9">
        <w:rPr>
          <w:rStyle w:val="StyleUnderline"/>
        </w:rPr>
        <w:t xml:space="preserve">advance </w:t>
      </w:r>
      <w:r w:rsidRPr="00DD439F">
        <w:rPr>
          <w:rStyle w:val="StyleUnderline"/>
        </w:rPr>
        <w:t>an ontological valence.</w:t>
      </w:r>
      <w:r w:rsidRPr="005305C8">
        <w:rPr>
          <w:sz w:val="16"/>
        </w:rPr>
        <w:t xml:space="preserve"> In my own work, for instance, </w:t>
      </w:r>
      <w:r w:rsidRPr="00490B72">
        <w:rPr>
          <w:rStyle w:val="StyleUnderline"/>
          <w:highlight w:val="cyan"/>
        </w:rPr>
        <w:t>I</w:t>
      </w:r>
      <w:r w:rsidRPr="001E45B0">
        <w:rPr>
          <w:rStyle w:val="StyleUnderline"/>
        </w:rPr>
        <w:t xml:space="preserve"> attempt to </w:t>
      </w:r>
      <w:r w:rsidRPr="00490B72">
        <w:rPr>
          <w:rStyle w:val="StyleUnderline"/>
          <w:highlight w:val="cyan"/>
        </w:rPr>
        <w:t>advance a theory of flesh/body</w:t>
      </w:r>
      <w:r w:rsidRPr="00DD439F">
        <w:rPr>
          <w:rStyle w:val="StyleUnderline"/>
        </w:rPr>
        <w:t xml:space="preserve"> as a strategy </w:t>
      </w:r>
      <w:r w:rsidRPr="00490B72">
        <w:rPr>
          <w:rStyle w:val="StyleUnderline"/>
          <w:highlight w:val="cyan"/>
        </w:rPr>
        <w:t>to differentiate historical positionalities</w:t>
      </w:r>
      <w:r w:rsidRPr="001E45B0">
        <w:rPr>
          <w:rStyle w:val="StyleUnderline"/>
        </w:rPr>
        <w:t xml:space="preserve"> in confrontation with the modern world. </w:t>
      </w:r>
      <w:r w:rsidRPr="00DD439F">
        <w:rPr>
          <w:rStyle w:val="Emphasis"/>
          <w:rFonts w:eastAsiaTheme="majorEastAsia"/>
        </w:rPr>
        <w:t xml:space="preserve">But </w:t>
      </w:r>
      <w:r w:rsidRPr="00490B72">
        <w:rPr>
          <w:rStyle w:val="Emphasis"/>
          <w:rFonts w:eastAsiaTheme="majorEastAsia"/>
          <w:highlight w:val="cyan"/>
        </w:rPr>
        <w:t>if this idea has</w:t>
      </w:r>
      <w:r w:rsidRPr="00DD439F">
        <w:rPr>
          <w:rStyle w:val="Emphasis"/>
          <w:rFonts w:eastAsiaTheme="majorEastAsia"/>
        </w:rPr>
        <w:t xml:space="preserve"> any </w:t>
      </w:r>
      <w:r w:rsidRPr="00490B72">
        <w:rPr>
          <w:rStyle w:val="Emphasis"/>
          <w:rFonts w:eastAsiaTheme="majorEastAsia"/>
          <w:highlight w:val="cyan"/>
        </w:rPr>
        <w:t>usefulness, it proposes the theory as an opening</w:t>
      </w:r>
      <w:r w:rsidRPr="005305C8">
        <w:rPr>
          <w:sz w:val="16"/>
        </w:rPr>
        <w:t xml:space="preserve"> into a closure; a torque that kicks off movement or rotation in static </w:t>
      </w:r>
      <w:r w:rsidRPr="000A7DE7">
        <w:rPr>
          <w:sz w:val="16"/>
        </w:rPr>
        <w:t xml:space="preserve">properties. </w:t>
      </w:r>
      <w:r w:rsidRPr="000A7DE7">
        <w:rPr>
          <w:rStyle w:val="StyleUnderline"/>
        </w:rPr>
        <w:t>But I should hope not to lose sight of the human potential that the subject of the flesh embodies</w:t>
      </w:r>
      <w:r w:rsidRPr="000A7DE7">
        <w:rPr>
          <w:sz w:val="16"/>
        </w:rPr>
        <w:t>; perhaps</w:t>
      </w:r>
      <w:r w:rsidRPr="005305C8">
        <w:rPr>
          <w:sz w:val="16"/>
        </w:rPr>
        <w:t xml:space="preserve"> another way to say this is that </w:t>
      </w:r>
      <w:r w:rsidRPr="00490B72">
        <w:rPr>
          <w:rStyle w:val="Emphasis"/>
          <w:rFonts w:eastAsiaTheme="majorEastAsia"/>
          <w:highlight w:val="cyan"/>
        </w:rPr>
        <w:t>the enfleshed subject inscribes an opening in a chain of necessity rather than a last word.</w:t>
      </w:r>
      <w:r w:rsidRPr="005305C8">
        <w:rPr>
          <w:sz w:val="16"/>
        </w:rPr>
        <w:t xml:space="preserve"> The theory does not exhaust the subject that it would </w:t>
      </w:r>
      <w:proofErr w:type="gramStart"/>
      <w:r w:rsidRPr="005305C8">
        <w:rPr>
          <w:sz w:val="16"/>
        </w:rPr>
        <w:t>address, but</w:t>
      </w:r>
      <w:proofErr w:type="gramEnd"/>
      <w:r w:rsidRPr="005305C8">
        <w:rPr>
          <w:sz w:val="16"/>
        </w:rPr>
        <w:t xml:space="preserve"> attempts to highlight it. </w:t>
      </w:r>
      <w:r w:rsidRPr="00490B72">
        <w:rPr>
          <w:rStyle w:val="StyleUnderline"/>
          <w:highlight w:val="cyan"/>
        </w:rPr>
        <w:t>To hold</w:t>
      </w:r>
      <w:r w:rsidRPr="001E45B0">
        <w:rPr>
          <w:rStyle w:val="StyleUnderline"/>
        </w:rPr>
        <w:t xml:space="preserve"> to the view </w:t>
      </w:r>
      <w:r w:rsidRPr="00490B72">
        <w:rPr>
          <w:rStyle w:val="StyleUnderline"/>
          <w:highlight w:val="cyan"/>
        </w:rPr>
        <w:t xml:space="preserve">that the enfleshed subject is </w:t>
      </w:r>
      <w:proofErr w:type="gramStart"/>
      <w:r w:rsidRPr="00490B72">
        <w:rPr>
          <w:rStyle w:val="Emphasis"/>
          <w:rFonts w:eastAsiaTheme="majorEastAsia"/>
          <w:highlight w:val="cyan"/>
        </w:rPr>
        <w:t>actually chattel</w:t>
      </w:r>
      <w:proofErr w:type="gramEnd"/>
      <w:r w:rsidRPr="00490B72">
        <w:rPr>
          <w:rStyle w:val="Emphasis"/>
          <w:rFonts w:eastAsiaTheme="majorEastAsia"/>
          <w:highlight w:val="cyan"/>
        </w:rPr>
        <w:t xml:space="preserve"> or property</w:t>
      </w:r>
      <w:r w:rsidRPr="001E45B0">
        <w:rPr>
          <w:rStyle w:val="StyleUnderline"/>
        </w:rPr>
        <w:t>—</w:t>
      </w:r>
      <w:r w:rsidRPr="00DD439F">
        <w:rPr>
          <w:rStyle w:val="Emphasis"/>
          <w:rFonts w:eastAsiaTheme="majorEastAsia"/>
        </w:rPr>
        <w:t>which we cannot say</w:t>
      </w:r>
      <w:r w:rsidRPr="001E45B0">
        <w:rPr>
          <w:rStyle w:val="StyleUnderline"/>
        </w:rPr>
        <w:t>, insofar as we have merely established a subject possibility in this case—</w:t>
      </w:r>
      <w:r w:rsidRPr="00490B72">
        <w:rPr>
          <w:rStyle w:val="Emphasis"/>
          <w:rFonts w:eastAsiaTheme="majorEastAsia"/>
          <w:highlight w:val="cyan"/>
        </w:rPr>
        <w:t>defeats the purpose</w:t>
      </w:r>
      <w:r w:rsidRPr="00090951">
        <w:rPr>
          <w:rStyle w:val="StyleUnderline"/>
        </w:rPr>
        <w:t xml:space="preserve"> of</w:t>
      </w:r>
      <w:r w:rsidRPr="001E45B0">
        <w:rPr>
          <w:rStyle w:val="StyleUnderline"/>
        </w:rPr>
        <w:t xml:space="preserve"> discriminating in the first place between a conceptual device on the one hand and a speaking</w:t>
      </w:r>
      <w:r w:rsidRPr="005305C8">
        <w:rPr>
          <w:sz w:val="16"/>
        </w:rPr>
        <w:t xml:space="preserve"> (even if barred) </w:t>
      </w:r>
      <w:r w:rsidRPr="001E45B0">
        <w:rPr>
          <w:rStyle w:val="StyleUnderline"/>
        </w:rPr>
        <w:t>subject on the other.</w:t>
      </w:r>
      <w:r>
        <w:rPr>
          <w:rStyle w:val="StyleUnderline"/>
        </w:rPr>
        <w:t xml:space="preserve"> </w:t>
      </w:r>
      <w:r w:rsidRPr="005305C8">
        <w:rPr>
          <w:sz w:val="16"/>
        </w:rPr>
        <w:t xml:space="preserve">I have taken, then, the long way around </w:t>
      </w:r>
      <w:proofErr w:type="gramStart"/>
      <w:r w:rsidRPr="005305C8">
        <w:rPr>
          <w:sz w:val="16"/>
        </w:rPr>
        <w:t>in order to</w:t>
      </w:r>
      <w:proofErr w:type="gramEnd"/>
      <w:r w:rsidRPr="005305C8">
        <w:rPr>
          <w:sz w:val="16"/>
        </w:rPr>
        <w:t xml:space="preserve"> say that </w:t>
      </w:r>
      <w:r w:rsidRPr="00490B72">
        <w:rPr>
          <w:rStyle w:val="StyleUnderline"/>
          <w:highlight w:val="cyan"/>
        </w:rPr>
        <w:t>the ballot does not lose efficacy when</w:t>
      </w:r>
      <w:r w:rsidRPr="001E45B0">
        <w:rPr>
          <w:rStyle w:val="StyleUnderline"/>
        </w:rPr>
        <w:t xml:space="preserve"> it is </w:t>
      </w:r>
      <w:r w:rsidRPr="00490B72">
        <w:rPr>
          <w:rStyle w:val="StyleUnderline"/>
          <w:highlight w:val="cyan"/>
        </w:rPr>
        <w:t>wielded by black personality because the latter was</w:t>
      </w:r>
      <w:r w:rsidRPr="00DD439F">
        <w:rPr>
          <w:rStyle w:val="StyleUnderline"/>
        </w:rPr>
        <w:t xml:space="preserve"> once</w:t>
      </w:r>
      <w:r w:rsidRPr="001E45B0">
        <w:rPr>
          <w:rStyle w:val="StyleUnderline"/>
        </w:rPr>
        <w:t xml:space="preserve"> defined as</w:t>
      </w:r>
      <w:r w:rsidRPr="005305C8">
        <w:rPr>
          <w:sz w:val="16"/>
        </w:rPr>
        <w:t xml:space="preserve"> anomie, as </w:t>
      </w:r>
      <w:r w:rsidRPr="00490B72">
        <w:rPr>
          <w:rStyle w:val="StyleUnderline"/>
          <w:highlight w:val="cyan"/>
        </w:rPr>
        <w:t>chattel</w:t>
      </w:r>
      <w:r w:rsidRPr="001E45B0">
        <w:rPr>
          <w:rStyle w:val="StyleUnderline"/>
        </w:rPr>
        <w:t>.</w:t>
      </w:r>
      <w:r w:rsidRPr="005305C8">
        <w:rPr>
          <w:sz w:val="16"/>
        </w:rPr>
        <w:t xml:space="preserve"> In other words, </w:t>
      </w:r>
      <w:r w:rsidRPr="00490B72">
        <w:rPr>
          <w:rStyle w:val="Emphasis"/>
          <w:rFonts w:eastAsiaTheme="majorEastAsia"/>
          <w:highlight w:val="cyan"/>
        </w:rPr>
        <w:t>to premise the future of blackness on its past is to be mired in timelessness</w:t>
      </w:r>
      <w:r w:rsidRPr="005305C8">
        <w:rPr>
          <w:sz w:val="16"/>
        </w:rPr>
        <w:t xml:space="preserve">, which is precisely to be bereft of historicity, of differentiation, of progression. But </w:t>
      </w:r>
      <w:r w:rsidRPr="001E45B0">
        <w:rPr>
          <w:rStyle w:val="StyleUnderline"/>
        </w:rPr>
        <w:t xml:space="preserve">moreover, </w:t>
      </w:r>
      <w:r w:rsidRPr="00490B72">
        <w:rPr>
          <w:rStyle w:val="StyleUnderline"/>
          <w:highlight w:val="cyan"/>
        </w:rPr>
        <w:t xml:space="preserve">it </w:t>
      </w:r>
      <w:r w:rsidRPr="00490B72">
        <w:rPr>
          <w:rStyle w:val="Emphasis"/>
          <w:rFonts w:eastAsiaTheme="majorEastAsia"/>
          <w:highlight w:val="cyan"/>
        </w:rPr>
        <w:t>confuses</w:t>
      </w:r>
      <w:r w:rsidRPr="00DD439F">
        <w:rPr>
          <w:rStyle w:val="Emphasis"/>
          <w:rFonts w:eastAsiaTheme="majorEastAsia"/>
        </w:rPr>
        <w:t xml:space="preserve"> a </w:t>
      </w:r>
      <w:r w:rsidRPr="00490B72">
        <w:rPr>
          <w:rStyle w:val="Emphasis"/>
          <w:rFonts w:eastAsiaTheme="majorEastAsia"/>
          <w:highlight w:val="cyan"/>
        </w:rPr>
        <w:t>conceptual</w:t>
      </w:r>
      <w:r w:rsidRPr="001E45B0">
        <w:rPr>
          <w:rStyle w:val="Emphasis"/>
          <w:rFonts w:eastAsiaTheme="majorEastAsia"/>
        </w:rPr>
        <w:t xml:space="preserve"> narrative</w:t>
      </w:r>
      <w:r w:rsidRPr="005305C8">
        <w:rPr>
          <w:sz w:val="16"/>
        </w:rPr>
        <w:t xml:space="preserve">, or a position in discourse, </w:t>
      </w:r>
      <w:r w:rsidRPr="00490B72">
        <w:rPr>
          <w:rStyle w:val="Emphasis"/>
          <w:rFonts w:eastAsiaTheme="majorEastAsia"/>
          <w:highlight w:val="cyan"/>
        </w:rPr>
        <w:t>with an actual narrative</w:t>
      </w:r>
      <w:r w:rsidRPr="00490B72">
        <w:rPr>
          <w:rStyle w:val="StyleUnderline"/>
          <w:highlight w:val="cyan"/>
        </w:rPr>
        <w:t xml:space="preserve"> that will always exceed it</w:t>
      </w:r>
      <w:r w:rsidRPr="001E45B0">
        <w:rPr>
          <w:rStyle w:val="StyleUnderline"/>
        </w:rPr>
        <w:t>.</w:t>
      </w:r>
      <w:r w:rsidRPr="005305C8">
        <w:rPr>
          <w:sz w:val="16"/>
        </w:rPr>
        <w:t xml:space="preserve"> </w:t>
      </w:r>
      <w:r w:rsidRPr="00490B72">
        <w:rPr>
          <w:rStyle w:val="StyleUnderline"/>
          <w:highlight w:val="cyan"/>
        </w:rPr>
        <w:t xml:space="preserve">To disparage the black vote is </w:t>
      </w:r>
      <w:r w:rsidRPr="00490B72">
        <w:rPr>
          <w:rStyle w:val="Emphasis"/>
          <w:rFonts w:eastAsiaTheme="majorEastAsia"/>
          <w:highlight w:val="cyan"/>
        </w:rPr>
        <w:t>not</w:t>
      </w:r>
      <w:r w:rsidRPr="001E45B0">
        <w:rPr>
          <w:rStyle w:val="StyleUnderline"/>
        </w:rPr>
        <w:t xml:space="preserve"> a</w:t>
      </w:r>
      <w:r w:rsidRPr="005305C8">
        <w:rPr>
          <w:sz w:val="16"/>
        </w:rPr>
        <w:t xml:space="preserve"> sophisticated, or </w:t>
      </w:r>
      <w:r w:rsidRPr="00490B72">
        <w:rPr>
          <w:rStyle w:val="Emphasis"/>
          <w:rFonts w:eastAsiaTheme="majorEastAsia"/>
          <w:highlight w:val="cyan"/>
        </w:rPr>
        <w:t>radical</w:t>
      </w:r>
      <w:r w:rsidRPr="005305C8">
        <w:rPr>
          <w:sz w:val="16"/>
        </w:rPr>
        <w:t xml:space="preserve">, </w:t>
      </w:r>
      <w:r w:rsidRPr="001E45B0">
        <w:rPr>
          <w:rStyle w:val="StyleUnderline"/>
        </w:rPr>
        <w:t xml:space="preserve">response to anything, </w:t>
      </w:r>
      <w:r w:rsidRPr="00490B72">
        <w:rPr>
          <w:rStyle w:val="Emphasis"/>
          <w:rFonts w:eastAsiaTheme="majorEastAsia"/>
          <w:highlight w:val="cyan"/>
        </w:rPr>
        <w:t>but</w:t>
      </w:r>
      <w:r w:rsidRPr="00490B72">
        <w:rPr>
          <w:rStyle w:val="StyleUnderline"/>
          <w:highlight w:val="cyan"/>
        </w:rPr>
        <w:t xml:space="preserve"> </w:t>
      </w:r>
      <w:r w:rsidRPr="00490B72">
        <w:rPr>
          <w:rStyle w:val="Emphasis"/>
          <w:rFonts w:eastAsiaTheme="majorEastAsia"/>
          <w:highlight w:val="cyan"/>
        </w:rPr>
        <w:t>reverberates</w:t>
      </w:r>
      <w:r w:rsidRPr="001E45B0">
        <w:rPr>
          <w:rStyle w:val="StyleUnderline"/>
        </w:rPr>
        <w:t xml:space="preserve"> instead</w:t>
      </w:r>
      <w:r w:rsidRPr="005305C8">
        <w:rPr>
          <w:sz w:val="16"/>
        </w:rPr>
        <w:t xml:space="preserve">, without meaning to, we might suppose, </w:t>
      </w:r>
      <w:r w:rsidRPr="00490B72">
        <w:rPr>
          <w:rStyle w:val="Emphasis"/>
          <w:rFonts w:eastAsiaTheme="majorEastAsia"/>
          <w:highlight w:val="cyan"/>
        </w:rPr>
        <w:t>a long-standing hatred of black people</w:t>
      </w:r>
      <w:r w:rsidRPr="001E45B0">
        <w:rPr>
          <w:rStyle w:val="StyleUnderline"/>
        </w:rPr>
        <w:t xml:space="preserve"> and their aspirations. </w:t>
      </w:r>
      <w:r w:rsidRPr="00490B72">
        <w:rPr>
          <w:rStyle w:val="StyleUnderline"/>
          <w:highlight w:val="cyan"/>
        </w:rPr>
        <w:t>To</w:t>
      </w:r>
      <w:r w:rsidRPr="00DD439F">
        <w:rPr>
          <w:rStyle w:val="StyleUnderline"/>
        </w:rPr>
        <w:t xml:space="preserve"> express </w:t>
      </w:r>
      <w:r w:rsidRPr="00490B72">
        <w:rPr>
          <w:rStyle w:val="Emphasis"/>
          <w:rFonts w:eastAsiaTheme="majorEastAsia"/>
          <w:highlight w:val="cyan"/>
        </w:rPr>
        <w:t>doubt</w:t>
      </w:r>
      <w:r w:rsidRPr="00DD439F">
        <w:rPr>
          <w:rStyle w:val="StyleUnderline"/>
        </w:rPr>
        <w:t xml:space="preserve"> about</w:t>
      </w:r>
      <w:r w:rsidRPr="001E45B0">
        <w:rPr>
          <w:rStyle w:val="StyleUnderline"/>
        </w:rPr>
        <w:t xml:space="preserve"> the vote, especially </w:t>
      </w:r>
      <w:r w:rsidRPr="00DD439F">
        <w:rPr>
          <w:rStyle w:val="StyleUnderline"/>
        </w:rPr>
        <w:t>this election</w:t>
      </w:r>
      <w:r w:rsidRPr="001E45B0">
        <w:rPr>
          <w:rStyle w:val="StyleUnderline"/>
        </w:rPr>
        <w:t xml:space="preserve"> season</w:t>
      </w:r>
      <w:r w:rsidRPr="005305C8">
        <w:rPr>
          <w:sz w:val="16"/>
        </w:rPr>
        <w:t xml:space="preserve">, </w:t>
      </w:r>
      <w:proofErr w:type="gramStart"/>
      <w:r w:rsidRPr="005305C8">
        <w:rPr>
          <w:sz w:val="16"/>
        </w:rPr>
        <w:t>in light of</w:t>
      </w:r>
      <w:proofErr w:type="gramEnd"/>
      <w:r w:rsidRPr="005305C8">
        <w:rPr>
          <w:sz w:val="16"/>
        </w:rPr>
        <w:t xml:space="preserve"> what we face now </w:t>
      </w:r>
      <w:r w:rsidRPr="001E45B0">
        <w:rPr>
          <w:rStyle w:val="StyleUnderline"/>
        </w:rPr>
        <w:t xml:space="preserve">is beyond criticism: it </w:t>
      </w:r>
      <w:r w:rsidRPr="00490B72">
        <w:rPr>
          <w:rStyle w:val="StyleUnderline"/>
          <w:highlight w:val="cyan"/>
        </w:rPr>
        <w:t>is</w:t>
      </w:r>
      <w:r w:rsidRPr="001E45B0">
        <w:rPr>
          <w:rStyle w:val="StyleUnderline"/>
        </w:rPr>
        <w:t xml:space="preserve"> quite </w:t>
      </w:r>
      <w:r w:rsidRPr="00490B72">
        <w:rPr>
          <w:rStyle w:val="StyleUnderline"/>
          <w:highlight w:val="cyan"/>
        </w:rPr>
        <w:t>simply to embrace the inevitability of violence</w:t>
      </w:r>
      <w:r w:rsidRPr="005305C8">
        <w:rPr>
          <w:sz w:val="16"/>
        </w:rPr>
        <w:t xml:space="preserve">, and one should avoid flirtation with violence unless she is willing to put herself in its path. </w:t>
      </w:r>
      <w:r w:rsidRPr="00490B72">
        <w:rPr>
          <w:rStyle w:val="StyleUnderline"/>
          <w:highlight w:val="cyan"/>
        </w:rPr>
        <w:t>Anything less is</w:t>
      </w:r>
      <w:r w:rsidRPr="00F67D91">
        <w:rPr>
          <w:rStyle w:val="StyleUnderline"/>
        </w:rPr>
        <w:t xml:space="preserve"> an act of </w:t>
      </w:r>
      <w:r w:rsidRPr="00490B72">
        <w:rPr>
          <w:rStyle w:val="Emphasis"/>
          <w:rFonts w:eastAsiaTheme="majorEastAsia"/>
          <w:highlight w:val="cyan"/>
        </w:rPr>
        <w:t>bad faith</w:t>
      </w:r>
      <w:r w:rsidRPr="00F67D91">
        <w:rPr>
          <w:rStyle w:val="StyleUnderline"/>
        </w:rPr>
        <w:t>; I would go so far as to say that</w:t>
      </w:r>
      <w:r w:rsidRPr="005305C8">
        <w:rPr>
          <w:sz w:val="16"/>
        </w:rPr>
        <w:t xml:space="preserve"> </w:t>
      </w:r>
      <w:r w:rsidRPr="00490B72">
        <w:rPr>
          <w:rStyle w:val="Emphasis"/>
          <w:rFonts w:eastAsiaTheme="majorEastAsia"/>
          <w:highlight w:val="cyan"/>
        </w:rPr>
        <w:t>the failure to</w:t>
      </w:r>
      <w:r w:rsidRPr="00DD439F">
        <w:rPr>
          <w:rStyle w:val="Emphasis"/>
          <w:rFonts w:eastAsiaTheme="majorEastAsia"/>
        </w:rPr>
        <w:t xml:space="preserve"> cast a </w:t>
      </w:r>
      <w:r w:rsidRPr="00490B72">
        <w:rPr>
          <w:rStyle w:val="Emphasis"/>
          <w:rFonts w:eastAsiaTheme="majorEastAsia"/>
          <w:highlight w:val="cyan"/>
        </w:rPr>
        <w:t>vote</w:t>
      </w:r>
      <w:r w:rsidRPr="001E45B0">
        <w:rPr>
          <w:rStyle w:val="Emphasis"/>
          <w:rFonts w:eastAsiaTheme="majorEastAsia"/>
        </w:rPr>
        <w:t xml:space="preserve"> at the coming midterms </w:t>
      </w:r>
      <w:r w:rsidRPr="00490B72">
        <w:rPr>
          <w:rStyle w:val="Emphasis"/>
          <w:rFonts w:eastAsiaTheme="majorEastAsia"/>
          <w:highlight w:val="cyan"/>
        </w:rPr>
        <w:t>is</w:t>
      </w:r>
      <w:r w:rsidRPr="001E45B0">
        <w:rPr>
          <w:rStyle w:val="Emphasis"/>
          <w:rFonts w:eastAsiaTheme="majorEastAsia"/>
        </w:rPr>
        <w:t xml:space="preserve"> an </w:t>
      </w:r>
      <w:r w:rsidRPr="00490B72">
        <w:rPr>
          <w:rStyle w:val="Emphasis"/>
          <w:rFonts w:eastAsiaTheme="majorEastAsia"/>
          <w:highlight w:val="cyan"/>
        </w:rPr>
        <w:t>immoral</w:t>
      </w:r>
      <w:r w:rsidRPr="001E45B0">
        <w:rPr>
          <w:rStyle w:val="Emphasis"/>
          <w:rFonts w:eastAsiaTheme="majorEastAsia"/>
        </w:rPr>
        <w:t xml:space="preserve"> act</w:t>
      </w:r>
      <w:r w:rsidRPr="005305C8">
        <w:rPr>
          <w:sz w:val="16"/>
        </w:rPr>
        <w:t xml:space="preserve"> for at least two reasons that might go without saying, but bear repeating nonetheless: </w:t>
      </w:r>
      <w:r w:rsidRPr="00490B72">
        <w:rPr>
          <w:rStyle w:val="StyleUnderline"/>
          <w:highlight w:val="cyan"/>
        </w:rPr>
        <w:t>the meaning of suffrage</w:t>
      </w:r>
      <w:r w:rsidRPr="00DD439F">
        <w:rPr>
          <w:rStyle w:val="StyleUnderline"/>
        </w:rPr>
        <w:t xml:space="preserve"> for generations</w:t>
      </w:r>
      <w:r w:rsidRPr="001E45B0">
        <w:rPr>
          <w:rStyle w:val="StyleUnderline"/>
        </w:rPr>
        <w:t xml:space="preserve"> of African-Americans </w:t>
      </w:r>
      <w:r w:rsidRPr="00490B72">
        <w:rPr>
          <w:rStyle w:val="StyleUnderline"/>
          <w:highlight w:val="cyan"/>
        </w:rPr>
        <w:t>and</w:t>
      </w:r>
      <w:r w:rsidRPr="00DD439F">
        <w:rPr>
          <w:rStyle w:val="StyleUnderline"/>
        </w:rPr>
        <w:t xml:space="preserve"> the </w:t>
      </w:r>
      <w:r w:rsidRPr="00490B72">
        <w:rPr>
          <w:rStyle w:val="StyleUnderline"/>
          <w:highlight w:val="cyan"/>
        </w:rPr>
        <w:t>suffering</w:t>
      </w:r>
      <w:r w:rsidRPr="001E45B0">
        <w:rPr>
          <w:rStyle w:val="StyleUnderline"/>
        </w:rPr>
        <w:t xml:space="preserve"> that </w:t>
      </w:r>
      <w:r w:rsidRPr="00490B72">
        <w:rPr>
          <w:rStyle w:val="StyleUnderline"/>
          <w:highlight w:val="cyan"/>
        </w:rPr>
        <w:t>it</w:t>
      </w:r>
      <w:r w:rsidRPr="00DD439F">
        <w:rPr>
          <w:rStyle w:val="StyleUnderline"/>
        </w:rPr>
        <w:t xml:space="preserve"> has </w:t>
      </w:r>
      <w:r w:rsidRPr="00490B72">
        <w:rPr>
          <w:rStyle w:val="StyleUnderline"/>
          <w:highlight w:val="cyan"/>
        </w:rPr>
        <w:t>exacted</w:t>
      </w:r>
      <w:r w:rsidRPr="001E45B0">
        <w:rPr>
          <w:rStyle w:val="StyleUnderline"/>
        </w:rPr>
        <w:t xml:space="preserve"> over the decades </w:t>
      </w:r>
      <w:r w:rsidRPr="00490B72">
        <w:rPr>
          <w:rStyle w:val="StyleUnderline"/>
          <w:highlight w:val="cyan"/>
        </w:rPr>
        <w:t xml:space="preserve">and the </w:t>
      </w:r>
      <w:r w:rsidRPr="00490B72">
        <w:rPr>
          <w:rStyle w:val="Emphasis"/>
          <w:rFonts w:eastAsiaTheme="majorEastAsia"/>
          <w:highlight w:val="cyan"/>
        </w:rPr>
        <w:t>certain danger</w:t>
      </w:r>
      <w:r w:rsidRPr="001E45B0">
        <w:rPr>
          <w:rStyle w:val="StyleUnderline"/>
        </w:rPr>
        <w:t xml:space="preserve"> that </w:t>
      </w:r>
      <w:r w:rsidRPr="00490B72">
        <w:rPr>
          <w:rStyle w:val="StyleUnderline"/>
          <w:highlight w:val="cyan"/>
        </w:rPr>
        <w:t xml:space="preserve">the </w:t>
      </w:r>
      <w:r w:rsidRPr="00490B72">
        <w:rPr>
          <w:rStyle w:val="Emphasis"/>
          <w:rFonts w:eastAsiaTheme="majorEastAsia"/>
          <w:highlight w:val="cyan"/>
        </w:rPr>
        <w:t>current presidency</w:t>
      </w:r>
      <w:r w:rsidRPr="00490B72">
        <w:rPr>
          <w:rStyle w:val="StyleUnderline"/>
          <w:highlight w:val="cyan"/>
        </w:rPr>
        <w:t xml:space="preserve"> and a </w:t>
      </w:r>
      <w:r w:rsidRPr="00490B72">
        <w:rPr>
          <w:rStyle w:val="Emphasis"/>
          <w:rFonts w:eastAsiaTheme="majorEastAsia"/>
          <w:highlight w:val="cyan"/>
        </w:rPr>
        <w:t>treasonous, complicit</w:t>
      </w:r>
      <w:r w:rsidRPr="001E45B0">
        <w:rPr>
          <w:rStyle w:val="Emphasis"/>
          <w:rFonts w:eastAsiaTheme="majorEastAsia"/>
        </w:rPr>
        <w:t xml:space="preserve"> </w:t>
      </w:r>
      <w:r w:rsidRPr="00490B72">
        <w:rPr>
          <w:rStyle w:val="Emphasis"/>
          <w:rFonts w:eastAsiaTheme="majorEastAsia"/>
          <w:highlight w:val="cyan"/>
        </w:rPr>
        <w:t>Republican congress</w:t>
      </w:r>
      <w:r w:rsidRPr="001E45B0">
        <w:rPr>
          <w:rStyle w:val="Emphasis"/>
          <w:rFonts w:eastAsiaTheme="majorEastAsia"/>
        </w:rPr>
        <w:t>ional majority</w:t>
      </w:r>
      <w:r w:rsidRPr="001E45B0">
        <w:rPr>
          <w:rStyle w:val="StyleUnderline"/>
        </w:rPr>
        <w:t xml:space="preserve"> </w:t>
      </w:r>
      <w:r w:rsidRPr="00490B72">
        <w:rPr>
          <w:rStyle w:val="StyleUnderline"/>
          <w:highlight w:val="cyan"/>
        </w:rPr>
        <w:t>pose to the U</w:t>
      </w:r>
      <w:r w:rsidRPr="00DD439F">
        <w:rPr>
          <w:rStyle w:val="StyleUnderline"/>
        </w:rPr>
        <w:t xml:space="preserve">nited </w:t>
      </w:r>
      <w:r w:rsidRPr="00490B72">
        <w:rPr>
          <w:rStyle w:val="StyleUnderline"/>
          <w:highlight w:val="cyan"/>
        </w:rPr>
        <w:t>S</w:t>
      </w:r>
      <w:r w:rsidRPr="00DD439F">
        <w:rPr>
          <w:rStyle w:val="StyleUnderline"/>
        </w:rPr>
        <w:t xml:space="preserve">tates </w:t>
      </w:r>
      <w:r w:rsidRPr="00490B72">
        <w:rPr>
          <w:rStyle w:val="StyleUnderline"/>
          <w:highlight w:val="cyan"/>
        </w:rPr>
        <w:t>and the world.</w:t>
      </w:r>
      <w:r w:rsidRPr="005305C8">
        <w:rPr>
          <w:sz w:val="16"/>
        </w:rPr>
        <w:t xml:space="preserve"> </w:t>
      </w:r>
      <w:r w:rsidRPr="001E45B0">
        <w:rPr>
          <w:rStyle w:val="StyleUnderline"/>
        </w:rPr>
        <w:t>Do we need to count the ways</w:t>
      </w:r>
      <w:r w:rsidRPr="005305C8">
        <w:rPr>
          <w:sz w:val="16"/>
        </w:rPr>
        <w:t xml:space="preserve"> that we are doubtless threatened</w:t>
      </w:r>
      <w:r w:rsidRPr="001E45B0">
        <w:rPr>
          <w:rStyle w:val="StyleUnderline"/>
        </w:rPr>
        <w:t>?</w:t>
      </w:r>
      <w:r w:rsidRPr="005305C8">
        <w:rPr>
          <w:sz w:val="16"/>
        </w:rPr>
        <w:t xml:space="preserve"> When I was a child, I not only spoke as one, but imagined like a child, too—a sauce pan, for instance, turned upside down made a really great hat—shining and irrepressible, cocked upside the head to the left, or the right; fabulous for a stately procession; the family’s beautiful mahogany </w:t>
      </w:r>
      <w:r w:rsidRPr="005305C8">
        <w:rPr>
          <w:sz w:val="16"/>
        </w:rPr>
        <w:lastRenderedPageBreak/>
        <w:t xml:space="preserve">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w:t>
      </w:r>
      <w:proofErr w:type="gramStart"/>
      <w:r w:rsidRPr="005305C8">
        <w:rPr>
          <w:sz w:val="16"/>
        </w:rPr>
        <w:t>that</w:t>
      </w:r>
      <w:proofErr w:type="gramEnd"/>
      <w:r w:rsidRPr="005305C8">
        <w:rPr>
          <w:sz w:val="16"/>
        </w:rPr>
        <w:t xml:space="preserve">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is it possible for the “enemy” to be domestic? And what if it is? I thought I’d never live to see the day when I would have to ask myself that question and to wonder what the citizen’s duty might be in the realization that it is not only possible, but under certain circumstances, as appears to be the case at present, quite likely. And </w:t>
      </w:r>
      <w:r w:rsidRPr="001E45B0">
        <w:rPr>
          <w:rStyle w:val="StyleUnderline"/>
        </w:rPr>
        <w:t xml:space="preserve">here </w:t>
      </w:r>
      <w:r w:rsidRPr="00490B72">
        <w:rPr>
          <w:rStyle w:val="StyleUnderline"/>
          <w:highlight w:val="cyan"/>
        </w:rPr>
        <w:t>we are</w:t>
      </w:r>
      <w:r w:rsidRPr="005305C8">
        <w:rPr>
          <w:sz w:val="16"/>
        </w:rPr>
        <w:t xml:space="preserve">, </w:t>
      </w:r>
      <w:r w:rsidRPr="00490B72">
        <w:rPr>
          <w:rStyle w:val="StyleUnderline"/>
          <w:highlight w:val="cyan"/>
        </w:rPr>
        <w:t>faced with the actual possibility</w:t>
      </w:r>
      <w:r w:rsidRPr="001E45B0">
        <w:rPr>
          <w:rStyle w:val="StyleUnderline"/>
        </w:rPr>
        <w:t xml:space="preserve"> now </w:t>
      </w:r>
      <w:r w:rsidRPr="00490B72">
        <w:rPr>
          <w:rStyle w:val="StyleUnderline"/>
          <w:highlight w:val="cyan"/>
        </w:rPr>
        <w:t>that</w:t>
      </w:r>
      <w:r w:rsidRPr="00E608DC">
        <w:rPr>
          <w:rStyle w:val="StyleUnderline"/>
        </w:rPr>
        <w:t xml:space="preserve"> the </w:t>
      </w:r>
      <w:r w:rsidRPr="00490B72">
        <w:rPr>
          <w:rStyle w:val="StyleUnderline"/>
          <w:highlight w:val="cyan"/>
        </w:rPr>
        <w:t>long-deferred democracy we</w:t>
      </w:r>
      <w:r w:rsidRPr="00E608DC">
        <w:rPr>
          <w:rStyle w:val="StyleUnderline"/>
        </w:rPr>
        <w:t xml:space="preserve"> have </w:t>
      </w:r>
      <w:r w:rsidRPr="00490B72">
        <w:rPr>
          <w:rStyle w:val="StyleUnderline"/>
          <w:highlight w:val="cyan"/>
        </w:rPr>
        <w:t>labored toward is poised to</w:t>
      </w:r>
      <w:r w:rsidRPr="001E45B0">
        <w:rPr>
          <w:rStyle w:val="StyleUnderline"/>
        </w:rPr>
        <w:t xml:space="preserve"> take a blow that could </w:t>
      </w:r>
      <w:r w:rsidRPr="00490B72">
        <w:rPr>
          <w:rStyle w:val="StyleUnderline"/>
          <w:highlight w:val="cyan"/>
        </w:rPr>
        <w:t>permanently end</w:t>
      </w:r>
      <w:r w:rsidRPr="001E45B0">
        <w:rPr>
          <w:rStyle w:val="StyleUnderline"/>
        </w:rPr>
        <w:t xml:space="preserve"> it.</w:t>
      </w:r>
      <w:r w:rsidRPr="005305C8">
        <w:rPr>
          <w:sz w:val="16"/>
        </w:rPr>
        <w:t xml:space="preserve"> If voting could </w:t>
      </w:r>
      <w:proofErr w:type="spellStart"/>
      <w:r w:rsidRPr="005305C8">
        <w:rPr>
          <w:sz w:val="16"/>
        </w:rPr>
        <w:t>stave</w:t>
      </w:r>
      <w:proofErr w:type="spellEnd"/>
      <w:r w:rsidRPr="005305C8">
        <w:rPr>
          <w:sz w:val="16"/>
        </w:rPr>
        <w:t xml:space="preserve"> it off, who would refuse? Hold that thought.</w:t>
      </w:r>
    </w:p>
    <w:p w14:paraId="016ABD35" w14:textId="77777777" w:rsidR="00BD4B43" w:rsidRDefault="00BD4B43" w:rsidP="00BD4B43"/>
    <w:p w14:paraId="76E94376" w14:textId="77777777" w:rsidR="00BD4B43" w:rsidRPr="009E601A" w:rsidRDefault="00BD4B43" w:rsidP="00BD4B43">
      <w:pPr>
        <w:pStyle w:val="Heading4"/>
      </w:pPr>
      <w:r>
        <w:t xml:space="preserve">Institutional engagement critical to untangle structural domain of power that reproduces black women’s exclusion---creates </w:t>
      </w:r>
      <w:r>
        <w:rPr>
          <w:u w:val="single"/>
        </w:rPr>
        <w:t>meaningful state reforms</w:t>
      </w:r>
      <w:r>
        <w:t xml:space="preserve"> and </w:t>
      </w:r>
      <w:r w:rsidRPr="009E601A">
        <w:rPr>
          <w:u w:val="single"/>
        </w:rPr>
        <w:t>empirics prove</w:t>
      </w:r>
      <w:r>
        <w:t xml:space="preserve"> its effective---also answers </w:t>
      </w:r>
      <w:r>
        <w:rPr>
          <w:u w:val="single"/>
        </w:rPr>
        <w:t>institutional access</w:t>
      </w:r>
      <w:r w:rsidRPr="00580FBB">
        <w:t>.</w:t>
      </w:r>
      <w:r>
        <w:rPr>
          <w:u w:val="single"/>
        </w:rPr>
        <w:t xml:space="preserve"> </w:t>
      </w:r>
    </w:p>
    <w:p w14:paraId="6DCE0252" w14:textId="77777777" w:rsidR="00BD4B43" w:rsidRPr="00580FBB" w:rsidRDefault="00BD4B43" w:rsidP="00BD4B43">
      <w:r>
        <w:t xml:space="preserve">Patricia </w:t>
      </w:r>
      <w:r w:rsidRPr="00580FBB">
        <w:rPr>
          <w:b/>
        </w:rPr>
        <w:t>Hill Collins 09</w:t>
      </w:r>
      <w:r>
        <w:t xml:space="preserve">. </w:t>
      </w:r>
      <w:r w:rsidRPr="00580FBB">
        <w:t>Distinguished University Professor of Sociology at the University of Maryland, College Park</w:t>
      </w:r>
      <w:r>
        <w:t xml:space="preserve">. </w:t>
      </w:r>
      <w:r w:rsidRPr="00580FBB">
        <w:t>“Black Feminist Thought: Knowledge, Consciousness and the Politics of Empowerment</w:t>
      </w:r>
      <w:r>
        <w:t>.</w:t>
      </w:r>
      <w:r w:rsidRPr="00580FBB">
        <w:t>” page 277-280, https://uniteyouthdublin.files.wordpress.com/2015/01/black-feminist-though-by-patricia-hill-collins.pdf</w:t>
      </w:r>
    </w:p>
    <w:p w14:paraId="133C0425" w14:textId="77777777" w:rsidR="00BD4B43" w:rsidRDefault="00BD4B43" w:rsidP="00BD4B43">
      <w:pPr>
        <w:rPr>
          <w:rStyle w:val="StyleUnderline"/>
        </w:rPr>
      </w:pPr>
      <w:r w:rsidRPr="00FB5127">
        <w:rPr>
          <w:rStyle w:val="StyleUnderline"/>
        </w:rPr>
        <w:t>The structural domain of power encompasses how</w:t>
      </w:r>
      <w:r w:rsidRPr="00FC2921">
        <w:rPr>
          <w:sz w:val="16"/>
        </w:rPr>
        <w:t xml:space="preserve"> </w:t>
      </w:r>
      <w:r w:rsidRPr="00FB5127">
        <w:rPr>
          <w:rStyle w:val="Emphasis"/>
        </w:rPr>
        <w:t xml:space="preserve">social </w:t>
      </w:r>
      <w:r w:rsidRPr="00490B72">
        <w:rPr>
          <w:rStyle w:val="Emphasis"/>
          <w:highlight w:val="cyan"/>
        </w:rPr>
        <w:t>institutions</w:t>
      </w:r>
      <w:r w:rsidRPr="00A11D48">
        <w:rPr>
          <w:rStyle w:val="Emphasis"/>
        </w:rPr>
        <w:t xml:space="preserve"> are organized to </w:t>
      </w:r>
      <w:r w:rsidRPr="00490B72">
        <w:rPr>
          <w:rStyle w:val="Emphasis"/>
          <w:highlight w:val="cyan"/>
        </w:rPr>
        <w:t>reproduce Black women’s subordination</w:t>
      </w:r>
      <w:r w:rsidRPr="00FC2921">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w:t>
      </w:r>
      <w:proofErr w:type="gramStart"/>
      <w:r w:rsidRPr="00FC2921">
        <w:rPr>
          <w:sz w:val="16"/>
        </w:rPr>
        <w:t>African-American</w:t>
      </w:r>
      <w:proofErr w:type="gramEnd"/>
      <w:r w:rsidRPr="00FC2921">
        <w:rPr>
          <w:sz w:val="16"/>
        </w:rPr>
        <w:t xml:space="preserve"> women. For example, </w:t>
      </w:r>
      <w:r w:rsidRPr="00A11D48">
        <w:rPr>
          <w:rStyle w:val="StyleUnderline"/>
        </w:rPr>
        <w:t>Black women’s long-standing</w:t>
      </w:r>
      <w:r w:rsidRPr="00FB5127">
        <w:rPr>
          <w:rStyle w:val="StyleUnderline"/>
        </w:rPr>
        <w:t xml:space="preserve"> </w:t>
      </w:r>
      <w:r w:rsidRPr="00490B72">
        <w:rPr>
          <w:rStyle w:val="StyleUnderline"/>
          <w:highlight w:val="cyan"/>
        </w:rPr>
        <w:t>exclusion from</w:t>
      </w:r>
      <w:r w:rsidRPr="00FB5127">
        <w:rPr>
          <w:rStyle w:val="StyleUnderline"/>
        </w:rPr>
        <w:t xml:space="preserve"> the best </w:t>
      </w:r>
      <w:r w:rsidRPr="00490B72">
        <w:rPr>
          <w:rStyle w:val="StyleUnderline"/>
          <w:highlight w:val="cyan"/>
        </w:rPr>
        <w:t>jobs</w:t>
      </w:r>
      <w:r w:rsidRPr="00FB5127">
        <w:rPr>
          <w:rStyle w:val="StyleUnderline"/>
        </w:rPr>
        <w:t xml:space="preserve">, schools, </w:t>
      </w:r>
      <w:r w:rsidRPr="00490B72">
        <w:rPr>
          <w:rStyle w:val="StyleUnderline"/>
          <w:highlight w:val="cyan"/>
        </w:rPr>
        <w:t>health care, and housing illustrates</w:t>
      </w:r>
      <w:r w:rsidRPr="00FB5127">
        <w:rPr>
          <w:rStyle w:val="StyleUnderline"/>
        </w:rPr>
        <w:t xml:space="preserve"> the broad array of social </w:t>
      </w:r>
      <w:r w:rsidRPr="00490B72">
        <w:rPr>
          <w:rStyle w:val="StyleUnderline"/>
          <w:highlight w:val="cyan"/>
        </w:rPr>
        <w:t>policies designed to exclude</w:t>
      </w:r>
      <w:r w:rsidRPr="00A11D48">
        <w:rPr>
          <w:rStyle w:val="StyleUnderline"/>
        </w:rPr>
        <w:t xml:space="preserve"> Black women from full citizenship rights</w:t>
      </w:r>
      <w:r w:rsidRPr="00A11D48">
        <w:rPr>
          <w:sz w:val="16"/>
        </w:rPr>
        <w:t xml:space="preserve">. </w:t>
      </w:r>
      <w:r w:rsidRPr="00A11D48">
        <w:rPr>
          <w:rStyle w:val="StyleUnderline"/>
        </w:rPr>
        <w:t>These interlocking social institutions have relied on multiple forms of segregation</w:t>
      </w:r>
      <w:r w:rsidRPr="00A11D48">
        <w:rPr>
          <w:sz w:val="16"/>
        </w:rPr>
        <w:t>—by race, class, and gender—</w:t>
      </w:r>
      <w:r w:rsidRPr="00A11D48">
        <w:rPr>
          <w:rStyle w:val="StyleUnderline"/>
        </w:rPr>
        <w:t>to produce these unjust results</w:t>
      </w:r>
      <w:r w:rsidRPr="00A11D48">
        <w:rPr>
          <w:sz w:val="16"/>
        </w:rPr>
        <w:t xml:space="preserve">. For </w:t>
      </w:r>
      <w:proofErr w:type="spellStart"/>
      <w:r w:rsidRPr="00A11D48">
        <w:rPr>
          <w:sz w:val="16"/>
        </w:rPr>
        <w:t>AfricanAmerican</w:t>
      </w:r>
      <w:proofErr w:type="spellEnd"/>
      <w:r w:rsidRPr="00A11D48">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w:t>
      </w:r>
      <w:r w:rsidRPr="00FC2921">
        <w:rPr>
          <w:sz w:val="16"/>
        </w:rPr>
        <w:t xml:space="preserve">or-blindness (Crenshaw 1997). Under the “separate but equal” doctrine, Blacks and Whites as groups could be segregated </w:t>
      </w:r>
      <w:proofErr w:type="gramStart"/>
      <w:r w:rsidRPr="00FC2921">
        <w:rPr>
          <w:sz w:val="16"/>
        </w:rPr>
        <w:t>as long as</w:t>
      </w:r>
      <w:proofErr w:type="gramEnd"/>
      <w:r w:rsidRPr="00FC2921">
        <w:rPr>
          <w:sz w:val="16"/>
        </w:rPr>
        <w:t xml:space="preserve"> the law was color-blind in affording each group equal treatment. Despite the supposed formal equality promised by “separate but equal,” subsequent treatment certainly was separate, but it was anything but equal. As a result, </w:t>
      </w:r>
      <w:r w:rsidRPr="00D21989">
        <w:rPr>
          <w:rStyle w:val="StyleUnderline"/>
        </w:rPr>
        <w:t>policies and procedures with housing, education, industry, government, the media, and other major social institutions have worked together to exclude Black women</w:t>
      </w:r>
      <w:r w:rsidRPr="00FC2921">
        <w:rPr>
          <w:sz w:val="16"/>
        </w:rPr>
        <w:t xml:space="preserve"> from exercising full citizenship rights. </w:t>
      </w:r>
      <w:r w:rsidRPr="00D21989">
        <w:rPr>
          <w:rStyle w:val="StyleUnderline"/>
        </w:rPr>
        <w:t>Whether this social exclusion has taken the form of relegating Black women to inner-city neighborhoods</w:t>
      </w:r>
      <w:r w:rsidRPr="00FC2921">
        <w:rPr>
          <w:sz w:val="16"/>
        </w:rPr>
        <w:t xml:space="preserve"> poorly served by social services, </w:t>
      </w:r>
      <w:r w:rsidRPr="00D21989">
        <w:rPr>
          <w:rStyle w:val="StyleUnderline"/>
        </w:rPr>
        <w:t>to poorly funded and racially segregated public schools</w:t>
      </w:r>
      <w:r w:rsidRPr="00FC2921">
        <w:rPr>
          <w:sz w:val="16"/>
        </w:rPr>
        <w:t xml:space="preserve">, </w:t>
      </w:r>
      <w:r w:rsidRPr="00D21989">
        <w:rPr>
          <w:rStyle w:val="StyleUnderline"/>
        </w:rPr>
        <w:t>or to a narrow cluster of jobs in the labor market, the intent was to exclude</w:t>
      </w:r>
      <w:r w:rsidRPr="00FC2921">
        <w:rPr>
          <w:sz w:val="16"/>
        </w:rPr>
        <w:t xml:space="preserve">. Within the structural domain of power, </w:t>
      </w:r>
      <w:r w:rsidRPr="00490B72">
        <w:rPr>
          <w:rStyle w:val="Emphasis"/>
          <w:highlight w:val="cyan"/>
        </w:rPr>
        <w:t>empowerment cannot accrue</w:t>
      </w:r>
      <w:r w:rsidRPr="00A11D48">
        <w:rPr>
          <w:rStyle w:val="Emphasis"/>
        </w:rPr>
        <w:t xml:space="preserve"> to individuals and groups </w:t>
      </w:r>
      <w:r w:rsidRPr="00490B72">
        <w:rPr>
          <w:rStyle w:val="Emphasis"/>
          <w:highlight w:val="cyan"/>
        </w:rPr>
        <w:t>without transforming</w:t>
      </w:r>
      <w:r w:rsidRPr="00A11D48">
        <w:rPr>
          <w:rStyle w:val="Emphasis"/>
        </w:rPr>
        <w:t xml:space="preserve"> U.S. social </w:t>
      </w:r>
      <w:r w:rsidRPr="00490B72">
        <w:rPr>
          <w:rStyle w:val="Emphasis"/>
          <w:highlight w:val="cyan"/>
        </w:rPr>
        <w:t>institutions that foster</w:t>
      </w:r>
      <w:r w:rsidRPr="00A11D48">
        <w:rPr>
          <w:rStyle w:val="Emphasis"/>
        </w:rPr>
        <w:t xml:space="preserve"> this </w:t>
      </w:r>
      <w:r w:rsidRPr="00490B72">
        <w:rPr>
          <w:rStyle w:val="Emphasis"/>
          <w:highlight w:val="cyan"/>
        </w:rPr>
        <w:t>exclusion</w:t>
      </w:r>
      <w:r w:rsidRPr="00FC2921">
        <w:rPr>
          <w:sz w:val="16"/>
        </w:rPr>
        <w:t xml:space="preserve">. </w:t>
      </w:r>
      <w:r w:rsidRPr="00D21989">
        <w:rPr>
          <w:rStyle w:val="StyleUnderline"/>
        </w:rPr>
        <w:t>Because this domain is large-scale, systemwide, and has operated over a long period of time</w:t>
      </w:r>
      <w:r w:rsidRPr="00FC2921">
        <w:rPr>
          <w:sz w:val="16"/>
        </w:rPr>
        <w:t xml:space="preserve"> via interconnected social institutions, </w:t>
      </w:r>
      <w:r w:rsidRPr="00490B72">
        <w:rPr>
          <w:rStyle w:val="StyleUnderline"/>
          <w:highlight w:val="cyan"/>
        </w:rPr>
        <w:t>segregation</w:t>
      </w:r>
      <w:r w:rsidRPr="00D21989">
        <w:rPr>
          <w:rStyle w:val="StyleUnderline"/>
        </w:rPr>
        <w:t xml:space="preserve"> of this magnitude </w:t>
      </w:r>
      <w:r w:rsidRPr="00490B72">
        <w:rPr>
          <w:rStyle w:val="StyleUnderline"/>
          <w:highlight w:val="cyan"/>
        </w:rPr>
        <w:t>cannot</w:t>
      </w:r>
      <w:r w:rsidRPr="00A11D48">
        <w:rPr>
          <w:rStyle w:val="StyleUnderline"/>
        </w:rPr>
        <w:t xml:space="preserve"> be </w:t>
      </w:r>
      <w:r w:rsidRPr="00490B72">
        <w:rPr>
          <w:rStyle w:val="StyleUnderline"/>
          <w:highlight w:val="cyan"/>
        </w:rPr>
        <w:t>change</w:t>
      </w:r>
      <w:r w:rsidRPr="00A11D48">
        <w:rPr>
          <w:rStyle w:val="StyleUnderline"/>
        </w:rPr>
        <w:t xml:space="preserve">d </w:t>
      </w:r>
      <w:r w:rsidRPr="00490B72">
        <w:rPr>
          <w:rStyle w:val="Emphasis"/>
          <w:highlight w:val="cyan"/>
        </w:rPr>
        <w:t>overnight</w:t>
      </w:r>
      <w:r w:rsidRPr="00490B72">
        <w:rPr>
          <w:rStyle w:val="StyleUnderline"/>
          <w:highlight w:val="cyan"/>
        </w:rPr>
        <w:t>. Structural</w:t>
      </w:r>
      <w:r w:rsidRPr="00A11D48">
        <w:rPr>
          <w:rStyle w:val="StyleUnderline"/>
        </w:rPr>
        <w:t xml:space="preserve"> forms of </w:t>
      </w:r>
      <w:r w:rsidRPr="00490B72">
        <w:rPr>
          <w:rStyle w:val="StyleUnderline"/>
          <w:highlight w:val="cyan"/>
        </w:rPr>
        <w:t>injustice</w:t>
      </w:r>
      <w:r w:rsidRPr="00D21989">
        <w:rPr>
          <w:rStyle w:val="StyleUnderline"/>
        </w:rPr>
        <w:t xml:space="preserve"> that permeate the entire society yield </w:t>
      </w:r>
      <w:r w:rsidRPr="00490B72">
        <w:rPr>
          <w:rStyle w:val="StyleUnderline"/>
          <w:highlight w:val="cyan"/>
        </w:rPr>
        <w:t xml:space="preserve">only </w:t>
      </w:r>
      <w:r w:rsidRPr="00490B72">
        <w:rPr>
          <w:rStyle w:val="Emphasis"/>
          <w:highlight w:val="cyan"/>
        </w:rPr>
        <w:t>grudgingly</w:t>
      </w:r>
      <w:r w:rsidRPr="00D21989">
        <w:rPr>
          <w:rStyle w:val="StyleUnderline"/>
        </w:rPr>
        <w:t xml:space="preserve"> to </w:t>
      </w:r>
      <w:r w:rsidRPr="00490B72">
        <w:rPr>
          <w:rStyle w:val="StyleUnderline"/>
          <w:highlight w:val="cyan"/>
        </w:rPr>
        <w:t>change</w:t>
      </w:r>
      <w:r w:rsidRPr="00FC2921">
        <w:rPr>
          <w:sz w:val="16"/>
        </w:rPr>
        <w:t xml:space="preserve">. Since they do so in part when confronted with wide-scale </w:t>
      </w:r>
      <w:r w:rsidRPr="00FC2921">
        <w:rPr>
          <w:sz w:val="16"/>
        </w:rPr>
        <w:lastRenderedPageBreak/>
        <w:t xml:space="preserve">social movements, wars, and revolutions that threaten the social order overall, </w:t>
      </w:r>
      <w:proofErr w:type="gramStart"/>
      <w:r w:rsidRPr="00D21989">
        <w:rPr>
          <w:rStyle w:val="StyleUnderline"/>
        </w:rPr>
        <w:t>African-American</w:t>
      </w:r>
      <w:proofErr w:type="gramEnd"/>
      <w:r w:rsidRPr="00D21989">
        <w:rPr>
          <w:rStyle w:val="StyleUnderline"/>
        </w:rPr>
        <w:t xml:space="preserve"> women’s rights have not been gained solely by gradual reformism</w:t>
      </w:r>
      <w:r w:rsidRPr="00FC2921">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490B72">
        <w:rPr>
          <w:rStyle w:val="StyleUnderline"/>
          <w:highlight w:val="cyan"/>
        </w:rPr>
        <w:t>visible</w:t>
      </w:r>
      <w:r w:rsidRPr="00A11D48">
        <w:rPr>
          <w:rStyle w:val="StyleUnderline"/>
        </w:rPr>
        <w:t xml:space="preserve"> social </w:t>
      </w:r>
      <w:r w:rsidRPr="00490B72">
        <w:rPr>
          <w:rStyle w:val="StyleUnderline"/>
          <w:highlight w:val="cyan"/>
        </w:rPr>
        <w:t>protest</w:t>
      </w:r>
      <w:r w:rsidRPr="00D21989">
        <w:rPr>
          <w:rStyle w:val="StyleUnderline"/>
        </w:rPr>
        <w:t xml:space="preserve"> of this magnitude, </w:t>
      </w:r>
      <w:r w:rsidRPr="00490B72">
        <w:rPr>
          <w:rStyle w:val="StyleUnderline"/>
          <w:highlight w:val="cyan"/>
        </w:rPr>
        <w:t>while</w:t>
      </w:r>
      <w:r w:rsidRPr="00D21989">
        <w:rPr>
          <w:rStyle w:val="StyleUnderline"/>
        </w:rPr>
        <w:t xml:space="preserve"> </w:t>
      </w:r>
      <w:r w:rsidRPr="00D21989">
        <w:rPr>
          <w:rStyle w:val="Emphasis"/>
        </w:rPr>
        <w:t xml:space="preserve">often </w:t>
      </w:r>
      <w:r w:rsidRPr="00490B72">
        <w:rPr>
          <w:rStyle w:val="Emphasis"/>
          <w:highlight w:val="cyan"/>
        </w:rPr>
        <w:t>required to bring</w:t>
      </w:r>
      <w:r w:rsidRPr="00A11D48">
        <w:rPr>
          <w:rStyle w:val="Emphasis"/>
        </w:rPr>
        <w:t xml:space="preserve"> about </w:t>
      </w:r>
      <w:r w:rsidRPr="00490B72">
        <w:rPr>
          <w:rStyle w:val="Emphasis"/>
          <w:highlight w:val="cyan"/>
        </w:rPr>
        <w:t>change</w:t>
      </w:r>
      <w:r w:rsidRPr="00490B72">
        <w:rPr>
          <w:sz w:val="16"/>
          <w:highlight w:val="cyan"/>
        </w:rPr>
        <w:t xml:space="preserve">, </w:t>
      </w:r>
      <w:r w:rsidRPr="00490B72">
        <w:rPr>
          <w:rStyle w:val="StyleUnderline"/>
          <w:highlight w:val="cyan"/>
        </w:rPr>
        <w:t xml:space="preserve">remains more the </w:t>
      </w:r>
      <w:r w:rsidRPr="00490B72">
        <w:rPr>
          <w:rStyle w:val="Emphasis"/>
          <w:highlight w:val="cyan"/>
        </w:rPr>
        <w:t>exception</w:t>
      </w:r>
      <w:r w:rsidRPr="00490B72">
        <w:rPr>
          <w:rStyle w:val="StyleUnderline"/>
          <w:highlight w:val="cyan"/>
        </w:rPr>
        <w:t xml:space="preserve"> than the rule</w:t>
      </w:r>
      <w:r w:rsidRPr="00FC2921">
        <w:rPr>
          <w:sz w:val="16"/>
        </w:rPr>
        <w:t xml:space="preserve">. For U.S. Black women, social change has more often been gradual and reformist, punctuated by episodes of systemwide upheaval. </w:t>
      </w:r>
      <w:r w:rsidRPr="00490B72">
        <w:rPr>
          <w:rStyle w:val="Emphasis"/>
          <w:highlight w:val="cyan"/>
        </w:rPr>
        <w:t>Trying to change the policies and procedures themselves</w:t>
      </w:r>
      <w:r w:rsidRPr="00FC2921">
        <w:rPr>
          <w:sz w:val="16"/>
        </w:rPr>
        <w:t xml:space="preserve">, typically through social reforms, </w:t>
      </w:r>
      <w:r w:rsidRPr="00490B72">
        <w:rPr>
          <w:rStyle w:val="Emphasis"/>
          <w:highlight w:val="cyan"/>
        </w:rPr>
        <w:t>constitutes an important cluster of strategies within the</w:t>
      </w:r>
      <w:r w:rsidRPr="00A11D48">
        <w:rPr>
          <w:rStyle w:val="Emphasis"/>
        </w:rPr>
        <w:t xml:space="preserve"> structural </w:t>
      </w:r>
      <w:r w:rsidRPr="00490B72">
        <w:rPr>
          <w:rStyle w:val="Emphasis"/>
          <w:highlight w:val="cyan"/>
        </w:rPr>
        <w:t>domain</w:t>
      </w:r>
      <w:r w:rsidRPr="00FC2921">
        <w:rPr>
          <w:sz w:val="16"/>
        </w:rPr>
        <w:t xml:space="preserve">. </w:t>
      </w:r>
      <w:r w:rsidRPr="00490B72">
        <w:rPr>
          <w:rStyle w:val="StyleUnderline"/>
          <w:highlight w:val="cyan"/>
        </w:rPr>
        <w:t>Because the U.S.</w:t>
      </w:r>
      <w:r w:rsidRPr="00A11D48">
        <w:rPr>
          <w:rStyle w:val="StyleUnderline"/>
        </w:rPr>
        <w:t xml:space="preserve"> context </w:t>
      </w:r>
      <w:r w:rsidRPr="00490B72">
        <w:rPr>
          <w:rStyle w:val="StyleUnderline"/>
          <w:highlight w:val="cyan"/>
        </w:rPr>
        <w:t xml:space="preserve">contains a </w:t>
      </w:r>
      <w:r w:rsidRPr="00490B72">
        <w:rPr>
          <w:rStyle w:val="Emphasis"/>
          <w:highlight w:val="cyan"/>
        </w:rPr>
        <w:t>commitment to reformist change by</w:t>
      </w:r>
      <w:r w:rsidRPr="00A11D48">
        <w:rPr>
          <w:rStyle w:val="Emphasis"/>
        </w:rPr>
        <w:t xml:space="preserve"> changing</w:t>
      </w:r>
      <w:r w:rsidRPr="00D21989">
        <w:rPr>
          <w:rStyle w:val="Emphasis"/>
        </w:rPr>
        <w:t xml:space="preserve"> the </w:t>
      </w:r>
      <w:r w:rsidRPr="00490B72">
        <w:rPr>
          <w:rStyle w:val="Emphasis"/>
          <w:highlight w:val="cyan"/>
        </w:rPr>
        <w:t>laws</w:t>
      </w:r>
      <w:r w:rsidRPr="00A11D48">
        <w:rPr>
          <w:rStyle w:val="StyleUnderline"/>
        </w:rPr>
        <w:t xml:space="preserve">, </w:t>
      </w:r>
      <w:r w:rsidRPr="00490B72">
        <w:rPr>
          <w:rStyle w:val="Emphasis"/>
          <w:highlight w:val="cyan"/>
        </w:rPr>
        <w:t>Black women</w:t>
      </w:r>
      <w:r w:rsidRPr="00A11D48">
        <w:rPr>
          <w:rStyle w:val="Emphasis"/>
        </w:rPr>
        <w:t xml:space="preserve"> have </w:t>
      </w:r>
      <w:r w:rsidRPr="00490B72">
        <w:rPr>
          <w:rStyle w:val="Emphasis"/>
          <w:highlight w:val="cyan"/>
        </w:rPr>
        <w:t>use</w:t>
      </w:r>
      <w:r w:rsidRPr="00A11D48">
        <w:rPr>
          <w:rStyle w:val="Emphasis"/>
        </w:rPr>
        <w:t xml:space="preserve">d </w:t>
      </w:r>
      <w:r w:rsidRPr="00490B72">
        <w:rPr>
          <w:rStyle w:val="Emphasis"/>
          <w:highlight w:val="cyan"/>
        </w:rPr>
        <w:t>the legal system</w:t>
      </w:r>
      <w:r w:rsidRPr="00D21989">
        <w:rPr>
          <w:rStyle w:val="Emphasis"/>
        </w:rPr>
        <w:t xml:space="preserve"> in their struggles </w:t>
      </w:r>
      <w:r w:rsidRPr="00A11D48">
        <w:rPr>
          <w:rStyle w:val="Emphasis"/>
        </w:rPr>
        <w:t>for structural transformation</w:t>
      </w:r>
      <w:r w:rsidRPr="00A11D48">
        <w:rPr>
          <w:sz w:val="16"/>
        </w:rPr>
        <w:t>.</w:t>
      </w:r>
      <w:r w:rsidRPr="00FC2921">
        <w:rPr>
          <w:sz w:val="16"/>
        </w:rPr>
        <w:t xml:space="preserve"> </w:t>
      </w:r>
      <w:proofErr w:type="gramStart"/>
      <w:r w:rsidRPr="00A11D48">
        <w:rPr>
          <w:rStyle w:val="Emphasis"/>
        </w:rPr>
        <w:t>African-American</w:t>
      </w:r>
      <w:proofErr w:type="gramEnd"/>
      <w:r w:rsidRPr="00A11D48">
        <w:rPr>
          <w:rStyle w:val="Emphasis"/>
        </w:rPr>
        <w:t xml:space="preserve"> women </w:t>
      </w:r>
      <w:r w:rsidRPr="00490B72">
        <w:rPr>
          <w:rStyle w:val="Emphasis"/>
          <w:highlight w:val="cyan"/>
        </w:rPr>
        <w:t>have aimed to challenge</w:t>
      </w:r>
      <w:r w:rsidRPr="00A51AA2">
        <w:rPr>
          <w:rStyle w:val="Emphasis"/>
        </w:rPr>
        <w:t xml:space="preserve"> the </w:t>
      </w:r>
      <w:r w:rsidRPr="00490B72">
        <w:rPr>
          <w:rStyle w:val="Emphasis"/>
          <w:highlight w:val="cyan"/>
        </w:rPr>
        <w:t>laws that legitimate</w:t>
      </w:r>
      <w:r w:rsidRPr="00A11D48">
        <w:rPr>
          <w:rStyle w:val="Emphasis"/>
        </w:rPr>
        <w:t xml:space="preserve"> racial </w:t>
      </w:r>
      <w:r w:rsidRPr="00490B72">
        <w:rPr>
          <w:rStyle w:val="Emphasis"/>
          <w:highlight w:val="cyan"/>
        </w:rPr>
        <w:t>segregation</w:t>
      </w:r>
      <w:r w:rsidRPr="00A51AA2">
        <w:rPr>
          <w:sz w:val="16"/>
        </w:rPr>
        <w:t xml:space="preserve">. As Chapter 9’s discussion of Black women’s activism suggests, </w:t>
      </w:r>
      <w:proofErr w:type="gramStart"/>
      <w:r w:rsidRPr="00A51AA2">
        <w:rPr>
          <w:rStyle w:val="StyleUnderline"/>
        </w:rPr>
        <w:t>African-American</w:t>
      </w:r>
      <w:proofErr w:type="gramEnd"/>
      <w:r w:rsidRPr="00A51AA2">
        <w:rPr>
          <w:rStyle w:val="StyleUnderline"/>
        </w:rPr>
        <w:t xml:space="preserve"> women have used</w:t>
      </w:r>
      <w:r w:rsidRPr="00D21989">
        <w:rPr>
          <w:rStyle w:val="StyleUnderline"/>
        </w:rPr>
        <w:t xml:space="preserve"> various strategies to get laws changed.</w:t>
      </w:r>
      <w:r w:rsidRPr="00FC2921">
        <w:rPr>
          <w:sz w:val="16"/>
        </w:rPr>
        <w:t xml:space="preserve"> </w:t>
      </w:r>
      <w:r w:rsidRPr="00490B72">
        <w:rPr>
          <w:rStyle w:val="StyleUnderline"/>
          <w:highlight w:val="cyan"/>
        </w:rPr>
        <w:t>Grassroots organizations</w:t>
      </w:r>
      <w:r w:rsidRPr="00A11D48">
        <w:rPr>
          <w:rStyle w:val="StyleUnderline"/>
        </w:rPr>
        <w:t>, forming</w:t>
      </w:r>
      <w:r w:rsidRPr="00D21989">
        <w:rPr>
          <w:rStyle w:val="StyleUnderline"/>
        </w:rPr>
        <w:t xml:space="preserve"> </w:t>
      </w:r>
      <w:r w:rsidRPr="00490B72">
        <w:rPr>
          <w:rStyle w:val="StyleUnderline"/>
          <w:highlight w:val="cyan"/>
        </w:rPr>
        <w:t>national</w:t>
      </w:r>
      <w:r w:rsidRPr="00A11D48">
        <w:rPr>
          <w:rStyle w:val="StyleUnderline"/>
        </w:rPr>
        <w:t xml:space="preserve"> advocacy </w:t>
      </w:r>
      <w:r w:rsidRPr="00490B72">
        <w:rPr>
          <w:rStyle w:val="StyleUnderline"/>
          <w:highlight w:val="cyan"/>
        </w:rPr>
        <w:t>organizations, and event-specific</w:t>
      </w:r>
      <w:r w:rsidRPr="00A11D48">
        <w:rPr>
          <w:rStyle w:val="StyleUnderline"/>
        </w:rPr>
        <w:t xml:space="preserve"> social </w:t>
      </w:r>
      <w:r w:rsidRPr="00490B72">
        <w:rPr>
          <w:rStyle w:val="StyleUnderline"/>
          <w:highlight w:val="cyan"/>
        </w:rPr>
        <w:t>protest</w:t>
      </w:r>
      <w:r w:rsidRPr="00FC2921">
        <w:rPr>
          <w:sz w:val="16"/>
        </w:rPr>
        <w:t xml:space="preserve"> such as boycotts and sit-ins </w:t>
      </w:r>
      <w:r w:rsidRPr="00490B72">
        <w:rPr>
          <w:rStyle w:val="StyleUnderline"/>
          <w:highlight w:val="cyan"/>
        </w:rPr>
        <w:t>have all been used, yet changing</w:t>
      </w:r>
      <w:r w:rsidRPr="00D21989">
        <w:rPr>
          <w:rStyle w:val="StyleUnderline"/>
        </w:rPr>
        <w:t xml:space="preserve"> the </w:t>
      </w:r>
      <w:r w:rsidRPr="00490B72">
        <w:rPr>
          <w:rStyle w:val="Emphasis"/>
          <w:highlight w:val="cyan"/>
        </w:rPr>
        <w:t>laws</w:t>
      </w:r>
      <w:r w:rsidRPr="00A11D48">
        <w:rPr>
          <w:rStyle w:val="StyleUnderline"/>
        </w:rPr>
        <w:t xml:space="preserve"> and the</w:t>
      </w:r>
      <w:r w:rsidRPr="00D21989">
        <w:rPr>
          <w:rStyle w:val="StyleUnderline"/>
        </w:rPr>
        <w:t xml:space="preserve"> terms of their </w:t>
      </w:r>
      <w:r w:rsidRPr="00A11D48">
        <w:rPr>
          <w:rStyle w:val="StyleUnderline"/>
        </w:rPr>
        <w:t xml:space="preserve">implementation </w:t>
      </w:r>
      <w:r w:rsidRPr="00490B72">
        <w:rPr>
          <w:rStyle w:val="StyleUnderline"/>
          <w:highlight w:val="cyan"/>
        </w:rPr>
        <w:t xml:space="preserve">have formed the </w:t>
      </w:r>
      <w:r w:rsidRPr="00490B72">
        <w:rPr>
          <w:rStyle w:val="Emphasis"/>
          <w:highlight w:val="cyan"/>
        </w:rPr>
        <w:t>focus</w:t>
      </w:r>
      <w:r w:rsidRPr="00A11D48">
        <w:rPr>
          <w:rStyle w:val="StyleUnderline"/>
        </w:rPr>
        <w:t xml:space="preserve"> of change. </w:t>
      </w:r>
      <w:r w:rsidRPr="00490B72">
        <w:rPr>
          <w:rStyle w:val="Emphasis"/>
          <w:highlight w:val="cyan"/>
        </w:rPr>
        <w:t>Even</w:t>
      </w:r>
      <w:r w:rsidRPr="00A11D48">
        <w:rPr>
          <w:rStyle w:val="Emphasis"/>
        </w:rPr>
        <w:t xml:space="preserve"> the development of </w:t>
      </w:r>
      <w:r w:rsidRPr="00490B72">
        <w:rPr>
          <w:rStyle w:val="Emphasis"/>
          <w:highlight w:val="cyan"/>
        </w:rPr>
        <w:t>parallel</w:t>
      </w:r>
      <w:r w:rsidRPr="00A11D48">
        <w:rPr>
          <w:rStyle w:val="Emphasis"/>
        </w:rPr>
        <w:t xml:space="preserve"> social </w:t>
      </w:r>
      <w:r w:rsidRPr="00490B72">
        <w:rPr>
          <w:rStyle w:val="Emphasis"/>
          <w:highlight w:val="cyan"/>
        </w:rPr>
        <w:t>institutions</w:t>
      </w:r>
      <w:r w:rsidRPr="00FC2921">
        <w:rPr>
          <w:sz w:val="16"/>
        </w:rPr>
        <w:t xml:space="preserve"> such as Black churches and schools </w:t>
      </w:r>
      <w:r w:rsidRPr="00A11D48">
        <w:rPr>
          <w:rStyle w:val="Emphasis"/>
        </w:rPr>
        <w:t xml:space="preserve">have aimed to </w:t>
      </w:r>
      <w:r w:rsidRPr="00490B72">
        <w:rPr>
          <w:rStyle w:val="Emphasis"/>
          <w:highlight w:val="cyan"/>
        </w:rPr>
        <w:t xml:space="preserve">prepare </w:t>
      </w:r>
      <w:proofErr w:type="gramStart"/>
      <w:r w:rsidRPr="00490B72">
        <w:rPr>
          <w:rStyle w:val="Emphasis"/>
          <w:highlight w:val="cyan"/>
        </w:rPr>
        <w:t>African-Americans</w:t>
      </w:r>
      <w:proofErr w:type="gramEnd"/>
      <w:r w:rsidRPr="00490B72">
        <w:rPr>
          <w:rStyle w:val="Emphasis"/>
          <w:highlight w:val="cyan"/>
        </w:rPr>
        <w:t xml:space="preserve"> for</w:t>
      </w:r>
      <w:r w:rsidRPr="00D21989">
        <w:rPr>
          <w:rStyle w:val="Emphasis"/>
        </w:rPr>
        <w:t xml:space="preserve"> full </w:t>
      </w:r>
      <w:r w:rsidRPr="00490B72">
        <w:rPr>
          <w:rStyle w:val="Emphasis"/>
          <w:highlight w:val="cyan"/>
        </w:rPr>
        <w:t>participation in U.S. society when</w:t>
      </w:r>
      <w:r w:rsidRPr="00A11D48">
        <w:rPr>
          <w:rStyle w:val="Emphasis"/>
        </w:rPr>
        <w:t xml:space="preserve"> the </w:t>
      </w:r>
      <w:r w:rsidRPr="00490B72">
        <w:rPr>
          <w:rStyle w:val="Emphasis"/>
          <w:highlight w:val="cyan"/>
        </w:rPr>
        <w:t>laws</w:t>
      </w:r>
      <w:r w:rsidRPr="00A11D48">
        <w:rPr>
          <w:rStyle w:val="Emphasis"/>
        </w:rPr>
        <w:t xml:space="preserve"> were </w:t>
      </w:r>
      <w:r w:rsidRPr="00490B72">
        <w:rPr>
          <w:rStyle w:val="Emphasis"/>
          <w:highlight w:val="cyan"/>
        </w:rPr>
        <w:t>change</w:t>
      </w:r>
      <w:r w:rsidRPr="00A11D48">
        <w:rPr>
          <w:rStyle w:val="StyleUnderline"/>
        </w:rPr>
        <w:t xml:space="preserve">d. </w:t>
      </w:r>
      <w:proofErr w:type="gramStart"/>
      <w:r w:rsidRPr="00490B72">
        <w:rPr>
          <w:rStyle w:val="StyleUnderline"/>
          <w:highlight w:val="cyan"/>
        </w:rPr>
        <w:t>African-American</w:t>
      </w:r>
      <w:proofErr w:type="gramEnd"/>
      <w:r w:rsidRPr="00490B72">
        <w:rPr>
          <w:rStyle w:val="StyleUnderline"/>
          <w:highlight w:val="cyan"/>
        </w:rPr>
        <w:t xml:space="preserve"> women</w:t>
      </w:r>
      <w:r w:rsidRPr="00A11D48">
        <w:rPr>
          <w:rStyle w:val="StyleUnderline"/>
        </w:rPr>
        <w:t xml:space="preserve"> have </w:t>
      </w:r>
      <w:r w:rsidRPr="00490B72">
        <w:rPr>
          <w:rStyle w:val="StyleUnderline"/>
          <w:highlight w:val="cyan"/>
        </w:rPr>
        <w:t xml:space="preserve">experienced </w:t>
      </w:r>
      <w:r w:rsidRPr="00490B72">
        <w:rPr>
          <w:rStyle w:val="Emphasis"/>
          <w:highlight w:val="cyan"/>
        </w:rPr>
        <w:t>considerable success not only</w:t>
      </w:r>
      <w:r w:rsidRPr="009A329F">
        <w:rPr>
          <w:rStyle w:val="Emphasis"/>
        </w:rPr>
        <w:t xml:space="preserve"> in </w:t>
      </w:r>
      <w:r w:rsidRPr="00490B72">
        <w:rPr>
          <w:rStyle w:val="Emphasis"/>
          <w:highlight w:val="cyan"/>
        </w:rPr>
        <w:t>getting laws changed</w:t>
      </w:r>
      <w:r w:rsidRPr="00490B72">
        <w:rPr>
          <w:sz w:val="16"/>
          <w:highlight w:val="cyan"/>
        </w:rPr>
        <w:t xml:space="preserve">, </w:t>
      </w:r>
      <w:r w:rsidRPr="00490B72">
        <w:rPr>
          <w:rStyle w:val="Emphasis"/>
          <w:highlight w:val="cyan"/>
        </w:rPr>
        <w:t>but</w:t>
      </w:r>
      <w:r w:rsidRPr="00A11D48">
        <w:rPr>
          <w:rStyle w:val="Emphasis"/>
        </w:rPr>
        <w:t xml:space="preserve"> in </w:t>
      </w:r>
      <w:r w:rsidRPr="00490B72">
        <w:rPr>
          <w:rStyle w:val="Emphasis"/>
          <w:highlight w:val="cyan"/>
        </w:rPr>
        <w:t xml:space="preserve">stimulating government action to redress </w:t>
      </w:r>
      <w:r w:rsidRPr="00A11D48">
        <w:rPr>
          <w:rStyle w:val="Emphasis"/>
        </w:rPr>
        <w:t xml:space="preserve">past </w:t>
      </w:r>
      <w:r w:rsidRPr="00490B72">
        <w:rPr>
          <w:rStyle w:val="Emphasis"/>
          <w:highlight w:val="cyan"/>
        </w:rPr>
        <w:t>wrongs</w:t>
      </w:r>
      <w:r w:rsidRPr="00FC2921">
        <w:rPr>
          <w:sz w:val="16"/>
        </w:rPr>
        <w:t xml:space="preserve">. </w:t>
      </w:r>
      <w:r w:rsidRPr="00490B72">
        <w:rPr>
          <w:rStyle w:val="StyleUnderline"/>
          <w:highlight w:val="cyan"/>
        </w:rPr>
        <w:t>The Voting Rights Act</w:t>
      </w:r>
      <w:r w:rsidRPr="00FC2921">
        <w:rPr>
          <w:sz w:val="16"/>
        </w:rPr>
        <w:t xml:space="preserve"> of 1964, </w:t>
      </w:r>
      <w:r w:rsidRPr="00490B72">
        <w:rPr>
          <w:rStyle w:val="StyleUnderline"/>
          <w:highlight w:val="cyan"/>
        </w:rPr>
        <w:t>the Civil Rights Act</w:t>
      </w:r>
      <w:r w:rsidRPr="00FC2921">
        <w:rPr>
          <w:sz w:val="16"/>
        </w:rPr>
        <w:t xml:space="preserve"> of 1965, </w:t>
      </w:r>
      <w:r w:rsidRPr="00490B72">
        <w:rPr>
          <w:rStyle w:val="StyleUnderline"/>
          <w:highlight w:val="cyan"/>
        </w:rPr>
        <w:t>and other important</w:t>
      </w:r>
      <w:r w:rsidRPr="009A329F">
        <w:rPr>
          <w:rStyle w:val="StyleUnderline"/>
        </w:rPr>
        <w:t xml:space="preserve"> federal, state, and local </w:t>
      </w:r>
      <w:r w:rsidRPr="00490B72">
        <w:rPr>
          <w:rStyle w:val="StyleUnderline"/>
          <w:highlight w:val="cyan"/>
        </w:rPr>
        <w:t>legislation</w:t>
      </w:r>
      <w:r w:rsidRPr="00A11D48">
        <w:rPr>
          <w:rStyle w:val="StyleUnderline"/>
        </w:rPr>
        <w:t xml:space="preserve"> have </w:t>
      </w:r>
      <w:r w:rsidRPr="00490B72">
        <w:rPr>
          <w:rStyle w:val="StyleUnderline"/>
          <w:highlight w:val="cyan"/>
        </w:rPr>
        <w:t>outlawed discrimination</w:t>
      </w:r>
      <w:r w:rsidRPr="009A329F">
        <w:rPr>
          <w:rStyle w:val="StyleUnderline"/>
        </w:rPr>
        <w:t xml:space="preserve"> by race, sex, national origin, age, or disability status.</w:t>
      </w:r>
      <w:r w:rsidRPr="00FC2921">
        <w:rPr>
          <w:sz w:val="16"/>
        </w:rPr>
        <w:t xml:space="preserve"> </w:t>
      </w:r>
      <w:r w:rsidRPr="00490B72">
        <w:rPr>
          <w:rStyle w:val="Emphasis"/>
          <w:highlight w:val="cyan"/>
        </w:rPr>
        <w:t xml:space="preserve">This changed legal climate granted </w:t>
      </w:r>
      <w:proofErr w:type="gramStart"/>
      <w:r w:rsidRPr="00490B72">
        <w:rPr>
          <w:rStyle w:val="Emphasis"/>
          <w:highlight w:val="cyan"/>
        </w:rPr>
        <w:t>African-American</w:t>
      </w:r>
      <w:proofErr w:type="gramEnd"/>
      <w:r w:rsidRPr="00490B72">
        <w:rPr>
          <w:rStyle w:val="Emphasis"/>
          <w:highlight w:val="cyan"/>
        </w:rPr>
        <w:t xml:space="preserve"> women some protection</w:t>
      </w:r>
      <w:r w:rsidRPr="00A11D48">
        <w:rPr>
          <w:rStyle w:val="Emphasis"/>
        </w:rPr>
        <w:t xml:space="preserve"> from the widespread discrimination that</w:t>
      </w:r>
      <w:r w:rsidRPr="009A329F">
        <w:rPr>
          <w:rStyle w:val="Emphasis"/>
        </w:rPr>
        <w:t xml:space="preserve"> we faced in the past</w:t>
      </w:r>
      <w:r w:rsidRPr="00FC2921">
        <w:rPr>
          <w:sz w:val="16"/>
        </w:rPr>
        <w:t xml:space="preserve">. </w:t>
      </w:r>
      <w:r w:rsidRPr="009A329F">
        <w:rPr>
          <w:rStyle w:val="StyleUnderline"/>
        </w:rPr>
        <w:t>At the same time</w:t>
      </w:r>
      <w:r w:rsidRPr="00FC2921">
        <w:rPr>
          <w:sz w:val="16"/>
        </w:rPr>
        <w:t xml:space="preserve">, </w:t>
      </w:r>
      <w:r w:rsidRPr="00490B72">
        <w:rPr>
          <w:rStyle w:val="StyleUnderline"/>
          <w:highlight w:val="cyan"/>
        </w:rPr>
        <w:t>class-action lawsuits</w:t>
      </w:r>
      <w:r w:rsidRPr="009A329F">
        <w:rPr>
          <w:rStyle w:val="StyleUnderline"/>
        </w:rPr>
        <w:t xml:space="preserve"> against discriminatory housing</w:t>
      </w:r>
      <w:r w:rsidRPr="00FC2921">
        <w:rPr>
          <w:sz w:val="16"/>
        </w:rPr>
        <w:t xml:space="preserve">, </w:t>
      </w:r>
      <w:r w:rsidRPr="009A329F">
        <w:rPr>
          <w:rStyle w:val="StyleUnderline"/>
        </w:rPr>
        <w:t>educational</w:t>
      </w:r>
      <w:r w:rsidRPr="00FC2921">
        <w:rPr>
          <w:sz w:val="16"/>
        </w:rPr>
        <w:t xml:space="preserve">, </w:t>
      </w:r>
      <w:r w:rsidRPr="009A329F">
        <w:rPr>
          <w:rStyle w:val="StyleUnderline"/>
        </w:rPr>
        <w:t xml:space="preserve">and employment policies </w:t>
      </w:r>
      <w:r w:rsidRPr="00A11D48">
        <w:rPr>
          <w:rStyle w:val="StyleUnderline"/>
        </w:rPr>
        <w:t xml:space="preserve">have </w:t>
      </w:r>
      <w:r w:rsidRPr="00490B72">
        <w:rPr>
          <w:rStyle w:val="StyleUnderline"/>
          <w:highlight w:val="cyan"/>
        </w:rPr>
        <w:t xml:space="preserve">resulted in </w:t>
      </w:r>
      <w:r w:rsidRPr="00490B72">
        <w:rPr>
          <w:rStyle w:val="Emphasis"/>
          <w:highlight w:val="cyan"/>
        </w:rPr>
        <w:t>tangible benefits</w:t>
      </w:r>
      <w:r w:rsidRPr="00A11D48">
        <w:rPr>
          <w:rStyle w:val="StyleUnderline"/>
        </w:rPr>
        <w:t xml:space="preserve"> for many Black women</w:t>
      </w:r>
      <w:r w:rsidRPr="00A11D48">
        <w:rPr>
          <w:sz w:val="16"/>
        </w:rPr>
        <w:t xml:space="preserve">. While necessary, </w:t>
      </w:r>
      <w:r w:rsidRPr="00A11D48">
        <w:rPr>
          <w:rStyle w:val="StyleUnderline"/>
        </w:rPr>
        <w:t>these legal victories may not be enough</w:t>
      </w:r>
      <w:r w:rsidRPr="00A11D48">
        <w:rPr>
          <w:sz w:val="16"/>
        </w:rPr>
        <w:t xml:space="preserve">. Ironically, the same laws designed to protect </w:t>
      </w:r>
      <w:proofErr w:type="gramStart"/>
      <w:r w:rsidRPr="00A11D48">
        <w:rPr>
          <w:sz w:val="16"/>
        </w:rPr>
        <w:t>African-American</w:t>
      </w:r>
      <w:proofErr w:type="gramEnd"/>
      <w:r w:rsidRPr="00A11D48">
        <w:rPr>
          <w:sz w:val="16"/>
        </w:rPr>
        <w:t xml:space="preserve"> women from social exclusion have increasingly become used against Black women. In describing new models for equal treatment under the law, Black feminist legal scholar </w:t>
      </w:r>
      <w:proofErr w:type="spellStart"/>
      <w:r w:rsidRPr="00A11D48">
        <w:rPr>
          <w:sz w:val="16"/>
        </w:rPr>
        <w:t>Kimberle</w:t>
      </w:r>
      <w:proofErr w:type="spellEnd"/>
      <w:r w:rsidRPr="00A11D48">
        <w:rPr>
          <w:sz w:val="16"/>
        </w:rPr>
        <w:t xml:space="preserve"> Crenshaw argues that the rhetoric of color-blindness was not unseated by the 1954 Brown v. Board of Education ruling. Instead, the rhetoric of color-blindness was reformulated to refer to the equal treatm</w:t>
      </w:r>
      <w:r w:rsidRPr="00FC2921">
        <w:rPr>
          <w:sz w:val="16"/>
        </w:rPr>
        <w:t xml:space="preserve">ent of individuals by not discriminating among them. Under this new rhetoric of color-blindness, equality meant treating all individuals the same, regardless of differences they brought with them </w:t>
      </w:r>
      <w:proofErr w:type="gramStart"/>
      <w:r w:rsidRPr="00FC2921">
        <w:rPr>
          <w:sz w:val="16"/>
        </w:rPr>
        <w:t>due to the effects</w:t>
      </w:r>
      <w:proofErr w:type="gramEnd"/>
      <w:r w:rsidRPr="00FC2921">
        <w:rPr>
          <w:sz w:val="16"/>
        </w:rPr>
        <w:t xml:space="preserve">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w:t>
      </w:r>
      <w:r w:rsidRPr="00A11D48">
        <w:rPr>
          <w:sz w:val="16"/>
        </w:rPr>
        <w:t xml:space="preserve">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A11D48">
        <w:rPr>
          <w:rStyle w:val="StyleUnderline"/>
        </w:rPr>
        <w:t>The assumption is that the U.S. matrix of domination</w:t>
      </w:r>
      <w:r w:rsidRPr="00A11D48">
        <w:rPr>
          <w:sz w:val="16"/>
        </w:rPr>
        <w:t xml:space="preserve"> now </w:t>
      </w:r>
      <w:r w:rsidRPr="00A11D48">
        <w:rPr>
          <w:rStyle w:val="StyleUnderline"/>
        </w:rPr>
        <w:t>provides equal treatment because where it once overtly discriminated by race and gender, it now seemingly ignores them</w:t>
      </w:r>
      <w:r w:rsidRPr="00A11D48">
        <w:rPr>
          <w:sz w:val="16"/>
        </w:rPr>
        <w:t xml:space="preserve">. </w:t>
      </w:r>
      <w:r w:rsidRPr="00A11D48">
        <w:rPr>
          <w:rStyle w:val="StyleUnderline"/>
        </w:rPr>
        <w:t xml:space="preserve">Beliefs such as these thus allow Whites and men to support a host of punitive policies that reinscribe social </w:t>
      </w:r>
      <w:proofErr w:type="spellStart"/>
      <w:r w:rsidRPr="00A11D48">
        <w:rPr>
          <w:rStyle w:val="StyleUnderline"/>
        </w:rPr>
        <w:t>heirarchies</w:t>
      </w:r>
      <w:proofErr w:type="spellEnd"/>
      <w:r w:rsidRPr="00A11D48">
        <w:rPr>
          <w:rStyle w:val="StyleUnderline"/>
        </w:rPr>
        <w:t xml:space="preserve"> of race and gender</w:t>
      </w:r>
      <w:r w:rsidRPr="00A11D48">
        <w:rPr>
          <w:sz w:val="16"/>
        </w:rPr>
        <w:t xml:space="preserve">. In her discussion of how racism now relies on encoded language Angela Davis identifies how this rhetoric of color-blindness can operate as a form of “camouflaged racism”: </w:t>
      </w:r>
      <w:r w:rsidRPr="00A11D48">
        <w:rPr>
          <w:rStyle w:val="StyleUnderline"/>
        </w:rPr>
        <w:t>Because race is ostracized from some of the most impassioned political debates</w:t>
      </w:r>
      <w:r w:rsidRPr="00A11D48">
        <w:rPr>
          <w:sz w:val="16"/>
        </w:rPr>
        <w:t xml:space="preserve"> of this period, </w:t>
      </w:r>
      <w:r w:rsidRPr="00A11D48">
        <w:rPr>
          <w:rStyle w:val="StyleUnderline"/>
        </w:rPr>
        <w:t xml:space="preserve">their racialized character becomes increasingly difficult to identify, </w:t>
      </w:r>
      <w:r w:rsidRPr="00A11D48">
        <w:rPr>
          <w:sz w:val="16"/>
        </w:rPr>
        <w:t xml:space="preserve">especially by those who are unable—or do not want— to </w:t>
      </w:r>
      <w:r w:rsidRPr="00A11D48">
        <w:rPr>
          <w:sz w:val="16"/>
        </w:rPr>
        <w:lastRenderedPageBreak/>
        <w:t xml:space="preserve">decipher the encoded language. This means that hidden racist arguments can be mobilized readily across racial boundaries and political alignments. Political positions once easily defined as conservative, liberal, and sometimes even radical therefore have a tendency to lose </w:t>
      </w:r>
      <w:proofErr w:type="gramStart"/>
      <w:r w:rsidRPr="00A11D48">
        <w:rPr>
          <w:sz w:val="16"/>
        </w:rPr>
        <w:t>their</w:t>
      </w:r>
      <w:proofErr w:type="gramEnd"/>
      <w:r w:rsidRPr="00A11D48">
        <w:rPr>
          <w:sz w:val="16"/>
        </w:rPr>
        <w:t xml:space="preserve"> dis </w:t>
      </w:r>
      <w:proofErr w:type="spellStart"/>
      <w:r w:rsidRPr="00A11D48">
        <w:rPr>
          <w:sz w:val="16"/>
        </w:rPr>
        <w:t>tinctiveness</w:t>
      </w:r>
      <w:proofErr w:type="spellEnd"/>
      <w:r w:rsidRPr="00A11D48">
        <w:rPr>
          <w:sz w:val="16"/>
        </w:rPr>
        <w:t xml:space="preserve"> in the face of the seductions of this camouflaged racism (Davis 1997, 264).</w:t>
      </w:r>
      <w:r w:rsidRPr="00FC2921">
        <w:rPr>
          <w:sz w:val="16"/>
        </w:rPr>
        <w:t xml:space="preserve"> Americans can talk of “street crime” and “welfare mothers,” all the while claiming that they are not discussing race at all. </w:t>
      </w:r>
      <w:r w:rsidRPr="00490B72">
        <w:rPr>
          <w:rStyle w:val="StyleUnderline"/>
          <w:highlight w:val="cyan"/>
        </w:rPr>
        <w:t>Despite</w:t>
      </w:r>
      <w:r w:rsidRPr="00A11D48">
        <w:rPr>
          <w:rStyle w:val="StyleUnderline"/>
        </w:rPr>
        <w:t xml:space="preserve"> the </w:t>
      </w:r>
      <w:r w:rsidRPr="00490B72">
        <w:rPr>
          <w:rStyle w:val="StyleUnderline"/>
          <w:highlight w:val="cyan"/>
        </w:rPr>
        <w:t>new challenges</w:t>
      </w:r>
      <w:r w:rsidRPr="00FC2921">
        <w:rPr>
          <w:rStyle w:val="StyleUnderline"/>
        </w:rPr>
        <w:t xml:space="preserve"> raised by the rhetoric of color-blindness and gender neutrality</w:t>
      </w:r>
      <w:r w:rsidRPr="00FC2921">
        <w:rPr>
          <w:sz w:val="16"/>
        </w:rPr>
        <w:t xml:space="preserve">, </w:t>
      </w:r>
      <w:r w:rsidRPr="00A11D48">
        <w:rPr>
          <w:rStyle w:val="Emphasis"/>
        </w:rPr>
        <w:t xml:space="preserve">it is important to remember that </w:t>
      </w:r>
      <w:r w:rsidRPr="00490B72">
        <w:rPr>
          <w:rStyle w:val="Emphasis"/>
          <w:highlight w:val="cyan"/>
        </w:rPr>
        <w:t>legal strategies have yielded and</w:t>
      </w:r>
      <w:r w:rsidRPr="00FC2921">
        <w:rPr>
          <w:rStyle w:val="Emphasis"/>
        </w:rPr>
        <w:t xml:space="preserve"> most probably </w:t>
      </w:r>
      <w:r w:rsidRPr="00490B72">
        <w:rPr>
          <w:rStyle w:val="Emphasis"/>
          <w:highlight w:val="cyan"/>
        </w:rPr>
        <w:t>will continue to produce victories</w:t>
      </w:r>
      <w:r w:rsidRPr="00FC2921">
        <w:rPr>
          <w:rStyle w:val="Emphasis"/>
        </w:rPr>
        <w:t xml:space="preserve"> for </w:t>
      </w:r>
      <w:proofErr w:type="gramStart"/>
      <w:r w:rsidRPr="00FC2921">
        <w:rPr>
          <w:rStyle w:val="Emphasis"/>
        </w:rPr>
        <w:t>African-American</w:t>
      </w:r>
      <w:proofErr w:type="gramEnd"/>
      <w:r w:rsidRPr="00FC2921">
        <w:rPr>
          <w:rStyle w:val="Emphasis"/>
        </w:rPr>
        <w:t xml:space="preserve"> women</w:t>
      </w:r>
      <w:r w:rsidRPr="00FC2921">
        <w:rPr>
          <w:sz w:val="16"/>
        </w:rPr>
        <w:t xml:space="preserve">. Historically, </w:t>
      </w:r>
      <w:r w:rsidRPr="00490B72">
        <w:rPr>
          <w:rStyle w:val="StyleUnderline"/>
          <w:highlight w:val="cyan"/>
        </w:rPr>
        <w:t>much</w:t>
      </w:r>
      <w:r w:rsidRPr="00A11D48">
        <w:rPr>
          <w:rStyle w:val="StyleUnderline"/>
        </w:rPr>
        <w:t xml:space="preserve"> of Black women’s </w:t>
      </w:r>
      <w:r w:rsidRPr="00490B72">
        <w:rPr>
          <w:rStyle w:val="StyleUnderline"/>
          <w:highlight w:val="cyan"/>
        </w:rPr>
        <w:t>resistance</w:t>
      </w:r>
      <w:r w:rsidRPr="00FC2921">
        <w:rPr>
          <w:rStyle w:val="StyleUnderline"/>
        </w:rPr>
        <w:t xml:space="preserve"> to the policies and procedures of the structural domain of power </w:t>
      </w:r>
      <w:r w:rsidRPr="00490B72">
        <w:rPr>
          <w:rStyle w:val="StyleUnderline"/>
          <w:highlight w:val="cyan"/>
        </w:rPr>
        <w:t>occurred outside powerful social institutions</w:t>
      </w:r>
      <w:r w:rsidRPr="00FC2921">
        <w:rPr>
          <w:sz w:val="16"/>
        </w:rPr>
        <w:t xml:space="preserve">. </w:t>
      </w:r>
      <w:r w:rsidRPr="00FC2921">
        <w:rPr>
          <w:rStyle w:val="Emphasis"/>
        </w:rPr>
        <w:t>Currently</w:t>
      </w:r>
      <w:r w:rsidRPr="00FC2921">
        <w:rPr>
          <w:sz w:val="16"/>
        </w:rPr>
        <w:t xml:space="preserve">, however, </w:t>
      </w:r>
      <w:proofErr w:type="gramStart"/>
      <w:r w:rsidRPr="00490B72">
        <w:rPr>
          <w:rStyle w:val="Emphasis"/>
          <w:highlight w:val="cyan"/>
        </w:rPr>
        <w:t>African-American</w:t>
      </w:r>
      <w:proofErr w:type="gramEnd"/>
      <w:r w:rsidRPr="00490B72">
        <w:rPr>
          <w:rStyle w:val="Emphasis"/>
          <w:highlight w:val="cyan"/>
        </w:rPr>
        <w:t xml:space="preserve"> women are</w:t>
      </w:r>
      <w:r w:rsidRPr="00A11D48">
        <w:rPr>
          <w:rStyle w:val="Emphasis"/>
        </w:rPr>
        <w:t xml:space="preserve"> more </w:t>
      </w:r>
      <w:r w:rsidRPr="00490B72">
        <w:rPr>
          <w:rStyle w:val="Emphasis"/>
          <w:highlight w:val="cyan"/>
        </w:rPr>
        <w:t>often included in the</w:t>
      </w:r>
      <w:r w:rsidRPr="00A11D48">
        <w:rPr>
          <w:rStyle w:val="StyleUnderline"/>
        </w:rPr>
        <w:t xml:space="preserve">se </w:t>
      </w:r>
      <w:r w:rsidRPr="00490B72">
        <w:rPr>
          <w:rStyle w:val="Emphasis"/>
          <w:highlight w:val="cyan"/>
        </w:rPr>
        <w:t>same social institutions that long excluded us</w:t>
      </w:r>
      <w:r w:rsidRPr="00490B72">
        <w:rPr>
          <w:sz w:val="16"/>
          <w:highlight w:val="cyan"/>
        </w:rPr>
        <w:t>.</w:t>
      </w:r>
      <w:r w:rsidRPr="00FC2921">
        <w:rPr>
          <w:sz w:val="16"/>
        </w:rPr>
        <w:t xml:space="preserve"> </w:t>
      </w:r>
      <w:r w:rsidRPr="00FC2921">
        <w:rPr>
          <w:rStyle w:val="Emphasis"/>
        </w:rPr>
        <w:t xml:space="preserve">Increasing numbers of </w:t>
      </w:r>
      <w:proofErr w:type="gramStart"/>
      <w:r w:rsidRPr="00FC2921">
        <w:rPr>
          <w:rStyle w:val="Emphasis"/>
        </w:rPr>
        <w:t>African-American</w:t>
      </w:r>
      <w:proofErr w:type="gramEnd"/>
      <w:r w:rsidRPr="00FC2921">
        <w:rPr>
          <w:rStyle w:val="Emphasis"/>
        </w:rPr>
        <w:t xml:space="preserve"> women have gained access to higher education</w:t>
      </w:r>
      <w:r w:rsidRPr="00FC2921">
        <w:rPr>
          <w:sz w:val="16"/>
        </w:rPr>
        <w:t xml:space="preserve">, now </w:t>
      </w:r>
      <w:r w:rsidRPr="00FC2921">
        <w:rPr>
          <w:rStyle w:val="Emphasis"/>
        </w:rPr>
        <w:t>hold good jobs</w:t>
      </w:r>
      <w:r w:rsidRPr="00FC2921">
        <w:rPr>
          <w:sz w:val="16"/>
        </w:rPr>
        <w:t xml:space="preserve">, </w:t>
      </w:r>
      <w:r w:rsidRPr="00FC2921">
        <w:rPr>
          <w:rStyle w:val="Emphasis"/>
        </w:rPr>
        <w:t>and</w:t>
      </w:r>
      <w:r w:rsidRPr="00FC2921">
        <w:rPr>
          <w:sz w:val="16"/>
        </w:rPr>
        <w:t xml:space="preserve"> </w:t>
      </w:r>
      <w:r w:rsidRPr="00FC2921">
        <w:rPr>
          <w:rStyle w:val="Emphasis"/>
        </w:rPr>
        <w:t>might be considered middle-class if not elite</w:t>
      </w:r>
      <w:r w:rsidRPr="00FC2921">
        <w:rPr>
          <w:sz w:val="16"/>
        </w:rPr>
        <w:t xml:space="preserve">. </w:t>
      </w:r>
      <w:r w:rsidRPr="00A11D48">
        <w:rPr>
          <w:rStyle w:val="Emphasis"/>
        </w:rPr>
        <w:t>These women</w:t>
      </w:r>
      <w:r w:rsidRPr="00FC2921">
        <w:rPr>
          <w:rStyle w:val="Emphasis"/>
        </w:rPr>
        <w:t xml:space="preserve"> often </w:t>
      </w:r>
      <w:r w:rsidRPr="00490B72">
        <w:rPr>
          <w:rStyle w:val="Emphasis"/>
          <w:highlight w:val="cyan"/>
        </w:rPr>
        <w:t>occupy positions of authority inside</w:t>
      </w:r>
      <w:r w:rsidRPr="00FC2921">
        <w:rPr>
          <w:sz w:val="16"/>
        </w:rPr>
        <w:t xml:space="preserve"> schools, corporations, and </w:t>
      </w:r>
      <w:r w:rsidRPr="00490B72">
        <w:rPr>
          <w:rStyle w:val="Emphasis"/>
          <w:highlight w:val="cyan"/>
        </w:rPr>
        <w:t>government agencies</w:t>
      </w:r>
      <w:r w:rsidRPr="00A11D48">
        <w:rPr>
          <w:rStyle w:val="StyleUnderline"/>
        </w:rPr>
        <w:t>.</w:t>
      </w:r>
      <w:r w:rsidRPr="00490B72">
        <w:rPr>
          <w:sz w:val="16"/>
          <w:highlight w:val="cyan"/>
        </w:rPr>
        <w:t xml:space="preserve"> </w:t>
      </w:r>
      <w:r w:rsidRPr="00490B72">
        <w:rPr>
          <w:rStyle w:val="Emphasis"/>
          <w:highlight w:val="cyan"/>
        </w:rPr>
        <w:t>Achieving these</w:t>
      </w:r>
      <w:r w:rsidRPr="00A11D48">
        <w:rPr>
          <w:rStyle w:val="Emphasis"/>
        </w:rPr>
        <w:t xml:space="preserve"> results </w:t>
      </w:r>
      <w:r w:rsidRPr="00490B72">
        <w:rPr>
          <w:rStyle w:val="Emphasis"/>
          <w:highlight w:val="cyan"/>
        </w:rPr>
        <w:t>required changing U.S. laws</w:t>
      </w:r>
      <w:r w:rsidRPr="00A11D48">
        <w:rPr>
          <w:rStyle w:val="StyleUnderline"/>
        </w:rPr>
        <w:t>.</w:t>
      </w:r>
    </w:p>
    <w:p w14:paraId="0077B8C4" w14:textId="77777777" w:rsidR="00BD4B43" w:rsidRPr="00490B72" w:rsidRDefault="00BD4B43" w:rsidP="00BD4B43"/>
    <w:p w14:paraId="0BF7E8F6" w14:textId="77777777" w:rsidR="00BD4B43" w:rsidRDefault="00BD4B43" w:rsidP="00BD4B43">
      <w:pPr>
        <w:rPr>
          <w:rFonts w:eastAsia="Calibri"/>
          <w:sz w:val="16"/>
        </w:rPr>
      </w:pPr>
    </w:p>
    <w:p w14:paraId="40B0C9DC" w14:textId="77777777" w:rsidR="00BD4B43" w:rsidRDefault="00BD4B43" w:rsidP="00BD4B43">
      <w:pPr>
        <w:rPr>
          <w:rFonts w:eastAsia="Calibri"/>
          <w:sz w:val="16"/>
        </w:rPr>
      </w:pPr>
    </w:p>
    <w:p w14:paraId="2180187E" w14:textId="4216994E" w:rsidR="00BD4B43" w:rsidRPr="00BD4B43" w:rsidRDefault="00BD4B43" w:rsidP="00BD4B43">
      <w:pPr>
        <w:pStyle w:val="Heading3"/>
        <w:jc w:val="left"/>
        <w:rPr>
          <w:rStyle w:val="StyleUnderline"/>
          <w:rFonts w:cs="Calibri"/>
          <w:sz w:val="16"/>
          <w:u w:val="none"/>
        </w:rPr>
      </w:pPr>
    </w:p>
    <w:sectPr w:rsidR="00BD4B43" w:rsidRPr="00BD4B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14C47" w14:textId="77777777" w:rsidR="00EC63E6" w:rsidRDefault="00EC63E6" w:rsidP="00066D2C">
      <w:r>
        <w:separator/>
      </w:r>
    </w:p>
  </w:endnote>
  <w:endnote w:type="continuationSeparator" w:id="0">
    <w:p w14:paraId="212D2022" w14:textId="77777777" w:rsidR="00EC63E6" w:rsidRDefault="00EC63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7ADDBF" w14:textId="77777777" w:rsidR="00EC63E6" w:rsidRDefault="00EC63E6" w:rsidP="00066D2C">
      <w:r>
        <w:separator/>
      </w:r>
    </w:p>
  </w:footnote>
  <w:footnote w:type="continuationSeparator" w:id="0">
    <w:p w14:paraId="21DD495D" w14:textId="77777777" w:rsidR="00EC63E6" w:rsidRDefault="00EC63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714114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ck Kampine"/>
    <w:docVar w:name="OS" w:val="Windows NT"/>
    <w:docVar w:name="OSVersion" w:val="10.0"/>
    <w:docVar w:name="RibbonPointer" w:val="321688408"/>
    <w:docVar w:name="Team" w:val="Hawken"/>
    <w:docVar w:name="VerbatimVersion" w:val="6.0.0"/>
    <w:docVar w:name="WordVersion" w:val="16.0"/>
  </w:docVars>
  <w:rsids>
    <w:rsidRoot w:val="005272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7D3"/>
    <w:rsid w:val="001218F5"/>
    <w:rsid w:val="00122202"/>
    <w:rsid w:val="00127061"/>
    <w:rsid w:val="00131B53"/>
    <w:rsid w:val="001327C1"/>
    <w:rsid w:val="001329A3"/>
    <w:rsid w:val="00134120"/>
    <w:rsid w:val="001356C8"/>
    <w:rsid w:val="001378C8"/>
    <w:rsid w:val="00140A6B"/>
    <w:rsid w:val="001411B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2E9"/>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5B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F5D"/>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23D"/>
    <w:rsid w:val="0053626E"/>
    <w:rsid w:val="00541F46"/>
    <w:rsid w:val="00544936"/>
    <w:rsid w:val="005449A8"/>
    <w:rsid w:val="0055242A"/>
    <w:rsid w:val="005525AE"/>
    <w:rsid w:val="005546C5"/>
    <w:rsid w:val="005558FC"/>
    <w:rsid w:val="00557B59"/>
    <w:rsid w:val="00565142"/>
    <w:rsid w:val="00567D6A"/>
    <w:rsid w:val="00567D90"/>
    <w:rsid w:val="00567F85"/>
    <w:rsid w:val="00573DF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58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AC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D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C0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5D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F13"/>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690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CDC"/>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B43"/>
    <w:rsid w:val="00BE1C5C"/>
    <w:rsid w:val="00BE3E67"/>
    <w:rsid w:val="00BE50E6"/>
    <w:rsid w:val="00BE61B2"/>
    <w:rsid w:val="00BE7CC3"/>
    <w:rsid w:val="00BF2B0D"/>
    <w:rsid w:val="00BF4E3B"/>
    <w:rsid w:val="00BF5454"/>
    <w:rsid w:val="00BF7EC9"/>
    <w:rsid w:val="00C004EF"/>
    <w:rsid w:val="00C00D8A"/>
    <w:rsid w:val="00C01C49"/>
    <w:rsid w:val="00C02E3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C70"/>
    <w:rsid w:val="00E12F22"/>
    <w:rsid w:val="00E1468A"/>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0FE"/>
    <w:rsid w:val="00E97D8B"/>
    <w:rsid w:val="00EA5878"/>
    <w:rsid w:val="00EA7F55"/>
    <w:rsid w:val="00EB1CE6"/>
    <w:rsid w:val="00EB1F19"/>
    <w:rsid w:val="00EB7375"/>
    <w:rsid w:val="00EC06EA"/>
    <w:rsid w:val="00EC2660"/>
    <w:rsid w:val="00EC3057"/>
    <w:rsid w:val="00EC47C5"/>
    <w:rsid w:val="00EC63E6"/>
    <w:rsid w:val="00ED087B"/>
    <w:rsid w:val="00ED3598"/>
    <w:rsid w:val="00ED5626"/>
    <w:rsid w:val="00ED5EB9"/>
    <w:rsid w:val="00ED6BFE"/>
    <w:rsid w:val="00ED7FE5"/>
    <w:rsid w:val="00EE0176"/>
    <w:rsid w:val="00EE17BD"/>
    <w:rsid w:val="00EE27D8"/>
    <w:rsid w:val="00EE32BD"/>
    <w:rsid w:val="00EE5542"/>
    <w:rsid w:val="00EE6872"/>
    <w:rsid w:val="00EF0191"/>
    <w:rsid w:val="00EF09CC"/>
    <w:rsid w:val="00EF0F91"/>
    <w:rsid w:val="00EF33E3"/>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A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E99043"/>
  <w15:chartTrackingRefBased/>
  <w15:docId w15:val="{79FB1F9E-76CD-481A-9A2E-667F41B7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4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B43"/>
    <w:pPr>
      <w:spacing w:before="0" w:after="160"/>
    </w:pPr>
    <w:rPr>
      <w:rFonts w:ascii="Calibri" w:hAnsi="Calibri" w:cs="Calibri"/>
    </w:rPr>
  </w:style>
  <w:style w:type="paragraph" w:styleId="Heading1">
    <w:name w:val="heading 1"/>
    <w:aliases w:val="Pocket"/>
    <w:basedOn w:val="Normal"/>
    <w:next w:val="Normal"/>
    <w:link w:val="Heading1Char"/>
    <w:qFormat/>
    <w:rsid w:val="00BD4B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B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BD4B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T"/>
    <w:basedOn w:val="Normal"/>
    <w:next w:val="Normal"/>
    <w:link w:val="Heading4Char"/>
    <w:uiPriority w:val="3"/>
    <w:qFormat/>
    <w:rsid w:val="00BD4B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B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4B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B4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D4B4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4B43"/>
    <w:rPr>
      <w:color w:val="auto"/>
      <w:u w:val="none"/>
    </w:rPr>
  </w:style>
  <w:style w:type="character" w:customStyle="1" w:styleId="Heading1Char">
    <w:name w:val="Heading 1 Char"/>
    <w:aliases w:val="Pocket Char"/>
    <w:basedOn w:val="DefaultParagraphFont"/>
    <w:link w:val="Heading1"/>
    <w:rsid w:val="00BD4B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B4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BD4B4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D4B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4B43"/>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D4B43"/>
    <w:rPr>
      <w:b w:val="0"/>
      <w:sz w:val="22"/>
      <w:u w:val="single"/>
    </w:rPr>
  </w:style>
  <w:style w:type="character" w:styleId="Strong">
    <w:name w:val="Strong"/>
    <w:basedOn w:val="DefaultParagraphFont"/>
    <w:uiPriority w:val="22"/>
    <w:semiHidden/>
    <w:qFormat/>
    <w:rsid w:val="00BD4B43"/>
    <w:rPr>
      <w:b/>
      <w:bCs/>
    </w:rPr>
  </w:style>
  <w:style w:type="character" w:styleId="BookTitle">
    <w:name w:val="Book Title"/>
    <w:basedOn w:val="DefaultParagraphFont"/>
    <w:uiPriority w:val="33"/>
    <w:semiHidden/>
    <w:qFormat/>
    <w:rsid w:val="00BD4B43"/>
    <w:rPr>
      <w:b/>
      <w:bCs/>
      <w:i/>
      <w:iCs/>
      <w:spacing w:val="5"/>
    </w:rPr>
  </w:style>
  <w:style w:type="character" w:customStyle="1" w:styleId="Heading5Char">
    <w:name w:val="Heading 5 Char"/>
    <w:basedOn w:val="DefaultParagraphFont"/>
    <w:link w:val="Heading5"/>
    <w:uiPriority w:val="9"/>
    <w:semiHidden/>
    <w:rsid w:val="00BD4B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4B43"/>
  </w:style>
  <w:style w:type="paragraph" w:styleId="Header">
    <w:name w:val="header"/>
    <w:basedOn w:val="Normal"/>
    <w:link w:val="HeaderChar"/>
    <w:uiPriority w:val="99"/>
    <w:semiHidden/>
    <w:rsid w:val="00BD4B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B43"/>
    <w:rPr>
      <w:rFonts w:ascii="Calibri" w:hAnsi="Calibri" w:cs="Calibri"/>
    </w:rPr>
  </w:style>
  <w:style w:type="paragraph" w:styleId="Footer">
    <w:name w:val="footer"/>
    <w:basedOn w:val="Normal"/>
    <w:link w:val="FooterChar"/>
    <w:uiPriority w:val="99"/>
    <w:semiHidden/>
    <w:rsid w:val="00BD4B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B43"/>
    <w:rPr>
      <w:rFonts w:ascii="Calibri" w:hAnsi="Calibri" w:cs="Calibri"/>
    </w:rPr>
  </w:style>
  <w:style w:type="paragraph" w:styleId="BodyText">
    <w:name w:val="Body Text"/>
    <w:basedOn w:val="Normal"/>
    <w:link w:val="BodyTextChar"/>
    <w:uiPriority w:val="99"/>
    <w:semiHidden/>
    <w:unhideWhenUsed/>
    <w:rsid w:val="00BD4B43"/>
    <w:pPr>
      <w:spacing w:after="120"/>
    </w:pPr>
  </w:style>
  <w:style w:type="character" w:customStyle="1" w:styleId="BodyTextChar">
    <w:name w:val="Body Text Char"/>
    <w:basedOn w:val="DefaultParagraphFont"/>
    <w:link w:val="BodyText"/>
    <w:uiPriority w:val="99"/>
    <w:semiHidden/>
    <w:rsid w:val="00BD4B43"/>
    <w:rPr>
      <w:rFonts w:ascii="Calibri" w:hAnsi="Calibri" w:cs="Calibri"/>
    </w:rPr>
  </w:style>
  <w:style w:type="paragraph" w:styleId="NoSpacing">
    <w:name w:val="No Spacing"/>
    <w:link w:val="NoSpacingChar"/>
    <w:uiPriority w:val="99"/>
    <w:semiHidden/>
    <w:unhideWhenUsed/>
    <w:qFormat/>
    <w:rsid w:val="00BD4B43"/>
    <w:pPr>
      <w:spacing w:before="0" w:line="240" w:lineRule="auto"/>
    </w:pPr>
    <w:rPr>
      <w:rFonts w:ascii="Calibri" w:hAnsi="Calibri" w:cs="Calibri"/>
    </w:rPr>
  </w:style>
  <w:style w:type="character" w:customStyle="1" w:styleId="NoSpacingChar">
    <w:name w:val="No Spacing Char"/>
    <w:basedOn w:val="DefaultParagraphFont"/>
    <w:link w:val="NoSpacing"/>
    <w:uiPriority w:val="99"/>
    <w:semiHidden/>
    <w:rsid w:val="00BD4B4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BD4B43"/>
    <w:rPr>
      <w:color w:val="0563C1" w:themeColor="hyperlink"/>
      <w:u w:val="single"/>
    </w:rPr>
  </w:style>
  <w:style w:type="character" w:styleId="UnresolvedMention">
    <w:name w:val="Unresolved Mention"/>
    <w:basedOn w:val="DefaultParagraphFont"/>
    <w:uiPriority w:val="99"/>
    <w:semiHidden/>
    <w:unhideWhenUsed/>
    <w:rsid w:val="00BD4B43"/>
    <w:rPr>
      <w:color w:val="605E5C"/>
      <w:shd w:val="clear" w:color="auto" w:fill="E1DFDD"/>
    </w:rPr>
  </w:style>
  <w:style w:type="paragraph" w:customStyle="1" w:styleId="Undertag">
    <w:name w:val="Undertag"/>
    <w:link w:val="UndertagChar"/>
    <w:autoRedefine/>
    <w:uiPriority w:val="5"/>
    <w:qFormat/>
    <w:rsid w:val="0052723D"/>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72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723D"/>
    <w:rPr>
      <w:color w:val="7030A0"/>
    </w:rPr>
  </w:style>
  <w:style w:type="character" w:customStyle="1" w:styleId="AnalyticChar">
    <w:name w:val="Analytic Char"/>
    <w:basedOn w:val="DefaultParagraphFont"/>
    <w:link w:val="Analytic"/>
    <w:uiPriority w:val="5"/>
    <w:rsid w:val="0052723D"/>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52723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Style4">
    <w:name w:val="Style4"/>
    <w:basedOn w:val="Normal"/>
    <w:qFormat/>
    <w:rsid w:val="0052723D"/>
    <w:pPr>
      <w:numPr>
        <w:numId w:val="45"/>
      </w:numPr>
      <w:tabs>
        <w:tab w:val="clear" w:pos="360"/>
      </w:tabs>
    </w:pPr>
    <w:rPr>
      <w:rFonts w:eastAsia="Times New Roman"/>
      <w:sz w:val="20"/>
      <w:szCs w:val="24"/>
      <w:u w:val="single"/>
    </w:rPr>
  </w:style>
  <w:style w:type="character" w:customStyle="1" w:styleId="StyleStyle49ptChar">
    <w:name w:val="Style Style4 + 9 pt Char"/>
    <w:basedOn w:val="DefaultParagraphFont"/>
    <w:link w:val="StyleStyle49pt"/>
    <w:locked/>
    <w:rsid w:val="0052723D"/>
    <w:rPr>
      <w:rFonts w:ascii="Calibri" w:eastAsia="Times New Roman" w:hAnsi="Calibri" w:cs="Calibri"/>
      <w:sz w:val="20"/>
      <w:szCs w:val="24"/>
      <w:u w:val="single"/>
    </w:rPr>
  </w:style>
  <w:style w:type="paragraph" w:customStyle="1" w:styleId="StyleStyle49pt">
    <w:name w:val="Style Style4 + 9 pt"/>
    <w:basedOn w:val="Style4"/>
    <w:link w:val="StyleStyle49ptChar"/>
    <w:qFormat/>
    <w:rsid w:val="0052723D"/>
  </w:style>
  <w:style w:type="character" w:customStyle="1" w:styleId="StyleTimesNewRoman9pt">
    <w:name w:val="Style Times New Roman 9 pt"/>
    <w:rsid w:val="0052723D"/>
    <w:rPr>
      <w:sz w:val="20"/>
    </w:rPr>
  </w:style>
  <w:style w:type="character" w:customStyle="1" w:styleId="Style9ptItalicUnderline">
    <w:name w:val="Style 9 pt Italic Underline"/>
    <w:rsid w:val="0052723D"/>
    <w:rPr>
      <w:i/>
      <w:iCs w:val="0"/>
      <w:sz w:val="20"/>
      <w:u w:val="single"/>
    </w:rPr>
  </w:style>
  <w:style w:type="paragraph" w:customStyle="1" w:styleId="Emphasis0">
    <w:name w:val="!!_Emphasis"/>
    <w:basedOn w:val="Normal"/>
    <w:autoRedefine/>
    <w:uiPriority w:val="8"/>
    <w:qFormat/>
    <w:rsid w:val="00BD4B4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16373</Words>
  <Characters>93327</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Kampine</dc:creator>
  <cp:keywords>6.0.0</cp:keywords>
  <dc:description/>
  <cp:lastModifiedBy>Dingley, Mae</cp:lastModifiedBy>
  <cp:revision>3</cp:revision>
  <dcterms:created xsi:type="dcterms:W3CDTF">2026-03-08T00:46:00Z</dcterms:created>
  <dcterms:modified xsi:type="dcterms:W3CDTF">2026-03-08T00:48:00Z</dcterms:modified>
</cp:coreProperties>
</file>