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9F54" w14:textId="1C6BCDAA" w:rsidR="00FD35F0" w:rsidRDefault="00FD35F0" w:rsidP="00F6139E">
      <w:pPr>
        <w:pStyle w:val="Heading1"/>
      </w:pPr>
      <w:r w:rsidRPr="00FD35F0">
        <w:t>Minnesota</w:t>
      </w:r>
      <w:r>
        <w:t xml:space="preserve"> R5---</w:t>
      </w:r>
      <w:r w:rsidRPr="00FD35F0">
        <w:t>Aff vs Macalester College HW</w:t>
      </w:r>
    </w:p>
    <w:p w14:paraId="10D843FD" w14:textId="6B96F411" w:rsidR="00FD35F0" w:rsidRDefault="00FD35F0" w:rsidP="00FD35F0">
      <w:pPr>
        <w:pStyle w:val="Heading2"/>
      </w:pPr>
      <w:r>
        <w:t>1AC</w:t>
      </w:r>
    </w:p>
    <w:p w14:paraId="6A1CB200" w14:textId="0D43A5A6" w:rsidR="00FD35F0" w:rsidRPr="001C500B" w:rsidRDefault="00FD35F0" w:rsidP="00FD35F0">
      <w:pPr>
        <w:pStyle w:val="Heading3"/>
      </w:pPr>
      <w:r>
        <w:t>Codename Whitehouse v1.2</w:t>
      </w:r>
    </w:p>
    <w:p w14:paraId="69E59EBC" w14:textId="77777777" w:rsidR="00FD35F0" w:rsidRPr="003A6A1F" w:rsidRDefault="00FD35F0" w:rsidP="00FD35F0">
      <w:pPr>
        <w:pStyle w:val="Heading4"/>
      </w:pPr>
      <w:bookmarkStart w:id="0" w:name="_Hlk211669369"/>
      <w:r>
        <w:t xml:space="preserve">The current fascist moment cannot be dis-imbricated from work. To understand why ICE is recruiting unemployed divorced fathers from </w:t>
      </w:r>
      <w:r w:rsidRPr="003A6A1F">
        <w:t>Seahaven</w:t>
      </w:r>
      <w:r>
        <w:t xml:space="preserve"> one must </w:t>
      </w:r>
      <w:bookmarkEnd w:id="0"/>
      <w:r>
        <w:t xml:space="preserve">understand how labor reflects itself in suburbia. </w:t>
      </w:r>
    </w:p>
    <w:p w14:paraId="2907925A" w14:textId="77777777" w:rsidR="00FD35F0" w:rsidRPr="0095282C" w:rsidRDefault="00FD35F0" w:rsidP="00FD35F0"/>
    <w:p w14:paraId="22864A6F" w14:textId="77777777" w:rsidR="00FD35F0" w:rsidRPr="006A0EBF" w:rsidRDefault="00FD35F0" w:rsidP="00FD35F0">
      <w:pPr>
        <w:pStyle w:val="Heading4"/>
      </w:pPr>
      <w:r>
        <w:t xml:space="preserve">The white specialization project of </w:t>
      </w:r>
      <w:r w:rsidRPr="006A0EBF">
        <w:t>Suburbanization</w:t>
      </w:r>
      <w:r>
        <w:t xml:space="preserve"> is what naturalizes the nuclear family, it creates an interior that is legitimized through white kinship bonds that then gets exported internationally as a proxy to American hegemony. </w:t>
      </w:r>
    </w:p>
    <w:p w14:paraId="14E23F98" w14:textId="77777777" w:rsidR="00FD35F0" w:rsidRPr="006A0EBF" w:rsidRDefault="00FD35F0" w:rsidP="00FD35F0">
      <w:r w:rsidRPr="006A0EBF">
        <w:t xml:space="preserve">Mark Edward </w:t>
      </w:r>
      <w:r w:rsidRPr="006A0EBF">
        <w:rPr>
          <w:rStyle w:val="Style13ptBold"/>
        </w:rPr>
        <w:t>Collins 20</w:t>
      </w:r>
      <w:r w:rsidRPr="006A0EBF">
        <w:t xml:space="preserve">, professor in the English department at UNC Chapel Hill, “NUCLEAR REPRODUCTION: RACE, GENDER, AND REPRODUCTIVE CONTROL IN US COLD WAR SPECULATIVE FICTIONS,” https://cdr.lib.unc.edu/concern/dissertations/mg74qs32h, </w:t>
      </w:r>
      <w:proofErr w:type="spellStart"/>
      <w:r w:rsidRPr="006A0EBF">
        <w:t>eden</w:t>
      </w:r>
      <w:proofErr w:type="spellEnd"/>
    </w:p>
    <w:p w14:paraId="46AE77B2" w14:textId="77777777" w:rsidR="00FD35F0" w:rsidRPr="006A0EBF" w:rsidRDefault="00FD35F0" w:rsidP="00FD35F0">
      <w:pPr>
        <w:rPr>
          <w:sz w:val="16"/>
        </w:rPr>
      </w:pPr>
      <w:r w:rsidRPr="001910C6">
        <w:rPr>
          <w:highlight w:val="green"/>
          <w:u w:val="single"/>
        </w:rPr>
        <w:t>At</w:t>
      </w:r>
      <w:r w:rsidRPr="006A0EBF">
        <w:rPr>
          <w:u w:val="single"/>
        </w:rPr>
        <w:t xml:space="preserve"> the </w:t>
      </w:r>
      <w:r w:rsidRPr="001910C6">
        <w:rPr>
          <w:rStyle w:val="Emphasis"/>
          <w:highlight w:val="green"/>
        </w:rPr>
        <w:t>conclusion of W</w:t>
      </w:r>
      <w:r w:rsidRPr="006A0EBF">
        <w:rPr>
          <w:rStyle w:val="Emphasis"/>
        </w:rPr>
        <w:t xml:space="preserve">orld </w:t>
      </w:r>
      <w:r w:rsidRPr="001910C6">
        <w:rPr>
          <w:rStyle w:val="Emphasis"/>
          <w:highlight w:val="green"/>
        </w:rPr>
        <w:t>W</w:t>
      </w:r>
      <w:r w:rsidRPr="006A0EBF">
        <w:rPr>
          <w:rStyle w:val="Emphasis"/>
        </w:rPr>
        <w:t xml:space="preserve">ar </w:t>
      </w:r>
      <w:r w:rsidRPr="001910C6">
        <w:rPr>
          <w:rStyle w:val="Emphasis"/>
          <w:highlight w:val="green"/>
        </w:rPr>
        <w:t>II</w:t>
      </w:r>
      <w:r w:rsidRPr="006A0EBF">
        <w:rPr>
          <w:sz w:val="16"/>
        </w:rPr>
        <w:t xml:space="preserve">, </w:t>
      </w:r>
      <w:r w:rsidRPr="006A0EBF">
        <w:rPr>
          <w:u w:val="single"/>
        </w:rPr>
        <w:t xml:space="preserve">with the </w:t>
      </w:r>
      <w:r w:rsidRPr="006A0EBF">
        <w:rPr>
          <w:rStyle w:val="Emphasis"/>
        </w:rPr>
        <w:t>return of G.I.s</w:t>
      </w:r>
      <w:r w:rsidRPr="006A0EBF">
        <w:rPr>
          <w:u w:val="single"/>
        </w:rPr>
        <w:t xml:space="preserve"> from the European and Asian theaters and the </w:t>
      </w:r>
      <w:r w:rsidRPr="006A0EBF">
        <w:rPr>
          <w:rStyle w:val="Emphasis"/>
        </w:rPr>
        <w:t>ejection of women from wartime factory work</w:t>
      </w:r>
      <w:r w:rsidRPr="006A0EBF">
        <w:rPr>
          <w:u w:val="single"/>
        </w:rPr>
        <w:t xml:space="preserve">, massive </w:t>
      </w:r>
      <w:r w:rsidRPr="006A0EBF">
        <w:rPr>
          <w:rStyle w:val="Emphasis"/>
        </w:rPr>
        <w:t>social transformations</w:t>
      </w:r>
      <w:r w:rsidRPr="006A0EBF">
        <w:rPr>
          <w:u w:val="single"/>
        </w:rPr>
        <w:t xml:space="preserve"> took shape in the United States</w:t>
      </w:r>
      <w:r w:rsidRPr="006A0EBF">
        <w:rPr>
          <w:sz w:val="16"/>
        </w:rPr>
        <w:t xml:space="preserve">. Among these transformations, </w:t>
      </w:r>
      <w:r w:rsidRPr="001910C6">
        <w:rPr>
          <w:highlight w:val="green"/>
          <w:u w:val="single"/>
        </w:rPr>
        <w:t xml:space="preserve">the </w:t>
      </w:r>
      <w:r w:rsidRPr="001910C6">
        <w:rPr>
          <w:rStyle w:val="Emphasis"/>
          <w:highlight w:val="green"/>
        </w:rPr>
        <w:t>nuclear family</w:t>
      </w:r>
      <w:r w:rsidRPr="001910C6">
        <w:rPr>
          <w:highlight w:val="green"/>
          <w:u w:val="single"/>
        </w:rPr>
        <w:t xml:space="preserve"> appeared</w:t>
      </w:r>
      <w:r w:rsidRPr="006A0EBF">
        <w:rPr>
          <w:u w:val="single"/>
        </w:rPr>
        <w:t xml:space="preserve"> on the scene, assuming a central role in dictating American family life and </w:t>
      </w:r>
      <w:r w:rsidRPr="001910C6">
        <w:rPr>
          <w:rStyle w:val="Emphasis"/>
          <w:highlight w:val="green"/>
        </w:rPr>
        <w:t>overwriting older forms of kinship in the national consciousness</w:t>
      </w:r>
      <w:r w:rsidRPr="006A0EBF">
        <w:rPr>
          <w:sz w:val="16"/>
        </w:rPr>
        <w:t xml:space="preserve">. As historian Stephanie Coontz explains, </w:t>
      </w:r>
      <w:r w:rsidRPr="006A0EBF">
        <w:rPr>
          <w:u w:val="single"/>
        </w:rPr>
        <w:t xml:space="preserve">most people understood the 1950s nuclear family to be </w:t>
      </w:r>
      <w:proofErr w:type="gramStart"/>
      <w:r w:rsidRPr="006A0EBF">
        <w:rPr>
          <w:u w:val="single"/>
        </w:rPr>
        <w:t>a new invention</w:t>
      </w:r>
      <w:proofErr w:type="gramEnd"/>
      <w:r w:rsidRPr="006A0EBF">
        <w:rPr>
          <w:sz w:val="16"/>
        </w:rPr>
        <w:t xml:space="preserve"> (26). Demographic shifts alone explain the shifting parameters of this new kinship structure. Elaine Tyler May notes that, from the 1940s to the early 1960s, </w:t>
      </w:r>
      <w:r w:rsidRPr="006A0EBF">
        <w:rPr>
          <w:u w:val="single"/>
        </w:rPr>
        <w:t>Americans married at a higher rate and at a younger age than in previous years</w:t>
      </w:r>
      <w:r w:rsidRPr="006A0EBF">
        <w:rPr>
          <w:sz w:val="16"/>
        </w:rPr>
        <w:t xml:space="preserve"> (3). Over the same period, </w:t>
      </w:r>
      <w:r w:rsidRPr="006A0EBF">
        <w:rPr>
          <w:u w:val="single"/>
        </w:rPr>
        <w:t>divorce rates decreased after a postwar peak, meaning that these marriages were particularly stable</w:t>
      </w:r>
      <w:r w:rsidRPr="006A0EBF">
        <w:rPr>
          <w:sz w:val="16"/>
        </w:rPr>
        <w:t xml:space="preserve"> (3). </w:t>
      </w:r>
      <w:r w:rsidRPr="006A0EBF">
        <w:rPr>
          <w:u w:val="single"/>
        </w:rPr>
        <w:t>The fertility rate also spiked as the period of the 1950s oversaw a dramatic baby boom</w:t>
      </w:r>
      <w:r w:rsidRPr="006A0EBF">
        <w:rPr>
          <w:sz w:val="16"/>
        </w:rPr>
        <w:t xml:space="preserve"> (4). As isolated blips along otherwise stable demographic trends, these data corroborate May’s assertion that this era was an aberration. May explains:</w:t>
      </w:r>
    </w:p>
    <w:p w14:paraId="2E32BA76" w14:textId="77777777" w:rsidR="00FD35F0" w:rsidRPr="006A0EBF" w:rsidRDefault="00FD35F0" w:rsidP="00FD35F0">
      <w:pPr>
        <w:rPr>
          <w:sz w:val="16"/>
        </w:rPr>
      </w:pPr>
      <w:r w:rsidRPr="006A0EBF">
        <w:rPr>
          <w:sz w:val="16"/>
        </w:rPr>
        <w:t xml:space="preserve">Observers often point to the 1950s as the last gasp of time-honored family life before the sixties generation made a major break from the past…[but] </w:t>
      </w:r>
      <w:r w:rsidRPr="006A0EBF">
        <w:rPr>
          <w:u w:val="single"/>
        </w:rPr>
        <w:t>it is the generation in between</w:t>
      </w:r>
      <w:r w:rsidRPr="006A0EBF">
        <w:rPr>
          <w:sz w:val="16"/>
        </w:rPr>
        <w:t>—</w:t>
      </w:r>
      <w:r w:rsidRPr="006A0EBF">
        <w:rPr>
          <w:u w:val="single"/>
        </w:rPr>
        <w:t xml:space="preserve">with its </w:t>
      </w:r>
      <w:r w:rsidRPr="006A0EBF">
        <w:rPr>
          <w:rStyle w:val="Emphasis"/>
        </w:rPr>
        <w:t>strong domestic ideology</w:t>
      </w:r>
      <w:r w:rsidRPr="006A0EBF">
        <w:rPr>
          <w:u w:val="single"/>
        </w:rPr>
        <w:t xml:space="preserve">, </w:t>
      </w:r>
      <w:r w:rsidRPr="006A0EBF">
        <w:rPr>
          <w:rStyle w:val="Emphasis"/>
        </w:rPr>
        <w:t>pervasive consensus politics</w:t>
      </w:r>
      <w:r w:rsidRPr="006A0EBF">
        <w:rPr>
          <w:u w:val="single"/>
        </w:rPr>
        <w:t xml:space="preserve">, and peculiar demographic behavior—that </w:t>
      </w:r>
      <w:r w:rsidRPr="006A0EBF">
        <w:rPr>
          <w:rStyle w:val="Emphasis"/>
        </w:rPr>
        <w:t>stands out as different</w:t>
      </w:r>
      <w:r w:rsidRPr="006A0EBF">
        <w:rPr>
          <w:sz w:val="16"/>
        </w:rPr>
        <w:t>. (7-8)</w:t>
      </w:r>
    </w:p>
    <w:p w14:paraId="6B280FB0" w14:textId="77777777" w:rsidR="00FD35F0" w:rsidRPr="006A0EBF" w:rsidRDefault="00FD35F0" w:rsidP="00FD35F0">
      <w:pPr>
        <w:rPr>
          <w:sz w:val="16"/>
        </w:rPr>
      </w:pPr>
      <w:r w:rsidRPr="006A0EBF">
        <w:rPr>
          <w:u w:val="single"/>
        </w:rPr>
        <w:t xml:space="preserve">Another transformation taking shape in American family life was the </w:t>
      </w:r>
      <w:r w:rsidRPr="00B717EF">
        <w:rPr>
          <w:u w:val="single"/>
        </w:rPr>
        <w:t>boost in homeownership</w:t>
      </w:r>
      <w:r w:rsidRPr="006A0EBF">
        <w:rPr>
          <w:u w:val="single"/>
        </w:rPr>
        <w:t xml:space="preserve"> during the immediate postwar period</w:t>
      </w:r>
      <w:r w:rsidRPr="006A0EBF">
        <w:rPr>
          <w:sz w:val="16"/>
        </w:rPr>
        <w:t xml:space="preserve">. </w:t>
      </w:r>
      <w:r w:rsidRPr="006A0EBF">
        <w:rPr>
          <w:u w:val="single"/>
        </w:rPr>
        <w:t>Given the postwar construction boom as well as government-backed mortgages from the</w:t>
      </w:r>
      <w:r w:rsidRPr="006A0EBF">
        <w:rPr>
          <w:sz w:val="16"/>
        </w:rPr>
        <w:t xml:space="preserve"> Federal Housing Administration (</w:t>
      </w:r>
      <w:r w:rsidRPr="006A0EBF">
        <w:rPr>
          <w:rStyle w:val="Emphasis"/>
        </w:rPr>
        <w:t>FHA</w:t>
      </w:r>
      <w:r w:rsidRPr="006A0EBF">
        <w:rPr>
          <w:sz w:val="16"/>
        </w:rPr>
        <w:t xml:space="preserve">), </w:t>
      </w:r>
      <w:r w:rsidRPr="006A0EBF">
        <w:rPr>
          <w:u w:val="single"/>
        </w:rPr>
        <w:t>homeownership became a reality for thousands of American families</w:t>
      </w:r>
      <w:r w:rsidRPr="006A0EBF">
        <w:rPr>
          <w:sz w:val="16"/>
        </w:rPr>
        <w:t>. So radical was the change that between 1946 and 1956, the increase in single-family homeownership outperformed the increase during the entire preceding century and a half (Coontz 24). In 1960, 62 percent of American families owned their own homes compared to just 43 percent twenty years earlier (</w:t>
      </w:r>
      <w:r w:rsidRPr="00B717EF">
        <w:rPr>
          <w:sz w:val="16"/>
        </w:rPr>
        <w:t xml:space="preserve">24). Nevertheless, </w:t>
      </w:r>
      <w:r w:rsidRPr="00B717EF">
        <w:rPr>
          <w:u w:val="single"/>
        </w:rPr>
        <w:t xml:space="preserve">much of this homeownership was </w:t>
      </w:r>
      <w:r w:rsidRPr="00B717EF">
        <w:rPr>
          <w:rStyle w:val="Emphasis"/>
        </w:rPr>
        <w:t>beyond the reach of nonwhite families</w:t>
      </w:r>
      <w:r w:rsidRPr="00B717EF">
        <w:rPr>
          <w:sz w:val="16"/>
        </w:rPr>
        <w:t xml:space="preserve">. As Richard Rothstein notes, </w:t>
      </w:r>
      <w:r w:rsidRPr="00B717EF">
        <w:rPr>
          <w:u w:val="single"/>
        </w:rPr>
        <w:t>the FHA throughout the 1940s and 1950s engaged in pervasive “</w:t>
      </w:r>
      <w:r w:rsidRPr="00B717EF">
        <w:rPr>
          <w:rStyle w:val="Emphasis"/>
        </w:rPr>
        <w:t>redlining</w:t>
      </w:r>
      <w:r w:rsidRPr="00B717EF">
        <w:rPr>
          <w:u w:val="single"/>
        </w:rPr>
        <w:t xml:space="preserve">,” whereby they </w:t>
      </w:r>
      <w:r w:rsidRPr="00B717EF">
        <w:rPr>
          <w:rStyle w:val="Emphasis"/>
        </w:rPr>
        <w:t>refused to insure mortgages in and near African American neighborhoods</w:t>
      </w:r>
      <w:r w:rsidRPr="00B717EF">
        <w:rPr>
          <w:u w:val="single"/>
        </w:rPr>
        <w:t xml:space="preserve"> citing them as </w:t>
      </w:r>
      <w:r w:rsidRPr="00B717EF">
        <w:rPr>
          <w:rStyle w:val="Emphasis"/>
        </w:rPr>
        <w:t>financially risky</w:t>
      </w:r>
      <w:r w:rsidRPr="00B717EF">
        <w:rPr>
          <w:sz w:val="16"/>
        </w:rPr>
        <w:t xml:space="preserve">. </w:t>
      </w:r>
      <w:proofErr w:type="gramStart"/>
      <w:r w:rsidRPr="00B717EF">
        <w:rPr>
          <w:sz w:val="16"/>
        </w:rPr>
        <w:t>As a consequence</w:t>
      </w:r>
      <w:proofErr w:type="gramEnd"/>
      <w:r w:rsidRPr="00B717EF">
        <w:rPr>
          <w:sz w:val="16"/>
        </w:rPr>
        <w:t xml:space="preserve">, </w:t>
      </w:r>
      <w:r w:rsidRPr="00B717EF">
        <w:rPr>
          <w:u w:val="single"/>
        </w:rPr>
        <w:t xml:space="preserve">white families were able to purchase homes with government-backed mortgages, but African American families were </w:t>
      </w:r>
      <w:r w:rsidRPr="00B717EF">
        <w:rPr>
          <w:rStyle w:val="Emphasis"/>
        </w:rPr>
        <w:t>denied this mode of entry into middle-class status</w:t>
      </w:r>
      <w:r w:rsidRPr="00B717EF">
        <w:rPr>
          <w:sz w:val="16"/>
        </w:rPr>
        <w:t>.</w:t>
      </w:r>
    </w:p>
    <w:p w14:paraId="7AEED66F" w14:textId="77777777" w:rsidR="00FD35F0" w:rsidRPr="006A0EBF" w:rsidRDefault="00FD35F0" w:rsidP="00FD35F0">
      <w:pPr>
        <w:rPr>
          <w:sz w:val="16"/>
        </w:rPr>
      </w:pPr>
      <w:r w:rsidRPr="006A0EBF">
        <w:rPr>
          <w:u w:val="single"/>
        </w:rPr>
        <w:t xml:space="preserve">The </w:t>
      </w:r>
      <w:r w:rsidRPr="001910C6">
        <w:rPr>
          <w:highlight w:val="green"/>
          <w:u w:val="single"/>
        </w:rPr>
        <w:t>rapid</w:t>
      </w:r>
      <w:r w:rsidRPr="006A0EBF">
        <w:rPr>
          <w:u w:val="single"/>
        </w:rPr>
        <w:t xml:space="preserve"> attainment of </w:t>
      </w:r>
      <w:r w:rsidRPr="001910C6">
        <w:rPr>
          <w:highlight w:val="green"/>
          <w:u w:val="single"/>
        </w:rPr>
        <w:t>homeownership for white Americans paralleled</w:t>
      </w:r>
      <w:r w:rsidRPr="006A0EBF">
        <w:rPr>
          <w:u w:val="single"/>
        </w:rPr>
        <w:t xml:space="preserve"> another component tied to the concept of the nuclear family</w:t>
      </w:r>
      <w:r w:rsidRPr="006A0EBF">
        <w:rPr>
          <w:sz w:val="16"/>
        </w:rPr>
        <w:t xml:space="preserve">: </w:t>
      </w:r>
      <w:r w:rsidRPr="001910C6">
        <w:rPr>
          <w:rStyle w:val="Emphasis"/>
          <w:highlight w:val="green"/>
        </w:rPr>
        <w:t>the construction of the suburbs</w:t>
      </w:r>
      <w:r w:rsidRPr="006A0EBF">
        <w:rPr>
          <w:sz w:val="16"/>
        </w:rPr>
        <w:t xml:space="preserve">.56 According to Coontz, 85 percent of the new homes built and purchased by white families </w:t>
      </w:r>
      <w:proofErr w:type="gramStart"/>
      <w:r w:rsidRPr="006A0EBF">
        <w:rPr>
          <w:sz w:val="16"/>
        </w:rPr>
        <w:t>were located in</w:t>
      </w:r>
      <w:proofErr w:type="gramEnd"/>
      <w:r w:rsidRPr="006A0EBF">
        <w:rPr>
          <w:sz w:val="16"/>
        </w:rPr>
        <w:t xml:space="preserve"> the suburbs (24). </w:t>
      </w:r>
      <w:r w:rsidRPr="006A0EBF">
        <w:rPr>
          <w:u w:val="single"/>
        </w:rPr>
        <w:t xml:space="preserve">During the postwar years social planners oversaw the </w:t>
      </w:r>
      <w:r w:rsidRPr="006A0EBF">
        <w:rPr>
          <w:rStyle w:val="Emphasis"/>
        </w:rPr>
        <w:t>design of planned communities</w:t>
      </w:r>
      <w:r w:rsidRPr="006A0EBF">
        <w:rPr>
          <w:u w:val="single"/>
        </w:rPr>
        <w:t>, seeking to move families from crowded urban areas into mass-produced suburban enclaves</w:t>
      </w:r>
      <w:r w:rsidRPr="006A0EBF">
        <w:rPr>
          <w:sz w:val="16"/>
        </w:rPr>
        <w:t xml:space="preserve">. </w:t>
      </w:r>
      <w:proofErr w:type="spellStart"/>
      <w:r w:rsidRPr="001910C6">
        <w:rPr>
          <w:rStyle w:val="Emphasis"/>
          <w:highlight w:val="green"/>
        </w:rPr>
        <w:t>Levittowns</w:t>
      </w:r>
      <w:proofErr w:type="spellEnd"/>
      <w:r w:rsidRPr="006A0EBF">
        <w:rPr>
          <w:u w:val="single"/>
        </w:rPr>
        <w:t xml:space="preserve">, or planned housing developments, </w:t>
      </w:r>
      <w:r w:rsidRPr="001910C6">
        <w:rPr>
          <w:highlight w:val="green"/>
          <w:u w:val="single"/>
        </w:rPr>
        <w:t>popped up across the US</w:t>
      </w:r>
      <w:r w:rsidRPr="006A0EBF">
        <w:rPr>
          <w:u w:val="single"/>
        </w:rPr>
        <w:t xml:space="preserve"> to house returning veterans and their families in New York, Pennsylvania, New Jersey, and Maryland</w:t>
      </w:r>
      <w:r w:rsidRPr="006A0EBF">
        <w:rPr>
          <w:sz w:val="16"/>
        </w:rPr>
        <w:t xml:space="preserve">. So ubiquitous were these developments that, as Chad Kimmel finds: “Between 1947 and 1964, they built 17,447 homes in New York, 17,311 homes in Pennsylvania, and 12,000 homes in New Jersey, naming them all Levittown” (37). </w:t>
      </w:r>
      <w:r w:rsidRPr="006A0EBF">
        <w:rPr>
          <w:u w:val="single"/>
        </w:rPr>
        <w:t xml:space="preserve">These areas made the dream of homeownership a reality for thousands of predominantly white American families, </w:t>
      </w:r>
      <w:r w:rsidRPr="001910C6">
        <w:rPr>
          <w:highlight w:val="green"/>
          <w:u w:val="single"/>
        </w:rPr>
        <w:t>creating</w:t>
      </w:r>
      <w:r w:rsidRPr="006A0EBF">
        <w:rPr>
          <w:u w:val="single"/>
        </w:rPr>
        <w:t xml:space="preserve"> </w:t>
      </w:r>
      <w:r w:rsidRPr="001910C6">
        <w:rPr>
          <w:highlight w:val="green"/>
          <w:u w:val="single"/>
        </w:rPr>
        <w:t>a</w:t>
      </w:r>
      <w:r w:rsidRPr="006A0EBF">
        <w:rPr>
          <w:u w:val="single"/>
        </w:rPr>
        <w:t xml:space="preserve"> </w:t>
      </w:r>
      <w:r w:rsidRPr="006A0EBF">
        <w:rPr>
          <w:rStyle w:val="Emphasis"/>
        </w:rPr>
        <w:t xml:space="preserve">bustling </w:t>
      </w:r>
      <w:r w:rsidRPr="001910C6">
        <w:rPr>
          <w:rStyle w:val="Emphasis"/>
          <w:highlight w:val="green"/>
        </w:rPr>
        <w:t>middle class</w:t>
      </w:r>
      <w:r w:rsidRPr="001910C6">
        <w:rPr>
          <w:highlight w:val="green"/>
          <w:u w:val="single"/>
        </w:rPr>
        <w:t xml:space="preserve"> and the</w:t>
      </w:r>
      <w:r w:rsidRPr="006A0EBF">
        <w:rPr>
          <w:u w:val="single"/>
        </w:rPr>
        <w:t xml:space="preserve"> </w:t>
      </w:r>
      <w:r w:rsidRPr="006A0EBF">
        <w:rPr>
          <w:rStyle w:val="Emphasis"/>
        </w:rPr>
        <w:t xml:space="preserve">images and </w:t>
      </w:r>
      <w:r w:rsidRPr="001910C6">
        <w:rPr>
          <w:rStyle w:val="Emphasis"/>
          <w:highlight w:val="green"/>
        </w:rPr>
        <w:t>ethos that would</w:t>
      </w:r>
      <w:r w:rsidRPr="006A0EBF">
        <w:rPr>
          <w:rStyle w:val="Emphasis"/>
        </w:rPr>
        <w:t xml:space="preserve"> come to </w:t>
      </w:r>
      <w:r w:rsidRPr="001910C6">
        <w:rPr>
          <w:rStyle w:val="Emphasis"/>
          <w:highlight w:val="green"/>
        </w:rPr>
        <w:t>define the nuclear family</w:t>
      </w:r>
      <w:r w:rsidRPr="006A0EBF">
        <w:rPr>
          <w:rStyle w:val="Emphasis"/>
        </w:rPr>
        <w:t xml:space="preserve"> ideal</w:t>
      </w:r>
      <w:r w:rsidRPr="006A0EBF">
        <w:rPr>
          <w:sz w:val="16"/>
        </w:rPr>
        <w:t>.</w:t>
      </w:r>
    </w:p>
    <w:p w14:paraId="37A55823" w14:textId="77777777" w:rsidR="00FD35F0" w:rsidRPr="006A0EBF" w:rsidRDefault="00FD35F0" w:rsidP="00FD35F0">
      <w:pPr>
        <w:rPr>
          <w:sz w:val="16"/>
        </w:rPr>
      </w:pPr>
      <w:r w:rsidRPr="006A0EBF">
        <w:rPr>
          <w:u w:val="single"/>
        </w:rPr>
        <w:t xml:space="preserve">The </w:t>
      </w:r>
      <w:r w:rsidRPr="001910C6">
        <w:rPr>
          <w:highlight w:val="green"/>
          <w:u w:val="single"/>
        </w:rPr>
        <w:t>suburb</w:t>
      </w:r>
      <w:r w:rsidRPr="00B717EF">
        <w:rPr>
          <w:u w:val="single"/>
        </w:rPr>
        <w:t>s</w:t>
      </w:r>
      <w:r w:rsidRPr="006A0EBF">
        <w:rPr>
          <w:u w:val="single"/>
        </w:rPr>
        <w:t xml:space="preserve"> </w:t>
      </w:r>
      <w:r w:rsidRPr="00B717EF">
        <w:rPr>
          <w:u w:val="single"/>
        </w:rPr>
        <w:t>were</w:t>
      </w:r>
      <w:r w:rsidRPr="006A0EBF">
        <w:rPr>
          <w:u w:val="single"/>
        </w:rPr>
        <w:t xml:space="preserve"> available almost </w:t>
      </w:r>
      <w:r w:rsidRPr="00B717EF">
        <w:rPr>
          <w:u w:val="single"/>
        </w:rPr>
        <w:t>exclusively</w:t>
      </w:r>
      <w:r w:rsidRPr="006A0EBF">
        <w:rPr>
          <w:u w:val="single"/>
        </w:rPr>
        <w:t xml:space="preserve"> to white families due to the racial discrimination rife in the US housing market</w:t>
      </w:r>
      <w:r w:rsidRPr="006A0EBF">
        <w:rPr>
          <w:sz w:val="16"/>
        </w:rPr>
        <w:t xml:space="preserve">. Beginning after the First World War and strengthened during the Great Depression, </w:t>
      </w:r>
      <w:r w:rsidRPr="006A0EBF">
        <w:rPr>
          <w:u w:val="single"/>
        </w:rPr>
        <w:t>the federal government intervened in significant ways in the US housing market</w:t>
      </w:r>
      <w:r w:rsidRPr="006A0EBF">
        <w:rPr>
          <w:sz w:val="16"/>
        </w:rPr>
        <w:t xml:space="preserve">. Most important was the passage of the National Housing Act (NHA) in 1934. According to David Freund, this </w:t>
      </w:r>
      <w:r w:rsidRPr="006A0EBF">
        <w:rPr>
          <w:u w:val="single"/>
        </w:rPr>
        <w:t xml:space="preserve">legislation effectively put “the government’s stamp of approval on the long-term, low-interest, self-amortizing mortgage and </w:t>
      </w:r>
      <w:proofErr w:type="spellStart"/>
      <w:r w:rsidRPr="006A0EBF">
        <w:rPr>
          <w:u w:val="single"/>
        </w:rPr>
        <w:t>creat</w:t>
      </w:r>
      <w:proofErr w:type="spellEnd"/>
      <w:r w:rsidRPr="006A0EBF">
        <w:rPr>
          <w:u w:val="single"/>
        </w:rPr>
        <w:t>[ed] an administrative and regulatory body</w:t>
      </w:r>
      <w:r w:rsidRPr="006A0EBF">
        <w:rPr>
          <w:sz w:val="16"/>
        </w:rPr>
        <w:t xml:space="preserve">, the Federal Housing Administration (FHA), </w:t>
      </w:r>
      <w:r w:rsidRPr="006A0EBF">
        <w:rPr>
          <w:u w:val="single"/>
        </w:rPr>
        <w:t xml:space="preserve">to </w:t>
      </w:r>
      <w:proofErr w:type="gramStart"/>
      <w:r w:rsidRPr="006A0EBF">
        <w:rPr>
          <w:u w:val="single"/>
        </w:rPr>
        <w:t>insure</w:t>
      </w:r>
      <w:proofErr w:type="gramEnd"/>
      <w:r w:rsidRPr="006A0EBF">
        <w:rPr>
          <w:u w:val="single"/>
        </w:rPr>
        <w:t xml:space="preserve"> lenders experimenting with these loans</w:t>
      </w:r>
      <w:r w:rsidRPr="006A0EBF">
        <w:rPr>
          <w:sz w:val="16"/>
        </w:rPr>
        <w:t xml:space="preserve">” (99-100). Unfortunately, </w:t>
      </w:r>
      <w:r w:rsidRPr="006A0EBF">
        <w:rPr>
          <w:u w:val="single"/>
        </w:rPr>
        <w:t xml:space="preserve">the FHA and other federal agencies, </w:t>
      </w:r>
      <w:r w:rsidRPr="006A0EBF">
        <w:rPr>
          <w:rStyle w:val="Emphasis"/>
        </w:rPr>
        <w:t>conspired</w:t>
      </w:r>
      <w:r w:rsidRPr="006A0EBF">
        <w:rPr>
          <w:u w:val="single"/>
        </w:rPr>
        <w:t xml:space="preserve"> with </w:t>
      </w:r>
      <w:r w:rsidRPr="001910C6">
        <w:rPr>
          <w:highlight w:val="green"/>
          <w:u w:val="single"/>
        </w:rPr>
        <w:t>developers</w:t>
      </w:r>
      <w:r w:rsidRPr="006A0EBF">
        <w:rPr>
          <w:u w:val="single"/>
        </w:rPr>
        <w:t xml:space="preserve">, realtors, and lenders to </w:t>
      </w:r>
      <w:r w:rsidRPr="001910C6">
        <w:rPr>
          <w:rStyle w:val="Emphasis"/>
          <w:highlight w:val="green"/>
        </w:rPr>
        <w:t>categorically exclude nonwhites from homeownership</w:t>
      </w:r>
      <w:r w:rsidRPr="006A0EBF">
        <w:rPr>
          <w:u w:val="single"/>
        </w:rPr>
        <w:t>, while promoting suburban homeownership for whites</w:t>
      </w:r>
      <w:r w:rsidRPr="006A0EBF">
        <w:rPr>
          <w:sz w:val="16"/>
        </w:rPr>
        <w:t>. As Freund asserts:</w:t>
      </w:r>
    </w:p>
    <w:p w14:paraId="5D32FB46" w14:textId="77777777" w:rsidR="00FD35F0" w:rsidRPr="006A0EBF" w:rsidRDefault="00FD35F0" w:rsidP="00FD35F0">
      <w:pPr>
        <w:rPr>
          <w:sz w:val="16"/>
        </w:rPr>
      </w:pPr>
      <w:r w:rsidRPr="006A0EBF">
        <w:rPr>
          <w:u w:val="single"/>
        </w:rPr>
        <w:t>The new mortgage market was designed to promote the construction and purchase of detached, single-family homes</w:t>
      </w:r>
      <w:r w:rsidRPr="006A0EBF">
        <w:rPr>
          <w:sz w:val="16"/>
        </w:rPr>
        <w:t xml:space="preserve">. </w:t>
      </w:r>
      <w:r w:rsidRPr="006A0EBF">
        <w:rPr>
          <w:u w:val="single"/>
        </w:rPr>
        <w:t xml:space="preserve">Federal programs </w:t>
      </w:r>
      <w:proofErr w:type="gramStart"/>
      <w:r w:rsidRPr="006A0EBF">
        <w:rPr>
          <w:u w:val="single"/>
        </w:rPr>
        <w:t>0, yet</w:t>
      </w:r>
      <w:proofErr w:type="gramEnd"/>
      <w:r w:rsidRPr="006A0EBF">
        <w:rPr>
          <w:u w:val="single"/>
        </w:rPr>
        <w:t xml:space="preserve"> </w:t>
      </w:r>
      <w:r w:rsidRPr="006A0EBF">
        <w:rPr>
          <w:rStyle w:val="Emphasis"/>
        </w:rPr>
        <w:t>denied</w:t>
      </w:r>
      <w:r w:rsidRPr="006A0EBF">
        <w:rPr>
          <w:u w:val="single"/>
        </w:rPr>
        <w:t xml:space="preserve"> insurance for most </w:t>
      </w:r>
      <w:r w:rsidRPr="006A0EBF">
        <w:rPr>
          <w:rStyle w:val="Emphasis"/>
        </w:rPr>
        <w:t>urban ones</w:t>
      </w:r>
      <w:r w:rsidRPr="006A0EBF">
        <w:rPr>
          <w:sz w:val="16"/>
        </w:rPr>
        <w:t>. And the appraisal guidelines that served as the linchpin of the new system required realtors and lenders to segregate residential neighborhoods by race and to deny loans to most racial minorities. (100; emphasis in original)</w:t>
      </w:r>
    </w:p>
    <w:p w14:paraId="07DE8DFD" w14:textId="77777777" w:rsidR="00FD35F0" w:rsidRPr="006A0EBF" w:rsidRDefault="00FD35F0" w:rsidP="00FD35F0">
      <w:pPr>
        <w:rPr>
          <w:sz w:val="16"/>
        </w:rPr>
      </w:pPr>
      <w:r w:rsidRPr="00B717EF">
        <w:rPr>
          <w:rStyle w:val="Emphasis"/>
        </w:rPr>
        <w:t>The growth of the suburbs</w:t>
      </w:r>
      <w:r w:rsidRPr="006A0EBF">
        <w:rPr>
          <w:rStyle w:val="Emphasis"/>
        </w:rPr>
        <w:t xml:space="preserve"> in the postwar era, in other words, was </w:t>
      </w:r>
      <w:r w:rsidRPr="00B717EF">
        <w:rPr>
          <w:rStyle w:val="Emphasis"/>
        </w:rPr>
        <w:t>not</w:t>
      </w:r>
      <w:r w:rsidRPr="006A0EBF">
        <w:rPr>
          <w:rStyle w:val="Emphasis"/>
        </w:rPr>
        <w:t xml:space="preserve"> an </w:t>
      </w:r>
      <w:r w:rsidRPr="00B717EF">
        <w:rPr>
          <w:rStyle w:val="Emphasis"/>
        </w:rPr>
        <w:t>organic</w:t>
      </w:r>
      <w:r w:rsidRPr="006A0EBF">
        <w:rPr>
          <w:rStyle w:val="Emphasis"/>
        </w:rPr>
        <w:t xml:space="preserve"> or spontaneous event</w:t>
      </w:r>
      <w:r w:rsidRPr="006A0EBF">
        <w:rPr>
          <w:sz w:val="16"/>
        </w:rPr>
        <w:t>. Instead</w:t>
      </w:r>
      <w:r w:rsidRPr="00B717EF">
        <w:rPr>
          <w:sz w:val="16"/>
        </w:rPr>
        <w:t xml:space="preserve">, </w:t>
      </w:r>
      <w:r w:rsidRPr="00B717EF">
        <w:rPr>
          <w:rStyle w:val="Emphasis"/>
        </w:rPr>
        <w:t xml:space="preserve">specific and </w:t>
      </w:r>
      <w:r w:rsidRPr="001910C6">
        <w:rPr>
          <w:rStyle w:val="Emphasis"/>
          <w:highlight w:val="green"/>
        </w:rPr>
        <w:t>intentional collaboration</w:t>
      </w:r>
      <w:r w:rsidRPr="006A0EBF">
        <w:rPr>
          <w:u w:val="single"/>
        </w:rPr>
        <w:t xml:space="preserve"> took place </w:t>
      </w:r>
      <w:r w:rsidRPr="001910C6">
        <w:rPr>
          <w:highlight w:val="green"/>
          <w:u w:val="single"/>
        </w:rPr>
        <w:t>between</w:t>
      </w:r>
      <w:r w:rsidRPr="006A0EBF">
        <w:rPr>
          <w:u w:val="single"/>
        </w:rPr>
        <w:t xml:space="preserve"> the </w:t>
      </w:r>
      <w:r w:rsidRPr="001910C6">
        <w:rPr>
          <w:highlight w:val="green"/>
          <w:u w:val="single"/>
        </w:rPr>
        <w:t>federal</w:t>
      </w:r>
      <w:r w:rsidRPr="006A0EBF">
        <w:rPr>
          <w:u w:val="single"/>
        </w:rPr>
        <w:t xml:space="preserve"> government </w:t>
      </w:r>
      <w:r w:rsidRPr="001910C6">
        <w:rPr>
          <w:highlight w:val="green"/>
          <w:u w:val="single"/>
        </w:rPr>
        <w:t>and</w:t>
      </w:r>
      <w:r w:rsidRPr="006A0EBF">
        <w:rPr>
          <w:u w:val="single"/>
        </w:rPr>
        <w:t xml:space="preserve"> the </w:t>
      </w:r>
      <w:r w:rsidRPr="001910C6">
        <w:rPr>
          <w:highlight w:val="green"/>
          <w:u w:val="single"/>
        </w:rPr>
        <w:t>private</w:t>
      </w:r>
      <w:r w:rsidRPr="006A0EBF">
        <w:rPr>
          <w:u w:val="single"/>
        </w:rPr>
        <w:t xml:space="preserve"> housing </w:t>
      </w:r>
      <w:r w:rsidRPr="001910C6">
        <w:rPr>
          <w:highlight w:val="green"/>
          <w:u w:val="single"/>
        </w:rPr>
        <w:t>sector</w:t>
      </w:r>
      <w:r w:rsidRPr="006A0EBF">
        <w:rPr>
          <w:u w:val="single"/>
        </w:rPr>
        <w:t xml:space="preserve"> to </w:t>
      </w:r>
      <w:r w:rsidRPr="00B717EF">
        <w:rPr>
          <w:u w:val="single"/>
        </w:rPr>
        <w:t>encourage</w:t>
      </w:r>
      <w:r w:rsidRPr="006A0EBF">
        <w:rPr>
          <w:u w:val="single"/>
        </w:rPr>
        <w:t xml:space="preserve"> whites to settle in new modern developments, while barring the same for </w:t>
      </w:r>
      <w:r w:rsidRPr="00B717EF">
        <w:rPr>
          <w:u w:val="single"/>
        </w:rPr>
        <w:t>nonwhites</w:t>
      </w:r>
      <w:r w:rsidRPr="00B717EF">
        <w:rPr>
          <w:sz w:val="16"/>
        </w:rPr>
        <w:t xml:space="preserve">. </w:t>
      </w:r>
      <w:r w:rsidRPr="00B717EF">
        <w:rPr>
          <w:u w:val="single"/>
        </w:rPr>
        <w:t xml:space="preserve">This was institutionalized racism systemically </w:t>
      </w:r>
      <w:r w:rsidRPr="00B717EF">
        <w:rPr>
          <w:rStyle w:val="Emphasis"/>
        </w:rPr>
        <w:t>organized at the highest levels of power</w:t>
      </w:r>
      <w:r w:rsidRPr="00B717EF">
        <w:rPr>
          <w:sz w:val="16"/>
        </w:rPr>
        <w:t>.</w:t>
      </w:r>
    </w:p>
    <w:p w14:paraId="7FF9E96A" w14:textId="77777777" w:rsidR="00FD35F0" w:rsidRPr="006A0EBF" w:rsidRDefault="00FD35F0" w:rsidP="00FD35F0">
      <w:pPr>
        <w:rPr>
          <w:sz w:val="16"/>
        </w:rPr>
      </w:pPr>
      <w:r w:rsidRPr="006A0EBF">
        <w:rPr>
          <w:sz w:val="16"/>
        </w:rPr>
        <w:t xml:space="preserve">Another racist policy adopted by the FHA, which contributed to the whitening of the suburbs was </w:t>
      </w:r>
      <w:r w:rsidRPr="006A0EBF">
        <w:rPr>
          <w:u w:val="single"/>
        </w:rPr>
        <w:t>the promotion and enforcement of clauses in house deeds called “</w:t>
      </w:r>
      <w:r w:rsidRPr="006A0EBF">
        <w:rPr>
          <w:rStyle w:val="Emphasis"/>
        </w:rPr>
        <w:t>restrictive covenants</w:t>
      </w:r>
      <w:r w:rsidRPr="006A0EBF">
        <w:rPr>
          <w:sz w:val="16"/>
        </w:rPr>
        <w:t xml:space="preserve">” that </w:t>
      </w:r>
      <w:r w:rsidRPr="001910C6">
        <w:rPr>
          <w:rStyle w:val="Emphasis"/>
          <w:highlight w:val="green"/>
        </w:rPr>
        <w:t>obligated the purchaser to never sell or rent to an African American</w:t>
      </w:r>
      <w:r w:rsidRPr="006A0EBF">
        <w:rPr>
          <w:sz w:val="16"/>
        </w:rPr>
        <w:t>.57 In The Color of Law, Richard Rothstein includes an excerpt of a deed’s restrictive language from a 1950 covenant in California:</w:t>
      </w:r>
    </w:p>
    <w:p w14:paraId="317C84CA" w14:textId="77777777" w:rsidR="00FD35F0" w:rsidRPr="006A0EBF" w:rsidRDefault="00FD35F0" w:rsidP="00FD35F0">
      <w:pPr>
        <w:rPr>
          <w:sz w:val="16"/>
        </w:rPr>
      </w:pPr>
      <w:r w:rsidRPr="006A0EBF">
        <w:rPr>
          <w:sz w:val="16"/>
        </w:rPr>
        <w:t>The real property above described, or any portion thereof, shall never be occupied, used or resided on by any person not of the white or Caucasian race, except in the capacity of a servant or domestic employed thereon as such by a white Caucasian owner, tenant or occupant. (78-9)</w:t>
      </w:r>
    </w:p>
    <w:p w14:paraId="10FF07D6" w14:textId="77777777" w:rsidR="00FD35F0" w:rsidRPr="006A0EBF" w:rsidRDefault="00FD35F0" w:rsidP="00FD35F0">
      <w:pPr>
        <w:rPr>
          <w:sz w:val="16"/>
        </w:rPr>
      </w:pPr>
      <w:r w:rsidRPr="006A0EBF">
        <w:rPr>
          <w:u w:val="single"/>
        </w:rPr>
        <w:t xml:space="preserve">As covenants like these made clear, </w:t>
      </w:r>
      <w:r w:rsidRPr="006A0EBF">
        <w:rPr>
          <w:rStyle w:val="Emphasis"/>
        </w:rPr>
        <w:t>suburbs welcomed only white families</w:t>
      </w:r>
      <w:r w:rsidRPr="006A0EBF">
        <w:rPr>
          <w:sz w:val="16"/>
        </w:rPr>
        <w:t xml:space="preserve">. </w:t>
      </w:r>
      <w:r w:rsidRPr="006A0EBF">
        <w:rPr>
          <w:u w:val="single"/>
        </w:rPr>
        <w:t xml:space="preserve">People of color within a suburban neighborhood were permitted only as </w:t>
      </w:r>
      <w:r w:rsidRPr="006A0EBF">
        <w:rPr>
          <w:rStyle w:val="Emphasis"/>
        </w:rPr>
        <w:t>low-paid domestic workers</w:t>
      </w:r>
      <w:r w:rsidRPr="006A0EBF">
        <w:rPr>
          <w:sz w:val="16"/>
        </w:rPr>
        <w:t xml:space="preserve">. Due to governmental policies surrounding racial zoning, mortgage lending practices, and restrictive covenants, </w:t>
      </w:r>
      <w:r w:rsidRPr="006A0EBF">
        <w:rPr>
          <w:u w:val="single"/>
        </w:rPr>
        <w:t xml:space="preserve">the construction of the nuclear family was a </w:t>
      </w:r>
      <w:r w:rsidRPr="006A0EBF">
        <w:rPr>
          <w:rStyle w:val="Emphasis"/>
        </w:rPr>
        <w:t>distinctively racialized project of the postwar</w:t>
      </w:r>
      <w:r w:rsidRPr="006A0EBF">
        <w:rPr>
          <w:sz w:val="16"/>
        </w:rPr>
        <w:t>. Federal policies and zoning practices that sculpted the suburbs along racial lines in effect racialized the image of the suburban nuclear family.</w:t>
      </w:r>
    </w:p>
    <w:p w14:paraId="22DC570A" w14:textId="77777777" w:rsidR="00FD35F0" w:rsidRPr="006A0EBF" w:rsidRDefault="00FD35F0" w:rsidP="00FD35F0">
      <w:pPr>
        <w:rPr>
          <w:sz w:val="16"/>
        </w:rPr>
      </w:pPr>
      <w:r w:rsidRPr="006A0EBF">
        <w:rPr>
          <w:u w:val="single"/>
        </w:rPr>
        <w:t xml:space="preserve">Together with race, </w:t>
      </w:r>
      <w:r w:rsidRPr="006A0EBF">
        <w:rPr>
          <w:rStyle w:val="Emphasis"/>
        </w:rPr>
        <w:t>gender</w:t>
      </w:r>
      <w:r w:rsidRPr="006A0EBF">
        <w:rPr>
          <w:u w:val="single"/>
        </w:rPr>
        <w:t xml:space="preserve"> impacted the image of </w:t>
      </w:r>
      <w:r w:rsidRPr="001910C6">
        <w:rPr>
          <w:highlight w:val="green"/>
          <w:u w:val="single"/>
        </w:rPr>
        <w:t>the nuclear family</w:t>
      </w:r>
      <w:r w:rsidRPr="006A0EBF">
        <w:rPr>
          <w:sz w:val="16"/>
        </w:rPr>
        <w:t xml:space="preserve">. </w:t>
      </w:r>
      <w:r w:rsidRPr="006A0EBF">
        <w:rPr>
          <w:u w:val="single"/>
        </w:rPr>
        <w:t xml:space="preserve">Given its characteristic archetypes—the </w:t>
      </w:r>
      <w:r w:rsidRPr="006A0EBF">
        <w:rPr>
          <w:rStyle w:val="Emphasis"/>
        </w:rPr>
        <w:t>paternalistic male head</w:t>
      </w:r>
      <w:r w:rsidRPr="006A0EBF">
        <w:rPr>
          <w:u w:val="single"/>
        </w:rPr>
        <w:t xml:space="preserve">, the </w:t>
      </w:r>
      <w:r w:rsidRPr="006A0EBF">
        <w:rPr>
          <w:rStyle w:val="Emphasis"/>
        </w:rPr>
        <w:t>doting wife and mother</w:t>
      </w:r>
      <w:r w:rsidRPr="006A0EBF">
        <w:rPr>
          <w:u w:val="single"/>
        </w:rPr>
        <w:t xml:space="preserve">, and the </w:t>
      </w:r>
      <w:r w:rsidRPr="006A0EBF">
        <w:rPr>
          <w:rStyle w:val="Emphasis"/>
        </w:rPr>
        <w:t>two cherubic children</w:t>
      </w:r>
      <w:r w:rsidRPr="006A0EBF">
        <w:rPr>
          <w:u w:val="single"/>
        </w:rPr>
        <w:t xml:space="preserve">, all of them </w:t>
      </w:r>
      <w:r w:rsidRPr="001910C6">
        <w:rPr>
          <w:rStyle w:val="Emphasis"/>
          <w:highlight w:val="green"/>
        </w:rPr>
        <w:t>unambiguously white</w:t>
      </w:r>
      <w:r w:rsidRPr="006A0EBF">
        <w:rPr>
          <w:u w:val="single"/>
        </w:rPr>
        <w:t xml:space="preserve">—the nuclear family </w:t>
      </w:r>
      <w:r w:rsidRPr="001910C6">
        <w:rPr>
          <w:highlight w:val="green"/>
          <w:u w:val="single"/>
        </w:rPr>
        <w:t xml:space="preserve">represented a distinctly </w:t>
      </w:r>
      <w:r w:rsidRPr="001910C6">
        <w:rPr>
          <w:rStyle w:val="Emphasis"/>
          <w:highlight w:val="green"/>
        </w:rPr>
        <w:t>gendered and racialized formula</w:t>
      </w:r>
      <w:r w:rsidRPr="006A0EBF">
        <w:rPr>
          <w:sz w:val="16"/>
        </w:rPr>
        <w:t xml:space="preserve">. Perhaps more than any other family member, </w:t>
      </w:r>
      <w:r w:rsidRPr="006A0EBF">
        <w:rPr>
          <w:u w:val="single"/>
        </w:rPr>
        <w:t>the woman’s role as wife and mother assumed particular importance</w:t>
      </w:r>
      <w:r w:rsidRPr="006A0EBF">
        <w:rPr>
          <w:sz w:val="16"/>
        </w:rPr>
        <w:t xml:space="preserve">. As Betty Friedan expressed in The Feminine Mystique: “The </w:t>
      </w:r>
      <w:r w:rsidRPr="001910C6">
        <w:rPr>
          <w:rStyle w:val="Emphasis"/>
          <w:highlight w:val="green"/>
        </w:rPr>
        <w:t>suburban housewife</w:t>
      </w:r>
      <w:r w:rsidRPr="006A0EBF">
        <w:rPr>
          <w:sz w:val="16"/>
        </w:rPr>
        <w:t xml:space="preserve">—she </w:t>
      </w:r>
      <w:r w:rsidRPr="006A0EBF">
        <w:rPr>
          <w:u w:val="single"/>
        </w:rPr>
        <w:t xml:space="preserve">was the </w:t>
      </w:r>
      <w:r w:rsidRPr="006A0EBF">
        <w:rPr>
          <w:rStyle w:val="Emphasis"/>
        </w:rPr>
        <w:t>dream image</w:t>
      </w:r>
      <w:r w:rsidRPr="006A0EBF">
        <w:rPr>
          <w:u w:val="single"/>
        </w:rPr>
        <w:t xml:space="preserve"> of the young American woman and the envy, it was said, of women all over the world</w:t>
      </w:r>
      <w:r w:rsidRPr="006A0EBF">
        <w:rPr>
          <w:sz w:val="16"/>
        </w:rPr>
        <w:t>” (60). From interviews with housewives from the late 1950s to excerpts of women’s magazines, movies, and commercials, Friedan showed that this image—</w:t>
      </w:r>
      <w:r w:rsidRPr="006A0EBF">
        <w:rPr>
          <w:u w:val="single"/>
        </w:rPr>
        <w:t>the white suburban housewife</w:t>
      </w:r>
      <w:r w:rsidRPr="006A0EBF">
        <w:rPr>
          <w:sz w:val="16"/>
        </w:rPr>
        <w:t>—</w:t>
      </w:r>
      <w:r w:rsidRPr="006A0EBF">
        <w:rPr>
          <w:u w:val="single"/>
        </w:rPr>
        <w:t xml:space="preserve">was </w:t>
      </w:r>
      <w:r w:rsidRPr="00B372B2">
        <w:rPr>
          <w:u w:val="single"/>
        </w:rPr>
        <w:t>the</w:t>
      </w:r>
      <w:r w:rsidRPr="006A0EBF">
        <w:rPr>
          <w:u w:val="single"/>
        </w:rPr>
        <w:t xml:space="preserve"> </w:t>
      </w:r>
      <w:r w:rsidRPr="001910C6">
        <w:rPr>
          <w:rStyle w:val="Emphasis"/>
          <w:highlight w:val="green"/>
        </w:rPr>
        <w:t>figure par excellence of middle-class womanhood</w:t>
      </w:r>
      <w:r w:rsidRPr="006A0EBF">
        <w:rPr>
          <w:sz w:val="16"/>
        </w:rPr>
        <w:t xml:space="preserve">. During this time, </w:t>
      </w:r>
      <w:r w:rsidRPr="006A0EBF">
        <w:rPr>
          <w:u w:val="single"/>
        </w:rPr>
        <w:t xml:space="preserve">the perfect woman, the wife and mother of the model nuclear family, was to be devoted totally to the </w:t>
      </w:r>
      <w:r w:rsidRPr="006A0EBF">
        <w:rPr>
          <w:rStyle w:val="Emphasis"/>
        </w:rPr>
        <w:t>management and efficiency of her household</w:t>
      </w:r>
      <w:r w:rsidRPr="006A0EBF">
        <w:rPr>
          <w:sz w:val="16"/>
        </w:rPr>
        <w:t xml:space="preserve">. </w:t>
      </w:r>
      <w:r w:rsidRPr="006A0EBF">
        <w:rPr>
          <w:u w:val="single"/>
        </w:rPr>
        <w:t xml:space="preserve">Her life was spent in </w:t>
      </w:r>
      <w:r w:rsidRPr="006A0EBF">
        <w:rPr>
          <w:rStyle w:val="Emphasis"/>
        </w:rPr>
        <w:t>self-sacrifice</w:t>
      </w:r>
      <w:r w:rsidRPr="006A0EBF">
        <w:rPr>
          <w:u w:val="single"/>
        </w:rPr>
        <w:t xml:space="preserve"> to her husband and children and helped by various labor-saving appliances</w:t>
      </w:r>
      <w:r w:rsidRPr="006A0EBF">
        <w:rPr>
          <w:sz w:val="16"/>
        </w:rPr>
        <w:t xml:space="preserve">. Although invested with a heightened responsibility for household efficiency and family management, while employing the latest in modern consumer technologies, women were systematically displaced from positions of authority. Lisa </w:t>
      </w:r>
      <w:proofErr w:type="spellStart"/>
      <w:r w:rsidRPr="006A0EBF">
        <w:rPr>
          <w:sz w:val="16"/>
        </w:rPr>
        <w:t>Yaszek</w:t>
      </w:r>
      <w:proofErr w:type="spellEnd"/>
      <w:r w:rsidRPr="006A0EBF">
        <w:rPr>
          <w:sz w:val="16"/>
        </w:rPr>
        <w:t>, for example, explains that while postwar women were expected to be well-versed in the most effective modes of childcare, “they were treated as amateurs who needed the guidance of psychological experts such as Sigmund Freud and Erik Erickson and medical authorities such as Benjamin Spock to rear their children properly” (Galactic Suburbia 12).</w:t>
      </w:r>
    </w:p>
    <w:p w14:paraId="7A03DA3E" w14:textId="77777777" w:rsidR="00FD35F0" w:rsidRPr="006A0EBF" w:rsidRDefault="00FD35F0" w:rsidP="00FD35F0">
      <w:pPr>
        <w:rPr>
          <w:sz w:val="16"/>
        </w:rPr>
      </w:pPr>
      <w:r w:rsidRPr="006A0EBF">
        <w:rPr>
          <w:sz w:val="16"/>
        </w:rPr>
        <w:t xml:space="preserve">According to Friedan, </w:t>
      </w:r>
      <w:r w:rsidRPr="006A0EBF">
        <w:rPr>
          <w:u w:val="single"/>
        </w:rPr>
        <w:t xml:space="preserve">the </w:t>
      </w:r>
      <w:r w:rsidRPr="006A0EBF">
        <w:rPr>
          <w:rStyle w:val="Emphasis"/>
        </w:rPr>
        <w:t>mystique</w:t>
      </w:r>
      <w:r w:rsidRPr="006A0EBF">
        <w:rPr>
          <w:u w:val="single"/>
        </w:rPr>
        <w:t xml:space="preserve"> surrounding the postwar suburban housewife induced women to believe that “the highest value and the </w:t>
      </w:r>
      <w:r w:rsidRPr="006A0EBF">
        <w:rPr>
          <w:rStyle w:val="Emphasis"/>
        </w:rPr>
        <w:t>only commitment for women is the fulfillment of their own femininity</w:t>
      </w:r>
      <w:r w:rsidRPr="006A0EBF">
        <w:rPr>
          <w:sz w:val="16"/>
        </w:rPr>
        <w:t xml:space="preserve">” (91). Yet </w:t>
      </w:r>
      <w:r w:rsidRPr="006A0EBF">
        <w:rPr>
          <w:u w:val="single"/>
        </w:rPr>
        <w:t xml:space="preserve">femininity in this sense was inscribed within a larger framework of </w:t>
      </w:r>
      <w:r w:rsidRPr="006A0EBF">
        <w:rPr>
          <w:rStyle w:val="Emphasis"/>
        </w:rPr>
        <w:t>patriarchy</w:t>
      </w:r>
      <w:r w:rsidRPr="006A0EBF">
        <w:rPr>
          <w:sz w:val="16"/>
        </w:rPr>
        <w:t>. Friedan continues:</w:t>
      </w:r>
    </w:p>
    <w:p w14:paraId="00D884E6" w14:textId="77777777" w:rsidR="00FD35F0" w:rsidRPr="006A0EBF" w:rsidRDefault="00FD35F0" w:rsidP="00FD35F0">
      <w:pPr>
        <w:rPr>
          <w:sz w:val="16"/>
        </w:rPr>
      </w:pPr>
      <w:r w:rsidRPr="006A0EBF">
        <w:rPr>
          <w:sz w:val="16"/>
        </w:rPr>
        <w:t>The mistake, says the mystique, the root of women’s troubles in the past is that women envied men, women tried to be like men, instead of accepting their own nature, which can find fulfillment only in sexual passivity, male domination, and nurturing maternal love. (92)</w:t>
      </w:r>
    </w:p>
    <w:p w14:paraId="0D6F0F26" w14:textId="77777777" w:rsidR="00FD35F0" w:rsidRPr="006A0EBF" w:rsidRDefault="00FD35F0" w:rsidP="00FD35F0">
      <w:pPr>
        <w:rPr>
          <w:sz w:val="16"/>
        </w:rPr>
      </w:pPr>
      <w:r w:rsidRPr="006A0EBF">
        <w:rPr>
          <w:sz w:val="16"/>
        </w:rPr>
        <w:t xml:space="preserve">Instead, </w:t>
      </w:r>
      <w:r w:rsidRPr="006A0EBF">
        <w:rPr>
          <w:u w:val="single"/>
        </w:rPr>
        <w:t xml:space="preserve">the “happy housewife heroine” of the postwar period stood apart from but </w:t>
      </w:r>
      <w:proofErr w:type="gramStart"/>
      <w:r w:rsidRPr="006A0EBF">
        <w:rPr>
          <w:u w:val="single"/>
        </w:rPr>
        <w:t>still remained</w:t>
      </w:r>
      <w:proofErr w:type="gramEnd"/>
      <w:r w:rsidRPr="006A0EBF">
        <w:rPr>
          <w:u w:val="single"/>
        </w:rPr>
        <w:t xml:space="preserve"> subservient to her husband</w:t>
      </w:r>
      <w:r w:rsidRPr="006A0EBF">
        <w:rPr>
          <w:sz w:val="16"/>
        </w:rPr>
        <w:t xml:space="preserve">. Sacrificing a career for household management and squandering college </w:t>
      </w:r>
      <w:proofErr w:type="gramStart"/>
      <w:r w:rsidRPr="006A0EBF">
        <w:rPr>
          <w:sz w:val="16"/>
        </w:rPr>
        <w:t>as a means to</w:t>
      </w:r>
      <w:proofErr w:type="gramEnd"/>
      <w:r w:rsidRPr="006A0EBF">
        <w:rPr>
          <w:sz w:val="16"/>
        </w:rPr>
        <w:t xml:space="preserve"> ensnare a man, the housewife of the suburban nuclear family was truly defined by and around her husband and children.</w:t>
      </w:r>
    </w:p>
    <w:p w14:paraId="78A4E2FE" w14:textId="77777777" w:rsidR="00FD35F0" w:rsidRPr="006A0EBF" w:rsidRDefault="00FD35F0" w:rsidP="00FD35F0">
      <w:pPr>
        <w:rPr>
          <w:sz w:val="16"/>
        </w:rPr>
      </w:pPr>
      <w:r w:rsidRPr="006A0EBF">
        <w:rPr>
          <w:sz w:val="16"/>
        </w:rPr>
        <w:t xml:space="preserve">“In the fifteen years after World War II,” Friedan asserts, “this mystique of feminine fulfillment became the cherished and self-perpetuating core of contemporary American culture” (61).58 </w:t>
      </w:r>
      <w:r w:rsidRPr="006A0EBF">
        <w:rPr>
          <w:u w:val="single"/>
        </w:rPr>
        <w:t xml:space="preserve">In placing the white suburban housewife at the core of postwar American culture, however, Friedan </w:t>
      </w:r>
      <w:r w:rsidRPr="006A0EBF">
        <w:rPr>
          <w:rStyle w:val="Emphasis"/>
        </w:rPr>
        <w:t>marginalizes the femininity of nonwhite women</w:t>
      </w:r>
      <w:r w:rsidRPr="006A0EBF">
        <w:rPr>
          <w:sz w:val="16"/>
        </w:rPr>
        <w:t xml:space="preserve">. Throughout the entirety of The Feminine Mystique, </w:t>
      </w:r>
      <w:r w:rsidRPr="006A0EBF">
        <w:rPr>
          <w:u w:val="single"/>
        </w:rPr>
        <w:t>Friedan limits her investigation to white middle-class women</w:t>
      </w:r>
      <w:r w:rsidRPr="006A0EBF">
        <w:rPr>
          <w:sz w:val="16"/>
        </w:rPr>
        <w:t>, like her former Smith College classmates.59 “</w:t>
      </w:r>
      <w:r w:rsidRPr="006A0EBF">
        <w:rPr>
          <w:u w:val="single"/>
        </w:rPr>
        <w:t xml:space="preserve">The problem with no name” of female disempowerment and existential ennui that she traced in the lives of bored and unfulfilled suburbanites </w:t>
      </w:r>
      <w:r w:rsidRPr="006A0EBF">
        <w:rPr>
          <w:rStyle w:val="Emphasis"/>
        </w:rPr>
        <w:t>did not extend to nonwhite or working-class women</w:t>
      </w:r>
      <w:r w:rsidRPr="006A0EBF">
        <w:rPr>
          <w:sz w:val="16"/>
        </w:rPr>
        <w:t xml:space="preserve">. Instead, </w:t>
      </w:r>
      <w:r w:rsidRPr="006A0EBF">
        <w:rPr>
          <w:u w:val="single"/>
        </w:rPr>
        <w:t xml:space="preserve">Friedan’s project captured a particular shade of </w:t>
      </w:r>
      <w:r w:rsidRPr="006A0EBF">
        <w:rPr>
          <w:rStyle w:val="Emphasis"/>
        </w:rPr>
        <w:t>white femininity</w:t>
      </w:r>
      <w:r w:rsidRPr="006A0EBF">
        <w:rPr>
          <w:u w:val="single"/>
        </w:rPr>
        <w:t xml:space="preserve"> that attached itself to the image of the nuclear family</w:t>
      </w:r>
      <w:r w:rsidRPr="006A0EBF">
        <w:rPr>
          <w:sz w:val="16"/>
        </w:rPr>
        <w:t xml:space="preserve">. In television sitcoms, such as Leave It to Beaver (1957-1963) and Father Knows Best (1954-1960), and in magazines, such as the Ladies’ Home Journal and Life, the image of the model nuclear family took shape. </w:t>
      </w:r>
      <w:r w:rsidRPr="001910C6">
        <w:rPr>
          <w:highlight w:val="green"/>
          <w:u w:val="single"/>
        </w:rPr>
        <w:t>The suburban home</w:t>
      </w:r>
      <w:r w:rsidRPr="006A0EBF">
        <w:rPr>
          <w:u w:val="single"/>
        </w:rPr>
        <w:t xml:space="preserve"> and lifestyle, hemmed in by white picket fences, </w:t>
      </w:r>
      <w:r w:rsidRPr="001910C6">
        <w:rPr>
          <w:highlight w:val="green"/>
          <w:u w:val="single"/>
        </w:rPr>
        <w:t xml:space="preserve">became a </w:t>
      </w:r>
      <w:r w:rsidRPr="001910C6">
        <w:rPr>
          <w:rStyle w:val="Emphasis"/>
          <w:highlight w:val="green"/>
        </w:rPr>
        <w:t>beacon of American modernity and</w:t>
      </w:r>
      <w:r w:rsidRPr="006A0EBF">
        <w:rPr>
          <w:rStyle w:val="Emphasis"/>
        </w:rPr>
        <w:t xml:space="preserve"> a projection of American </w:t>
      </w:r>
      <w:r w:rsidRPr="001910C6">
        <w:rPr>
          <w:rStyle w:val="Emphasis"/>
          <w:highlight w:val="green"/>
        </w:rPr>
        <w:t>freedom</w:t>
      </w:r>
      <w:r w:rsidRPr="006A0EBF">
        <w:rPr>
          <w:u w:val="single"/>
        </w:rPr>
        <w:t xml:space="preserve">. </w:t>
      </w:r>
      <w:r w:rsidRPr="001910C6">
        <w:rPr>
          <w:highlight w:val="green"/>
          <w:u w:val="single"/>
        </w:rPr>
        <w:t>So persuasive</w:t>
      </w:r>
      <w:r w:rsidRPr="006A0EBF">
        <w:rPr>
          <w:u w:val="single"/>
        </w:rPr>
        <w:t xml:space="preserve"> was this image </w:t>
      </w:r>
      <w:r w:rsidRPr="001910C6">
        <w:rPr>
          <w:highlight w:val="green"/>
          <w:u w:val="single"/>
        </w:rPr>
        <w:t xml:space="preserve">that it </w:t>
      </w:r>
      <w:r w:rsidRPr="001910C6">
        <w:rPr>
          <w:rStyle w:val="Emphasis"/>
          <w:highlight w:val="green"/>
        </w:rPr>
        <w:t>carried American values abroad</w:t>
      </w:r>
      <w:r w:rsidRPr="006A0EBF">
        <w:rPr>
          <w:sz w:val="16"/>
        </w:rPr>
        <w:t>.</w:t>
      </w:r>
    </w:p>
    <w:p w14:paraId="68A52CD5" w14:textId="77777777" w:rsidR="00FD35F0" w:rsidRPr="006A0EBF" w:rsidRDefault="00FD35F0" w:rsidP="00FD35F0">
      <w:pPr>
        <w:rPr>
          <w:sz w:val="16"/>
        </w:rPr>
      </w:pPr>
      <w:r w:rsidRPr="006A0EBF">
        <w:rPr>
          <w:sz w:val="16"/>
        </w:rPr>
        <w:t xml:space="preserve">On July 24, 1959, then-Vice President Richard </w:t>
      </w:r>
      <w:r w:rsidRPr="006A0EBF">
        <w:rPr>
          <w:u w:val="single"/>
        </w:rPr>
        <w:t>Nixon spoke with</w:t>
      </w:r>
      <w:r w:rsidRPr="006A0EBF">
        <w:rPr>
          <w:sz w:val="16"/>
        </w:rPr>
        <w:t xml:space="preserve"> Soviet Premier Nikita </w:t>
      </w:r>
      <w:r w:rsidRPr="006A0EBF">
        <w:rPr>
          <w:u w:val="single"/>
        </w:rPr>
        <w:t xml:space="preserve">Khrushchev at the opening of the American National Exhibition </w:t>
      </w:r>
      <w:r w:rsidRPr="001910C6">
        <w:rPr>
          <w:highlight w:val="green"/>
          <w:u w:val="single"/>
        </w:rPr>
        <w:t>in</w:t>
      </w:r>
      <w:r w:rsidRPr="006A0EBF">
        <w:rPr>
          <w:u w:val="single"/>
        </w:rPr>
        <w:t xml:space="preserve"> Moscow</w:t>
      </w:r>
      <w:r w:rsidRPr="006A0EBF">
        <w:rPr>
          <w:sz w:val="16"/>
        </w:rPr>
        <w:t xml:space="preserve">. </w:t>
      </w:r>
      <w:r w:rsidRPr="006A0EBF">
        <w:rPr>
          <w:u w:val="single"/>
        </w:rPr>
        <w:t xml:space="preserve">During their conversation, dubbed </w:t>
      </w:r>
      <w:r w:rsidRPr="001910C6">
        <w:rPr>
          <w:highlight w:val="green"/>
          <w:u w:val="single"/>
        </w:rPr>
        <w:t>the “</w:t>
      </w:r>
      <w:r w:rsidRPr="001910C6">
        <w:rPr>
          <w:rStyle w:val="Emphasis"/>
          <w:highlight w:val="green"/>
        </w:rPr>
        <w:t>kitchen debate</w:t>
      </w:r>
      <w:r w:rsidRPr="001910C6">
        <w:rPr>
          <w:highlight w:val="green"/>
          <w:u w:val="single"/>
        </w:rPr>
        <w:t>,”</w:t>
      </w:r>
      <w:r w:rsidRPr="006A0EBF">
        <w:rPr>
          <w:u w:val="single"/>
        </w:rPr>
        <w:t xml:space="preserve"> the two leaders promoted their distinct visions of the ideal society</w:t>
      </w:r>
      <w:r w:rsidRPr="006A0EBF">
        <w:rPr>
          <w:sz w:val="16"/>
        </w:rPr>
        <w:t>—</w:t>
      </w:r>
      <w:r w:rsidRPr="006A0EBF">
        <w:rPr>
          <w:u w:val="single"/>
        </w:rPr>
        <w:t>for Nixon, the capitalist American way of life and, for Khrushchev, Soviet communism</w:t>
      </w:r>
      <w:r w:rsidRPr="006A0EBF">
        <w:rPr>
          <w:sz w:val="16"/>
        </w:rPr>
        <w:t xml:space="preserve">. The two men talked while visiting the Exhibition, a model single-family home showcasing the latest in US consumer technologies, including a dishwasher, refrigerator, and range stove. “This house,” Nixon explained, “can be bought for $14,000, and most American [veterans from World War II] can buy a home in the bracket of $10,000 to $15,000” (“Kitchen Debate”). Within this transplanted suburban home, </w:t>
      </w:r>
      <w:r w:rsidRPr="006A0EBF">
        <w:rPr>
          <w:u w:val="single"/>
        </w:rPr>
        <w:t xml:space="preserve">Nixon praised </w:t>
      </w:r>
      <w:r w:rsidRPr="006A0EBF">
        <w:rPr>
          <w:rStyle w:val="Emphasis"/>
        </w:rPr>
        <w:t>American consumerism</w:t>
      </w:r>
      <w:r w:rsidRPr="006A0EBF">
        <w:rPr>
          <w:u w:val="single"/>
        </w:rPr>
        <w:t xml:space="preserve"> for its promotion of technological innovation, cheaper and more accessible products, and more efficient living</w:t>
      </w:r>
      <w:r w:rsidRPr="006A0EBF">
        <w:rPr>
          <w:sz w:val="16"/>
        </w:rPr>
        <w:t>. Later in the exchange, Nixon continued that: “There are some instances where you may be ahead of us—for example in the development of the thrust of your rockets for the investigation of outer space. There may be some instances, for example, color television, where we’re ahead of you” (“The Kitchen Debate”). Intended to show off the benefits of the American free market, the exhibit of mass-produced homes and color televisions counterbalanced Soviet strength in rocketry.60 Remarkably</w:t>
      </w:r>
      <w:r w:rsidRPr="00B372B2">
        <w:rPr>
          <w:sz w:val="16"/>
        </w:rPr>
        <w:t xml:space="preserve">, </w:t>
      </w:r>
      <w:r w:rsidRPr="001910C6">
        <w:rPr>
          <w:rStyle w:val="Emphasis"/>
          <w:highlight w:val="green"/>
        </w:rPr>
        <w:t>the modern American home</w:t>
      </w:r>
      <w:r w:rsidRPr="006A0EBF">
        <w:rPr>
          <w:rStyle w:val="Emphasis"/>
        </w:rPr>
        <w:t xml:space="preserve"> and not American missile technology </w:t>
      </w:r>
      <w:r w:rsidRPr="001910C6">
        <w:rPr>
          <w:rStyle w:val="Emphasis"/>
          <w:highlight w:val="green"/>
        </w:rPr>
        <w:t>was framed as the</w:t>
      </w:r>
      <w:r w:rsidRPr="006A0EBF">
        <w:rPr>
          <w:rStyle w:val="Emphasis"/>
        </w:rPr>
        <w:t xml:space="preserve"> appropriate </w:t>
      </w:r>
      <w:r w:rsidRPr="001910C6">
        <w:rPr>
          <w:rStyle w:val="Emphasis"/>
          <w:highlight w:val="green"/>
        </w:rPr>
        <w:t>counterweight to Soviet power</w:t>
      </w:r>
      <w:r w:rsidRPr="006A0EBF">
        <w:rPr>
          <w:sz w:val="16"/>
        </w:rPr>
        <w:t>.</w:t>
      </w:r>
    </w:p>
    <w:p w14:paraId="23B5E7E2" w14:textId="77777777" w:rsidR="00FD35F0" w:rsidRPr="006A0EBF" w:rsidRDefault="00FD35F0" w:rsidP="00FD35F0">
      <w:pPr>
        <w:rPr>
          <w:sz w:val="16"/>
        </w:rPr>
      </w:pPr>
      <w:r w:rsidRPr="006A0EBF">
        <w:rPr>
          <w:u w:val="single"/>
        </w:rPr>
        <w:t xml:space="preserve">Both </w:t>
      </w:r>
      <w:r w:rsidRPr="001910C6">
        <w:rPr>
          <w:highlight w:val="green"/>
          <w:u w:val="single"/>
        </w:rPr>
        <w:t>discursively</w:t>
      </w:r>
      <w:r w:rsidRPr="006A0EBF">
        <w:rPr>
          <w:u w:val="single"/>
        </w:rPr>
        <w:t xml:space="preserve"> across popular media </w:t>
      </w:r>
      <w:r w:rsidRPr="001910C6">
        <w:rPr>
          <w:highlight w:val="green"/>
          <w:u w:val="single"/>
        </w:rPr>
        <w:t>and</w:t>
      </w:r>
      <w:r w:rsidRPr="006A0EBF">
        <w:rPr>
          <w:u w:val="single"/>
        </w:rPr>
        <w:t xml:space="preserve"> </w:t>
      </w:r>
      <w:r w:rsidRPr="001910C6">
        <w:rPr>
          <w:highlight w:val="green"/>
          <w:u w:val="single"/>
        </w:rPr>
        <w:t>materially</w:t>
      </w:r>
      <w:r w:rsidRPr="006A0EBF">
        <w:rPr>
          <w:u w:val="single"/>
        </w:rPr>
        <w:t xml:space="preserve"> in the realm of homeownership</w:t>
      </w:r>
      <w:r w:rsidRPr="006A0EBF">
        <w:rPr>
          <w:sz w:val="16"/>
        </w:rPr>
        <w:t xml:space="preserve">, </w:t>
      </w:r>
      <w:r w:rsidRPr="001910C6">
        <w:rPr>
          <w:highlight w:val="green"/>
          <w:u w:val="single"/>
        </w:rPr>
        <w:t>the nuclear family</w:t>
      </w:r>
      <w:r w:rsidRPr="006A0EBF">
        <w:rPr>
          <w:sz w:val="16"/>
        </w:rPr>
        <w:t xml:space="preserve"> in the 1940s and 1950s </w:t>
      </w:r>
      <w:r w:rsidRPr="006A0EBF">
        <w:rPr>
          <w:u w:val="single"/>
        </w:rPr>
        <w:t xml:space="preserve">came to </w:t>
      </w:r>
      <w:r w:rsidRPr="001910C6">
        <w:rPr>
          <w:highlight w:val="green"/>
          <w:u w:val="single"/>
        </w:rPr>
        <w:t>include only white middle-class suburbanites</w:t>
      </w:r>
      <w:r w:rsidRPr="006A0EBF">
        <w:rPr>
          <w:sz w:val="16"/>
        </w:rPr>
        <w:t xml:space="preserve">. This image, of course, represents only a small number of families in the postwar era, excluding racial minorities, people in the working class, extended family networks, and city-dwellers. </w:t>
      </w:r>
      <w:r w:rsidRPr="006A0EBF">
        <w:rPr>
          <w:u w:val="single"/>
        </w:rPr>
        <w:t>Even still, the white middle-class nuclear family entered the popular consciousness as the American family</w:t>
      </w:r>
      <w:r w:rsidRPr="006A0EBF">
        <w:rPr>
          <w:sz w:val="16"/>
        </w:rPr>
        <w:t>. Historian Isabel Heinemann underscores the family’s essential place in US culture:</w:t>
      </w:r>
    </w:p>
    <w:p w14:paraId="148D9049" w14:textId="77777777" w:rsidR="00FD35F0" w:rsidRPr="006A0EBF" w:rsidRDefault="00FD35F0" w:rsidP="00FD35F0">
      <w:pPr>
        <w:rPr>
          <w:sz w:val="16"/>
        </w:rPr>
      </w:pPr>
      <w:r w:rsidRPr="001910C6">
        <w:rPr>
          <w:highlight w:val="green"/>
          <w:u w:val="single"/>
        </w:rPr>
        <w:t xml:space="preserve">This </w:t>
      </w:r>
      <w:r w:rsidRPr="001910C6">
        <w:rPr>
          <w:rStyle w:val="Emphasis"/>
          <w:highlight w:val="green"/>
        </w:rPr>
        <w:t>hegemonic</w:t>
      </w:r>
      <w:r w:rsidRPr="006A0EBF">
        <w:rPr>
          <w:rStyle w:val="Emphasis"/>
        </w:rPr>
        <w:t xml:space="preserve"> nuclear family </w:t>
      </w:r>
      <w:r w:rsidRPr="001910C6">
        <w:rPr>
          <w:rStyle w:val="Emphasis"/>
          <w:highlight w:val="green"/>
        </w:rPr>
        <w:t>model</w:t>
      </w:r>
      <w:r w:rsidRPr="006A0EBF">
        <w:rPr>
          <w:u w:val="single"/>
        </w:rPr>
        <w:t xml:space="preserve"> was not only reproduced in countless commercials and iconic TV series and films, </w:t>
      </w:r>
      <w:proofErr w:type="gramStart"/>
      <w:r w:rsidRPr="006A0EBF">
        <w:rPr>
          <w:u w:val="single"/>
        </w:rPr>
        <w:t>it</w:t>
      </w:r>
      <w:proofErr w:type="gramEnd"/>
      <w:r w:rsidRPr="006A0EBF">
        <w:rPr>
          <w:u w:val="single"/>
        </w:rPr>
        <w:t xml:space="preserve"> also </w:t>
      </w:r>
      <w:r w:rsidRPr="001910C6">
        <w:rPr>
          <w:rStyle w:val="Emphasis"/>
          <w:highlight w:val="green"/>
        </w:rPr>
        <w:t>inspired presidential policies</w:t>
      </w:r>
      <w:r w:rsidRPr="006A0EBF">
        <w:rPr>
          <w:sz w:val="16"/>
        </w:rPr>
        <w:t xml:space="preserve">— </w:t>
      </w:r>
      <w:r w:rsidRPr="006A0EBF">
        <w:rPr>
          <w:rStyle w:val="Emphasis"/>
        </w:rPr>
        <w:t>welfare policies being the most notable example</w:t>
      </w:r>
      <w:r w:rsidRPr="006A0EBF">
        <w:rPr>
          <w:sz w:val="16"/>
        </w:rPr>
        <w:t>—</w:t>
      </w:r>
      <w:r w:rsidRPr="001910C6">
        <w:rPr>
          <w:highlight w:val="green"/>
          <w:u w:val="single"/>
        </w:rPr>
        <w:t xml:space="preserve">as well as </w:t>
      </w:r>
      <w:r w:rsidRPr="001910C6">
        <w:rPr>
          <w:rStyle w:val="Emphasis"/>
          <w:highlight w:val="green"/>
        </w:rPr>
        <w:t>court decisions</w:t>
      </w:r>
      <w:r w:rsidRPr="006A0EBF">
        <w:rPr>
          <w:u w:val="single"/>
        </w:rPr>
        <w:t xml:space="preserve"> and controversial press coverage of </w:t>
      </w:r>
      <w:r w:rsidRPr="00B372B2">
        <w:rPr>
          <w:u w:val="single"/>
        </w:rPr>
        <w:t>issues</w:t>
      </w:r>
      <w:r w:rsidRPr="006A0EBF">
        <w:rPr>
          <w:u w:val="single"/>
        </w:rPr>
        <w:t xml:space="preserve"> such as divorce, abortion, same-sex marriage and women’s work</w:t>
      </w:r>
      <w:r w:rsidRPr="006A0EBF">
        <w:rPr>
          <w:sz w:val="16"/>
        </w:rPr>
        <w:t xml:space="preserve">. (10) </w:t>
      </w:r>
    </w:p>
    <w:p w14:paraId="15E5096D" w14:textId="77777777" w:rsidR="00FD35F0" w:rsidRPr="000808FF" w:rsidRDefault="00FD35F0" w:rsidP="00FD35F0">
      <w:pPr>
        <w:rPr>
          <w:sz w:val="16"/>
        </w:rPr>
      </w:pPr>
      <w:r w:rsidRPr="001910C6">
        <w:rPr>
          <w:highlight w:val="green"/>
          <w:u w:val="single"/>
        </w:rPr>
        <w:t>The nuclear family</w:t>
      </w:r>
      <w:r w:rsidRPr="006A0EBF">
        <w:rPr>
          <w:u w:val="single"/>
        </w:rPr>
        <w:t xml:space="preserve"> model, in other words, </w:t>
      </w:r>
      <w:r w:rsidRPr="001910C6">
        <w:rPr>
          <w:highlight w:val="green"/>
          <w:u w:val="single"/>
        </w:rPr>
        <w:t xml:space="preserve">performed </w:t>
      </w:r>
      <w:r w:rsidRPr="001910C6">
        <w:rPr>
          <w:rStyle w:val="Emphasis"/>
          <w:highlight w:val="green"/>
        </w:rPr>
        <w:t xml:space="preserve">important discursive work </w:t>
      </w:r>
      <w:r w:rsidRPr="00B372B2">
        <w:rPr>
          <w:rStyle w:val="Emphasis"/>
        </w:rPr>
        <w:t>abroad and</w:t>
      </w:r>
      <w:r w:rsidRPr="006A0EBF">
        <w:rPr>
          <w:rStyle w:val="Emphasis"/>
        </w:rPr>
        <w:t xml:space="preserve"> on the American home front</w:t>
      </w:r>
      <w:r w:rsidRPr="006A0EBF">
        <w:rPr>
          <w:sz w:val="16"/>
        </w:rPr>
        <w:t xml:space="preserve">. In the following sections, I will explore the </w:t>
      </w:r>
      <w:proofErr w:type="gramStart"/>
      <w:r w:rsidRPr="006A0EBF">
        <w:rPr>
          <w:sz w:val="16"/>
        </w:rPr>
        <w:t>particular role</w:t>
      </w:r>
      <w:proofErr w:type="gramEnd"/>
      <w:r w:rsidRPr="006A0EBF">
        <w:rPr>
          <w:sz w:val="16"/>
        </w:rPr>
        <w:t xml:space="preserve"> of the nuclear family in science fiction texts about nuclear war. These </w:t>
      </w:r>
      <w:r w:rsidRPr="006A0EBF">
        <w:rPr>
          <w:u w:val="single"/>
        </w:rPr>
        <w:t>works</w:t>
      </w:r>
      <w:r w:rsidRPr="006A0EBF">
        <w:rPr>
          <w:sz w:val="16"/>
        </w:rPr>
        <w:t xml:space="preserve">, like other postwar cultural texts, </w:t>
      </w:r>
      <w:r w:rsidRPr="006A0EBF">
        <w:rPr>
          <w:u w:val="single"/>
        </w:rPr>
        <w:t xml:space="preserve">celebrated the nuclear family, musing on its </w:t>
      </w:r>
      <w:r w:rsidRPr="001910C6">
        <w:rPr>
          <w:rStyle w:val="Emphasis"/>
          <w:highlight w:val="green"/>
        </w:rPr>
        <w:t>hypnotic promise of national security and domestic pleasure</w:t>
      </w:r>
      <w:r w:rsidRPr="006A0EBF">
        <w:rPr>
          <w:u w:val="single"/>
        </w:rPr>
        <w:t xml:space="preserve">, while </w:t>
      </w:r>
      <w:r w:rsidRPr="006A0EBF">
        <w:rPr>
          <w:rStyle w:val="Emphasis"/>
        </w:rPr>
        <w:t>tiptoeing around its dark side</w:t>
      </w:r>
      <w:r w:rsidRPr="006A0EBF">
        <w:rPr>
          <w:sz w:val="16"/>
        </w:rPr>
        <w:t xml:space="preserve"> steeped in racism and sexism.61</w:t>
      </w:r>
    </w:p>
    <w:p w14:paraId="0EA76A53" w14:textId="77777777" w:rsidR="00FD35F0" w:rsidRDefault="00FD35F0" w:rsidP="00FD35F0"/>
    <w:p w14:paraId="47A6AFD1" w14:textId="77777777" w:rsidR="00FD35F0" w:rsidRPr="00B10C16" w:rsidRDefault="00FD35F0" w:rsidP="00FD35F0">
      <w:pPr>
        <w:pStyle w:val="Heading4"/>
      </w:pPr>
      <w:r>
        <w:t xml:space="preserve">But the great migration reveals that suburbanization </w:t>
      </w:r>
      <w:r>
        <w:rPr>
          <w:u w:val="single"/>
        </w:rPr>
        <w:t>itself</w:t>
      </w:r>
      <w:r>
        <w:t xml:space="preserve"> was racialized, keeping black women as laborers for the </w:t>
      </w:r>
      <w:r>
        <w:rPr>
          <w:u w:val="single"/>
        </w:rPr>
        <w:t>nuclear family</w:t>
      </w:r>
      <w:r>
        <w:t xml:space="preserve"> from its </w:t>
      </w:r>
      <w:r>
        <w:rPr>
          <w:u w:val="single"/>
        </w:rPr>
        <w:t>outside</w:t>
      </w:r>
      <w:r>
        <w:t xml:space="preserve">. </w:t>
      </w:r>
    </w:p>
    <w:p w14:paraId="60B3D192" w14:textId="77777777" w:rsidR="00FD35F0" w:rsidRPr="00B10C16" w:rsidRDefault="00FD35F0" w:rsidP="00FD35F0">
      <w:r w:rsidRPr="00B10C16">
        <w:rPr>
          <w:u w:val="single"/>
        </w:rPr>
        <w:t>The Great Migration</w:t>
      </w:r>
      <w:r w:rsidRPr="00B10C16">
        <w:rPr>
          <w:sz w:val="16"/>
        </w:rPr>
        <w:t xml:space="preserve"> of African Americans from the South into the North and West </w:t>
      </w:r>
      <w:r w:rsidRPr="00B10C16">
        <w:rPr>
          <w:u w:val="single"/>
        </w:rPr>
        <w:t xml:space="preserve">was fueled by increased racial hostility following reconstruction, a dead-end </w:t>
      </w:r>
      <w:r w:rsidRPr="00B10C16">
        <w:rPr>
          <w:rStyle w:val="Emphasis"/>
        </w:rPr>
        <w:t>sharecropping system</w:t>
      </w:r>
      <w:r w:rsidRPr="00B10C16">
        <w:rPr>
          <w:u w:val="single"/>
        </w:rPr>
        <w:t xml:space="preserve"> which resembled another form of enslavement</w:t>
      </w:r>
      <w:r w:rsidRPr="00B10C16">
        <w:rPr>
          <w:sz w:val="16"/>
        </w:rPr>
        <w:t xml:space="preserve">, </w:t>
      </w:r>
      <w:r w:rsidRPr="00B10C16">
        <w:rPr>
          <w:rStyle w:val="Emphasis"/>
        </w:rPr>
        <w:t>Jim Crow laws</w:t>
      </w:r>
      <w:r w:rsidRPr="00B10C16">
        <w:rPr>
          <w:sz w:val="16"/>
        </w:rPr>
        <w:t xml:space="preserve">, </w:t>
      </w:r>
      <w:r w:rsidRPr="00B10C16">
        <w:rPr>
          <w:u w:val="single"/>
        </w:rPr>
        <w:t xml:space="preserve">and the rise of </w:t>
      </w:r>
      <w:r w:rsidRPr="00B10C16">
        <w:rPr>
          <w:rStyle w:val="Emphasis"/>
        </w:rPr>
        <w:t>white terrorist groups</w:t>
      </w:r>
      <w:r w:rsidRPr="00B10C16">
        <w:rPr>
          <w:u w:val="single"/>
        </w:rPr>
        <w:t xml:space="preserve"> using lynching as a means of controlling and policing black men and women</w:t>
      </w:r>
      <w:r w:rsidRPr="00B10C16">
        <w:rPr>
          <w:sz w:val="16"/>
        </w:rPr>
        <w:t xml:space="preserve">. Push and pull factors had a significant impact on movement out of the South and movement into the North and West. The pull factors North gave African Americans some control over their own black bodies. Systematic racism and race riots North and West still played a role in hindering the upward mobility of African Americans; however, </w:t>
      </w:r>
      <w:r w:rsidRPr="00B10C16">
        <w:rPr>
          <w:u w:val="single"/>
        </w:rPr>
        <w:t xml:space="preserve">as the North became more industrialized, labor was needed. Although most of the laboring jobs were given to men, </w:t>
      </w:r>
      <w:r w:rsidRPr="00B10C16">
        <w:rPr>
          <w:rStyle w:val="Emphasis"/>
          <w:highlight w:val="green"/>
        </w:rPr>
        <w:t>Black women were still necessary in</w:t>
      </w:r>
      <w:r w:rsidRPr="00B10C16">
        <w:rPr>
          <w:rStyle w:val="Emphasis"/>
        </w:rPr>
        <w:t xml:space="preserve"> establishing </w:t>
      </w:r>
      <w:r w:rsidRPr="00B10C16">
        <w:rPr>
          <w:rStyle w:val="Emphasis"/>
          <w:highlight w:val="green"/>
        </w:rPr>
        <w:t>the family</w:t>
      </w:r>
      <w:r w:rsidRPr="00B10C16">
        <w:rPr>
          <w:rStyle w:val="Emphasis"/>
        </w:rPr>
        <w:t>, home, and stability in the community</w:t>
      </w:r>
      <w:r w:rsidRPr="00B10C16">
        <w:rPr>
          <w:sz w:val="16"/>
        </w:rPr>
        <w:t>. Most African American women took menial jobs to help support their families. Because of their status as both African American and women, employment in many cases was difficult to secure and most times it was the least desired of all work. In Robin Lucy’s article she states, “</w:t>
      </w:r>
      <w:r w:rsidRPr="00B10C16">
        <w:rPr>
          <w:highlight w:val="green"/>
          <w:u w:val="single"/>
        </w:rPr>
        <w:t>Laboring</w:t>
      </w:r>
      <w:r w:rsidRPr="00B10C16">
        <w:rPr>
          <w:u w:val="single"/>
        </w:rPr>
        <w:t xml:space="preserve"> in factories and participating in unions “</w:t>
      </w:r>
      <w:r w:rsidRPr="00B10C16">
        <w:rPr>
          <w:highlight w:val="green"/>
          <w:u w:val="single"/>
        </w:rPr>
        <w:t>enabled” the black man “to cross</w:t>
      </w:r>
      <w:r w:rsidRPr="00B10C16">
        <w:rPr>
          <w:u w:val="single"/>
        </w:rPr>
        <w:t xml:space="preserve"> class and </w:t>
      </w:r>
      <w:r w:rsidRPr="00B10C16">
        <w:rPr>
          <w:highlight w:val="green"/>
          <w:u w:val="single"/>
        </w:rPr>
        <w:t>racial lines</w:t>
      </w:r>
      <w:r w:rsidRPr="00B10C16">
        <w:rPr>
          <w:sz w:val="16"/>
        </w:rPr>
        <w:t xml:space="preserve">” (2). </w:t>
      </w:r>
      <w:r w:rsidRPr="00B10C16">
        <w:rPr>
          <w:highlight w:val="green"/>
          <w:u w:val="single"/>
        </w:rPr>
        <w:t xml:space="preserve">This was </w:t>
      </w:r>
      <w:r w:rsidRPr="00B10C16">
        <w:rPr>
          <w:rStyle w:val="Emphasis"/>
          <w:highlight w:val="green"/>
        </w:rPr>
        <w:t>not the case fo</w:t>
      </w:r>
      <w:r w:rsidRPr="00B10C16">
        <w:rPr>
          <w:rStyle w:val="Emphasis"/>
        </w:rPr>
        <w:t xml:space="preserve">r African American </w:t>
      </w:r>
      <w:r w:rsidRPr="00B10C16">
        <w:rPr>
          <w:rStyle w:val="Emphasis"/>
          <w:highlight w:val="green"/>
        </w:rPr>
        <w:t>women</w:t>
      </w:r>
      <w:r w:rsidRPr="00B10C16">
        <w:rPr>
          <w:u w:val="single"/>
        </w:rPr>
        <w:t xml:space="preserve">, as “the vast majority of whom worked in their own homes, often as mother, or who </w:t>
      </w:r>
      <w:r w:rsidRPr="00B10C16">
        <w:rPr>
          <w:rStyle w:val="Emphasis"/>
        </w:rPr>
        <w:t>performed domestic labor in white households</w:t>
      </w:r>
      <w:r w:rsidRPr="00B10C16">
        <w:rPr>
          <w:sz w:val="16"/>
        </w:rPr>
        <w:t xml:space="preserve">” (Lucy 2). Lucy also states that because “their orbit of life is narrow-from their kitchenette to the white folk’s kitchen and back home again” (2), it was increasingly difficult for African American women to progress economically </w:t>
      </w:r>
      <w:proofErr w:type="gramStart"/>
      <w:r w:rsidRPr="00B10C16">
        <w:rPr>
          <w:sz w:val="16"/>
        </w:rPr>
        <w:t>as a result of</w:t>
      </w:r>
      <w:proofErr w:type="gramEnd"/>
      <w:r w:rsidRPr="00B10C16">
        <w:rPr>
          <w:sz w:val="16"/>
        </w:rPr>
        <w:t xml:space="preserve"> being shut out of most industries. Their status as both African American and women made it difficult to navigate to a desirable space in American society. </w:t>
      </w:r>
      <w:r w:rsidRPr="00B10C16">
        <w:rPr>
          <w:u w:val="single"/>
        </w:rPr>
        <w:t xml:space="preserve">Very few black women were able to engage in work </w:t>
      </w:r>
      <w:r w:rsidRPr="00B10C16">
        <w:rPr>
          <w:rStyle w:val="Emphasis"/>
        </w:rPr>
        <w:t>outside of the domestic sphere</w:t>
      </w:r>
      <w:r w:rsidRPr="00B10C16">
        <w:rPr>
          <w:sz w:val="16"/>
        </w:rPr>
        <w:t xml:space="preserve">. Even the use of a kitchenette instead of a kitchen in Lucy’s article is symbolic of African American women being unable to fully take up space in most industries as a kitchenette is limited and does not possess </w:t>
      </w:r>
      <w:proofErr w:type="gramStart"/>
      <w:r w:rsidRPr="00B10C16">
        <w:rPr>
          <w:sz w:val="16"/>
        </w:rPr>
        <w:t>all of</w:t>
      </w:r>
      <w:proofErr w:type="gramEnd"/>
      <w:r w:rsidRPr="00B10C16">
        <w:rPr>
          <w:sz w:val="16"/>
        </w:rPr>
        <w:t xml:space="preserve"> the appliances or amenities of an actual full kitchen. The kitchens they do have access to are not their own but the ones of whom they work for. Lutie Johnson for example in The Street is relegated to this confinement of a kitchenette instead of full access to American society. The urban space in the North for the African American migrant woman can be seen as the opposite of the landscape and space in the South. Generally, the space in the South is more open and less confined, whereas, in the North, the urban spaces are confined, limited, and can appear cold. </w:t>
      </w:r>
      <w:r w:rsidRPr="00B10C16">
        <w:rPr>
          <w:rStyle w:val="Emphasis"/>
        </w:rPr>
        <w:t>Proximity becomes literal and figurative</w:t>
      </w:r>
      <w:r w:rsidRPr="00B10C16">
        <w:rPr>
          <w:sz w:val="16"/>
        </w:rPr>
        <w:t xml:space="preserve">. Farah Griffith in “Who set you </w:t>
      </w:r>
      <w:proofErr w:type="spellStart"/>
      <w:r w:rsidRPr="00B10C16">
        <w:rPr>
          <w:sz w:val="16"/>
        </w:rPr>
        <w:t>flowin</w:t>
      </w:r>
      <w:proofErr w:type="spellEnd"/>
      <w:r w:rsidRPr="00B10C16">
        <w:rPr>
          <w:sz w:val="16"/>
        </w:rPr>
        <w:t xml:space="preserve">”? asserts, “Whatever the case, in the city, black migrants come to the realization that their search for a freer space has led to a space where they are confined in ways they had never imagined” (102). </w:t>
      </w:r>
      <w:r w:rsidRPr="00B10C16">
        <w:rPr>
          <w:rStyle w:val="Emphasis"/>
          <w:highlight w:val="green"/>
        </w:rPr>
        <w:t>Power</w:t>
      </w:r>
      <w:r w:rsidRPr="00B10C16">
        <w:rPr>
          <w:u w:val="single"/>
        </w:rPr>
        <w:t xml:space="preserve">, in the North just like in the South </w:t>
      </w:r>
      <w:r w:rsidRPr="00B10C16">
        <w:rPr>
          <w:rStyle w:val="Emphasis"/>
          <w:highlight w:val="green"/>
        </w:rPr>
        <w:t>separates</w:t>
      </w:r>
      <w:r w:rsidRPr="00B10C16">
        <w:rPr>
          <w:rStyle w:val="Emphasis"/>
        </w:rPr>
        <w:t xml:space="preserve"> and categorizes </w:t>
      </w:r>
      <w:r w:rsidRPr="00B10C16">
        <w:rPr>
          <w:rStyle w:val="Emphasis"/>
          <w:highlight w:val="green"/>
        </w:rPr>
        <w:t>individuals</w:t>
      </w:r>
      <w:r w:rsidRPr="00B10C16">
        <w:rPr>
          <w:sz w:val="16"/>
        </w:rPr>
        <w:t xml:space="preserve">. </w:t>
      </w:r>
      <w:r w:rsidRPr="00B10C16">
        <w:rPr>
          <w:u w:val="single"/>
        </w:rPr>
        <w:t xml:space="preserve">Most African American migrants were enclosed within tenements and later </w:t>
      </w:r>
      <w:r w:rsidRPr="00B10C16">
        <w:rPr>
          <w:rStyle w:val="Emphasis"/>
        </w:rPr>
        <w:t>housing projects</w:t>
      </w:r>
      <w:r w:rsidRPr="00B10C16">
        <w:rPr>
          <w:u w:val="single"/>
        </w:rPr>
        <w:t xml:space="preserve"> within certain neighborhoods</w:t>
      </w:r>
      <w:r w:rsidRPr="00B10C16">
        <w:rPr>
          <w:sz w:val="16"/>
        </w:rPr>
        <w:t xml:space="preserve">. </w:t>
      </w:r>
      <w:r w:rsidRPr="00B10C16">
        <w:rPr>
          <w:u w:val="single"/>
        </w:rPr>
        <w:t xml:space="preserve">Even to </w:t>
      </w:r>
      <w:r w:rsidRPr="00B10C16">
        <w:rPr>
          <w:highlight w:val="green"/>
          <w:u w:val="single"/>
        </w:rPr>
        <w:t>attempt to push beyond</w:t>
      </w:r>
      <w:r w:rsidRPr="00B10C16">
        <w:rPr>
          <w:u w:val="single"/>
        </w:rPr>
        <w:t xml:space="preserve"> these </w:t>
      </w:r>
      <w:r w:rsidRPr="00B10C16">
        <w:rPr>
          <w:highlight w:val="green"/>
          <w:u w:val="single"/>
        </w:rPr>
        <w:t>boundaries</w:t>
      </w:r>
      <w:r w:rsidRPr="00B10C16">
        <w:rPr>
          <w:u w:val="single"/>
        </w:rPr>
        <w:t xml:space="preserve"> was </w:t>
      </w:r>
      <w:r w:rsidRPr="00B10C16">
        <w:rPr>
          <w:rStyle w:val="Emphasis"/>
          <w:highlight w:val="green"/>
        </w:rPr>
        <w:t>met with</w:t>
      </w:r>
      <w:r w:rsidRPr="00B10C16">
        <w:rPr>
          <w:rStyle w:val="Emphasis"/>
        </w:rPr>
        <w:t xml:space="preserve"> hostility and </w:t>
      </w:r>
      <w:r w:rsidRPr="00B10C16">
        <w:rPr>
          <w:rStyle w:val="Emphasis"/>
          <w:highlight w:val="green"/>
        </w:rPr>
        <w:t>rage</w:t>
      </w:r>
      <w:r w:rsidRPr="00B10C16">
        <w:rPr>
          <w:u w:val="single"/>
        </w:rPr>
        <w:t xml:space="preserve"> from all that believed themselves entitled to occupy the space</w:t>
      </w:r>
      <w:r w:rsidRPr="00B10C16">
        <w:rPr>
          <w:sz w:val="16"/>
        </w:rPr>
        <w:t xml:space="preserve">. European immigrants </w:t>
      </w:r>
      <w:proofErr w:type="gramStart"/>
      <w:r w:rsidRPr="00B10C16">
        <w:rPr>
          <w:sz w:val="16"/>
        </w:rPr>
        <w:t>in particular were</w:t>
      </w:r>
      <w:proofErr w:type="gramEnd"/>
      <w:r w:rsidRPr="00B10C16">
        <w:rPr>
          <w:sz w:val="16"/>
        </w:rPr>
        <w:t xml:space="preserve"> hostile towards African American migrants. </w:t>
      </w:r>
      <w:r w:rsidRPr="00B10C16">
        <w:rPr>
          <w:u w:val="single"/>
        </w:rPr>
        <w:t xml:space="preserve">As they were attempting to </w:t>
      </w:r>
      <w:r w:rsidRPr="00B10C16">
        <w:rPr>
          <w:rStyle w:val="Emphasis"/>
        </w:rPr>
        <w:t>assimilate and assert their whiteness</w:t>
      </w:r>
      <w:r w:rsidRPr="00B10C16">
        <w:rPr>
          <w:u w:val="single"/>
        </w:rPr>
        <w:t>, this caused friction in the workplace and living spaces</w:t>
      </w:r>
      <w:r w:rsidRPr="00B10C16">
        <w:rPr>
          <w:sz w:val="16"/>
        </w:rPr>
        <w:t xml:space="preserve">. Although African American migrants were native to the land, confinement to place becomes a larger theme as seen in both the texts The Women of Brewster Place and The Street. African American migrant women were confined to place even when there was some form of economic mobility; segregated housing forced families to stay within certain areas. Taking African American women </w:t>
      </w:r>
      <w:proofErr w:type="gramStart"/>
      <w:r w:rsidRPr="00B10C16">
        <w:rPr>
          <w:sz w:val="16"/>
        </w:rPr>
        <w:t>further and further</w:t>
      </w:r>
      <w:proofErr w:type="gramEnd"/>
      <w:r w:rsidRPr="00B10C16">
        <w:rPr>
          <w:sz w:val="16"/>
        </w:rPr>
        <w:t xml:space="preserve"> away, from their own homes to provide or help provide for their families proved detrimental to the private lives as mothers and wives. </w:t>
      </w:r>
      <w:r w:rsidRPr="00B10C16">
        <w:rPr>
          <w:u w:val="single"/>
        </w:rPr>
        <w:t xml:space="preserve">This was also a means to control the Black woman and her </w:t>
      </w:r>
      <w:r w:rsidRPr="00B10C16">
        <w:rPr>
          <w:rStyle w:val="Emphasis"/>
        </w:rPr>
        <w:t>movement</w:t>
      </w:r>
      <w:r w:rsidRPr="00B10C16">
        <w:rPr>
          <w:u w:val="single"/>
        </w:rPr>
        <w:t xml:space="preserve"> economically and progression in the </w:t>
      </w:r>
      <w:r w:rsidRPr="00B10C16">
        <w:rPr>
          <w:rStyle w:val="Emphasis"/>
        </w:rPr>
        <w:t>family</w:t>
      </w:r>
      <w:r w:rsidRPr="00B10C16">
        <w:rPr>
          <w:sz w:val="16"/>
        </w:rPr>
        <w:t>. Griffith also asserts that “</w:t>
      </w:r>
      <w:r w:rsidRPr="00B10C16">
        <w:rPr>
          <w:u w:val="single"/>
        </w:rPr>
        <w:t xml:space="preserve">This </w:t>
      </w:r>
      <w:r w:rsidRPr="00B10C16">
        <w:rPr>
          <w:highlight w:val="green"/>
          <w:u w:val="single"/>
        </w:rPr>
        <w:t xml:space="preserve">power </w:t>
      </w:r>
      <w:r w:rsidRPr="00B10C16">
        <w:rPr>
          <w:rStyle w:val="Emphasis"/>
          <w:highlight w:val="green"/>
        </w:rPr>
        <w:t>controls the</w:t>
      </w:r>
      <w:r w:rsidRPr="00B10C16">
        <w:rPr>
          <w:rStyle w:val="Emphasis"/>
        </w:rPr>
        <w:t xml:space="preserve"> migrant </w:t>
      </w:r>
      <w:r w:rsidRPr="00B10C16">
        <w:rPr>
          <w:rStyle w:val="Emphasis"/>
          <w:highlight w:val="green"/>
        </w:rPr>
        <w:t>body</w:t>
      </w:r>
      <w:r w:rsidRPr="00B10C16">
        <w:rPr>
          <w:u w:val="single"/>
        </w:rPr>
        <w:t xml:space="preserve"> not only by inflicting violence upon it, but also </w:t>
      </w:r>
      <w:r w:rsidRPr="00B10C16">
        <w:rPr>
          <w:highlight w:val="green"/>
          <w:u w:val="single"/>
        </w:rPr>
        <w:t xml:space="preserve">by </w:t>
      </w:r>
      <w:r w:rsidRPr="00B10C16">
        <w:rPr>
          <w:rStyle w:val="Emphasis"/>
          <w:highlight w:val="green"/>
        </w:rPr>
        <w:t>controlling its experience of</w:t>
      </w:r>
      <w:r w:rsidRPr="00B10C16">
        <w:rPr>
          <w:rStyle w:val="Emphasis"/>
        </w:rPr>
        <w:t xml:space="preserve"> time and </w:t>
      </w:r>
      <w:r w:rsidRPr="00B10C16">
        <w:rPr>
          <w:rStyle w:val="Emphasis"/>
          <w:highlight w:val="green"/>
        </w:rPr>
        <w:t>space</w:t>
      </w:r>
      <w:r w:rsidRPr="00B10C16">
        <w:rPr>
          <w:u w:val="single"/>
        </w:rPr>
        <w:t xml:space="preserve">, by regulating it, and by creating </w:t>
      </w:r>
      <w:proofErr w:type="gramStart"/>
      <w:r w:rsidRPr="00B10C16">
        <w:rPr>
          <w:u w:val="single"/>
        </w:rPr>
        <w:t>desire</w:t>
      </w:r>
      <w:r w:rsidRPr="00B10C16">
        <w:rPr>
          <w:sz w:val="16"/>
        </w:rPr>
        <w:t>”(</w:t>
      </w:r>
      <w:proofErr w:type="gramEnd"/>
      <w:r w:rsidRPr="00B10C16">
        <w:rPr>
          <w:sz w:val="16"/>
        </w:rPr>
        <w:t xml:space="preserve">102). There is a desire for these women to have agency over their own bodies and lives; it creates a conflict as the law now states that they are free; however, there are unspoken and unwritten limitations and boundaries placed upon the new migrants. </w:t>
      </w:r>
      <w:r w:rsidRPr="00B10C16">
        <w:rPr>
          <w:u w:val="single"/>
        </w:rPr>
        <w:t xml:space="preserve">This in turn </w:t>
      </w:r>
      <w:r w:rsidRPr="00B10C16">
        <w:rPr>
          <w:highlight w:val="green"/>
          <w:u w:val="single"/>
        </w:rPr>
        <w:t xml:space="preserve">creates an </w:t>
      </w:r>
      <w:r w:rsidRPr="00B10C16">
        <w:rPr>
          <w:rStyle w:val="Emphasis"/>
          <w:highlight w:val="green"/>
        </w:rPr>
        <w:t xml:space="preserve">illusion that says </w:t>
      </w:r>
      <w:r w:rsidRPr="00B10C16">
        <w:rPr>
          <w:rStyle w:val="Emphasis"/>
        </w:rPr>
        <w:t xml:space="preserve">these </w:t>
      </w:r>
      <w:r w:rsidRPr="00B10C16">
        <w:rPr>
          <w:rStyle w:val="Emphasis"/>
          <w:highlight w:val="green"/>
        </w:rPr>
        <w:t>rights</w:t>
      </w:r>
      <w:r w:rsidRPr="00B10C16">
        <w:rPr>
          <w:rStyle w:val="Emphasis"/>
        </w:rPr>
        <w:t xml:space="preserve"> and opportunities </w:t>
      </w:r>
      <w:r w:rsidRPr="00B10C16">
        <w:rPr>
          <w:rStyle w:val="Emphasis"/>
          <w:highlight w:val="green"/>
        </w:rPr>
        <w:t>are available</w:t>
      </w:r>
      <w:r w:rsidRPr="00B10C16">
        <w:rPr>
          <w:rStyle w:val="Emphasis"/>
        </w:rPr>
        <w:t xml:space="preserve"> by law</w:t>
      </w:r>
      <w:r w:rsidRPr="00B10C16">
        <w:rPr>
          <w:u w:val="single"/>
        </w:rPr>
        <w:t xml:space="preserve"> </w:t>
      </w:r>
      <w:r w:rsidRPr="00B10C16">
        <w:rPr>
          <w:highlight w:val="green"/>
          <w:u w:val="single"/>
        </w:rPr>
        <w:t>but</w:t>
      </w:r>
      <w:r w:rsidRPr="00B10C16">
        <w:rPr>
          <w:u w:val="single"/>
        </w:rPr>
        <w:t xml:space="preserve"> the reality of these </w:t>
      </w:r>
      <w:proofErr w:type="gramStart"/>
      <w:r w:rsidRPr="00B10C16">
        <w:rPr>
          <w:u w:val="single"/>
        </w:rPr>
        <w:t>are</w:t>
      </w:r>
      <w:proofErr w:type="gramEnd"/>
      <w:r w:rsidRPr="00B10C16">
        <w:rPr>
          <w:u w:val="single"/>
        </w:rPr>
        <w:t xml:space="preserve"> </w:t>
      </w:r>
      <w:r w:rsidRPr="00B10C16">
        <w:rPr>
          <w:rStyle w:val="Emphasis"/>
          <w:highlight w:val="green"/>
        </w:rPr>
        <w:t>not being realized</w:t>
      </w:r>
      <w:r w:rsidRPr="00B10C16">
        <w:rPr>
          <w:rStyle w:val="Emphasis"/>
        </w:rPr>
        <w:t xml:space="preserve"> nor coming to fruition</w:t>
      </w:r>
      <w:r w:rsidRPr="00B10C16">
        <w:rPr>
          <w:u w:val="single"/>
        </w:rPr>
        <w:t>. The safe spaces then become necessary to combat against the realization of the illusion</w:t>
      </w:r>
      <w:r w:rsidRPr="00B10C16">
        <w:rPr>
          <w:sz w:val="16"/>
        </w:rPr>
        <w:t>.</w:t>
      </w:r>
      <w:r>
        <w:rPr>
          <w:rStyle w:val="FootnoteReference"/>
          <w:sz w:val="16"/>
        </w:rPr>
        <w:footnoteReference w:id="1"/>
      </w:r>
    </w:p>
    <w:p w14:paraId="6D7BB669" w14:textId="77777777" w:rsidR="00FD35F0" w:rsidRDefault="00FD35F0" w:rsidP="00FD35F0"/>
    <w:p w14:paraId="3E11DB52" w14:textId="77777777" w:rsidR="00FD35F0" w:rsidRDefault="00FD35F0" w:rsidP="00FD35F0">
      <w:pPr>
        <w:pStyle w:val="Heading4"/>
      </w:pPr>
      <w:r>
        <w:t xml:space="preserve">But now, neoliberalism is </w:t>
      </w:r>
      <w:r>
        <w:rPr>
          <w:u w:val="single"/>
        </w:rPr>
        <w:t>burning</w:t>
      </w:r>
      <w:r>
        <w:t xml:space="preserve">, and as it burns, its violence spills from racialized locales into white space: from the international to the global north, from the urban to the suburban. The contradictions of empire manifest on the </w:t>
      </w:r>
      <w:r>
        <w:rPr>
          <w:u w:val="single"/>
        </w:rPr>
        <w:t>very suburban doorsteps</w:t>
      </w:r>
      <w:r>
        <w:t xml:space="preserve"> of those who </w:t>
      </w:r>
      <w:r>
        <w:rPr>
          <w:u w:val="single"/>
        </w:rPr>
        <w:t>externalized</w:t>
      </w:r>
      <w:r>
        <w:t xml:space="preserve"> them onto black, brown, and native people both domestically and abroad. </w:t>
      </w:r>
    </w:p>
    <w:p w14:paraId="4E17B852" w14:textId="77777777" w:rsidR="00FD35F0" w:rsidRPr="002E17B4" w:rsidRDefault="00FD35F0" w:rsidP="00FD35F0"/>
    <w:p w14:paraId="7F071254" w14:textId="77777777" w:rsidR="00FD35F0" w:rsidRDefault="00FD35F0" w:rsidP="00FD35F0">
      <w:pPr>
        <w:pStyle w:val="Heading4"/>
      </w:pPr>
      <w:r>
        <w:t xml:space="preserve">With </w:t>
      </w:r>
      <w:r w:rsidRPr="002E17B4">
        <w:rPr>
          <w:u w:val="single"/>
        </w:rPr>
        <w:t>global warming</w:t>
      </w:r>
      <w:r>
        <w:t xml:space="preserve"> threatening </w:t>
      </w:r>
      <w:r w:rsidRPr="002E17B4">
        <w:rPr>
          <w:u w:val="single"/>
        </w:rPr>
        <w:t xml:space="preserve">white </w:t>
      </w:r>
      <w:r>
        <w:rPr>
          <w:u w:val="single"/>
        </w:rPr>
        <w:t>homes</w:t>
      </w:r>
      <w:r>
        <w:t xml:space="preserve"> and the </w:t>
      </w:r>
      <w:r w:rsidRPr="002E17B4">
        <w:rPr>
          <w:u w:val="single"/>
        </w:rPr>
        <w:t>white family</w:t>
      </w:r>
      <w:r>
        <w:t xml:space="preserve"> finding it </w:t>
      </w:r>
      <w:r>
        <w:rPr>
          <w:u w:val="single"/>
        </w:rPr>
        <w:t>increasingly difficult</w:t>
      </w:r>
      <w:r>
        <w:t xml:space="preserve"> to economically sustain, we find Empire in </w:t>
      </w:r>
      <w:r>
        <w:rPr>
          <w:u w:val="single"/>
        </w:rPr>
        <w:t>crisis</w:t>
      </w:r>
      <w:r>
        <w:t xml:space="preserve">. </w:t>
      </w:r>
    </w:p>
    <w:p w14:paraId="4D5719F9" w14:textId="77777777" w:rsidR="00FD35F0" w:rsidRPr="002E17B4" w:rsidRDefault="00FD35F0" w:rsidP="00FD35F0"/>
    <w:p w14:paraId="218C503B" w14:textId="77777777" w:rsidR="00FD35F0" w:rsidRDefault="00FD35F0" w:rsidP="00FD35F0">
      <w:pPr>
        <w:pStyle w:val="Heading4"/>
      </w:pPr>
      <w:r>
        <w:t xml:space="preserve">This is </w:t>
      </w:r>
      <w:r>
        <w:rPr>
          <w:u w:val="single"/>
        </w:rPr>
        <w:t>DISASTER WHITENESS</w:t>
      </w:r>
      <w:r>
        <w:t xml:space="preserve">. These symptoms are not </w:t>
      </w:r>
      <w:r>
        <w:rPr>
          <w:u w:val="single"/>
        </w:rPr>
        <w:t>abstract</w:t>
      </w:r>
      <w:r>
        <w:t xml:space="preserve"> or </w:t>
      </w:r>
      <w:r>
        <w:rPr>
          <w:u w:val="single"/>
        </w:rPr>
        <w:t>tangential</w:t>
      </w:r>
      <w:r>
        <w:t xml:space="preserve"> but are </w:t>
      </w:r>
      <w:r>
        <w:rPr>
          <w:u w:val="single"/>
        </w:rPr>
        <w:t>interlocked</w:t>
      </w:r>
      <w:r>
        <w:t xml:space="preserve"> with white supremacy’s historical domesticity. Our current moment is a product of a </w:t>
      </w:r>
      <w:r>
        <w:rPr>
          <w:u w:val="single"/>
        </w:rPr>
        <w:t>decades-long</w:t>
      </w:r>
      <w:r>
        <w:t xml:space="preserve"> collusion of the Neoliberal Revolution and Nixon’s Southern Strategy. Tracing neoliberalism reveals this fascism as </w:t>
      </w:r>
      <w:r>
        <w:rPr>
          <w:u w:val="single"/>
        </w:rPr>
        <w:t>one moment</w:t>
      </w:r>
      <w:r>
        <w:t xml:space="preserve"> in white power’s continuity. </w:t>
      </w:r>
    </w:p>
    <w:p w14:paraId="1EEEBB0E" w14:textId="77777777" w:rsidR="00FD35F0" w:rsidRPr="0003114E" w:rsidRDefault="00FD35F0" w:rsidP="00FD35F0">
      <w:r w:rsidRPr="0003114E">
        <w:t xml:space="preserve">Patricia </w:t>
      </w:r>
      <w:r w:rsidRPr="0003114E">
        <w:rPr>
          <w:rStyle w:val="Style13ptBold"/>
        </w:rPr>
        <w:t>Ventura and</w:t>
      </w:r>
      <w:r w:rsidRPr="0003114E">
        <w:t xml:space="preserve"> Edward K. </w:t>
      </w:r>
      <w:r w:rsidRPr="0003114E">
        <w:rPr>
          <w:rStyle w:val="Style13ptBold"/>
        </w:rPr>
        <w:t>Chan 23</w:t>
      </w:r>
      <w:r w:rsidRPr="0003114E">
        <w:t xml:space="preserve">, Associate Professor of English at Spelman College; professor of American studies and literature at </w:t>
      </w:r>
      <w:proofErr w:type="spellStart"/>
      <w:r w:rsidRPr="0003114E">
        <w:t>Waseda</w:t>
      </w:r>
      <w:proofErr w:type="spellEnd"/>
      <w:r w:rsidRPr="0003114E">
        <w:t xml:space="preserve"> University, “Introduction: Disaster Whiteness,” </w:t>
      </w:r>
      <w:r w:rsidRPr="0003114E">
        <w:rPr>
          <w:i/>
          <w:iCs/>
        </w:rPr>
        <w:t>White Power and American Neoliberal Culture</w:t>
      </w:r>
      <w:r w:rsidRPr="0003114E">
        <w:t xml:space="preserve">, </w:t>
      </w:r>
      <w:proofErr w:type="spellStart"/>
      <w:r w:rsidRPr="0003114E">
        <w:t>eden</w:t>
      </w:r>
      <w:proofErr w:type="spellEnd"/>
    </w:p>
    <w:p w14:paraId="478AD6D6" w14:textId="77777777" w:rsidR="00FD35F0" w:rsidRPr="0003114E" w:rsidRDefault="00FD35F0" w:rsidP="00FD35F0">
      <w:pPr>
        <w:rPr>
          <w:sz w:val="16"/>
        </w:rPr>
      </w:pPr>
      <w:r w:rsidRPr="0003114E">
        <w:rPr>
          <w:sz w:val="16"/>
        </w:rPr>
        <w:t xml:space="preserve">THIS BOOK STARTED AS A TONGUE-IN-CHEEK discussion of a question way back in 2019: </w:t>
      </w:r>
      <w:r w:rsidRPr="00E23195">
        <w:rPr>
          <w:rStyle w:val="Emphasis"/>
        </w:rPr>
        <w:t xml:space="preserve">Was </w:t>
      </w:r>
      <w:r w:rsidRPr="001910C6">
        <w:rPr>
          <w:rStyle w:val="Emphasis"/>
        </w:rPr>
        <w:t>Donald Trump the epitome of neoliberalism or the</w:t>
      </w:r>
      <w:r w:rsidRPr="00E23195">
        <w:rPr>
          <w:rStyle w:val="Emphasis"/>
        </w:rPr>
        <w:t xml:space="preserve"> harbinger of its demise?</w:t>
      </w:r>
      <w:r w:rsidRPr="0003114E">
        <w:rPr>
          <w:sz w:val="16"/>
        </w:rPr>
        <w:t xml:space="preserve"> But, of course, </w:t>
      </w:r>
      <w:r w:rsidRPr="00E23195">
        <w:rPr>
          <w:u w:val="single"/>
        </w:rPr>
        <w:t xml:space="preserve">much has transpired since then and talking through that question led us down a grim path that </w:t>
      </w:r>
      <w:r w:rsidRPr="00E23195">
        <w:rPr>
          <w:rStyle w:val="Emphasis"/>
        </w:rPr>
        <w:t>brings together white power</w:t>
      </w:r>
      <w:r w:rsidRPr="0003114E">
        <w:rPr>
          <w:sz w:val="16"/>
        </w:rPr>
        <w:t>—</w:t>
      </w:r>
      <w:r w:rsidRPr="00E23195">
        <w:rPr>
          <w:u w:val="single"/>
        </w:rPr>
        <w:t xml:space="preserve">which we see as the current extremist form of </w:t>
      </w:r>
      <w:r w:rsidRPr="001910C6">
        <w:rPr>
          <w:rStyle w:val="Emphasis"/>
          <w:highlight w:val="green"/>
        </w:rPr>
        <w:t>white supremacy</w:t>
      </w:r>
      <w:r w:rsidRPr="001910C6">
        <w:rPr>
          <w:sz w:val="16"/>
          <w:highlight w:val="green"/>
        </w:rPr>
        <w:t>—</w:t>
      </w:r>
      <w:r w:rsidRPr="001910C6">
        <w:rPr>
          <w:rStyle w:val="Emphasis"/>
          <w:highlight w:val="green"/>
        </w:rPr>
        <w:t>and neoliberal culture</w:t>
      </w:r>
      <w:r w:rsidRPr="001910C6">
        <w:rPr>
          <w:sz w:val="16"/>
          <w:highlight w:val="green"/>
        </w:rPr>
        <w:t>—</w:t>
      </w:r>
      <w:r w:rsidRPr="001910C6">
        <w:rPr>
          <w:rStyle w:val="Emphasis"/>
          <w:highlight w:val="green"/>
        </w:rPr>
        <w:t>as</w:t>
      </w:r>
      <w:r w:rsidRPr="00E23195">
        <w:rPr>
          <w:rStyle w:val="Emphasis"/>
        </w:rPr>
        <w:t xml:space="preserve"> the current form of </w:t>
      </w:r>
      <w:r w:rsidRPr="001910C6">
        <w:rPr>
          <w:rStyle w:val="Emphasis"/>
          <w:highlight w:val="green"/>
        </w:rPr>
        <w:t>racial capitalism</w:t>
      </w:r>
      <w:r w:rsidRPr="0003114E">
        <w:rPr>
          <w:sz w:val="16"/>
        </w:rPr>
        <w:t xml:space="preserve">—in an exploration of topics much larger than any one individual. Indeed, </w:t>
      </w:r>
      <w:r w:rsidRPr="00E23195">
        <w:rPr>
          <w:u w:val="single"/>
        </w:rPr>
        <w:t xml:space="preserve">our question </w:t>
      </w:r>
      <w:r w:rsidRPr="001910C6">
        <w:rPr>
          <w:u w:val="single"/>
        </w:rPr>
        <w:t xml:space="preserve">became an </w:t>
      </w:r>
      <w:r w:rsidRPr="001910C6">
        <w:rPr>
          <w:highlight w:val="green"/>
          <w:u w:val="single"/>
        </w:rPr>
        <w:t>entry point into</w:t>
      </w:r>
      <w:r w:rsidRPr="00E23195">
        <w:rPr>
          <w:u w:val="single"/>
        </w:rPr>
        <w:t xml:space="preserve"> the </w:t>
      </w:r>
      <w:r w:rsidRPr="001910C6">
        <w:rPr>
          <w:rStyle w:val="Emphasis"/>
        </w:rPr>
        <w:t xml:space="preserve">long </w:t>
      </w:r>
      <w:r w:rsidRPr="001910C6">
        <w:rPr>
          <w:rStyle w:val="Emphasis"/>
          <w:highlight w:val="green"/>
        </w:rPr>
        <w:t>history of</w:t>
      </w:r>
      <w:r w:rsidRPr="00E23195">
        <w:rPr>
          <w:rStyle w:val="Emphasis"/>
        </w:rPr>
        <w:t xml:space="preserve"> American </w:t>
      </w:r>
      <w:r w:rsidRPr="001910C6">
        <w:rPr>
          <w:rStyle w:val="Emphasis"/>
          <w:highlight w:val="green"/>
        </w:rPr>
        <w:t>white ethnonationalism</w:t>
      </w:r>
      <w:r w:rsidRPr="00E23195">
        <w:rPr>
          <w:u w:val="single"/>
        </w:rPr>
        <w:t xml:space="preserve"> and white supremacy and their </w:t>
      </w:r>
      <w:r w:rsidRPr="00E23195">
        <w:rPr>
          <w:rStyle w:val="Emphasis"/>
        </w:rPr>
        <w:t>love-hate relationship with democracy</w:t>
      </w:r>
      <w:r w:rsidRPr="00E23195">
        <w:rPr>
          <w:u w:val="single"/>
        </w:rPr>
        <w:t xml:space="preserve"> of which </w:t>
      </w:r>
      <w:r w:rsidRPr="001910C6">
        <w:rPr>
          <w:rStyle w:val="Emphasis"/>
          <w:highlight w:val="green"/>
        </w:rPr>
        <w:t>Trump is merely a particular iteration</w:t>
      </w:r>
      <w:r w:rsidRPr="00E23195">
        <w:rPr>
          <w:u w:val="single"/>
        </w:rPr>
        <w:t xml:space="preserve">, an </w:t>
      </w:r>
      <w:r w:rsidRPr="00E23195">
        <w:rPr>
          <w:rStyle w:val="Emphasis"/>
        </w:rPr>
        <w:t xml:space="preserve">expression </w:t>
      </w:r>
      <w:r w:rsidRPr="001910C6">
        <w:rPr>
          <w:rStyle w:val="Emphasis"/>
          <w:highlight w:val="green"/>
        </w:rPr>
        <w:t>of</w:t>
      </w:r>
      <w:r w:rsidRPr="00E23195">
        <w:rPr>
          <w:rStyle w:val="Emphasis"/>
        </w:rPr>
        <w:t xml:space="preserve"> the </w:t>
      </w:r>
      <w:r w:rsidRPr="001910C6">
        <w:rPr>
          <w:rStyle w:val="Emphasis"/>
          <w:highlight w:val="green"/>
        </w:rPr>
        <w:t>patriarchal racial capitalism at the</w:t>
      </w:r>
      <w:r w:rsidRPr="00E23195">
        <w:rPr>
          <w:rStyle w:val="Emphasis"/>
        </w:rPr>
        <w:t xml:space="preserve"> deep </w:t>
      </w:r>
      <w:r w:rsidRPr="001910C6">
        <w:rPr>
          <w:rStyle w:val="Emphasis"/>
          <w:highlight w:val="green"/>
        </w:rPr>
        <w:t xml:space="preserve">core of </w:t>
      </w:r>
      <w:r w:rsidRPr="001910C6">
        <w:rPr>
          <w:rStyle w:val="Emphasis"/>
        </w:rPr>
        <w:t xml:space="preserve">American </w:t>
      </w:r>
      <w:r w:rsidRPr="001910C6">
        <w:rPr>
          <w:rStyle w:val="Emphasis"/>
          <w:highlight w:val="green"/>
        </w:rPr>
        <w:t>neoliberal culture</w:t>
      </w:r>
      <w:r w:rsidRPr="0003114E">
        <w:rPr>
          <w:sz w:val="16"/>
        </w:rPr>
        <w:t xml:space="preserve">. Our work led us to analyze the violence of white power, which we investigate through sadistic novels and manifestos written by a range of figures with some connection to white power ideology. At the same time, </w:t>
      </w:r>
      <w:r w:rsidRPr="00E23195">
        <w:rPr>
          <w:u w:val="single"/>
        </w:rPr>
        <w:t xml:space="preserve">we study the racist, misogynist core at the center of American neoliberal culture and the fundamental role of </w:t>
      </w:r>
      <w:r w:rsidRPr="00E23195">
        <w:rPr>
          <w:rStyle w:val="Emphasis"/>
        </w:rPr>
        <w:t>patriarchal family values in both white power and neoliberalism</w:t>
      </w:r>
      <w:r w:rsidRPr="0003114E">
        <w:rPr>
          <w:sz w:val="16"/>
        </w:rPr>
        <w:t>.</w:t>
      </w:r>
    </w:p>
    <w:p w14:paraId="3460A5E9" w14:textId="77777777" w:rsidR="00FD35F0" w:rsidRPr="002E17B4" w:rsidRDefault="00FD35F0" w:rsidP="00FD35F0">
      <w:pPr>
        <w:rPr>
          <w:sz w:val="16"/>
        </w:rPr>
      </w:pPr>
      <w:r w:rsidRPr="00E23195">
        <w:rPr>
          <w:u w:val="single"/>
        </w:rPr>
        <w:t>To stay with Trump for another minute, we may well ask what makes him so relevant to neoliberalism</w:t>
      </w:r>
      <w:r w:rsidRPr="0003114E">
        <w:rPr>
          <w:sz w:val="16"/>
        </w:rPr>
        <w:t xml:space="preserve">. As a self-styled pussy- grabbing businessman and huckster “billionaire” who emerged from bankruptcy by playing the character of a sensationalist dealmaker on his own reality television show, </w:t>
      </w:r>
      <w:r w:rsidRPr="00E23195">
        <w:rPr>
          <w:u w:val="single"/>
        </w:rPr>
        <w:t>Trump personified neoliberalism’s entrepreneurial and emotional priorities</w:t>
      </w:r>
      <w:r w:rsidRPr="0003114E">
        <w:rPr>
          <w:sz w:val="16"/>
        </w:rPr>
        <w:t xml:space="preserve">. </w:t>
      </w:r>
      <w:r w:rsidRPr="00E23195">
        <w:rPr>
          <w:u w:val="single"/>
        </w:rPr>
        <w:t>However</w:t>
      </w:r>
      <w:r w:rsidRPr="0003114E">
        <w:rPr>
          <w:sz w:val="16"/>
        </w:rPr>
        <w:t xml:space="preserve">, </w:t>
      </w:r>
      <w:r w:rsidRPr="00E23195">
        <w:rPr>
          <w:u w:val="single"/>
        </w:rPr>
        <w:t xml:space="preserve">when we consider many of Trump’s other positions, a more </w:t>
      </w:r>
      <w:r w:rsidRPr="002E17B4">
        <w:rPr>
          <w:u w:val="single"/>
        </w:rPr>
        <w:t>complicated story emerges</w:t>
      </w:r>
      <w:r w:rsidRPr="002E17B4">
        <w:rPr>
          <w:sz w:val="16"/>
        </w:rPr>
        <w:t xml:space="preserve">. For instance, </w:t>
      </w:r>
      <w:r w:rsidRPr="002E17B4">
        <w:rPr>
          <w:u w:val="single"/>
        </w:rPr>
        <w:t>when he promised</w:t>
      </w:r>
      <w:r w:rsidRPr="002E17B4">
        <w:rPr>
          <w:sz w:val="16"/>
        </w:rPr>
        <w:t xml:space="preserve">, with a stunning lack of success, </w:t>
      </w:r>
      <w:r w:rsidRPr="002E17B4">
        <w:rPr>
          <w:u w:val="single"/>
        </w:rPr>
        <w:t>to overturn the</w:t>
      </w:r>
      <w:r w:rsidRPr="002E17B4">
        <w:rPr>
          <w:sz w:val="16"/>
        </w:rPr>
        <w:t xml:space="preserve"> Affordable Care Act (</w:t>
      </w:r>
      <w:r w:rsidRPr="002E17B4">
        <w:rPr>
          <w:u w:val="single"/>
        </w:rPr>
        <w:t>ACA</w:t>
      </w:r>
      <w:r w:rsidRPr="002E17B4">
        <w:rPr>
          <w:sz w:val="16"/>
        </w:rPr>
        <w:t xml:space="preserve">), </w:t>
      </w:r>
      <w:r w:rsidRPr="002E17B4">
        <w:rPr>
          <w:u w:val="single"/>
        </w:rPr>
        <w:t>he did not reject the idea of publicly funded alternatives, even though neoliberal ideology firmly opposes the social safety net</w:t>
      </w:r>
      <w:r w:rsidRPr="002E17B4">
        <w:rPr>
          <w:sz w:val="16"/>
        </w:rPr>
        <w:t xml:space="preserve">, but instead said he would replace the ACA with “great health care.” So too, </w:t>
      </w:r>
      <w:r w:rsidRPr="002E17B4">
        <w:rPr>
          <w:u w:val="single"/>
        </w:rPr>
        <w:t>he expressed opposition to the neoliberal shibboleths of “globalism” and free trade as evidenced by his launching of a costly trade war with China</w:t>
      </w:r>
      <w:r w:rsidRPr="002E17B4">
        <w:rPr>
          <w:sz w:val="16"/>
        </w:rPr>
        <w:t xml:space="preserve">. 1 </w:t>
      </w:r>
      <w:r w:rsidRPr="002E17B4">
        <w:rPr>
          <w:u w:val="single"/>
        </w:rPr>
        <w:t>Unencumbered by the technocratic expertise neoliberalism is known for, his policy pronouncements were not supported by thought through political programs as much as vaguely sketched out far-right populist ideologies</w:t>
      </w:r>
      <w:r w:rsidRPr="002E17B4">
        <w:rPr>
          <w:sz w:val="16"/>
        </w:rPr>
        <w:t>.</w:t>
      </w:r>
    </w:p>
    <w:p w14:paraId="7AC9B122" w14:textId="77777777" w:rsidR="00FD35F0" w:rsidRPr="002E17B4" w:rsidRDefault="00FD35F0" w:rsidP="00FD35F0">
      <w:pPr>
        <w:rPr>
          <w:sz w:val="16"/>
        </w:rPr>
      </w:pPr>
      <w:r w:rsidRPr="002E17B4">
        <w:rPr>
          <w:sz w:val="16"/>
        </w:rPr>
        <w:t xml:space="preserve">Such policies and pronouncements show that </w:t>
      </w:r>
      <w:r w:rsidRPr="002E17B4">
        <w:rPr>
          <w:u w:val="single"/>
        </w:rPr>
        <w:t xml:space="preserve">Trump and many on </w:t>
      </w:r>
      <w:r w:rsidRPr="001910C6">
        <w:rPr>
          <w:highlight w:val="green"/>
          <w:u w:val="single"/>
        </w:rPr>
        <w:t xml:space="preserve">the far right are </w:t>
      </w:r>
      <w:r w:rsidRPr="001910C6">
        <w:rPr>
          <w:rStyle w:val="Emphasis"/>
          <w:highlight w:val="green"/>
        </w:rPr>
        <w:t>not motivated by</w:t>
      </w:r>
      <w:r w:rsidRPr="002E17B4">
        <w:rPr>
          <w:rStyle w:val="Emphasis"/>
        </w:rPr>
        <w:t xml:space="preserve"> the belief in </w:t>
      </w:r>
      <w:r w:rsidRPr="001910C6">
        <w:rPr>
          <w:rStyle w:val="Emphasis"/>
          <w:highlight w:val="green"/>
        </w:rPr>
        <w:t>the free market</w:t>
      </w:r>
      <w:r w:rsidRPr="002E17B4">
        <w:rPr>
          <w:rStyle w:val="Emphasis"/>
        </w:rPr>
        <w:t xml:space="preserve"> and small government</w:t>
      </w:r>
      <w:r w:rsidRPr="002E17B4">
        <w:rPr>
          <w:u w:val="single"/>
        </w:rPr>
        <w:t xml:space="preserve"> that are assumed to be the central tenets of neoliberal ideology</w:t>
      </w:r>
      <w:r w:rsidRPr="002E17B4">
        <w:rPr>
          <w:sz w:val="16"/>
        </w:rPr>
        <w:t xml:space="preserve">. </w:t>
      </w:r>
      <w:r w:rsidRPr="001910C6">
        <w:rPr>
          <w:highlight w:val="green"/>
          <w:u w:val="single"/>
        </w:rPr>
        <w:t>They are driven by</w:t>
      </w:r>
      <w:r w:rsidRPr="002E17B4">
        <w:rPr>
          <w:u w:val="single"/>
        </w:rPr>
        <w:t xml:space="preserve"> commitment to a </w:t>
      </w:r>
      <w:r w:rsidRPr="002E17B4">
        <w:rPr>
          <w:rStyle w:val="Emphasis"/>
        </w:rPr>
        <w:t xml:space="preserve">principle much older than neoliberalism. They are motivated by </w:t>
      </w:r>
      <w:r w:rsidRPr="001910C6">
        <w:rPr>
          <w:rStyle w:val="Emphasis"/>
          <w:highlight w:val="green"/>
        </w:rPr>
        <w:t>a 150-year-old</w:t>
      </w:r>
      <w:r w:rsidRPr="002E17B4">
        <w:rPr>
          <w:rStyle w:val="Emphasis"/>
        </w:rPr>
        <w:t xml:space="preserve"> antidemocratic “</w:t>
      </w:r>
      <w:r w:rsidRPr="001910C6">
        <w:rPr>
          <w:rStyle w:val="Emphasis"/>
          <w:highlight w:val="green"/>
        </w:rPr>
        <w:t>white rage</w:t>
      </w:r>
      <w:r w:rsidRPr="002E17B4">
        <w:rPr>
          <w:rStyle w:val="Emphasis"/>
        </w:rPr>
        <w:t>”</w:t>
      </w:r>
      <w:r w:rsidRPr="002E17B4">
        <w:rPr>
          <w:sz w:val="16"/>
        </w:rPr>
        <w:t xml:space="preserve">—as historian Carol Anderson terms it— </w:t>
      </w:r>
      <w:r w:rsidRPr="002E17B4">
        <w:rPr>
          <w:u w:val="single"/>
        </w:rPr>
        <w:t xml:space="preserve">that has been </w:t>
      </w:r>
      <w:r w:rsidRPr="001910C6">
        <w:rPr>
          <w:rStyle w:val="Emphasis"/>
          <w:highlight w:val="green"/>
        </w:rPr>
        <w:t>simmering since the Civil War</w:t>
      </w:r>
      <w:r w:rsidRPr="002E17B4">
        <w:rPr>
          <w:u w:val="single"/>
        </w:rPr>
        <w:t xml:space="preserve"> and flares up seemingly every time that people who are </w:t>
      </w:r>
      <w:r w:rsidRPr="002E17B4">
        <w:rPr>
          <w:rStyle w:val="Emphasis"/>
        </w:rPr>
        <w:t>not white men achieve important milestones</w:t>
      </w:r>
      <w:r w:rsidRPr="002E17B4">
        <w:rPr>
          <w:sz w:val="16"/>
        </w:rPr>
        <w:t xml:space="preserve">. 2 From this perspective </w:t>
      </w:r>
      <w:r w:rsidRPr="002E17B4">
        <w:rPr>
          <w:u w:val="single"/>
        </w:rPr>
        <w:t xml:space="preserve">Trump is less the leader of any movement and more </w:t>
      </w:r>
      <w:r w:rsidRPr="001910C6">
        <w:rPr>
          <w:highlight w:val="green"/>
          <w:u w:val="single"/>
        </w:rPr>
        <w:t xml:space="preserve">the </w:t>
      </w:r>
      <w:r w:rsidRPr="001910C6">
        <w:rPr>
          <w:rStyle w:val="Emphasis"/>
          <w:highlight w:val="green"/>
        </w:rPr>
        <w:t>repudiation of B</w:t>
      </w:r>
      <w:r w:rsidRPr="002E17B4">
        <w:rPr>
          <w:rStyle w:val="Emphasis"/>
        </w:rPr>
        <w:t xml:space="preserve">lack </w:t>
      </w:r>
      <w:r w:rsidRPr="001910C6">
        <w:rPr>
          <w:rStyle w:val="Emphasis"/>
          <w:highlight w:val="green"/>
        </w:rPr>
        <w:t>L</w:t>
      </w:r>
      <w:r w:rsidRPr="002E17B4">
        <w:rPr>
          <w:rStyle w:val="Emphasis"/>
        </w:rPr>
        <w:t xml:space="preserve">ives </w:t>
      </w:r>
      <w:r w:rsidRPr="001910C6">
        <w:rPr>
          <w:rStyle w:val="Emphasis"/>
          <w:highlight w:val="green"/>
        </w:rPr>
        <w:t>M</w:t>
      </w:r>
      <w:r w:rsidRPr="002E17B4">
        <w:rPr>
          <w:rStyle w:val="Emphasis"/>
        </w:rPr>
        <w:t xml:space="preserve">atter </w:t>
      </w:r>
      <w:r w:rsidRPr="001910C6">
        <w:rPr>
          <w:rStyle w:val="Emphasis"/>
          <w:highlight w:val="green"/>
        </w:rPr>
        <w:t>and the</w:t>
      </w:r>
      <w:r w:rsidRPr="002E17B4">
        <w:rPr>
          <w:rStyle w:val="Emphasis"/>
        </w:rPr>
        <w:t xml:space="preserve"> negation of the </w:t>
      </w:r>
      <w:r w:rsidRPr="001910C6">
        <w:rPr>
          <w:rStyle w:val="Emphasis"/>
          <w:highlight w:val="green"/>
        </w:rPr>
        <w:t>first Black president</w:t>
      </w:r>
      <w:r w:rsidRPr="002E17B4">
        <w:rPr>
          <w:sz w:val="16"/>
        </w:rPr>
        <w:t xml:space="preserve">, not to mention </w:t>
      </w:r>
      <w:proofErr w:type="gramStart"/>
      <w:r w:rsidRPr="002E17B4">
        <w:rPr>
          <w:sz w:val="16"/>
        </w:rPr>
        <w:t>the would-be first woman president,</w:t>
      </w:r>
      <w:proofErr w:type="gramEnd"/>
      <w:r w:rsidRPr="002E17B4">
        <w:rPr>
          <w:sz w:val="16"/>
        </w:rPr>
        <w:t xml:space="preserve"> </w:t>
      </w:r>
      <w:r w:rsidRPr="002E17B4">
        <w:rPr>
          <w:u w:val="single"/>
        </w:rPr>
        <w:t>of the United States</w:t>
      </w:r>
      <w:r w:rsidRPr="002E17B4">
        <w:rPr>
          <w:sz w:val="16"/>
        </w:rPr>
        <w:t xml:space="preserve">. </w:t>
      </w:r>
      <w:r w:rsidRPr="002E17B4">
        <w:rPr>
          <w:u w:val="single"/>
        </w:rPr>
        <w:t>Reaching back further into U.S. history</w:t>
      </w:r>
      <w:r w:rsidRPr="002E17B4">
        <w:rPr>
          <w:sz w:val="16"/>
        </w:rPr>
        <w:t xml:space="preserve">, </w:t>
      </w:r>
      <w:r w:rsidRPr="001910C6">
        <w:rPr>
          <w:highlight w:val="green"/>
          <w:u w:val="single"/>
        </w:rPr>
        <w:t xml:space="preserve">Trump </w:t>
      </w:r>
      <w:r w:rsidRPr="001910C6">
        <w:rPr>
          <w:rStyle w:val="Emphasis"/>
          <w:highlight w:val="green"/>
        </w:rPr>
        <w:t>links us</w:t>
      </w:r>
      <w:r w:rsidRPr="002E17B4">
        <w:rPr>
          <w:rStyle w:val="Emphasis"/>
        </w:rPr>
        <w:t xml:space="preserve"> back </w:t>
      </w:r>
      <w:r w:rsidRPr="001910C6">
        <w:rPr>
          <w:rStyle w:val="Emphasis"/>
          <w:highlight w:val="green"/>
        </w:rPr>
        <w:t>to the founding</w:t>
      </w:r>
      <w:r w:rsidRPr="002E17B4">
        <w:rPr>
          <w:rStyle w:val="Emphasis"/>
        </w:rPr>
        <w:t xml:space="preserve"> of the United States </w:t>
      </w:r>
      <w:r w:rsidRPr="001910C6">
        <w:rPr>
          <w:rStyle w:val="Emphasis"/>
          <w:highlight w:val="green"/>
        </w:rPr>
        <w:t>on colonized land reshaped with</w:t>
      </w:r>
      <w:r w:rsidRPr="002E17B4">
        <w:rPr>
          <w:rStyle w:val="Emphasis"/>
        </w:rPr>
        <w:t xml:space="preserve"> the </w:t>
      </w:r>
      <w:r w:rsidRPr="001910C6">
        <w:rPr>
          <w:rStyle w:val="Emphasis"/>
          <w:highlight w:val="green"/>
        </w:rPr>
        <w:t>labor of stolen people</w:t>
      </w:r>
      <w:r w:rsidRPr="002E17B4">
        <w:rPr>
          <w:sz w:val="16"/>
        </w:rPr>
        <w:t xml:space="preserve">. </w:t>
      </w:r>
      <w:r w:rsidRPr="002E17B4">
        <w:rPr>
          <w:u w:val="single"/>
        </w:rPr>
        <w:t xml:space="preserve">Seeing U.S. history from this viewpoint not only </w:t>
      </w:r>
      <w:r w:rsidRPr="002E17B4">
        <w:rPr>
          <w:rStyle w:val="Emphasis"/>
        </w:rPr>
        <w:t xml:space="preserve">emphasizes </w:t>
      </w:r>
      <w:r w:rsidRPr="001910C6">
        <w:rPr>
          <w:rStyle w:val="Emphasis"/>
          <w:highlight w:val="green"/>
        </w:rPr>
        <w:t>this settler-colonial</w:t>
      </w:r>
      <w:r w:rsidRPr="002E17B4">
        <w:rPr>
          <w:rStyle w:val="Emphasis"/>
        </w:rPr>
        <w:t xml:space="preserve"> past</w:t>
      </w:r>
      <w:r w:rsidRPr="002E17B4">
        <w:rPr>
          <w:u w:val="single"/>
        </w:rPr>
        <w:t>, but it also re</w:t>
      </w:r>
      <w:r w:rsidRPr="001910C6">
        <w:rPr>
          <w:highlight w:val="green"/>
          <w:u w:val="single"/>
        </w:rPr>
        <w:t>defines</w:t>
      </w:r>
      <w:r w:rsidRPr="002E17B4">
        <w:rPr>
          <w:u w:val="single"/>
        </w:rPr>
        <w:t xml:space="preserve"> the most potent ideologies in U.S. life, such as </w:t>
      </w:r>
      <w:r w:rsidRPr="001910C6">
        <w:rPr>
          <w:highlight w:val="green"/>
          <w:u w:val="single"/>
        </w:rPr>
        <w:t xml:space="preserve">the </w:t>
      </w:r>
      <w:r w:rsidRPr="001910C6">
        <w:rPr>
          <w:rStyle w:val="Emphasis"/>
          <w:highlight w:val="green"/>
        </w:rPr>
        <w:t>American dream</w:t>
      </w:r>
      <w:r w:rsidRPr="002E17B4">
        <w:rPr>
          <w:sz w:val="16"/>
        </w:rPr>
        <w:t xml:space="preserve">. From here, </w:t>
      </w:r>
      <w:r w:rsidRPr="002E17B4">
        <w:rPr>
          <w:u w:val="single"/>
        </w:rPr>
        <w:t xml:space="preserve">the American dream </w:t>
      </w:r>
      <w:r w:rsidRPr="001910C6">
        <w:rPr>
          <w:highlight w:val="green"/>
          <w:u w:val="single"/>
        </w:rPr>
        <w:t>as</w:t>
      </w:r>
      <w:r w:rsidRPr="002E17B4">
        <w:rPr>
          <w:u w:val="single"/>
        </w:rPr>
        <w:t xml:space="preserve"> ideology and </w:t>
      </w:r>
      <w:r w:rsidRPr="001910C6">
        <w:rPr>
          <w:highlight w:val="green"/>
          <w:u w:val="single"/>
        </w:rPr>
        <w:t>birthright</w:t>
      </w:r>
      <w:r w:rsidRPr="002E17B4">
        <w:rPr>
          <w:u w:val="single"/>
        </w:rPr>
        <w:t xml:space="preserve"> shows that white power nationalism is only the </w:t>
      </w:r>
      <w:r w:rsidRPr="002E17B4">
        <w:rPr>
          <w:rStyle w:val="Emphasis"/>
        </w:rPr>
        <w:t>latest version</w:t>
      </w:r>
      <w:r w:rsidRPr="002E17B4">
        <w:rPr>
          <w:u w:val="single"/>
        </w:rPr>
        <w:t xml:space="preserve"> of an older ideology </w:t>
      </w:r>
      <w:r w:rsidRPr="001910C6">
        <w:rPr>
          <w:highlight w:val="green"/>
          <w:u w:val="single"/>
        </w:rPr>
        <w:t>based on</w:t>
      </w:r>
      <w:r w:rsidRPr="002E17B4">
        <w:rPr>
          <w:u w:val="single"/>
        </w:rPr>
        <w:t xml:space="preserve"> the </w:t>
      </w:r>
      <w:r w:rsidRPr="002E17B4">
        <w:rPr>
          <w:rStyle w:val="Emphasis"/>
        </w:rPr>
        <w:t xml:space="preserve">twinning not just of </w:t>
      </w:r>
      <w:r w:rsidRPr="00DA50C9">
        <w:rPr>
          <w:rStyle w:val="Emphasis"/>
        </w:rPr>
        <w:t>racism</w:t>
      </w:r>
      <w:r w:rsidRPr="002E17B4">
        <w:rPr>
          <w:rStyle w:val="Emphasis"/>
        </w:rPr>
        <w:t xml:space="preserve"> and </w:t>
      </w:r>
      <w:r w:rsidRPr="001910C6">
        <w:rPr>
          <w:rStyle w:val="Emphasis"/>
          <w:highlight w:val="green"/>
        </w:rPr>
        <w:t>imperialism</w:t>
      </w:r>
      <w:r w:rsidRPr="002E17B4">
        <w:rPr>
          <w:sz w:val="16"/>
        </w:rPr>
        <w:t xml:space="preserve">, </w:t>
      </w:r>
      <w:r w:rsidRPr="002E17B4">
        <w:rPr>
          <w:u w:val="single"/>
        </w:rPr>
        <w:t xml:space="preserve">but also of </w:t>
      </w:r>
      <w:r w:rsidRPr="001910C6">
        <w:rPr>
          <w:rStyle w:val="Emphasis"/>
          <w:highlight w:val="green"/>
        </w:rPr>
        <w:t>white supremacy and capitalist accumulation</w:t>
      </w:r>
      <w:r w:rsidRPr="002E17B4">
        <w:rPr>
          <w:sz w:val="16"/>
        </w:rPr>
        <w:t xml:space="preserve">. From this long view, </w:t>
      </w:r>
      <w:r w:rsidRPr="002E17B4">
        <w:rPr>
          <w:u w:val="single"/>
        </w:rPr>
        <w:t xml:space="preserve">Trump can be seen as merely the </w:t>
      </w:r>
      <w:r w:rsidRPr="002E17B4">
        <w:rPr>
          <w:rStyle w:val="Emphasis"/>
        </w:rPr>
        <w:t>latest spokesman</w:t>
      </w:r>
      <w:r w:rsidRPr="002E17B4">
        <w:rPr>
          <w:u w:val="single"/>
        </w:rPr>
        <w:t xml:space="preserve"> for a crusade trafficking in the ressentiment of white heterosexist patriarchy</w:t>
      </w:r>
      <w:r w:rsidRPr="002E17B4">
        <w:rPr>
          <w:sz w:val="16"/>
        </w:rPr>
        <w:t xml:space="preserve">. </w:t>
      </w:r>
      <w:r w:rsidRPr="002E17B4">
        <w:rPr>
          <w:u w:val="single"/>
        </w:rPr>
        <w:t xml:space="preserve">He is a personification of an ideology promoting economic, political, cultural, and </w:t>
      </w:r>
      <w:r w:rsidRPr="001910C6">
        <w:rPr>
          <w:u w:val="single"/>
        </w:rPr>
        <w:t>social domination by those defined</w:t>
      </w:r>
      <w:r w:rsidRPr="002E17B4">
        <w:rPr>
          <w:u w:val="single"/>
        </w:rPr>
        <w:t xml:space="preserve"> as white and male</w:t>
      </w:r>
      <w:r w:rsidRPr="002E17B4">
        <w:rPr>
          <w:sz w:val="16"/>
        </w:rPr>
        <w:t>.</w:t>
      </w:r>
    </w:p>
    <w:p w14:paraId="269D6F39" w14:textId="77777777" w:rsidR="00FD35F0" w:rsidRPr="002E17B4" w:rsidRDefault="00FD35F0" w:rsidP="00FD35F0">
      <w:pPr>
        <w:rPr>
          <w:sz w:val="16"/>
        </w:rPr>
      </w:pPr>
      <w:r w:rsidRPr="002E17B4">
        <w:rPr>
          <w:sz w:val="16"/>
        </w:rPr>
        <w:t xml:space="preserve">So, </w:t>
      </w:r>
      <w:r w:rsidRPr="002E17B4">
        <w:rPr>
          <w:u w:val="single"/>
        </w:rPr>
        <w:t xml:space="preserve">to understand the </w:t>
      </w:r>
      <w:r w:rsidRPr="002E17B4">
        <w:rPr>
          <w:rStyle w:val="Emphasis"/>
        </w:rPr>
        <w:t>complexities of American neoliberalism</w:t>
      </w:r>
      <w:r w:rsidRPr="002E17B4">
        <w:rPr>
          <w:sz w:val="16"/>
        </w:rPr>
        <w:t xml:space="preserve">, we examine the sources of that rage and of the white power affect that desires to “Make America Great Again.” We analyze the social conservatism at the heart of neoliberalism and of the writings of white power ideologues and ethnonationalists. We argue </w:t>
      </w:r>
      <w:r w:rsidRPr="001910C6">
        <w:rPr>
          <w:sz w:val="16"/>
        </w:rPr>
        <w:t xml:space="preserve">that </w:t>
      </w:r>
      <w:r w:rsidRPr="001910C6">
        <w:rPr>
          <w:u w:val="single"/>
        </w:rPr>
        <w:t xml:space="preserve">neoliberal capitalism’s aims to </w:t>
      </w:r>
      <w:r w:rsidRPr="001910C6">
        <w:rPr>
          <w:rStyle w:val="Emphasis"/>
        </w:rPr>
        <w:t>eliminate barriers, strip regulations on economic activity, and enable the free flow of capital</w:t>
      </w:r>
      <w:r w:rsidRPr="001910C6">
        <w:rPr>
          <w:u w:val="single"/>
        </w:rPr>
        <w:t xml:space="preserve"> result in economic oscillations that are themselves a </w:t>
      </w:r>
      <w:r w:rsidRPr="001910C6">
        <w:rPr>
          <w:rStyle w:val="Emphasis"/>
        </w:rPr>
        <w:t>microcosm of the extremes that characterize the ethno-racism within American neoliberal culture</w:t>
      </w:r>
      <w:r w:rsidRPr="001910C6">
        <w:rPr>
          <w:u w:val="single"/>
        </w:rPr>
        <w:t xml:space="preserve">, and ultimately </w:t>
      </w:r>
      <w:r w:rsidRPr="001910C6">
        <w:rPr>
          <w:rStyle w:val="Emphasis"/>
        </w:rPr>
        <w:t>within American capitalism itself</w:t>
      </w:r>
      <w:r w:rsidRPr="001910C6">
        <w:rPr>
          <w:sz w:val="16"/>
        </w:rPr>
        <w:t>.</w:t>
      </w:r>
    </w:p>
    <w:p w14:paraId="00C09994" w14:textId="77777777" w:rsidR="00FD35F0" w:rsidRPr="002E17B4" w:rsidRDefault="00FD35F0" w:rsidP="00FD35F0">
      <w:pPr>
        <w:rPr>
          <w:sz w:val="16"/>
        </w:rPr>
      </w:pPr>
      <w:r w:rsidRPr="002E17B4">
        <w:rPr>
          <w:u w:val="single"/>
        </w:rPr>
        <w:t>Neoliberalism has been beset by wildly destabilizing oscillations</w:t>
      </w:r>
      <w:r w:rsidRPr="002E17B4">
        <w:rPr>
          <w:sz w:val="16"/>
        </w:rPr>
        <w:t xml:space="preserve">, </w:t>
      </w:r>
      <w:r w:rsidRPr="002E17B4">
        <w:rPr>
          <w:u w:val="single"/>
        </w:rPr>
        <w:t xml:space="preserve">the </w:t>
      </w:r>
      <w:r w:rsidRPr="001910C6">
        <w:rPr>
          <w:highlight w:val="green"/>
          <w:u w:val="single"/>
        </w:rPr>
        <w:t>Trump presidency mark</w:t>
      </w:r>
      <w:r w:rsidRPr="00DA50C9">
        <w:rPr>
          <w:u w:val="single"/>
        </w:rPr>
        <w:t>ing</w:t>
      </w:r>
      <w:r w:rsidRPr="002E17B4">
        <w:rPr>
          <w:u w:val="single"/>
        </w:rPr>
        <w:t xml:space="preserve"> only </w:t>
      </w:r>
      <w:r w:rsidRPr="001910C6">
        <w:rPr>
          <w:highlight w:val="green"/>
          <w:u w:val="single"/>
        </w:rPr>
        <w:t>one</w:t>
      </w:r>
      <w:r w:rsidRPr="002E17B4">
        <w:rPr>
          <w:u w:val="single"/>
        </w:rPr>
        <w:t xml:space="preserve"> of many </w:t>
      </w:r>
      <w:r w:rsidRPr="002E17B4">
        <w:rPr>
          <w:rStyle w:val="Emphasis"/>
        </w:rPr>
        <w:t xml:space="preserve">moments of crisis and </w:t>
      </w:r>
      <w:r w:rsidRPr="001910C6">
        <w:rPr>
          <w:rStyle w:val="Emphasis"/>
          <w:highlight w:val="green"/>
        </w:rPr>
        <w:t>contradiction in the</w:t>
      </w:r>
      <w:r w:rsidRPr="002E17B4">
        <w:rPr>
          <w:rStyle w:val="Emphasis"/>
        </w:rPr>
        <w:t xml:space="preserve"> American </w:t>
      </w:r>
      <w:r w:rsidRPr="001910C6">
        <w:rPr>
          <w:rStyle w:val="Emphasis"/>
          <w:highlight w:val="green"/>
        </w:rPr>
        <w:t>neoliberal era</w:t>
      </w:r>
      <w:r w:rsidRPr="00DA50C9">
        <w:rPr>
          <w:sz w:val="16"/>
        </w:rPr>
        <w:t>.</w:t>
      </w:r>
      <w:r w:rsidRPr="002E17B4">
        <w:rPr>
          <w:sz w:val="16"/>
        </w:rPr>
        <w:t xml:space="preserve"> A quick scan of book titles from 2019 reveals that many scholars see neoliberalism as a catastrophe. Titles such as In the Ruins of Neoliberalism to Mutant Neoliberalism to Never-Ending Nightmare suggest a level of alarm that, to be fair, had predated Trump but that in his wake raises several questions, not least of which is why has neoliberalism been so successful ideologically if it is such a nightmare? We will address that question in the pages to come.</w:t>
      </w:r>
    </w:p>
    <w:p w14:paraId="77D07B42" w14:textId="77777777" w:rsidR="00FD35F0" w:rsidRPr="002E17B4" w:rsidRDefault="00FD35F0" w:rsidP="00FD35F0">
      <w:pPr>
        <w:rPr>
          <w:sz w:val="16"/>
        </w:rPr>
      </w:pPr>
      <w:r w:rsidRPr="002E17B4">
        <w:rPr>
          <w:sz w:val="16"/>
        </w:rPr>
        <w:t xml:space="preserve">But first we should take a step back to consider a larger point that has dogged scholars for decades. If neoliberalism has been a dominant cultural force since the 1970s, we may well ask if it remains a relevant framework given the many changes the world has since undergone. </w:t>
      </w:r>
      <w:r w:rsidRPr="002E17B4">
        <w:rPr>
          <w:u w:val="single"/>
        </w:rPr>
        <w:t>Stuart Hall</w:t>
      </w:r>
      <w:r w:rsidRPr="002E17B4">
        <w:rPr>
          <w:sz w:val="16"/>
        </w:rPr>
        <w:t xml:space="preserve"> asked that question himself </w:t>
      </w:r>
      <w:r w:rsidRPr="002E17B4">
        <w:rPr>
          <w:u w:val="single"/>
        </w:rPr>
        <w:t>in the wake of the globally destructive Great Recession of 2007–2010</w:t>
      </w:r>
      <w:r w:rsidRPr="002E17B4">
        <w:rPr>
          <w:sz w:val="16"/>
        </w:rPr>
        <w:t xml:space="preserve">, and in answering it he </w:t>
      </w:r>
      <w:r w:rsidRPr="002E17B4">
        <w:rPr>
          <w:u w:val="single"/>
        </w:rPr>
        <w:t>saw the recession as marking a moment within “that conjuncture which we can define as ‘</w:t>
      </w:r>
      <w:r w:rsidRPr="001910C6">
        <w:rPr>
          <w:highlight w:val="green"/>
          <w:u w:val="single"/>
        </w:rPr>
        <w:t xml:space="preserve">the </w:t>
      </w:r>
      <w:r w:rsidRPr="001910C6">
        <w:rPr>
          <w:rStyle w:val="Emphasis"/>
          <w:highlight w:val="green"/>
        </w:rPr>
        <w:t>long march of the Neoliberal Revolution</w:t>
      </w:r>
      <w:r w:rsidRPr="002E17B4">
        <w:rPr>
          <w:sz w:val="16"/>
        </w:rPr>
        <w:t xml:space="preserve">.’” For Hall, </w:t>
      </w:r>
      <w:r w:rsidRPr="002E17B4">
        <w:rPr>
          <w:u w:val="single"/>
        </w:rPr>
        <w:t xml:space="preserve">the conjuncture is a “social configuration” that </w:t>
      </w:r>
      <w:r w:rsidRPr="001910C6">
        <w:rPr>
          <w:highlight w:val="green"/>
          <w:u w:val="single"/>
        </w:rPr>
        <w:t xml:space="preserve">results from a </w:t>
      </w:r>
      <w:r w:rsidRPr="001910C6">
        <w:rPr>
          <w:rStyle w:val="Emphasis"/>
          <w:highlight w:val="green"/>
        </w:rPr>
        <w:t>period of crisis</w:t>
      </w:r>
      <w:r w:rsidRPr="002E17B4">
        <w:rPr>
          <w:sz w:val="16"/>
        </w:rPr>
        <w:t xml:space="preserve">. </w:t>
      </w:r>
      <w:r w:rsidRPr="002E17B4">
        <w:rPr>
          <w:u w:val="single"/>
        </w:rPr>
        <w:t>It arises “</w:t>
      </w:r>
      <w:r w:rsidRPr="001910C6">
        <w:rPr>
          <w:highlight w:val="green"/>
          <w:u w:val="single"/>
        </w:rPr>
        <w:t>when</w:t>
      </w:r>
      <w:r w:rsidRPr="002E17B4">
        <w:rPr>
          <w:u w:val="single"/>
        </w:rPr>
        <w:t xml:space="preserve"> a number of </w:t>
      </w:r>
      <w:r w:rsidRPr="001910C6">
        <w:rPr>
          <w:rStyle w:val="Emphasis"/>
          <w:highlight w:val="green"/>
        </w:rPr>
        <w:t>contradictions</w:t>
      </w:r>
      <w:r w:rsidRPr="002E17B4">
        <w:rPr>
          <w:u w:val="single"/>
        </w:rPr>
        <w:t xml:space="preserve"> at work in different key practices and sites come together—or ‘</w:t>
      </w:r>
      <w:r w:rsidRPr="001910C6">
        <w:rPr>
          <w:highlight w:val="green"/>
          <w:u w:val="single"/>
        </w:rPr>
        <w:t>con-join’</w:t>
      </w:r>
      <w:r w:rsidRPr="002E17B4">
        <w:rPr>
          <w:u w:val="single"/>
        </w:rPr>
        <w:t>—in the same moment and political space</w:t>
      </w:r>
      <w:r w:rsidRPr="002E17B4">
        <w:rPr>
          <w:sz w:val="16"/>
        </w:rPr>
        <w:t xml:space="preserve">.” 3 So </w:t>
      </w:r>
      <w:r w:rsidRPr="002E17B4">
        <w:rPr>
          <w:u w:val="single"/>
        </w:rPr>
        <w:t xml:space="preserve">as we acknowledge the hesitation of some scholars to use the framework of neoliberalism at all, ostensibly because it is overused or too sprawling, we follow Hall, who maintained that </w:t>
      </w:r>
      <w:r w:rsidRPr="002E17B4">
        <w:rPr>
          <w:rStyle w:val="Emphasis"/>
        </w:rPr>
        <w:t>the “neoliberal revolution” is nowhere near over</w:t>
      </w:r>
      <w:r w:rsidRPr="002E17B4">
        <w:rPr>
          <w:sz w:val="16"/>
        </w:rPr>
        <w:t xml:space="preserve">. 4 He determined that </w:t>
      </w:r>
      <w:r w:rsidRPr="002E17B4">
        <w:rPr>
          <w:u w:val="single"/>
        </w:rPr>
        <w:t>neoliberal ideas have proliferated throughout the world, reorganizing whole economies, governments, and societies</w:t>
      </w:r>
      <w:r w:rsidRPr="002E17B4">
        <w:rPr>
          <w:sz w:val="16"/>
        </w:rPr>
        <w:t>. 5</w:t>
      </w:r>
    </w:p>
    <w:p w14:paraId="14159189" w14:textId="77777777" w:rsidR="00FD35F0" w:rsidRPr="002E17B4" w:rsidRDefault="00FD35F0" w:rsidP="00FD35F0">
      <w:pPr>
        <w:rPr>
          <w:sz w:val="16"/>
        </w:rPr>
      </w:pPr>
      <w:r w:rsidRPr="002E17B4">
        <w:rPr>
          <w:sz w:val="16"/>
        </w:rPr>
        <w:t>Today, as we write these words in a season of democratic crisis, it remains the case as Hall said that “</w:t>
      </w:r>
      <w:r w:rsidRPr="002E17B4">
        <w:rPr>
          <w:u w:val="single"/>
        </w:rPr>
        <w:t>naming neoliberalism is politically necessary to give resistance content, focus and a cutting edge</w:t>
      </w:r>
      <w:r w:rsidRPr="002E17B4">
        <w:rPr>
          <w:sz w:val="16"/>
        </w:rPr>
        <w:t xml:space="preserve">.” 6 In short, we can mobilize the tools that have been developed over these past decades to understand neoliberalism, and we can do our part to keep those tools updated in order to contribute to the resistance. Analyzing the targets of these policies and ideas has led us to explore the contemporary imbrication of white power racism and neoliberal culture in the United States. This leads to the second point that </w:t>
      </w:r>
      <w:proofErr w:type="gramStart"/>
      <w:r w:rsidRPr="002E17B4">
        <w:rPr>
          <w:sz w:val="16"/>
        </w:rPr>
        <w:t>dogs</w:t>
      </w:r>
      <w:proofErr w:type="gramEnd"/>
      <w:r w:rsidRPr="002E17B4">
        <w:rPr>
          <w:sz w:val="16"/>
        </w:rPr>
        <w:t xml:space="preserve"> scholarship on the issues we are discussing. Focusing on white power can seem to be disconnected from everyday </w:t>
      </w:r>
      <w:proofErr w:type="gramStart"/>
      <w:r w:rsidRPr="002E17B4">
        <w:rPr>
          <w:sz w:val="16"/>
        </w:rPr>
        <w:t>racism, or</w:t>
      </w:r>
      <w:proofErr w:type="gramEnd"/>
      <w:r w:rsidRPr="002E17B4">
        <w:rPr>
          <w:sz w:val="16"/>
        </w:rPr>
        <w:t xml:space="preserve"> even let the latter off the hook under the rationale that at least it is not as bad as the extremists’ kind. </w:t>
      </w:r>
      <w:r w:rsidRPr="002E17B4">
        <w:rPr>
          <w:u w:val="single"/>
        </w:rPr>
        <w:t>Focusing on extremism does not erase the daily, relentless racism of microaggressions, color-blind rhetoric, dog whistles, and institutional racism that shapes quotidian lived experience and white fragilities</w:t>
      </w:r>
      <w:r w:rsidRPr="002E17B4">
        <w:rPr>
          <w:sz w:val="16"/>
        </w:rPr>
        <w:t xml:space="preserve">. Indeed, </w:t>
      </w:r>
      <w:r w:rsidRPr="002E17B4">
        <w:rPr>
          <w:u w:val="single"/>
        </w:rPr>
        <w:t xml:space="preserve">it is deeply relevant that Trump, who has acted as a spark for the white extremist resurgence in the United States, was elected by </w:t>
      </w:r>
      <w:proofErr w:type="gramStart"/>
      <w:r w:rsidRPr="002E17B4">
        <w:rPr>
          <w:u w:val="single"/>
        </w:rPr>
        <w:t>a majority of</w:t>
      </w:r>
      <w:proofErr w:type="gramEnd"/>
      <w:r w:rsidRPr="002E17B4">
        <w:rPr>
          <w:u w:val="single"/>
        </w:rPr>
        <w:t xml:space="preserve"> white Americans who would not endorse the radical extremism we study</w:t>
      </w:r>
      <w:r w:rsidRPr="002E17B4">
        <w:rPr>
          <w:sz w:val="16"/>
        </w:rPr>
        <w:t xml:space="preserve"> in this book. </w:t>
      </w:r>
      <w:r w:rsidRPr="002E17B4">
        <w:rPr>
          <w:rStyle w:val="Emphasis"/>
        </w:rPr>
        <w:t>But all of these “brands” of racism are tied together</w:t>
      </w:r>
      <w:r w:rsidRPr="002E17B4">
        <w:rPr>
          <w:sz w:val="16"/>
        </w:rPr>
        <w:t xml:space="preserve">. Indeed, </w:t>
      </w:r>
      <w:r w:rsidRPr="002E17B4">
        <w:rPr>
          <w:u w:val="single"/>
        </w:rPr>
        <w:t xml:space="preserve">it is also relevant that some </w:t>
      </w:r>
      <w:r w:rsidRPr="002E17B4">
        <w:rPr>
          <w:rStyle w:val="Emphasis"/>
        </w:rPr>
        <w:t>white liberals who would never vote for Trump</w:t>
      </w:r>
      <w:r w:rsidRPr="002E17B4">
        <w:rPr>
          <w:u w:val="single"/>
        </w:rPr>
        <w:t xml:space="preserve"> have endorsed a system of </w:t>
      </w:r>
      <w:r w:rsidRPr="002E17B4">
        <w:rPr>
          <w:rStyle w:val="Emphasis"/>
        </w:rPr>
        <w:t>overcorrection to white fragility that results in exoticizing racism</w:t>
      </w:r>
      <w:r w:rsidRPr="002E17B4">
        <w:rPr>
          <w:sz w:val="16"/>
        </w:rPr>
        <w:t>. 7 These positions result in a racism that enters from another door, and it too is an ever-present danger in Trump-inflected American culture.</w:t>
      </w:r>
    </w:p>
    <w:p w14:paraId="1A7CEBB2" w14:textId="77777777" w:rsidR="00FD35F0" w:rsidRPr="002E17B4" w:rsidRDefault="00FD35F0" w:rsidP="00FD35F0">
      <w:pPr>
        <w:rPr>
          <w:sz w:val="16"/>
        </w:rPr>
      </w:pPr>
      <w:r w:rsidRPr="002E17B4">
        <w:rPr>
          <w:sz w:val="16"/>
        </w:rPr>
        <w:t>In this book we try to find a space between the racial neoliberalism-is-everywhere approach and the real-racism-</w:t>
      </w:r>
      <w:proofErr w:type="spellStart"/>
      <w:r w:rsidRPr="002E17B4">
        <w:rPr>
          <w:sz w:val="16"/>
        </w:rPr>
        <w:t>existsonly</w:t>
      </w:r>
      <w:proofErr w:type="spellEnd"/>
      <w:r w:rsidRPr="002E17B4">
        <w:rPr>
          <w:sz w:val="16"/>
        </w:rPr>
        <w:t xml:space="preserve">-in-a-few-locations position, just as we reject the idea that being anti-racist is fundamentally about calling out racist personal attitudes or individuals. Our goal here is to analyze a deeply dangerous and growing threat to democracy and people’s lives that is installed at the fundamental level of capitalism. We do this by building on our previous separate scholarship that analyzes white power utopias (Chan) and American neoliberal culture (Ventura). 8 We examine here the relation between the two </w:t>
      </w:r>
      <w:proofErr w:type="gramStart"/>
      <w:r w:rsidRPr="002E17B4">
        <w:rPr>
          <w:sz w:val="16"/>
        </w:rPr>
        <w:t>in order to</w:t>
      </w:r>
      <w:proofErr w:type="gramEnd"/>
      <w:r w:rsidRPr="002E17B4">
        <w:rPr>
          <w:sz w:val="16"/>
        </w:rPr>
        <w:t xml:space="preserve"> locate the white power resurgence we see around us in the context of the “neoliberal revolution.”</w:t>
      </w:r>
    </w:p>
    <w:p w14:paraId="456AC49C" w14:textId="77777777" w:rsidR="00FD35F0" w:rsidRPr="002E17B4" w:rsidRDefault="00FD35F0" w:rsidP="00FD35F0">
      <w:pPr>
        <w:rPr>
          <w:sz w:val="16"/>
        </w:rPr>
      </w:pPr>
      <w:r w:rsidRPr="002E17B4">
        <w:rPr>
          <w:sz w:val="16"/>
        </w:rPr>
        <w:t xml:space="preserve">To contextualize that revolution, we argue that </w:t>
      </w:r>
      <w:r w:rsidRPr="002E17B4">
        <w:rPr>
          <w:rStyle w:val="Emphasis"/>
        </w:rPr>
        <w:t>Trump embodies the white power moment</w:t>
      </w:r>
      <w:r w:rsidRPr="002E17B4">
        <w:rPr>
          <w:u w:val="single"/>
        </w:rPr>
        <w:t xml:space="preserve"> that reconnects us to </w:t>
      </w:r>
      <w:r w:rsidRPr="002E17B4">
        <w:rPr>
          <w:rStyle w:val="Emphasis"/>
        </w:rPr>
        <w:t>American neoliberalism’s misty prehistory</w:t>
      </w:r>
      <w:r w:rsidRPr="002E17B4">
        <w:rPr>
          <w:u w:val="single"/>
        </w:rPr>
        <w:t xml:space="preserve"> as a </w:t>
      </w:r>
      <w:r w:rsidRPr="002E17B4">
        <w:rPr>
          <w:rStyle w:val="Emphasis"/>
        </w:rPr>
        <w:t>market-obsessed “theoretical utopianism” of economic freedom</w:t>
      </w:r>
      <w:r w:rsidRPr="002E17B4">
        <w:rPr>
          <w:u w:val="single"/>
        </w:rPr>
        <w:t xml:space="preserve"> against centralized planning</w:t>
      </w:r>
      <w:r w:rsidRPr="002E17B4">
        <w:rPr>
          <w:sz w:val="16"/>
        </w:rPr>
        <w:t xml:space="preserve">. 9 As it was put by Friedrich Hayek, one of the early theorists of neoliberalism, supporting the system of private property “is the most important guarantee of freedom.” 10 As a result, freedom becomes the stated rationale for opposing the social service state with its required taxation and regulation. We argue that this rationale is only part of a regime that is fundamentally opposed to equality and democracy themselves, that opposes the social service state because it requires society </w:t>
      </w:r>
      <w:proofErr w:type="gramStart"/>
      <w:r w:rsidRPr="002E17B4">
        <w:rPr>
          <w:sz w:val="16"/>
        </w:rPr>
        <w:t>as a whole rather</w:t>
      </w:r>
      <w:proofErr w:type="gramEnd"/>
      <w:r w:rsidRPr="002E17B4">
        <w:rPr>
          <w:sz w:val="16"/>
        </w:rPr>
        <w:t xml:space="preserve"> than isolated individuals to bear the costs of social reproduction.</w:t>
      </w:r>
    </w:p>
    <w:p w14:paraId="2C057050" w14:textId="77777777" w:rsidR="00FD35F0" w:rsidRPr="002E17B4" w:rsidRDefault="00FD35F0" w:rsidP="00FD35F0">
      <w:pPr>
        <w:rPr>
          <w:sz w:val="16"/>
        </w:rPr>
      </w:pPr>
      <w:r w:rsidRPr="002E17B4">
        <w:rPr>
          <w:u w:val="single"/>
        </w:rPr>
        <w:t xml:space="preserve">At </w:t>
      </w:r>
      <w:r w:rsidRPr="001910C6">
        <w:rPr>
          <w:u w:val="single"/>
        </w:rPr>
        <w:t xml:space="preserve">least two forces have been operating at the core of American neoliberalism: fear of </w:t>
      </w:r>
      <w:r w:rsidRPr="001910C6">
        <w:rPr>
          <w:rStyle w:val="Emphasis"/>
        </w:rPr>
        <w:t>losing the cultural dominance of the patriarchal family</w:t>
      </w:r>
      <w:r w:rsidRPr="001910C6">
        <w:rPr>
          <w:u w:val="single"/>
        </w:rPr>
        <w:t xml:space="preserve"> and an </w:t>
      </w:r>
      <w:r w:rsidRPr="001910C6">
        <w:rPr>
          <w:rStyle w:val="Emphasis"/>
        </w:rPr>
        <w:t>economic motivation to shrink the social-welfare and regulatory state</w:t>
      </w:r>
      <w:r w:rsidRPr="001910C6">
        <w:rPr>
          <w:u w:val="single"/>
        </w:rPr>
        <w:t xml:space="preserve"> </w:t>
      </w:r>
      <w:proofErr w:type="gramStart"/>
      <w:r w:rsidRPr="001910C6">
        <w:rPr>
          <w:u w:val="single"/>
        </w:rPr>
        <w:t>in order to</w:t>
      </w:r>
      <w:proofErr w:type="gramEnd"/>
      <w:r w:rsidRPr="001910C6">
        <w:rPr>
          <w:u w:val="single"/>
        </w:rPr>
        <w:t xml:space="preserve"> funnel wealth upward to the super-rich</w:t>
      </w:r>
      <w:r w:rsidRPr="001910C6">
        <w:rPr>
          <w:sz w:val="16"/>
        </w:rPr>
        <w:t xml:space="preserve">. </w:t>
      </w:r>
      <w:r w:rsidRPr="001910C6">
        <w:rPr>
          <w:u w:val="single"/>
        </w:rPr>
        <w:t xml:space="preserve">Examining the foundational roles of </w:t>
      </w:r>
      <w:r w:rsidRPr="001910C6">
        <w:rPr>
          <w:rStyle w:val="Emphasis"/>
        </w:rPr>
        <w:t>whiteness and the system of racial capitalism is crucial for understanding both forces</w:t>
      </w:r>
      <w:r w:rsidRPr="001910C6">
        <w:rPr>
          <w:sz w:val="16"/>
        </w:rPr>
        <w:t>. As neoliberal th</w:t>
      </w:r>
      <w:r w:rsidRPr="002E17B4">
        <w:rPr>
          <w:sz w:val="16"/>
        </w:rPr>
        <w:t xml:space="preserve">eorists position the white patriarchal family to take the place of the state in its governmental functions, </w:t>
      </w:r>
      <w:r w:rsidRPr="002E17B4">
        <w:rPr>
          <w:u w:val="single"/>
        </w:rPr>
        <w:t xml:space="preserve">white power groups prioritize </w:t>
      </w:r>
      <w:r w:rsidRPr="002E17B4">
        <w:rPr>
          <w:rStyle w:val="Emphasis"/>
        </w:rPr>
        <w:t>reproducing more white people and constructing a collective consciousness</w:t>
      </w:r>
      <w:r w:rsidRPr="002E17B4">
        <w:rPr>
          <w:u w:val="single"/>
        </w:rPr>
        <w:t xml:space="preserve"> that begins with the </w:t>
      </w:r>
      <w:r w:rsidRPr="002E17B4">
        <w:rPr>
          <w:rStyle w:val="Emphasis"/>
        </w:rPr>
        <w:t>traditional nuclear family</w:t>
      </w:r>
      <w:r w:rsidRPr="002E17B4">
        <w:rPr>
          <w:u w:val="single"/>
        </w:rPr>
        <w:t xml:space="preserve"> and enlarges to </w:t>
      </w:r>
      <w:r w:rsidRPr="002E17B4">
        <w:rPr>
          <w:rStyle w:val="Emphasis"/>
        </w:rPr>
        <w:t>encompass whiteness as a tribal family</w:t>
      </w:r>
      <w:r w:rsidRPr="002E17B4">
        <w:rPr>
          <w:sz w:val="16"/>
        </w:rPr>
        <w:t xml:space="preserve">. </w:t>
      </w:r>
      <w:r w:rsidRPr="002E17B4">
        <w:rPr>
          <w:u w:val="single"/>
        </w:rPr>
        <w:t xml:space="preserve">We study this crucial nexus between white ethnonationalist ideology and neoliberalism in the form of the white heteronormative patriarchal family that extends seamlessly out to </w:t>
      </w:r>
      <w:r w:rsidRPr="002E17B4">
        <w:rPr>
          <w:rStyle w:val="Emphasis"/>
        </w:rPr>
        <w:t>incorporate white people generally as a racial family</w:t>
      </w:r>
      <w:r w:rsidRPr="002E17B4">
        <w:rPr>
          <w:sz w:val="16"/>
        </w:rPr>
        <w:t>.</w:t>
      </w:r>
    </w:p>
    <w:p w14:paraId="67B26628" w14:textId="77777777" w:rsidR="00FD35F0" w:rsidRPr="002E17B4" w:rsidRDefault="00FD35F0" w:rsidP="00FD35F0">
      <w:pPr>
        <w:rPr>
          <w:sz w:val="16"/>
        </w:rPr>
      </w:pPr>
      <w:r w:rsidRPr="002E17B4">
        <w:rPr>
          <w:sz w:val="16"/>
        </w:rPr>
        <w:t xml:space="preserve">Filling in what is left out of too many analyses of neoliberalism begins here at the intersection of white power and capitalism, in which race and family are not epiphenomena but constitutive categories. To critically analyze neoliberalism from the perspective that capitalism is necessarily raced means that </w:t>
      </w:r>
      <w:r w:rsidRPr="002E17B4">
        <w:rPr>
          <w:u w:val="single"/>
        </w:rPr>
        <w:t xml:space="preserve">analyzing the history of neoliberal politics, policy, and theory opens a space for us to make the unlikely </w:t>
      </w:r>
      <w:r w:rsidRPr="00DA50C9">
        <w:rPr>
          <w:u w:val="single"/>
        </w:rPr>
        <w:t>connections between white power and</w:t>
      </w:r>
      <w:r w:rsidRPr="002E17B4">
        <w:rPr>
          <w:u w:val="single"/>
        </w:rPr>
        <w:t xml:space="preserve"> </w:t>
      </w:r>
      <w:r w:rsidRPr="001910C6">
        <w:rPr>
          <w:highlight w:val="green"/>
          <w:u w:val="single"/>
        </w:rPr>
        <w:t>neoliberalism’s founding</w:t>
      </w:r>
      <w:r w:rsidRPr="002E17B4">
        <w:rPr>
          <w:u w:val="single"/>
        </w:rPr>
        <w:t xml:space="preserve"> generation of </w:t>
      </w:r>
      <w:r w:rsidRPr="002E17B4">
        <w:rPr>
          <w:rStyle w:val="Emphasis"/>
        </w:rPr>
        <w:t xml:space="preserve">professors and </w:t>
      </w:r>
      <w:r w:rsidRPr="001910C6">
        <w:rPr>
          <w:rStyle w:val="Emphasis"/>
          <w:highlight w:val="green"/>
        </w:rPr>
        <w:t>politicos</w:t>
      </w:r>
      <w:r w:rsidRPr="00DA50C9">
        <w:rPr>
          <w:u w:val="single"/>
        </w:rPr>
        <w:t>, many</w:t>
      </w:r>
      <w:r w:rsidRPr="002E17B4">
        <w:rPr>
          <w:u w:val="single"/>
        </w:rPr>
        <w:t xml:space="preserve"> of whom would </w:t>
      </w:r>
      <w:r w:rsidRPr="001910C6">
        <w:rPr>
          <w:rStyle w:val="Emphasis"/>
        </w:rPr>
        <w:t>never have explicitly supported white supremacy</w:t>
      </w:r>
      <w:r w:rsidRPr="001910C6">
        <w:rPr>
          <w:u w:val="single"/>
        </w:rPr>
        <w:t xml:space="preserve"> but whose actions</w:t>
      </w:r>
      <w:r w:rsidRPr="002E17B4">
        <w:rPr>
          <w:u w:val="single"/>
        </w:rPr>
        <w:t xml:space="preserve"> </w:t>
      </w:r>
      <w:r w:rsidRPr="001910C6">
        <w:rPr>
          <w:rStyle w:val="Emphasis"/>
          <w:highlight w:val="green"/>
        </w:rPr>
        <w:t>created the conditions for</w:t>
      </w:r>
      <w:r w:rsidRPr="002E17B4">
        <w:rPr>
          <w:rStyle w:val="Emphasis"/>
        </w:rPr>
        <w:t xml:space="preserve"> its </w:t>
      </w:r>
      <w:r w:rsidRPr="001910C6">
        <w:rPr>
          <w:rStyle w:val="Emphasis"/>
        </w:rPr>
        <w:t xml:space="preserve">resurgence as </w:t>
      </w:r>
      <w:r w:rsidRPr="001910C6">
        <w:rPr>
          <w:rStyle w:val="Emphasis"/>
          <w:highlight w:val="green"/>
        </w:rPr>
        <w:t>white power</w:t>
      </w:r>
      <w:r w:rsidRPr="002E17B4">
        <w:rPr>
          <w:u w:val="single"/>
        </w:rPr>
        <w:t>—in the name of affirming family values</w:t>
      </w:r>
      <w:r w:rsidRPr="002E17B4">
        <w:rPr>
          <w:sz w:val="16"/>
        </w:rPr>
        <w:t>.</w:t>
      </w:r>
    </w:p>
    <w:p w14:paraId="4205F61B" w14:textId="77777777" w:rsidR="00FD35F0" w:rsidRPr="002E17B4" w:rsidRDefault="00FD35F0" w:rsidP="00FD35F0">
      <w:pPr>
        <w:rPr>
          <w:sz w:val="16"/>
        </w:rPr>
      </w:pPr>
      <w:r w:rsidRPr="002E17B4">
        <w:rPr>
          <w:sz w:val="16"/>
        </w:rPr>
        <w:t xml:space="preserve">In the United States, </w:t>
      </w:r>
      <w:r w:rsidRPr="002E17B4">
        <w:rPr>
          <w:u w:val="single"/>
        </w:rPr>
        <w:t>understanding the rise of neoliberalism and the perpetuation of white supremacy from this nexus of influences requires analyzing the political power of whiteness as a “</w:t>
      </w:r>
      <w:r w:rsidRPr="002E17B4">
        <w:rPr>
          <w:rStyle w:val="Emphasis"/>
        </w:rPr>
        <w:t>gravitational force</w:t>
      </w:r>
      <w:r w:rsidRPr="002E17B4">
        <w:rPr>
          <w:u w:val="single"/>
        </w:rPr>
        <w:t>” and grasping that “</w:t>
      </w:r>
      <w:r w:rsidRPr="002E17B4">
        <w:rPr>
          <w:rStyle w:val="Emphasis"/>
        </w:rPr>
        <w:t>the core contradiction of neoliberal society is race</w:t>
      </w:r>
      <w:r w:rsidRPr="002E17B4">
        <w:rPr>
          <w:u w:val="single"/>
        </w:rPr>
        <w:t>” with its production of the “possessive investment in whiteness</w:t>
      </w:r>
      <w:r w:rsidRPr="002E17B4">
        <w:rPr>
          <w:sz w:val="16"/>
        </w:rPr>
        <w:t xml:space="preserve">.” 11 </w:t>
      </w:r>
      <w:r w:rsidRPr="002E17B4">
        <w:rPr>
          <w:u w:val="single"/>
        </w:rPr>
        <w:t xml:space="preserve">This strategy of </w:t>
      </w:r>
      <w:r w:rsidRPr="002E17B4">
        <w:rPr>
          <w:rStyle w:val="Emphasis"/>
        </w:rPr>
        <w:t>converting whiteness into cultural, and consequently economic, capital</w:t>
      </w:r>
      <w:r w:rsidRPr="002E17B4">
        <w:rPr>
          <w:u w:val="single"/>
        </w:rPr>
        <w:t xml:space="preserve"> has been successful when it has targeted white people who deeply </w:t>
      </w:r>
      <w:r w:rsidRPr="002E17B4">
        <w:rPr>
          <w:rStyle w:val="Emphasis"/>
        </w:rPr>
        <w:t>resent the efforts to democratize American life</w:t>
      </w:r>
      <w:r w:rsidRPr="002E17B4">
        <w:rPr>
          <w:u w:val="single"/>
        </w:rPr>
        <w:t xml:space="preserve"> more fully</w:t>
      </w:r>
      <w:r w:rsidRPr="002E17B4">
        <w:rPr>
          <w:sz w:val="16"/>
        </w:rPr>
        <w:t xml:space="preserve">. In the United States of the neoliberal era, </w:t>
      </w:r>
      <w:r w:rsidRPr="002E17B4">
        <w:rPr>
          <w:u w:val="single"/>
        </w:rPr>
        <w:t xml:space="preserve">the targeting has taken many approaches, including, most notably for our analysis, </w:t>
      </w:r>
      <w:r w:rsidRPr="001910C6">
        <w:rPr>
          <w:highlight w:val="green"/>
          <w:u w:val="single"/>
        </w:rPr>
        <w:t>the “</w:t>
      </w:r>
      <w:r w:rsidRPr="001910C6">
        <w:rPr>
          <w:rStyle w:val="Emphasis"/>
          <w:highlight w:val="green"/>
        </w:rPr>
        <w:t>long Southern Strategy</w:t>
      </w:r>
      <w:r w:rsidRPr="002E17B4">
        <w:rPr>
          <w:u w:val="single"/>
        </w:rPr>
        <w:t>” that</w:t>
      </w:r>
      <w:r w:rsidRPr="002E17B4">
        <w:rPr>
          <w:sz w:val="16"/>
        </w:rPr>
        <w:t xml:space="preserve"> according to political scientists Angie Maxwell and Todd Shields </w:t>
      </w:r>
      <w:r w:rsidRPr="002E17B4">
        <w:rPr>
          <w:u w:val="single"/>
        </w:rPr>
        <w:t xml:space="preserve">works like a triptych </w:t>
      </w:r>
      <w:r w:rsidRPr="001910C6">
        <w:rPr>
          <w:highlight w:val="green"/>
          <w:u w:val="single"/>
        </w:rPr>
        <w:t>connect</w:t>
      </w:r>
      <w:r w:rsidRPr="002E17B4">
        <w:rPr>
          <w:u w:val="single"/>
        </w:rPr>
        <w:t xml:space="preserve">ing </w:t>
      </w:r>
      <w:r w:rsidRPr="001910C6">
        <w:rPr>
          <w:highlight w:val="green"/>
          <w:u w:val="single"/>
        </w:rPr>
        <w:t xml:space="preserve">religious fundamentalism and patriarchy </w:t>
      </w:r>
      <w:r w:rsidRPr="00DA50C9">
        <w:rPr>
          <w:u w:val="single"/>
        </w:rPr>
        <w:t>as</w:t>
      </w:r>
      <w:r w:rsidRPr="002E17B4">
        <w:rPr>
          <w:u w:val="single"/>
        </w:rPr>
        <w:t xml:space="preserve"> “separate hinged panels that can be folded inward</w:t>
      </w:r>
      <w:r w:rsidRPr="002E17B4">
        <w:rPr>
          <w:sz w:val="16"/>
        </w:rPr>
        <w:t>—</w:t>
      </w:r>
      <w:r w:rsidRPr="002E17B4">
        <w:rPr>
          <w:u w:val="single"/>
        </w:rPr>
        <w:t xml:space="preserve">bent </w:t>
      </w:r>
      <w:r w:rsidRPr="001910C6">
        <w:rPr>
          <w:highlight w:val="green"/>
          <w:u w:val="single"/>
        </w:rPr>
        <w:t>to cover</w:t>
      </w:r>
      <w:r w:rsidRPr="002E17B4">
        <w:rPr>
          <w:u w:val="single"/>
        </w:rPr>
        <w:t xml:space="preserve"> or reinforce </w:t>
      </w:r>
      <w:r w:rsidRPr="001910C6">
        <w:rPr>
          <w:highlight w:val="green"/>
          <w:u w:val="single"/>
        </w:rPr>
        <w:t>white supremacy</w:t>
      </w:r>
      <w:r w:rsidRPr="002E17B4">
        <w:rPr>
          <w:sz w:val="16"/>
        </w:rPr>
        <w:t>.” 12 From this perspective we examine the rhetoric and politics of white patriarchal entitlement mobilized to build a future that deflects the gnawing fear of millions of white people that their racial identity has lost its value in a globalized and multicultural world.</w:t>
      </w:r>
    </w:p>
    <w:p w14:paraId="79BF4106" w14:textId="77777777" w:rsidR="00FD35F0" w:rsidRPr="002E17B4" w:rsidRDefault="00FD35F0" w:rsidP="00FD35F0">
      <w:pPr>
        <w:rPr>
          <w:sz w:val="16"/>
        </w:rPr>
      </w:pPr>
      <w:r w:rsidRPr="002E17B4">
        <w:rPr>
          <w:sz w:val="16"/>
        </w:rPr>
        <w:t xml:space="preserve">And </w:t>
      </w:r>
      <w:proofErr w:type="gramStart"/>
      <w:r w:rsidRPr="002E17B4">
        <w:rPr>
          <w:sz w:val="16"/>
        </w:rPr>
        <w:t>so</w:t>
      </w:r>
      <w:proofErr w:type="gramEnd"/>
      <w:r w:rsidRPr="002E17B4">
        <w:rPr>
          <w:sz w:val="16"/>
        </w:rPr>
        <w:t xml:space="preserve"> we circle back to the question we started with. </w:t>
      </w:r>
      <w:r w:rsidRPr="002E17B4">
        <w:rPr>
          <w:rStyle w:val="Emphasis"/>
        </w:rPr>
        <w:t>We know that Trump is a product of neoliberal culture, but he is hardly its apotheosis</w:t>
      </w:r>
      <w:r w:rsidRPr="002E17B4">
        <w:rPr>
          <w:sz w:val="16"/>
        </w:rPr>
        <w:t xml:space="preserve">. We argue that </w:t>
      </w:r>
      <w:r w:rsidRPr="002E17B4">
        <w:rPr>
          <w:u w:val="single"/>
        </w:rPr>
        <w:t>the more significant development of the Trump years is the revitalization of white power that accompanied Trump’s rise to the presidency through a campaign appealing to whiteness</w:t>
      </w:r>
      <w:r w:rsidRPr="002E17B4">
        <w:rPr>
          <w:sz w:val="16"/>
        </w:rPr>
        <w:t xml:space="preserve">, which we study here through utopian novels and in the manifestos of white power actants and would-be actants. By providing a larger context, we hope to add insight that helps in the effort at resistance. To that end, we maintain that </w:t>
      </w:r>
      <w:r w:rsidRPr="002E17B4">
        <w:rPr>
          <w:u w:val="single"/>
        </w:rPr>
        <w:t xml:space="preserve">studies of neoliberal culture should acknowledge what W. E. B. Du Bois and, after him, David Roediger have definitively shown: </w:t>
      </w:r>
      <w:r w:rsidRPr="001910C6">
        <w:rPr>
          <w:rStyle w:val="Emphasis"/>
        </w:rPr>
        <w:t>whiteness has historically been a value added to white people’s paid wage</w:t>
      </w:r>
      <w:r w:rsidRPr="001910C6">
        <w:rPr>
          <w:sz w:val="16"/>
        </w:rPr>
        <w:t xml:space="preserve">. 13 </w:t>
      </w:r>
      <w:r w:rsidRPr="001910C6">
        <w:rPr>
          <w:u w:val="single"/>
        </w:rPr>
        <w:t>While some white people</w:t>
      </w:r>
      <w:r w:rsidRPr="002E17B4">
        <w:rPr>
          <w:u w:val="single"/>
        </w:rPr>
        <w:t xml:space="preserve"> have never been positioned to use that wage to access wealth-building institutions such as favorable housing and well-funded schools, </w:t>
      </w:r>
      <w:r w:rsidRPr="002E17B4">
        <w:rPr>
          <w:rStyle w:val="Emphasis"/>
        </w:rPr>
        <w:t>nearly all whites enjoy the relative freedom of a presumption of innocence</w:t>
      </w:r>
      <w:r w:rsidRPr="002E17B4">
        <w:rPr>
          <w:u w:val="single"/>
        </w:rPr>
        <w:t xml:space="preserve"> in the face of overzealous policing and the dark powers of the carceral state</w:t>
      </w:r>
      <w:r w:rsidRPr="002E17B4">
        <w:rPr>
          <w:sz w:val="16"/>
        </w:rPr>
        <w:t xml:space="preserve">. </w:t>
      </w:r>
      <w:r w:rsidRPr="002E17B4">
        <w:rPr>
          <w:u w:val="single"/>
        </w:rPr>
        <w:t xml:space="preserve">It is certain that for many white people, </w:t>
      </w:r>
      <w:r w:rsidRPr="002E17B4">
        <w:rPr>
          <w:rStyle w:val="Emphasis"/>
        </w:rPr>
        <w:t xml:space="preserve">whiteness is a </w:t>
      </w:r>
      <w:r w:rsidRPr="00DA50C9">
        <w:rPr>
          <w:rStyle w:val="Emphasis"/>
        </w:rPr>
        <w:t>cultural wage</w:t>
      </w:r>
      <w:r w:rsidRPr="00DA50C9">
        <w:rPr>
          <w:u w:val="single"/>
        </w:rPr>
        <w:t xml:space="preserve"> that</w:t>
      </w:r>
      <w:r w:rsidRPr="002E17B4">
        <w:rPr>
          <w:u w:val="single"/>
        </w:rPr>
        <w:t xml:space="preserve"> can but doesn’t always link to actual material wealth, especially as evidenced by the deep poverty plaguing those states historically linked to the most extreme versions of white supremacy</w:t>
      </w:r>
      <w:r w:rsidRPr="002E17B4">
        <w:rPr>
          <w:sz w:val="16"/>
        </w:rPr>
        <w:t xml:space="preserve">. However, </w:t>
      </w:r>
      <w:r w:rsidRPr="002E17B4">
        <w:rPr>
          <w:u w:val="single"/>
        </w:rPr>
        <w:t xml:space="preserve">the stories offered by the various agents of whiteness, from the political establishments to the ethnonationalist extremes, allow white people to maintain a tenuous grasp on the </w:t>
      </w:r>
      <w:r w:rsidRPr="002E17B4">
        <w:rPr>
          <w:rStyle w:val="Emphasis"/>
        </w:rPr>
        <w:t>historic promises of guilt-free supremacy and exception</w:t>
      </w:r>
      <w:r w:rsidRPr="002E17B4">
        <w:rPr>
          <w:u w:val="single"/>
        </w:rPr>
        <w:t xml:space="preserve"> offered to them for centuries</w:t>
      </w:r>
      <w:r w:rsidRPr="002E17B4">
        <w:rPr>
          <w:sz w:val="16"/>
        </w:rPr>
        <w:t>.</w:t>
      </w:r>
    </w:p>
    <w:p w14:paraId="392E6D81" w14:textId="77777777" w:rsidR="00FD35F0" w:rsidRDefault="00FD35F0" w:rsidP="00FD35F0">
      <w:pPr>
        <w:rPr>
          <w:sz w:val="16"/>
        </w:rPr>
      </w:pPr>
      <w:r w:rsidRPr="002E17B4">
        <w:rPr>
          <w:u w:val="single"/>
        </w:rPr>
        <w:t xml:space="preserve">The </w:t>
      </w:r>
      <w:r w:rsidRPr="001910C6">
        <w:rPr>
          <w:highlight w:val="green"/>
          <w:u w:val="single"/>
        </w:rPr>
        <w:t>racial</w:t>
      </w:r>
      <w:r w:rsidRPr="002E17B4">
        <w:rPr>
          <w:u w:val="single"/>
        </w:rPr>
        <w:t xml:space="preserve">ly motivated </w:t>
      </w:r>
      <w:r w:rsidRPr="001910C6">
        <w:rPr>
          <w:highlight w:val="green"/>
          <w:u w:val="single"/>
        </w:rPr>
        <w:t>violence</w:t>
      </w:r>
      <w:r w:rsidRPr="002E17B4">
        <w:rPr>
          <w:u w:val="single"/>
        </w:rPr>
        <w:t xml:space="preserve"> by white power extremists</w:t>
      </w:r>
      <w:r w:rsidRPr="002E17B4">
        <w:rPr>
          <w:sz w:val="16"/>
        </w:rPr>
        <w:t xml:space="preserve"> in the years since the election of Barack Obama </w:t>
      </w:r>
      <w:r w:rsidRPr="001910C6">
        <w:rPr>
          <w:highlight w:val="green"/>
          <w:u w:val="single"/>
        </w:rPr>
        <w:t>illustrates</w:t>
      </w:r>
      <w:r w:rsidRPr="002E17B4">
        <w:rPr>
          <w:u w:val="single"/>
        </w:rPr>
        <w:t xml:space="preserve"> their effort to </w:t>
      </w:r>
      <w:r w:rsidRPr="002E17B4">
        <w:rPr>
          <w:rStyle w:val="Emphasis"/>
        </w:rPr>
        <w:t xml:space="preserve">highlight </w:t>
      </w:r>
      <w:r w:rsidRPr="001910C6">
        <w:rPr>
          <w:rStyle w:val="Emphasis"/>
          <w:highlight w:val="green"/>
        </w:rPr>
        <w:t>the color line</w:t>
      </w:r>
      <w:r w:rsidRPr="002E17B4">
        <w:rPr>
          <w:u w:val="single"/>
        </w:rPr>
        <w:t xml:space="preserve"> in the United States</w:t>
      </w:r>
      <w:r w:rsidRPr="002E17B4">
        <w:rPr>
          <w:sz w:val="16"/>
        </w:rPr>
        <w:t xml:space="preserve">, and this is not even </w:t>
      </w:r>
      <w:proofErr w:type="gramStart"/>
      <w:r w:rsidRPr="002E17B4">
        <w:rPr>
          <w:sz w:val="16"/>
        </w:rPr>
        <w:t>taking into account</w:t>
      </w:r>
      <w:proofErr w:type="gramEnd"/>
      <w:r w:rsidRPr="002E17B4">
        <w:rPr>
          <w:sz w:val="16"/>
        </w:rPr>
        <w:t xml:space="preserve"> the murder and violence perpetrated against Black and Brown people by police that brought forth and continue to feed the Black Lives Matter movement. In 2008, the Southern Poverty Law Center (SPLC) described more than two hundred </w:t>
      </w:r>
      <w:proofErr w:type="spellStart"/>
      <w:r w:rsidRPr="002E17B4">
        <w:rPr>
          <w:sz w:val="16"/>
        </w:rPr>
        <w:t>haterelated</w:t>
      </w:r>
      <w:proofErr w:type="spellEnd"/>
      <w:r w:rsidRPr="002E17B4">
        <w:rPr>
          <w:sz w:val="16"/>
        </w:rPr>
        <w:t xml:space="preserve"> incidents as triggered by Obama’s election. 14 David Duke, of Ku Klux Klan fame, identified him as a “visual aid” to inspire white racial unity. 15 After the 2016 election of Trump, the SPLC reported a spike in the number of hate groups, this time presumably inspired by Trump’s frequent xenophobic and racist pronouncements. 16 Thus, for different reasons, the elections of Obama and Trump fed a wide ranging and insidious white identity politics as well as the more extreme cases of white racial terror. As we will argue, </w:t>
      </w:r>
      <w:r w:rsidRPr="002E17B4">
        <w:rPr>
          <w:u w:val="single"/>
        </w:rPr>
        <w:t xml:space="preserve">the </w:t>
      </w:r>
      <w:r w:rsidRPr="002E17B4">
        <w:rPr>
          <w:rStyle w:val="Emphasis"/>
        </w:rPr>
        <w:t>violence of white power</w:t>
      </w:r>
      <w:r w:rsidRPr="002E17B4">
        <w:rPr>
          <w:u w:val="single"/>
        </w:rPr>
        <w:t xml:space="preserve"> erodes the goal of striving toward a pluralistic society </w:t>
      </w:r>
      <w:r w:rsidRPr="001910C6">
        <w:rPr>
          <w:highlight w:val="green"/>
          <w:u w:val="single"/>
        </w:rPr>
        <w:t>and reveals a bleak reality</w:t>
      </w:r>
      <w:r w:rsidRPr="002E17B4">
        <w:rPr>
          <w:sz w:val="16"/>
        </w:rPr>
        <w:t xml:space="preserve"> articulated by philosopher Cedric Robinson: “The purpose of racism is to control the behavior of white people, not Black people. For Blacks, guns and tanks are sufficient.” 17 This white power racism links easily with neoliberal ideology and governmentality to undermine the idea of society itself and thus the validity of the entire social service state. </w:t>
      </w:r>
      <w:r w:rsidRPr="002E17B4">
        <w:rPr>
          <w:u w:val="single"/>
        </w:rPr>
        <w:t>To take its place, both white power and neoliberalism offer the heteropatriarchal family as a replacement</w:t>
      </w:r>
      <w:r w:rsidRPr="002E17B4">
        <w:rPr>
          <w:sz w:val="16"/>
        </w:rPr>
        <w:t>.</w:t>
      </w:r>
    </w:p>
    <w:p w14:paraId="452BBE1D" w14:textId="77777777" w:rsidR="00FD35F0" w:rsidRDefault="00FD35F0" w:rsidP="00FD35F0"/>
    <w:p w14:paraId="3A29269E" w14:textId="77777777" w:rsidR="00FD35F0" w:rsidRDefault="00FD35F0" w:rsidP="00FD35F0">
      <w:pPr>
        <w:pStyle w:val="Heading4"/>
      </w:pPr>
      <w:r>
        <w:t xml:space="preserve">White supremacy is </w:t>
      </w:r>
      <w:r>
        <w:rPr>
          <w:u w:val="single"/>
        </w:rPr>
        <w:t>intimately aware</w:t>
      </w:r>
      <w:r>
        <w:t xml:space="preserve"> of this contradiction and </w:t>
      </w:r>
      <w:r>
        <w:rPr>
          <w:u w:val="single"/>
        </w:rPr>
        <w:t>manages it</w:t>
      </w:r>
      <w:r>
        <w:t xml:space="preserve"> through the </w:t>
      </w:r>
      <w:r>
        <w:rPr>
          <w:u w:val="single"/>
        </w:rPr>
        <w:t>liquidation</w:t>
      </w:r>
      <w:r>
        <w:t xml:space="preserve"> of all those who fall </w:t>
      </w:r>
      <w:r>
        <w:rPr>
          <w:u w:val="single"/>
        </w:rPr>
        <w:t>outside</w:t>
      </w:r>
      <w:r>
        <w:t xml:space="preserve"> the </w:t>
      </w:r>
      <w:r>
        <w:rPr>
          <w:u w:val="single"/>
        </w:rPr>
        <w:t>purest form</w:t>
      </w:r>
      <w:r>
        <w:t xml:space="preserve"> of whiteness. Suburban history and anxiety about civilizational collapse are part and parcel with the </w:t>
      </w:r>
      <w:r>
        <w:rPr>
          <w:u w:val="single"/>
        </w:rPr>
        <w:t>internal debate</w:t>
      </w:r>
      <w:r>
        <w:t xml:space="preserve"> of white humanity that oscillates between </w:t>
      </w:r>
      <w:r>
        <w:rPr>
          <w:u w:val="single"/>
        </w:rPr>
        <w:t>explicit</w:t>
      </w:r>
      <w:r>
        <w:t xml:space="preserve"> and more </w:t>
      </w:r>
      <w:r>
        <w:rPr>
          <w:u w:val="single"/>
        </w:rPr>
        <w:t>implicit</w:t>
      </w:r>
      <w:r>
        <w:t xml:space="preserve"> forms of fascism. </w:t>
      </w:r>
    </w:p>
    <w:p w14:paraId="57BB4B32" w14:textId="77777777" w:rsidR="00FD35F0" w:rsidRPr="001B468E" w:rsidRDefault="00FD35F0" w:rsidP="00FD35F0"/>
    <w:p w14:paraId="4740A829" w14:textId="77777777" w:rsidR="00FD35F0" w:rsidRDefault="00FD35F0" w:rsidP="00FD35F0">
      <w:pPr>
        <w:pStyle w:val="Heading4"/>
      </w:pPr>
      <w:r>
        <w:t xml:space="preserve">The white power right and the labor power left cohere </w:t>
      </w:r>
      <w:r>
        <w:rPr>
          <w:u w:val="single"/>
        </w:rPr>
        <w:t>two sides</w:t>
      </w:r>
      <w:r>
        <w:t xml:space="preserve"> of the same </w:t>
      </w:r>
      <w:r>
        <w:rPr>
          <w:u w:val="single"/>
        </w:rPr>
        <w:t>imperative</w:t>
      </w:r>
      <w:r>
        <w:t xml:space="preserve"> to secure a white future. </w:t>
      </w:r>
    </w:p>
    <w:p w14:paraId="1680156C" w14:textId="77777777" w:rsidR="00FD35F0" w:rsidRDefault="00FD35F0" w:rsidP="00FD35F0">
      <w:pPr>
        <w:rPr>
          <w:rStyle w:val="StyleUnderline"/>
        </w:rPr>
      </w:pPr>
      <w:r w:rsidRPr="001910C6">
        <w:rPr>
          <w:rStyle w:val="StyleUnderline"/>
          <w:highlight w:val="green"/>
        </w:rPr>
        <w:t>Consider</w:t>
      </w:r>
      <w:r w:rsidRPr="00086C7D">
        <w:rPr>
          <w:rStyle w:val="StyleUnderline"/>
        </w:rPr>
        <w:t xml:space="preserve"> the </w:t>
      </w:r>
      <w:r w:rsidRPr="00AD7CD4">
        <w:rPr>
          <w:sz w:val="16"/>
        </w:rPr>
        <w:t xml:space="preserve">recent </w:t>
      </w:r>
      <w:r w:rsidRPr="001910C6">
        <w:rPr>
          <w:rStyle w:val="StyleUnderline"/>
          <w:highlight w:val="green"/>
        </w:rPr>
        <w:t>periods of crisis</w:t>
      </w:r>
      <w:r w:rsidRPr="00086C7D">
        <w:rPr>
          <w:rStyle w:val="StyleUnderline"/>
        </w:rPr>
        <w:t xml:space="preserve">, </w:t>
      </w:r>
      <w:r w:rsidRPr="00AD1D1F">
        <w:rPr>
          <w:rStyle w:val="Emphasis"/>
        </w:rPr>
        <w:t>emergency</w:t>
      </w:r>
      <w:r w:rsidRPr="00AD1D1F">
        <w:rPr>
          <w:rStyle w:val="StyleUnderline"/>
        </w:rPr>
        <w:t xml:space="preserve">, </w:t>
      </w:r>
      <w:r w:rsidRPr="001910C6">
        <w:rPr>
          <w:rStyle w:val="StyleUnderline"/>
          <w:highlight w:val="green"/>
        </w:rPr>
        <w:t>and</w:t>
      </w:r>
      <w:r w:rsidRPr="00086C7D">
        <w:rPr>
          <w:rStyle w:val="StyleUnderline"/>
        </w:rPr>
        <w:t xml:space="preserve"> militant </w:t>
      </w:r>
      <w:r w:rsidRPr="001910C6">
        <w:rPr>
          <w:rStyle w:val="Emphasis"/>
          <w:highlight w:val="green"/>
        </w:rPr>
        <w:t>reformist demand</w:t>
      </w:r>
      <w:r w:rsidRPr="001910C6">
        <w:rPr>
          <w:rStyle w:val="StyleUnderline"/>
          <w:highlight w:val="green"/>
        </w:rPr>
        <w:t xml:space="preserve"> as </w:t>
      </w:r>
      <w:r w:rsidRPr="00086C7D">
        <w:rPr>
          <w:rStyle w:val="StyleUnderline"/>
        </w:rPr>
        <w:t xml:space="preserve">a political inheritance </w:t>
      </w:r>
      <w:r w:rsidRPr="001910C6">
        <w:rPr>
          <w:rStyle w:val="StyleUnderline"/>
          <w:highlight w:val="green"/>
        </w:rPr>
        <w:t xml:space="preserve">in </w:t>
      </w:r>
      <w:r w:rsidRPr="001910C6">
        <w:rPr>
          <w:rStyle w:val="Emphasis"/>
          <w:highlight w:val="green"/>
        </w:rPr>
        <w:t>continuity</w:t>
      </w:r>
      <w:r w:rsidRPr="001910C6">
        <w:rPr>
          <w:rStyle w:val="StyleUnderline"/>
          <w:highlight w:val="green"/>
        </w:rPr>
        <w:t xml:space="preserve"> with the </w:t>
      </w:r>
      <w:r w:rsidRPr="001910C6">
        <w:rPr>
          <w:rStyle w:val="Emphasis"/>
          <w:highlight w:val="green"/>
        </w:rPr>
        <w:t>limits</w:t>
      </w:r>
      <w:r w:rsidRPr="001910C6">
        <w:rPr>
          <w:rStyle w:val="StyleUnderline"/>
          <w:highlight w:val="green"/>
        </w:rPr>
        <w:t xml:space="preserve"> of that internal debate</w:t>
      </w:r>
      <w:r w:rsidRPr="00086C7D">
        <w:rPr>
          <w:rStyle w:val="StyleUnderline"/>
        </w:rPr>
        <w:t>. In this framing,</w:t>
      </w:r>
      <w:r w:rsidRPr="00AD7CD4">
        <w:rPr>
          <w:sz w:val="16"/>
        </w:rPr>
        <w:t xml:space="preserve"> </w:t>
      </w:r>
      <w:r w:rsidRPr="001910C6">
        <w:rPr>
          <w:rStyle w:val="StyleUnderline"/>
          <w:highlight w:val="green"/>
        </w:rPr>
        <w:t>the stakes are</w:t>
      </w:r>
      <w:r w:rsidRPr="00086C7D">
        <w:rPr>
          <w:rStyle w:val="StyleUnderline"/>
        </w:rPr>
        <w:t xml:space="preserve"> entirely </w:t>
      </w:r>
      <w:r w:rsidRPr="001910C6">
        <w:rPr>
          <w:rStyle w:val="Emphasis"/>
          <w:highlight w:val="green"/>
        </w:rPr>
        <w:t>affixed</w:t>
      </w:r>
      <w:r w:rsidRPr="001910C6">
        <w:rPr>
          <w:rStyle w:val="StyleUnderline"/>
          <w:highlight w:val="green"/>
        </w:rPr>
        <w:t xml:space="preserve"> to </w:t>
      </w:r>
      <w:r w:rsidRPr="00086C7D">
        <w:rPr>
          <w:rStyle w:val="StyleUnderline"/>
        </w:rPr>
        <w:t xml:space="preserve">the </w:t>
      </w:r>
      <w:r w:rsidRPr="001910C6">
        <w:rPr>
          <w:rStyle w:val="Emphasis"/>
          <w:highlight w:val="green"/>
        </w:rPr>
        <w:t>reorientations</w:t>
      </w:r>
      <w:r w:rsidRPr="001910C6">
        <w:rPr>
          <w:rStyle w:val="StyleUnderline"/>
          <w:highlight w:val="green"/>
        </w:rPr>
        <w:t xml:space="preserve"> </w:t>
      </w:r>
      <w:r w:rsidRPr="00086C7D">
        <w:rPr>
          <w:rStyle w:val="StyleUnderline"/>
        </w:rPr>
        <w:t xml:space="preserve">of Mankind and the question of whether a potential transformation (expansion) </w:t>
      </w:r>
      <w:r w:rsidRPr="001910C6">
        <w:rPr>
          <w:rStyle w:val="StyleUnderline"/>
          <w:highlight w:val="green"/>
        </w:rPr>
        <w:t xml:space="preserve">of its </w:t>
      </w:r>
      <w:r w:rsidRPr="001910C6">
        <w:rPr>
          <w:rStyle w:val="Emphasis"/>
          <w:highlight w:val="green"/>
        </w:rPr>
        <w:t>imagined collective</w:t>
      </w:r>
      <w:r w:rsidRPr="00086C7D">
        <w:rPr>
          <w:rStyle w:val="StyleUnderline"/>
        </w:rPr>
        <w:t xml:space="preserve"> is remotely capable of altering the intensity of casualties that fabricate the Indian, the Negro, the Alien, et. </w:t>
      </w:r>
      <w:r w:rsidRPr="00AD7CD4">
        <w:rPr>
          <w:rStyle w:val="StyleUnderline"/>
        </w:rPr>
        <w:t xml:space="preserve">al. The blurring conflations of </w:t>
      </w:r>
      <w:r w:rsidRPr="00AD7CD4">
        <w:rPr>
          <w:rStyle w:val="Emphasis"/>
        </w:rPr>
        <w:t>human life</w:t>
      </w:r>
      <w:r w:rsidRPr="00AD7CD4">
        <w:rPr>
          <w:sz w:val="16"/>
        </w:rPr>
        <w:t xml:space="preserve"> (in all its vulnerability and incommensurable wildness) </w:t>
      </w:r>
      <w:r w:rsidRPr="00AD7CD4">
        <w:rPr>
          <w:rStyle w:val="Emphasis"/>
        </w:rPr>
        <w:t>with Mankind</w:t>
      </w:r>
      <w:r w:rsidRPr="00AD7CD4">
        <w:rPr>
          <w:sz w:val="16"/>
        </w:rPr>
        <w:t xml:space="preserve"> (in its self-narratives of autonomy, mastery, and ascendancy) </w:t>
      </w:r>
      <w:r w:rsidRPr="00AD7CD4">
        <w:rPr>
          <w:rStyle w:val="StyleUnderline"/>
        </w:rPr>
        <w:t xml:space="preserve">provoke the other </w:t>
      </w:r>
      <w:r w:rsidRPr="00AD7CD4">
        <w:rPr>
          <w:rStyle w:val="Emphasis"/>
        </w:rPr>
        <w:t>allegations of redemption</w:t>
      </w:r>
      <w:r w:rsidRPr="00AD7CD4">
        <w:rPr>
          <w:rStyle w:val="StyleUnderline"/>
        </w:rPr>
        <w:t>,</w:t>
      </w:r>
      <w:r w:rsidRPr="00AD7CD4">
        <w:rPr>
          <w:sz w:val="16"/>
        </w:rPr>
        <w:t xml:space="preserve"> </w:t>
      </w:r>
      <w:r w:rsidRPr="00AD7CD4">
        <w:rPr>
          <w:rStyle w:val="StyleUnderline"/>
        </w:rPr>
        <w:t>which are only ever aspirational</w:t>
      </w:r>
      <w:r w:rsidRPr="00AD1D1F">
        <w:rPr>
          <w:sz w:val="16"/>
        </w:rPr>
        <w:t xml:space="preserve">. </w:t>
      </w:r>
      <w:r w:rsidRPr="00AD1D1F">
        <w:rPr>
          <w:rStyle w:val="StyleUnderline"/>
        </w:rPr>
        <w:t>It is why,</w:t>
      </w:r>
      <w:r w:rsidRPr="00AD7CD4">
        <w:rPr>
          <w:rStyle w:val="StyleUnderline"/>
        </w:rPr>
        <w:t xml:space="preserve"> in contemporary parlance, “</w:t>
      </w:r>
      <w:r w:rsidRPr="001910C6">
        <w:rPr>
          <w:rStyle w:val="Emphasis"/>
          <w:highlight w:val="green"/>
        </w:rPr>
        <w:t>diversity</w:t>
      </w:r>
      <w:r w:rsidRPr="001910C6">
        <w:rPr>
          <w:rStyle w:val="StyleUnderline"/>
          <w:highlight w:val="green"/>
        </w:rPr>
        <w:t>” is always tethered to “</w:t>
      </w:r>
      <w:r w:rsidRPr="001910C6">
        <w:rPr>
          <w:rStyle w:val="Emphasis"/>
          <w:highlight w:val="green"/>
        </w:rPr>
        <w:t>tolerance</w:t>
      </w:r>
      <w:r w:rsidRPr="00AD7CD4">
        <w:rPr>
          <w:rStyle w:val="StyleUnderline"/>
        </w:rPr>
        <w:t xml:space="preserve"> and </w:t>
      </w:r>
      <w:r w:rsidRPr="001910C6">
        <w:rPr>
          <w:rStyle w:val="Emphasis"/>
          <w:highlight w:val="green"/>
        </w:rPr>
        <w:t>respect</w:t>
      </w:r>
      <w:r w:rsidRPr="00AD7CD4">
        <w:rPr>
          <w:sz w:val="16"/>
        </w:rPr>
        <w:t xml:space="preserve">:” </w:t>
      </w:r>
      <w:r w:rsidRPr="00AD7CD4">
        <w:rPr>
          <w:rStyle w:val="StyleUnderline"/>
        </w:rPr>
        <w:t xml:space="preserve">the vulnerable wild ones are the </w:t>
      </w:r>
      <w:r w:rsidRPr="001910C6">
        <w:rPr>
          <w:rStyle w:val="StyleUnderline"/>
          <w:highlight w:val="green"/>
        </w:rPr>
        <w:t xml:space="preserve">subjects of a </w:t>
      </w:r>
      <w:r w:rsidRPr="001910C6">
        <w:rPr>
          <w:rStyle w:val="Emphasis"/>
          <w:highlight w:val="green"/>
        </w:rPr>
        <w:t>domestication</w:t>
      </w:r>
      <w:r w:rsidRPr="001910C6">
        <w:rPr>
          <w:rStyle w:val="StyleUnderline"/>
          <w:highlight w:val="green"/>
        </w:rPr>
        <w:t xml:space="preserve"> that never quite works</w:t>
      </w:r>
      <w:r w:rsidRPr="00AD7CD4">
        <w:rPr>
          <w:rStyle w:val="StyleUnderline"/>
        </w:rPr>
        <w:t>.</w:t>
      </w:r>
    </w:p>
    <w:p w14:paraId="4AC2929F" w14:textId="77777777" w:rsidR="00FD35F0" w:rsidRDefault="00FD35F0" w:rsidP="00FD35F0">
      <w:pPr>
        <w:rPr>
          <w:sz w:val="16"/>
        </w:rPr>
      </w:pPr>
      <w:r w:rsidRPr="00E2597B">
        <w:rPr>
          <w:rStyle w:val="StyleUnderline"/>
        </w:rPr>
        <w:t xml:space="preserve"> </w:t>
      </w:r>
      <w:r w:rsidRPr="00AD7CD4">
        <w:rPr>
          <w:sz w:val="16"/>
        </w:rPr>
        <w:t xml:space="preserve">The sources of the echo are the involuntary inhabitants of the blurring, outside Mankind (subhuman, colonized, expropriated, chattel) and incarcerated by the contingencies of white civil society’s freedoms. </w:t>
      </w:r>
      <w:r w:rsidRPr="001910C6">
        <w:rPr>
          <w:rStyle w:val="StyleUnderline"/>
          <w:highlight w:val="green"/>
        </w:rPr>
        <w:t xml:space="preserve">To live </w:t>
      </w:r>
      <w:r w:rsidRPr="001910C6">
        <w:rPr>
          <w:rStyle w:val="Emphasis"/>
          <w:highlight w:val="green"/>
        </w:rPr>
        <w:t>inside the blur</w:t>
      </w:r>
      <w:r w:rsidRPr="00AD7CD4">
        <w:rPr>
          <w:rStyle w:val="StyleUnderline"/>
        </w:rPr>
        <w:t xml:space="preserve"> in this way </w:t>
      </w:r>
      <w:r w:rsidRPr="001910C6">
        <w:rPr>
          <w:rStyle w:val="StyleUnderline"/>
          <w:highlight w:val="green"/>
        </w:rPr>
        <w:t>is to</w:t>
      </w:r>
      <w:r w:rsidRPr="00AD7CD4">
        <w:rPr>
          <w:rStyle w:val="StyleUnderline"/>
        </w:rPr>
        <w:t xml:space="preserve"> be </w:t>
      </w:r>
      <w:r w:rsidRPr="001910C6">
        <w:rPr>
          <w:rStyle w:val="Emphasis"/>
          <w:highlight w:val="green"/>
        </w:rPr>
        <w:t>intimately familiar</w:t>
      </w:r>
      <w:r w:rsidRPr="00AD7CD4">
        <w:rPr>
          <w:rStyle w:val="StyleUnderline"/>
        </w:rPr>
        <w:t xml:space="preserve"> </w:t>
      </w:r>
      <w:r w:rsidRPr="001910C6">
        <w:rPr>
          <w:rStyle w:val="StyleUnderline"/>
          <w:highlight w:val="green"/>
        </w:rPr>
        <w:t xml:space="preserve">with the </w:t>
      </w:r>
      <w:r w:rsidRPr="001910C6">
        <w:rPr>
          <w:rStyle w:val="Emphasis"/>
          <w:highlight w:val="green"/>
        </w:rPr>
        <w:t>perpetual condition</w:t>
      </w:r>
      <w:r w:rsidRPr="001910C6">
        <w:rPr>
          <w:rStyle w:val="StyleUnderline"/>
          <w:highlight w:val="green"/>
        </w:rPr>
        <w:t xml:space="preserve"> of </w:t>
      </w:r>
      <w:r w:rsidRPr="001910C6">
        <w:rPr>
          <w:rStyle w:val="Emphasis"/>
          <w:highlight w:val="green"/>
        </w:rPr>
        <w:t>war</w:t>
      </w:r>
      <w:r w:rsidRPr="00AD7CD4">
        <w:rPr>
          <w:rStyle w:val="StyleUnderline"/>
        </w:rPr>
        <w:t xml:space="preserve"> and conquest, even as there is constant struggle to apprehend the consequences of the totality, because there are counter-positions within the blur</w:t>
      </w:r>
      <w:r w:rsidRPr="00AD7CD4">
        <w:rPr>
          <w:sz w:val="16"/>
        </w:rPr>
        <w:t xml:space="preserve">. There are casualties of varying intensity, some contingent and others paradigmatic. </w:t>
      </w:r>
      <w:r w:rsidRPr="00AD1D1F">
        <w:rPr>
          <w:sz w:val="16"/>
        </w:rPr>
        <w:t xml:space="preserve">Yet </w:t>
      </w:r>
      <w:r w:rsidRPr="00AD1D1F">
        <w:rPr>
          <w:rStyle w:val="StyleUnderline"/>
        </w:rPr>
        <w:t xml:space="preserve">there remains a </w:t>
      </w:r>
      <w:r w:rsidRPr="001910C6">
        <w:rPr>
          <w:rStyle w:val="Emphasis"/>
          <w:highlight w:val="green"/>
        </w:rPr>
        <w:t>persistent demand</w:t>
      </w:r>
      <w:r w:rsidRPr="00AD1D1F">
        <w:rPr>
          <w:rStyle w:val="StyleUnderline"/>
        </w:rPr>
        <w:t xml:space="preserve"> that </w:t>
      </w:r>
      <w:r w:rsidRPr="001910C6">
        <w:rPr>
          <w:rStyle w:val="StyleUnderline"/>
          <w:highlight w:val="green"/>
        </w:rPr>
        <w:t>crosses</w:t>
      </w:r>
      <w:r w:rsidRPr="00AD1D1F">
        <w:rPr>
          <w:rStyle w:val="StyleUnderline"/>
        </w:rPr>
        <w:t xml:space="preserve"> these </w:t>
      </w:r>
      <w:r w:rsidRPr="001910C6">
        <w:rPr>
          <w:rStyle w:val="Emphasis"/>
          <w:highlight w:val="green"/>
        </w:rPr>
        <w:t>counter-positions,</w:t>
      </w:r>
      <w:r w:rsidRPr="001910C6">
        <w:rPr>
          <w:rStyle w:val="StyleUnderline"/>
          <w:highlight w:val="green"/>
        </w:rPr>
        <w:t xml:space="preserve"> anchored in the demand for </w:t>
      </w:r>
      <w:r w:rsidRPr="001910C6">
        <w:rPr>
          <w:rStyle w:val="Emphasis"/>
          <w:highlight w:val="green"/>
        </w:rPr>
        <w:t>security</w:t>
      </w:r>
      <w:r w:rsidRPr="00AD7CD4">
        <w:rPr>
          <w:rStyle w:val="StyleUnderline"/>
        </w:rPr>
        <w:t xml:space="preserve"> of body </w:t>
      </w:r>
      <w:r w:rsidRPr="001910C6">
        <w:rPr>
          <w:rStyle w:val="StyleUnderline"/>
          <w:highlight w:val="green"/>
        </w:rPr>
        <w:t>and</w:t>
      </w:r>
      <w:r w:rsidRPr="00AD7CD4">
        <w:rPr>
          <w:rStyle w:val="StyleUnderline"/>
        </w:rPr>
        <w:t xml:space="preserve"> the dream of </w:t>
      </w:r>
      <w:r w:rsidRPr="001910C6">
        <w:rPr>
          <w:rStyle w:val="Emphasis"/>
          <w:highlight w:val="green"/>
        </w:rPr>
        <w:t>collective futurity</w:t>
      </w:r>
      <w:r w:rsidRPr="001910C6">
        <w:rPr>
          <w:sz w:val="16"/>
          <w:highlight w:val="green"/>
        </w:rPr>
        <w:t xml:space="preserve">. </w:t>
      </w:r>
      <w:r w:rsidRPr="001910C6">
        <w:rPr>
          <w:rStyle w:val="StyleUnderline"/>
          <w:highlight w:val="green"/>
        </w:rPr>
        <w:t xml:space="preserve">This </w:t>
      </w:r>
      <w:r w:rsidRPr="001910C6">
        <w:rPr>
          <w:rStyle w:val="Emphasis"/>
          <w:highlight w:val="green"/>
        </w:rPr>
        <w:t>demand</w:t>
      </w:r>
      <w:r w:rsidRPr="00AD7CD4">
        <w:rPr>
          <w:rStyle w:val="StyleUnderline"/>
        </w:rPr>
        <w:t xml:space="preserve">-dream runs the risk of </w:t>
      </w:r>
      <w:r w:rsidRPr="001910C6">
        <w:rPr>
          <w:rStyle w:val="StyleUnderline"/>
          <w:highlight w:val="green"/>
        </w:rPr>
        <w:t>coalesc</w:t>
      </w:r>
      <w:r w:rsidRPr="00AD7CD4">
        <w:rPr>
          <w:rStyle w:val="StyleUnderline"/>
        </w:rPr>
        <w:t xml:space="preserve">ing with </w:t>
      </w:r>
      <w:r w:rsidRPr="001910C6">
        <w:rPr>
          <w:rStyle w:val="StyleUnderline"/>
          <w:highlight w:val="green"/>
        </w:rPr>
        <w:t xml:space="preserve">the </w:t>
      </w:r>
      <w:r w:rsidRPr="001910C6">
        <w:rPr>
          <w:rStyle w:val="Emphasis"/>
          <w:highlight w:val="green"/>
        </w:rPr>
        <w:t>terms of the internal debate</w:t>
      </w:r>
      <w:r w:rsidRPr="00AD7CD4">
        <w:rPr>
          <w:rStyle w:val="StyleUnderline"/>
        </w:rPr>
        <w:t>. It is the militancy of an insistence on becoming the tolerated and respected, which of course is not really a becoming at all.</w:t>
      </w:r>
      <w:r w:rsidRPr="00AD7CD4">
        <w:rPr>
          <w:sz w:val="16"/>
        </w:rPr>
        <w:t xml:space="preserve"> This is when the echo is most open to misreadings, disciplined-harnessed-monetized by the organized entrepreneurial compromises of the “Non-Governmental Organizations” and the Non-Profit Industrial Complex. </w:t>
      </w:r>
    </w:p>
    <w:p w14:paraId="257FB50E" w14:textId="77777777" w:rsidR="00FD35F0" w:rsidRDefault="00FD35F0" w:rsidP="00FD35F0">
      <w:pPr>
        <w:rPr>
          <w:sz w:val="16"/>
        </w:rPr>
      </w:pPr>
      <w:r w:rsidRPr="00AD7CD4">
        <w:rPr>
          <w:sz w:val="16"/>
        </w:rPr>
        <w:t xml:space="preserve">We should be clear that </w:t>
      </w:r>
      <w:r w:rsidRPr="00AD7CD4">
        <w:rPr>
          <w:rStyle w:val="StyleUnderline"/>
        </w:rPr>
        <w:t>the problem is not necessarily in the desire for redemption as a protective capacity in circumstances of duress</w:t>
      </w:r>
      <w:r w:rsidRPr="00AD7CD4">
        <w:rPr>
          <w:sz w:val="16"/>
        </w:rPr>
        <w:t xml:space="preserve">. (At times, finding redemption through faith and spiritual practice is the only accessible pathway to insurgent mobilization around a shared social-historical as well as extra-earthly fate.) Rather, </w:t>
      </w:r>
      <w:r w:rsidRPr="00AD7CD4">
        <w:rPr>
          <w:rStyle w:val="StyleUnderline"/>
        </w:rPr>
        <w:t>the dilemma is in the horizon of the fulfillment</w:t>
      </w:r>
      <w:r w:rsidRPr="00AD7CD4">
        <w:rPr>
          <w:sz w:val="16"/>
        </w:rPr>
        <w:t xml:space="preserve">. </w:t>
      </w:r>
      <w:r w:rsidRPr="001910C6">
        <w:rPr>
          <w:rStyle w:val="Emphasis"/>
          <w:highlight w:val="green"/>
        </w:rPr>
        <w:t>What would happen on the eve of White Being’s concession that Black lives matter?</w:t>
      </w:r>
      <w:r w:rsidRPr="00AD7CD4">
        <w:rPr>
          <w:sz w:val="16"/>
        </w:rPr>
        <w:t xml:space="preserve"> </w:t>
      </w:r>
      <w:r w:rsidRPr="00AD7CD4">
        <w:rPr>
          <w:rStyle w:val="StyleUnderline"/>
        </w:rPr>
        <w:t xml:space="preserve">The terms of the </w:t>
      </w:r>
      <w:r w:rsidRPr="001910C6">
        <w:rPr>
          <w:rStyle w:val="Emphasis"/>
          <w:highlight w:val="green"/>
        </w:rPr>
        <w:t>internal debate</w:t>
      </w:r>
      <w:r w:rsidRPr="00AD7CD4">
        <w:rPr>
          <w:rStyle w:val="StyleUnderline"/>
        </w:rPr>
        <w:t xml:space="preserve"> </w:t>
      </w:r>
      <w:r w:rsidRPr="001910C6">
        <w:rPr>
          <w:rStyle w:val="StyleUnderline"/>
          <w:highlight w:val="green"/>
        </w:rPr>
        <w:t>can only allow</w:t>
      </w:r>
      <w:r w:rsidRPr="00AD7CD4">
        <w:rPr>
          <w:rStyle w:val="StyleUnderline"/>
        </w:rPr>
        <w:t xml:space="preserve"> for </w:t>
      </w:r>
      <w:r w:rsidRPr="001910C6">
        <w:rPr>
          <w:rStyle w:val="StyleUnderline"/>
          <w:highlight w:val="green"/>
        </w:rPr>
        <w:t xml:space="preserve">the </w:t>
      </w:r>
      <w:r w:rsidRPr="001910C6">
        <w:rPr>
          <w:rStyle w:val="Emphasis"/>
          <w:highlight w:val="green"/>
        </w:rPr>
        <w:t>gesture</w:t>
      </w:r>
      <w:r w:rsidRPr="001910C6">
        <w:rPr>
          <w:rStyle w:val="StyleUnderline"/>
          <w:highlight w:val="green"/>
        </w:rPr>
        <w:t xml:space="preserve"> of a </w:t>
      </w:r>
      <w:r w:rsidRPr="001910C6">
        <w:rPr>
          <w:rStyle w:val="Emphasis"/>
          <w:highlight w:val="green"/>
        </w:rPr>
        <w:t>concession</w:t>
      </w:r>
      <w:r w:rsidRPr="00AD7CD4">
        <w:rPr>
          <w:rStyle w:val="StyleUnderline"/>
        </w:rPr>
        <w:t xml:space="preserve">, </w:t>
      </w:r>
      <w:r w:rsidRPr="001910C6">
        <w:rPr>
          <w:rStyle w:val="StyleUnderline"/>
          <w:highlight w:val="green"/>
        </w:rPr>
        <w:t>which subsists on</w:t>
      </w:r>
      <w:r w:rsidRPr="00AD7CD4">
        <w:rPr>
          <w:rStyle w:val="StyleUnderline"/>
        </w:rPr>
        <w:t xml:space="preserve"> some peculiar idiosyncrasies: the notion of </w:t>
      </w:r>
      <w:r w:rsidRPr="001910C6">
        <w:rPr>
          <w:rStyle w:val="Emphasis"/>
          <w:highlight w:val="green"/>
        </w:rPr>
        <w:t>policing</w:t>
      </w:r>
      <w:r w:rsidRPr="00AD7CD4">
        <w:rPr>
          <w:rStyle w:val="StyleUnderline"/>
        </w:rPr>
        <w:t xml:space="preserve"> in equitability; a </w:t>
      </w:r>
      <w:r w:rsidRPr="001910C6">
        <w:rPr>
          <w:rStyle w:val="Emphasis"/>
          <w:highlight w:val="green"/>
        </w:rPr>
        <w:t>reordering</w:t>
      </w:r>
      <w:r w:rsidRPr="00AD7CD4">
        <w:rPr>
          <w:rStyle w:val="StyleUnderline"/>
        </w:rPr>
        <w:t xml:space="preserve"> of statecraft and cultural structure that affirms respect for and tolerance of those other lives; a statement of egalitarian </w:t>
      </w:r>
      <w:r w:rsidRPr="001910C6">
        <w:rPr>
          <w:rStyle w:val="Emphasis"/>
          <w:highlight w:val="green"/>
        </w:rPr>
        <w:t>value</w:t>
      </w:r>
      <w:r w:rsidRPr="00AD7CD4">
        <w:rPr>
          <w:rStyle w:val="StyleUnderline"/>
        </w:rPr>
        <w:t xml:space="preserve"> </w:t>
      </w:r>
      <w:r w:rsidRPr="001910C6">
        <w:rPr>
          <w:rStyle w:val="StyleUnderline"/>
          <w:highlight w:val="green"/>
        </w:rPr>
        <w:t>that</w:t>
      </w:r>
      <w:r w:rsidRPr="00AD7CD4">
        <w:rPr>
          <w:rStyle w:val="StyleUnderline"/>
        </w:rPr>
        <w:t xml:space="preserve"> nonetheless </w:t>
      </w:r>
      <w:r w:rsidRPr="001910C6">
        <w:rPr>
          <w:rStyle w:val="Emphasis"/>
          <w:highlight w:val="green"/>
        </w:rPr>
        <w:t>endorses</w:t>
      </w:r>
      <w:r w:rsidRPr="00AD7CD4">
        <w:rPr>
          <w:rStyle w:val="StyleUnderline"/>
        </w:rPr>
        <w:t xml:space="preserve"> </w:t>
      </w:r>
      <w:r w:rsidRPr="001910C6">
        <w:rPr>
          <w:rStyle w:val="Emphasis"/>
          <w:highlight w:val="green"/>
        </w:rPr>
        <w:t>another apartheid</w:t>
      </w:r>
      <w:r w:rsidRPr="00AD7CD4">
        <w:rPr>
          <w:rStyle w:val="StyleUnderline"/>
        </w:rPr>
        <w:t xml:space="preserve"> principle of human speciation, “separate but equal.”</w:t>
      </w:r>
      <w:r w:rsidRPr="00AD7CD4">
        <w:rPr>
          <w:sz w:val="16"/>
        </w:rPr>
        <w:t xml:space="preserve"> It becomes clear that </w:t>
      </w:r>
      <w:r w:rsidRPr="00AD7CD4">
        <w:rPr>
          <w:rStyle w:val="StyleUnderline"/>
        </w:rPr>
        <w:t xml:space="preserve">redemption in winning </w:t>
      </w:r>
      <w:r w:rsidRPr="001910C6">
        <w:rPr>
          <w:rStyle w:val="StyleUnderline"/>
          <w:highlight w:val="green"/>
        </w:rPr>
        <w:t>protective capacity</w:t>
      </w:r>
      <w:r w:rsidRPr="00AD7CD4">
        <w:rPr>
          <w:rStyle w:val="StyleUnderline"/>
        </w:rPr>
        <w:t xml:space="preserve"> is only that, and only for now</w:t>
      </w:r>
      <w:r w:rsidRPr="00AD7CD4">
        <w:rPr>
          <w:sz w:val="16"/>
        </w:rPr>
        <w:t xml:space="preserve">. This </w:t>
      </w:r>
      <w:r w:rsidRPr="001910C6">
        <w:rPr>
          <w:rStyle w:val="StyleUnderline"/>
          <w:highlight w:val="green"/>
        </w:rPr>
        <w:t>is a</w:t>
      </w:r>
      <w:r w:rsidRPr="00AD7CD4">
        <w:rPr>
          <w:sz w:val="16"/>
        </w:rPr>
        <w:t xml:space="preserve"> </w:t>
      </w:r>
      <w:r w:rsidRPr="00AD7CD4">
        <w:rPr>
          <w:rStyle w:val="StyleUnderline"/>
        </w:rPr>
        <w:t xml:space="preserve">problem of mistaken or </w:t>
      </w:r>
      <w:r w:rsidRPr="001910C6">
        <w:rPr>
          <w:rStyle w:val="Emphasis"/>
          <w:highlight w:val="green"/>
        </w:rPr>
        <w:t>misplaced horizon</w:t>
      </w:r>
      <w:r w:rsidRPr="00AD7CD4">
        <w:rPr>
          <w:rStyle w:val="Emphasis"/>
        </w:rPr>
        <w:t>s</w:t>
      </w:r>
      <w:r w:rsidRPr="00AD7CD4">
        <w:rPr>
          <w:sz w:val="16"/>
        </w:rPr>
        <w:t xml:space="preserve">.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w:t>
      </w:r>
    </w:p>
    <w:p w14:paraId="2F51A504" w14:textId="77777777" w:rsidR="00FD35F0" w:rsidRPr="001B468E" w:rsidRDefault="00FD35F0" w:rsidP="00FD35F0">
      <w:pPr>
        <w:rPr>
          <w:u w:val="single"/>
        </w:rPr>
      </w:pPr>
      <w:r w:rsidRPr="00AD7CD4">
        <w:rPr>
          <w:sz w:val="16"/>
        </w:rPr>
        <w:t xml:space="preserve">Perhaps there is already a solution to the problem, an ingenious rearticulation of the dilemma of mis-imagined, </w:t>
      </w:r>
      <w:proofErr w:type="spellStart"/>
      <w:r w:rsidRPr="00AD7CD4">
        <w:rPr>
          <w:sz w:val="16"/>
        </w:rPr>
        <w:t>dys</w:t>
      </w:r>
      <w:proofErr w:type="spellEnd"/>
      <w:r w:rsidRPr="00AD7CD4">
        <w:rPr>
          <w:sz w:val="16"/>
        </w:rPr>
        <w:t xml:space="preserve">-imagined horizon that unfolds in basements, classrooms, and text message strings all the time, everywhere: there is an understanding that resonates in the dark echoing of the problem solvers (the children, the \ students, the elders, the shamed, the punished, the abnormal, the sick, the crazy—or so they say). The understanding forms as a byproduct of coerced overfamiliarity with what it means to seek redemption in evil, a knowledge that </w:t>
      </w:r>
      <w:r w:rsidRPr="001910C6">
        <w:rPr>
          <w:rStyle w:val="StyleUnderline"/>
          <w:highlight w:val="green"/>
        </w:rPr>
        <w:t xml:space="preserve">the </w:t>
      </w:r>
      <w:r w:rsidRPr="001910C6">
        <w:rPr>
          <w:rStyle w:val="Emphasis"/>
          <w:highlight w:val="green"/>
        </w:rPr>
        <w:t>adjudication</w:t>
      </w:r>
      <w:r w:rsidRPr="001910C6">
        <w:rPr>
          <w:rStyle w:val="StyleUnderline"/>
          <w:highlight w:val="green"/>
        </w:rPr>
        <w:t xml:space="preserve"> of the </w:t>
      </w:r>
      <w:r w:rsidRPr="001910C6">
        <w:rPr>
          <w:rStyle w:val="Emphasis"/>
          <w:highlight w:val="green"/>
        </w:rPr>
        <w:t>internal debate</w:t>
      </w:r>
      <w:r w:rsidRPr="00AD7CD4">
        <w:rPr>
          <w:sz w:val="16"/>
        </w:rPr>
        <w:t xml:space="preserve"> </w:t>
      </w:r>
      <w:r w:rsidRPr="00AD7CD4">
        <w:rPr>
          <w:rStyle w:val="StyleUnderline"/>
        </w:rPr>
        <w:t xml:space="preserve">occurs in a </w:t>
      </w:r>
      <w:r w:rsidRPr="001910C6">
        <w:rPr>
          <w:rStyle w:val="Emphasis"/>
          <w:highlight w:val="green"/>
        </w:rPr>
        <w:t>general symbiosis</w:t>
      </w:r>
      <w:r w:rsidRPr="001910C6">
        <w:rPr>
          <w:rStyle w:val="StyleUnderline"/>
          <w:highlight w:val="green"/>
        </w:rPr>
        <w:t xml:space="preserve"> with </w:t>
      </w:r>
      <w:r w:rsidRPr="00AD7CD4">
        <w:rPr>
          <w:rStyle w:val="StyleUnderline"/>
        </w:rPr>
        <w:t xml:space="preserve">the enforcement </w:t>
      </w:r>
      <w:r w:rsidRPr="001910C6">
        <w:rPr>
          <w:rStyle w:val="StyleUnderline"/>
        </w:rPr>
        <w:t xml:space="preserve">of </w:t>
      </w:r>
      <w:r w:rsidRPr="001910C6">
        <w:rPr>
          <w:rStyle w:val="Emphasis"/>
        </w:rPr>
        <w:t>cultural-juridical-military</w:t>
      </w:r>
      <w:r w:rsidRPr="001910C6">
        <w:rPr>
          <w:rStyle w:val="StyleUnderline"/>
        </w:rPr>
        <w:t xml:space="preserve"> </w:t>
      </w:r>
      <w:r w:rsidRPr="001910C6">
        <w:rPr>
          <w:rStyle w:val="Emphasis"/>
          <w:highlight w:val="green"/>
        </w:rPr>
        <w:t>statutes</w:t>
      </w:r>
      <w:r w:rsidRPr="00AD7CD4">
        <w:rPr>
          <w:rStyle w:val="StyleUnderline"/>
        </w:rPr>
        <w:t xml:space="preserve"> </w:t>
      </w:r>
      <w:r w:rsidRPr="001910C6">
        <w:rPr>
          <w:rStyle w:val="StyleUnderline"/>
          <w:highlight w:val="green"/>
        </w:rPr>
        <w:t xml:space="preserve">that </w:t>
      </w:r>
      <w:r w:rsidRPr="00AD7CD4">
        <w:rPr>
          <w:rStyle w:val="StyleUnderline"/>
        </w:rPr>
        <w:t xml:space="preserve">constantly reconstruct and </w:t>
      </w:r>
      <w:r w:rsidRPr="001910C6">
        <w:rPr>
          <w:rStyle w:val="Emphasis"/>
          <w:highlight w:val="green"/>
        </w:rPr>
        <w:t>affirm</w:t>
      </w:r>
      <w:r w:rsidRPr="001910C6">
        <w:rPr>
          <w:rStyle w:val="StyleUnderline"/>
          <w:highlight w:val="green"/>
        </w:rPr>
        <w:t xml:space="preserve"> the </w:t>
      </w:r>
      <w:r w:rsidRPr="001910C6">
        <w:rPr>
          <w:rStyle w:val="Emphasis"/>
          <w:highlight w:val="green"/>
        </w:rPr>
        <w:t>anti-civilizational profile</w:t>
      </w:r>
      <w:r w:rsidRPr="00AD7CD4">
        <w:rPr>
          <w:rStyle w:val="StyleUnderline"/>
        </w:rPr>
        <w:t>; that of those who are drawn into the profile, there are some old, some new, because criminals, terrorists, deviants, aliens, have always been around, some longer than others, and there’s little mistaking the Black and Aboriginal common denominator in all of it</w:t>
      </w:r>
      <w:r w:rsidRPr="00AD7CD4">
        <w:rPr>
          <w:sz w:val="16"/>
        </w:rPr>
        <w:t xml:space="preserve">. The understanding grows and spreads, </w:t>
      </w:r>
      <w:r w:rsidRPr="001910C6">
        <w:rPr>
          <w:sz w:val="16"/>
        </w:rPr>
        <w:t xml:space="preserve">that </w:t>
      </w:r>
      <w:r w:rsidRPr="001910C6">
        <w:rPr>
          <w:rStyle w:val="StyleUnderline"/>
        </w:rPr>
        <w:t xml:space="preserve">the </w:t>
      </w:r>
      <w:r w:rsidRPr="001910C6">
        <w:rPr>
          <w:rStyle w:val="Emphasis"/>
        </w:rPr>
        <w:t>anti</w:t>
      </w:r>
      <w:r w:rsidRPr="001910C6">
        <w:rPr>
          <w:rStyle w:val="StyleUnderline"/>
        </w:rPr>
        <w:t>-</w:t>
      </w:r>
      <w:r w:rsidRPr="001910C6">
        <w:rPr>
          <w:rStyle w:val="Emphasis"/>
        </w:rPr>
        <w:t>civilizational</w:t>
      </w:r>
      <w:r w:rsidRPr="001910C6">
        <w:rPr>
          <w:rStyle w:val="StyleUnderline"/>
        </w:rPr>
        <w:t xml:space="preserve"> is an </w:t>
      </w:r>
      <w:r w:rsidRPr="001910C6">
        <w:rPr>
          <w:rStyle w:val="Emphasis"/>
        </w:rPr>
        <w:t>honorable</w:t>
      </w:r>
      <w:r w:rsidRPr="001910C6">
        <w:rPr>
          <w:rStyle w:val="StyleUnderline"/>
        </w:rPr>
        <w:t xml:space="preserve"> </w:t>
      </w:r>
      <w:r w:rsidRPr="001910C6">
        <w:rPr>
          <w:rStyle w:val="Emphasis"/>
        </w:rPr>
        <w:t>inheritance</w:t>
      </w:r>
      <w:r w:rsidRPr="001910C6">
        <w:rPr>
          <w:sz w:val="16"/>
        </w:rPr>
        <w:t xml:space="preserve">, </w:t>
      </w:r>
      <w:r w:rsidRPr="001910C6">
        <w:rPr>
          <w:rStyle w:val="StyleUnderline"/>
        </w:rPr>
        <w:t xml:space="preserve">because it surges into </w:t>
      </w:r>
      <w:r w:rsidRPr="001910C6">
        <w:rPr>
          <w:rStyle w:val="Emphasis"/>
        </w:rPr>
        <w:t>domesticities</w:t>
      </w:r>
      <w:r w:rsidRPr="001910C6">
        <w:rPr>
          <w:rStyle w:val="StyleUnderline"/>
        </w:rPr>
        <w:t xml:space="preserve"> that are always again </w:t>
      </w:r>
      <w:r w:rsidRPr="001910C6">
        <w:rPr>
          <w:rStyle w:val="Emphasis"/>
        </w:rPr>
        <w:t>frontiers</w:t>
      </w:r>
      <w:r w:rsidRPr="001910C6">
        <w:rPr>
          <w:sz w:val="16"/>
        </w:rPr>
        <w:t xml:space="preserve">; </w:t>
      </w:r>
      <w:r w:rsidRPr="001910C6">
        <w:rPr>
          <w:rStyle w:val="StyleUnderline"/>
        </w:rPr>
        <w:t>the plantation is an idea as much as a place, which is why it never goes away, territory (land) is always invoked, and it all materializes in the endlessly justifiable homicide that defines</w:t>
      </w:r>
      <w:r w:rsidRPr="00AD7CD4">
        <w:rPr>
          <w:rStyle w:val="StyleUnderline"/>
        </w:rPr>
        <w:t xml:space="preserve"> “freedom’s” limits.</w:t>
      </w:r>
      <w:r w:rsidRPr="00AD7CD4">
        <w:rPr>
          <w:sz w:val="16"/>
        </w:rPr>
        <w:t xml:space="preserve"> </w:t>
      </w:r>
      <w:r w:rsidRPr="00AD1D1F">
        <w:rPr>
          <w:rStyle w:val="Emphasis"/>
        </w:rPr>
        <w:t>Move</w:t>
      </w:r>
      <w:r w:rsidRPr="00AD1D1F">
        <w:rPr>
          <w:sz w:val="16"/>
        </w:rPr>
        <w:t xml:space="preserve">, then, </w:t>
      </w:r>
      <w:r w:rsidRPr="00AD1D1F">
        <w:rPr>
          <w:rStyle w:val="Emphasis"/>
        </w:rPr>
        <w:t>to the margins</w:t>
      </w:r>
      <w:r w:rsidRPr="00AD1D1F">
        <w:rPr>
          <w:sz w:val="16"/>
        </w:rPr>
        <w:t xml:space="preserve"> </w:t>
      </w:r>
      <w:r w:rsidRPr="00AD1D1F">
        <w:rPr>
          <w:rStyle w:val="StyleUnderline"/>
        </w:rPr>
        <w:t xml:space="preserve">of the reputable, just beneath the </w:t>
      </w:r>
      <w:r w:rsidRPr="00AD1D1F">
        <w:rPr>
          <w:rStyle w:val="Emphasis"/>
        </w:rPr>
        <w:t>high ground</w:t>
      </w:r>
      <w:r w:rsidRPr="00AD1D1F">
        <w:rPr>
          <w:rStyle w:val="StyleUnderline"/>
        </w:rPr>
        <w:t xml:space="preserve">, flourishing in the tears and sobbing, </w:t>
      </w:r>
      <w:r w:rsidRPr="00AD1D1F">
        <w:rPr>
          <w:rStyle w:val="Emphasis"/>
        </w:rPr>
        <w:t>studying</w:t>
      </w:r>
      <w:r w:rsidRPr="00AD1D1F">
        <w:rPr>
          <w:rStyle w:val="StyleUnderline"/>
        </w:rPr>
        <w:t xml:space="preserve"> within the </w:t>
      </w:r>
      <w:r w:rsidRPr="00AD1D1F">
        <w:rPr>
          <w:rStyle w:val="Emphasis"/>
        </w:rPr>
        <w:t>mourning</w:t>
      </w:r>
      <w:r w:rsidRPr="00AD1D1F">
        <w:rPr>
          <w:rStyle w:val="StyleUnderline"/>
        </w:rPr>
        <w:t xml:space="preserve"> and grieving, </w:t>
      </w:r>
      <w:r w:rsidRPr="00AD1D1F">
        <w:rPr>
          <w:rStyle w:val="Emphasis"/>
        </w:rPr>
        <w:t>theorizing the pain</w:t>
      </w:r>
      <w:r w:rsidRPr="00AD1D1F">
        <w:rPr>
          <w:rStyle w:val="StyleUnderline"/>
        </w:rPr>
        <w:t>, it’s already</w:t>
      </w:r>
      <w:r w:rsidRPr="00AD7CD4">
        <w:rPr>
          <w:rStyle w:val="StyleUnderline"/>
        </w:rPr>
        <w:t xml:space="preserve"> happening, and it needs no refinement.</w:t>
      </w:r>
      <w:r>
        <w:rPr>
          <w:rStyle w:val="FootnoteReference"/>
          <w:u w:val="single"/>
        </w:rPr>
        <w:footnoteReference w:id="2"/>
      </w:r>
    </w:p>
    <w:p w14:paraId="6A345681" w14:textId="77777777" w:rsidR="00FD35F0" w:rsidRDefault="00FD35F0" w:rsidP="00FD35F0"/>
    <w:p w14:paraId="74E77AB6" w14:textId="77777777" w:rsidR="00FD35F0" w:rsidRDefault="00FD35F0" w:rsidP="00FD35F0">
      <w:pPr>
        <w:pStyle w:val="Heading4"/>
      </w:pPr>
      <w:r>
        <w:t xml:space="preserve">The laboring, breadwinning suburbs must be analyzed as </w:t>
      </w:r>
      <w:r>
        <w:rPr>
          <w:u w:val="single"/>
        </w:rPr>
        <w:t>intricately intertwined</w:t>
      </w:r>
      <w:r>
        <w:t xml:space="preserve"> with these imperatives. </w:t>
      </w:r>
    </w:p>
    <w:p w14:paraId="6F5B8EE0" w14:textId="77777777" w:rsidR="00FD35F0" w:rsidRPr="000808FF" w:rsidRDefault="00FD35F0" w:rsidP="00FD35F0"/>
    <w:p w14:paraId="268523D5" w14:textId="77777777" w:rsidR="00FD35F0" w:rsidRDefault="00FD35F0" w:rsidP="00FD35F0">
      <w:pPr>
        <w:pStyle w:val="Heading4"/>
      </w:pPr>
      <w:r w:rsidRPr="000808FF">
        <w:rPr>
          <w:u w:val="single"/>
        </w:rPr>
        <w:t>For the labor power left</w:t>
      </w:r>
      <w:r>
        <w:t>, the suburb is “</w:t>
      </w:r>
      <w:r w:rsidRPr="00EA22CD">
        <w:rPr>
          <w:u w:val="single"/>
        </w:rPr>
        <w:t>architecturally</w:t>
      </w:r>
      <w:r w:rsidRPr="00B010AB">
        <w:t xml:space="preserve">, </w:t>
      </w:r>
      <w:r w:rsidRPr="00EA22CD">
        <w:rPr>
          <w:u w:val="single"/>
        </w:rPr>
        <w:t>structurally</w:t>
      </w:r>
      <w:r w:rsidRPr="00B010AB">
        <w:t xml:space="preserve">, </w:t>
      </w:r>
      <w:r w:rsidRPr="00EA22CD">
        <w:rPr>
          <w:u w:val="single"/>
        </w:rPr>
        <w:t>socially</w:t>
      </w:r>
      <w:r w:rsidRPr="00B010AB">
        <w:t xml:space="preserve">, and </w:t>
      </w:r>
      <w:r w:rsidRPr="00EA22CD">
        <w:rPr>
          <w:u w:val="single"/>
        </w:rPr>
        <w:t>economically designed</w:t>
      </w:r>
      <w:r>
        <w:t xml:space="preserve">” to produce counter insurgent desires and politics; even attempts at </w:t>
      </w:r>
      <w:r w:rsidRPr="00EA22CD">
        <w:rPr>
          <w:u w:val="single"/>
        </w:rPr>
        <w:t>collective action</w:t>
      </w:r>
      <w:r>
        <w:t xml:space="preserve"> are </w:t>
      </w:r>
      <w:r w:rsidRPr="00EA22CD">
        <w:rPr>
          <w:u w:val="single"/>
        </w:rPr>
        <w:t>poisoned</w:t>
      </w:r>
      <w:r>
        <w:t xml:space="preserve"> by individualized notions of service that’s </w:t>
      </w:r>
      <w:r w:rsidRPr="00EA22CD">
        <w:rPr>
          <w:u w:val="single"/>
        </w:rPr>
        <w:t>undergirded</w:t>
      </w:r>
      <w:r>
        <w:t xml:space="preserve"> by the nuclear family.   </w:t>
      </w:r>
    </w:p>
    <w:p w14:paraId="5CBC70FA" w14:textId="77777777" w:rsidR="00FD35F0" w:rsidRDefault="00FD35F0" w:rsidP="00FD35F0">
      <w:r>
        <w:t xml:space="preserve">Austin </w:t>
      </w:r>
      <w:r w:rsidRPr="007040D8">
        <w:rPr>
          <w:rStyle w:val="Style13ptBold"/>
        </w:rPr>
        <w:t>Brown 23</w:t>
      </w:r>
      <w:r>
        <w:t xml:space="preserve">, PhD in social science from Syracuse University, “Suburban Subjectivities: A Genealogical Account of the American Dreamscape,” </w:t>
      </w:r>
    </w:p>
    <w:p w14:paraId="4447156A" w14:textId="77777777" w:rsidR="00FD35F0" w:rsidRPr="007040D8" w:rsidRDefault="00FD35F0" w:rsidP="00FD35F0">
      <w:pPr>
        <w:rPr>
          <w:sz w:val="16"/>
        </w:rPr>
      </w:pPr>
      <w:r w:rsidRPr="007040D8">
        <w:rPr>
          <w:sz w:val="16"/>
        </w:rPr>
        <w:t xml:space="preserve">Some believe, as Liu (2021) does that </w:t>
      </w:r>
      <w:r w:rsidRPr="00B372B2">
        <w:rPr>
          <w:u w:val="single"/>
        </w:rPr>
        <w:t>the</w:t>
      </w:r>
      <w:r w:rsidRPr="0019060D">
        <w:rPr>
          <w:u w:val="single"/>
        </w:rPr>
        <w:t xml:space="preserve"> </w:t>
      </w:r>
      <w:r w:rsidRPr="0019060D">
        <w:rPr>
          <w:rStyle w:val="Emphasis"/>
        </w:rPr>
        <w:t>professional-managerial class</w:t>
      </w:r>
      <w:r w:rsidRPr="0019060D">
        <w:rPr>
          <w:u w:val="single"/>
        </w:rPr>
        <w:t xml:space="preserve"> (who make up a large constituency of </w:t>
      </w:r>
      <w:r w:rsidRPr="001910C6">
        <w:rPr>
          <w:highlight w:val="green"/>
          <w:u w:val="single"/>
        </w:rPr>
        <w:t xml:space="preserve">the </w:t>
      </w:r>
      <w:r w:rsidRPr="001910C6">
        <w:rPr>
          <w:rStyle w:val="Emphasis"/>
          <w:highlight w:val="green"/>
        </w:rPr>
        <w:t>suburban class</w:t>
      </w:r>
      <w:r w:rsidRPr="007040D8">
        <w:rPr>
          <w:sz w:val="16"/>
        </w:rPr>
        <w:t xml:space="preserve">) </w:t>
      </w:r>
      <w:r w:rsidRPr="0019060D">
        <w:rPr>
          <w:u w:val="single"/>
        </w:rPr>
        <w:t xml:space="preserve">has </w:t>
      </w:r>
      <w:r w:rsidRPr="001910C6">
        <w:rPr>
          <w:highlight w:val="green"/>
          <w:u w:val="single"/>
        </w:rPr>
        <w:t>become the faithful servant of the ownership class</w:t>
      </w:r>
      <w:r w:rsidRPr="007040D8">
        <w:rPr>
          <w:sz w:val="16"/>
        </w:rPr>
        <w:t xml:space="preserve">, </w:t>
      </w:r>
      <w:r w:rsidRPr="0019060D">
        <w:rPr>
          <w:u w:val="single"/>
        </w:rPr>
        <w:t>while other scholars</w:t>
      </w:r>
      <w:r w:rsidRPr="007040D8">
        <w:rPr>
          <w:sz w:val="16"/>
        </w:rPr>
        <w:t xml:space="preserve">, such as Gabriel Winant (Winant, 2021), </w:t>
      </w:r>
      <w:r w:rsidRPr="0019060D">
        <w:rPr>
          <w:u w:val="single"/>
        </w:rPr>
        <w:t>have more faith in the professional class, particularly those who are organized like teachers and nurses</w:t>
      </w:r>
      <w:r w:rsidRPr="007040D8">
        <w:rPr>
          <w:sz w:val="16"/>
        </w:rPr>
        <w:t xml:space="preserve">. </w:t>
      </w:r>
      <w:r w:rsidRPr="0019060D">
        <w:rPr>
          <w:u w:val="single"/>
        </w:rPr>
        <w:t>The answer ultimately comes down to how one defines the “professional” or “managerial” portions of the middle-class, which I purposely avoid in this work</w:t>
      </w:r>
      <w:r w:rsidRPr="007040D8">
        <w:rPr>
          <w:sz w:val="16"/>
        </w:rPr>
        <w:t xml:space="preserve">. I avoid it </w:t>
      </w:r>
      <w:r w:rsidRPr="00B372B2">
        <w:rPr>
          <w:sz w:val="16"/>
        </w:rPr>
        <w:t xml:space="preserve">because </w:t>
      </w:r>
      <w:r w:rsidRPr="00B372B2">
        <w:rPr>
          <w:rStyle w:val="Emphasis"/>
        </w:rPr>
        <w:t xml:space="preserve">no matter how one defines the voting bloc in </w:t>
      </w:r>
      <w:r w:rsidRPr="001910C6">
        <w:rPr>
          <w:rStyle w:val="Emphasis"/>
          <w:highlight w:val="green"/>
        </w:rPr>
        <w:t>the suburbs</w:t>
      </w:r>
      <w:r w:rsidRPr="0019060D">
        <w:rPr>
          <w:u w:val="single"/>
        </w:rPr>
        <w:t xml:space="preserve">, the middle earners of American society </w:t>
      </w:r>
      <w:r w:rsidRPr="00B372B2">
        <w:rPr>
          <w:u w:val="single"/>
        </w:rPr>
        <w:t>have accepted their declining shares</w:t>
      </w:r>
      <w:r w:rsidRPr="0019060D">
        <w:rPr>
          <w:u w:val="single"/>
        </w:rPr>
        <w:t xml:space="preserve"> of aggregate wealth </w:t>
      </w:r>
      <w:r w:rsidRPr="00B372B2">
        <w:rPr>
          <w:u w:val="single"/>
        </w:rPr>
        <w:t>and</w:t>
      </w:r>
      <w:r w:rsidRPr="0019060D">
        <w:rPr>
          <w:u w:val="single"/>
        </w:rPr>
        <w:t xml:space="preserve"> </w:t>
      </w:r>
      <w:r w:rsidRPr="001910C6">
        <w:rPr>
          <w:highlight w:val="green"/>
          <w:u w:val="single"/>
        </w:rPr>
        <w:t xml:space="preserve">make </w:t>
      </w:r>
      <w:r w:rsidRPr="001910C6">
        <w:rPr>
          <w:rStyle w:val="Emphasis"/>
          <w:highlight w:val="green"/>
        </w:rPr>
        <w:t>no apparent revolutionary overtures</w:t>
      </w:r>
      <w:r w:rsidRPr="0019060D">
        <w:rPr>
          <w:u w:val="single"/>
        </w:rPr>
        <w:t xml:space="preserve"> toward political revolution</w:t>
      </w:r>
      <w:r w:rsidRPr="007040D8">
        <w:rPr>
          <w:sz w:val="16"/>
        </w:rPr>
        <w:t xml:space="preserve">. </w:t>
      </w:r>
      <w:r w:rsidRPr="001910C6">
        <w:rPr>
          <w:highlight w:val="green"/>
          <w:u w:val="single"/>
        </w:rPr>
        <w:t>Each</w:t>
      </w:r>
      <w:r w:rsidRPr="0019060D">
        <w:rPr>
          <w:u w:val="single"/>
        </w:rPr>
        <w:t xml:space="preserve"> individually </w:t>
      </w:r>
      <w:r w:rsidRPr="001910C6">
        <w:rPr>
          <w:rStyle w:val="Emphasis"/>
          <w:highlight w:val="green"/>
        </w:rPr>
        <w:t xml:space="preserve">accept </w:t>
      </w:r>
      <w:r w:rsidRPr="001910C6">
        <w:rPr>
          <w:rStyle w:val="Emphasis"/>
        </w:rPr>
        <w:t xml:space="preserve">the </w:t>
      </w:r>
      <w:r w:rsidRPr="001910C6">
        <w:rPr>
          <w:rStyle w:val="Emphasis"/>
          <w:highlight w:val="green"/>
        </w:rPr>
        <w:t xml:space="preserve">nonchoice of </w:t>
      </w:r>
      <w:r w:rsidRPr="001910C6">
        <w:rPr>
          <w:rStyle w:val="Emphasis"/>
        </w:rPr>
        <w:t xml:space="preserve">the </w:t>
      </w:r>
      <w:r w:rsidRPr="001910C6">
        <w:rPr>
          <w:rStyle w:val="Emphasis"/>
          <w:highlight w:val="green"/>
        </w:rPr>
        <w:t>neoliberal status quo</w:t>
      </w:r>
      <w:r w:rsidRPr="001910C6">
        <w:rPr>
          <w:highlight w:val="green"/>
          <w:u w:val="single"/>
        </w:rPr>
        <w:t xml:space="preserve"> </w:t>
      </w:r>
      <w:r w:rsidRPr="001910C6">
        <w:rPr>
          <w:u w:val="single"/>
        </w:rPr>
        <w:t xml:space="preserve">and make no discernable move to </w:t>
      </w:r>
      <w:r w:rsidRPr="001910C6">
        <w:rPr>
          <w:rStyle w:val="Emphasis"/>
        </w:rPr>
        <w:t>dismantle</w:t>
      </w:r>
      <w:r w:rsidRPr="001910C6">
        <w:rPr>
          <w:u w:val="single"/>
        </w:rPr>
        <w:t xml:space="preserve"> it because they see</w:t>
      </w:r>
      <w:r w:rsidRPr="0019060D">
        <w:rPr>
          <w:u w:val="single"/>
        </w:rPr>
        <w:t xml:space="preserve"> themselves only as an alienated unit</w:t>
      </w:r>
      <w:r w:rsidRPr="007040D8">
        <w:rPr>
          <w:sz w:val="16"/>
        </w:rPr>
        <w:t xml:space="preserve">. </w:t>
      </w:r>
      <w:r w:rsidRPr="001910C6">
        <w:rPr>
          <w:u w:val="single"/>
        </w:rPr>
        <w:t xml:space="preserve">Even organized </w:t>
      </w:r>
      <w:r w:rsidRPr="001910C6">
        <w:rPr>
          <w:highlight w:val="green"/>
          <w:u w:val="single"/>
        </w:rPr>
        <w:t xml:space="preserve">nurses or teachers are </w:t>
      </w:r>
      <w:r w:rsidRPr="00AD1D1F">
        <w:rPr>
          <w:rStyle w:val="Emphasis"/>
        </w:rPr>
        <w:t xml:space="preserve">collectively </w:t>
      </w:r>
      <w:r w:rsidRPr="001910C6">
        <w:rPr>
          <w:rStyle w:val="Emphasis"/>
          <w:highlight w:val="green"/>
        </w:rPr>
        <w:t>concerned with their</w:t>
      </w:r>
      <w:r w:rsidRPr="00AD1D1F">
        <w:rPr>
          <w:rStyle w:val="Emphasis"/>
        </w:rPr>
        <w:t xml:space="preserve"> own </w:t>
      </w:r>
      <w:r w:rsidRPr="001910C6">
        <w:rPr>
          <w:rStyle w:val="Emphasis"/>
          <w:highlight w:val="green"/>
        </w:rPr>
        <w:t>profession</w:t>
      </w:r>
      <w:r w:rsidRPr="0019060D">
        <w:rPr>
          <w:u w:val="single"/>
        </w:rPr>
        <w:t>, and not necessarily the rest of the middle earning Americans and their plight</w:t>
      </w:r>
      <w:r w:rsidRPr="007040D8">
        <w:rPr>
          <w:sz w:val="16"/>
        </w:rPr>
        <w:t xml:space="preserve">. During the pandemic we also saw how </w:t>
      </w:r>
      <w:r w:rsidRPr="0019060D">
        <w:rPr>
          <w:u w:val="single"/>
        </w:rPr>
        <w:t xml:space="preserve">such interests </w:t>
      </w:r>
      <w:r w:rsidRPr="0019060D">
        <w:rPr>
          <w:rStyle w:val="Emphasis"/>
        </w:rPr>
        <w:t xml:space="preserve">play </w:t>
      </w:r>
      <w:r w:rsidRPr="001910C6">
        <w:rPr>
          <w:rStyle w:val="Emphasis"/>
          <w:highlight w:val="green"/>
        </w:rPr>
        <w:t>against other suburban interests</w:t>
      </w:r>
      <w:r w:rsidRPr="007040D8">
        <w:rPr>
          <w:sz w:val="16"/>
        </w:rPr>
        <w:t xml:space="preserve"> – </w:t>
      </w:r>
      <w:r w:rsidRPr="0019060D">
        <w:rPr>
          <w:u w:val="single"/>
        </w:rPr>
        <w:t xml:space="preserve">when teachers unions refused to work in unsafe conditions, yet </w:t>
      </w:r>
      <w:r w:rsidRPr="0019060D">
        <w:rPr>
          <w:rStyle w:val="Emphasis"/>
        </w:rPr>
        <w:t>exhausted suburban parents</w:t>
      </w:r>
      <w:r w:rsidRPr="0019060D">
        <w:rPr>
          <w:u w:val="single"/>
        </w:rPr>
        <w:t xml:space="preserve"> trapped at home with out of school kids were outraged because </w:t>
      </w:r>
      <w:r w:rsidRPr="0019060D">
        <w:rPr>
          <w:rStyle w:val="Emphasis"/>
        </w:rPr>
        <w:t>their primary source of childcare through public education was unavailable</w:t>
      </w:r>
      <w:r w:rsidRPr="0019060D">
        <w:rPr>
          <w:u w:val="single"/>
        </w:rPr>
        <w:t xml:space="preserve"> when teachers refused</w:t>
      </w:r>
      <w:r w:rsidRPr="007040D8">
        <w:rPr>
          <w:sz w:val="16"/>
        </w:rPr>
        <w:t>.</w:t>
      </w:r>
    </w:p>
    <w:p w14:paraId="760D613D" w14:textId="77777777" w:rsidR="00FD35F0" w:rsidRPr="007040D8" w:rsidRDefault="00FD35F0" w:rsidP="00FD35F0">
      <w:pPr>
        <w:rPr>
          <w:sz w:val="16"/>
        </w:rPr>
      </w:pPr>
      <w:r w:rsidRPr="00AD1D1F">
        <w:rPr>
          <w:u w:val="single"/>
        </w:rPr>
        <w:t xml:space="preserve">The challenge here is that </w:t>
      </w:r>
      <w:r w:rsidRPr="001910C6">
        <w:rPr>
          <w:u w:val="single"/>
        </w:rPr>
        <w:t xml:space="preserve">any </w:t>
      </w:r>
      <w:r w:rsidRPr="001910C6">
        <w:rPr>
          <w:rStyle w:val="Emphasis"/>
        </w:rPr>
        <w:t>cohesive sense</w:t>
      </w:r>
      <w:r w:rsidRPr="0019060D">
        <w:rPr>
          <w:rStyle w:val="Emphasis"/>
        </w:rPr>
        <w:t xml:space="preserve"> of </w:t>
      </w:r>
      <w:r w:rsidRPr="001910C6">
        <w:rPr>
          <w:rStyle w:val="Emphasis"/>
          <w:highlight w:val="green"/>
        </w:rPr>
        <w:t>collective identity</w:t>
      </w:r>
      <w:r w:rsidRPr="001910C6">
        <w:rPr>
          <w:highlight w:val="green"/>
          <w:u w:val="single"/>
        </w:rPr>
        <w:t xml:space="preserve"> </w:t>
      </w:r>
      <w:r w:rsidRPr="001910C6">
        <w:rPr>
          <w:u w:val="single"/>
        </w:rPr>
        <w:t xml:space="preserve">between suburban dwellers is </w:t>
      </w:r>
      <w:r w:rsidRPr="001910C6">
        <w:rPr>
          <w:rStyle w:val="Emphasis"/>
        </w:rPr>
        <w:t>architecturally</w:t>
      </w:r>
      <w:r w:rsidRPr="00AD1D1F">
        <w:rPr>
          <w:rStyle w:val="Emphasis"/>
        </w:rPr>
        <w:t>, structurally, socially, and economically</w:t>
      </w:r>
      <w:r w:rsidRPr="00AD1D1F">
        <w:rPr>
          <w:u w:val="single"/>
        </w:rPr>
        <w:t xml:space="preserve"> </w:t>
      </w:r>
      <w:r w:rsidRPr="001910C6">
        <w:rPr>
          <w:highlight w:val="green"/>
          <w:u w:val="single"/>
        </w:rPr>
        <w:t>designed to</w:t>
      </w:r>
      <w:r w:rsidRPr="001910C6">
        <w:rPr>
          <w:u w:val="single"/>
        </w:rPr>
        <w:t xml:space="preserve"> not</w:t>
      </w:r>
      <w:r w:rsidRPr="0019060D">
        <w:rPr>
          <w:u w:val="single"/>
        </w:rPr>
        <w:t xml:space="preserve"> only </w:t>
      </w:r>
      <w:r w:rsidRPr="001910C6">
        <w:rPr>
          <w:u w:val="single"/>
        </w:rPr>
        <w:t>erase certain class sensitivities, or heighten status anxiety to drive consumption, but rathe</w:t>
      </w:r>
      <w:r w:rsidRPr="0019060D">
        <w:rPr>
          <w:u w:val="single"/>
        </w:rPr>
        <w:t xml:space="preserve">r, to </w:t>
      </w:r>
      <w:r w:rsidRPr="001910C6">
        <w:rPr>
          <w:rStyle w:val="Emphasis"/>
          <w:highlight w:val="green"/>
        </w:rPr>
        <w:t>individualize and alienate</w:t>
      </w:r>
      <w:r w:rsidRPr="007040D8">
        <w:rPr>
          <w:sz w:val="16"/>
        </w:rPr>
        <w:t xml:space="preserve"> – </w:t>
      </w:r>
      <w:r w:rsidRPr="0019060D">
        <w:rPr>
          <w:u w:val="single"/>
        </w:rPr>
        <w:t xml:space="preserve">first </w:t>
      </w:r>
      <w:r w:rsidRPr="001910C6">
        <w:rPr>
          <w:highlight w:val="green"/>
          <w:u w:val="single"/>
        </w:rPr>
        <w:t xml:space="preserve">through </w:t>
      </w:r>
      <w:r w:rsidRPr="001910C6">
        <w:rPr>
          <w:rStyle w:val="Emphasis"/>
          <w:highlight w:val="green"/>
        </w:rPr>
        <w:t>divisions of space into hegemonic communities</w:t>
      </w:r>
      <w:r w:rsidRPr="0019060D">
        <w:rPr>
          <w:u w:val="single"/>
        </w:rPr>
        <w:t xml:space="preserve">, </w:t>
      </w:r>
      <w:r w:rsidRPr="001910C6">
        <w:rPr>
          <w:highlight w:val="green"/>
          <w:u w:val="single"/>
        </w:rPr>
        <w:t>then through</w:t>
      </w:r>
      <w:r w:rsidRPr="0019060D">
        <w:rPr>
          <w:u w:val="single"/>
        </w:rPr>
        <w:t xml:space="preserve"> the </w:t>
      </w:r>
      <w:r w:rsidRPr="001910C6">
        <w:rPr>
          <w:rStyle w:val="Emphasis"/>
          <w:highlight w:val="green"/>
        </w:rPr>
        <w:t>division of labor</w:t>
      </w:r>
      <w:r w:rsidRPr="0019060D">
        <w:rPr>
          <w:u w:val="single"/>
        </w:rPr>
        <w:t xml:space="preserve">, </w:t>
      </w:r>
      <w:r w:rsidRPr="001910C6">
        <w:rPr>
          <w:u w:val="single"/>
        </w:rPr>
        <w:t xml:space="preserve">then through the promotion of </w:t>
      </w:r>
      <w:r w:rsidRPr="001910C6">
        <w:rPr>
          <w:rStyle w:val="Emphasis"/>
        </w:rPr>
        <w:t>individual expression</w:t>
      </w:r>
      <w:r w:rsidRPr="001910C6">
        <w:rPr>
          <w:u w:val="single"/>
        </w:rPr>
        <w:t xml:space="preserve"> as a delimited act of </w:t>
      </w:r>
      <w:r w:rsidRPr="001910C6">
        <w:rPr>
          <w:rStyle w:val="Emphasis"/>
        </w:rPr>
        <w:t>consumption</w:t>
      </w:r>
      <w:r w:rsidRPr="001910C6">
        <w:rPr>
          <w:u w:val="single"/>
        </w:rPr>
        <w:t xml:space="preserve"> rather than through expression of </w:t>
      </w:r>
      <w:r w:rsidRPr="001910C6">
        <w:rPr>
          <w:rStyle w:val="Emphasis"/>
        </w:rPr>
        <w:t>solidarity and political resistance</w:t>
      </w:r>
      <w:r w:rsidRPr="001910C6">
        <w:rPr>
          <w:sz w:val="16"/>
        </w:rPr>
        <w:t>. “They</w:t>
      </w:r>
      <w:r w:rsidRPr="007040D8">
        <w:rPr>
          <w:sz w:val="16"/>
        </w:rPr>
        <w:t>” are millions of “</w:t>
      </w:r>
      <w:proofErr w:type="gramStart"/>
      <w:r w:rsidRPr="007040D8">
        <w:rPr>
          <w:sz w:val="16"/>
        </w:rPr>
        <w:t>I”s</w:t>
      </w:r>
      <w:proofErr w:type="gramEnd"/>
      <w:r w:rsidRPr="007040D8">
        <w:rPr>
          <w:sz w:val="16"/>
        </w:rPr>
        <w:t xml:space="preserve"> who endure the same forces, are driven by the same arrangements of class and power, all while they are embraced within an apparatus that insists on radical and rugged individuals. For example, </w:t>
      </w:r>
      <w:r w:rsidRPr="0019060D">
        <w:rPr>
          <w:u w:val="single"/>
        </w:rPr>
        <w:t>one thing I noted from my suburban dwelling peers during the Great Recession was a repetitive mantra that arose any time the politics of the Occupy movement were brought into discussion</w:t>
      </w:r>
      <w:r w:rsidRPr="007040D8">
        <w:rPr>
          <w:sz w:val="16"/>
        </w:rPr>
        <w:t xml:space="preserve"> – </w:t>
      </w:r>
      <w:r w:rsidRPr="0019060D">
        <w:rPr>
          <w:u w:val="single"/>
        </w:rPr>
        <w:t xml:space="preserve">there was a tired refrain heard over and over again that said, “Look, I don’t have the time or energy to debate this stuff, I am </w:t>
      </w:r>
      <w:r w:rsidRPr="0019060D">
        <w:rPr>
          <w:rStyle w:val="Emphasis"/>
        </w:rPr>
        <w:t>just trying to get by, keep my job, and take care of my family</w:t>
      </w:r>
      <w:r w:rsidRPr="007040D8">
        <w:rPr>
          <w:sz w:val="16"/>
        </w:rPr>
        <w:t xml:space="preserve">.” </w:t>
      </w:r>
      <w:r w:rsidRPr="00AD1D1F">
        <w:rPr>
          <w:u w:val="single"/>
        </w:rPr>
        <w:t xml:space="preserve">Such </w:t>
      </w:r>
      <w:r w:rsidRPr="001910C6">
        <w:rPr>
          <w:highlight w:val="green"/>
          <w:u w:val="single"/>
        </w:rPr>
        <w:t>individualized</w:t>
      </w:r>
      <w:r w:rsidRPr="00AD1D1F">
        <w:rPr>
          <w:u w:val="single"/>
        </w:rPr>
        <w:t xml:space="preserve"> notions of self-directed </w:t>
      </w:r>
      <w:r w:rsidRPr="001910C6">
        <w:rPr>
          <w:highlight w:val="green"/>
          <w:u w:val="single"/>
        </w:rPr>
        <w:t>responsibilities incite a radical</w:t>
      </w:r>
      <w:r w:rsidRPr="0019060D">
        <w:rPr>
          <w:u w:val="single"/>
        </w:rPr>
        <w:t xml:space="preserve"> [</w:t>
      </w:r>
      <w:r w:rsidRPr="001910C6">
        <w:rPr>
          <w:highlight w:val="green"/>
          <w:u w:val="single"/>
        </w:rPr>
        <w:t>unconsciousness</w:t>
      </w:r>
      <w:r w:rsidRPr="0019060D">
        <w:rPr>
          <w:u w:val="single"/>
        </w:rPr>
        <w:t>]</w:t>
      </w:r>
      <w:r w:rsidRPr="007040D8">
        <w:rPr>
          <w:sz w:val="16"/>
        </w:rPr>
        <w:t xml:space="preserve"> </w:t>
      </w:r>
      <w:r w:rsidRPr="007040D8">
        <w:rPr>
          <w:strike/>
          <w:sz w:val="16"/>
        </w:rPr>
        <w:t>blindness</w:t>
      </w:r>
      <w:r w:rsidRPr="007040D8">
        <w:rPr>
          <w:sz w:val="16"/>
        </w:rPr>
        <w:t xml:space="preserve"> </w:t>
      </w:r>
      <w:r w:rsidRPr="001910C6">
        <w:rPr>
          <w:highlight w:val="green"/>
          <w:u w:val="single"/>
        </w:rPr>
        <w:t xml:space="preserve">to the fact that all of them were </w:t>
      </w:r>
      <w:r w:rsidRPr="001910C6">
        <w:rPr>
          <w:rStyle w:val="Emphasis"/>
          <w:highlight w:val="green"/>
        </w:rPr>
        <w:t>facing the same insecurities</w:t>
      </w:r>
      <w:r w:rsidRPr="007040D8">
        <w:rPr>
          <w:sz w:val="16"/>
        </w:rPr>
        <w:t>. Yet they could not see beyond their own anxieties and interests.</w:t>
      </w:r>
    </w:p>
    <w:p w14:paraId="7A586A47" w14:textId="77777777" w:rsidR="00FD35F0" w:rsidRPr="007040D8" w:rsidRDefault="00FD35F0" w:rsidP="00FD35F0">
      <w:pPr>
        <w:rPr>
          <w:sz w:val="16"/>
        </w:rPr>
      </w:pPr>
      <w:r w:rsidRPr="007040D8">
        <w:rPr>
          <w:sz w:val="16"/>
        </w:rPr>
        <w:t xml:space="preserve">This acceptance is because </w:t>
      </w:r>
      <w:r w:rsidRPr="001910C6">
        <w:rPr>
          <w:highlight w:val="green"/>
          <w:u w:val="single"/>
        </w:rPr>
        <w:t>neoliberalism is</w:t>
      </w:r>
      <w:r w:rsidRPr="0019060D">
        <w:rPr>
          <w:u w:val="single"/>
        </w:rPr>
        <w:t xml:space="preserve"> more than just a political, economic theory; it is </w:t>
      </w:r>
      <w:r w:rsidRPr="001910C6">
        <w:rPr>
          <w:highlight w:val="green"/>
          <w:u w:val="single"/>
        </w:rPr>
        <w:t xml:space="preserve">a </w:t>
      </w:r>
      <w:r w:rsidRPr="001910C6">
        <w:rPr>
          <w:rStyle w:val="Emphasis"/>
          <w:highlight w:val="green"/>
        </w:rPr>
        <w:t>social organizing</w:t>
      </w:r>
      <w:r w:rsidRPr="001910C6">
        <w:rPr>
          <w:highlight w:val="green"/>
          <w:u w:val="single"/>
        </w:rPr>
        <w:t xml:space="preserve"> exercise</w:t>
      </w:r>
      <w:r w:rsidRPr="0019060D">
        <w:rPr>
          <w:u w:val="single"/>
        </w:rPr>
        <w:t xml:space="preserve"> that expresses an entirely new social order in society</w:t>
      </w:r>
      <w:r w:rsidRPr="007040D8">
        <w:rPr>
          <w:sz w:val="16"/>
        </w:rPr>
        <w:t xml:space="preserve"> (Brown, 2015; Davies, 2014; </w:t>
      </w:r>
      <w:proofErr w:type="spellStart"/>
      <w:r w:rsidRPr="007040D8">
        <w:rPr>
          <w:sz w:val="16"/>
        </w:rPr>
        <w:t>Duménil</w:t>
      </w:r>
      <w:proofErr w:type="spellEnd"/>
      <w:r w:rsidRPr="007040D8">
        <w:rPr>
          <w:sz w:val="16"/>
        </w:rPr>
        <w:t xml:space="preserve"> &amp; Levy, 2005; Harvey, 2005). The principal activity of neoliberalism is re-articulating the relationship between the financial and non-financial world, tipping it in favor of the wealthiest (</w:t>
      </w:r>
      <w:proofErr w:type="spellStart"/>
      <w:r w:rsidRPr="007040D8">
        <w:rPr>
          <w:sz w:val="16"/>
        </w:rPr>
        <w:t>Duménil</w:t>
      </w:r>
      <w:proofErr w:type="spellEnd"/>
      <w:r w:rsidRPr="007040D8">
        <w:rPr>
          <w:sz w:val="16"/>
        </w:rPr>
        <w:t xml:space="preserve"> &amp; Levy, 2005; Foucault, 2008a). </w:t>
      </w:r>
      <w:r w:rsidRPr="001910C6">
        <w:rPr>
          <w:highlight w:val="green"/>
          <w:u w:val="single"/>
        </w:rPr>
        <w:t>The suburbs</w:t>
      </w:r>
      <w:r w:rsidRPr="00046BE2">
        <w:rPr>
          <w:u w:val="single"/>
        </w:rPr>
        <w:t xml:space="preserve"> become a </w:t>
      </w:r>
      <w:r w:rsidRPr="00046BE2">
        <w:rPr>
          <w:rStyle w:val="Emphasis"/>
        </w:rPr>
        <w:t xml:space="preserve">chief site of social </w:t>
      </w:r>
      <w:r w:rsidRPr="001910C6">
        <w:rPr>
          <w:rStyle w:val="Emphasis"/>
          <w:highlight w:val="green"/>
        </w:rPr>
        <w:t>rearrange</w:t>
      </w:r>
      <w:r w:rsidRPr="00046BE2">
        <w:rPr>
          <w:rStyle w:val="Emphasis"/>
        </w:rPr>
        <w:t>ments</w:t>
      </w:r>
      <w:r w:rsidRPr="0019060D">
        <w:rPr>
          <w:u w:val="single"/>
        </w:rPr>
        <w:t xml:space="preserve"> precisely </w:t>
      </w:r>
      <w:r w:rsidRPr="00AD1D1F">
        <w:rPr>
          <w:u w:val="single"/>
        </w:rPr>
        <w:t xml:space="preserve">because they are </w:t>
      </w:r>
      <w:r w:rsidRPr="00046BE2">
        <w:rPr>
          <w:u w:val="single"/>
        </w:rPr>
        <w:t xml:space="preserve">the </w:t>
      </w:r>
      <w:r w:rsidRPr="00046BE2">
        <w:rPr>
          <w:rStyle w:val="Emphasis"/>
        </w:rPr>
        <w:t>nexus where the nonfinancial meets the financialized world</w:t>
      </w:r>
      <w:r w:rsidRPr="007040D8">
        <w:rPr>
          <w:sz w:val="16"/>
        </w:rPr>
        <w:t xml:space="preserve"> (Duany et al., 2000; Florida, 2017).</w:t>
      </w:r>
    </w:p>
    <w:p w14:paraId="2CF20F12" w14:textId="77777777" w:rsidR="00FD35F0" w:rsidRPr="007040D8" w:rsidRDefault="00FD35F0" w:rsidP="00FD35F0">
      <w:pPr>
        <w:rPr>
          <w:sz w:val="16"/>
        </w:rPr>
      </w:pPr>
      <w:r w:rsidRPr="00AD1D1F">
        <w:rPr>
          <w:u w:val="single"/>
        </w:rPr>
        <w:t xml:space="preserve">Suburbs serve as </w:t>
      </w:r>
      <w:r w:rsidRPr="00046BE2">
        <w:rPr>
          <w:u w:val="single"/>
        </w:rPr>
        <w:t xml:space="preserve">an </w:t>
      </w:r>
      <w:r w:rsidRPr="00046BE2">
        <w:rPr>
          <w:rStyle w:val="Emphasis"/>
        </w:rPr>
        <w:t>interface between human lives and neoliberal policies</w:t>
      </w:r>
      <w:r w:rsidRPr="00046BE2">
        <w:rPr>
          <w:u w:val="single"/>
        </w:rPr>
        <w:t>, bolstered</w:t>
      </w:r>
      <w:r w:rsidRPr="0019060D">
        <w:rPr>
          <w:u w:val="single"/>
        </w:rPr>
        <w:t xml:space="preserve"> by </w:t>
      </w:r>
      <w:r w:rsidRPr="00046BE2">
        <w:rPr>
          <w:rStyle w:val="Emphasis"/>
        </w:rPr>
        <w:t xml:space="preserve">moderating </w:t>
      </w:r>
      <w:r w:rsidRPr="001910C6">
        <w:rPr>
          <w:rStyle w:val="Emphasis"/>
          <w:highlight w:val="green"/>
        </w:rPr>
        <w:t>institutions</w:t>
      </w:r>
      <w:r w:rsidRPr="0019060D">
        <w:rPr>
          <w:u w:val="single"/>
        </w:rPr>
        <w:t xml:space="preserve"> between the financial and non-financial sectors such as banks that promote debt, schools that train and acculturate students to dominant discourse, heavily gerrymandered voting districts, taxes that are politicized to make a case for privatization and “free markets,” consumption that promotes individualism and desire for material possessions, and the </w:t>
      </w:r>
      <w:r w:rsidRPr="001910C6">
        <w:rPr>
          <w:rStyle w:val="Emphasis"/>
          <w:highlight w:val="green"/>
        </w:rPr>
        <w:t xml:space="preserve">conducting </w:t>
      </w:r>
      <w:r w:rsidRPr="00AD1D1F">
        <w:rPr>
          <w:rStyle w:val="Emphasis"/>
        </w:rPr>
        <w:t xml:space="preserve">of </w:t>
      </w:r>
      <w:r w:rsidRPr="001910C6">
        <w:rPr>
          <w:rStyle w:val="Emphasis"/>
          <w:highlight w:val="green"/>
        </w:rPr>
        <w:t>family relations that are privatized</w:t>
      </w:r>
      <w:r w:rsidRPr="00AD1D1F">
        <w:rPr>
          <w:rStyle w:val="Emphasis"/>
        </w:rPr>
        <w:t>, independent, and often promote rugged individualism</w:t>
      </w:r>
      <w:r w:rsidRPr="00AD1D1F">
        <w:rPr>
          <w:u w:val="single"/>
        </w:rPr>
        <w:t xml:space="preserve"> </w:t>
      </w:r>
      <w:r w:rsidRPr="001910C6">
        <w:rPr>
          <w:highlight w:val="green"/>
          <w:u w:val="single"/>
        </w:rPr>
        <w:t>over community-level support systems</w:t>
      </w:r>
      <w:r w:rsidRPr="007040D8">
        <w:rPr>
          <w:sz w:val="16"/>
        </w:rPr>
        <w:t>. Nancy Fraser wrote,</w:t>
      </w:r>
    </w:p>
    <w:p w14:paraId="5D38E0F5" w14:textId="77777777" w:rsidR="00FD35F0" w:rsidRDefault="00FD35F0" w:rsidP="00FD35F0">
      <w:pPr>
        <w:rPr>
          <w:sz w:val="16"/>
        </w:rPr>
      </w:pPr>
      <w:r w:rsidRPr="007040D8">
        <w:rPr>
          <w:sz w:val="16"/>
        </w:rPr>
        <w:t>“</w:t>
      </w:r>
      <w:r w:rsidRPr="001910C6">
        <w:rPr>
          <w:highlight w:val="green"/>
          <w:u w:val="single"/>
        </w:rPr>
        <w:t xml:space="preserve">The </w:t>
      </w:r>
      <w:r w:rsidRPr="001910C6">
        <w:rPr>
          <w:rStyle w:val="Emphasis"/>
          <w:highlight w:val="green"/>
        </w:rPr>
        <w:t>progressive-neoliberal bloc combined an expropriative</w:t>
      </w:r>
      <w:r w:rsidRPr="0019060D">
        <w:rPr>
          <w:rStyle w:val="Emphasis"/>
        </w:rPr>
        <w:t xml:space="preserve">, plutocratic </w:t>
      </w:r>
      <w:r w:rsidRPr="001910C6">
        <w:rPr>
          <w:rStyle w:val="Emphasis"/>
          <w:highlight w:val="green"/>
        </w:rPr>
        <w:t>economic program</w:t>
      </w:r>
      <w:r w:rsidRPr="001910C6">
        <w:rPr>
          <w:highlight w:val="green"/>
          <w:u w:val="single"/>
        </w:rPr>
        <w:t xml:space="preserve"> with </w:t>
      </w:r>
      <w:r w:rsidRPr="001910C6">
        <w:rPr>
          <w:rStyle w:val="Emphasis"/>
          <w:highlight w:val="green"/>
        </w:rPr>
        <w:t>liberal-meritocratic politics of recognition</w:t>
      </w:r>
      <w:r w:rsidRPr="007040D8">
        <w:rPr>
          <w:sz w:val="16"/>
        </w:rPr>
        <w:t>…</w:t>
      </w:r>
      <w:r w:rsidRPr="0019060D">
        <w:rPr>
          <w:rStyle w:val="Emphasis"/>
        </w:rPr>
        <w:t>the distributive component was neoliberal</w:t>
      </w:r>
      <w:r w:rsidRPr="007040D8">
        <w:rPr>
          <w:sz w:val="16"/>
        </w:rPr>
        <w:t>. Determined to unshackle market forces of the state…</w:t>
      </w:r>
      <w:r w:rsidRPr="0019060D">
        <w:rPr>
          <w:u w:val="single"/>
        </w:rPr>
        <w:t xml:space="preserve">the classes that led this bloc </w:t>
      </w:r>
      <w:r w:rsidRPr="001910C6">
        <w:rPr>
          <w:highlight w:val="green"/>
          <w:u w:val="single"/>
        </w:rPr>
        <w:t>aimed to</w:t>
      </w:r>
      <w:r w:rsidRPr="0019060D">
        <w:rPr>
          <w:u w:val="single"/>
        </w:rPr>
        <w:t xml:space="preserve"> </w:t>
      </w:r>
      <w:r w:rsidRPr="0019060D">
        <w:rPr>
          <w:rStyle w:val="Emphasis"/>
        </w:rPr>
        <w:t xml:space="preserve">liberalize and </w:t>
      </w:r>
      <w:r w:rsidRPr="001910C6">
        <w:rPr>
          <w:rStyle w:val="Emphasis"/>
          <w:highlight w:val="green"/>
        </w:rPr>
        <w:t>globalize capitalist economy</w:t>
      </w:r>
      <w:r w:rsidRPr="007040D8">
        <w:rPr>
          <w:sz w:val="16"/>
        </w:rPr>
        <w:t xml:space="preserve">. </w:t>
      </w:r>
      <w:r w:rsidRPr="0019060D">
        <w:rPr>
          <w:u w:val="single"/>
        </w:rPr>
        <w:t xml:space="preserve">What that meant, </w:t>
      </w:r>
      <w:r w:rsidRPr="001910C6">
        <w:rPr>
          <w:highlight w:val="green"/>
          <w:u w:val="single"/>
        </w:rPr>
        <w:t>in reality</w:t>
      </w:r>
      <w:r w:rsidRPr="0019060D">
        <w:rPr>
          <w:u w:val="single"/>
        </w:rPr>
        <w:t xml:space="preserve">, was </w:t>
      </w:r>
      <w:r w:rsidRPr="001910C6">
        <w:rPr>
          <w:rStyle w:val="Emphasis"/>
          <w:highlight w:val="green"/>
        </w:rPr>
        <w:t>financialization</w:t>
      </w:r>
      <w:r w:rsidRPr="0019060D">
        <w:rPr>
          <w:u w:val="single"/>
        </w:rPr>
        <w:t xml:space="preserve">: dismantling barriers to, and protections from, </w:t>
      </w:r>
      <w:r w:rsidRPr="001910C6">
        <w:rPr>
          <w:highlight w:val="green"/>
          <w:u w:val="single"/>
        </w:rPr>
        <w:t xml:space="preserve">the </w:t>
      </w:r>
      <w:r w:rsidRPr="001910C6">
        <w:rPr>
          <w:rStyle w:val="Emphasis"/>
          <w:highlight w:val="green"/>
        </w:rPr>
        <w:t>free movement of capital</w:t>
      </w:r>
      <w:r w:rsidRPr="0019060D">
        <w:rPr>
          <w:u w:val="single"/>
        </w:rPr>
        <w:t xml:space="preserve">; deregulating banking and ballooning predatory debt, </w:t>
      </w:r>
      <w:r w:rsidRPr="001910C6">
        <w:rPr>
          <w:rStyle w:val="Emphasis"/>
          <w:highlight w:val="green"/>
        </w:rPr>
        <w:t>weakening unions</w:t>
      </w:r>
      <w:r w:rsidRPr="0019060D">
        <w:rPr>
          <w:u w:val="single"/>
        </w:rPr>
        <w:t xml:space="preserve"> and spreading precarious and badly paid work</w:t>
      </w:r>
      <w:r w:rsidRPr="007040D8">
        <w:rPr>
          <w:sz w:val="16"/>
        </w:rPr>
        <w:t>…associated with Ronald Reagan but substantially implemented and consolidated by Bill Clinton, these policies hollowed out the working-class, and middle-class living standards, while transferring wealth and value upward, chiefly to the 1 percent” (Fraser, 2019, pp. 11-12).</w:t>
      </w:r>
    </w:p>
    <w:p w14:paraId="6A1AF26A" w14:textId="77777777" w:rsidR="00FD35F0" w:rsidRDefault="00FD35F0" w:rsidP="00FD35F0"/>
    <w:p w14:paraId="26D2BD6D" w14:textId="77777777" w:rsidR="00FD35F0" w:rsidRDefault="00FD35F0" w:rsidP="00FD35F0">
      <w:pPr>
        <w:pStyle w:val="Heading4"/>
      </w:pPr>
      <w:r>
        <w:t xml:space="preserve">The workplace union formation is </w:t>
      </w:r>
      <w:r>
        <w:rPr>
          <w:u w:val="single"/>
        </w:rPr>
        <w:t>itself</w:t>
      </w:r>
      <w:r>
        <w:t xml:space="preserve"> an </w:t>
      </w:r>
      <w:proofErr w:type="spellStart"/>
      <w:r>
        <w:rPr>
          <w:u w:val="single"/>
        </w:rPr>
        <w:t>anxietal</w:t>
      </w:r>
      <w:proofErr w:type="spellEnd"/>
      <w:r>
        <w:rPr>
          <w:u w:val="single"/>
        </w:rPr>
        <w:t xml:space="preserve"> response</w:t>
      </w:r>
      <w:r>
        <w:t xml:space="preserve"> to white domesticity’s fragility, a last-ditch attempt at…</w:t>
      </w:r>
    </w:p>
    <w:p w14:paraId="7DB9CE2B" w14:textId="77777777" w:rsidR="00FD35F0" w:rsidRPr="00C8433E" w:rsidRDefault="00FD35F0" w:rsidP="00FD35F0">
      <w:pPr>
        <w:rPr>
          <w:sz w:val="16"/>
        </w:rPr>
      </w:pPr>
      <w:r w:rsidRPr="002C20A4">
        <w:rPr>
          <w:u w:val="single"/>
        </w:rPr>
        <w:t xml:space="preserve">If </w:t>
      </w:r>
      <w:r w:rsidRPr="002C20A4">
        <w:rPr>
          <w:rStyle w:val="Emphasis"/>
        </w:rPr>
        <w:t>labor force participation</w:t>
      </w:r>
      <w:r w:rsidRPr="002C20A4">
        <w:rPr>
          <w:u w:val="single"/>
        </w:rPr>
        <w:t xml:space="preserve"> is generally seen as a </w:t>
      </w:r>
      <w:r w:rsidRPr="002C20A4">
        <w:rPr>
          <w:rStyle w:val="Emphasis"/>
        </w:rPr>
        <w:t>precondition for individual autonomy</w:t>
      </w:r>
      <w:r w:rsidRPr="002C20A4">
        <w:rPr>
          <w:u w:val="single"/>
        </w:rPr>
        <w:t xml:space="preserve"> in the positive sense, neoliberal jobs provide a </w:t>
      </w:r>
      <w:r w:rsidRPr="002C20A4">
        <w:rPr>
          <w:rStyle w:val="Emphasis"/>
        </w:rPr>
        <w:t>different kind of autonomy</w:t>
      </w:r>
      <w:r w:rsidRPr="002C20A4">
        <w:rPr>
          <w:u w:val="single"/>
        </w:rPr>
        <w:t xml:space="preserve"> that can be frightening since these jobs are known for being deeply contingent and insecure since they are </w:t>
      </w:r>
      <w:r w:rsidRPr="002C20A4">
        <w:rPr>
          <w:rStyle w:val="Emphasis"/>
        </w:rPr>
        <w:t>untethered</w:t>
      </w:r>
      <w:r w:rsidRPr="002C20A4">
        <w:rPr>
          <w:u w:val="single"/>
        </w:rPr>
        <w:t xml:space="preserve"> to employers with some responsibility</w:t>
      </w:r>
      <w:r w:rsidRPr="00AC2B0A">
        <w:rPr>
          <w:u w:val="single"/>
        </w:rPr>
        <w:t xml:space="preserve"> for their workers’ </w:t>
      </w:r>
      <w:r w:rsidRPr="002C20A4">
        <w:rPr>
          <w:u w:val="single"/>
        </w:rPr>
        <w:t>well-being</w:t>
      </w:r>
      <w:r w:rsidRPr="00C8433E">
        <w:rPr>
          <w:sz w:val="16"/>
        </w:rPr>
        <w:t xml:space="preserve">. 29 </w:t>
      </w:r>
      <w:r w:rsidRPr="001910C6">
        <w:rPr>
          <w:rStyle w:val="Emphasis"/>
          <w:highlight w:val="green"/>
        </w:rPr>
        <w:t>Replacing the Fordist economy’s prototypical job</w:t>
      </w:r>
      <w:r w:rsidRPr="00C8433E">
        <w:rPr>
          <w:sz w:val="16"/>
        </w:rPr>
        <w:t xml:space="preserve">— </w:t>
      </w:r>
      <w:r w:rsidRPr="00AC2B0A">
        <w:rPr>
          <w:u w:val="single"/>
        </w:rPr>
        <w:t xml:space="preserve">boring but predictable assembly-line work </w:t>
      </w:r>
      <w:r w:rsidRPr="001910C6">
        <w:rPr>
          <w:rStyle w:val="Emphasis"/>
          <w:highlight w:val="green"/>
        </w:rPr>
        <w:t>with union wages and job security</w:t>
      </w:r>
      <w:r w:rsidRPr="00C8433E">
        <w:rPr>
          <w:sz w:val="16"/>
        </w:rPr>
        <w:t>—</w:t>
      </w:r>
      <w:r w:rsidRPr="00AC2B0A">
        <w:rPr>
          <w:u w:val="single"/>
        </w:rPr>
        <w:t xml:space="preserve">neoliberal labor in its prototypical form requires </w:t>
      </w:r>
      <w:r w:rsidRPr="00F20553">
        <w:rPr>
          <w:rStyle w:val="Emphasis"/>
        </w:rPr>
        <w:t>hustling and working around the clock for oneself</w:t>
      </w:r>
      <w:r w:rsidRPr="00F20553">
        <w:rPr>
          <w:u w:val="single"/>
        </w:rPr>
        <w:t xml:space="preserve"> in various jobs in the gig economy</w:t>
      </w:r>
      <w:r w:rsidRPr="00F20553">
        <w:rPr>
          <w:sz w:val="16"/>
        </w:rPr>
        <w:t>.</w:t>
      </w:r>
    </w:p>
    <w:p w14:paraId="5C274413" w14:textId="77777777" w:rsidR="00FD35F0" w:rsidRPr="00C8433E" w:rsidRDefault="00FD35F0" w:rsidP="00FD35F0">
      <w:pPr>
        <w:rPr>
          <w:sz w:val="16"/>
        </w:rPr>
      </w:pPr>
      <w:r w:rsidRPr="00AC2B0A">
        <w:rPr>
          <w:u w:val="single"/>
        </w:rPr>
        <w:t xml:space="preserve">Gig labor is that contingent or alternative employment for which workers do not have “an implicit or explicit contract for long-term </w:t>
      </w:r>
      <w:r w:rsidRPr="00F20553">
        <w:rPr>
          <w:u w:val="single"/>
        </w:rPr>
        <w:t>employment</w:t>
      </w:r>
      <w:r w:rsidRPr="00F20553">
        <w:rPr>
          <w:sz w:val="16"/>
        </w:rPr>
        <w:t xml:space="preserve">.” </w:t>
      </w:r>
      <w:r w:rsidRPr="00F20553">
        <w:rPr>
          <w:u w:val="single"/>
        </w:rPr>
        <w:t>Counting gig workers is notoriously difficult because of the informality and temporariness of the arrangements</w:t>
      </w:r>
      <w:r w:rsidRPr="00F20553">
        <w:rPr>
          <w:sz w:val="16"/>
        </w:rPr>
        <w:t xml:space="preserve">, but studies show that the percentage of American workers in the gig economy is around 36 percent, and likely higher, as of 2018. 30 And </w:t>
      </w:r>
      <w:r w:rsidRPr="00F20553">
        <w:rPr>
          <w:u w:val="single"/>
        </w:rPr>
        <w:t xml:space="preserve">for many workers, whether it is a side hustle or a full-time job, gig work requires a level of endeavor and self-promotion that so easily becomes a grind, much like the work of the </w:t>
      </w:r>
      <w:r w:rsidRPr="00F20553">
        <w:rPr>
          <w:rStyle w:val="Emphasis"/>
        </w:rPr>
        <w:t>homemaker</w:t>
      </w:r>
      <w:r w:rsidRPr="00F20553">
        <w:rPr>
          <w:u w:val="single"/>
        </w:rPr>
        <w:t xml:space="preserve"> historically was</w:t>
      </w:r>
      <w:r w:rsidRPr="00F20553">
        <w:rPr>
          <w:sz w:val="16"/>
        </w:rPr>
        <w:t xml:space="preserve">, </w:t>
      </w:r>
      <w:r w:rsidRPr="00F20553">
        <w:rPr>
          <w:u w:val="single"/>
        </w:rPr>
        <w:t>demanding a ceaseless day of often undervalued work expected to be completed with cheer and enthusiasm</w:t>
      </w:r>
      <w:r w:rsidRPr="00F20553">
        <w:rPr>
          <w:sz w:val="16"/>
        </w:rPr>
        <w:t>.</w:t>
      </w:r>
    </w:p>
    <w:p w14:paraId="696B81DD" w14:textId="77777777" w:rsidR="00FD35F0" w:rsidRPr="00C8433E" w:rsidRDefault="00FD35F0" w:rsidP="00FD35F0">
      <w:pPr>
        <w:rPr>
          <w:sz w:val="16"/>
        </w:rPr>
      </w:pPr>
      <w:r w:rsidRPr="001910C6">
        <w:rPr>
          <w:highlight w:val="green"/>
          <w:u w:val="single"/>
        </w:rPr>
        <w:t>The “structural violence of precarity</w:t>
      </w:r>
      <w:r w:rsidRPr="00AC2B0A">
        <w:rPr>
          <w:u w:val="single"/>
        </w:rPr>
        <w:t xml:space="preserve">, unemployment, and the fear of being </w:t>
      </w:r>
      <w:r w:rsidRPr="00F20553">
        <w:rPr>
          <w:u w:val="single"/>
        </w:rPr>
        <w:t xml:space="preserve">dismissed” means that, among other things, neoliberal labor involves “a </w:t>
      </w:r>
      <w:r w:rsidRPr="00F20553">
        <w:rPr>
          <w:rStyle w:val="Emphasis"/>
        </w:rPr>
        <w:t>high degree of (unpaid) ‘relational work</w:t>
      </w:r>
      <w:r w:rsidRPr="00F20553">
        <w:rPr>
          <w:sz w:val="16"/>
        </w:rPr>
        <w:t xml:space="preserve">.’” 31 In this environment, </w:t>
      </w:r>
      <w:r w:rsidRPr="00F20553">
        <w:rPr>
          <w:u w:val="single"/>
        </w:rPr>
        <w:t xml:space="preserve">workers are often forced to become </w:t>
      </w:r>
      <w:r w:rsidRPr="00F20553">
        <w:rPr>
          <w:rStyle w:val="Emphasis"/>
        </w:rPr>
        <w:t>professional nice people</w:t>
      </w:r>
      <w:r w:rsidRPr="00F20553">
        <w:rPr>
          <w:u w:val="single"/>
        </w:rPr>
        <w:t xml:space="preserve"> who </w:t>
      </w:r>
      <w:proofErr w:type="gramStart"/>
      <w:r w:rsidRPr="00F20553">
        <w:rPr>
          <w:u w:val="single"/>
        </w:rPr>
        <w:t>have</w:t>
      </w:r>
      <w:r w:rsidRPr="00AC2B0A">
        <w:rPr>
          <w:u w:val="single"/>
        </w:rPr>
        <w:t xml:space="preserve"> to</w:t>
      </w:r>
      <w:proofErr w:type="gramEnd"/>
      <w:r w:rsidRPr="00AC2B0A">
        <w:rPr>
          <w:u w:val="single"/>
        </w:rPr>
        <w:t xml:space="preserve"> be accommodating and conversational, traits not associated with stereotypical masculinity</w:t>
      </w:r>
      <w:r w:rsidRPr="00C8433E">
        <w:rPr>
          <w:sz w:val="16"/>
        </w:rPr>
        <w:t xml:space="preserve">. 32 As a result, </w:t>
      </w:r>
      <w:r w:rsidRPr="00AC2B0A">
        <w:rPr>
          <w:u w:val="single"/>
        </w:rPr>
        <w:t xml:space="preserve">managing feelings shows itself to be another key skill that “becomes incorporated into the male habitus and thereby </w:t>
      </w:r>
      <w:r w:rsidRPr="001910C6">
        <w:rPr>
          <w:highlight w:val="green"/>
          <w:u w:val="single"/>
        </w:rPr>
        <w:t xml:space="preserve">generates a </w:t>
      </w:r>
      <w:r w:rsidRPr="001910C6">
        <w:rPr>
          <w:rStyle w:val="Emphasis"/>
          <w:highlight w:val="green"/>
        </w:rPr>
        <w:t>new image of affective masculinity</w:t>
      </w:r>
      <w:r w:rsidRPr="00C8433E">
        <w:rPr>
          <w:sz w:val="16"/>
        </w:rPr>
        <w:t xml:space="preserve">” </w:t>
      </w:r>
      <w:proofErr w:type="gramStart"/>
      <w:r w:rsidRPr="00AC2B0A">
        <w:rPr>
          <w:u w:val="single"/>
        </w:rPr>
        <w:t>and also</w:t>
      </w:r>
      <w:proofErr w:type="gramEnd"/>
      <w:r w:rsidRPr="00AC2B0A">
        <w:rPr>
          <w:u w:val="single"/>
        </w:rPr>
        <w:t xml:space="preserve"> a central worry for conservative patriarchs (and would-be patriarchs) within the neoliberal family</w:t>
      </w:r>
      <w:r w:rsidRPr="00C8433E">
        <w:rPr>
          <w:sz w:val="16"/>
        </w:rPr>
        <w:t xml:space="preserve">. 33 </w:t>
      </w:r>
      <w:r w:rsidRPr="00F20553">
        <w:rPr>
          <w:u w:val="single"/>
        </w:rPr>
        <w:t xml:space="preserve">The </w:t>
      </w:r>
      <w:r w:rsidRPr="001910C6">
        <w:rPr>
          <w:highlight w:val="green"/>
          <w:u w:val="single"/>
        </w:rPr>
        <w:t>Fordist archetypes</w:t>
      </w:r>
      <w:r w:rsidRPr="00AC2B0A">
        <w:rPr>
          <w:u w:val="single"/>
        </w:rPr>
        <w:t xml:space="preserve"> of the paternalistic breadwinning man and the joyfully maternal caregiving woman remain at the center </w:t>
      </w:r>
      <w:r w:rsidRPr="001910C6">
        <w:rPr>
          <w:highlight w:val="green"/>
          <w:u w:val="single"/>
        </w:rPr>
        <w:t>of</w:t>
      </w:r>
      <w:r w:rsidRPr="00AC2B0A">
        <w:rPr>
          <w:u w:val="single"/>
        </w:rPr>
        <w:t xml:space="preserve"> the </w:t>
      </w:r>
      <w:r w:rsidRPr="001910C6">
        <w:rPr>
          <w:highlight w:val="green"/>
          <w:u w:val="single"/>
        </w:rPr>
        <w:t>family structure</w:t>
      </w:r>
      <w:r w:rsidRPr="00AC2B0A">
        <w:rPr>
          <w:u w:val="single"/>
        </w:rPr>
        <w:t xml:space="preserve"> ideologically, but they </w:t>
      </w:r>
      <w:r w:rsidRPr="001910C6">
        <w:rPr>
          <w:highlight w:val="green"/>
          <w:u w:val="single"/>
        </w:rPr>
        <w:t>have been</w:t>
      </w:r>
      <w:r w:rsidRPr="00AC2B0A">
        <w:rPr>
          <w:u w:val="single"/>
        </w:rPr>
        <w:t xml:space="preserve"> </w:t>
      </w:r>
      <w:r w:rsidRPr="001910C6">
        <w:rPr>
          <w:rStyle w:val="Emphasis"/>
          <w:highlight w:val="green"/>
        </w:rPr>
        <w:t>eroded structurally by neoliberal capitalism, which</w:t>
      </w:r>
      <w:r w:rsidRPr="00AC2B0A">
        <w:rPr>
          <w:rStyle w:val="Emphasis"/>
        </w:rPr>
        <w:t xml:space="preserve"> </w:t>
      </w:r>
      <w:r w:rsidRPr="001910C6">
        <w:rPr>
          <w:rStyle w:val="Emphasis"/>
          <w:highlight w:val="green"/>
        </w:rPr>
        <w:t xml:space="preserve">undermined </w:t>
      </w:r>
      <w:r w:rsidRPr="00F20553">
        <w:rPr>
          <w:rStyle w:val="Emphasis"/>
        </w:rPr>
        <w:t xml:space="preserve">the power of </w:t>
      </w:r>
      <w:r w:rsidRPr="001910C6">
        <w:rPr>
          <w:rStyle w:val="Emphasis"/>
          <w:highlight w:val="green"/>
        </w:rPr>
        <w:t>unions</w:t>
      </w:r>
      <w:r w:rsidRPr="00AC2B0A">
        <w:rPr>
          <w:rStyle w:val="Emphasis"/>
        </w:rPr>
        <w:t>, automated jobs, and moved production overseas</w:t>
      </w:r>
      <w:r w:rsidRPr="00C8433E">
        <w:rPr>
          <w:sz w:val="16"/>
        </w:rPr>
        <w:t xml:space="preserve">. 34 </w:t>
      </w:r>
      <w:r w:rsidRPr="00AC2B0A">
        <w:rPr>
          <w:u w:val="single"/>
        </w:rPr>
        <w:t xml:space="preserve">The American </w:t>
      </w:r>
      <w:r w:rsidRPr="001910C6">
        <w:rPr>
          <w:highlight w:val="green"/>
          <w:u w:val="single"/>
        </w:rPr>
        <w:t xml:space="preserve">neoliberal </w:t>
      </w:r>
      <w:r w:rsidRPr="001910C6">
        <w:rPr>
          <w:rStyle w:val="Emphasis"/>
          <w:highlight w:val="green"/>
        </w:rPr>
        <w:t>culture of angst</w:t>
      </w:r>
      <w:r w:rsidRPr="001910C6">
        <w:rPr>
          <w:highlight w:val="green"/>
          <w:u w:val="single"/>
        </w:rPr>
        <w:t xml:space="preserve"> around the patriarchal</w:t>
      </w:r>
      <w:r w:rsidRPr="00F20553">
        <w:rPr>
          <w:u w:val="single"/>
        </w:rPr>
        <w:t xml:space="preserve">ly rooted </w:t>
      </w:r>
      <w:r w:rsidRPr="001910C6">
        <w:rPr>
          <w:highlight w:val="green"/>
          <w:u w:val="single"/>
        </w:rPr>
        <w:t xml:space="preserve">family arises </w:t>
      </w:r>
      <w:proofErr w:type="gramStart"/>
      <w:r w:rsidRPr="001910C6">
        <w:rPr>
          <w:highlight w:val="green"/>
          <w:u w:val="single"/>
        </w:rPr>
        <w:t>as a result</w:t>
      </w:r>
      <w:r w:rsidRPr="00AC2B0A">
        <w:rPr>
          <w:u w:val="single"/>
        </w:rPr>
        <w:t xml:space="preserve"> </w:t>
      </w:r>
      <w:r w:rsidRPr="001910C6">
        <w:rPr>
          <w:highlight w:val="green"/>
          <w:u w:val="single"/>
        </w:rPr>
        <w:t>of</w:t>
      </w:r>
      <w:proofErr w:type="gramEnd"/>
      <w:r w:rsidRPr="00AC2B0A">
        <w:rPr>
          <w:u w:val="single"/>
        </w:rPr>
        <w:t xml:space="preserve"> neoliberal capitalism’s </w:t>
      </w:r>
      <w:r w:rsidRPr="0097006F">
        <w:rPr>
          <w:u w:val="single"/>
        </w:rPr>
        <w:t xml:space="preserve">own </w:t>
      </w:r>
      <w:r w:rsidRPr="001910C6">
        <w:rPr>
          <w:rStyle w:val="Emphasis"/>
          <w:highlight w:val="green"/>
        </w:rPr>
        <w:t xml:space="preserve">erosion of the Fordist </w:t>
      </w:r>
      <w:r w:rsidRPr="0097006F">
        <w:rPr>
          <w:rStyle w:val="Emphasis"/>
        </w:rPr>
        <w:t xml:space="preserve">New Deal </w:t>
      </w:r>
      <w:r w:rsidRPr="001910C6">
        <w:rPr>
          <w:rStyle w:val="Emphasis"/>
          <w:highlight w:val="green"/>
        </w:rPr>
        <w:t>wage regime</w:t>
      </w:r>
      <w:r w:rsidRPr="00C8433E">
        <w:rPr>
          <w:sz w:val="16"/>
        </w:rPr>
        <w:t xml:space="preserve">, </w:t>
      </w:r>
      <w:r w:rsidRPr="00AC2B0A">
        <w:rPr>
          <w:u w:val="single"/>
        </w:rPr>
        <w:t xml:space="preserve">thus </w:t>
      </w:r>
      <w:r w:rsidRPr="001910C6">
        <w:rPr>
          <w:highlight w:val="green"/>
          <w:u w:val="single"/>
        </w:rPr>
        <w:t>creating immiseration culture</w:t>
      </w:r>
      <w:r w:rsidRPr="00C8433E">
        <w:rPr>
          <w:sz w:val="16"/>
        </w:rPr>
        <w:t xml:space="preserve">. </w:t>
      </w:r>
      <w:r w:rsidRPr="00AC2B0A">
        <w:rPr>
          <w:u w:val="single"/>
        </w:rPr>
        <w:t xml:space="preserve">Fordism as a social compact was built around a compromise that had affirmed a white patriarchal social structure and enabled significant numbers of families to </w:t>
      </w:r>
      <w:r w:rsidRPr="00AC2B0A">
        <w:rPr>
          <w:rStyle w:val="Emphasis"/>
        </w:rPr>
        <w:t>survive comfortably</w:t>
      </w:r>
      <w:r w:rsidRPr="00AC2B0A">
        <w:rPr>
          <w:u w:val="single"/>
        </w:rPr>
        <w:t xml:space="preserve"> on one generally male, generally </w:t>
      </w:r>
      <w:r w:rsidRPr="00AC2B0A">
        <w:rPr>
          <w:rStyle w:val="Emphasis"/>
        </w:rPr>
        <w:t>white earner’s paycheck</w:t>
      </w:r>
      <w:r w:rsidRPr="00C8433E">
        <w:rPr>
          <w:sz w:val="16"/>
        </w:rPr>
        <w:t>—as long as the family care work remained unpaid and women who were in the workforce were vastly underpaid. Instead of addressing these inequalities by paying fairly for care work and raising the salaries of women and people of color, neoliberal capitalism addressed those inequities by eroding pay for men too, ushering in an era of wage stagnation and highly contingent employment for many segments of the U.S. workforce. 35</w:t>
      </w:r>
    </w:p>
    <w:p w14:paraId="5C61E9E1" w14:textId="77777777" w:rsidR="00FD35F0" w:rsidRPr="00EA22CD" w:rsidRDefault="00FD35F0" w:rsidP="00FD35F0">
      <w:r w:rsidRPr="00C8433E">
        <w:rPr>
          <w:sz w:val="16"/>
        </w:rPr>
        <w:t xml:space="preserve">In a feedback loop, </w:t>
      </w:r>
      <w:r w:rsidRPr="0097006F">
        <w:rPr>
          <w:u w:val="single"/>
        </w:rPr>
        <w:t xml:space="preserve">neoliberalism’s attack on the welfare state arose </w:t>
      </w:r>
      <w:proofErr w:type="gramStart"/>
      <w:r w:rsidRPr="0097006F">
        <w:rPr>
          <w:u w:val="single"/>
        </w:rPr>
        <w:t>as a means to</w:t>
      </w:r>
      <w:proofErr w:type="gramEnd"/>
      <w:r w:rsidRPr="0097006F">
        <w:rPr>
          <w:u w:val="single"/>
        </w:rPr>
        <w:t xml:space="preserve"> “protect” the family from supposed overreach</w:t>
      </w:r>
      <w:r w:rsidRPr="00AC2B0A">
        <w:rPr>
          <w:u w:val="single"/>
        </w:rPr>
        <w:t xml:space="preserve"> by the state and social justice forces</w:t>
      </w:r>
      <w:r w:rsidRPr="00C8433E">
        <w:rPr>
          <w:sz w:val="16"/>
        </w:rPr>
        <w:t xml:space="preserve">. But in real bread-and-butter terms, </w:t>
      </w:r>
      <w:r w:rsidRPr="00AC2B0A">
        <w:rPr>
          <w:u w:val="single"/>
        </w:rPr>
        <w:t xml:space="preserve">that family was </w:t>
      </w:r>
      <w:proofErr w:type="gramStart"/>
      <w:r w:rsidRPr="00AC2B0A">
        <w:rPr>
          <w:u w:val="single"/>
        </w:rPr>
        <w:t>actually imperiled</w:t>
      </w:r>
      <w:proofErr w:type="gramEnd"/>
      <w:r w:rsidRPr="00AC2B0A">
        <w:rPr>
          <w:u w:val="single"/>
        </w:rPr>
        <w:t xml:space="preserve"> by the very capitalist policies that to some extent had been reined in by the New Deal Keynesian state</w:t>
      </w:r>
      <w:r w:rsidRPr="00C8433E">
        <w:rPr>
          <w:sz w:val="16"/>
        </w:rPr>
        <w:t xml:space="preserve">. After all, </w:t>
      </w:r>
      <w:r w:rsidRPr="00AC2B0A">
        <w:rPr>
          <w:u w:val="single"/>
        </w:rPr>
        <w:t xml:space="preserve">the </w:t>
      </w:r>
      <w:r w:rsidRPr="001910C6">
        <w:rPr>
          <w:highlight w:val="green"/>
          <w:u w:val="single"/>
        </w:rPr>
        <w:t>fed</w:t>
      </w:r>
      <w:r w:rsidRPr="006C5920">
        <w:rPr>
          <w:u w:val="single"/>
        </w:rPr>
        <w:t>eral</w:t>
      </w:r>
      <w:r w:rsidRPr="00AC2B0A">
        <w:rPr>
          <w:u w:val="single"/>
        </w:rPr>
        <w:t xml:space="preserve"> government was able to </w:t>
      </w:r>
      <w:r w:rsidRPr="001910C6">
        <w:rPr>
          <w:rStyle w:val="Emphasis"/>
          <w:highlight w:val="green"/>
        </w:rPr>
        <w:t>initiate</w:t>
      </w:r>
      <w:r w:rsidRPr="00AC2B0A">
        <w:rPr>
          <w:rStyle w:val="Emphasis"/>
        </w:rPr>
        <w:t xml:space="preserve"> and protect </w:t>
      </w:r>
      <w:r w:rsidRPr="001910C6">
        <w:rPr>
          <w:rStyle w:val="Emphasis"/>
          <w:highlight w:val="green"/>
        </w:rPr>
        <w:t>a minimum wage regime</w:t>
      </w:r>
      <w:r w:rsidRPr="00AC2B0A">
        <w:rPr>
          <w:rStyle w:val="Emphasis"/>
        </w:rPr>
        <w:t xml:space="preserve">, </w:t>
      </w:r>
      <w:r w:rsidRPr="001910C6">
        <w:rPr>
          <w:rStyle w:val="Emphasis"/>
          <w:highlight w:val="green"/>
        </w:rPr>
        <w:t>the rights of organized labor</w:t>
      </w:r>
      <w:r w:rsidRPr="00C8433E">
        <w:rPr>
          <w:sz w:val="16"/>
        </w:rPr>
        <w:t xml:space="preserve">, food stamp programs, </w:t>
      </w:r>
      <w:r w:rsidRPr="00AC2B0A">
        <w:rPr>
          <w:u w:val="single"/>
        </w:rPr>
        <w:t xml:space="preserve">and the rest of the </w:t>
      </w:r>
      <w:r w:rsidRPr="001910C6">
        <w:rPr>
          <w:rStyle w:val="Emphasis"/>
          <w:highlight w:val="green"/>
        </w:rPr>
        <w:t xml:space="preserve">welfare </w:t>
      </w:r>
      <w:r w:rsidRPr="006C5920">
        <w:rPr>
          <w:rStyle w:val="Emphasis"/>
        </w:rPr>
        <w:t>state apparatuses</w:t>
      </w:r>
      <w:r w:rsidRPr="00C8433E">
        <w:rPr>
          <w:sz w:val="16"/>
        </w:rPr>
        <w:t xml:space="preserve">. </w:t>
      </w:r>
      <w:r w:rsidRPr="00AC2B0A">
        <w:rPr>
          <w:u w:val="single"/>
        </w:rPr>
        <w:t xml:space="preserve">The goal was not altruistic. It arose largely </w:t>
      </w:r>
      <w:r w:rsidRPr="001910C6">
        <w:rPr>
          <w:highlight w:val="green"/>
          <w:u w:val="single"/>
        </w:rPr>
        <w:t xml:space="preserve">to </w:t>
      </w:r>
      <w:r w:rsidRPr="001910C6">
        <w:rPr>
          <w:rStyle w:val="Emphasis"/>
          <w:highlight w:val="green"/>
        </w:rPr>
        <w:t>protect the so-called traditional family</w:t>
      </w:r>
      <w:r w:rsidRPr="00AC2B0A">
        <w:rPr>
          <w:u w:val="single"/>
        </w:rPr>
        <w:t xml:space="preserve"> and thereby </w:t>
      </w:r>
      <w:r w:rsidRPr="001910C6">
        <w:rPr>
          <w:rStyle w:val="Emphasis"/>
          <w:highlight w:val="green"/>
        </w:rPr>
        <w:t>win its support for capitalism</w:t>
      </w:r>
      <w:r w:rsidRPr="00AC2B0A">
        <w:rPr>
          <w:u w:val="single"/>
        </w:rPr>
        <w:t xml:space="preserve"> in the wake of the alternatives presented by </w:t>
      </w:r>
      <w:proofErr w:type="gramStart"/>
      <w:r w:rsidRPr="00AC2B0A">
        <w:rPr>
          <w:u w:val="single"/>
        </w:rPr>
        <w:t>actually existing</w:t>
      </w:r>
      <w:proofErr w:type="gramEnd"/>
      <w:r w:rsidRPr="00AC2B0A">
        <w:rPr>
          <w:u w:val="single"/>
        </w:rPr>
        <w:t xml:space="preserve"> socialism in the wake of the Great Depression</w:t>
      </w:r>
      <w:r w:rsidRPr="00C8433E">
        <w:rPr>
          <w:sz w:val="16"/>
        </w:rPr>
        <w:t>.</w:t>
      </w:r>
      <w:r>
        <w:rPr>
          <w:rStyle w:val="FootnoteReference"/>
        </w:rPr>
        <w:footnoteReference w:id="3"/>
      </w:r>
    </w:p>
    <w:p w14:paraId="33563A7A" w14:textId="77777777" w:rsidR="00FD35F0" w:rsidRDefault="00FD35F0" w:rsidP="00FD35F0"/>
    <w:p w14:paraId="0E0E16B7" w14:textId="77777777" w:rsidR="00FD35F0" w:rsidRDefault="00FD35F0" w:rsidP="00FD35F0">
      <w:pPr>
        <w:pStyle w:val="Heading4"/>
      </w:pPr>
      <w:r>
        <w:t xml:space="preserve">Wage-working unions are </w:t>
      </w:r>
      <w:r>
        <w:rPr>
          <w:u w:val="single"/>
        </w:rPr>
        <w:t>inseparable</w:t>
      </w:r>
      <w:r>
        <w:t xml:space="preserve"> from the dispossession </w:t>
      </w:r>
      <w:r>
        <w:rPr>
          <w:u w:val="single"/>
        </w:rPr>
        <w:t>inherent</w:t>
      </w:r>
      <w:r>
        <w:t xml:space="preserve"> to racial capitalism.</w:t>
      </w:r>
      <w:r w:rsidRPr="00F20553">
        <w:t xml:space="preserve"> </w:t>
      </w:r>
    </w:p>
    <w:p w14:paraId="4D8A2D64" w14:textId="77777777" w:rsidR="00FD35F0" w:rsidRDefault="00FD35F0" w:rsidP="00FD35F0">
      <w:pPr>
        <w:pStyle w:val="Heading4"/>
      </w:pPr>
      <w:r>
        <w:t xml:space="preserve">The white supremacist desire for Empire’s plunder reveals an </w:t>
      </w:r>
      <w:r w:rsidRPr="00F20553">
        <w:rPr>
          <w:u w:val="single"/>
        </w:rPr>
        <w:t>entitlement</w:t>
      </w:r>
      <w:r>
        <w:t xml:space="preserve"> to the middle-class lifestyle bankrolled by </w:t>
      </w:r>
      <w:r w:rsidRPr="00F20553">
        <w:rPr>
          <w:u w:val="single"/>
        </w:rPr>
        <w:t>colonized wealth</w:t>
      </w:r>
      <w:r>
        <w:t xml:space="preserve">. Neoliberal, working class imperatives become </w:t>
      </w:r>
      <w:r w:rsidRPr="00F20553">
        <w:rPr>
          <w:u w:val="single"/>
        </w:rPr>
        <w:t>vectors</w:t>
      </w:r>
      <w:r>
        <w:t xml:space="preserve"> for </w:t>
      </w:r>
      <w:r w:rsidRPr="00F20553">
        <w:rPr>
          <w:u w:val="single"/>
        </w:rPr>
        <w:t>international dispossession</w:t>
      </w:r>
      <w:r>
        <w:t xml:space="preserve">. </w:t>
      </w:r>
    </w:p>
    <w:p w14:paraId="48FC3709" w14:textId="77777777" w:rsidR="00FD35F0" w:rsidRPr="00FE66C8" w:rsidRDefault="00FD35F0" w:rsidP="00FD35F0">
      <w:r>
        <w:t xml:space="preserve">Inés </w:t>
      </w:r>
      <w:r w:rsidRPr="00895A32">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0ED828B8" w14:textId="77777777" w:rsidR="00FD35F0" w:rsidRPr="001E16EF" w:rsidRDefault="00FD35F0" w:rsidP="00FD35F0">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1910C6">
        <w:rPr>
          <w:highlight w:val="green"/>
          <w:u w:val="single"/>
        </w:rPr>
        <w:t xml:space="preserve">the </w:t>
      </w:r>
      <w:r w:rsidRPr="001910C6">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1910C6">
        <w:rPr>
          <w:highlight w:val="green"/>
          <w:u w:val="single"/>
        </w:rPr>
        <w:t xml:space="preserve">depends on </w:t>
      </w:r>
      <w:r w:rsidRPr="001910C6">
        <w:rPr>
          <w:rStyle w:val="Emphasis"/>
          <w:highlight w:val="green"/>
        </w:rPr>
        <w:t>collective attachments to</w:t>
      </w:r>
      <w:r w:rsidRPr="00FE1AE1">
        <w:rPr>
          <w:rStyle w:val="Emphasis"/>
        </w:rPr>
        <w:t xml:space="preserve"> the </w:t>
      </w:r>
      <w:r w:rsidRPr="001910C6">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159EC328" w14:textId="77777777" w:rsidR="00FD35F0" w:rsidRPr="001E16EF" w:rsidRDefault="00FD35F0" w:rsidP="00FD35F0">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06B1A4BC" w14:textId="77777777" w:rsidR="00FD35F0" w:rsidRPr="001E16EF" w:rsidRDefault="00FD35F0" w:rsidP="00FD35F0">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to-day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6809738C" w14:textId="77777777" w:rsidR="00FD35F0" w:rsidRPr="001E16EF" w:rsidRDefault="00FD35F0" w:rsidP="00FD35F0">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1910C6">
        <w:rPr>
          <w:highlight w:val="green"/>
          <w:u w:val="single"/>
        </w:rPr>
        <w:t xml:space="preserve">It is </w:t>
      </w:r>
      <w:r w:rsidRPr="001910C6">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1910C6">
        <w:rPr>
          <w:highlight w:val="green"/>
          <w:u w:val="single"/>
        </w:rPr>
        <w:t xml:space="preserve">the </w:t>
      </w:r>
      <w:r w:rsidRPr="001910C6">
        <w:rPr>
          <w:rStyle w:val="Emphasis"/>
          <w:highlight w:val="green"/>
        </w:rPr>
        <w:t>employing class</w:t>
      </w:r>
      <w:r w:rsidRPr="001D3FBB">
        <w:rPr>
          <w:u w:val="single"/>
        </w:rPr>
        <w:t xml:space="preserve"> that is exploiting the world: </w:t>
      </w:r>
      <w:r w:rsidRPr="001910C6">
        <w:rPr>
          <w:highlight w:val="green"/>
          <w:u w:val="single"/>
        </w:rPr>
        <w:t xml:space="preserve">it is the </w:t>
      </w:r>
      <w:r w:rsidRPr="001910C6">
        <w:rPr>
          <w:rStyle w:val="Emphasis"/>
          <w:highlight w:val="green"/>
        </w:rPr>
        <w:t>nation</w:t>
      </w:r>
      <w:r w:rsidRPr="001D3FBB">
        <w:rPr>
          <w:u w:val="single"/>
        </w:rPr>
        <w:t xml:space="preserve">; a new </w:t>
      </w:r>
      <w:r w:rsidRPr="001D3FBB">
        <w:rPr>
          <w:rStyle w:val="Emphasis"/>
        </w:rPr>
        <w:t xml:space="preserve">democratic nation </w:t>
      </w:r>
      <w:r w:rsidRPr="001910C6">
        <w:rPr>
          <w:rStyle w:val="Emphasis"/>
          <w:highlight w:val="green"/>
        </w:rPr>
        <w:t>composed of united capital and labor</w:t>
      </w:r>
      <w:r w:rsidRPr="001E16EF">
        <w:rPr>
          <w:sz w:val="16"/>
        </w:rPr>
        <w:t>.”21</w:t>
      </w:r>
    </w:p>
    <w:p w14:paraId="4DA2A4FD" w14:textId="77777777" w:rsidR="00FD35F0" w:rsidRPr="001E16EF" w:rsidRDefault="00FD35F0" w:rsidP="00FD35F0">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1910C6">
        <w:rPr>
          <w:rStyle w:val="Emphasis"/>
          <w:highlight w:val="green"/>
        </w:rPr>
        <w:t>casts that-which-is-not-white</w:t>
      </w:r>
      <w:r w:rsidRPr="001D3FBB">
        <w:rPr>
          <w:rStyle w:val="Emphasis"/>
        </w:rPr>
        <w:t xml:space="preserve"> (persons, lands, resources) </w:t>
      </w:r>
      <w:r w:rsidRPr="001910C6">
        <w:rPr>
          <w:rStyle w:val="Emphasis"/>
          <w:highlight w:val="green"/>
        </w:rPr>
        <w:t>as personal possessions that</w:t>
      </w:r>
      <w:r w:rsidRPr="001D3FBB">
        <w:rPr>
          <w:rStyle w:val="Emphasis"/>
        </w:rPr>
        <w:t xml:space="preserve"> rightfully </w:t>
      </w:r>
      <w:r w:rsidRPr="001910C6">
        <w:rPr>
          <w:rStyle w:val="Emphasis"/>
          <w:highlight w:val="green"/>
        </w:rPr>
        <w:t>belong to those marked</w:t>
      </w:r>
      <w:r w:rsidRPr="001D3FBB">
        <w:rPr>
          <w:rStyle w:val="Emphasis"/>
        </w:rPr>
        <w:t xml:space="preserve"> ‘</w:t>
      </w:r>
      <w:r w:rsidRPr="001910C6">
        <w:rPr>
          <w:rStyle w:val="Emphasis"/>
          <w:highlight w:val="green"/>
        </w:rPr>
        <w:t>white</w:t>
      </w:r>
      <w:r w:rsidRPr="001D3FBB">
        <w:rPr>
          <w:rStyle w:val="Emphasis"/>
        </w:rPr>
        <w:t>.</w:t>
      </w:r>
      <w:r w:rsidRPr="001E16EF">
        <w:rPr>
          <w:sz w:val="16"/>
        </w:rPr>
        <w:t xml:space="preserve">’”22 Du Bois’s interest in </w:t>
      </w:r>
      <w:r w:rsidRPr="001910C6">
        <w:rPr>
          <w:rStyle w:val="Emphasis"/>
          <w:highlight w:val="green"/>
        </w:rPr>
        <w:t>white dominion as</w:t>
      </w:r>
      <w:r w:rsidRPr="00CC0E6D">
        <w:rPr>
          <w:rStyle w:val="Emphasis"/>
        </w:rPr>
        <w:t xml:space="preserve"> an </w:t>
      </w:r>
      <w:r w:rsidRPr="001910C6">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1910C6">
        <w:rPr>
          <w:highlight w:val="green"/>
          <w:u w:val="single"/>
        </w:rPr>
        <w:t xml:space="preserve">national bond is </w:t>
      </w:r>
      <w:r w:rsidRPr="001910C6">
        <w:rPr>
          <w:rStyle w:val="Emphasis"/>
          <w:highlight w:val="green"/>
        </w:rPr>
        <w:t>no mere</w:t>
      </w:r>
      <w:r w:rsidRPr="00CC0E6D">
        <w:rPr>
          <w:rStyle w:val="Emphasis"/>
        </w:rPr>
        <w:t xml:space="preserve"> sentimental </w:t>
      </w:r>
      <w:r w:rsidRPr="001910C6">
        <w:rPr>
          <w:rStyle w:val="Emphasis"/>
          <w:highlight w:val="green"/>
        </w:rPr>
        <w:t>patriotism</w:t>
      </w:r>
      <w:r w:rsidRPr="00CC0E6D">
        <w:rPr>
          <w:rStyle w:val="Emphasis"/>
        </w:rPr>
        <w:t>, loyalty, or ancestor worship</w:t>
      </w:r>
      <w:r w:rsidRPr="00CC0E6D">
        <w:rPr>
          <w:u w:val="single"/>
        </w:rPr>
        <w:t xml:space="preserve">. </w:t>
      </w:r>
      <w:r w:rsidRPr="001910C6">
        <w:rPr>
          <w:highlight w:val="green"/>
          <w:u w:val="single"/>
        </w:rPr>
        <w:t>It is</w:t>
      </w:r>
      <w:r w:rsidRPr="00CC0E6D">
        <w:rPr>
          <w:u w:val="single"/>
        </w:rPr>
        <w:t xml:space="preserve"> the </w:t>
      </w:r>
      <w:r w:rsidRPr="00CC0E6D">
        <w:rPr>
          <w:rStyle w:val="Emphasis"/>
        </w:rPr>
        <w:t xml:space="preserve">increased wealth, power, and </w:t>
      </w:r>
      <w:r w:rsidRPr="001910C6">
        <w:rPr>
          <w:rStyle w:val="Emphasis"/>
          <w:highlight w:val="green"/>
        </w:rPr>
        <w:t>luxury for all classes</w:t>
      </w:r>
      <w:r w:rsidRPr="00CC0E6D">
        <w:rPr>
          <w:u w:val="single"/>
        </w:rPr>
        <w:t xml:space="preserve"> on a scale the world never saw before</w:t>
      </w:r>
      <w:r w:rsidRPr="001E16EF">
        <w:rPr>
          <w:sz w:val="16"/>
        </w:rPr>
        <w:t>.”25</w:t>
      </w:r>
    </w:p>
    <w:p w14:paraId="73A063A9" w14:textId="77777777" w:rsidR="00FD35F0" w:rsidRPr="001E16EF" w:rsidRDefault="00FD35F0" w:rsidP="00FD35F0">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1910C6">
        <w:rPr>
          <w:rStyle w:val="Emphasis"/>
          <w:highlight w:val="green"/>
        </w:rPr>
        <w:t>holds western polities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1910C6">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1910C6">
        <w:rPr>
          <w:rStyle w:val="Emphasis"/>
          <w:highlight w:val="green"/>
        </w:rPr>
        <w:t>partake</w:t>
      </w:r>
      <w:r w:rsidRPr="00CC0E6D">
        <w:rPr>
          <w:rStyle w:val="Emphasis"/>
        </w:rPr>
        <w:t xml:space="preserve"> of the national wealth</w:t>
      </w:r>
      <w:r w:rsidRPr="001E16EF">
        <w:rPr>
          <w:sz w:val="16"/>
        </w:rPr>
        <w:t xml:space="preserve"> – </w:t>
      </w:r>
      <w:r w:rsidRPr="001910C6">
        <w:rPr>
          <w:highlight w:val="green"/>
          <w:u w:val="single"/>
        </w:rPr>
        <w:t xml:space="preserve">but also </w:t>
      </w:r>
      <w:r w:rsidRPr="001910C6">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6B1C3DDB" w14:textId="77777777" w:rsidR="00FD35F0" w:rsidRPr="001E16EF" w:rsidRDefault="00FD35F0" w:rsidP="00FD35F0">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357DF751" w14:textId="77777777" w:rsidR="00FD35F0" w:rsidRPr="001E16EF" w:rsidRDefault="00FD35F0" w:rsidP="00FD35F0">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1910C6">
        <w:rPr>
          <w:rStyle w:val="Emphasis"/>
          <w:highlight w:val="green"/>
        </w:rPr>
        <w:t>consumerist ideologies</w:t>
      </w:r>
      <w:r w:rsidRPr="00CC0E6D">
        <w:rPr>
          <w:u w:val="single"/>
        </w:rPr>
        <w:t xml:space="preserve"> </w:t>
      </w:r>
      <w:r w:rsidRPr="001910C6">
        <w:rPr>
          <w:highlight w:val="green"/>
          <w:u w:val="single"/>
        </w:rPr>
        <w:t>demand</w:t>
      </w:r>
      <w:r w:rsidRPr="00CC0E6D">
        <w:rPr>
          <w:u w:val="single"/>
        </w:rPr>
        <w:t xml:space="preserve">ed </w:t>
      </w:r>
      <w:r w:rsidRPr="001910C6">
        <w:rPr>
          <w:highlight w:val="green"/>
          <w:u w:val="single"/>
        </w:rPr>
        <w:t>higher wages</w:t>
      </w:r>
      <w:r w:rsidRPr="00CC0E6D">
        <w:rPr>
          <w:u w:val="single"/>
        </w:rPr>
        <w:t xml:space="preserve">, thus </w:t>
      </w:r>
      <w:r w:rsidRPr="001910C6">
        <w:rPr>
          <w:highlight w:val="green"/>
          <w:u w:val="single"/>
        </w:rPr>
        <w:t xml:space="preserve">seeking to </w:t>
      </w:r>
      <w:r w:rsidRPr="001910C6">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3C85A289" w14:textId="77777777" w:rsidR="00FD35F0" w:rsidRPr="001E16EF" w:rsidRDefault="00FD35F0" w:rsidP="00FD35F0">
      <w:pPr>
        <w:rPr>
          <w:sz w:val="16"/>
        </w:rPr>
      </w:pPr>
      <w:r w:rsidRPr="001910C6">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1910C6">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1910C6">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1910C6">
        <w:rPr>
          <w:rStyle w:val="Emphasis"/>
          <w:highlight w:val="green"/>
        </w:rPr>
        <w:t>followed from</w:t>
      </w:r>
      <w:r w:rsidRPr="00CC0E6D">
        <w:rPr>
          <w:rStyle w:val="Emphasis"/>
        </w:rPr>
        <w:t xml:space="preserve"> the </w:t>
      </w:r>
      <w:r w:rsidRPr="001910C6">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6DB93FE1" w14:textId="77777777" w:rsidR="00FD35F0" w:rsidRDefault="00FD35F0" w:rsidP="00FD35F0">
      <w:pPr>
        <w:rPr>
          <w:sz w:val="16"/>
        </w:rPr>
      </w:pPr>
      <w:r w:rsidRPr="001E16EF">
        <w:rPr>
          <w:sz w:val="16"/>
        </w:rPr>
        <w:t xml:space="preserve">Du Bois’s framework throws into relief that </w:t>
      </w:r>
      <w:r w:rsidRPr="00CC0E6D">
        <w:rPr>
          <w:u w:val="single"/>
        </w:rPr>
        <w:t xml:space="preserve">the desire to achieve the </w:t>
      </w:r>
      <w:r w:rsidRPr="001910C6">
        <w:rPr>
          <w:highlight w:val="green"/>
          <w:u w:val="single"/>
        </w:rPr>
        <w:t>American Standard of Living</w:t>
      </w:r>
      <w:r w:rsidRPr="00CC0E6D">
        <w:rPr>
          <w:u w:val="single"/>
        </w:rPr>
        <w:t xml:space="preserve"> that fueled demands for enfranchisement by white workers </w:t>
      </w:r>
      <w:r w:rsidRPr="001910C6">
        <w:rPr>
          <w:rStyle w:val="Emphasis"/>
          <w:highlight w:val="green"/>
        </w:rPr>
        <w:t>depended on</w:t>
      </w:r>
      <w:r w:rsidRPr="00CC0E6D">
        <w:rPr>
          <w:rStyle w:val="Emphasis"/>
        </w:rPr>
        <w:t xml:space="preserve"> the </w:t>
      </w:r>
      <w:r w:rsidRPr="001910C6">
        <w:rPr>
          <w:rStyle w:val="Emphasis"/>
          <w:highlight w:val="green"/>
        </w:rPr>
        <w:t>exploitation of</w:t>
      </w:r>
      <w:r w:rsidRPr="00CC0E6D">
        <w:rPr>
          <w:rStyle w:val="Emphasis"/>
        </w:rPr>
        <w:t xml:space="preserve"> </w:t>
      </w:r>
      <w:r w:rsidRPr="001910C6">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1910C6">
        <w:rPr>
          <w:rStyle w:val="Emphasis"/>
          <w:highlight w:val="green"/>
        </w:rPr>
        <w:t>extraction</w:t>
      </w:r>
      <w:r w:rsidRPr="00CC0E6D">
        <w:rPr>
          <w:rStyle w:val="Emphasis"/>
        </w:rPr>
        <w:t xml:space="preserve"> of wealth distributed </w:t>
      </w:r>
      <w:r w:rsidRPr="001910C6">
        <w:rPr>
          <w:rStyle w:val="Emphasis"/>
          <w:highlight w:val="green"/>
        </w:rPr>
        <w:t>democratically</w:t>
      </w:r>
      <w:r w:rsidRPr="00CC0E6D">
        <w:rPr>
          <w:rStyle w:val="Emphasis"/>
        </w:rPr>
        <w:t xml:space="preserve"> among white citizens </w:t>
      </w:r>
      <w:r w:rsidRPr="001910C6">
        <w:rPr>
          <w:rStyle w:val="Emphasis"/>
          <w:highlight w:val="green"/>
        </w:rPr>
        <w:t>required despotic rule over nonwhite subjects</w:t>
      </w:r>
      <w:r w:rsidRPr="001E16EF">
        <w:rPr>
          <w:sz w:val="16"/>
        </w:rPr>
        <w:t>.</w:t>
      </w:r>
    </w:p>
    <w:p w14:paraId="76D479F8" w14:textId="77777777" w:rsidR="00FD35F0" w:rsidRDefault="00FD35F0" w:rsidP="00FD35F0"/>
    <w:p w14:paraId="50581A33" w14:textId="77777777" w:rsidR="00FD35F0" w:rsidRDefault="00FD35F0" w:rsidP="00FD35F0">
      <w:pPr>
        <w:pStyle w:val="Heading4"/>
      </w:pPr>
      <w:bookmarkStart w:id="1" w:name="_Hlk211669396"/>
      <w:r w:rsidRPr="000808FF">
        <w:t xml:space="preserve">Now, for the white power </w:t>
      </w:r>
      <w:r w:rsidRPr="000808FF">
        <w:rPr>
          <w:u w:val="single"/>
        </w:rPr>
        <w:t>right</w:t>
      </w:r>
      <w:r>
        <w:t xml:space="preserve">, the nation state coheres domination through </w:t>
      </w:r>
      <w:r>
        <w:rPr>
          <w:u w:val="single"/>
        </w:rPr>
        <w:t>white kinship’s mobilization</w:t>
      </w:r>
      <w:r>
        <w:t xml:space="preserve"> towards </w:t>
      </w:r>
      <w:r>
        <w:rPr>
          <w:u w:val="single"/>
        </w:rPr>
        <w:t>brutalizing crackdown</w:t>
      </w:r>
      <w:r>
        <w:t xml:space="preserve">. The suburbs are intentionally crafted to produce fascist subjects, </w:t>
      </w:r>
      <w:r w:rsidRPr="009C5D94">
        <w:t xml:space="preserve">socially </w:t>
      </w:r>
      <w:r>
        <w:t>engineering</w:t>
      </w:r>
      <w:r w:rsidRPr="009C5D94">
        <w:t xml:space="preserve"> the next generation of white racial terror.</w:t>
      </w:r>
    </w:p>
    <w:bookmarkEnd w:id="1"/>
    <w:p w14:paraId="5EF20126" w14:textId="77777777" w:rsidR="00FD35F0" w:rsidRPr="000808FF" w:rsidRDefault="00FD35F0" w:rsidP="00FD35F0"/>
    <w:p w14:paraId="0522FADB" w14:textId="77777777" w:rsidR="00FD35F0" w:rsidRDefault="00FD35F0" w:rsidP="00FD35F0">
      <w:pPr>
        <w:pStyle w:val="Heading4"/>
      </w:pPr>
      <w:r>
        <w:t>Just as non-white neighborhoods are laboratories of policing, the suburbs are the laboratories where white supremacist pedagogy is perfected.</w:t>
      </w:r>
    </w:p>
    <w:p w14:paraId="29FE5430" w14:textId="77777777" w:rsidR="00FD35F0" w:rsidRDefault="00FD35F0" w:rsidP="00FD35F0">
      <w:pPr>
        <w:pStyle w:val="Heading4"/>
      </w:pPr>
      <w:r>
        <w:t xml:space="preserve">When resistance to school desegregation comes from suburbanites and </w:t>
      </w:r>
      <w:r>
        <w:rPr>
          <w:u w:val="single"/>
        </w:rPr>
        <w:t>white churches</w:t>
      </w:r>
      <w:r>
        <w:t xml:space="preserve"> preach about enduring the “trans violence epidemic,” white supremacy is not simply content with radicalism’s </w:t>
      </w:r>
      <w:r>
        <w:rPr>
          <w:u w:val="single"/>
        </w:rPr>
        <w:t>quiet deconstruction</w:t>
      </w:r>
      <w:r>
        <w:t xml:space="preserve">, it must </w:t>
      </w:r>
      <w:r>
        <w:rPr>
          <w:u w:val="single"/>
        </w:rPr>
        <w:t>win the war of attrition</w:t>
      </w:r>
      <w:r>
        <w:t xml:space="preserve"> in the household. </w:t>
      </w:r>
    </w:p>
    <w:p w14:paraId="1CF08ADC" w14:textId="77777777" w:rsidR="00FD35F0" w:rsidRPr="0095115E" w:rsidRDefault="00FD35F0" w:rsidP="00FD35F0">
      <w:r w:rsidRPr="001E16EF">
        <w:rPr>
          <w:sz w:val="16"/>
        </w:rPr>
        <w:t xml:space="preserve">In this reconstruction, </w:t>
      </w:r>
      <w:r w:rsidRPr="001E16EF">
        <w:rPr>
          <w:u w:val="single"/>
        </w:rPr>
        <w:t xml:space="preserve">I single out the role of </w:t>
      </w:r>
      <w:r w:rsidRPr="001910C6">
        <w:rPr>
          <w:rStyle w:val="Emphasis"/>
          <w:highlight w:val="green"/>
        </w:rPr>
        <w:t>affective attachments</w:t>
      </w:r>
      <w:r w:rsidRPr="001E16EF">
        <w:rPr>
          <w:u w:val="single"/>
        </w:rPr>
        <w:t xml:space="preserve"> in </w:t>
      </w:r>
      <w:r w:rsidRPr="001910C6">
        <w:rPr>
          <w:highlight w:val="green"/>
          <w:u w:val="single"/>
        </w:rPr>
        <w:t>facilitat</w:t>
      </w:r>
      <w:r w:rsidRPr="001E16EF">
        <w:rPr>
          <w:u w:val="single"/>
        </w:rPr>
        <w:t xml:space="preserve">ing the </w:t>
      </w:r>
      <w:r w:rsidRPr="001910C6">
        <w:rPr>
          <w:highlight w:val="green"/>
          <w:u w:val="single"/>
        </w:rPr>
        <w:t>embrace by</w:t>
      </w:r>
      <w:r w:rsidRPr="001E16EF">
        <w:rPr>
          <w:u w:val="single"/>
        </w:rPr>
        <w:t xml:space="preserve"> the </w:t>
      </w:r>
      <w:r w:rsidRPr="001910C6">
        <w:rPr>
          <w:rStyle w:val="Emphasis"/>
          <w:highlight w:val="green"/>
        </w:rPr>
        <w:t>white working-class</w:t>
      </w:r>
      <w:r w:rsidRPr="001E16EF">
        <w:rPr>
          <w:u w:val="single"/>
        </w:rPr>
        <w:t xml:space="preserve"> of </w:t>
      </w:r>
      <w:r w:rsidRPr="001910C6">
        <w:rPr>
          <w:highlight w:val="green"/>
          <w:u w:val="single"/>
        </w:rPr>
        <w:t xml:space="preserve">narratives of </w:t>
      </w:r>
      <w:r w:rsidRPr="001910C6">
        <w:rPr>
          <w:rStyle w:val="Emphasis"/>
          <w:highlight w:val="green"/>
        </w:rPr>
        <w:t>imperial exploitation</w:t>
      </w:r>
      <w:r w:rsidRPr="001910C6">
        <w:rPr>
          <w:highlight w:val="green"/>
          <w:u w:val="single"/>
        </w:rPr>
        <w:t xml:space="preserve"> and</w:t>
      </w:r>
      <w:r w:rsidRPr="001E16EF">
        <w:rPr>
          <w:u w:val="single"/>
        </w:rPr>
        <w:t xml:space="preserve"> the </w:t>
      </w:r>
      <w:r w:rsidRPr="001910C6">
        <w:rPr>
          <w:highlight w:val="green"/>
          <w:u w:val="single"/>
        </w:rPr>
        <w:t>demands</w:t>
      </w:r>
      <w:r w:rsidRPr="001E16EF">
        <w:rPr>
          <w:u w:val="single"/>
        </w:rPr>
        <w:t xml:space="preserve"> of this class </w:t>
      </w:r>
      <w:r w:rsidRPr="001910C6">
        <w:rPr>
          <w:highlight w:val="green"/>
          <w:u w:val="single"/>
        </w:rPr>
        <w:t>for</w:t>
      </w:r>
      <w:r w:rsidRPr="001E16EF">
        <w:rPr>
          <w:u w:val="single"/>
        </w:rPr>
        <w:t xml:space="preserve"> the </w:t>
      </w:r>
      <w:r w:rsidRPr="001910C6">
        <w:rPr>
          <w:rStyle w:val="Emphasis"/>
          <w:highlight w:val="green"/>
        </w:rPr>
        <w:t>distribution of</w:t>
      </w:r>
      <w:r w:rsidRPr="001E16EF">
        <w:rPr>
          <w:rStyle w:val="Emphasis"/>
        </w:rPr>
        <w:t xml:space="preserve"> this </w:t>
      </w:r>
      <w:r w:rsidRPr="001910C6">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1910C6">
        <w:rPr>
          <w:highlight w:val="green"/>
          <w:u w:val="single"/>
        </w:rPr>
        <w:t>capitalism offered</w:t>
      </w:r>
      <w:r w:rsidRPr="001E16EF">
        <w:rPr>
          <w:u w:val="single"/>
        </w:rPr>
        <w:t xml:space="preserve"> </w:t>
      </w:r>
      <w:r w:rsidRPr="001E16EF">
        <w:rPr>
          <w:rStyle w:val="Emphasis"/>
        </w:rPr>
        <w:t xml:space="preserve">moderate </w:t>
      </w:r>
      <w:r w:rsidRPr="001910C6">
        <w:rPr>
          <w:rStyle w:val="Emphasis"/>
          <w:highlight w:val="green"/>
        </w:rPr>
        <w:t>concessions to white waged workers</w:t>
      </w:r>
      <w:r w:rsidRPr="001910C6">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1910C6">
        <w:rPr>
          <w:rStyle w:val="Emphasis"/>
          <w:highlight w:val="green"/>
        </w:rPr>
        <w:t>expropriating</w:t>
      </w:r>
      <w:r w:rsidRPr="001E16EF">
        <w:rPr>
          <w:rStyle w:val="Emphasis"/>
        </w:rPr>
        <w:t xml:space="preserve"> the </w:t>
      </w:r>
      <w:r w:rsidRPr="001910C6">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1910C6">
        <w:rPr>
          <w:rStyle w:val="Emphasis"/>
          <w:highlight w:val="green"/>
        </w:rPr>
        <w:t>turning white citizen-workers into beneficiaries of</w:t>
      </w:r>
      <w:r w:rsidRPr="001E16EF">
        <w:rPr>
          <w:rStyle w:val="Emphasis"/>
        </w:rPr>
        <w:t xml:space="preserve"> the </w:t>
      </w:r>
      <w:r w:rsidRPr="001910C6">
        <w:rPr>
          <w:rStyle w:val="Emphasis"/>
          <w:highlight w:val="green"/>
        </w:rPr>
        <w:t>imperial regime</w:t>
      </w:r>
      <w:r w:rsidRPr="001E16EF">
        <w:rPr>
          <w:u w:val="single"/>
        </w:rPr>
        <w:t xml:space="preserve"> of outward despotism and </w:t>
      </w:r>
      <w:r w:rsidRPr="001910C6">
        <w:rPr>
          <w:rStyle w:val="Emphasis"/>
          <w:highlight w:val="green"/>
        </w:rPr>
        <w:t>preventing</w:t>
      </w:r>
      <w:r w:rsidRPr="001E16EF">
        <w:rPr>
          <w:rStyle w:val="Emphasis"/>
        </w:rPr>
        <w:t xml:space="preserve"> radical </w:t>
      </w:r>
      <w:r w:rsidRPr="001910C6">
        <w:rPr>
          <w:rStyle w:val="Emphasis"/>
          <w:highlight w:val="green"/>
        </w:rPr>
        <w:t>challenges</w:t>
      </w:r>
      <w:r w:rsidRPr="001910C6">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1910C6">
        <w:rPr>
          <w:rStyle w:val="Emphasis"/>
          <w:highlight w:val="green"/>
        </w:rPr>
        <w:t>domestic struggles for enfranchisement</w:t>
      </w:r>
      <w:r w:rsidRPr="001910C6">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1910C6">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1910C6">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1910C6">
        <w:rPr>
          <w:rStyle w:val="Emphasis"/>
          <w:highlight w:val="green"/>
        </w:rPr>
        <w:t>embedded them in</w:t>
      </w:r>
      <w:r w:rsidRPr="001E16EF">
        <w:rPr>
          <w:rStyle w:val="Emphasis"/>
        </w:rPr>
        <w:t xml:space="preserve"> domestic </w:t>
      </w:r>
      <w:r w:rsidRPr="001910C6">
        <w:rPr>
          <w:rStyle w:val="Emphasis"/>
          <w:highlight w:val="green"/>
        </w:rPr>
        <w:t>political</w:t>
      </w:r>
      <w:r w:rsidRPr="001E16EF">
        <w:rPr>
          <w:rStyle w:val="Emphasis"/>
        </w:rPr>
        <w:t xml:space="preserve"> and </w:t>
      </w:r>
      <w:r w:rsidRPr="001910C6">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r>
        <w:rPr>
          <w:rStyle w:val="FootnoteReference"/>
          <w:sz w:val="16"/>
        </w:rPr>
        <w:footnoteReference w:id="4"/>
      </w:r>
    </w:p>
    <w:p w14:paraId="530BD018" w14:textId="77777777" w:rsidR="00FD35F0" w:rsidRPr="0095115E" w:rsidRDefault="00FD35F0" w:rsidP="00FD35F0"/>
    <w:p w14:paraId="073B0F13" w14:textId="77777777" w:rsidR="00FD35F0" w:rsidRDefault="00FD35F0" w:rsidP="00FD35F0">
      <w:pPr>
        <w:pStyle w:val="Heading4"/>
      </w:pPr>
      <w:r>
        <w:t xml:space="preserve">From the Philly Police Department’s </w:t>
      </w:r>
      <w:r w:rsidRPr="0095115E">
        <w:rPr>
          <w:u w:val="single"/>
        </w:rPr>
        <w:t>bombing</w:t>
      </w:r>
      <w:r>
        <w:t xml:space="preserve"> of the MOVE house to </w:t>
      </w:r>
      <w:r w:rsidRPr="0095115E">
        <w:rPr>
          <w:u w:val="single"/>
        </w:rPr>
        <w:t>ICE and the National Guard</w:t>
      </w:r>
      <w:r>
        <w:t xml:space="preserve"> </w:t>
      </w:r>
      <w:r w:rsidRPr="0095115E">
        <w:t>sieging</w:t>
      </w:r>
      <w:r>
        <w:t xml:space="preserve"> the suburbs as white people flee to urban spaces and diversity “infiltrates” previously white neighborhoods, we see the project of white domestic kinship as dispossessive denial that refuses the possibility of any kinship </w:t>
      </w:r>
      <w:r>
        <w:rPr>
          <w:u w:val="single"/>
        </w:rPr>
        <w:t>otherwise</w:t>
      </w:r>
      <w:r>
        <w:t xml:space="preserve">. </w:t>
      </w:r>
    </w:p>
    <w:p w14:paraId="7FBE0405" w14:textId="77777777" w:rsidR="00FD35F0" w:rsidRDefault="00FD35F0" w:rsidP="00FD35F0"/>
    <w:p w14:paraId="37AD35E5" w14:textId="77777777" w:rsidR="00FD35F0" w:rsidRDefault="00FD35F0" w:rsidP="00FD35F0">
      <w:pPr>
        <w:pStyle w:val="Heading4"/>
      </w:pPr>
      <w:r>
        <w:t xml:space="preserve">These projects also naturalize the gentrification of empire’s colonies – manifesting in Puerto Rico’s Act 60 – ensuring the economic dispossession and servitude of its indigenous populations – the response is to burn it down not reform it. </w:t>
      </w:r>
    </w:p>
    <w:p w14:paraId="0AF95242" w14:textId="77777777" w:rsidR="00FD35F0" w:rsidRDefault="00FD35F0" w:rsidP="00FD35F0"/>
    <w:p w14:paraId="19D56D12" w14:textId="77777777" w:rsidR="00FD35F0" w:rsidRDefault="00FD35F0" w:rsidP="00FD35F0">
      <w:pPr>
        <w:pStyle w:val="Heading4"/>
      </w:pPr>
      <w:r>
        <w:t xml:space="preserve">The breakdown of empire’s bargain for suburbanites can be a moment for radical action or ruin. </w:t>
      </w:r>
    </w:p>
    <w:p w14:paraId="2BC5FCC5" w14:textId="77777777" w:rsidR="00FD35F0" w:rsidRDefault="00FD35F0" w:rsidP="00FD35F0"/>
    <w:p w14:paraId="657ED201" w14:textId="77777777" w:rsidR="00FD35F0" w:rsidRPr="00FF08A7" w:rsidRDefault="00FD35F0" w:rsidP="00FD35F0">
      <w:pPr>
        <w:pStyle w:val="Heading4"/>
      </w:pPr>
      <w:bookmarkStart w:id="2" w:name="_Hlk211669407"/>
      <w:r>
        <w:t xml:space="preserve">Thus, we affirm </w:t>
      </w:r>
      <w:r>
        <w:rPr>
          <w:u w:val="single"/>
        </w:rPr>
        <w:t>betraying the deal of empire</w:t>
      </w:r>
      <w:r>
        <w:t xml:space="preserve"> as a mode of collective bargaining for </w:t>
      </w:r>
      <w:r>
        <w:rPr>
          <w:u w:val="single"/>
        </w:rPr>
        <w:t>abolition</w:t>
      </w:r>
      <w:r>
        <w:t>.</w:t>
      </w:r>
    </w:p>
    <w:bookmarkEnd w:id="2"/>
    <w:p w14:paraId="4D4B524B" w14:textId="77777777" w:rsidR="00FD35F0" w:rsidRDefault="00FD35F0" w:rsidP="00FD35F0">
      <w:pPr>
        <w:pStyle w:val="Heading4"/>
      </w:pPr>
      <w:r>
        <w:t>The reformist desire to be a “good citizen” normalizes the technologies of state violence that operationalize genocide, the undertheorized nature of the insurgent suburbanite represents the abdication of [our] historic responsibility to abolition. It’s through this responsibility that we advocate for pragmatic and creative modes of insurgency that disorganize white spaces.</w:t>
      </w:r>
    </w:p>
    <w:p w14:paraId="5DA0F098" w14:textId="77777777" w:rsidR="00FD35F0" w:rsidRPr="00446E51" w:rsidRDefault="00FD35F0" w:rsidP="00FD35F0">
      <w:r>
        <w:t xml:space="preserve">Dylan </w:t>
      </w:r>
      <w:r w:rsidRPr="00446E51">
        <w:rPr>
          <w:rStyle w:val="Style13ptBold"/>
        </w:rPr>
        <w:t>Rodriguez 10</w:t>
      </w:r>
      <w:r>
        <w:t xml:space="preserve">, associate professor of ethnic studies at the University of California Riverside, “The Terms of Engagement: Warfare, White Locality, and Abolition,” https://doi.org/10.1177/0896920509347145, </w:t>
      </w:r>
      <w:proofErr w:type="spellStart"/>
      <w:r>
        <w:t>eden</w:t>
      </w:r>
      <w:proofErr w:type="spellEnd"/>
    </w:p>
    <w:p w14:paraId="023ADFE6" w14:textId="77777777" w:rsidR="00FD35F0" w:rsidRPr="00446E51" w:rsidRDefault="00FD35F0" w:rsidP="00FD35F0">
      <w:pPr>
        <w:rPr>
          <w:sz w:val="16"/>
        </w:rPr>
      </w:pPr>
      <w:r w:rsidRPr="00CD4D6D">
        <w:rPr>
          <w:u w:val="single"/>
        </w:rPr>
        <w:t xml:space="preserve">The </w:t>
      </w:r>
      <w:r w:rsidRPr="001910C6">
        <w:rPr>
          <w:rStyle w:val="Emphasis"/>
          <w:highlight w:val="green"/>
        </w:rPr>
        <w:t>abolition of domestic warfare</w:t>
      </w:r>
      <w:r w:rsidRPr="00CD4D6D">
        <w:rPr>
          <w:u w:val="single"/>
        </w:rPr>
        <w:t xml:space="preserve">, not unlike precedent (and ongoing) struggles to abolish </w:t>
      </w:r>
      <w:r w:rsidRPr="00CD4D6D">
        <w:rPr>
          <w:rStyle w:val="Emphasis"/>
        </w:rPr>
        <w:t>colonialism</w:t>
      </w:r>
      <w:r w:rsidRPr="00CD4D6D">
        <w:rPr>
          <w:u w:val="single"/>
        </w:rPr>
        <w:t xml:space="preserve">, </w:t>
      </w:r>
      <w:r w:rsidRPr="00CD4D6D">
        <w:rPr>
          <w:rStyle w:val="Emphasis"/>
        </w:rPr>
        <w:t>slavery</w:t>
      </w:r>
      <w:r w:rsidRPr="00CD4D6D">
        <w:rPr>
          <w:u w:val="single"/>
        </w:rPr>
        <w:t xml:space="preserve">, and </w:t>
      </w:r>
      <w:r w:rsidRPr="00CD4D6D">
        <w:rPr>
          <w:rStyle w:val="Emphasis"/>
        </w:rPr>
        <w:t>programmatic genocide</w:t>
      </w:r>
      <w:r w:rsidRPr="00CD4D6D">
        <w:rPr>
          <w:u w:val="single"/>
        </w:rPr>
        <w:t xml:space="preserve">, </w:t>
      </w:r>
      <w:r w:rsidRPr="001910C6">
        <w:rPr>
          <w:highlight w:val="green"/>
          <w:u w:val="single"/>
        </w:rPr>
        <w:t>necessitates</w:t>
      </w:r>
      <w:r w:rsidRPr="00CD4D6D">
        <w:rPr>
          <w:u w:val="single"/>
        </w:rPr>
        <w:t xml:space="preserve"> a rigorous </w:t>
      </w:r>
      <w:r w:rsidRPr="001910C6">
        <w:rPr>
          <w:rStyle w:val="Emphasis"/>
          <w:highlight w:val="green"/>
        </w:rPr>
        <w:t>theoretical and pragmatic approach to</w:t>
      </w:r>
      <w:r w:rsidRPr="00CD4D6D">
        <w:rPr>
          <w:rStyle w:val="Emphasis"/>
        </w:rPr>
        <w:t xml:space="preserve"> a counter- and </w:t>
      </w:r>
      <w:r w:rsidRPr="001910C6">
        <w:rPr>
          <w:rStyle w:val="Emphasis"/>
          <w:highlight w:val="green"/>
        </w:rPr>
        <w:t>anti-state radicalism</w:t>
      </w:r>
      <w:r w:rsidRPr="001910C6">
        <w:rPr>
          <w:highlight w:val="green"/>
          <w:u w:val="single"/>
        </w:rPr>
        <w:t xml:space="preserve"> that</w:t>
      </w:r>
      <w:r w:rsidRPr="00CD4D6D">
        <w:rPr>
          <w:u w:val="single"/>
        </w:rPr>
        <w:t xml:space="preserve"> attempts to </w:t>
      </w:r>
      <w:r w:rsidRPr="001910C6">
        <w:rPr>
          <w:rStyle w:val="Emphasis"/>
          <w:highlight w:val="green"/>
        </w:rPr>
        <w:t>fracture</w:t>
      </w:r>
      <w:r w:rsidRPr="00CD4D6D">
        <w:rPr>
          <w:u w:val="single"/>
        </w:rPr>
        <w:t xml:space="preserve"> the foundations of the existing </w:t>
      </w:r>
      <w:r w:rsidRPr="001910C6">
        <w:rPr>
          <w:highlight w:val="green"/>
          <w:u w:val="single"/>
        </w:rPr>
        <w:t>US social form</w:t>
      </w:r>
      <w:r w:rsidRPr="00446E51">
        <w:rPr>
          <w:sz w:val="16"/>
        </w:rPr>
        <w:t xml:space="preserve">. </w:t>
      </w:r>
      <w:r w:rsidRPr="00CD4D6D">
        <w:rPr>
          <w:u w:val="single"/>
        </w:rPr>
        <w:t xml:space="preserve">This political shift </w:t>
      </w:r>
      <w:r w:rsidRPr="001910C6">
        <w:rPr>
          <w:highlight w:val="green"/>
          <w:u w:val="single"/>
        </w:rPr>
        <w:t xml:space="preserve">requires a </w:t>
      </w:r>
      <w:r w:rsidRPr="001910C6">
        <w:rPr>
          <w:rStyle w:val="Emphasis"/>
          <w:highlight w:val="green"/>
        </w:rPr>
        <w:t>sustained</w:t>
      </w:r>
      <w:r w:rsidRPr="00CD4D6D">
        <w:rPr>
          <w:rStyle w:val="Emphasis"/>
        </w:rPr>
        <w:t xml:space="preserve"> labor of </w:t>
      </w:r>
      <w:r w:rsidRPr="001910C6">
        <w:rPr>
          <w:rStyle w:val="Emphasis"/>
          <w:highlight w:val="green"/>
        </w:rPr>
        <w:t>radical vision</w:t>
      </w:r>
      <w:r w:rsidRPr="00CD4D6D">
        <w:rPr>
          <w:u w:val="single"/>
        </w:rPr>
        <w:t xml:space="preserve">, and in the most crucial ways is </w:t>
      </w:r>
      <w:proofErr w:type="gramStart"/>
      <w:r w:rsidRPr="00CD4D6D">
        <w:rPr>
          <w:u w:val="single"/>
        </w:rPr>
        <w:t>actually anchored</w:t>
      </w:r>
      <w:proofErr w:type="gramEnd"/>
      <w:r w:rsidRPr="00CD4D6D">
        <w:rPr>
          <w:u w:val="single"/>
        </w:rPr>
        <w:t xml:space="preserve"> to ‘progressive’ notions of life, freedom, community, and collective/personal security (including safety from racist policing/criminalization and the most localized brutalities of neoliberal or global capitalism)</w:t>
      </w:r>
      <w:r w:rsidRPr="00446E51">
        <w:rPr>
          <w:sz w:val="16"/>
        </w:rPr>
        <w:t>.</w:t>
      </w:r>
    </w:p>
    <w:p w14:paraId="27AC2484" w14:textId="77777777" w:rsidR="00FD35F0" w:rsidRPr="00446E51" w:rsidRDefault="00FD35F0" w:rsidP="00FD35F0">
      <w:pPr>
        <w:rPr>
          <w:sz w:val="16"/>
        </w:rPr>
      </w:pPr>
      <w:r w:rsidRPr="00446E51">
        <w:rPr>
          <w:sz w:val="16"/>
        </w:rPr>
        <w:t xml:space="preserve">Not long from now, </w:t>
      </w:r>
      <w:r w:rsidRPr="001910C6">
        <w:rPr>
          <w:highlight w:val="green"/>
          <w:u w:val="single"/>
        </w:rPr>
        <w:t>generations</w:t>
      </w:r>
      <w:r w:rsidRPr="00CD4D6D">
        <w:rPr>
          <w:u w:val="single"/>
        </w:rPr>
        <w:t xml:space="preserve"> will </w:t>
      </w:r>
      <w:r w:rsidRPr="001910C6">
        <w:rPr>
          <w:highlight w:val="green"/>
          <w:u w:val="single"/>
        </w:rPr>
        <w:t>emerge from</w:t>
      </w:r>
      <w:r w:rsidRPr="00CD4D6D">
        <w:rPr>
          <w:u w:val="single"/>
        </w:rPr>
        <w:t xml:space="preserve"> the </w:t>
      </w:r>
      <w:r w:rsidRPr="001910C6">
        <w:rPr>
          <w:rStyle w:val="Emphasis"/>
          <w:highlight w:val="green"/>
        </w:rPr>
        <w:t>organic accumulation of rage</w:t>
      </w:r>
      <w:r w:rsidRPr="00CD4D6D">
        <w:rPr>
          <w:rStyle w:val="Emphasis"/>
        </w:rPr>
        <w:t>, suffering, social alienation</w:t>
      </w:r>
      <w:r w:rsidRPr="00CD4D6D">
        <w:rPr>
          <w:u w:val="single"/>
        </w:rPr>
        <w:t xml:space="preserve">, </w:t>
      </w:r>
      <w:r w:rsidRPr="001910C6">
        <w:rPr>
          <w:highlight w:val="green"/>
          <w:u w:val="single"/>
        </w:rPr>
        <w:t>and</w:t>
      </w:r>
      <w:r w:rsidRPr="00CD4D6D">
        <w:rPr>
          <w:u w:val="single"/>
        </w:rPr>
        <w:t xml:space="preserve"> (we hope) </w:t>
      </w:r>
      <w:r w:rsidRPr="00CD4D6D">
        <w:rPr>
          <w:rStyle w:val="Emphasis"/>
        </w:rPr>
        <w:t xml:space="preserve">politically </w:t>
      </w:r>
      <w:r w:rsidRPr="001910C6">
        <w:rPr>
          <w:rStyle w:val="Emphasis"/>
          <w:highlight w:val="green"/>
        </w:rPr>
        <w:t>principled rebellion</w:t>
      </w:r>
      <w:r w:rsidRPr="001910C6">
        <w:rPr>
          <w:highlight w:val="green"/>
          <w:u w:val="single"/>
        </w:rPr>
        <w:t xml:space="preserve"> against</w:t>
      </w:r>
      <w:r w:rsidRPr="00CD4D6D">
        <w:rPr>
          <w:u w:val="single"/>
        </w:rPr>
        <w:t xml:space="preserve"> this </w:t>
      </w:r>
      <w:r w:rsidRPr="001910C6">
        <w:rPr>
          <w:highlight w:val="green"/>
          <w:u w:val="single"/>
        </w:rPr>
        <w:t>living apocalypse</w:t>
      </w:r>
      <w:r w:rsidRPr="00CD4D6D">
        <w:rPr>
          <w:u w:val="single"/>
        </w:rPr>
        <w:t xml:space="preserve"> </w:t>
      </w:r>
      <w:r w:rsidRPr="001910C6">
        <w:rPr>
          <w:highlight w:val="green"/>
          <w:u w:val="single"/>
        </w:rPr>
        <w:t>and pose</w:t>
      </w:r>
      <w:r w:rsidRPr="00CD4D6D">
        <w:rPr>
          <w:u w:val="single"/>
        </w:rPr>
        <w:t xml:space="preserve"> to us some </w:t>
      </w:r>
      <w:r w:rsidRPr="00B238BD">
        <w:rPr>
          <w:rStyle w:val="Emphasis"/>
        </w:rPr>
        <w:t>rudimentary</w:t>
      </w:r>
      <w:r w:rsidRPr="00CD4D6D">
        <w:rPr>
          <w:rStyle w:val="Emphasis"/>
        </w:rPr>
        <w:t xml:space="preserve"> </w:t>
      </w:r>
      <w:r w:rsidRPr="001910C6">
        <w:rPr>
          <w:rStyle w:val="Emphasis"/>
          <w:highlight w:val="green"/>
        </w:rPr>
        <w:t>questions of radical accountability</w:t>
      </w:r>
      <w:r w:rsidRPr="001910C6">
        <w:rPr>
          <w:sz w:val="16"/>
          <w:highlight w:val="green"/>
        </w:rPr>
        <w:t xml:space="preserve">: </w:t>
      </w:r>
      <w:r w:rsidRPr="001910C6">
        <w:rPr>
          <w:highlight w:val="green"/>
          <w:u w:val="single"/>
        </w:rPr>
        <w:t>How were we able to</w:t>
      </w:r>
      <w:r w:rsidRPr="00B238BD">
        <w:rPr>
          <w:u w:val="single"/>
        </w:rPr>
        <w:t xml:space="preserve"> accommodate</w:t>
      </w:r>
      <w:r w:rsidRPr="00CD4D6D">
        <w:rPr>
          <w:u w:val="single"/>
        </w:rPr>
        <w:t xml:space="preserve">, and even culturally and politically </w:t>
      </w:r>
      <w:r w:rsidRPr="001910C6">
        <w:rPr>
          <w:highlight w:val="green"/>
          <w:u w:val="single"/>
        </w:rPr>
        <w:t>normalize</w:t>
      </w:r>
      <w:r w:rsidRPr="00CD4D6D">
        <w:rPr>
          <w:u w:val="single"/>
        </w:rPr>
        <w:t xml:space="preserve"> the strategic, explicit, and openly </w:t>
      </w:r>
      <w:r w:rsidRPr="00B238BD">
        <w:rPr>
          <w:rStyle w:val="Emphasis"/>
        </w:rPr>
        <w:t xml:space="preserve">racist </w:t>
      </w:r>
      <w:r w:rsidRPr="001910C6">
        <w:rPr>
          <w:rStyle w:val="Emphasis"/>
          <w:highlight w:val="green"/>
        </w:rPr>
        <w:t>technologies of state violence</w:t>
      </w:r>
      <w:r w:rsidRPr="001910C6">
        <w:rPr>
          <w:highlight w:val="green"/>
          <w:u w:val="single"/>
        </w:rPr>
        <w:t xml:space="preserve"> that</w:t>
      </w:r>
      <w:r w:rsidRPr="00CD4D6D">
        <w:rPr>
          <w:u w:val="single"/>
        </w:rPr>
        <w:t xml:space="preserve"> effectively </w:t>
      </w:r>
      <w:r w:rsidRPr="00CD4D6D">
        <w:rPr>
          <w:rStyle w:val="Emphasis"/>
        </w:rPr>
        <w:t xml:space="preserve">socially neutralized and frequently </w:t>
      </w:r>
      <w:r w:rsidRPr="001910C6">
        <w:rPr>
          <w:rStyle w:val="Emphasis"/>
          <w:highlight w:val="green"/>
        </w:rPr>
        <w:t>liquidated</w:t>
      </w:r>
      <w:r w:rsidRPr="001910C6">
        <w:rPr>
          <w:highlight w:val="green"/>
          <w:u w:val="single"/>
        </w:rPr>
        <w:t xml:space="preserve"> entire</w:t>
      </w:r>
      <w:r w:rsidRPr="00CD4D6D">
        <w:rPr>
          <w:u w:val="single"/>
        </w:rPr>
        <w:t xml:space="preserve"> nearby </w:t>
      </w:r>
      <w:r w:rsidRPr="001910C6">
        <w:rPr>
          <w:highlight w:val="green"/>
          <w:u w:val="single"/>
        </w:rPr>
        <w:t>populations</w:t>
      </w:r>
      <w:r w:rsidRPr="00CD4D6D">
        <w:rPr>
          <w:u w:val="single"/>
        </w:rPr>
        <w:t xml:space="preserve"> of our people, given that ours are the very same populations that have historically struggled to survive and over-throw such ‘classical’ structures of dominance as colonialism, frontier conquest, racial slavery, and other genocides?</w:t>
      </w:r>
      <w:r w:rsidRPr="00446E51">
        <w:rPr>
          <w:sz w:val="16"/>
        </w:rPr>
        <w:t xml:space="preserve"> In a somewhat more intimate sense, </w:t>
      </w:r>
      <w:r w:rsidRPr="00CD4D6D">
        <w:rPr>
          <w:u w:val="single"/>
        </w:rPr>
        <w:t xml:space="preserve">how could we live with ourselves in this </w:t>
      </w:r>
      <w:r w:rsidRPr="00CD4D6D">
        <w:rPr>
          <w:rStyle w:val="Emphasis"/>
        </w:rPr>
        <w:t>domestic state of emergency</w:t>
      </w:r>
      <w:r w:rsidRPr="00CD4D6D">
        <w:rPr>
          <w:u w:val="single"/>
        </w:rPr>
        <w:t xml:space="preserve">, and </w:t>
      </w:r>
      <w:r w:rsidRPr="001910C6">
        <w:rPr>
          <w:highlight w:val="green"/>
          <w:u w:val="single"/>
        </w:rPr>
        <w:t>why did we</w:t>
      </w:r>
      <w:r w:rsidRPr="00CD4D6D">
        <w:rPr>
          <w:u w:val="single"/>
        </w:rPr>
        <w:t xml:space="preserve"> seem to generally </w:t>
      </w:r>
      <w:r w:rsidRPr="001910C6">
        <w:rPr>
          <w:rStyle w:val="Emphasis"/>
          <w:highlight w:val="green"/>
        </w:rPr>
        <w:t>forfeit</w:t>
      </w:r>
      <w:r w:rsidRPr="00CD4D6D">
        <w:rPr>
          <w:rStyle w:val="Emphasis"/>
        </w:rPr>
        <w:t xml:space="preserve"> the </w:t>
      </w:r>
      <w:r w:rsidRPr="001910C6">
        <w:rPr>
          <w:rStyle w:val="Emphasis"/>
          <w:highlight w:val="green"/>
        </w:rPr>
        <w:t>creative possibilities of radically</w:t>
      </w:r>
      <w:r w:rsidRPr="00CD4D6D">
        <w:rPr>
          <w:rStyle w:val="Emphasis"/>
        </w:rPr>
        <w:t xml:space="preserve"> challenging, </w:t>
      </w:r>
      <w:r w:rsidRPr="001910C6">
        <w:rPr>
          <w:rStyle w:val="Emphasis"/>
          <w:highlight w:val="green"/>
        </w:rPr>
        <w:t>dislodging</w:t>
      </w:r>
      <w:r w:rsidRPr="00CD4D6D">
        <w:rPr>
          <w:rStyle w:val="Emphasis"/>
        </w:rPr>
        <w:t>, and transforming</w:t>
      </w:r>
      <w:r w:rsidRPr="00CD4D6D">
        <w:rPr>
          <w:u w:val="single"/>
        </w:rPr>
        <w:t xml:space="preserve"> the ideo-logical and institutional premises of </w:t>
      </w:r>
      <w:r w:rsidRPr="001910C6">
        <w:rPr>
          <w:highlight w:val="green"/>
          <w:u w:val="single"/>
        </w:rPr>
        <w:t>this condition</w:t>
      </w:r>
      <w:r w:rsidRPr="00CD4D6D">
        <w:rPr>
          <w:u w:val="single"/>
        </w:rPr>
        <w:t xml:space="preserve"> of domestic warfare </w:t>
      </w:r>
      <w:r w:rsidRPr="001910C6">
        <w:rPr>
          <w:highlight w:val="green"/>
          <w:u w:val="single"/>
        </w:rPr>
        <w:t xml:space="preserve">in favor of </w:t>
      </w:r>
      <w:r w:rsidRPr="001910C6">
        <w:rPr>
          <w:rStyle w:val="Emphasis"/>
          <w:highlight w:val="green"/>
        </w:rPr>
        <w:t>short-term, ‘winnable’</w:t>
      </w:r>
      <w:r w:rsidRPr="00B238BD">
        <w:rPr>
          <w:rStyle w:val="Emphasis"/>
        </w:rPr>
        <w:t xml:space="preserve"> policy </w:t>
      </w:r>
      <w:r w:rsidRPr="001910C6">
        <w:rPr>
          <w:rStyle w:val="Emphasis"/>
          <w:highlight w:val="green"/>
        </w:rPr>
        <w:t>reforms?</w:t>
      </w:r>
      <w:r w:rsidRPr="00446E51">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warfare)? </w:t>
      </w:r>
      <w:r w:rsidRPr="00CD4D6D">
        <w:rPr>
          <w:u w:val="single"/>
        </w:rPr>
        <w:t>This radical accountability reflects a variation on anticolonial liberation theorist Frantz Fanon’s memorable statement</w:t>
      </w:r>
      <w:r w:rsidRPr="00446E51">
        <w:rPr>
          <w:sz w:val="16"/>
        </w:rPr>
        <w:t xml:space="preserve"> to his own peers, comrades, and nemeses:</w:t>
      </w:r>
    </w:p>
    <w:p w14:paraId="1201AB02" w14:textId="77777777" w:rsidR="00FD35F0" w:rsidRPr="00446E51" w:rsidRDefault="00FD35F0" w:rsidP="00FD35F0">
      <w:pPr>
        <w:rPr>
          <w:sz w:val="16"/>
        </w:rPr>
      </w:pPr>
      <w:r w:rsidRPr="00B238BD">
        <w:rPr>
          <w:rStyle w:val="Emphasis"/>
        </w:rPr>
        <w:t>Each generation must discover its mission, fulfill it or betray</w:t>
      </w:r>
      <w:r w:rsidRPr="00CD4D6D">
        <w:rPr>
          <w:rStyle w:val="Emphasis"/>
        </w:rPr>
        <w:t xml:space="preserve"> it, in relative opacity</w:t>
      </w:r>
      <w:r w:rsidRPr="00446E51">
        <w:rPr>
          <w:sz w:val="16"/>
        </w:rPr>
        <w:t>.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650A280B" w14:textId="77777777" w:rsidR="00FD35F0" w:rsidRPr="00446E51" w:rsidRDefault="00FD35F0" w:rsidP="00FD35F0">
      <w:pPr>
        <w:rPr>
          <w:sz w:val="16"/>
        </w:rPr>
      </w:pPr>
      <w:r w:rsidRPr="00CD4D6D">
        <w:rPr>
          <w:u w:val="single"/>
        </w:rPr>
        <w:t>Lest we fall victim to a certain political nostalgia</w:t>
      </w:r>
      <w:r w:rsidRPr="00446E51">
        <w:rPr>
          <w:sz w:val="16"/>
        </w:rPr>
        <w:t xml:space="preserve"> that is often induced by such illuminating Fanonist exhortations, </w:t>
      </w:r>
      <w:r w:rsidRPr="00CD4D6D">
        <w:rPr>
          <w:u w:val="single"/>
        </w:rPr>
        <w:t xml:space="preserve">we ought to </w:t>
      </w:r>
      <w:r w:rsidRPr="00CD4D6D">
        <w:rPr>
          <w:rStyle w:val="Emphasis"/>
        </w:rPr>
        <w:t>clarify</w:t>
      </w:r>
      <w:r w:rsidRPr="00CD4D6D">
        <w:rPr>
          <w:u w:val="single"/>
        </w:rPr>
        <w:t xml:space="preserve"> the premises of the social ‘mission’ that our generation of </w:t>
      </w:r>
      <w:r w:rsidRPr="00CD4D6D">
        <w:rPr>
          <w:rStyle w:val="Emphasis"/>
        </w:rPr>
        <w:t>USA-based progressive organizing</w:t>
      </w:r>
      <w:r w:rsidRPr="00CD4D6D">
        <w:rPr>
          <w:u w:val="single"/>
        </w:rPr>
        <w:t xml:space="preserve"> has undertaken</w:t>
      </w:r>
      <w:r w:rsidRPr="00446E51">
        <w:rPr>
          <w:sz w:val="16"/>
        </w:rPr>
        <w:t>.</w:t>
      </w:r>
    </w:p>
    <w:p w14:paraId="51AF104D" w14:textId="77777777" w:rsidR="00FD35F0" w:rsidRPr="00446E51" w:rsidRDefault="00FD35F0" w:rsidP="00FD35F0">
      <w:pPr>
        <w:rPr>
          <w:sz w:val="16"/>
        </w:rPr>
      </w:pPr>
      <w:proofErr w:type="gramStart"/>
      <w:r w:rsidRPr="00CD4D6D">
        <w:rPr>
          <w:u w:val="single"/>
        </w:rPr>
        <w:t>In the vicinity of</w:t>
      </w:r>
      <w:proofErr w:type="gramEnd"/>
      <w:r w:rsidRPr="00CD4D6D">
        <w:rPr>
          <w:u w:val="single"/>
        </w:rPr>
        <w:t xml:space="preserve"> the constantly retrenching social welfare apparatuses of the US state, </w:t>
      </w:r>
      <w:r w:rsidRPr="00B238BD">
        <w:rPr>
          <w:u w:val="single"/>
        </w:rPr>
        <w:t>much</w:t>
      </w:r>
      <w:r w:rsidRPr="00CD4D6D">
        <w:rPr>
          <w:u w:val="single"/>
        </w:rPr>
        <w:t xml:space="preserve"> of the most </w:t>
      </w:r>
      <w:r w:rsidRPr="00B238BD">
        <w:rPr>
          <w:u w:val="single"/>
        </w:rPr>
        <w:t>urgent</w:t>
      </w:r>
      <w:r w:rsidRPr="00CD4D6D">
        <w:rPr>
          <w:u w:val="single"/>
        </w:rPr>
        <w:t xml:space="preserve"> and </w:t>
      </w:r>
      <w:r w:rsidRPr="00B238BD">
        <w:rPr>
          <w:u w:val="single"/>
        </w:rPr>
        <w:t>immediate</w:t>
      </w:r>
      <w:r w:rsidRPr="00CD4D6D">
        <w:rPr>
          <w:u w:val="single"/>
        </w:rPr>
        <w:t xml:space="preserve"> work of </w:t>
      </w:r>
      <w:r w:rsidRPr="001910C6">
        <w:rPr>
          <w:highlight w:val="green"/>
          <w:u w:val="single"/>
        </w:rPr>
        <w:t>community</w:t>
      </w:r>
      <w:r w:rsidRPr="00B238BD">
        <w:rPr>
          <w:u w:val="single"/>
        </w:rPr>
        <w:t xml:space="preserve">-based </w:t>
      </w:r>
      <w:r w:rsidRPr="001910C6">
        <w:rPr>
          <w:highlight w:val="green"/>
          <w:u w:val="single"/>
        </w:rPr>
        <w:t>organizing</w:t>
      </w:r>
      <w:r w:rsidRPr="00CD4D6D">
        <w:rPr>
          <w:u w:val="single"/>
        </w:rPr>
        <w:t xml:space="preserve"> has </w:t>
      </w:r>
      <w:r w:rsidRPr="001910C6">
        <w:rPr>
          <w:highlight w:val="green"/>
          <w:u w:val="single"/>
        </w:rPr>
        <w:t>revolved</w:t>
      </w:r>
      <w:r w:rsidRPr="00CD4D6D">
        <w:rPr>
          <w:u w:val="single"/>
        </w:rPr>
        <w:t xml:space="preserve"> </w:t>
      </w:r>
      <w:r w:rsidRPr="001910C6">
        <w:rPr>
          <w:highlight w:val="green"/>
          <w:u w:val="single"/>
        </w:rPr>
        <w:t xml:space="preserve">around </w:t>
      </w:r>
      <w:r w:rsidRPr="001910C6">
        <w:rPr>
          <w:rStyle w:val="Emphasis"/>
          <w:highlight w:val="green"/>
        </w:rPr>
        <w:t>service provision</w:t>
      </w:r>
      <w:r w:rsidRPr="00446E51">
        <w:rPr>
          <w:sz w:val="16"/>
        </w:rPr>
        <w:t xml:space="preserve">. Importantly, </w:t>
      </w:r>
      <w:r w:rsidRPr="00CD4D6D">
        <w:rPr>
          <w:u w:val="single"/>
        </w:rPr>
        <w:t xml:space="preserve">this </w:t>
      </w:r>
      <w:r w:rsidRPr="001910C6">
        <w:rPr>
          <w:highlight w:val="green"/>
          <w:u w:val="single"/>
        </w:rPr>
        <w:t>pragmatic focus</w:t>
      </w:r>
      <w:r w:rsidRPr="00CD4D6D">
        <w:rPr>
          <w:u w:val="single"/>
        </w:rPr>
        <w:t xml:space="preserve"> also </w:t>
      </w:r>
      <w:r w:rsidRPr="001910C6">
        <w:rPr>
          <w:highlight w:val="green"/>
          <w:u w:val="single"/>
        </w:rPr>
        <w:t>builds</w:t>
      </w:r>
      <w:r w:rsidRPr="00CD4D6D">
        <w:rPr>
          <w:u w:val="single"/>
        </w:rPr>
        <w:t xml:space="preserve"> a certain progressive </w:t>
      </w:r>
      <w:r w:rsidRPr="001910C6">
        <w:rPr>
          <w:highlight w:val="green"/>
          <w:u w:val="single"/>
        </w:rPr>
        <w:t>ethic of voluntarism that constructs</w:t>
      </w:r>
      <w:r w:rsidRPr="00CD4D6D">
        <w:rPr>
          <w:u w:val="single"/>
        </w:rPr>
        <w:t xml:space="preserve"> the model activist as </w:t>
      </w:r>
      <w:r w:rsidRPr="001910C6">
        <w:rPr>
          <w:highlight w:val="green"/>
          <w:u w:val="single"/>
        </w:rPr>
        <w:t>a variation on older liberal notions of the ‘good citizen’</w:t>
      </w:r>
      <w:r w:rsidRPr="00446E51">
        <w:rPr>
          <w:sz w:val="16"/>
        </w:rPr>
        <w:t xml:space="preserve">. Following Fanon, </w:t>
      </w:r>
      <w:r w:rsidRPr="001910C6">
        <w:rPr>
          <w:rStyle w:val="Emphasis"/>
          <w:highlight w:val="green"/>
        </w:rPr>
        <w:t>the question is</w:t>
      </w:r>
      <w:r w:rsidRPr="00CD4D6D">
        <w:rPr>
          <w:rStyle w:val="Emphasis"/>
        </w:rPr>
        <w:t xml:space="preserve"> whether and </w:t>
      </w:r>
      <w:r w:rsidRPr="001910C6">
        <w:rPr>
          <w:rStyle w:val="Emphasis"/>
          <w:highlight w:val="green"/>
        </w:rPr>
        <w:t>how this mission ought to be</w:t>
      </w:r>
      <w:r w:rsidRPr="00CD4D6D">
        <w:rPr>
          <w:rStyle w:val="Emphasis"/>
        </w:rPr>
        <w:t xml:space="preserve"> fulfilled or </w:t>
      </w:r>
      <w:r w:rsidRPr="001910C6">
        <w:rPr>
          <w:rStyle w:val="Emphasis"/>
          <w:highlight w:val="green"/>
        </w:rPr>
        <w:t>betrayed</w:t>
      </w:r>
      <w:r w:rsidRPr="00446E51">
        <w:rPr>
          <w:sz w:val="16"/>
        </w:rPr>
        <w:t xml:space="preserve">. </w:t>
      </w:r>
      <w:r w:rsidRPr="00CD4D6D">
        <w:rPr>
          <w:u w:val="single"/>
        </w:rPr>
        <w:t>To respond to this political problem requires an analysis and conceptualization of ‘</w:t>
      </w:r>
      <w:r w:rsidRPr="00CD4D6D">
        <w:rPr>
          <w:rStyle w:val="Emphasis"/>
        </w:rPr>
        <w:t>the state</w:t>
      </w:r>
      <w:r w:rsidRPr="00CD4D6D">
        <w:rPr>
          <w:u w:val="single"/>
        </w:rPr>
        <w:t>’ that is far more complex and laborious than we usually allow in our ordinary rush of obligations to build campaigns, organize communities, and write grant proposals</w:t>
      </w:r>
      <w:r w:rsidRPr="00446E51">
        <w:rPr>
          <w:sz w:val="16"/>
        </w:rPr>
        <w:t xml:space="preserve">. </w:t>
      </w:r>
      <w:r w:rsidRPr="004A38AF">
        <w:rPr>
          <w:rStyle w:val="Emphasis"/>
        </w:rPr>
        <w:t>We require</w:t>
      </w:r>
      <w:r w:rsidRPr="00446E51">
        <w:rPr>
          <w:sz w:val="16"/>
        </w:rPr>
        <w:t xml:space="preserve">, in other words, </w:t>
      </w:r>
      <w:r w:rsidRPr="00CD4D6D">
        <w:rPr>
          <w:rStyle w:val="Emphasis"/>
        </w:rPr>
        <w:t xml:space="preserve">a scholarly activist </w:t>
      </w:r>
      <w:r w:rsidRPr="004A38AF">
        <w:rPr>
          <w:rStyle w:val="Emphasis"/>
        </w:rPr>
        <w:t>framework to understand</w:t>
      </w:r>
      <w:r w:rsidRPr="00CD4D6D">
        <w:rPr>
          <w:rStyle w:val="Emphasis"/>
        </w:rPr>
        <w:t xml:space="preserve"> that </w:t>
      </w:r>
      <w:r w:rsidRPr="001910C6">
        <w:rPr>
          <w:rStyle w:val="Emphasis"/>
          <w:highlight w:val="green"/>
        </w:rPr>
        <w:t>the state</w:t>
      </w:r>
      <w:r w:rsidRPr="00CD4D6D">
        <w:rPr>
          <w:rStyle w:val="Emphasis"/>
        </w:rPr>
        <w:t xml:space="preserve"> can and </w:t>
      </w:r>
      <w:r w:rsidRPr="001910C6">
        <w:rPr>
          <w:rStyle w:val="Emphasis"/>
          <w:highlight w:val="green"/>
        </w:rPr>
        <w:t>must be radically confronted on multiple fronts by an abolitionist social</w:t>
      </w:r>
      <w:r>
        <w:rPr>
          <w:rStyle w:val="Emphasis"/>
        </w:rPr>
        <w:t xml:space="preserve"> </w:t>
      </w:r>
      <w:r w:rsidRPr="001910C6">
        <w:rPr>
          <w:rStyle w:val="Emphasis"/>
          <w:highlight w:val="green"/>
        </w:rPr>
        <w:t>theory</w:t>
      </w:r>
      <w:r w:rsidRPr="00446E51">
        <w:rPr>
          <w:sz w:val="16"/>
        </w:rPr>
        <w:t>.</w:t>
      </w:r>
    </w:p>
    <w:p w14:paraId="44113FCD" w14:textId="77777777" w:rsidR="00FD35F0" w:rsidRPr="00446E51" w:rsidRDefault="00FD35F0" w:rsidP="00FD35F0">
      <w:pPr>
        <w:rPr>
          <w:sz w:val="16"/>
        </w:rPr>
      </w:pPr>
      <w:r w:rsidRPr="00CD4D6D">
        <w:rPr>
          <w:u w:val="single"/>
        </w:rPr>
        <w:t>Effectively contradicting, decentering, and transforming the popular consensus</w:t>
      </w:r>
      <w:r w:rsidRPr="00446E51">
        <w:rPr>
          <w:sz w:val="16"/>
        </w:rPr>
        <w:t xml:space="preserve"> (</w:t>
      </w:r>
      <w:r w:rsidRPr="00CD4D6D">
        <w:rPr>
          <w:u w:val="single"/>
        </w:rPr>
        <w:t>for example, destabilizing assertive assumptions common to progressive movements and organizations such as ‘we have to control/get rid of gangs,’ ‘we need prisons,’ or ‘we want better police’</w:t>
      </w:r>
      <w:r w:rsidRPr="00446E51">
        <w:rPr>
          <w:sz w:val="16"/>
        </w:rPr>
        <w:t xml:space="preserve">) </w:t>
      </w:r>
      <w:r w:rsidRPr="00CD4D6D">
        <w:rPr>
          <w:u w:val="single"/>
        </w:rPr>
        <w:t>is</w:t>
      </w:r>
      <w:r w:rsidRPr="00446E51">
        <w:rPr>
          <w:sz w:val="16"/>
        </w:rPr>
        <w:t xml:space="preserve">, in this context, </w:t>
      </w:r>
      <w:r w:rsidRPr="00CD4D6D">
        <w:rPr>
          <w:u w:val="single"/>
        </w:rPr>
        <w:t>dangerously difficult work</w:t>
      </w:r>
      <w:r w:rsidRPr="00446E51">
        <w:rPr>
          <w:sz w:val="16"/>
        </w:rPr>
        <w:t xml:space="preserve">. Although </w:t>
      </w:r>
      <w:r w:rsidRPr="00CD4D6D">
        <w:rPr>
          <w:u w:val="single"/>
        </w:rPr>
        <w:t xml:space="preserve">the truth of the matter is that the </w:t>
      </w:r>
      <w:r w:rsidRPr="00CD4D6D">
        <w:rPr>
          <w:rStyle w:val="Emphasis"/>
        </w:rPr>
        <w:t>establishment US left</w:t>
      </w:r>
      <w:r w:rsidRPr="00CD4D6D">
        <w:rPr>
          <w:u w:val="single"/>
        </w:rPr>
        <w:t xml:space="preserve">, in ways both spoken and presumed, may </w:t>
      </w:r>
      <w:proofErr w:type="gramStart"/>
      <w:r w:rsidRPr="00CD4D6D">
        <w:rPr>
          <w:u w:val="single"/>
        </w:rPr>
        <w:t xml:space="preserve">actually </w:t>
      </w:r>
      <w:r w:rsidRPr="00CD4D6D">
        <w:rPr>
          <w:rStyle w:val="Emphasis"/>
        </w:rPr>
        <w:t>agree</w:t>
      </w:r>
      <w:proofErr w:type="gramEnd"/>
      <w:r w:rsidRPr="00CD4D6D">
        <w:rPr>
          <w:u w:val="single"/>
        </w:rPr>
        <w:t xml:space="preserve"> with the political, moral, and </w:t>
      </w:r>
      <w:r w:rsidRPr="00CD4D6D">
        <w:rPr>
          <w:rStyle w:val="Emphasis"/>
        </w:rPr>
        <w:t>ideological premises of domestic warfare</w:t>
      </w:r>
      <w:r w:rsidRPr="00446E51">
        <w:rPr>
          <w:sz w:val="16"/>
        </w:rPr>
        <w:t xml:space="preserve">. </w:t>
      </w:r>
      <w:r w:rsidRPr="00CD4D6D">
        <w:rPr>
          <w:u w:val="single"/>
        </w:rPr>
        <w:t xml:space="preserve">Leaders as well as </w:t>
      </w:r>
      <w:r w:rsidRPr="001910C6">
        <w:rPr>
          <w:rStyle w:val="Emphasis"/>
          <w:highlight w:val="green"/>
        </w:rPr>
        <w:t>rank-and-file</w:t>
      </w:r>
      <w:r w:rsidRPr="00CD4D6D">
        <w:rPr>
          <w:rStyle w:val="Emphasis"/>
        </w:rPr>
        <w:t xml:space="preserve"> members in avowedly progressive </w:t>
      </w:r>
      <w:r w:rsidRPr="001910C6">
        <w:rPr>
          <w:rStyle w:val="Emphasis"/>
          <w:highlight w:val="green"/>
        </w:rPr>
        <w:t>organizations</w:t>
      </w:r>
      <w:r w:rsidRPr="00CD4D6D">
        <w:rPr>
          <w:u w:val="single"/>
        </w:rPr>
        <w:t xml:space="preserve"> can and </w:t>
      </w:r>
      <w:r w:rsidRPr="001910C6">
        <w:rPr>
          <w:highlight w:val="green"/>
          <w:u w:val="single"/>
        </w:rPr>
        <w:t xml:space="preserve">must </w:t>
      </w:r>
      <w:r w:rsidRPr="001910C6">
        <w:rPr>
          <w:rStyle w:val="Emphasis"/>
          <w:highlight w:val="green"/>
        </w:rPr>
        <w:t>reflect</w:t>
      </w:r>
      <w:r w:rsidRPr="001910C6">
        <w:rPr>
          <w:highlight w:val="green"/>
          <w:u w:val="single"/>
        </w:rPr>
        <w:t xml:space="preserve"> on how they</w:t>
      </w:r>
      <w:r w:rsidRPr="00CD4D6D">
        <w:rPr>
          <w:u w:val="single"/>
        </w:rPr>
        <w:t xml:space="preserve"> might </w:t>
      </w:r>
      <w:proofErr w:type="gramStart"/>
      <w:r w:rsidRPr="00CD4D6D">
        <w:rPr>
          <w:u w:val="single"/>
        </w:rPr>
        <w:t>actually be</w:t>
      </w:r>
      <w:proofErr w:type="gramEnd"/>
      <w:r w:rsidRPr="00CD4D6D">
        <w:rPr>
          <w:u w:val="single"/>
        </w:rPr>
        <w:t xml:space="preserve"> supporting and </w:t>
      </w:r>
      <w:r w:rsidRPr="001910C6">
        <w:rPr>
          <w:highlight w:val="green"/>
          <w:u w:val="single"/>
        </w:rPr>
        <w:t>reproduc</w:t>
      </w:r>
      <w:r w:rsidRPr="004A38AF">
        <w:rPr>
          <w:u w:val="single"/>
        </w:rPr>
        <w:t>ing</w:t>
      </w:r>
      <w:r w:rsidRPr="00CD4D6D">
        <w:rPr>
          <w:u w:val="single"/>
        </w:rPr>
        <w:t xml:space="preserve"> existing forms of </w:t>
      </w:r>
      <w:r w:rsidRPr="00CD4D6D">
        <w:rPr>
          <w:rStyle w:val="Emphasis"/>
        </w:rPr>
        <w:t xml:space="preserve">racism, </w:t>
      </w:r>
      <w:r w:rsidRPr="001910C6">
        <w:rPr>
          <w:rStyle w:val="Emphasis"/>
          <w:highlight w:val="green"/>
        </w:rPr>
        <w:t>white supremacy</w:t>
      </w:r>
      <w:r w:rsidRPr="00CD4D6D">
        <w:rPr>
          <w:rStyle w:val="Emphasis"/>
        </w:rPr>
        <w:t>, state violence, and domestic warfare</w:t>
      </w:r>
      <w:r w:rsidRPr="00CD4D6D">
        <w:rPr>
          <w:u w:val="single"/>
        </w:rPr>
        <w:t xml:space="preserve"> in the process of throwing their resources behind what they perceive as ‘winnable victories’</w:t>
      </w:r>
      <w:r w:rsidRPr="00446E51">
        <w:rPr>
          <w:sz w:val="16"/>
        </w:rPr>
        <w:t>, in the lexicon of venerable community organizer Saul Alinsky.</w:t>
      </w:r>
    </w:p>
    <w:p w14:paraId="64C96F8A" w14:textId="77777777" w:rsidR="00FD35F0" w:rsidRPr="00446E51" w:rsidRDefault="00FD35F0" w:rsidP="00FD35F0">
      <w:pPr>
        <w:rPr>
          <w:sz w:val="16"/>
        </w:rPr>
      </w:pPr>
      <w:r w:rsidRPr="00446E51">
        <w:rPr>
          <w:sz w:val="16"/>
        </w:rPr>
        <w:t xml:space="preserve">Arguably, </w:t>
      </w:r>
      <w:r w:rsidRPr="00CD4D6D">
        <w:rPr>
          <w:u w:val="single"/>
        </w:rPr>
        <w:t xml:space="preserve">it is precisely </w:t>
      </w:r>
      <w:r w:rsidRPr="001910C6">
        <w:rPr>
          <w:highlight w:val="green"/>
          <w:u w:val="single"/>
        </w:rPr>
        <w:t xml:space="preserve">the </w:t>
      </w:r>
      <w:r w:rsidRPr="001910C6">
        <w:rPr>
          <w:rStyle w:val="Emphasis"/>
          <w:highlight w:val="green"/>
        </w:rPr>
        <w:t>creative and pragmatic work of</w:t>
      </w:r>
      <w:r w:rsidRPr="00CD4D6D">
        <w:rPr>
          <w:rStyle w:val="Emphasis"/>
        </w:rPr>
        <w:t xml:space="preserve"> political fantasy/political vision/</w:t>
      </w:r>
      <w:r w:rsidRPr="001910C6">
        <w:rPr>
          <w:rStyle w:val="Emphasis"/>
          <w:highlight w:val="green"/>
        </w:rPr>
        <w:t>political imagination</w:t>
      </w:r>
      <w:r w:rsidRPr="00CD4D6D">
        <w:rPr>
          <w:u w:val="single"/>
        </w:rPr>
        <w:t xml:space="preserve"> that </w:t>
      </w:r>
      <w:r w:rsidRPr="001910C6">
        <w:rPr>
          <w:highlight w:val="green"/>
          <w:u w:val="single"/>
        </w:rPr>
        <w:t>is</w:t>
      </w:r>
      <w:r w:rsidRPr="00CD4D6D">
        <w:rPr>
          <w:u w:val="single"/>
        </w:rPr>
        <w:t xml:space="preserve"> the most </w:t>
      </w:r>
      <w:r w:rsidRPr="001910C6">
        <w:rPr>
          <w:highlight w:val="green"/>
          <w:u w:val="single"/>
        </w:rPr>
        <w:t>underdeveloped</w:t>
      </w:r>
      <w:r w:rsidRPr="00CD4D6D">
        <w:rPr>
          <w:u w:val="single"/>
        </w:rPr>
        <w:t xml:space="preserve"> dimension of the US establishment left’s organizational modus operandi and public discourse</w:t>
      </w:r>
      <w:r w:rsidRPr="00446E51">
        <w:rPr>
          <w:sz w:val="16"/>
        </w:rPr>
        <w:t xml:space="preserve">. While a full discussion is best left for sustained collective discussion, </w:t>
      </w:r>
      <w:r w:rsidRPr="00CD4D6D">
        <w:rPr>
          <w:u w:val="single"/>
        </w:rPr>
        <w:t xml:space="preserve">we might consider the post-1960s history of the reactionary, neoconservative, and Christian fundamentalist US right, which has fully and eagerly engaged in these political labors of fantasy/vision/imagination, and has seen the </w:t>
      </w:r>
      <w:r w:rsidRPr="00CD4D6D">
        <w:rPr>
          <w:rStyle w:val="Emphasis"/>
        </w:rPr>
        <w:t>desires of their wildest dreams met or exceeded</w:t>
      </w:r>
      <w:r w:rsidRPr="00CD4D6D">
        <w:rPr>
          <w:u w:val="single"/>
        </w:rPr>
        <w:t xml:space="preserve"> in their struggles for political and cultural hegemony</w:t>
      </w:r>
      <w:r w:rsidRPr="00446E51">
        <w:rPr>
          <w:sz w:val="16"/>
        </w:rPr>
        <w:t xml:space="preserve">. </w:t>
      </w:r>
      <w:r w:rsidRPr="00CD4D6D">
        <w:rPr>
          <w:u w:val="single"/>
        </w:rPr>
        <w:t xml:space="preserve">It might be </w:t>
      </w:r>
      <w:r w:rsidRPr="001910C6">
        <w:rPr>
          <w:highlight w:val="green"/>
          <w:u w:val="single"/>
        </w:rPr>
        <w:t>useful to</w:t>
      </w:r>
      <w:r w:rsidRPr="00CD4D6D">
        <w:rPr>
          <w:u w:val="single"/>
        </w:rPr>
        <w:t xml:space="preserve"> begin by </w:t>
      </w:r>
      <w:r w:rsidRPr="001910C6">
        <w:rPr>
          <w:highlight w:val="green"/>
          <w:u w:val="single"/>
        </w:rPr>
        <w:t>think</w:t>
      </w:r>
      <w:r w:rsidRPr="00CD4D6D">
        <w:rPr>
          <w:u w:val="single"/>
        </w:rPr>
        <w:t xml:space="preserve">ing </w:t>
      </w:r>
      <w:r w:rsidRPr="001910C6">
        <w:rPr>
          <w:highlight w:val="green"/>
          <w:u w:val="single"/>
        </w:rPr>
        <w:t>of ourselves as</w:t>
      </w:r>
      <w:r w:rsidRPr="00CD4D6D">
        <w:rPr>
          <w:u w:val="single"/>
        </w:rPr>
        <w:t xml:space="preserve"> existing </w:t>
      </w:r>
      <w:r w:rsidRPr="001910C6">
        <w:rPr>
          <w:highlight w:val="green"/>
          <w:u w:val="single"/>
        </w:rPr>
        <w:t xml:space="preserve">in a </w:t>
      </w:r>
      <w:r w:rsidRPr="001910C6">
        <w:rPr>
          <w:rStyle w:val="Emphasis"/>
          <w:highlight w:val="green"/>
        </w:rPr>
        <w:t>relationship of deep historical obligation</w:t>
      </w:r>
      <w:r w:rsidRPr="001910C6">
        <w:rPr>
          <w:highlight w:val="green"/>
          <w:u w:val="single"/>
        </w:rPr>
        <w:t xml:space="preserve"> to</w:t>
      </w:r>
      <w:r w:rsidRPr="00CD4D6D">
        <w:rPr>
          <w:u w:val="single"/>
        </w:rPr>
        <w:t xml:space="preserve"> the long and recent, faraway and nearby historical </w:t>
      </w:r>
      <w:r w:rsidRPr="001910C6">
        <w:rPr>
          <w:highlight w:val="green"/>
          <w:u w:val="single"/>
        </w:rPr>
        <w:t>legacies of</w:t>
      </w:r>
      <w:r w:rsidRPr="00CD4D6D">
        <w:rPr>
          <w:u w:val="single"/>
        </w:rPr>
        <w:t xml:space="preserve"> radical, revolutionary, and </w:t>
      </w:r>
      <w:r w:rsidRPr="001910C6">
        <w:rPr>
          <w:highlight w:val="green"/>
          <w:u w:val="single"/>
        </w:rPr>
        <w:t xml:space="preserve">liberationist struggles that have made the </w:t>
      </w:r>
      <w:r w:rsidRPr="001910C6">
        <w:rPr>
          <w:rStyle w:val="Emphasis"/>
          <w:highlight w:val="green"/>
        </w:rPr>
        <w:t>abolition of oppressive</w:t>
      </w:r>
      <w:r w:rsidRPr="00446E51">
        <w:rPr>
          <w:rStyle w:val="Emphasis"/>
        </w:rPr>
        <w:t xml:space="preserve"> </w:t>
      </w:r>
      <w:r w:rsidRPr="001910C6">
        <w:rPr>
          <w:rStyle w:val="Emphasis"/>
          <w:highlight w:val="green"/>
        </w:rPr>
        <w:t>violence their most</w:t>
      </w:r>
      <w:r w:rsidRPr="00446E51">
        <w:rPr>
          <w:rStyle w:val="Emphasis"/>
        </w:rPr>
        <w:t xml:space="preserve"> immediate and </w:t>
      </w:r>
      <w:r w:rsidRPr="001910C6">
        <w:rPr>
          <w:rStyle w:val="Emphasis"/>
          <w:highlight w:val="green"/>
        </w:rPr>
        <w:t>fundamental political desire</w:t>
      </w:r>
      <w:r w:rsidRPr="00446E51">
        <w:rPr>
          <w:sz w:val="16"/>
        </w:rPr>
        <w:t xml:space="preserve">. </w:t>
      </w:r>
    </w:p>
    <w:p w14:paraId="1EC8F9B2" w14:textId="77777777" w:rsidR="00FD35F0" w:rsidRDefault="00FD35F0" w:rsidP="00FD35F0"/>
    <w:p w14:paraId="1F1FDF1C" w14:textId="77777777" w:rsidR="00FD35F0" w:rsidRDefault="00FD35F0" w:rsidP="00FD35F0">
      <w:pPr>
        <w:pStyle w:val="Heading4"/>
      </w:pPr>
      <w:r>
        <w:t xml:space="preserve">The Suburb represents a unique site for insurgency, where cops and ICE agents park their services vehicles at night, the terror wrought on the urban interior needs to be responded to by suburban insurgency. This support can take the form of direct action, the funding of rent strikes against corporate landlords and the sabotage of counter insurgent resources. </w:t>
      </w:r>
    </w:p>
    <w:p w14:paraId="24BEE68D" w14:textId="77777777" w:rsidR="00FD35F0" w:rsidRDefault="00FD35F0" w:rsidP="00FD35F0"/>
    <w:p w14:paraId="4A9F7D99" w14:textId="77777777" w:rsidR="00FD35F0" w:rsidRDefault="00FD35F0" w:rsidP="00FD35F0">
      <w:pPr>
        <w:pStyle w:val="Heading4"/>
      </w:pPr>
      <w:r>
        <w:t xml:space="preserve">The Weathermen faction of the SDS also teaches us how wide the scope of direct action can be pushed to support advocacy, their tactics included a </w:t>
      </w:r>
      <w:r>
        <w:rPr>
          <w:u w:val="single"/>
        </w:rPr>
        <w:t>stealing money</w:t>
      </w:r>
      <w:r>
        <w:t xml:space="preserve">, </w:t>
      </w:r>
      <w:r>
        <w:rPr>
          <w:u w:val="single"/>
        </w:rPr>
        <w:t>bombing banks</w:t>
      </w:r>
      <w:r>
        <w:t xml:space="preserve">, and </w:t>
      </w:r>
      <w:r>
        <w:rPr>
          <w:u w:val="single"/>
        </w:rPr>
        <w:t>funneling</w:t>
      </w:r>
      <w:r>
        <w:t xml:space="preserve"> that money to radical black abolitionists. The state must be pressured </w:t>
      </w:r>
      <w:r>
        <w:rPr>
          <w:u w:val="single"/>
        </w:rPr>
        <w:t>at every turn</w:t>
      </w:r>
      <w:r w:rsidRPr="00CC07E2">
        <w:t>.</w:t>
      </w:r>
    </w:p>
    <w:p w14:paraId="63A23045" w14:textId="77777777" w:rsidR="00FD35F0" w:rsidRDefault="00FD35F0" w:rsidP="00FD35F0"/>
    <w:p w14:paraId="6022B12A" w14:textId="77777777" w:rsidR="00FD35F0" w:rsidRPr="000114EF" w:rsidRDefault="00FD35F0" w:rsidP="00FD35F0">
      <w:pPr>
        <w:pStyle w:val="Heading4"/>
      </w:pPr>
      <w:r>
        <w:t xml:space="preserve">In the face of our </w:t>
      </w:r>
      <w:r>
        <w:rPr>
          <w:u w:val="single"/>
        </w:rPr>
        <w:t>historic debt</w:t>
      </w:r>
      <w:r>
        <w:t xml:space="preserve"> and </w:t>
      </w:r>
      <w:r>
        <w:rPr>
          <w:u w:val="single"/>
        </w:rPr>
        <w:t>responsibility</w:t>
      </w:r>
      <w:r>
        <w:t xml:space="preserve"> to the project of abolition, insurgency must </w:t>
      </w:r>
      <w:r>
        <w:rPr>
          <w:u w:val="single"/>
        </w:rPr>
        <w:t>build power</w:t>
      </w:r>
      <w:r>
        <w:t xml:space="preserve"> strategically.</w:t>
      </w:r>
    </w:p>
    <w:p w14:paraId="2DF379E4" w14:textId="77777777" w:rsidR="00FD35F0" w:rsidRPr="00436B80" w:rsidRDefault="00FD35F0" w:rsidP="00FD35F0">
      <w:r w:rsidRPr="00BC1499">
        <w:rPr>
          <w:rStyle w:val="Style13ptBold"/>
        </w:rPr>
        <w:t>Short Circuit 14</w:t>
      </w:r>
      <w:r>
        <w:t xml:space="preserve">, anarchist zine, “Towards an Anarchist Approach to Gentrification,” </w:t>
      </w:r>
      <w:r w:rsidRPr="00D669A3">
        <w:t>https://www.sproutdistro.com/catalog/zines/theory/short-circuit/</w:t>
      </w:r>
      <w:r>
        <w:t xml:space="preserve">, CW + </w:t>
      </w:r>
      <w:proofErr w:type="spellStart"/>
      <w:r>
        <w:t>eden</w:t>
      </w:r>
      <w:proofErr w:type="spellEnd"/>
    </w:p>
    <w:p w14:paraId="7097ED4D" w14:textId="77777777" w:rsidR="00FD35F0" w:rsidRPr="00BC1499" w:rsidRDefault="00FD35F0" w:rsidP="00FD35F0">
      <w:pPr>
        <w:rPr>
          <w:sz w:val="16"/>
        </w:rPr>
      </w:pPr>
      <w:r w:rsidRPr="00BC1499">
        <w:rPr>
          <w:sz w:val="16"/>
        </w:rPr>
        <w:t>IV. Anarchist Responses to Gentrification</w:t>
      </w:r>
    </w:p>
    <w:p w14:paraId="0F779C23" w14:textId="77777777" w:rsidR="00FD35F0" w:rsidRPr="00BC1499" w:rsidRDefault="00FD35F0" w:rsidP="00FD35F0">
      <w:pPr>
        <w:rPr>
          <w:sz w:val="16"/>
        </w:rPr>
      </w:pPr>
      <w:r w:rsidRPr="00BC1499">
        <w:rPr>
          <w:sz w:val="16"/>
        </w:rPr>
        <w:t>“Houses are ours because we build them and need them, and for that reason we're going to have them!”</w:t>
      </w:r>
    </w:p>
    <w:p w14:paraId="7AAD933F" w14:textId="77777777" w:rsidR="00FD35F0" w:rsidRPr="00BC1499" w:rsidRDefault="00FD35F0" w:rsidP="00FD35F0">
      <w:pPr>
        <w:rPr>
          <w:sz w:val="16"/>
        </w:rPr>
      </w:pPr>
      <w:r w:rsidRPr="00BC1499">
        <w:rPr>
          <w:sz w:val="16"/>
        </w:rPr>
        <w:t>-Rent Strike Participant, Milan, 1970</w:t>
      </w:r>
    </w:p>
    <w:p w14:paraId="6FF6E25A" w14:textId="77777777" w:rsidR="00FD35F0" w:rsidRPr="00BC1499" w:rsidRDefault="00FD35F0" w:rsidP="00FD35F0">
      <w:pPr>
        <w:rPr>
          <w:sz w:val="16"/>
        </w:rPr>
      </w:pPr>
      <w:r w:rsidRPr="00BC1499">
        <w:rPr>
          <w:sz w:val="16"/>
        </w:rPr>
        <w:t xml:space="preserve">Anarchists understandably feel an intrinsic and visceral opposition to </w:t>
      </w:r>
      <w:r w:rsidRPr="00C22E8C">
        <w:rPr>
          <w:u w:val="single"/>
        </w:rPr>
        <w:t>gentrification</w:t>
      </w:r>
      <w:r w:rsidRPr="00BC1499">
        <w:rPr>
          <w:sz w:val="16"/>
        </w:rPr>
        <w:t xml:space="preserve">. It </w:t>
      </w:r>
      <w:r w:rsidRPr="00C22E8C">
        <w:rPr>
          <w:u w:val="single"/>
        </w:rPr>
        <w:t xml:space="preserve">represents a </w:t>
      </w:r>
      <w:r w:rsidRPr="00C22E8C">
        <w:rPr>
          <w:rStyle w:val="Emphasis"/>
        </w:rPr>
        <w:t>capitalist attack</w:t>
      </w:r>
      <w:r w:rsidRPr="00C22E8C">
        <w:rPr>
          <w:u w:val="single"/>
        </w:rPr>
        <w:t xml:space="preserve"> on our neighborhoods and homes, a destructive </w:t>
      </w:r>
      <w:r w:rsidRPr="00C22E8C">
        <w:rPr>
          <w:rStyle w:val="Emphasis"/>
        </w:rPr>
        <w:t>expression of state and corporate power</w:t>
      </w:r>
      <w:r w:rsidRPr="00C22E8C">
        <w:rPr>
          <w:u w:val="single"/>
        </w:rPr>
        <w:t xml:space="preserve"> that uproots entire communities</w:t>
      </w:r>
      <w:r w:rsidRPr="00BC1499">
        <w:rPr>
          <w:sz w:val="16"/>
        </w:rPr>
        <w:t>. Perhaps most of all, it enrages us because it so often seems largely beyond our control, watching landlords and speculators mold neighborhoods as they will, with the firm support of the state. As disgusting as this situation is on its own, there are also several reasons that anarchists should oppose gentrification from a purely strategic point of view.</w:t>
      </w:r>
    </w:p>
    <w:p w14:paraId="6D568A4F" w14:textId="77777777" w:rsidR="00FD35F0" w:rsidRPr="00BC1499" w:rsidRDefault="00FD35F0" w:rsidP="00FD35F0">
      <w:pPr>
        <w:rPr>
          <w:sz w:val="16"/>
        </w:rPr>
      </w:pPr>
      <w:r w:rsidRPr="00BC1499">
        <w:rPr>
          <w:sz w:val="16"/>
        </w:rPr>
        <w:t xml:space="preserve">As we have noted, </w:t>
      </w:r>
      <w:r w:rsidRPr="005703C7">
        <w:rPr>
          <w:highlight w:val="green"/>
          <w:u w:val="single"/>
        </w:rPr>
        <w:t>gentrification</w:t>
      </w:r>
      <w:r w:rsidRPr="00C22E8C">
        <w:rPr>
          <w:u w:val="single"/>
        </w:rPr>
        <w:t xml:space="preserve"> is both a process of </w:t>
      </w:r>
      <w:r w:rsidRPr="00C22E8C">
        <w:rPr>
          <w:rStyle w:val="Emphasis"/>
        </w:rPr>
        <w:t>transforming the city</w:t>
      </w:r>
      <w:r w:rsidRPr="00C22E8C">
        <w:rPr>
          <w:u w:val="single"/>
        </w:rPr>
        <w:t xml:space="preserve"> to </w:t>
      </w:r>
      <w:r w:rsidRPr="005703C7">
        <w:rPr>
          <w:highlight w:val="green"/>
          <w:u w:val="single"/>
        </w:rPr>
        <w:t>reflect</w:t>
      </w:r>
      <w:r w:rsidRPr="00C22E8C">
        <w:rPr>
          <w:u w:val="single"/>
        </w:rPr>
        <w:t xml:space="preserve"> changes in the </w:t>
      </w:r>
      <w:r w:rsidRPr="00C22E8C">
        <w:rPr>
          <w:rStyle w:val="Emphasis"/>
        </w:rPr>
        <w:t>global economy</w:t>
      </w:r>
      <w:r w:rsidRPr="00C22E8C">
        <w:rPr>
          <w:u w:val="single"/>
        </w:rPr>
        <w:t xml:space="preserve"> and a </w:t>
      </w:r>
      <w:r w:rsidRPr="005703C7">
        <w:rPr>
          <w:highlight w:val="green"/>
          <w:u w:val="single"/>
        </w:rPr>
        <w:t>restructuring of</w:t>
      </w:r>
      <w:r w:rsidRPr="00C22E8C">
        <w:rPr>
          <w:u w:val="single"/>
        </w:rPr>
        <w:t xml:space="preserve"> urban </w:t>
      </w:r>
      <w:r w:rsidRPr="005703C7">
        <w:rPr>
          <w:highlight w:val="green"/>
          <w:u w:val="single"/>
        </w:rPr>
        <w:t>space to meet</w:t>
      </w:r>
      <w:r w:rsidRPr="00C22E8C">
        <w:rPr>
          <w:u w:val="single"/>
        </w:rPr>
        <w:t xml:space="preserve"> the constantly expanding </w:t>
      </w:r>
      <w:r w:rsidRPr="005703C7">
        <w:rPr>
          <w:highlight w:val="green"/>
          <w:u w:val="single"/>
        </w:rPr>
        <w:t>needs of</w:t>
      </w:r>
      <w:r w:rsidRPr="00C22E8C">
        <w:rPr>
          <w:u w:val="single"/>
        </w:rPr>
        <w:t xml:space="preserve"> </w:t>
      </w:r>
      <w:r w:rsidRPr="00C22E8C">
        <w:rPr>
          <w:rStyle w:val="Emphasis"/>
        </w:rPr>
        <w:t xml:space="preserve">capital </w:t>
      </w:r>
      <w:r w:rsidRPr="005703C7">
        <w:rPr>
          <w:rStyle w:val="Emphasis"/>
          <w:highlight w:val="green"/>
        </w:rPr>
        <w:t>investment</w:t>
      </w:r>
      <w:r w:rsidRPr="00BC1499">
        <w:rPr>
          <w:sz w:val="16"/>
        </w:rPr>
        <w:t xml:space="preserve">: </w:t>
      </w:r>
      <w:r w:rsidRPr="00C22E8C">
        <w:rPr>
          <w:u w:val="single"/>
        </w:rPr>
        <w:t xml:space="preserve">this effectively </w:t>
      </w:r>
      <w:r w:rsidRPr="00C22E8C">
        <w:rPr>
          <w:rStyle w:val="Emphasis"/>
        </w:rPr>
        <w:t xml:space="preserve">makes gentrification </w:t>
      </w:r>
      <w:r w:rsidRPr="005703C7">
        <w:rPr>
          <w:rStyle w:val="Emphasis"/>
          <w:highlight w:val="green"/>
        </w:rPr>
        <w:t>the urban front line of capitalism</w:t>
      </w:r>
      <w:r w:rsidRPr="00BC1499">
        <w:rPr>
          <w:sz w:val="16"/>
        </w:rPr>
        <w:t xml:space="preserve">. </w:t>
      </w:r>
      <w:r w:rsidRPr="00C22E8C">
        <w:rPr>
          <w:u w:val="single"/>
        </w:rPr>
        <w:t xml:space="preserve">If we can halt the incursion of gentrification into a neighborhood, we are effectively </w:t>
      </w:r>
      <w:r w:rsidRPr="00C22E8C">
        <w:rPr>
          <w:rStyle w:val="Emphasis"/>
        </w:rPr>
        <w:t xml:space="preserve">halting capitalism's </w:t>
      </w:r>
      <w:proofErr w:type="gramStart"/>
      <w:r w:rsidRPr="00C22E8C">
        <w:rPr>
          <w:rStyle w:val="Emphasis"/>
        </w:rPr>
        <w:t>expansion</w:t>
      </w:r>
      <w:r w:rsidRPr="00C22E8C">
        <w:rPr>
          <w:u w:val="single"/>
        </w:rPr>
        <w:t>, and</w:t>
      </w:r>
      <w:proofErr w:type="gramEnd"/>
      <w:r w:rsidRPr="00C22E8C">
        <w:rPr>
          <w:u w:val="single"/>
        </w:rPr>
        <w:t xml:space="preserve"> denying capital the chance to reproduce itself at our expense</w:t>
      </w:r>
      <w:r w:rsidRPr="00BC1499">
        <w:rPr>
          <w:sz w:val="16"/>
        </w:rPr>
        <w:t>.</w:t>
      </w:r>
    </w:p>
    <w:p w14:paraId="2C04DD08" w14:textId="77777777" w:rsidR="00FD35F0" w:rsidRPr="00BC1499" w:rsidRDefault="00FD35F0" w:rsidP="00FD35F0">
      <w:pPr>
        <w:rPr>
          <w:sz w:val="16"/>
        </w:rPr>
      </w:pPr>
      <w:r w:rsidRPr="005703C7">
        <w:rPr>
          <w:highlight w:val="green"/>
          <w:u w:val="single"/>
        </w:rPr>
        <w:t>Gentrification brings</w:t>
      </w:r>
      <w:r w:rsidRPr="00C22E8C">
        <w:rPr>
          <w:u w:val="single"/>
        </w:rPr>
        <w:t xml:space="preserve"> with it increased repression through the installation of additional CCTV </w:t>
      </w:r>
      <w:r w:rsidRPr="005703C7">
        <w:rPr>
          <w:rStyle w:val="Emphasis"/>
          <w:highlight w:val="green"/>
        </w:rPr>
        <w:t>surveillance</w:t>
      </w:r>
      <w:r w:rsidRPr="00C22E8C">
        <w:rPr>
          <w:rStyle w:val="Emphasis"/>
        </w:rPr>
        <w:t xml:space="preserve"> cameras</w:t>
      </w:r>
      <w:r w:rsidRPr="00C22E8C">
        <w:rPr>
          <w:u w:val="single"/>
        </w:rPr>
        <w:t xml:space="preserve">, the further </w:t>
      </w:r>
      <w:r w:rsidRPr="00C22E8C">
        <w:rPr>
          <w:rStyle w:val="Emphasis"/>
        </w:rPr>
        <w:t>commodification of public space</w:t>
      </w:r>
      <w:r w:rsidRPr="00C22E8C">
        <w:rPr>
          <w:u w:val="single"/>
        </w:rPr>
        <w:t xml:space="preserve">, a </w:t>
      </w:r>
      <w:r w:rsidRPr="005703C7">
        <w:rPr>
          <w:rStyle w:val="Emphasis"/>
          <w:highlight w:val="green"/>
        </w:rPr>
        <w:t>broken window</w:t>
      </w:r>
      <w:r w:rsidRPr="00C22E8C">
        <w:rPr>
          <w:rStyle w:val="Emphasis"/>
        </w:rPr>
        <w:t xml:space="preserve"> approach to </w:t>
      </w:r>
      <w:r w:rsidRPr="005703C7">
        <w:rPr>
          <w:rStyle w:val="Emphasis"/>
          <w:highlight w:val="green"/>
        </w:rPr>
        <w:t>policing</w:t>
      </w:r>
      <w:r w:rsidRPr="00C22E8C">
        <w:rPr>
          <w:u w:val="single"/>
        </w:rPr>
        <w:t xml:space="preserve"> and the spread of </w:t>
      </w:r>
      <w:r w:rsidRPr="005703C7">
        <w:rPr>
          <w:rStyle w:val="Emphasis"/>
          <w:highlight w:val="green"/>
        </w:rPr>
        <w:t>private security</w:t>
      </w:r>
      <w:r w:rsidRPr="00BC1499">
        <w:rPr>
          <w:sz w:val="16"/>
        </w:rPr>
        <w:t xml:space="preserve">. </w:t>
      </w:r>
      <w:r w:rsidRPr="00C22E8C">
        <w:rPr>
          <w:u w:val="single"/>
        </w:rPr>
        <w:t xml:space="preserve">It is a process perpetuated by local business and resident associations, developers and city counsellors: </w:t>
      </w:r>
      <w:r w:rsidRPr="00C22E8C">
        <w:rPr>
          <w:rStyle w:val="Emphasis"/>
        </w:rPr>
        <w:t xml:space="preserve">manifestations of </w:t>
      </w:r>
      <w:r w:rsidRPr="005703C7">
        <w:rPr>
          <w:rStyle w:val="Emphasis"/>
          <w:highlight w:val="green"/>
        </w:rPr>
        <w:t>the ruling class banding together</w:t>
      </w:r>
      <w:r w:rsidRPr="00C22E8C">
        <w:rPr>
          <w:u w:val="single"/>
        </w:rPr>
        <w:t xml:space="preserve"> to collectively assert their </w:t>
      </w:r>
      <w:r w:rsidRPr="00C22E8C">
        <w:rPr>
          <w:rStyle w:val="Emphasis"/>
        </w:rPr>
        <w:t>class power</w:t>
      </w:r>
      <w:r w:rsidRPr="00BC1499">
        <w:rPr>
          <w:sz w:val="16"/>
        </w:rPr>
        <w:t xml:space="preserve">. </w:t>
      </w:r>
      <w:r w:rsidRPr="005703C7">
        <w:rPr>
          <w:highlight w:val="green"/>
          <w:u w:val="single"/>
        </w:rPr>
        <w:t>Struggling against gentrification</w:t>
      </w:r>
      <w:r w:rsidRPr="00C22E8C">
        <w:rPr>
          <w:u w:val="single"/>
        </w:rPr>
        <w:t xml:space="preserve"> thus means struggling against the spread of this repressive apparatus and a chance to </w:t>
      </w:r>
      <w:r w:rsidRPr="00C22E8C">
        <w:rPr>
          <w:rStyle w:val="Emphasis"/>
        </w:rPr>
        <w:t>sharpen our skills</w:t>
      </w:r>
      <w:r w:rsidRPr="00C22E8C">
        <w:rPr>
          <w:u w:val="single"/>
        </w:rPr>
        <w:t xml:space="preserve"> while defying the collaborative efforts of capitalists and the state</w:t>
      </w:r>
      <w:r w:rsidRPr="00BC1499">
        <w:rPr>
          <w:sz w:val="16"/>
        </w:rPr>
        <w:t>.</w:t>
      </w:r>
    </w:p>
    <w:p w14:paraId="51A037C6" w14:textId="77777777" w:rsidR="00FD35F0" w:rsidRPr="00BC1499" w:rsidRDefault="00FD35F0" w:rsidP="00FD35F0">
      <w:pPr>
        <w:rPr>
          <w:sz w:val="16"/>
        </w:rPr>
      </w:pPr>
      <w:r w:rsidRPr="00BC1499">
        <w:rPr>
          <w:sz w:val="16"/>
        </w:rPr>
        <w:t xml:space="preserve">Finally, </w:t>
      </w:r>
      <w:r w:rsidRPr="00C22E8C">
        <w:rPr>
          <w:u w:val="single"/>
        </w:rPr>
        <w:t xml:space="preserve">neighborhood-level struggles can build </w:t>
      </w:r>
      <w:r>
        <w:rPr>
          <w:u w:val="single"/>
        </w:rPr>
        <w:t xml:space="preserve">a capacity </w:t>
      </w:r>
      <w:r w:rsidRPr="00C22E8C">
        <w:rPr>
          <w:u w:val="single"/>
        </w:rPr>
        <w:t>to assert our own class power by spreading confidence in the possibilities of collective action</w:t>
      </w:r>
      <w:r w:rsidRPr="00BC1499">
        <w:rPr>
          <w:sz w:val="16"/>
        </w:rPr>
        <w:t xml:space="preserve">. </w:t>
      </w:r>
      <w:r w:rsidRPr="00C22E8C">
        <w:rPr>
          <w:u w:val="single"/>
        </w:rPr>
        <w:t xml:space="preserve">The violence pulls back the veil of capitalism, showing it plainly for what it truly is: a </w:t>
      </w:r>
      <w:r w:rsidRPr="00C22E8C">
        <w:rPr>
          <w:rStyle w:val="Emphasis"/>
        </w:rPr>
        <w:t>contest between classes with mutually opposing interests</w:t>
      </w:r>
      <w:r w:rsidRPr="00BC1499">
        <w:rPr>
          <w:sz w:val="16"/>
        </w:rPr>
        <w:t xml:space="preserve">. </w:t>
      </w:r>
      <w:r w:rsidRPr="00C22E8C">
        <w:rPr>
          <w:u w:val="single"/>
        </w:rPr>
        <w:t xml:space="preserve">The state's willing collaboration in this process, be it through the blatant doublespeak of city counsellors or the eagerness of police to defend the private property rights of absentee landlords, can make our neighbors </w:t>
      </w:r>
      <w:r w:rsidRPr="00C22E8C">
        <w:rPr>
          <w:rStyle w:val="Emphasis"/>
        </w:rPr>
        <w:t>increasingly receptive to anarchist ideas</w:t>
      </w:r>
      <w:r w:rsidRPr="00C22E8C">
        <w:rPr>
          <w:u w:val="single"/>
        </w:rPr>
        <w:t xml:space="preserve">, as they become </w:t>
      </w:r>
      <w:r w:rsidRPr="00C22E8C">
        <w:rPr>
          <w:rStyle w:val="Emphasis"/>
        </w:rPr>
        <w:t>validated through lived experience</w:t>
      </w:r>
      <w:r w:rsidRPr="00BC1499">
        <w:rPr>
          <w:sz w:val="16"/>
        </w:rPr>
        <w:t>.</w:t>
      </w:r>
    </w:p>
    <w:p w14:paraId="0A8885CB" w14:textId="77777777" w:rsidR="00FD35F0" w:rsidRPr="00BC1499" w:rsidRDefault="00FD35F0" w:rsidP="00FD35F0">
      <w:pPr>
        <w:rPr>
          <w:sz w:val="16"/>
        </w:rPr>
      </w:pPr>
      <w:r w:rsidRPr="00BC1499">
        <w:rPr>
          <w:sz w:val="16"/>
        </w:rPr>
        <w:t xml:space="preserve">Conceptualizing an Anarchist Intervention Against Gentrification </w:t>
      </w:r>
    </w:p>
    <w:p w14:paraId="32816E93" w14:textId="77777777" w:rsidR="00FD35F0" w:rsidRPr="00BC1499" w:rsidRDefault="00FD35F0" w:rsidP="00FD35F0">
      <w:pPr>
        <w:rPr>
          <w:sz w:val="16"/>
        </w:rPr>
      </w:pPr>
      <w:r w:rsidRPr="00B2415B">
        <w:rPr>
          <w:u w:val="single"/>
        </w:rPr>
        <w:t>Resistance to gentrification</w:t>
      </w:r>
      <w:r w:rsidRPr="00BC1499">
        <w:rPr>
          <w:sz w:val="16"/>
        </w:rPr>
        <w:t xml:space="preserve"> is a pervasive feature of the gentrification process. The form such resistance takes, however, is nowhere near universal and </w:t>
      </w:r>
      <w:r w:rsidRPr="005703C7">
        <w:rPr>
          <w:highlight w:val="green"/>
          <w:u w:val="single"/>
        </w:rPr>
        <w:t>varies</w:t>
      </w:r>
      <w:r w:rsidRPr="00B2415B">
        <w:rPr>
          <w:u w:val="single"/>
        </w:rPr>
        <w:t xml:space="preserve"> widely from neighborhood to neighborhood.</w:t>
      </w:r>
      <w:r w:rsidRPr="00BC1499">
        <w:rPr>
          <w:sz w:val="16"/>
        </w:rPr>
        <w:t xml:space="preserve"> </w:t>
      </w:r>
      <w:r w:rsidRPr="00C22E8C">
        <w:rPr>
          <w:u w:val="single"/>
        </w:rPr>
        <w:t xml:space="preserve">In some places, acts of </w:t>
      </w:r>
      <w:r w:rsidRPr="005703C7">
        <w:rPr>
          <w:rStyle w:val="Emphasis"/>
          <w:highlight w:val="green"/>
        </w:rPr>
        <w:t>property destruction</w:t>
      </w:r>
      <w:r w:rsidRPr="005703C7">
        <w:rPr>
          <w:highlight w:val="green"/>
          <w:u w:val="single"/>
        </w:rPr>
        <w:t xml:space="preserve">, </w:t>
      </w:r>
      <w:r w:rsidRPr="005703C7">
        <w:rPr>
          <w:rStyle w:val="Emphasis"/>
          <w:highlight w:val="green"/>
        </w:rPr>
        <w:t>sabotage</w:t>
      </w:r>
      <w:r w:rsidRPr="00C22E8C">
        <w:rPr>
          <w:u w:val="single"/>
        </w:rPr>
        <w:t xml:space="preserve"> and </w:t>
      </w:r>
      <w:r w:rsidRPr="00C22E8C">
        <w:rPr>
          <w:rStyle w:val="Emphasis"/>
        </w:rPr>
        <w:t>propaganda</w:t>
      </w:r>
      <w:r w:rsidRPr="00C22E8C">
        <w:rPr>
          <w:u w:val="single"/>
        </w:rPr>
        <w:t xml:space="preserve"> assume a place of prominence</w:t>
      </w:r>
      <w:r w:rsidRPr="00BC1499">
        <w:rPr>
          <w:sz w:val="16"/>
        </w:rPr>
        <w:t xml:space="preserve">; </w:t>
      </w:r>
      <w:r w:rsidRPr="00C22E8C">
        <w:rPr>
          <w:u w:val="single"/>
        </w:rPr>
        <w:t xml:space="preserve">in others, neighborhood groups or associations form </w:t>
      </w:r>
      <w:proofErr w:type="gramStart"/>
      <w:r w:rsidRPr="00C22E8C">
        <w:rPr>
          <w:u w:val="single"/>
        </w:rPr>
        <w:t>in order to</w:t>
      </w:r>
      <w:proofErr w:type="gramEnd"/>
      <w:r w:rsidRPr="00C22E8C">
        <w:rPr>
          <w:u w:val="single"/>
        </w:rPr>
        <w:t xml:space="preserve"> </w:t>
      </w:r>
      <w:r w:rsidRPr="00C22E8C">
        <w:rPr>
          <w:rStyle w:val="Emphasis"/>
        </w:rPr>
        <w:t xml:space="preserve">exert </w:t>
      </w:r>
      <w:r w:rsidRPr="005703C7">
        <w:rPr>
          <w:rStyle w:val="Emphasis"/>
          <w:highlight w:val="green"/>
        </w:rPr>
        <w:t>organized political</w:t>
      </w:r>
      <w:r w:rsidRPr="00C22E8C">
        <w:rPr>
          <w:rStyle w:val="Emphasis"/>
        </w:rPr>
        <w:t xml:space="preserve"> and economic </w:t>
      </w:r>
      <w:r w:rsidRPr="005703C7">
        <w:rPr>
          <w:rStyle w:val="Emphasis"/>
          <w:highlight w:val="green"/>
        </w:rPr>
        <w:t>pressure</w:t>
      </w:r>
      <w:r w:rsidRPr="00C22E8C">
        <w:rPr>
          <w:u w:val="single"/>
        </w:rPr>
        <w:t xml:space="preserve"> on gentrifiers and their agents</w:t>
      </w:r>
      <w:r w:rsidRPr="00BC1499">
        <w:rPr>
          <w:sz w:val="16"/>
        </w:rPr>
        <w:t xml:space="preserve">. Historically speaking, </w:t>
      </w:r>
      <w:r w:rsidRPr="00C22E8C">
        <w:rPr>
          <w:u w:val="single"/>
        </w:rPr>
        <w:t>concerted antiauthoritarian responses to gentrification have been limited and have usually been closer to the former approach</w:t>
      </w:r>
      <w:r w:rsidRPr="00BC1499">
        <w:rPr>
          <w:sz w:val="16"/>
        </w:rPr>
        <w:t>, as borne out by numerous historical examples (Mission Yuppie Eradication Project in San Francisco; the Anti-Gentrification Front in Vancouver; and the Toronto Solidarity Cell in Toronto).</w:t>
      </w:r>
    </w:p>
    <w:p w14:paraId="2A7BCF3A" w14:textId="77777777" w:rsidR="00FD35F0" w:rsidRPr="00BC1499" w:rsidRDefault="00FD35F0" w:rsidP="00FD35F0">
      <w:pPr>
        <w:rPr>
          <w:sz w:val="16"/>
        </w:rPr>
      </w:pPr>
      <w:proofErr w:type="gramStart"/>
      <w:r w:rsidRPr="004A6EF6">
        <w:rPr>
          <w:u w:val="single"/>
        </w:rPr>
        <w:t>Both of these</w:t>
      </w:r>
      <w:proofErr w:type="gramEnd"/>
      <w:r w:rsidRPr="004A6EF6">
        <w:rPr>
          <w:u w:val="single"/>
        </w:rPr>
        <w:t xml:space="preserve"> approaches have individual strengths and weaknesses but, broadly speaking, most neighborhood responses to encroaching gentrification seem to fall somewhere on a </w:t>
      </w:r>
      <w:r w:rsidRPr="004A6EF6">
        <w:rPr>
          <w:rStyle w:val="Emphasis"/>
        </w:rPr>
        <w:t>continuum</w:t>
      </w:r>
      <w:r w:rsidRPr="004A6EF6">
        <w:rPr>
          <w:u w:val="single"/>
        </w:rPr>
        <w:t xml:space="preserve"> between the two</w:t>
      </w:r>
      <w:r w:rsidRPr="00BC1499">
        <w:rPr>
          <w:sz w:val="16"/>
        </w:rPr>
        <w:t xml:space="preserve">. </w:t>
      </w:r>
      <w:r w:rsidRPr="004A6EF6">
        <w:rPr>
          <w:u w:val="single"/>
        </w:rPr>
        <w:t>On the one hand, acts of property destruction, sabotage and propaganda are usually enacted by</w:t>
      </w:r>
      <w:r w:rsidRPr="00BC1499">
        <w:rPr>
          <w:sz w:val="16"/>
        </w:rPr>
        <w:t xml:space="preserve"> individuals or </w:t>
      </w:r>
      <w:r w:rsidRPr="004A6EF6">
        <w:rPr>
          <w:rStyle w:val="Emphasis"/>
        </w:rPr>
        <w:t>small groups</w:t>
      </w:r>
      <w:r w:rsidRPr="004A6EF6">
        <w:rPr>
          <w:u w:val="single"/>
        </w:rPr>
        <w:t>, working alone and often isolated from larger political projects or neighborhood engagement</w:t>
      </w:r>
      <w:r w:rsidRPr="00BC1499">
        <w:rPr>
          <w:sz w:val="16"/>
        </w:rPr>
        <w:t xml:space="preserve">. </w:t>
      </w:r>
      <w:r w:rsidRPr="004A6EF6">
        <w:rPr>
          <w:u w:val="single"/>
        </w:rPr>
        <w:t xml:space="preserve">On the other, the emphasis on </w:t>
      </w:r>
      <w:r w:rsidRPr="004A6EF6">
        <w:rPr>
          <w:rStyle w:val="Emphasis"/>
        </w:rPr>
        <w:t xml:space="preserve">organizing </w:t>
      </w:r>
      <w:r w:rsidRPr="005703C7">
        <w:rPr>
          <w:rStyle w:val="Emphasis"/>
          <w:highlight w:val="green"/>
        </w:rPr>
        <w:t>tenant</w:t>
      </w:r>
      <w:r w:rsidRPr="004A6EF6">
        <w:rPr>
          <w:rStyle w:val="Emphasis"/>
        </w:rPr>
        <w:t xml:space="preserve"> or neighborhood </w:t>
      </w:r>
      <w:r w:rsidRPr="005703C7">
        <w:rPr>
          <w:rStyle w:val="Emphasis"/>
          <w:highlight w:val="green"/>
        </w:rPr>
        <w:t>committees</w:t>
      </w:r>
      <w:r w:rsidRPr="004A6EF6">
        <w:rPr>
          <w:u w:val="single"/>
        </w:rPr>
        <w:t xml:space="preserve"> necessitates a wider focus and often employs tactics like door-knocking, social research and lobbying</w:t>
      </w:r>
      <w:r w:rsidRPr="00BC1499">
        <w:rPr>
          <w:sz w:val="16"/>
        </w:rPr>
        <w:t xml:space="preserve">. </w:t>
      </w:r>
      <w:r w:rsidRPr="004A6EF6">
        <w:rPr>
          <w:u w:val="single"/>
        </w:rPr>
        <w:t xml:space="preserve">The primary difference between the two poles of this hypothetical continuum is where the </w:t>
      </w:r>
      <w:r w:rsidRPr="004A6EF6">
        <w:rPr>
          <w:rStyle w:val="Emphasis"/>
        </w:rPr>
        <w:t>effective locus for resistance is located</w:t>
      </w:r>
      <w:r w:rsidRPr="004A6EF6">
        <w:rPr>
          <w:u w:val="single"/>
        </w:rPr>
        <w:t>: the "direct action" pole locates the site of resistance as the individual or small group, whereas the "advocacy" pole situates the network or group as primarily important</w:t>
      </w:r>
      <w:r w:rsidRPr="00BC1499">
        <w:rPr>
          <w:sz w:val="16"/>
        </w:rPr>
        <w:t>.</w:t>
      </w:r>
    </w:p>
    <w:p w14:paraId="6AC9A508" w14:textId="77777777" w:rsidR="00FD35F0" w:rsidRPr="00BC1499" w:rsidRDefault="00FD35F0" w:rsidP="00FD35F0">
      <w:pPr>
        <w:rPr>
          <w:sz w:val="16"/>
        </w:rPr>
      </w:pPr>
      <w:r w:rsidRPr="00BC1499">
        <w:rPr>
          <w:sz w:val="16"/>
        </w:rPr>
        <w:t xml:space="preserve">It is important to note that </w:t>
      </w:r>
      <w:r w:rsidRPr="004A6EF6">
        <w:rPr>
          <w:u w:val="single"/>
        </w:rPr>
        <w:t>no individual or group</w:t>
      </w:r>
      <w:r w:rsidRPr="00BC1499">
        <w:rPr>
          <w:sz w:val="16"/>
        </w:rPr>
        <w:t xml:space="preserve"> that we know </w:t>
      </w:r>
      <w:r w:rsidRPr="004A6EF6">
        <w:rPr>
          <w:u w:val="single"/>
        </w:rPr>
        <w:t xml:space="preserve">has taken a hardline stance that either the social or the individual is the </w:t>
      </w:r>
      <w:r w:rsidRPr="004A6EF6">
        <w:rPr>
          <w:rStyle w:val="Emphasis"/>
        </w:rPr>
        <w:t>sole force</w:t>
      </w:r>
      <w:r w:rsidRPr="004A6EF6">
        <w:rPr>
          <w:u w:val="single"/>
        </w:rPr>
        <w:t xml:space="preserve"> capable of attacking gentrification</w:t>
      </w:r>
      <w:r w:rsidRPr="00BC1499">
        <w:rPr>
          <w:sz w:val="16"/>
        </w:rPr>
        <w:t xml:space="preserve">. </w:t>
      </w:r>
      <w:r w:rsidRPr="004A6EF6">
        <w:rPr>
          <w:u w:val="single"/>
        </w:rPr>
        <w:t xml:space="preserve">We have divided actions along this continuum not to caricature perspectives on struggle, but to talk about </w:t>
      </w:r>
      <w:r w:rsidRPr="004A6EF6">
        <w:rPr>
          <w:rStyle w:val="Emphasis"/>
        </w:rPr>
        <w:t>how energy and resources are expended</w:t>
      </w:r>
      <w:r w:rsidRPr="004A6EF6">
        <w:rPr>
          <w:u w:val="single"/>
        </w:rPr>
        <w:t xml:space="preserve"> in anti-gentrification work and to foreground how </w:t>
      </w:r>
      <w:r w:rsidRPr="005703C7">
        <w:rPr>
          <w:rStyle w:val="Emphasis"/>
          <w:highlight w:val="green"/>
        </w:rPr>
        <w:t>both poles</w:t>
      </w:r>
      <w:r w:rsidRPr="004A6EF6">
        <w:rPr>
          <w:rStyle w:val="Emphasis"/>
        </w:rPr>
        <w:t xml:space="preserve"> presuppose perspectives on gentrification that </w:t>
      </w:r>
      <w:r w:rsidRPr="005703C7">
        <w:rPr>
          <w:rStyle w:val="Emphasis"/>
          <w:highlight w:val="green"/>
        </w:rPr>
        <w:t>are</w:t>
      </w:r>
      <w:r w:rsidRPr="004A6EF6">
        <w:rPr>
          <w:rStyle w:val="Emphasis"/>
        </w:rPr>
        <w:t xml:space="preserve"> problematic and </w:t>
      </w:r>
      <w:r w:rsidRPr="005703C7">
        <w:rPr>
          <w:rStyle w:val="Emphasis"/>
          <w:highlight w:val="green"/>
        </w:rPr>
        <w:t>incomplete</w:t>
      </w:r>
      <w:r w:rsidRPr="00BC1499">
        <w:rPr>
          <w:sz w:val="16"/>
        </w:rPr>
        <w:t>. To further develop this distinction, we will look at two recent approaches to anti-gentrification work that have coexisted in the same geographic area, Vancouver's Downtown East Side (DTES).</w:t>
      </w:r>
    </w:p>
    <w:p w14:paraId="54CD1040" w14:textId="77777777" w:rsidR="00FD35F0" w:rsidRPr="00BC1499" w:rsidRDefault="00FD35F0" w:rsidP="00FD35F0">
      <w:pPr>
        <w:rPr>
          <w:sz w:val="16"/>
        </w:rPr>
      </w:pPr>
      <w:r w:rsidRPr="004A6EF6">
        <w:rPr>
          <w:u w:val="single"/>
        </w:rPr>
        <w:t xml:space="preserve">Vancouver's DTES is often colloquially referred to as "Canada's poorest area code". Recent years, however, have seen an </w:t>
      </w:r>
      <w:r w:rsidRPr="004A6EF6">
        <w:rPr>
          <w:rStyle w:val="Emphasis"/>
        </w:rPr>
        <w:t>influx of gentrifying capital</w:t>
      </w:r>
      <w:r w:rsidRPr="004A6EF6">
        <w:rPr>
          <w:u w:val="single"/>
        </w:rPr>
        <w:t xml:space="preserve"> in neighborhoods like China Town and Gastown</w:t>
      </w:r>
      <w:r w:rsidRPr="00BC1499">
        <w:rPr>
          <w:sz w:val="16"/>
        </w:rPr>
        <w:t xml:space="preserve">, with the attendant new condos and businesses familiar to the process. The rapid changes in the neighborhood have seen longtime residents displaced and necessary social services rendered inaccessible. The volume of people affected by the DTES' gentrification has produced a range of responses, two of which typify both the strengths and weaknesses of the continuum proposed above. </w:t>
      </w:r>
    </w:p>
    <w:p w14:paraId="59F55A1D" w14:textId="77777777" w:rsidR="00FD35F0" w:rsidRPr="00BC1499" w:rsidRDefault="00FD35F0" w:rsidP="00FD35F0">
      <w:pPr>
        <w:rPr>
          <w:sz w:val="16"/>
        </w:rPr>
      </w:pPr>
      <w:r w:rsidRPr="004A6EF6">
        <w:rPr>
          <w:u w:val="single"/>
        </w:rPr>
        <w:t>The Anti-Gentrification Front (</w:t>
      </w:r>
      <w:r w:rsidRPr="004A6EF6">
        <w:rPr>
          <w:rStyle w:val="Emphasis"/>
        </w:rPr>
        <w:t>AGF</w:t>
      </w:r>
      <w:r w:rsidRPr="004A6EF6">
        <w:rPr>
          <w:u w:val="single"/>
        </w:rPr>
        <w:t xml:space="preserve">) is a moniker used by several anonymous individuals who have staged </w:t>
      </w:r>
      <w:r w:rsidRPr="004A6EF6">
        <w:rPr>
          <w:rStyle w:val="Emphasis"/>
        </w:rPr>
        <w:t>acts of targeted property destruction and propaganda</w:t>
      </w:r>
      <w:r w:rsidRPr="004A6EF6">
        <w:rPr>
          <w:u w:val="single"/>
        </w:rPr>
        <w:t>, usually in the form of communiqués posted on the internet</w:t>
      </w:r>
      <w:r w:rsidRPr="00BC1499">
        <w:rPr>
          <w:sz w:val="16"/>
        </w:rPr>
        <w:t xml:space="preserve">. These </w:t>
      </w:r>
      <w:r w:rsidRPr="004A6EF6">
        <w:rPr>
          <w:u w:val="single"/>
        </w:rPr>
        <w:t>attacks on businesses and developers</w:t>
      </w:r>
      <w:r w:rsidRPr="00BC1499">
        <w:rPr>
          <w:sz w:val="16"/>
        </w:rPr>
        <w:t xml:space="preserve">, including the destruction of a new pizza restaurant's windows in late 2012, have </w:t>
      </w:r>
      <w:r w:rsidRPr="004A6EF6">
        <w:rPr>
          <w:u w:val="single"/>
        </w:rPr>
        <w:t xml:space="preserve">attracted enormous media attention and placed questions around the gentrification of the DTES at the forefront of discussions </w:t>
      </w:r>
      <w:r>
        <w:rPr>
          <w:u w:val="single"/>
        </w:rPr>
        <w:t xml:space="preserve">around </w:t>
      </w:r>
      <w:r w:rsidRPr="004A6EF6">
        <w:rPr>
          <w:u w:val="single"/>
        </w:rPr>
        <w:t>development</w:t>
      </w:r>
      <w:r w:rsidRPr="00BC1499">
        <w:rPr>
          <w:sz w:val="16"/>
        </w:rPr>
        <w:t xml:space="preserve"> in Vancouver. In some ways, </w:t>
      </w:r>
      <w:r w:rsidRPr="004A6EF6">
        <w:rPr>
          <w:u w:val="single"/>
        </w:rPr>
        <w:t>the AGF's choice of tactics demonstrates a relatively sophisticated, if incomplete, understanding of gentrification</w:t>
      </w:r>
      <w:r w:rsidRPr="00BC1499">
        <w:rPr>
          <w:sz w:val="16"/>
        </w:rPr>
        <w:t xml:space="preserve">. AGF </w:t>
      </w:r>
      <w:r w:rsidRPr="004A6EF6">
        <w:rPr>
          <w:u w:val="single"/>
        </w:rPr>
        <w:t xml:space="preserve">actions seem to be designed to </w:t>
      </w:r>
      <w:r w:rsidRPr="004A6EF6">
        <w:rPr>
          <w:rStyle w:val="Emphasis"/>
        </w:rPr>
        <w:t>increase investor trepidation</w:t>
      </w:r>
      <w:r w:rsidRPr="004A6EF6">
        <w:rPr>
          <w:u w:val="single"/>
        </w:rPr>
        <w:t xml:space="preserve"> by ensuring the neighborhood remains "risky</w:t>
      </w:r>
      <w:r w:rsidRPr="00BC1499">
        <w:rPr>
          <w:sz w:val="16"/>
        </w:rPr>
        <w:t xml:space="preserve">". Its actions demonstrate that members of </w:t>
      </w:r>
      <w:r w:rsidRPr="004A6EF6">
        <w:rPr>
          <w:u w:val="single"/>
        </w:rPr>
        <w:t>the DTES community will continue to resist ongoing gentrification with direct action</w:t>
      </w:r>
      <w:r w:rsidRPr="00BC1499">
        <w:rPr>
          <w:sz w:val="16"/>
        </w:rPr>
        <w:t>.</w:t>
      </w:r>
    </w:p>
    <w:p w14:paraId="348EF5D5" w14:textId="77777777" w:rsidR="00FD35F0" w:rsidRPr="00BC1499" w:rsidRDefault="00FD35F0" w:rsidP="00FD35F0">
      <w:pPr>
        <w:rPr>
          <w:sz w:val="16"/>
        </w:rPr>
      </w:pPr>
      <w:r w:rsidRPr="004A6EF6">
        <w:rPr>
          <w:u w:val="single"/>
        </w:rPr>
        <w:t>Conversely</w:t>
      </w:r>
      <w:r w:rsidRPr="00BC1499">
        <w:rPr>
          <w:sz w:val="16"/>
        </w:rPr>
        <w:t xml:space="preserve">, however, </w:t>
      </w:r>
      <w:r w:rsidRPr="004A6EF6">
        <w:rPr>
          <w:u w:val="single"/>
        </w:rPr>
        <w:t>the very nature of these tactical choices ensures that the AGF will remain small and largely anonymous</w:t>
      </w:r>
      <w:r w:rsidRPr="00BC1499">
        <w:rPr>
          <w:sz w:val="16"/>
        </w:rPr>
        <w:t xml:space="preserve">. </w:t>
      </w:r>
      <w:proofErr w:type="gramStart"/>
      <w:r w:rsidRPr="004A6EF6">
        <w:rPr>
          <w:u w:val="single"/>
        </w:rPr>
        <w:t>This risks</w:t>
      </w:r>
      <w:proofErr w:type="gramEnd"/>
      <w:r w:rsidRPr="004A6EF6">
        <w:rPr>
          <w:u w:val="single"/>
        </w:rPr>
        <w:t xml:space="preserve"> creating a vanguardist clique, where "effective" resistance to gentrification remains the province of a small, politically homogenous group that may not reflect the broader wishes of the neighborhood they claim to act for</w:t>
      </w:r>
      <w:r w:rsidRPr="00BC1499">
        <w:rPr>
          <w:sz w:val="16"/>
        </w:rPr>
        <w:t xml:space="preserve">. </w:t>
      </w:r>
      <w:r w:rsidRPr="004A6EF6">
        <w:rPr>
          <w:u w:val="single"/>
        </w:rPr>
        <w:t>Small group formations like the AGF are</w:t>
      </w:r>
      <w:r w:rsidRPr="00BC1499">
        <w:rPr>
          <w:sz w:val="16"/>
        </w:rPr>
        <w:t xml:space="preserve">, by their nature, </w:t>
      </w:r>
      <w:r w:rsidRPr="004A6EF6">
        <w:rPr>
          <w:u w:val="single"/>
        </w:rPr>
        <w:t>largely politically unaccountable and do not articulate an alternate vision for the area</w:t>
      </w:r>
      <w:r w:rsidRPr="00BC1499">
        <w:rPr>
          <w:sz w:val="16"/>
        </w:rPr>
        <w:t xml:space="preserve">. Seen in this light, anti-gentrification work is an inherently negative political project: it opposes but does not propose. </w:t>
      </w:r>
      <w:r w:rsidRPr="004A6EF6">
        <w:rPr>
          <w:u w:val="single"/>
        </w:rPr>
        <w:t>The limitations of this perspective are already apparent</w:t>
      </w:r>
      <w:r w:rsidRPr="00BC1499">
        <w:rPr>
          <w:sz w:val="16"/>
        </w:rPr>
        <w:t xml:space="preserve">, as </w:t>
      </w:r>
      <w:r w:rsidRPr="004A6EF6">
        <w:rPr>
          <w:u w:val="single"/>
        </w:rPr>
        <w:t>AGF actions are recuperated and depoliticized by those eager to paint their resistance as the work of mere criminals and agitators</w:t>
      </w:r>
      <w:r w:rsidRPr="00BC1499">
        <w:rPr>
          <w:sz w:val="16"/>
        </w:rPr>
        <w:t>-a trope that has been front and center in media and popular discussions of AGF actions, and has limited broader public support for their work.</w:t>
      </w:r>
    </w:p>
    <w:p w14:paraId="6B79CA69" w14:textId="77777777" w:rsidR="00FD35F0" w:rsidRPr="00BC1499" w:rsidRDefault="00FD35F0" w:rsidP="00FD35F0">
      <w:pPr>
        <w:rPr>
          <w:sz w:val="16"/>
        </w:rPr>
      </w:pPr>
      <w:r w:rsidRPr="004A6EF6">
        <w:rPr>
          <w:u w:val="single"/>
        </w:rPr>
        <w:t>The Downtown Eastside Neighborhood Council (</w:t>
      </w:r>
      <w:r w:rsidRPr="004A6EF6">
        <w:rPr>
          <w:rStyle w:val="Emphasis"/>
        </w:rPr>
        <w:t>DNC</w:t>
      </w:r>
      <w:r w:rsidRPr="004A6EF6">
        <w:rPr>
          <w:u w:val="single"/>
        </w:rPr>
        <w:t>) is a community group formed in 2009, out of the ashes of several other neighborhood groups, including the Downtown East Resident's Association</w:t>
      </w:r>
      <w:r w:rsidRPr="00BC1499">
        <w:rPr>
          <w:sz w:val="16"/>
        </w:rPr>
        <w:t xml:space="preserve"> (DERA). </w:t>
      </w:r>
      <w:r w:rsidRPr="004A6EF6">
        <w:rPr>
          <w:u w:val="single"/>
        </w:rPr>
        <w:t xml:space="preserve">The DNC has done much to highlight the </w:t>
      </w:r>
      <w:r w:rsidRPr="004A6EF6">
        <w:rPr>
          <w:rStyle w:val="Emphasis"/>
        </w:rPr>
        <w:t>gentrification of the DTES</w:t>
      </w:r>
      <w:r w:rsidRPr="004A6EF6">
        <w:rPr>
          <w:u w:val="single"/>
        </w:rPr>
        <w:t>, including publishing reports and studies on the impact of gentrification and organizing meetings and town halls for residents to discuss and strategize around gentrification issues</w:t>
      </w:r>
      <w:r w:rsidRPr="00BC1499">
        <w:rPr>
          <w:sz w:val="16"/>
        </w:rPr>
        <w:t xml:space="preserve">. </w:t>
      </w:r>
      <w:r w:rsidRPr="004A6EF6">
        <w:rPr>
          <w:u w:val="single"/>
        </w:rPr>
        <w:t xml:space="preserve">The DNC is open to all residents of the DTES who </w:t>
      </w:r>
      <w:r w:rsidRPr="004A6EF6">
        <w:rPr>
          <w:rStyle w:val="Emphasis"/>
        </w:rPr>
        <w:t>agree with its organizing principles</w:t>
      </w:r>
      <w:r w:rsidRPr="004A6EF6">
        <w:rPr>
          <w:u w:val="single"/>
        </w:rPr>
        <w:t xml:space="preserve"> and constitution and has a broader focus that many anti-gentrification groups, </w:t>
      </w:r>
      <w:r w:rsidRPr="004A6EF6">
        <w:rPr>
          <w:rStyle w:val="Emphasis"/>
        </w:rPr>
        <w:t>engaging in work around harm reduction and anti-colonialism</w:t>
      </w:r>
      <w:r w:rsidRPr="004A6EF6">
        <w:rPr>
          <w:u w:val="single"/>
        </w:rPr>
        <w:t>, among other issues</w:t>
      </w:r>
      <w:r w:rsidRPr="00BC1499">
        <w:rPr>
          <w:sz w:val="16"/>
        </w:rPr>
        <w:t xml:space="preserve">. In contrast to the AGF, </w:t>
      </w:r>
      <w:r w:rsidRPr="004A6EF6">
        <w:rPr>
          <w:u w:val="single"/>
        </w:rPr>
        <w:t>the DNC actively engages in the political process, even having a member of its Board of Directors on the Local Area Planning Process (LAPP) committee-a City of Vancouver-run project to produce a development plan for the "revitalization" of the DTES</w:t>
      </w:r>
      <w:r w:rsidRPr="00BC1499">
        <w:rPr>
          <w:sz w:val="16"/>
        </w:rPr>
        <w:t xml:space="preserve">. The DNC receives funding from several other community organizations and donors, including the </w:t>
      </w:r>
      <w:proofErr w:type="spellStart"/>
      <w:r w:rsidRPr="00BC1499">
        <w:rPr>
          <w:sz w:val="16"/>
        </w:rPr>
        <w:t>Vancity</w:t>
      </w:r>
      <w:proofErr w:type="spellEnd"/>
      <w:r w:rsidRPr="00BC1499">
        <w:rPr>
          <w:sz w:val="16"/>
        </w:rPr>
        <w:t xml:space="preserve"> credit union.</w:t>
      </w:r>
    </w:p>
    <w:p w14:paraId="3A571CC6" w14:textId="77777777" w:rsidR="00FD35F0" w:rsidRPr="00BC1499" w:rsidRDefault="00FD35F0" w:rsidP="00FD35F0">
      <w:pPr>
        <w:rPr>
          <w:sz w:val="16"/>
        </w:rPr>
      </w:pPr>
      <w:r w:rsidRPr="004A6EF6">
        <w:rPr>
          <w:u w:val="single"/>
        </w:rPr>
        <w:t>The approach to gentrification presupposed by the DNC understands resistance to gentrification as a communal effort but also creates some confusion regarding the scope and limits of their activities</w:t>
      </w:r>
      <w:r w:rsidRPr="00BC1499">
        <w:rPr>
          <w:sz w:val="16"/>
        </w:rPr>
        <w:t xml:space="preserve">. </w:t>
      </w:r>
      <w:r w:rsidRPr="004A6EF6">
        <w:rPr>
          <w:u w:val="single"/>
        </w:rPr>
        <w:t xml:space="preserve">By accepting a role in official discourse around development, the DNC largely focuses on </w:t>
      </w:r>
      <w:r w:rsidRPr="004A6EF6">
        <w:rPr>
          <w:rStyle w:val="Emphasis"/>
        </w:rPr>
        <w:t>advocacy and research</w:t>
      </w:r>
      <w:r w:rsidRPr="00BC1499">
        <w:rPr>
          <w:sz w:val="16"/>
        </w:rPr>
        <w:t xml:space="preserve">. The ties between the city, businesses and nonprofits like DNC also create a web of associations that serve to obfuscate the way gentrification </w:t>
      </w:r>
      <w:proofErr w:type="gramStart"/>
      <w:r w:rsidRPr="00BC1499">
        <w:rPr>
          <w:sz w:val="16"/>
        </w:rPr>
        <w:t>actually proceeds</w:t>
      </w:r>
      <w:proofErr w:type="gramEnd"/>
      <w:r w:rsidRPr="00BC1499">
        <w:rPr>
          <w:sz w:val="16"/>
        </w:rPr>
        <w:t xml:space="preserve">, painting it as a process to be managed, with the participation of anti-gentrification groups like DNC serving as means to legitimate this perspective. Additionally, </w:t>
      </w:r>
      <w:r w:rsidRPr="00F277B9">
        <w:rPr>
          <w:u w:val="single"/>
        </w:rPr>
        <w:t>the flow of funding, resources and legitimacy that organizations like the DNC rely on from outside entities can diminish the effectiveness of the organization, linking them to those that may seek to influence their politics</w:t>
      </w:r>
      <w:r w:rsidRPr="00BC1499">
        <w:rPr>
          <w:sz w:val="16"/>
        </w:rPr>
        <w:t>. For example, in 2012, DNC member Ivan Drury was removed from a seat on LAPP when the city manager accused him of being "threatening" and “bullying" for employing direct action tactics by leading a neighborhood delegation to confront a Development Permit Board meeting on condo development.</w:t>
      </w:r>
    </w:p>
    <w:p w14:paraId="3AF7B0B8" w14:textId="77777777" w:rsidR="00FD35F0" w:rsidRPr="00BC1499" w:rsidRDefault="00FD35F0" w:rsidP="00FD35F0">
      <w:pPr>
        <w:rPr>
          <w:sz w:val="16"/>
        </w:rPr>
      </w:pPr>
      <w:r w:rsidRPr="00BC1499">
        <w:rPr>
          <w:sz w:val="16"/>
        </w:rPr>
        <w:t xml:space="preserve">As anarchists, </w:t>
      </w:r>
      <w:r w:rsidRPr="005703C7">
        <w:rPr>
          <w:highlight w:val="green"/>
          <w:u w:val="single"/>
        </w:rPr>
        <w:t xml:space="preserve">we need to </w:t>
      </w:r>
      <w:r w:rsidRPr="005703C7">
        <w:rPr>
          <w:rStyle w:val="Emphasis"/>
          <w:highlight w:val="green"/>
        </w:rPr>
        <w:t>situate</w:t>
      </w:r>
      <w:r w:rsidRPr="00F277B9">
        <w:rPr>
          <w:rStyle w:val="Emphasis"/>
        </w:rPr>
        <w:t xml:space="preserve"> our </w:t>
      </w:r>
      <w:r w:rsidRPr="005703C7">
        <w:rPr>
          <w:rStyle w:val="Emphasis"/>
          <w:highlight w:val="green"/>
        </w:rPr>
        <w:t>efforts</w:t>
      </w:r>
      <w:r w:rsidRPr="00F277B9">
        <w:rPr>
          <w:rStyle w:val="Emphasis"/>
        </w:rPr>
        <w:t xml:space="preserve"> to resist gentrification </w:t>
      </w:r>
      <w:r w:rsidRPr="005703C7">
        <w:rPr>
          <w:rStyle w:val="Emphasis"/>
          <w:highlight w:val="green"/>
        </w:rPr>
        <w:t xml:space="preserve">between these two </w:t>
      </w:r>
      <w:r w:rsidRPr="005703C7">
        <w:rPr>
          <w:rStyle w:val="Emphasis"/>
        </w:rPr>
        <w:t>poles</w:t>
      </w:r>
      <w:r w:rsidRPr="00F277B9">
        <w:rPr>
          <w:u w:val="single"/>
        </w:rPr>
        <w:t xml:space="preserve">, developing a perspective that </w:t>
      </w:r>
      <w:r w:rsidRPr="005703C7">
        <w:rPr>
          <w:highlight w:val="green"/>
          <w:u w:val="single"/>
        </w:rPr>
        <w:t>retains</w:t>
      </w:r>
      <w:r w:rsidRPr="00F277B9">
        <w:rPr>
          <w:u w:val="single"/>
        </w:rPr>
        <w:t xml:space="preserve"> the </w:t>
      </w:r>
      <w:r w:rsidRPr="00F277B9">
        <w:rPr>
          <w:rStyle w:val="Emphasis"/>
        </w:rPr>
        <w:t xml:space="preserve">social focus and </w:t>
      </w:r>
      <w:r w:rsidRPr="005703C7">
        <w:rPr>
          <w:rStyle w:val="Emphasis"/>
          <w:highlight w:val="green"/>
        </w:rPr>
        <w:t>flexibility</w:t>
      </w:r>
      <w:r w:rsidRPr="00F277B9">
        <w:rPr>
          <w:u w:val="single"/>
        </w:rPr>
        <w:t xml:space="preserve"> of groups like the DNC but also </w:t>
      </w:r>
      <w:r w:rsidRPr="005703C7">
        <w:rPr>
          <w:highlight w:val="green"/>
          <w:u w:val="single"/>
        </w:rPr>
        <w:t>acknowledging</w:t>
      </w:r>
      <w:r w:rsidRPr="00F277B9">
        <w:rPr>
          <w:u w:val="single"/>
        </w:rPr>
        <w:t xml:space="preserve"> the </w:t>
      </w:r>
      <w:r w:rsidRPr="005703C7">
        <w:rPr>
          <w:rStyle w:val="Emphasis"/>
          <w:highlight w:val="green"/>
        </w:rPr>
        <w:t>necessity of</w:t>
      </w:r>
      <w:r w:rsidRPr="00F277B9">
        <w:rPr>
          <w:rStyle w:val="Emphasis"/>
        </w:rPr>
        <w:t xml:space="preserve"> </w:t>
      </w:r>
      <w:r w:rsidRPr="005703C7">
        <w:rPr>
          <w:rStyle w:val="Emphasis"/>
          <w:highlight w:val="green"/>
        </w:rPr>
        <w:t>extra-governmental resistance</w:t>
      </w:r>
      <w:r w:rsidRPr="00F277B9">
        <w:rPr>
          <w:u w:val="single"/>
        </w:rPr>
        <w:t xml:space="preserve"> to gentrification proposed by formations like the AGF</w:t>
      </w:r>
      <w:r w:rsidRPr="00BC1499">
        <w:rPr>
          <w:sz w:val="16"/>
        </w:rPr>
        <w:t xml:space="preserve">. </w:t>
      </w:r>
      <w:r w:rsidRPr="00F277B9">
        <w:rPr>
          <w:u w:val="single"/>
        </w:rPr>
        <w:t xml:space="preserve">We need </w:t>
      </w:r>
      <w:r w:rsidRPr="005703C7">
        <w:rPr>
          <w:highlight w:val="green"/>
          <w:u w:val="single"/>
        </w:rPr>
        <w:t>structures</w:t>
      </w:r>
      <w:r w:rsidRPr="00F277B9">
        <w:rPr>
          <w:u w:val="single"/>
        </w:rPr>
        <w:t xml:space="preserve"> that </w:t>
      </w:r>
      <w:r w:rsidRPr="005703C7">
        <w:rPr>
          <w:highlight w:val="green"/>
          <w:u w:val="single"/>
        </w:rPr>
        <w:t>are accountable to</w:t>
      </w:r>
      <w:r w:rsidRPr="00F277B9">
        <w:rPr>
          <w:u w:val="single"/>
        </w:rPr>
        <w:t xml:space="preserve"> and </w:t>
      </w:r>
      <w:r w:rsidRPr="00F277B9">
        <w:rPr>
          <w:rStyle w:val="Emphasis"/>
        </w:rPr>
        <w:t xml:space="preserve">reflective of </w:t>
      </w:r>
      <w:r w:rsidRPr="005703C7">
        <w:rPr>
          <w:rStyle w:val="Emphasis"/>
          <w:highlight w:val="green"/>
        </w:rPr>
        <w:t>the neighborhoods</w:t>
      </w:r>
      <w:r w:rsidRPr="00F277B9">
        <w:rPr>
          <w:rStyle w:val="Emphasis"/>
        </w:rPr>
        <w:t xml:space="preserve"> we struggle in</w:t>
      </w:r>
      <w:r w:rsidRPr="00BC1499">
        <w:rPr>
          <w:sz w:val="16"/>
        </w:rPr>
        <w:t xml:space="preserve">, </w:t>
      </w:r>
      <w:r w:rsidRPr="00F277B9">
        <w:rPr>
          <w:u w:val="single"/>
        </w:rPr>
        <w:t xml:space="preserve">but that also develop a radical and comprehensive </w:t>
      </w:r>
      <w:r w:rsidRPr="00F277B9">
        <w:rPr>
          <w:rStyle w:val="Emphasis"/>
        </w:rPr>
        <w:t>indictment of the broader capitalist forces</w:t>
      </w:r>
      <w:r w:rsidRPr="00F277B9">
        <w:rPr>
          <w:u w:val="single"/>
        </w:rPr>
        <w:t xml:space="preserve"> that produce gentrification</w:t>
      </w:r>
      <w:r w:rsidRPr="00BC1499">
        <w:rPr>
          <w:sz w:val="16"/>
        </w:rPr>
        <w:t xml:space="preserve">. In short, </w:t>
      </w:r>
      <w:r w:rsidRPr="00F277B9">
        <w:rPr>
          <w:u w:val="single"/>
        </w:rPr>
        <w:t xml:space="preserve">we need to develop structures in our communities that can effectively </w:t>
      </w:r>
      <w:r w:rsidRPr="005703C7">
        <w:rPr>
          <w:rStyle w:val="Emphasis"/>
          <w:highlight w:val="green"/>
        </w:rPr>
        <w:t>bridge the gap</w:t>
      </w:r>
      <w:r w:rsidRPr="005703C7">
        <w:rPr>
          <w:highlight w:val="green"/>
          <w:u w:val="single"/>
        </w:rPr>
        <w:t xml:space="preserve"> between "direct action" and “advocacy</w:t>
      </w:r>
      <w:r w:rsidRPr="00F277B9">
        <w:rPr>
          <w:u w:val="single"/>
        </w:rPr>
        <w:t>"</w:t>
      </w:r>
      <w:r w:rsidRPr="00BC1499">
        <w:rPr>
          <w:sz w:val="16"/>
        </w:rPr>
        <w:t xml:space="preserve">. We would argue that </w:t>
      </w:r>
      <w:r w:rsidRPr="00F277B9">
        <w:rPr>
          <w:u w:val="single"/>
        </w:rPr>
        <w:t xml:space="preserve">the </w:t>
      </w:r>
      <w:r w:rsidRPr="00F277B9">
        <w:rPr>
          <w:rStyle w:val="Emphasis"/>
        </w:rPr>
        <w:t>assembly form</w:t>
      </w:r>
      <w:r w:rsidRPr="00F277B9">
        <w:rPr>
          <w:u w:val="single"/>
        </w:rPr>
        <w:t xml:space="preserve"> is the only structure that can viably incorporate these criticisms and function as an effective challenge to gentrification</w:t>
      </w:r>
      <w:r w:rsidRPr="00BC1499">
        <w:rPr>
          <w:sz w:val="16"/>
        </w:rPr>
        <w:t>.</w:t>
      </w:r>
    </w:p>
    <w:p w14:paraId="4B43660C" w14:textId="77777777" w:rsidR="00FD35F0" w:rsidRPr="00BC1499" w:rsidRDefault="00FD35F0" w:rsidP="00FD35F0">
      <w:pPr>
        <w:rPr>
          <w:sz w:val="16"/>
        </w:rPr>
      </w:pPr>
      <w:r w:rsidRPr="00F277B9">
        <w:rPr>
          <w:u w:val="single"/>
        </w:rPr>
        <w:t xml:space="preserve">Understanding gentrification as a multifaceted process that </w:t>
      </w:r>
      <w:r w:rsidRPr="005703C7">
        <w:rPr>
          <w:highlight w:val="green"/>
          <w:u w:val="single"/>
        </w:rPr>
        <w:t>encompasses many struggles</w:t>
      </w:r>
      <w:r w:rsidRPr="00F277B9">
        <w:rPr>
          <w:u w:val="single"/>
        </w:rPr>
        <w:t xml:space="preserve">, including </w:t>
      </w:r>
      <w:r w:rsidRPr="00F277B9">
        <w:rPr>
          <w:rStyle w:val="Emphasis"/>
        </w:rPr>
        <w:t>work</w:t>
      </w:r>
      <w:r w:rsidRPr="00F277B9">
        <w:rPr>
          <w:u w:val="single"/>
        </w:rPr>
        <w:t xml:space="preserve"> around police harassment and </w:t>
      </w:r>
      <w:r w:rsidRPr="00F277B9">
        <w:rPr>
          <w:rStyle w:val="Emphasis"/>
        </w:rPr>
        <w:t>defense of immigrants</w:t>
      </w:r>
      <w:r w:rsidRPr="00F277B9">
        <w:rPr>
          <w:u w:val="single"/>
        </w:rPr>
        <w:t xml:space="preserve">, we need structures that are both </w:t>
      </w:r>
      <w:r w:rsidRPr="00F277B9">
        <w:rPr>
          <w:rStyle w:val="Emphasis"/>
        </w:rPr>
        <w:t>flexible</w:t>
      </w:r>
      <w:r w:rsidRPr="00F277B9">
        <w:rPr>
          <w:u w:val="single"/>
        </w:rPr>
        <w:t xml:space="preserve"> enough to respond to a variety of community issues while </w:t>
      </w:r>
      <w:r w:rsidRPr="005703C7">
        <w:rPr>
          <w:rStyle w:val="Emphasis"/>
          <w:highlight w:val="green"/>
        </w:rPr>
        <w:t>retaining</w:t>
      </w:r>
      <w:r w:rsidRPr="00F277B9">
        <w:rPr>
          <w:rStyle w:val="Emphasis"/>
        </w:rPr>
        <w:t xml:space="preserve"> a </w:t>
      </w:r>
      <w:r w:rsidRPr="005703C7">
        <w:rPr>
          <w:rStyle w:val="Emphasis"/>
          <w:highlight w:val="green"/>
        </w:rPr>
        <w:t>political perspective rooted</w:t>
      </w:r>
      <w:r w:rsidRPr="00F277B9">
        <w:rPr>
          <w:rStyle w:val="Emphasis"/>
        </w:rPr>
        <w:t xml:space="preserve"> </w:t>
      </w:r>
      <w:r w:rsidRPr="005703C7">
        <w:rPr>
          <w:rStyle w:val="Emphasis"/>
          <w:highlight w:val="green"/>
        </w:rPr>
        <w:t>in</w:t>
      </w:r>
      <w:r w:rsidRPr="00F277B9">
        <w:rPr>
          <w:rStyle w:val="Emphasis"/>
        </w:rPr>
        <w:t xml:space="preserve"> a sound </w:t>
      </w:r>
      <w:r w:rsidRPr="005703C7">
        <w:rPr>
          <w:rStyle w:val="Emphasis"/>
          <w:highlight w:val="green"/>
        </w:rPr>
        <w:t>understanding</w:t>
      </w:r>
      <w:r w:rsidRPr="00F277B9">
        <w:rPr>
          <w:rStyle w:val="Emphasis"/>
        </w:rPr>
        <w:t xml:space="preserve"> of </w:t>
      </w:r>
      <w:r w:rsidRPr="005703C7">
        <w:rPr>
          <w:rStyle w:val="Emphasis"/>
          <w:highlight w:val="green"/>
        </w:rPr>
        <w:t>how global forces shape</w:t>
      </w:r>
      <w:r w:rsidRPr="00F277B9">
        <w:rPr>
          <w:rStyle w:val="Emphasis"/>
        </w:rPr>
        <w:t xml:space="preserve"> our neighborhoods and </w:t>
      </w:r>
      <w:r w:rsidRPr="005703C7">
        <w:rPr>
          <w:rStyle w:val="Emphasis"/>
          <w:highlight w:val="green"/>
        </w:rPr>
        <w:t>communities</w:t>
      </w:r>
      <w:r w:rsidRPr="00BC1499">
        <w:rPr>
          <w:sz w:val="16"/>
        </w:rPr>
        <w:t xml:space="preserve">. </w:t>
      </w:r>
      <w:r w:rsidRPr="00F277B9">
        <w:rPr>
          <w:u w:val="single"/>
        </w:rPr>
        <w:t xml:space="preserve">Directly democratic neighborhood assemblies can focus involvement </w:t>
      </w:r>
      <w:proofErr w:type="gramStart"/>
      <w:r w:rsidRPr="00F277B9">
        <w:rPr>
          <w:u w:val="single"/>
        </w:rPr>
        <w:t>in</w:t>
      </w:r>
      <w:proofErr w:type="gramEnd"/>
      <w:r w:rsidRPr="00F277B9">
        <w:rPr>
          <w:u w:val="single"/>
        </w:rPr>
        <w:t xml:space="preserve"> neighborhood struggles, serving as both an impediment to unwanted investment</w:t>
      </w:r>
      <w:r w:rsidRPr="00BC1499">
        <w:rPr>
          <w:sz w:val="16"/>
        </w:rPr>
        <w:t xml:space="preserve"> (</w:t>
      </w:r>
      <w:r w:rsidRPr="00F277B9">
        <w:rPr>
          <w:u w:val="single"/>
        </w:rPr>
        <w:t>by serving as a viable conduit for collective action and a means of developing class consciousness and identity</w:t>
      </w:r>
      <w:r w:rsidRPr="00BC1499">
        <w:rPr>
          <w:sz w:val="16"/>
        </w:rPr>
        <w:t xml:space="preserve">) </w:t>
      </w:r>
      <w:r w:rsidRPr="00F277B9">
        <w:rPr>
          <w:u w:val="single"/>
        </w:rPr>
        <w:t>and a tool for bettering the neighborhood for current residents</w:t>
      </w:r>
      <w:r w:rsidRPr="00BC1499">
        <w:rPr>
          <w:sz w:val="16"/>
        </w:rPr>
        <w:t xml:space="preserve">. </w:t>
      </w:r>
      <w:r w:rsidRPr="00F277B9">
        <w:rPr>
          <w:u w:val="single"/>
        </w:rPr>
        <w:t xml:space="preserve">This can be done by ensuring its composition </w:t>
      </w:r>
      <w:r w:rsidRPr="00F277B9">
        <w:rPr>
          <w:rStyle w:val="Emphasis"/>
        </w:rPr>
        <w:t>reflects their needs and desires</w:t>
      </w:r>
      <w:r w:rsidRPr="00BC1499">
        <w:rPr>
          <w:sz w:val="16"/>
        </w:rPr>
        <w:t xml:space="preserve"> (social services, new development, etc.) </w:t>
      </w:r>
      <w:r w:rsidRPr="00F277B9">
        <w:rPr>
          <w:u w:val="single"/>
        </w:rPr>
        <w:t xml:space="preserve">of the </w:t>
      </w:r>
      <w:proofErr w:type="gramStart"/>
      <w:r w:rsidRPr="00F277B9">
        <w:rPr>
          <w:u w:val="single"/>
        </w:rPr>
        <w:t>local residents</w:t>
      </w:r>
      <w:proofErr w:type="gramEnd"/>
      <w:r w:rsidRPr="00F277B9">
        <w:rPr>
          <w:u w:val="single"/>
        </w:rPr>
        <w:t xml:space="preserve"> and mobilizing broad segments of the community to fight for them</w:t>
      </w:r>
      <w:r w:rsidRPr="00BC1499">
        <w:rPr>
          <w:sz w:val="16"/>
        </w:rPr>
        <w:t>.</w:t>
      </w:r>
    </w:p>
    <w:p w14:paraId="73AEC714" w14:textId="77777777" w:rsidR="00FD35F0" w:rsidRPr="00BC1499" w:rsidRDefault="00FD35F0" w:rsidP="00FD35F0">
      <w:pPr>
        <w:rPr>
          <w:sz w:val="16"/>
        </w:rPr>
      </w:pPr>
      <w:r w:rsidRPr="00F277B9">
        <w:rPr>
          <w:u w:val="single"/>
        </w:rPr>
        <w:t>The possibilities for urban assemblies can be glimpsed by looking at the successes of events like the Milanese rent strikes of the 1970s</w:t>
      </w:r>
      <w:r w:rsidRPr="00BC1499">
        <w:rPr>
          <w:sz w:val="16"/>
        </w:rPr>
        <w:t xml:space="preserve">. </w:t>
      </w:r>
      <w:r w:rsidRPr="005703C7">
        <w:rPr>
          <w:rStyle w:val="Emphasis"/>
          <w:highlight w:val="green"/>
        </w:rPr>
        <w:t>Tenant unions</w:t>
      </w:r>
      <w:r w:rsidRPr="00F277B9">
        <w:rPr>
          <w:u w:val="single"/>
        </w:rPr>
        <w:t xml:space="preserve"> were formed by autonomists who sought to </w:t>
      </w:r>
      <w:r w:rsidRPr="005703C7">
        <w:rPr>
          <w:highlight w:val="green"/>
          <w:u w:val="single"/>
        </w:rPr>
        <w:t>take</w:t>
      </w:r>
      <w:r w:rsidRPr="00F277B9">
        <w:rPr>
          <w:u w:val="single"/>
        </w:rPr>
        <w:t xml:space="preserve"> the </w:t>
      </w:r>
      <w:r w:rsidRPr="005703C7">
        <w:rPr>
          <w:highlight w:val="green"/>
          <w:u w:val="single"/>
        </w:rPr>
        <w:t>class consciousness</w:t>
      </w:r>
      <w:r w:rsidRPr="00F277B9">
        <w:rPr>
          <w:u w:val="single"/>
        </w:rPr>
        <w:t xml:space="preserve"> of workers in the factories and </w:t>
      </w:r>
      <w:r w:rsidRPr="00F277B9">
        <w:rPr>
          <w:rStyle w:val="Emphasis"/>
        </w:rPr>
        <w:t xml:space="preserve">transpose it </w:t>
      </w:r>
      <w:r w:rsidRPr="005703C7">
        <w:rPr>
          <w:rStyle w:val="Emphasis"/>
          <w:highlight w:val="green"/>
        </w:rPr>
        <w:t>to the neighborhood</w:t>
      </w:r>
      <w:r w:rsidRPr="00F277B9">
        <w:rPr>
          <w:rStyle w:val="Emphasis"/>
        </w:rPr>
        <w:t xml:space="preserve"> level</w:t>
      </w:r>
      <w:r w:rsidRPr="00BC1499">
        <w:rPr>
          <w:sz w:val="16"/>
        </w:rPr>
        <w:t xml:space="preserve">; </w:t>
      </w:r>
      <w:r w:rsidRPr="00F277B9">
        <w:rPr>
          <w:u w:val="single"/>
        </w:rPr>
        <w:t>to accomplish this they built structures capable of addressing tenant grievances with direct action, in a manner similar to the way radical unions operated in the workplace</w:t>
      </w:r>
      <w:r w:rsidRPr="00BC1499">
        <w:rPr>
          <w:sz w:val="16"/>
        </w:rPr>
        <w:t xml:space="preserve">. For the </w:t>
      </w:r>
      <w:proofErr w:type="spellStart"/>
      <w:r w:rsidRPr="00BC1499">
        <w:rPr>
          <w:sz w:val="16"/>
        </w:rPr>
        <w:t>Autonomia</w:t>
      </w:r>
      <w:proofErr w:type="spellEnd"/>
      <w:r w:rsidRPr="00BC1499">
        <w:rPr>
          <w:sz w:val="16"/>
        </w:rPr>
        <w:t xml:space="preserve">, </w:t>
      </w:r>
      <w:r w:rsidRPr="005703C7">
        <w:rPr>
          <w:highlight w:val="green"/>
          <w:u w:val="single"/>
        </w:rPr>
        <w:t>struggle</w:t>
      </w:r>
      <w:r w:rsidRPr="00F277B9">
        <w:rPr>
          <w:u w:val="single"/>
        </w:rPr>
        <w:t xml:space="preserve"> could </w:t>
      </w:r>
      <w:r w:rsidRPr="005703C7">
        <w:rPr>
          <w:rStyle w:val="Emphasis"/>
          <w:highlight w:val="green"/>
        </w:rPr>
        <w:t>not</w:t>
      </w:r>
      <w:r w:rsidRPr="00F277B9">
        <w:rPr>
          <w:rStyle w:val="Emphasis"/>
        </w:rPr>
        <w:t xml:space="preserve"> be </w:t>
      </w:r>
      <w:r w:rsidRPr="005703C7">
        <w:rPr>
          <w:rStyle w:val="Emphasis"/>
          <w:highlight w:val="green"/>
        </w:rPr>
        <w:t>compartmentalized</w:t>
      </w:r>
      <w:r w:rsidRPr="00F277B9">
        <w:rPr>
          <w:rStyle w:val="Emphasis"/>
        </w:rPr>
        <w:t xml:space="preserve"> into neat divisions</w:t>
      </w:r>
      <w:r w:rsidRPr="00F277B9">
        <w:rPr>
          <w:u w:val="single"/>
        </w:rPr>
        <w:t xml:space="preserve"> and so their project emphasized listening to their community and acting on their material needs</w:t>
      </w:r>
      <w:r w:rsidRPr="00BC1499">
        <w:rPr>
          <w:sz w:val="16"/>
        </w:rPr>
        <w:t xml:space="preserve">, </w:t>
      </w:r>
      <w:r w:rsidRPr="00F277B9">
        <w:rPr>
          <w:u w:val="single"/>
        </w:rPr>
        <w:t>while injecting a broader program for political action</w:t>
      </w:r>
      <w:r w:rsidRPr="00BC1499">
        <w:rPr>
          <w:sz w:val="16"/>
        </w:rPr>
        <w:t xml:space="preserve">. </w:t>
      </w:r>
      <w:r w:rsidRPr="00F277B9">
        <w:rPr>
          <w:u w:val="single"/>
        </w:rPr>
        <w:t xml:space="preserve">This led to </w:t>
      </w:r>
      <w:r w:rsidRPr="00F277B9">
        <w:rPr>
          <w:rStyle w:val="Emphasis"/>
        </w:rPr>
        <w:t xml:space="preserve">several large-scale </w:t>
      </w:r>
      <w:r w:rsidRPr="005703C7">
        <w:rPr>
          <w:rStyle w:val="Emphasis"/>
          <w:highlight w:val="green"/>
        </w:rPr>
        <w:t>occupations</w:t>
      </w:r>
      <w:r w:rsidRPr="005703C7">
        <w:rPr>
          <w:highlight w:val="green"/>
          <w:u w:val="single"/>
        </w:rPr>
        <w:t xml:space="preserve">, </w:t>
      </w:r>
      <w:r w:rsidRPr="005703C7">
        <w:rPr>
          <w:rStyle w:val="Emphasis"/>
          <w:highlight w:val="green"/>
        </w:rPr>
        <w:t>rent strikes</w:t>
      </w:r>
      <w:r w:rsidRPr="00F277B9">
        <w:rPr>
          <w:u w:val="single"/>
        </w:rPr>
        <w:t xml:space="preserve"> and other </w:t>
      </w:r>
      <w:r w:rsidRPr="00F277B9">
        <w:rPr>
          <w:rStyle w:val="Emphasis"/>
        </w:rPr>
        <w:t>direct actions</w:t>
      </w:r>
      <w:r w:rsidRPr="00F277B9">
        <w:rPr>
          <w:u w:val="single"/>
        </w:rPr>
        <w:t xml:space="preserve"> that both secured their neighborhoods and </w:t>
      </w:r>
      <w:r w:rsidRPr="00F277B9">
        <w:rPr>
          <w:rStyle w:val="Emphasis"/>
        </w:rPr>
        <w:t xml:space="preserve">advanced a radical </w:t>
      </w:r>
      <w:r w:rsidRPr="005703C7">
        <w:rPr>
          <w:rStyle w:val="Emphasis"/>
          <w:highlight w:val="green"/>
        </w:rPr>
        <w:t>anti-capitalist program</w:t>
      </w:r>
      <w:r w:rsidRPr="00BC1499">
        <w:rPr>
          <w:sz w:val="16"/>
        </w:rPr>
        <w:t xml:space="preserve">. </w:t>
      </w:r>
      <w:r w:rsidRPr="00F277B9">
        <w:rPr>
          <w:u w:val="single"/>
        </w:rPr>
        <w:t>While not explicitly centered on anti-gentrification efforts</w:t>
      </w:r>
      <w:r w:rsidRPr="00BC1499">
        <w:rPr>
          <w:sz w:val="16"/>
        </w:rPr>
        <w:t xml:space="preserve">, </w:t>
      </w:r>
      <w:r w:rsidRPr="00F277B9">
        <w:rPr>
          <w:u w:val="single"/>
        </w:rPr>
        <w:t xml:space="preserve">these struggles </w:t>
      </w:r>
      <w:proofErr w:type="gramStart"/>
      <w:r w:rsidRPr="005703C7">
        <w:rPr>
          <w:rStyle w:val="Emphasis"/>
          <w:highlight w:val="green"/>
        </w:rPr>
        <w:t>opened up</w:t>
      </w:r>
      <w:proofErr w:type="gramEnd"/>
      <w:r w:rsidRPr="00F277B9">
        <w:rPr>
          <w:rStyle w:val="Emphasis"/>
        </w:rPr>
        <w:t xml:space="preserve"> the </w:t>
      </w:r>
      <w:r w:rsidRPr="005703C7">
        <w:rPr>
          <w:rStyle w:val="Emphasis"/>
          <w:highlight w:val="green"/>
        </w:rPr>
        <w:t>neighborhood</w:t>
      </w:r>
      <w:r w:rsidRPr="005703C7">
        <w:rPr>
          <w:highlight w:val="green"/>
          <w:u w:val="single"/>
        </w:rPr>
        <w:t xml:space="preserve"> as a site of </w:t>
      </w:r>
      <w:r w:rsidRPr="005703C7">
        <w:rPr>
          <w:rStyle w:val="Emphasis"/>
          <w:highlight w:val="green"/>
        </w:rPr>
        <w:t xml:space="preserve">organization </w:t>
      </w:r>
      <w:r w:rsidRPr="005703C7">
        <w:rPr>
          <w:rStyle w:val="Emphasis"/>
        </w:rPr>
        <w:t>and</w:t>
      </w:r>
      <w:r w:rsidRPr="00F277B9">
        <w:rPr>
          <w:rStyle w:val="Emphasis"/>
        </w:rPr>
        <w:t xml:space="preserve"> contestation</w:t>
      </w:r>
      <w:r w:rsidRPr="00F277B9">
        <w:rPr>
          <w:u w:val="single"/>
        </w:rPr>
        <w:t>, a development necessary for successful anti-gentrification work</w:t>
      </w:r>
      <w:r w:rsidRPr="00BC1499">
        <w:rPr>
          <w:sz w:val="16"/>
        </w:rPr>
        <w:t>.</w:t>
      </w:r>
    </w:p>
    <w:p w14:paraId="1318399D" w14:textId="77777777" w:rsidR="00FD35F0" w:rsidRPr="00BC1499" w:rsidRDefault="00FD35F0" w:rsidP="00FD35F0">
      <w:pPr>
        <w:rPr>
          <w:sz w:val="16"/>
        </w:rPr>
      </w:pPr>
      <w:r w:rsidRPr="00F277B9">
        <w:rPr>
          <w:u w:val="single"/>
        </w:rPr>
        <w:t>It seems positively utopian to argue that such formations could quickly emerge in today's neoliberal metropolis</w:t>
      </w:r>
      <w:r w:rsidRPr="00BC1499">
        <w:rPr>
          <w:sz w:val="16"/>
        </w:rPr>
        <w:t xml:space="preserve">. </w:t>
      </w:r>
      <w:r w:rsidRPr="00F277B9">
        <w:rPr>
          <w:u w:val="single"/>
        </w:rPr>
        <w:t>North American anarchist politics</w:t>
      </w:r>
      <w:r w:rsidRPr="00BC1499">
        <w:rPr>
          <w:sz w:val="16"/>
        </w:rPr>
        <w:t xml:space="preserve">, especially as it applies to anti-gentrification, </w:t>
      </w:r>
      <w:r w:rsidRPr="00F277B9">
        <w:rPr>
          <w:u w:val="single"/>
        </w:rPr>
        <w:t>seems irreducibly tethered to either pole of the continuum</w:t>
      </w:r>
      <w:r w:rsidRPr="00BC1499">
        <w:rPr>
          <w:sz w:val="16"/>
        </w:rPr>
        <w:t xml:space="preserve">. </w:t>
      </w:r>
      <w:r w:rsidRPr="00F277B9">
        <w:rPr>
          <w:u w:val="single"/>
        </w:rPr>
        <w:t>But</w:t>
      </w:r>
      <w:r w:rsidRPr="00BC1499">
        <w:rPr>
          <w:sz w:val="16"/>
        </w:rPr>
        <w:t xml:space="preserve">, as the example of the Italian </w:t>
      </w:r>
      <w:proofErr w:type="spellStart"/>
      <w:r w:rsidRPr="00BC1499">
        <w:rPr>
          <w:sz w:val="16"/>
        </w:rPr>
        <w:t>Autonomia</w:t>
      </w:r>
      <w:proofErr w:type="spellEnd"/>
      <w:r w:rsidRPr="00BC1499">
        <w:rPr>
          <w:sz w:val="16"/>
        </w:rPr>
        <w:t xml:space="preserve"> demonstrates, the essential prerequisite for action that bridges this divide is the construction of a tenant or neighborhood identity, just as effective action around labor struggles requires identification as a worker. </w:t>
      </w:r>
      <w:proofErr w:type="gramStart"/>
      <w:r w:rsidRPr="00BC1499">
        <w:rPr>
          <w:sz w:val="16"/>
        </w:rPr>
        <w:t>In order to</w:t>
      </w:r>
      <w:proofErr w:type="gramEnd"/>
      <w:r w:rsidRPr="00BC1499">
        <w:rPr>
          <w:sz w:val="16"/>
        </w:rPr>
        <w:t xml:space="preserve"> build a neighborhood assembly, residents must both believe in a common identity and the capacity of collective action to address their material needs. The autonomist theory of the social factory provided this groundwork in the Italian context. Lacking that in postindustrial North America, </w:t>
      </w:r>
      <w:r w:rsidRPr="00672E46">
        <w:rPr>
          <w:u w:val="single"/>
        </w:rPr>
        <w:t xml:space="preserve">the project of building neighborhood assemblies becomes one of creating these </w:t>
      </w:r>
      <w:r w:rsidRPr="00672E46">
        <w:rPr>
          <w:rStyle w:val="Emphasis"/>
        </w:rPr>
        <w:t>foundational prerequisites</w:t>
      </w:r>
      <w:r w:rsidRPr="00672E46">
        <w:rPr>
          <w:u w:val="single"/>
        </w:rPr>
        <w:t xml:space="preserve"> in the communities we live in</w:t>
      </w:r>
      <w:r w:rsidRPr="00BC1499">
        <w:rPr>
          <w:sz w:val="16"/>
        </w:rPr>
        <w:t xml:space="preserve">. </w:t>
      </w:r>
    </w:p>
    <w:p w14:paraId="2366EC5E" w14:textId="77777777" w:rsidR="00FD35F0" w:rsidRPr="00BC1499" w:rsidRDefault="00FD35F0" w:rsidP="00FD35F0">
      <w:pPr>
        <w:rPr>
          <w:sz w:val="16"/>
        </w:rPr>
      </w:pPr>
      <w:r w:rsidRPr="00BC1499">
        <w:rPr>
          <w:sz w:val="16"/>
        </w:rPr>
        <w:t xml:space="preserve">We would argue that </w:t>
      </w:r>
      <w:r w:rsidRPr="00672E46">
        <w:rPr>
          <w:u w:val="single"/>
        </w:rPr>
        <w:t xml:space="preserve">community-focused </w:t>
      </w:r>
      <w:proofErr w:type="gramStart"/>
      <w:r w:rsidRPr="00672E46">
        <w:rPr>
          <w:u w:val="single"/>
        </w:rPr>
        <w:t>direct action</w:t>
      </w:r>
      <w:proofErr w:type="gramEnd"/>
      <w:r w:rsidRPr="00672E46">
        <w:rPr>
          <w:u w:val="single"/>
        </w:rPr>
        <w:t xml:space="preserve"> campaigns resulting from social research and lived participation in our communities</w:t>
      </w:r>
      <w:r w:rsidRPr="00BC1499">
        <w:rPr>
          <w:sz w:val="16"/>
        </w:rPr>
        <w:t xml:space="preserve"> (rent strikes, anti-police brutality campaigns, and actions taken to stop evictions and deportations) </w:t>
      </w:r>
      <w:r w:rsidRPr="00672E46">
        <w:rPr>
          <w:u w:val="single"/>
        </w:rPr>
        <w:t xml:space="preserve">can both </w:t>
      </w:r>
      <w:r w:rsidRPr="00672E46">
        <w:rPr>
          <w:rStyle w:val="Emphasis"/>
        </w:rPr>
        <w:t>produce concrete gains and protect existing services</w:t>
      </w:r>
      <w:r w:rsidRPr="00672E46">
        <w:rPr>
          <w:u w:val="single"/>
        </w:rPr>
        <w:t xml:space="preserve"> for community members under attack, while serving as intermediary building blocks for </w:t>
      </w:r>
      <w:r w:rsidRPr="00672E46">
        <w:rPr>
          <w:rStyle w:val="Emphasis"/>
        </w:rPr>
        <w:t>producing larger-scale grassroots structures</w:t>
      </w:r>
      <w:r w:rsidRPr="00BC1499">
        <w:rPr>
          <w:sz w:val="16"/>
        </w:rPr>
        <w:t xml:space="preserve">. </w:t>
      </w:r>
      <w:r w:rsidRPr="00672E46">
        <w:rPr>
          <w:u w:val="single"/>
        </w:rPr>
        <w:t>Over the past twenty years in North America, many groups have sprung up that mirror this trajectory</w:t>
      </w:r>
      <w:r w:rsidRPr="00BC1499">
        <w:rPr>
          <w:sz w:val="16"/>
        </w:rPr>
        <w:t xml:space="preserve">. </w:t>
      </w:r>
      <w:r w:rsidRPr="00672E46">
        <w:rPr>
          <w:u w:val="single"/>
        </w:rPr>
        <w:t xml:space="preserve">In New York City, </w:t>
      </w:r>
      <w:r w:rsidRPr="00672E46">
        <w:rPr>
          <w:rStyle w:val="Emphasis"/>
        </w:rPr>
        <w:t>Movement for Justice in El Barrio</w:t>
      </w:r>
      <w:r w:rsidRPr="00672E46">
        <w:rPr>
          <w:u w:val="single"/>
        </w:rPr>
        <w:t xml:space="preserve"> is an immigrant-led anti-gentrification group that has </w:t>
      </w:r>
      <w:r w:rsidRPr="00672E46">
        <w:rPr>
          <w:rStyle w:val="Emphasis"/>
        </w:rPr>
        <w:t>organized with tenants in Spanish Harlem</w:t>
      </w:r>
      <w:r w:rsidRPr="00672E46">
        <w:rPr>
          <w:u w:val="single"/>
        </w:rPr>
        <w:t xml:space="preserve"> via Encuentros, which are open assemblies designed to listen to residents' concerns about and form plans of action to see that they are addressed</w:t>
      </w:r>
      <w:r w:rsidRPr="00BC1499">
        <w:rPr>
          <w:sz w:val="16"/>
        </w:rPr>
        <w:t xml:space="preserve">. </w:t>
      </w:r>
      <w:r w:rsidRPr="00672E46">
        <w:rPr>
          <w:u w:val="single"/>
        </w:rPr>
        <w:t xml:space="preserve">This format has produced a large, diverse movement against the ongoing gentrification of East Harlem that has </w:t>
      </w:r>
      <w:r w:rsidRPr="00672E46">
        <w:rPr>
          <w:rStyle w:val="Emphasis"/>
        </w:rPr>
        <w:t>won several major victories against landlords and developers</w:t>
      </w:r>
      <w:r w:rsidRPr="00672E46">
        <w:rPr>
          <w:u w:val="single"/>
        </w:rPr>
        <w:t>, all the while emphasizing the root of the process as being neoliberal capitalism</w:t>
      </w:r>
      <w:r w:rsidRPr="00BC1499">
        <w:rPr>
          <w:sz w:val="16"/>
        </w:rPr>
        <w:t xml:space="preserve">. Less specifically, </w:t>
      </w:r>
      <w:r w:rsidRPr="00672E46">
        <w:rPr>
          <w:u w:val="single"/>
        </w:rPr>
        <w:t>the solidarity network</w:t>
      </w:r>
      <w:r w:rsidRPr="00BC1499">
        <w:rPr>
          <w:sz w:val="16"/>
        </w:rPr>
        <w:t xml:space="preserve"> (</w:t>
      </w:r>
      <w:proofErr w:type="spellStart"/>
      <w:r w:rsidRPr="00BC1499">
        <w:rPr>
          <w:sz w:val="16"/>
        </w:rPr>
        <w:t>solnet</w:t>
      </w:r>
      <w:proofErr w:type="spellEnd"/>
      <w:r w:rsidRPr="00BC1499">
        <w:rPr>
          <w:sz w:val="16"/>
        </w:rPr>
        <w:t xml:space="preserve">) </w:t>
      </w:r>
      <w:r w:rsidRPr="00672E46">
        <w:rPr>
          <w:u w:val="single"/>
        </w:rPr>
        <w:t>model also broadly reflects this understanding, offering the flexibility to respond to various neighborhood struggles while forging ties among participants</w:t>
      </w:r>
      <w:r w:rsidRPr="00BC1499">
        <w:rPr>
          <w:sz w:val="16"/>
        </w:rPr>
        <w:t xml:space="preserve">. Seen in the light, the </w:t>
      </w:r>
      <w:proofErr w:type="spellStart"/>
      <w:r w:rsidRPr="00BC1499">
        <w:rPr>
          <w:sz w:val="16"/>
        </w:rPr>
        <w:t>solnet</w:t>
      </w:r>
      <w:proofErr w:type="spellEnd"/>
      <w:r w:rsidRPr="00BC1499">
        <w:rPr>
          <w:sz w:val="16"/>
        </w:rPr>
        <w:t xml:space="preserve"> format has great possibilities for anti-gentrification struggles. </w:t>
      </w:r>
      <w:r w:rsidRPr="00672E46">
        <w:rPr>
          <w:u w:val="single"/>
        </w:rPr>
        <w:t xml:space="preserve">Resistance to a phenomenon as both distributed and localized as gentrification requires new forms of organizing and it is groups like the </w:t>
      </w:r>
      <w:proofErr w:type="spellStart"/>
      <w:r w:rsidRPr="00672E46">
        <w:rPr>
          <w:u w:val="single"/>
        </w:rPr>
        <w:t>solnets</w:t>
      </w:r>
      <w:proofErr w:type="spellEnd"/>
      <w:r w:rsidRPr="00672E46">
        <w:rPr>
          <w:u w:val="single"/>
        </w:rPr>
        <w:t xml:space="preserve"> or spaces like the Encuentros that serve as necessary stepping stones for the broader, wider assemblies that could effectively </w:t>
      </w:r>
      <w:r w:rsidRPr="00672E46">
        <w:rPr>
          <w:rStyle w:val="Emphasis"/>
        </w:rPr>
        <w:t>contest the emerging neoliberal consensus</w:t>
      </w:r>
      <w:r w:rsidRPr="00672E46">
        <w:rPr>
          <w:u w:val="single"/>
        </w:rPr>
        <w:t xml:space="preserve"> that the cities and neighborhoods we live in are just opportunities for investment and that we, as working-class residents, are merely </w:t>
      </w:r>
      <w:r w:rsidRPr="00672E46">
        <w:rPr>
          <w:rStyle w:val="Emphasis"/>
        </w:rPr>
        <w:t>impediments to the free movement of capital</w:t>
      </w:r>
      <w:r w:rsidRPr="00BC1499">
        <w:rPr>
          <w:sz w:val="16"/>
        </w:rPr>
        <w:t>.</w:t>
      </w:r>
    </w:p>
    <w:p w14:paraId="3E868BB2" w14:textId="77777777" w:rsidR="00FD35F0" w:rsidRPr="00BC1499" w:rsidRDefault="00FD35F0" w:rsidP="00FD35F0">
      <w:pPr>
        <w:rPr>
          <w:sz w:val="16"/>
        </w:rPr>
      </w:pPr>
      <w:r w:rsidRPr="00BC1499">
        <w:rPr>
          <w:sz w:val="16"/>
        </w:rPr>
        <w:t>Conclusion</w:t>
      </w:r>
    </w:p>
    <w:p w14:paraId="4AA9F252" w14:textId="77777777" w:rsidR="00FD35F0" w:rsidRPr="00BC1499" w:rsidRDefault="00FD35F0" w:rsidP="00FD35F0">
      <w:pPr>
        <w:rPr>
          <w:sz w:val="16"/>
        </w:rPr>
      </w:pPr>
      <w:r w:rsidRPr="00BC1499">
        <w:rPr>
          <w:sz w:val="16"/>
        </w:rPr>
        <w:t xml:space="preserve">The </w:t>
      </w:r>
      <w:r w:rsidRPr="00672E46">
        <w:rPr>
          <w:u w:val="single"/>
        </w:rPr>
        <w:t xml:space="preserve">macroeconomic forces that ultimately drive this gentrification are, </w:t>
      </w:r>
      <w:r w:rsidRPr="00672E46">
        <w:rPr>
          <w:rStyle w:val="Emphasis"/>
        </w:rPr>
        <w:t>at least for the moment</w:t>
      </w:r>
      <w:r w:rsidRPr="00672E46">
        <w:rPr>
          <w:u w:val="single"/>
        </w:rPr>
        <w:t>, firmly beyond our reach</w:t>
      </w:r>
      <w:r w:rsidRPr="00BC1499">
        <w:rPr>
          <w:sz w:val="16"/>
        </w:rPr>
        <w:t xml:space="preserve">: anarchists couldn't change interest rates, even if we wanted to. </w:t>
      </w:r>
      <w:r w:rsidRPr="005703C7">
        <w:rPr>
          <w:highlight w:val="green"/>
          <w:u w:val="single"/>
        </w:rPr>
        <w:t>We</w:t>
      </w:r>
      <w:r w:rsidRPr="00672E46">
        <w:rPr>
          <w:u w:val="single"/>
        </w:rPr>
        <w:t xml:space="preserve"> can, however, </w:t>
      </w:r>
      <w:r w:rsidRPr="005703C7">
        <w:rPr>
          <w:highlight w:val="green"/>
          <w:u w:val="single"/>
        </w:rPr>
        <w:t>contest</w:t>
      </w:r>
      <w:r w:rsidRPr="00672E46">
        <w:rPr>
          <w:u w:val="single"/>
        </w:rPr>
        <w:t xml:space="preserve"> these manifestations on </w:t>
      </w:r>
      <w:r w:rsidRPr="005703C7">
        <w:rPr>
          <w:highlight w:val="green"/>
          <w:u w:val="single"/>
        </w:rPr>
        <w:t>the local level</w:t>
      </w:r>
      <w:r w:rsidRPr="00672E46">
        <w:rPr>
          <w:u w:val="single"/>
        </w:rPr>
        <w:t xml:space="preserve">, and </w:t>
      </w:r>
      <w:r w:rsidRPr="00672E46">
        <w:rPr>
          <w:rStyle w:val="Emphasis"/>
        </w:rPr>
        <w:t>we should do so with urgency</w:t>
      </w:r>
      <w:r w:rsidRPr="00BC1499">
        <w:rPr>
          <w:sz w:val="16"/>
        </w:rPr>
        <w:t xml:space="preserve">. </w:t>
      </w:r>
      <w:r w:rsidRPr="00672E46">
        <w:rPr>
          <w:u w:val="single"/>
        </w:rPr>
        <w:t xml:space="preserve">By building local structures of neighborhood class power, we delineate physical territorial gains that can be </w:t>
      </w:r>
      <w:r w:rsidRPr="00672E46">
        <w:rPr>
          <w:rStyle w:val="Emphasis"/>
        </w:rPr>
        <w:t xml:space="preserve">defended </w:t>
      </w:r>
      <w:r w:rsidRPr="005703C7">
        <w:rPr>
          <w:rStyle w:val="Emphasis"/>
          <w:highlight w:val="green"/>
        </w:rPr>
        <w:t>from</w:t>
      </w:r>
      <w:r w:rsidRPr="00672E46">
        <w:rPr>
          <w:rStyle w:val="Emphasis"/>
        </w:rPr>
        <w:t xml:space="preserve"> further </w:t>
      </w:r>
      <w:r w:rsidRPr="005703C7">
        <w:rPr>
          <w:rStyle w:val="Emphasis"/>
          <w:highlight w:val="green"/>
        </w:rPr>
        <w:t>capitalist incursions</w:t>
      </w:r>
      <w:r w:rsidRPr="00BC1499">
        <w:rPr>
          <w:sz w:val="16"/>
        </w:rPr>
        <w:t xml:space="preserve">, and which can inspire others facing similar conditions. </w:t>
      </w:r>
      <w:r w:rsidRPr="00672E46">
        <w:rPr>
          <w:u w:val="single"/>
        </w:rPr>
        <w:t>Gentrification</w:t>
      </w:r>
      <w:r w:rsidRPr="00BC1499">
        <w:rPr>
          <w:sz w:val="16"/>
        </w:rPr>
        <w:t xml:space="preserve"> is a relatively ubiquitous phenomenon within the developed world, and so it </w:t>
      </w:r>
      <w:r w:rsidRPr="00672E46">
        <w:rPr>
          <w:u w:val="single"/>
        </w:rPr>
        <w:t xml:space="preserve">represents a potential entry point of </w:t>
      </w:r>
      <w:r w:rsidRPr="00672E46">
        <w:rPr>
          <w:rStyle w:val="Emphasis"/>
        </w:rPr>
        <w:t>anti-capitalist resistance for almost anybody</w:t>
      </w:r>
      <w:r w:rsidRPr="00BC1499">
        <w:rPr>
          <w:sz w:val="16"/>
        </w:rPr>
        <w:t xml:space="preserve">. As these struggles proliferate, grounding themselves in different neighborhoods, they can network together, thereby increasing their participants' collective capacity to attack and defend. </w:t>
      </w:r>
    </w:p>
    <w:p w14:paraId="55383826" w14:textId="19FE657C" w:rsidR="00FD35F0" w:rsidRPr="00FD35F0" w:rsidRDefault="00FD35F0" w:rsidP="00FD35F0">
      <w:pPr>
        <w:rPr>
          <w:sz w:val="16"/>
        </w:rPr>
      </w:pPr>
      <w:r w:rsidRPr="00672E46">
        <w:rPr>
          <w:u w:val="single"/>
        </w:rPr>
        <w:t>Anti-gentrification struggles elucidate the connection between the macrocosmic economic forces of capitalism and the microcosmic experiences of everyday life in our neighborhoods</w:t>
      </w:r>
      <w:r w:rsidRPr="00BC1499">
        <w:rPr>
          <w:sz w:val="16"/>
        </w:rPr>
        <w:t xml:space="preserve">. In this way, </w:t>
      </w:r>
      <w:r w:rsidRPr="00672E46">
        <w:rPr>
          <w:u w:val="single"/>
        </w:rPr>
        <w:t xml:space="preserve">struggling against gentrification can </w:t>
      </w:r>
      <w:r w:rsidRPr="005703C7">
        <w:rPr>
          <w:highlight w:val="green"/>
          <w:u w:val="single"/>
        </w:rPr>
        <w:t xml:space="preserve">represent a </w:t>
      </w:r>
      <w:r w:rsidRPr="005703C7">
        <w:rPr>
          <w:rStyle w:val="Emphasis"/>
          <w:highlight w:val="green"/>
        </w:rPr>
        <w:t>negotiation between the global and the local</w:t>
      </w:r>
      <w:r w:rsidRPr="00672E46">
        <w:rPr>
          <w:u w:val="single"/>
        </w:rPr>
        <w:t xml:space="preserve"> </w:t>
      </w:r>
      <w:r w:rsidRPr="005703C7">
        <w:rPr>
          <w:highlight w:val="green"/>
          <w:u w:val="single"/>
        </w:rPr>
        <w:t>that</w:t>
      </w:r>
      <w:r w:rsidRPr="00672E46">
        <w:rPr>
          <w:u w:val="single"/>
        </w:rPr>
        <w:t xml:space="preserve"> ought to </w:t>
      </w:r>
      <w:r w:rsidRPr="005703C7">
        <w:rPr>
          <w:rStyle w:val="Emphasis"/>
          <w:highlight w:val="green"/>
        </w:rPr>
        <w:t xml:space="preserve">prefigure </w:t>
      </w:r>
      <w:r w:rsidRPr="005703C7">
        <w:rPr>
          <w:rStyle w:val="Emphasis"/>
        </w:rPr>
        <w:t xml:space="preserve">all </w:t>
      </w:r>
      <w:r w:rsidRPr="005703C7">
        <w:rPr>
          <w:rStyle w:val="Emphasis"/>
          <w:highlight w:val="green"/>
        </w:rPr>
        <w:t>anarchist</w:t>
      </w:r>
      <w:r w:rsidRPr="00672E46">
        <w:rPr>
          <w:rStyle w:val="Emphasis"/>
        </w:rPr>
        <w:t xml:space="preserve"> thought and </w:t>
      </w:r>
      <w:r w:rsidRPr="005703C7">
        <w:rPr>
          <w:rStyle w:val="Emphasis"/>
          <w:highlight w:val="green"/>
        </w:rPr>
        <w:t>praxis</w:t>
      </w:r>
      <w:r w:rsidRPr="00BC1499">
        <w:rPr>
          <w:sz w:val="16"/>
        </w:rPr>
        <w:t xml:space="preserve">. </w:t>
      </w:r>
      <w:r w:rsidRPr="00672E46">
        <w:rPr>
          <w:u w:val="single"/>
        </w:rPr>
        <w:t xml:space="preserve">The fight against the transformation city into a desert of capital </w:t>
      </w:r>
      <w:r w:rsidRPr="00672E46">
        <w:rPr>
          <w:rStyle w:val="Emphasis"/>
        </w:rPr>
        <w:t>grounds us in a place and time</w:t>
      </w:r>
      <w:r w:rsidRPr="00BC1499">
        <w:rPr>
          <w:sz w:val="16"/>
        </w:rPr>
        <w:t xml:space="preserve">: </w:t>
      </w:r>
      <w:r w:rsidRPr="00436B80">
        <w:rPr>
          <w:u w:val="single"/>
        </w:rPr>
        <w:t>we struggle where we live, but this itself is a contingent fact</w:t>
      </w:r>
      <w:r w:rsidRPr="00BC1499">
        <w:rPr>
          <w:sz w:val="16"/>
        </w:rPr>
        <w:t xml:space="preserve">. </w:t>
      </w:r>
      <w:r w:rsidRPr="00436B80">
        <w:rPr>
          <w:u w:val="single"/>
        </w:rPr>
        <w:t>In cities, towns, slums and neighborhoods across the planet, the same struggles are being enacted by the same class, differing only in minutiae like zoning regulations or height restrictions</w:t>
      </w:r>
      <w:r w:rsidRPr="00BC1499">
        <w:rPr>
          <w:sz w:val="16"/>
        </w:rPr>
        <w:t xml:space="preserve">. In electrical engineering, a short circuit is a connection between nodes that results in an overcharge of energy, possibly causing damage, fire, etc. We believe that </w:t>
      </w:r>
      <w:r w:rsidRPr="00436B80">
        <w:rPr>
          <w:u w:val="single"/>
        </w:rPr>
        <w:t xml:space="preserve">anti-gentrification work can prove a </w:t>
      </w:r>
      <w:r w:rsidRPr="00436B80">
        <w:rPr>
          <w:rStyle w:val="Emphasis"/>
        </w:rPr>
        <w:t>short circuit to the smooth functioning of capital</w:t>
      </w:r>
      <w:r w:rsidRPr="00436B80">
        <w:rPr>
          <w:u w:val="single"/>
        </w:rPr>
        <w:t xml:space="preserve">, a coming together of </w:t>
      </w:r>
      <w:r w:rsidRPr="00436B80">
        <w:rPr>
          <w:rStyle w:val="Emphasis"/>
        </w:rPr>
        <w:t>atomized people</w:t>
      </w:r>
      <w:r w:rsidRPr="00436B80">
        <w:rPr>
          <w:u w:val="single"/>
        </w:rPr>
        <w:t xml:space="preserve"> and neighborhoods to assert their power collectively and provide the small spark, the brief flare, that can place the entire system in jeopardy</w:t>
      </w:r>
      <w:r w:rsidRPr="00BC1499">
        <w:rPr>
          <w:sz w:val="16"/>
        </w:rPr>
        <w:t>.</w:t>
      </w:r>
    </w:p>
    <w:p w14:paraId="299CC7FB" w14:textId="5A507072" w:rsidR="00F6139E" w:rsidRDefault="00F6139E" w:rsidP="00FD35F0">
      <w:pPr>
        <w:pStyle w:val="Heading2"/>
      </w:pPr>
      <w:r>
        <w:t>2AC</w:t>
      </w:r>
    </w:p>
    <w:p w14:paraId="2DE95B0A" w14:textId="3030C5D1" w:rsidR="00FD35F0" w:rsidRDefault="00FD35F0" w:rsidP="00FD35F0">
      <w:pPr>
        <w:pStyle w:val="Heading3"/>
      </w:pPr>
      <w:r>
        <w:t>Case</w:t>
      </w:r>
    </w:p>
    <w:p w14:paraId="231B39DA" w14:textId="75F5ED7A" w:rsidR="00F6139E" w:rsidRDefault="00FD35F0" w:rsidP="00FD35F0">
      <w:pPr>
        <w:pStyle w:val="Heading3"/>
      </w:pPr>
      <w:r>
        <w:t>T-FW</w:t>
      </w:r>
    </w:p>
    <w:p w14:paraId="51215FE6" w14:textId="77777777" w:rsidR="00FD35F0" w:rsidRPr="00E04387" w:rsidRDefault="00FD35F0" w:rsidP="00FD35F0">
      <w:pPr>
        <w:pStyle w:val="Heading4"/>
      </w:pPr>
      <w:r w:rsidRPr="00E04387">
        <w:t>The United States federal government is a contestable assemblage of geographic, ethnic, moral, and technological protocols</w:t>
      </w:r>
    </w:p>
    <w:p w14:paraId="0868D2D3" w14:textId="77777777" w:rsidR="00FD35F0" w:rsidRPr="00E04387" w:rsidRDefault="00FD35F0" w:rsidP="00FD35F0">
      <w:r w:rsidRPr="00E04387">
        <w:rPr>
          <w:rStyle w:val="Style13ptBold"/>
        </w:rPr>
        <w:t>Muller 15</w:t>
      </w:r>
      <w:r w:rsidRPr="00E04387">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386C9B14" w14:textId="77777777" w:rsidR="00FD35F0" w:rsidRPr="00E04387" w:rsidRDefault="00FD35F0" w:rsidP="00FD35F0">
      <w:pPr>
        <w:rPr>
          <w:rStyle w:val="StyleUnderline"/>
        </w:rPr>
      </w:pPr>
      <w:r w:rsidRPr="00E04387">
        <w:rPr>
          <w:sz w:val="16"/>
        </w:rPr>
        <w:t xml:space="preserve">Particular attention has gone to that most central </w:t>
      </w:r>
      <w:proofErr w:type="spellStart"/>
      <w:r w:rsidRPr="00E04387">
        <w:rPr>
          <w:sz w:val="16"/>
        </w:rPr>
        <w:t>organisation</w:t>
      </w:r>
      <w:proofErr w:type="spellEnd"/>
      <w:r w:rsidRPr="00E04387">
        <w:rPr>
          <w:sz w:val="16"/>
        </w:rPr>
        <w:t xml:space="preserve"> of all for political geographers: the state. Instead of conceiving the state as a unified actor, for Deleuze and </w:t>
      </w:r>
      <w:proofErr w:type="spellStart"/>
      <w:r w:rsidRPr="00E04387">
        <w:rPr>
          <w:sz w:val="16"/>
        </w:rPr>
        <w:t>Guattari</w:t>
      </w:r>
      <w:proofErr w:type="spellEnd"/>
      <w:r w:rsidRPr="00E04387">
        <w:rPr>
          <w:sz w:val="16"/>
        </w:rPr>
        <w:t xml:space="preserve">, </w:t>
      </w:r>
      <w:r w:rsidRPr="00E04387">
        <w:rPr>
          <w:rStyle w:val="StyleUnderline"/>
          <w:highlight w:val="green"/>
        </w:rPr>
        <w:t>the state is an assemblage</w:t>
      </w:r>
      <w:r w:rsidRPr="00E04387">
        <w:rPr>
          <w:sz w:val="16"/>
        </w:rPr>
        <w:t xml:space="preserve"> – ‘a phenomenon of </w:t>
      </w:r>
      <w:proofErr w:type="spellStart"/>
      <w:r w:rsidRPr="00E04387">
        <w:rPr>
          <w:sz w:val="16"/>
        </w:rPr>
        <w:t>intraconsistency</w:t>
      </w:r>
      <w:proofErr w:type="spellEnd"/>
      <w:r w:rsidRPr="00E04387">
        <w:rPr>
          <w:sz w:val="16"/>
        </w:rPr>
        <w:t xml:space="preserve">. </w:t>
      </w:r>
      <w:r w:rsidRPr="00E04387">
        <w:rPr>
          <w:rStyle w:val="StyleUnderline"/>
          <w:highlight w:val="green"/>
        </w:rPr>
        <w:t>It makes points resonate together</w:t>
      </w:r>
      <w:r w:rsidRPr="00E04387">
        <w:rPr>
          <w:rStyle w:val="StyleUnderline"/>
        </w:rPr>
        <w:t>,</w:t>
      </w:r>
      <w:r w:rsidRPr="00E04387">
        <w:rPr>
          <w:sz w:val="16"/>
        </w:rPr>
        <w:t xml:space="preserve"> … very diverse points of order, </w:t>
      </w:r>
      <w:r w:rsidRPr="00E04387">
        <w:rPr>
          <w:rStyle w:val="StyleUnderline"/>
          <w:highlight w:val="green"/>
        </w:rPr>
        <w:t>geographic, ethnic, linguistic, moral, economic, technological particularities</w:t>
      </w:r>
      <w:r w:rsidRPr="00E04387">
        <w:rPr>
          <w:rStyle w:val="StyleUnderline"/>
        </w:rPr>
        <w:t>’</w:t>
      </w:r>
      <w:r w:rsidRPr="00E04387">
        <w:rPr>
          <w:sz w:val="16"/>
        </w:rPr>
        <w:t xml:space="preserve"> (Deleuze and </w:t>
      </w:r>
      <w:proofErr w:type="spellStart"/>
      <w:r w:rsidRPr="00E04387">
        <w:rPr>
          <w:sz w:val="16"/>
        </w:rPr>
        <w:t>Guattari</w:t>
      </w:r>
      <w:proofErr w:type="spellEnd"/>
      <w:r w:rsidRPr="00E04387">
        <w:rPr>
          <w:sz w:val="16"/>
        </w:rPr>
        <w:t xml:space="preserve"> 1987, 433). Thus, </w:t>
      </w:r>
      <w:r w:rsidRPr="00E04387">
        <w:rPr>
          <w:rStyle w:val="StyleUnderline"/>
          <w:highlight w:val="green"/>
        </w:rPr>
        <w:t>the state becomes an effect</w:t>
      </w:r>
      <w:r w:rsidRPr="00E04387">
        <w:rPr>
          <w:rStyle w:val="StyleUnderline"/>
        </w:rPr>
        <w:t xml:space="preserve"> rather than the origin of power</w:t>
      </w:r>
      <w:r w:rsidRPr="00E04387">
        <w:rPr>
          <w:sz w:val="16"/>
        </w:rPr>
        <w:t xml:space="preserve"> (Mitchell 1999). </w:t>
      </w:r>
      <w:r w:rsidRPr="00E04387">
        <w:rPr>
          <w:rStyle w:val="StyleUnderline"/>
        </w:rPr>
        <w:t xml:space="preserve">An increasing number of </w:t>
      </w:r>
      <w:r w:rsidRPr="00E04387">
        <w:rPr>
          <w:rStyle w:val="StyleUnderline"/>
          <w:highlight w:val="green"/>
        </w:rPr>
        <w:t>scholars have</w:t>
      </w:r>
      <w:r w:rsidRPr="00E04387">
        <w:rPr>
          <w:sz w:val="16"/>
        </w:rPr>
        <w:t xml:space="preserve">, over the past years, </w:t>
      </w:r>
      <w:r w:rsidRPr="00E04387">
        <w:rPr>
          <w:rStyle w:val="StyleUnderline"/>
          <w:highlight w:val="green"/>
        </w:rPr>
        <w:t>joined</w:t>
      </w:r>
      <w:r w:rsidRPr="00E04387">
        <w:rPr>
          <w:sz w:val="16"/>
        </w:rPr>
        <w:t xml:space="preserve"> the chorus </w:t>
      </w:r>
      <w:r w:rsidRPr="00E04387">
        <w:rPr>
          <w:rStyle w:val="StyleUnderline"/>
          <w:highlight w:val="green"/>
        </w:rPr>
        <w:t>in</w:t>
      </w:r>
      <w:r w:rsidRPr="00E04387">
        <w:rPr>
          <w:sz w:val="16"/>
        </w:rPr>
        <w:t xml:space="preserve"> calling for </w:t>
      </w:r>
      <w:r w:rsidRPr="00E04387">
        <w:rPr>
          <w:rStyle w:val="StyleUnderline"/>
          <w:highlight w:val="green"/>
        </w:rPr>
        <w:t>seeing the state as an assemblage</w:t>
      </w:r>
      <w:r w:rsidRPr="00E04387">
        <w:rPr>
          <w:rStyle w:val="StyleUnderline"/>
        </w:rPr>
        <w:t xml:space="preserve"> of heterogeneous elements </w:t>
      </w:r>
      <w:r w:rsidRPr="00E04387">
        <w:rPr>
          <w:rStyle w:val="StyleUnderline"/>
          <w:highlight w:val="green"/>
        </w:rPr>
        <w:t>and reconstructing the</w:t>
      </w:r>
      <w:r w:rsidRPr="00E04387">
        <w:rPr>
          <w:rStyle w:val="StyleUnderline"/>
        </w:rPr>
        <w:t xml:space="preserve"> socio-material </w:t>
      </w:r>
      <w:r w:rsidRPr="00E04387">
        <w:rPr>
          <w:rStyle w:val="StyleUnderline"/>
          <w:highlight w:val="green"/>
        </w:rPr>
        <w:t>basis of its functioning</w:t>
      </w:r>
      <w:r w:rsidRPr="00E04387">
        <w:rPr>
          <w:sz w:val="16"/>
        </w:rPr>
        <w:t xml:space="preserve"> (Dittmer 2013a; Mountz 2004; Painter 2006; </w:t>
      </w:r>
      <w:proofErr w:type="spellStart"/>
      <w:r w:rsidRPr="00E04387">
        <w:rPr>
          <w:sz w:val="16"/>
        </w:rPr>
        <w:t>Passoth</w:t>
      </w:r>
      <w:proofErr w:type="spellEnd"/>
      <w:r w:rsidRPr="00E04387">
        <w:rPr>
          <w:sz w:val="16"/>
        </w:rPr>
        <w:t xml:space="preserve">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E04387">
        <w:rPr>
          <w:rStyle w:val="StyleUnderline"/>
        </w:rPr>
        <w:t>state power neither exists a priori nor is it evenly distributed in space: it runs up against obstacles, works better in some places than in others, is more contested here and is less contested there.</w:t>
      </w:r>
    </w:p>
    <w:p w14:paraId="39863179" w14:textId="77777777" w:rsidR="00FD35F0" w:rsidRPr="00E04387" w:rsidRDefault="00FD35F0" w:rsidP="00FD35F0">
      <w:pPr>
        <w:pStyle w:val="Heading4"/>
      </w:pPr>
      <w:r w:rsidRPr="00E04387">
        <w:t xml:space="preserve">Should is a question of the feasibility of our methods for achieving the resolution not an instrumental question of political processes. </w:t>
      </w:r>
    </w:p>
    <w:p w14:paraId="6C24B550" w14:textId="77777777" w:rsidR="00FD35F0" w:rsidRPr="00E04387" w:rsidRDefault="00FD35F0" w:rsidP="00FD35F0">
      <w:pPr>
        <w:rPr>
          <w:rFonts w:asciiTheme="minorHAnsi" w:hAnsiTheme="minorHAnsi" w:cstheme="minorHAnsi"/>
          <w:sz w:val="16"/>
          <w:szCs w:val="16"/>
        </w:rPr>
      </w:pPr>
      <w:r w:rsidRPr="00FD35F0">
        <w:rPr>
          <w:rStyle w:val="Style13ptBold"/>
        </w:rPr>
        <w:t>Copley, 06</w:t>
      </w:r>
      <w:r w:rsidRPr="00E04387">
        <w:rPr>
          <w:rFonts w:asciiTheme="minorHAnsi" w:hAnsiTheme="minorHAnsi" w:cstheme="minorHAnsi"/>
        </w:rPr>
        <w:t xml:space="preserve"> (</w:t>
      </w:r>
      <w:r w:rsidRPr="00E04387">
        <w:rPr>
          <w:rFonts w:asciiTheme="minorHAnsi" w:hAnsiTheme="minorHAnsi" w:cstheme="minorHAnsi"/>
          <w:sz w:val="16"/>
          <w:szCs w:val="16"/>
        </w:rPr>
        <w:t>Bridget, “</w:t>
      </w:r>
      <w:r w:rsidRPr="00E04387">
        <w:rPr>
          <w:rFonts w:asciiTheme="minorHAnsi" w:hAnsiTheme="minorHAnsi" w:cstheme="minorHAnsi"/>
          <w:b/>
          <w:iCs/>
          <w:highlight w:val="green"/>
          <w:u w:val="single"/>
        </w:rPr>
        <w:t xml:space="preserve">What </w:t>
      </w:r>
      <w:r w:rsidRPr="00E04387">
        <w:rPr>
          <w:rFonts w:asciiTheme="minorHAnsi" w:hAnsiTheme="minorHAnsi" w:cstheme="minorHAnsi"/>
          <w:b/>
          <w:i/>
          <w:iCs/>
          <w:highlight w:val="green"/>
          <w:u w:val="single"/>
        </w:rPr>
        <w:t>should</w:t>
      </w:r>
      <w:r w:rsidRPr="00E04387">
        <w:rPr>
          <w:rFonts w:asciiTheme="minorHAnsi" w:hAnsiTheme="minorHAnsi" w:cstheme="minorHAnsi"/>
          <w:b/>
          <w:iCs/>
          <w:highlight w:val="green"/>
          <w:u w:val="single"/>
        </w:rPr>
        <w:t xml:space="preserve"> </w:t>
      </w:r>
      <w:proofErr w:type="spellStart"/>
      <w:r w:rsidRPr="00E04387">
        <w:rPr>
          <w:rFonts w:asciiTheme="minorHAnsi" w:hAnsiTheme="minorHAnsi" w:cstheme="minorHAnsi"/>
          <w:b/>
          <w:iCs/>
          <w:highlight w:val="green"/>
          <w:u w:val="single"/>
        </w:rPr>
        <w:t>should</w:t>
      </w:r>
      <w:proofErr w:type="spellEnd"/>
      <w:r w:rsidRPr="00E04387">
        <w:rPr>
          <w:rFonts w:asciiTheme="minorHAnsi" w:hAnsiTheme="minorHAnsi" w:cstheme="minorHAnsi"/>
          <w:b/>
          <w:iCs/>
          <w:highlight w:val="green"/>
          <w:u w:val="single"/>
        </w:rPr>
        <w:t xml:space="preserve"> mean?</w:t>
      </w:r>
      <w:r w:rsidRPr="00E04387">
        <w:rPr>
          <w:rFonts w:asciiTheme="minorHAnsi" w:hAnsiTheme="minorHAnsi" w:cstheme="minorHAnsi"/>
          <w:sz w:val="16"/>
          <w:szCs w:val="16"/>
          <w:highlight w:val="green"/>
        </w:rPr>
        <w:t>”,</w:t>
      </w:r>
      <w:r w:rsidRPr="00E04387">
        <w:rPr>
          <w:rFonts w:asciiTheme="minorHAnsi" w:hAnsiTheme="minorHAnsi" w:cstheme="minorHAnsi"/>
          <w:sz w:val="16"/>
          <w:szCs w:val="16"/>
        </w:rPr>
        <w:t xml:space="preserve"> semanticist jointly affiliated with the </w:t>
      </w:r>
      <w:hyperlink r:id="rId8" w:history="1">
        <w:r w:rsidRPr="00E04387">
          <w:rPr>
            <w:rFonts w:asciiTheme="minorHAnsi" w:hAnsiTheme="minorHAnsi" w:cstheme="minorHAnsi"/>
            <w:sz w:val="16"/>
            <w:szCs w:val="16"/>
          </w:rPr>
          <w:t>CNRS</w:t>
        </w:r>
      </w:hyperlink>
      <w:r w:rsidRPr="00E04387">
        <w:rPr>
          <w:rFonts w:asciiTheme="minorHAnsi" w:hAnsiTheme="minorHAnsi" w:cstheme="minorHAnsi"/>
          <w:sz w:val="16"/>
          <w:szCs w:val="16"/>
        </w:rPr>
        <w:t xml:space="preserve"> and </w:t>
      </w:r>
      <w:hyperlink r:id="rId9" w:history="1">
        <w:r w:rsidRPr="00E04387">
          <w:rPr>
            <w:rFonts w:asciiTheme="minorHAnsi" w:hAnsiTheme="minorHAnsi" w:cstheme="minorHAnsi"/>
            <w:sz w:val="16"/>
            <w:szCs w:val="16"/>
          </w:rPr>
          <w:t>Université Paris 8</w:t>
        </w:r>
      </w:hyperlink>
      <w:r w:rsidRPr="00E04387">
        <w:rPr>
          <w:rFonts w:asciiTheme="minorHAnsi" w:hAnsiTheme="minorHAnsi" w:cstheme="minorHAnsi"/>
          <w:sz w:val="16"/>
          <w:szCs w:val="16"/>
        </w:rPr>
        <w:t xml:space="preserve">, </w:t>
      </w:r>
      <w:hyperlink r:id="rId10" w:history="1">
        <w:r w:rsidRPr="00E04387">
          <w:rPr>
            <w:rFonts w:asciiTheme="minorHAnsi" w:hAnsiTheme="minorHAnsi" w:cstheme="minorHAnsi"/>
            <w:sz w:val="16"/>
            <w:szCs w:val="16"/>
          </w:rPr>
          <w:t>http://copley.free.fr/copley.should.pdf</w:t>
        </w:r>
      </w:hyperlink>
      <w:r w:rsidRPr="00E04387">
        <w:rPr>
          <w:rFonts w:asciiTheme="minorHAnsi" w:hAnsiTheme="minorHAnsi" w:cstheme="minorHAnsi"/>
          <w:sz w:val="16"/>
          <w:szCs w:val="16"/>
        </w:rPr>
        <w:t>)</w:t>
      </w:r>
    </w:p>
    <w:p w14:paraId="03B8A580" w14:textId="5B805150" w:rsidR="00FD35F0" w:rsidRPr="00FD35F0" w:rsidRDefault="00FD35F0" w:rsidP="00FD35F0">
      <w:pPr>
        <w:rPr>
          <w:sz w:val="16"/>
        </w:rPr>
      </w:pPr>
      <w:r w:rsidRPr="00E04387">
        <w:rPr>
          <w:b/>
          <w:sz w:val="16"/>
        </w:rPr>
        <w:t xml:space="preserve">Example 15b: </w:t>
      </w:r>
      <w:r w:rsidRPr="00E04387">
        <w:rPr>
          <w:b/>
          <w:highlight w:val="green"/>
          <w:u w:val="single"/>
        </w:rPr>
        <w:t>The beer should be cold</w:t>
      </w:r>
      <w:r w:rsidRPr="00E04387">
        <w:rPr>
          <w:b/>
          <w:sz w:val="16"/>
        </w:rPr>
        <w:t xml:space="preserve"> by now, but I have absolutely no idea whether it is. </w:t>
      </w:r>
      <w:r w:rsidRPr="00E04387">
        <w:rPr>
          <w:sz w:val="16"/>
        </w:rPr>
        <w:t xml:space="preserve">The judgment for must in (15a) makes sense on the traditional view; if you use must, and thereby convey that on all of the most plausible epistemically possible worlds the beer is cold, it would be strange to then comment that you have no idea whether it is or not, giving rise to an instance of Moore’s Paradox.3 The question is why the sentence in (15b) is not also an instance of Moore’s Paradox. </w:t>
      </w:r>
      <w:r w:rsidRPr="00E04387">
        <w:rPr>
          <w:b/>
          <w:highlight w:val="green"/>
          <w:u w:val="single"/>
        </w:rPr>
        <w:t>By the traditional view of should, the speaker is conveying that on most of the most plausible epistemically accessible worlds, the beer is cold</w:t>
      </w:r>
      <w:r w:rsidRPr="00E04387">
        <w:rPr>
          <w:sz w:val="16"/>
        </w:rPr>
        <w:t xml:space="preserve">. </w:t>
      </w:r>
      <w:proofErr w:type="gramStart"/>
      <w:r w:rsidRPr="00E04387">
        <w:rPr>
          <w:sz w:val="16"/>
        </w:rPr>
        <w:t>So</w:t>
      </w:r>
      <w:proofErr w:type="gramEnd"/>
      <w:r w:rsidRPr="00E04387">
        <w:rPr>
          <w:sz w:val="16"/>
        </w:rPr>
        <w:t xml:space="preserve"> if you utter (15b), there must be some reason why most of your most plausible epistemically accessible worlds are p-worlds. [The author defines a p-world as a world in which p is true – for instance, “the beer is cold.”] Perhaps you saw someone put the beer in the fridge. But the fact that there is some reason that the beer is cold on most of the worlds you are considering, is reason enough why you should not be able to assert that you have absolutely no idea if it is cold or not. You do have some idea.</w:t>
      </w:r>
    </w:p>
    <w:p w14:paraId="7E974557" w14:textId="77777777" w:rsidR="00F6139E" w:rsidRDefault="00F6139E" w:rsidP="00FD35F0">
      <w:pPr>
        <w:pStyle w:val="Heading3"/>
      </w:pPr>
      <w:r>
        <w:t>Levine K</w:t>
      </w:r>
    </w:p>
    <w:p w14:paraId="5B772DEF" w14:textId="4F2B0442" w:rsidR="00F6139E" w:rsidRPr="00E04387" w:rsidRDefault="00F6139E" w:rsidP="00F6139E">
      <w:pPr>
        <w:pStyle w:val="Heading4"/>
      </w:pPr>
      <w:r w:rsidRPr="00E04387">
        <w:t xml:space="preserve">[1] Impact Turn: collaborating with liberal reformists is always a massive fucking waste of time </w:t>
      </w:r>
      <w:r>
        <w:t xml:space="preserve">- </w:t>
      </w:r>
      <w:r w:rsidRPr="00251612">
        <w:t xml:space="preserve">They don’t understand tactics through the lend of strategic concessions but rather STATE LEGITIMACY </w:t>
      </w:r>
    </w:p>
    <w:p w14:paraId="0629FF8C" w14:textId="77777777" w:rsidR="00F6139E" w:rsidRPr="00E04387" w:rsidRDefault="00F6139E" w:rsidP="00F6139E">
      <w:r w:rsidRPr="00E04387">
        <w:rPr>
          <w:b/>
          <w:bCs/>
          <w:sz w:val="26"/>
          <w:szCs w:val="26"/>
        </w:rPr>
        <w:t>Rodriguez 22</w:t>
      </w:r>
      <w:r w:rsidRPr="00E04387">
        <w:t xml:space="preserve"> – Dylan Rodriguez, Dylan Rodríguez is Professor in the Department of Media and Cultural Studies.  He was named to the inaugural class of Freedom Scholars in 2020 and is President of the American Studies Association (2020-2021).  He recently served as the faculty-elected Chair of the UCR Division of the Academic Senate (2016-2020) and as Chair of Ethnic Studies (2009-2016). Interviewed by Roberto Sirvent, BAR Book Forum Editor “Insurgency and Counterinsurgency: An Interview with Dylan Rodriguez” Black Agenda Report, November 2</w:t>
      </w:r>
      <w:r w:rsidRPr="00E04387">
        <w:rPr>
          <w:vertAlign w:val="superscript"/>
        </w:rPr>
        <w:t>nd</w:t>
      </w:r>
      <w:r w:rsidRPr="00E04387">
        <w:t xml:space="preserve">, 2022, </w:t>
      </w:r>
      <w:hyperlink r:id="rId11" w:history="1">
        <w:r w:rsidRPr="00E04387">
          <w:rPr>
            <w:rStyle w:val="Hyperlink"/>
          </w:rPr>
          <w:t>https://blackagendareport.com/index.php/insurgency-and-counterinsurgency-interview-dylan-rodriguez //</w:t>
        </w:r>
      </w:hyperlink>
    </w:p>
    <w:p w14:paraId="143D498C" w14:textId="77777777" w:rsidR="00F6139E" w:rsidRPr="00E04387" w:rsidRDefault="00F6139E" w:rsidP="00F6139E">
      <w:pPr>
        <w:rPr>
          <w:sz w:val="12"/>
        </w:rPr>
      </w:pPr>
      <w:r w:rsidRPr="00E04387">
        <w:rPr>
          <w:sz w:val="12"/>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p>
    <w:p w14:paraId="0E3B2F5E" w14:textId="77777777" w:rsidR="00F6139E" w:rsidRPr="00E04387" w:rsidRDefault="00F6139E" w:rsidP="00F6139E">
      <w:pPr>
        <w:rPr>
          <w:u w:val="single"/>
        </w:rPr>
      </w:pPr>
      <w:r w:rsidRPr="00E04387">
        <w:rPr>
          <w:sz w:val="12"/>
        </w:rPr>
        <w:t xml:space="preserve">Dylan Rodriguez: </w:t>
      </w:r>
      <w:r w:rsidRPr="00E04387">
        <w:rPr>
          <w:sz w:val="16"/>
          <w:u w:val="single"/>
        </w:rPr>
        <w:t>F</w:t>
      </w:r>
      <w:r w:rsidRPr="00E04387">
        <w:rPr>
          <w:u w:val="single"/>
        </w:rPr>
        <w:t xml:space="preserve">irst, </w:t>
      </w:r>
      <w:proofErr w:type="spellStart"/>
      <w:r w:rsidRPr="00E04387">
        <w:rPr>
          <w:u w:val="single"/>
        </w:rPr>
        <w:t>i</w:t>
      </w:r>
      <w:proofErr w:type="spellEnd"/>
      <w:r w:rsidRPr="00E04387">
        <w:rPr>
          <w:u w:val="single"/>
        </w:rPr>
        <w:t xml:space="preserve"> want to explain that by “counterinsurgency,” </w:t>
      </w:r>
      <w:proofErr w:type="spellStart"/>
      <w:r w:rsidRPr="00E04387">
        <w:rPr>
          <w:u w:val="single"/>
        </w:rPr>
        <w:t>i</w:t>
      </w:r>
      <w:proofErr w:type="spellEnd"/>
      <w:r w:rsidRPr="00E04387">
        <w:rPr>
          <w:u w:val="single"/>
        </w:rPr>
        <w:t xml:space="preserve"> mean the full spectrum of pacification, isolation, and domestication strategies that extend beyond violent state repression. What </w:t>
      </w:r>
      <w:proofErr w:type="spellStart"/>
      <w:r w:rsidRPr="00E04387">
        <w:rPr>
          <w:u w:val="single"/>
        </w:rPr>
        <w:t>i’m</w:t>
      </w:r>
      <w:proofErr w:type="spellEnd"/>
      <w:r w:rsidRPr="00E04387">
        <w:rPr>
          <w:u w:val="single"/>
        </w:rPr>
        <w:t xml:space="preserve"> calling the contemporary liberal/</w:t>
      </w:r>
      <w:r w:rsidRPr="00E04387">
        <w:rPr>
          <w:highlight w:val="green"/>
          <w:u w:val="single"/>
        </w:rPr>
        <w:t>progressive counterinsurgency is a loosely coordinated bloc</w:t>
      </w:r>
      <w:r w:rsidRPr="00E04387">
        <w:rPr>
          <w:u w:val="single"/>
        </w:rPr>
        <w:t xml:space="preserve"> that consists </w:t>
      </w:r>
      <w:r w:rsidRPr="00E04387">
        <w:rPr>
          <w:highlight w:val="green"/>
          <w:u w:val="single"/>
        </w:rPr>
        <w:t>of</w:t>
      </w:r>
      <w:r w:rsidRPr="00E04387">
        <w:rPr>
          <w:u w:val="single"/>
        </w:rPr>
        <w:t xml:space="preserve"> large philanthropic foundations, liberal </w:t>
      </w:r>
      <w:r w:rsidRPr="00E04387">
        <w:rPr>
          <w:highlight w:val="green"/>
          <w:u w:val="single"/>
        </w:rPr>
        <w:t>think tanks, academics</w:t>
      </w:r>
      <w:r w:rsidRPr="00E04387">
        <w:rPr>
          <w:u w:val="single"/>
        </w:rPr>
        <w:t xml:space="preserve">, elected </w:t>
      </w:r>
      <w:r w:rsidRPr="00E04387">
        <w:rPr>
          <w:highlight w:val="green"/>
          <w:u w:val="single"/>
        </w:rPr>
        <w:t>officials</w:t>
      </w:r>
      <w:r w:rsidRPr="00E04387">
        <w:rPr>
          <w:u w:val="single"/>
        </w:rPr>
        <w:t xml:space="preserve">, media pundits, nonprofit organizations, celebrity activists, </w:t>
      </w:r>
      <w:r w:rsidRPr="00E04387">
        <w:rPr>
          <w:highlight w:val="green"/>
          <w:u w:val="single"/>
        </w:rPr>
        <w:t>and</w:t>
      </w:r>
      <w:r w:rsidRPr="00E04387">
        <w:rPr>
          <w:u w:val="single"/>
        </w:rPr>
        <w:t xml:space="preserve"> social media influencers, among</w:t>
      </w:r>
      <w:r w:rsidRPr="00E04387">
        <w:rPr>
          <w:highlight w:val="green"/>
          <w:u w:val="single"/>
        </w:rPr>
        <w:t xml:space="preserve"> others</w:t>
      </w:r>
      <w:r w:rsidRPr="00E04387">
        <w:rPr>
          <w:u w:val="single"/>
        </w:rPr>
        <w:t xml:space="preserve">. This bloc is </w:t>
      </w:r>
      <w:r w:rsidRPr="00E04387">
        <w:rPr>
          <w:highlight w:val="green"/>
          <w:u w:val="single"/>
        </w:rPr>
        <w:t>responding to</w:t>
      </w:r>
      <w:r w:rsidRPr="00E04387">
        <w:rPr>
          <w:u w:val="single"/>
        </w:rPr>
        <w:t xml:space="preserve"> the </w:t>
      </w:r>
      <w:r w:rsidRPr="00E04387">
        <w:rPr>
          <w:highlight w:val="green"/>
          <w:u w:val="single"/>
        </w:rPr>
        <w:t>intensified</w:t>
      </w:r>
      <w:r w:rsidRPr="00E04387">
        <w:rPr>
          <w:u w:val="single"/>
        </w:rPr>
        <w:t xml:space="preserve"> and overlapping </w:t>
      </w:r>
      <w:r w:rsidRPr="00E04387">
        <w:rPr>
          <w:highlight w:val="green"/>
          <w:u w:val="single"/>
        </w:rPr>
        <w:t>Black</w:t>
      </w:r>
      <w:r w:rsidRPr="00E04387">
        <w:rPr>
          <w:u w:val="single"/>
        </w:rPr>
        <w:t xml:space="preserve"> liberationist, </w:t>
      </w:r>
      <w:r w:rsidRPr="00E04387">
        <w:rPr>
          <w:highlight w:val="green"/>
          <w:u w:val="single"/>
        </w:rPr>
        <w:t>abolitionist and anti-colonial mobilizations</w:t>
      </w:r>
      <w:r w:rsidRPr="00E04387">
        <w:rPr>
          <w:u w:val="single"/>
        </w:rPr>
        <w:t xml:space="preserve"> in and beyond North America, </w:t>
      </w:r>
      <w:r w:rsidRPr="00E04387">
        <w:rPr>
          <w:highlight w:val="green"/>
          <w:u w:val="single"/>
        </w:rPr>
        <w:t>during</w:t>
      </w:r>
      <w:r w:rsidRPr="00E04387">
        <w:rPr>
          <w:u w:val="single"/>
        </w:rPr>
        <w:t xml:space="preserve"> and prior to </w:t>
      </w:r>
      <w:r w:rsidRPr="00E04387">
        <w:rPr>
          <w:highlight w:val="green"/>
          <w:u w:val="single"/>
        </w:rPr>
        <w:t>the summer of 2020</w:t>
      </w:r>
      <w:r w:rsidRPr="00E04387">
        <w:rPr>
          <w:u w:val="single"/>
        </w:rPr>
        <w:t>: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0F94E2C6" w14:textId="77777777" w:rsidR="00F6139E" w:rsidRPr="00E04387" w:rsidRDefault="00F6139E" w:rsidP="00F6139E">
      <w:pPr>
        <w:rPr>
          <w:u w:val="single"/>
        </w:rPr>
      </w:pPr>
      <w:r w:rsidRPr="00E04387">
        <w:rPr>
          <w:u w:val="single"/>
        </w:rPr>
        <w:t xml:space="preserve">All </w:t>
      </w:r>
      <w:r w:rsidRPr="00E04387">
        <w:rPr>
          <w:highlight w:val="green"/>
          <w:u w:val="single"/>
        </w:rPr>
        <w:t>that shit has been</w:t>
      </w:r>
      <w:r w:rsidRPr="00E04387">
        <w:rPr>
          <w:u w:val="single"/>
        </w:rPr>
        <w:t xml:space="preserve"> absolutely </w:t>
      </w:r>
      <w:r w:rsidRPr="00E04387">
        <w:rPr>
          <w:highlight w:val="green"/>
          <w:u w:val="single"/>
        </w:rPr>
        <w:t>terrifying to the</w:t>
      </w:r>
      <w:r w:rsidRPr="00E04387">
        <w:rPr>
          <w:u w:val="single"/>
        </w:rPr>
        <w:t xml:space="preserve"> administrators, organic </w:t>
      </w:r>
      <w:r w:rsidRPr="00E04387">
        <w:rPr>
          <w:highlight w:val="green"/>
          <w:u w:val="single"/>
        </w:rPr>
        <w:t>intellectuals</w:t>
      </w:r>
      <w:r w:rsidRPr="00E04387">
        <w:rPr>
          <w:u w:val="single"/>
        </w:rPr>
        <w:t xml:space="preserve">, and ordinary constituents </w:t>
      </w:r>
      <w:r w:rsidRPr="00E04387">
        <w:rPr>
          <w:highlight w:val="green"/>
          <w:u w:val="single"/>
        </w:rPr>
        <w:t>of the</w:t>
      </w:r>
      <w:r w:rsidRPr="00E04387">
        <w:rPr>
          <w:u w:val="single"/>
        </w:rPr>
        <w:t xml:space="preserve"> liberal/</w:t>
      </w:r>
      <w:r w:rsidRPr="00E04387">
        <w:rPr>
          <w:highlight w:val="green"/>
          <w:u w:val="single"/>
        </w:rPr>
        <w:t>progressive bloc</w:t>
      </w:r>
      <w:r w:rsidRPr="00E04387">
        <w:rPr>
          <w:u w:val="single"/>
        </w:rPr>
        <w:t xml:space="preserve">. I think </w:t>
      </w:r>
      <w:r w:rsidRPr="00E04387">
        <w:rPr>
          <w:highlight w:val="green"/>
          <w:u w:val="single"/>
        </w:rPr>
        <w:t>there is a quiet</w:t>
      </w:r>
      <w:r w:rsidRPr="00E04387">
        <w:rPr>
          <w:u w:val="single"/>
        </w:rPr>
        <w:t xml:space="preserve">, bottom-line </w:t>
      </w:r>
      <w:r w:rsidRPr="00E04387">
        <w:rPr>
          <w:highlight w:val="green"/>
          <w:u w:val="single"/>
        </w:rPr>
        <w:t>coalescence between this bloc</w:t>
      </w:r>
      <w:r w:rsidRPr="00E04387">
        <w:rPr>
          <w:u w:val="single"/>
        </w:rPr>
        <w:t xml:space="preserve">, the centrist-right </w:t>
      </w:r>
      <w:r w:rsidRPr="00E04387">
        <w:rPr>
          <w:highlight w:val="green"/>
          <w:u w:val="single"/>
        </w:rPr>
        <w:t>and</w:t>
      </w:r>
      <w:r w:rsidRPr="00E04387">
        <w:rPr>
          <w:u w:val="single"/>
        </w:rPr>
        <w:t xml:space="preserve"> elements of </w:t>
      </w:r>
      <w:r w:rsidRPr="00E04387">
        <w:rPr>
          <w:highlight w:val="green"/>
          <w:u w:val="single"/>
        </w:rPr>
        <w:t>the far right</w:t>
      </w:r>
      <w:r w:rsidRPr="00E04387">
        <w:rPr>
          <w:u w:val="single"/>
        </w:rPr>
        <w:t xml:space="preserve">: they are united in the fact that </w:t>
      </w:r>
      <w:r w:rsidRPr="00E04387">
        <w:rPr>
          <w:highlight w:val="green"/>
          <w:u w:val="single"/>
        </w:rPr>
        <w:t>they will not tolerate</w:t>
      </w:r>
      <w:r w:rsidRPr="00E04387">
        <w:rPr>
          <w:u w:val="single"/>
        </w:rPr>
        <w:t>—much less endorse or materially support—</w:t>
      </w:r>
      <w:r w:rsidRPr="00E04387">
        <w:rPr>
          <w:highlight w:val="green"/>
          <w:u w:val="single"/>
        </w:rPr>
        <w:t>revolutionary</w:t>
      </w:r>
      <w:r w:rsidRPr="00E04387">
        <w:rPr>
          <w:u w:val="single"/>
        </w:rPr>
        <w:t xml:space="preserve">, Black liberationist, abolitionist, and anti-colonial </w:t>
      </w:r>
      <w:r w:rsidRPr="00E04387">
        <w:rPr>
          <w:highlight w:val="green"/>
          <w:u w:val="single"/>
        </w:rPr>
        <w:t>mobilizations</w:t>
      </w:r>
      <w:r w:rsidRPr="00E04387">
        <w:rPr>
          <w:u w:val="single"/>
        </w:rPr>
        <w:t xml:space="preserve"> and movements </w:t>
      </w:r>
      <w:r w:rsidRPr="00E04387">
        <w:rPr>
          <w:highlight w:val="green"/>
          <w:u w:val="single"/>
        </w:rPr>
        <w:t>that will destroy</w:t>
      </w:r>
      <w:r w:rsidRPr="00E04387">
        <w:rPr>
          <w:u w:val="single"/>
        </w:rPr>
        <w:t xml:space="preserve"> or fundamentally change the </w:t>
      </w:r>
      <w:r w:rsidRPr="00E04387">
        <w:rPr>
          <w:highlight w:val="green"/>
          <w:u w:val="single"/>
        </w:rPr>
        <w:t>infrastructures of power and</w:t>
      </w:r>
      <w:r w:rsidRPr="00E04387">
        <w:rPr>
          <w:u w:val="single"/>
        </w:rPr>
        <w:t xml:space="preserve"> radically </w:t>
      </w:r>
      <w:r w:rsidRPr="00E04387">
        <w:rPr>
          <w:highlight w:val="green"/>
          <w:u w:val="single"/>
        </w:rPr>
        <w:t>alter the distribution of</w:t>
      </w:r>
      <w:r w:rsidRPr="00E04387">
        <w:rPr>
          <w:u w:val="single"/>
        </w:rPr>
        <w:t xml:space="preserve"> life-sustaining </w:t>
      </w:r>
      <w:r w:rsidRPr="00E04387">
        <w:rPr>
          <w:highlight w:val="green"/>
          <w:u w:val="single"/>
        </w:rPr>
        <w:t>resources</w:t>
      </w:r>
      <w:r w:rsidRPr="00E04387">
        <w:rPr>
          <w:u w:val="single"/>
        </w:rPr>
        <w:t xml:space="preserve"> in the United States, Canada, Brazil, the Philippines, or anywhere else.</w:t>
      </w:r>
    </w:p>
    <w:p w14:paraId="5DCC6D31" w14:textId="77777777" w:rsidR="00F6139E" w:rsidRPr="00E04387" w:rsidRDefault="00F6139E" w:rsidP="00F6139E">
      <w:pPr>
        <w:rPr>
          <w:u w:val="single"/>
        </w:rPr>
      </w:pPr>
      <w:r w:rsidRPr="00E04387">
        <w:rPr>
          <w:sz w:val="12"/>
        </w:rPr>
        <w:t>I am not arguing that liberals, progressives, so-called centrists, conservatives, and far right protofascists are somehow “the same.”</w:t>
      </w:r>
      <w:r w:rsidRPr="00E04387">
        <w:rPr>
          <w:u w:val="single"/>
        </w:rPr>
        <w:t xml:space="preserve"> What </w:t>
      </w:r>
      <w:proofErr w:type="spellStart"/>
      <w:r w:rsidRPr="00E04387">
        <w:rPr>
          <w:u w:val="single"/>
        </w:rPr>
        <w:t>i</w:t>
      </w:r>
      <w:proofErr w:type="spellEnd"/>
      <w:r w:rsidRPr="00E04387">
        <w:rPr>
          <w:u w:val="single"/>
        </w:rPr>
        <w:t xml:space="preserve"> am saying, however, is that they recognize each other by sharing a common premise: </w:t>
      </w:r>
      <w:r w:rsidRPr="00E04387">
        <w:rPr>
          <w:highlight w:val="green"/>
          <w:u w:val="single"/>
        </w:rPr>
        <w:t>they argue</w:t>
      </w:r>
      <w:r w:rsidRPr="00E04387">
        <w:rPr>
          <w:u w:val="single"/>
        </w:rPr>
        <w:t xml:space="preserve"> and fight </w:t>
      </w:r>
      <w:r w:rsidRPr="00E04387">
        <w:rPr>
          <w:highlight w:val="green"/>
          <w:u w:val="single"/>
        </w:rPr>
        <w:t>with each other over the path to futurity of a resilient</w:t>
      </w:r>
      <w:r w:rsidRPr="00E04387">
        <w:rPr>
          <w:u w:val="single"/>
        </w:rPr>
        <w:t xml:space="preserve"> global </w:t>
      </w:r>
      <w:r w:rsidRPr="00E04387">
        <w:rPr>
          <w:highlight w:val="green"/>
          <w:u w:val="single"/>
        </w:rPr>
        <w:t>Civilization fantasy that abolitionists</w:t>
      </w:r>
      <w:r w:rsidRPr="00E04387">
        <w:rPr>
          <w:u w:val="single"/>
        </w:rPr>
        <w:t xml:space="preserve">, Black liberationists, Indigenous anti-colonialists, and others </w:t>
      </w:r>
      <w:r w:rsidRPr="00E04387">
        <w:rPr>
          <w:highlight w:val="green"/>
          <w:u w:val="single"/>
        </w:rPr>
        <w:t>are interested in disrupting</w:t>
      </w:r>
      <w:r w:rsidRPr="00E04387">
        <w:rPr>
          <w:u w:val="single"/>
        </w:rPr>
        <w:t>, if not completely dismantling for the sake of collective survival.</w:t>
      </w:r>
    </w:p>
    <w:p w14:paraId="0685D189" w14:textId="77777777" w:rsidR="00F6139E" w:rsidRPr="00E04387" w:rsidRDefault="00F6139E" w:rsidP="00F6139E">
      <w:pPr>
        <w:rPr>
          <w:sz w:val="12"/>
        </w:rPr>
      </w:pPr>
      <w:r w:rsidRPr="00E04387">
        <w:rPr>
          <w:sz w:val="12"/>
        </w:rPr>
        <w:t>This brings us to the liberal/progressive bloc’s accelerating mobilizations of counterinsurgency in the current moment.</w:t>
      </w:r>
    </w:p>
    <w:p w14:paraId="56C43B5A" w14:textId="77777777" w:rsidR="00F6139E" w:rsidRPr="00E04387" w:rsidRDefault="00F6139E" w:rsidP="00F6139E">
      <w:pPr>
        <w:rPr>
          <w:sz w:val="12"/>
        </w:rPr>
      </w:pPr>
      <w:r w:rsidRPr="00E04387">
        <w:rPr>
          <w:sz w:val="12"/>
        </w:rPr>
        <w:t xml:space="preserve">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w:t>
      </w:r>
      <w:proofErr w:type="gramStart"/>
      <w:r w:rsidRPr="00E04387">
        <w:rPr>
          <w:sz w:val="12"/>
        </w:rPr>
        <w:t>long standing</w:t>
      </w:r>
      <w:proofErr w:type="gramEnd"/>
      <w:r w:rsidRPr="00E04387">
        <w:rPr>
          <w:sz w:val="12"/>
        </w:rPr>
        <w:t xml:space="preserve"> principle of diasporic Black radicalisms and global Indigenous liberation struggles that “futurity” itself is a revolutionary project for the people, ways of life, and geographies that are targeted for destruction by the Civilization fantasy.</w:t>
      </w:r>
    </w:p>
    <w:p w14:paraId="0B51C390" w14:textId="0CF8097A" w:rsidR="00E03CE7" w:rsidRDefault="00F6139E" w:rsidP="002B3D54">
      <w:pPr>
        <w:rPr>
          <w:sz w:val="12"/>
        </w:rPr>
      </w:pPr>
      <w:r w:rsidRPr="00E04387">
        <w:rPr>
          <w:highlight w:val="green"/>
          <w:u w:val="single"/>
        </w:rPr>
        <w:t>This is</w:t>
      </w:r>
      <w:r w:rsidRPr="00E04387">
        <w:rPr>
          <w:u w:val="single"/>
        </w:rPr>
        <w:t xml:space="preserve"> also why </w:t>
      </w:r>
      <w:r w:rsidRPr="00E04387">
        <w:rPr>
          <w:highlight w:val="green"/>
          <w:u w:val="single"/>
        </w:rPr>
        <w:t>the twisted logic of the</w:t>
      </w:r>
      <w:r w:rsidRPr="00E04387">
        <w:rPr>
          <w:u w:val="single"/>
        </w:rPr>
        <w:t xml:space="preserve"> contemporary liberal/</w:t>
      </w:r>
      <w:r w:rsidRPr="00E04387">
        <w:rPr>
          <w:highlight w:val="green"/>
          <w:u w:val="single"/>
        </w:rPr>
        <w:t>progressive counterinsurgency</w:t>
      </w:r>
      <w:r w:rsidRPr="00E04387">
        <w:rPr>
          <w:u w:val="single"/>
        </w:rPr>
        <w:t xml:space="preserve"> can come off as fucked up and muddled: many of </w:t>
      </w:r>
      <w:r w:rsidRPr="00E04387">
        <w:rPr>
          <w:highlight w:val="green"/>
          <w:u w:val="single"/>
        </w:rPr>
        <w:t>its subjects believe they are working in righteous “solidarity” with</w:t>
      </w:r>
      <w:r w:rsidRPr="00E04387">
        <w:rPr>
          <w:u w:val="single"/>
        </w:rPr>
        <w:t xml:space="preserve"> radical and </w:t>
      </w:r>
      <w:r w:rsidRPr="00E04387">
        <w:rPr>
          <w:highlight w:val="green"/>
          <w:u w:val="single"/>
        </w:rPr>
        <w:t xml:space="preserve">militant resistance movements when their actions </w:t>
      </w:r>
      <w:proofErr w:type="gramStart"/>
      <w:r w:rsidRPr="00E04387">
        <w:rPr>
          <w:highlight w:val="green"/>
          <w:u w:val="single"/>
        </w:rPr>
        <w:t>actually</w:t>
      </w:r>
      <w:r w:rsidRPr="00E04387">
        <w:rPr>
          <w:u w:val="single"/>
        </w:rPr>
        <w:t xml:space="preserve"> work</w:t>
      </w:r>
      <w:proofErr w:type="gramEnd"/>
      <w:r w:rsidRPr="00E04387">
        <w:rPr>
          <w:u w:val="single"/>
        </w:rPr>
        <w:t xml:space="preserve"> to </w:t>
      </w:r>
      <w:r w:rsidRPr="00E04387">
        <w:rPr>
          <w:highlight w:val="green"/>
          <w:u w:val="single"/>
        </w:rPr>
        <w:t>undermine</w:t>
      </w:r>
      <w:r w:rsidRPr="00E04387">
        <w:rPr>
          <w:u w:val="single"/>
        </w:rPr>
        <w:t xml:space="preserve">, distort, </w:t>
      </w:r>
      <w:r w:rsidRPr="00E04387">
        <w:rPr>
          <w:highlight w:val="green"/>
          <w:u w:val="single"/>
        </w:rPr>
        <w:t>and</w:t>
      </w:r>
      <w:r w:rsidRPr="00E04387">
        <w:rPr>
          <w:u w:val="single"/>
        </w:rPr>
        <w:t xml:space="preserve"> even </w:t>
      </w:r>
      <w:r w:rsidRPr="00E04387">
        <w:rPr>
          <w:highlight w:val="green"/>
          <w:u w:val="single"/>
        </w:rPr>
        <w:t>criminalize</w:t>
      </w:r>
      <w:r w:rsidRPr="00E04387">
        <w:rPr>
          <w:u w:val="single"/>
        </w:rPr>
        <w:t xml:space="preserve"> people within </w:t>
      </w:r>
      <w:r w:rsidRPr="00E04387">
        <w:rPr>
          <w:highlight w:val="green"/>
          <w:u w:val="single"/>
        </w:rPr>
        <w:t xml:space="preserve">those </w:t>
      </w:r>
      <w:r w:rsidRPr="00E04387">
        <w:rPr>
          <w:u w:val="single"/>
        </w:rPr>
        <w:t xml:space="preserve">very </w:t>
      </w:r>
      <w:r w:rsidRPr="00E04387">
        <w:rPr>
          <w:highlight w:val="green"/>
          <w:u w:val="single"/>
        </w:rPr>
        <w:t>same movements. The</w:t>
      </w:r>
      <w:r w:rsidRPr="00E04387">
        <w:rPr>
          <w:u w:val="single"/>
        </w:rPr>
        <w:t xml:space="preserve"> liberal/progressive </w:t>
      </w:r>
      <w:r w:rsidRPr="00E04387">
        <w:rPr>
          <w:highlight w:val="green"/>
          <w:u w:val="single"/>
        </w:rPr>
        <w:t>bloc</w:t>
      </w:r>
      <w:r w:rsidRPr="00E04387">
        <w:rPr>
          <w:u w:val="single"/>
        </w:rPr>
        <w:t xml:space="preserve"> often </w:t>
      </w:r>
      <w:r w:rsidRPr="00E04387">
        <w:rPr>
          <w:highlight w:val="green"/>
          <w:u w:val="single"/>
        </w:rPr>
        <w:t>loudly claims to be supportive of</w:t>
      </w:r>
      <w:r w:rsidRPr="00E04387">
        <w:rPr>
          <w:u w:val="single"/>
        </w:rPr>
        <w:t xml:space="preserve"> certain </w:t>
      </w:r>
      <w:r w:rsidRPr="00E04387">
        <w:rPr>
          <w:highlight w:val="green"/>
          <w:u w:val="single"/>
        </w:rPr>
        <w:t>compartmentalized versions of abolition</w:t>
      </w:r>
      <w:r w:rsidRPr="00E04387">
        <w:rPr>
          <w:u w:val="single"/>
        </w:rPr>
        <w:t xml:space="preserve">, Black liberation, </w:t>
      </w:r>
      <w:r w:rsidRPr="00E04387">
        <w:rPr>
          <w:highlight w:val="green"/>
          <w:u w:val="single"/>
        </w:rPr>
        <w:t>and decolonization, but any</w:t>
      </w:r>
      <w:r w:rsidRPr="00E04387">
        <w:rPr>
          <w:u w:val="single"/>
        </w:rPr>
        <w:t xml:space="preserve"> such </w:t>
      </w:r>
      <w:r w:rsidRPr="00E04387">
        <w:rPr>
          <w:highlight w:val="green"/>
          <w:u w:val="single"/>
        </w:rPr>
        <w:t>support</w:t>
      </w:r>
      <w:r w:rsidRPr="00E04387">
        <w:rPr>
          <w:u w:val="single"/>
        </w:rPr>
        <w:t xml:space="preserve"> only ever </w:t>
      </w:r>
      <w:r w:rsidRPr="00E04387">
        <w:rPr>
          <w:highlight w:val="green"/>
          <w:u w:val="single"/>
        </w:rPr>
        <w:t>happens on their terms</w:t>
      </w:r>
      <w:r w:rsidRPr="00E04387">
        <w:rPr>
          <w:u w:val="single"/>
        </w:rPr>
        <w:t>, according to their sensibilities.</w:t>
      </w:r>
    </w:p>
    <w:p w14:paraId="23032375" w14:textId="3AC6E332" w:rsidR="00F6139E" w:rsidRPr="00E04387" w:rsidRDefault="00F6139E" w:rsidP="00F6139E">
      <w:pPr>
        <w:pStyle w:val="Heading4"/>
      </w:pPr>
      <w:r w:rsidRPr="00E04387">
        <w:t>[</w:t>
      </w:r>
      <w:r w:rsidR="00E03CE7">
        <w:t>3</w:t>
      </w:r>
      <w:r w:rsidRPr="00E04387">
        <w:t>] Their assumption of fragmentation is colonial and has misdiagnosed the locus of the violence of work and capital</w:t>
      </w:r>
    </w:p>
    <w:p w14:paraId="4A740197" w14:textId="77777777" w:rsidR="00F6139E" w:rsidRPr="00E04387" w:rsidRDefault="00F6139E" w:rsidP="00F6139E">
      <w:r w:rsidRPr="00E04387">
        <w:rPr>
          <w:rStyle w:val="Style13ptBold"/>
        </w:rPr>
        <w:t xml:space="preserve">Van </w:t>
      </w:r>
      <w:proofErr w:type="spellStart"/>
      <w:r w:rsidRPr="00E04387">
        <w:rPr>
          <w:rStyle w:val="Style13ptBold"/>
        </w:rPr>
        <w:t>Milders</w:t>
      </w:r>
      <w:proofErr w:type="spellEnd"/>
      <w:r w:rsidRPr="00E04387">
        <w:rPr>
          <w:rStyle w:val="Style13ptBold"/>
        </w:rPr>
        <w:t xml:space="preserve"> 21</w:t>
      </w:r>
      <w:r w:rsidRPr="00E04387">
        <w:t xml:space="preserve"> [Lucas, Assistant Professor in Critical Security Studies at the University of Groningen, in the Netherlands, “Precarity/Coloniality,” </w:t>
      </w:r>
      <w:r w:rsidRPr="00E04387">
        <w:rPr>
          <w:i/>
          <w:iCs/>
        </w:rPr>
        <w:t>Theory &amp; Event</w:t>
      </w:r>
      <w:r w:rsidRPr="00E04387">
        <w:t xml:space="preserve"> 24.4, October, https://muse.jhu.edu/article/819569//ak47]</w:t>
      </w:r>
    </w:p>
    <w:p w14:paraId="5F6DDFA3" w14:textId="77777777" w:rsidR="00F6139E" w:rsidRPr="00E04387" w:rsidRDefault="00F6139E" w:rsidP="00F6139E">
      <w:pPr>
        <w:rPr>
          <w:sz w:val="8"/>
        </w:rPr>
      </w:pPr>
      <w:r w:rsidRPr="00E04387">
        <w:rPr>
          <w:sz w:val="8"/>
        </w:rPr>
        <w:t xml:space="preserve">Specifically, the discussion of the liberation from work has spearheaded </w:t>
      </w:r>
      <w:proofErr w:type="gramStart"/>
      <w:r w:rsidRPr="00E04387">
        <w:rPr>
          <w:sz w:val="8"/>
        </w:rPr>
        <w:t>a number of</w:t>
      </w:r>
      <w:proofErr w:type="gramEnd"/>
      <w:r w:rsidRPr="00E04387">
        <w:rPr>
          <w:sz w:val="8"/>
        </w:rPr>
        <w:t xml:space="preserve"> publications that view the liberation from work as an essential step in the development of a post-capitalist counter-hegemony. There are many entries in this canon.13 One of them, however, has instantly morphed into the seminal manifestation of what such a project could look like: </w:t>
      </w:r>
      <w:r w:rsidRPr="00E04387">
        <w:rPr>
          <w:rStyle w:val="StyleUnderline"/>
        </w:rPr>
        <w:t>Nick Srnicek and Alex Williams's</w:t>
      </w:r>
      <w:r w:rsidRPr="00E04387">
        <w:rPr>
          <w:sz w:val="8"/>
        </w:rPr>
        <w:t xml:space="preserve"> Inventing the Future: </w:t>
      </w:r>
      <w:proofErr w:type="spellStart"/>
      <w:r w:rsidRPr="00E04387">
        <w:rPr>
          <w:sz w:val="8"/>
        </w:rPr>
        <w:t>Postcapitalism</w:t>
      </w:r>
      <w:proofErr w:type="spellEnd"/>
      <w:r w:rsidRPr="00E04387">
        <w:rPr>
          <w:sz w:val="8"/>
        </w:rPr>
        <w:t xml:space="preserve"> and a World Without Work. Although excellent discussions on the book can be found elsewhere, it is nonetheless important to reiterate the impetus that sparks the </w:t>
      </w:r>
      <w:r w:rsidRPr="00E04387">
        <w:rPr>
          <w:rStyle w:val="StyleUnderline"/>
        </w:rPr>
        <w:t>book's main argument: the entrenchment of leftist politics in a state of hopeless resistance without substantial demands. Arguing that what the authors refer to as "folk politics" is unlikely to summon a transition towards a post-capitalist future, the demand for a liberation from work is presented as a platform that could alleviate some of the fragmentation of leftist arguments and movements.</w:t>
      </w:r>
      <w:r w:rsidRPr="00E04387">
        <w:rPr>
          <w:sz w:val="8"/>
        </w:rPr>
        <w:t xml:space="preserve"> Specifically, the authors codify this demand in relation to four pillars: a shortening of the workweek, a universal basic income, full automation, and a delegitimizing of the work ethic or dogma.14 The problem with folk politics—which the authors argue draws upon a tradition of theories that includes anarchism, communism, libertarianism, and autonomism—is that it does not just refrain from raising demands, but that it often regards this refusal as one of its strengths. This fetishization of </w:t>
      </w:r>
      <w:proofErr w:type="spellStart"/>
      <w:r w:rsidRPr="00E04387">
        <w:rPr>
          <w:sz w:val="8"/>
        </w:rPr>
        <w:t>horizontalism</w:t>
      </w:r>
      <w:proofErr w:type="spellEnd"/>
      <w:r w:rsidRPr="00E04387">
        <w:rPr>
          <w:sz w:val="8"/>
        </w:rPr>
        <w:t>, which eschews all forms of hierarchy and exclusion, is epitomized by the Occupy movements. Although these movements were successful at politicizing multiple sections of the society that regarded it as a platform to express their indignation to economic injustice, the authors argue that the movement quickly ran out of steam due to its lack of concrete demands and emphasis on direct democracy within an autonomous community. Another aspect of folk politics is localism that, as the name suggests, contends that the local should simply be preferred over the global. As such, it does not constitute an intrinsically leftist or anti-capitalist issue, but rather a "small is beautiful" mantra that transcends many political cleavages. Although directing action towards the local—by building local economies, for instance—can provide people with a direct experience of alternatives</w:t>
      </w:r>
      <w:r w:rsidRPr="00E04387">
        <w:t xml:space="preserve">, </w:t>
      </w:r>
      <w:r w:rsidRPr="00E04387">
        <w:rPr>
          <w:rStyle w:val="StyleUnderline"/>
        </w:rPr>
        <w:t xml:space="preserve">it ultimately suffers from the same impediment as </w:t>
      </w:r>
      <w:proofErr w:type="spellStart"/>
      <w:r w:rsidRPr="00E04387">
        <w:rPr>
          <w:rStyle w:val="StyleUnderline"/>
        </w:rPr>
        <w:t>horizontalism</w:t>
      </w:r>
      <w:proofErr w:type="spellEnd"/>
      <w:r w:rsidRPr="00E04387">
        <w:rPr>
          <w:sz w:val="8"/>
        </w:rPr>
        <w:t xml:space="preserve">, as it fails to take into account the extent to which globalized capitalism has, despite its complexity and </w:t>
      </w:r>
      <w:proofErr w:type="spellStart"/>
      <w:r w:rsidRPr="00E04387">
        <w:rPr>
          <w:sz w:val="8"/>
        </w:rPr>
        <w:t>crisisprone</w:t>
      </w:r>
      <w:proofErr w:type="spellEnd"/>
      <w:r w:rsidRPr="00E04387">
        <w:rPr>
          <w:sz w:val="8"/>
        </w:rPr>
        <w:t xml:space="preserve"> [End Page 1073] nature, remained hegemonic as a socio-economic system.15 Put differently, it is very unlikely that folk-politic maneuvers will fundamentally alter the operation of the capitalist order. What is therefore needed, the authors conclude, is a post-capitalist project structured around a set of demands that does not refrain from invoking hierarchy and enlisting state structures when necessary, and that </w:t>
      </w:r>
      <w:proofErr w:type="gramStart"/>
      <w:r w:rsidRPr="00E04387">
        <w:rPr>
          <w:sz w:val="8"/>
        </w:rPr>
        <w:t>is capable of offering</w:t>
      </w:r>
      <w:proofErr w:type="gramEnd"/>
      <w:r w:rsidRPr="00E04387">
        <w:rPr>
          <w:sz w:val="8"/>
        </w:rPr>
        <w:t xml:space="preserve"> a counter-hegemonic narrative that can dethrone the neoliberal orthodoxy and reinvigorate leftist politics once again.</w:t>
      </w:r>
    </w:p>
    <w:p w14:paraId="69BFF6E4" w14:textId="2ED2A2FA" w:rsidR="00D4506E" w:rsidRPr="00FD35F0" w:rsidRDefault="00F6139E" w:rsidP="00F6139E">
      <w:pPr>
        <w:rPr>
          <w:sz w:val="10"/>
        </w:rPr>
      </w:pPr>
      <w:r w:rsidRPr="00E04387">
        <w:rPr>
          <w:sz w:val="10"/>
        </w:rPr>
        <w:t xml:space="preserve">Although </w:t>
      </w:r>
      <w:r w:rsidRPr="00E04387">
        <w:rPr>
          <w:rStyle w:val="StyleUnderline"/>
        </w:rPr>
        <w:t>this argument</w:t>
      </w:r>
      <w:r w:rsidRPr="00E04387">
        <w:rPr>
          <w:sz w:val="10"/>
        </w:rPr>
        <w:t xml:space="preserve"> is not without merit, it</w:t>
      </w:r>
      <w:r w:rsidRPr="00E04387">
        <w:rPr>
          <w:rStyle w:val="StyleUnderline"/>
        </w:rPr>
        <w:t xml:space="preserve">s ultimate </w:t>
      </w:r>
      <w:r w:rsidRPr="00E04387">
        <w:rPr>
          <w:rStyle w:val="Emphasis"/>
          <w:highlight w:val="green"/>
        </w:rPr>
        <w:t>dismissal of</w:t>
      </w:r>
      <w:r w:rsidRPr="00E04387">
        <w:rPr>
          <w:rStyle w:val="Emphasis"/>
        </w:rPr>
        <w:t xml:space="preserve"> a rather essentialized and reified conception of </w:t>
      </w:r>
      <w:r w:rsidRPr="00E04387">
        <w:rPr>
          <w:rStyle w:val="Emphasis"/>
          <w:highlight w:val="green"/>
        </w:rPr>
        <w:t xml:space="preserve">folk politics in favor of less anti-systemic politics </w:t>
      </w:r>
      <w:r w:rsidRPr="00E04387">
        <w:rPr>
          <w:rStyle w:val="Emphasis"/>
        </w:rPr>
        <w:t xml:space="preserve">and more state-based methods </w:t>
      </w:r>
      <w:r w:rsidRPr="00E04387">
        <w:rPr>
          <w:rStyle w:val="Emphasis"/>
          <w:highlight w:val="green"/>
        </w:rPr>
        <w:t>is</w:t>
      </w:r>
      <w:r w:rsidRPr="00E04387">
        <w:rPr>
          <w:rStyle w:val="Emphasis"/>
        </w:rPr>
        <w:t xml:space="preserve"> in the end a form of </w:t>
      </w:r>
      <w:r w:rsidRPr="00E04387">
        <w:rPr>
          <w:rStyle w:val="Emphasis"/>
          <w:highlight w:val="green"/>
        </w:rPr>
        <w:t>methodological whiteness</w:t>
      </w:r>
      <w:r w:rsidRPr="00E04387">
        <w:rPr>
          <w:rStyle w:val="StyleUnderline"/>
          <w:highlight w:val="green"/>
        </w:rPr>
        <w:t xml:space="preserve"> that fails to acknowledge </w:t>
      </w:r>
      <w:r w:rsidRPr="00E04387">
        <w:rPr>
          <w:rStyle w:val="StyleUnderline"/>
        </w:rPr>
        <w:t xml:space="preserve">lasting contribution that these politics—which are indeed often steeped in </w:t>
      </w:r>
      <w:r w:rsidRPr="00E04387">
        <w:rPr>
          <w:rStyle w:val="StyleUnderline"/>
          <w:highlight w:val="green"/>
        </w:rPr>
        <w:t>decolonial</w:t>
      </w:r>
      <w:r w:rsidRPr="00E04387">
        <w:rPr>
          <w:rStyle w:val="StyleUnderline"/>
        </w:rPr>
        <w:t xml:space="preserve">, feminist, and indigenous types of </w:t>
      </w:r>
      <w:r w:rsidRPr="00E04387">
        <w:rPr>
          <w:rStyle w:val="StyleUnderline"/>
          <w:highlight w:val="green"/>
        </w:rPr>
        <w:t>knowledge</w:t>
      </w:r>
      <w:r w:rsidRPr="00E04387">
        <w:rPr>
          <w:rStyle w:val="StyleUnderline"/>
        </w:rPr>
        <w:t>—have made.</w:t>
      </w:r>
      <w:r w:rsidRPr="00E04387">
        <w:rPr>
          <w:sz w:val="10"/>
        </w:rPr>
        <w:t xml:space="preserve">16 Following Gurminder K. Bhambra, </w:t>
      </w:r>
      <w:r w:rsidRPr="00E04387">
        <w:rPr>
          <w:rStyle w:val="StyleUnderline"/>
          <w:highlight w:val="green"/>
        </w:rPr>
        <w:t>methodological whiteness "fails to recognize</w:t>
      </w:r>
      <w:r w:rsidRPr="00E04387">
        <w:rPr>
          <w:rStyle w:val="StyleUnderline"/>
        </w:rPr>
        <w:t xml:space="preserve"> the dominance of </w:t>
      </w:r>
      <w:r w:rsidRPr="00E04387">
        <w:rPr>
          <w:rStyle w:val="StyleUnderline"/>
          <w:highlight w:val="green"/>
        </w:rPr>
        <w:t>"'whiteness' as</w:t>
      </w:r>
      <w:r w:rsidRPr="00E04387">
        <w:rPr>
          <w:rStyle w:val="StyleUnderline"/>
        </w:rPr>
        <w:t xml:space="preserve"> anything </w:t>
      </w:r>
      <w:r w:rsidRPr="00E04387">
        <w:rPr>
          <w:rStyle w:val="StyleUnderline"/>
          <w:highlight w:val="green"/>
        </w:rPr>
        <w:t>other than the standard</w:t>
      </w:r>
      <w:r w:rsidRPr="00E04387">
        <w:rPr>
          <w:rStyle w:val="StyleUnderline"/>
        </w:rPr>
        <w:t xml:space="preserve"> state of affairs </w:t>
      </w:r>
      <w:r w:rsidRPr="00E04387">
        <w:rPr>
          <w:rStyle w:val="StyleUnderline"/>
          <w:highlight w:val="green"/>
        </w:rPr>
        <w:t>and treats</w:t>
      </w:r>
      <w:r w:rsidRPr="00E04387">
        <w:rPr>
          <w:rStyle w:val="StyleUnderline"/>
        </w:rPr>
        <w:t xml:space="preserve"> a limited perspective—that deriving from </w:t>
      </w:r>
      <w:r w:rsidRPr="00E04387">
        <w:rPr>
          <w:rStyle w:val="StyleUnderline"/>
          <w:highlight w:val="green"/>
        </w:rPr>
        <w:t>white experience—as</w:t>
      </w:r>
      <w:r w:rsidRPr="00E04387">
        <w:rPr>
          <w:rStyle w:val="StyleUnderline"/>
        </w:rPr>
        <w:t xml:space="preserve"> a </w:t>
      </w:r>
      <w:r w:rsidRPr="00E04387">
        <w:rPr>
          <w:rStyle w:val="StyleUnderline"/>
          <w:highlight w:val="green"/>
        </w:rPr>
        <w:t>universal</w:t>
      </w:r>
      <w:r w:rsidRPr="00E04387">
        <w:rPr>
          <w:rStyle w:val="StyleUnderline"/>
        </w:rPr>
        <w:t xml:space="preserve"> perspective."</w:t>
      </w:r>
      <w:r w:rsidRPr="00E04387">
        <w:rPr>
          <w:sz w:val="10"/>
        </w:rPr>
        <w:t>17 This is not to say that Srnicek and Williams do not criticize the subversive universalism of Eurocentrism and its relation to the so-called dark side of European modernity (i.e., the history of colonial dominion, indigenous genocide, slave trade, and colonial extraction) or that they do not recognize some the positive effects of folk politics.18 Yet the fundamental problem with their discussion of folk politics—which they argue has produced critiques that are "largely accurate"—is that it tends to enshrine these contributions as historical tactics that have either accommodated existing power structures that have corrupted the new left, or have remained marginal and therefore unable to transform society more broadly.19 Although this is not the same as directly whitewashing the colonial and racial violence that continues to structure the majority of working and living conditions in the non-western world—</w:t>
      </w:r>
      <w:r w:rsidRPr="00E04387">
        <w:rPr>
          <w:rStyle w:val="Emphasis"/>
          <w:highlight w:val="green"/>
        </w:rPr>
        <w:t>dismissing decolonial</w:t>
      </w:r>
      <w:r w:rsidRPr="00E04387">
        <w:rPr>
          <w:rStyle w:val="Emphasis"/>
        </w:rPr>
        <w:t xml:space="preserve">, feminist, and indigenous </w:t>
      </w:r>
      <w:r w:rsidRPr="00E04387">
        <w:rPr>
          <w:rStyle w:val="Emphasis"/>
          <w:highlight w:val="green"/>
        </w:rPr>
        <w:t>politics</w:t>
      </w:r>
      <w:r w:rsidRPr="00E04387">
        <w:rPr>
          <w:rStyle w:val="Emphasis"/>
        </w:rPr>
        <w:t xml:space="preserve"> simply </w:t>
      </w:r>
      <w:r w:rsidRPr="00E04387">
        <w:rPr>
          <w:rStyle w:val="Emphasis"/>
          <w:highlight w:val="green"/>
        </w:rPr>
        <w:t>because they "aren't winning"</w:t>
      </w:r>
      <w:r w:rsidRPr="00E04387">
        <w:rPr>
          <w:rStyle w:val="Emphasis"/>
        </w:rPr>
        <w:t xml:space="preserve">20 </w:t>
      </w:r>
      <w:r w:rsidRPr="00E04387">
        <w:rPr>
          <w:rStyle w:val="Emphasis"/>
          <w:highlight w:val="green"/>
        </w:rPr>
        <w:t>is deeply problematic, for it contributes to</w:t>
      </w:r>
      <w:r w:rsidRPr="00E04387">
        <w:rPr>
          <w:rStyle w:val="Emphasis"/>
        </w:rPr>
        <w:t xml:space="preserve"> the normalization of a discussion of </w:t>
      </w:r>
      <w:r w:rsidRPr="00E04387">
        <w:rPr>
          <w:rStyle w:val="Emphasis"/>
          <w:highlight w:val="green"/>
        </w:rPr>
        <w:t>Eurocentrism that</w:t>
      </w:r>
      <w:r w:rsidRPr="00E04387">
        <w:rPr>
          <w:rStyle w:val="Emphasis"/>
        </w:rPr>
        <w:t xml:space="preserve"> fails or </w:t>
      </w:r>
      <w:r w:rsidRPr="00E04387">
        <w:rPr>
          <w:rStyle w:val="Emphasis"/>
          <w:highlight w:val="green"/>
        </w:rPr>
        <w:t>omits</w:t>
      </w:r>
      <w:r w:rsidRPr="00E04387">
        <w:rPr>
          <w:rStyle w:val="Emphasis"/>
        </w:rPr>
        <w:t xml:space="preserve"> to account for its </w:t>
      </w:r>
      <w:r w:rsidRPr="00E04387">
        <w:rPr>
          <w:rStyle w:val="Emphasis"/>
          <w:highlight w:val="green"/>
        </w:rPr>
        <w:t>epistemological racism</w:t>
      </w:r>
      <w:r w:rsidRPr="00E04387">
        <w:rPr>
          <w:rStyle w:val="Emphasis"/>
        </w:rPr>
        <w:t xml:space="preserve"> or indeed methodological whiteness.</w:t>
      </w:r>
      <w:r w:rsidRPr="00E04387">
        <w:rPr>
          <w:sz w:val="10"/>
        </w:rPr>
        <w:t xml:space="preserve"> </w:t>
      </w:r>
      <w:r w:rsidRPr="00E04387">
        <w:rPr>
          <w:rStyle w:val="StyleUnderline"/>
        </w:rPr>
        <w:t>Without being firmly rooted in an engagement with coloniality, the discussion of folk politics—</w:t>
      </w:r>
      <w:r w:rsidRPr="00E04387">
        <w:rPr>
          <w:rStyle w:val="Emphasis"/>
        </w:rPr>
        <w:t>which as a term is itself deeply colonial</w:t>
      </w:r>
      <w:r w:rsidRPr="00E04387">
        <w:rPr>
          <w:rStyle w:val="StyleUnderline"/>
        </w:rPr>
        <w:t xml:space="preserve">21—leaves the argument </w:t>
      </w:r>
      <w:proofErr w:type="gramStart"/>
      <w:r w:rsidRPr="00E04387">
        <w:rPr>
          <w:rStyle w:val="StyleUnderline"/>
        </w:rPr>
        <w:t>as a whole fatally</w:t>
      </w:r>
      <w:proofErr w:type="gramEnd"/>
      <w:r w:rsidRPr="00E04387">
        <w:rPr>
          <w:rStyle w:val="StyleUnderline"/>
        </w:rPr>
        <w:t xml:space="preserve"> impeded from discussing the extent to which conditions of coloniality continue to structure global flows of labor as well as the waves of resistance against them. </w:t>
      </w:r>
      <w:r w:rsidRPr="00E04387">
        <w:rPr>
          <w:rStyle w:val="Emphasis"/>
        </w:rPr>
        <w:t xml:space="preserve">Indeed, the </w:t>
      </w:r>
      <w:r w:rsidRPr="00E04387">
        <w:rPr>
          <w:rStyle w:val="Emphasis"/>
          <w:highlight w:val="green"/>
        </w:rPr>
        <w:t xml:space="preserve">entire project </w:t>
      </w:r>
      <w:r w:rsidRPr="00E04387">
        <w:rPr>
          <w:rStyle w:val="Emphasis"/>
        </w:rPr>
        <w:t xml:space="preserve">seems to be </w:t>
      </w:r>
      <w:r w:rsidRPr="00E04387">
        <w:rPr>
          <w:rStyle w:val="Emphasis"/>
          <w:highlight w:val="green"/>
        </w:rPr>
        <w:t>premised on the goal of reinvigorating white western leftism.</w:t>
      </w:r>
      <w:r w:rsidRPr="00E04387">
        <w:rPr>
          <w:sz w:val="10"/>
        </w:rPr>
        <w:t xml:space="preserve"> It is for these reasons that </w:t>
      </w:r>
      <w:r w:rsidRPr="00E04387">
        <w:rPr>
          <w:rStyle w:val="StyleUnderline"/>
        </w:rPr>
        <w:t>Srnicek and Williams</w:t>
      </w:r>
      <w:r w:rsidRPr="00E04387">
        <w:rPr>
          <w:sz w:val="10"/>
        </w:rPr>
        <w:t xml:space="preserve"> </w:t>
      </w:r>
      <w:r w:rsidRPr="00E04387">
        <w:rPr>
          <w:rStyle w:val="StyleUnderline"/>
        </w:rPr>
        <w:t>regard folk politics as a welcome yet never sufficient step in overcoming the capitalist order</w:t>
      </w:r>
      <w:r w:rsidRPr="00E04387">
        <w:rPr>
          <w:sz w:val="10"/>
        </w:rPr>
        <w:t xml:space="preserve">. Their frequent reference to anti- and decolonial movements thereby </w:t>
      </w:r>
      <w:r w:rsidRPr="00E04387">
        <w:rPr>
          <w:rStyle w:val="StyleUnderline"/>
        </w:rPr>
        <w:t>fits within a typical</w:t>
      </w:r>
      <w:r w:rsidRPr="00E04387">
        <w:rPr>
          <w:sz w:val="10"/>
        </w:rPr>
        <w:t xml:space="preserve"> [End Page 1074] </w:t>
      </w:r>
      <w:r w:rsidRPr="00E04387">
        <w:rPr>
          <w:rStyle w:val="Emphasis"/>
        </w:rPr>
        <w:t xml:space="preserve">Eurocentric narrative of referencing decolonial, feminist, and indigenous interventions into the operations of coloniality yet ultimately </w:t>
      </w:r>
      <w:r w:rsidRPr="00E04387">
        <w:rPr>
          <w:rStyle w:val="Emphasis"/>
          <w:highlight w:val="green"/>
        </w:rPr>
        <w:t>dismissing them for not heralding the monumental rupture of the capitalist order.</w:t>
      </w:r>
      <w:r w:rsidRPr="00E04387">
        <w:rPr>
          <w:sz w:val="10"/>
        </w:rPr>
        <w:t xml:space="preserve"> Of specific importance for the present argument is the fact that </w:t>
      </w:r>
      <w:r w:rsidRPr="00E04387">
        <w:rPr>
          <w:rStyle w:val="Emphasis"/>
          <w:highlight w:val="green"/>
        </w:rPr>
        <w:t>their account of a future-oriented politics</w:t>
      </w:r>
      <w:r w:rsidRPr="00E04387">
        <w:rPr>
          <w:rStyle w:val="Emphasis"/>
        </w:rPr>
        <w:t xml:space="preserve"> is one that does not shy away of </w:t>
      </w:r>
      <w:r w:rsidRPr="00E04387">
        <w:rPr>
          <w:rStyle w:val="Emphasis"/>
          <w:highlight w:val="green"/>
        </w:rPr>
        <w:t>making tactical use of state power</w:t>
      </w:r>
      <w:r w:rsidRPr="00E04387">
        <w:rPr>
          <w:rStyle w:val="Emphasis"/>
        </w:rPr>
        <w:t xml:space="preserve">, as theirs is indeed a project </w:t>
      </w:r>
      <w:r w:rsidRPr="00E04387">
        <w:rPr>
          <w:rStyle w:val="Emphasis"/>
          <w:highlight w:val="green"/>
        </w:rPr>
        <w:t>on the hegemony of neoliberal capitalism as opposed to dismantling the state as a fundamentally colonial institution</w:t>
      </w:r>
      <w:r w:rsidRPr="00E04387">
        <w:rPr>
          <w:rStyle w:val="Emphasis"/>
        </w:rPr>
        <w:t xml:space="preserve"> that </w:t>
      </w:r>
      <w:r w:rsidRPr="00E04387">
        <w:rPr>
          <w:rStyle w:val="Emphasis"/>
          <w:highlight w:val="green"/>
        </w:rPr>
        <w:t>enables and maintains distributions of racial violence.</w:t>
      </w:r>
      <w:r w:rsidRPr="00E04387">
        <w:rPr>
          <w:sz w:val="10"/>
        </w:rPr>
        <w:t xml:space="preserve">22 On a theoretical level, their argument is all but explicitly aimed at John Holloway's Change the World Without Taking Power: The Meaning of Revolution Today. Yet Holloway's argument is by no means a naive, folk-political celebration of </w:t>
      </w:r>
      <w:proofErr w:type="spellStart"/>
      <w:r w:rsidRPr="00E04387">
        <w:rPr>
          <w:sz w:val="10"/>
        </w:rPr>
        <w:t>horizontalism</w:t>
      </w:r>
      <w:proofErr w:type="spellEnd"/>
      <w:r w:rsidRPr="00E04387">
        <w:rPr>
          <w:sz w:val="10"/>
        </w:rPr>
        <w:t xml:space="preserve"> and localism. </w:t>
      </w:r>
      <w:r w:rsidRPr="00E04387">
        <w:rPr>
          <w:rStyle w:val="Emphasis"/>
          <w:highlight w:val="green"/>
        </w:rPr>
        <w:t>Changing the world</w:t>
      </w:r>
      <w:r w:rsidRPr="00E04387">
        <w:rPr>
          <w:rStyle w:val="Emphasis"/>
        </w:rPr>
        <w:t xml:space="preserve"> without taking power </w:t>
      </w:r>
      <w:r w:rsidRPr="00E04387">
        <w:rPr>
          <w:rStyle w:val="Emphasis"/>
          <w:highlight w:val="green"/>
        </w:rPr>
        <w:t>entails starting from a more profound analysis of global capitalism</w:t>
      </w:r>
      <w:r w:rsidRPr="00E04387">
        <w:rPr>
          <w:rStyle w:val="Emphasis"/>
        </w:rPr>
        <w:t xml:space="preserve"> and its effects on both the construction of the subject and the composition of class power.</w:t>
      </w:r>
      <w:r w:rsidRPr="00E04387">
        <w:rPr>
          <w:sz w:val="10"/>
        </w:rPr>
        <w:t xml:space="preserve"> </w:t>
      </w:r>
      <w:r w:rsidRPr="00E04387">
        <w:rPr>
          <w:rStyle w:val="StyleUnderline"/>
        </w:rPr>
        <w:t xml:space="preserve">More than mere hyper-individuality, </w:t>
      </w:r>
      <w:r w:rsidRPr="00E04387">
        <w:rPr>
          <w:rStyle w:val="StyleUnderline"/>
          <w:highlight w:val="green"/>
        </w:rPr>
        <w:t>capitalism</w:t>
      </w:r>
      <w:r w:rsidRPr="00E04387">
        <w:rPr>
          <w:rStyle w:val="StyleUnderline"/>
        </w:rPr>
        <w:t>—</w:t>
      </w:r>
      <w:r w:rsidRPr="00E04387">
        <w:rPr>
          <w:rStyle w:val="StyleUnderline"/>
          <w:highlight w:val="green"/>
        </w:rPr>
        <w:t>through its emergence from</w:t>
      </w:r>
      <w:r w:rsidRPr="00E04387">
        <w:rPr>
          <w:rStyle w:val="StyleUnderline"/>
        </w:rPr>
        <w:t xml:space="preserve"> colonial </w:t>
      </w:r>
      <w:r w:rsidRPr="00E04387">
        <w:rPr>
          <w:rStyle w:val="StyleUnderline"/>
          <w:highlight w:val="green"/>
        </w:rPr>
        <w:t>slavery</w:t>
      </w:r>
      <w:r w:rsidRPr="00E04387">
        <w:rPr>
          <w:rStyle w:val="StyleUnderline"/>
        </w:rPr>
        <w:t xml:space="preserve"> and exploitation—</w:t>
      </w:r>
      <w:r w:rsidRPr="00E04387">
        <w:rPr>
          <w:rStyle w:val="StyleUnderline"/>
          <w:highlight w:val="green"/>
        </w:rPr>
        <w:t>has reconstituted the subject</w:t>
      </w:r>
      <w:r w:rsidRPr="00E04387">
        <w:rPr>
          <w:rStyle w:val="StyleUnderline"/>
        </w:rPr>
        <w:t xml:space="preserve"> in a fundamentally dehumanized form. Indeed, colonial capitalism was fundamentally a project of turning people into things.</w:t>
      </w:r>
      <w:r w:rsidRPr="00E04387">
        <w:rPr>
          <w:sz w:val="10"/>
        </w:rPr>
        <w:t xml:space="preserve"> The subject is not just atomized and violently separated from its entanglement in the social world but also stripped of its dignity and capacity to flourish and live with dignity as a human being. Holloway therefore argues that a struggle that only frames itself as a positive one in terms of explicit demands negates the dehumanized conditions that determine the lives of a global surplus population:</w:t>
      </w:r>
    </w:p>
    <w:p w14:paraId="553EE91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200F0" w14:textId="77777777" w:rsidR="00CE6D23" w:rsidRDefault="00CE6D23" w:rsidP="00066D2C">
      <w:pPr>
        <w:spacing w:after="0" w:line="240" w:lineRule="auto"/>
      </w:pPr>
      <w:r>
        <w:separator/>
      </w:r>
    </w:p>
  </w:endnote>
  <w:endnote w:type="continuationSeparator" w:id="0">
    <w:p w14:paraId="2142D8DB" w14:textId="77777777" w:rsidR="00CE6D23" w:rsidRDefault="00CE6D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A45C" w14:textId="77777777" w:rsidR="00CE6D23" w:rsidRDefault="00CE6D23" w:rsidP="00066D2C">
      <w:pPr>
        <w:spacing w:after="0" w:line="240" w:lineRule="auto"/>
      </w:pPr>
      <w:r>
        <w:separator/>
      </w:r>
    </w:p>
  </w:footnote>
  <w:footnote w:type="continuationSeparator" w:id="0">
    <w:p w14:paraId="1A8AC447" w14:textId="77777777" w:rsidR="00CE6D23" w:rsidRDefault="00CE6D23" w:rsidP="00066D2C">
      <w:pPr>
        <w:spacing w:after="0" w:line="240" w:lineRule="auto"/>
      </w:pPr>
      <w:r>
        <w:continuationSeparator/>
      </w:r>
    </w:p>
  </w:footnote>
  <w:footnote w:id="1">
    <w:p w14:paraId="5F7F4B45" w14:textId="77777777" w:rsidR="00FD35F0" w:rsidRPr="00B10C16" w:rsidRDefault="00FD35F0" w:rsidP="00FD35F0">
      <w:r>
        <w:rPr>
          <w:rStyle w:val="FootnoteReference"/>
        </w:rPr>
        <w:footnoteRef/>
      </w:r>
      <w:r>
        <w:t xml:space="preserve"> </w:t>
      </w:r>
      <w:r w:rsidRPr="00B10C16">
        <w:t xml:space="preserve">Carmel Aisha Breed-Thomas </w:t>
      </w:r>
      <w:r>
        <w:t>22, thesis at Texas Southern University, “Community as Safe Space for Survival: African American Women and the Great Migration in Gloria Naylor’s The Women of Brewster Ann Petry’s The Street, and Toni Morrison’s Jazz,” https://digitalscholarship.tsu.edu/cgi/viewcontent.cgi?article=1038&amp;context=theses, eden</w:t>
      </w:r>
    </w:p>
    <w:p w14:paraId="31778A82" w14:textId="77777777" w:rsidR="00FD35F0" w:rsidRDefault="00FD35F0" w:rsidP="00FD35F0">
      <w:pPr>
        <w:pStyle w:val="FootnoteText"/>
      </w:pPr>
    </w:p>
  </w:footnote>
  <w:footnote w:id="2">
    <w:p w14:paraId="52095B0B" w14:textId="77777777" w:rsidR="00FD35F0" w:rsidRPr="00AD7CD4" w:rsidRDefault="00FD35F0" w:rsidP="00FD35F0">
      <w:r>
        <w:rPr>
          <w:rStyle w:val="FootnoteReference"/>
        </w:rPr>
        <w:footnoteRef/>
      </w:r>
      <w:r>
        <w:t xml:space="preserve"> </w:t>
      </w:r>
      <w:r w:rsidRPr="00AD1D1F">
        <w:t>Rodriguez, 19 (Dylan</w:t>
      </w:r>
      <w:r>
        <w:t xml:space="preserve">, abolitionist organizer, public intellectual, and professor of Ethnic Studies Department at the University of California Riverside, former American Studies Association, </w:t>
      </w:r>
      <w:r w:rsidRPr="00AD1402">
        <w:t>“Insult/Internal Debate/Echo” in Propter Nos, Vol 3 : Anti-/Non-, Winter 2019, True Leap Press, P 125–131</w:t>
      </w:r>
      <w:r w:rsidRPr="006411B0">
        <w:t>)</w:t>
      </w:r>
    </w:p>
    <w:p w14:paraId="4BF68937" w14:textId="77777777" w:rsidR="00FD35F0" w:rsidRDefault="00FD35F0" w:rsidP="00FD35F0">
      <w:pPr>
        <w:pStyle w:val="FootnoteText"/>
      </w:pPr>
    </w:p>
  </w:footnote>
  <w:footnote w:id="3">
    <w:p w14:paraId="4BFAE31D" w14:textId="77777777" w:rsidR="00FD35F0" w:rsidRDefault="00FD35F0" w:rsidP="00FD35F0">
      <w:pPr>
        <w:pStyle w:val="FootnoteText"/>
      </w:pPr>
      <w:r>
        <w:rPr>
          <w:rStyle w:val="FootnoteReference"/>
        </w:rPr>
        <w:footnoteRef/>
      </w:r>
      <w:r>
        <w:t xml:space="preserve"> Patricia Ventura and Edward K. Chan 23, Associate Professor of English at Spelman College; professor of American studies and literature at Waseda University, “Introduction: Disaster Whiteness,” White Power and American Neoliberal Culture, eden</w:t>
      </w:r>
    </w:p>
  </w:footnote>
  <w:footnote w:id="4">
    <w:p w14:paraId="72E7AB18" w14:textId="77777777" w:rsidR="00FD35F0" w:rsidRPr="001E16EF" w:rsidRDefault="00FD35F0" w:rsidP="00FD35F0">
      <w:r>
        <w:rPr>
          <w:rStyle w:val="FootnoteReference"/>
        </w:rPr>
        <w:footnoteRef/>
      </w:r>
      <w:r>
        <w:t xml:space="preserve"> </w:t>
      </w:r>
      <w:r w:rsidRPr="0095115E">
        <w:t>Inés 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3C9BB693" w14:textId="77777777" w:rsidR="00FD35F0" w:rsidRDefault="00FD35F0" w:rsidP="00FD35F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62DF5"/>
    <w:multiLevelType w:val="hybridMultilevel"/>
    <w:tmpl w:val="32E049F4"/>
    <w:lvl w:ilvl="0" w:tplc="8CF4F9B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3350BD"/>
    <w:multiLevelType w:val="hybridMultilevel"/>
    <w:tmpl w:val="E1B8FB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0419F1"/>
    <w:multiLevelType w:val="hybridMultilevel"/>
    <w:tmpl w:val="A914D5AC"/>
    <w:lvl w:ilvl="0" w:tplc="8A9A9C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A672E"/>
    <w:multiLevelType w:val="hybridMultilevel"/>
    <w:tmpl w:val="E1B8F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01D32"/>
    <w:multiLevelType w:val="hybridMultilevel"/>
    <w:tmpl w:val="988CCD36"/>
    <w:lvl w:ilvl="0" w:tplc="44F848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1875537">
    <w:abstractNumId w:val="17"/>
  </w:num>
  <w:num w:numId="46" w16cid:durableId="1129054289">
    <w:abstractNumId w:val="13"/>
  </w:num>
  <w:num w:numId="47" w16cid:durableId="757481479">
    <w:abstractNumId w:val="15"/>
  </w:num>
  <w:num w:numId="48" w16cid:durableId="442311596">
    <w:abstractNumId w:val="16"/>
  </w:num>
  <w:num w:numId="49" w16cid:durableId="20205474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0EAF"/>
    <w:rsid w:val="00001C7E"/>
    <w:rsid w:val="0000487C"/>
    <w:rsid w:val="00011FEF"/>
    <w:rsid w:val="00013C8B"/>
    <w:rsid w:val="0001633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1DF"/>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AC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D5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4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EAF"/>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1C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4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D23"/>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A2A"/>
    <w:rsid w:val="00DF7D53"/>
    <w:rsid w:val="00E03CE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F2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39E"/>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5F0"/>
    <w:rsid w:val="00FD44E2"/>
    <w:rsid w:val="00FD48FA"/>
    <w:rsid w:val="00FD73C3"/>
    <w:rsid w:val="00FE2FD3"/>
    <w:rsid w:val="00FE5699"/>
    <w:rsid w:val="00FE57BD"/>
    <w:rsid w:val="00FE6DE0"/>
    <w:rsid w:val="00FF06B2"/>
    <w:rsid w:val="00FF13F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1E2D2"/>
  <w15:chartTrackingRefBased/>
  <w15:docId w15:val="{1FC76352-3A4A-6844-9DC1-0542DA6A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35F0"/>
    <w:rPr>
      <w:rFonts w:ascii="Calibri" w:hAnsi="Calibri" w:cs="Calibri"/>
    </w:rPr>
  </w:style>
  <w:style w:type="paragraph" w:styleId="Heading1">
    <w:name w:val="heading 1"/>
    <w:aliases w:val="Pocket"/>
    <w:basedOn w:val="Normal"/>
    <w:next w:val="Normal"/>
    <w:link w:val="Heading1Char"/>
    <w:qFormat/>
    <w:rsid w:val="00FD35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35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FD35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uiPriority w:val="3"/>
    <w:qFormat/>
    <w:rsid w:val="00FD35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35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35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35F0"/>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FD35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35F0"/>
    <w:rPr>
      <w:color w:val="auto"/>
      <w:u w:val="none"/>
    </w:rPr>
  </w:style>
  <w:style w:type="character" w:customStyle="1" w:styleId="Heading1Char">
    <w:name w:val="Heading 1 Char"/>
    <w:aliases w:val="Pocket Char"/>
    <w:basedOn w:val="DefaultParagraphFont"/>
    <w:link w:val="Heading1"/>
    <w:rsid w:val="00FD35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35F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FD35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FD35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35F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FD35F0"/>
    <w:rPr>
      <w:b w:val="0"/>
      <w:sz w:val="22"/>
      <w:u w:val="single"/>
    </w:rPr>
  </w:style>
  <w:style w:type="character" w:styleId="Strong">
    <w:name w:val="Strong"/>
    <w:basedOn w:val="DefaultParagraphFont"/>
    <w:uiPriority w:val="22"/>
    <w:qFormat/>
    <w:rsid w:val="00FD35F0"/>
    <w:rPr>
      <w:b/>
      <w:bCs/>
    </w:rPr>
  </w:style>
  <w:style w:type="character" w:styleId="BookTitle">
    <w:name w:val="Book Title"/>
    <w:basedOn w:val="DefaultParagraphFont"/>
    <w:uiPriority w:val="33"/>
    <w:qFormat/>
    <w:rsid w:val="00FD35F0"/>
    <w:rPr>
      <w:b/>
      <w:bCs/>
      <w:i/>
      <w:iCs/>
      <w:spacing w:val="5"/>
    </w:rPr>
  </w:style>
  <w:style w:type="character" w:customStyle="1" w:styleId="Heading5Char">
    <w:name w:val="Heading 5 Char"/>
    <w:basedOn w:val="DefaultParagraphFont"/>
    <w:link w:val="Heading5"/>
    <w:uiPriority w:val="9"/>
    <w:semiHidden/>
    <w:rsid w:val="00FD35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35F0"/>
  </w:style>
  <w:style w:type="paragraph" w:styleId="Header">
    <w:name w:val="header"/>
    <w:basedOn w:val="Normal"/>
    <w:link w:val="HeaderChar"/>
    <w:uiPriority w:val="99"/>
    <w:semiHidden/>
    <w:rsid w:val="00FD35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35F0"/>
    <w:rPr>
      <w:rFonts w:ascii="Calibri" w:hAnsi="Calibri" w:cs="Calibri"/>
    </w:rPr>
  </w:style>
  <w:style w:type="paragraph" w:styleId="Footer">
    <w:name w:val="footer"/>
    <w:basedOn w:val="Normal"/>
    <w:link w:val="FooterChar"/>
    <w:uiPriority w:val="99"/>
    <w:semiHidden/>
    <w:rsid w:val="00FD35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35F0"/>
    <w:rPr>
      <w:rFonts w:ascii="Calibri" w:hAnsi="Calibri" w:cs="Calibri"/>
    </w:rPr>
  </w:style>
  <w:style w:type="paragraph" w:styleId="BodyText">
    <w:name w:val="Body Text"/>
    <w:basedOn w:val="Normal"/>
    <w:link w:val="BodyTextChar"/>
    <w:uiPriority w:val="99"/>
    <w:semiHidden/>
    <w:unhideWhenUsed/>
    <w:rsid w:val="00FD35F0"/>
    <w:pPr>
      <w:spacing w:after="120"/>
    </w:pPr>
  </w:style>
  <w:style w:type="character" w:customStyle="1" w:styleId="BodyTextChar">
    <w:name w:val="Body Text Char"/>
    <w:basedOn w:val="DefaultParagraphFont"/>
    <w:link w:val="BodyText"/>
    <w:uiPriority w:val="99"/>
    <w:semiHidden/>
    <w:rsid w:val="00FD35F0"/>
    <w:rPr>
      <w:rFonts w:ascii="Calibri" w:hAnsi="Calibri" w:cs="Calibri"/>
    </w:rPr>
  </w:style>
  <w:style w:type="paragraph" w:styleId="NoSpacing">
    <w:name w:val="No Spacing"/>
    <w:link w:val="NoSpacingChar"/>
    <w:uiPriority w:val="99"/>
    <w:unhideWhenUsed/>
    <w:qFormat/>
    <w:rsid w:val="00FD35F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35F0"/>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Read,Important"/>
    <w:basedOn w:val="DefaultParagraphFont"/>
    <w:uiPriority w:val="99"/>
    <w:unhideWhenUsed/>
    <w:rsid w:val="00FD35F0"/>
    <w:rPr>
      <w:color w:val="0563C1" w:themeColor="hyperlink"/>
      <w:u w:val="single"/>
    </w:rPr>
  </w:style>
  <w:style w:type="character" w:styleId="UnresolvedMention">
    <w:name w:val="Unresolved Mention"/>
    <w:basedOn w:val="DefaultParagraphFont"/>
    <w:uiPriority w:val="99"/>
    <w:semiHidden/>
    <w:unhideWhenUsed/>
    <w:rsid w:val="00FD35F0"/>
    <w:rPr>
      <w:color w:val="605E5C"/>
      <w:shd w:val="clear" w:color="auto" w:fill="E1DFDD"/>
    </w:rPr>
  </w:style>
  <w:style w:type="paragraph" w:customStyle="1" w:styleId="textbold">
    <w:name w:val="text bold"/>
    <w:basedOn w:val="Normal"/>
    <w:link w:val="Emphasis"/>
    <w:uiPriority w:val="8"/>
    <w:qFormat/>
    <w:rsid w:val="00F6139E"/>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UnderlinePara">
    <w:name w:val="Underline Para"/>
    <w:basedOn w:val="Normal"/>
    <w:uiPriority w:val="7"/>
    <w:qFormat/>
    <w:rsid w:val="00F6139E"/>
    <w:pPr>
      <w:widowControl w:val="0"/>
      <w:suppressAutoHyphens/>
      <w:spacing w:after="200" w:line="256" w:lineRule="auto"/>
      <w:contextualSpacing/>
    </w:pPr>
    <w:rPr>
      <w:rFonts w:asciiTheme="minorHAnsi" w:hAnsiTheme="minorHAnsi" w:cstheme="minorBidi"/>
      <w:kern w:val="2"/>
      <w:u w:val="single"/>
      <w14:ligatures w14:val="standardContextual"/>
    </w:rPr>
  </w:style>
  <w:style w:type="character" w:customStyle="1" w:styleId="Heading6Char">
    <w:name w:val="Heading 6 Char"/>
    <w:basedOn w:val="DefaultParagraphFont"/>
    <w:link w:val="Heading6"/>
    <w:uiPriority w:val="9"/>
    <w:semiHidden/>
    <w:rsid w:val="00FD35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D35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D35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D35F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D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5F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D35F0"/>
    <w:pPr>
      <w:spacing w:before="160"/>
      <w:jc w:val="center"/>
    </w:pPr>
    <w:rPr>
      <w:i/>
      <w:iCs/>
      <w:color w:val="404040" w:themeColor="text1" w:themeTint="BF"/>
    </w:rPr>
  </w:style>
  <w:style w:type="character" w:customStyle="1" w:styleId="QuoteChar">
    <w:name w:val="Quote Char"/>
    <w:basedOn w:val="DefaultParagraphFont"/>
    <w:link w:val="Quote"/>
    <w:uiPriority w:val="29"/>
    <w:rsid w:val="00FD35F0"/>
    <w:rPr>
      <w:rFonts w:ascii="Calibri" w:hAnsi="Calibri" w:cs="Calibri"/>
      <w:i/>
      <w:iCs/>
      <w:color w:val="404040" w:themeColor="text1" w:themeTint="BF"/>
    </w:rPr>
  </w:style>
  <w:style w:type="paragraph" w:styleId="ListParagraph">
    <w:name w:val="List Paragraph"/>
    <w:basedOn w:val="Normal"/>
    <w:uiPriority w:val="34"/>
    <w:qFormat/>
    <w:rsid w:val="00FD35F0"/>
    <w:pPr>
      <w:ind w:left="720"/>
      <w:contextualSpacing/>
    </w:pPr>
  </w:style>
  <w:style w:type="character" w:styleId="IntenseEmphasis">
    <w:name w:val="Intense Emphasis"/>
    <w:basedOn w:val="DefaultParagraphFont"/>
    <w:uiPriority w:val="21"/>
    <w:qFormat/>
    <w:rsid w:val="00FD35F0"/>
    <w:rPr>
      <w:i/>
      <w:iCs/>
      <w:color w:val="2F5496" w:themeColor="accent1" w:themeShade="BF"/>
    </w:rPr>
  </w:style>
  <w:style w:type="paragraph" w:styleId="IntenseQuote">
    <w:name w:val="Intense Quote"/>
    <w:basedOn w:val="Normal"/>
    <w:next w:val="Normal"/>
    <w:link w:val="IntenseQuoteChar"/>
    <w:uiPriority w:val="30"/>
    <w:qFormat/>
    <w:rsid w:val="00FD3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5F0"/>
    <w:rPr>
      <w:rFonts w:ascii="Calibri" w:hAnsi="Calibri" w:cs="Calibri"/>
      <w:i/>
      <w:iCs/>
      <w:color w:val="2F5496" w:themeColor="accent1" w:themeShade="BF"/>
    </w:rPr>
  </w:style>
  <w:style w:type="character" w:styleId="IntenseReference">
    <w:name w:val="Intense Reference"/>
    <w:basedOn w:val="DefaultParagraphFont"/>
    <w:uiPriority w:val="32"/>
    <w:qFormat/>
    <w:rsid w:val="00FD35F0"/>
    <w:rPr>
      <w:b/>
      <w:bCs/>
      <w:smallCaps/>
      <w:color w:val="2F5496" w:themeColor="accent1" w:themeShade="BF"/>
      <w:spacing w:val="5"/>
    </w:rPr>
  </w:style>
  <w:style w:type="paragraph" w:customStyle="1" w:styleId="Emphasis1">
    <w:name w:val="Emphasis1"/>
    <w:basedOn w:val="Normal"/>
    <w:uiPriority w:val="8"/>
    <w:qFormat/>
    <w:rsid w:val="00FD35F0"/>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CN"/>
      <w14:ligatures w14:val="standardContextual"/>
    </w:rPr>
  </w:style>
  <w:style w:type="paragraph" w:styleId="FootnoteText">
    <w:name w:val="footnote text"/>
    <w:basedOn w:val="Normal"/>
    <w:link w:val="FootnoteTextChar"/>
    <w:uiPriority w:val="99"/>
    <w:semiHidden/>
    <w:unhideWhenUsed/>
    <w:rsid w:val="00FD35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35F0"/>
    <w:rPr>
      <w:rFonts w:ascii="Calibri" w:hAnsi="Calibri" w:cs="Calibri"/>
      <w:sz w:val="20"/>
      <w:szCs w:val="20"/>
    </w:rPr>
  </w:style>
  <w:style w:type="character" w:styleId="FootnoteReference">
    <w:name w:val="footnote reference"/>
    <w:basedOn w:val="DefaultParagraphFont"/>
    <w:uiPriority w:val="99"/>
    <w:semiHidden/>
    <w:unhideWhenUsed/>
    <w:rsid w:val="00FD35F0"/>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D35F0"/>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rs.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ackagendareport.com/index.php/insurgency-and-counterinsurgency-interview-dylan-rodriguez%20//" TargetMode="External"/><Relationship Id="rId5" Type="http://schemas.openxmlformats.org/officeDocument/2006/relationships/webSettings" Target="webSettings.xml"/><Relationship Id="rId10" Type="http://schemas.openxmlformats.org/officeDocument/2006/relationships/hyperlink" Target="http://copley.free.fr/copley.should.pdf" TargetMode="External"/><Relationship Id="rId4" Type="http://schemas.openxmlformats.org/officeDocument/2006/relationships/settings" Target="settings.xml"/><Relationship Id="rId9" Type="http://schemas.openxmlformats.org/officeDocument/2006/relationships/hyperlink" Target="http://www.univ-paris8.f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15755</Words>
  <Characters>89807</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Wolfe, Cole</cp:lastModifiedBy>
  <cp:revision>2</cp:revision>
  <dcterms:created xsi:type="dcterms:W3CDTF">2025-10-20T03:47:00Z</dcterms:created>
  <dcterms:modified xsi:type="dcterms:W3CDTF">2025-10-20T03:47:00Z</dcterms:modified>
</cp:coreProperties>
</file>