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A142" w14:textId="03A5F9D5" w:rsidR="00DF564D" w:rsidRDefault="008740D5" w:rsidP="008740D5">
      <w:pPr>
        <w:pStyle w:val="Heading2"/>
      </w:pPr>
      <w:r>
        <w:t xml:space="preserve">OFF – </w:t>
      </w:r>
      <w:r w:rsidR="00072F79">
        <w:t>IR K</w:t>
      </w:r>
    </w:p>
    <w:p w14:paraId="3B88360C" w14:textId="77777777" w:rsidR="00072F79" w:rsidRDefault="00072F79" w:rsidP="00072F79">
      <w:pPr>
        <w:pStyle w:val="Heading4"/>
      </w:pPr>
      <w:r>
        <w:t xml:space="preserve">Where war is </w:t>
      </w:r>
      <w:r w:rsidRPr="00A53C2F">
        <w:rPr>
          <w:u w:val="single"/>
        </w:rPr>
        <w:t>visceral</w:t>
      </w:r>
      <w:r>
        <w:t xml:space="preserve">, the 1AC makes it </w:t>
      </w:r>
      <w:r>
        <w:rPr>
          <w:u w:val="single"/>
        </w:rPr>
        <w:t>disembodied</w:t>
      </w:r>
      <w:r>
        <w:t xml:space="preserve">. This </w:t>
      </w:r>
      <w:r>
        <w:rPr>
          <w:u w:val="single"/>
        </w:rPr>
        <w:t>aesthetic reverence</w:t>
      </w:r>
      <w:r>
        <w:t xml:space="preserve"> of war fortifies militarism and ableism as </w:t>
      </w:r>
      <w:r>
        <w:rPr>
          <w:u w:val="single"/>
        </w:rPr>
        <w:t>twin structures</w:t>
      </w:r>
      <w:r>
        <w:t xml:space="preserve"> that produce </w:t>
      </w:r>
      <w:r>
        <w:rPr>
          <w:u w:val="single"/>
        </w:rPr>
        <w:t>debilitating violence</w:t>
      </w:r>
      <w:r>
        <w:t>.</w:t>
      </w:r>
    </w:p>
    <w:p w14:paraId="738E4F23" w14:textId="77777777" w:rsidR="00072F79" w:rsidRPr="00A53C2F" w:rsidRDefault="00072F79" w:rsidP="00072F79">
      <w:r w:rsidRPr="00A53C2F">
        <w:rPr>
          <w:rStyle w:val="Style13ptBold"/>
        </w:rPr>
        <w:t>Castrodale ’18</w:t>
      </w:r>
      <w:r>
        <w:t xml:space="preserve"> [Mark A. Castrodale, PhD from Western University, 2018, </w:t>
      </w:r>
      <w:r>
        <w:rPr>
          <w:i/>
          <w:iCs/>
        </w:rPr>
        <w:t>Routledge</w:t>
      </w:r>
      <w:r>
        <w:t xml:space="preserve">, “Manifestos for the Future of Critical Disability Studies”, Ch. 7: Disabling militarism: </w:t>
      </w:r>
      <w:proofErr w:type="spellStart"/>
      <w:r>
        <w:t>Theorising</w:t>
      </w:r>
      <w:proofErr w:type="spellEnd"/>
      <w:r>
        <w:t xml:space="preserve"> anti-militarism, dis/ability and dis/placement, pp. 68-69, accessed 10-20-2025] </w:t>
      </w:r>
      <w:proofErr w:type="spellStart"/>
      <w:r>
        <w:t>jordan</w:t>
      </w:r>
      <w:proofErr w:type="spellEnd"/>
      <w:r>
        <w:t>!</w:t>
      </w:r>
    </w:p>
    <w:p w14:paraId="357ED752" w14:textId="77777777" w:rsidR="00072F79" w:rsidRPr="006557A8" w:rsidRDefault="00072F79" w:rsidP="00072F79">
      <w:pPr>
        <w:rPr>
          <w:sz w:val="16"/>
        </w:rPr>
      </w:pPr>
      <w:r w:rsidRPr="006557A8">
        <w:rPr>
          <w:rStyle w:val="StyleUnderline"/>
          <w:highlight w:val="cyan"/>
        </w:rPr>
        <w:t>War</w:t>
      </w:r>
      <w:r w:rsidRPr="006557A8">
        <w:rPr>
          <w:rStyle w:val="StyleUnderline"/>
        </w:rPr>
        <w:t xml:space="preserve"> and militarism evoke the </w:t>
      </w:r>
      <w:r w:rsidRPr="006557A8">
        <w:rPr>
          <w:rStyle w:val="Emphasis"/>
        </w:rPr>
        <w:t>dis/human</w:t>
      </w:r>
      <w:r w:rsidRPr="006557A8">
        <w:rPr>
          <w:sz w:val="16"/>
        </w:rPr>
        <w:t xml:space="preserve"> (Goodley and Runswick-Cole, 2016). ‘</w:t>
      </w:r>
      <w:r w:rsidRPr="006557A8">
        <w:rPr>
          <w:rStyle w:val="StyleUnderline"/>
        </w:rPr>
        <w:t xml:space="preserve">War </w:t>
      </w:r>
      <w:r w:rsidRPr="006557A8">
        <w:rPr>
          <w:rStyle w:val="Emphasis"/>
          <w:highlight w:val="cyan"/>
        </w:rPr>
        <w:t>tears</w:t>
      </w:r>
      <w:r w:rsidRPr="006557A8">
        <w:rPr>
          <w:sz w:val="16"/>
        </w:rPr>
        <w:t xml:space="preserve">, </w:t>
      </w:r>
      <w:r w:rsidRPr="006557A8">
        <w:rPr>
          <w:rStyle w:val="Emphasis"/>
          <w:highlight w:val="cyan"/>
        </w:rPr>
        <w:t>rends</w:t>
      </w:r>
      <w:r w:rsidRPr="006557A8">
        <w:rPr>
          <w:sz w:val="16"/>
        </w:rPr>
        <w:t xml:space="preserve">. War </w:t>
      </w:r>
      <w:r w:rsidRPr="006557A8">
        <w:rPr>
          <w:rStyle w:val="StyleUnderline"/>
        </w:rPr>
        <w:t>rips open</w:t>
      </w:r>
      <w:r w:rsidRPr="006557A8">
        <w:rPr>
          <w:sz w:val="16"/>
        </w:rPr>
        <w:t xml:space="preserve">, </w:t>
      </w:r>
      <w:r w:rsidRPr="006557A8">
        <w:rPr>
          <w:rStyle w:val="StyleUnderline"/>
        </w:rPr>
        <w:t>eviscerates</w:t>
      </w:r>
      <w:r w:rsidRPr="006557A8">
        <w:rPr>
          <w:sz w:val="16"/>
        </w:rPr>
        <w:t xml:space="preserve">. </w:t>
      </w:r>
      <w:r w:rsidRPr="006557A8">
        <w:rPr>
          <w:rStyle w:val="StyleUnderline"/>
        </w:rPr>
        <w:t xml:space="preserve">War </w:t>
      </w:r>
      <w:r w:rsidRPr="006557A8">
        <w:rPr>
          <w:rStyle w:val="Emphasis"/>
        </w:rPr>
        <w:t>scorches</w:t>
      </w:r>
      <w:r w:rsidRPr="006557A8">
        <w:rPr>
          <w:sz w:val="16"/>
        </w:rPr>
        <w:t xml:space="preserve">. War dismembers. </w:t>
      </w:r>
      <w:r w:rsidRPr="006557A8">
        <w:rPr>
          <w:rStyle w:val="StyleUnderline"/>
        </w:rPr>
        <w:t xml:space="preserve">War </w:t>
      </w:r>
      <w:r w:rsidRPr="006557A8">
        <w:rPr>
          <w:rStyle w:val="Emphasis"/>
          <w:highlight w:val="cyan"/>
        </w:rPr>
        <w:t>ruins</w:t>
      </w:r>
      <w:r w:rsidRPr="00A53C2F">
        <w:rPr>
          <w:sz w:val="16"/>
        </w:rPr>
        <w:t>’</w:t>
      </w:r>
      <w:r w:rsidRPr="006557A8">
        <w:rPr>
          <w:sz w:val="16"/>
        </w:rPr>
        <w:t xml:space="preserve"> (Sontag, 2003, p.8). Belser expands on this:</w:t>
      </w:r>
    </w:p>
    <w:p w14:paraId="5E1723F4" w14:textId="77777777" w:rsidR="00072F79" w:rsidRPr="006557A8" w:rsidRDefault="00072F79" w:rsidP="00072F79">
      <w:pPr>
        <w:rPr>
          <w:sz w:val="16"/>
        </w:rPr>
      </w:pPr>
      <w:r w:rsidRPr="006557A8">
        <w:rPr>
          <w:rStyle w:val="StyleUnderline"/>
          <w:highlight w:val="cyan"/>
        </w:rPr>
        <w:t>War is</w:t>
      </w:r>
      <w:r w:rsidRPr="006557A8">
        <w:rPr>
          <w:rStyle w:val="StyleUnderline"/>
        </w:rPr>
        <w:t xml:space="preserve"> </w:t>
      </w:r>
      <w:r w:rsidRPr="006557A8">
        <w:rPr>
          <w:rStyle w:val="Emphasis"/>
        </w:rPr>
        <w:t xml:space="preserve">indelibly </w:t>
      </w:r>
      <w:r w:rsidRPr="006557A8">
        <w:rPr>
          <w:rStyle w:val="Emphasis"/>
          <w:highlight w:val="cyan"/>
        </w:rPr>
        <w:t>intertwined</w:t>
      </w:r>
      <w:r w:rsidRPr="006557A8">
        <w:rPr>
          <w:rStyle w:val="StyleUnderline"/>
          <w:highlight w:val="cyan"/>
        </w:rPr>
        <w:t xml:space="preserve"> with </w:t>
      </w:r>
      <w:r w:rsidRPr="006557A8">
        <w:rPr>
          <w:rStyle w:val="Emphasis"/>
          <w:highlight w:val="cyan"/>
        </w:rPr>
        <w:t>disability</w:t>
      </w:r>
      <w:r w:rsidRPr="006557A8">
        <w:rPr>
          <w:sz w:val="16"/>
        </w:rPr>
        <w:t xml:space="preserve"> … </w:t>
      </w:r>
      <w:r w:rsidRPr="006557A8">
        <w:rPr>
          <w:rStyle w:val="StyleUnderline"/>
        </w:rPr>
        <w:t>Warfare operates</w:t>
      </w:r>
      <w:r w:rsidRPr="006557A8">
        <w:rPr>
          <w:sz w:val="16"/>
        </w:rPr>
        <w:t xml:space="preserve"> in large part </w:t>
      </w:r>
      <w:r w:rsidRPr="006557A8">
        <w:rPr>
          <w:rStyle w:val="StyleUnderline"/>
          <w:highlight w:val="cyan"/>
        </w:rPr>
        <w:t>through</w:t>
      </w:r>
      <w:r w:rsidRPr="006557A8">
        <w:rPr>
          <w:rStyle w:val="StyleUnderline"/>
        </w:rPr>
        <w:t xml:space="preserve"> the</w:t>
      </w:r>
      <w:r w:rsidRPr="006557A8">
        <w:rPr>
          <w:sz w:val="16"/>
        </w:rPr>
        <w:t xml:space="preserve"> </w:t>
      </w:r>
      <w:r w:rsidRPr="006557A8">
        <w:rPr>
          <w:rStyle w:val="Emphasis"/>
        </w:rPr>
        <w:t xml:space="preserve">deliberate </w:t>
      </w:r>
      <w:r w:rsidRPr="006557A8">
        <w:rPr>
          <w:rStyle w:val="Emphasis"/>
          <w:highlight w:val="cyan"/>
        </w:rPr>
        <w:t>production</w:t>
      </w:r>
      <w:r w:rsidRPr="006557A8">
        <w:rPr>
          <w:sz w:val="16"/>
        </w:rPr>
        <w:t xml:space="preserve"> </w:t>
      </w:r>
      <w:r w:rsidRPr="006557A8">
        <w:rPr>
          <w:rStyle w:val="StyleUnderline"/>
        </w:rPr>
        <w:t>of disability</w:t>
      </w:r>
      <w:r w:rsidRPr="006557A8">
        <w:rPr>
          <w:sz w:val="16"/>
        </w:rPr>
        <w:t xml:space="preserve">. The </w:t>
      </w:r>
      <w:r w:rsidRPr="006557A8">
        <w:rPr>
          <w:rStyle w:val="StyleUnderline"/>
          <w:highlight w:val="cyan"/>
        </w:rPr>
        <w:t>bodies</w:t>
      </w:r>
      <w:r w:rsidRPr="006557A8">
        <w:rPr>
          <w:sz w:val="16"/>
        </w:rPr>
        <w:t xml:space="preserve"> of combatants </w:t>
      </w:r>
      <w:r w:rsidRPr="006557A8">
        <w:rPr>
          <w:rStyle w:val="StyleUnderline"/>
          <w:highlight w:val="cyan"/>
        </w:rPr>
        <w:t>come to</w:t>
      </w:r>
      <w:r w:rsidRPr="006557A8">
        <w:rPr>
          <w:rStyle w:val="StyleUnderline"/>
        </w:rPr>
        <w:t xml:space="preserve"> be killed</w:t>
      </w:r>
      <w:r w:rsidRPr="006557A8">
        <w:rPr>
          <w:sz w:val="16"/>
        </w:rPr>
        <w:t xml:space="preserve">, to </w:t>
      </w:r>
      <w:r w:rsidRPr="006557A8">
        <w:rPr>
          <w:rStyle w:val="StyleUnderline"/>
        </w:rPr>
        <w:t>bear wounds</w:t>
      </w:r>
      <w:r w:rsidRPr="006557A8">
        <w:rPr>
          <w:sz w:val="16"/>
        </w:rPr>
        <w:t xml:space="preserve">, </w:t>
      </w:r>
      <w:r w:rsidRPr="006557A8">
        <w:rPr>
          <w:rStyle w:val="StyleUnderline"/>
        </w:rPr>
        <w:t xml:space="preserve">to </w:t>
      </w:r>
      <w:r w:rsidRPr="006557A8">
        <w:rPr>
          <w:rStyle w:val="StyleUnderline"/>
          <w:highlight w:val="cyan"/>
        </w:rPr>
        <w:t xml:space="preserve">be </w:t>
      </w:r>
      <w:r w:rsidRPr="006557A8">
        <w:rPr>
          <w:rStyle w:val="Emphasis"/>
          <w:highlight w:val="cyan"/>
        </w:rPr>
        <w:t>maimed</w:t>
      </w:r>
      <w:r w:rsidRPr="006557A8">
        <w:rPr>
          <w:sz w:val="16"/>
        </w:rPr>
        <w:t>. Even beyond the ordinary facts of battle, the symbolic discourse of conquest is bound with disablement. Victors often subjugate the bodies of the conquered though calculated acts of mutilation, through the intentional production of impairment.</w:t>
      </w:r>
    </w:p>
    <w:p w14:paraId="38CB2633" w14:textId="77777777" w:rsidR="00072F79" w:rsidRPr="006557A8" w:rsidRDefault="00072F79" w:rsidP="00072F79">
      <w:pPr>
        <w:rPr>
          <w:sz w:val="16"/>
        </w:rPr>
      </w:pPr>
      <w:r w:rsidRPr="006557A8">
        <w:rPr>
          <w:sz w:val="16"/>
        </w:rPr>
        <w:t>(Belser, 2015, p. 189)</w:t>
      </w:r>
    </w:p>
    <w:p w14:paraId="64855535" w14:textId="77777777" w:rsidR="00072F79" w:rsidRPr="006557A8" w:rsidRDefault="00072F79" w:rsidP="00072F79">
      <w:pPr>
        <w:rPr>
          <w:sz w:val="16"/>
        </w:rPr>
      </w:pPr>
      <w:r w:rsidRPr="006557A8">
        <w:rPr>
          <w:rStyle w:val="StyleUnderline"/>
          <w:highlight w:val="cyan"/>
        </w:rPr>
        <w:t>Militarism operates on the</w:t>
      </w:r>
      <w:r w:rsidRPr="006557A8">
        <w:rPr>
          <w:rStyle w:val="StyleUnderline"/>
        </w:rPr>
        <w:t xml:space="preserve"> </w:t>
      </w:r>
      <w:r w:rsidRPr="006557A8">
        <w:rPr>
          <w:rStyle w:val="Emphasis"/>
          <w:highlight w:val="cyan"/>
        </w:rPr>
        <w:t>visceral</w:t>
      </w:r>
      <w:r w:rsidRPr="006557A8">
        <w:rPr>
          <w:rStyle w:val="Emphasis"/>
        </w:rPr>
        <w:t xml:space="preserve"> level</w:t>
      </w:r>
      <w:r w:rsidRPr="006557A8">
        <w:rPr>
          <w:sz w:val="16"/>
        </w:rPr>
        <w:t xml:space="preserve"> </w:t>
      </w:r>
      <w:r w:rsidRPr="006557A8">
        <w:rPr>
          <w:rStyle w:val="StyleUnderline"/>
          <w:highlight w:val="cyan"/>
        </w:rPr>
        <w:t>to reconstitute</w:t>
      </w:r>
      <w:r w:rsidRPr="006557A8">
        <w:rPr>
          <w:sz w:val="16"/>
        </w:rPr>
        <w:t xml:space="preserve"> human </w:t>
      </w:r>
      <w:r w:rsidRPr="006557A8">
        <w:rPr>
          <w:rStyle w:val="StyleUnderline"/>
          <w:highlight w:val="cyan"/>
        </w:rPr>
        <w:t>subjects and</w:t>
      </w:r>
      <w:r w:rsidRPr="006557A8">
        <w:rPr>
          <w:sz w:val="16"/>
        </w:rPr>
        <w:t xml:space="preserve"> refashion </w:t>
      </w:r>
      <w:r w:rsidRPr="006557A8">
        <w:rPr>
          <w:rStyle w:val="StyleUnderline"/>
          <w:highlight w:val="cyan"/>
        </w:rPr>
        <w:t>institutions to proliferate</w:t>
      </w:r>
      <w:r w:rsidRPr="006557A8">
        <w:rPr>
          <w:sz w:val="16"/>
        </w:rPr>
        <w:t xml:space="preserve"> </w:t>
      </w:r>
      <w:proofErr w:type="spellStart"/>
      <w:r w:rsidRPr="006557A8">
        <w:rPr>
          <w:rStyle w:val="Emphasis"/>
          <w:sz w:val="28"/>
          <w:szCs w:val="28"/>
          <w:highlight w:val="cyan"/>
        </w:rPr>
        <w:t>militarised</w:t>
      </w:r>
      <w:proofErr w:type="spellEnd"/>
      <w:r w:rsidRPr="006557A8">
        <w:rPr>
          <w:rStyle w:val="Emphasis"/>
          <w:sz w:val="28"/>
          <w:szCs w:val="28"/>
        </w:rPr>
        <w:t xml:space="preserve"> </w:t>
      </w:r>
      <w:r w:rsidRPr="006557A8">
        <w:rPr>
          <w:rStyle w:val="Emphasis"/>
          <w:sz w:val="28"/>
          <w:szCs w:val="28"/>
          <w:highlight w:val="cyan"/>
        </w:rPr>
        <w:t>mentalities</w:t>
      </w:r>
      <w:r w:rsidRPr="006557A8">
        <w:rPr>
          <w:sz w:val="16"/>
        </w:rPr>
        <w:t xml:space="preserve">. </w:t>
      </w:r>
      <w:r w:rsidRPr="006557A8">
        <w:rPr>
          <w:rStyle w:val="StyleUnderline"/>
        </w:rPr>
        <w:t xml:space="preserve">Militarism </w:t>
      </w:r>
      <w:r w:rsidRPr="006557A8">
        <w:rPr>
          <w:rStyle w:val="Emphasis"/>
        </w:rPr>
        <w:t>fragments</w:t>
      </w:r>
      <w:r w:rsidRPr="006557A8">
        <w:rPr>
          <w:sz w:val="16"/>
        </w:rPr>
        <w:t xml:space="preserve">, </w:t>
      </w:r>
      <w:r w:rsidRPr="006557A8">
        <w:rPr>
          <w:rStyle w:val="StyleUnderline"/>
        </w:rPr>
        <w:t>dis/places</w:t>
      </w:r>
      <w:r w:rsidRPr="006557A8">
        <w:rPr>
          <w:sz w:val="16"/>
        </w:rPr>
        <w:t xml:space="preserve"> </w:t>
      </w:r>
      <w:r w:rsidRPr="006557A8">
        <w:rPr>
          <w:rStyle w:val="StyleUnderline"/>
        </w:rPr>
        <w:t>and</w:t>
      </w:r>
      <w:r w:rsidRPr="006557A8">
        <w:rPr>
          <w:sz w:val="16"/>
        </w:rPr>
        <w:t xml:space="preserve"> (re)</w:t>
      </w:r>
      <w:proofErr w:type="spellStart"/>
      <w:r w:rsidRPr="006557A8">
        <w:rPr>
          <w:rStyle w:val="Emphasis"/>
        </w:rPr>
        <w:t>organises</w:t>
      </w:r>
      <w:proofErr w:type="spellEnd"/>
      <w:r w:rsidRPr="006557A8">
        <w:rPr>
          <w:rStyle w:val="StyleUnderline"/>
        </w:rPr>
        <w:t xml:space="preserve"> bodies</w:t>
      </w:r>
      <w:r w:rsidRPr="006557A8">
        <w:rPr>
          <w:sz w:val="16"/>
        </w:rPr>
        <w:t xml:space="preserve">. </w:t>
      </w:r>
      <w:r w:rsidRPr="006557A8">
        <w:rPr>
          <w:rStyle w:val="StyleUnderline"/>
        </w:rPr>
        <w:t>Through ripping</w:t>
      </w:r>
      <w:r w:rsidRPr="006557A8">
        <w:rPr>
          <w:sz w:val="16"/>
        </w:rPr>
        <w:t xml:space="preserve">, </w:t>
      </w:r>
      <w:r w:rsidRPr="006557A8">
        <w:rPr>
          <w:rStyle w:val="StyleUnderline"/>
        </w:rPr>
        <w:t>shredding</w:t>
      </w:r>
      <w:r w:rsidRPr="006557A8">
        <w:rPr>
          <w:sz w:val="16"/>
        </w:rPr>
        <w:t xml:space="preserve">, </w:t>
      </w:r>
      <w:r w:rsidRPr="006557A8">
        <w:rPr>
          <w:rStyle w:val="StyleUnderline"/>
        </w:rPr>
        <w:t>poisoning</w:t>
      </w:r>
      <w:r w:rsidRPr="006557A8">
        <w:rPr>
          <w:sz w:val="16"/>
        </w:rPr>
        <w:t xml:space="preserve">, </w:t>
      </w:r>
      <w:r w:rsidRPr="006557A8">
        <w:rPr>
          <w:rStyle w:val="StyleUnderline"/>
        </w:rPr>
        <w:t>burning and</w:t>
      </w:r>
      <w:r w:rsidRPr="006557A8">
        <w:rPr>
          <w:sz w:val="16"/>
        </w:rPr>
        <w:t xml:space="preserve"> </w:t>
      </w:r>
      <w:r w:rsidRPr="006557A8">
        <w:rPr>
          <w:rStyle w:val="StyleUnderline"/>
        </w:rPr>
        <w:t>eviscerating flesh</w:t>
      </w:r>
      <w:r w:rsidRPr="006557A8">
        <w:rPr>
          <w:sz w:val="16"/>
        </w:rPr>
        <w:t xml:space="preserve">, </w:t>
      </w:r>
      <w:r w:rsidRPr="006557A8">
        <w:rPr>
          <w:rStyle w:val="StyleUnderline"/>
          <w:highlight w:val="cyan"/>
        </w:rPr>
        <w:t xml:space="preserve">bodies are </w:t>
      </w:r>
      <w:r w:rsidRPr="006557A8">
        <w:rPr>
          <w:rStyle w:val="Emphasis"/>
          <w:highlight w:val="cyan"/>
        </w:rPr>
        <w:t>torn</w:t>
      </w:r>
      <w:r w:rsidRPr="006557A8">
        <w:rPr>
          <w:sz w:val="16"/>
        </w:rPr>
        <w:t xml:space="preserve">. Bones </w:t>
      </w:r>
      <w:r w:rsidRPr="006557A8">
        <w:rPr>
          <w:rStyle w:val="StyleUnderline"/>
          <w:highlight w:val="cyan"/>
        </w:rPr>
        <w:t>crushed</w:t>
      </w:r>
      <w:r w:rsidRPr="006557A8">
        <w:rPr>
          <w:sz w:val="16"/>
        </w:rPr>
        <w:t xml:space="preserve">, blood </w:t>
      </w:r>
      <w:r w:rsidRPr="006557A8">
        <w:rPr>
          <w:rStyle w:val="StyleUnderline"/>
          <w:highlight w:val="cyan"/>
        </w:rPr>
        <w:t>spilt</w:t>
      </w:r>
      <w:r w:rsidRPr="006557A8">
        <w:rPr>
          <w:sz w:val="16"/>
        </w:rPr>
        <w:t xml:space="preserve">, </w:t>
      </w:r>
      <w:r w:rsidRPr="006557A8">
        <w:rPr>
          <w:rStyle w:val="StyleUnderline"/>
          <w:highlight w:val="cyan"/>
        </w:rPr>
        <w:t xml:space="preserve">wars </w:t>
      </w:r>
      <w:r w:rsidRPr="006557A8">
        <w:rPr>
          <w:rStyle w:val="Emphasis"/>
          <w:highlight w:val="cyan"/>
        </w:rPr>
        <w:t>make messes</w:t>
      </w:r>
      <w:r w:rsidRPr="006557A8">
        <w:rPr>
          <w:rStyle w:val="StyleUnderline"/>
          <w:highlight w:val="cyan"/>
        </w:rPr>
        <w:t xml:space="preserve"> out of </w:t>
      </w:r>
      <w:r w:rsidRPr="006557A8">
        <w:rPr>
          <w:rStyle w:val="Emphasis"/>
          <w:highlight w:val="cyan"/>
        </w:rPr>
        <w:t>people</w:t>
      </w:r>
      <w:r w:rsidRPr="006557A8">
        <w:rPr>
          <w:sz w:val="16"/>
        </w:rPr>
        <w:t xml:space="preserve"> and, for some, medals are awarded. Yet, as Belser cautions, ‘we must be careful with the way we deploy disability… negative assessments of disability can lead us to “write off” certain bodies as nothing more than wrecks and ruins. Ableist assumptions can lead us to imagine certain lives as untenable, to figure certain people as nothing more than casualties’ (Belser, 2015, p. 194) and tragic victims.</w:t>
      </w:r>
    </w:p>
    <w:p w14:paraId="6A22B48F" w14:textId="77777777" w:rsidR="00072F79" w:rsidRPr="006557A8" w:rsidRDefault="00072F79" w:rsidP="00072F79">
      <w:pPr>
        <w:rPr>
          <w:sz w:val="16"/>
        </w:rPr>
      </w:pPr>
      <w:r w:rsidRPr="006557A8">
        <w:rPr>
          <w:sz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6557A8">
        <w:rPr>
          <w:sz w:val="16"/>
        </w:rPr>
        <w:t>disorganise</w:t>
      </w:r>
      <w:proofErr w:type="spellEnd"/>
      <w:r w:rsidRPr="006557A8">
        <w:rPr>
          <w:sz w:val="16"/>
        </w:rPr>
        <w:t>, disconnect, disorientate, displace, disembody, dismember, dispossess are all disabling strategies.</w:t>
      </w:r>
    </w:p>
    <w:p w14:paraId="5075B7C7" w14:textId="77777777" w:rsidR="00072F79" w:rsidRPr="006557A8" w:rsidRDefault="00072F79" w:rsidP="00072F79">
      <w:pPr>
        <w:rPr>
          <w:sz w:val="16"/>
        </w:rPr>
      </w:pPr>
      <w:r w:rsidRPr="006557A8">
        <w:rPr>
          <w:rStyle w:val="StyleUnderline"/>
          <w:highlight w:val="cyan"/>
        </w:rPr>
        <w:t>Impairment is calculated</w:t>
      </w:r>
      <w:r w:rsidRPr="006557A8">
        <w:rPr>
          <w:sz w:val="16"/>
        </w:rPr>
        <w:t xml:space="preserve"> with</w:t>
      </w:r>
      <w:r w:rsidRPr="006557A8">
        <w:rPr>
          <w:rStyle w:val="StyleUnderline"/>
          <w:highlight w:val="cyan"/>
        </w:rPr>
        <w:t>in</w:t>
      </w:r>
      <w:r w:rsidRPr="006557A8">
        <w:rPr>
          <w:sz w:val="16"/>
        </w:rPr>
        <w:t xml:space="preserve"> </w:t>
      </w:r>
      <w:r w:rsidRPr="006557A8">
        <w:rPr>
          <w:rStyle w:val="Emphasis"/>
          <w:highlight w:val="cyan"/>
        </w:rPr>
        <w:t>trade-offs</w:t>
      </w:r>
      <w:r w:rsidRPr="006557A8">
        <w:rPr>
          <w:sz w:val="16"/>
        </w:rPr>
        <w:t xml:space="preserve"> such as protective </w:t>
      </w:r>
      <w:proofErr w:type="spellStart"/>
      <w:r w:rsidRPr="006557A8">
        <w:rPr>
          <w:sz w:val="16"/>
        </w:rPr>
        <w:t>armour</w:t>
      </w:r>
      <w:proofErr w:type="spellEnd"/>
      <w:r w:rsidRPr="006557A8">
        <w:rPr>
          <w:sz w:val="16"/>
        </w:rPr>
        <w:t xml:space="preserve"> characteristics such as weight of gear and how this mediates a soldier’s ability to move. </w:t>
      </w:r>
      <w:r w:rsidRPr="006557A8">
        <w:rPr>
          <w:rStyle w:val="StyleUnderline"/>
          <w:highlight w:val="cyan"/>
        </w:rPr>
        <w:t>When disability is</w:t>
      </w:r>
      <w:r w:rsidRPr="006557A8">
        <w:rPr>
          <w:sz w:val="16"/>
        </w:rPr>
        <w:t xml:space="preserve"> represented as </w:t>
      </w:r>
      <w:r w:rsidRPr="006557A8">
        <w:rPr>
          <w:rStyle w:val="StyleUnderline"/>
          <w:highlight w:val="cyan"/>
        </w:rPr>
        <w:t>a</w:t>
      </w:r>
      <w:r w:rsidRPr="006557A8">
        <w:rPr>
          <w:rStyle w:val="StyleUnderline"/>
        </w:rPr>
        <w:t xml:space="preserve"> foreseeable</w:t>
      </w:r>
      <w:r w:rsidRPr="006557A8">
        <w:rPr>
          <w:sz w:val="16"/>
        </w:rPr>
        <w:t xml:space="preserve"> </w:t>
      </w:r>
      <w:r w:rsidRPr="006557A8">
        <w:rPr>
          <w:rStyle w:val="StyleUnderline"/>
        </w:rPr>
        <w:t xml:space="preserve">or </w:t>
      </w:r>
      <w:r w:rsidRPr="006557A8">
        <w:rPr>
          <w:rStyle w:val="StyleUnderline"/>
          <w:highlight w:val="cyan"/>
        </w:rPr>
        <w:t>calculable cost of war</w:t>
      </w:r>
      <w:r w:rsidRPr="006557A8">
        <w:rPr>
          <w:sz w:val="16"/>
        </w:rPr>
        <w:t xml:space="preserve">, </w:t>
      </w:r>
      <w:r w:rsidRPr="006557A8">
        <w:rPr>
          <w:rStyle w:val="StyleUnderline"/>
          <w:highlight w:val="cyan"/>
        </w:rPr>
        <w:t>who</w:t>
      </w:r>
      <w:r w:rsidRPr="006557A8">
        <w:rPr>
          <w:rStyle w:val="StyleUnderline"/>
        </w:rPr>
        <w:t xml:space="preserve"> among us in the </w:t>
      </w:r>
      <w:r w:rsidRPr="006557A8">
        <w:rPr>
          <w:rStyle w:val="Emphasis"/>
        </w:rPr>
        <w:t>m</w:t>
      </w:r>
      <w:r w:rsidRPr="006557A8">
        <w:rPr>
          <w:rStyle w:val="StyleUnderline"/>
        </w:rPr>
        <w:t>ilitary–</w:t>
      </w:r>
      <w:r w:rsidRPr="006557A8">
        <w:rPr>
          <w:rStyle w:val="Emphasis"/>
        </w:rPr>
        <w:t>i</w:t>
      </w:r>
      <w:r w:rsidRPr="006557A8">
        <w:rPr>
          <w:rStyle w:val="StyleUnderline"/>
        </w:rPr>
        <w:t>ndustrial–</w:t>
      </w:r>
      <w:r w:rsidRPr="006557A8">
        <w:rPr>
          <w:rStyle w:val="Emphasis"/>
        </w:rPr>
        <w:t>a</w:t>
      </w:r>
      <w:r w:rsidRPr="006557A8">
        <w:rPr>
          <w:rStyle w:val="StyleUnderline"/>
        </w:rPr>
        <w:t xml:space="preserve">cademia nexus </w:t>
      </w:r>
      <w:r w:rsidRPr="006557A8">
        <w:rPr>
          <w:rStyle w:val="Emphasis"/>
        </w:rPr>
        <w:t xml:space="preserve">derives </w:t>
      </w:r>
      <w:r w:rsidRPr="006557A8">
        <w:rPr>
          <w:rStyle w:val="Emphasis"/>
          <w:highlight w:val="cyan"/>
        </w:rPr>
        <w:t>profits</w:t>
      </w:r>
      <w:r w:rsidRPr="006557A8">
        <w:rPr>
          <w:sz w:val="16"/>
        </w:rPr>
        <w:t xml:space="preserve">? Funding from private and public coffers is </w:t>
      </w:r>
      <w:proofErr w:type="spellStart"/>
      <w:r w:rsidRPr="006557A8">
        <w:rPr>
          <w:sz w:val="16"/>
        </w:rPr>
        <w:t>channelled</w:t>
      </w:r>
      <w:proofErr w:type="spellEnd"/>
      <w:r w:rsidRPr="006557A8">
        <w:rPr>
          <w:sz w:val="16"/>
        </w:rPr>
        <w:t xml:space="preserve"> to rehabilitate injured warriors with loss of limb, spinal cord injuries, and mental health-related issues. New technological and pharmacological rehabilitative interventions are also used on civilian populations.</w:t>
      </w:r>
    </w:p>
    <w:p w14:paraId="4F18215D" w14:textId="77777777" w:rsidR="00072F79" w:rsidRPr="00A53C2F" w:rsidRDefault="00072F79" w:rsidP="00072F79">
      <w:pPr>
        <w:rPr>
          <w:sz w:val="16"/>
        </w:rPr>
      </w:pPr>
      <w:r w:rsidRPr="00A53C2F">
        <w:rPr>
          <w:rStyle w:val="StyleUnderline"/>
          <w:highlight w:val="cyan"/>
        </w:rPr>
        <w:t>War has</w:t>
      </w:r>
      <w:r w:rsidRPr="00A53C2F">
        <w:rPr>
          <w:rStyle w:val="StyleUnderline"/>
        </w:rPr>
        <w:t xml:space="preserve"> also </w:t>
      </w:r>
      <w:r w:rsidRPr="00A53C2F">
        <w:rPr>
          <w:rStyle w:val="StyleUnderline"/>
          <w:highlight w:val="cyan"/>
        </w:rPr>
        <w:t>become</w:t>
      </w:r>
      <w:r w:rsidRPr="00A53C2F">
        <w:rPr>
          <w:sz w:val="16"/>
        </w:rPr>
        <w:t xml:space="preserve"> </w:t>
      </w:r>
      <w:r w:rsidRPr="00A53C2F">
        <w:rPr>
          <w:rStyle w:val="Emphasis"/>
          <w:highlight w:val="cyan"/>
        </w:rPr>
        <w:t>aesthetically revered</w:t>
      </w:r>
      <w:r w:rsidRPr="00A53C2F">
        <w:rPr>
          <w:sz w:val="16"/>
        </w:rPr>
        <w:t xml:space="preserve"> </w:t>
      </w:r>
      <w:r w:rsidRPr="00A53C2F">
        <w:rPr>
          <w:rStyle w:val="StyleUnderline"/>
          <w:highlight w:val="cyan"/>
        </w:rPr>
        <w:t>as</w:t>
      </w:r>
      <w:r w:rsidRPr="00A53C2F">
        <w:rPr>
          <w:rStyle w:val="StyleUnderline"/>
        </w:rPr>
        <w:t xml:space="preserve"> </w:t>
      </w:r>
      <w:r w:rsidRPr="00A53C2F">
        <w:rPr>
          <w:rStyle w:val="StyleUnderline"/>
          <w:highlight w:val="cyan"/>
        </w:rPr>
        <w:t>essential to</w:t>
      </w:r>
      <w:r w:rsidRPr="00A53C2F">
        <w:rPr>
          <w:rStyle w:val="StyleUnderline"/>
        </w:rPr>
        <w:t xml:space="preserve"> promote </w:t>
      </w:r>
      <w:r w:rsidRPr="00A53C2F">
        <w:rPr>
          <w:rStyle w:val="Emphasis"/>
          <w:highlight w:val="cyan"/>
        </w:rPr>
        <w:t>progress</w:t>
      </w:r>
      <w:r w:rsidRPr="00A53C2F">
        <w:rPr>
          <w:sz w:val="16"/>
        </w:rPr>
        <w:t xml:space="preserve"> – this can be </w:t>
      </w:r>
      <w:r w:rsidRPr="00A53C2F">
        <w:rPr>
          <w:rStyle w:val="StyleUnderline"/>
          <w:highlight w:val="cyan"/>
        </w:rPr>
        <w:t>seen</w:t>
      </w:r>
      <w:r w:rsidRPr="00A53C2F">
        <w:rPr>
          <w:sz w:val="16"/>
        </w:rPr>
        <w:t xml:space="preserve"> </w:t>
      </w:r>
      <w:r w:rsidRPr="00A53C2F">
        <w:rPr>
          <w:rStyle w:val="StyleUnderline"/>
          <w:highlight w:val="cyan"/>
        </w:rPr>
        <w:t>through</w:t>
      </w:r>
      <w:r w:rsidRPr="00A53C2F">
        <w:rPr>
          <w:rStyle w:val="StyleUnderline"/>
        </w:rPr>
        <w:t xml:space="preserve"> the </w:t>
      </w:r>
      <w:r w:rsidRPr="00A53C2F">
        <w:rPr>
          <w:rStyle w:val="StyleUnderline"/>
          <w:highlight w:val="cyan"/>
        </w:rPr>
        <w:t>innovation of</w:t>
      </w:r>
      <w:r w:rsidRPr="00A53C2F">
        <w:rPr>
          <w:sz w:val="16"/>
        </w:rPr>
        <w:t xml:space="preserve"> a </w:t>
      </w:r>
      <w:r w:rsidRPr="00A53C2F">
        <w:rPr>
          <w:rStyle w:val="StyleUnderline"/>
        </w:rPr>
        <w:t>new</w:t>
      </w:r>
      <w:r w:rsidRPr="00A53C2F">
        <w:rPr>
          <w:sz w:val="16"/>
        </w:rPr>
        <w:t xml:space="preserve"> </w:t>
      </w:r>
      <w:r w:rsidRPr="00A53C2F">
        <w:rPr>
          <w:rStyle w:val="Emphasis"/>
          <w:sz w:val="28"/>
          <w:szCs w:val="28"/>
          <w:highlight w:val="cyan"/>
        </w:rPr>
        <w:t>disembodied</w:t>
      </w:r>
      <w:r w:rsidRPr="00A53C2F">
        <w:rPr>
          <w:sz w:val="16"/>
        </w:rPr>
        <w:t xml:space="preserve">, </w:t>
      </w:r>
      <w:proofErr w:type="spellStart"/>
      <w:r w:rsidRPr="00A53C2F">
        <w:rPr>
          <w:rStyle w:val="StyleUnderline"/>
        </w:rPr>
        <w:t>hightech</w:t>
      </w:r>
      <w:proofErr w:type="spellEnd"/>
      <w:r w:rsidRPr="00A53C2F">
        <w:rPr>
          <w:sz w:val="16"/>
        </w:rPr>
        <w:t xml:space="preserve">, </w:t>
      </w:r>
      <w:r w:rsidRPr="00A53C2F">
        <w:rPr>
          <w:rStyle w:val="StyleUnderline"/>
        </w:rPr>
        <w:t>smart</w:t>
      </w:r>
      <w:r w:rsidRPr="00A53C2F">
        <w:rPr>
          <w:sz w:val="16"/>
        </w:rPr>
        <w:t xml:space="preserve">, </w:t>
      </w:r>
      <w:r w:rsidRPr="00A53C2F">
        <w:rPr>
          <w:rStyle w:val="StyleUnderline"/>
        </w:rPr>
        <w:t xml:space="preserve">more </w:t>
      </w:r>
      <w:r w:rsidRPr="00A53C2F">
        <w:rPr>
          <w:rStyle w:val="Emphasis"/>
        </w:rPr>
        <w:t xml:space="preserve">precise </w:t>
      </w:r>
      <w:r w:rsidRPr="00A53C2F">
        <w:rPr>
          <w:rStyle w:val="Emphasis"/>
          <w:highlight w:val="cyan"/>
        </w:rPr>
        <w:t>war</w:t>
      </w:r>
      <w:r w:rsidRPr="00A53C2F">
        <w:rPr>
          <w:sz w:val="16"/>
        </w:rPr>
        <w:t xml:space="preserve">. Human </w:t>
      </w:r>
      <w:r w:rsidRPr="00A53C2F">
        <w:rPr>
          <w:rStyle w:val="StyleUnderline"/>
          <w:highlight w:val="cyan"/>
        </w:rPr>
        <w:t>progress</w:t>
      </w:r>
      <w:r w:rsidRPr="00A53C2F">
        <w:rPr>
          <w:sz w:val="16"/>
        </w:rPr>
        <w:t xml:space="preserve"> is viewed </w:t>
      </w:r>
      <w:r w:rsidRPr="00A53C2F">
        <w:rPr>
          <w:rStyle w:val="StyleUnderline"/>
          <w:highlight w:val="cyan"/>
        </w:rPr>
        <w:t>as the</w:t>
      </w:r>
      <w:r w:rsidRPr="00A53C2F">
        <w:rPr>
          <w:rStyle w:val="StyleUnderline"/>
        </w:rPr>
        <w:t xml:space="preserve"> move to</w:t>
      </w:r>
      <w:r w:rsidRPr="00A53C2F">
        <w:rPr>
          <w:sz w:val="16"/>
        </w:rPr>
        <w:t xml:space="preserve">ward </w:t>
      </w:r>
      <w:r w:rsidRPr="00A53C2F">
        <w:rPr>
          <w:rStyle w:val="StyleUnderline"/>
        </w:rPr>
        <w:t xml:space="preserve">an </w:t>
      </w:r>
      <w:r w:rsidRPr="00A53C2F">
        <w:rPr>
          <w:rStyle w:val="Emphasis"/>
          <w:highlight w:val="cyan"/>
        </w:rPr>
        <w:t>indestructible</w:t>
      </w:r>
      <w:r w:rsidRPr="00A53C2F">
        <w:rPr>
          <w:sz w:val="16"/>
        </w:rPr>
        <w:t xml:space="preserve">, </w:t>
      </w:r>
      <w:r w:rsidRPr="00A53C2F">
        <w:rPr>
          <w:rStyle w:val="Emphasis"/>
          <w:highlight w:val="cyan"/>
        </w:rPr>
        <w:t>sane</w:t>
      </w:r>
      <w:r w:rsidRPr="00A53C2F">
        <w:rPr>
          <w:sz w:val="16"/>
        </w:rPr>
        <w:t xml:space="preserve">, </w:t>
      </w:r>
      <w:proofErr w:type="spellStart"/>
      <w:r w:rsidRPr="00A53C2F">
        <w:rPr>
          <w:rStyle w:val="Emphasis"/>
        </w:rPr>
        <w:t>mouldable</w:t>
      </w:r>
      <w:proofErr w:type="spellEnd"/>
      <w:r w:rsidRPr="00A53C2F">
        <w:rPr>
          <w:sz w:val="16"/>
        </w:rPr>
        <w:t xml:space="preserve">, </w:t>
      </w:r>
      <w:r w:rsidRPr="00A53C2F">
        <w:rPr>
          <w:rStyle w:val="Emphasis"/>
        </w:rPr>
        <w:t>hyper-</w:t>
      </w:r>
      <w:r w:rsidRPr="00A53C2F">
        <w:rPr>
          <w:rStyle w:val="Emphasis"/>
          <w:highlight w:val="cyan"/>
        </w:rPr>
        <w:t>able-bodied man</w:t>
      </w:r>
      <w:r w:rsidRPr="00A53C2F">
        <w:rPr>
          <w:sz w:val="16"/>
        </w:rPr>
        <w:t xml:space="preserve"> </w:t>
      </w:r>
      <w:r w:rsidRPr="00A53C2F">
        <w:rPr>
          <w:rStyle w:val="StyleUnderline"/>
        </w:rPr>
        <w:t xml:space="preserve">who </w:t>
      </w:r>
      <w:r w:rsidRPr="00A53C2F">
        <w:rPr>
          <w:rStyle w:val="StyleUnderline"/>
          <w:highlight w:val="cyan"/>
        </w:rPr>
        <w:t>has</w:t>
      </w:r>
      <w:r w:rsidRPr="00A53C2F">
        <w:rPr>
          <w:rStyle w:val="StyleUnderline"/>
        </w:rPr>
        <w:t xml:space="preserve"> finally </w:t>
      </w:r>
      <w:r w:rsidRPr="00A53C2F">
        <w:rPr>
          <w:rStyle w:val="StyleUnderline"/>
          <w:highlight w:val="cyan"/>
        </w:rPr>
        <w:t>triumphed</w:t>
      </w:r>
      <w:r w:rsidRPr="00A53C2F">
        <w:rPr>
          <w:sz w:val="16"/>
        </w:rPr>
        <w:t xml:space="preserve"> </w:t>
      </w:r>
      <w:r w:rsidRPr="00A53C2F">
        <w:rPr>
          <w:rStyle w:val="StyleUnderline"/>
        </w:rPr>
        <w:t>over</w:t>
      </w:r>
      <w:r w:rsidRPr="00A53C2F">
        <w:rPr>
          <w:sz w:val="16"/>
        </w:rPr>
        <w:t xml:space="preserve"> all </w:t>
      </w:r>
      <w:r w:rsidRPr="00A53C2F">
        <w:rPr>
          <w:rStyle w:val="StyleUnderline"/>
        </w:rPr>
        <w:t>adversaries</w:t>
      </w:r>
      <w:r w:rsidRPr="00A53C2F">
        <w:rPr>
          <w:sz w:val="16"/>
        </w:rPr>
        <w:t xml:space="preserve">, </w:t>
      </w:r>
      <w:r w:rsidRPr="00A53C2F">
        <w:rPr>
          <w:rStyle w:val="StyleUnderline"/>
        </w:rPr>
        <w:t>including madness and death</w:t>
      </w:r>
      <w:r w:rsidRPr="00A53C2F">
        <w:rPr>
          <w:sz w:val="16"/>
        </w:rPr>
        <w:t>. Disability is the justification as to why we may transform our warlike ways. Drones, in the form of unmanned vehicles, mitigate the risk of warriors to be injured or disabled. Prosthetics may permit redeployment of soldiers and render them work-ready and economically productive (Serlin, 2004) as independent mobile civilians. ‘One of the benefits of militarism is that advanced technologies developed in the battlefield trickle down to domestic markets … to enhance the quality of (disabled) civilian life’ (</w:t>
      </w:r>
      <w:proofErr w:type="spellStart"/>
      <w:r w:rsidRPr="00A53C2F">
        <w:rPr>
          <w:sz w:val="16"/>
        </w:rPr>
        <w:t>Erevelles</w:t>
      </w:r>
      <w:proofErr w:type="spellEnd"/>
      <w:r w:rsidRPr="00A53C2F">
        <w:rPr>
          <w:sz w:val="16"/>
        </w:rPr>
        <w:t>, 2011, pp. 136–137). Rehabilitative technologies transform, redesign and reinvent bodies (Serlin, 2004). ‘</w:t>
      </w:r>
      <w:r w:rsidRPr="00A53C2F">
        <w:rPr>
          <w:rStyle w:val="StyleUnderline"/>
        </w:rPr>
        <w:t xml:space="preserve">Shaping the boundaries of the </w:t>
      </w:r>
      <w:r w:rsidRPr="00A53C2F">
        <w:rPr>
          <w:rStyle w:val="Emphasis"/>
        </w:rPr>
        <w:t>body</w:t>
      </w:r>
      <w:r w:rsidRPr="00A53C2F">
        <w:rPr>
          <w:sz w:val="16"/>
        </w:rPr>
        <w:t xml:space="preserve"> </w:t>
      </w:r>
      <w:r w:rsidRPr="00A53C2F">
        <w:rPr>
          <w:rStyle w:val="StyleUnderline"/>
        </w:rPr>
        <w:t>is a work in</w:t>
      </w:r>
      <w:r w:rsidRPr="00A53C2F">
        <w:rPr>
          <w:sz w:val="16"/>
        </w:rPr>
        <w:t xml:space="preserve"> “</w:t>
      </w:r>
      <w:r w:rsidRPr="00A53C2F">
        <w:rPr>
          <w:rStyle w:val="StyleUnderline"/>
        </w:rPr>
        <w:t>progress</w:t>
      </w:r>
      <w:r w:rsidRPr="00A53C2F">
        <w:rPr>
          <w:sz w:val="16"/>
        </w:rPr>
        <w:t xml:space="preserve">” </w:t>
      </w:r>
      <w:r w:rsidRPr="00A53C2F">
        <w:rPr>
          <w:rStyle w:val="StyleUnderline"/>
        </w:rPr>
        <w:t>of the political</w:t>
      </w:r>
      <w:r w:rsidRPr="00A53C2F">
        <w:rPr>
          <w:sz w:val="16"/>
        </w:rPr>
        <w:t xml:space="preserve">, </w:t>
      </w:r>
      <w:r w:rsidRPr="00A53C2F">
        <w:rPr>
          <w:rStyle w:val="StyleUnderline"/>
        </w:rPr>
        <w:t>social</w:t>
      </w:r>
      <w:r w:rsidRPr="00A53C2F">
        <w:rPr>
          <w:sz w:val="16"/>
        </w:rPr>
        <w:t xml:space="preserve"> </w:t>
      </w:r>
      <w:r w:rsidRPr="00A53C2F">
        <w:rPr>
          <w:rStyle w:val="StyleUnderline"/>
        </w:rPr>
        <w:t>and moral kind</w:t>
      </w:r>
      <w:r w:rsidRPr="00A53C2F">
        <w:rPr>
          <w:sz w:val="16"/>
        </w:rPr>
        <w:t xml:space="preserve"> … </w:t>
      </w:r>
      <w:r w:rsidRPr="00A53C2F">
        <w:rPr>
          <w:rStyle w:val="Emphasis"/>
        </w:rPr>
        <w:t>rehabilitation</w:t>
      </w:r>
      <w:r w:rsidRPr="00A53C2F">
        <w:rPr>
          <w:sz w:val="16"/>
        </w:rPr>
        <w:t xml:space="preserve"> </w:t>
      </w:r>
      <w:r w:rsidRPr="00A53C2F">
        <w:rPr>
          <w:rStyle w:val="StyleUnderline"/>
        </w:rPr>
        <w:t>is</w:t>
      </w:r>
      <w:r w:rsidRPr="00A53C2F">
        <w:rPr>
          <w:sz w:val="16"/>
        </w:rPr>
        <w:t xml:space="preserve"> not a curing science, but </w:t>
      </w:r>
      <w:r w:rsidRPr="00A53C2F">
        <w:rPr>
          <w:rStyle w:val="StyleUnderline"/>
        </w:rPr>
        <w:t>a practice in</w:t>
      </w:r>
      <w:r w:rsidRPr="00A53C2F">
        <w:rPr>
          <w:sz w:val="16"/>
        </w:rPr>
        <w:t xml:space="preserve"> physical, moral, and </w:t>
      </w:r>
      <w:r w:rsidRPr="00A53C2F">
        <w:rPr>
          <w:rStyle w:val="StyleUnderline"/>
        </w:rPr>
        <w:t>aesthetic enhancement</w:t>
      </w:r>
      <w:r w:rsidRPr="00A53C2F">
        <w:rPr>
          <w:sz w:val="16"/>
        </w:rPr>
        <w:t xml:space="preserve">’ (Cohen, 2012). Prosthesis design engineers and shapes new subjectivities. Technology, aesthetic form, functionality and bodies blend seamlessly, transforming impaired subjects into new cyborg beings (Masters, 2005). What Puar (2009) refers to as </w:t>
      </w:r>
      <w:r w:rsidRPr="00A53C2F">
        <w:rPr>
          <w:rStyle w:val="StyleUnderline"/>
          <w:highlight w:val="cyan"/>
        </w:rPr>
        <w:t>debility</w:t>
      </w:r>
      <w:r w:rsidRPr="00A53C2F">
        <w:rPr>
          <w:sz w:val="16"/>
        </w:rPr>
        <w:t xml:space="preserve">, via the tactical expansion of impairment, </w:t>
      </w:r>
      <w:r w:rsidRPr="00A53C2F">
        <w:rPr>
          <w:rStyle w:val="StyleUnderline"/>
          <w:highlight w:val="cyan"/>
        </w:rPr>
        <w:t>is</w:t>
      </w:r>
      <w:r w:rsidRPr="00A53C2F">
        <w:rPr>
          <w:sz w:val="16"/>
        </w:rPr>
        <w:t xml:space="preserve"> </w:t>
      </w:r>
      <w:r w:rsidRPr="00A53C2F">
        <w:rPr>
          <w:rStyle w:val="Emphasis"/>
          <w:highlight w:val="cyan"/>
        </w:rPr>
        <w:t>central</w:t>
      </w:r>
      <w:r w:rsidRPr="00A53C2F">
        <w:rPr>
          <w:rStyle w:val="StyleUnderline"/>
        </w:rPr>
        <w:t xml:space="preserve"> </w:t>
      </w:r>
      <w:r w:rsidRPr="00A53C2F">
        <w:rPr>
          <w:rStyle w:val="StyleUnderline"/>
          <w:highlight w:val="cyan"/>
        </w:rPr>
        <w:t>to the military– industrial–academic complex</w:t>
      </w:r>
      <w:r w:rsidRPr="00A53C2F">
        <w:rPr>
          <w:sz w:val="16"/>
        </w:rPr>
        <w:t>.</w:t>
      </w:r>
    </w:p>
    <w:p w14:paraId="6BC4BEFB" w14:textId="77777777" w:rsidR="00072F79" w:rsidRPr="00A53C2F" w:rsidRDefault="00072F79" w:rsidP="00072F79">
      <w:pPr>
        <w:rPr>
          <w:sz w:val="16"/>
        </w:rPr>
      </w:pPr>
      <w:r w:rsidRPr="00A53C2F">
        <w:rPr>
          <w:rStyle w:val="StyleUnderline"/>
        </w:rPr>
        <w:lastRenderedPageBreak/>
        <w:t>Discursively</w:t>
      </w:r>
      <w:r w:rsidRPr="00A53C2F">
        <w:rPr>
          <w:sz w:val="16"/>
        </w:rPr>
        <w:t xml:space="preserve"> </w:t>
      </w:r>
      <w:r w:rsidRPr="00A53C2F">
        <w:rPr>
          <w:rStyle w:val="StyleUnderline"/>
          <w:highlight w:val="cyan"/>
        </w:rPr>
        <w:t>dis/ability is</w:t>
      </w:r>
      <w:r w:rsidRPr="00A53C2F">
        <w:rPr>
          <w:rStyle w:val="StyleUnderline"/>
        </w:rPr>
        <w:t xml:space="preserve"> part of the </w:t>
      </w:r>
      <w:r w:rsidRPr="00A53C2F">
        <w:rPr>
          <w:rStyle w:val="Emphasis"/>
          <w:highlight w:val="cyan"/>
        </w:rPr>
        <w:t>war logic</w:t>
      </w:r>
      <w:r w:rsidRPr="00A53C2F">
        <w:rPr>
          <w:sz w:val="16"/>
        </w:rPr>
        <w:t xml:space="preserve">, </w:t>
      </w:r>
      <w:r w:rsidRPr="00A53C2F">
        <w:rPr>
          <w:rStyle w:val="StyleUnderline"/>
        </w:rPr>
        <w:t xml:space="preserve">serving </w:t>
      </w:r>
      <w:r w:rsidRPr="00A53C2F">
        <w:rPr>
          <w:rStyle w:val="StyleUnderline"/>
          <w:highlight w:val="cyan"/>
        </w:rPr>
        <w:t>as</w:t>
      </w:r>
      <w:r w:rsidRPr="00A53C2F">
        <w:rPr>
          <w:sz w:val="16"/>
        </w:rPr>
        <w:t xml:space="preserve"> </w:t>
      </w:r>
      <w:r w:rsidRPr="00A53C2F">
        <w:rPr>
          <w:rStyle w:val="StyleUnderline"/>
        </w:rPr>
        <w:t xml:space="preserve">material and symbolic </w:t>
      </w:r>
      <w:r w:rsidRPr="00A53C2F">
        <w:rPr>
          <w:rStyle w:val="Emphasis"/>
          <w:highlight w:val="cyan"/>
        </w:rPr>
        <w:t>fodder</w:t>
      </w:r>
      <w:r w:rsidRPr="00A53C2F">
        <w:rPr>
          <w:sz w:val="16"/>
        </w:rPr>
        <w:t xml:space="preserve"> </w:t>
      </w:r>
      <w:r w:rsidRPr="00A53C2F">
        <w:rPr>
          <w:rStyle w:val="StyleUnderline"/>
          <w:highlight w:val="cyan"/>
        </w:rPr>
        <w:t>for</w:t>
      </w:r>
      <w:r w:rsidRPr="00A53C2F">
        <w:rPr>
          <w:sz w:val="16"/>
        </w:rPr>
        <w:t xml:space="preserve"> ethical </w:t>
      </w:r>
      <w:r w:rsidRPr="00A53C2F">
        <w:rPr>
          <w:rStyle w:val="StyleUnderline"/>
        </w:rPr>
        <w:t xml:space="preserve">justification of </w:t>
      </w:r>
      <w:r w:rsidRPr="00A53C2F">
        <w:rPr>
          <w:rStyle w:val="StyleUnderline"/>
          <w:highlight w:val="cyan"/>
        </w:rPr>
        <w:t>new</w:t>
      </w:r>
      <w:r w:rsidRPr="00A53C2F">
        <w:rPr>
          <w:rStyle w:val="StyleUnderline"/>
        </w:rPr>
        <w:t xml:space="preserve"> military risk</w:t>
      </w:r>
      <w:r w:rsidRPr="00A53C2F">
        <w:rPr>
          <w:sz w:val="16"/>
        </w:rPr>
        <w:t xml:space="preserve"> </w:t>
      </w:r>
      <w:r w:rsidRPr="00A53C2F">
        <w:rPr>
          <w:rStyle w:val="StyleUnderline"/>
        </w:rPr>
        <w:t>mediating</w:t>
      </w:r>
      <w:r w:rsidRPr="00A53C2F">
        <w:rPr>
          <w:sz w:val="16"/>
        </w:rPr>
        <w:t xml:space="preserve"> </w:t>
      </w:r>
      <w:r w:rsidRPr="00A53C2F">
        <w:rPr>
          <w:rStyle w:val="StyleUnderline"/>
          <w:highlight w:val="cyan"/>
        </w:rPr>
        <w:t>weaponry</w:t>
      </w:r>
      <w:r w:rsidRPr="00A53C2F">
        <w:rPr>
          <w:sz w:val="16"/>
        </w:rPr>
        <w:t xml:space="preserve">, soldiers’ </w:t>
      </w:r>
      <w:r w:rsidRPr="00A53C2F">
        <w:rPr>
          <w:rStyle w:val="StyleUnderline"/>
          <w:highlight w:val="cyan"/>
        </w:rPr>
        <w:t>gear</w:t>
      </w:r>
      <w:r w:rsidRPr="00A53C2F">
        <w:rPr>
          <w:sz w:val="16"/>
        </w:rPr>
        <w:t xml:space="preserve">, </w:t>
      </w:r>
      <w:r w:rsidRPr="00A53C2F">
        <w:rPr>
          <w:rStyle w:val="StyleUnderline"/>
          <w:highlight w:val="cyan"/>
        </w:rPr>
        <w:t>strat</w:t>
      </w:r>
      <w:r w:rsidRPr="00A53C2F">
        <w:rPr>
          <w:rStyle w:val="StyleUnderline"/>
        </w:rPr>
        <w:t>egie</w:t>
      </w:r>
      <w:r w:rsidRPr="00A53C2F">
        <w:rPr>
          <w:rStyle w:val="StyleUnderline"/>
          <w:highlight w:val="cyan"/>
        </w:rPr>
        <w:t>s</w:t>
      </w:r>
      <w:r w:rsidRPr="00A53C2F">
        <w:rPr>
          <w:rStyle w:val="StyleUnderline"/>
        </w:rPr>
        <w:t xml:space="preserve"> </w:t>
      </w:r>
      <w:r w:rsidRPr="00A53C2F">
        <w:rPr>
          <w:rStyle w:val="StyleUnderline"/>
          <w:highlight w:val="cyan"/>
        </w:rPr>
        <w:t xml:space="preserve">and </w:t>
      </w:r>
      <w:r w:rsidRPr="00A53C2F">
        <w:rPr>
          <w:rStyle w:val="Emphasis"/>
          <w:highlight w:val="cyan"/>
        </w:rPr>
        <w:t>tech</w:t>
      </w:r>
      <w:r w:rsidRPr="00A53C2F">
        <w:rPr>
          <w:rStyle w:val="StyleUnderline"/>
        </w:rPr>
        <w:t>nolo</w:t>
      </w:r>
      <w:r w:rsidRPr="00A53C2F">
        <w:rPr>
          <w:sz w:val="16"/>
        </w:rPr>
        <w:t>g</w:t>
      </w:r>
      <w:r w:rsidRPr="00A53C2F">
        <w:rPr>
          <w:rStyle w:val="StyleUnderline"/>
        </w:rPr>
        <w:t>ies</w:t>
      </w:r>
      <w:r w:rsidRPr="00A53C2F">
        <w:rPr>
          <w:sz w:val="16"/>
        </w:rPr>
        <w:t xml:space="preserve">. Disabled soldiers become subsequently reabsorbed in the military–industrial–academic nexus as sites of investment, </w:t>
      </w:r>
      <w:r w:rsidRPr="00A53C2F">
        <w:rPr>
          <w:rStyle w:val="StyleUnderline"/>
        </w:rPr>
        <w:t xml:space="preserve">objects of </w:t>
      </w:r>
      <w:r w:rsidRPr="00A53C2F">
        <w:rPr>
          <w:rStyle w:val="Emphasis"/>
        </w:rPr>
        <w:t>enquiry</w:t>
      </w:r>
      <w:r w:rsidRPr="00A53C2F">
        <w:rPr>
          <w:rStyle w:val="StyleUnderline"/>
        </w:rPr>
        <w:t xml:space="preserve"> and </w:t>
      </w:r>
      <w:r w:rsidRPr="00A53C2F">
        <w:rPr>
          <w:rStyle w:val="Emphasis"/>
        </w:rPr>
        <w:t>innovation</w:t>
      </w:r>
      <w:r w:rsidRPr="00A53C2F">
        <w:rPr>
          <w:sz w:val="16"/>
        </w:rPr>
        <w:t>.</w:t>
      </w:r>
    </w:p>
    <w:p w14:paraId="75DF86FC" w14:textId="77777777" w:rsidR="00072F79" w:rsidRPr="006557A8" w:rsidRDefault="00072F79" w:rsidP="00072F79"/>
    <w:p w14:paraId="1B4A6FA7" w14:textId="77777777" w:rsidR="00072F79" w:rsidRDefault="00072F79" w:rsidP="00072F79">
      <w:pPr>
        <w:rPr>
          <w:sz w:val="16"/>
        </w:rPr>
      </w:pPr>
    </w:p>
    <w:p w14:paraId="11AA281F" w14:textId="77777777" w:rsidR="00072F79" w:rsidRDefault="00072F79" w:rsidP="00072F79">
      <w:pPr>
        <w:pStyle w:val="Heading4"/>
      </w:pPr>
      <w:r>
        <w:t xml:space="preserve">U.S. imperialism exists on a bedrock of debilitating violence that swamps the globe in misery. Their IR is premised on a social Darwinist episteme that </w:t>
      </w:r>
      <w:r>
        <w:rPr>
          <w:u w:val="single"/>
        </w:rPr>
        <w:t>ontologizes</w:t>
      </w:r>
      <w:r>
        <w:t xml:space="preserve"> debility as an </w:t>
      </w:r>
      <w:r>
        <w:rPr>
          <w:u w:val="single"/>
        </w:rPr>
        <w:t>intrinsic</w:t>
      </w:r>
      <w:r>
        <w:t xml:space="preserve"> dimension of racialized existence.</w:t>
      </w:r>
    </w:p>
    <w:p w14:paraId="47D1E78E" w14:textId="77777777" w:rsidR="00072F79" w:rsidRPr="00C4100A" w:rsidRDefault="00072F79" w:rsidP="00072F79">
      <w:r w:rsidRPr="00C4100A">
        <w:rPr>
          <w:rStyle w:val="Style13ptBold"/>
        </w:rPr>
        <w:t>Krishna ’18</w:t>
      </w:r>
      <w:r>
        <w:t xml:space="preserve"> [Sankaran Krishna, University of Hawaii at Manoa, Political Science, 26 November 2018, </w:t>
      </w:r>
      <w:proofErr w:type="spellStart"/>
      <w:r>
        <w:rPr>
          <w:i/>
          <w:iCs/>
        </w:rPr>
        <w:t>TheDisorderOfThings</w:t>
      </w:r>
      <w:proofErr w:type="spellEnd"/>
      <w:r>
        <w:t xml:space="preserve">, “Anarchy, Security, Hierarchy: Reading IR with Jasbir Puar”, </w:t>
      </w:r>
      <w:r w:rsidRPr="00C4100A">
        <w:t>https://thedisorderofthings.com/2018/11/26/anarchy-security-hierarchy/</w:t>
      </w:r>
      <w:r>
        <w:t xml:space="preserve">, accessed 10-20-2025] </w:t>
      </w:r>
      <w:proofErr w:type="spellStart"/>
      <w:r>
        <w:t>jordan</w:t>
      </w:r>
      <w:proofErr w:type="spellEnd"/>
      <w:r>
        <w:t>!</w:t>
      </w:r>
    </w:p>
    <w:p w14:paraId="5AAD1890" w14:textId="77777777" w:rsidR="00072F79" w:rsidRPr="00C4100A" w:rsidRDefault="00072F79" w:rsidP="00072F79">
      <w:pPr>
        <w:rPr>
          <w:sz w:val="16"/>
        </w:rPr>
      </w:pPr>
      <w:r w:rsidRPr="00C4100A">
        <w:rPr>
          <w:sz w:val="16"/>
        </w:rPr>
        <w:t xml:space="preserve">Puar exposes the racial, class, national and other biases of this discourse of disability rights by introducing a third element or category to the able-bodied versus disabled binary: that of debility. </w:t>
      </w:r>
      <w:r w:rsidRPr="00483EEF">
        <w:rPr>
          <w:rStyle w:val="StyleUnderline"/>
          <w:highlight w:val="cyan"/>
        </w:rPr>
        <w:t>Debility is</w:t>
      </w:r>
      <w:r w:rsidRPr="00483EEF">
        <w:rPr>
          <w:rStyle w:val="StyleUnderline"/>
        </w:rPr>
        <w:t xml:space="preserve"> </w:t>
      </w:r>
      <w:r w:rsidRPr="00483EEF">
        <w:rPr>
          <w:rStyle w:val="StyleUnderline"/>
          <w:highlight w:val="cyan"/>
        </w:rPr>
        <w:t>the</w:t>
      </w:r>
      <w:r w:rsidRPr="00483EEF">
        <w:rPr>
          <w:rStyle w:val="StyleUnderline"/>
        </w:rPr>
        <w:t xml:space="preserve"> active </w:t>
      </w:r>
      <w:r w:rsidRPr="00483EEF">
        <w:rPr>
          <w:rStyle w:val="Emphasis"/>
          <w:highlight w:val="cyan"/>
        </w:rPr>
        <w:t>production</w:t>
      </w:r>
      <w:r w:rsidRPr="00483EEF">
        <w:rPr>
          <w:rStyle w:val="StyleUnderline"/>
          <w:highlight w:val="cyan"/>
        </w:rPr>
        <w:t xml:space="preserve"> of </w:t>
      </w:r>
      <w:r w:rsidRPr="00483EEF">
        <w:rPr>
          <w:rStyle w:val="Emphasis"/>
          <w:highlight w:val="cyan"/>
        </w:rPr>
        <w:t>disabled people</w:t>
      </w:r>
      <w:r w:rsidRPr="00483EEF">
        <w:rPr>
          <w:rStyle w:val="StyleUnderline"/>
        </w:rPr>
        <w:t xml:space="preserve"> across</w:t>
      </w:r>
      <w:r w:rsidRPr="00C4100A">
        <w:rPr>
          <w:sz w:val="16"/>
        </w:rPr>
        <w:t xml:space="preserve"> </w:t>
      </w:r>
      <w:r w:rsidRPr="00483EEF">
        <w:rPr>
          <w:rStyle w:val="StyleUnderline"/>
        </w:rPr>
        <w:t>the Global South</w:t>
      </w:r>
      <w:r w:rsidRPr="00C4100A">
        <w:rPr>
          <w:sz w:val="16"/>
        </w:rPr>
        <w:t xml:space="preserve"> and among the </w:t>
      </w:r>
      <w:r w:rsidRPr="00483EEF">
        <w:rPr>
          <w:rStyle w:val="StyleUnderline"/>
        </w:rPr>
        <w:t>poor</w:t>
      </w:r>
      <w:r w:rsidRPr="00C4100A">
        <w:rPr>
          <w:sz w:val="16"/>
        </w:rPr>
        <w:t xml:space="preserve"> </w:t>
      </w:r>
      <w:r w:rsidRPr="00483EEF">
        <w:rPr>
          <w:rStyle w:val="StyleUnderline"/>
        </w:rPr>
        <w:t>and non-white minorities</w:t>
      </w:r>
      <w:r w:rsidRPr="00C4100A">
        <w:rPr>
          <w:sz w:val="16"/>
        </w:rPr>
        <w:t xml:space="preserve"> with</w:t>
      </w:r>
      <w:r w:rsidRPr="00483EEF">
        <w:rPr>
          <w:rStyle w:val="StyleUnderline"/>
        </w:rPr>
        <w:t>in</w:t>
      </w:r>
      <w:r w:rsidRPr="00C4100A">
        <w:rPr>
          <w:sz w:val="16"/>
        </w:rPr>
        <w:t xml:space="preserve"> </w:t>
      </w:r>
      <w:r w:rsidRPr="00483EEF">
        <w:rPr>
          <w:rStyle w:val="StyleUnderline"/>
        </w:rPr>
        <w:t>the west</w:t>
      </w:r>
      <w:r w:rsidRPr="00C4100A">
        <w:rPr>
          <w:sz w:val="16"/>
        </w:rPr>
        <w:t xml:space="preserve">. This is </w:t>
      </w:r>
      <w:r w:rsidRPr="00483EEF">
        <w:rPr>
          <w:rStyle w:val="StyleUnderline"/>
        </w:rPr>
        <w:t>produced</w:t>
      </w:r>
      <w:r w:rsidRPr="00C4100A">
        <w:rPr>
          <w:sz w:val="16"/>
        </w:rPr>
        <w:t xml:space="preserve"> in a variety of ways: </w:t>
      </w:r>
      <w:r w:rsidRPr="00483EEF">
        <w:rPr>
          <w:rStyle w:val="StyleUnderline"/>
          <w:highlight w:val="cyan"/>
        </w:rPr>
        <w:t>through</w:t>
      </w:r>
      <w:r w:rsidRPr="00483EEF">
        <w:rPr>
          <w:rStyle w:val="StyleUnderline"/>
        </w:rPr>
        <w:t xml:space="preserve"> rapacious</w:t>
      </w:r>
      <w:r w:rsidRPr="00C4100A">
        <w:rPr>
          <w:sz w:val="16"/>
        </w:rPr>
        <w:t xml:space="preserve"> forms of </w:t>
      </w:r>
      <w:r w:rsidRPr="00483EEF">
        <w:rPr>
          <w:rStyle w:val="StyleUnderline"/>
          <w:highlight w:val="cyan"/>
        </w:rPr>
        <w:t>capitalism</w:t>
      </w:r>
      <w:r w:rsidRPr="00C4100A">
        <w:rPr>
          <w:sz w:val="16"/>
        </w:rPr>
        <w:t xml:space="preserve"> that are now </w:t>
      </w:r>
      <w:r w:rsidRPr="00483EEF">
        <w:rPr>
          <w:rStyle w:val="StyleUnderline"/>
        </w:rPr>
        <w:t>dismantling</w:t>
      </w:r>
      <w:r w:rsidRPr="00C4100A">
        <w:rPr>
          <w:sz w:val="16"/>
        </w:rPr>
        <w:t xml:space="preserve"> even limited </w:t>
      </w:r>
      <w:r w:rsidRPr="00483EEF">
        <w:rPr>
          <w:rStyle w:val="StyleUnderline"/>
        </w:rPr>
        <w:t>welfare programs</w:t>
      </w:r>
      <w:r w:rsidRPr="00C4100A">
        <w:rPr>
          <w:sz w:val="16"/>
        </w:rPr>
        <w:t xml:space="preserve"> </w:t>
      </w:r>
      <w:r w:rsidRPr="00483EEF">
        <w:rPr>
          <w:rStyle w:val="StyleUnderline"/>
        </w:rPr>
        <w:t xml:space="preserve">via mandated </w:t>
      </w:r>
      <w:r w:rsidRPr="00483EEF">
        <w:rPr>
          <w:rStyle w:val="StyleUnderline"/>
          <w:highlight w:val="cyan"/>
        </w:rPr>
        <w:t>austerity</w:t>
      </w:r>
      <w:r w:rsidRPr="00C4100A">
        <w:rPr>
          <w:sz w:val="16"/>
        </w:rPr>
        <w:t xml:space="preserve">; </w:t>
      </w:r>
      <w:r w:rsidRPr="00483EEF">
        <w:rPr>
          <w:rStyle w:val="StyleUnderline"/>
        </w:rPr>
        <w:t>liberalizing and deregulating</w:t>
      </w:r>
      <w:r w:rsidRPr="00C4100A">
        <w:rPr>
          <w:sz w:val="16"/>
        </w:rPr>
        <w:t xml:space="preserve"> various </w:t>
      </w:r>
      <w:r w:rsidRPr="00483EEF">
        <w:rPr>
          <w:rStyle w:val="StyleUnderline"/>
        </w:rPr>
        <w:t>sectors of their</w:t>
      </w:r>
      <w:r w:rsidRPr="00C4100A">
        <w:rPr>
          <w:sz w:val="16"/>
        </w:rPr>
        <w:t xml:space="preserve"> </w:t>
      </w:r>
      <w:r w:rsidRPr="00483EEF">
        <w:rPr>
          <w:rStyle w:val="StyleUnderline"/>
        </w:rPr>
        <w:t>economy</w:t>
      </w:r>
      <w:r w:rsidRPr="00C4100A">
        <w:rPr>
          <w:sz w:val="16"/>
        </w:rPr>
        <w:t xml:space="preserve">; </w:t>
      </w:r>
      <w:r w:rsidRPr="00483EEF">
        <w:rPr>
          <w:rStyle w:val="StyleUnderline"/>
        </w:rPr>
        <w:t>outsourcing dirty</w:t>
      </w:r>
      <w:r w:rsidRPr="00C4100A">
        <w:rPr>
          <w:sz w:val="16"/>
        </w:rPr>
        <w:t xml:space="preserve"> and dangerous </w:t>
      </w:r>
      <w:r w:rsidRPr="00483EEF">
        <w:rPr>
          <w:rStyle w:val="StyleUnderline"/>
        </w:rPr>
        <w:t>occupations</w:t>
      </w:r>
      <w:r w:rsidRPr="00C4100A">
        <w:rPr>
          <w:sz w:val="16"/>
        </w:rPr>
        <w:t xml:space="preserve"> to countries in the global south and to racial minorities in the west; polluting their environment by </w:t>
      </w:r>
      <w:r w:rsidRPr="00483EEF">
        <w:rPr>
          <w:rStyle w:val="StyleUnderline"/>
        </w:rPr>
        <w:t>dumping toxins</w:t>
      </w:r>
      <w:r w:rsidRPr="00C4100A">
        <w:rPr>
          <w:sz w:val="16"/>
        </w:rPr>
        <w:t xml:space="preserve"> or selling products deemed unsafe in the first world; destroying labor unions; overthrowing regimes committed to social justice and favoring those hospitable to western investment. A </w:t>
      </w:r>
      <w:r w:rsidRPr="00483EEF">
        <w:rPr>
          <w:rStyle w:val="StyleUnderline"/>
        </w:rPr>
        <w:t xml:space="preserve">second major means for the global production of debility is </w:t>
      </w:r>
      <w:r w:rsidRPr="00483EEF">
        <w:rPr>
          <w:rStyle w:val="Emphasis"/>
          <w:highlight w:val="cyan"/>
        </w:rPr>
        <w:t>war</w:t>
      </w:r>
      <w:r w:rsidRPr="00C4100A">
        <w:rPr>
          <w:sz w:val="16"/>
        </w:rPr>
        <w:t xml:space="preserve"> – </w:t>
      </w:r>
      <w:r w:rsidRPr="00483EEF">
        <w:rPr>
          <w:rStyle w:val="StyleUnderline"/>
          <w:highlight w:val="cyan"/>
        </w:rPr>
        <w:t>especially</w:t>
      </w:r>
      <w:r w:rsidRPr="00C4100A">
        <w:rPr>
          <w:sz w:val="16"/>
        </w:rPr>
        <w:t xml:space="preserve"> </w:t>
      </w:r>
      <w:r w:rsidRPr="00483EEF">
        <w:rPr>
          <w:rStyle w:val="StyleUnderline"/>
        </w:rPr>
        <w:t xml:space="preserve">the ongoing and endless </w:t>
      </w:r>
      <w:r w:rsidRPr="00483EEF">
        <w:rPr>
          <w:rStyle w:val="Emphasis"/>
        </w:rPr>
        <w:t xml:space="preserve">war </w:t>
      </w:r>
      <w:r w:rsidRPr="00483EEF">
        <w:rPr>
          <w:rStyle w:val="Emphasis"/>
          <w:highlight w:val="cyan"/>
        </w:rPr>
        <w:t>on terror</w:t>
      </w:r>
      <w:r w:rsidRPr="00C4100A">
        <w:rPr>
          <w:sz w:val="16"/>
        </w:rPr>
        <w:t xml:space="preserve"> </w:t>
      </w:r>
      <w:r w:rsidRPr="00483EEF">
        <w:rPr>
          <w:rStyle w:val="StyleUnderline"/>
        </w:rPr>
        <w:t>concentrated</w:t>
      </w:r>
      <w:r w:rsidRPr="00C4100A">
        <w:rPr>
          <w:sz w:val="16"/>
        </w:rPr>
        <w:t xml:space="preserve"> on some of the poorest regions of the world which has produced hundreds of thousands of amputees, paraplegics, and the like. Armaments exports, playing both sides of ethno-nationalist conflicts, </w:t>
      </w:r>
      <w:r w:rsidRPr="00C4100A">
        <w:rPr>
          <w:rStyle w:val="StyleUnderline"/>
          <w:highlight w:val="cyan"/>
        </w:rPr>
        <w:t>and</w:t>
      </w:r>
      <w:r w:rsidRPr="00C4100A">
        <w:rPr>
          <w:sz w:val="16"/>
        </w:rPr>
        <w:t xml:space="preserve"> </w:t>
      </w:r>
      <w:r w:rsidRPr="00C4100A">
        <w:rPr>
          <w:rStyle w:val="StyleUnderline"/>
        </w:rPr>
        <w:t xml:space="preserve">inciting </w:t>
      </w:r>
      <w:r w:rsidRPr="00C4100A">
        <w:rPr>
          <w:rStyle w:val="Emphasis"/>
        </w:rPr>
        <w:t>rebellions</w:t>
      </w:r>
      <w:r w:rsidRPr="00C4100A">
        <w:rPr>
          <w:sz w:val="16"/>
        </w:rPr>
        <w:t xml:space="preserve"> </w:t>
      </w:r>
      <w:r w:rsidRPr="00C4100A">
        <w:rPr>
          <w:rStyle w:val="StyleUnderline"/>
        </w:rPr>
        <w:t>to destabilize third world regimes</w:t>
      </w:r>
      <w:r w:rsidRPr="00C4100A">
        <w:rPr>
          <w:sz w:val="16"/>
        </w:rPr>
        <w:t xml:space="preserve"> are related to this as well. And a </w:t>
      </w:r>
      <w:r w:rsidRPr="00483EEF">
        <w:rPr>
          <w:rStyle w:val="StyleUnderline"/>
        </w:rPr>
        <w:t xml:space="preserve">third is </w:t>
      </w:r>
      <w:r w:rsidRPr="00483EEF">
        <w:rPr>
          <w:rStyle w:val="StyleUnderline"/>
          <w:highlight w:val="cyan"/>
        </w:rPr>
        <w:t>racism</w:t>
      </w:r>
      <w:r w:rsidRPr="00C4100A">
        <w:rPr>
          <w:sz w:val="16"/>
        </w:rPr>
        <w:t>: economic discrimination against brown-black populations domestically and abroad, their disproportionate incarceration, their shortened lifespans due to poverty and location amid toxic wastes, and related factors.</w:t>
      </w:r>
    </w:p>
    <w:p w14:paraId="3D942E52" w14:textId="77777777" w:rsidR="00072F79" w:rsidRPr="00C4100A" w:rsidRDefault="00072F79" w:rsidP="00072F79">
      <w:pPr>
        <w:rPr>
          <w:sz w:val="16"/>
        </w:rPr>
      </w:pPr>
      <w:r w:rsidRPr="00483EEF">
        <w:rPr>
          <w:rStyle w:val="StyleUnderline"/>
          <w:highlight w:val="cyan"/>
        </w:rPr>
        <w:t xml:space="preserve">Though debility is </w:t>
      </w:r>
      <w:r w:rsidRPr="00483EEF">
        <w:rPr>
          <w:rStyle w:val="Emphasis"/>
          <w:highlight w:val="cyan"/>
        </w:rPr>
        <w:t>actively produced</w:t>
      </w:r>
      <w:r w:rsidRPr="00C4100A">
        <w:rPr>
          <w:sz w:val="16"/>
        </w:rPr>
        <w:t xml:space="preserve">, </w:t>
      </w:r>
      <w:r w:rsidRPr="00483EEF">
        <w:rPr>
          <w:rStyle w:val="StyleUnderline"/>
          <w:highlight w:val="cyan"/>
        </w:rPr>
        <w:t xml:space="preserve">it is </w:t>
      </w:r>
      <w:r w:rsidRPr="00483EEF">
        <w:rPr>
          <w:rStyle w:val="Emphasis"/>
          <w:sz w:val="28"/>
          <w:szCs w:val="28"/>
          <w:highlight w:val="cyan"/>
        </w:rPr>
        <w:t>read as ontological</w:t>
      </w:r>
      <w:r w:rsidRPr="00C4100A">
        <w:rPr>
          <w:sz w:val="16"/>
          <w:szCs w:val="28"/>
        </w:rPr>
        <w:t xml:space="preserve"> </w:t>
      </w:r>
      <w:r w:rsidRPr="00483EEF">
        <w:rPr>
          <w:rStyle w:val="StyleUnderline"/>
          <w:highlight w:val="cyan"/>
        </w:rPr>
        <w:t>to</w:t>
      </w:r>
      <w:r w:rsidRPr="00C4100A">
        <w:rPr>
          <w:sz w:val="16"/>
        </w:rPr>
        <w:t xml:space="preserve"> the global south or </w:t>
      </w:r>
      <w:r w:rsidRPr="00483EEF">
        <w:rPr>
          <w:rStyle w:val="StyleUnderline"/>
          <w:highlight w:val="cyan"/>
        </w:rPr>
        <w:t>racial minorities</w:t>
      </w:r>
      <w:r w:rsidRPr="00C4100A">
        <w:rPr>
          <w:sz w:val="16"/>
        </w:rPr>
        <w:t xml:space="preserve">, </w:t>
      </w:r>
      <w:r w:rsidRPr="00483EEF">
        <w:rPr>
          <w:rStyle w:val="StyleUnderline"/>
        </w:rPr>
        <w:t>as something always-already</w:t>
      </w:r>
      <w:r w:rsidRPr="00C4100A">
        <w:rPr>
          <w:sz w:val="16"/>
        </w:rPr>
        <w:t xml:space="preserve"> </w:t>
      </w:r>
      <w:r w:rsidRPr="00483EEF">
        <w:rPr>
          <w:rStyle w:val="StyleUnderline"/>
        </w:rPr>
        <w:t>there</w:t>
      </w:r>
      <w:r w:rsidRPr="00C4100A">
        <w:rPr>
          <w:sz w:val="16"/>
        </w:rPr>
        <w:t xml:space="preserve">. Puar argues debility is </w:t>
      </w:r>
      <w:r w:rsidRPr="00C4100A">
        <w:rPr>
          <w:rStyle w:val="StyleUnderline"/>
        </w:rPr>
        <w:t>the</w:t>
      </w:r>
      <w:r w:rsidRPr="00483EEF">
        <w:rPr>
          <w:rStyle w:val="StyleUnderline"/>
        </w:rPr>
        <w:t xml:space="preserve"> silent</w:t>
      </w:r>
      <w:r w:rsidRPr="00C4100A">
        <w:rPr>
          <w:sz w:val="16"/>
        </w:rPr>
        <w:t xml:space="preserve">, </w:t>
      </w:r>
      <w:r w:rsidRPr="00483EEF">
        <w:rPr>
          <w:rStyle w:val="StyleUnderline"/>
        </w:rPr>
        <w:t>ignored</w:t>
      </w:r>
      <w:r w:rsidRPr="00C4100A">
        <w:rPr>
          <w:sz w:val="16"/>
        </w:rPr>
        <w:t xml:space="preserve">, </w:t>
      </w:r>
      <w:r w:rsidRPr="00483EEF">
        <w:rPr>
          <w:rStyle w:val="StyleUnderline"/>
        </w:rPr>
        <w:t>but pervasive</w:t>
      </w:r>
      <w:r w:rsidRPr="00C4100A">
        <w:rPr>
          <w:sz w:val="16"/>
        </w:rPr>
        <w:t xml:space="preserve"> </w:t>
      </w:r>
      <w:r w:rsidRPr="00483EEF">
        <w:rPr>
          <w:rStyle w:val="StyleUnderline"/>
        </w:rPr>
        <w:t xml:space="preserve">backdrop </w:t>
      </w:r>
      <w:r w:rsidRPr="00C4100A">
        <w:rPr>
          <w:rStyle w:val="StyleUnderline"/>
          <w:highlight w:val="cyan"/>
        </w:rPr>
        <w:t>against</w:t>
      </w:r>
      <w:r w:rsidRPr="00483EEF">
        <w:rPr>
          <w:rStyle w:val="StyleUnderline"/>
        </w:rPr>
        <w:t xml:space="preserve"> which </w:t>
      </w:r>
      <w:r w:rsidRPr="00C4100A">
        <w:rPr>
          <w:rStyle w:val="StyleUnderline"/>
          <w:highlight w:val="cyan"/>
        </w:rPr>
        <w:t>an individualist</w:t>
      </w:r>
      <w:r w:rsidRPr="00C4100A">
        <w:rPr>
          <w:sz w:val="16"/>
        </w:rPr>
        <w:t xml:space="preserve">, capitalist, </w:t>
      </w:r>
      <w:r w:rsidRPr="00483EEF">
        <w:rPr>
          <w:rStyle w:val="StyleUnderline"/>
        </w:rPr>
        <w:t xml:space="preserve">agential </w:t>
      </w:r>
      <w:r w:rsidRPr="00C4100A">
        <w:rPr>
          <w:rStyle w:val="StyleUnderline"/>
          <w:highlight w:val="cyan"/>
        </w:rPr>
        <w:t>movement</w:t>
      </w:r>
      <w:r w:rsidRPr="00C4100A">
        <w:rPr>
          <w:sz w:val="16"/>
        </w:rPr>
        <w:t xml:space="preserve"> for Disability Rights </w:t>
      </w:r>
      <w:r w:rsidRPr="00483EEF">
        <w:rPr>
          <w:rStyle w:val="StyleUnderline"/>
        </w:rPr>
        <w:t xml:space="preserve">emerges </w:t>
      </w:r>
      <w:r w:rsidRPr="00C4100A">
        <w:rPr>
          <w:rStyle w:val="StyleUnderline"/>
          <w:highlight w:val="cyan"/>
        </w:rPr>
        <w:t>in</w:t>
      </w:r>
      <w:r w:rsidRPr="00C4100A">
        <w:rPr>
          <w:sz w:val="16"/>
        </w:rPr>
        <w:t xml:space="preserve"> a highly vibrant and white form across </w:t>
      </w:r>
      <w:r w:rsidRPr="00C4100A">
        <w:rPr>
          <w:rStyle w:val="StyleUnderline"/>
          <w:highlight w:val="cyan"/>
        </w:rPr>
        <w:t>the</w:t>
      </w:r>
      <w:r w:rsidRPr="00483EEF">
        <w:rPr>
          <w:rStyle w:val="StyleUnderline"/>
        </w:rPr>
        <w:t xml:space="preserve"> </w:t>
      </w:r>
      <w:r w:rsidRPr="00483EEF">
        <w:rPr>
          <w:rStyle w:val="Emphasis"/>
        </w:rPr>
        <w:t xml:space="preserve">affluent </w:t>
      </w:r>
      <w:r w:rsidRPr="00C4100A">
        <w:rPr>
          <w:rStyle w:val="Emphasis"/>
          <w:highlight w:val="cyan"/>
        </w:rPr>
        <w:t>west</w:t>
      </w:r>
      <w:r w:rsidRPr="00C4100A">
        <w:rPr>
          <w:sz w:val="16"/>
        </w:rPr>
        <w:t xml:space="preserve">. </w:t>
      </w:r>
      <w:r w:rsidRPr="00483EEF">
        <w:rPr>
          <w:rStyle w:val="StyleUnderline"/>
        </w:rPr>
        <w:t>She</w:t>
      </w:r>
      <w:r w:rsidRPr="00C4100A">
        <w:rPr>
          <w:sz w:val="16"/>
        </w:rPr>
        <w:t xml:space="preserve">, following many others, </w:t>
      </w:r>
      <w:r w:rsidRPr="00C4100A">
        <w:rPr>
          <w:rStyle w:val="StyleUnderline"/>
        </w:rPr>
        <w:t>argues</w:t>
      </w:r>
      <w:r w:rsidRPr="00C4100A">
        <w:rPr>
          <w:sz w:val="16"/>
        </w:rPr>
        <w:t xml:space="preserve"> that </w:t>
      </w:r>
      <w:r w:rsidRPr="00C4100A">
        <w:rPr>
          <w:rStyle w:val="StyleUnderline"/>
          <w:highlight w:val="cyan"/>
        </w:rPr>
        <w:t>we need</w:t>
      </w:r>
      <w:r w:rsidRPr="00C4100A">
        <w:rPr>
          <w:sz w:val="16"/>
        </w:rPr>
        <w:t xml:space="preserve"> a discursive shift from Disability Rights to Disability Justice – and the means to do this is not through an excessive focus on the individual rights of the disabled within a liberal democratic order, but to </w:t>
      </w:r>
      <w:r w:rsidRPr="00C4100A">
        <w:rPr>
          <w:rStyle w:val="StyleUnderline"/>
          <w:highlight w:val="cyan"/>
        </w:rPr>
        <w:t>focus on</w:t>
      </w:r>
      <w:r w:rsidRPr="00483EEF">
        <w:rPr>
          <w:rStyle w:val="StyleUnderline"/>
        </w:rPr>
        <w:t xml:space="preserve"> the</w:t>
      </w:r>
      <w:r w:rsidRPr="00C4100A">
        <w:rPr>
          <w:sz w:val="16"/>
        </w:rPr>
        <w:t xml:space="preserve"> </w:t>
      </w:r>
      <w:r w:rsidRPr="00483EEF">
        <w:rPr>
          <w:rStyle w:val="StyleUnderline"/>
        </w:rPr>
        <w:t xml:space="preserve">massive </w:t>
      </w:r>
      <w:r w:rsidRPr="00C4100A">
        <w:rPr>
          <w:rStyle w:val="Emphasis"/>
          <w:highlight w:val="cyan"/>
        </w:rPr>
        <w:t>production of debility</w:t>
      </w:r>
      <w:r w:rsidRPr="00C4100A">
        <w:rPr>
          <w:rStyle w:val="StyleUnderline"/>
          <w:highlight w:val="cyan"/>
        </w:rPr>
        <w:t xml:space="preserve"> on a </w:t>
      </w:r>
      <w:r w:rsidRPr="00C4100A">
        <w:rPr>
          <w:rStyle w:val="Emphasis"/>
          <w:highlight w:val="cyan"/>
        </w:rPr>
        <w:t>global scale</w:t>
      </w:r>
      <w:r w:rsidRPr="00C4100A">
        <w:rPr>
          <w:sz w:val="16"/>
        </w:rPr>
        <w:t>.</w:t>
      </w:r>
    </w:p>
    <w:p w14:paraId="78C1C9BD" w14:textId="77777777" w:rsidR="00072F79" w:rsidRPr="00C4100A" w:rsidRDefault="00072F79" w:rsidP="00072F79">
      <w:pPr>
        <w:rPr>
          <w:sz w:val="16"/>
        </w:rPr>
      </w:pPr>
      <w:r w:rsidRPr="00C4100A">
        <w:rPr>
          <w:sz w:val="16"/>
        </w:rPr>
        <w:t xml:space="preserve">Critical to my argument in this brief essay is Puar’s brilliant use of the third category, debility, to reveal what the binary of able-disabled has successfully concealed: that the fight for the rights of the disabled to gain full access within a market-driven, liberal democratic capitalist system in order to be all they can be is, in its own way, a form of white privilege. </w:t>
      </w:r>
      <w:r w:rsidRPr="00C4100A">
        <w:rPr>
          <w:rStyle w:val="StyleUnderline"/>
        </w:rPr>
        <w:t xml:space="preserve">Debility draws our eyes to the </w:t>
      </w:r>
      <w:r w:rsidRPr="00C4100A">
        <w:rPr>
          <w:rStyle w:val="Emphasis"/>
        </w:rPr>
        <w:t>unmarked</w:t>
      </w:r>
      <w:r w:rsidRPr="00C4100A">
        <w:rPr>
          <w:sz w:val="16"/>
        </w:rPr>
        <w:t xml:space="preserve">, </w:t>
      </w:r>
      <w:r w:rsidRPr="00C4100A">
        <w:rPr>
          <w:rStyle w:val="Emphasis"/>
        </w:rPr>
        <w:t>systemic</w:t>
      </w:r>
      <w:r w:rsidRPr="00C4100A">
        <w:rPr>
          <w:sz w:val="16"/>
        </w:rPr>
        <w:t xml:space="preserve">, </w:t>
      </w:r>
      <w:r w:rsidRPr="00C4100A">
        <w:rPr>
          <w:rStyle w:val="StyleUnderline"/>
        </w:rPr>
        <w:t xml:space="preserve">structural and </w:t>
      </w:r>
      <w:r w:rsidRPr="00C4100A">
        <w:rPr>
          <w:rStyle w:val="Emphasis"/>
        </w:rPr>
        <w:t>global production</w:t>
      </w:r>
      <w:r w:rsidRPr="00C4100A">
        <w:rPr>
          <w:sz w:val="16"/>
        </w:rPr>
        <w:t xml:space="preserve"> </w:t>
      </w:r>
      <w:r w:rsidRPr="00C4100A">
        <w:rPr>
          <w:rStyle w:val="StyleUnderline"/>
        </w:rPr>
        <w:t xml:space="preserve">of </w:t>
      </w:r>
      <w:r w:rsidRPr="00C4100A">
        <w:rPr>
          <w:rStyle w:val="Emphasis"/>
        </w:rPr>
        <w:t>injury</w:t>
      </w:r>
      <w:r w:rsidRPr="00C4100A">
        <w:rPr>
          <w:sz w:val="16"/>
        </w:rPr>
        <w:t xml:space="preserve">, </w:t>
      </w:r>
      <w:r w:rsidRPr="00C4100A">
        <w:rPr>
          <w:rStyle w:val="StyleUnderline"/>
        </w:rPr>
        <w:t>shortened lives</w:t>
      </w:r>
      <w:r w:rsidRPr="00C4100A">
        <w:rPr>
          <w:sz w:val="16"/>
        </w:rPr>
        <w:t xml:space="preserve">, </w:t>
      </w:r>
      <w:r w:rsidRPr="00C4100A">
        <w:rPr>
          <w:rStyle w:val="StyleUnderline"/>
        </w:rPr>
        <w:t>and slow violence</w:t>
      </w:r>
      <w:r w:rsidRPr="00C4100A">
        <w:rPr>
          <w:sz w:val="16"/>
        </w:rPr>
        <w:t xml:space="preserve"> </w:t>
      </w:r>
      <w:r w:rsidRPr="00C4100A">
        <w:rPr>
          <w:rStyle w:val="StyleUnderline"/>
        </w:rPr>
        <w:t xml:space="preserve">for </w:t>
      </w:r>
      <w:proofErr w:type="gramStart"/>
      <w:r w:rsidRPr="00C4100A">
        <w:rPr>
          <w:rStyle w:val="StyleUnderline"/>
        </w:rPr>
        <w:t>the</w:t>
      </w:r>
      <w:r w:rsidRPr="00C4100A">
        <w:rPr>
          <w:sz w:val="16"/>
        </w:rPr>
        <w:t xml:space="preserve"> vast </w:t>
      </w:r>
      <w:r w:rsidRPr="00C4100A">
        <w:rPr>
          <w:rStyle w:val="StyleUnderline"/>
        </w:rPr>
        <w:t>majority of</w:t>
      </w:r>
      <w:proofErr w:type="gramEnd"/>
      <w:r w:rsidRPr="00C4100A">
        <w:rPr>
          <w:rStyle w:val="StyleUnderline"/>
        </w:rPr>
        <w:t xml:space="preserve"> the world on whose backs</w:t>
      </w:r>
      <w:r w:rsidRPr="00C4100A">
        <w:rPr>
          <w:sz w:val="16"/>
        </w:rPr>
        <w:t xml:space="preserve"> </w:t>
      </w:r>
      <w:r w:rsidRPr="00C4100A">
        <w:rPr>
          <w:rStyle w:val="StyleUnderline"/>
        </w:rPr>
        <w:t>white privilege exists</w:t>
      </w:r>
      <w:r w:rsidRPr="00C4100A">
        <w:rPr>
          <w:sz w:val="16"/>
        </w:rPr>
        <w:t xml:space="preserve"> and reproduces itself.</w:t>
      </w:r>
    </w:p>
    <w:p w14:paraId="3D656294" w14:textId="77777777" w:rsidR="00072F79" w:rsidRPr="00C4100A" w:rsidRDefault="00072F79" w:rsidP="00072F79">
      <w:pPr>
        <w:rPr>
          <w:sz w:val="16"/>
        </w:rPr>
      </w:pPr>
      <w:r w:rsidRPr="00C4100A">
        <w:rPr>
          <w:sz w:val="16"/>
        </w:rPr>
        <w:t xml:space="preserve">Inspired by Puar, </w:t>
      </w:r>
      <w:r w:rsidRPr="00C4100A">
        <w:rPr>
          <w:rStyle w:val="StyleUnderline"/>
          <w:highlight w:val="cyan"/>
        </w:rPr>
        <w:t>I problematize</w:t>
      </w:r>
      <w:r w:rsidRPr="00C4100A">
        <w:rPr>
          <w:rStyle w:val="StyleUnderline"/>
        </w:rPr>
        <w:t xml:space="preserve"> the binary of </w:t>
      </w:r>
      <w:r w:rsidRPr="00C4100A">
        <w:rPr>
          <w:rStyle w:val="Emphasis"/>
          <w:highlight w:val="cyan"/>
        </w:rPr>
        <w:t>security/anarchy</w:t>
      </w:r>
      <w:r w:rsidRPr="00C4100A">
        <w:rPr>
          <w:sz w:val="16"/>
        </w:rPr>
        <w:t xml:space="preserve"> </w:t>
      </w:r>
      <w:r w:rsidRPr="00C4100A">
        <w:rPr>
          <w:rStyle w:val="StyleUnderline"/>
          <w:highlight w:val="cyan"/>
        </w:rPr>
        <w:t>that undergirds</w:t>
      </w:r>
      <w:r w:rsidRPr="00C4100A">
        <w:rPr>
          <w:rStyle w:val="StyleUnderline"/>
        </w:rPr>
        <w:t xml:space="preserve"> the discursive formation of </w:t>
      </w:r>
      <w:r w:rsidRPr="00C4100A">
        <w:rPr>
          <w:rStyle w:val="StyleUnderline"/>
          <w:highlight w:val="cyan"/>
        </w:rPr>
        <w:t>IR by</w:t>
      </w:r>
      <w:r w:rsidRPr="00C4100A">
        <w:rPr>
          <w:sz w:val="16"/>
        </w:rPr>
        <w:t xml:space="preserve"> </w:t>
      </w:r>
      <w:r w:rsidRPr="00C4100A">
        <w:rPr>
          <w:rStyle w:val="StyleUnderline"/>
        </w:rPr>
        <w:t>a third term</w:t>
      </w:r>
      <w:r w:rsidRPr="00C4100A">
        <w:rPr>
          <w:sz w:val="16"/>
        </w:rPr>
        <w:t xml:space="preserve">, </w:t>
      </w:r>
      <w:r w:rsidRPr="00C4100A">
        <w:rPr>
          <w:rStyle w:val="Emphasis"/>
          <w:highlight w:val="cyan"/>
        </w:rPr>
        <w:t>hierarchy</w:t>
      </w:r>
      <w:r w:rsidRPr="00C4100A">
        <w:rPr>
          <w:sz w:val="16"/>
        </w:rPr>
        <w:t xml:space="preserve">, </w:t>
      </w:r>
      <w:r w:rsidRPr="00C4100A">
        <w:rPr>
          <w:rStyle w:val="StyleUnderline"/>
        </w:rPr>
        <w:t>that</w:t>
      </w:r>
      <w:r w:rsidRPr="00C4100A">
        <w:rPr>
          <w:sz w:val="16"/>
        </w:rPr>
        <w:t xml:space="preserve"> </w:t>
      </w:r>
      <w:r w:rsidRPr="00C4100A">
        <w:rPr>
          <w:rStyle w:val="StyleUnderline"/>
        </w:rPr>
        <w:t xml:space="preserve">reveals all that is gained and lost by a </w:t>
      </w:r>
      <w:r w:rsidRPr="00C4100A">
        <w:rPr>
          <w:rStyle w:val="Emphasis"/>
        </w:rPr>
        <w:t>preoccupation</w:t>
      </w:r>
      <w:r w:rsidRPr="00C4100A">
        <w:rPr>
          <w:sz w:val="16"/>
        </w:rPr>
        <w:t xml:space="preserve"> </w:t>
      </w:r>
      <w:r w:rsidRPr="00C4100A">
        <w:rPr>
          <w:rStyle w:val="StyleUnderline"/>
        </w:rPr>
        <w:t>with the dialectics of that binary</w:t>
      </w:r>
      <w:r w:rsidRPr="00C4100A">
        <w:rPr>
          <w:sz w:val="16"/>
        </w:rPr>
        <w:t>. I first briefly unpack the work that the security/anarchy does for IR before I turn to an examination of what focusing on our third term, hierarchy, can do for us.</w:t>
      </w:r>
    </w:p>
    <w:p w14:paraId="75839876" w14:textId="77777777" w:rsidR="00072F79" w:rsidRPr="00C4100A" w:rsidRDefault="00072F79" w:rsidP="00072F79">
      <w:pPr>
        <w:rPr>
          <w:sz w:val="16"/>
        </w:rPr>
      </w:pPr>
      <w:r w:rsidRPr="00C4100A">
        <w:rPr>
          <w:sz w:val="16"/>
        </w:rPr>
        <w:lastRenderedPageBreak/>
        <w:t xml:space="preserve">The putative anarchy of the international system is the possibility condition for the emergence of its twin: security. </w:t>
      </w:r>
      <w:r w:rsidRPr="00C4100A">
        <w:rPr>
          <w:rStyle w:val="StyleUnderline"/>
          <w:highlight w:val="cyan"/>
        </w:rPr>
        <w:t>The</w:t>
      </w:r>
      <w:r w:rsidRPr="00C4100A">
        <w:rPr>
          <w:rStyle w:val="StyleUnderline"/>
        </w:rPr>
        <w:t xml:space="preserve"> endless </w:t>
      </w:r>
      <w:r w:rsidRPr="00C4100A">
        <w:rPr>
          <w:rStyle w:val="StyleUnderline"/>
          <w:highlight w:val="cyan"/>
        </w:rPr>
        <w:t>quest for</w:t>
      </w:r>
      <w:r w:rsidRPr="00C4100A">
        <w:rPr>
          <w:sz w:val="16"/>
        </w:rPr>
        <w:t xml:space="preserve"> </w:t>
      </w:r>
      <w:r w:rsidRPr="00C4100A">
        <w:rPr>
          <w:rStyle w:val="Emphasis"/>
        </w:rPr>
        <w:t xml:space="preserve">national </w:t>
      </w:r>
      <w:r w:rsidRPr="00C4100A">
        <w:rPr>
          <w:rStyle w:val="Emphasis"/>
          <w:highlight w:val="cyan"/>
        </w:rPr>
        <w:t>security</w:t>
      </w:r>
      <w:r w:rsidRPr="00C4100A">
        <w:rPr>
          <w:rStyle w:val="StyleUnderline"/>
          <w:highlight w:val="cyan"/>
        </w:rPr>
        <w:t xml:space="preserve"> is</w:t>
      </w:r>
      <w:r w:rsidRPr="00C4100A">
        <w:rPr>
          <w:sz w:val="16"/>
        </w:rPr>
        <w:t xml:space="preserve"> explained and </w:t>
      </w:r>
      <w:r w:rsidRPr="00C4100A">
        <w:rPr>
          <w:rStyle w:val="StyleUnderline"/>
          <w:highlight w:val="cyan"/>
        </w:rPr>
        <w:t>justified</w:t>
      </w:r>
      <w:r w:rsidRPr="00C4100A">
        <w:rPr>
          <w:sz w:val="16"/>
        </w:rPr>
        <w:t xml:space="preserve"> in IR </w:t>
      </w:r>
      <w:r w:rsidRPr="00C4100A">
        <w:rPr>
          <w:rStyle w:val="StyleUnderline"/>
          <w:highlight w:val="cyan"/>
        </w:rPr>
        <w:t>by</w:t>
      </w:r>
      <w:r w:rsidRPr="00C4100A">
        <w:rPr>
          <w:rStyle w:val="StyleUnderline"/>
        </w:rPr>
        <w:t xml:space="preserve"> the claim that we live in a condition of </w:t>
      </w:r>
      <w:r w:rsidRPr="00C4100A">
        <w:rPr>
          <w:rStyle w:val="Emphasis"/>
        </w:rPr>
        <w:t xml:space="preserve">preternatural </w:t>
      </w:r>
      <w:r w:rsidRPr="00C4100A">
        <w:rPr>
          <w:rStyle w:val="Emphasis"/>
          <w:highlight w:val="cyan"/>
        </w:rPr>
        <w:t>anarchy</w:t>
      </w:r>
      <w:r w:rsidRPr="00C4100A">
        <w:rPr>
          <w:sz w:val="16"/>
        </w:rPr>
        <w:t xml:space="preserve">. </w:t>
      </w:r>
      <w:r w:rsidRPr="00C4100A">
        <w:rPr>
          <w:rStyle w:val="StyleUnderline"/>
          <w:highlight w:val="cyan"/>
        </w:rPr>
        <w:t>And</w:t>
      </w:r>
      <w:r w:rsidRPr="00C4100A">
        <w:rPr>
          <w:sz w:val="16"/>
        </w:rPr>
        <w:t xml:space="preserve"> in turn, </w:t>
      </w:r>
      <w:r w:rsidRPr="00C4100A">
        <w:rPr>
          <w:rStyle w:val="StyleUnderline"/>
          <w:highlight w:val="cyan"/>
        </w:rPr>
        <w:t>the claim</w:t>
      </w:r>
      <w:r w:rsidRPr="00C4100A">
        <w:rPr>
          <w:sz w:val="16"/>
        </w:rPr>
        <w:t xml:space="preserve"> </w:t>
      </w:r>
      <w:r w:rsidRPr="00C4100A">
        <w:rPr>
          <w:rStyle w:val="StyleUnderline"/>
          <w:highlight w:val="cyan"/>
        </w:rPr>
        <w:t>that we live in</w:t>
      </w:r>
      <w:r w:rsidRPr="00C4100A">
        <w:rPr>
          <w:rStyle w:val="StyleUnderline"/>
        </w:rPr>
        <w:t xml:space="preserve"> an </w:t>
      </w:r>
      <w:r w:rsidRPr="00C4100A">
        <w:rPr>
          <w:rStyle w:val="StyleUnderline"/>
          <w:highlight w:val="cyan"/>
        </w:rPr>
        <w:t>anarchi</w:t>
      </w:r>
      <w:r w:rsidRPr="00C4100A">
        <w:rPr>
          <w:rStyle w:val="StyleUnderline"/>
        </w:rPr>
        <w:t xml:space="preserve">c realm </w:t>
      </w:r>
      <w:r w:rsidRPr="00C4100A">
        <w:rPr>
          <w:rStyle w:val="StyleUnderline"/>
          <w:highlight w:val="cyan"/>
        </w:rPr>
        <w:t>is justified on</w:t>
      </w:r>
      <w:r w:rsidRPr="00C4100A">
        <w:rPr>
          <w:rStyle w:val="StyleUnderline"/>
        </w:rPr>
        <w:t xml:space="preserve"> grounds that the milieu is occupied by </w:t>
      </w:r>
      <w:r w:rsidRPr="00C4100A">
        <w:rPr>
          <w:rStyle w:val="Emphasis"/>
          <w:highlight w:val="cyan"/>
        </w:rPr>
        <w:t>self-interested actors</w:t>
      </w:r>
      <w:r w:rsidRPr="00C4100A">
        <w:rPr>
          <w:sz w:val="16"/>
        </w:rPr>
        <w:t xml:space="preserve"> (nation-states) </w:t>
      </w:r>
      <w:r w:rsidRPr="00C4100A">
        <w:rPr>
          <w:rStyle w:val="StyleUnderline"/>
        </w:rPr>
        <w:t xml:space="preserve">that are </w:t>
      </w:r>
      <w:r w:rsidRPr="00C4100A">
        <w:rPr>
          <w:rStyle w:val="StyleUnderline"/>
          <w:highlight w:val="cyan"/>
        </w:rPr>
        <w:t>on</w:t>
      </w:r>
      <w:r w:rsidRPr="00C4100A">
        <w:rPr>
          <w:rStyle w:val="StyleUnderline"/>
        </w:rPr>
        <w:t xml:space="preserve"> </w:t>
      </w:r>
      <w:r w:rsidRPr="00C4100A">
        <w:rPr>
          <w:rStyle w:val="StyleUnderline"/>
          <w:highlight w:val="cyan"/>
        </w:rPr>
        <w:t>a</w:t>
      </w:r>
      <w:r w:rsidRPr="00C4100A">
        <w:rPr>
          <w:rStyle w:val="StyleUnderline"/>
        </w:rPr>
        <w:t>n</w:t>
      </w:r>
      <w:r w:rsidRPr="00C4100A">
        <w:rPr>
          <w:sz w:val="16"/>
        </w:rPr>
        <w:t xml:space="preserve"> </w:t>
      </w:r>
      <w:r w:rsidRPr="00C4100A">
        <w:rPr>
          <w:rStyle w:val="StyleUnderline"/>
        </w:rPr>
        <w:t xml:space="preserve">endless </w:t>
      </w:r>
      <w:r w:rsidRPr="00C4100A">
        <w:rPr>
          <w:rStyle w:val="StyleUnderline"/>
          <w:highlight w:val="cyan"/>
        </w:rPr>
        <w:t>quest to</w:t>
      </w:r>
      <w:r w:rsidRPr="00C4100A">
        <w:rPr>
          <w:sz w:val="16"/>
        </w:rPr>
        <w:t xml:space="preserve">, at minimum, </w:t>
      </w:r>
      <w:r w:rsidRPr="00C4100A">
        <w:rPr>
          <w:rStyle w:val="StyleUnderline"/>
        </w:rPr>
        <w:t xml:space="preserve">secure their </w:t>
      </w:r>
      <w:r w:rsidRPr="00C4100A">
        <w:rPr>
          <w:rStyle w:val="Emphasis"/>
        </w:rPr>
        <w:t xml:space="preserve">national </w:t>
      </w:r>
      <w:r w:rsidRPr="00C4100A">
        <w:rPr>
          <w:rStyle w:val="Emphasis"/>
          <w:highlight w:val="cyan"/>
        </w:rPr>
        <w:t>security</w:t>
      </w:r>
      <w:r w:rsidRPr="00C4100A">
        <w:rPr>
          <w:sz w:val="16"/>
        </w:rPr>
        <w:t xml:space="preserve">, and </w:t>
      </w:r>
      <w:proofErr w:type="gramStart"/>
      <w:r w:rsidRPr="00C4100A">
        <w:rPr>
          <w:sz w:val="16"/>
        </w:rPr>
        <w:t>at all times</w:t>
      </w:r>
      <w:proofErr w:type="gramEnd"/>
      <w:r w:rsidRPr="00C4100A">
        <w:rPr>
          <w:sz w:val="16"/>
        </w:rPr>
        <w:t xml:space="preserve">, further their national interest. </w:t>
      </w:r>
      <w:r w:rsidRPr="00C4100A">
        <w:rPr>
          <w:rStyle w:val="StyleUnderline"/>
        </w:rPr>
        <w:t>This is</w:t>
      </w:r>
      <w:r w:rsidRPr="00C4100A">
        <w:rPr>
          <w:sz w:val="16"/>
        </w:rPr>
        <w:t xml:space="preserve"> commonly termed </w:t>
      </w:r>
      <w:r w:rsidRPr="00C4100A">
        <w:rPr>
          <w:rStyle w:val="StyleUnderline"/>
        </w:rPr>
        <w:t>the</w:t>
      </w:r>
      <w:r w:rsidRPr="00C4100A">
        <w:rPr>
          <w:sz w:val="16"/>
        </w:rPr>
        <w:t xml:space="preserve"> ‘</w:t>
      </w:r>
      <w:r w:rsidRPr="00C4100A">
        <w:rPr>
          <w:rStyle w:val="StyleUnderline"/>
        </w:rPr>
        <w:t>security dilemma</w:t>
      </w:r>
      <w:r w:rsidRPr="00C4100A">
        <w:rPr>
          <w:sz w:val="16"/>
        </w:rPr>
        <w:t xml:space="preserve">’ in IR literature, viz., the effort of each to ensure their own security in an anarchic milieu cannot but increase the collective insecurity of the </w:t>
      </w:r>
      <w:proofErr w:type="gramStart"/>
      <w:r w:rsidRPr="00C4100A">
        <w:rPr>
          <w:sz w:val="16"/>
        </w:rPr>
        <w:t>system as a whole</w:t>
      </w:r>
      <w:proofErr w:type="gramEnd"/>
      <w:r w:rsidRPr="00C4100A">
        <w:rPr>
          <w:sz w:val="16"/>
        </w:rPr>
        <w:t xml:space="preserve">. Clearly, </w:t>
      </w:r>
      <w:r w:rsidRPr="00C4100A">
        <w:rPr>
          <w:rStyle w:val="StyleUnderline"/>
        </w:rPr>
        <w:t>anarchy and security are</w:t>
      </w:r>
      <w:r w:rsidRPr="00C4100A">
        <w:rPr>
          <w:sz w:val="16"/>
        </w:rPr>
        <w:t xml:space="preserve"> </w:t>
      </w:r>
      <w:r w:rsidRPr="00C4100A">
        <w:rPr>
          <w:rStyle w:val="Emphasis"/>
        </w:rPr>
        <w:t>co-constitutive</w:t>
      </w:r>
      <w:r w:rsidRPr="00C4100A">
        <w:rPr>
          <w:sz w:val="16"/>
        </w:rPr>
        <w:t xml:space="preserve"> terms </w:t>
      </w:r>
      <w:r w:rsidRPr="00C4100A">
        <w:rPr>
          <w:rStyle w:val="StyleUnderline"/>
        </w:rPr>
        <w:t>in IR discourse</w:t>
      </w:r>
      <w:r w:rsidRPr="00C4100A">
        <w:rPr>
          <w:sz w:val="16"/>
        </w:rPr>
        <w:t xml:space="preserve"> and neither has an existence independent of its twin.</w:t>
      </w:r>
    </w:p>
    <w:p w14:paraId="547CD8C2" w14:textId="77777777" w:rsidR="00072F79" w:rsidRPr="00C4100A" w:rsidRDefault="00072F79" w:rsidP="00072F79">
      <w:pPr>
        <w:rPr>
          <w:sz w:val="16"/>
        </w:rPr>
      </w:pPr>
      <w:r w:rsidRPr="00C4100A">
        <w:rPr>
          <w:rStyle w:val="StyleUnderline"/>
          <w:highlight w:val="cyan"/>
        </w:rPr>
        <w:t>The</w:t>
      </w:r>
      <w:r w:rsidRPr="00C4100A">
        <w:rPr>
          <w:sz w:val="16"/>
        </w:rPr>
        <w:t xml:space="preserve"> anarchy/security </w:t>
      </w:r>
      <w:r w:rsidRPr="00C4100A">
        <w:rPr>
          <w:rStyle w:val="StyleUnderline"/>
          <w:highlight w:val="cyan"/>
        </w:rPr>
        <w:t>binary</w:t>
      </w:r>
      <w:r w:rsidRPr="00C4100A">
        <w:rPr>
          <w:sz w:val="16"/>
        </w:rPr>
        <w:t xml:space="preserve"> </w:t>
      </w:r>
      <w:r w:rsidRPr="00C4100A">
        <w:rPr>
          <w:rStyle w:val="StyleUnderline"/>
        </w:rPr>
        <w:t>implicitly</w:t>
      </w:r>
      <w:r w:rsidRPr="00C4100A">
        <w:rPr>
          <w:sz w:val="16"/>
        </w:rPr>
        <w:t xml:space="preserve"> or explicitly </w:t>
      </w:r>
      <w:r w:rsidRPr="00C4100A">
        <w:rPr>
          <w:rStyle w:val="StyleUnderline"/>
          <w:highlight w:val="cyan"/>
        </w:rPr>
        <w:t>evokes</w:t>
      </w:r>
      <w:r w:rsidRPr="00C4100A">
        <w:rPr>
          <w:rStyle w:val="StyleUnderline"/>
        </w:rPr>
        <w:t xml:space="preserve"> a system of </w:t>
      </w:r>
      <w:r w:rsidRPr="00C4100A">
        <w:rPr>
          <w:rStyle w:val="Emphasis"/>
          <w:highlight w:val="cyan"/>
        </w:rPr>
        <w:t>supposedly equal</w:t>
      </w:r>
      <w:r w:rsidRPr="00C4100A">
        <w:rPr>
          <w:sz w:val="16"/>
        </w:rPr>
        <w:t xml:space="preserve"> (or equally sovereign?) </w:t>
      </w:r>
      <w:r w:rsidRPr="00C4100A">
        <w:rPr>
          <w:rStyle w:val="StyleUnderline"/>
          <w:highlight w:val="cyan"/>
        </w:rPr>
        <w:t>actors</w:t>
      </w:r>
      <w:r w:rsidRPr="00C4100A">
        <w:rPr>
          <w:rStyle w:val="StyleUnderline"/>
        </w:rPr>
        <w:t xml:space="preserve"> whose differences</w:t>
      </w:r>
      <w:r w:rsidRPr="00C4100A">
        <w:rPr>
          <w:sz w:val="16"/>
        </w:rPr>
        <w:t xml:space="preserve"> </w:t>
      </w:r>
      <w:r w:rsidRPr="00C4100A">
        <w:rPr>
          <w:rStyle w:val="StyleUnderline"/>
        </w:rPr>
        <w:t>in</w:t>
      </w:r>
      <w:r w:rsidRPr="00C4100A">
        <w:rPr>
          <w:sz w:val="16"/>
        </w:rPr>
        <w:t xml:space="preserve"> terms of </w:t>
      </w:r>
      <w:r w:rsidRPr="00C4100A">
        <w:rPr>
          <w:rStyle w:val="StyleUnderline"/>
        </w:rPr>
        <w:t>capacities or capabilities are less central</w:t>
      </w:r>
      <w:r w:rsidRPr="00C4100A">
        <w:rPr>
          <w:sz w:val="16"/>
        </w:rPr>
        <w:t xml:space="preserve"> to the system. </w:t>
      </w:r>
      <w:r w:rsidRPr="00C4100A">
        <w:rPr>
          <w:rStyle w:val="StyleUnderline"/>
          <w:highlight w:val="cyan"/>
        </w:rPr>
        <w:t>Akin to the</w:t>
      </w:r>
      <w:r w:rsidRPr="00C4100A">
        <w:rPr>
          <w:sz w:val="16"/>
        </w:rPr>
        <w:t xml:space="preserve"> foundational </w:t>
      </w:r>
      <w:r w:rsidRPr="00C4100A">
        <w:rPr>
          <w:rStyle w:val="StyleUnderline"/>
          <w:highlight w:val="cyan"/>
        </w:rPr>
        <w:t>fiction</w:t>
      </w:r>
      <w:r w:rsidRPr="00C4100A">
        <w:rPr>
          <w:sz w:val="16"/>
        </w:rPr>
        <w:t xml:space="preserve"> with</w:t>
      </w:r>
      <w:r w:rsidRPr="00C4100A">
        <w:rPr>
          <w:rStyle w:val="StyleUnderline"/>
        </w:rPr>
        <w:t>in</w:t>
      </w:r>
      <w:r w:rsidRPr="00C4100A">
        <w:rPr>
          <w:sz w:val="16"/>
        </w:rPr>
        <w:t xml:space="preserve"> </w:t>
      </w:r>
      <w:r w:rsidRPr="00C4100A">
        <w:rPr>
          <w:rStyle w:val="StyleUnderline"/>
        </w:rPr>
        <w:t xml:space="preserve">neoclassical economics </w:t>
      </w:r>
      <w:r w:rsidRPr="00C4100A">
        <w:rPr>
          <w:rStyle w:val="StyleUnderline"/>
          <w:highlight w:val="cyan"/>
        </w:rPr>
        <w:t xml:space="preserve">of a </w:t>
      </w:r>
      <w:r w:rsidRPr="00C4100A">
        <w:rPr>
          <w:rStyle w:val="Emphasis"/>
          <w:highlight w:val="cyan"/>
        </w:rPr>
        <w:t>free</w:t>
      </w:r>
      <w:r w:rsidRPr="00C4100A">
        <w:rPr>
          <w:rStyle w:val="Emphasis"/>
        </w:rPr>
        <w:t xml:space="preserve"> </w:t>
      </w:r>
      <w:r w:rsidRPr="00C4100A">
        <w:rPr>
          <w:rStyle w:val="Emphasis"/>
          <w:highlight w:val="cyan"/>
        </w:rPr>
        <w:t>market</w:t>
      </w:r>
      <w:r w:rsidRPr="00C4100A">
        <w:rPr>
          <w:sz w:val="16"/>
        </w:rPr>
        <w:t xml:space="preserve"> </w:t>
      </w:r>
      <w:r w:rsidRPr="00C4100A">
        <w:rPr>
          <w:rStyle w:val="StyleUnderline"/>
        </w:rPr>
        <w:t>comprising of individuals</w:t>
      </w:r>
      <w:r w:rsidRPr="00C4100A">
        <w:rPr>
          <w:sz w:val="16"/>
        </w:rPr>
        <w:t xml:space="preserve"> or firms </w:t>
      </w:r>
      <w:r w:rsidRPr="00C4100A">
        <w:rPr>
          <w:rStyle w:val="StyleUnderline"/>
        </w:rPr>
        <w:t xml:space="preserve">motivated by </w:t>
      </w:r>
      <w:r w:rsidRPr="00C4100A">
        <w:rPr>
          <w:rStyle w:val="Emphasis"/>
        </w:rPr>
        <w:t>self-interest</w:t>
      </w:r>
      <w:r w:rsidRPr="00C4100A">
        <w:rPr>
          <w:sz w:val="16"/>
        </w:rPr>
        <w:t xml:space="preserve"> </w:t>
      </w:r>
      <w:r w:rsidRPr="00C4100A">
        <w:rPr>
          <w:rStyle w:val="StyleUnderline"/>
        </w:rPr>
        <w:t xml:space="preserve">and driven by </w:t>
      </w:r>
      <w:r w:rsidRPr="00C4100A">
        <w:rPr>
          <w:rStyle w:val="Emphasis"/>
        </w:rPr>
        <w:t>competition</w:t>
      </w:r>
      <w:r w:rsidRPr="00C4100A">
        <w:rPr>
          <w:sz w:val="16"/>
        </w:rPr>
        <w:t xml:space="preserve">, and whose unequal outcomes are therefore fair or just in many senses of those words, </w:t>
      </w:r>
      <w:r w:rsidRPr="00C4100A">
        <w:rPr>
          <w:rStyle w:val="StyleUnderline"/>
        </w:rPr>
        <w:t>the</w:t>
      </w:r>
      <w:r w:rsidRPr="00C4100A">
        <w:rPr>
          <w:sz w:val="16"/>
        </w:rPr>
        <w:t xml:space="preserve"> interstate </w:t>
      </w:r>
      <w:r w:rsidRPr="00C4100A">
        <w:rPr>
          <w:rStyle w:val="StyleUnderline"/>
        </w:rPr>
        <w:t xml:space="preserve">system’s </w:t>
      </w:r>
      <w:r w:rsidRPr="00C4100A">
        <w:rPr>
          <w:rStyle w:val="Emphasis"/>
          <w:highlight w:val="cyan"/>
        </w:rPr>
        <w:t>a priori equality</w:t>
      </w:r>
      <w:r w:rsidRPr="00C4100A">
        <w:rPr>
          <w:sz w:val="16"/>
        </w:rPr>
        <w:t xml:space="preserve"> </w:t>
      </w:r>
      <w:r w:rsidRPr="00C4100A">
        <w:rPr>
          <w:rStyle w:val="StyleUnderline"/>
        </w:rPr>
        <w:t xml:space="preserve">serves as the backdrop </w:t>
      </w:r>
      <w:r w:rsidRPr="00C4100A">
        <w:rPr>
          <w:rStyle w:val="StyleUnderline"/>
          <w:highlight w:val="cyan"/>
        </w:rPr>
        <w:t>against which</w:t>
      </w:r>
      <w:r w:rsidRPr="00C4100A">
        <w:rPr>
          <w:rStyle w:val="StyleUnderline"/>
        </w:rPr>
        <w:t xml:space="preserve"> global</w:t>
      </w:r>
      <w:r w:rsidRPr="00C4100A">
        <w:rPr>
          <w:sz w:val="16"/>
        </w:rPr>
        <w:t xml:space="preserve"> </w:t>
      </w:r>
      <w:r w:rsidRPr="00C4100A">
        <w:rPr>
          <w:rStyle w:val="StyleUnderline"/>
          <w:highlight w:val="cyan"/>
        </w:rPr>
        <w:t>inequalities</w:t>
      </w:r>
      <w:r w:rsidRPr="00C4100A">
        <w:rPr>
          <w:sz w:val="16"/>
        </w:rPr>
        <w:t xml:space="preserve">, the patterned </w:t>
      </w:r>
      <w:r w:rsidRPr="00C4100A">
        <w:rPr>
          <w:rStyle w:val="StyleUnderline"/>
        </w:rPr>
        <w:t>concentration</w:t>
      </w:r>
      <w:r w:rsidRPr="00C4100A">
        <w:rPr>
          <w:sz w:val="16"/>
        </w:rPr>
        <w:t xml:space="preserve">s </w:t>
      </w:r>
      <w:r w:rsidRPr="00C4100A">
        <w:rPr>
          <w:rStyle w:val="StyleUnderline"/>
        </w:rPr>
        <w:t>of wealth and poverty</w:t>
      </w:r>
      <w:r w:rsidRPr="00C4100A">
        <w:rPr>
          <w:sz w:val="16"/>
        </w:rPr>
        <w:t xml:space="preserve">, the fracture into a global north and south, </w:t>
      </w:r>
      <w:r w:rsidRPr="00C4100A">
        <w:rPr>
          <w:rStyle w:val="StyleUnderline"/>
          <w:highlight w:val="cyan"/>
        </w:rPr>
        <w:t>can</w:t>
      </w:r>
      <w:r w:rsidRPr="00C4100A">
        <w:rPr>
          <w:sz w:val="16"/>
        </w:rPr>
        <w:t xml:space="preserve"> all </w:t>
      </w:r>
      <w:r w:rsidRPr="00C4100A">
        <w:rPr>
          <w:rStyle w:val="StyleUnderline"/>
          <w:highlight w:val="cyan"/>
        </w:rPr>
        <w:t>be redeemed as the</w:t>
      </w:r>
      <w:r w:rsidRPr="00C4100A">
        <w:rPr>
          <w:sz w:val="16"/>
        </w:rPr>
        <w:t xml:space="preserve"> </w:t>
      </w:r>
      <w:r w:rsidRPr="00C4100A">
        <w:rPr>
          <w:rStyle w:val="Emphasis"/>
          <w:highlight w:val="cyan"/>
        </w:rPr>
        <w:t>fair</w:t>
      </w:r>
      <w:r w:rsidRPr="00C4100A">
        <w:rPr>
          <w:sz w:val="16"/>
        </w:rPr>
        <w:t xml:space="preserve"> (if unfortunate for some) </w:t>
      </w:r>
      <w:r w:rsidRPr="00C4100A">
        <w:rPr>
          <w:rStyle w:val="Emphasis"/>
          <w:highlight w:val="cyan"/>
        </w:rPr>
        <w:t>outcome</w:t>
      </w:r>
      <w:r w:rsidRPr="00C4100A">
        <w:rPr>
          <w:rStyle w:val="StyleUnderline"/>
        </w:rPr>
        <w:t xml:space="preserve"> of a </w:t>
      </w:r>
      <w:r w:rsidRPr="00C4100A">
        <w:rPr>
          <w:rStyle w:val="Emphasis"/>
        </w:rPr>
        <w:t>basically just process</w:t>
      </w:r>
      <w:r w:rsidRPr="00C4100A">
        <w:rPr>
          <w:sz w:val="16"/>
        </w:rPr>
        <w:t>.</w:t>
      </w:r>
    </w:p>
    <w:p w14:paraId="549467E9" w14:textId="77777777" w:rsidR="00072F79" w:rsidRPr="00C4100A" w:rsidRDefault="00072F79" w:rsidP="00072F79">
      <w:pPr>
        <w:rPr>
          <w:sz w:val="16"/>
        </w:rPr>
      </w:pPr>
      <w:r w:rsidRPr="00C4100A">
        <w:rPr>
          <w:sz w:val="16"/>
        </w:rPr>
        <w:t xml:space="preserve">Nothing succeeds like success in such a world and nothing fails like failure. In other words, </w:t>
      </w:r>
      <w:r w:rsidRPr="00C4100A">
        <w:rPr>
          <w:rStyle w:val="StyleUnderline"/>
          <w:highlight w:val="cyan"/>
        </w:rPr>
        <w:t>the</w:t>
      </w:r>
      <w:r w:rsidRPr="00C4100A">
        <w:rPr>
          <w:rStyle w:val="StyleUnderline"/>
        </w:rPr>
        <w:t xml:space="preserve"> anarchy/security </w:t>
      </w:r>
      <w:r w:rsidRPr="00C4100A">
        <w:rPr>
          <w:rStyle w:val="StyleUnderline"/>
          <w:highlight w:val="cyan"/>
        </w:rPr>
        <w:t>binary</w:t>
      </w:r>
      <w:r w:rsidRPr="00C4100A">
        <w:rPr>
          <w:rStyle w:val="StyleUnderline"/>
        </w:rPr>
        <w:t xml:space="preserve"> operates to </w:t>
      </w:r>
      <w:r w:rsidRPr="00C4100A">
        <w:rPr>
          <w:rStyle w:val="Emphasis"/>
          <w:highlight w:val="cyan"/>
        </w:rPr>
        <w:t>affirm</w:t>
      </w:r>
      <w:r w:rsidRPr="00C4100A">
        <w:rPr>
          <w:rStyle w:val="Emphasis"/>
        </w:rPr>
        <w:t xml:space="preserve"> </w:t>
      </w:r>
      <w:r w:rsidRPr="00C4100A">
        <w:rPr>
          <w:rStyle w:val="Emphasis"/>
          <w:highlight w:val="cyan"/>
        </w:rPr>
        <w:t>the consequent</w:t>
      </w:r>
      <w:r w:rsidRPr="00C4100A">
        <w:rPr>
          <w:sz w:val="16"/>
        </w:rPr>
        <w:t xml:space="preserve">. </w:t>
      </w:r>
      <w:r w:rsidRPr="00C4100A">
        <w:rPr>
          <w:rStyle w:val="StyleUnderline"/>
        </w:rPr>
        <w:t>If a nation</w:t>
      </w:r>
      <w:r w:rsidRPr="00C4100A">
        <w:rPr>
          <w:sz w:val="16"/>
        </w:rPr>
        <w:t xml:space="preserve"> or a region or some other collective </w:t>
      </w:r>
      <w:r w:rsidRPr="00C4100A">
        <w:rPr>
          <w:rStyle w:val="StyleUnderline"/>
        </w:rPr>
        <w:t>fails to afford the good life</w:t>
      </w:r>
      <w:r w:rsidRPr="00C4100A">
        <w:rPr>
          <w:sz w:val="16"/>
        </w:rPr>
        <w:t xml:space="preserve"> to its denizens, </w:t>
      </w:r>
      <w:r w:rsidRPr="00C4100A">
        <w:rPr>
          <w:rStyle w:val="StyleUnderline"/>
        </w:rPr>
        <w:t>it must have been</w:t>
      </w:r>
      <w:r w:rsidRPr="00C4100A">
        <w:rPr>
          <w:sz w:val="16"/>
        </w:rPr>
        <w:t xml:space="preserve"> </w:t>
      </w:r>
      <w:r w:rsidRPr="00C4100A">
        <w:rPr>
          <w:rStyle w:val="StyleUnderline"/>
        </w:rPr>
        <w:t>because it was not a virtuoso player</w:t>
      </w:r>
      <w:r w:rsidRPr="00C4100A">
        <w:rPr>
          <w:sz w:val="16"/>
        </w:rPr>
        <w:t xml:space="preserve"> when it came to securing security and furthering interest. </w:t>
      </w:r>
      <w:r w:rsidRPr="00C4100A">
        <w:rPr>
          <w:rStyle w:val="StyleUnderline"/>
        </w:rPr>
        <w:t>Conversely</w:t>
      </w:r>
      <w:r w:rsidRPr="00C4100A">
        <w:rPr>
          <w:sz w:val="16"/>
        </w:rPr>
        <w:t xml:space="preserve">, </w:t>
      </w:r>
      <w:r w:rsidRPr="00C4100A">
        <w:rPr>
          <w:rStyle w:val="StyleUnderline"/>
        </w:rPr>
        <w:t>the affluent and powerful</w:t>
      </w:r>
      <w:r w:rsidRPr="00C4100A">
        <w:rPr>
          <w:sz w:val="16"/>
        </w:rPr>
        <w:t xml:space="preserve"> </w:t>
      </w:r>
      <w:r w:rsidRPr="00C4100A">
        <w:rPr>
          <w:rStyle w:val="StyleUnderline"/>
        </w:rPr>
        <w:t>nations</w:t>
      </w:r>
      <w:r w:rsidRPr="00C4100A">
        <w:rPr>
          <w:sz w:val="16"/>
        </w:rPr>
        <w:t xml:space="preserve">, regions and classes </w:t>
      </w:r>
      <w:r w:rsidRPr="00C4100A">
        <w:rPr>
          <w:rStyle w:val="StyleUnderline"/>
        </w:rPr>
        <w:t>deserve their success</w:t>
      </w:r>
      <w:r w:rsidRPr="00C4100A">
        <w:rPr>
          <w:sz w:val="16"/>
        </w:rPr>
        <w:t xml:space="preserve"> because they prevailed in a fundamentally egalitarian competition. Through the binary of anarchy/security, </w:t>
      </w:r>
      <w:r w:rsidRPr="00C4100A">
        <w:rPr>
          <w:rStyle w:val="StyleUnderline"/>
          <w:highlight w:val="cyan"/>
        </w:rPr>
        <w:t>mainstream IR affiliates its</w:t>
      </w:r>
      <w:r w:rsidRPr="00C4100A">
        <w:rPr>
          <w:rStyle w:val="StyleUnderline"/>
        </w:rPr>
        <w:t xml:space="preserve"> underlying </w:t>
      </w:r>
      <w:r w:rsidRPr="00C4100A">
        <w:rPr>
          <w:rStyle w:val="StyleUnderline"/>
          <w:highlight w:val="cyan"/>
        </w:rPr>
        <w:t>logic</w:t>
      </w:r>
      <w:r w:rsidRPr="00C4100A">
        <w:rPr>
          <w:rStyle w:val="StyleUnderline"/>
        </w:rPr>
        <w:t xml:space="preserve"> </w:t>
      </w:r>
      <w:r w:rsidRPr="00C4100A">
        <w:rPr>
          <w:sz w:val="16"/>
        </w:rPr>
        <w:t xml:space="preserve">both with neoclassical economics and </w:t>
      </w:r>
      <w:r w:rsidRPr="00C4100A">
        <w:rPr>
          <w:rStyle w:val="StyleUnderline"/>
          <w:highlight w:val="cyan"/>
        </w:rPr>
        <w:t xml:space="preserve">with a </w:t>
      </w:r>
      <w:r w:rsidRPr="00C4100A">
        <w:rPr>
          <w:rStyle w:val="Emphasis"/>
          <w:sz w:val="32"/>
          <w:highlight w:val="cyan"/>
        </w:rPr>
        <w:t>social Darwinist</w:t>
      </w:r>
      <w:r w:rsidRPr="00C4100A">
        <w:rPr>
          <w:rStyle w:val="Emphasis"/>
          <w:sz w:val="32"/>
        </w:rPr>
        <w:t xml:space="preserve"> </w:t>
      </w:r>
      <w:r w:rsidRPr="00C4100A">
        <w:rPr>
          <w:rStyle w:val="Emphasis"/>
          <w:sz w:val="32"/>
          <w:highlight w:val="cyan"/>
        </w:rPr>
        <w:t>ontology</w:t>
      </w:r>
      <w:r w:rsidRPr="00C4100A">
        <w:rPr>
          <w:sz w:val="16"/>
        </w:rPr>
        <w:t>.</w:t>
      </w:r>
    </w:p>
    <w:p w14:paraId="5C6342E3" w14:textId="77777777" w:rsidR="00072F79" w:rsidRPr="00C4100A" w:rsidRDefault="00072F79" w:rsidP="00072F79">
      <w:pPr>
        <w:rPr>
          <w:sz w:val="16"/>
        </w:rPr>
      </w:pPr>
      <w:r w:rsidRPr="00C4100A">
        <w:rPr>
          <w:sz w:val="16"/>
        </w:rPr>
        <w:t xml:space="preserve">Finally, </w:t>
      </w:r>
      <w:r w:rsidRPr="00C4100A">
        <w:rPr>
          <w:rStyle w:val="StyleUnderline"/>
          <w:highlight w:val="cyan"/>
        </w:rPr>
        <w:t>the dyad</w:t>
      </w:r>
      <w:r w:rsidRPr="00C4100A">
        <w:rPr>
          <w:sz w:val="16"/>
        </w:rPr>
        <w:t xml:space="preserve"> anarchy/security </w:t>
      </w:r>
      <w:r w:rsidRPr="00C4100A">
        <w:rPr>
          <w:rStyle w:val="StyleUnderline"/>
          <w:highlight w:val="cyan"/>
        </w:rPr>
        <w:t>draws</w:t>
      </w:r>
      <w:r w:rsidRPr="00C4100A">
        <w:rPr>
          <w:sz w:val="16"/>
        </w:rPr>
        <w:t xml:space="preserve"> our </w:t>
      </w:r>
      <w:r w:rsidRPr="00C4100A">
        <w:rPr>
          <w:rStyle w:val="StyleUnderline"/>
          <w:highlight w:val="cyan"/>
        </w:rPr>
        <w:t xml:space="preserve">eyes away from </w:t>
      </w:r>
      <w:r w:rsidRPr="00C4100A">
        <w:rPr>
          <w:rStyle w:val="Emphasis"/>
          <w:highlight w:val="cyan"/>
        </w:rPr>
        <w:t>history</w:t>
      </w:r>
      <w:r w:rsidRPr="00C4100A">
        <w:rPr>
          <w:sz w:val="16"/>
        </w:rPr>
        <w:t xml:space="preserve"> and anchors itself in a form of eternal </w:t>
      </w:r>
      <w:proofErr w:type="gramStart"/>
      <w:r w:rsidRPr="00C4100A">
        <w:rPr>
          <w:sz w:val="16"/>
        </w:rPr>
        <w:t>present-ism</w:t>
      </w:r>
      <w:proofErr w:type="gramEnd"/>
      <w:r w:rsidRPr="00C4100A">
        <w:rPr>
          <w:sz w:val="16"/>
        </w:rPr>
        <w:t xml:space="preserve">. </w:t>
      </w:r>
      <w:r w:rsidRPr="00C4100A">
        <w:rPr>
          <w:rStyle w:val="StyleUnderline"/>
        </w:rPr>
        <w:t xml:space="preserve">Even if </w:t>
      </w:r>
      <w:r w:rsidRPr="00C4100A">
        <w:rPr>
          <w:rStyle w:val="StyleUnderline"/>
          <w:highlight w:val="cyan"/>
        </w:rPr>
        <w:t>systems</w:t>
      </w:r>
      <w:r w:rsidRPr="00C4100A">
        <w:rPr>
          <w:sz w:val="16"/>
        </w:rPr>
        <w:t xml:space="preserve"> that were once anarchic have now </w:t>
      </w:r>
      <w:r w:rsidRPr="00C4100A">
        <w:rPr>
          <w:rStyle w:val="StyleUnderline"/>
          <w:highlight w:val="cyan"/>
        </w:rPr>
        <w:t>evolved in ways that</w:t>
      </w:r>
      <w:r w:rsidRPr="00C4100A">
        <w:rPr>
          <w:rStyle w:val="StyleUnderline"/>
        </w:rPr>
        <w:t xml:space="preserve"> have </w:t>
      </w:r>
      <w:r w:rsidRPr="00C4100A">
        <w:rPr>
          <w:rStyle w:val="StyleUnderline"/>
          <w:highlight w:val="cyan"/>
        </w:rPr>
        <w:t>made them</w:t>
      </w:r>
      <w:r w:rsidRPr="00C4100A">
        <w:rPr>
          <w:rStyle w:val="StyleUnderline"/>
        </w:rPr>
        <w:t xml:space="preserve"> </w:t>
      </w:r>
      <w:r w:rsidRPr="00C4100A">
        <w:rPr>
          <w:rStyle w:val="Emphasis"/>
        </w:rPr>
        <w:t xml:space="preserve">deeply </w:t>
      </w:r>
      <w:r w:rsidRPr="00C4100A">
        <w:rPr>
          <w:rStyle w:val="Emphasis"/>
          <w:highlight w:val="cyan"/>
        </w:rPr>
        <w:t>hierarchical</w:t>
      </w:r>
      <w:r w:rsidRPr="00C4100A">
        <w:rPr>
          <w:sz w:val="16"/>
        </w:rPr>
        <w:t xml:space="preserve">, rather than explore the consequences, depths and ways to overcome such hierarchy, </w:t>
      </w:r>
      <w:r w:rsidRPr="00C4100A">
        <w:rPr>
          <w:rStyle w:val="StyleUnderline"/>
          <w:highlight w:val="cyan"/>
        </w:rPr>
        <w:t>the binary</w:t>
      </w:r>
      <w:r w:rsidRPr="00C4100A">
        <w:rPr>
          <w:sz w:val="16"/>
        </w:rPr>
        <w:t xml:space="preserve"> continually </w:t>
      </w:r>
      <w:r w:rsidRPr="00C4100A">
        <w:rPr>
          <w:rStyle w:val="StyleUnderline"/>
          <w:highlight w:val="cyan"/>
        </w:rPr>
        <w:t>hits the</w:t>
      </w:r>
      <w:r w:rsidRPr="00C4100A">
        <w:rPr>
          <w:sz w:val="16"/>
        </w:rPr>
        <w:t xml:space="preserve"> “</w:t>
      </w:r>
      <w:r w:rsidRPr="00C4100A">
        <w:rPr>
          <w:rStyle w:val="Emphasis"/>
          <w:highlight w:val="cyan"/>
        </w:rPr>
        <w:t>reset</w:t>
      </w:r>
      <w:r w:rsidRPr="00C4100A">
        <w:rPr>
          <w:sz w:val="16"/>
        </w:rPr>
        <w:t xml:space="preserve">” </w:t>
      </w:r>
      <w:r w:rsidRPr="00C4100A">
        <w:rPr>
          <w:rStyle w:val="Emphasis"/>
          <w:highlight w:val="cyan"/>
        </w:rPr>
        <w:t>button</w:t>
      </w:r>
      <w:r w:rsidRPr="00C4100A">
        <w:rPr>
          <w:rStyle w:val="StyleUnderline"/>
          <w:highlight w:val="cyan"/>
        </w:rPr>
        <w:t xml:space="preserve"> to forego</w:t>
      </w:r>
      <w:r w:rsidRPr="00C4100A">
        <w:rPr>
          <w:rStyle w:val="StyleUnderline"/>
        </w:rPr>
        <w:t xml:space="preserve"> those </w:t>
      </w:r>
      <w:r w:rsidRPr="00C4100A">
        <w:rPr>
          <w:rStyle w:val="StyleUnderline"/>
          <w:highlight w:val="cyan"/>
        </w:rPr>
        <w:t>explorations</w:t>
      </w:r>
      <w:r w:rsidRPr="00C4100A">
        <w:rPr>
          <w:sz w:val="16"/>
        </w:rPr>
        <w:t xml:space="preserve"> </w:t>
      </w:r>
      <w:r w:rsidRPr="00C4100A">
        <w:rPr>
          <w:rStyle w:val="StyleUnderline"/>
        </w:rPr>
        <w:t xml:space="preserve">and </w:t>
      </w:r>
      <w:r w:rsidRPr="00C4100A">
        <w:rPr>
          <w:sz w:val="16"/>
        </w:rPr>
        <w:t xml:space="preserve">instead </w:t>
      </w:r>
      <w:r w:rsidRPr="00C4100A">
        <w:rPr>
          <w:rStyle w:val="StyleUnderline"/>
        </w:rPr>
        <w:t>stay</w:t>
      </w:r>
      <w:r w:rsidRPr="00C4100A">
        <w:rPr>
          <w:sz w:val="16"/>
        </w:rPr>
        <w:t xml:space="preserve"> </w:t>
      </w:r>
      <w:r w:rsidRPr="00C4100A">
        <w:rPr>
          <w:rStyle w:val="Emphasis"/>
        </w:rPr>
        <w:t>preoccupied</w:t>
      </w:r>
      <w:r w:rsidRPr="00C4100A">
        <w:rPr>
          <w:sz w:val="16"/>
        </w:rPr>
        <w:t xml:space="preserve"> </w:t>
      </w:r>
      <w:r w:rsidRPr="00C4100A">
        <w:rPr>
          <w:rStyle w:val="StyleUnderline"/>
        </w:rPr>
        <w:t>with the most contemporaneous forms of</w:t>
      </w:r>
      <w:r w:rsidRPr="00C4100A">
        <w:rPr>
          <w:sz w:val="16"/>
        </w:rPr>
        <w:t xml:space="preserve"> the operation of </w:t>
      </w:r>
      <w:r w:rsidRPr="00C4100A">
        <w:rPr>
          <w:rStyle w:val="StyleUnderline"/>
        </w:rPr>
        <w:t>security/anarchy</w:t>
      </w:r>
      <w:r w:rsidRPr="00C4100A">
        <w:rPr>
          <w:sz w:val="16"/>
        </w:rPr>
        <w:t>. To illustrate: it asks “how does North Korea exemplify the dangers of an anarchic interstate system and how shall “we” respond to that threat to “our” security?” – rather than ask “what might be the impact of one of the most horrendously racist and violent wars even by the standards of the bloodiest century, followed by partition, followed by decades of economic sanctions, and followed by the multiple examples of third world leaders deposed for their recalcitrance, on the perceptions, worldviews, calculations, and actions of the current North Korean regime?”</w:t>
      </w:r>
    </w:p>
    <w:p w14:paraId="6709F839" w14:textId="77777777" w:rsidR="00072F79" w:rsidRPr="00A06BAC" w:rsidRDefault="00072F79" w:rsidP="00072F79"/>
    <w:p w14:paraId="048482EB" w14:textId="77777777" w:rsidR="00072F79" w:rsidRDefault="00072F79" w:rsidP="00072F79">
      <w:pPr>
        <w:pStyle w:val="Heading4"/>
      </w:pPr>
      <w:r>
        <w:t xml:space="preserve">IR is </w:t>
      </w:r>
      <w:r>
        <w:rPr>
          <w:u w:val="single"/>
        </w:rPr>
        <w:t>premised</w:t>
      </w:r>
      <w:r>
        <w:t xml:space="preserve"> on the Right to Maim. The plan is </w:t>
      </w:r>
      <w:r>
        <w:rPr>
          <w:u w:val="single"/>
        </w:rPr>
        <w:t>fodder</w:t>
      </w:r>
      <w:r>
        <w:t xml:space="preserve"> for U.S. imperialism that creates zones of sacrifice: genocide as </w:t>
      </w:r>
      <w:r w:rsidRPr="00962C24">
        <w:rPr>
          <w:u w:val="single"/>
        </w:rPr>
        <w:t>perpetual maiming</w:t>
      </w:r>
      <w:r>
        <w:t>.</w:t>
      </w:r>
    </w:p>
    <w:p w14:paraId="6A9F2D89" w14:textId="77777777" w:rsidR="00072F79" w:rsidRPr="00483EEF" w:rsidRDefault="00072F79" w:rsidP="00072F79">
      <w:pPr>
        <w:rPr>
          <w:rStyle w:val="Style13ptBold"/>
          <w:b w:val="0"/>
          <w:bCs w:val="0"/>
          <w:szCs w:val="18"/>
        </w:rPr>
      </w:pPr>
      <w:r>
        <w:rPr>
          <w:rStyle w:val="Style13ptBold"/>
        </w:rPr>
        <w:t xml:space="preserve">Puar ’18 </w:t>
      </w:r>
      <w:r>
        <w:rPr>
          <w:rStyle w:val="Style13ptBold"/>
          <w:szCs w:val="18"/>
        </w:rPr>
        <w:t xml:space="preserve">[Jasbir K. Puar, Professor and Graduate Director of Women’s and Gender Studies at Rutgers University, 15 December 2018, </w:t>
      </w:r>
      <w:proofErr w:type="spellStart"/>
      <w:r>
        <w:rPr>
          <w:rStyle w:val="Style13ptBold"/>
          <w:i/>
          <w:iCs/>
          <w:szCs w:val="18"/>
        </w:rPr>
        <w:t>TheDisorderOfThings</w:t>
      </w:r>
      <w:proofErr w:type="spellEnd"/>
      <w:r>
        <w:rPr>
          <w:rStyle w:val="Style13ptBold"/>
          <w:szCs w:val="18"/>
        </w:rPr>
        <w:t xml:space="preserve">, “The Right to Maim: A Reply”, </w:t>
      </w:r>
      <w:r w:rsidRPr="00483EEF">
        <w:rPr>
          <w:rStyle w:val="Style13ptBold"/>
          <w:szCs w:val="18"/>
        </w:rPr>
        <w:t>https://thedisorderofthings.com/2018/12/15/the-right-to-maim-a-reply/</w:t>
      </w:r>
      <w:r>
        <w:rPr>
          <w:rStyle w:val="Style13ptBold"/>
          <w:szCs w:val="18"/>
        </w:rPr>
        <w:t xml:space="preserve">, accessed 10-20-2025] </w:t>
      </w:r>
      <w:proofErr w:type="spellStart"/>
      <w:r>
        <w:rPr>
          <w:rStyle w:val="Style13ptBold"/>
          <w:szCs w:val="18"/>
        </w:rPr>
        <w:t>jordan</w:t>
      </w:r>
      <w:proofErr w:type="spellEnd"/>
      <w:r>
        <w:rPr>
          <w:rStyle w:val="Style13ptBold"/>
          <w:szCs w:val="18"/>
        </w:rPr>
        <w:t>!</w:t>
      </w:r>
    </w:p>
    <w:p w14:paraId="77A2DB80" w14:textId="77777777" w:rsidR="00072F79" w:rsidRPr="00962C24" w:rsidRDefault="00072F79" w:rsidP="00072F79">
      <w:pPr>
        <w:rPr>
          <w:sz w:val="16"/>
        </w:rPr>
      </w:pPr>
      <w:r w:rsidRPr="00962C24">
        <w:rPr>
          <w:sz w:val="16"/>
        </w:rPr>
        <w:t xml:space="preserve">From my perspective one of the main contributions of The Right to Maim is the insistence that the work of debilitation through maiming entails a break or schism of sorts in theorizations of both settler colonialism and biopolitics. The now infamous phrasing of Patrick </w:t>
      </w:r>
      <w:r w:rsidRPr="00962C24">
        <w:rPr>
          <w:rStyle w:val="StyleUnderline"/>
        </w:rPr>
        <w:t>Wolfe</w:t>
      </w:r>
      <w:r w:rsidRPr="00962C24">
        <w:rPr>
          <w:sz w:val="16"/>
        </w:rPr>
        <w:t xml:space="preserve">’s that settler colonialism is a structure, not an event, </w:t>
      </w:r>
      <w:r w:rsidRPr="00962C24">
        <w:rPr>
          <w:rStyle w:val="StyleUnderline"/>
        </w:rPr>
        <w:t>proposes that settler colonialism</w:t>
      </w:r>
      <w:r w:rsidRPr="00962C24">
        <w:rPr>
          <w:sz w:val="16"/>
        </w:rPr>
        <w:t xml:space="preserve"> </w:t>
      </w:r>
      <w:r w:rsidRPr="00962C24">
        <w:rPr>
          <w:rStyle w:val="StyleUnderline"/>
        </w:rPr>
        <w:t>effaces</w:t>
      </w:r>
      <w:r w:rsidRPr="00962C24">
        <w:rPr>
          <w:sz w:val="16"/>
        </w:rPr>
        <w:t xml:space="preserve"> its </w:t>
      </w:r>
      <w:r w:rsidRPr="00962C24">
        <w:rPr>
          <w:rStyle w:val="StyleUnderline"/>
        </w:rPr>
        <w:t>violence through</w:t>
      </w:r>
      <w:r w:rsidRPr="00962C24">
        <w:rPr>
          <w:sz w:val="16"/>
        </w:rPr>
        <w:t xml:space="preserve"> this convenient </w:t>
      </w:r>
      <w:r w:rsidRPr="00962C24">
        <w:rPr>
          <w:rStyle w:val="StyleUnderline"/>
        </w:rPr>
        <w:t xml:space="preserve">misreading of </w:t>
      </w:r>
      <w:r w:rsidRPr="00962C24">
        <w:rPr>
          <w:rStyle w:val="Emphasis"/>
        </w:rPr>
        <w:t>structure</w:t>
      </w:r>
      <w:r w:rsidRPr="00962C24">
        <w:rPr>
          <w:sz w:val="16"/>
        </w:rPr>
        <w:t xml:space="preserve"> </w:t>
      </w:r>
      <w:r w:rsidRPr="00962C24">
        <w:rPr>
          <w:rStyle w:val="StyleUnderline"/>
        </w:rPr>
        <w:t xml:space="preserve">as an </w:t>
      </w:r>
      <w:r w:rsidRPr="00962C24">
        <w:rPr>
          <w:rStyle w:val="Emphasis"/>
        </w:rPr>
        <w:t>event</w:t>
      </w:r>
      <w:r w:rsidRPr="00962C24">
        <w:rPr>
          <w:sz w:val="16"/>
        </w:rPr>
        <w:t xml:space="preserve">, as </w:t>
      </w:r>
      <w:r w:rsidRPr="00962C24">
        <w:rPr>
          <w:rStyle w:val="StyleUnderline"/>
        </w:rPr>
        <w:t>a by-gone occurrence that will not happen again</w:t>
      </w:r>
      <w:r w:rsidRPr="00962C24">
        <w:rPr>
          <w:sz w:val="16"/>
        </w:rPr>
        <w:t xml:space="preserve"> and cannot </w:t>
      </w:r>
      <w:r w:rsidRPr="00962C24">
        <w:rPr>
          <w:sz w:val="16"/>
        </w:rPr>
        <w:lastRenderedPageBreak/>
        <w:t xml:space="preserve">be rectified nor repaired. </w:t>
      </w:r>
      <w:r w:rsidRPr="00962C24">
        <w:rPr>
          <w:rStyle w:val="StyleUnderline"/>
        </w:rPr>
        <w:t>This</w:t>
      </w:r>
      <w:r w:rsidRPr="00962C24">
        <w:rPr>
          <w:sz w:val="16"/>
        </w:rPr>
        <w:t xml:space="preserve"> “benevolent” </w:t>
      </w:r>
      <w:r w:rsidRPr="00962C24">
        <w:rPr>
          <w:rStyle w:val="StyleUnderline"/>
          <w:highlight w:val="cyan"/>
        </w:rPr>
        <w:t>mistaking</w:t>
      </w:r>
      <w:r w:rsidRPr="00962C24">
        <w:rPr>
          <w:sz w:val="16"/>
        </w:rPr>
        <w:t xml:space="preserve"> </w:t>
      </w:r>
      <w:r w:rsidRPr="00962C24">
        <w:rPr>
          <w:rStyle w:val="StyleUnderline"/>
        </w:rPr>
        <w:t xml:space="preserve">of </w:t>
      </w:r>
      <w:r w:rsidRPr="00962C24">
        <w:rPr>
          <w:rStyle w:val="Emphasis"/>
          <w:highlight w:val="cyan"/>
        </w:rPr>
        <w:t>process</w:t>
      </w:r>
      <w:r w:rsidRPr="00962C24">
        <w:rPr>
          <w:rStyle w:val="StyleUnderline"/>
          <w:highlight w:val="cyan"/>
        </w:rPr>
        <w:t xml:space="preserve"> for </w:t>
      </w:r>
      <w:r w:rsidRPr="00962C24">
        <w:rPr>
          <w:rStyle w:val="Emphasis"/>
          <w:highlight w:val="cyan"/>
        </w:rPr>
        <w:t>product</w:t>
      </w:r>
      <w:r w:rsidRPr="00962C24">
        <w:rPr>
          <w:sz w:val="16"/>
          <w:highlight w:val="cyan"/>
        </w:rPr>
        <w:t xml:space="preserve"> </w:t>
      </w:r>
      <w:r w:rsidRPr="00962C24">
        <w:rPr>
          <w:rStyle w:val="StyleUnderline"/>
          <w:highlight w:val="cyan"/>
        </w:rPr>
        <w:t>is</w:t>
      </w:r>
      <w:r w:rsidRPr="00962C24">
        <w:rPr>
          <w:rStyle w:val="StyleUnderline"/>
        </w:rPr>
        <w:t xml:space="preserve"> a </w:t>
      </w:r>
      <w:r w:rsidRPr="00962C24">
        <w:rPr>
          <w:rStyle w:val="Emphasis"/>
        </w:rPr>
        <w:t>hallmark</w:t>
      </w:r>
      <w:r w:rsidRPr="00962C24">
        <w:rPr>
          <w:rStyle w:val="StyleUnderline"/>
        </w:rPr>
        <w:t xml:space="preserve"> of </w:t>
      </w:r>
      <w:r w:rsidRPr="00962C24">
        <w:rPr>
          <w:rStyle w:val="StyleUnderline"/>
          <w:highlight w:val="cyan"/>
        </w:rPr>
        <w:t xml:space="preserve">the </w:t>
      </w:r>
      <w:r w:rsidRPr="00962C24">
        <w:rPr>
          <w:rStyle w:val="Emphasis"/>
          <w:highlight w:val="cyan"/>
        </w:rPr>
        <w:t>violence of modernity</w:t>
      </w:r>
      <w:r w:rsidRPr="00962C24">
        <w:rPr>
          <w:sz w:val="16"/>
        </w:rPr>
        <w:t xml:space="preserve">. The Right to Maim adds to Wolfe’s formulation, as Leigh and Weber note, that </w:t>
      </w:r>
      <w:r w:rsidRPr="00962C24">
        <w:rPr>
          <w:rStyle w:val="StyleUnderline"/>
        </w:rPr>
        <w:t>this co-dependent foiling</w:t>
      </w:r>
      <w:r w:rsidRPr="00962C24">
        <w:rPr>
          <w:sz w:val="16"/>
        </w:rPr>
        <w:t xml:space="preserve"> </w:t>
      </w:r>
      <w:r w:rsidRPr="00962C24">
        <w:rPr>
          <w:rStyle w:val="StyleUnderline"/>
        </w:rPr>
        <w:t xml:space="preserve">between </w:t>
      </w:r>
      <w:r w:rsidRPr="00962C24">
        <w:rPr>
          <w:rStyle w:val="Emphasis"/>
        </w:rPr>
        <w:t>structure</w:t>
      </w:r>
      <w:r w:rsidRPr="00962C24">
        <w:rPr>
          <w:rStyle w:val="StyleUnderline"/>
        </w:rPr>
        <w:t xml:space="preserve"> and </w:t>
      </w:r>
      <w:r w:rsidRPr="00962C24">
        <w:rPr>
          <w:rStyle w:val="Emphasis"/>
        </w:rPr>
        <w:t>event</w:t>
      </w:r>
      <w:r w:rsidRPr="00962C24">
        <w:rPr>
          <w:sz w:val="16"/>
        </w:rPr>
        <w:t>—between space and time—</w:t>
      </w:r>
      <w:r w:rsidRPr="00962C24">
        <w:rPr>
          <w:rStyle w:val="StyleUnderline"/>
        </w:rPr>
        <w:t>also</w:t>
      </w:r>
      <w:r w:rsidRPr="00962C24">
        <w:rPr>
          <w:sz w:val="16"/>
        </w:rPr>
        <w:t xml:space="preserve"> </w:t>
      </w:r>
      <w:r w:rsidRPr="00962C24">
        <w:rPr>
          <w:rStyle w:val="StyleUnderline"/>
        </w:rPr>
        <w:t xml:space="preserve">works to erase the on-going </w:t>
      </w:r>
      <w:r w:rsidRPr="00962C24">
        <w:rPr>
          <w:rStyle w:val="Emphasis"/>
        </w:rPr>
        <w:t>event-ness</w:t>
      </w:r>
      <w:r w:rsidRPr="00962C24">
        <w:rPr>
          <w:rStyle w:val="StyleUnderline"/>
        </w:rPr>
        <w:t xml:space="preserve"> of settler </w:t>
      </w:r>
      <w:r w:rsidRPr="00962C24">
        <w:rPr>
          <w:rStyle w:val="Emphasis"/>
          <w:highlight w:val="cyan"/>
        </w:rPr>
        <w:t>colonialism</w:t>
      </w:r>
      <w:r w:rsidRPr="00962C24">
        <w:rPr>
          <w:sz w:val="16"/>
        </w:rPr>
        <w:t xml:space="preserve">, </w:t>
      </w:r>
      <w:r w:rsidRPr="00962C24">
        <w:rPr>
          <w:rStyle w:val="StyleUnderline"/>
        </w:rPr>
        <w:t>events</w:t>
      </w:r>
      <w:r w:rsidRPr="00962C24">
        <w:rPr>
          <w:sz w:val="16"/>
        </w:rPr>
        <w:t xml:space="preserve"> (</w:t>
      </w:r>
      <w:r w:rsidRPr="00962C24">
        <w:rPr>
          <w:rStyle w:val="StyleUnderline"/>
        </w:rPr>
        <w:t>such as</w:t>
      </w:r>
      <w:r w:rsidRPr="00962C24">
        <w:rPr>
          <w:sz w:val="16"/>
        </w:rPr>
        <w:t xml:space="preserve"> illegal </w:t>
      </w:r>
      <w:r w:rsidRPr="00962C24">
        <w:rPr>
          <w:rStyle w:val="StyleUnderline"/>
        </w:rPr>
        <w:t>Israeli settlements</w:t>
      </w:r>
      <w:r w:rsidRPr="00962C24">
        <w:rPr>
          <w:sz w:val="16"/>
        </w:rPr>
        <w:t xml:space="preserve">) </w:t>
      </w:r>
      <w:r w:rsidRPr="00962C24">
        <w:rPr>
          <w:rStyle w:val="StyleUnderline"/>
        </w:rPr>
        <w:t xml:space="preserve">that continue to </w:t>
      </w:r>
      <w:r w:rsidRPr="00962C24">
        <w:rPr>
          <w:rStyle w:val="StyleUnderline"/>
          <w:highlight w:val="cyan"/>
        </w:rPr>
        <w:t>reiterate</w:t>
      </w:r>
      <w:r w:rsidRPr="00962C24">
        <w:rPr>
          <w:sz w:val="16"/>
        </w:rPr>
        <w:t xml:space="preserve"> </w:t>
      </w:r>
      <w:r w:rsidRPr="00962C24">
        <w:rPr>
          <w:rStyle w:val="Emphasis"/>
        </w:rPr>
        <w:t xml:space="preserve">formative </w:t>
      </w:r>
      <w:r w:rsidRPr="00962C24">
        <w:rPr>
          <w:rStyle w:val="Emphasis"/>
          <w:highlight w:val="cyan"/>
        </w:rPr>
        <w:t>injuries</w:t>
      </w:r>
      <w:r w:rsidRPr="00962C24">
        <w:rPr>
          <w:sz w:val="16"/>
        </w:rPr>
        <w:t xml:space="preserve">. </w:t>
      </w:r>
      <w:r w:rsidRPr="00962C24">
        <w:rPr>
          <w:rStyle w:val="StyleUnderline"/>
        </w:rPr>
        <w:t>Maiming</w:t>
      </w:r>
      <w:r w:rsidRPr="00962C24">
        <w:rPr>
          <w:sz w:val="16"/>
        </w:rPr>
        <w:t xml:space="preserve">, I argue, </w:t>
      </w:r>
      <w:r w:rsidRPr="00962C24">
        <w:rPr>
          <w:rStyle w:val="StyleUnderline"/>
        </w:rPr>
        <w:t>is a form of</w:t>
      </w:r>
      <w:r w:rsidRPr="00962C24">
        <w:rPr>
          <w:sz w:val="16"/>
        </w:rPr>
        <w:t xml:space="preserve"> settler </w:t>
      </w:r>
      <w:r w:rsidRPr="00962C24">
        <w:rPr>
          <w:rStyle w:val="StyleUnderline"/>
        </w:rPr>
        <w:t>colonial performative reiteration</w:t>
      </w:r>
      <w:r w:rsidRPr="00962C24">
        <w:rPr>
          <w:sz w:val="16"/>
        </w:rPr>
        <w:t>–the event-ness of the structure–</w:t>
      </w:r>
      <w:r w:rsidRPr="00962C24">
        <w:rPr>
          <w:rStyle w:val="StyleUnderline"/>
          <w:highlight w:val="cyan"/>
        </w:rPr>
        <w:t>producing</w:t>
      </w:r>
      <w:r w:rsidRPr="00962C24">
        <w:rPr>
          <w:rStyle w:val="StyleUnderline"/>
        </w:rPr>
        <w:t xml:space="preserve"> an</w:t>
      </w:r>
      <w:r w:rsidRPr="00962C24">
        <w:rPr>
          <w:sz w:val="16"/>
        </w:rPr>
        <w:t xml:space="preserve"> </w:t>
      </w:r>
      <w:r w:rsidRPr="00962C24">
        <w:rPr>
          <w:rStyle w:val="StyleUnderline"/>
          <w:highlight w:val="cyan"/>
        </w:rPr>
        <w:t xml:space="preserve">affective renewal of </w:t>
      </w:r>
      <w:r w:rsidRPr="00962C24">
        <w:rPr>
          <w:rStyle w:val="Emphasis"/>
          <w:highlight w:val="cyan"/>
        </w:rPr>
        <w:t>settler subjectivity</w:t>
      </w:r>
      <w:r w:rsidRPr="00962C24">
        <w:rPr>
          <w:sz w:val="16"/>
        </w:rPr>
        <w:t xml:space="preserve"> and entitlement </w:t>
      </w:r>
      <w:r w:rsidRPr="00962C24">
        <w:rPr>
          <w:rStyle w:val="StyleUnderline"/>
        </w:rPr>
        <w:t xml:space="preserve">and the reaffirmation of the </w:t>
      </w:r>
      <w:r w:rsidRPr="00962C24">
        <w:rPr>
          <w:rStyle w:val="Emphasis"/>
        </w:rPr>
        <w:t>settler/colonized binary</w:t>
      </w:r>
      <w:r w:rsidRPr="00962C24">
        <w:rPr>
          <w:sz w:val="16"/>
        </w:rPr>
        <w:t xml:space="preserve">. Can we therefore think of settler genocide as a process of perpetual maiming, as the reiterative force of the “will not let die” vector of biopolitics? This </w:t>
      </w:r>
      <w:r w:rsidRPr="00962C24">
        <w:rPr>
          <w:rStyle w:val="StyleUnderline"/>
        </w:rPr>
        <w:t>does</w:t>
      </w:r>
      <w:r w:rsidRPr="00962C24">
        <w:rPr>
          <w:sz w:val="16"/>
        </w:rPr>
        <w:t xml:space="preserve"> </w:t>
      </w:r>
      <w:r w:rsidRPr="00962C24">
        <w:rPr>
          <w:rStyle w:val="StyleUnderline"/>
        </w:rPr>
        <w:t>not negate</w:t>
      </w:r>
      <w:r w:rsidRPr="00962C24">
        <w:rPr>
          <w:sz w:val="16"/>
        </w:rPr>
        <w:t xml:space="preserve"> Wolfe’s assertion that the goal of settler colonialism is disappearance via the twin mechanisms of </w:t>
      </w:r>
      <w:r w:rsidRPr="00962C24">
        <w:rPr>
          <w:rStyle w:val="Emphasis"/>
        </w:rPr>
        <w:t>frontier homicide</w:t>
      </w:r>
      <w:r w:rsidRPr="00962C24">
        <w:rPr>
          <w:sz w:val="16"/>
        </w:rPr>
        <w:t xml:space="preserve"> </w:t>
      </w:r>
      <w:r w:rsidRPr="00962C24">
        <w:rPr>
          <w:rStyle w:val="StyleUnderline"/>
        </w:rPr>
        <w:t>and</w:t>
      </w:r>
      <w:r w:rsidRPr="00962C24">
        <w:rPr>
          <w:sz w:val="16"/>
        </w:rPr>
        <w:t xml:space="preserve"> </w:t>
      </w:r>
      <w:r w:rsidRPr="00962C24">
        <w:rPr>
          <w:rStyle w:val="Emphasis"/>
        </w:rPr>
        <w:t>coercive assimilation</w:t>
      </w:r>
      <w:r w:rsidRPr="00962C24">
        <w:rPr>
          <w:sz w:val="16"/>
        </w:rPr>
        <w:t xml:space="preserve">. Rather I argue that </w:t>
      </w:r>
      <w:r w:rsidRPr="00962C24">
        <w:rPr>
          <w:rStyle w:val="StyleUnderline"/>
          <w:highlight w:val="cyan"/>
        </w:rPr>
        <w:t>debilitation</w:t>
      </w:r>
      <w:r w:rsidRPr="00962C24">
        <w:rPr>
          <w:sz w:val="16"/>
        </w:rPr>
        <w:t xml:space="preserve"> </w:t>
      </w:r>
      <w:r w:rsidRPr="00962C24">
        <w:rPr>
          <w:rStyle w:val="StyleUnderline"/>
          <w:highlight w:val="cyan"/>
        </w:rPr>
        <w:t>triangulates this</w:t>
      </w:r>
      <w:r w:rsidRPr="00962C24">
        <w:rPr>
          <w:sz w:val="16"/>
        </w:rPr>
        <w:t xml:space="preserve"> </w:t>
      </w:r>
      <w:r w:rsidRPr="00962C24">
        <w:rPr>
          <w:rStyle w:val="Emphasis"/>
        </w:rPr>
        <w:t>twin mechanism</w:t>
      </w:r>
      <w:r w:rsidRPr="00962C24">
        <w:rPr>
          <w:sz w:val="16"/>
        </w:rPr>
        <w:t xml:space="preserve">, </w:t>
      </w:r>
      <w:r w:rsidRPr="00962C24">
        <w:rPr>
          <w:rStyle w:val="StyleUnderline"/>
        </w:rPr>
        <w:t>thickening our understanding of</w:t>
      </w:r>
      <w:r w:rsidRPr="00962C24">
        <w:rPr>
          <w:sz w:val="16"/>
        </w:rPr>
        <w:t xml:space="preserve"> what genocidal elimination consists of: </w:t>
      </w:r>
      <w:r w:rsidRPr="00962C24">
        <w:rPr>
          <w:rStyle w:val="StyleUnderline"/>
          <w:highlight w:val="cyan"/>
        </w:rPr>
        <w:t xml:space="preserve">genocide as </w:t>
      </w:r>
      <w:r w:rsidRPr="00962C24">
        <w:rPr>
          <w:rStyle w:val="Emphasis"/>
          <w:sz w:val="28"/>
          <w:szCs w:val="28"/>
          <w:highlight w:val="cyan"/>
        </w:rPr>
        <w:t>perpetual maiming</w:t>
      </w:r>
      <w:r w:rsidRPr="00962C24">
        <w:rPr>
          <w:sz w:val="16"/>
        </w:rPr>
        <w:t xml:space="preserve">, </w:t>
      </w:r>
      <w:r w:rsidRPr="00962C24">
        <w:rPr>
          <w:rStyle w:val="StyleUnderline"/>
          <w:highlight w:val="cyan"/>
        </w:rPr>
        <w:t>where</w:t>
      </w:r>
      <w:r w:rsidRPr="00962C24">
        <w:rPr>
          <w:rStyle w:val="StyleUnderline"/>
        </w:rPr>
        <w:t>by</w:t>
      </w:r>
      <w:r w:rsidRPr="00962C24">
        <w:rPr>
          <w:sz w:val="16"/>
        </w:rPr>
        <w:t xml:space="preserve"> another modality of </w:t>
      </w:r>
      <w:r w:rsidRPr="00962C24">
        <w:rPr>
          <w:rStyle w:val="StyleUnderline"/>
        </w:rPr>
        <w:t xml:space="preserve">the </w:t>
      </w:r>
      <w:r w:rsidRPr="00962C24">
        <w:rPr>
          <w:rStyle w:val="StyleUnderline"/>
          <w:highlight w:val="cyan"/>
        </w:rPr>
        <w:t>elimination</w:t>
      </w:r>
      <w:r w:rsidRPr="00962C24">
        <w:rPr>
          <w:rStyle w:val="StyleUnderline"/>
        </w:rPr>
        <w:t xml:space="preserve"> of the native </w:t>
      </w:r>
      <w:r w:rsidRPr="00962C24">
        <w:rPr>
          <w:rStyle w:val="StyleUnderline"/>
          <w:highlight w:val="cyan"/>
        </w:rPr>
        <w:t>occurs through</w:t>
      </w:r>
      <w:r w:rsidRPr="00962C24">
        <w:rPr>
          <w:sz w:val="16"/>
        </w:rPr>
        <w:t xml:space="preserve"> </w:t>
      </w:r>
      <w:r w:rsidRPr="00962C24">
        <w:rPr>
          <w:rStyle w:val="StyleUnderline"/>
        </w:rPr>
        <w:t xml:space="preserve">the </w:t>
      </w:r>
      <w:r w:rsidRPr="00962C24">
        <w:rPr>
          <w:rStyle w:val="Emphasis"/>
          <w:highlight w:val="cyan"/>
        </w:rPr>
        <w:t>debilitation</w:t>
      </w:r>
      <w:r w:rsidRPr="00962C24">
        <w:rPr>
          <w:rStyle w:val="StyleUnderline"/>
        </w:rPr>
        <w:t xml:space="preserve"> of the native</w:t>
      </w:r>
      <w:r w:rsidRPr="00962C24">
        <w:rPr>
          <w:sz w:val="16"/>
        </w:rPr>
        <w:t xml:space="preserve">, and </w:t>
      </w:r>
      <w:proofErr w:type="gramStart"/>
      <w:r w:rsidRPr="00962C24">
        <w:rPr>
          <w:rStyle w:val="StyleUnderline"/>
          <w:highlight w:val="cyan"/>
        </w:rPr>
        <w:t>where</w:t>
      </w:r>
      <w:proofErr w:type="gramEnd"/>
      <w:r w:rsidRPr="00962C24">
        <w:rPr>
          <w:rStyle w:val="StyleUnderline"/>
          <w:highlight w:val="cyan"/>
        </w:rPr>
        <w:t xml:space="preserve"> killing </w:t>
      </w:r>
      <w:r w:rsidRPr="00962C24">
        <w:rPr>
          <w:rStyle w:val="Emphasis"/>
          <w:highlight w:val="cyan"/>
        </w:rPr>
        <w:t>resistance</w:t>
      </w:r>
      <w:r w:rsidRPr="00962C24">
        <w:rPr>
          <w:rStyle w:val="Emphasis"/>
        </w:rPr>
        <w:t xml:space="preserve"> itself</w:t>
      </w:r>
      <w:r w:rsidRPr="00962C24">
        <w:rPr>
          <w:sz w:val="16"/>
        </w:rPr>
        <w:t xml:space="preserve">, </w:t>
      </w:r>
      <w:r w:rsidRPr="00962C24">
        <w:rPr>
          <w:rStyle w:val="StyleUnderline"/>
          <w:highlight w:val="cyan"/>
        </w:rPr>
        <w:t xml:space="preserve">rather than </w:t>
      </w:r>
      <w:r w:rsidRPr="00962C24">
        <w:rPr>
          <w:rStyle w:val="Emphasis"/>
          <w:highlight w:val="cyan"/>
        </w:rPr>
        <w:t>bodies</w:t>
      </w:r>
      <w:r w:rsidRPr="00962C24">
        <w:rPr>
          <w:rStyle w:val="Emphasis"/>
        </w:rPr>
        <w:t xml:space="preserve"> alone</w:t>
      </w:r>
      <w:r w:rsidRPr="00962C24">
        <w:rPr>
          <w:sz w:val="16"/>
        </w:rPr>
        <w:t xml:space="preserve">, </w:t>
      </w:r>
      <w:r w:rsidRPr="00962C24">
        <w:rPr>
          <w:rStyle w:val="StyleUnderline"/>
          <w:highlight w:val="cyan"/>
        </w:rPr>
        <w:t>becomes the</w:t>
      </w:r>
      <w:r w:rsidRPr="00962C24">
        <w:rPr>
          <w:rStyle w:val="StyleUnderline"/>
        </w:rPr>
        <w:t xml:space="preserve"> optimal </w:t>
      </w:r>
      <w:r w:rsidRPr="00962C24">
        <w:rPr>
          <w:rStyle w:val="StyleUnderline"/>
          <w:highlight w:val="cyan"/>
        </w:rPr>
        <w:t>goal</w:t>
      </w:r>
      <w:r w:rsidRPr="00962C24">
        <w:rPr>
          <w:sz w:val="16"/>
        </w:rPr>
        <w:t>.</w:t>
      </w:r>
    </w:p>
    <w:p w14:paraId="3DCBAB92" w14:textId="77777777" w:rsidR="00072F79" w:rsidRDefault="00072F79" w:rsidP="00072F79">
      <w:pPr>
        <w:rPr>
          <w:sz w:val="16"/>
        </w:rPr>
      </w:pPr>
      <w:r w:rsidRPr="00962C24">
        <w:rPr>
          <w:sz w:val="16"/>
        </w:rPr>
        <w:t xml:space="preserve">Insofar as </w:t>
      </w:r>
      <w:r w:rsidRPr="00962C24">
        <w:rPr>
          <w:rStyle w:val="StyleUnderline"/>
          <w:highlight w:val="cyan"/>
        </w:rPr>
        <w:t>these</w:t>
      </w:r>
      <w:r w:rsidRPr="00962C24">
        <w:rPr>
          <w:rStyle w:val="StyleUnderline"/>
        </w:rPr>
        <w:t xml:space="preserve"> are frameworks </w:t>
      </w:r>
      <w:r w:rsidRPr="00962C24">
        <w:rPr>
          <w:rStyle w:val="StyleUnderline"/>
          <w:highlight w:val="cyan"/>
        </w:rPr>
        <w:t>attend</w:t>
      </w:r>
      <w:r w:rsidRPr="00962C24">
        <w:rPr>
          <w:sz w:val="16"/>
        </w:rPr>
        <w:t xml:space="preserve">ing </w:t>
      </w:r>
      <w:r w:rsidRPr="00962C24">
        <w:rPr>
          <w:rStyle w:val="StyleUnderline"/>
          <w:highlight w:val="cyan"/>
        </w:rPr>
        <w:t>to</w:t>
      </w:r>
      <w:r w:rsidRPr="00962C24">
        <w:rPr>
          <w:rStyle w:val="StyleUnderline"/>
        </w:rPr>
        <w:t xml:space="preserve"> the violence of </w:t>
      </w:r>
      <w:r w:rsidRPr="00962C24">
        <w:rPr>
          <w:rStyle w:val="Emphasis"/>
          <w:highlight w:val="cyan"/>
        </w:rPr>
        <w:t>nation-state formations</w:t>
      </w:r>
      <w:r w:rsidRPr="00962C24">
        <w:rPr>
          <w:sz w:val="16"/>
        </w:rPr>
        <w:t xml:space="preserve">, </w:t>
      </w:r>
      <w:r w:rsidRPr="00962C24">
        <w:rPr>
          <w:rStyle w:val="StyleUnderline"/>
          <w:highlight w:val="cyan"/>
        </w:rPr>
        <w:t xml:space="preserve">maiming is </w:t>
      </w:r>
      <w:r w:rsidRPr="00962C24">
        <w:rPr>
          <w:rStyle w:val="Emphasis"/>
          <w:highlight w:val="cyan"/>
        </w:rPr>
        <w:t>endemic</w:t>
      </w:r>
      <w:r w:rsidRPr="00962C24">
        <w:rPr>
          <w:sz w:val="16"/>
          <w:highlight w:val="cyan"/>
        </w:rPr>
        <w:t xml:space="preserve"> </w:t>
      </w:r>
      <w:r w:rsidRPr="00962C24">
        <w:rPr>
          <w:rStyle w:val="StyleUnderline"/>
          <w:highlight w:val="cyan"/>
        </w:rPr>
        <w:t>to the</w:t>
      </w:r>
      <w:r w:rsidRPr="00962C24">
        <w:rPr>
          <w:sz w:val="16"/>
        </w:rPr>
        <w:t xml:space="preserve"> </w:t>
      </w:r>
      <w:r w:rsidRPr="00962C24">
        <w:rPr>
          <w:rStyle w:val="Emphasis"/>
          <w:highlight w:val="cyan"/>
        </w:rPr>
        <w:t>U</w:t>
      </w:r>
      <w:r w:rsidRPr="00962C24">
        <w:rPr>
          <w:rStyle w:val="StyleUnderline"/>
        </w:rPr>
        <w:t>nited</w:t>
      </w:r>
      <w:r w:rsidRPr="00962C24">
        <w:rPr>
          <w:sz w:val="16"/>
        </w:rPr>
        <w:t xml:space="preserve"> </w:t>
      </w:r>
      <w:r w:rsidRPr="00962C24">
        <w:rPr>
          <w:rStyle w:val="Emphasis"/>
          <w:highlight w:val="cyan"/>
        </w:rPr>
        <w:t>S</w:t>
      </w:r>
      <w:r w:rsidRPr="00962C24">
        <w:rPr>
          <w:rStyle w:val="StyleUnderline"/>
        </w:rPr>
        <w:t>tates</w:t>
      </w:r>
      <w:r w:rsidRPr="00962C24">
        <w:rPr>
          <w:sz w:val="16"/>
        </w:rPr>
        <w:t xml:space="preserve"> </w:t>
      </w:r>
      <w:r w:rsidRPr="00962C24">
        <w:rPr>
          <w:rStyle w:val="StyleUnderline"/>
          <w:highlight w:val="cyan"/>
        </w:rPr>
        <w:t>and</w:t>
      </w:r>
      <w:r w:rsidRPr="00962C24">
        <w:rPr>
          <w:rStyle w:val="StyleUnderline"/>
        </w:rPr>
        <w:t xml:space="preserve"> </w:t>
      </w:r>
      <w:r w:rsidRPr="00962C24">
        <w:rPr>
          <w:rStyle w:val="Emphasis"/>
          <w:highlight w:val="cyan"/>
        </w:rPr>
        <w:t>Israel</w:t>
      </w:r>
      <w:r w:rsidRPr="00962C24">
        <w:rPr>
          <w:sz w:val="16"/>
        </w:rPr>
        <w:t xml:space="preserve"> </w:t>
      </w:r>
      <w:r w:rsidRPr="00962C24">
        <w:rPr>
          <w:rStyle w:val="StyleUnderline"/>
        </w:rPr>
        <w:t>but also</w:t>
      </w:r>
      <w:r w:rsidRPr="00962C24">
        <w:rPr>
          <w:sz w:val="16"/>
        </w:rPr>
        <w:t xml:space="preserve"> settler societies such as </w:t>
      </w:r>
      <w:r w:rsidRPr="00962C24">
        <w:rPr>
          <w:rStyle w:val="StyleUnderline"/>
        </w:rPr>
        <w:t>Australia</w:t>
      </w:r>
      <w:r w:rsidRPr="00962C24">
        <w:rPr>
          <w:sz w:val="16"/>
        </w:rPr>
        <w:t xml:space="preserve">, </w:t>
      </w:r>
      <w:r w:rsidRPr="00962C24">
        <w:rPr>
          <w:rStyle w:val="StyleUnderline"/>
        </w:rPr>
        <w:t>New Zealand</w:t>
      </w:r>
      <w:r w:rsidRPr="00962C24">
        <w:rPr>
          <w:sz w:val="16"/>
        </w:rPr>
        <w:t xml:space="preserve">, </w:t>
      </w:r>
      <w:r w:rsidRPr="00962C24">
        <w:rPr>
          <w:rStyle w:val="StyleUnderline"/>
        </w:rPr>
        <w:t>and Canada</w:t>
      </w:r>
      <w:r w:rsidRPr="00962C24">
        <w:rPr>
          <w:sz w:val="16"/>
        </w:rPr>
        <w:t xml:space="preserve">. My experience of presenting facets of this work in spaces in </w:t>
      </w:r>
      <w:r w:rsidRPr="00962C24">
        <w:rPr>
          <w:rStyle w:val="StyleUnderline"/>
        </w:rPr>
        <w:t>these</w:t>
      </w:r>
      <w:r w:rsidRPr="00962C24">
        <w:rPr>
          <w:sz w:val="16"/>
        </w:rPr>
        <w:t xml:space="preserve"> nations </w:t>
      </w:r>
      <w:r w:rsidRPr="00962C24">
        <w:rPr>
          <w:rStyle w:val="StyleUnderline"/>
          <w:highlight w:val="cyan"/>
        </w:rPr>
        <w:t>suggests</w:t>
      </w:r>
      <w:r w:rsidRPr="00962C24">
        <w:rPr>
          <w:rStyle w:val="StyleUnderline"/>
        </w:rPr>
        <w:t xml:space="preserve"> that </w:t>
      </w:r>
      <w:r w:rsidRPr="00962C24">
        <w:rPr>
          <w:rStyle w:val="Emphasis"/>
        </w:rPr>
        <w:t xml:space="preserve">biopolitical </w:t>
      </w:r>
      <w:r w:rsidRPr="00962C24">
        <w:rPr>
          <w:rStyle w:val="Emphasis"/>
          <w:highlight w:val="cyan"/>
        </w:rPr>
        <w:t>maiming</w:t>
      </w:r>
      <w:r w:rsidRPr="00962C24">
        <w:rPr>
          <w:rStyle w:val="StyleUnderline"/>
        </w:rPr>
        <w:t xml:space="preserve"> </w:t>
      </w:r>
      <w:r w:rsidRPr="00962C24">
        <w:rPr>
          <w:rStyle w:val="StyleUnderline"/>
          <w:highlight w:val="cyan"/>
        </w:rPr>
        <w:t>and</w:t>
      </w:r>
      <w:r w:rsidRPr="00962C24">
        <w:rPr>
          <w:sz w:val="16"/>
        </w:rPr>
        <w:t xml:space="preserve"> the </w:t>
      </w:r>
      <w:r w:rsidRPr="00962C24">
        <w:rPr>
          <w:rStyle w:val="Emphasis"/>
          <w:highlight w:val="cyan"/>
        </w:rPr>
        <w:t>debilitation</w:t>
      </w:r>
      <w:r w:rsidRPr="00962C24">
        <w:rPr>
          <w:rStyle w:val="StyleUnderline"/>
        </w:rPr>
        <w:t xml:space="preserve"> </w:t>
      </w:r>
      <w:r w:rsidRPr="00962C24">
        <w:rPr>
          <w:rStyle w:val="StyleUnderline"/>
          <w:highlight w:val="cyan"/>
        </w:rPr>
        <w:t>of the native is</w:t>
      </w:r>
      <w:r w:rsidRPr="00962C24">
        <w:rPr>
          <w:rStyle w:val="StyleUnderline"/>
        </w:rPr>
        <w:t xml:space="preserve"> as relevant to those locations as it is to </w:t>
      </w:r>
      <w:r w:rsidRPr="00962C24">
        <w:rPr>
          <w:rStyle w:val="Emphasis"/>
        </w:rPr>
        <w:t>Palestine</w:t>
      </w:r>
      <w:r w:rsidRPr="00962C24">
        <w:rPr>
          <w:sz w:val="16"/>
        </w:rPr>
        <w:t>. This interconnectedness loops back to Rao’s note regarding Kashmir and the tactical use of pellet ammunition to blind insurgents, such that the spectacle of maiming is hardly proprietary to Gaza. The de-</w:t>
      </w:r>
      <w:proofErr w:type="spellStart"/>
      <w:r w:rsidRPr="00962C24">
        <w:rPr>
          <w:sz w:val="16"/>
        </w:rPr>
        <w:t>exceptionalizing</w:t>
      </w:r>
      <w:proofErr w:type="spellEnd"/>
      <w:r w:rsidRPr="00962C24">
        <w:rPr>
          <w:sz w:val="16"/>
        </w:rPr>
        <w:t xml:space="preserve"> of Palestine foregrounds links with Puerto Rico, Flint Michigan, New Orleans, and other locations where the “natural disaster” is not only the opportunity for a business plan; disaster is the business plan. Further to this de-</w:t>
      </w:r>
      <w:proofErr w:type="spellStart"/>
      <w:r w:rsidRPr="00962C24">
        <w:rPr>
          <w:sz w:val="16"/>
        </w:rPr>
        <w:t>exceptionalizing</w:t>
      </w:r>
      <w:proofErr w:type="spellEnd"/>
      <w:r w:rsidRPr="00962C24">
        <w:rPr>
          <w:sz w:val="16"/>
        </w:rPr>
        <w:t xml:space="preserve"> of </w:t>
      </w:r>
      <w:r w:rsidRPr="00962C24">
        <w:rPr>
          <w:rStyle w:val="StyleUnderline"/>
        </w:rPr>
        <w:t>Palestine</w:t>
      </w:r>
      <w:r w:rsidRPr="00962C24">
        <w:rPr>
          <w:sz w:val="16"/>
        </w:rPr>
        <w:t xml:space="preserve"> is the fact that the </w:t>
      </w:r>
      <w:r w:rsidRPr="00962C24">
        <w:rPr>
          <w:rStyle w:val="StyleUnderline"/>
        </w:rPr>
        <w:t>occupation</w:t>
      </w:r>
      <w:r w:rsidRPr="00962C24">
        <w:rPr>
          <w:sz w:val="16"/>
        </w:rPr>
        <w:t xml:space="preserve">, like settler colonialism, </w:t>
      </w:r>
      <w:r w:rsidRPr="00962C24">
        <w:rPr>
          <w:rStyle w:val="StyleUnderline"/>
        </w:rPr>
        <w:t>may not necessarily</w:t>
      </w:r>
      <w:r w:rsidRPr="00962C24">
        <w:rPr>
          <w:sz w:val="16"/>
        </w:rPr>
        <w:t xml:space="preserve"> </w:t>
      </w:r>
      <w:r w:rsidRPr="00962C24">
        <w:rPr>
          <w:rStyle w:val="StyleUnderline"/>
        </w:rPr>
        <w:t>end</w:t>
      </w:r>
      <w:r w:rsidRPr="00962C24">
        <w:rPr>
          <w:sz w:val="16"/>
        </w:rPr>
        <w:t xml:space="preserve">, </w:t>
      </w:r>
      <w:r w:rsidRPr="00962C24">
        <w:rPr>
          <w:rStyle w:val="StyleUnderline"/>
        </w:rPr>
        <w:t xml:space="preserve">but it is being </w:t>
      </w:r>
      <w:r w:rsidRPr="00962C24">
        <w:rPr>
          <w:rStyle w:val="Emphasis"/>
        </w:rPr>
        <w:t>distributed</w:t>
      </w:r>
      <w:r w:rsidRPr="00962C24">
        <w:rPr>
          <w:sz w:val="16"/>
        </w:rPr>
        <w:t xml:space="preserve">. </w:t>
      </w:r>
      <w:r w:rsidRPr="00962C24">
        <w:rPr>
          <w:rStyle w:val="StyleUnderline"/>
        </w:rPr>
        <w:t xml:space="preserve">The occupation continues along a </w:t>
      </w:r>
      <w:r w:rsidRPr="00962C24">
        <w:rPr>
          <w:rStyle w:val="Emphasis"/>
        </w:rPr>
        <w:t>post-Oslo trajectory</w:t>
      </w:r>
      <w:r w:rsidRPr="00962C24">
        <w:rPr>
          <w:sz w:val="16"/>
        </w:rPr>
        <w:t xml:space="preserve"> </w:t>
      </w:r>
      <w:r w:rsidRPr="00962C24">
        <w:rPr>
          <w:rStyle w:val="StyleUnderline"/>
        </w:rPr>
        <w:t xml:space="preserve">of </w:t>
      </w:r>
      <w:r w:rsidRPr="00962C24">
        <w:rPr>
          <w:rStyle w:val="StyleUnderline"/>
          <w:highlight w:val="cyan"/>
        </w:rPr>
        <w:t>being</w:t>
      </w:r>
      <w:r w:rsidRPr="00962C24">
        <w:rPr>
          <w:sz w:val="16"/>
          <w:highlight w:val="cyan"/>
        </w:rPr>
        <w:t xml:space="preserve"> </w:t>
      </w:r>
      <w:r w:rsidRPr="00962C24">
        <w:rPr>
          <w:rStyle w:val="Emphasis"/>
          <w:highlight w:val="cyan"/>
        </w:rPr>
        <w:t>further outsourced</w:t>
      </w:r>
      <w:r w:rsidRPr="00962C24">
        <w:rPr>
          <w:sz w:val="16"/>
        </w:rPr>
        <w:t xml:space="preserve">, </w:t>
      </w:r>
      <w:r w:rsidRPr="00962C24">
        <w:rPr>
          <w:rStyle w:val="StyleUnderline"/>
        </w:rPr>
        <w:t>the routes of capitalist profit increasingly entangled</w:t>
      </w:r>
      <w:r w:rsidRPr="00962C24">
        <w:rPr>
          <w:sz w:val="16"/>
        </w:rPr>
        <w:t xml:space="preserve">, </w:t>
      </w:r>
      <w:r w:rsidRPr="00962C24">
        <w:rPr>
          <w:rStyle w:val="StyleUnderline"/>
          <w:highlight w:val="cyan"/>
        </w:rPr>
        <w:t>through</w:t>
      </w:r>
      <w:r w:rsidRPr="00962C24">
        <w:rPr>
          <w:rStyle w:val="StyleUnderline"/>
        </w:rPr>
        <w:t xml:space="preserve"> </w:t>
      </w:r>
      <w:r w:rsidRPr="00962C24">
        <w:rPr>
          <w:rStyle w:val="Emphasis"/>
        </w:rPr>
        <w:t>construction</w:t>
      </w:r>
      <w:r w:rsidRPr="00962C24">
        <w:rPr>
          <w:rStyle w:val="StyleUnderline"/>
        </w:rPr>
        <w:t xml:space="preserve"> and </w:t>
      </w:r>
      <w:r w:rsidRPr="00962C24">
        <w:rPr>
          <w:rStyle w:val="Emphasis"/>
        </w:rPr>
        <w:t>disaster reconstruction</w:t>
      </w:r>
      <w:r w:rsidRPr="00962C24">
        <w:rPr>
          <w:sz w:val="16"/>
        </w:rPr>
        <w:t xml:space="preserve"> projects; </w:t>
      </w:r>
      <w:r w:rsidRPr="00962C24">
        <w:rPr>
          <w:rStyle w:val="StyleUnderline"/>
        </w:rPr>
        <w:t>corporate saturation and debt</w:t>
      </w:r>
      <w:r w:rsidRPr="00962C24">
        <w:rPr>
          <w:sz w:val="16"/>
        </w:rPr>
        <w:t xml:space="preserve"> </w:t>
      </w:r>
      <w:r w:rsidRPr="00962C24">
        <w:rPr>
          <w:rStyle w:val="StyleUnderline"/>
        </w:rPr>
        <w:t>enclosure</w:t>
      </w:r>
      <w:r w:rsidRPr="00962C24">
        <w:rPr>
          <w:sz w:val="16"/>
        </w:rPr>
        <w:t xml:space="preserve">; </w:t>
      </w:r>
      <w:r w:rsidRPr="00962C24">
        <w:rPr>
          <w:rStyle w:val="StyleUnderline"/>
        </w:rPr>
        <w:t>and the networked uses of</w:t>
      </w:r>
      <w:r w:rsidRPr="00962C24">
        <w:rPr>
          <w:sz w:val="16"/>
        </w:rPr>
        <w:t xml:space="preserve"> drone technology and forms of </w:t>
      </w:r>
      <w:r w:rsidRPr="00962C24">
        <w:rPr>
          <w:rStyle w:val="Emphasis"/>
          <w:highlight w:val="cyan"/>
        </w:rPr>
        <w:t>state surveillance</w:t>
      </w:r>
      <w:r w:rsidRPr="00962C24">
        <w:rPr>
          <w:sz w:val="16"/>
          <w:highlight w:val="cyan"/>
        </w:rPr>
        <w:t xml:space="preserve"> </w:t>
      </w:r>
      <w:r w:rsidRPr="00962C24">
        <w:rPr>
          <w:rStyle w:val="StyleUnderline"/>
          <w:highlight w:val="cyan"/>
        </w:rPr>
        <w:t>and</w:t>
      </w:r>
      <w:r w:rsidRPr="00962C24">
        <w:rPr>
          <w:sz w:val="16"/>
        </w:rPr>
        <w:t xml:space="preserve"> </w:t>
      </w:r>
      <w:r w:rsidRPr="00962C24">
        <w:rPr>
          <w:rStyle w:val="StyleUnderline"/>
          <w:highlight w:val="cyan"/>
        </w:rPr>
        <w:t>repression</w:t>
      </w:r>
      <w:r w:rsidRPr="00962C24">
        <w:rPr>
          <w:sz w:val="16"/>
        </w:rPr>
        <w:t xml:space="preserve"> </w:t>
      </w:r>
      <w:r w:rsidRPr="00962C24">
        <w:rPr>
          <w:rStyle w:val="Emphasis"/>
          <w:highlight w:val="cyan"/>
        </w:rPr>
        <w:t>long perfected</w:t>
      </w:r>
      <w:r w:rsidRPr="00962C24">
        <w:rPr>
          <w:sz w:val="16"/>
        </w:rPr>
        <w:t xml:space="preserve"> on Palestinians. This distributed occupation is how the occupation attempts to be normalized, in bits and pieces, into other locations, as connected technologies of rule and immiseration. </w:t>
      </w:r>
      <w:r w:rsidRPr="00962C24">
        <w:rPr>
          <w:rStyle w:val="StyleUnderline"/>
          <w:highlight w:val="cyan"/>
        </w:rPr>
        <w:t xml:space="preserve">The </w:t>
      </w:r>
      <w:r w:rsidRPr="00962C24">
        <w:rPr>
          <w:rStyle w:val="Emphasis"/>
          <w:highlight w:val="cyan"/>
        </w:rPr>
        <w:t>global proliferation</w:t>
      </w:r>
      <w:r w:rsidRPr="00962C24">
        <w:rPr>
          <w:sz w:val="16"/>
        </w:rPr>
        <w:t xml:space="preserve"> </w:t>
      </w:r>
      <w:r w:rsidRPr="00962C24">
        <w:rPr>
          <w:rStyle w:val="StyleUnderline"/>
          <w:highlight w:val="cyan"/>
        </w:rPr>
        <w:t>of</w:t>
      </w:r>
      <w:r w:rsidRPr="00962C24">
        <w:rPr>
          <w:rStyle w:val="StyleUnderline"/>
        </w:rPr>
        <w:t xml:space="preserve"> </w:t>
      </w:r>
      <w:r w:rsidRPr="00962C24">
        <w:rPr>
          <w:rStyle w:val="Emphasis"/>
        </w:rPr>
        <w:t xml:space="preserve">modalities of </w:t>
      </w:r>
      <w:r w:rsidRPr="00962C24">
        <w:rPr>
          <w:rStyle w:val="Emphasis"/>
          <w:highlight w:val="cyan"/>
        </w:rPr>
        <w:t>control</w:t>
      </w:r>
      <w:r w:rsidRPr="00962C24">
        <w:rPr>
          <w:sz w:val="16"/>
        </w:rPr>
        <w:t xml:space="preserve"> </w:t>
      </w:r>
      <w:r w:rsidRPr="00962C24">
        <w:rPr>
          <w:rStyle w:val="StyleUnderline"/>
          <w:highlight w:val="cyan"/>
        </w:rPr>
        <w:t>is</w:t>
      </w:r>
      <w:r w:rsidRPr="00962C24">
        <w:rPr>
          <w:rStyle w:val="StyleUnderline"/>
        </w:rPr>
        <w:t xml:space="preserve"> one reason why Palestine is </w:t>
      </w:r>
      <w:r w:rsidRPr="00962C24">
        <w:rPr>
          <w:rStyle w:val="Emphasis"/>
        </w:rPr>
        <w:t>not singular</w:t>
      </w:r>
      <w:r w:rsidRPr="00962C24">
        <w:rPr>
          <w:sz w:val="16"/>
        </w:rPr>
        <w:t xml:space="preserve">, </w:t>
      </w:r>
      <w:r w:rsidRPr="00962C24">
        <w:rPr>
          <w:rStyle w:val="Emphasis"/>
        </w:rPr>
        <w:t>not exceptional</w:t>
      </w:r>
      <w:r w:rsidRPr="00962C24">
        <w:rPr>
          <w:sz w:val="16"/>
        </w:rPr>
        <w:t xml:space="preserve">, </w:t>
      </w:r>
      <w:r w:rsidRPr="00962C24">
        <w:rPr>
          <w:rStyle w:val="StyleUnderline"/>
        </w:rPr>
        <w:t>rather an exemplary concatenation</w:t>
      </w:r>
      <w:r w:rsidRPr="00962C24">
        <w:rPr>
          <w:sz w:val="16"/>
        </w:rPr>
        <w:t xml:space="preserve"> </w:t>
      </w:r>
      <w:r w:rsidRPr="00962C24">
        <w:rPr>
          <w:rStyle w:val="StyleUnderline"/>
        </w:rPr>
        <w:t xml:space="preserve">of tactics that are </w:t>
      </w:r>
      <w:r w:rsidRPr="00962C24">
        <w:rPr>
          <w:rStyle w:val="Emphasis"/>
          <w:highlight w:val="cyan"/>
        </w:rPr>
        <w:t>recognizable elsewhere</w:t>
      </w:r>
      <w:r w:rsidRPr="00962C24">
        <w:rPr>
          <w:sz w:val="16"/>
        </w:rPr>
        <w:t>.</w:t>
      </w:r>
    </w:p>
    <w:p w14:paraId="4981D36F" w14:textId="77777777" w:rsidR="00072F79" w:rsidRDefault="00072F79" w:rsidP="00072F79">
      <w:pPr>
        <w:pStyle w:val="Heading4"/>
      </w:pPr>
      <w:r>
        <w:t xml:space="preserve">There is no such thing as an </w:t>
      </w:r>
      <w:r>
        <w:rPr>
          <w:u w:val="single"/>
        </w:rPr>
        <w:t>accident</w:t>
      </w:r>
      <w:r>
        <w:t xml:space="preserve">. Discourses of </w:t>
      </w:r>
      <w:r>
        <w:rPr>
          <w:u w:val="single"/>
        </w:rPr>
        <w:t>miscalculation</w:t>
      </w:r>
      <w:r>
        <w:t xml:space="preserve"> or </w:t>
      </w:r>
      <w:r>
        <w:rPr>
          <w:u w:val="single"/>
        </w:rPr>
        <w:t>accidental launch</w:t>
      </w:r>
      <w:r>
        <w:t xml:space="preserve"> are </w:t>
      </w:r>
      <w:r>
        <w:rPr>
          <w:u w:val="single"/>
        </w:rPr>
        <w:t>alibis</w:t>
      </w:r>
      <w:r>
        <w:t xml:space="preserve"> that obfuscate </w:t>
      </w:r>
      <w:r>
        <w:rPr>
          <w:u w:val="single"/>
        </w:rPr>
        <w:t>pre-disablement</w:t>
      </w:r>
      <w:r>
        <w:t xml:space="preserve"> and </w:t>
      </w:r>
      <w:r>
        <w:rPr>
          <w:u w:val="single"/>
        </w:rPr>
        <w:t>write off</w:t>
      </w:r>
      <w:r>
        <w:t xml:space="preserve"> complicity.</w:t>
      </w:r>
    </w:p>
    <w:p w14:paraId="14992989" w14:textId="77777777" w:rsidR="00072F79" w:rsidRPr="00CA49D7" w:rsidRDefault="00072F79" w:rsidP="00072F79">
      <w:r w:rsidRPr="00CA49D7">
        <w:rPr>
          <w:rStyle w:val="Style13ptBold"/>
        </w:rPr>
        <w:t>Puar ’17</w:t>
      </w:r>
      <w:r>
        <w:t xml:space="preserve"> [Jasbir K. Puar, Professor and Graduate Director of Women’s and Gender Studies at Rutgers University, 2017, </w:t>
      </w:r>
      <w:r>
        <w:rPr>
          <w:i/>
          <w:iCs/>
        </w:rPr>
        <w:t>Duke University Press</w:t>
      </w:r>
      <w:r>
        <w:t xml:space="preserve">, “The Right to Maim: Debility, Capacity, Disability”, Ch. 2: Crip Nationalism, From Narrative Prosthesis to Disaster Capitalism, pp. 63-65, print] </w:t>
      </w:r>
      <w:proofErr w:type="spellStart"/>
      <w:r>
        <w:t>jordan</w:t>
      </w:r>
      <w:proofErr w:type="spellEnd"/>
      <w:r>
        <w:t>!</w:t>
      </w:r>
    </w:p>
    <w:p w14:paraId="52DB28F0" w14:textId="77777777" w:rsidR="00072F79" w:rsidRPr="00CA49D7" w:rsidRDefault="00072F79" w:rsidP="00072F79">
      <w:pPr>
        <w:rPr>
          <w:sz w:val="16"/>
        </w:rPr>
      </w:pPr>
      <w:r w:rsidRPr="00CA49D7">
        <w:rPr>
          <w:sz w:val="16"/>
        </w:rPr>
        <w:t xml:space="preserve">In their brutal diagnostic of the relations between state apparatuses, war machines, debilitation, and labor, Gilles Deleuze and Félix </w:t>
      </w:r>
      <w:proofErr w:type="spellStart"/>
      <w:r w:rsidRPr="00CA49D7">
        <w:rPr>
          <w:sz w:val="16"/>
        </w:rPr>
        <w:t>Guattari</w:t>
      </w:r>
      <w:proofErr w:type="spellEnd"/>
      <w:r w:rsidRPr="00CA49D7">
        <w:rPr>
          <w:sz w:val="16"/>
        </w:rPr>
        <w:t xml:space="preserve"> direct our attention to the genealogy of the accident. </w:t>
      </w:r>
      <w:r w:rsidRPr="00CA49D7">
        <w:rPr>
          <w:rStyle w:val="StyleUnderline"/>
          <w:highlight w:val="cyan"/>
        </w:rPr>
        <w:t xml:space="preserve">The </w:t>
      </w:r>
      <w:r w:rsidRPr="00CA49D7">
        <w:rPr>
          <w:rStyle w:val="Emphasis"/>
          <w:highlight w:val="cyan"/>
        </w:rPr>
        <w:t>accident</w:t>
      </w:r>
      <w:r w:rsidRPr="00CA49D7">
        <w:rPr>
          <w:rStyle w:val="StyleUnderline"/>
          <w:highlight w:val="cyan"/>
        </w:rPr>
        <w:t xml:space="preserve"> is </w:t>
      </w:r>
      <w:r w:rsidRPr="00CA49D7">
        <w:rPr>
          <w:rStyle w:val="Emphasis"/>
          <w:sz w:val="28"/>
          <w:szCs w:val="28"/>
          <w:highlight w:val="cyan"/>
        </w:rPr>
        <w:t>no accident</w:t>
      </w:r>
      <w:r w:rsidRPr="00CA49D7">
        <w:rPr>
          <w:sz w:val="16"/>
        </w:rPr>
        <w:t>: “</w:t>
      </w:r>
      <w:r w:rsidRPr="00CA49D7">
        <w:rPr>
          <w:rStyle w:val="StyleUnderline"/>
          <w:highlight w:val="cyan"/>
        </w:rPr>
        <w:t xml:space="preserve">It is an </w:t>
      </w:r>
      <w:r w:rsidRPr="00CA49D7">
        <w:rPr>
          <w:rStyle w:val="Emphasis"/>
          <w:highlight w:val="cyan"/>
        </w:rPr>
        <w:t>optical illusion</w:t>
      </w:r>
      <w:r w:rsidRPr="00CA49D7">
        <w:rPr>
          <w:sz w:val="16"/>
        </w:rPr>
        <w:t xml:space="preserve"> </w:t>
      </w:r>
      <w:r w:rsidRPr="00CA49D7">
        <w:rPr>
          <w:rStyle w:val="StyleUnderline"/>
          <w:highlight w:val="cyan"/>
        </w:rPr>
        <w:t>to</w:t>
      </w:r>
      <w:r w:rsidRPr="00CA49D7">
        <w:rPr>
          <w:rStyle w:val="StyleUnderline"/>
        </w:rPr>
        <w:t xml:space="preserve"> </w:t>
      </w:r>
      <w:r w:rsidRPr="00CA49D7">
        <w:rPr>
          <w:rStyle w:val="StyleUnderline"/>
          <w:highlight w:val="cyan"/>
        </w:rPr>
        <w:t>attribute</w:t>
      </w:r>
      <w:r w:rsidRPr="00CA49D7">
        <w:rPr>
          <w:rStyle w:val="StyleUnderline"/>
        </w:rPr>
        <w:t xml:space="preserve"> these</w:t>
      </w:r>
      <w:r w:rsidRPr="00CA49D7">
        <w:rPr>
          <w:sz w:val="16"/>
        </w:rPr>
        <w:t xml:space="preserve"> </w:t>
      </w:r>
      <w:r w:rsidRPr="00CA49D7">
        <w:rPr>
          <w:rStyle w:val="StyleUnderline"/>
          <w:highlight w:val="cyan"/>
        </w:rPr>
        <w:t>mutilations to accidents</w:t>
      </w:r>
      <w:r w:rsidRPr="00CA49D7">
        <w:rPr>
          <w:sz w:val="16"/>
        </w:rPr>
        <w:t xml:space="preserve"> . . . </w:t>
      </w:r>
      <w:r w:rsidRPr="00CA49D7">
        <w:rPr>
          <w:rStyle w:val="StyleUnderline"/>
        </w:rPr>
        <w:t>accidents</w:t>
      </w:r>
      <w:r w:rsidRPr="00CA49D7">
        <w:rPr>
          <w:sz w:val="16"/>
        </w:rPr>
        <w:t xml:space="preserve"> </w:t>
      </w:r>
      <w:r w:rsidRPr="00CA49D7">
        <w:rPr>
          <w:rStyle w:val="StyleUnderline"/>
        </w:rPr>
        <w:t>are the result of mutilations</w:t>
      </w:r>
      <w:r w:rsidRPr="00CA49D7">
        <w:rPr>
          <w:sz w:val="16"/>
        </w:rPr>
        <w:t xml:space="preserve"> </w:t>
      </w:r>
      <w:r w:rsidRPr="00CA49D7">
        <w:rPr>
          <w:rStyle w:val="StyleUnderline"/>
        </w:rPr>
        <w:t xml:space="preserve">that took place </w:t>
      </w:r>
      <w:r w:rsidRPr="00CA49D7">
        <w:rPr>
          <w:rStyle w:val="Emphasis"/>
        </w:rPr>
        <w:t>long ago</w:t>
      </w:r>
      <w:r w:rsidRPr="00CA49D7">
        <w:rPr>
          <w:sz w:val="16"/>
        </w:rPr>
        <w:t xml:space="preserve">.”1 </w:t>
      </w:r>
      <w:r w:rsidRPr="00CA49D7">
        <w:rPr>
          <w:rStyle w:val="StyleUnderline"/>
          <w:highlight w:val="cyan"/>
        </w:rPr>
        <w:t xml:space="preserve">The </w:t>
      </w:r>
      <w:r w:rsidRPr="00CA49D7">
        <w:rPr>
          <w:rStyle w:val="Emphasis"/>
          <w:highlight w:val="cyan"/>
        </w:rPr>
        <w:t>accident</w:t>
      </w:r>
      <w:r w:rsidRPr="00CA49D7">
        <w:rPr>
          <w:rStyle w:val="StyleUnderline"/>
          <w:highlight w:val="cyan"/>
        </w:rPr>
        <w:t xml:space="preserve"> functions as an </w:t>
      </w:r>
      <w:r w:rsidRPr="00CA49D7">
        <w:rPr>
          <w:rStyle w:val="Emphasis"/>
          <w:highlight w:val="cyan"/>
        </w:rPr>
        <w:t>alibi</w:t>
      </w:r>
      <w:r w:rsidRPr="00CA49D7">
        <w:rPr>
          <w:sz w:val="16"/>
        </w:rPr>
        <w:t xml:space="preserve"> </w:t>
      </w:r>
      <w:r w:rsidRPr="00CA49D7">
        <w:rPr>
          <w:rStyle w:val="StyleUnderline"/>
          <w:highlight w:val="cyan"/>
        </w:rPr>
        <w:t>for the</w:t>
      </w:r>
      <w:r w:rsidRPr="00CA49D7">
        <w:rPr>
          <w:sz w:val="16"/>
        </w:rPr>
        <w:t xml:space="preserve"> constitutive </w:t>
      </w:r>
      <w:r w:rsidRPr="00CA49D7">
        <w:rPr>
          <w:rStyle w:val="StyleUnderline"/>
          <w:highlight w:val="cyan"/>
        </w:rPr>
        <w:t>relations</w:t>
      </w:r>
      <w:r w:rsidRPr="00CA49D7">
        <w:rPr>
          <w:rStyle w:val="StyleUnderline"/>
        </w:rPr>
        <w:t xml:space="preserve"> of force </w:t>
      </w:r>
      <w:r w:rsidRPr="00CA49D7">
        <w:rPr>
          <w:rStyle w:val="StyleUnderline"/>
          <w:highlight w:val="cyan"/>
        </w:rPr>
        <w:t>necessary to bring about</w:t>
      </w:r>
      <w:r w:rsidRPr="00CA49D7">
        <w:rPr>
          <w:rStyle w:val="StyleUnderline"/>
        </w:rPr>
        <w:t xml:space="preserve"> something</w:t>
      </w:r>
      <w:r w:rsidRPr="00CA49D7">
        <w:rPr>
          <w:sz w:val="16"/>
        </w:rPr>
        <w:t xml:space="preserve">, </w:t>
      </w:r>
      <w:r w:rsidRPr="00CA49D7">
        <w:rPr>
          <w:rStyle w:val="StyleUnderline"/>
          <w:highlight w:val="cyan"/>
        </w:rPr>
        <w:t>an event</w:t>
      </w:r>
      <w:r w:rsidRPr="00CA49D7">
        <w:rPr>
          <w:sz w:val="16"/>
        </w:rPr>
        <w:t xml:space="preserve"> that is </w:t>
      </w:r>
      <w:r w:rsidRPr="00CA49D7">
        <w:rPr>
          <w:rStyle w:val="Emphasis"/>
          <w:highlight w:val="cyan"/>
        </w:rPr>
        <w:t>in retrospect</w:t>
      </w:r>
      <w:r w:rsidRPr="00CA49D7">
        <w:rPr>
          <w:sz w:val="16"/>
        </w:rPr>
        <w:t xml:space="preserve"> </w:t>
      </w:r>
      <w:r w:rsidRPr="00CA49D7">
        <w:rPr>
          <w:rStyle w:val="StyleUnderline"/>
          <w:highlight w:val="cyan"/>
        </w:rPr>
        <w:t>deemed an accident</w:t>
      </w:r>
      <w:r w:rsidRPr="00CA49D7">
        <w:rPr>
          <w:sz w:val="16"/>
        </w:rPr>
        <w:t xml:space="preserve">. What does </w:t>
      </w:r>
      <w:r w:rsidRPr="00CA49D7">
        <w:rPr>
          <w:rStyle w:val="StyleUnderline"/>
          <w:highlight w:val="cyan"/>
        </w:rPr>
        <w:t>the</w:t>
      </w:r>
      <w:r w:rsidRPr="00CA49D7">
        <w:rPr>
          <w:sz w:val="16"/>
        </w:rPr>
        <w:t xml:space="preserve"> “</w:t>
      </w:r>
      <w:r w:rsidRPr="00CA49D7">
        <w:rPr>
          <w:rStyle w:val="Emphasis"/>
          <w:highlight w:val="cyan"/>
        </w:rPr>
        <w:t>accident</w:t>
      </w:r>
      <w:r w:rsidRPr="00CA49D7">
        <w:rPr>
          <w:sz w:val="16"/>
        </w:rPr>
        <w:t xml:space="preserve">” </w:t>
      </w:r>
      <w:r w:rsidRPr="00CA49D7">
        <w:rPr>
          <w:rStyle w:val="StyleUnderline"/>
          <w:highlight w:val="cyan"/>
        </w:rPr>
        <w:t>of wartime</w:t>
      </w:r>
      <w:r w:rsidRPr="00CA49D7">
        <w:rPr>
          <w:sz w:val="16"/>
        </w:rPr>
        <w:t xml:space="preserve"> mutilation </w:t>
      </w:r>
      <w:r w:rsidRPr="00CA49D7">
        <w:rPr>
          <w:rStyle w:val="StyleUnderline"/>
          <w:highlight w:val="cyan"/>
        </w:rPr>
        <w:t>mask</w:t>
      </w:r>
      <w:r w:rsidRPr="00CA49D7">
        <w:rPr>
          <w:sz w:val="16"/>
        </w:rPr>
        <w:t xml:space="preserve">? Indebted to what structure does the accident labor? Deleuze and </w:t>
      </w:r>
      <w:proofErr w:type="spellStart"/>
      <w:r w:rsidRPr="00CA49D7">
        <w:rPr>
          <w:sz w:val="16"/>
        </w:rPr>
        <w:t>Guattari</w:t>
      </w:r>
      <w:proofErr w:type="spellEnd"/>
      <w:r w:rsidRPr="00CA49D7">
        <w:rPr>
          <w:sz w:val="16"/>
        </w:rPr>
        <w:t xml:space="preserve"> upend the teleological assumption of the statements “war kills” and “war hideously mutilates” by showing us that </w:t>
      </w:r>
      <w:r w:rsidRPr="00CA49D7">
        <w:rPr>
          <w:rStyle w:val="StyleUnderline"/>
          <w:highlight w:val="cyan"/>
        </w:rPr>
        <w:t xml:space="preserve">the </w:t>
      </w:r>
      <w:r w:rsidRPr="00CA49D7">
        <w:rPr>
          <w:rStyle w:val="Emphasis"/>
          <w:highlight w:val="cyan"/>
        </w:rPr>
        <w:t>war machine</w:t>
      </w:r>
      <w:r w:rsidRPr="00CA49D7">
        <w:rPr>
          <w:rStyle w:val="StyleUnderline"/>
        </w:rPr>
        <w:t xml:space="preserve"> of the state </w:t>
      </w:r>
      <w:r w:rsidRPr="00CA49D7">
        <w:rPr>
          <w:rStyle w:val="StyleUnderline"/>
          <w:highlight w:val="cyan"/>
        </w:rPr>
        <w:t>predisposes</w:t>
      </w:r>
      <w:r w:rsidRPr="00CA49D7">
        <w:rPr>
          <w:sz w:val="16"/>
        </w:rPr>
        <w:t xml:space="preserve"> </w:t>
      </w:r>
      <w:r w:rsidRPr="00CA49D7">
        <w:rPr>
          <w:rStyle w:val="StyleUnderline"/>
          <w:highlight w:val="cyan"/>
        </w:rPr>
        <w:t>those who</w:t>
      </w:r>
      <w:r w:rsidRPr="00CA49D7">
        <w:rPr>
          <w:rStyle w:val="StyleUnderline"/>
        </w:rPr>
        <w:t xml:space="preserve"> </w:t>
      </w:r>
      <w:r w:rsidRPr="00CA49D7">
        <w:rPr>
          <w:rStyle w:val="StyleUnderline"/>
          <w:highlight w:val="cyan"/>
        </w:rPr>
        <w:t xml:space="preserve">are </w:t>
      </w:r>
      <w:r w:rsidRPr="00CA49D7">
        <w:rPr>
          <w:rStyle w:val="Emphasis"/>
          <w:sz w:val="28"/>
          <w:szCs w:val="28"/>
          <w:highlight w:val="cyan"/>
        </w:rPr>
        <w:t>to be mutilated</w:t>
      </w:r>
      <w:r w:rsidRPr="00CA49D7">
        <w:rPr>
          <w:sz w:val="16"/>
        </w:rPr>
        <w:t xml:space="preserve">, </w:t>
      </w:r>
      <w:r w:rsidRPr="00CA49D7">
        <w:rPr>
          <w:rStyle w:val="StyleUnderline"/>
        </w:rPr>
        <w:t xml:space="preserve">and those who are to be </w:t>
      </w:r>
      <w:r w:rsidRPr="00CA49D7">
        <w:rPr>
          <w:rStyle w:val="Emphasis"/>
        </w:rPr>
        <w:t>killed</w:t>
      </w:r>
      <w:r w:rsidRPr="00CA49D7">
        <w:rPr>
          <w:sz w:val="16"/>
        </w:rPr>
        <w:t xml:space="preserve">. Linking </w:t>
      </w:r>
      <w:r w:rsidRPr="00CA49D7">
        <w:rPr>
          <w:rStyle w:val="StyleUnderline"/>
        </w:rPr>
        <w:t>mutilation as</w:t>
      </w:r>
      <w:r w:rsidRPr="00CA49D7">
        <w:rPr>
          <w:sz w:val="16"/>
        </w:rPr>
        <w:t xml:space="preserve"> “</w:t>
      </w:r>
      <w:r w:rsidRPr="00CA49D7">
        <w:rPr>
          <w:rStyle w:val="StyleUnderline"/>
        </w:rPr>
        <w:t>a presupposition of the State apparatus</w:t>
      </w:r>
      <w:r w:rsidRPr="00CA49D7">
        <w:rPr>
          <w:sz w:val="16"/>
        </w:rPr>
        <w:t xml:space="preserve">” of the war machine to the “organization of work,” they </w:t>
      </w:r>
      <w:r w:rsidRPr="00CA49D7">
        <w:rPr>
          <w:rStyle w:val="StyleUnderline"/>
        </w:rPr>
        <w:t>refuse</w:t>
      </w:r>
      <w:r w:rsidRPr="00CA49D7">
        <w:rPr>
          <w:sz w:val="16"/>
        </w:rPr>
        <w:t xml:space="preserve"> </w:t>
      </w:r>
      <w:r w:rsidRPr="00CA49D7">
        <w:rPr>
          <w:rStyle w:val="StyleUnderline"/>
        </w:rPr>
        <w:t xml:space="preserve">the mythology of the </w:t>
      </w:r>
      <w:r w:rsidRPr="00CA49D7">
        <w:rPr>
          <w:rStyle w:val="Emphasis"/>
        </w:rPr>
        <w:t>work zombie</w:t>
      </w:r>
      <w:r w:rsidRPr="00CA49D7">
        <w:rPr>
          <w:sz w:val="16"/>
        </w:rPr>
        <w:t xml:space="preserve">, </w:t>
      </w:r>
      <w:r w:rsidRPr="00CA49D7">
        <w:rPr>
          <w:rStyle w:val="StyleUnderline"/>
        </w:rPr>
        <w:t>articulating</w:t>
      </w:r>
      <w:r w:rsidRPr="00CA49D7">
        <w:rPr>
          <w:sz w:val="16"/>
        </w:rPr>
        <w:t xml:space="preserve"> instead </w:t>
      </w:r>
      <w:r w:rsidRPr="00CA49D7">
        <w:rPr>
          <w:rStyle w:val="StyleUnderline"/>
        </w:rPr>
        <w:t xml:space="preserve">the linkage between </w:t>
      </w:r>
      <w:r w:rsidRPr="00CA49D7">
        <w:rPr>
          <w:rStyle w:val="Emphasis"/>
        </w:rPr>
        <w:t>work</w:t>
      </w:r>
      <w:r w:rsidRPr="00CA49D7">
        <w:rPr>
          <w:sz w:val="16"/>
        </w:rPr>
        <w:t xml:space="preserve"> </w:t>
      </w:r>
      <w:r w:rsidRPr="00CA49D7">
        <w:rPr>
          <w:rStyle w:val="StyleUnderline"/>
        </w:rPr>
        <w:t xml:space="preserve">and </w:t>
      </w:r>
      <w:r w:rsidRPr="00CA49D7">
        <w:rPr>
          <w:rStyle w:val="Emphasis"/>
        </w:rPr>
        <w:t>war</w:t>
      </w:r>
      <w:r w:rsidRPr="00CA49D7">
        <w:rPr>
          <w:sz w:val="16"/>
        </w:rPr>
        <w:t xml:space="preserve">. The zombie as work myth, in fact, aids the elision of mutilation and </w:t>
      </w:r>
      <w:r w:rsidRPr="00CA49D7">
        <w:rPr>
          <w:sz w:val="16"/>
        </w:rPr>
        <w:lastRenderedPageBreak/>
        <w:t>crippling in war mythology. Fusing these two together—the work myth and the war myth—</w:t>
      </w:r>
      <w:r w:rsidRPr="00CA49D7">
        <w:rPr>
          <w:rStyle w:val="StyleUnderline"/>
        </w:rPr>
        <w:t>Deleuze</w:t>
      </w:r>
      <w:r w:rsidRPr="00CA49D7">
        <w:rPr>
          <w:sz w:val="16"/>
        </w:rPr>
        <w:t xml:space="preserve"> and </w:t>
      </w:r>
      <w:proofErr w:type="spellStart"/>
      <w:r w:rsidRPr="00CA49D7">
        <w:rPr>
          <w:sz w:val="16"/>
        </w:rPr>
        <w:t>Guattari</w:t>
      </w:r>
      <w:proofErr w:type="spellEnd"/>
      <w:r w:rsidRPr="00CA49D7">
        <w:rPr>
          <w:sz w:val="16"/>
        </w:rPr>
        <w:t xml:space="preserve"> </w:t>
      </w:r>
      <w:r w:rsidRPr="00CA49D7">
        <w:rPr>
          <w:rStyle w:val="StyleUnderline"/>
        </w:rPr>
        <w:t>insist on the</w:t>
      </w:r>
      <w:r w:rsidRPr="00CA49D7">
        <w:rPr>
          <w:sz w:val="16"/>
        </w:rPr>
        <w:t xml:space="preserve"> utility of what they call “</w:t>
      </w:r>
      <w:proofErr w:type="spellStart"/>
      <w:r w:rsidRPr="00CA49D7">
        <w:rPr>
          <w:rStyle w:val="StyleUnderline"/>
        </w:rPr>
        <w:t>predisabled</w:t>
      </w:r>
      <w:proofErr w:type="spellEnd"/>
      <w:r w:rsidRPr="00CA49D7">
        <w:rPr>
          <w:rStyle w:val="StyleUnderline"/>
        </w:rPr>
        <w:t xml:space="preserve"> people</w:t>
      </w:r>
      <w:r w:rsidRPr="00CA49D7">
        <w:rPr>
          <w:sz w:val="16"/>
        </w:rPr>
        <w:t xml:space="preserve">” </w:t>
      </w:r>
      <w:r w:rsidRPr="00CA49D7">
        <w:rPr>
          <w:rStyle w:val="StyleUnderline"/>
        </w:rPr>
        <w:t>to the braided operations</w:t>
      </w:r>
      <w:r w:rsidRPr="00CA49D7">
        <w:rPr>
          <w:sz w:val="16"/>
        </w:rPr>
        <w:t xml:space="preserve"> </w:t>
      </w:r>
      <w:r w:rsidRPr="00CA49D7">
        <w:rPr>
          <w:rStyle w:val="StyleUnderline"/>
        </w:rPr>
        <w:t>of capital</w:t>
      </w:r>
      <w:r w:rsidRPr="00CA49D7">
        <w:rPr>
          <w:sz w:val="16"/>
        </w:rPr>
        <w:t xml:space="preserve">ism </w:t>
      </w:r>
      <w:r w:rsidRPr="00CA49D7">
        <w:rPr>
          <w:rStyle w:val="StyleUnderline"/>
        </w:rPr>
        <w:t>and</w:t>
      </w:r>
      <w:r w:rsidRPr="00CA49D7">
        <w:rPr>
          <w:sz w:val="16"/>
        </w:rPr>
        <w:t xml:space="preserve"> the war machine of the state. </w:t>
      </w:r>
      <w:r w:rsidRPr="00CA49D7">
        <w:rPr>
          <w:rStyle w:val="StyleUnderline"/>
        </w:rPr>
        <w:t>Mutilation</w:t>
      </w:r>
      <w:r w:rsidRPr="00CA49D7">
        <w:rPr>
          <w:sz w:val="16"/>
        </w:rPr>
        <w:t xml:space="preserve"> and amputation </w:t>
      </w:r>
      <w:r w:rsidRPr="00CA49D7">
        <w:rPr>
          <w:rStyle w:val="StyleUnderline"/>
        </w:rPr>
        <w:t xml:space="preserve">are thus </w:t>
      </w:r>
      <w:r w:rsidRPr="00CA49D7">
        <w:rPr>
          <w:rStyle w:val="Emphasis"/>
        </w:rPr>
        <w:t xml:space="preserve">no </w:t>
      </w:r>
      <w:r w:rsidRPr="00CA49D7">
        <w:rPr>
          <w:rStyle w:val="Emphasis"/>
          <w:highlight w:val="cyan"/>
        </w:rPr>
        <w:t>accident</w:t>
      </w:r>
      <w:r w:rsidRPr="00CA49D7">
        <w:rPr>
          <w:sz w:val="16"/>
        </w:rPr>
        <w:t xml:space="preserve"> </w:t>
      </w:r>
      <w:r w:rsidRPr="00CA49D7">
        <w:rPr>
          <w:rStyle w:val="StyleUnderline"/>
        </w:rPr>
        <w:t xml:space="preserve">but </w:t>
      </w:r>
      <w:r w:rsidRPr="00CA49D7">
        <w:rPr>
          <w:rStyle w:val="StyleUnderline"/>
          <w:highlight w:val="cyan"/>
        </w:rPr>
        <w:t>are part of</w:t>
      </w:r>
      <w:r w:rsidRPr="00CA49D7">
        <w:rPr>
          <w:rStyle w:val="StyleUnderline"/>
        </w:rPr>
        <w:t xml:space="preserve"> the </w:t>
      </w:r>
      <w:r w:rsidRPr="00CA49D7">
        <w:rPr>
          <w:rStyle w:val="Emphasis"/>
        </w:rPr>
        <w:t xml:space="preserve">biopolitical </w:t>
      </w:r>
      <w:r w:rsidRPr="00CA49D7">
        <w:rPr>
          <w:rStyle w:val="Emphasis"/>
          <w:highlight w:val="cyan"/>
        </w:rPr>
        <w:t>scripting</w:t>
      </w:r>
      <w:r w:rsidRPr="00CA49D7">
        <w:rPr>
          <w:sz w:val="16"/>
        </w:rPr>
        <w:t xml:space="preserve"> </w:t>
      </w:r>
      <w:r w:rsidRPr="00CA49D7">
        <w:rPr>
          <w:rStyle w:val="StyleUnderline"/>
          <w:highlight w:val="cyan"/>
        </w:rPr>
        <w:t>of populations</w:t>
      </w:r>
      <w:r w:rsidRPr="00CA49D7">
        <w:rPr>
          <w:rStyle w:val="StyleUnderline"/>
        </w:rPr>
        <w:t xml:space="preserve"> </w:t>
      </w:r>
      <w:r w:rsidRPr="00CA49D7">
        <w:rPr>
          <w:rStyle w:val="StyleUnderline"/>
          <w:highlight w:val="cyan"/>
        </w:rPr>
        <w:t>available for injury</w:t>
      </w:r>
      <w:r w:rsidRPr="00CA49D7">
        <w:rPr>
          <w:sz w:val="16"/>
        </w:rPr>
        <w:t xml:space="preserve">, whether </w:t>
      </w:r>
      <w:r w:rsidRPr="00CA49D7">
        <w:rPr>
          <w:rStyle w:val="StyleUnderline"/>
          <w:highlight w:val="cyan"/>
        </w:rPr>
        <w:t>through</w:t>
      </w:r>
      <w:r w:rsidRPr="00CA49D7">
        <w:rPr>
          <w:sz w:val="16"/>
        </w:rPr>
        <w:t xml:space="preserve"> laboring or through </w:t>
      </w:r>
      <w:r w:rsidRPr="00CA49D7">
        <w:rPr>
          <w:rStyle w:val="StyleUnderline"/>
          <w:highlight w:val="cyan"/>
        </w:rPr>
        <w:t>war</w:t>
      </w:r>
      <w:r w:rsidRPr="00CA49D7">
        <w:rPr>
          <w:rStyle w:val="StyleUnderline"/>
        </w:rPr>
        <w:t>ring</w:t>
      </w:r>
      <w:r w:rsidRPr="00CA49D7">
        <w:rPr>
          <w:sz w:val="16"/>
        </w:rPr>
        <w:t xml:space="preserve"> or both: laboring in the service of war that mutilates both national bodies and foreign entities denoted as enemies; or laboring as an inverted form of warfare against a disposable population ensnared as laborers-consigned-to-having-an-accident.</w:t>
      </w:r>
    </w:p>
    <w:p w14:paraId="3CBE538F" w14:textId="77777777" w:rsidR="00072F79" w:rsidRPr="00CA49D7" w:rsidRDefault="00072F79" w:rsidP="00072F79">
      <w:pPr>
        <w:rPr>
          <w:sz w:val="16"/>
        </w:rPr>
      </w:pPr>
      <w:r w:rsidRPr="00CA49D7">
        <w:rPr>
          <w:sz w:val="16"/>
        </w:rPr>
        <w:t xml:space="preserve">The twinning of working and warring predicates the emergence of the modern subject of disability. The aftermath of World War II gives rise to forms of activism, visibility, and collective consciousness about the plight of injured veterans.2 </w:t>
      </w:r>
      <w:r w:rsidRPr="00CA49D7">
        <w:rPr>
          <w:rStyle w:val="StyleUnderline"/>
        </w:rPr>
        <w:t xml:space="preserve">Work and </w:t>
      </w:r>
      <w:r w:rsidRPr="00CA49D7">
        <w:rPr>
          <w:rStyle w:val="StyleUnderline"/>
          <w:highlight w:val="cyan"/>
        </w:rPr>
        <w:t xml:space="preserve">war as </w:t>
      </w:r>
      <w:r w:rsidRPr="00CA49D7">
        <w:rPr>
          <w:rStyle w:val="Emphasis"/>
          <w:highlight w:val="cyan"/>
        </w:rPr>
        <w:t>debilitating</w:t>
      </w:r>
      <w:r w:rsidRPr="00CA49D7">
        <w:rPr>
          <w:rStyle w:val="Emphasis"/>
        </w:rPr>
        <w:t xml:space="preserve"> activities</w:t>
      </w:r>
      <w:r w:rsidRPr="00CA49D7">
        <w:rPr>
          <w:sz w:val="16"/>
        </w:rPr>
        <w:t xml:space="preserve"> </w:t>
      </w:r>
      <w:r w:rsidRPr="00CA49D7">
        <w:rPr>
          <w:rStyle w:val="StyleUnderline"/>
          <w:highlight w:val="cyan"/>
        </w:rPr>
        <w:t>foreground</w:t>
      </w:r>
      <w:r w:rsidRPr="00CA49D7">
        <w:rPr>
          <w:sz w:val="16"/>
          <w:highlight w:val="cyan"/>
        </w:rPr>
        <w:t xml:space="preserve"> </w:t>
      </w:r>
      <w:r w:rsidRPr="00CA49D7">
        <w:rPr>
          <w:rStyle w:val="Emphasis"/>
          <w:highlight w:val="cyan"/>
        </w:rPr>
        <w:t>U.S. imperialism</w:t>
      </w:r>
      <w:r w:rsidRPr="00CA49D7">
        <w:rPr>
          <w:sz w:val="16"/>
        </w:rPr>
        <w:t xml:space="preserve">, global injustice, exploitative labor conditions, the industry of incarceration, and environmental toxicity.3 These are situations where the accident is not even invoked as unfortunate because it is constituted as “part of the job” and thus quite the intended accident. Here, the façade of the accident is easily unpeeled. And yet Deleuze and </w:t>
      </w:r>
      <w:proofErr w:type="spellStart"/>
      <w:r w:rsidRPr="00CA49D7">
        <w:rPr>
          <w:sz w:val="16"/>
        </w:rPr>
        <w:t>Guattari</w:t>
      </w:r>
      <w:proofErr w:type="spellEnd"/>
      <w:r w:rsidRPr="00CA49D7">
        <w:rPr>
          <w:sz w:val="16"/>
        </w:rPr>
        <w:t xml:space="preserve"> also warn that “accidents are the result of mutilations that took place long ago in the embryo of our world.”4 The embryo is the site where the biopolitics of debilitation come together to weaponize genetics: environmental toxicity, generational trauma, the structural and psychic impacts of racism, imperialism, and capitalism.</w:t>
      </w:r>
    </w:p>
    <w:p w14:paraId="6C985CA7" w14:textId="77777777" w:rsidR="00072F79" w:rsidRPr="00CA49D7" w:rsidRDefault="00072F79" w:rsidP="00072F79">
      <w:pPr>
        <w:rPr>
          <w:sz w:val="16"/>
        </w:rPr>
      </w:pPr>
      <w:r w:rsidRPr="00CA49D7">
        <w:rPr>
          <w:rStyle w:val="StyleUnderline"/>
          <w:highlight w:val="cyan"/>
        </w:rPr>
        <w:t>The</w:t>
      </w:r>
      <w:r w:rsidRPr="00CA49D7">
        <w:rPr>
          <w:sz w:val="16"/>
        </w:rPr>
        <w:t xml:space="preserve"> work machine and the </w:t>
      </w:r>
      <w:r w:rsidRPr="00CA49D7">
        <w:rPr>
          <w:rStyle w:val="Emphasis"/>
          <w:highlight w:val="cyan"/>
        </w:rPr>
        <w:t>war machine</w:t>
      </w:r>
      <w:r w:rsidRPr="00CA49D7">
        <w:rPr>
          <w:sz w:val="16"/>
        </w:rPr>
        <w:t xml:space="preserve"> both </w:t>
      </w:r>
      <w:r w:rsidRPr="00CA49D7">
        <w:rPr>
          <w:rStyle w:val="StyleUnderline"/>
          <w:highlight w:val="cyan"/>
        </w:rPr>
        <w:t>need bodies</w:t>
      </w:r>
      <w:r w:rsidRPr="00CA49D7">
        <w:rPr>
          <w:sz w:val="16"/>
        </w:rPr>
        <w:t xml:space="preserve"> that are </w:t>
      </w:r>
      <w:r w:rsidRPr="00CA49D7">
        <w:rPr>
          <w:rStyle w:val="StyleUnderline"/>
          <w:highlight w:val="cyan"/>
        </w:rPr>
        <w:t>preordained</w:t>
      </w:r>
      <w:r w:rsidRPr="00CA49D7">
        <w:rPr>
          <w:rStyle w:val="StyleUnderline"/>
        </w:rPr>
        <w:t xml:space="preserve"> </w:t>
      </w:r>
      <w:r w:rsidRPr="00CA49D7">
        <w:rPr>
          <w:rStyle w:val="StyleUnderline"/>
          <w:highlight w:val="cyan"/>
        </w:rPr>
        <w:t xml:space="preserve">for </w:t>
      </w:r>
      <w:r w:rsidRPr="00CA49D7">
        <w:rPr>
          <w:rStyle w:val="Emphasis"/>
          <w:highlight w:val="cyan"/>
        </w:rPr>
        <w:t>injury</w:t>
      </w:r>
      <w:r w:rsidRPr="00CA49D7">
        <w:rPr>
          <w:sz w:val="16"/>
        </w:rPr>
        <w:t xml:space="preserve"> </w:t>
      </w:r>
      <w:r w:rsidRPr="00CA49D7">
        <w:rPr>
          <w:rStyle w:val="StyleUnderline"/>
        </w:rPr>
        <w:t xml:space="preserve">and </w:t>
      </w:r>
      <w:r w:rsidRPr="00CA49D7">
        <w:rPr>
          <w:rStyle w:val="Emphasis"/>
        </w:rPr>
        <w:t>maiming</w:t>
      </w:r>
      <w:r w:rsidRPr="00CA49D7">
        <w:rPr>
          <w:sz w:val="16"/>
        </w:rPr>
        <w:t xml:space="preserve">, </w:t>
      </w:r>
      <w:r w:rsidRPr="00CA49D7">
        <w:rPr>
          <w:rStyle w:val="StyleUnderline"/>
        </w:rPr>
        <w:t xml:space="preserve">often </w:t>
      </w:r>
      <w:r w:rsidRPr="00CA49D7">
        <w:rPr>
          <w:rStyle w:val="Emphasis"/>
        </w:rPr>
        <w:t>targeted</w:t>
      </w:r>
      <w:r w:rsidRPr="00CA49D7">
        <w:rPr>
          <w:sz w:val="16"/>
        </w:rPr>
        <w:t xml:space="preserve"> maiming. </w:t>
      </w:r>
      <w:r w:rsidRPr="00CA49D7">
        <w:rPr>
          <w:rStyle w:val="StyleUnderline"/>
        </w:rPr>
        <w:t>Capitalism</w:t>
      </w:r>
      <w:r w:rsidRPr="00CA49D7">
        <w:rPr>
          <w:sz w:val="16"/>
        </w:rPr>
        <w:t xml:space="preserve">, </w:t>
      </w:r>
      <w:r w:rsidRPr="00CA49D7">
        <w:rPr>
          <w:rStyle w:val="StyleUnderline"/>
        </w:rPr>
        <w:t>war</w:t>
      </w:r>
      <w:r w:rsidRPr="00CA49D7">
        <w:rPr>
          <w:sz w:val="16"/>
        </w:rPr>
        <w:t xml:space="preserve">, forced </w:t>
      </w:r>
      <w:r w:rsidRPr="00CA49D7">
        <w:rPr>
          <w:rStyle w:val="StyleUnderline"/>
        </w:rPr>
        <w:t>migration</w:t>
      </w:r>
      <w:r w:rsidRPr="00CA49D7">
        <w:rPr>
          <w:sz w:val="16"/>
        </w:rPr>
        <w:t xml:space="preserve">, settler colonial </w:t>
      </w:r>
      <w:r w:rsidRPr="00CA49D7">
        <w:rPr>
          <w:rStyle w:val="StyleUnderline"/>
        </w:rPr>
        <w:t>occupation</w:t>
      </w:r>
      <w:r w:rsidRPr="00CA49D7">
        <w:rPr>
          <w:sz w:val="16"/>
        </w:rPr>
        <w:t xml:space="preserve">, </w:t>
      </w:r>
      <w:r w:rsidRPr="00CA49D7">
        <w:rPr>
          <w:rStyle w:val="StyleUnderline"/>
        </w:rPr>
        <w:t>and</w:t>
      </w:r>
      <w:r w:rsidRPr="00CA49D7">
        <w:rPr>
          <w:sz w:val="16"/>
        </w:rPr>
        <w:t xml:space="preserve">, in the case of this chapter, U.S. </w:t>
      </w:r>
      <w:r w:rsidRPr="00CA49D7">
        <w:rPr>
          <w:rStyle w:val="Emphasis"/>
        </w:rPr>
        <w:t>capitalist imperialism</w:t>
      </w:r>
      <w:r w:rsidRPr="00CA49D7">
        <w:rPr>
          <w:sz w:val="16"/>
        </w:rPr>
        <w:t xml:space="preserve"> </w:t>
      </w:r>
      <w:r w:rsidRPr="00CA49D7">
        <w:rPr>
          <w:rStyle w:val="StyleUnderline"/>
        </w:rPr>
        <w:t>are the generators of</w:t>
      </w:r>
      <w:r w:rsidRPr="00CA49D7">
        <w:rPr>
          <w:sz w:val="16"/>
        </w:rPr>
        <w:t xml:space="preserve"> much of the world’s </w:t>
      </w:r>
      <w:r w:rsidRPr="00CA49D7">
        <w:rPr>
          <w:rStyle w:val="Emphasis"/>
        </w:rPr>
        <w:t>disability</w:t>
      </w:r>
      <w:r w:rsidRPr="00CA49D7">
        <w:rPr>
          <w:sz w:val="16"/>
        </w:rPr>
        <w:t xml:space="preserve">, yet contribute unruly source material for rights discourses that propagate visibility, empowerment, identification, and pride. </w:t>
      </w:r>
      <w:r w:rsidRPr="00CA49D7">
        <w:rPr>
          <w:rStyle w:val="StyleUnderline"/>
        </w:rPr>
        <w:t>Much</w:t>
      </w:r>
      <w:r w:rsidRPr="00CA49D7">
        <w:rPr>
          <w:sz w:val="16"/>
        </w:rPr>
        <w:t xml:space="preserve"> of this </w:t>
      </w:r>
      <w:r w:rsidRPr="00CA49D7">
        <w:rPr>
          <w:rStyle w:val="StyleUnderline"/>
        </w:rPr>
        <w:t>debilitation</w:t>
      </w:r>
      <w:r w:rsidRPr="00CA49D7">
        <w:rPr>
          <w:sz w:val="16"/>
        </w:rPr>
        <w:t xml:space="preserve"> </w:t>
      </w:r>
      <w:r w:rsidRPr="00CA49D7">
        <w:rPr>
          <w:rStyle w:val="StyleUnderline"/>
        </w:rPr>
        <w:t>is caused by the</w:t>
      </w:r>
      <w:r w:rsidRPr="00CA49D7">
        <w:rPr>
          <w:sz w:val="16"/>
        </w:rPr>
        <w:t xml:space="preserve"> exploitative </w:t>
      </w:r>
      <w:r w:rsidRPr="00CA49D7">
        <w:rPr>
          <w:rStyle w:val="Emphasis"/>
        </w:rPr>
        <w:t>capital</w:t>
      </w:r>
      <w:r w:rsidRPr="00CA49D7">
        <w:rPr>
          <w:rStyle w:val="StyleUnderline"/>
        </w:rPr>
        <w:t xml:space="preserve"> and </w:t>
      </w:r>
      <w:r w:rsidRPr="00CA49D7">
        <w:rPr>
          <w:rStyle w:val="Emphasis"/>
        </w:rPr>
        <w:t>imperial structures</w:t>
      </w:r>
      <w:r w:rsidRPr="00CA49D7">
        <w:rPr>
          <w:rStyle w:val="StyleUnderline"/>
        </w:rPr>
        <w:t xml:space="preserve"> of the global north</w:t>
      </w:r>
      <w:r w:rsidRPr="00CA49D7">
        <w:rPr>
          <w:sz w:val="16"/>
        </w:rPr>
        <w:t xml:space="preserve">. </w:t>
      </w:r>
      <w:r w:rsidRPr="00CA49D7">
        <w:rPr>
          <w:rStyle w:val="StyleUnderline"/>
        </w:rPr>
        <w:t>Claiming</w:t>
      </w:r>
      <w:r w:rsidRPr="00CA49D7">
        <w:rPr>
          <w:sz w:val="16"/>
        </w:rPr>
        <w:t xml:space="preserve"> an empowered disability identity as a site of creative embodiment and resistance—what David Mitchell and Sharon Snyder call “</w:t>
      </w:r>
      <w:r w:rsidRPr="00CA49D7">
        <w:rPr>
          <w:rStyle w:val="StyleUnderline"/>
        </w:rPr>
        <w:t>peripheral embodiment</w:t>
      </w:r>
      <w:r w:rsidRPr="00CA49D7">
        <w:rPr>
          <w:sz w:val="16"/>
        </w:rPr>
        <w:t>”—</w:t>
      </w:r>
      <w:r w:rsidRPr="00CA49D7">
        <w:rPr>
          <w:rStyle w:val="StyleUnderline"/>
        </w:rPr>
        <w:t>is</w:t>
      </w:r>
      <w:r w:rsidRPr="00CA49D7">
        <w:rPr>
          <w:sz w:val="16"/>
        </w:rPr>
        <w:t xml:space="preserve"> perhaps </w:t>
      </w:r>
      <w:r w:rsidRPr="00CA49D7">
        <w:rPr>
          <w:rStyle w:val="StyleUnderline"/>
        </w:rPr>
        <w:t>more tenable</w:t>
      </w:r>
      <w:r w:rsidRPr="00CA49D7">
        <w:rPr>
          <w:sz w:val="16"/>
        </w:rPr>
        <w:t xml:space="preserve"> when disability is perceived or felt as the result of an unfortunate accident, or a misfortune, as an exceptional circumstance for which the body impacted is in no way to blame.5 Far from suggesting that there is by any means a “fortunate” accident, I am gesturing to bodily experiences that can be capacitated through a reorganization of resources, of white privilege and class and economic mobility. For others, </w:t>
      </w:r>
      <w:r w:rsidRPr="00CA49D7">
        <w:rPr>
          <w:rStyle w:val="StyleUnderline"/>
          <w:highlight w:val="cyan"/>
        </w:rPr>
        <w:t xml:space="preserve">disability is a </w:t>
      </w:r>
      <w:r w:rsidRPr="00CA49D7">
        <w:rPr>
          <w:rStyle w:val="Emphasis"/>
          <w:highlight w:val="cyan"/>
        </w:rPr>
        <w:t>product</w:t>
      </w:r>
      <w:r w:rsidRPr="00CA49D7">
        <w:rPr>
          <w:sz w:val="16"/>
        </w:rPr>
        <w:t>—not a byproduct, but a deliberate product—</w:t>
      </w:r>
      <w:r w:rsidRPr="00CA49D7">
        <w:rPr>
          <w:rStyle w:val="StyleUnderline"/>
          <w:highlight w:val="cyan"/>
        </w:rPr>
        <w:t>of</w:t>
      </w:r>
      <w:r w:rsidRPr="00CA49D7">
        <w:rPr>
          <w:rStyle w:val="StyleUnderline"/>
        </w:rPr>
        <w:t xml:space="preserve"> exploitative</w:t>
      </w:r>
      <w:r w:rsidRPr="00CA49D7">
        <w:rPr>
          <w:sz w:val="16"/>
        </w:rPr>
        <w:t xml:space="preserve"> labor conditions, racist incarceration and policing practices, </w:t>
      </w:r>
      <w:r w:rsidRPr="00CA49D7">
        <w:rPr>
          <w:rStyle w:val="Emphasis"/>
          <w:highlight w:val="cyan"/>
        </w:rPr>
        <w:t>militarization</w:t>
      </w:r>
      <w:r w:rsidRPr="00CA49D7">
        <w:rPr>
          <w:sz w:val="16"/>
        </w:rPr>
        <w:t xml:space="preserve">, and other modes of community disenfranchisement. Lived as the ongoing marking of an already defective body, </w:t>
      </w:r>
      <w:r w:rsidRPr="00CA49D7">
        <w:rPr>
          <w:rStyle w:val="StyleUnderline"/>
        </w:rPr>
        <w:t>this body</w:t>
      </w:r>
      <w:r w:rsidRPr="00CA49D7">
        <w:rPr>
          <w:sz w:val="16"/>
        </w:rPr>
        <w:t xml:space="preserve">, Alison Kafer writes, is </w:t>
      </w:r>
      <w:r w:rsidRPr="00CA49D7">
        <w:rPr>
          <w:rStyle w:val="StyleUnderline"/>
        </w:rPr>
        <w:t>one whose</w:t>
      </w:r>
      <w:r w:rsidRPr="00CA49D7">
        <w:rPr>
          <w:sz w:val="16"/>
        </w:rPr>
        <w:t xml:space="preserve"> “</w:t>
      </w:r>
      <w:r w:rsidRPr="00CA49D7">
        <w:rPr>
          <w:rStyle w:val="StyleUnderline"/>
        </w:rPr>
        <w:t xml:space="preserve">disablement [is] </w:t>
      </w:r>
      <w:r w:rsidRPr="00CA49D7">
        <w:rPr>
          <w:rStyle w:val="StyleUnderline"/>
          <w:highlight w:val="cyan"/>
        </w:rPr>
        <w:t xml:space="preserve">a </w:t>
      </w:r>
      <w:r w:rsidRPr="00CA49D7">
        <w:rPr>
          <w:rStyle w:val="Emphasis"/>
          <w:highlight w:val="cyan"/>
        </w:rPr>
        <w:t>foregone conclusion</w:t>
      </w:r>
      <w:r w:rsidRPr="00CA49D7">
        <w:rPr>
          <w:sz w:val="16"/>
        </w:rPr>
        <w:t>.”6</w:t>
      </w:r>
    </w:p>
    <w:p w14:paraId="2C276C5A" w14:textId="77777777" w:rsidR="00072F79" w:rsidRPr="00483EEF" w:rsidRDefault="00072F79" w:rsidP="00072F79">
      <w:pPr>
        <w:rPr>
          <w:sz w:val="16"/>
        </w:rPr>
      </w:pPr>
    </w:p>
    <w:p w14:paraId="7F7491EE" w14:textId="77777777" w:rsidR="00072F79" w:rsidRDefault="00072F79" w:rsidP="00072F79">
      <w:pPr>
        <w:pStyle w:val="Heading4"/>
      </w:pPr>
      <w:r>
        <w:t xml:space="preserve">The alternative is to </w:t>
      </w:r>
      <w:r>
        <w:rPr>
          <w:u w:val="single"/>
        </w:rPr>
        <w:t>refuse</w:t>
      </w:r>
      <w:r>
        <w:t xml:space="preserve"> to militarize scholarship. This fractures the mind-molding power of </w:t>
      </w:r>
      <w:r>
        <w:rPr>
          <w:u w:val="single"/>
        </w:rPr>
        <w:t>militarism</w:t>
      </w:r>
      <w:r>
        <w:t>.</w:t>
      </w:r>
    </w:p>
    <w:p w14:paraId="360F647A" w14:textId="77777777" w:rsidR="00072F79" w:rsidRPr="00762A1B" w:rsidRDefault="00072F79" w:rsidP="00072F79">
      <w:r w:rsidRPr="00A53C2F">
        <w:rPr>
          <w:rStyle w:val="Style13ptBold"/>
        </w:rPr>
        <w:t>Castrodale ’18</w:t>
      </w:r>
      <w:r>
        <w:t xml:space="preserve"> [Mark A. Castrodale, PhD from Western University, 2018, </w:t>
      </w:r>
      <w:r>
        <w:rPr>
          <w:i/>
          <w:iCs/>
        </w:rPr>
        <w:t>Routledge</w:t>
      </w:r>
      <w:r>
        <w:t xml:space="preserve">, “Manifestos for the Future of Critical Disability Studies”, Ch. 7: Disabling militarism: </w:t>
      </w:r>
      <w:proofErr w:type="spellStart"/>
      <w:r>
        <w:t>Theorising</w:t>
      </w:r>
      <w:proofErr w:type="spellEnd"/>
      <w:r>
        <w:t xml:space="preserve"> anti-militarism, dis/ability and dis/placement, pp. 70-71, accessed 10-20-2025] </w:t>
      </w:r>
      <w:proofErr w:type="spellStart"/>
      <w:r>
        <w:t>jordan</w:t>
      </w:r>
      <w:proofErr w:type="spellEnd"/>
      <w:r>
        <w:t>!</w:t>
      </w:r>
    </w:p>
    <w:p w14:paraId="078E7052" w14:textId="77777777" w:rsidR="00072F79" w:rsidRPr="00762A1B" w:rsidRDefault="00072F79" w:rsidP="00072F79">
      <w:pPr>
        <w:rPr>
          <w:sz w:val="16"/>
        </w:rPr>
      </w:pPr>
      <w:r w:rsidRPr="00762A1B">
        <w:rPr>
          <w:sz w:val="16"/>
        </w:rPr>
        <w:t xml:space="preserve">There is a need to examine how (in)sane and dis/abled </w:t>
      </w:r>
      <w:r w:rsidRPr="00762A1B">
        <w:rPr>
          <w:rStyle w:val="StyleUnderline"/>
          <w:highlight w:val="cyan"/>
        </w:rPr>
        <w:t>subjectivities are</w:t>
      </w:r>
      <w:r w:rsidRPr="00762A1B">
        <w:rPr>
          <w:sz w:val="16"/>
        </w:rPr>
        <w:t xml:space="preserve"> (re) </w:t>
      </w:r>
      <w:r w:rsidRPr="00762A1B">
        <w:rPr>
          <w:rStyle w:val="Emphasis"/>
          <w:highlight w:val="cyan"/>
        </w:rPr>
        <w:t>crafted</w:t>
      </w:r>
      <w:r w:rsidRPr="00762A1B">
        <w:rPr>
          <w:sz w:val="16"/>
        </w:rPr>
        <w:t xml:space="preserve"> </w:t>
      </w:r>
      <w:r w:rsidRPr="00762A1B">
        <w:rPr>
          <w:rStyle w:val="StyleUnderline"/>
          <w:highlight w:val="cyan"/>
        </w:rPr>
        <w:t>through</w:t>
      </w:r>
      <w:r w:rsidRPr="00762A1B">
        <w:rPr>
          <w:rStyle w:val="StyleUnderline"/>
        </w:rPr>
        <w:t xml:space="preserve"> academically disciplined </w:t>
      </w:r>
      <w:r w:rsidRPr="00762A1B">
        <w:rPr>
          <w:rStyle w:val="Emphasis"/>
          <w:highlight w:val="cyan"/>
        </w:rPr>
        <w:t>scholarship</w:t>
      </w:r>
      <w:r w:rsidRPr="00762A1B">
        <w:rPr>
          <w:sz w:val="16"/>
        </w:rPr>
        <w:t xml:space="preserve">. </w:t>
      </w:r>
      <w:r w:rsidRPr="00762A1B">
        <w:rPr>
          <w:rStyle w:val="StyleUnderline"/>
          <w:highlight w:val="cyan"/>
        </w:rPr>
        <w:t>The</w:t>
      </w:r>
      <w:r w:rsidRPr="00762A1B">
        <w:rPr>
          <w:rStyle w:val="StyleUnderline"/>
        </w:rPr>
        <w:t xml:space="preserve"> </w:t>
      </w:r>
      <w:r w:rsidRPr="00762A1B">
        <w:rPr>
          <w:rStyle w:val="StyleUnderline"/>
          <w:highlight w:val="cyan"/>
        </w:rPr>
        <w:t>military</w:t>
      </w:r>
      <w:r w:rsidRPr="00762A1B">
        <w:rPr>
          <w:rStyle w:val="StyleUnderline"/>
        </w:rPr>
        <w:t xml:space="preserve">–industrial– </w:t>
      </w:r>
      <w:r w:rsidRPr="00762A1B">
        <w:rPr>
          <w:rStyle w:val="StyleUnderline"/>
          <w:highlight w:val="cyan"/>
        </w:rPr>
        <w:t>academic complex is a</w:t>
      </w:r>
      <w:r w:rsidRPr="00762A1B">
        <w:rPr>
          <w:sz w:val="16"/>
        </w:rPr>
        <w:t xml:space="preserve"> profitable </w:t>
      </w:r>
      <w:proofErr w:type="gramStart"/>
      <w:r w:rsidRPr="00762A1B">
        <w:rPr>
          <w:sz w:val="16"/>
        </w:rPr>
        <w:t>enterprise</w:t>
      </w:r>
      <w:proofErr w:type="gramEnd"/>
      <w:r w:rsidRPr="00762A1B">
        <w:rPr>
          <w:sz w:val="16"/>
        </w:rPr>
        <w:t xml:space="preserve"> and universities </w:t>
      </w:r>
      <w:r w:rsidRPr="00762A1B">
        <w:rPr>
          <w:rStyle w:val="StyleUnderline"/>
        </w:rPr>
        <w:t>have</w:t>
      </w:r>
      <w:r w:rsidRPr="00762A1B">
        <w:rPr>
          <w:sz w:val="16"/>
        </w:rPr>
        <w:t xml:space="preserve"> now come to exist as ‘hypermodern </w:t>
      </w:r>
      <w:r w:rsidRPr="00762A1B">
        <w:rPr>
          <w:rStyle w:val="StyleUnderline"/>
        </w:rPr>
        <w:t>militarized</w:t>
      </w:r>
      <w:r w:rsidRPr="00762A1B">
        <w:rPr>
          <w:sz w:val="16"/>
        </w:rPr>
        <w:t xml:space="preserve"> </w:t>
      </w:r>
      <w:r w:rsidRPr="00762A1B">
        <w:rPr>
          <w:rStyle w:val="StyleUnderline"/>
          <w:highlight w:val="cyan"/>
        </w:rPr>
        <w:t>knowledge</w:t>
      </w:r>
      <w:r w:rsidRPr="00762A1B">
        <w:rPr>
          <w:rStyle w:val="StyleUnderline"/>
        </w:rPr>
        <w:t xml:space="preserve"> </w:t>
      </w:r>
      <w:r w:rsidRPr="00762A1B">
        <w:rPr>
          <w:rStyle w:val="Emphasis"/>
          <w:highlight w:val="cyan"/>
        </w:rPr>
        <w:t>factori</w:t>
      </w:r>
      <w:r w:rsidRPr="00762A1B">
        <w:rPr>
          <w:rStyle w:val="StyleUnderline"/>
        </w:rPr>
        <w:t>es’</w:t>
      </w:r>
      <w:r w:rsidRPr="00762A1B">
        <w:rPr>
          <w:sz w:val="16"/>
        </w:rPr>
        <w:t xml:space="preserve"> (Armitage, 2005, p. 219), now resembling a military character, promoting military capability and preparedness. Moreover, </w:t>
      </w:r>
      <w:r w:rsidRPr="00762A1B">
        <w:rPr>
          <w:rStyle w:val="StyleUnderline"/>
        </w:rPr>
        <w:t>universities</w:t>
      </w:r>
      <w:r w:rsidRPr="00762A1B">
        <w:rPr>
          <w:sz w:val="16"/>
        </w:rPr>
        <w:t xml:space="preserve"> </w:t>
      </w:r>
      <w:r w:rsidRPr="00762A1B">
        <w:rPr>
          <w:rStyle w:val="StyleUnderline"/>
        </w:rPr>
        <w:t>are</w:t>
      </w:r>
      <w:r w:rsidRPr="00762A1B">
        <w:rPr>
          <w:sz w:val="16"/>
        </w:rPr>
        <w:t xml:space="preserve"> sites </w:t>
      </w:r>
      <w:r w:rsidRPr="00762A1B">
        <w:rPr>
          <w:rStyle w:val="StyleUnderline"/>
        </w:rPr>
        <w:t xml:space="preserve">implicated in </w:t>
      </w:r>
      <w:proofErr w:type="spellStart"/>
      <w:r w:rsidRPr="00762A1B">
        <w:rPr>
          <w:rStyle w:val="StyleUnderline"/>
        </w:rPr>
        <w:t>defence</w:t>
      </w:r>
      <w:proofErr w:type="spellEnd"/>
      <w:r w:rsidRPr="00762A1B">
        <w:rPr>
          <w:rStyle w:val="StyleUnderline"/>
        </w:rPr>
        <w:t xml:space="preserve"> contracts</w:t>
      </w:r>
      <w:r w:rsidRPr="00762A1B">
        <w:rPr>
          <w:sz w:val="16"/>
        </w:rPr>
        <w:t xml:space="preserve">, </w:t>
      </w:r>
      <w:r w:rsidRPr="00762A1B">
        <w:rPr>
          <w:rStyle w:val="StyleUnderline"/>
        </w:rPr>
        <w:t>engineering weaponry</w:t>
      </w:r>
      <w:r w:rsidRPr="00762A1B">
        <w:rPr>
          <w:sz w:val="16"/>
        </w:rPr>
        <w:t xml:space="preserve">, </w:t>
      </w:r>
      <w:r w:rsidRPr="00762A1B">
        <w:rPr>
          <w:rStyle w:val="StyleUnderline"/>
        </w:rPr>
        <w:t>communication</w:t>
      </w:r>
      <w:r w:rsidRPr="00762A1B">
        <w:rPr>
          <w:sz w:val="16"/>
        </w:rPr>
        <w:t xml:space="preserve"> </w:t>
      </w:r>
      <w:r w:rsidRPr="00762A1B">
        <w:rPr>
          <w:rStyle w:val="StyleUnderline"/>
        </w:rPr>
        <w:t>tech</w:t>
      </w:r>
      <w:r w:rsidRPr="00762A1B">
        <w:rPr>
          <w:sz w:val="16"/>
        </w:rPr>
        <w:t xml:space="preserve">nologies, robotics, biotechnologies – </w:t>
      </w:r>
      <w:r w:rsidRPr="00762A1B">
        <w:rPr>
          <w:rStyle w:val="StyleUnderline"/>
        </w:rPr>
        <w:t>all</w:t>
      </w:r>
      <w:r w:rsidRPr="00762A1B">
        <w:rPr>
          <w:sz w:val="16"/>
        </w:rPr>
        <w:t xml:space="preserve"> </w:t>
      </w:r>
      <w:proofErr w:type="spellStart"/>
      <w:r w:rsidRPr="00762A1B">
        <w:rPr>
          <w:sz w:val="16"/>
        </w:rPr>
        <w:t>operationalised</w:t>
      </w:r>
      <w:proofErr w:type="spellEnd"/>
      <w:r w:rsidRPr="00762A1B">
        <w:rPr>
          <w:sz w:val="16"/>
        </w:rPr>
        <w:t xml:space="preserve"> </w:t>
      </w:r>
      <w:r w:rsidRPr="00762A1B">
        <w:rPr>
          <w:rStyle w:val="StyleUnderline"/>
          <w:highlight w:val="cyan"/>
        </w:rPr>
        <w:t xml:space="preserve">to </w:t>
      </w:r>
      <w:r w:rsidRPr="00762A1B">
        <w:rPr>
          <w:rStyle w:val="Emphasis"/>
          <w:highlight w:val="cyan"/>
        </w:rPr>
        <w:t>support</w:t>
      </w:r>
      <w:r w:rsidRPr="00762A1B">
        <w:rPr>
          <w:sz w:val="16"/>
          <w:highlight w:val="cyan"/>
        </w:rPr>
        <w:t xml:space="preserve"> </w:t>
      </w:r>
      <w:r w:rsidRPr="00762A1B">
        <w:rPr>
          <w:rStyle w:val="StyleUnderline"/>
          <w:highlight w:val="cyan"/>
        </w:rPr>
        <w:t>a</w:t>
      </w:r>
      <w:r w:rsidRPr="00762A1B">
        <w:rPr>
          <w:rStyle w:val="StyleUnderline"/>
        </w:rPr>
        <w:t xml:space="preserve"> perpetual </w:t>
      </w:r>
      <w:r w:rsidRPr="00762A1B">
        <w:rPr>
          <w:rStyle w:val="Emphasis"/>
          <w:highlight w:val="cyan"/>
        </w:rPr>
        <w:t>war-ready</w:t>
      </w:r>
      <w:r w:rsidRPr="00762A1B">
        <w:rPr>
          <w:rStyle w:val="StyleUnderline"/>
          <w:highlight w:val="cyan"/>
        </w:rPr>
        <w:t xml:space="preserve"> military </w:t>
      </w:r>
      <w:r w:rsidRPr="00762A1B">
        <w:rPr>
          <w:rStyle w:val="Emphasis"/>
          <w:highlight w:val="cyan"/>
        </w:rPr>
        <w:t>mentality</w:t>
      </w:r>
      <w:r w:rsidRPr="00762A1B">
        <w:rPr>
          <w:sz w:val="16"/>
        </w:rPr>
        <w:t xml:space="preserve"> (ibid.).</w:t>
      </w:r>
    </w:p>
    <w:p w14:paraId="7E779EA6" w14:textId="77777777" w:rsidR="00072F79" w:rsidRPr="00762A1B" w:rsidRDefault="00072F79" w:rsidP="00072F79">
      <w:pPr>
        <w:rPr>
          <w:sz w:val="16"/>
        </w:rPr>
      </w:pPr>
      <w:r w:rsidRPr="00762A1B">
        <w:rPr>
          <w:sz w:val="16"/>
        </w:rPr>
        <w:t xml:space="preserve">Within the military–industrial–academic complex </w:t>
      </w:r>
      <w:r w:rsidRPr="00762A1B">
        <w:rPr>
          <w:rStyle w:val="StyleUnderline"/>
        </w:rPr>
        <w:t>all</w:t>
      </w:r>
      <w:r w:rsidRPr="00762A1B">
        <w:rPr>
          <w:sz w:val="16"/>
        </w:rPr>
        <w:t xml:space="preserve"> disciplinary </w:t>
      </w:r>
      <w:r w:rsidRPr="00762A1B">
        <w:rPr>
          <w:rStyle w:val="StyleUnderline"/>
        </w:rPr>
        <w:t xml:space="preserve">knowledges are </w:t>
      </w:r>
      <w:r w:rsidRPr="00762A1B">
        <w:rPr>
          <w:rStyle w:val="Emphasis"/>
        </w:rPr>
        <w:t>implicated</w:t>
      </w:r>
      <w:r w:rsidRPr="00762A1B">
        <w:rPr>
          <w:sz w:val="16"/>
        </w:rPr>
        <w:t xml:space="preserve">. ‘What could once only be imagined in science fiction is now increasingly coming to fruition: drones can be flown by thought in human brains: pharmaceuticals can help you forget traumatic </w:t>
      </w:r>
      <w:proofErr w:type="gramStart"/>
      <w:r w:rsidRPr="00762A1B">
        <w:rPr>
          <w:sz w:val="16"/>
        </w:rPr>
        <w:t>experience, or</w:t>
      </w:r>
      <w:proofErr w:type="gramEnd"/>
      <w:r w:rsidRPr="00762A1B">
        <w:rPr>
          <w:sz w:val="16"/>
        </w:rPr>
        <w:t xml:space="preserve"> produce feelings of trust to encourage confession in interrogation’ (Howell, 2016, p. 1). </w:t>
      </w:r>
      <w:proofErr w:type="spellStart"/>
      <w:r w:rsidRPr="00762A1B">
        <w:rPr>
          <w:rStyle w:val="StyleUnderline"/>
          <w:highlight w:val="cyan"/>
        </w:rPr>
        <w:t>Militarised</w:t>
      </w:r>
      <w:proofErr w:type="spellEnd"/>
      <w:r w:rsidRPr="00762A1B">
        <w:rPr>
          <w:rStyle w:val="StyleUnderline"/>
          <w:highlight w:val="cyan"/>
        </w:rPr>
        <w:t xml:space="preserve"> knowledge</w:t>
      </w:r>
      <w:r w:rsidRPr="00762A1B">
        <w:rPr>
          <w:rStyle w:val="StyleUnderline"/>
        </w:rPr>
        <w:t xml:space="preserve">–truth regimes are </w:t>
      </w:r>
      <w:r w:rsidRPr="00762A1B">
        <w:rPr>
          <w:rStyle w:val="Emphasis"/>
          <w:highlight w:val="cyan"/>
        </w:rPr>
        <w:t>central</w:t>
      </w:r>
      <w:r w:rsidRPr="00762A1B">
        <w:rPr>
          <w:rStyle w:val="StyleUnderline"/>
        </w:rPr>
        <w:t xml:space="preserve"> </w:t>
      </w:r>
      <w:r w:rsidRPr="00762A1B">
        <w:rPr>
          <w:rStyle w:val="StyleUnderline"/>
          <w:highlight w:val="cyan"/>
        </w:rPr>
        <w:t>to</w:t>
      </w:r>
      <w:r w:rsidRPr="00762A1B">
        <w:rPr>
          <w:rStyle w:val="StyleUnderline"/>
        </w:rPr>
        <w:t xml:space="preserve"> life–death struggles in </w:t>
      </w:r>
      <w:r w:rsidRPr="00762A1B">
        <w:rPr>
          <w:rStyle w:val="StyleUnderline"/>
          <w:highlight w:val="cyan"/>
        </w:rPr>
        <w:t>the</w:t>
      </w:r>
      <w:r w:rsidRPr="00762A1B">
        <w:rPr>
          <w:sz w:val="16"/>
          <w:highlight w:val="cyan"/>
        </w:rPr>
        <w:t xml:space="preserve"> </w:t>
      </w:r>
      <w:r w:rsidRPr="00762A1B">
        <w:rPr>
          <w:rStyle w:val="Emphasis"/>
          <w:highlight w:val="cyan"/>
        </w:rPr>
        <w:t>bio-political management</w:t>
      </w:r>
      <w:r w:rsidRPr="00762A1B">
        <w:rPr>
          <w:rStyle w:val="StyleUnderline"/>
          <w:highlight w:val="cyan"/>
        </w:rPr>
        <w:t xml:space="preserve"> of </w:t>
      </w:r>
      <w:r w:rsidRPr="00762A1B">
        <w:rPr>
          <w:rStyle w:val="Emphasis"/>
          <w:highlight w:val="cyan"/>
        </w:rPr>
        <w:t>life</w:t>
      </w:r>
      <w:r w:rsidRPr="00762A1B">
        <w:rPr>
          <w:rStyle w:val="StyleUnderline"/>
        </w:rPr>
        <w:t xml:space="preserve"> itself</w:t>
      </w:r>
      <w:r w:rsidRPr="00762A1B">
        <w:rPr>
          <w:sz w:val="16"/>
        </w:rPr>
        <w:t xml:space="preserve"> and imaginings of (post)humanity (</w:t>
      </w:r>
      <w:proofErr w:type="spellStart"/>
      <w:r w:rsidRPr="00762A1B">
        <w:rPr>
          <w:sz w:val="16"/>
        </w:rPr>
        <w:t>Braidotti</w:t>
      </w:r>
      <w:proofErr w:type="spellEnd"/>
      <w:r w:rsidRPr="00762A1B">
        <w:rPr>
          <w:sz w:val="16"/>
        </w:rPr>
        <w:t xml:space="preserve">, 2013) and posthuman ways of war (Cudworth and Hobden, 2015). Drawing on Howell (2016), </w:t>
      </w:r>
      <w:r w:rsidRPr="00762A1B">
        <w:rPr>
          <w:rStyle w:val="StyleUnderline"/>
          <w:highlight w:val="cyan"/>
        </w:rPr>
        <w:t>we must</w:t>
      </w:r>
      <w:r w:rsidRPr="00762A1B">
        <w:rPr>
          <w:sz w:val="16"/>
        </w:rPr>
        <w:t xml:space="preserve"> ‘</w:t>
      </w:r>
      <w:r w:rsidRPr="00762A1B">
        <w:rPr>
          <w:rStyle w:val="StyleUnderline"/>
          <w:highlight w:val="cyan"/>
        </w:rPr>
        <w:t>grapple with</w:t>
      </w:r>
      <w:r w:rsidRPr="00762A1B">
        <w:rPr>
          <w:rStyle w:val="StyleUnderline"/>
        </w:rPr>
        <w:t xml:space="preserve"> the</w:t>
      </w:r>
      <w:r w:rsidRPr="00762A1B">
        <w:rPr>
          <w:sz w:val="16"/>
        </w:rPr>
        <w:t xml:space="preserve"> complexity of </w:t>
      </w:r>
      <w:r w:rsidRPr="00762A1B">
        <w:rPr>
          <w:rStyle w:val="StyleUnderline"/>
        </w:rPr>
        <w:t>ethical questions about</w:t>
      </w:r>
      <w:r w:rsidRPr="00762A1B">
        <w:rPr>
          <w:sz w:val="16"/>
        </w:rPr>
        <w:t xml:space="preserve"> the </w:t>
      </w:r>
      <w:r w:rsidRPr="00762A1B">
        <w:rPr>
          <w:rStyle w:val="StyleUnderline"/>
        </w:rPr>
        <w:t>contemporary</w:t>
      </w:r>
      <w:r w:rsidRPr="00762A1B">
        <w:rPr>
          <w:sz w:val="16"/>
        </w:rPr>
        <w:t xml:space="preserve"> relationship between </w:t>
      </w:r>
      <w:r w:rsidRPr="00762A1B">
        <w:rPr>
          <w:rStyle w:val="StyleUnderline"/>
        </w:rPr>
        <w:t>war</w:t>
      </w:r>
      <w:r w:rsidRPr="00762A1B">
        <w:rPr>
          <w:sz w:val="16"/>
        </w:rPr>
        <w:t xml:space="preserve"> </w:t>
      </w:r>
      <w:r w:rsidRPr="00762A1B">
        <w:rPr>
          <w:sz w:val="16"/>
        </w:rPr>
        <w:lastRenderedPageBreak/>
        <w:t xml:space="preserve">and science … </w:t>
      </w:r>
      <w:r w:rsidRPr="00762A1B">
        <w:rPr>
          <w:rStyle w:val="StyleUnderline"/>
        </w:rPr>
        <w:t xml:space="preserve">When war efforts shapes </w:t>
      </w:r>
      <w:r w:rsidRPr="00762A1B">
        <w:rPr>
          <w:rStyle w:val="Emphasis"/>
        </w:rPr>
        <w:t>funding</w:t>
      </w:r>
      <w:r w:rsidRPr="00762A1B">
        <w:rPr>
          <w:sz w:val="16"/>
        </w:rPr>
        <w:t xml:space="preserve"> priorities, </w:t>
      </w:r>
      <w:r w:rsidRPr="00762A1B">
        <w:rPr>
          <w:rStyle w:val="Emphasis"/>
        </w:rPr>
        <w:t xml:space="preserve">multiple </w:t>
      </w:r>
      <w:r w:rsidRPr="00762A1B">
        <w:rPr>
          <w:rStyle w:val="Emphasis"/>
          <w:highlight w:val="cyan"/>
        </w:rPr>
        <w:t>disciplines</w:t>
      </w:r>
      <w:r w:rsidRPr="00762A1B">
        <w:rPr>
          <w:sz w:val="16"/>
        </w:rPr>
        <w:t xml:space="preserve"> including medicine, </w:t>
      </w:r>
      <w:r w:rsidRPr="00762A1B">
        <w:rPr>
          <w:rStyle w:val="StyleUnderline"/>
        </w:rPr>
        <w:t xml:space="preserve">are </w:t>
      </w:r>
      <w:r w:rsidRPr="00762A1B">
        <w:rPr>
          <w:rStyle w:val="Emphasis"/>
          <w:highlight w:val="cyan"/>
        </w:rPr>
        <w:t>shaped</w:t>
      </w:r>
      <w:r w:rsidRPr="00762A1B">
        <w:rPr>
          <w:rStyle w:val="StyleUnderline"/>
          <w:highlight w:val="cyan"/>
        </w:rPr>
        <w:t xml:space="preserve"> by</w:t>
      </w:r>
      <w:r w:rsidRPr="00762A1B">
        <w:rPr>
          <w:rStyle w:val="StyleUnderline"/>
        </w:rPr>
        <w:t xml:space="preserve"> these </w:t>
      </w:r>
      <w:r w:rsidRPr="00762A1B">
        <w:rPr>
          <w:rStyle w:val="StyleUnderline"/>
          <w:highlight w:val="cyan"/>
        </w:rPr>
        <w:t>military priorities</w:t>
      </w:r>
      <w:r w:rsidRPr="00762A1B">
        <w:rPr>
          <w:sz w:val="16"/>
        </w:rPr>
        <w:t>’ (Howell, 2016, p. 17).</w:t>
      </w:r>
    </w:p>
    <w:p w14:paraId="4E0E5498" w14:textId="77777777" w:rsidR="00072F79" w:rsidRPr="00762A1B" w:rsidRDefault="00072F79" w:rsidP="00072F79">
      <w:pPr>
        <w:rPr>
          <w:sz w:val="16"/>
        </w:rPr>
      </w:pPr>
      <w:r w:rsidRPr="00762A1B">
        <w:rPr>
          <w:sz w:val="16"/>
        </w:rPr>
        <w:t xml:space="preserve">Academic </w:t>
      </w:r>
      <w:r w:rsidRPr="00762A1B">
        <w:rPr>
          <w:rStyle w:val="StyleUnderline"/>
          <w:highlight w:val="cyan"/>
        </w:rPr>
        <w:t xml:space="preserve">scholarship is </w:t>
      </w:r>
      <w:r w:rsidRPr="00762A1B">
        <w:rPr>
          <w:rStyle w:val="Emphasis"/>
          <w:highlight w:val="cyan"/>
        </w:rPr>
        <w:t>mediated</w:t>
      </w:r>
      <w:r w:rsidRPr="00762A1B">
        <w:rPr>
          <w:sz w:val="16"/>
        </w:rPr>
        <w:t xml:space="preserve"> </w:t>
      </w:r>
      <w:r w:rsidRPr="00762A1B">
        <w:rPr>
          <w:rStyle w:val="StyleUnderline"/>
          <w:highlight w:val="cyan"/>
        </w:rPr>
        <w:t>through</w:t>
      </w:r>
      <w:r w:rsidRPr="00762A1B">
        <w:rPr>
          <w:rStyle w:val="StyleUnderline"/>
        </w:rPr>
        <w:t xml:space="preserve"> </w:t>
      </w:r>
      <w:r w:rsidRPr="00762A1B">
        <w:rPr>
          <w:rStyle w:val="StyleUnderline"/>
          <w:highlight w:val="cyan"/>
        </w:rPr>
        <w:t xml:space="preserve">a </w:t>
      </w:r>
      <w:proofErr w:type="spellStart"/>
      <w:r w:rsidRPr="00762A1B">
        <w:rPr>
          <w:rStyle w:val="Emphasis"/>
          <w:highlight w:val="cyan"/>
        </w:rPr>
        <w:t>militarised</w:t>
      </w:r>
      <w:proofErr w:type="spellEnd"/>
      <w:r w:rsidRPr="00762A1B">
        <w:rPr>
          <w:rStyle w:val="Emphasis"/>
          <w:highlight w:val="cyan"/>
        </w:rPr>
        <w:t xml:space="preserve"> ethic</w:t>
      </w:r>
      <w:r w:rsidRPr="00762A1B">
        <w:rPr>
          <w:sz w:val="16"/>
        </w:rPr>
        <w:t xml:space="preserve"> and funding regimes. Koopman (2016) cautions that </w:t>
      </w:r>
      <w:r w:rsidRPr="00762A1B">
        <w:rPr>
          <w:rStyle w:val="StyleUnderline"/>
        </w:rPr>
        <w:t>the very nature of the</w:t>
      </w:r>
      <w:r w:rsidRPr="00762A1B">
        <w:rPr>
          <w:sz w:val="16"/>
        </w:rPr>
        <w:t xml:space="preserve"> </w:t>
      </w:r>
      <w:r w:rsidRPr="00762A1B">
        <w:rPr>
          <w:rStyle w:val="StyleUnderline"/>
          <w:highlight w:val="cyan"/>
        </w:rPr>
        <w:t>knowledge</w:t>
      </w:r>
      <w:r w:rsidRPr="00762A1B">
        <w:rPr>
          <w:rStyle w:val="StyleUnderline"/>
        </w:rPr>
        <w:t xml:space="preserve">s </w:t>
      </w:r>
      <w:r w:rsidRPr="00762A1B">
        <w:rPr>
          <w:rStyle w:val="StyleUnderline"/>
          <w:highlight w:val="cyan"/>
        </w:rPr>
        <w:t>we produce may</w:t>
      </w:r>
      <w:r w:rsidRPr="00762A1B">
        <w:rPr>
          <w:rStyle w:val="StyleUnderline"/>
        </w:rPr>
        <w:t xml:space="preserve"> </w:t>
      </w:r>
      <w:r w:rsidRPr="00762A1B">
        <w:rPr>
          <w:rStyle w:val="StyleUnderline"/>
          <w:highlight w:val="cyan"/>
        </w:rPr>
        <w:t>be</w:t>
      </w:r>
      <w:r w:rsidRPr="00762A1B">
        <w:rPr>
          <w:rStyle w:val="StyleUnderline"/>
        </w:rPr>
        <w:t xml:space="preserve">come </w:t>
      </w:r>
      <w:proofErr w:type="spellStart"/>
      <w:r w:rsidRPr="00762A1B">
        <w:rPr>
          <w:rStyle w:val="Emphasis"/>
          <w:highlight w:val="cyan"/>
        </w:rPr>
        <w:t>weaponised</w:t>
      </w:r>
      <w:proofErr w:type="spellEnd"/>
      <w:r w:rsidRPr="00762A1B">
        <w:rPr>
          <w:sz w:val="16"/>
        </w:rPr>
        <w:t xml:space="preserve">. Koopman (ibid.) attests that </w:t>
      </w:r>
      <w:r w:rsidRPr="00762A1B">
        <w:rPr>
          <w:rStyle w:val="StyleUnderline"/>
        </w:rPr>
        <w:t xml:space="preserve">geographers </w:t>
      </w:r>
      <w:r w:rsidRPr="00762A1B">
        <w:rPr>
          <w:rStyle w:val="StyleUnderline"/>
          <w:highlight w:val="cyan"/>
        </w:rPr>
        <w:t xml:space="preserve">need to </w:t>
      </w:r>
      <w:r w:rsidRPr="00762A1B">
        <w:rPr>
          <w:rStyle w:val="Emphasis"/>
          <w:highlight w:val="cyan"/>
        </w:rPr>
        <w:t>contest</w:t>
      </w:r>
      <w:r w:rsidRPr="00762A1B">
        <w:rPr>
          <w:rStyle w:val="StyleUnderline"/>
        </w:rPr>
        <w:t xml:space="preserve"> </w:t>
      </w:r>
      <w:proofErr w:type="spellStart"/>
      <w:r w:rsidRPr="00762A1B">
        <w:rPr>
          <w:rStyle w:val="StyleUnderline"/>
        </w:rPr>
        <w:t>militarised</w:t>
      </w:r>
      <w:proofErr w:type="spellEnd"/>
      <w:r w:rsidRPr="00762A1B">
        <w:rPr>
          <w:sz w:val="16"/>
        </w:rPr>
        <w:t xml:space="preserve"> </w:t>
      </w:r>
      <w:r w:rsidRPr="00762A1B">
        <w:rPr>
          <w:rStyle w:val="Emphasis"/>
          <w:highlight w:val="cyan"/>
        </w:rPr>
        <w:t>co-option</w:t>
      </w:r>
      <w:r w:rsidRPr="00762A1B">
        <w:rPr>
          <w:sz w:val="16"/>
        </w:rPr>
        <w:t xml:space="preserve"> </w:t>
      </w:r>
      <w:r w:rsidRPr="00762A1B">
        <w:rPr>
          <w:rStyle w:val="StyleUnderline"/>
        </w:rPr>
        <w:t>and</w:t>
      </w:r>
      <w:r w:rsidRPr="00762A1B">
        <w:rPr>
          <w:sz w:val="16"/>
        </w:rPr>
        <w:t xml:space="preserve"> </w:t>
      </w:r>
      <w:r w:rsidRPr="00762A1B">
        <w:rPr>
          <w:rStyle w:val="StyleUnderline"/>
        </w:rPr>
        <w:t xml:space="preserve">collusion </w:t>
      </w:r>
      <w:r w:rsidRPr="00762A1B">
        <w:rPr>
          <w:rStyle w:val="StyleUnderline"/>
          <w:highlight w:val="cyan"/>
        </w:rPr>
        <w:t>of</w:t>
      </w:r>
      <w:r w:rsidRPr="00762A1B">
        <w:rPr>
          <w:sz w:val="16"/>
        </w:rPr>
        <w:t xml:space="preserve"> their </w:t>
      </w:r>
      <w:r w:rsidRPr="00762A1B">
        <w:rPr>
          <w:rStyle w:val="StyleUnderline"/>
          <w:highlight w:val="cyan"/>
        </w:rPr>
        <w:t>scholarship</w:t>
      </w:r>
      <w:r w:rsidRPr="00762A1B">
        <w:rPr>
          <w:sz w:val="16"/>
        </w:rPr>
        <w:t xml:space="preserve">. Similarly, anthropological research has been </w:t>
      </w:r>
      <w:proofErr w:type="spellStart"/>
      <w:r w:rsidRPr="00762A1B">
        <w:rPr>
          <w:sz w:val="16"/>
        </w:rPr>
        <w:t>mobilised</w:t>
      </w:r>
      <w:proofErr w:type="spellEnd"/>
      <w:r w:rsidRPr="00762A1B">
        <w:rPr>
          <w:sz w:val="16"/>
        </w:rPr>
        <w:t xml:space="preserve"> for military-oriented applications (Price, 2011). Research outcomes are influenced by the </w:t>
      </w:r>
      <w:proofErr w:type="spellStart"/>
      <w:r w:rsidRPr="00762A1B">
        <w:rPr>
          <w:sz w:val="16"/>
        </w:rPr>
        <w:t>militarisation</w:t>
      </w:r>
      <w:proofErr w:type="spellEnd"/>
      <w:r w:rsidRPr="00762A1B">
        <w:rPr>
          <w:sz w:val="16"/>
        </w:rPr>
        <w:t xml:space="preserve"> of university science (Johnson, 2015).</w:t>
      </w:r>
    </w:p>
    <w:p w14:paraId="16D022AA" w14:textId="77777777" w:rsidR="00072F79" w:rsidRPr="00762A1B" w:rsidRDefault="00072F79" w:rsidP="00072F79">
      <w:pPr>
        <w:rPr>
          <w:sz w:val="16"/>
        </w:rPr>
      </w:pPr>
      <w:r w:rsidRPr="00762A1B">
        <w:rPr>
          <w:sz w:val="16"/>
        </w:rPr>
        <w:t xml:space="preserve">The </w:t>
      </w:r>
      <w:proofErr w:type="spellStart"/>
      <w:r w:rsidRPr="00762A1B">
        <w:rPr>
          <w:sz w:val="16"/>
        </w:rPr>
        <w:t>psy</w:t>
      </w:r>
      <w:proofErr w:type="spellEnd"/>
      <w:r w:rsidRPr="00762A1B">
        <w:rPr>
          <w:sz w:val="16"/>
        </w:rPr>
        <w:t xml:space="preserve">-sciences are militarily </w:t>
      </w:r>
      <w:proofErr w:type="spellStart"/>
      <w:r w:rsidRPr="00762A1B">
        <w:rPr>
          <w:sz w:val="16"/>
        </w:rPr>
        <w:t>instrumentalised</w:t>
      </w:r>
      <w:proofErr w:type="spellEnd"/>
      <w:r w:rsidRPr="00762A1B">
        <w:rPr>
          <w:sz w:val="16"/>
        </w:rPr>
        <w:t xml:space="preserve"> with damaging (a/</w:t>
      </w:r>
      <w:proofErr w:type="gramStart"/>
      <w:r w:rsidRPr="00762A1B">
        <w:rPr>
          <w:sz w:val="16"/>
        </w:rPr>
        <w:t>e)</w:t>
      </w:r>
      <w:proofErr w:type="spellStart"/>
      <w:r w:rsidRPr="00762A1B">
        <w:rPr>
          <w:sz w:val="16"/>
        </w:rPr>
        <w:t>ffects</w:t>
      </w:r>
      <w:proofErr w:type="spellEnd"/>
      <w:proofErr w:type="gramEnd"/>
      <w:r w:rsidRPr="00762A1B">
        <w:rPr>
          <w:sz w:val="16"/>
        </w:rPr>
        <w:t xml:space="preserve"> (Howell, 2016; Jaffee, 2016). Direct linkages between </w:t>
      </w:r>
      <w:proofErr w:type="spellStart"/>
      <w:r w:rsidRPr="00762A1B">
        <w:rPr>
          <w:sz w:val="16"/>
        </w:rPr>
        <w:t>psy</w:t>
      </w:r>
      <w:proofErr w:type="spellEnd"/>
      <w:r w:rsidRPr="00762A1B">
        <w:rPr>
          <w:sz w:val="16"/>
        </w:rPr>
        <w:t xml:space="preserve">-sciences and military–academic knowledge applications abound. Notable recent work by Efrat Gold (2016) titled </w:t>
      </w:r>
      <w:proofErr w:type="gramStart"/>
      <w:r w:rsidRPr="00762A1B">
        <w:rPr>
          <w:sz w:val="16"/>
        </w:rPr>
        <w:t>By</w:t>
      </w:r>
      <w:proofErr w:type="gramEnd"/>
      <w:r w:rsidRPr="00762A1B">
        <w:rPr>
          <w:sz w:val="16"/>
        </w:rPr>
        <w:t xml:space="preserve"> any other name: An exploration of academic development of torture and its links to the military and psychiatry details unethical academic military </w:t>
      </w:r>
      <w:proofErr w:type="spellStart"/>
      <w:r w:rsidRPr="00762A1B">
        <w:rPr>
          <w:sz w:val="16"/>
        </w:rPr>
        <w:t>psy</w:t>
      </w:r>
      <w:proofErr w:type="spellEnd"/>
      <w:r w:rsidRPr="00762A1B">
        <w:rPr>
          <w:sz w:val="16"/>
        </w:rPr>
        <w:t xml:space="preserve">-science that recruited university students (who were offered payment) as research subjects exposed to torturous sensory deprivation, isolation, restraint and </w:t>
      </w:r>
      <w:proofErr w:type="spellStart"/>
      <w:r w:rsidRPr="00762A1B">
        <w:rPr>
          <w:sz w:val="16"/>
        </w:rPr>
        <w:t>immobilisation</w:t>
      </w:r>
      <w:proofErr w:type="spellEnd"/>
      <w:r w:rsidRPr="00762A1B">
        <w:rPr>
          <w:sz w:val="16"/>
        </w:rPr>
        <w:t xml:space="preserve">. As Howell (2016, p. 3) attests, ‘war is not only a destructive force, but also a productive one’. Diagnostic labels such as soldier heart, nostalgia, </w:t>
      </w:r>
      <w:proofErr w:type="gramStart"/>
      <w:r w:rsidRPr="00762A1B">
        <w:rPr>
          <w:sz w:val="16"/>
        </w:rPr>
        <w:t>shell-shock</w:t>
      </w:r>
      <w:proofErr w:type="gramEnd"/>
      <w:r w:rsidRPr="00762A1B">
        <w:rPr>
          <w:sz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762A1B">
        <w:rPr>
          <w:sz w:val="16"/>
        </w:rPr>
        <w:t>depoliticised</w:t>
      </w:r>
      <w:proofErr w:type="spellEnd"/>
      <w:r w:rsidRPr="00762A1B">
        <w:rPr>
          <w:sz w:val="16"/>
        </w:rPr>
        <w:t xml:space="preserve"> through the championing of ‘medico-technological interventions’ (Jaffee, 2016, p. 2) which stifle and placate imagination for political activism and </w:t>
      </w:r>
      <w:proofErr w:type="spellStart"/>
      <w:r w:rsidRPr="00762A1B">
        <w:rPr>
          <w:sz w:val="16"/>
        </w:rPr>
        <w:t>normalise</w:t>
      </w:r>
      <w:proofErr w:type="spellEnd"/>
      <w:r w:rsidRPr="00762A1B">
        <w:rPr>
          <w:sz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49CE8642" w14:textId="77777777" w:rsidR="00072F79" w:rsidRPr="00762A1B" w:rsidRDefault="00072F79" w:rsidP="00072F79">
      <w:pPr>
        <w:rPr>
          <w:sz w:val="16"/>
        </w:rPr>
      </w:pPr>
      <w:r w:rsidRPr="00762A1B">
        <w:rPr>
          <w:sz w:val="16"/>
        </w:rPr>
        <w:t xml:space="preserve">War, science, technology and society coalesce. </w:t>
      </w:r>
      <w:r w:rsidRPr="00762A1B">
        <w:rPr>
          <w:rStyle w:val="StyleUnderline"/>
        </w:rPr>
        <w:t xml:space="preserve">The </w:t>
      </w:r>
      <w:r w:rsidRPr="00762A1B">
        <w:rPr>
          <w:rStyle w:val="Emphasis"/>
          <w:highlight w:val="cyan"/>
        </w:rPr>
        <w:t>knowledge</w:t>
      </w:r>
      <w:r w:rsidRPr="00762A1B">
        <w:rPr>
          <w:rStyle w:val="StyleUnderline"/>
        </w:rPr>
        <w:t xml:space="preserve"> we produce </w:t>
      </w:r>
      <w:r w:rsidRPr="00762A1B">
        <w:rPr>
          <w:rStyle w:val="StyleUnderline"/>
          <w:highlight w:val="cyan"/>
        </w:rPr>
        <w:t xml:space="preserve">is </w:t>
      </w:r>
      <w:r w:rsidRPr="00762A1B">
        <w:rPr>
          <w:rStyle w:val="Emphasis"/>
          <w:sz w:val="28"/>
          <w:szCs w:val="28"/>
          <w:highlight w:val="cyan"/>
        </w:rPr>
        <w:t>not innocent</w:t>
      </w:r>
      <w:r w:rsidRPr="00762A1B">
        <w:rPr>
          <w:sz w:val="16"/>
        </w:rPr>
        <w:t xml:space="preserve">. </w:t>
      </w:r>
      <w:r w:rsidRPr="00762A1B">
        <w:rPr>
          <w:rStyle w:val="StyleUnderline"/>
          <w:highlight w:val="cyan"/>
        </w:rPr>
        <w:t xml:space="preserve">We must </w:t>
      </w:r>
      <w:r w:rsidRPr="00762A1B">
        <w:rPr>
          <w:rStyle w:val="Emphasis"/>
          <w:highlight w:val="cyan"/>
        </w:rPr>
        <w:t>collectively refute</w:t>
      </w:r>
      <w:r w:rsidRPr="00762A1B">
        <w:rPr>
          <w:sz w:val="16"/>
        </w:rPr>
        <w:t xml:space="preserve"> </w:t>
      </w:r>
      <w:proofErr w:type="spellStart"/>
      <w:r w:rsidRPr="00762A1B">
        <w:rPr>
          <w:rStyle w:val="StyleUnderline"/>
          <w:highlight w:val="cyan"/>
        </w:rPr>
        <w:t>militarised</w:t>
      </w:r>
      <w:proofErr w:type="spellEnd"/>
      <w:r w:rsidRPr="00762A1B">
        <w:rPr>
          <w:rStyle w:val="StyleUnderline"/>
        </w:rPr>
        <w:t xml:space="preserve"> </w:t>
      </w:r>
      <w:r w:rsidRPr="00762A1B">
        <w:rPr>
          <w:rStyle w:val="StyleUnderline"/>
          <w:highlight w:val="cyan"/>
        </w:rPr>
        <w:t>research</w:t>
      </w:r>
      <w:r w:rsidRPr="00762A1B">
        <w:rPr>
          <w:rStyle w:val="StyleUnderline"/>
        </w:rPr>
        <w:t xml:space="preserve"> </w:t>
      </w:r>
      <w:r w:rsidRPr="00762A1B">
        <w:rPr>
          <w:rStyle w:val="StyleUnderline"/>
          <w:highlight w:val="cyan"/>
        </w:rPr>
        <w:t xml:space="preserve">which </w:t>
      </w:r>
      <w:r w:rsidRPr="00762A1B">
        <w:rPr>
          <w:rStyle w:val="Emphasis"/>
          <w:highlight w:val="cyan"/>
        </w:rPr>
        <w:t>hijack</w:t>
      </w:r>
      <w:r w:rsidRPr="00762A1B">
        <w:rPr>
          <w:sz w:val="16"/>
        </w:rPr>
        <w:t xml:space="preserve"> free pacifist </w:t>
      </w:r>
      <w:r w:rsidRPr="00762A1B">
        <w:rPr>
          <w:rStyle w:val="Emphasis"/>
        </w:rPr>
        <w:t>intellectual thought</w:t>
      </w:r>
      <w:r w:rsidRPr="00762A1B">
        <w:rPr>
          <w:sz w:val="16"/>
        </w:rPr>
        <w:t xml:space="preserve">, </w:t>
      </w:r>
      <w:r w:rsidRPr="00762A1B">
        <w:rPr>
          <w:rStyle w:val="StyleUnderline"/>
        </w:rPr>
        <w:t xml:space="preserve">narrowing </w:t>
      </w:r>
      <w:r w:rsidRPr="00762A1B">
        <w:rPr>
          <w:rStyle w:val="StyleUnderline"/>
          <w:highlight w:val="cyan"/>
        </w:rPr>
        <w:t xml:space="preserve">what can be </w:t>
      </w:r>
      <w:r w:rsidRPr="00762A1B">
        <w:rPr>
          <w:rStyle w:val="Emphasis"/>
          <w:highlight w:val="cyan"/>
        </w:rPr>
        <w:t>thought</w:t>
      </w:r>
      <w:r w:rsidRPr="00762A1B">
        <w:rPr>
          <w:rStyle w:val="StyleUnderline"/>
          <w:highlight w:val="cyan"/>
        </w:rPr>
        <w:t xml:space="preserve"> and </w:t>
      </w:r>
      <w:r w:rsidRPr="00762A1B">
        <w:rPr>
          <w:rStyle w:val="Emphasis"/>
          <w:highlight w:val="cyan"/>
        </w:rPr>
        <w:t>said</w:t>
      </w:r>
      <w:r w:rsidRPr="00762A1B">
        <w:rPr>
          <w:sz w:val="16"/>
        </w:rPr>
        <w:t xml:space="preserve"> </w:t>
      </w:r>
      <w:r w:rsidRPr="00762A1B">
        <w:rPr>
          <w:rStyle w:val="StyleUnderline"/>
        </w:rPr>
        <w:t>by constructively aligning schola</w:t>
      </w:r>
      <w:r w:rsidRPr="00762A1B">
        <w:rPr>
          <w:sz w:val="16"/>
        </w:rPr>
        <w:t xml:space="preserve">rship and funding regimes in ways which hold academics hostage </w:t>
      </w:r>
      <w:r w:rsidRPr="00762A1B">
        <w:rPr>
          <w:rStyle w:val="StyleUnderline"/>
          <w:highlight w:val="cyan"/>
        </w:rPr>
        <w:t>to</w:t>
      </w:r>
      <w:r w:rsidRPr="00762A1B">
        <w:rPr>
          <w:sz w:val="16"/>
        </w:rPr>
        <w:t xml:space="preserve"> state–corporate colluded </w:t>
      </w:r>
      <w:proofErr w:type="spellStart"/>
      <w:r w:rsidRPr="00762A1B">
        <w:rPr>
          <w:rStyle w:val="Emphasis"/>
          <w:highlight w:val="cyan"/>
        </w:rPr>
        <w:t>militarised</w:t>
      </w:r>
      <w:proofErr w:type="spellEnd"/>
      <w:r w:rsidRPr="00762A1B">
        <w:rPr>
          <w:rStyle w:val="Emphasis"/>
          <w:highlight w:val="cyan"/>
        </w:rPr>
        <w:t xml:space="preserve"> imperatives</w:t>
      </w:r>
      <w:r w:rsidRPr="00762A1B">
        <w:rPr>
          <w:sz w:val="16"/>
        </w:rPr>
        <w:t>.</w:t>
      </w:r>
    </w:p>
    <w:p w14:paraId="13017C27" w14:textId="77777777" w:rsidR="00072F79" w:rsidRDefault="00072F79" w:rsidP="00072F79">
      <w:pPr>
        <w:pStyle w:val="Heading4"/>
      </w:pPr>
      <w:r>
        <w:t>No perms.</w:t>
      </w:r>
    </w:p>
    <w:p w14:paraId="3B04A668" w14:textId="77777777" w:rsidR="00072F79" w:rsidRPr="00FD5803" w:rsidRDefault="00072F79" w:rsidP="00072F79">
      <w:r w:rsidRPr="00FD5803">
        <w:rPr>
          <w:rStyle w:val="Style13ptBold"/>
        </w:rPr>
        <w:t>Nusair ’18</w:t>
      </w:r>
      <w:r>
        <w:t xml:space="preserve"> (Isis Nusair, Associate Professor of Women’s and Gender Studies and International Studies at Denison University, 30 November 2018, </w:t>
      </w:r>
      <w:proofErr w:type="spellStart"/>
      <w:r>
        <w:rPr>
          <w:i/>
          <w:iCs/>
        </w:rPr>
        <w:t>TheDisorderOfThings</w:t>
      </w:r>
      <w:proofErr w:type="spellEnd"/>
      <w:r>
        <w:t xml:space="preserve">, “Spectrums of Debility and Resistance”, </w:t>
      </w:r>
      <w:r w:rsidRPr="00FD5803">
        <w:t>https://thedisorderofthings.com/2018/11/30/spectrums-of-debility-and-resistance/</w:t>
      </w:r>
      <w:r>
        <w:t xml:space="preserve">, accessed 11-21-2025) </w:t>
      </w:r>
      <w:proofErr w:type="spellStart"/>
      <w:r>
        <w:t>jordan</w:t>
      </w:r>
      <w:proofErr w:type="spellEnd"/>
    </w:p>
    <w:p w14:paraId="3C70AD23" w14:textId="77777777" w:rsidR="00072F79" w:rsidRPr="00FD5803" w:rsidRDefault="00072F79" w:rsidP="00072F79">
      <w:pPr>
        <w:rPr>
          <w:sz w:val="16"/>
        </w:rPr>
      </w:pPr>
      <w:r w:rsidRPr="00FD5803">
        <w:rPr>
          <w:rStyle w:val="StyleUnderline"/>
        </w:rPr>
        <w:t>Puar</w:t>
      </w:r>
      <w:r w:rsidRPr="00FD5803">
        <w:rPr>
          <w:sz w:val="16"/>
        </w:rPr>
        <w:t xml:space="preserve">’s </w:t>
      </w:r>
      <w:r w:rsidRPr="00FD5803">
        <w:rPr>
          <w:rStyle w:val="StyleUnderline"/>
        </w:rPr>
        <w:t xml:space="preserve">does not </w:t>
      </w:r>
      <w:r w:rsidRPr="00FD5803">
        <w:rPr>
          <w:rStyle w:val="Emphasis"/>
        </w:rPr>
        <w:t>oppose</w:t>
      </w:r>
      <w:r w:rsidRPr="00FD5803">
        <w:rPr>
          <w:sz w:val="16"/>
        </w:rPr>
        <w:t xml:space="preserve"> </w:t>
      </w:r>
      <w:r w:rsidRPr="00FD5803">
        <w:rPr>
          <w:rStyle w:val="StyleUnderline"/>
        </w:rPr>
        <w:t xml:space="preserve">disability and </w:t>
      </w:r>
      <w:r w:rsidRPr="00FD5803">
        <w:rPr>
          <w:rStyle w:val="StyleUnderline"/>
          <w:highlight w:val="cyan"/>
        </w:rPr>
        <w:t>debility</w:t>
      </w:r>
      <w:r w:rsidRPr="00FD5803">
        <w:rPr>
          <w:sz w:val="16"/>
        </w:rPr>
        <w:t xml:space="preserve">. Rather, </w:t>
      </w:r>
      <w:r w:rsidRPr="00FD5803">
        <w:rPr>
          <w:rStyle w:val="StyleUnderline"/>
        </w:rPr>
        <w:t>she argues</w:t>
      </w:r>
      <w:r w:rsidRPr="00FD5803">
        <w:rPr>
          <w:sz w:val="16"/>
        </w:rPr>
        <w:t xml:space="preserve">, </w:t>
      </w:r>
      <w:r w:rsidRPr="00FD5803">
        <w:rPr>
          <w:rStyle w:val="StyleUnderline"/>
        </w:rPr>
        <w:t xml:space="preserve">both are part of </w:t>
      </w:r>
      <w:r w:rsidRPr="00FD5803">
        <w:rPr>
          <w:rStyle w:val="StyleUnderline"/>
          <w:highlight w:val="cyan"/>
        </w:rPr>
        <w:t>an</w:t>
      </w:r>
      <w:r w:rsidRPr="00FD5803">
        <w:rPr>
          <w:sz w:val="16"/>
        </w:rPr>
        <w:t xml:space="preserve"> “</w:t>
      </w:r>
      <w:r w:rsidRPr="00FD5803">
        <w:rPr>
          <w:rStyle w:val="Emphasis"/>
          <w:highlight w:val="cyan"/>
        </w:rPr>
        <w:t>economy of</w:t>
      </w:r>
      <w:r w:rsidRPr="00FD5803">
        <w:rPr>
          <w:rStyle w:val="Emphasis"/>
        </w:rPr>
        <w:t xml:space="preserve"> </w:t>
      </w:r>
      <w:r w:rsidRPr="00FD5803">
        <w:rPr>
          <w:rStyle w:val="Emphasis"/>
          <w:highlight w:val="cyan"/>
        </w:rPr>
        <w:t>injury</w:t>
      </w:r>
      <w:r w:rsidRPr="00FD5803">
        <w:rPr>
          <w:sz w:val="16"/>
          <w:highlight w:val="cyan"/>
        </w:rPr>
        <w:t xml:space="preserve"> </w:t>
      </w:r>
      <w:r w:rsidRPr="00FD5803">
        <w:rPr>
          <w:rStyle w:val="StyleUnderline"/>
          <w:highlight w:val="cyan"/>
        </w:rPr>
        <w:t>that</w:t>
      </w:r>
      <w:r w:rsidRPr="00FD5803">
        <w:rPr>
          <w:rStyle w:val="StyleUnderline"/>
        </w:rPr>
        <w:t xml:space="preserve"> claims and </w:t>
      </w:r>
      <w:r w:rsidRPr="00FD5803">
        <w:rPr>
          <w:rStyle w:val="StyleUnderline"/>
          <w:highlight w:val="cyan"/>
        </w:rPr>
        <w:t>promotes disability empowerment</w:t>
      </w:r>
      <w:r w:rsidRPr="00FD5803">
        <w:rPr>
          <w:sz w:val="16"/>
        </w:rPr>
        <w:t xml:space="preserve"> </w:t>
      </w:r>
      <w:r w:rsidRPr="00FD5803">
        <w:rPr>
          <w:rStyle w:val="Emphasis"/>
          <w:sz w:val="28"/>
          <w:szCs w:val="28"/>
          <w:highlight w:val="cyan"/>
        </w:rPr>
        <w:t>at the same time</w:t>
      </w:r>
      <w:r w:rsidRPr="00FD5803">
        <w:rPr>
          <w:sz w:val="16"/>
        </w:rPr>
        <w:t xml:space="preserve"> </w:t>
      </w:r>
      <w:r w:rsidRPr="00FD5803">
        <w:rPr>
          <w:rStyle w:val="StyleUnderline"/>
          <w:highlight w:val="cyan"/>
        </w:rPr>
        <w:t>that it maintains</w:t>
      </w:r>
      <w:r w:rsidRPr="00FD5803">
        <w:rPr>
          <w:rStyle w:val="StyleUnderline"/>
        </w:rPr>
        <w:t xml:space="preserve"> the </w:t>
      </w:r>
      <w:r w:rsidRPr="00FD5803">
        <w:rPr>
          <w:rStyle w:val="Emphasis"/>
          <w:highlight w:val="cyan"/>
        </w:rPr>
        <w:t>precarity</w:t>
      </w:r>
      <w:r w:rsidRPr="00FD5803">
        <w:rPr>
          <w:rStyle w:val="StyleUnderline"/>
          <w:highlight w:val="cyan"/>
        </w:rPr>
        <w:t xml:space="preserve"> of </w:t>
      </w:r>
      <w:r w:rsidRPr="00FD5803">
        <w:rPr>
          <w:rStyle w:val="Emphasis"/>
          <w:highlight w:val="cyan"/>
        </w:rPr>
        <w:t>certain bodies</w:t>
      </w:r>
      <w:r w:rsidRPr="00FD5803">
        <w:rPr>
          <w:sz w:val="16"/>
        </w:rPr>
        <w:t xml:space="preserve"> and populations precisely </w:t>
      </w:r>
      <w:r w:rsidRPr="00FD5803">
        <w:rPr>
          <w:rStyle w:val="StyleUnderline"/>
        </w:rPr>
        <w:t xml:space="preserve">through making them </w:t>
      </w:r>
      <w:r w:rsidRPr="00FD5803">
        <w:rPr>
          <w:rStyle w:val="Emphasis"/>
        </w:rPr>
        <w:t>available for maiming</w:t>
      </w:r>
      <w:r w:rsidRPr="00FD5803">
        <w:rPr>
          <w:sz w:val="16"/>
        </w:rPr>
        <w:t xml:space="preserve">” (Puar, xvii). </w:t>
      </w:r>
      <w:r w:rsidRPr="00FD5803">
        <w:rPr>
          <w:rStyle w:val="StyleUnderline"/>
        </w:rPr>
        <w:t>In this context</w:t>
      </w:r>
      <w:r w:rsidRPr="00FD5803">
        <w:rPr>
          <w:sz w:val="16"/>
        </w:rPr>
        <w:t>, “</w:t>
      </w:r>
      <w:r w:rsidRPr="00FD5803">
        <w:rPr>
          <w:rStyle w:val="StyleUnderline"/>
          <w:highlight w:val="cyan"/>
        </w:rPr>
        <w:t>debilitation</w:t>
      </w:r>
      <w:r w:rsidRPr="00FD5803">
        <w:rPr>
          <w:sz w:val="16"/>
        </w:rPr>
        <w:t xml:space="preserve"> </w:t>
      </w:r>
      <w:r w:rsidRPr="00FD5803">
        <w:rPr>
          <w:rStyle w:val="StyleUnderline"/>
          <w:highlight w:val="cyan"/>
        </w:rPr>
        <w:t xml:space="preserve">is not a </w:t>
      </w:r>
      <w:r w:rsidRPr="00FD5803">
        <w:rPr>
          <w:rStyle w:val="Emphasis"/>
          <w:highlight w:val="cyan"/>
        </w:rPr>
        <w:t>by-product</w:t>
      </w:r>
      <w:r w:rsidRPr="00FD5803">
        <w:rPr>
          <w:sz w:val="16"/>
        </w:rPr>
        <w:t xml:space="preserve"> </w:t>
      </w:r>
      <w:r w:rsidRPr="00FD5803">
        <w:rPr>
          <w:rStyle w:val="StyleUnderline"/>
        </w:rPr>
        <w:t>of</w:t>
      </w:r>
      <w:r w:rsidRPr="00FD5803">
        <w:rPr>
          <w:sz w:val="16"/>
        </w:rPr>
        <w:t xml:space="preserve"> the operation of </w:t>
      </w:r>
      <w:r w:rsidRPr="00FD5803">
        <w:rPr>
          <w:rStyle w:val="StyleUnderline"/>
        </w:rPr>
        <w:t xml:space="preserve">biopolitics </w:t>
      </w:r>
      <w:r w:rsidRPr="00FD5803">
        <w:rPr>
          <w:rStyle w:val="StyleUnderline"/>
          <w:highlight w:val="cyan"/>
        </w:rPr>
        <w:t>but</w:t>
      </w:r>
      <w:r w:rsidRPr="00FD5803">
        <w:rPr>
          <w:rStyle w:val="StyleUnderline"/>
        </w:rPr>
        <w:t xml:space="preserve"> </w:t>
      </w:r>
      <w:r w:rsidRPr="00FD5803">
        <w:rPr>
          <w:rStyle w:val="StyleUnderline"/>
          <w:highlight w:val="cyan"/>
        </w:rPr>
        <w:t>a</w:t>
      </w:r>
      <w:r w:rsidRPr="00FD5803">
        <w:rPr>
          <w:rStyle w:val="StyleUnderline"/>
        </w:rPr>
        <w:t xml:space="preserve">n </w:t>
      </w:r>
      <w:r w:rsidRPr="00FD5803">
        <w:rPr>
          <w:rStyle w:val="Emphasis"/>
        </w:rPr>
        <w:t>intended result</w:t>
      </w:r>
      <w:r w:rsidRPr="00FD5803">
        <w:rPr>
          <w:sz w:val="16"/>
        </w:rPr>
        <w:t xml:space="preserve">, </w:t>
      </w:r>
      <w:r w:rsidRPr="00FD5803">
        <w:rPr>
          <w:rStyle w:val="StyleUnderline"/>
        </w:rPr>
        <w:t>functioning</w:t>
      </w:r>
      <w:r w:rsidRPr="00FD5803">
        <w:rPr>
          <w:sz w:val="16"/>
        </w:rPr>
        <w:t xml:space="preserve"> both </w:t>
      </w:r>
      <w:r w:rsidRPr="00FD5803">
        <w:rPr>
          <w:rStyle w:val="StyleUnderline"/>
        </w:rPr>
        <w:t>as a</w:t>
      </w:r>
      <w:r w:rsidRPr="00FD5803">
        <w:rPr>
          <w:sz w:val="16"/>
        </w:rPr>
        <w:t xml:space="preserve"> disruption of the non-disabled/disabled binary—as an in-between space—and a </w:t>
      </w:r>
      <w:r w:rsidRPr="00FD5803">
        <w:rPr>
          <w:rStyle w:val="Emphasis"/>
          <w:highlight w:val="cyan"/>
        </w:rPr>
        <w:t>supplement</w:t>
      </w:r>
      <w:r w:rsidRPr="00FD5803">
        <w:rPr>
          <w:sz w:val="16"/>
        </w:rPr>
        <w:t xml:space="preserve"> </w:t>
      </w:r>
      <w:r w:rsidRPr="00FD5803">
        <w:rPr>
          <w:rStyle w:val="StyleUnderline"/>
        </w:rPr>
        <w:t>to disability</w:t>
      </w:r>
      <w:r w:rsidRPr="00FD5803">
        <w:rPr>
          <w:sz w:val="16"/>
        </w:rPr>
        <w:t xml:space="preserve">, that which shadows and often overlaps with disability” (Puar, xvii). Debility, in Puar’s argument, </w:t>
      </w:r>
      <w:proofErr w:type="gramStart"/>
      <w:r w:rsidRPr="00FD5803">
        <w:rPr>
          <w:sz w:val="16"/>
        </w:rPr>
        <w:t>therefore</w:t>
      </w:r>
      <w:proofErr w:type="gramEnd"/>
      <w:r w:rsidRPr="00FD5803">
        <w:rPr>
          <w:sz w:val="16"/>
        </w:rPr>
        <w:t xml:space="preserve"> breaks the binary between abled and dis/abled bodies.</w:t>
      </w:r>
    </w:p>
    <w:p w14:paraId="49AEEAE3" w14:textId="77777777" w:rsidR="00072F79" w:rsidRDefault="00072F79" w:rsidP="00072F79"/>
    <w:p w14:paraId="5675D1C4" w14:textId="77777777" w:rsidR="00072F79" w:rsidRPr="00FD5803" w:rsidRDefault="00072F79" w:rsidP="00072F79"/>
    <w:p w14:paraId="00FD3B1A" w14:textId="77777777" w:rsidR="00072F79" w:rsidRDefault="00072F79" w:rsidP="00072F79">
      <w:pPr>
        <w:pStyle w:val="Heading4"/>
      </w:pPr>
      <w:r w:rsidRPr="00CD2F9D">
        <w:rPr>
          <w:u w:val="single"/>
        </w:rPr>
        <w:t>INTERP</w:t>
      </w:r>
      <w:r>
        <w:t xml:space="preserve">: speech acts are objects of research. Assumptions come prior to plan passage. Excluding ‘fiat’ is key, else ‘case outweighs’ </w:t>
      </w:r>
      <w:proofErr w:type="gramStart"/>
      <w:r>
        <w:t>scapegoats</w:t>
      </w:r>
      <w:proofErr w:type="gramEnd"/>
      <w:r>
        <w:t xml:space="preserve"> accountability for ableist rhetoric. </w:t>
      </w:r>
    </w:p>
    <w:p w14:paraId="0DD10155" w14:textId="77777777" w:rsidR="00072F79" w:rsidRPr="00687DEB" w:rsidRDefault="00072F79" w:rsidP="00072F79">
      <w:pPr>
        <w:pStyle w:val="Heading4"/>
      </w:pPr>
      <w:r w:rsidRPr="00CC3419">
        <w:rPr>
          <w:u w:val="single"/>
        </w:rPr>
        <w:t>PREFER</w:t>
      </w:r>
      <w:r>
        <w:t xml:space="preserve">: ableism continues via </w:t>
      </w:r>
      <w:r>
        <w:rPr>
          <w:u w:val="single"/>
        </w:rPr>
        <w:t>silencing critique</w:t>
      </w:r>
      <w:r>
        <w:t xml:space="preserve">. Plan focus </w:t>
      </w:r>
      <w:r>
        <w:rPr>
          <w:u w:val="single"/>
        </w:rPr>
        <w:t>cedes the subjective</w:t>
      </w:r>
      <w:r>
        <w:t xml:space="preserve">, providing an </w:t>
      </w:r>
      <w:r>
        <w:rPr>
          <w:u w:val="single"/>
        </w:rPr>
        <w:t>alibi of ignorance</w:t>
      </w:r>
      <w:r>
        <w:t xml:space="preserve"> for ableism.</w:t>
      </w:r>
    </w:p>
    <w:p w14:paraId="262CC5CA" w14:textId="77777777" w:rsidR="00072F79" w:rsidRPr="003762C7" w:rsidRDefault="00072F79" w:rsidP="00072F79">
      <w:r>
        <w:rPr>
          <w:rStyle w:val="Style13ptBold"/>
        </w:rPr>
        <w:t xml:space="preserve">Christian ’17 </w:t>
      </w:r>
      <w:r>
        <w:rPr>
          <w:rStyle w:val="Style13ptBold"/>
          <w:szCs w:val="18"/>
        </w:rPr>
        <w:t>(</w:t>
      </w:r>
      <w:r>
        <w:t xml:space="preserve">Stephen Michael Christian, earning his PhD in the Political Science Department at the University of Utah, 17 March 2017, </w:t>
      </w:r>
      <w:r>
        <w:rPr>
          <w:i/>
          <w:iCs/>
        </w:rPr>
        <w:t>European Journal of International Relations</w:t>
      </w:r>
      <w:r>
        <w:t xml:space="preserve">, “Autism in International </w:t>
      </w:r>
      <w:r>
        <w:lastRenderedPageBreak/>
        <w:t xml:space="preserve">Relations: A critical assessment of International Relations’ autism metaphors”, Vol. 24, No. 2, DOI: 10.1177/1354066117698030, accessed 11-21-2025) </w:t>
      </w:r>
      <w:proofErr w:type="spellStart"/>
      <w:r>
        <w:t>jordan</w:t>
      </w:r>
      <w:proofErr w:type="spellEnd"/>
    </w:p>
    <w:p w14:paraId="1EACA64C" w14:textId="77777777" w:rsidR="00072F79" w:rsidRPr="00687DEB" w:rsidRDefault="00072F79" w:rsidP="00072F79">
      <w:pPr>
        <w:rPr>
          <w:sz w:val="16"/>
        </w:rPr>
      </w:pPr>
      <w:r w:rsidRPr="00687DEB">
        <w:rPr>
          <w:sz w:val="16"/>
        </w:rPr>
        <w:t xml:space="preserve">Disability </w:t>
      </w:r>
      <w:r w:rsidRPr="005614C8">
        <w:rPr>
          <w:rStyle w:val="StyleUnderline"/>
        </w:rPr>
        <w:t>scholars</w:t>
      </w:r>
      <w:r w:rsidRPr="00687DEB">
        <w:rPr>
          <w:sz w:val="16"/>
        </w:rPr>
        <w:t xml:space="preserve"> like James C. Wilson and Cynthia Lewiecki-Wilson (2001) </w:t>
      </w:r>
      <w:r w:rsidRPr="005614C8">
        <w:rPr>
          <w:rStyle w:val="StyleUnderline"/>
        </w:rPr>
        <w:t>pay</w:t>
      </w:r>
      <w:r w:rsidRPr="00687DEB">
        <w:rPr>
          <w:sz w:val="16"/>
        </w:rPr>
        <w:t xml:space="preserve"> close </w:t>
      </w:r>
      <w:r w:rsidRPr="005614C8">
        <w:rPr>
          <w:rStyle w:val="StyleUnderline"/>
        </w:rPr>
        <w:t xml:space="preserve">attention to how </w:t>
      </w:r>
      <w:r w:rsidRPr="005614C8">
        <w:rPr>
          <w:rStyle w:val="StyleUnderline"/>
          <w:highlight w:val="cyan"/>
        </w:rPr>
        <w:t>language</w:t>
      </w:r>
      <w:r w:rsidRPr="00687DEB">
        <w:rPr>
          <w:sz w:val="16"/>
        </w:rPr>
        <w:t xml:space="preserve"> </w:t>
      </w:r>
      <w:r w:rsidRPr="005614C8">
        <w:rPr>
          <w:rStyle w:val="StyleUnderline"/>
        </w:rPr>
        <w:t>and</w:t>
      </w:r>
      <w:r w:rsidRPr="00687DEB">
        <w:rPr>
          <w:sz w:val="16"/>
        </w:rPr>
        <w:t xml:space="preserve"> </w:t>
      </w:r>
      <w:r w:rsidRPr="005614C8">
        <w:rPr>
          <w:rStyle w:val="StyleUnderline"/>
        </w:rPr>
        <w:t>rhetoric</w:t>
      </w:r>
      <w:r w:rsidRPr="00687DEB">
        <w:rPr>
          <w:sz w:val="16"/>
        </w:rPr>
        <w:t xml:space="preserve"> </w:t>
      </w:r>
      <w:r w:rsidRPr="005614C8">
        <w:rPr>
          <w:rStyle w:val="StyleUnderline"/>
          <w:highlight w:val="cyan"/>
        </w:rPr>
        <w:t>involving disability</w:t>
      </w:r>
      <w:r w:rsidRPr="005614C8">
        <w:rPr>
          <w:rStyle w:val="StyleUnderline"/>
        </w:rPr>
        <w:t xml:space="preserve"> promotes</w:t>
      </w:r>
      <w:r w:rsidRPr="00687DEB">
        <w:rPr>
          <w:sz w:val="16"/>
        </w:rPr>
        <w:t xml:space="preserve"> and/or subverts </w:t>
      </w:r>
      <w:r w:rsidRPr="005614C8">
        <w:rPr>
          <w:rStyle w:val="Emphasis"/>
        </w:rPr>
        <w:t>ableism</w:t>
      </w:r>
      <w:r w:rsidRPr="00687DEB">
        <w:rPr>
          <w:sz w:val="16"/>
        </w:rPr>
        <w:t xml:space="preserve">. </w:t>
      </w:r>
      <w:r w:rsidRPr="005614C8">
        <w:rPr>
          <w:rStyle w:val="StyleUnderline"/>
        </w:rPr>
        <w:t>Language</w:t>
      </w:r>
      <w:r w:rsidRPr="00687DEB">
        <w:rPr>
          <w:sz w:val="16"/>
        </w:rPr>
        <w:t xml:space="preserve"> and rhetoric </w:t>
      </w:r>
      <w:r w:rsidRPr="005614C8">
        <w:rPr>
          <w:rStyle w:val="StyleUnderline"/>
          <w:highlight w:val="cyan"/>
        </w:rPr>
        <w:t>are not</w:t>
      </w:r>
      <w:r w:rsidRPr="005614C8">
        <w:rPr>
          <w:rStyle w:val="StyleUnderline"/>
        </w:rPr>
        <w:t xml:space="preserve"> ethically or politically</w:t>
      </w:r>
      <w:r w:rsidRPr="00687DEB">
        <w:rPr>
          <w:sz w:val="16"/>
        </w:rPr>
        <w:t xml:space="preserve"> </w:t>
      </w:r>
      <w:r w:rsidRPr="005614C8">
        <w:rPr>
          <w:rStyle w:val="Emphasis"/>
          <w:highlight w:val="cyan"/>
        </w:rPr>
        <w:t>neutral</w:t>
      </w:r>
      <w:r w:rsidRPr="00687DEB">
        <w:rPr>
          <w:sz w:val="16"/>
        </w:rPr>
        <w:t xml:space="preserve">, and </w:t>
      </w:r>
      <w:r w:rsidRPr="005614C8">
        <w:rPr>
          <w:rStyle w:val="StyleUnderline"/>
          <w:highlight w:val="cyan"/>
        </w:rPr>
        <w:t xml:space="preserve">they are </w:t>
      </w:r>
      <w:r w:rsidRPr="005614C8">
        <w:rPr>
          <w:rStyle w:val="Emphasis"/>
          <w:sz w:val="28"/>
          <w:szCs w:val="28"/>
          <w:highlight w:val="cyan"/>
        </w:rPr>
        <w:t>mechanisms of subjectivizing</w:t>
      </w:r>
      <w:r w:rsidRPr="005614C8">
        <w:rPr>
          <w:rStyle w:val="Emphasis"/>
          <w:sz w:val="28"/>
          <w:szCs w:val="28"/>
        </w:rPr>
        <w:t xml:space="preserve"> bodies</w:t>
      </w:r>
      <w:r w:rsidRPr="00687DEB">
        <w:rPr>
          <w:sz w:val="16"/>
          <w:szCs w:val="28"/>
        </w:rPr>
        <w:t xml:space="preserve"> </w:t>
      </w:r>
      <w:r w:rsidRPr="005614C8">
        <w:rPr>
          <w:rStyle w:val="StyleUnderline"/>
          <w:highlight w:val="cyan"/>
        </w:rPr>
        <w:t xml:space="preserve">into an </w:t>
      </w:r>
      <w:r w:rsidRPr="005614C8">
        <w:rPr>
          <w:rStyle w:val="Emphasis"/>
          <w:highlight w:val="cyan"/>
        </w:rPr>
        <w:t>epistemological framework</w:t>
      </w:r>
      <w:r w:rsidRPr="00687DEB">
        <w:rPr>
          <w:sz w:val="16"/>
        </w:rPr>
        <w:t xml:space="preserve">. The </w:t>
      </w:r>
      <w:r w:rsidRPr="005614C8">
        <w:rPr>
          <w:rStyle w:val="StyleUnderline"/>
        </w:rPr>
        <w:t>language</w:t>
      </w:r>
      <w:r w:rsidRPr="00687DEB">
        <w:rPr>
          <w:sz w:val="16"/>
        </w:rPr>
        <w:t xml:space="preserve"> </w:t>
      </w:r>
      <w:r w:rsidRPr="005614C8">
        <w:rPr>
          <w:rStyle w:val="StyleUnderline"/>
        </w:rPr>
        <w:t>surrounding disability is usually</w:t>
      </w:r>
      <w:r w:rsidRPr="00687DEB">
        <w:rPr>
          <w:sz w:val="16"/>
        </w:rPr>
        <w:t xml:space="preserve"> one of </w:t>
      </w:r>
      <w:r w:rsidRPr="005614C8">
        <w:rPr>
          <w:rStyle w:val="Emphasis"/>
        </w:rPr>
        <w:t>lack</w:t>
      </w:r>
      <w:r w:rsidRPr="00687DEB">
        <w:rPr>
          <w:sz w:val="16"/>
        </w:rPr>
        <w:t xml:space="preserve"> </w:t>
      </w:r>
      <w:r w:rsidRPr="005614C8">
        <w:rPr>
          <w:rStyle w:val="StyleUnderline"/>
        </w:rPr>
        <w:t xml:space="preserve">and </w:t>
      </w:r>
      <w:r w:rsidRPr="005614C8">
        <w:rPr>
          <w:rStyle w:val="Emphasis"/>
        </w:rPr>
        <w:t>powerlessness</w:t>
      </w:r>
      <w:r w:rsidRPr="00687DEB">
        <w:rPr>
          <w:sz w:val="16"/>
        </w:rPr>
        <w:t xml:space="preserve">. Disability is associated with an abnormality, a lack of capabilities, weakness, loss of agency, and sometimes absence of legal personhood. </w:t>
      </w:r>
      <w:r w:rsidRPr="005614C8">
        <w:rPr>
          <w:rStyle w:val="StyleUnderline"/>
          <w:highlight w:val="cyan"/>
        </w:rPr>
        <w:t>This</w:t>
      </w:r>
      <w:r w:rsidRPr="00687DEB">
        <w:rPr>
          <w:sz w:val="16"/>
        </w:rPr>
        <w:t xml:space="preserve"> language </w:t>
      </w:r>
      <w:r w:rsidRPr="005614C8">
        <w:rPr>
          <w:rStyle w:val="StyleUnderline"/>
        </w:rPr>
        <w:t>is an expression of</w:t>
      </w:r>
      <w:r w:rsidRPr="00687DEB">
        <w:rPr>
          <w:sz w:val="16"/>
        </w:rPr>
        <w:t xml:space="preserve"> — and a barrier to overcoming — </w:t>
      </w:r>
      <w:r w:rsidRPr="005614C8">
        <w:rPr>
          <w:rStyle w:val="StyleUnderline"/>
        </w:rPr>
        <w:t>an</w:t>
      </w:r>
      <w:r w:rsidRPr="00687DEB">
        <w:rPr>
          <w:sz w:val="16"/>
        </w:rPr>
        <w:t xml:space="preserve"> “</w:t>
      </w:r>
      <w:r w:rsidRPr="005614C8">
        <w:rPr>
          <w:rStyle w:val="Emphasis"/>
          <w:highlight w:val="cyan"/>
        </w:rPr>
        <w:t>ideology of ability</w:t>
      </w:r>
      <w:r w:rsidRPr="00687DEB">
        <w:rPr>
          <w:sz w:val="16"/>
        </w:rPr>
        <w:t xml:space="preserve">” (Siebers, 2008: 159) </w:t>
      </w:r>
      <w:r w:rsidRPr="005614C8">
        <w:rPr>
          <w:rStyle w:val="StyleUnderline"/>
        </w:rPr>
        <w:t xml:space="preserve">that </w:t>
      </w:r>
      <w:r w:rsidRPr="005614C8">
        <w:rPr>
          <w:rStyle w:val="StyleUnderline"/>
          <w:highlight w:val="cyan"/>
        </w:rPr>
        <w:t>defines what is</w:t>
      </w:r>
      <w:r w:rsidRPr="005614C8">
        <w:rPr>
          <w:rStyle w:val="StyleUnderline"/>
        </w:rPr>
        <w:t xml:space="preserve"> and is </w:t>
      </w:r>
      <w:r w:rsidRPr="005614C8">
        <w:rPr>
          <w:rStyle w:val="StyleUnderline"/>
          <w:highlight w:val="cyan"/>
        </w:rPr>
        <w:t>not human</w:t>
      </w:r>
      <w:r w:rsidRPr="005614C8">
        <w:rPr>
          <w:rStyle w:val="StyleUnderline"/>
        </w:rPr>
        <w:t xml:space="preserve"> based on able-</w:t>
      </w:r>
      <w:proofErr w:type="spellStart"/>
      <w:r w:rsidRPr="005614C8">
        <w:rPr>
          <w:rStyle w:val="StyleUnderline"/>
        </w:rPr>
        <w:t>bodiedness</w:t>
      </w:r>
      <w:proofErr w:type="spellEnd"/>
      <w:r w:rsidRPr="00687DEB">
        <w:rPr>
          <w:sz w:val="16"/>
        </w:rPr>
        <w:t xml:space="preserve"> and able-mindedness. While valuing those deemed able-bodied and able-minded, the ideology of ability has led to </w:t>
      </w:r>
      <w:r w:rsidRPr="003762C7">
        <w:rPr>
          <w:rStyle w:val="StyleUnderline"/>
          <w:highlight w:val="cyan"/>
        </w:rPr>
        <w:t>justifying</w:t>
      </w:r>
      <w:r w:rsidRPr="005614C8">
        <w:rPr>
          <w:rStyle w:val="StyleUnderline"/>
        </w:rPr>
        <w:t xml:space="preserve"> the</w:t>
      </w:r>
      <w:r w:rsidRPr="00687DEB">
        <w:rPr>
          <w:sz w:val="16"/>
        </w:rPr>
        <w:t xml:space="preserve"> </w:t>
      </w:r>
      <w:r w:rsidRPr="003762C7">
        <w:rPr>
          <w:rStyle w:val="StyleUnderline"/>
        </w:rPr>
        <w:t>institutionalization</w:t>
      </w:r>
      <w:r w:rsidRPr="00687DEB">
        <w:rPr>
          <w:sz w:val="16"/>
        </w:rPr>
        <w:t xml:space="preserve">, </w:t>
      </w:r>
      <w:r w:rsidRPr="005614C8">
        <w:rPr>
          <w:rStyle w:val="Emphasis"/>
        </w:rPr>
        <w:t>objectification</w:t>
      </w:r>
      <w:r w:rsidRPr="00687DEB">
        <w:rPr>
          <w:sz w:val="16"/>
        </w:rPr>
        <w:t xml:space="preserve">, </w:t>
      </w:r>
      <w:r w:rsidRPr="005614C8">
        <w:rPr>
          <w:rStyle w:val="Emphasis"/>
        </w:rPr>
        <w:t>killing</w:t>
      </w:r>
      <w:r w:rsidRPr="00687DEB">
        <w:rPr>
          <w:sz w:val="16"/>
        </w:rPr>
        <w:t xml:space="preserve">, </w:t>
      </w:r>
      <w:r w:rsidRPr="005614C8">
        <w:rPr>
          <w:rStyle w:val="StyleUnderline"/>
        </w:rPr>
        <w:t>dehumanization</w:t>
      </w:r>
      <w:r w:rsidRPr="00687DEB">
        <w:rPr>
          <w:sz w:val="16"/>
        </w:rPr>
        <w:t xml:space="preserve">, </w:t>
      </w:r>
      <w:r w:rsidRPr="005614C8">
        <w:rPr>
          <w:rStyle w:val="StyleUnderline"/>
        </w:rPr>
        <w:t>stigmatization</w:t>
      </w:r>
      <w:r w:rsidRPr="00687DEB">
        <w:rPr>
          <w:sz w:val="16"/>
        </w:rPr>
        <w:t xml:space="preserve">, </w:t>
      </w:r>
      <w:r w:rsidRPr="005614C8">
        <w:rPr>
          <w:rStyle w:val="StyleUnderline"/>
        </w:rPr>
        <w:t>infantilization</w:t>
      </w:r>
      <w:r w:rsidRPr="00687DEB">
        <w:rPr>
          <w:sz w:val="16"/>
        </w:rPr>
        <w:t xml:space="preserve">, </w:t>
      </w:r>
      <w:r w:rsidRPr="003762C7">
        <w:rPr>
          <w:rStyle w:val="Emphasis"/>
        </w:rPr>
        <w:t>marginalization</w:t>
      </w:r>
      <w:r w:rsidRPr="00687DEB">
        <w:rPr>
          <w:sz w:val="16"/>
        </w:rPr>
        <w:t xml:space="preserve">, </w:t>
      </w:r>
      <w:r w:rsidRPr="005614C8">
        <w:rPr>
          <w:rStyle w:val="StyleUnderline"/>
        </w:rPr>
        <w:t xml:space="preserve">and </w:t>
      </w:r>
      <w:r w:rsidRPr="003762C7">
        <w:rPr>
          <w:rStyle w:val="Emphasis"/>
          <w:highlight w:val="cyan"/>
        </w:rPr>
        <w:t>silencing</w:t>
      </w:r>
      <w:r w:rsidRPr="003762C7">
        <w:rPr>
          <w:rStyle w:val="StyleUnderline"/>
          <w:highlight w:val="cyan"/>
        </w:rPr>
        <w:t xml:space="preserve"> of those</w:t>
      </w:r>
      <w:r w:rsidRPr="00687DEB">
        <w:rPr>
          <w:sz w:val="16"/>
        </w:rPr>
        <w:t xml:space="preserve"> who others </w:t>
      </w:r>
      <w:r w:rsidRPr="005614C8">
        <w:rPr>
          <w:rStyle w:val="StyleUnderline"/>
        </w:rPr>
        <w:t xml:space="preserve">identify as </w:t>
      </w:r>
      <w:r w:rsidRPr="003762C7">
        <w:rPr>
          <w:rStyle w:val="Emphasis"/>
          <w:highlight w:val="cyan"/>
        </w:rPr>
        <w:t>disabled</w:t>
      </w:r>
      <w:r w:rsidRPr="00687DEB">
        <w:rPr>
          <w:sz w:val="16"/>
        </w:rPr>
        <w:t xml:space="preserve"> throughout modern history.</w:t>
      </w:r>
    </w:p>
    <w:p w14:paraId="60746D83" w14:textId="77777777" w:rsidR="00072F79" w:rsidRPr="005614C8" w:rsidRDefault="00072F79" w:rsidP="00072F79"/>
    <w:p w14:paraId="6D9A301D" w14:textId="77777777" w:rsidR="00072F79" w:rsidRPr="00CD2F9D" w:rsidRDefault="00072F79" w:rsidP="00072F79">
      <w:pPr>
        <w:pStyle w:val="Heading4"/>
      </w:pPr>
      <w:r w:rsidRPr="00CC3419">
        <w:t xml:space="preserve">1. </w:t>
      </w:r>
      <w:r w:rsidRPr="00CD2F9D">
        <w:rPr>
          <w:u w:val="single"/>
        </w:rPr>
        <w:t>SUBJECT FORMATION</w:t>
      </w:r>
      <w:r>
        <w:t xml:space="preserve">. It’s </w:t>
      </w:r>
      <w:r>
        <w:rPr>
          <w:u w:val="single"/>
        </w:rPr>
        <w:t>certain</w:t>
      </w:r>
      <w:r>
        <w:t>.</w:t>
      </w:r>
    </w:p>
    <w:p w14:paraId="4F34B1E2" w14:textId="77777777" w:rsidR="00072F79" w:rsidRPr="00892A77" w:rsidRDefault="00072F79" w:rsidP="00072F79">
      <w:pPr>
        <w:pStyle w:val="Heading4"/>
      </w:pPr>
      <w:r>
        <w:t xml:space="preserve">A. </w:t>
      </w:r>
      <w:r w:rsidRPr="00A0054B">
        <w:rPr>
          <w:u w:val="single"/>
        </w:rPr>
        <w:t>ARGUMENTATION</w:t>
      </w:r>
      <w:r>
        <w:t xml:space="preserve">. </w:t>
      </w:r>
      <w:r>
        <w:rPr>
          <w:u w:val="single"/>
        </w:rPr>
        <w:t>A</w:t>
      </w:r>
      <w:r w:rsidRPr="00585574">
        <w:rPr>
          <w:u w:val="single"/>
        </w:rPr>
        <w:t>dversarial</w:t>
      </w:r>
      <w:r>
        <w:t xml:space="preserve">, </w:t>
      </w:r>
      <w:r>
        <w:rPr>
          <w:u w:val="single"/>
        </w:rPr>
        <w:t>rule-</w:t>
      </w:r>
      <w:r w:rsidRPr="00A0054B">
        <w:rPr>
          <w:u w:val="single"/>
        </w:rPr>
        <w:t>bound</w:t>
      </w:r>
      <w:r>
        <w:t xml:space="preserve"> </w:t>
      </w:r>
      <w:r w:rsidRPr="00A0054B">
        <w:t>competitions</w:t>
      </w:r>
      <w:r>
        <w:t xml:space="preserve"> </w:t>
      </w:r>
      <w:r w:rsidRPr="00585574">
        <w:rPr>
          <w:u w:val="single"/>
        </w:rPr>
        <w:t>involuntarily</w:t>
      </w:r>
      <w:r>
        <w:t xml:space="preserve"> alter beliefs.</w:t>
      </w:r>
    </w:p>
    <w:p w14:paraId="339913C7" w14:textId="77777777" w:rsidR="00072F79" w:rsidRPr="00D17CB3" w:rsidRDefault="00072F79" w:rsidP="00072F79">
      <w:r w:rsidRPr="00D17CB3">
        <w:rPr>
          <w:rStyle w:val="Style13ptBold"/>
        </w:rPr>
        <w:t>Casey ’20</w:t>
      </w:r>
      <w:r w:rsidRPr="00D17CB3">
        <w:t xml:space="preserve"> [John; April 1; Professor of Philosophy @ Northeastern Illinois University; </w:t>
      </w:r>
      <w:proofErr w:type="spellStart"/>
      <w:r w:rsidRPr="00D17CB3">
        <w:t>Erudit</w:t>
      </w:r>
      <w:proofErr w:type="spellEnd"/>
      <w:r w:rsidRPr="00D17CB3">
        <w:t>; Informal Logic, “</w:t>
      </w:r>
      <w:proofErr w:type="spellStart"/>
      <w:r w:rsidRPr="00D17CB3">
        <w:t>Adversariality</w:t>
      </w:r>
      <w:proofErr w:type="spellEnd"/>
      <w:r w:rsidRPr="00D17CB3">
        <w:t xml:space="preserve"> and Argumentation,” vol. 40, no. 1]</w:t>
      </w:r>
    </w:p>
    <w:p w14:paraId="1298899F" w14:textId="77777777" w:rsidR="00072F79" w:rsidRPr="00B00376" w:rsidRDefault="00072F79" w:rsidP="00072F79">
      <w:pPr>
        <w:rPr>
          <w:sz w:val="16"/>
        </w:rPr>
      </w:pPr>
      <w:r w:rsidRPr="00B00376">
        <w:rPr>
          <w:sz w:val="16"/>
        </w:rPr>
        <w:t xml:space="preserve">One strain is that argument is aggressive, mean, and generally unpleasant on account of our tendency to describe it that way (Lakoff &amp; Johnson 1980). Thus, arguers defend positions, attack claims with devastating objections, and other similarly belligerent metaphors. This conceptual machinery then occasions bellicose, or, more generally, </w:t>
      </w:r>
      <w:r w:rsidRPr="002C2913">
        <w:rPr>
          <w:rStyle w:val="Emphasis"/>
          <w:highlight w:val="cyan"/>
        </w:rPr>
        <w:t>adversarial behavior</w:t>
      </w:r>
      <w:r w:rsidRPr="00B00376">
        <w:rPr>
          <w:u w:val="single"/>
        </w:rPr>
        <w:t xml:space="preserve"> among arguers</w:t>
      </w:r>
      <w:r w:rsidRPr="00B00376">
        <w:rPr>
          <w:sz w:val="16"/>
        </w:rPr>
        <w:t xml:space="preserve">. This </w:t>
      </w:r>
      <w:r w:rsidRPr="002C2913">
        <w:rPr>
          <w:highlight w:val="cyan"/>
          <w:u w:val="single"/>
        </w:rPr>
        <w:t>includes</w:t>
      </w:r>
      <w:r w:rsidRPr="00B00376">
        <w:rPr>
          <w:sz w:val="16"/>
        </w:rPr>
        <w:t xml:space="preserve"> competitive </w:t>
      </w:r>
      <w:proofErr w:type="spellStart"/>
      <w:r w:rsidRPr="00B00376">
        <w:rPr>
          <w:sz w:val="16"/>
        </w:rPr>
        <w:t>manoeuvring</w:t>
      </w:r>
      <w:proofErr w:type="spellEnd"/>
      <w:r w:rsidRPr="00B00376">
        <w:rPr>
          <w:sz w:val="16"/>
        </w:rPr>
        <w:t xml:space="preserve"> such as </w:t>
      </w:r>
      <w:r w:rsidRPr="002C2913">
        <w:rPr>
          <w:highlight w:val="cyan"/>
          <w:u w:val="single"/>
        </w:rPr>
        <w:t xml:space="preserve">adopting standpoints for </w:t>
      </w:r>
      <w:r w:rsidRPr="002C2913">
        <w:rPr>
          <w:rStyle w:val="Emphasis"/>
          <w:highlight w:val="cyan"/>
        </w:rPr>
        <w:t>strategic</w:t>
      </w:r>
      <w:r w:rsidRPr="00B00376">
        <w:rPr>
          <w:sz w:val="16"/>
        </w:rPr>
        <w:t xml:space="preserve">, </w:t>
      </w:r>
      <w:r w:rsidRPr="002C2913">
        <w:rPr>
          <w:highlight w:val="cyan"/>
          <w:u w:val="single"/>
        </w:rPr>
        <w:t xml:space="preserve">not </w:t>
      </w:r>
      <w:r w:rsidRPr="002C2913">
        <w:rPr>
          <w:rStyle w:val="Emphasis"/>
          <w:highlight w:val="cyan"/>
        </w:rPr>
        <w:t>epistemic reasons</w:t>
      </w:r>
      <w:r w:rsidRPr="00B00376">
        <w:rPr>
          <w:sz w:val="16"/>
        </w:rPr>
        <w:t xml:space="preserve">, or a preference for nitpicky criticisms that facilitate point-scoring, or the intentional committing of fallacies. Ironically, there is a sports analogy that illustrates this point. Sport is a rule-governed activity founded on the concept of competition in the spirit of fair play. To describe sport in bellicose terms is, on this analogy, to </w:t>
      </w:r>
      <w:r w:rsidRPr="002C2913">
        <w:rPr>
          <w:highlight w:val="cyan"/>
          <w:u w:val="single"/>
        </w:rPr>
        <w:t>encourage</w:t>
      </w:r>
      <w:r w:rsidRPr="00B00376">
        <w:rPr>
          <w:u w:val="single"/>
        </w:rPr>
        <w:t xml:space="preserve"> the </w:t>
      </w:r>
      <w:r w:rsidRPr="002C2913">
        <w:rPr>
          <w:rStyle w:val="Emphasis"/>
          <w:highlight w:val="cyan"/>
        </w:rPr>
        <w:t>erosion</w:t>
      </w:r>
      <w:r w:rsidRPr="002C2913">
        <w:rPr>
          <w:highlight w:val="cyan"/>
          <w:u w:val="single"/>
        </w:rPr>
        <w:t xml:space="preserve"> of</w:t>
      </w:r>
      <w:r w:rsidRPr="00B00376">
        <w:rPr>
          <w:u w:val="single"/>
        </w:rPr>
        <w:t xml:space="preserve"> norms of </w:t>
      </w:r>
      <w:r w:rsidRPr="002C2913">
        <w:rPr>
          <w:rStyle w:val="Emphasis"/>
          <w:highlight w:val="cyan"/>
        </w:rPr>
        <w:t>fairness</w:t>
      </w:r>
      <w:r w:rsidRPr="002C2913">
        <w:rPr>
          <w:highlight w:val="cyan"/>
          <w:u w:val="single"/>
        </w:rPr>
        <w:t xml:space="preserve"> and </w:t>
      </w:r>
      <w:r w:rsidRPr="002C2913">
        <w:rPr>
          <w:rStyle w:val="Emphasis"/>
          <w:highlight w:val="cyan"/>
        </w:rPr>
        <w:t>competition</w:t>
      </w:r>
      <w:r w:rsidRPr="00B00376">
        <w:rPr>
          <w:u w:val="single"/>
        </w:rPr>
        <w:t xml:space="preserve"> such as strategic rule-breaking or dirty play</w:t>
      </w:r>
      <w:r w:rsidRPr="00B00376">
        <w:rPr>
          <w:sz w:val="16"/>
        </w:rPr>
        <w:t xml:space="preserve"> (Aikin 2011). Central to this thesis is the idea that the metaphors are optional (Lakoff &amp; Johnson 1980: p. 9). Given this, the solution to this problem of </w:t>
      </w:r>
      <w:proofErr w:type="spellStart"/>
      <w:r w:rsidRPr="00B00376">
        <w:rPr>
          <w:sz w:val="16"/>
        </w:rPr>
        <w:t>adversariality</w:t>
      </w:r>
      <w:proofErr w:type="spellEnd"/>
      <w:r w:rsidRPr="00B00376">
        <w:rPr>
          <w:sz w:val="16"/>
        </w:rPr>
        <w:t xml:space="preserve"> readily suggests itself: use other metaphors. Why not cross pollination or barn-raising (Cohen 1995)? We might even view arguers as lovers (</w:t>
      </w:r>
      <w:proofErr w:type="spellStart"/>
      <w:r w:rsidRPr="00B00376">
        <w:rPr>
          <w:sz w:val="16"/>
        </w:rPr>
        <w:t>Brockreide</w:t>
      </w:r>
      <w:proofErr w:type="spellEnd"/>
      <w:r w:rsidRPr="00B00376">
        <w:rPr>
          <w:sz w:val="16"/>
        </w:rPr>
        <w:t xml:space="preserve"> 1972). </w:t>
      </w:r>
    </w:p>
    <w:p w14:paraId="00E44174" w14:textId="77777777" w:rsidR="00072F79" w:rsidRPr="00B00376" w:rsidRDefault="00072F79" w:rsidP="00072F79">
      <w:pPr>
        <w:rPr>
          <w:sz w:val="16"/>
        </w:rPr>
      </w:pPr>
      <w:r w:rsidRPr="00B00376">
        <w:rPr>
          <w:sz w:val="16"/>
        </w:rPr>
        <w:t xml:space="preserve">A second approach to the problem admits that </w:t>
      </w:r>
      <w:proofErr w:type="spellStart"/>
      <w:r w:rsidRPr="00B00376">
        <w:rPr>
          <w:sz w:val="16"/>
        </w:rPr>
        <w:t>adversariality</w:t>
      </w:r>
      <w:proofErr w:type="spellEnd"/>
      <w:r w:rsidRPr="00B00376">
        <w:rPr>
          <w:sz w:val="16"/>
        </w:rPr>
        <w:t xml:space="preserve"> is an inherent feature of some, but not all, kinds of argument. Walton and Krabbe, for instance, argue that argument is </w:t>
      </w:r>
      <w:proofErr w:type="gramStart"/>
      <w:r w:rsidRPr="00B00376">
        <w:rPr>
          <w:sz w:val="16"/>
        </w:rPr>
        <w:t>dialogue</w:t>
      </w:r>
      <w:proofErr w:type="gramEnd"/>
      <w:r w:rsidRPr="00B00376">
        <w:rPr>
          <w:sz w:val="16"/>
        </w:rPr>
        <w:t xml:space="preserve"> and dialogues are understood according to their different purposes. Among these purposes are inquiry, persuasion, negotiation, deliberation, information seeking, and, importantly, eristic or quarrel- ling (Walton &amp; Krabbe 1995 p. 66). Crucially, only some of the forms of argument dialogue—persuasion dialogue and eristic—are essentially adversarial (and only eristic or quarrelling truly exemplify the negative sense of </w:t>
      </w:r>
      <w:proofErr w:type="spellStart"/>
      <w:r w:rsidRPr="00B00376">
        <w:rPr>
          <w:sz w:val="16"/>
        </w:rPr>
        <w:t>adversariality</w:t>
      </w:r>
      <w:proofErr w:type="spellEnd"/>
      <w:r w:rsidRPr="00B00376">
        <w:rPr>
          <w:sz w:val="16"/>
        </w:rPr>
        <w:t xml:space="preserve">). </w:t>
      </w:r>
      <w:proofErr w:type="spellStart"/>
      <w:r w:rsidRPr="00B00376">
        <w:rPr>
          <w:sz w:val="16"/>
        </w:rPr>
        <w:t>Adversarialism</w:t>
      </w:r>
      <w:proofErr w:type="spellEnd"/>
      <w:r w:rsidRPr="00B00376">
        <w:rPr>
          <w:sz w:val="16"/>
        </w:rPr>
        <w:t xml:space="preserve"> be- comes a problem when, for some reason—perhaps sexism, </w:t>
      </w:r>
      <w:proofErr w:type="spellStart"/>
      <w:r w:rsidRPr="00B00376">
        <w:rPr>
          <w:sz w:val="16"/>
        </w:rPr>
        <w:t>covenience</w:t>
      </w:r>
      <w:proofErr w:type="spellEnd"/>
      <w:r w:rsidRPr="00B00376">
        <w:rPr>
          <w:sz w:val="16"/>
        </w:rPr>
        <w:t xml:space="preserve">, legalism, or cultural chauvinism—adversarial kinds of argument are overrepresented and so crowd out more collaborative forms of argumentation. The result is that </w:t>
      </w:r>
      <w:r w:rsidRPr="00B00376">
        <w:rPr>
          <w:u w:val="single"/>
        </w:rPr>
        <w:t xml:space="preserve">people </w:t>
      </w:r>
      <w:r w:rsidRPr="00B00376">
        <w:rPr>
          <w:rStyle w:val="Emphasis"/>
        </w:rPr>
        <w:t>mistakenly</w:t>
      </w:r>
      <w:r w:rsidRPr="00B00376">
        <w:rPr>
          <w:u w:val="single"/>
        </w:rPr>
        <w:t xml:space="preserve"> think of argument</w:t>
      </w:r>
      <w:r w:rsidRPr="00B00376">
        <w:rPr>
          <w:sz w:val="16"/>
        </w:rPr>
        <w:t xml:space="preserve"> in general </w:t>
      </w:r>
      <w:r w:rsidRPr="00B00376">
        <w:rPr>
          <w:u w:val="single"/>
        </w:rPr>
        <w:t>as</w:t>
      </w:r>
      <w:r w:rsidRPr="00B00376">
        <w:rPr>
          <w:sz w:val="16"/>
        </w:rPr>
        <w:t xml:space="preserve"> a fundamentally and </w:t>
      </w:r>
      <w:r w:rsidRPr="00B00376">
        <w:rPr>
          <w:rStyle w:val="Emphasis"/>
        </w:rPr>
        <w:t>entirely adversarial</w:t>
      </w:r>
      <w:r w:rsidRPr="00B00376">
        <w:rPr>
          <w:sz w:val="16"/>
        </w:rPr>
        <w:t xml:space="preserve"> undertaking. This is what Janice Moulton means by the “adversary paradigm,” where the argument-as-refutation style of the stereo- typical philosophy seminar is the dominant method (Moulton 1983). </w:t>
      </w:r>
    </w:p>
    <w:p w14:paraId="4FAFA474" w14:textId="77777777" w:rsidR="00072F79" w:rsidRDefault="00072F79" w:rsidP="00072F79">
      <w:pPr>
        <w:rPr>
          <w:sz w:val="16"/>
        </w:rPr>
      </w:pPr>
      <w:r w:rsidRPr="00B00376">
        <w:rPr>
          <w:sz w:val="16"/>
        </w:rPr>
        <w:t xml:space="preserve">A third way to conceive of </w:t>
      </w:r>
      <w:proofErr w:type="spellStart"/>
      <w:r w:rsidRPr="00B00376">
        <w:rPr>
          <w:sz w:val="16"/>
        </w:rPr>
        <w:t>adversariality</w:t>
      </w:r>
      <w:proofErr w:type="spellEnd"/>
      <w:r w:rsidRPr="00B00376">
        <w:rPr>
          <w:sz w:val="16"/>
        </w:rPr>
        <w:t xml:space="preserve"> in argument is not as a description or a choice, as with the first two, but as an essential feature of the interaction. Govier (1999) maintains that a certain </w:t>
      </w:r>
      <w:r w:rsidRPr="00D17CB3">
        <w:rPr>
          <w:sz w:val="16"/>
        </w:rPr>
        <w:t xml:space="preserve">element of </w:t>
      </w:r>
      <w:proofErr w:type="spellStart"/>
      <w:r w:rsidRPr="00D17CB3">
        <w:rPr>
          <w:sz w:val="16"/>
        </w:rPr>
        <w:t>adversarialism</w:t>
      </w:r>
      <w:proofErr w:type="spellEnd"/>
      <w:r w:rsidRPr="00D17CB3">
        <w:rPr>
          <w:sz w:val="16"/>
        </w:rPr>
        <w:t xml:space="preserve"> is essential to and therefore ineliminable from argument. She discovers this in an analysis of the fundamental components of arguments, i.e. in beliefs or commitments rather than the procedural features of sharing reasons. Having a commitment to p, for Govier, puts one in a kind of adversarial opposition, even if only logical or dialectical, to those who do not hold that p. This essential </w:t>
      </w:r>
      <w:proofErr w:type="spellStart"/>
      <w:r w:rsidRPr="00D17CB3">
        <w:rPr>
          <w:sz w:val="16"/>
        </w:rPr>
        <w:t>adversariality</w:t>
      </w:r>
      <w:proofErr w:type="spellEnd"/>
      <w:r w:rsidRPr="00D17CB3">
        <w:rPr>
          <w:sz w:val="16"/>
        </w:rPr>
        <w:t xml:space="preserve">, however, need not be any more than the bare logical entailment that if p then not-p is false. Anything more, she argues, is “ancillary </w:t>
      </w:r>
      <w:proofErr w:type="spellStart"/>
      <w:r w:rsidRPr="00D17CB3">
        <w:rPr>
          <w:sz w:val="16"/>
        </w:rPr>
        <w:t>adversariality</w:t>
      </w:r>
      <w:proofErr w:type="spellEnd"/>
      <w:r w:rsidRPr="00D17CB3">
        <w:rPr>
          <w:sz w:val="16"/>
        </w:rPr>
        <w:t xml:space="preserve">,” by which she means </w:t>
      </w:r>
      <w:proofErr w:type="gramStart"/>
      <w:r w:rsidRPr="00D17CB3">
        <w:rPr>
          <w:sz w:val="16"/>
        </w:rPr>
        <w:t>all of</w:t>
      </w:r>
      <w:proofErr w:type="gramEnd"/>
      <w:r w:rsidRPr="00D17CB3">
        <w:rPr>
          <w:sz w:val="16"/>
        </w:rPr>
        <w:t xml:space="preserve"> the aggressive nastiness of disagreement. </w:t>
      </w:r>
      <w:r w:rsidRPr="00D17CB3">
        <w:rPr>
          <w:u w:val="single"/>
        </w:rPr>
        <w:t xml:space="preserve">While </w:t>
      </w:r>
      <w:r w:rsidRPr="002C2913">
        <w:rPr>
          <w:highlight w:val="cyan"/>
          <w:u w:val="single"/>
        </w:rPr>
        <w:t xml:space="preserve">those who hold </w:t>
      </w:r>
      <w:r w:rsidRPr="002C2913">
        <w:rPr>
          <w:rStyle w:val="Emphasis"/>
          <w:highlight w:val="cyan"/>
        </w:rPr>
        <w:t>p</w:t>
      </w:r>
      <w:r w:rsidRPr="002C2913">
        <w:rPr>
          <w:highlight w:val="cyan"/>
          <w:u w:val="single"/>
        </w:rPr>
        <w:t xml:space="preserve"> and</w:t>
      </w:r>
      <w:r w:rsidRPr="00D17CB3">
        <w:rPr>
          <w:sz w:val="16"/>
        </w:rPr>
        <w:t xml:space="preserve"> those who hold </w:t>
      </w:r>
      <w:r w:rsidRPr="002C2913">
        <w:rPr>
          <w:rStyle w:val="Emphasis"/>
          <w:highlight w:val="cyan"/>
        </w:rPr>
        <w:t>not-p</w:t>
      </w:r>
      <w:r w:rsidRPr="002C2913">
        <w:rPr>
          <w:highlight w:val="cyan"/>
          <w:u w:val="single"/>
        </w:rPr>
        <w:t xml:space="preserve"> may be in</w:t>
      </w:r>
      <w:r w:rsidRPr="00585574">
        <w:rPr>
          <w:u w:val="single"/>
        </w:rPr>
        <w:t xml:space="preserve"> dialectical </w:t>
      </w:r>
      <w:r w:rsidRPr="002C2913">
        <w:rPr>
          <w:rStyle w:val="Emphasis"/>
          <w:highlight w:val="cyan"/>
        </w:rPr>
        <w:t>opposition</w:t>
      </w:r>
      <w:r w:rsidRPr="00D17CB3">
        <w:rPr>
          <w:sz w:val="16"/>
        </w:rPr>
        <w:t xml:space="preserve">, </w:t>
      </w:r>
      <w:r w:rsidRPr="00D17CB3">
        <w:rPr>
          <w:u w:val="single"/>
        </w:rPr>
        <w:t xml:space="preserve">it </w:t>
      </w:r>
      <w:r w:rsidRPr="002C2913">
        <w:rPr>
          <w:highlight w:val="cyan"/>
          <w:u w:val="single"/>
        </w:rPr>
        <w:t>does not follow that they need to be in</w:t>
      </w:r>
      <w:r w:rsidRPr="00D17CB3">
        <w:rPr>
          <w:u w:val="single"/>
        </w:rPr>
        <w:t xml:space="preserve"> </w:t>
      </w:r>
      <w:r w:rsidRPr="0090094C">
        <w:rPr>
          <w:rStyle w:val="Emphasis"/>
        </w:rPr>
        <w:t>emotional</w:t>
      </w:r>
      <w:r w:rsidRPr="00D17CB3">
        <w:rPr>
          <w:sz w:val="16"/>
        </w:rPr>
        <w:t xml:space="preserve">, </w:t>
      </w:r>
      <w:r w:rsidRPr="00D17CB3">
        <w:rPr>
          <w:u w:val="single"/>
        </w:rPr>
        <w:t>rhetorical</w:t>
      </w:r>
      <w:r w:rsidRPr="00D17CB3">
        <w:rPr>
          <w:sz w:val="16"/>
        </w:rPr>
        <w:t xml:space="preserve">, </w:t>
      </w:r>
      <w:r w:rsidRPr="00D17CB3">
        <w:rPr>
          <w:u w:val="single"/>
        </w:rPr>
        <w:t xml:space="preserve">or </w:t>
      </w:r>
      <w:r w:rsidRPr="002C2913">
        <w:rPr>
          <w:rStyle w:val="Emphasis"/>
          <w:highlight w:val="cyan"/>
        </w:rPr>
        <w:t>psychological</w:t>
      </w:r>
      <w:r w:rsidRPr="002C2913">
        <w:rPr>
          <w:highlight w:val="cyan"/>
          <w:u w:val="single"/>
        </w:rPr>
        <w:t xml:space="preserve"> opposition</w:t>
      </w:r>
      <w:r w:rsidRPr="00D17CB3">
        <w:rPr>
          <w:sz w:val="16"/>
        </w:rPr>
        <w:t xml:space="preserve">. </w:t>
      </w:r>
    </w:p>
    <w:p w14:paraId="2044E184" w14:textId="77777777" w:rsidR="00072F79" w:rsidRPr="00D17CB3" w:rsidRDefault="00072F79" w:rsidP="00072F79">
      <w:pPr>
        <w:rPr>
          <w:sz w:val="16"/>
        </w:rPr>
      </w:pPr>
      <w:r>
        <w:rPr>
          <w:sz w:val="16"/>
        </w:rPr>
        <w:t>&lt;&lt;CONDENSED, NONE OMITTED&gt;&gt;</w:t>
      </w:r>
    </w:p>
    <w:p w14:paraId="0D8C4F10" w14:textId="77777777" w:rsidR="00072F79" w:rsidRPr="00B00376" w:rsidRDefault="00072F79" w:rsidP="00072F79">
      <w:pPr>
        <w:rPr>
          <w:sz w:val="4"/>
          <w:szCs w:val="4"/>
        </w:rPr>
      </w:pPr>
      <w:r w:rsidRPr="00B00376">
        <w:rPr>
          <w:sz w:val="4"/>
          <w:szCs w:val="4"/>
        </w:rPr>
        <w:t xml:space="preserve">Govier’s view has been challenged by Rooney (2010) and </w:t>
      </w:r>
      <w:proofErr w:type="spellStart"/>
      <w:r w:rsidRPr="00B00376">
        <w:rPr>
          <w:sz w:val="4"/>
          <w:szCs w:val="4"/>
        </w:rPr>
        <w:t>Hundleby</w:t>
      </w:r>
      <w:proofErr w:type="spellEnd"/>
      <w:r w:rsidRPr="00B00376">
        <w:rPr>
          <w:sz w:val="4"/>
          <w:szCs w:val="4"/>
        </w:rPr>
        <w:t xml:space="preserve"> (2013). They separately argue that Govier’s account of minimal </w:t>
      </w:r>
      <w:proofErr w:type="spellStart"/>
      <w:r w:rsidRPr="00B00376">
        <w:rPr>
          <w:sz w:val="4"/>
          <w:szCs w:val="4"/>
        </w:rPr>
        <w:t>adversariality</w:t>
      </w:r>
      <w:proofErr w:type="spellEnd"/>
      <w:r w:rsidRPr="00B00376">
        <w:rPr>
          <w:sz w:val="4"/>
          <w:szCs w:val="4"/>
        </w:rPr>
        <w:t xml:space="preserve"> is (1) epistemically mistaken and (2) prone to a kind of dialectical slippage into ancillary </w:t>
      </w:r>
      <w:proofErr w:type="spellStart"/>
      <w:r w:rsidRPr="00B00376">
        <w:rPr>
          <w:sz w:val="4"/>
          <w:szCs w:val="4"/>
        </w:rPr>
        <w:t>adversariality</w:t>
      </w:r>
      <w:proofErr w:type="spellEnd"/>
      <w:r w:rsidRPr="00B00376">
        <w:rPr>
          <w:sz w:val="4"/>
          <w:szCs w:val="4"/>
        </w:rPr>
        <w:t xml:space="preserve">. It is epistemically mistaken because arguments do not have winners, losers, or opponents. It is prone to a kind of slippage towards </w:t>
      </w:r>
      <w:proofErr w:type="spellStart"/>
      <w:r w:rsidRPr="00B00376">
        <w:rPr>
          <w:sz w:val="4"/>
          <w:szCs w:val="4"/>
        </w:rPr>
        <w:t>adversariality</w:t>
      </w:r>
      <w:proofErr w:type="spellEnd"/>
      <w:r w:rsidRPr="00B00376">
        <w:rPr>
          <w:sz w:val="4"/>
          <w:szCs w:val="4"/>
        </w:rPr>
        <w:t xml:space="preserve"> because viewing argument like a contest will likely make it so, as Lakoff and Johnson argue. There already exists a terminology suitable to the task of describing adversarial views without the adversarial language. Importantly, while Rooney and </w:t>
      </w:r>
      <w:proofErr w:type="spellStart"/>
      <w:r w:rsidRPr="00B00376">
        <w:rPr>
          <w:sz w:val="4"/>
          <w:szCs w:val="4"/>
        </w:rPr>
        <w:t>Hundleby</w:t>
      </w:r>
      <w:proofErr w:type="spellEnd"/>
      <w:r w:rsidRPr="00B00376">
        <w:rPr>
          <w:sz w:val="4"/>
          <w:szCs w:val="4"/>
        </w:rPr>
        <w:t xml:space="preserve"> clearly disagree with Govier about the nature of </w:t>
      </w:r>
      <w:proofErr w:type="spellStart"/>
      <w:r w:rsidRPr="00B00376">
        <w:rPr>
          <w:sz w:val="4"/>
          <w:szCs w:val="4"/>
        </w:rPr>
        <w:t>adversariality</w:t>
      </w:r>
      <w:proofErr w:type="spellEnd"/>
      <w:r w:rsidRPr="00B00376">
        <w:rPr>
          <w:sz w:val="4"/>
          <w:szCs w:val="4"/>
        </w:rPr>
        <w:t xml:space="preserve"> and argument, they follow her in the view that it is a fundamental question about the nature of argument rather than a question of descriptions of argument interactions or choices of argument forms.</w:t>
      </w:r>
      <w:r w:rsidRPr="0090094C">
        <w:rPr>
          <w:sz w:val="4"/>
          <w:szCs w:val="4"/>
        </w:rPr>
        <w:t xml:space="preserve"> </w:t>
      </w:r>
      <w:r w:rsidRPr="00B00376">
        <w:rPr>
          <w:sz w:val="4"/>
          <w:szCs w:val="4"/>
        </w:rPr>
        <w:t xml:space="preserve">In this paper, I will argue for a variation of Govier’s view and maintain that argument is adversarial, not only in some </w:t>
      </w:r>
      <w:proofErr w:type="spellStart"/>
      <w:r w:rsidRPr="00B00376">
        <w:rPr>
          <w:sz w:val="4"/>
          <w:szCs w:val="4"/>
        </w:rPr>
        <w:t>unfortnate</w:t>
      </w:r>
      <w:proofErr w:type="spellEnd"/>
      <w:r w:rsidRPr="00B00376">
        <w:rPr>
          <w:sz w:val="4"/>
          <w:szCs w:val="4"/>
        </w:rPr>
        <w:t xml:space="preserve"> misdescriptions, or in some of its particular and possibly unhappy manifestations, </w:t>
      </w:r>
      <w:proofErr w:type="gramStart"/>
      <w:r w:rsidRPr="00B00376">
        <w:rPr>
          <w:sz w:val="4"/>
          <w:szCs w:val="4"/>
        </w:rPr>
        <w:t>but in itself</w:t>
      </w:r>
      <w:proofErr w:type="gramEnd"/>
      <w:r w:rsidRPr="00B00376">
        <w:rPr>
          <w:sz w:val="4"/>
          <w:szCs w:val="4"/>
        </w:rPr>
        <w:t xml:space="preserve">. That is just what it is. Argument is adversarial to the extent that one arguer attempts to exercise control over the beliefs of another arguer. The criticisms of Govier’s position, I shall argue, are enlightening in that they reveal a basic ambiguity about arguments that is endemic to argumentation literature, that is, are arguments relations of propositional commitments, or alternatively, are they relations of beliefs? The </w:t>
      </w:r>
      <w:r w:rsidRPr="0090094C">
        <w:rPr>
          <w:sz w:val="4"/>
          <w:szCs w:val="4"/>
        </w:rPr>
        <w:t xml:space="preserve">difference is a critical one because, plausibly, you have direct, voluntary control over your commitments but not your beliefs. More significantly, beliefs have significant costs associated with their formation, preservation, revision, and extinction. Furthermore, beliefs can be significant parts of one’s identity, and so altering them, even </w:t>
      </w:r>
      <w:proofErr w:type="spellStart"/>
      <w:r w:rsidRPr="0090094C">
        <w:rPr>
          <w:sz w:val="4"/>
          <w:szCs w:val="4"/>
        </w:rPr>
        <w:t>through</w:t>
      </w:r>
      <w:proofErr w:type="spellEnd"/>
      <w:r w:rsidRPr="0090094C">
        <w:rPr>
          <w:sz w:val="4"/>
          <w:szCs w:val="4"/>
        </w:rPr>
        <w:t xml:space="preserve"> rational argument, constitutes a significant intrusion on the autonomy of another person. </w:t>
      </w:r>
      <w:r w:rsidRPr="00B00376">
        <w:rPr>
          <w:sz w:val="4"/>
          <w:szCs w:val="4"/>
        </w:rPr>
        <w:t xml:space="preserve">The paper unfolds as follows. Since claiming that argument is adversarial naturally involves claims about both argumentation and </w:t>
      </w:r>
      <w:proofErr w:type="spellStart"/>
      <w:r w:rsidRPr="00B00376">
        <w:rPr>
          <w:sz w:val="4"/>
          <w:szCs w:val="4"/>
        </w:rPr>
        <w:t>adversariality</w:t>
      </w:r>
      <w:proofErr w:type="spellEnd"/>
      <w:r w:rsidRPr="00B00376">
        <w:rPr>
          <w:sz w:val="4"/>
          <w:szCs w:val="4"/>
        </w:rPr>
        <w:t xml:space="preserve">, I begin in §2 by rehearsing some classic and hopefully uncontroversial distinctions between argument as a process and argument as a product. I then turn to what is </w:t>
      </w:r>
      <w:r w:rsidRPr="00B00376">
        <w:rPr>
          <w:sz w:val="4"/>
          <w:szCs w:val="4"/>
        </w:rPr>
        <w:lastRenderedPageBreak/>
        <w:t xml:space="preserve">likely going to be a more controversial discussion of the relation of the concept of argument to disagreement, because, after all, disagree- </w:t>
      </w:r>
      <w:proofErr w:type="spellStart"/>
      <w:r w:rsidRPr="00B00376">
        <w:rPr>
          <w:sz w:val="4"/>
          <w:szCs w:val="4"/>
        </w:rPr>
        <w:t>ment</w:t>
      </w:r>
      <w:proofErr w:type="spellEnd"/>
      <w:r w:rsidRPr="00B00376">
        <w:rPr>
          <w:sz w:val="4"/>
          <w:szCs w:val="4"/>
        </w:rPr>
        <w:t xml:space="preserve"> seems to many people to have something to do with </w:t>
      </w:r>
      <w:proofErr w:type="spellStart"/>
      <w:r w:rsidRPr="00B00376">
        <w:rPr>
          <w:sz w:val="4"/>
          <w:szCs w:val="4"/>
        </w:rPr>
        <w:t>adver</w:t>
      </w:r>
      <w:proofErr w:type="spellEnd"/>
      <w:r w:rsidRPr="00B00376">
        <w:rPr>
          <w:sz w:val="4"/>
          <w:szCs w:val="4"/>
        </w:rPr>
        <w:t xml:space="preserve">- </w:t>
      </w:r>
      <w:proofErr w:type="spellStart"/>
      <w:r w:rsidRPr="00B00376">
        <w:rPr>
          <w:sz w:val="4"/>
          <w:szCs w:val="4"/>
        </w:rPr>
        <w:t>sariality</w:t>
      </w:r>
      <w:proofErr w:type="spellEnd"/>
      <w:r w:rsidRPr="00B00376">
        <w:rPr>
          <w:sz w:val="4"/>
          <w:szCs w:val="4"/>
        </w:rPr>
        <w:t xml:space="preserve">. I argue here that it is important to distinguish the two concepts because argument is just as much about agreement as it is about disagreement. I turn then to a discussion of the nature of </w:t>
      </w:r>
      <w:proofErr w:type="spellStart"/>
      <w:r w:rsidRPr="00B00376">
        <w:rPr>
          <w:sz w:val="4"/>
          <w:szCs w:val="4"/>
        </w:rPr>
        <w:t>adversariality</w:t>
      </w:r>
      <w:proofErr w:type="spellEnd"/>
      <w:r w:rsidRPr="00B00376">
        <w:rPr>
          <w:sz w:val="4"/>
          <w:szCs w:val="4"/>
        </w:rPr>
        <w:t xml:space="preserve"> where I distinguish between </w:t>
      </w:r>
      <w:proofErr w:type="spellStart"/>
      <w:r w:rsidRPr="00B00376">
        <w:rPr>
          <w:sz w:val="4"/>
          <w:szCs w:val="4"/>
        </w:rPr>
        <w:t>adversariality</w:t>
      </w:r>
      <w:proofErr w:type="spellEnd"/>
      <w:r w:rsidRPr="00B00376">
        <w:rPr>
          <w:sz w:val="4"/>
          <w:szCs w:val="4"/>
        </w:rPr>
        <w:t xml:space="preserve"> of inter- est (where participants engage over something that cannot be shared, such as material goods) and </w:t>
      </w:r>
      <w:proofErr w:type="spellStart"/>
      <w:r w:rsidRPr="00B00376">
        <w:rPr>
          <w:sz w:val="4"/>
          <w:szCs w:val="4"/>
        </w:rPr>
        <w:t>adversariality</w:t>
      </w:r>
      <w:proofErr w:type="spellEnd"/>
      <w:r w:rsidRPr="00B00376">
        <w:rPr>
          <w:sz w:val="4"/>
          <w:szCs w:val="4"/>
        </w:rPr>
        <w:t xml:space="preserve"> of process (where the relation between participants is determined by </w:t>
      </w:r>
      <w:proofErr w:type="spellStart"/>
      <w:r w:rsidRPr="00B00376">
        <w:rPr>
          <w:sz w:val="4"/>
          <w:szCs w:val="4"/>
        </w:rPr>
        <w:t>involun</w:t>
      </w:r>
      <w:proofErr w:type="spellEnd"/>
      <w:r w:rsidRPr="00B00376">
        <w:rPr>
          <w:sz w:val="4"/>
          <w:szCs w:val="4"/>
        </w:rPr>
        <w:t xml:space="preserve">- </w:t>
      </w:r>
      <w:proofErr w:type="spellStart"/>
      <w:r w:rsidRPr="00B00376">
        <w:rPr>
          <w:sz w:val="4"/>
          <w:szCs w:val="4"/>
        </w:rPr>
        <w:t>tariness</w:t>
      </w:r>
      <w:proofErr w:type="spellEnd"/>
      <w:r w:rsidRPr="00B00376">
        <w:rPr>
          <w:sz w:val="4"/>
          <w:szCs w:val="4"/>
        </w:rPr>
        <w:t xml:space="preserve">). Critically, adversarial processes can apply to circum- stances where there is no material or otherwise </w:t>
      </w:r>
      <w:proofErr w:type="spellStart"/>
      <w:r w:rsidRPr="00B00376">
        <w:rPr>
          <w:sz w:val="4"/>
          <w:szCs w:val="4"/>
        </w:rPr>
        <w:t>unshareable</w:t>
      </w:r>
      <w:proofErr w:type="spellEnd"/>
      <w:r w:rsidRPr="00B00376">
        <w:rPr>
          <w:sz w:val="4"/>
          <w:szCs w:val="4"/>
        </w:rPr>
        <w:t xml:space="preserve"> object. Having defined argument and </w:t>
      </w:r>
      <w:proofErr w:type="spellStart"/>
      <w:r w:rsidRPr="00B00376">
        <w:rPr>
          <w:sz w:val="4"/>
          <w:szCs w:val="4"/>
        </w:rPr>
        <w:t>adversariality</w:t>
      </w:r>
      <w:proofErr w:type="spellEnd"/>
      <w:r w:rsidRPr="00B00376">
        <w:rPr>
          <w:sz w:val="4"/>
          <w:szCs w:val="4"/>
        </w:rPr>
        <w:t xml:space="preserve">, in §3 I review Go- vier’s concept of minimal </w:t>
      </w:r>
      <w:proofErr w:type="spellStart"/>
      <w:r w:rsidRPr="00B00376">
        <w:rPr>
          <w:sz w:val="4"/>
          <w:szCs w:val="4"/>
        </w:rPr>
        <w:t>adversariality</w:t>
      </w:r>
      <w:proofErr w:type="spellEnd"/>
      <w:r w:rsidRPr="00B00376">
        <w:rPr>
          <w:sz w:val="4"/>
          <w:szCs w:val="4"/>
        </w:rPr>
        <w:t xml:space="preserve"> along with </w:t>
      </w:r>
      <w:proofErr w:type="spellStart"/>
      <w:r w:rsidRPr="00B00376">
        <w:rPr>
          <w:sz w:val="4"/>
          <w:szCs w:val="4"/>
        </w:rPr>
        <w:t>Hundleby’s</w:t>
      </w:r>
      <w:proofErr w:type="spellEnd"/>
      <w:r w:rsidRPr="00B00376">
        <w:rPr>
          <w:sz w:val="4"/>
          <w:szCs w:val="4"/>
        </w:rPr>
        <w:t xml:space="preserve"> and Rooney’s criticisms of it. In §4 I argue for a modified version of Govier’s thesis where arguments are essentially adversarial because beliefs are involuntary. That argument is adversarial seems more urgently to be the case when we consider that aside from their involuntariness, beliefs are costly to us in their for- </w:t>
      </w:r>
      <w:proofErr w:type="spellStart"/>
      <w:r w:rsidRPr="00B00376">
        <w:rPr>
          <w:sz w:val="4"/>
          <w:szCs w:val="4"/>
        </w:rPr>
        <w:t>mation</w:t>
      </w:r>
      <w:proofErr w:type="spellEnd"/>
      <w:r w:rsidRPr="00B00376">
        <w:rPr>
          <w:sz w:val="4"/>
          <w:szCs w:val="4"/>
        </w:rPr>
        <w:t xml:space="preserve">, maintenance, and extinction. §5 concludes with a brief discussion of the implications of my view of </w:t>
      </w:r>
      <w:proofErr w:type="spellStart"/>
      <w:r w:rsidRPr="00B00376">
        <w:rPr>
          <w:sz w:val="4"/>
          <w:szCs w:val="4"/>
        </w:rPr>
        <w:t>adversariality</w:t>
      </w:r>
      <w:proofErr w:type="spellEnd"/>
      <w:r w:rsidRPr="00B00376">
        <w:rPr>
          <w:sz w:val="4"/>
          <w:szCs w:val="4"/>
        </w:rPr>
        <w:t xml:space="preserve"> for the problem of </w:t>
      </w:r>
      <w:proofErr w:type="spellStart"/>
      <w:r w:rsidRPr="00B00376">
        <w:rPr>
          <w:sz w:val="4"/>
          <w:szCs w:val="4"/>
        </w:rPr>
        <w:t>adversariality</w:t>
      </w:r>
      <w:proofErr w:type="spellEnd"/>
      <w:r w:rsidRPr="00B00376">
        <w:rPr>
          <w:sz w:val="4"/>
          <w:szCs w:val="4"/>
        </w:rPr>
        <w:t xml:space="preserve"> in argument.</w:t>
      </w:r>
      <w:r w:rsidRPr="0090094C">
        <w:rPr>
          <w:sz w:val="4"/>
          <w:szCs w:val="4"/>
        </w:rPr>
        <w:t xml:space="preserve"> </w:t>
      </w:r>
      <w:r w:rsidRPr="00B00376">
        <w:rPr>
          <w:sz w:val="4"/>
          <w:szCs w:val="4"/>
        </w:rPr>
        <w:t xml:space="preserve">2. Argument, disagreement, and </w:t>
      </w:r>
      <w:proofErr w:type="spellStart"/>
      <w:r w:rsidRPr="00B00376">
        <w:rPr>
          <w:sz w:val="4"/>
          <w:szCs w:val="4"/>
        </w:rPr>
        <w:t>adversariality</w:t>
      </w:r>
      <w:proofErr w:type="spellEnd"/>
      <w:r w:rsidRPr="0090094C">
        <w:rPr>
          <w:sz w:val="4"/>
          <w:szCs w:val="4"/>
        </w:rPr>
        <w:t xml:space="preserve"> </w:t>
      </w:r>
      <w:r w:rsidRPr="00B00376">
        <w:rPr>
          <w:sz w:val="4"/>
          <w:szCs w:val="4"/>
        </w:rPr>
        <w:t>It is standard in argumentation theory to distinguish between argument as a product (or argument1) and argument as process (or argument</w:t>
      </w:r>
      <w:proofErr w:type="gramStart"/>
      <w:r w:rsidRPr="00B00376">
        <w:rPr>
          <w:sz w:val="4"/>
          <w:szCs w:val="4"/>
        </w:rPr>
        <w:t>2)(</w:t>
      </w:r>
      <w:proofErr w:type="gramEnd"/>
      <w:r w:rsidRPr="00B00376">
        <w:rPr>
          <w:sz w:val="4"/>
          <w:szCs w:val="4"/>
        </w:rPr>
        <w:t xml:space="preserve">O’Keefe 1977; </w:t>
      </w:r>
      <w:proofErr w:type="spellStart"/>
      <w:r w:rsidRPr="00B00376">
        <w:rPr>
          <w:sz w:val="4"/>
          <w:szCs w:val="4"/>
        </w:rPr>
        <w:t>Brockriede</w:t>
      </w:r>
      <w:proofErr w:type="spellEnd"/>
      <w:r w:rsidRPr="00B00376">
        <w:rPr>
          <w:sz w:val="4"/>
          <w:szCs w:val="4"/>
        </w:rPr>
        <w:t xml:space="preserve"> 1977). As a product, an argument is an utterance, a communicative act, a set of sentences or propositions, a premise-conclusion complex, or an illative core (Johnson 2000, p. 150). This sense of argument has little obvious relevance to the concerns of </w:t>
      </w:r>
      <w:proofErr w:type="spellStart"/>
      <w:r w:rsidRPr="00B00376">
        <w:rPr>
          <w:sz w:val="4"/>
          <w:szCs w:val="4"/>
        </w:rPr>
        <w:t>adversariality</w:t>
      </w:r>
      <w:proofErr w:type="spellEnd"/>
      <w:r w:rsidRPr="00B00376">
        <w:rPr>
          <w:sz w:val="4"/>
          <w:szCs w:val="4"/>
        </w:rPr>
        <w:t>, which, minimally, will involve more than one arguer.3 We see this in the conception of argument as process. As a process, an argument is an “interaction or transaction” (</w:t>
      </w:r>
      <w:proofErr w:type="spellStart"/>
      <w:r w:rsidRPr="00B00376">
        <w:rPr>
          <w:sz w:val="4"/>
          <w:szCs w:val="4"/>
        </w:rPr>
        <w:t>Brockriede</w:t>
      </w:r>
      <w:proofErr w:type="spellEnd"/>
      <w:r w:rsidRPr="00B00376">
        <w:rPr>
          <w:sz w:val="4"/>
          <w:szCs w:val="4"/>
        </w:rPr>
        <w:t xml:space="preserve"> 1977, p. 129). It is “something two or more persons have (or engage in)” (O’Keefe 1977, p.121). An argument, in this sense, is the exchange of argument products between two (or more) people or even between a person and them- selves (O’Keefe 1977, p. 121). Put another way, an argument as a product is an argument (a noun), and as a process it is arguing (a verb). The process sense of argument is secondary, in a way, to the product sense. </w:t>
      </w:r>
    </w:p>
    <w:p w14:paraId="5AC1BE93" w14:textId="77777777" w:rsidR="00072F79" w:rsidRDefault="00072F79" w:rsidP="00072F79">
      <w:pPr>
        <w:rPr>
          <w:sz w:val="16"/>
        </w:rPr>
      </w:pPr>
      <w:r>
        <w:rPr>
          <w:sz w:val="16"/>
        </w:rPr>
        <w:t>&lt;&lt;PARAGRAPH INTEGRITY RESUMES&gt;&gt;</w:t>
      </w:r>
    </w:p>
    <w:p w14:paraId="55B8FC38" w14:textId="77777777" w:rsidR="00072F79" w:rsidRDefault="00072F79" w:rsidP="00072F79">
      <w:pPr>
        <w:rPr>
          <w:sz w:val="16"/>
        </w:rPr>
      </w:pPr>
      <w:r w:rsidRPr="00B00376">
        <w:rPr>
          <w:sz w:val="16"/>
        </w:rPr>
        <w:t xml:space="preserve">A common view among process-oriented approaches is that argumentation is fundamentally about disagreement. According to Sally Jackson and Scott Jacobs (1980), “arguments are disagreement relevant speech events” (p. 254). Rhetorical theorist Michael Gilbert (1996) has an even more expansive sense of the place of disagreement in argumentation: “an argument is any disagreement—from the </w:t>
      </w:r>
      <w:proofErr w:type="gramStart"/>
      <w:r w:rsidRPr="00B00376">
        <w:rPr>
          <w:sz w:val="16"/>
        </w:rPr>
        <w:t>most polite</w:t>
      </w:r>
      <w:proofErr w:type="gramEnd"/>
      <w:r w:rsidRPr="00B00376">
        <w:rPr>
          <w:sz w:val="16"/>
        </w:rPr>
        <w:t xml:space="preserve"> discussion to the loudest brawl” (p. 5). Along these same lines, Charles Willard (1989) writes “argument is a form of interaction in which two or more people maintain what they construe to be incompatible positions” (p. 1). The idea that argument begins in disagreement is also robustly present in pragma-dialectics. This is evident not only in its definition of argument as “a verbal, social, and rational activity aimed at convincing a reasonable critic of the acceptability of a standpoint” (van </w:t>
      </w:r>
      <w:proofErr w:type="spellStart"/>
      <w:r w:rsidRPr="00B00376">
        <w:rPr>
          <w:sz w:val="16"/>
        </w:rPr>
        <w:t>Eemeren</w:t>
      </w:r>
      <w:proofErr w:type="spellEnd"/>
      <w:r w:rsidRPr="00B00376">
        <w:rPr>
          <w:sz w:val="16"/>
        </w:rPr>
        <w:t xml:space="preserve"> &amp; Grootendorst 2004, p. 1), but also in its description of the process of argumentation. This process begins in a </w:t>
      </w:r>
      <w:r w:rsidRPr="00D17CB3">
        <w:rPr>
          <w:sz w:val="16"/>
        </w:rPr>
        <w:t xml:space="preserve">confrontation stage where the difference of opinion is made explicit (p. 60). </w:t>
      </w:r>
      <w:r w:rsidRPr="002C2913">
        <w:rPr>
          <w:highlight w:val="cyan"/>
          <w:u w:val="single"/>
        </w:rPr>
        <w:t>In</w:t>
      </w:r>
      <w:r w:rsidRPr="00D17CB3">
        <w:rPr>
          <w:sz w:val="16"/>
        </w:rPr>
        <w:t xml:space="preserve"> the ensuing </w:t>
      </w:r>
      <w:r w:rsidRPr="002C2913">
        <w:rPr>
          <w:rStyle w:val="Emphasis"/>
          <w:highlight w:val="cyan"/>
        </w:rPr>
        <w:t>argumentation</w:t>
      </w:r>
      <w:r w:rsidRPr="00D17CB3">
        <w:rPr>
          <w:sz w:val="16"/>
        </w:rPr>
        <w:t xml:space="preserve">, a “protagonist” and an “antagonist” </w:t>
      </w:r>
      <w:r w:rsidRPr="00D17CB3">
        <w:rPr>
          <w:u w:val="single"/>
        </w:rPr>
        <w:t xml:space="preserve">seek a </w:t>
      </w:r>
      <w:r w:rsidRPr="0090094C">
        <w:rPr>
          <w:rStyle w:val="Emphasis"/>
        </w:rPr>
        <w:t>resolution</w:t>
      </w:r>
      <w:r w:rsidRPr="00D17CB3">
        <w:rPr>
          <w:u w:val="single"/>
        </w:rPr>
        <w:t xml:space="preserve"> to an initial </w:t>
      </w:r>
      <w:r w:rsidRPr="0090094C">
        <w:rPr>
          <w:rStyle w:val="Emphasis"/>
        </w:rPr>
        <w:t>disagreement</w:t>
      </w:r>
      <w:r w:rsidRPr="00D17CB3">
        <w:rPr>
          <w:u w:val="single"/>
        </w:rPr>
        <w:t xml:space="preserve"> in their favor </w:t>
      </w:r>
      <w:r w:rsidRPr="002C2913">
        <w:rPr>
          <w:highlight w:val="cyan"/>
          <w:u w:val="single"/>
        </w:rPr>
        <w:t xml:space="preserve">in a </w:t>
      </w:r>
      <w:r w:rsidRPr="002C2913">
        <w:rPr>
          <w:rStyle w:val="Emphasis"/>
          <w:highlight w:val="cyan"/>
        </w:rPr>
        <w:t>competitive</w:t>
      </w:r>
      <w:r w:rsidRPr="00D17CB3">
        <w:rPr>
          <w:sz w:val="16"/>
        </w:rPr>
        <w:t xml:space="preserve">, but </w:t>
      </w:r>
      <w:r w:rsidRPr="002C2913">
        <w:rPr>
          <w:rStyle w:val="Emphasis"/>
          <w:highlight w:val="cyan"/>
        </w:rPr>
        <w:t>rule-bound</w:t>
      </w:r>
      <w:r w:rsidRPr="002C2913">
        <w:rPr>
          <w:highlight w:val="cyan"/>
          <w:u w:val="single"/>
        </w:rPr>
        <w:t xml:space="preserve"> exchange</w:t>
      </w:r>
      <w:r w:rsidRPr="00D17CB3">
        <w:rPr>
          <w:sz w:val="16"/>
        </w:rPr>
        <w:t xml:space="preserve"> (61-62).4 </w:t>
      </w:r>
    </w:p>
    <w:p w14:paraId="34B0E2FC" w14:textId="77777777" w:rsidR="00072F79" w:rsidRPr="00D17CB3" w:rsidRDefault="00072F79" w:rsidP="00072F79">
      <w:pPr>
        <w:rPr>
          <w:sz w:val="16"/>
        </w:rPr>
      </w:pPr>
      <w:r>
        <w:rPr>
          <w:sz w:val="16"/>
        </w:rPr>
        <w:t>&lt;&lt;CONDENSED, NONE OMITTED&gt;&gt;</w:t>
      </w:r>
    </w:p>
    <w:p w14:paraId="0100B3F2" w14:textId="77777777" w:rsidR="00072F79" w:rsidRPr="00B00376" w:rsidRDefault="00072F79" w:rsidP="00072F79">
      <w:pPr>
        <w:rPr>
          <w:sz w:val="4"/>
          <w:szCs w:val="11"/>
        </w:rPr>
      </w:pPr>
      <w:r w:rsidRPr="00B00376">
        <w:rPr>
          <w:sz w:val="4"/>
          <w:szCs w:val="11"/>
        </w:rPr>
        <w:t>Historically, informal logicians have tended to focus on product-oriented conceptions of argument. Nevertheless, they do not neglect to identify arguments in their broader dialectical context, which is, unsurprisingly, disagreement or controversy. Trudy Govier writes,</w:t>
      </w:r>
      <w:r w:rsidRPr="0090094C">
        <w:rPr>
          <w:sz w:val="4"/>
          <w:szCs w:val="11"/>
        </w:rPr>
        <w:t xml:space="preserve"> </w:t>
      </w:r>
      <w:proofErr w:type="gramStart"/>
      <w:r w:rsidRPr="00B00376">
        <w:rPr>
          <w:sz w:val="4"/>
          <w:szCs w:val="11"/>
        </w:rPr>
        <w:t>An</w:t>
      </w:r>
      <w:proofErr w:type="gramEnd"/>
      <w:r w:rsidRPr="00B00376">
        <w:rPr>
          <w:sz w:val="4"/>
          <w:szCs w:val="11"/>
        </w:rPr>
        <w:t xml:space="preserve"> argument is a reasoned attempt to justify a claim </w:t>
      </w:r>
      <w:proofErr w:type="gramStart"/>
      <w:r w:rsidRPr="00B00376">
        <w:rPr>
          <w:sz w:val="4"/>
          <w:szCs w:val="11"/>
        </w:rPr>
        <w:t>on the basis of</w:t>
      </w:r>
      <w:proofErr w:type="gramEnd"/>
      <w:r w:rsidRPr="00B00376">
        <w:rPr>
          <w:sz w:val="4"/>
          <w:szCs w:val="11"/>
        </w:rPr>
        <w:t xml:space="preserve"> other claims</w:t>
      </w:r>
      <w:proofErr w:type="gramStart"/>
      <w:r w:rsidRPr="00B00376">
        <w:rPr>
          <w:sz w:val="4"/>
          <w:szCs w:val="11"/>
        </w:rPr>
        <w:t>. . . .</w:t>
      </w:r>
      <w:proofErr w:type="gramEnd"/>
      <w:r w:rsidRPr="00B00376">
        <w:rPr>
          <w:sz w:val="4"/>
          <w:szCs w:val="11"/>
        </w:rPr>
        <w:t xml:space="preserve"> When we use arguments in the sense of offering reasons for our beliefs, we are responding to controversies by attempting rational persuasion. (2010, p.2)</w:t>
      </w:r>
      <w:r w:rsidRPr="0090094C">
        <w:rPr>
          <w:sz w:val="4"/>
          <w:szCs w:val="11"/>
        </w:rPr>
        <w:t xml:space="preserve"> </w:t>
      </w:r>
      <w:r w:rsidRPr="00B00376">
        <w:rPr>
          <w:sz w:val="4"/>
          <w:szCs w:val="11"/>
        </w:rPr>
        <w:t xml:space="preserve">As we shall see in more detail presently, Govier derives the inherent </w:t>
      </w:r>
      <w:proofErr w:type="spellStart"/>
      <w:r w:rsidRPr="00B00376">
        <w:rPr>
          <w:sz w:val="4"/>
          <w:szCs w:val="11"/>
        </w:rPr>
        <w:t>adversariality</w:t>
      </w:r>
      <w:proofErr w:type="spellEnd"/>
      <w:r w:rsidRPr="00B00376">
        <w:rPr>
          <w:sz w:val="4"/>
          <w:szCs w:val="11"/>
        </w:rPr>
        <w:t xml:space="preserve"> of argument from the controversies they are meant to address rather than the method of addressing them.</w:t>
      </w:r>
      <w:r w:rsidRPr="0090094C">
        <w:rPr>
          <w:sz w:val="4"/>
          <w:szCs w:val="11"/>
        </w:rPr>
        <w:t xml:space="preserve"> </w:t>
      </w:r>
      <w:r w:rsidRPr="00B00376">
        <w:rPr>
          <w:sz w:val="4"/>
          <w:szCs w:val="11"/>
        </w:rPr>
        <w:t xml:space="preserve">It is certainly not true that every argumentation theorist founds argument in disagreement. Walton (1998) and Moulton (1983), as we have discussed, view disagreement resolution as one among many argument functions. Goodwin (2007), in contrast, denies that argument has any specific function. Exceptions aside, disagreement certainly looms large in argumentation theory, and it seems natural to assume that people who disagree are adversaries precisely on account of the disagreement. But this assumption masks considerable complexity to the relation between disagreement and </w:t>
      </w:r>
      <w:proofErr w:type="spellStart"/>
      <w:r w:rsidRPr="00B00376">
        <w:rPr>
          <w:sz w:val="4"/>
          <w:szCs w:val="11"/>
        </w:rPr>
        <w:t>adversariality</w:t>
      </w:r>
      <w:proofErr w:type="spellEnd"/>
      <w:r w:rsidRPr="00B00376">
        <w:rPr>
          <w:sz w:val="4"/>
          <w:szCs w:val="11"/>
        </w:rPr>
        <w:t xml:space="preserve"> and between </w:t>
      </w:r>
      <w:proofErr w:type="spellStart"/>
      <w:r w:rsidRPr="00B00376">
        <w:rPr>
          <w:sz w:val="4"/>
          <w:szCs w:val="11"/>
        </w:rPr>
        <w:t>adversariality</w:t>
      </w:r>
      <w:proofErr w:type="spellEnd"/>
      <w:r w:rsidRPr="00B00376">
        <w:rPr>
          <w:sz w:val="4"/>
          <w:szCs w:val="11"/>
        </w:rPr>
        <w:t xml:space="preserve"> and aggressiveness. As we have seen already, for some theorists, </w:t>
      </w:r>
      <w:proofErr w:type="spellStart"/>
      <w:r w:rsidRPr="00B00376">
        <w:rPr>
          <w:sz w:val="4"/>
          <w:szCs w:val="11"/>
        </w:rPr>
        <w:t>adversariality</w:t>
      </w:r>
      <w:proofErr w:type="spellEnd"/>
      <w:r w:rsidRPr="00B00376">
        <w:rPr>
          <w:sz w:val="4"/>
          <w:szCs w:val="11"/>
        </w:rPr>
        <w:t xml:space="preserve"> does not regard the content of an interaction but rather the manner of inter- acting. So, what is worrisome about </w:t>
      </w:r>
      <w:proofErr w:type="spellStart"/>
      <w:r w:rsidRPr="00B00376">
        <w:rPr>
          <w:sz w:val="4"/>
          <w:szCs w:val="11"/>
        </w:rPr>
        <w:t>adversariality</w:t>
      </w:r>
      <w:proofErr w:type="spellEnd"/>
      <w:r w:rsidRPr="00B00376">
        <w:rPr>
          <w:sz w:val="4"/>
          <w:szCs w:val="11"/>
        </w:rPr>
        <w:t xml:space="preserve"> is the aggressiveness of argumentative encounters. Thus Moulton, and others, worry that arguers will treat each other like adversaries when there are other, non-adversarial means of interacting. Others maintain that </w:t>
      </w:r>
      <w:proofErr w:type="spellStart"/>
      <w:r w:rsidRPr="00B00376">
        <w:rPr>
          <w:sz w:val="4"/>
          <w:szCs w:val="11"/>
        </w:rPr>
        <w:t>adversariality</w:t>
      </w:r>
      <w:proofErr w:type="spellEnd"/>
      <w:r w:rsidRPr="00B00376">
        <w:rPr>
          <w:sz w:val="4"/>
          <w:szCs w:val="11"/>
        </w:rPr>
        <w:t xml:space="preserve"> abides, in our (mistaken) conception of arguments, as zero-sum affairs with prizes for winning. Their worry is that we act these conceptions out when they are not appropriate. </w:t>
      </w:r>
      <w:r w:rsidRPr="0090094C">
        <w:rPr>
          <w:sz w:val="4"/>
          <w:szCs w:val="11"/>
        </w:rPr>
        <w:t xml:space="preserve">Still others, like Govier (1999), define </w:t>
      </w:r>
      <w:proofErr w:type="spellStart"/>
      <w:r w:rsidRPr="0090094C">
        <w:rPr>
          <w:sz w:val="4"/>
          <w:szCs w:val="11"/>
        </w:rPr>
        <w:t>adversariality</w:t>
      </w:r>
      <w:proofErr w:type="spellEnd"/>
      <w:r w:rsidRPr="0090094C">
        <w:rPr>
          <w:sz w:val="4"/>
          <w:szCs w:val="11"/>
        </w:rPr>
        <w:t xml:space="preserve"> in reference to the content of a disagreement, where people are adversaries because they believe different things or espouse different commitments. It is clear, then, that what argument theorists mean by “adversary” or “adversarial” varies significantly. A more problematic assumption is that disagreement is a necessary condition of </w:t>
      </w:r>
      <w:proofErr w:type="spellStart"/>
      <w:r w:rsidRPr="0090094C">
        <w:rPr>
          <w:sz w:val="4"/>
          <w:szCs w:val="11"/>
        </w:rPr>
        <w:t>adversariality</w:t>
      </w:r>
      <w:proofErr w:type="spellEnd"/>
      <w:r w:rsidRPr="0090094C">
        <w:rPr>
          <w:sz w:val="4"/>
          <w:szCs w:val="11"/>
        </w:rPr>
        <w:t xml:space="preserve"> when it might turn out that agreement is also in some sense adversarial. An adversary might after all be a friend who works contrary to your interests.5 They agree with you and you with them, but the agreement is bad. Even worse, this “friend” might, on account of the friendship, use collaborative or (allegedly) non-adversarial kinds of consensus-building arguments to further their adversarial ends. This kind of case, at minimum, suggests that it is time to revisit what it means to be adversarial in a fundamental sense. This is what I turn to now. </w:t>
      </w:r>
      <w:r w:rsidRPr="00B00376">
        <w:rPr>
          <w:sz w:val="4"/>
          <w:szCs w:val="11"/>
        </w:rPr>
        <w:t xml:space="preserve">Where to begin? A common approach to the topic of </w:t>
      </w:r>
      <w:proofErr w:type="spellStart"/>
      <w:r w:rsidRPr="00B00376">
        <w:rPr>
          <w:sz w:val="4"/>
          <w:szCs w:val="11"/>
        </w:rPr>
        <w:t>adversariality</w:t>
      </w:r>
      <w:proofErr w:type="spellEnd"/>
      <w:r w:rsidRPr="00B00376">
        <w:rPr>
          <w:sz w:val="4"/>
          <w:szCs w:val="11"/>
        </w:rPr>
        <w:t xml:space="preserve"> in argument is Govier’s. She writes:</w:t>
      </w:r>
      <w:r w:rsidRPr="0090094C">
        <w:rPr>
          <w:sz w:val="4"/>
          <w:szCs w:val="11"/>
        </w:rPr>
        <w:t xml:space="preserve"> </w:t>
      </w:r>
      <w:r w:rsidRPr="00B00376">
        <w:rPr>
          <w:sz w:val="4"/>
          <w:szCs w:val="11"/>
        </w:rPr>
        <w:t xml:space="preserve">It means that in this practice people occupy roles that set them against one another, as adversaries or opponents. Law, in Western societies is adversarial in the sense that the prosecution and the defense play distinct and opposed roles. Politics is adversarial: it is the role of the governing party to govern and the opposition to criticize the government. Debates are also organized </w:t>
      </w:r>
      <w:proofErr w:type="spellStart"/>
      <w:r w:rsidRPr="00B00376">
        <w:rPr>
          <w:sz w:val="4"/>
          <w:szCs w:val="11"/>
        </w:rPr>
        <w:t>adversarially</w:t>
      </w:r>
      <w:proofErr w:type="spellEnd"/>
      <w:r w:rsidRPr="00B00376">
        <w:rPr>
          <w:sz w:val="4"/>
          <w:szCs w:val="11"/>
        </w:rPr>
        <w:t xml:space="preserve">: one side proposing a claim, the other side opposing it. In these in- </w:t>
      </w:r>
      <w:proofErr w:type="spellStart"/>
      <w:r w:rsidRPr="00B00376">
        <w:rPr>
          <w:sz w:val="4"/>
          <w:szCs w:val="11"/>
        </w:rPr>
        <w:t>stitutions</w:t>
      </w:r>
      <w:proofErr w:type="spellEnd"/>
      <w:r w:rsidRPr="00B00376">
        <w:rPr>
          <w:sz w:val="4"/>
          <w:szCs w:val="11"/>
        </w:rPr>
        <w:t>, roles have been organized in a bipolar fashion and the people occupying them are, for institutional reasons, set against each other (p. 242).</w:t>
      </w:r>
      <w:r w:rsidRPr="0090094C">
        <w:rPr>
          <w:sz w:val="4"/>
          <w:szCs w:val="11"/>
        </w:rPr>
        <w:t xml:space="preserve"> </w:t>
      </w:r>
      <w:r w:rsidRPr="00B00376">
        <w:rPr>
          <w:sz w:val="4"/>
          <w:szCs w:val="11"/>
        </w:rPr>
        <w:t xml:space="preserve">But this approach is problematic. First, law, politics, and debate are fundamentally argumentative practices, so they cannot explain the </w:t>
      </w:r>
      <w:proofErr w:type="spellStart"/>
      <w:r w:rsidRPr="00B00376">
        <w:rPr>
          <w:sz w:val="4"/>
          <w:szCs w:val="11"/>
        </w:rPr>
        <w:t>adversariality</w:t>
      </w:r>
      <w:proofErr w:type="spellEnd"/>
      <w:r w:rsidRPr="00B00376">
        <w:rPr>
          <w:sz w:val="4"/>
          <w:szCs w:val="11"/>
        </w:rPr>
        <w:t xml:space="preserve"> of argument. If anything, they get their </w:t>
      </w:r>
      <w:proofErr w:type="spellStart"/>
      <w:r w:rsidRPr="00B00376">
        <w:rPr>
          <w:sz w:val="4"/>
          <w:szCs w:val="11"/>
        </w:rPr>
        <w:t>adversariality</w:t>
      </w:r>
      <w:proofErr w:type="spellEnd"/>
      <w:r w:rsidRPr="00B00376">
        <w:rPr>
          <w:sz w:val="4"/>
          <w:szCs w:val="11"/>
        </w:rPr>
        <w:t xml:space="preserve"> from the fact that they are argumentative practices.</w:t>
      </w:r>
      <w:r w:rsidRPr="0090094C">
        <w:rPr>
          <w:sz w:val="4"/>
          <w:szCs w:val="11"/>
        </w:rPr>
        <w:t xml:space="preserve"> </w:t>
      </w:r>
      <w:r w:rsidRPr="00B00376">
        <w:rPr>
          <w:sz w:val="4"/>
          <w:szCs w:val="11"/>
        </w:rPr>
        <w:t xml:space="preserve">Second, they are rule-bound (at least in the case of law and debate) forms of argumentation, so they can, at best, only tell us about some arguments or some forms of arguments. Sadly, many arguments in common life do not seem to obey the rules, though </w:t>
      </w:r>
      <w:r w:rsidRPr="0090094C">
        <w:rPr>
          <w:sz w:val="4"/>
          <w:szCs w:val="11"/>
        </w:rPr>
        <w:t>they are nonetheless arguments. Finally, as rule-bound practices, politics, debate, and law are artificial, while the claim on the table is that argument is essentially adversarial. By “essentially,” in this case, Govier clearly means something like “naturally” or “</w:t>
      </w:r>
      <w:proofErr w:type="spellStart"/>
      <w:r w:rsidRPr="0090094C">
        <w:rPr>
          <w:sz w:val="4"/>
          <w:szCs w:val="11"/>
        </w:rPr>
        <w:t>ineliminably</w:t>
      </w:r>
      <w:proofErr w:type="spellEnd"/>
      <w:r w:rsidRPr="0090094C">
        <w:rPr>
          <w:sz w:val="4"/>
          <w:szCs w:val="11"/>
        </w:rPr>
        <w:t xml:space="preserve">,” “inherently,” “in virtue of its nature,” or some other such phrase. This is not, of course, to say that politics, debate, or law do not offer us insights into the nature of argument’s </w:t>
      </w:r>
      <w:proofErr w:type="spellStart"/>
      <w:r w:rsidRPr="0090094C">
        <w:rPr>
          <w:sz w:val="4"/>
          <w:szCs w:val="11"/>
        </w:rPr>
        <w:t>adversariality</w:t>
      </w:r>
      <w:proofErr w:type="spellEnd"/>
      <w:r w:rsidRPr="0090094C">
        <w:rPr>
          <w:sz w:val="4"/>
          <w:szCs w:val="11"/>
        </w:rPr>
        <w:t xml:space="preserve">. It is merely to hold that they do not define it. </w:t>
      </w:r>
      <w:r w:rsidRPr="00B00376">
        <w:rPr>
          <w:sz w:val="4"/>
          <w:szCs w:val="11"/>
        </w:rPr>
        <w:t xml:space="preserve">What, then, is </w:t>
      </w:r>
      <w:proofErr w:type="spellStart"/>
      <w:r w:rsidRPr="00B00376">
        <w:rPr>
          <w:sz w:val="4"/>
          <w:szCs w:val="11"/>
        </w:rPr>
        <w:t>adversariality</w:t>
      </w:r>
      <w:proofErr w:type="spellEnd"/>
      <w:r w:rsidRPr="00B00376">
        <w:rPr>
          <w:sz w:val="4"/>
          <w:szCs w:val="11"/>
        </w:rPr>
        <w:t xml:space="preserve">? For what it is worth, the etymology of the term, the Latin </w:t>
      </w:r>
      <w:proofErr w:type="spellStart"/>
      <w:r w:rsidRPr="00B00376">
        <w:rPr>
          <w:sz w:val="4"/>
          <w:szCs w:val="11"/>
        </w:rPr>
        <w:t>adversarius</w:t>
      </w:r>
      <w:proofErr w:type="spellEnd"/>
      <w:r w:rsidRPr="00B00376">
        <w:rPr>
          <w:sz w:val="4"/>
          <w:szCs w:val="11"/>
        </w:rPr>
        <w:t xml:space="preserve">, refers broadly to any kind of antagonist in a contest, election, game, discussion and so on. This is not much help, but it at least suggests that </w:t>
      </w:r>
      <w:proofErr w:type="spellStart"/>
      <w:r w:rsidRPr="00B00376">
        <w:rPr>
          <w:sz w:val="4"/>
          <w:szCs w:val="11"/>
        </w:rPr>
        <w:t>adversariality</w:t>
      </w:r>
      <w:proofErr w:type="spellEnd"/>
      <w:r w:rsidRPr="00B00376">
        <w:rPr>
          <w:sz w:val="4"/>
          <w:szCs w:val="11"/>
        </w:rPr>
        <w:t xml:space="preserve"> minimally requires, as a definitional matter, participants who are the adversaries. This means that </w:t>
      </w:r>
      <w:proofErr w:type="spellStart"/>
      <w:r w:rsidRPr="00B00376">
        <w:rPr>
          <w:sz w:val="4"/>
          <w:szCs w:val="11"/>
        </w:rPr>
        <w:t>adversariality</w:t>
      </w:r>
      <w:proofErr w:type="spellEnd"/>
      <w:r w:rsidRPr="00B00376">
        <w:rPr>
          <w:sz w:val="4"/>
          <w:szCs w:val="11"/>
        </w:rPr>
        <w:t xml:space="preserve"> is a relational state, and relational states require relata, in this case (mostly) people stand- </w:t>
      </w:r>
      <w:proofErr w:type="spellStart"/>
      <w:r w:rsidRPr="00B00376">
        <w:rPr>
          <w:sz w:val="4"/>
          <w:szCs w:val="11"/>
        </w:rPr>
        <w:t>ing</w:t>
      </w:r>
      <w:proofErr w:type="spellEnd"/>
      <w:r w:rsidRPr="00B00376">
        <w:rPr>
          <w:sz w:val="4"/>
          <w:szCs w:val="11"/>
        </w:rPr>
        <w:t xml:space="preserve"> in a relation of some kind. This is borne out by common examples. Any kind of physical fight is adversarial, and that certainly requires two people or animals; lawsuits require defendants, hockey requires two teams, and chess requires two players though nowadays one of those players can be artificial (perhaps in some dystopian future the same will be true of hockey as well). A rock climber, or a mathematician, may even speak (metaphorically) of an inanimate object or a concept as an adversary. Sometimes people speak of themselves as their own adversaries. Nevertheless, to say that an adversarial situation requires two adversaries is not to say very much. The tango, after all, requires two participants, but it is not adversarial. What is it then that makes an interaction adversarial?</w:t>
      </w:r>
      <w:r w:rsidRPr="0090094C">
        <w:rPr>
          <w:sz w:val="4"/>
          <w:szCs w:val="11"/>
        </w:rPr>
        <w:t xml:space="preserve"> </w:t>
      </w:r>
      <w:r w:rsidRPr="00B00376">
        <w:rPr>
          <w:sz w:val="4"/>
          <w:szCs w:val="11"/>
        </w:rPr>
        <w:t xml:space="preserve">That we are talking about a relational interaction gives rise to a fundamental ambiguity about the nature of </w:t>
      </w:r>
      <w:proofErr w:type="spellStart"/>
      <w:r w:rsidRPr="00B00376">
        <w:rPr>
          <w:sz w:val="4"/>
          <w:szCs w:val="11"/>
        </w:rPr>
        <w:t>adversariality</w:t>
      </w:r>
      <w:proofErr w:type="spellEnd"/>
      <w:r w:rsidRPr="00B00376">
        <w:rPr>
          <w:sz w:val="4"/>
          <w:szCs w:val="11"/>
        </w:rPr>
        <w:t xml:space="preserve">. For, on the one hand, we might consider </w:t>
      </w:r>
      <w:proofErr w:type="spellStart"/>
      <w:r w:rsidRPr="00B00376">
        <w:rPr>
          <w:sz w:val="4"/>
          <w:szCs w:val="11"/>
        </w:rPr>
        <w:t>adversariality</w:t>
      </w:r>
      <w:proofErr w:type="spellEnd"/>
      <w:r w:rsidRPr="00B00376">
        <w:rPr>
          <w:sz w:val="4"/>
          <w:szCs w:val="11"/>
        </w:rPr>
        <w:t xml:space="preserve"> with respect to the object of some interaction such that one wins and the other loses. Let’s call this </w:t>
      </w:r>
      <w:proofErr w:type="spellStart"/>
      <w:r w:rsidRPr="00B00376">
        <w:rPr>
          <w:sz w:val="4"/>
          <w:szCs w:val="11"/>
        </w:rPr>
        <w:t>adversariality</w:t>
      </w:r>
      <w:proofErr w:type="spellEnd"/>
      <w:r w:rsidRPr="00B00376">
        <w:rPr>
          <w:sz w:val="4"/>
          <w:szCs w:val="11"/>
        </w:rPr>
        <w:t xml:space="preserve"> of interest. In another sense, we might consider </w:t>
      </w:r>
      <w:proofErr w:type="spellStart"/>
      <w:r w:rsidRPr="00B00376">
        <w:rPr>
          <w:sz w:val="4"/>
          <w:szCs w:val="11"/>
        </w:rPr>
        <w:t>adversariality</w:t>
      </w:r>
      <w:proofErr w:type="spellEnd"/>
      <w:r w:rsidRPr="00B00376">
        <w:rPr>
          <w:sz w:val="4"/>
          <w:szCs w:val="11"/>
        </w:rPr>
        <w:t xml:space="preserve"> as definitive of the nature of the interaction between two people such that they are adversaries if they behave a certain way in an interaction. Let’s call this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Let’s first look at </w:t>
      </w:r>
      <w:proofErr w:type="spellStart"/>
      <w:r w:rsidRPr="00B00376">
        <w:rPr>
          <w:sz w:val="4"/>
          <w:szCs w:val="11"/>
        </w:rPr>
        <w:t>adversariality</w:t>
      </w:r>
      <w:proofErr w:type="spellEnd"/>
      <w:r w:rsidRPr="00B00376">
        <w:rPr>
          <w:sz w:val="4"/>
          <w:szCs w:val="11"/>
        </w:rPr>
        <w:t xml:space="preserve"> of interest.</w:t>
      </w:r>
      <w:r w:rsidRPr="0090094C">
        <w:rPr>
          <w:sz w:val="4"/>
          <w:szCs w:val="11"/>
        </w:rPr>
        <w:t xml:space="preserve"> </w:t>
      </w:r>
      <w:proofErr w:type="spellStart"/>
      <w:r w:rsidRPr="00B00376">
        <w:rPr>
          <w:sz w:val="4"/>
          <w:szCs w:val="11"/>
        </w:rPr>
        <w:t>Adversariality</w:t>
      </w:r>
      <w:proofErr w:type="spellEnd"/>
      <w:r w:rsidRPr="00B00376">
        <w:rPr>
          <w:sz w:val="4"/>
          <w:szCs w:val="11"/>
        </w:rPr>
        <w:t xml:space="preserve"> of interest regards something two people, in a simple case, both want but cannot both entirely possess. To use the language of economics, they contend over a “rivalrous good” which is “excludable.” A rivalrous good is one that is to some extent scarce such that one person’s having it means another nec- </w:t>
      </w:r>
      <w:proofErr w:type="spellStart"/>
      <w:r w:rsidRPr="00B00376">
        <w:rPr>
          <w:sz w:val="4"/>
          <w:szCs w:val="11"/>
        </w:rPr>
        <w:t>essarily</w:t>
      </w:r>
      <w:proofErr w:type="spellEnd"/>
      <w:r w:rsidRPr="00B00376">
        <w:rPr>
          <w:sz w:val="4"/>
          <w:szCs w:val="11"/>
        </w:rPr>
        <w:t xml:space="preserve"> has less (or none) of it. These adversarial goods are ex- </w:t>
      </w:r>
      <w:proofErr w:type="spellStart"/>
      <w:r w:rsidRPr="00B00376">
        <w:rPr>
          <w:sz w:val="4"/>
          <w:szCs w:val="11"/>
        </w:rPr>
        <w:t>cludable</w:t>
      </w:r>
      <w:proofErr w:type="spellEnd"/>
      <w:r w:rsidRPr="00B00376">
        <w:rPr>
          <w:sz w:val="4"/>
          <w:szCs w:val="11"/>
        </w:rPr>
        <w:t xml:space="preserve"> because the possession of it by one precludes the other from having it. On this description, that </w:t>
      </w:r>
      <w:proofErr w:type="spellStart"/>
      <w:r w:rsidRPr="00B00376">
        <w:rPr>
          <w:sz w:val="4"/>
          <w:szCs w:val="11"/>
        </w:rPr>
        <w:t>adversariality</w:t>
      </w:r>
      <w:proofErr w:type="spellEnd"/>
      <w:r w:rsidRPr="00B00376">
        <w:rPr>
          <w:sz w:val="4"/>
          <w:szCs w:val="11"/>
        </w:rPr>
        <w:t xml:space="preserve"> only regards alienable objects or rather interests with respect to alienable </w:t>
      </w:r>
      <w:proofErr w:type="spellStart"/>
      <w:r w:rsidRPr="00B00376">
        <w:rPr>
          <w:sz w:val="4"/>
          <w:szCs w:val="11"/>
        </w:rPr>
        <w:t>ob</w:t>
      </w:r>
      <w:proofErr w:type="spellEnd"/>
      <w:r w:rsidRPr="00B00376">
        <w:rPr>
          <w:sz w:val="4"/>
          <w:szCs w:val="11"/>
        </w:rPr>
        <w:t xml:space="preserve">- jects. We can put this a bit more formally and define </w:t>
      </w:r>
      <w:proofErr w:type="spellStart"/>
      <w:r w:rsidRPr="00B00376">
        <w:rPr>
          <w:sz w:val="4"/>
          <w:szCs w:val="11"/>
        </w:rPr>
        <w:t>adversariality</w:t>
      </w:r>
      <w:proofErr w:type="spellEnd"/>
      <w:r w:rsidRPr="00B00376">
        <w:rPr>
          <w:sz w:val="4"/>
          <w:szCs w:val="11"/>
        </w:rPr>
        <w:t xml:space="preserve"> of interest by reference to opposed or inconsistent interests. I want p and you want p but we both can’t have p. Our interests with respect to </w:t>
      </w:r>
      <w:proofErr w:type="spellStart"/>
      <w:r w:rsidRPr="00B00376">
        <w:rPr>
          <w:sz w:val="4"/>
          <w:szCs w:val="11"/>
        </w:rPr>
        <w:t>p are</w:t>
      </w:r>
      <w:proofErr w:type="spellEnd"/>
      <w:r w:rsidRPr="00B00376">
        <w:rPr>
          <w:sz w:val="4"/>
          <w:szCs w:val="11"/>
        </w:rPr>
        <w:t xml:space="preserve"> therefore opposed in the sense that they are </w:t>
      </w:r>
      <w:proofErr w:type="spellStart"/>
      <w:r w:rsidRPr="00B00376">
        <w:rPr>
          <w:sz w:val="4"/>
          <w:szCs w:val="11"/>
        </w:rPr>
        <w:t>incon</w:t>
      </w:r>
      <w:proofErr w:type="spellEnd"/>
      <w:r w:rsidRPr="00B00376">
        <w:rPr>
          <w:sz w:val="4"/>
          <w:szCs w:val="11"/>
        </w:rPr>
        <w:t xml:space="preserve">- </w:t>
      </w:r>
      <w:proofErr w:type="spellStart"/>
      <w:r w:rsidRPr="00B00376">
        <w:rPr>
          <w:sz w:val="4"/>
          <w:szCs w:val="11"/>
        </w:rPr>
        <w:t>sistently</w:t>
      </w:r>
      <w:proofErr w:type="spellEnd"/>
      <w:r w:rsidRPr="00B00376">
        <w:rPr>
          <w:sz w:val="4"/>
          <w:szCs w:val="11"/>
        </w:rPr>
        <w:t xml:space="preserve"> satisfiable. So, A and B are adversarial with respect to p only if p is something both A and B want to have, try to have, but both cannot have. This picture is naturally simplified. Perhaps it is the case that A and B can have some, but not all of p. A’s interest (which is a vague notion on purpose; it could include desire, etc.) is to have all of p. Or, at the very least, A wants what A wants. The adversarial situation arises because of B, because B exists, wants p, and tries to get it. They can split it, but this is less than what A wanted. There is no </w:t>
      </w:r>
      <w:proofErr w:type="spellStart"/>
      <w:r w:rsidRPr="00B00376">
        <w:rPr>
          <w:sz w:val="4"/>
          <w:szCs w:val="11"/>
        </w:rPr>
        <w:t>adversariality</w:t>
      </w:r>
      <w:proofErr w:type="spellEnd"/>
      <w:r w:rsidRPr="00B00376">
        <w:rPr>
          <w:sz w:val="4"/>
          <w:szCs w:val="11"/>
        </w:rPr>
        <w:t xml:space="preserve"> of interest without the </w:t>
      </w:r>
      <w:proofErr w:type="spellStart"/>
      <w:r w:rsidRPr="00B00376">
        <w:rPr>
          <w:sz w:val="4"/>
          <w:szCs w:val="11"/>
        </w:rPr>
        <w:t>incon</w:t>
      </w:r>
      <w:proofErr w:type="spellEnd"/>
      <w:r w:rsidRPr="00B00376">
        <w:rPr>
          <w:sz w:val="4"/>
          <w:szCs w:val="11"/>
        </w:rPr>
        <w:t xml:space="preserve">- </w:t>
      </w:r>
      <w:proofErr w:type="spellStart"/>
      <w:r w:rsidRPr="00B00376">
        <w:rPr>
          <w:sz w:val="4"/>
          <w:szCs w:val="11"/>
        </w:rPr>
        <w:t>sistency</w:t>
      </w:r>
      <w:proofErr w:type="spellEnd"/>
      <w:r w:rsidRPr="00B00376">
        <w:rPr>
          <w:sz w:val="4"/>
          <w:szCs w:val="11"/>
        </w:rPr>
        <w:t xml:space="preserve"> feature. The main characteristics of </w:t>
      </w:r>
      <w:proofErr w:type="spellStart"/>
      <w:r w:rsidRPr="00B00376">
        <w:rPr>
          <w:sz w:val="4"/>
          <w:szCs w:val="11"/>
        </w:rPr>
        <w:t>adversariality</w:t>
      </w:r>
      <w:proofErr w:type="spellEnd"/>
      <w:r w:rsidRPr="00B00376">
        <w:rPr>
          <w:sz w:val="4"/>
          <w:szCs w:val="11"/>
        </w:rPr>
        <w:t xml:space="preserve"> of interest situations is the end-state division of the spoils. You might even say, since the objective is definitive, this is the only </w:t>
      </w:r>
      <w:proofErr w:type="spellStart"/>
      <w:r w:rsidRPr="00B00376">
        <w:rPr>
          <w:sz w:val="4"/>
          <w:szCs w:val="11"/>
        </w:rPr>
        <w:t>charac</w:t>
      </w:r>
      <w:proofErr w:type="spellEnd"/>
      <w:r w:rsidRPr="00B00376">
        <w:rPr>
          <w:sz w:val="4"/>
          <w:szCs w:val="11"/>
        </w:rPr>
        <w:t xml:space="preserve">- </w:t>
      </w:r>
      <w:proofErr w:type="spellStart"/>
      <w:r w:rsidRPr="00B00376">
        <w:rPr>
          <w:sz w:val="4"/>
          <w:szCs w:val="11"/>
        </w:rPr>
        <w:t>teristic</w:t>
      </w:r>
      <w:proofErr w:type="spellEnd"/>
      <w:r w:rsidRPr="00B00376">
        <w:rPr>
          <w:sz w:val="4"/>
          <w:szCs w:val="11"/>
        </w:rPr>
        <w:t xml:space="preserve">. So, winning and losing are appropriately applied to these cases. By way of example, two motorists can be adversaries </w:t>
      </w:r>
      <w:proofErr w:type="gramStart"/>
      <w:r w:rsidRPr="00B00376">
        <w:rPr>
          <w:sz w:val="4"/>
          <w:szCs w:val="11"/>
        </w:rPr>
        <w:t>with regard to</w:t>
      </w:r>
      <w:proofErr w:type="gramEnd"/>
      <w:r w:rsidRPr="00B00376">
        <w:rPr>
          <w:sz w:val="4"/>
          <w:szCs w:val="11"/>
        </w:rPr>
        <w:t xml:space="preserve"> the one remaining parking spot—it will go to whoever gets there first (or however it is decided). But we can characterize other adversarial situations by reference to rivalrous goods. People who play a game are adversarial with respect to the acquisition of points or the achieving of a goal because victory in a game is often determined by the scarcity of some kind of goal or end state; only the winner can have it. In addition to parking spots and sports, this sense of </w:t>
      </w:r>
      <w:proofErr w:type="spellStart"/>
      <w:r w:rsidRPr="00B00376">
        <w:rPr>
          <w:sz w:val="4"/>
          <w:szCs w:val="11"/>
        </w:rPr>
        <w:t>adversariality</w:t>
      </w:r>
      <w:proofErr w:type="spellEnd"/>
      <w:r w:rsidRPr="00B00376">
        <w:rPr>
          <w:sz w:val="4"/>
          <w:szCs w:val="11"/>
        </w:rPr>
        <w:t xml:space="preserve"> captures some aspects of the adversarial nature of many other things: law, where parties contend over some material good or state action (guilt or innocence); business, where </w:t>
      </w:r>
      <w:r w:rsidRPr="0090094C">
        <w:rPr>
          <w:sz w:val="4"/>
          <w:szCs w:val="11"/>
        </w:rPr>
        <w:t xml:space="preserve">parties compete for market share; or finally, war, where only one side can win (though many say both actually lose). </w:t>
      </w:r>
      <w:r w:rsidRPr="00B00376">
        <w:rPr>
          <w:sz w:val="4"/>
          <w:szCs w:val="11"/>
        </w:rPr>
        <w:t xml:space="preserve">It often seems that many concerns over </w:t>
      </w:r>
      <w:proofErr w:type="spellStart"/>
      <w:r w:rsidRPr="00B00376">
        <w:rPr>
          <w:sz w:val="4"/>
          <w:szCs w:val="11"/>
        </w:rPr>
        <w:t>adversariality</w:t>
      </w:r>
      <w:proofErr w:type="spellEnd"/>
      <w:r w:rsidRPr="00B00376">
        <w:rPr>
          <w:sz w:val="4"/>
          <w:szCs w:val="11"/>
        </w:rPr>
        <w:t xml:space="preserve"> in </w:t>
      </w:r>
      <w:proofErr w:type="spellStart"/>
      <w:r w:rsidRPr="00B00376">
        <w:rPr>
          <w:sz w:val="4"/>
          <w:szCs w:val="11"/>
        </w:rPr>
        <w:t>argu</w:t>
      </w:r>
      <w:proofErr w:type="spellEnd"/>
      <w:r w:rsidRPr="00B00376">
        <w:rPr>
          <w:sz w:val="4"/>
          <w:szCs w:val="11"/>
        </w:rPr>
        <w:t xml:space="preserve">- </w:t>
      </w:r>
      <w:proofErr w:type="spellStart"/>
      <w:r w:rsidRPr="00B00376">
        <w:rPr>
          <w:sz w:val="4"/>
          <w:szCs w:val="11"/>
        </w:rPr>
        <w:t>ment</w:t>
      </w:r>
      <w:proofErr w:type="spellEnd"/>
      <w:r w:rsidRPr="00B00376">
        <w:rPr>
          <w:sz w:val="4"/>
          <w:szCs w:val="11"/>
        </w:rPr>
        <w:t xml:space="preserve"> regard the </w:t>
      </w:r>
      <w:proofErr w:type="spellStart"/>
      <w:r w:rsidRPr="00B00376">
        <w:rPr>
          <w:sz w:val="4"/>
          <w:szCs w:val="11"/>
        </w:rPr>
        <w:t>adversariality</w:t>
      </w:r>
      <w:proofErr w:type="spellEnd"/>
      <w:r w:rsidRPr="00B00376">
        <w:rPr>
          <w:sz w:val="4"/>
          <w:szCs w:val="11"/>
        </w:rPr>
        <w:t xml:space="preserve"> of interests. Thus, Cohen (1995), among others (Johnson 2000 and Rooney 2010) wonders what sense it makes to “win” an argument when only the loser, if any- one, </w:t>
      </w:r>
      <w:proofErr w:type="gramStart"/>
      <w:r w:rsidRPr="00B00376">
        <w:rPr>
          <w:sz w:val="4"/>
          <w:szCs w:val="11"/>
        </w:rPr>
        <w:t>actually makes</w:t>
      </w:r>
      <w:proofErr w:type="gramEnd"/>
      <w:r w:rsidRPr="00B00376">
        <w:rPr>
          <w:sz w:val="4"/>
          <w:szCs w:val="11"/>
        </w:rPr>
        <w:t xml:space="preserve"> any sort of gain (by having their views im- proved). As Johnson notes, the language of winner, loser, or oppo- </w:t>
      </w:r>
      <w:proofErr w:type="spellStart"/>
      <w:r w:rsidRPr="00B00376">
        <w:rPr>
          <w:sz w:val="4"/>
          <w:szCs w:val="11"/>
        </w:rPr>
        <w:t>nent</w:t>
      </w:r>
      <w:proofErr w:type="spellEnd"/>
      <w:r w:rsidRPr="00B00376">
        <w:rPr>
          <w:sz w:val="4"/>
          <w:szCs w:val="11"/>
        </w:rPr>
        <w:t>, and so on, is wholly foreign to the primary epistemic aim of argumentation, truth or justified belief, which arguers presumably share as a common objective. Bailin and Battersby (2017) put the matter poignantly:</w:t>
      </w:r>
      <w:r w:rsidRPr="0090094C">
        <w:rPr>
          <w:sz w:val="4"/>
          <w:szCs w:val="11"/>
        </w:rPr>
        <w:t xml:space="preserve"> </w:t>
      </w:r>
      <w:r w:rsidRPr="00B00376">
        <w:rPr>
          <w:sz w:val="4"/>
          <w:szCs w:val="11"/>
        </w:rPr>
        <w:t xml:space="preserve">Argumentation involves the confrontation of ideas with the goal of reaching the best justified </w:t>
      </w:r>
      <w:proofErr w:type="gramStart"/>
      <w:r w:rsidRPr="00B00376">
        <w:rPr>
          <w:sz w:val="4"/>
          <w:szCs w:val="11"/>
        </w:rPr>
        <w:t>position</w:t>
      </w:r>
      <w:proofErr w:type="gramEnd"/>
      <w:r w:rsidRPr="00B00376">
        <w:rPr>
          <w:sz w:val="4"/>
          <w:szCs w:val="11"/>
        </w:rPr>
        <w:t xml:space="preserve"> but this need not and indeed should not be viewed in terms of a conflict between individuals. Arguers may come to an argument with various initial intentions including, but not limited to, wanting to persuade their </w:t>
      </w:r>
      <w:proofErr w:type="spellStart"/>
      <w:r w:rsidRPr="00B00376">
        <w:rPr>
          <w:sz w:val="4"/>
          <w:szCs w:val="11"/>
        </w:rPr>
        <w:t>interlocu</w:t>
      </w:r>
      <w:proofErr w:type="spellEnd"/>
      <w:r w:rsidRPr="00B00376">
        <w:rPr>
          <w:sz w:val="4"/>
          <w:szCs w:val="11"/>
        </w:rPr>
        <w:t xml:space="preserve">- tor of a different view. But so long as they are open to seriously considering alternative arguments, and willing to follow the rea- </w:t>
      </w:r>
      <w:proofErr w:type="spellStart"/>
      <w:r w:rsidRPr="00B00376">
        <w:rPr>
          <w:sz w:val="4"/>
          <w:szCs w:val="11"/>
        </w:rPr>
        <w:t>soning</w:t>
      </w:r>
      <w:proofErr w:type="spellEnd"/>
      <w:r w:rsidRPr="00B00376">
        <w:rPr>
          <w:sz w:val="4"/>
          <w:szCs w:val="11"/>
        </w:rPr>
        <w:t xml:space="preserve"> where it leads and to alter their own position accordingly, they are involved in a joint </w:t>
      </w:r>
      <w:proofErr w:type="spellStart"/>
      <w:r w:rsidRPr="00B00376">
        <w:rPr>
          <w:sz w:val="4"/>
          <w:szCs w:val="11"/>
        </w:rPr>
        <w:t>endeavour</w:t>
      </w:r>
      <w:proofErr w:type="spellEnd"/>
      <w:r w:rsidRPr="00B00376">
        <w:rPr>
          <w:sz w:val="4"/>
          <w:szCs w:val="11"/>
        </w:rPr>
        <w:t xml:space="preserve"> and are not opponents (p. 4).</w:t>
      </w:r>
      <w:r w:rsidRPr="0090094C">
        <w:rPr>
          <w:sz w:val="4"/>
          <w:szCs w:val="11"/>
        </w:rPr>
        <w:t xml:space="preserve"> </w:t>
      </w:r>
      <w:r w:rsidRPr="00B00376">
        <w:rPr>
          <w:sz w:val="4"/>
          <w:szCs w:val="11"/>
        </w:rPr>
        <w:t xml:space="preserve">Since true beliefs are non-rivalrous and non-excludable, that one person has a true belief does not deny others the possibility of also having that true belief. If this were the only kind of </w:t>
      </w:r>
      <w:proofErr w:type="spellStart"/>
      <w:r w:rsidRPr="00B00376">
        <w:rPr>
          <w:sz w:val="4"/>
          <w:szCs w:val="11"/>
        </w:rPr>
        <w:t>adversariality</w:t>
      </w:r>
      <w:proofErr w:type="spellEnd"/>
      <w:r w:rsidRPr="00B00376">
        <w:rPr>
          <w:sz w:val="4"/>
          <w:szCs w:val="11"/>
        </w:rPr>
        <w:t xml:space="preserve"> to worry about, it would hardly pose a very vexing problem. It is of course true that people often weaponize argument performances for other purposes, such as increasing social status, political ad- vantage, or bragging rights. But these do not speak to the inherent </w:t>
      </w:r>
      <w:proofErr w:type="spellStart"/>
      <w:r w:rsidRPr="00B00376">
        <w:rPr>
          <w:sz w:val="4"/>
          <w:szCs w:val="11"/>
        </w:rPr>
        <w:t>adversariality</w:t>
      </w:r>
      <w:proofErr w:type="spellEnd"/>
      <w:r w:rsidRPr="00B00376">
        <w:rPr>
          <w:sz w:val="4"/>
          <w:szCs w:val="11"/>
        </w:rPr>
        <w:t xml:space="preserve"> of argument any more than a baking competition represents the inherent </w:t>
      </w:r>
      <w:proofErr w:type="spellStart"/>
      <w:r w:rsidRPr="00B00376">
        <w:rPr>
          <w:sz w:val="4"/>
          <w:szCs w:val="11"/>
        </w:rPr>
        <w:t>adversariality</w:t>
      </w:r>
      <w:proofErr w:type="spellEnd"/>
      <w:r w:rsidRPr="00B00376">
        <w:rPr>
          <w:sz w:val="4"/>
          <w:szCs w:val="11"/>
        </w:rPr>
        <w:t xml:space="preserve"> of eating cookies. The con- </w:t>
      </w:r>
      <w:proofErr w:type="spellStart"/>
      <w:r w:rsidRPr="00B00376">
        <w:rPr>
          <w:sz w:val="4"/>
          <w:szCs w:val="11"/>
        </w:rPr>
        <w:t>cern</w:t>
      </w:r>
      <w:proofErr w:type="spellEnd"/>
      <w:r w:rsidRPr="00B00376">
        <w:rPr>
          <w:sz w:val="4"/>
          <w:szCs w:val="11"/>
        </w:rPr>
        <w:t xml:space="preserve"> over </w:t>
      </w:r>
      <w:proofErr w:type="spellStart"/>
      <w:r w:rsidRPr="00B00376">
        <w:rPr>
          <w:sz w:val="4"/>
          <w:szCs w:val="11"/>
        </w:rPr>
        <w:t>adversariality</w:t>
      </w:r>
      <w:proofErr w:type="spellEnd"/>
      <w:r w:rsidRPr="00B00376">
        <w:rPr>
          <w:sz w:val="4"/>
          <w:szCs w:val="11"/>
        </w:rPr>
        <w:t xml:space="preserve">, of course, remains because there is </w:t>
      </w:r>
      <w:proofErr w:type="spellStart"/>
      <w:r w:rsidRPr="00B00376">
        <w:rPr>
          <w:sz w:val="4"/>
          <w:szCs w:val="11"/>
        </w:rPr>
        <w:t>anoth</w:t>
      </w:r>
      <w:proofErr w:type="spellEnd"/>
      <w:r w:rsidRPr="00B00376">
        <w:rPr>
          <w:sz w:val="4"/>
          <w:szCs w:val="11"/>
        </w:rPr>
        <w:t>- er way to understand adversarial interactions.</w:t>
      </w:r>
      <w:r w:rsidRPr="0090094C">
        <w:rPr>
          <w:sz w:val="4"/>
          <w:szCs w:val="11"/>
        </w:rPr>
        <w:t xml:space="preserve"> </w:t>
      </w:r>
      <w:r w:rsidRPr="00B00376">
        <w:rPr>
          <w:sz w:val="4"/>
          <w:szCs w:val="11"/>
        </w:rPr>
        <w:t xml:space="preserve">To see what is distinctive about adversarial interactions, as interactions, let us contrast them with cooperative or coordinated interactions. The tango, or any kind of dance, is a kind of </w:t>
      </w:r>
      <w:proofErr w:type="spellStart"/>
      <w:r w:rsidRPr="00B00376">
        <w:rPr>
          <w:sz w:val="4"/>
          <w:szCs w:val="11"/>
        </w:rPr>
        <w:t>coopera</w:t>
      </w:r>
      <w:proofErr w:type="spellEnd"/>
      <w:r w:rsidRPr="00B00376">
        <w:rPr>
          <w:sz w:val="4"/>
          <w:szCs w:val="11"/>
        </w:rPr>
        <w:t xml:space="preserve">- </w:t>
      </w:r>
      <w:proofErr w:type="spellStart"/>
      <w:r w:rsidRPr="00B00376">
        <w:rPr>
          <w:sz w:val="4"/>
          <w:szCs w:val="11"/>
        </w:rPr>
        <w:t>tive</w:t>
      </w:r>
      <w:proofErr w:type="spellEnd"/>
      <w:r w:rsidRPr="00B00376">
        <w:rPr>
          <w:sz w:val="4"/>
          <w:szCs w:val="11"/>
        </w:rPr>
        <w:t xml:space="preserve"> interaction involving two dancers. The same could be said of musical duets, gardening, construction, and other similar </w:t>
      </w:r>
      <w:proofErr w:type="spellStart"/>
      <w:r w:rsidRPr="00B00376">
        <w:rPr>
          <w:sz w:val="4"/>
          <w:szCs w:val="11"/>
        </w:rPr>
        <w:t>endeav</w:t>
      </w:r>
      <w:proofErr w:type="spellEnd"/>
      <w:r w:rsidRPr="0090094C">
        <w:rPr>
          <w:sz w:val="4"/>
          <w:szCs w:val="11"/>
        </w:rPr>
        <w:t xml:space="preserve"> ours where two people might participate. In these activities, the participants agree to play complementary roles (such as lead and follow in the case of dance, or violin or banjo in the case of a duet). </w:t>
      </w:r>
      <w:proofErr w:type="gramStart"/>
      <w:r w:rsidRPr="0090094C">
        <w:rPr>
          <w:sz w:val="4"/>
          <w:szCs w:val="11"/>
        </w:rPr>
        <w:t>As a consequence of</w:t>
      </w:r>
      <w:proofErr w:type="gramEnd"/>
      <w:r w:rsidRPr="0090094C">
        <w:rPr>
          <w:sz w:val="4"/>
          <w:szCs w:val="11"/>
        </w:rPr>
        <w:t xml:space="preserve"> their complementary roles, each </w:t>
      </w:r>
      <w:proofErr w:type="spellStart"/>
      <w:r w:rsidRPr="0090094C">
        <w:rPr>
          <w:sz w:val="4"/>
          <w:szCs w:val="11"/>
        </w:rPr>
        <w:t>partic</w:t>
      </w:r>
      <w:proofErr w:type="spellEnd"/>
      <w:r w:rsidRPr="0090094C">
        <w:rPr>
          <w:sz w:val="4"/>
          <w:szCs w:val="11"/>
        </w:rPr>
        <w:t xml:space="preserve">- </w:t>
      </w:r>
      <w:proofErr w:type="spellStart"/>
      <w:r w:rsidRPr="0090094C">
        <w:rPr>
          <w:sz w:val="4"/>
          <w:szCs w:val="11"/>
        </w:rPr>
        <w:t>ipant</w:t>
      </w:r>
      <w:proofErr w:type="spellEnd"/>
      <w:r w:rsidRPr="0090094C">
        <w:rPr>
          <w:sz w:val="4"/>
          <w:szCs w:val="11"/>
        </w:rPr>
        <w:t xml:space="preserve"> contributes to the construction of a common objective or product (a dance, a piece of music, and so forth). In contrast, if two people, A and B, interact as adversaries, then the action of A on B and B on A, for the purpose and duration of the adversarial exchange, is characterized by involuntariness; A will try either to impose a result on B or frustrate B’s attempt to do the same to A. This means that an adversary is both one who frustrates your action and one who compels you do to something.6 </w:t>
      </w:r>
      <w:r w:rsidRPr="00B00376">
        <w:rPr>
          <w:sz w:val="4"/>
          <w:szCs w:val="11"/>
        </w:rPr>
        <w:t xml:space="preserve">What might be a base case of this kind of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Brute physical interaction, where A forcefully compels or frustrates B, would seem to qualify. A’s force overcomes B’s will, so the interaction is involuntary. For this reason, it seems sensible to say that involuntariness is a basic condition of an adversarial interaction. It is certainly the case that adversarial interaction can obtain in the absence of some kind of contestable object. Fights are certainly adversarial even if there is no point in their taking place. The same is true of other applications of physical force, such as shoving someone, or restraining someone (say, in hand- cuffs). These possibilities clearly distinguish, then, cases of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w:t>
      </w:r>
      <w:proofErr w:type="spellEnd"/>
      <w:r w:rsidRPr="00B00376">
        <w:rPr>
          <w:sz w:val="4"/>
          <w:szCs w:val="11"/>
        </w:rPr>
        <w:t xml:space="preserve"> interaction from cases of </w:t>
      </w:r>
      <w:proofErr w:type="spellStart"/>
      <w:r w:rsidRPr="00B00376">
        <w:rPr>
          <w:sz w:val="4"/>
          <w:szCs w:val="11"/>
        </w:rPr>
        <w:t>adversariality</w:t>
      </w:r>
      <w:proofErr w:type="spellEnd"/>
      <w:r w:rsidRPr="00B00376">
        <w:rPr>
          <w:sz w:val="4"/>
          <w:szCs w:val="11"/>
        </w:rPr>
        <w:t xml:space="preserve"> of interest. There is not some rivalrous good to be contested, but rather one’s own control over one’s own body and action. In this sense, criminal law is adversarial because it operates on force alone without respect to a good.</w:t>
      </w:r>
      <w:r w:rsidRPr="0090094C">
        <w:rPr>
          <w:sz w:val="4"/>
          <w:szCs w:val="11"/>
        </w:rPr>
        <w:t xml:space="preserve"> </w:t>
      </w:r>
      <w:r w:rsidRPr="00B00376">
        <w:rPr>
          <w:sz w:val="4"/>
          <w:szCs w:val="11"/>
        </w:rPr>
        <w:t xml:space="preserve">Other cases of adversarial interaction are less pure, as it were, because the involuntariness regards a contestable good. In the parking example mentioned earlier, the occupation of a certain parking spot with your car frustrates someone’s desire to park there and, presuming they don’t have a tank, compels them to park elsewhere. Nonetheless, the interaction, involving your car, or </w:t>
      </w:r>
      <w:r w:rsidRPr="0090094C">
        <w:rPr>
          <w:sz w:val="4"/>
          <w:szCs w:val="11"/>
        </w:rPr>
        <w:t xml:space="preserve">perhaps the law or other rules in case there is some other </w:t>
      </w:r>
      <w:proofErr w:type="spellStart"/>
      <w:r w:rsidRPr="0090094C">
        <w:rPr>
          <w:sz w:val="4"/>
          <w:szCs w:val="11"/>
        </w:rPr>
        <w:t>prohibi</w:t>
      </w:r>
      <w:proofErr w:type="spellEnd"/>
      <w:r w:rsidRPr="0090094C">
        <w:rPr>
          <w:sz w:val="4"/>
          <w:szCs w:val="11"/>
        </w:rPr>
        <w:t xml:space="preserve">- </w:t>
      </w:r>
      <w:proofErr w:type="spellStart"/>
      <w:r w:rsidRPr="0090094C">
        <w:rPr>
          <w:sz w:val="4"/>
          <w:szCs w:val="11"/>
        </w:rPr>
        <w:t>tion</w:t>
      </w:r>
      <w:proofErr w:type="spellEnd"/>
      <w:r w:rsidRPr="0090094C">
        <w:rPr>
          <w:sz w:val="4"/>
          <w:szCs w:val="11"/>
        </w:rPr>
        <w:t xml:space="preserve">, is independently adversarial. We can also see this in games. In chess, this occurs by movement of pieces and the occupation of spaces on the board; in hockey, this is achieved sometimes by moving the puck, sometimes by actual physical contact, such as checking. </w:t>
      </w:r>
      <w:r w:rsidRPr="00B00376">
        <w:rPr>
          <w:sz w:val="4"/>
          <w:szCs w:val="11"/>
        </w:rPr>
        <w:t xml:space="preserve">The </w:t>
      </w:r>
      <w:proofErr w:type="spellStart"/>
      <w:r w:rsidRPr="00B00376">
        <w:rPr>
          <w:sz w:val="4"/>
          <w:szCs w:val="11"/>
        </w:rPr>
        <w:t>adversariality</w:t>
      </w:r>
      <w:proofErr w:type="spellEnd"/>
      <w:r w:rsidRPr="00B00376">
        <w:rPr>
          <w:sz w:val="4"/>
          <w:szCs w:val="11"/>
        </w:rPr>
        <w:t xml:space="preserve"> of games and certain other interactions, as we have noted above, raise interesting questions. In the first place, they are artificial. The object of an adversarial game depends on what people desire it to be. In the game of chess, the object is to seize the opponent’s king or force them to concede. In hockey and other similarly structured sports, the object is to have more points than the other team. Second, in addition to defining the object of the adversarial interaction, games also define the nature of the interaction—what sorts of contact is allowable, what is not. In this sense, the </w:t>
      </w:r>
      <w:proofErr w:type="spellStart"/>
      <w:r w:rsidRPr="00B00376">
        <w:rPr>
          <w:sz w:val="4"/>
          <w:szCs w:val="11"/>
        </w:rPr>
        <w:t>adversariality</w:t>
      </w:r>
      <w:proofErr w:type="spellEnd"/>
      <w:r w:rsidRPr="00B00376">
        <w:rPr>
          <w:sz w:val="4"/>
          <w:szCs w:val="11"/>
        </w:rPr>
        <w:t xml:space="preserve"> of games is derivative and regulated. Chess, for example, regulates what counts as a legal move. Hock- </w:t>
      </w:r>
      <w:proofErr w:type="spellStart"/>
      <w:r w:rsidRPr="00B00376">
        <w:rPr>
          <w:sz w:val="4"/>
          <w:szCs w:val="11"/>
        </w:rPr>
        <w:t>ey</w:t>
      </w:r>
      <w:proofErr w:type="spellEnd"/>
      <w:r w:rsidRPr="00B00376">
        <w:rPr>
          <w:sz w:val="4"/>
          <w:szCs w:val="11"/>
        </w:rPr>
        <w:t xml:space="preserve"> does the same, and it penalizes (with time in the penalty box) prohibited interactions (though to a novice spectator it seems like anything goes). To return to a point we made earlier, these </w:t>
      </w:r>
      <w:proofErr w:type="spellStart"/>
      <w:r w:rsidRPr="00B00376">
        <w:rPr>
          <w:sz w:val="4"/>
          <w:szCs w:val="11"/>
        </w:rPr>
        <w:t>obser</w:t>
      </w:r>
      <w:proofErr w:type="spellEnd"/>
      <w:r w:rsidRPr="00B00376">
        <w:rPr>
          <w:sz w:val="4"/>
          <w:szCs w:val="11"/>
        </w:rPr>
        <w:t xml:space="preserve">- </w:t>
      </w:r>
      <w:proofErr w:type="spellStart"/>
      <w:r w:rsidRPr="00B00376">
        <w:rPr>
          <w:sz w:val="4"/>
          <w:szCs w:val="11"/>
        </w:rPr>
        <w:t>vations</w:t>
      </w:r>
      <w:proofErr w:type="spellEnd"/>
      <w:r w:rsidRPr="00B00376">
        <w:rPr>
          <w:sz w:val="4"/>
          <w:szCs w:val="11"/>
        </w:rPr>
        <w:t xml:space="preserve"> apply just as well to debate competitions and the law; they define an objective and set regulations for the kinds of things that can be said. Fundamentally, however, within the scope of the game, the adversarial interaction is characterized by </w:t>
      </w:r>
      <w:proofErr w:type="spellStart"/>
      <w:r w:rsidRPr="00B00376">
        <w:rPr>
          <w:sz w:val="4"/>
          <w:szCs w:val="11"/>
        </w:rPr>
        <w:t>involuntari</w:t>
      </w:r>
      <w:proofErr w:type="spellEnd"/>
      <w:r w:rsidRPr="00B00376">
        <w:rPr>
          <w:sz w:val="4"/>
          <w:szCs w:val="11"/>
        </w:rPr>
        <w:t>- ness because the participants are each trying to control the other’s play.</w:t>
      </w:r>
      <w:r w:rsidRPr="0090094C">
        <w:rPr>
          <w:sz w:val="4"/>
          <w:szCs w:val="11"/>
        </w:rPr>
        <w:t xml:space="preserve"> </w:t>
      </w:r>
      <w:r w:rsidRPr="00B00376">
        <w:rPr>
          <w:sz w:val="4"/>
          <w:szCs w:val="11"/>
        </w:rPr>
        <w:t xml:space="preserve">At this point one might object that to call parking and other similar activities adversarial too greatly expands what counts as adversarial. And this definition seems to run the risk of diluting the concept and rendering it useless. Indeed, there is only so much space for you (or your car) and </w:t>
      </w:r>
      <w:proofErr w:type="gramStart"/>
      <w:r w:rsidRPr="00B00376">
        <w:rPr>
          <w:sz w:val="4"/>
          <w:szCs w:val="11"/>
        </w:rPr>
        <w:t>your</w:t>
      </w:r>
      <w:proofErr w:type="gramEnd"/>
      <w:r w:rsidRPr="00B00376">
        <w:rPr>
          <w:sz w:val="4"/>
          <w:szCs w:val="11"/>
        </w:rPr>
        <w:t xml:space="preserve"> occupying that space means someone else cannot. It is hardly helpful to consider the worlds highways and pavements ground zero of an infinity of adversarial relations. In reply, however, there is no reason that that they can- not become adversarial in a basic structural sense. Besides, the fact that these interactions can become adversarial underscores the distinction between </w:t>
      </w:r>
      <w:proofErr w:type="spellStart"/>
      <w:r w:rsidRPr="00B00376">
        <w:rPr>
          <w:sz w:val="4"/>
          <w:szCs w:val="11"/>
        </w:rPr>
        <w:t>adversariality</w:t>
      </w:r>
      <w:proofErr w:type="spellEnd"/>
      <w:r w:rsidRPr="00B00376">
        <w:rPr>
          <w:sz w:val="4"/>
          <w:szCs w:val="11"/>
        </w:rPr>
        <w:t xml:space="preserve"> of interest and </w:t>
      </w:r>
      <w:proofErr w:type="spellStart"/>
      <w:r w:rsidRPr="00B00376">
        <w:rPr>
          <w:sz w:val="4"/>
          <w:szCs w:val="11"/>
        </w:rPr>
        <w:t>adversariality</w:t>
      </w:r>
      <w:proofErr w:type="spellEnd"/>
      <w:r w:rsidRPr="00B00376">
        <w:rPr>
          <w:sz w:val="4"/>
          <w:szCs w:val="11"/>
        </w:rPr>
        <w:t xml:space="preserve"> of interaction: interactions can become adversarial, marked by </w:t>
      </w:r>
      <w:proofErr w:type="spellStart"/>
      <w:r w:rsidRPr="00B00376">
        <w:rPr>
          <w:sz w:val="4"/>
          <w:szCs w:val="11"/>
        </w:rPr>
        <w:t>frus</w:t>
      </w:r>
      <w:proofErr w:type="spellEnd"/>
      <w:r w:rsidRPr="0090094C">
        <w:rPr>
          <w:sz w:val="4"/>
          <w:szCs w:val="11"/>
        </w:rPr>
        <w:t xml:space="preserve"> </w:t>
      </w:r>
      <w:proofErr w:type="spellStart"/>
      <w:r w:rsidRPr="0090094C">
        <w:rPr>
          <w:sz w:val="4"/>
          <w:szCs w:val="11"/>
        </w:rPr>
        <w:t>tration</w:t>
      </w:r>
      <w:proofErr w:type="spellEnd"/>
      <w:r w:rsidRPr="0090094C">
        <w:rPr>
          <w:sz w:val="4"/>
          <w:szCs w:val="11"/>
        </w:rPr>
        <w:t xml:space="preserve"> and compulsion, in the absence of any kind of structured interest. </w:t>
      </w:r>
      <w:r w:rsidRPr="00B00376">
        <w:rPr>
          <w:sz w:val="4"/>
          <w:szCs w:val="11"/>
        </w:rPr>
        <w:t xml:space="preserve">The happenstance nature of these kinds of adversarial circum- stances suggests a further distinction. It seems that some </w:t>
      </w:r>
      <w:proofErr w:type="spellStart"/>
      <w:r w:rsidRPr="00B00376">
        <w:rPr>
          <w:sz w:val="4"/>
          <w:szCs w:val="11"/>
        </w:rPr>
        <w:t>adversar</w:t>
      </w:r>
      <w:proofErr w:type="spellEnd"/>
      <w:r w:rsidRPr="00B00376">
        <w:rPr>
          <w:sz w:val="4"/>
          <w:szCs w:val="11"/>
        </w:rPr>
        <w:t xml:space="preserve">- </w:t>
      </w:r>
      <w:proofErr w:type="spellStart"/>
      <w:r w:rsidRPr="00B00376">
        <w:rPr>
          <w:sz w:val="4"/>
          <w:szCs w:val="11"/>
        </w:rPr>
        <w:t>ial</w:t>
      </w:r>
      <w:proofErr w:type="spellEnd"/>
      <w:r w:rsidRPr="00B00376">
        <w:rPr>
          <w:sz w:val="4"/>
          <w:szCs w:val="11"/>
        </w:rPr>
        <w:t xml:space="preserve"> interactions are essentially so. Chess, hockey, and many (but not all) kinds of sport require, as a necessary condition of playing them, compelling or frustrating the other player.7 But some kinds of activities that we consider to be adversarial become so only because the participants resolve to treat each other as adversaries. This is what makes running, cycling, or other kinds of individual sports adversarial. Beyond sport, we can apply the same analysis to essay-writing contests, music competitions, competitive chicken breeding, or, for some people, driving or walking on the sidewalk. This distinction also illustrates the independence of </w:t>
      </w:r>
      <w:proofErr w:type="spellStart"/>
      <w:r w:rsidRPr="00B00376">
        <w:rPr>
          <w:sz w:val="4"/>
          <w:szCs w:val="11"/>
        </w:rPr>
        <w:t>adversariality</w:t>
      </w:r>
      <w:proofErr w:type="spellEnd"/>
      <w:r w:rsidRPr="00B00376">
        <w:rPr>
          <w:sz w:val="4"/>
          <w:szCs w:val="11"/>
        </w:rPr>
        <w:t xml:space="preserve"> of interaction from </w:t>
      </w:r>
      <w:proofErr w:type="spellStart"/>
      <w:r w:rsidRPr="00B00376">
        <w:rPr>
          <w:sz w:val="4"/>
          <w:szCs w:val="11"/>
        </w:rPr>
        <w:t>adversariality</w:t>
      </w:r>
      <w:proofErr w:type="spellEnd"/>
      <w:r w:rsidRPr="00B00376">
        <w:rPr>
          <w:sz w:val="4"/>
          <w:szCs w:val="11"/>
        </w:rPr>
        <w:t xml:space="preserve"> of interest. Inessential </w:t>
      </w:r>
      <w:proofErr w:type="spellStart"/>
      <w:r w:rsidRPr="00B00376">
        <w:rPr>
          <w:sz w:val="4"/>
          <w:szCs w:val="11"/>
        </w:rPr>
        <w:t>adversari</w:t>
      </w:r>
      <w:proofErr w:type="spellEnd"/>
      <w:r w:rsidRPr="00B00376">
        <w:rPr>
          <w:sz w:val="4"/>
          <w:szCs w:val="11"/>
        </w:rPr>
        <w:t>- al interactions can, in other words, lack adversarial interaction.</w:t>
      </w:r>
      <w:r w:rsidRPr="0090094C">
        <w:rPr>
          <w:sz w:val="4"/>
          <w:szCs w:val="11"/>
        </w:rPr>
        <w:t xml:space="preserve"> </w:t>
      </w:r>
      <w:r w:rsidRPr="00B00376">
        <w:rPr>
          <w:sz w:val="4"/>
          <w:szCs w:val="11"/>
        </w:rPr>
        <w:t xml:space="preserve">So far, we’ve distinguished between two independent </w:t>
      </w:r>
      <w:proofErr w:type="spellStart"/>
      <w:r w:rsidRPr="00B00376">
        <w:rPr>
          <w:sz w:val="4"/>
          <w:szCs w:val="11"/>
        </w:rPr>
        <w:t>perspec</w:t>
      </w:r>
      <w:proofErr w:type="spellEnd"/>
      <w:r w:rsidRPr="00B00376">
        <w:rPr>
          <w:sz w:val="4"/>
          <w:szCs w:val="11"/>
        </w:rPr>
        <w:t xml:space="preserve">- </w:t>
      </w:r>
      <w:proofErr w:type="spellStart"/>
      <w:r w:rsidRPr="00B00376">
        <w:rPr>
          <w:sz w:val="4"/>
          <w:szCs w:val="11"/>
        </w:rPr>
        <w:t>tives</w:t>
      </w:r>
      <w:proofErr w:type="spellEnd"/>
      <w:r w:rsidRPr="00B00376">
        <w:rPr>
          <w:sz w:val="4"/>
          <w:szCs w:val="11"/>
        </w:rPr>
        <w:t xml:space="preserve"> on </w:t>
      </w:r>
      <w:proofErr w:type="spellStart"/>
      <w:r w:rsidRPr="00B00376">
        <w:rPr>
          <w:sz w:val="4"/>
          <w:szCs w:val="11"/>
        </w:rPr>
        <w:t>adversariality</w:t>
      </w:r>
      <w:proofErr w:type="spellEnd"/>
      <w:r w:rsidRPr="00B00376">
        <w:rPr>
          <w:sz w:val="4"/>
          <w:szCs w:val="11"/>
        </w:rPr>
        <w:t xml:space="preserve">: </w:t>
      </w:r>
      <w:proofErr w:type="spellStart"/>
      <w:r w:rsidRPr="00B00376">
        <w:rPr>
          <w:sz w:val="4"/>
          <w:szCs w:val="11"/>
        </w:rPr>
        <w:t>adversariality</w:t>
      </w:r>
      <w:proofErr w:type="spellEnd"/>
      <w:r w:rsidRPr="00B00376">
        <w:rPr>
          <w:sz w:val="4"/>
          <w:szCs w:val="11"/>
        </w:rPr>
        <w:t xml:space="preserve"> </w:t>
      </w:r>
      <w:proofErr w:type="gramStart"/>
      <w:r w:rsidRPr="00B00376">
        <w:rPr>
          <w:sz w:val="4"/>
          <w:szCs w:val="11"/>
        </w:rPr>
        <w:t>with regard to</w:t>
      </w:r>
      <w:proofErr w:type="gramEnd"/>
      <w:r w:rsidRPr="00B00376">
        <w:rPr>
          <w:sz w:val="4"/>
          <w:szCs w:val="11"/>
        </w:rPr>
        <w:t xml:space="preserve"> interests and </w:t>
      </w:r>
      <w:proofErr w:type="spellStart"/>
      <w:r w:rsidRPr="00B00376">
        <w:rPr>
          <w:sz w:val="4"/>
          <w:szCs w:val="11"/>
        </w:rPr>
        <w:t>adversariality</w:t>
      </w:r>
      <w:proofErr w:type="spellEnd"/>
      <w:r w:rsidRPr="00B00376">
        <w:rPr>
          <w:sz w:val="4"/>
          <w:szCs w:val="11"/>
        </w:rPr>
        <w:t xml:space="preserve"> </w:t>
      </w:r>
      <w:proofErr w:type="gramStart"/>
      <w:r w:rsidRPr="00B00376">
        <w:rPr>
          <w:sz w:val="4"/>
          <w:szCs w:val="11"/>
        </w:rPr>
        <w:t>with regard to</w:t>
      </w:r>
      <w:proofErr w:type="gramEnd"/>
      <w:r w:rsidRPr="00B00376">
        <w:rPr>
          <w:sz w:val="4"/>
          <w:szCs w:val="11"/>
        </w:rPr>
        <w:t xml:space="preserve"> interaction. The former perspective focuses on the rivalrous goods over which people contest; the latter concerns the manner of interaction, such that one participant tries to impose a result on another or frustrate them from achieving their objectives. Though the perspectives may overlap in certain scenarios, they are distinct and independent of each other. We made a further distinction between natural and artificial </w:t>
      </w:r>
      <w:proofErr w:type="spellStart"/>
      <w:r w:rsidRPr="00B00376">
        <w:rPr>
          <w:sz w:val="4"/>
          <w:szCs w:val="11"/>
        </w:rPr>
        <w:t>adversari</w:t>
      </w:r>
      <w:proofErr w:type="spellEnd"/>
      <w:r w:rsidRPr="00B00376">
        <w:rPr>
          <w:sz w:val="4"/>
          <w:szCs w:val="11"/>
        </w:rPr>
        <w:t xml:space="preserve">- al situations. Artificial adversarial situations are regulated and have objectives that are set by designation and interactions defined by rules, like chess, or debate. Some artificial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tions</w:t>
      </w:r>
      <w:proofErr w:type="spellEnd"/>
      <w:r w:rsidRPr="00B00376">
        <w:rPr>
          <w:sz w:val="4"/>
          <w:szCs w:val="11"/>
        </w:rPr>
        <w:t xml:space="preserve"> are essential, in that, for the duration of the interaction (e.g., within the scope of a game) the interactions can be nothing but adversarial. Others are not essential, because the adversaries do not necessarily interact with each other </w:t>
      </w:r>
      <w:proofErr w:type="gramStart"/>
      <w:r w:rsidRPr="00B00376">
        <w:rPr>
          <w:sz w:val="4"/>
          <w:szCs w:val="11"/>
        </w:rPr>
        <w:t>in order to</w:t>
      </w:r>
      <w:proofErr w:type="gramEnd"/>
      <w:r w:rsidRPr="00B00376">
        <w:rPr>
          <w:sz w:val="4"/>
          <w:szCs w:val="11"/>
        </w:rPr>
        <w:t xml:space="preserve"> play the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The purpose of this rather long discussion of </w:t>
      </w:r>
      <w:proofErr w:type="spellStart"/>
      <w:r w:rsidRPr="00B00376">
        <w:rPr>
          <w:sz w:val="4"/>
          <w:szCs w:val="11"/>
        </w:rPr>
        <w:t>adversariality</w:t>
      </w:r>
      <w:proofErr w:type="spellEnd"/>
      <w:r w:rsidRPr="00B00376">
        <w:rPr>
          <w:sz w:val="4"/>
          <w:szCs w:val="11"/>
        </w:rPr>
        <w:t xml:space="preserve"> is to determine whether and in what sense argument is adversarial. </w:t>
      </w:r>
      <w:r w:rsidRPr="0090094C">
        <w:rPr>
          <w:sz w:val="4"/>
          <w:szCs w:val="11"/>
        </w:rPr>
        <w:t xml:space="preserve">The question for the next sections will be, then, whether argument is an essentially and naturally adversarial interaction. </w:t>
      </w:r>
      <w:r w:rsidRPr="00B00376">
        <w:rPr>
          <w:sz w:val="4"/>
          <w:szCs w:val="11"/>
        </w:rPr>
        <w:t xml:space="preserve">Given this rough picture of </w:t>
      </w:r>
      <w:proofErr w:type="spellStart"/>
      <w:r w:rsidRPr="00B00376">
        <w:rPr>
          <w:sz w:val="4"/>
          <w:szCs w:val="11"/>
        </w:rPr>
        <w:t>adversariality</w:t>
      </w:r>
      <w:proofErr w:type="spellEnd"/>
      <w:r w:rsidRPr="00B00376">
        <w:rPr>
          <w:sz w:val="4"/>
          <w:szCs w:val="11"/>
        </w:rPr>
        <w:t xml:space="preserve">, a natural question is whether </w:t>
      </w:r>
      <w:proofErr w:type="spellStart"/>
      <w:r w:rsidRPr="00B00376">
        <w:rPr>
          <w:sz w:val="4"/>
          <w:szCs w:val="11"/>
        </w:rPr>
        <w:t>adversariality</w:t>
      </w:r>
      <w:proofErr w:type="spellEnd"/>
      <w:r w:rsidRPr="00B00376">
        <w:rPr>
          <w:sz w:val="4"/>
          <w:szCs w:val="11"/>
        </w:rPr>
        <w:t xml:space="preserve"> and aggressiveness are the same thing. Much of the controversy about adversarial argument hinges on this question. One view is that they are indeed the same as to be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w:t>
      </w:r>
      <w:proofErr w:type="spellEnd"/>
      <w:r w:rsidRPr="00B00376">
        <w:rPr>
          <w:sz w:val="4"/>
          <w:szCs w:val="11"/>
        </w:rPr>
        <w:t xml:space="preserve"> involves the desire to impede or compel someone else. To be adversarial simply means to be aggressive. Consider Dominic Infante’s description of aggressiveness:</w:t>
      </w:r>
      <w:r w:rsidRPr="0090094C">
        <w:rPr>
          <w:sz w:val="4"/>
          <w:szCs w:val="11"/>
        </w:rPr>
        <w:t xml:space="preserve"> </w:t>
      </w:r>
      <w:r w:rsidRPr="00B00376">
        <w:rPr>
          <w:sz w:val="4"/>
          <w:szCs w:val="11"/>
        </w:rPr>
        <w:t xml:space="preserve">An interpersonal behavior may be considered aggressive if it ap- plies force physically or symbolically in order, minimally, to </w:t>
      </w:r>
      <w:proofErr w:type="spellStart"/>
      <w:r w:rsidRPr="00B00376">
        <w:rPr>
          <w:sz w:val="4"/>
          <w:szCs w:val="11"/>
        </w:rPr>
        <w:t>dom</w:t>
      </w:r>
      <w:proofErr w:type="spellEnd"/>
      <w:r w:rsidRPr="00B00376">
        <w:rPr>
          <w:sz w:val="4"/>
          <w:szCs w:val="11"/>
        </w:rPr>
        <w:t xml:space="preserve">- </w:t>
      </w:r>
      <w:proofErr w:type="spellStart"/>
      <w:r w:rsidRPr="00B00376">
        <w:rPr>
          <w:sz w:val="4"/>
          <w:szCs w:val="11"/>
        </w:rPr>
        <w:t>inate</w:t>
      </w:r>
      <w:proofErr w:type="spellEnd"/>
      <w:r w:rsidRPr="00B00376">
        <w:rPr>
          <w:sz w:val="4"/>
          <w:szCs w:val="11"/>
        </w:rPr>
        <w:t xml:space="preserve"> and perhaps damage or, maximally, to defeat and perhaps destroy the locus of attack. The locus of attack in interpersonal communication can be a person’s body, material possessions, self- concept, position on topics of communication, or behavior (1987 p. 158).</w:t>
      </w:r>
      <w:r w:rsidRPr="0090094C">
        <w:rPr>
          <w:sz w:val="4"/>
          <w:szCs w:val="11"/>
        </w:rPr>
        <w:t xml:space="preserve"> </w:t>
      </w:r>
      <w:r w:rsidRPr="00B00376">
        <w:rPr>
          <w:sz w:val="4"/>
          <w:szCs w:val="11"/>
        </w:rPr>
        <w:t xml:space="preserve">Interestingly, on Infante’s view, argument is a form of aggressive communication. It is natural, I think, to conclude that </w:t>
      </w:r>
      <w:proofErr w:type="spellStart"/>
      <w:r w:rsidRPr="00B00376">
        <w:rPr>
          <w:sz w:val="4"/>
          <w:szCs w:val="11"/>
        </w:rPr>
        <w:t>adversariali</w:t>
      </w:r>
      <w:proofErr w:type="spellEnd"/>
      <w:r w:rsidRPr="00B00376">
        <w:rPr>
          <w:sz w:val="4"/>
          <w:szCs w:val="11"/>
        </w:rPr>
        <w:t xml:space="preserve">- ty and aggressiveness strongly overlap. But this is not the only or even the most obvious view. An alternative view is that </w:t>
      </w:r>
      <w:proofErr w:type="spellStart"/>
      <w:r w:rsidRPr="00B00376">
        <w:rPr>
          <w:sz w:val="4"/>
          <w:szCs w:val="11"/>
        </w:rPr>
        <w:t>aggres</w:t>
      </w:r>
      <w:proofErr w:type="spellEnd"/>
      <w:r w:rsidRPr="00B00376">
        <w:rPr>
          <w:sz w:val="4"/>
          <w:szCs w:val="11"/>
        </w:rPr>
        <w:t xml:space="preserve">- </w:t>
      </w:r>
      <w:proofErr w:type="spellStart"/>
      <w:r w:rsidRPr="00B00376">
        <w:rPr>
          <w:sz w:val="4"/>
          <w:szCs w:val="11"/>
        </w:rPr>
        <w:t>siveness</w:t>
      </w:r>
      <w:proofErr w:type="spellEnd"/>
      <w:r w:rsidRPr="00B00376">
        <w:rPr>
          <w:sz w:val="4"/>
          <w:szCs w:val="11"/>
        </w:rPr>
        <w:t xml:space="preserve"> and </w:t>
      </w:r>
      <w:proofErr w:type="spellStart"/>
      <w:r w:rsidRPr="00B00376">
        <w:rPr>
          <w:sz w:val="4"/>
          <w:szCs w:val="11"/>
        </w:rPr>
        <w:t>adversariality</w:t>
      </w:r>
      <w:proofErr w:type="spellEnd"/>
      <w:r w:rsidRPr="00B00376">
        <w:rPr>
          <w:sz w:val="4"/>
          <w:szCs w:val="11"/>
        </w:rPr>
        <w:t xml:space="preserve"> merely overlap but are not the same. Aggressiveness, on this view, might consist in intention to do someone harm, where harm extends to the person beyond the person’s role in a contest (Bäck, 2004, p. 221).</w:t>
      </w:r>
      <w:r w:rsidRPr="0090094C">
        <w:rPr>
          <w:sz w:val="4"/>
          <w:szCs w:val="11"/>
        </w:rPr>
        <w:t xml:space="preserve"> </w:t>
      </w:r>
      <w:r w:rsidRPr="00B00376">
        <w:rPr>
          <w:sz w:val="4"/>
          <w:szCs w:val="11"/>
        </w:rPr>
        <w:t xml:space="preserve">Clearly, aggression and </w:t>
      </w:r>
      <w:proofErr w:type="spellStart"/>
      <w:r w:rsidRPr="00B00376">
        <w:rPr>
          <w:sz w:val="4"/>
          <w:szCs w:val="11"/>
        </w:rPr>
        <w:t>adversariality</w:t>
      </w:r>
      <w:proofErr w:type="spellEnd"/>
      <w:r w:rsidRPr="00B00376">
        <w:rPr>
          <w:sz w:val="4"/>
          <w:szCs w:val="11"/>
        </w:rPr>
        <w:t xml:space="preserve"> overlap and sorting out their differences is not easy. Ordinary usage is not much of a guide as the terms are often used interchangeably (this is also true of the literature in argumentation). Perhaps we might start by conceding that aggressiveness and </w:t>
      </w:r>
      <w:proofErr w:type="spellStart"/>
      <w:r w:rsidRPr="00B00376">
        <w:rPr>
          <w:sz w:val="4"/>
          <w:szCs w:val="11"/>
        </w:rPr>
        <w:t>adversariality</w:t>
      </w:r>
      <w:proofErr w:type="spellEnd"/>
      <w:r w:rsidRPr="00B00376">
        <w:rPr>
          <w:sz w:val="4"/>
          <w:szCs w:val="11"/>
        </w:rPr>
        <w:t xml:space="preserve"> overlap to the extent that aggressive acts will include the attempt to frustrate or compel. To put it bluntly, all aggressive encounters are adversarial encounters. Is it the case, however, that all adversarial encounters are </w:t>
      </w:r>
      <w:proofErr w:type="spellStart"/>
      <w:r w:rsidRPr="00B00376">
        <w:rPr>
          <w:sz w:val="4"/>
          <w:szCs w:val="11"/>
        </w:rPr>
        <w:t>aggres</w:t>
      </w:r>
      <w:proofErr w:type="spellEnd"/>
      <w:r w:rsidRPr="00B00376">
        <w:rPr>
          <w:sz w:val="4"/>
          <w:szCs w:val="11"/>
        </w:rPr>
        <w:t xml:space="preserve">- </w:t>
      </w:r>
      <w:proofErr w:type="spellStart"/>
      <w:r w:rsidRPr="00B00376">
        <w:rPr>
          <w:sz w:val="4"/>
          <w:szCs w:val="11"/>
        </w:rPr>
        <w:t>sive</w:t>
      </w:r>
      <w:proofErr w:type="spellEnd"/>
      <w:r w:rsidRPr="00B00376">
        <w:rPr>
          <w:sz w:val="4"/>
          <w:szCs w:val="11"/>
        </w:rPr>
        <w:t>? This is the critical question. I think there a few good reasons to think they are not the same.</w:t>
      </w:r>
      <w:r w:rsidRPr="0090094C">
        <w:rPr>
          <w:sz w:val="4"/>
          <w:szCs w:val="11"/>
        </w:rPr>
        <w:t xml:space="preserve"> </w:t>
      </w:r>
      <w:r w:rsidRPr="00B00376">
        <w:rPr>
          <w:sz w:val="4"/>
          <w:szCs w:val="11"/>
        </w:rPr>
        <w:t xml:space="preserve">The first reason is, at least as I have defined it, </w:t>
      </w:r>
      <w:proofErr w:type="spellStart"/>
      <w:r w:rsidRPr="00B00376">
        <w:rPr>
          <w:sz w:val="4"/>
          <w:szCs w:val="11"/>
        </w:rPr>
        <w:t>adversariality</w:t>
      </w:r>
      <w:proofErr w:type="spellEnd"/>
      <w:r w:rsidRPr="00B00376">
        <w:rPr>
          <w:sz w:val="4"/>
          <w:szCs w:val="11"/>
        </w:rPr>
        <w:t xml:space="preserve"> can be understood structurally. Certain kinds of encounters, I have argued, are necessarily adversarial </w:t>
      </w:r>
      <w:proofErr w:type="gramStart"/>
      <w:r w:rsidRPr="00B00376">
        <w:rPr>
          <w:sz w:val="4"/>
          <w:szCs w:val="11"/>
        </w:rPr>
        <w:t>whether or not</w:t>
      </w:r>
      <w:proofErr w:type="gramEnd"/>
      <w:r w:rsidRPr="00B00376">
        <w:rPr>
          <w:sz w:val="4"/>
          <w:szCs w:val="11"/>
        </w:rPr>
        <w:t xml:space="preserve"> the participants want them to be so. Hockey and chess are adversarial so long as </w:t>
      </w:r>
      <w:r w:rsidRPr="0090094C">
        <w:rPr>
          <w:sz w:val="4"/>
          <w:szCs w:val="11"/>
        </w:rPr>
        <w:t xml:space="preserve">the rules are followed. This remains the case no matter how badly one side loses or fails to put in a serious effort. To put this another way, they are not more or less adversarial. They are adversarial or not. We can extend this to what I have called the “inessential” cases. Driving along the road is not adversarial until space be- comes limited and people try to outdo each other. There is not a period of low or medium </w:t>
      </w:r>
      <w:proofErr w:type="spellStart"/>
      <w:r w:rsidRPr="0090094C">
        <w:rPr>
          <w:sz w:val="4"/>
          <w:szCs w:val="11"/>
        </w:rPr>
        <w:t>adversariality</w:t>
      </w:r>
      <w:proofErr w:type="spellEnd"/>
      <w:r w:rsidRPr="0090094C">
        <w:rPr>
          <w:sz w:val="4"/>
          <w:szCs w:val="11"/>
        </w:rPr>
        <w:t xml:space="preserve">. It is the case or it is not. </w:t>
      </w:r>
      <w:proofErr w:type="spellStart"/>
      <w:r w:rsidRPr="0090094C">
        <w:rPr>
          <w:sz w:val="4"/>
          <w:szCs w:val="11"/>
        </w:rPr>
        <w:t>Adversariality</w:t>
      </w:r>
      <w:proofErr w:type="spellEnd"/>
      <w:r w:rsidRPr="0090094C">
        <w:rPr>
          <w:sz w:val="4"/>
          <w:szCs w:val="11"/>
        </w:rPr>
        <w:t xml:space="preserve"> is, in other words, a state and not a process. By contrast, aggressiveness seems to admit of degree. One can play a game of chess </w:t>
      </w:r>
      <w:proofErr w:type="gramStart"/>
      <w:r w:rsidRPr="0090094C">
        <w:rPr>
          <w:sz w:val="4"/>
          <w:szCs w:val="11"/>
        </w:rPr>
        <w:t>more or less aggressively</w:t>
      </w:r>
      <w:proofErr w:type="gramEnd"/>
      <w:r w:rsidRPr="0090094C">
        <w:rPr>
          <w:sz w:val="4"/>
          <w:szCs w:val="11"/>
        </w:rPr>
        <w:t xml:space="preserve"> (by, say, going on the attack rather than playing </w:t>
      </w:r>
      <w:proofErr w:type="spellStart"/>
      <w:r w:rsidRPr="0090094C">
        <w:rPr>
          <w:sz w:val="4"/>
          <w:szCs w:val="11"/>
        </w:rPr>
        <w:t>defence</w:t>
      </w:r>
      <w:proofErr w:type="spellEnd"/>
      <w:r w:rsidRPr="0090094C">
        <w:rPr>
          <w:sz w:val="4"/>
          <w:szCs w:val="11"/>
        </w:rPr>
        <w:t xml:space="preserve">). One can be </w:t>
      </w:r>
      <w:proofErr w:type="gramStart"/>
      <w:r w:rsidRPr="0090094C">
        <w:rPr>
          <w:sz w:val="4"/>
          <w:szCs w:val="11"/>
        </w:rPr>
        <w:t>more or less ag</w:t>
      </w:r>
      <w:proofErr w:type="gramEnd"/>
      <w:r w:rsidRPr="0090094C">
        <w:rPr>
          <w:sz w:val="4"/>
          <w:szCs w:val="11"/>
        </w:rPr>
        <w:t xml:space="preserve">- </w:t>
      </w:r>
      <w:proofErr w:type="spellStart"/>
      <w:r w:rsidRPr="0090094C">
        <w:rPr>
          <w:sz w:val="4"/>
          <w:szCs w:val="11"/>
        </w:rPr>
        <w:t>gressive</w:t>
      </w:r>
      <w:proofErr w:type="spellEnd"/>
      <w:r w:rsidRPr="0090094C">
        <w:rPr>
          <w:sz w:val="4"/>
          <w:szCs w:val="11"/>
        </w:rPr>
        <w:t xml:space="preserve"> in the inessential cases as well—elbowing one’s way through a crowd or cutting off drivers on the road. </w:t>
      </w:r>
      <w:r w:rsidRPr="00B00376">
        <w:rPr>
          <w:sz w:val="4"/>
          <w:szCs w:val="11"/>
        </w:rPr>
        <w:t>The second reason is that aggressiveness seems to be optional. It is obvious to everyone, I hope, that some of our adversarial encounters have worrisome features. It is typically the case that these are associated with aggressiveness. Driving in traffic is one thing, but doing so amidst angry honking, obscene gestures, and dangerous maneuvers is another thing. Those latter things make the experience unpleasant and dangerous. More significantly, they seem, however predictable, to be optional. Traffic exists without honking. A hockey game still occurs without fighting or slashing. We can do without them.</w:t>
      </w:r>
      <w:r w:rsidRPr="0090094C">
        <w:rPr>
          <w:sz w:val="4"/>
          <w:szCs w:val="11"/>
        </w:rPr>
        <w:t xml:space="preserve"> </w:t>
      </w:r>
      <w:r w:rsidRPr="00B00376">
        <w:rPr>
          <w:sz w:val="4"/>
          <w:szCs w:val="11"/>
        </w:rPr>
        <w:t xml:space="preserve">Finally, closely related to this reason is that aggression is the territory of useful normative notions about our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tions</w:t>
      </w:r>
      <w:proofErr w:type="spellEnd"/>
      <w:r w:rsidRPr="00B00376">
        <w:rPr>
          <w:sz w:val="4"/>
          <w:szCs w:val="11"/>
        </w:rPr>
        <w:t xml:space="preserve">. Too much aggressiveness is indeed a bad thing. Rule sys- </w:t>
      </w:r>
      <w:proofErr w:type="spellStart"/>
      <w:r w:rsidRPr="00B00376">
        <w:rPr>
          <w:sz w:val="4"/>
          <w:szCs w:val="11"/>
        </w:rPr>
        <w:t>tems</w:t>
      </w:r>
      <w:proofErr w:type="spellEnd"/>
      <w:r w:rsidRPr="00B00376">
        <w:rPr>
          <w:sz w:val="4"/>
          <w:szCs w:val="11"/>
        </w:rPr>
        <w:t xml:space="preserve"> in games are constructed to contain aggressiveness. A helpful example of this is American football. American football is, on any account, a violent sport. It nonetheless contains a robust (but still perhaps inadequate) set of rules meant to curb the worst of the violence. “Targeting,” which is leading into a tackle with one’s helmet to hurt another player, is prohibited as overly aggressive because it is dangerous. It is an extreme version of the allowable action called “tackling.” Separating aggressiveness from </w:t>
      </w:r>
      <w:proofErr w:type="spellStart"/>
      <w:r w:rsidRPr="00B00376">
        <w:rPr>
          <w:sz w:val="4"/>
          <w:szCs w:val="11"/>
        </w:rPr>
        <w:t>adversar</w:t>
      </w:r>
      <w:proofErr w:type="spellEnd"/>
      <w:r w:rsidRPr="00B00376">
        <w:rPr>
          <w:sz w:val="4"/>
          <w:szCs w:val="11"/>
        </w:rPr>
        <w:t xml:space="preserve">- </w:t>
      </w:r>
      <w:proofErr w:type="spellStart"/>
      <w:r w:rsidRPr="00B00376">
        <w:rPr>
          <w:sz w:val="4"/>
          <w:szCs w:val="11"/>
        </w:rPr>
        <w:t>iality</w:t>
      </w:r>
      <w:proofErr w:type="spellEnd"/>
      <w:r w:rsidRPr="00B00376">
        <w:rPr>
          <w:sz w:val="4"/>
          <w:szCs w:val="11"/>
        </w:rPr>
        <w:t>, in this instance, allows the game to continue. Indeed, we might say that when aggressiveness undermines the purpose of the adversarial encounter, it ought to be prohibited. Defending that claim is of course well beyond the scope of this paper. It is none</w:t>
      </w:r>
      <w:r w:rsidRPr="0090094C">
        <w:rPr>
          <w:sz w:val="4"/>
          <w:szCs w:val="11"/>
        </w:rPr>
        <w:t xml:space="preserve"> </w:t>
      </w:r>
      <w:proofErr w:type="spellStart"/>
      <w:r w:rsidRPr="0090094C">
        <w:rPr>
          <w:sz w:val="4"/>
          <w:szCs w:val="11"/>
        </w:rPr>
        <w:t>theless</w:t>
      </w:r>
      <w:proofErr w:type="spellEnd"/>
      <w:r w:rsidRPr="0090094C">
        <w:rPr>
          <w:sz w:val="4"/>
          <w:szCs w:val="11"/>
        </w:rPr>
        <w:t xml:space="preserve"> clear from this, I hope, that </w:t>
      </w:r>
      <w:proofErr w:type="spellStart"/>
      <w:r w:rsidRPr="0090094C">
        <w:rPr>
          <w:sz w:val="4"/>
          <w:szCs w:val="11"/>
        </w:rPr>
        <w:t>adversariality</w:t>
      </w:r>
      <w:proofErr w:type="spellEnd"/>
      <w:r w:rsidRPr="0090094C">
        <w:rPr>
          <w:sz w:val="4"/>
          <w:szCs w:val="11"/>
        </w:rPr>
        <w:t xml:space="preserve"> and aggressive- ness occupy different normative terrain. </w:t>
      </w:r>
      <w:r w:rsidRPr="00B00376">
        <w:rPr>
          <w:sz w:val="4"/>
          <w:szCs w:val="11"/>
        </w:rPr>
        <w:t xml:space="preserve">I should add, in closing this section, that the existence of a distinction between aggressiveness and </w:t>
      </w:r>
      <w:proofErr w:type="spellStart"/>
      <w:r w:rsidRPr="00B00376">
        <w:rPr>
          <w:sz w:val="4"/>
          <w:szCs w:val="11"/>
        </w:rPr>
        <w:t>adversariality</w:t>
      </w:r>
      <w:proofErr w:type="spellEnd"/>
      <w:r w:rsidRPr="00B00376">
        <w:rPr>
          <w:sz w:val="4"/>
          <w:szCs w:val="11"/>
        </w:rPr>
        <w:t xml:space="preserve"> does not of course mean that it is an easy one to spot in all or even most cases. The substance of debates about what is allowable seems to rest, in fact, on this troublesome distinction.</w:t>
      </w:r>
      <w:r w:rsidRPr="0090094C">
        <w:rPr>
          <w:sz w:val="4"/>
          <w:szCs w:val="11"/>
        </w:rPr>
        <w:t xml:space="preserve"> </w:t>
      </w:r>
      <w:r w:rsidRPr="00B00376">
        <w:rPr>
          <w:sz w:val="4"/>
          <w:szCs w:val="11"/>
        </w:rPr>
        <w:t xml:space="preserve">3. Minimal essential </w:t>
      </w:r>
      <w:proofErr w:type="spellStart"/>
      <w:r w:rsidRPr="00B00376">
        <w:rPr>
          <w:sz w:val="4"/>
          <w:szCs w:val="11"/>
        </w:rPr>
        <w:t>adversariality</w:t>
      </w:r>
      <w:proofErr w:type="spellEnd"/>
      <w:r w:rsidRPr="0090094C">
        <w:rPr>
          <w:sz w:val="4"/>
          <w:szCs w:val="11"/>
        </w:rPr>
        <w:t xml:space="preserve"> </w:t>
      </w:r>
      <w:r w:rsidRPr="00B00376">
        <w:rPr>
          <w:sz w:val="4"/>
          <w:szCs w:val="11"/>
        </w:rPr>
        <w:t xml:space="preserve">Armed with our discussion of </w:t>
      </w:r>
      <w:proofErr w:type="spellStart"/>
      <w:r w:rsidRPr="00B00376">
        <w:rPr>
          <w:sz w:val="4"/>
          <w:szCs w:val="11"/>
        </w:rPr>
        <w:t>adversariality</w:t>
      </w:r>
      <w:proofErr w:type="spellEnd"/>
      <w:r w:rsidRPr="00B00376">
        <w:rPr>
          <w:sz w:val="4"/>
          <w:szCs w:val="11"/>
        </w:rPr>
        <w:t xml:space="preserve">, let’s now turn to the question as to whether argumentation is essentially adversarial in the sense I have just described. To review, an adversarial </w:t>
      </w:r>
      <w:proofErr w:type="spellStart"/>
      <w:r w:rsidRPr="00B00376">
        <w:rPr>
          <w:sz w:val="4"/>
          <w:szCs w:val="11"/>
        </w:rPr>
        <w:t>interac</w:t>
      </w:r>
      <w:proofErr w:type="spellEnd"/>
      <w:r w:rsidRPr="00B00376">
        <w:rPr>
          <w:sz w:val="4"/>
          <w:szCs w:val="11"/>
        </w:rPr>
        <w:t xml:space="preserve">- </w:t>
      </w:r>
      <w:proofErr w:type="spellStart"/>
      <w:r w:rsidRPr="00B00376">
        <w:rPr>
          <w:sz w:val="4"/>
          <w:szCs w:val="11"/>
        </w:rPr>
        <w:t>tion</w:t>
      </w:r>
      <w:proofErr w:type="spellEnd"/>
      <w:r w:rsidRPr="00B00376">
        <w:rPr>
          <w:sz w:val="4"/>
          <w:szCs w:val="11"/>
        </w:rPr>
        <w:t xml:space="preserve"> is one involving two participants each of whom tries to im- </w:t>
      </w:r>
      <w:proofErr w:type="spellStart"/>
      <w:r w:rsidRPr="00B00376">
        <w:rPr>
          <w:sz w:val="4"/>
          <w:szCs w:val="11"/>
        </w:rPr>
        <w:t>pede</w:t>
      </w:r>
      <w:proofErr w:type="spellEnd"/>
      <w:r w:rsidRPr="00B00376">
        <w:rPr>
          <w:sz w:val="4"/>
          <w:szCs w:val="11"/>
        </w:rPr>
        <w:t xml:space="preserve"> or compel the other. In what follows, I will apply this notion of essential </w:t>
      </w:r>
      <w:proofErr w:type="spellStart"/>
      <w:r w:rsidRPr="00B00376">
        <w:rPr>
          <w:sz w:val="4"/>
          <w:szCs w:val="11"/>
        </w:rPr>
        <w:t>adversariality</w:t>
      </w:r>
      <w:proofErr w:type="spellEnd"/>
      <w:r w:rsidRPr="00B00376">
        <w:rPr>
          <w:sz w:val="4"/>
          <w:szCs w:val="11"/>
        </w:rPr>
        <w:t xml:space="preserve"> to Govier’s concept of minimal </w:t>
      </w:r>
      <w:proofErr w:type="spellStart"/>
      <w:r w:rsidRPr="00B00376">
        <w:rPr>
          <w:sz w:val="4"/>
          <w:szCs w:val="11"/>
        </w:rPr>
        <w:t>adver</w:t>
      </w:r>
      <w:proofErr w:type="spellEnd"/>
      <w:r w:rsidRPr="00B00376">
        <w:rPr>
          <w:sz w:val="4"/>
          <w:szCs w:val="11"/>
        </w:rPr>
        <w:t xml:space="preserve">- </w:t>
      </w:r>
      <w:proofErr w:type="spellStart"/>
      <w:r w:rsidRPr="00B00376">
        <w:rPr>
          <w:sz w:val="4"/>
          <w:szCs w:val="11"/>
        </w:rPr>
        <w:t>sariality</w:t>
      </w:r>
      <w:proofErr w:type="spellEnd"/>
      <w:r w:rsidRPr="00B00376">
        <w:rPr>
          <w:sz w:val="4"/>
          <w:szCs w:val="11"/>
        </w:rPr>
        <w:t>.</w:t>
      </w:r>
      <w:r w:rsidRPr="0090094C">
        <w:rPr>
          <w:sz w:val="4"/>
          <w:szCs w:val="11"/>
        </w:rPr>
        <w:t xml:space="preserve"> </w:t>
      </w:r>
      <w:r w:rsidRPr="00B00376">
        <w:rPr>
          <w:sz w:val="4"/>
          <w:szCs w:val="11"/>
        </w:rPr>
        <w:t xml:space="preserve">Govier’s notion of minimal </w:t>
      </w:r>
      <w:proofErr w:type="spellStart"/>
      <w:r w:rsidRPr="00B00376">
        <w:rPr>
          <w:sz w:val="4"/>
          <w:szCs w:val="11"/>
        </w:rPr>
        <w:t>adversariality</w:t>
      </w:r>
      <w:proofErr w:type="spellEnd"/>
      <w:r w:rsidRPr="00B00376">
        <w:rPr>
          <w:sz w:val="4"/>
          <w:szCs w:val="11"/>
        </w:rPr>
        <w:t xml:space="preserve"> rests on a distinction between </w:t>
      </w:r>
      <w:proofErr w:type="spellStart"/>
      <w:r w:rsidRPr="00B00376">
        <w:rPr>
          <w:sz w:val="4"/>
          <w:szCs w:val="11"/>
        </w:rPr>
        <w:t>adversariality</w:t>
      </w:r>
      <w:proofErr w:type="spellEnd"/>
      <w:r w:rsidRPr="00B00376">
        <w:rPr>
          <w:sz w:val="4"/>
          <w:szCs w:val="11"/>
        </w:rPr>
        <w:t xml:space="preserve"> and aggression (or what Govier calls “an- </w:t>
      </w:r>
      <w:proofErr w:type="spellStart"/>
      <w:r w:rsidRPr="00B00376">
        <w:rPr>
          <w:sz w:val="4"/>
          <w:szCs w:val="11"/>
        </w:rPr>
        <w:t>cillary</w:t>
      </w:r>
      <w:proofErr w:type="spellEnd"/>
      <w:r w:rsidRPr="00B00376">
        <w:rPr>
          <w:sz w:val="4"/>
          <w:szCs w:val="11"/>
        </w:rPr>
        <w:t xml:space="preserve"> </w:t>
      </w:r>
      <w:proofErr w:type="spellStart"/>
      <w:r w:rsidRPr="00B00376">
        <w:rPr>
          <w:sz w:val="4"/>
          <w:szCs w:val="11"/>
        </w:rPr>
        <w:t>adversariality</w:t>
      </w:r>
      <w:proofErr w:type="spellEnd"/>
      <w:r w:rsidRPr="00B00376">
        <w:rPr>
          <w:sz w:val="4"/>
          <w:szCs w:val="11"/>
        </w:rPr>
        <w:t xml:space="preserve">”). This last she defines as the “lack of re- </w:t>
      </w:r>
      <w:proofErr w:type="spellStart"/>
      <w:r w:rsidRPr="00B00376">
        <w:rPr>
          <w:sz w:val="4"/>
          <w:szCs w:val="11"/>
        </w:rPr>
        <w:t>spect</w:t>
      </w:r>
      <w:proofErr w:type="spellEnd"/>
      <w:r w:rsidRPr="00B00376">
        <w:rPr>
          <w:sz w:val="4"/>
          <w:szCs w:val="11"/>
        </w:rPr>
        <w:t xml:space="preserve">, rudeness, lack of empathy, name-calling, animosity, </w:t>
      </w:r>
      <w:proofErr w:type="spellStart"/>
      <w:r w:rsidRPr="00B00376">
        <w:rPr>
          <w:sz w:val="4"/>
          <w:szCs w:val="11"/>
        </w:rPr>
        <w:t>hostili</w:t>
      </w:r>
      <w:proofErr w:type="spellEnd"/>
      <w:r w:rsidRPr="00B00376">
        <w:rPr>
          <w:sz w:val="4"/>
          <w:szCs w:val="11"/>
        </w:rPr>
        <w:t xml:space="preserve">- ty, failure to listen and attend carefully, misinterpretation, </w:t>
      </w:r>
      <w:proofErr w:type="spellStart"/>
      <w:r w:rsidRPr="00B00376">
        <w:rPr>
          <w:sz w:val="4"/>
          <w:szCs w:val="11"/>
        </w:rPr>
        <w:t>ineffi</w:t>
      </w:r>
      <w:proofErr w:type="spellEnd"/>
      <w:r w:rsidRPr="00B00376">
        <w:rPr>
          <w:sz w:val="4"/>
          <w:szCs w:val="11"/>
        </w:rPr>
        <w:t xml:space="preserve">- </w:t>
      </w:r>
      <w:proofErr w:type="spellStart"/>
      <w:r w:rsidRPr="00B00376">
        <w:rPr>
          <w:sz w:val="4"/>
          <w:szCs w:val="11"/>
        </w:rPr>
        <w:t>ciency</w:t>
      </w:r>
      <w:proofErr w:type="spellEnd"/>
      <w:r w:rsidRPr="00B00376">
        <w:rPr>
          <w:sz w:val="4"/>
          <w:szCs w:val="11"/>
        </w:rPr>
        <w:t xml:space="preserve">, dogmatism, intolerance, irritability, quarrelsomeness, and so forth” (p. 245). To say that argument is essentially adversarial is clearly to distinguish it from practices which are inessentially adversarial (such as the running race discussed above). This dis- tinction accords with Govier’s argument for minimal </w:t>
      </w:r>
      <w:proofErr w:type="spellStart"/>
      <w:r w:rsidRPr="00B00376">
        <w:rPr>
          <w:sz w:val="4"/>
          <w:szCs w:val="11"/>
        </w:rPr>
        <w:t>adversariali</w:t>
      </w:r>
      <w:proofErr w:type="spellEnd"/>
      <w:r w:rsidRPr="00B00376">
        <w:rPr>
          <w:sz w:val="4"/>
          <w:szCs w:val="11"/>
        </w:rPr>
        <w:t>- ty, which she puts schematically as follows:</w:t>
      </w:r>
      <w:r w:rsidRPr="0090094C">
        <w:rPr>
          <w:sz w:val="4"/>
          <w:szCs w:val="11"/>
        </w:rPr>
        <w:t xml:space="preserve"> </w:t>
      </w:r>
      <w:r w:rsidRPr="00B00376">
        <w:rPr>
          <w:sz w:val="4"/>
          <w:szCs w:val="11"/>
        </w:rPr>
        <w:t>1. I hold X.</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w:t>
      </w:r>
      <w:r w:rsidRPr="0090094C">
        <w:rPr>
          <w:sz w:val="4"/>
          <w:szCs w:val="11"/>
        </w:rPr>
        <w:t xml:space="preserve"> </w:t>
      </w:r>
      <w:r w:rsidRPr="00B00376">
        <w:rPr>
          <w:sz w:val="4"/>
          <w:szCs w:val="11"/>
        </w:rPr>
        <w:t xml:space="preserve">4. I think that those who hold not-X are </w:t>
      </w:r>
      <w:proofErr w:type="gramStart"/>
      <w:r w:rsidRPr="00B00376">
        <w:rPr>
          <w:sz w:val="4"/>
          <w:szCs w:val="11"/>
        </w:rPr>
        <w:t>wrong, or</w:t>
      </w:r>
      <w:proofErr w:type="gramEnd"/>
      <w:r w:rsidRPr="00B00376">
        <w:rPr>
          <w:sz w:val="4"/>
          <w:szCs w:val="11"/>
        </w:rPr>
        <w:t xml:space="preserve"> are making a mistake. (Follows from (3)).</w:t>
      </w:r>
      <w:r w:rsidRPr="0090094C">
        <w:rPr>
          <w:sz w:val="4"/>
          <w:szCs w:val="11"/>
        </w:rPr>
        <w:t xml:space="preserve"> </w:t>
      </w:r>
      <w:r w:rsidRPr="00B00376">
        <w:rPr>
          <w:sz w:val="4"/>
          <w:szCs w:val="11"/>
        </w:rPr>
        <w:t>5. Should I need to argue for X, I will thereby be arguing against not-X. (?)</w:t>
      </w:r>
      <w:r w:rsidRPr="0090094C">
        <w:rPr>
          <w:sz w:val="4"/>
          <w:szCs w:val="11"/>
        </w:rPr>
        <w:t xml:space="preserve"> </w:t>
      </w:r>
      <w:r w:rsidRPr="00B00376">
        <w:rPr>
          <w:sz w:val="4"/>
          <w:szCs w:val="11"/>
        </w:rPr>
        <w:t xml:space="preserve">6. Those who hold not-X are, </w:t>
      </w:r>
      <w:proofErr w:type="gramStart"/>
      <w:r w:rsidRPr="00B00376">
        <w:rPr>
          <w:sz w:val="4"/>
          <w:szCs w:val="11"/>
        </w:rPr>
        <w:t>with regard to</w:t>
      </w:r>
      <w:proofErr w:type="gramEnd"/>
      <w:r w:rsidRPr="00B00376">
        <w:rPr>
          <w:sz w:val="4"/>
          <w:szCs w:val="11"/>
        </w:rPr>
        <w:t xml:space="preserve"> the correctness of X and my argument for X, my opponents (?) (p. 244).</w:t>
      </w:r>
      <w:r w:rsidRPr="0090094C">
        <w:rPr>
          <w:sz w:val="4"/>
          <w:szCs w:val="11"/>
        </w:rPr>
        <w:t xml:space="preserve"> </w:t>
      </w:r>
      <w:r w:rsidRPr="00B00376">
        <w:rPr>
          <w:sz w:val="4"/>
          <w:szCs w:val="11"/>
        </w:rPr>
        <w:t xml:space="preserve">For Govier, the </w:t>
      </w:r>
      <w:proofErr w:type="spellStart"/>
      <w:r w:rsidRPr="00B00376">
        <w:rPr>
          <w:sz w:val="4"/>
          <w:szCs w:val="11"/>
        </w:rPr>
        <w:t>adversariality</w:t>
      </w:r>
      <w:proofErr w:type="spellEnd"/>
      <w:r w:rsidRPr="00B00376">
        <w:rPr>
          <w:sz w:val="4"/>
          <w:szCs w:val="11"/>
        </w:rPr>
        <w:t xml:space="preserve"> of argument is reducible to the elements of argumentation (beliefs, opinions, or standpoints), </w:t>
      </w:r>
      <w:r w:rsidRPr="0090094C">
        <w:rPr>
          <w:sz w:val="4"/>
          <w:szCs w:val="11"/>
        </w:rPr>
        <w:t xml:space="preserve">rather than argumentation itself. This means that believing is inherently adversarial. If A and B believe differently, then A and B are already opposed because they hold different beliefs before or without even arguing with each other. She writes, “in holding a belief, one thinks it true and is thereby committed to thinking that those who disagree with it hold a false belief and are in this sense wrong. One necessarily differs from such people” (p. 244). </w:t>
      </w:r>
      <w:r w:rsidRPr="00B00376">
        <w:rPr>
          <w:sz w:val="4"/>
          <w:szCs w:val="11"/>
        </w:rPr>
        <w:t xml:space="preserve">Phyllis Rooney (2010) raises two objections to Govier’s claim: (1) Govier misdescribes the epistemic situation; and (2) the dis- tinction between minimal and ancillary </w:t>
      </w:r>
      <w:proofErr w:type="spellStart"/>
      <w:r w:rsidRPr="00B00376">
        <w:rPr>
          <w:sz w:val="4"/>
          <w:szCs w:val="11"/>
        </w:rPr>
        <w:t>adversariality</w:t>
      </w:r>
      <w:proofErr w:type="spellEnd"/>
      <w:r w:rsidRPr="00B00376">
        <w:rPr>
          <w:sz w:val="4"/>
          <w:szCs w:val="11"/>
        </w:rPr>
        <w:t xml:space="preserve"> does not hold. The first objection is a general claim about the purpose of argument. From an epistemic point of view, arguments are about truth. The adversarial conception of argument is foreign to this. Besides, logic and epistemology have a much richer vocabulary to describe epistemic situations than just “opponent” or “adversary” (p. 222). To put the matter somewhat differently: the holding of different views doesn’t mean the holders of those views are op- posed. For Rooney, then, you cannot derive the opposition from the difference in belief. And, importantly, you cannot derive it from the nature of the argumentation, whose epistemic purpose is entirely contrary to competitive opposition.</w:t>
      </w:r>
      <w:r w:rsidRPr="0090094C">
        <w:rPr>
          <w:sz w:val="4"/>
          <w:szCs w:val="11"/>
        </w:rPr>
        <w:t xml:space="preserve"> </w:t>
      </w:r>
      <w:r w:rsidRPr="00B00376">
        <w:rPr>
          <w:sz w:val="4"/>
          <w:szCs w:val="11"/>
        </w:rPr>
        <w:t xml:space="preserve">The second objection rejects the inference from being wrong with respect to p to being opposed, from a person’s belief or claim to the person themselves (p. 221). This might seem puzzling be- cause saying that a person has a belief which is false seems to be just another way of saying that a person is wrong with respect to that belief (which the person has). What is at issue in an argument is the truth or falsity of claims or commitments. If I argue that p and someone else argues that q, we are not opposed </w:t>
      </w:r>
      <w:proofErr w:type="gramStart"/>
      <w:r w:rsidRPr="00B00376">
        <w:rPr>
          <w:sz w:val="4"/>
          <w:szCs w:val="11"/>
        </w:rPr>
        <w:t>with regard to</w:t>
      </w:r>
      <w:proofErr w:type="gramEnd"/>
      <w:r w:rsidRPr="00B00376">
        <w:rPr>
          <w:sz w:val="4"/>
          <w:szCs w:val="11"/>
        </w:rPr>
        <w:t xml:space="preserve"> the truth of p (or q), which is, as Rooney argues, the very point of argumentation. To expand the point somewhat, our arguments are ways we propose arriving at the truth, a goal both arguers, by definition, share. So, since the point of arguing is truth, arguers are not opponents but partners. A similar analysis could be made of the language of “winner” and “loser.” To describe the person with a correct view as the “winner” is to describe something as a con- test which is not a contest. Terms such as “winner” and “loser” are a sign of an epistemic confusion about the nature of arguments. </w:t>
      </w:r>
      <w:r w:rsidRPr="0090094C">
        <w:rPr>
          <w:sz w:val="4"/>
          <w:szCs w:val="11"/>
        </w:rPr>
        <w:t xml:space="preserve">Arguments have epistemic purposes and are defined in relation to them. </w:t>
      </w:r>
      <w:r w:rsidRPr="00B00376">
        <w:rPr>
          <w:sz w:val="4"/>
          <w:szCs w:val="11"/>
        </w:rPr>
        <w:t xml:space="preserve">This brings us to a crucial ambiguity in this discussion of ad- </w:t>
      </w:r>
      <w:proofErr w:type="spellStart"/>
      <w:r w:rsidRPr="00B00376">
        <w:rPr>
          <w:sz w:val="4"/>
          <w:szCs w:val="11"/>
        </w:rPr>
        <w:t>versariality</w:t>
      </w:r>
      <w:proofErr w:type="spellEnd"/>
      <w:r w:rsidRPr="00B00376">
        <w:rPr>
          <w:sz w:val="4"/>
          <w:szCs w:val="11"/>
        </w:rPr>
        <w:t xml:space="preserve">: namely, what are arguments about? Are they about commitments (or acceptances) or are they about beliefs? The </w:t>
      </w:r>
      <w:proofErr w:type="spellStart"/>
      <w:r w:rsidRPr="00B00376">
        <w:rPr>
          <w:sz w:val="4"/>
          <w:szCs w:val="11"/>
        </w:rPr>
        <w:t>dif</w:t>
      </w:r>
      <w:proofErr w:type="spellEnd"/>
      <w:r w:rsidRPr="00B00376">
        <w:rPr>
          <w:sz w:val="4"/>
          <w:szCs w:val="11"/>
        </w:rPr>
        <w:t xml:space="preserve">- </w:t>
      </w:r>
      <w:proofErr w:type="spellStart"/>
      <w:r w:rsidRPr="00B00376">
        <w:rPr>
          <w:sz w:val="4"/>
          <w:szCs w:val="11"/>
        </w:rPr>
        <w:t>ference</w:t>
      </w:r>
      <w:proofErr w:type="spellEnd"/>
      <w:r w:rsidRPr="00B00376">
        <w:rPr>
          <w:sz w:val="4"/>
          <w:szCs w:val="11"/>
        </w:rPr>
        <w:t xml:space="preserve"> is foundational. Beliefs are psychological states of </w:t>
      </w:r>
      <w:proofErr w:type="spellStart"/>
      <w:r w:rsidRPr="00B00376">
        <w:rPr>
          <w:sz w:val="4"/>
          <w:szCs w:val="11"/>
        </w:rPr>
        <w:t>believ</w:t>
      </w:r>
      <w:proofErr w:type="spellEnd"/>
      <w:r w:rsidRPr="00B00376">
        <w:rPr>
          <w:sz w:val="4"/>
          <w:szCs w:val="11"/>
        </w:rPr>
        <w:t xml:space="preserve">- </w:t>
      </w:r>
      <w:proofErr w:type="spellStart"/>
      <w:r w:rsidRPr="00B00376">
        <w:rPr>
          <w:sz w:val="4"/>
          <w:szCs w:val="11"/>
        </w:rPr>
        <w:t>ers</w:t>
      </w:r>
      <w:proofErr w:type="spellEnd"/>
      <w:r w:rsidRPr="00B00376">
        <w:rPr>
          <w:sz w:val="4"/>
          <w:szCs w:val="11"/>
        </w:rPr>
        <w:t xml:space="preserve">; acceptances are commitments that belong to an abstract com- </w:t>
      </w:r>
      <w:proofErr w:type="spellStart"/>
      <w:r w:rsidRPr="00B00376">
        <w:rPr>
          <w:sz w:val="4"/>
          <w:szCs w:val="11"/>
        </w:rPr>
        <w:t>mitment</w:t>
      </w:r>
      <w:proofErr w:type="spellEnd"/>
      <w:r w:rsidRPr="00B00376">
        <w:rPr>
          <w:sz w:val="4"/>
          <w:szCs w:val="11"/>
        </w:rPr>
        <w:t xml:space="preserve"> set. This is a crucial, but oft-overlooked difference in argumentation studies (</w:t>
      </w:r>
      <w:proofErr w:type="spellStart"/>
      <w:r w:rsidRPr="00B00376">
        <w:rPr>
          <w:sz w:val="4"/>
          <w:szCs w:val="11"/>
        </w:rPr>
        <w:t>Paglieri</w:t>
      </w:r>
      <w:proofErr w:type="spellEnd"/>
      <w:r w:rsidRPr="00B00376">
        <w:rPr>
          <w:sz w:val="4"/>
          <w:szCs w:val="11"/>
        </w:rPr>
        <w:t xml:space="preserve">, 2006; Godden 2010, 2012b). Moreover, this distinction is central, I think, to Govier’s case for the minimal essential </w:t>
      </w:r>
      <w:proofErr w:type="spellStart"/>
      <w:r w:rsidRPr="00B00376">
        <w:rPr>
          <w:sz w:val="4"/>
          <w:szCs w:val="11"/>
        </w:rPr>
        <w:t>adversariality</w:t>
      </w:r>
      <w:proofErr w:type="spellEnd"/>
      <w:r w:rsidRPr="00B00376">
        <w:rPr>
          <w:sz w:val="4"/>
          <w:szCs w:val="11"/>
        </w:rPr>
        <w:t xml:space="preserve"> of argument. This point comes clear, I think, in considering another objection to Govier’s view, that of Catherine Hundleby (2013).</w:t>
      </w:r>
      <w:r w:rsidRPr="0090094C">
        <w:rPr>
          <w:sz w:val="4"/>
          <w:szCs w:val="11"/>
        </w:rPr>
        <w:t xml:space="preserve"> </w:t>
      </w:r>
      <w:r w:rsidRPr="00B00376">
        <w:rPr>
          <w:sz w:val="4"/>
          <w:szCs w:val="11"/>
        </w:rPr>
        <w:t>Recall that, for Govier: 1. I hold X.</w:t>
      </w:r>
      <w:r w:rsidRPr="0090094C">
        <w:rPr>
          <w:sz w:val="4"/>
          <w:szCs w:val="11"/>
        </w:rPr>
        <w:t xml:space="preserve"> </w:t>
      </w:r>
      <w:r w:rsidRPr="00B00376">
        <w:rPr>
          <w:sz w:val="4"/>
          <w:szCs w:val="11"/>
        </w:rPr>
        <w:t>2. I think that X is correct. (Follows from (1)) (1999, p.244).</w:t>
      </w:r>
      <w:r w:rsidRPr="0090094C">
        <w:rPr>
          <w:sz w:val="4"/>
          <w:szCs w:val="11"/>
        </w:rPr>
        <w:t xml:space="preserve"> </w:t>
      </w:r>
      <w:proofErr w:type="spellStart"/>
      <w:r w:rsidRPr="00B00376">
        <w:rPr>
          <w:sz w:val="4"/>
          <w:szCs w:val="11"/>
        </w:rPr>
        <w:t>Hundleby</w:t>
      </w:r>
      <w:proofErr w:type="spellEnd"/>
      <w:r w:rsidRPr="00B00376">
        <w:rPr>
          <w:sz w:val="4"/>
          <w:szCs w:val="11"/>
        </w:rPr>
        <w:t xml:space="preserve"> argues that there is no obvious inference from (1) to (2), because “we believe all sorts of things at any given time without consciously recognizing them as beliefs, never mind evaluating them” (emphasis mine, 253). This assessment seems obviously </w:t>
      </w:r>
      <w:proofErr w:type="gramStart"/>
      <w:r w:rsidRPr="00B00376">
        <w:rPr>
          <w:sz w:val="4"/>
          <w:szCs w:val="11"/>
        </w:rPr>
        <w:t>true</w:t>
      </w:r>
      <w:proofErr w:type="gramEnd"/>
      <w:r w:rsidRPr="00B00376">
        <w:rPr>
          <w:sz w:val="4"/>
          <w:szCs w:val="11"/>
        </w:rPr>
        <w:t xml:space="preserve"> and it makes a clarifying point about the basic point at issue here. As a psychological observation of actual believers, it doesn’t make sense to attribute beliefs to them that they do not have or may not have (or at least do not necessarily have) even if those beliefs are logically related.</w:t>
      </w:r>
      <w:r w:rsidRPr="0090094C">
        <w:rPr>
          <w:sz w:val="4"/>
          <w:szCs w:val="11"/>
        </w:rPr>
        <w:t xml:space="preserve"> </w:t>
      </w:r>
      <w:proofErr w:type="spellStart"/>
      <w:r w:rsidRPr="00B00376">
        <w:rPr>
          <w:sz w:val="4"/>
          <w:szCs w:val="11"/>
        </w:rPr>
        <w:t>Hundleby</w:t>
      </w:r>
      <w:proofErr w:type="spellEnd"/>
      <w:r w:rsidRPr="00B00376">
        <w:rPr>
          <w:sz w:val="4"/>
          <w:szCs w:val="11"/>
        </w:rPr>
        <w:t xml:space="preserve"> makes a similar case </w:t>
      </w:r>
      <w:proofErr w:type="gramStart"/>
      <w:r w:rsidRPr="00B00376">
        <w:rPr>
          <w:sz w:val="4"/>
          <w:szCs w:val="11"/>
        </w:rPr>
        <w:t>with regard to</w:t>
      </w:r>
      <w:proofErr w:type="gramEnd"/>
      <w:r w:rsidRPr="00B00376">
        <w:rPr>
          <w:sz w:val="4"/>
          <w:szCs w:val="11"/>
        </w:rPr>
        <w:t xml:space="preserve"> the next steps of Govier’s argument for minimal </w:t>
      </w:r>
      <w:proofErr w:type="spellStart"/>
      <w:r w:rsidRPr="00B00376">
        <w:rPr>
          <w:sz w:val="4"/>
          <w:szCs w:val="11"/>
        </w:rPr>
        <w:t>adversariality</w:t>
      </w:r>
      <w:proofErr w:type="spellEnd"/>
      <w:r w:rsidRPr="00B00376">
        <w:rPr>
          <w:sz w:val="4"/>
          <w:szCs w:val="11"/>
        </w:rPr>
        <w:t>. Recall, again, that Govier argues:</w:t>
      </w:r>
      <w:r w:rsidRPr="0090094C">
        <w:rPr>
          <w:sz w:val="4"/>
          <w:szCs w:val="11"/>
        </w:rPr>
        <w:t xml:space="preserve"> </w:t>
      </w:r>
      <w:r w:rsidRPr="00B00376">
        <w:rPr>
          <w:sz w:val="4"/>
          <w:szCs w:val="11"/>
        </w:rPr>
        <w:t>2. I think that X is correct. (Follows from (1)).</w:t>
      </w:r>
      <w:r w:rsidRPr="0090094C">
        <w:rPr>
          <w:sz w:val="4"/>
          <w:szCs w:val="11"/>
        </w:rPr>
        <w:t xml:space="preserve"> </w:t>
      </w:r>
      <w:r w:rsidRPr="00B00376">
        <w:rPr>
          <w:sz w:val="4"/>
          <w:szCs w:val="11"/>
        </w:rPr>
        <w:t>3. I think that not-X is not correct. (Follows from (2)) (1999, p.244).</w:t>
      </w:r>
      <w:r w:rsidRPr="0090094C">
        <w:rPr>
          <w:sz w:val="4"/>
          <w:szCs w:val="11"/>
        </w:rPr>
        <w:t xml:space="preserve"> </w:t>
      </w:r>
      <w:r w:rsidRPr="00B00376">
        <w:rPr>
          <w:sz w:val="4"/>
          <w:szCs w:val="11"/>
        </w:rPr>
        <w:t>Again, it seems clearly true that all sorts of things are “not-X</w:t>
      </w:r>
      <w:proofErr w:type="gramStart"/>
      <w:r w:rsidRPr="00B00376">
        <w:rPr>
          <w:sz w:val="4"/>
          <w:szCs w:val="11"/>
        </w:rPr>
        <w:t>”</w:t>
      </w:r>
      <w:proofErr w:type="gramEnd"/>
      <w:r w:rsidRPr="00B00376">
        <w:rPr>
          <w:sz w:val="4"/>
          <w:szCs w:val="11"/>
        </w:rPr>
        <w:t xml:space="preserve"> and one is certainly not liable for thinking of all of them. It is not possible to claim that in thinking X you are also thinking of </w:t>
      </w:r>
      <w:proofErr w:type="gramStart"/>
      <w:r w:rsidRPr="00B00376">
        <w:rPr>
          <w:sz w:val="4"/>
          <w:szCs w:val="11"/>
        </w:rPr>
        <w:t>all of</w:t>
      </w:r>
      <w:proofErr w:type="gramEnd"/>
      <w:r w:rsidRPr="00B00376">
        <w:rPr>
          <w:sz w:val="4"/>
          <w:szCs w:val="11"/>
        </w:rPr>
        <w:t xml:space="preserve"> the instances of not-X. Imagine a typical introduction to logic scenario where students work with obversion and fail to recognize the logical identity.</w:t>
      </w:r>
      <w:r w:rsidRPr="0090094C">
        <w:rPr>
          <w:sz w:val="4"/>
          <w:szCs w:val="11"/>
        </w:rPr>
        <w:t xml:space="preserve"> </w:t>
      </w:r>
      <w:r w:rsidRPr="00B00376">
        <w:rPr>
          <w:sz w:val="4"/>
          <w:szCs w:val="11"/>
        </w:rPr>
        <w:t xml:space="preserve">This objection also highlights a crucial confusion on Govier’s part. Her talk about beliefs is better understood as talk about commitments. For, after all, commitments do have the logical properties in question. To be committed, for example, to the prop- </w:t>
      </w:r>
      <w:proofErr w:type="spellStart"/>
      <w:r w:rsidRPr="00B00376">
        <w:rPr>
          <w:sz w:val="4"/>
          <w:szCs w:val="11"/>
        </w:rPr>
        <w:t>osition</w:t>
      </w:r>
      <w:proofErr w:type="spellEnd"/>
      <w:r w:rsidRPr="00B00376">
        <w:rPr>
          <w:sz w:val="4"/>
          <w:szCs w:val="11"/>
        </w:rPr>
        <w:t xml:space="preserve"> that the earth is round is to be committed to the proposition that the earth has a circumference. It doesn’t mean, however, that thinking of the roundness of the earth entails thinking about the circumference, or pi, or any of the other commitments one as- </w:t>
      </w:r>
      <w:proofErr w:type="spellStart"/>
      <w:r w:rsidRPr="00B00376">
        <w:rPr>
          <w:sz w:val="4"/>
          <w:szCs w:val="11"/>
        </w:rPr>
        <w:t>sumes</w:t>
      </w:r>
      <w:proofErr w:type="spellEnd"/>
      <w:r w:rsidRPr="00B00376">
        <w:rPr>
          <w:sz w:val="4"/>
          <w:szCs w:val="11"/>
        </w:rPr>
        <w:t xml:space="preserve"> along with the commitment that the earth is round.</w:t>
      </w:r>
      <w:r w:rsidRPr="0090094C">
        <w:rPr>
          <w:sz w:val="4"/>
          <w:szCs w:val="11"/>
        </w:rPr>
        <w:t xml:space="preserve"> </w:t>
      </w:r>
      <w:r w:rsidRPr="00B00376">
        <w:rPr>
          <w:sz w:val="4"/>
          <w:szCs w:val="11"/>
        </w:rPr>
        <w:t xml:space="preserve">Now the question is whether Govier’s conception of minimal </w:t>
      </w:r>
      <w:proofErr w:type="spellStart"/>
      <w:r w:rsidRPr="00B00376">
        <w:rPr>
          <w:sz w:val="4"/>
          <w:szCs w:val="11"/>
        </w:rPr>
        <w:t>adversariality</w:t>
      </w:r>
      <w:proofErr w:type="spellEnd"/>
      <w:r w:rsidRPr="00B00376">
        <w:rPr>
          <w:sz w:val="4"/>
          <w:szCs w:val="11"/>
        </w:rPr>
        <w:t xml:space="preserve"> follows from the claim that arguments are about commitments, which do have the logical properties and entail- </w:t>
      </w:r>
      <w:proofErr w:type="spellStart"/>
      <w:r w:rsidRPr="00B00376">
        <w:rPr>
          <w:sz w:val="4"/>
          <w:szCs w:val="11"/>
        </w:rPr>
        <w:t>ments</w:t>
      </w:r>
      <w:proofErr w:type="spellEnd"/>
      <w:r w:rsidRPr="00B00376">
        <w:rPr>
          <w:sz w:val="4"/>
          <w:szCs w:val="11"/>
        </w:rPr>
        <w:t xml:space="preserve"> she suggests they have. This brings us back to Rooney’s claim that minimal </w:t>
      </w:r>
      <w:proofErr w:type="spellStart"/>
      <w:r w:rsidRPr="00B00376">
        <w:rPr>
          <w:sz w:val="4"/>
          <w:szCs w:val="11"/>
        </w:rPr>
        <w:t>adversariality</w:t>
      </w:r>
      <w:proofErr w:type="spellEnd"/>
      <w:r w:rsidRPr="00B00376">
        <w:rPr>
          <w:sz w:val="4"/>
          <w:szCs w:val="11"/>
        </w:rPr>
        <w:t xml:space="preserve"> is an epistemic misdescription. Arguments will concern the assertion of relations between com- </w:t>
      </w:r>
      <w:proofErr w:type="spellStart"/>
      <w:r w:rsidRPr="00B00376">
        <w:rPr>
          <w:sz w:val="4"/>
          <w:szCs w:val="11"/>
        </w:rPr>
        <w:t>mitments</w:t>
      </w:r>
      <w:proofErr w:type="spellEnd"/>
      <w:r w:rsidRPr="00B00376">
        <w:rPr>
          <w:sz w:val="4"/>
          <w:szCs w:val="11"/>
        </w:rPr>
        <w:t>, and, as Rooney notes, we’ve already got a vocabulary for those relations; “contradictory” or “inconsistent” express the difference in commitments far more accurately than “opposed” or “enemy” do (p. 222).</w:t>
      </w:r>
      <w:r w:rsidRPr="0090094C">
        <w:rPr>
          <w:sz w:val="4"/>
          <w:szCs w:val="11"/>
        </w:rPr>
        <w:t xml:space="preserve"> </w:t>
      </w:r>
      <w:r w:rsidRPr="00B00376">
        <w:rPr>
          <w:sz w:val="4"/>
          <w:szCs w:val="11"/>
        </w:rPr>
        <w:t xml:space="preserve">For these reasons, Govier’s derivation of minimal </w:t>
      </w:r>
      <w:proofErr w:type="spellStart"/>
      <w:r w:rsidRPr="00B00376">
        <w:rPr>
          <w:sz w:val="4"/>
          <w:szCs w:val="11"/>
        </w:rPr>
        <w:t>adversariality</w:t>
      </w:r>
      <w:proofErr w:type="spellEnd"/>
      <w:r w:rsidRPr="00B00376">
        <w:rPr>
          <w:sz w:val="4"/>
          <w:szCs w:val="11"/>
        </w:rPr>
        <w:t xml:space="preserve"> from the notion of commitment fails. I should of course stress that Govier does not use the word commitment, or acceptance, or even suggest that this distinction concerns her in the least; my claim here is that this makes the most sense of her argument. For this reason, I would like to offer a somewhat modified version of minimal </w:t>
      </w:r>
      <w:proofErr w:type="spellStart"/>
      <w:r w:rsidRPr="00B00376">
        <w:rPr>
          <w:sz w:val="4"/>
          <w:szCs w:val="11"/>
        </w:rPr>
        <w:t>adversariality</w:t>
      </w:r>
      <w:proofErr w:type="spellEnd"/>
      <w:r w:rsidRPr="00B00376">
        <w:rPr>
          <w:sz w:val="4"/>
          <w:szCs w:val="11"/>
        </w:rPr>
        <w:t xml:space="preserve"> that addresses this issue.</w:t>
      </w:r>
      <w:r w:rsidRPr="0090094C">
        <w:rPr>
          <w:sz w:val="4"/>
          <w:szCs w:val="11"/>
        </w:rPr>
        <w:t xml:space="preserve"> </w:t>
      </w:r>
      <w:r w:rsidRPr="00B00376">
        <w:rPr>
          <w:sz w:val="4"/>
          <w:szCs w:val="11"/>
        </w:rPr>
        <w:t xml:space="preserve">4. Doxastic </w:t>
      </w:r>
      <w:proofErr w:type="spellStart"/>
      <w:r w:rsidRPr="00B00376">
        <w:rPr>
          <w:sz w:val="4"/>
          <w:szCs w:val="11"/>
        </w:rPr>
        <w:t>involuntarism</w:t>
      </w:r>
      <w:proofErr w:type="spellEnd"/>
      <w:r w:rsidRPr="00B00376">
        <w:rPr>
          <w:sz w:val="4"/>
          <w:szCs w:val="11"/>
        </w:rPr>
        <w:t xml:space="preserve"> and minimal </w:t>
      </w:r>
      <w:proofErr w:type="spellStart"/>
      <w:r w:rsidRPr="00B00376">
        <w:rPr>
          <w:sz w:val="4"/>
          <w:szCs w:val="11"/>
        </w:rPr>
        <w:t>adversariality</w:t>
      </w:r>
      <w:proofErr w:type="spellEnd"/>
      <w:r w:rsidRPr="0090094C">
        <w:rPr>
          <w:sz w:val="4"/>
          <w:szCs w:val="11"/>
        </w:rPr>
        <w:t xml:space="preserve"> </w:t>
      </w:r>
      <w:proofErr w:type="gramStart"/>
      <w:r w:rsidRPr="00B00376">
        <w:rPr>
          <w:sz w:val="4"/>
          <w:szCs w:val="11"/>
        </w:rPr>
        <w:t>In</w:t>
      </w:r>
      <w:proofErr w:type="gramEnd"/>
      <w:r w:rsidRPr="00B00376">
        <w:rPr>
          <w:sz w:val="4"/>
          <w:szCs w:val="11"/>
        </w:rPr>
        <w:t xml:space="preserve"> this section I will defend Govier’s minimal </w:t>
      </w:r>
      <w:proofErr w:type="spellStart"/>
      <w:r w:rsidRPr="00B00376">
        <w:rPr>
          <w:sz w:val="4"/>
          <w:szCs w:val="11"/>
        </w:rPr>
        <w:t>adversarialism</w:t>
      </w:r>
      <w:proofErr w:type="spellEnd"/>
      <w:r w:rsidRPr="00B00376">
        <w:rPr>
          <w:sz w:val="4"/>
          <w:szCs w:val="11"/>
        </w:rPr>
        <w:t xml:space="preserve"> by interpreting the minimal </w:t>
      </w:r>
      <w:proofErr w:type="spellStart"/>
      <w:r w:rsidRPr="00B00376">
        <w:rPr>
          <w:sz w:val="4"/>
          <w:szCs w:val="11"/>
        </w:rPr>
        <w:t>adversariality</w:t>
      </w:r>
      <w:proofErr w:type="spellEnd"/>
      <w:r w:rsidRPr="00B00376">
        <w:rPr>
          <w:sz w:val="4"/>
          <w:szCs w:val="11"/>
        </w:rPr>
        <w:t xml:space="preserve"> of argument to arise from beliefs, rather than commitments. This </w:t>
      </w:r>
      <w:proofErr w:type="spellStart"/>
      <w:r w:rsidRPr="00B00376">
        <w:rPr>
          <w:sz w:val="4"/>
          <w:szCs w:val="11"/>
        </w:rPr>
        <w:t>defence</w:t>
      </w:r>
      <w:proofErr w:type="spellEnd"/>
      <w:r w:rsidRPr="00B00376">
        <w:rPr>
          <w:sz w:val="4"/>
          <w:szCs w:val="11"/>
        </w:rPr>
        <w:t xml:space="preserve"> depends on two critical features of belief-focused argument. The first is that beliefs are involuntary. The second is that beliefs are expensive to form, maintain, and change. This means arguments, even those among people who agree, involve one arguer imposing costs on another.</w:t>
      </w:r>
      <w:r w:rsidRPr="0090094C">
        <w:rPr>
          <w:sz w:val="4"/>
          <w:szCs w:val="11"/>
        </w:rPr>
        <w:t xml:space="preserve"> </w:t>
      </w:r>
      <w:r w:rsidRPr="00B00376">
        <w:rPr>
          <w:sz w:val="4"/>
          <w:szCs w:val="11"/>
        </w:rPr>
        <w:t xml:space="preserve">The concept of commitment, as it is understood in argumenta- </w:t>
      </w:r>
      <w:proofErr w:type="spellStart"/>
      <w:r w:rsidRPr="00B00376">
        <w:rPr>
          <w:sz w:val="4"/>
          <w:szCs w:val="11"/>
        </w:rPr>
        <w:t>tion</w:t>
      </w:r>
      <w:proofErr w:type="spellEnd"/>
      <w:r w:rsidRPr="00B00376">
        <w:rPr>
          <w:sz w:val="4"/>
          <w:szCs w:val="11"/>
        </w:rPr>
        <w:t xml:space="preserve"> studies nowadays, has its origin in Hamblin-style formal </w:t>
      </w:r>
      <w:r w:rsidRPr="0090094C">
        <w:rPr>
          <w:sz w:val="4"/>
          <w:szCs w:val="11"/>
        </w:rPr>
        <w:t xml:space="preserve">dialogues (Hamblin 1970) which was later refined by Douglas Walton and Erik Krabbe (1995). Hamblin introduced the idea “of a dialectical system—a rule-governed structure of organized </w:t>
      </w:r>
      <w:proofErr w:type="spellStart"/>
      <w:r w:rsidRPr="0090094C">
        <w:rPr>
          <w:sz w:val="4"/>
          <w:szCs w:val="11"/>
        </w:rPr>
        <w:t>conver</w:t>
      </w:r>
      <w:proofErr w:type="spellEnd"/>
      <w:r w:rsidRPr="0090094C">
        <w:rPr>
          <w:sz w:val="4"/>
          <w:szCs w:val="11"/>
        </w:rPr>
        <w:t xml:space="preserve">- </w:t>
      </w:r>
      <w:proofErr w:type="spellStart"/>
      <w:r w:rsidRPr="0090094C">
        <w:rPr>
          <w:sz w:val="4"/>
          <w:szCs w:val="11"/>
        </w:rPr>
        <w:t>sation</w:t>
      </w:r>
      <w:proofErr w:type="spellEnd"/>
      <w:r w:rsidRPr="0090094C">
        <w:rPr>
          <w:sz w:val="4"/>
          <w:szCs w:val="11"/>
        </w:rPr>
        <w:t xml:space="preserve">” (Walton and Krabbe 1995, p. 5). The idea is that these rule governed systems could be used to model various kinds of </w:t>
      </w:r>
      <w:proofErr w:type="spellStart"/>
      <w:r w:rsidRPr="0090094C">
        <w:rPr>
          <w:sz w:val="4"/>
          <w:szCs w:val="11"/>
        </w:rPr>
        <w:t>dialogi</w:t>
      </w:r>
      <w:proofErr w:type="spellEnd"/>
      <w:r w:rsidRPr="0090094C">
        <w:rPr>
          <w:sz w:val="4"/>
          <w:szCs w:val="11"/>
        </w:rPr>
        <w:t xml:space="preserve">- </w:t>
      </w:r>
      <w:proofErr w:type="spellStart"/>
      <w:r w:rsidRPr="0090094C">
        <w:rPr>
          <w:sz w:val="4"/>
          <w:szCs w:val="11"/>
        </w:rPr>
        <w:t>cal</w:t>
      </w:r>
      <w:proofErr w:type="spellEnd"/>
      <w:r w:rsidRPr="0090094C">
        <w:rPr>
          <w:sz w:val="4"/>
          <w:szCs w:val="11"/>
        </w:rPr>
        <w:t xml:space="preserve"> interaction. Such models could then perhaps be formalized, used to explain fallacies, and so forth. Critically, according to Hamblin, a commitment is not necessarily a belief and the purpose of postulating a commitment store is “not psychological” (p. 6). The very notion of commitment involves action, as in committed to a course of action (p. 14). But it also involves the concept of obligation, as in “obligation to pursue a course of action.” Accord- </w:t>
      </w:r>
      <w:proofErr w:type="spellStart"/>
      <w:r w:rsidRPr="0090094C">
        <w:rPr>
          <w:sz w:val="4"/>
          <w:szCs w:val="11"/>
        </w:rPr>
        <w:t>ing</w:t>
      </w:r>
      <w:proofErr w:type="spellEnd"/>
      <w:r w:rsidRPr="0090094C">
        <w:rPr>
          <w:sz w:val="4"/>
          <w:szCs w:val="11"/>
        </w:rPr>
        <w:t xml:space="preserve"> to Walton and Krabbe, propositional commitment is a special case of action commitment. Propositional commitment is “(1) a kind of action commitment whose (2) partial strategies assign dialogical actions that (3) center on one proposition (or a formula- </w:t>
      </w:r>
      <w:proofErr w:type="spellStart"/>
      <w:r w:rsidRPr="0090094C">
        <w:rPr>
          <w:sz w:val="4"/>
          <w:szCs w:val="11"/>
        </w:rPr>
        <w:t>tion</w:t>
      </w:r>
      <w:proofErr w:type="spellEnd"/>
      <w:r w:rsidRPr="0090094C">
        <w:rPr>
          <w:sz w:val="4"/>
          <w:szCs w:val="11"/>
        </w:rPr>
        <w:t xml:space="preserve"> thereof)” (p. 23). So, a propositional commitment works something like making a promise (e.g., if X asserts that p, then X must defend p, repeat p, etc.). So, in essence, commitments are public actions which are subject to rules, and, most significantly, laws of logic. </w:t>
      </w:r>
      <w:r w:rsidRPr="00B00376">
        <w:rPr>
          <w:sz w:val="4"/>
          <w:szCs w:val="11"/>
        </w:rPr>
        <w:t xml:space="preserve">In contrast, beliefs are typically understood to be psychological states or dispositions (Cohen 1992). They differ from commitments in several </w:t>
      </w:r>
      <w:proofErr w:type="gramStart"/>
      <w:r w:rsidRPr="00B00376">
        <w:rPr>
          <w:sz w:val="4"/>
          <w:szCs w:val="11"/>
        </w:rPr>
        <w:t>key ways</w:t>
      </w:r>
      <w:proofErr w:type="gramEnd"/>
      <w:r w:rsidRPr="00B00376">
        <w:rPr>
          <w:sz w:val="4"/>
          <w:szCs w:val="11"/>
        </w:rPr>
        <w:t xml:space="preserve">. First, they are private. I can have beliefs which I do not share or beliefs I lie about. This is not true of commitments, which are understood to be public. Second, they are not necessarily subject to logical laws in their formation, </w:t>
      </w:r>
      <w:proofErr w:type="spellStart"/>
      <w:r w:rsidRPr="00B00376">
        <w:rPr>
          <w:sz w:val="4"/>
          <w:szCs w:val="11"/>
        </w:rPr>
        <w:t>mainte</w:t>
      </w:r>
      <w:proofErr w:type="spellEnd"/>
      <w:r w:rsidRPr="00B00376">
        <w:rPr>
          <w:sz w:val="4"/>
          <w:szCs w:val="11"/>
        </w:rPr>
        <w:t xml:space="preserve">- nance, and extinction. To believe, in other words, that the Evening Star is Hesperus does not necessarily entail that one believes the Evening Star is also Venus. Those are distinct psychological states. A final critical difference between belief and commitment, as we have mentioned, is voluntariness. As actions, commitments are voluntarily adopted and abandoned. Beliefs, in contrast, are not. By way of illustration, try to believe that 5 + 4 = 11. Now imagine I will offer you a reward of an ice cream cone if you can. </w:t>
      </w:r>
      <w:proofErr w:type="gramStart"/>
      <w:r w:rsidRPr="00B00376">
        <w:rPr>
          <w:sz w:val="4"/>
          <w:szCs w:val="11"/>
        </w:rPr>
        <w:t>Or,</w:t>
      </w:r>
      <w:proofErr w:type="gramEnd"/>
      <w:r w:rsidRPr="00B00376">
        <w:rPr>
          <w:sz w:val="4"/>
          <w:szCs w:val="11"/>
        </w:rPr>
        <w:t xml:space="preserve"> consider an inducement more relevant to the current topic: I’ll refrain from hitting you if you believe that 5 + 4 = 11. You </w:t>
      </w:r>
      <w:proofErr w:type="spellStart"/>
      <w:r w:rsidRPr="00B00376">
        <w:rPr>
          <w:sz w:val="4"/>
          <w:szCs w:val="11"/>
        </w:rPr>
        <w:t>proba</w:t>
      </w:r>
      <w:proofErr w:type="spellEnd"/>
      <w:r w:rsidRPr="00B00376">
        <w:rPr>
          <w:sz w:val="4"/>
          <w:szCs w:val="11"/>
        </w:rPr>
        <w:t xml:space="preserve">- </w:t>
      </w:r>
      <w:proofErr w:type="spellStart"/>
      <w:r w:rsidRPr="00B00376">
        <w:rPr>
          <w:sz w:val="4"/>
          <w:szCs w:val="11"/>
        </w:rPr>
        <w:t>bly</w:t>
      </w:r>
      <w:proofErr w:type="spellEnd"/>
      <w:r w:rsidRPr="00B00376">
        <w:rPr>
          <w:sz w:val="4"/>
          <w:szCs w:val="11"/>
        </w:rPr>
        <w:t xml:space="preserve"> cannot do it (although I am going to guess that you will tell me </w:t>
      </w:r>
      <w:r w:rsidRPr="0090094C">
        <w:rPr>
          <w:sz w:val="4"/>
          <w:szCs w:val="11"/>
        </w:rPr>
        <w:t xml:space="preserve">that you do not believe it). We can run the same experiment with different kinds of beliefs. Try to believe you are not reading the words that I have written here, or that you are not where you are, or that you are made of glass. You cannot. </w:t>
      </w:r>
      <w:r w:rsidRPr="00B00376">
        <w:rPr>
          <w:sz w:val="4"/>
          <w:szCs w:val="11"/>
        </w:rPr>
        <w:t xml:space="preserve">I should caution that the literature on doxastic voluntarism is quite vast, and, though the consensus view is that beliefs are in- voluntary </w:t>
      </w:r>
      <w:proofErr w:type="gramStart"/>
      <w:r w:rsidRPr="00B00376">
        <w:rPr>
          <w:sz w:val="4"/>
          <w:szCs w:val="11"/>
        </w:rPr>
        <w:t>with regard to</w:t>
      </w:r>
      <w:proofErr w:type="gramEnd"/>
      <w:r w:rsidRPr="00B00376">
        <w:rPr>
          <w:sz w:val="4"/>
          <w:szCs w:val="11"/>
        </w:rPr>
        <w:t xml:space="preserve"> direct formation, there are obviously indirect things we can do to bring about beliefs. We can, for in- stance, (1) alter our environment to bring about beliefs—i.e. </w:t>
      </w:r>
      <w:proofErr w:type="spellStart"/>
      <w:r w:rsidRPr="00B00376">
        <w:rPr>
          <w:sz w:val="4"/>
          <w:szCs w:val="11"/>
        </w:rPr>
        <w:t>inves</w:t>
      </w:r>
      <w:proofErr w:type="spellEnd"/>
      <w:r w:rsidRPr="00B00376">
        <w:rPr>
          <w:sz w:val="4"/>
          <w:szCs w:val="11"/>
        </w:rPr>
        <w:t xml:space="preserve">- </w:t>
      </w:r>
      <w:proofErr w:type="spellStart"/>
      <w:r w:rsidRPr="00B00376">
        <w:rPr>
          <w:sz w:val="4"/>
          <w:szCs w:val="11"/>
        </w:rPr>
        <w:t>tigate</w:t>
      </w:r>
      <w:proofErr w:type="spellEnd"/>
      <w:r w:rsidRPr="00B00376">
        <w:rPr>
          <w:sz w:val="4"/>
          <w:szCs w:val="11"/>
        </w:rPr>
        <w:t xml:space="preserve">, change things, make something happen, or (2) engage in a process of examining evidence. Naturally, we cannot control the specific belief we have (which would tend to produce the opposite result). We can only control what kind of evidence we have. In- deed, the fact that we </w:t>
      </w:r>
      <w:proofErr w:type="gramStart"/>
      <w:r w:rsidRPr="00B00376">
        <w:rPr>
          <w:sz w:val="4"/>
          <w:szCs w:val="11"/>
        </w:rPr>
        <w:t>have to</w:t>
      </w:r>
      <w:proofErr w:type="gramEnd"/>
      <w:r w:rsidRPr="00B00376">
        <w:rPr>
          <w:sz w:val="4"/>
          <w:szCs w:val="11"/>
        </w:rPr>
        <w:t xml:space="preserve"> manage our exposure to evidence underscores the involuntariness of significant aspects of belief formation, maintenance, and extinction. To maintain a belief, for example, I can avoid situations where I know I will have to face conflicting evidence. The same is true for strengthening a belief, I can seek out situations where I’ll be presented with more evidence for my belief. </w:t>
      </w:r>
    </w:p>
    <w:p w14:paraId="1303E897" w14:textId="77777777" w:rsidR="00072F79" w:rsidRDefault="00072F79" w:rsidP="00072F79">
      <w:pPr>
        <w:rPr>
          <w:sz w:val="16"/>
        </w:rPr>
      </w:pPr>
      <w:r>
        <w:rPr>
          <w:sz w:val="16"/>
        </w:rPr>
        <w:t>&lt;&lt;PARAGRAPH INTEGRITY RESUMES&gt;&gt;</w:t>
      </w:r>
    </w:p>
    <w:p w14:paraId="17FE99A3" w14:textId="77777777" w:rsidR="00072F79" w:rsidRPr="000F4BA3" w:rsidRDefault="00072F79" w:rsidP="00072F79">
      <w:pPr>
        <w:rPr>
          <w:sz w:val="16"/>
        </w:rPr>
      </w:pPr>
      <w:r w:rsidRPr="00B00376">
        <w:rPr>
          <w:sz w:val="16"/>
        </w:rPr>
        <w:t xml:space="preserve">Our lack of direct control over our own beliefs has an important consequence for argumentation: </w:t>
      </w:r>
      <w:r w:rsidRPr="002C2913">
        <w:rPr>
          <w:highlight w:val="cyan"/>
          <w:u w:val="single"/>
        </w:rPr>
        <w:t xml:space="preserve">others have </w:t>
      </w:r>
      <w:r w:rsidRPr="002C2913">
        <w:rPr>
          <w:rStyle w:val="Emphasis"/>
          <w:highlight w:val="cyan"/>
        </w:rPr>
        <w:t>more influence</w:t>
      </w:r>
      <w:r w:rsidRPr="002C2913">
        <w:rPr>
          <w:highlight w:val="cyan"/>
          <w:u w:val="single"/>
        </w:rPr>
        <w:t xml:space="preserve"> over our </w:t>
      </w:r>
      <w:r w:rsidRPr="002C2913">
        <w:rPr>
          <w:rStyle w:val="Emphasis"/>
          <w:highlight w:val="cyan"/>
        </w:rPr>
        <w:t>beliefs</w:t>
      </w:r>
      <w:r w:rsidRPr="00B00376">
        <w:rPr>
          <w:u w:val="single"/>
        </w:rPr>
        <w:t xml:space="preserve"> than we do</w:t>
      </w:r>
      <w:r w:rsidRPr="00B00376">
        <w:rPr>
          <w:sz w:val="16"/>
        </w:rPr>
        <w:t xml:space="preserve">. For many, </w:t>
      </w:r>
      <w:r w:rsidRPr="00B00376">
        <w:rPr>
          <w:u w:val="single"/>
        </w:rPr>
        <w:t xml:space="preserve">this is one of the </w:t>
      </w:r>
      <w:r w:rsidRPr="002C2913">
        <w:rPr>
          <w:highlight w:val="cyan"/>
          <w:u w:val="single"/>
        </w:rPr>
        <w:t>main virtues</w:t>
      </w:r>
      <w:r w:rsidRPr="00B00376">
        <w:rPr>
          <w:u w:val="single"/>
        </w:rPr>
        <w:t xml:space="preserve"> of</w:t>
      </w:r>
      <w:r w:rsidRPr="00B00376">
        <w:rPr>
          <w:sz w:val="16"/>
        </w:rPr>
        <w:t xml:space="preserve"> this sense of </w:t>
      </w:r>
      <w:r w:rsidRPr="00B00376">
        <w:rPr>
          <w:u w:val="single"/>
        </w:rPr>
        <w:t>argument</w:t>
      </w:r>
      <w:r w:rsidRPr="00B00376">
        <w:rPr>
          <w:sz w:val="16"/>
        </w:rPr>
        <w:t xml:space="preserve">: </w:t>
      </w:r>
      <w:r w:rsidRPr="002C2913">
        <w:rPr>
          <w:highlight w:val="cyan"/>
          <w:u w:val="single"/>
        </w:rPr>
        <w:t xml:space="preserve">to </w:t>
      </w:r>
      <w:r w:rsidRPr="002C2913">
        <w:rPr>
          <w:rStyle w:val="Emphasis"/>
          <w:highlight w:val="cyan"/>
        </w:rPr>
        <w:t>submit yourself</w:t>
      </w:r>
      <w:r w:rsidRPr="002C2913">
        <w:rPr>
          <w:highlight w:val="cyan"/>
          <w:u w:val="single"/>
        </w:rPr>
        <w:t xml:space="preserve"> to the </w:t>
      </w:r>
      <w:r w:rsidRPr="002C2913">
        <w:rPr>
          <w:rStyle w:val="Emphasis"/>
          <w:highlight w:val="cyan"/>
        </w:rPr>
        <w:t>influence</w:t>
      </w:r>
      <w:r w:rsidRPr="002C2913">
        <w:rPr>
          <w:highlight w:val="cyan"/>
          <w:u w:val="single"/>
        </w:rPr>
        <w:t xml:space="preserve"> of others</w:t>
      </w:r>
      <w:r w:rsidRPr="00B00376">
        <w:rPr>
          <w:sz w:val="16"/>
        </w:rPr>
        <w:t xml:space="preserve">. While we cannot, according to the basic thesis of indirect doxastic voluntarism, direct ourselves to a specific belief, others, so it would seem, </w:t>
      </w:r>
      <w:proofErr w:type="gramStart"/>
      <w:r w:rsidRPr="00B00376">
        <w:rPr>
          <w:sz w:val="16"/>
        </w:rPr>
        <w:t>are in a position to</w:t>
      </w:r>
      <w:proofErr w:type="gramEnd"/>
      <w:r w:rsidRPr="00B00376">
        <w:rPr>
          <w:sz w:val="16"/>
        </w:rPr>
        <w:t xml:space="preserve"> do so. This kind of directing is what arguments are all about even at the most rational level. </w:t>
      </w:r>
      <w:r w:rsidRPr="00B00376">
        <w:rPr>
          <w:u w:val="single"/>
        </w:rPr>
        <w:t xml:space="preserve">I expose you to </w:t>
      </w:r>
      <w:r w:rsidRPr="002C2913">
        <w:rPr>
          <w:rStyle w:val="Emphasis"/>
          <w:highlight w:val="cyan"/>
        </w:rPr>
        <w:t>evidence</w:t>
      </w:r>
      <w:r w:rsidRPr="002C2913">
        <w:rPr>
          <w:highlight w:val="cyan"/>
          <w:u w:val="single"/>
        </w:rPr>
        <w:t xml:space="preserve"> that gives you no voluntary option but to </w:t>
      </w:r>
      <w:r w:rsidRPr="002C2913">
        <w:rPr>
          <w:rStyle w:val="Emphasis"/>
          <w:highlight w:val="cyan"/>
        </w:rPr>
        <w:t>change your mind</w:t>
      </w:r>
      <w:r w:rsidRPr="00B00376">
        <w:rPr>
          <w:sz w:val="16"/>
        </w:rPr>
        <w:t xml:space="preserve">. Naturally, you </w:t>
      </w:r>
      <w:proofErr w:type="gramStart"/>
      <w:r w:rsidRPr="00B00376">
        <w:rPr>
          <w:sz w:val="16"/>
        </w:rPr>
        <w:t>have to</w:t>
      </w:r>
      <w:proofErr w:type="gramEnd"/>
      <w:r w:rsidRPr="00B00376">
        <w:rPr>
          <w:sz w:val="16"/>
        </w:rPr>
        <w:t xml:space="preserve"> grant me access to your belief system, but this is part of what is involved in agreeing to argue or agreeing to hear evidence. This fits in neatly with our picture of essentially adversarial practices in all three </w:t>
      </w:r>
      <w:proofErr w:type="gramStart"/>
      <w:r w:rsidRPr="00B00376">
        <w:rPr>
          <w:sz w:val="16"/>
        </w:rPr>
        <w:t>key ways</w:t>
      </w:r>
      <w:proofErr w:type="gramEnd"/>
      <w:r w:rsidRPr="00B00376">
        <w:rPr>
          <w:sz w:val="16"/>
        </w:rPr>
        <w:t xml:space="preserve"> but particularly </w:t>
      </w:r>
      <w:proofErr w:type="gramStart"/>
      <w:r w:rsidRPr="00B00376">
        <w:rPr>
          <w:sz w:val="16"/>
        </w:rPr>
        <w:t>with regard to</w:t>
      </w:r>
      <w:proofErr w:type="gramEnd"/>
      <w:r w:rsidRPr="00B00376">
        <w:rPr>
          <w:sz w:val="16"/>
        </w:rPr>
        <w:t xml:space="preserve"> the element of imposing. My sharing reasons with you is the way imposing is practiced in arguments. While </w:t>
      </w:r>
      <w:r w:rsidRPr="00B00376">
        <w:rPr>
          <w:u w:val="single"/>
        </w:rPr>
        <w:t xml:space="preserve">this is </w:t>
      </w:r>
      <w:r w:rsidRPr="002C2913">
        <w:rPr>
          <w:rStyle w:val="Emphasis"/>
          <w:highlight w:val="cyan"/>
        </w:rPr>
        <w:t>certainly</w:t>
      </w:r>
      <w:r w:rsidRPr="002C2913">
        <w:rPr>
          <w:highlight w:val="cyan"/>
          <w:u w:val="single"/>
        </w:rPr>
        <w:t xml:space="preserve"> true of</w:t>
      </w:r>
      <w:r w:rsidRPr="00B00376">
        <w:rPr>
          <w:u w:val="single"/>
        </w:rPr>
        <w:t xml:space="preserve"> arguments involving explicit </w:t>
      </w:r>
      <w:r w:rsidRPr="002C2913">
        <w:rPr>
          <w:rStyle w:val="Emphasis"/>
          <w:highlight w:val="cyan"/>
        </w:rPr>
        <w:t>disagreements</w:t>
      </w:r>
      <w:r w:rsidRPr="00B00376">
        <w:rPr>
          <w:sz w:val="16"/>
        </w:rPr>
        <w:t xml:space="preserve">, it is just as true of arguments in the broadest sense possible, including those that do not involve any disagreement at </w:t>
      </w:r>
      <w:r w:rsidRPr="000F4BA3">
        <w:rPr>
          <w:sz w:val="16"/>
        </w:rPr>
        <w:t xml:space="preserve">all. The key feature of voluntariness, as I am discussing it here, is that </w:t>
      </w:r>
      <w:r w:rsidRPr="002C2913">
        <w:rPr>
          <w:highlight w:val="cyan"/>
          <w:u w:val="single"/>
        </w:rPr>
        <w:t>others</w:t>
      </w:r>
      <w:r w:rsidRPr="000F4BA3">
        <w:rPr>
          <w:sz w:val="16"/>
        </w:rPr>
        <w:t xml:space="preserve">, even those with whom I agree, </w:t>
      </w:r>
      <w:r w:rsidRPr="002C2913">
        <w:rPr>
          <w:highlight w:val="cyan"/>
          <w:u w:val="single"/>
        </w:rPr>
        <w:t xml:space="preserve">can alter my </w:t>
      </w:r>
      <w:r w:rsidRPr="002C2913">
        <w:rPr>
          <w:rStyle w:val="Emphasis"/>
          <w:highlight w:val="cyan"/>
        </w:rPr>
        <w:t>beliefs</w:t>
      </w:r>
      <w:r w:rsidRPr="000F4BA3">
        <w:rPr>
          <w:u w:val="single"/>
        </w:rPr>
        <w:t xml:space="preserve"> in a direct way by exposing me to argumentative </w:t>
      </w:r>
      <w:r w:rsidRPr="0090094C">
        <w:rPr>
          <w:rStyle w:val="Emphasis"/>
        </w:rPr>
        <w:t>evidence</w:t>
      </w:r>
      <w:r w:rsidRPr="000F4BA3">
        <w:rPr>
          <w:sz w:val="16"/>
        </w:rPr>
        <w:t xml:space="preserve">. </w:t>
      </w:r>
    </w:p>
    <w:p w14:paraId="1D58CAB6" w14:textId="77777777" w:rsidR="00072F79" w:rsidRPr="00B00376" w:rsidRDefault="00072F79" w:rsidP="00072F79">
      <w:pPr>
        <w:rPr>
          <w:sz w:val="16"/>
        </w:rPr>
      </w:pPr>
      <w:r w:rsidRPr="00B00376">
        <w:rPr>
          <w:sz w:val="16"/>
        </w:rPr>
        <w:t xml:space="preserve">I should add a few cautionary notes about the distinction between beliefs and commitments, for some might object that </w:t>
      </w:r>
      <w:r w:rsidRPr="00B00376">
        <w:rPr>
          <w:u w:val="single"/>
        </w:rPr>
        <w:t xml:space="preserve">typically </w:t>
      </w:r>
      <w:r w:rsidRPr="002C2913">
        <w:rPr>
          <w:highlight w:val="cyan"/>
          <w:u w:val="single"/>
        </w:rPr>
        <w:t xml:space="preserve">our </w:t>
      </w:r>
      <w:r w:rsidRPr="002C2913">
        <w:rPr>
          <w:rStyle w:val="Emphasis"/>
          <w:highlight w:val="cyan"/>
        </w:rPr>
        <w:t>commitments</w:t>
      </w:r>
      <w:r w:rsidRPr="002C2913">
        <w:rPr>
          <w:highlight w:val="cyan"/>
          <w:u w:val="single"/>
        </w:rPr>
        <w:t xml:space="preserve"> track our </w:t>
      </w:r>
      <w:r w:rsidRPr="002C2913">
        <w:rPr>
          <w:rStyle w:val="Emphasis"/>
          <w:highlight w:val="cyan"/>
        </w:rPr>
        <w:t>beliefs</w:t>
      </w:r>
      <w:r w:rsidRPr="00B00376">
        <w:rPr>
          <w:sz w:val="16"/>
        </w:rPr>
        <w:t xml:space="preserve">. The things we are committed to in argument, in other words, are typically the things that we believe. The difference I mean to point out is rather that </w:t>
      </w:r>
      <w:r w:rsidRPr="00B00376">
        <w:rPr>
          <w:u w:val="single"/>
        </w:rPr>
        <w:t xml:space="preserve">we are free to choose any </w:t>
      </w:r>
      <w:proofErr w:type="gramStart"/>
      <w:r w:rsidRPr="00B00376">
        <w:rPr>
          <w:u w:val="single"/>
        </w:rPr>
        <w:t>particular commitment</w:t>
      </w:r>
      <w:proofErr w:type="gramEnd"/>
      <w:r w:rsidRPr="00B00376">
        <w:rPr>
          <w:sz w:val="16"/>
        </w:rPr>
        <w:t xml:space="preserve">, develop arguments for it, and abandon it when we please. </w:t>
      </w:r>
      <w:r w:rsidRPr="00B00376">
        <w:rPr>
          <w:u w:val="single"/>
        </w:rPr>
        <w:t>But</w:t>
      </w:r>
      <w:r w:rsidRPr="00B00376">
        <w:rPr>
          <w:sz w:val="16"/>
        </w:rPr>
        <w:t xml:space="preserve"> this points to another important qualification. </w:t>
      </w:r>
      <w:r w:rsidRPr="00B00376">
        <w:rPr>
          <w:u w:val="single"/>
        </w:rPr>
        <w:t>It is not</w:t>
      </w:r>
      <w:r w:rsidRPr="00B00376">
        <w:rPr>
          <w:sz w:val="16"/>
        </w:rPr>
        <w:t xml:space="preserve"> entirely </w:t>
      </w:r>
      <w:r w:rsidRPr="00B00376">
        <w:rPr>
          <w:u w:val="single"/>
        </w:rPr>
        <w:t xml:space="preserve">the case that commitments are </w:t>
      </w:r>
      <w:r w:rsidRPr="00B00376">
        <w:rPr>
          <w:rStyle w:val="Emphasis"/>
        </w:rPr>
        <w:t>voluntary</w:t>
      </w:r>
      <w:r w:rsidRPr="00B00376">
        <w:rPr>
          <w:sz w:val="16"/>
        </w:rPr>
        <w:t xml:space="preserve">. They are </w:t>
      </w:r>
      <w:r w:rsidRPr="002C2913">
        <w:rPr>
          <w:highlight w:val="cyan"/>
          <w:u w:val="single"/>
        </w:rPr>
        <w:t>voluntary only in</w:t>
      </w:r>
      <w:r w:rsidRPr="00B00376">
        <w:rPr>
          <w:u w:val="single"/>
        </w:rPr>
        <w:t xml:space="preserve"> their </w:t>
      </w:r>
      <w:r w:rsidRPr="002C2913">
        <w:rPr>
          <w:rStyle w:val="Emphasis"/>
          <w:highlight w:val="cyan"/>
        </w:rPr>
        <w:t>initial adoption</w:t>
      </w:r>
      <w:r w:rsidRPr="00B00376">
        <w:rPr>
          <w:sz w:val="16"/>
        </w:rPr>
        <w:t xml:space="preserve">. I can choose, for example, to defend the thesis that the Egyptian pyramids were built by space aliens. Once I adopt that, however, I also acquire a series of other commitments—that there are aliens, that aliens visited the earth, and so on. To this extent, therefore, even commitments are involuntary. They are involuntary, </w:t>
      </w:r>
      <w:proofErr w:type="spellStart"/>
      <w:r w:rsidRPr="00B00376">
        <w:rPr>
          <w:sz w:val="16"/>
        </w:rPr>
        <w:t>howev</w:t>
      </w:r>
      <w:proofErr w:type="spellEnd"/>
      <w:r w:rsidRPr="00B00376">
        <w:rPr>
          <w:sz w:val="16"/>
        </w:rPr>
        <w:t xml:space="preserve">- er, by analogy to the rules of a game, and in fact this was one of the ways Hamblin </w:t>
      </w:r>
      <w:proofErr w:type="gramStart"/>
      <w:r w:rsidRPr="00B00376">
        <w:rPr>
          <w:sz w:val="16"/>
        </w:rPr>
        <w:t>spoke</w:t>
      </w:r>
      <w:proofErr w:type="gramEnd"/>
      <w:r w:rsidRPr="00B00376">
        <w:rPr>
          <w:sz w:val="16"/>
        </w:rPr>
        <w:t xml:space="preserve"> of them. This is part of the reason that commitment-centered argumentation theories speak about argument “moves.” Consider, by way of illustration, Walton (1998): </w:t>
      </w:r>
    </w:p>
    <w:p w14:paraId="726564B2" w14:textId="77777777" w:rsidR="00072F79" w:rsidRPr="00B00376" w:rsidRDefault="00072F79" w:rsidP="00072F79">
      <w:pPr>
        <w:rPr>
          <w:sz w:val="16"/>
        </w:rPr>
      </w:pPr>
      <w:r w:rsidRPr="00B00376">
        <w:rPr>
          <w:sz w:val="16"/>
        </w:rPr>
        <w:lastRenderedPageBreak/>
        <w:t xml:space="preserve">The concept of a dialogue, in the sense developed in this book, is that of a conventionalized, purposive joint activity between two parties (in the simplest case), where the parties act as speech partners. It is meant by this that the </w:t>
      </w:r>
      <w:r w:rsidRPr="002C2913">
        <w:rPr>
          <w:highlight w:val="cyan"/>
          <w:u w:val="single"/>
        </w:rPr>
        <w:t>two parties exchange</w:t>
      </w:r>
      <w:r w:rsidRPr="00B00376">
        <w:rPr>
          <w:sz w:val="16"/>
        </w:rPr>
        <w:t xml:space="preserve"> verbal messages or so-called </w:t>
      </w:r>
      <w:r w:rsidRPr="002C2913">
        <w:rPr>
          <w:rStyle w:val="Emphasis"/>
          <w:highlight w:val="cyan"/>
        </w:rPr>
        <w:t>speech acts</w:t>
      </w:r>
      <w:r w:rsidRPr="00B00376">
        <w:rPr>
          <w:sz w:val="16"/>
        </w:rPr>
        <w:t xml:space="preserve"> that take the form of moves in a game-like sequence of exchanges (p. 29; emphasis added). </w:t>
      </w:r>
    </w:p>
    <w:p w14:paraId="36D4E82E" w14:textId="77777777" w:rsidR="00072F79" w:rsidRPr="00B00376" w:rsidRDefault="00072F79" w:rsidP="00072F79">
      <w:pPr>
        <w:rPr>
          <w:sz w:val="16"/>
        </w:rPr>
      </w:pPr>
      <w:r w:rsidRPr="00B00376">
        <w:rPr>
          <w:sz w:val="16"/>
        </w:rPr>
        <w:t xml:space="preserve">This means </w:t>
      </w:r>
      <w:r w:rsidRPr="00B00376">
        <w:rPr>
          <w:u w:val="single"/>
        </w:rPr>
        <w:t xml:space="preserve">the </w:t>
      </w:r>
      <w:proofErr w:type="spellStart"/>
      <w:r w:rsidRPr="00B00376">
        <w:rPr>
          <w:rStyle w:val="Emphasis"/>
        </w:rPr>
        <w:t>adversarialism</w:t>
      </w:r>
      <w:proofErr w:type="spellEnd"/>
      <w:r w:rsidRPr="00B00376">
        <w:rPr>
          <w:u w:val="single"/>
        </w:rPr>
        <w:t xml:space="preserve"> of these encounters is</w:t>
      </w:r>
      <w:r w:rsidRPr="00B00376">
        <w:rPr>
          <w:sz w:val="16"/>
        </w:rPr>
        <w:t xml:space="preserve"> of the </w:t>
      </w:r>
      <w:r w:rsidRPr="00B00376">
        <w:rPr>
          <w:u w:val="single"/>
        </w:rPr>
        <w:t>derivative</w:t>
      </w:r>
      <w:r w:rsidRPr="00B00376">
        <w:rPr>
          <w:sz w:val="16"/>
        </w:rPr>
        <w:t xml:space="preserve"> sort, </w:t>
      </w:r>
      <w:r w:rsidRPr="002C2913">
        <w:rPr>
          <w:highlight w:val="cyan"/>
          <w:u w:val="single"/>
        </w:rPr>
        <w:t xml:space="preserve">where the </w:t>
      </w:r>
      <w:r w:rsidRPr="002C2913">
        <w:rPr>
          <w:rStyle w:val="Emphasis"/>
          <w:highlight w:val="cyan"/>
        </w:rPr>
        <w:t>adversarial position</w:t>
      </w:r>
      <w:r w:rsidRPr="002C2913">
        <w:rPr>
          <w:highlight w:val="cyan"/>
          <w:u w:val="single"/>
        </w:rPr>
        <w:t xml:space="preserve"> is adopted </w:t>
      </w:r>
      <w:r w:rsidRPr="002C2913">
        <w:rPr>
          <w:rStyle w:val="Emphasis"/>
          <w:highlight w:val="cyan"/>
        </w:rPr>
        <w:t>secondarily</w:t>
      </w:r>
      <w:r w:rsidRPr="00B00376">
        <w:rPr>
          <w:u w:val="single"/>
        </w:rPr>
        <w:t xml:space="preserve"> to the exchange</w:t>
      </w:r>
      <w:r w:rsidRPr="00B00376">
        <w:rPr>
          <w:sz w:val="16"/>
        </w:rPr>
        <w:t xml:space="preserve">. This differs in a key respect from beliefs, where the </w:t>
      </w:r>
      <w:proofErr w:type="spellStart"/>
      <w:r w:rsidRPr="00B00376">
        <w:rPr>
          <w:sz w:val="16"/>
        </w:rPr>
        <w:t>involuntarism</w:t>
      </w:r>
      <w:proofErr w:type="spellEnd"/>
      <w:r w:rsidRPr="00B00376">
        <w:rPr>
          <w:sz w:val="16"/>
        </w:rPr>
        <w:t xml:space="preserve"> is not optional. </w:t>
      </w:r>
    </w:p>
    <w:p w14:paraId="20DBF0F9" w14:textId="77777777" w:rsidR="00072F79" w:rsidRPr="000F4BA3" w:rsidRDefault="00072F79" w:rsidP="00072F79">
      <w:pPr>
        <w:rPr>
          <w:sz w:val="16"/>
        </w:rPr>
      </w:pPr>
      <w:r w:rsidRPr="00B00376">
        <w:rPr>
          <w:sz w:val="16"/>
        </w:rPr>
        <w:t xml:space="preserve">The idea that argument involves involuntary imposition is not a particularly new one. Several authors, Gearhart (1979), Nozick (1981), Foss and Griffin (1995), and Fulkerson (1996) have ad- </w:t>
      </w:r>
      <w:proofErr w:type="spellStart"/>
      <w:r w:rsidRPr="00B00376">
        <w:rPr>
          <w:sz w:val="16"/>
        </w:rPr>
        <w:t>vanced</w:t>
      </w:r>
      <w:proofErr w:type="spellEnd"/>
      <w:r w:rsidRPr="00B00376">
        <w:rPr>
          <w:sz w:val="16"/>
        </w:rPr>
        <w:t xml:space="preserve"> versions of this view. We might call this view “argument pacifism,” where persuasion by argument is inherently something forceful, much along the lines of sports or war, and hence to be avoided. To be clear, their point is not that it is aggressively force</w:t>
      </w:r>
      <w:r w:rsidRPr="000F4BA3">
        <w:rPr>
          <w:sz w:val="16"/>
        </w:rPr>
        <w:t xml:space="preserve"> </w:t>
      </w:r>
      <w:proofErr w:type="spellStart"/>
      <w:r w:rsidRPr="000F4BA3">
        <w:rPr>
          <w:sz w:val="16"/>
        </w:rPr>
        <w:t>ful</w:t>
      </w:r>
      <w:proofErr w:type="spellEnd"/>
      <w:r w:rsidRPr="000F4BA3">
        <w:rPr>
          <w:sz w:val="16"/>
        </w:rPr>
        <w:t xml:space="preserve">—that arguers sometimes push too hard or are too rough, </w:t>
      </w:r>
      <w:proofErr w:type="spellStart"/>
      <w:r w:rsidRPr="000F4BA3">
        <w:rPr>
          <w:sz w:val="16"/>
        </w:rPr>
        <w:t>disre</w:t>
      </w:r>
      <w:proofErr w:type="spellEnd"/>
      <w:r w:rsidRPr="000F4BA3">
        <w:rPr>
          <w:sz w:val="16"/>
        </w:rPr>
        <w:t xml:space="preserve">- </w:t>
      </w:r>
      <w:proofErr w:type="spellStart"/>
      <w:r w:rsidRPr="000F4BA3">
        <w:rPr>
          <w:sz w:val="16"/>
        </w:rPr>
        <w:t>spectful</w:t>
      </w:r>
      <w:proofErr w:type="spellEnd"/>
      <w:r w:rsidRPr="000F4BA3">
        <w:rPr>
          <w:sz w:val="16"/>
        </w:rPr>
        <w:t xml:space="preserve"> or any of the other things that Govier termed ancillary </w:t>
      </w:r>
      <w:proofErr w:type="spellStart"/>
      <w:r w:rsidRPr="000F4BA3">
        <w:rPr>
          <w:sz w:val="16"/>
        </w:rPr>
        <w:t>adversariality</w:t>
      </w:r>
      <w:proofErr w:type="spellEnd"/>
      <w:r w:rsidRPr="000F4BA3">
        <w:rPr>
          <w:sz w:val="16"/>
        </w:rPr>
        <w:t xml:space="preserve">, but rather that </w:t>
      </w:r>
      <w:r w:rsidRPr="002C2913">
        <w:rPr>
          <w:rStyle w:val="Emphasis"/>
          <w:highlight w:val="cyan"/>
        </w:rPr>
        <w:t>persuasion</w:t>
      </w:r>
      <w:r w:rsidRPr="002C2913">
        <w:rPr>
          <w:highlight w:val="cyan"/>
          <w:u w:val="single"/>
        </w:rPr>
        <w:t xml:space="preserve"> works</w:t>
      </w:r>
      <w:r w:rsidRPr="000F4BA3">
        <w:rPr>
          <w:u w:val="single"/>
        </w:rPr>
        <w:t xml:space="preserve"> in ideal circumstances </w:t>
      </w:r>
      <w:r w:rsidRPr="002C2913">
        <w:rPr>
          <w:rStyle w:val="Emphasis"/>
          <w:highlight w:val="cyan"/>
        </w:rPr>
        <w:t>against the will</w:t>
      </w:r>
      <w:r w:rsidRPr="002C2913">
        <w:rPr>
          <w:highlight w:val="cyan"/>
          <w:u w:val="single"/>
        </w:rPr>
        <w:t xml:space="preserve"> of the person being persuaded</w:t>
      </w:r>
      <w:r w:rsidRPr="000F4BA3">
        <w:rPr>
          <w:sz w:val="16"/>
        </w:rPr>
        <w:t xml:space="preserve">. Persuasion, in this sense, violates equity; you’re not treating the other arguer fairly (Fulkerson, 1995). Sally Gearhart (1979) maintains that the problem lies in the desire to change someone else, which, for her, issues from a patriarchal desire to dominate: </w:t>
      </w:r>
    </w:p>
    <w:p w14:paraId="30B84624" w14:textId="77777777" w:rsidR="00072F79" w:rsidRPr="00B00376" w:rsidRDefault="00072F79" w:rsidP="00072F79">
      <w:pPr>
        <w:rPr>
          <w:sz w:val="16"/>
        </w:rPr>
      </w:pPr>
      <w:r w:rsidRPr="00B00376">
        <w:rPr>
          <w:sz w:val="16"/>
        </w:rPr>
        <w:t xml:space="preserve">Our rational discourse, presumably such an improvement over war and barbarism, turns out to be </w:t>
      </w:r>
      <w:proofErr w:type="gramStart"/>
      <w:r w:rsidRPr="00B00376">
        <w:rPr>
          <w:sz w:val="16"/>
        </w:rPr>
        <w:t>in itself a</w:t>
      </w:r>
      <w:proofErr w:type="gramEnd"/>
      <w:r w:rsidRPr="00B00376">
        <w:rPr>
          <w:sz w:val="16"/>
        </w:rPr>
        <w:t xml:space="preserve"> subtle form of Might Makes Right. Speech and rhetoric teachers have been training a competent breed of weapons specialists who are skilled in emo- </w:t>
      </w:r>
      <w:proofErr w:type="spellStart"/>
      <w:r w:rsidRPr="00B00376">
        <w:rPr>
          <w:sz w:val="16"/>
        </w:rPr>
        <w:t>tional</w:t>
      </w:r>
      <w:proofErr w:type="spellEnd"/>
      <w:r w:rsidRPr="00B00376">
        <w:rPr>
          <w:sz w:val="16"/>
        </w:rPr>
        <w:t xml:space="preserve"> </w:t>
      </w:r>
      <w:proofErr w:type="spellStart"/>
      <w:r w:rsidRPr="00B00376">
        <w:rPr>
          <w:sz w:val="16"/>
        </w:rPr>
        <w:t>manoeuvers</w:t>
      </w:r>
      <w:proofErr w:type="spellEnd"/>
      <w:r w:rsidRPr="00B00376">
        <w:rPr>
          <w:sz w:val="16"/>
        </w:rPr>
        <w:t xml:space="preserve">, expert in intellectual logistics and, in their at- tack upon attitude and belief systems, blissfully ignorant of their violation of nature or her processes (p. 197). </w:t>
      </w:r>
    </w:p>
    <w:p w14:paraId="2867AA12" w14:textId="77777777" w:rsidR="00072F79" w:rsidRPr="00B00376" w:rsidRDefault="00072F79" w:rsidP="00072F79">
      <w:pPr>
        <w:rPr>
          <w:sz w:val="16"/>
        </w:rPr>
      </w:pPr>
      <w:r w:rsidRPr="00B00376">
        <w:rPr>
          <w:sz w:val="16"/>
        </w:rPr>
        <w:t xml:space="preserve">Although Gearhart does not note the crucial role the </w:t>
      </w:r>
      <w:proofErr w:type="spellStart"/>
      <w:r w:rsidRPr="00B00376">
        <w:rPr>
          <w:sz w:val="16"/>
        </w:rPr>
        <w:t>involuntarism</w:t>
      </w:r>
      <w:proofErr w:type="spellEnd"/>
      <w:r w:rsidRPr="00B00376">
        <w:rPr>
          <w:sz w:val="16"/>
        </w:rPr>
        <w:t xml:space="preserve"> of believing plays in this, Nozick comes much closer: </w:t>
      </w:r>
    </w:p>
    <w:p w14:paraId="2BF449F5" w14:textId="77777777" w:rsidR="00072F79" w:rsidRPr="00B00376" w:rsidRDefault="00072F79" w:rsidP="00072F79">
      <w:pPr>
        <w:rPr>
          <w:sz w:val="16"/>
        </w:rPr>
      </w:pPr>
      <w:r w:rsidRPr="00B00376">
        <w:rPr>
          <w:sz w:val="16"/>
        </w:rPr>
        <w:t xml:space="preserve">Why are </w:t>
      </w:r>
      <w:proofErr w:type="gramStart"/>
      <w:r w:rsidRPr="00B00376">
        <w:rPr>
          <w:sz w:val="16"/>
        </w:rPr>
        <w:t>philosophers</w:t>
      </w:r>
      <w:proofErr w:type="gramEnd"/>
      <w:r w:rsidRPr="00B00376">
        <w:rPr>
          <w:sz w:val="16"/>
        </w:rPr>
        <w:t xml:space="preserve"> intent on forcing others to believe things? Is that a nice way to behave toward someone? I think we cannot im- prove people that way—the means frustrate the end. Just as de- </w:t>
      </w:r>
      <w:proofErr w:type="spellStart"/>
      <w:r w:rsidRPr="00B00376">
        <w:rPr>
          <w:sz w:val="16"/>
        </w:rPr>
        <w:t>pendence</w:t>
      </w:r>
      <w:proofErr w:type="spellEnd"/>
      <w:r w:rsidRPr="00B00376">
        <w:rPr>
          <w:sz w:val="16"/>
        </w:rPr>
        <w:t xml:space="preserve"> is not eliminated by treating a person dependently, and someone cannot be forced to be free, a person is not improved by being forced to believe something against his will, whether he wants to or not. The valuable person cannot be fashioned by committing philosophy upon him (p. 5). </w:t>
      </w:r>
    </w:p>
    <w:p w14:paraId="55C6188A" w14:textId="77777777" w:rsidR="00072F79" w:rsidRPr="00B00376" w:rsidRDefault="00072F79" w:rsidP="00072F79">
      <w:pPr>
        <w:rPr>
          <w:sz w:val="16"/>
        </w:rPr>
      </w:pPr>
      <w:r w:rsidRPr="00B00376">
        <w:rPr>
          <w:sz w:val="16"/>
        </w:rPr>
        <w:t xml:space="preserve">The indirect voluntarism of beliefs is a two-way street. While it may be that a thoroughly persuasive argument leaves us in stunned silence or with no other option, as Nozick suggests (p. 6), </w:t>
      </w:r>
      <w:r w:rsidRPr="00B00376">
        <w:rPr>
          <w:u w:val="single"/>
        </w:rPr>
        <w:t xml:space="preserve">we have </w:t>
      </w:r>
      <w:r w:rsidRPr="00B00376">
        <w:rPr>
          <w:rStyle w:val="Emphasis"/>
        </w:rPr>
        <w:t>little direct control</w:t>
      </w:r>
      <w:r w:rsidRPr="00B00376">
        <w:rPr>
          <w:u w:val="single"/>
        </w:rPr>
        <w:t xml:space="preserve"> over our </w:t>
      </w:r>
      <w:r w:rsidRPr="00B00376">
        <w:rPr>
          <w:rStyle w:val="Emphasis"/>
        </w:rPr>
        <w:t>belief system</w:t>
      </w:r>
      <w:r w:rsidRPr="00B00376">
        <w:rPr>
          <w:u w:val="single"/>
        </w:rPr>
        <w:t xml:space="preserve"> anyway</w:t>
      </w:r>
      <w:r w:rsidRPr="00B00376">
        <w:rPr>
          <w:sz w:val="16"/>
        </w:rPr>
        <w:t xml:space="preserve">. Argument, rational argument at least, may be the least invasive way to man- age our belief system. </w:t>
      </w:r>
      <w:r w:rsidRPr="002C2913">
        <w:rPr>
          <w:highlight w:val="cyan"/>
          <w:u w:val="single"/>
        </w:rPr>
        <w:t>Noting that</w:t>
      </w:r>
      <w:r w:rsidRPr="00B00376">
        <w:rPr>
          <w:u w:val="single"/>
        </w:rPr>
        <w:t xml:space="preserve"> persuasion is forceful</w:t>
      </w:r>
      <w:r w:rsidRPr="00B00376">
        <w:rPr>
          <w:sz w:val="16"/>
        </w:rPr>
        <w:t xml:space="preserve">, in other words, </w:t>
      </w:r>
      <w:r w:rsidRPr="002C2913">
        <w:rPr>
          <w:highlight w:val="cyan"/>
          <w:u w:val="single"/>
        </w:rPr>
        <w:t xml:space="preserve">does not entail that </w:t>
      </w:r>
      <w:r w:rsidRPr="002C2913">
        <w:rPr>
          <w:rStyle w:val="Emphasis"/>
          <w:highlight w:val="cyan"/>
        </w:rPr>
        <w:t>non-forceful</w:t>
      </w:r>
      <w:r w:rsidRPr="002C2913">
        <w:rPr>
          <w:highlight w:val="cyan"/>
          <w:u w:val="single"/>
        </w:rPr>
        <w:t xml:space="preserve"> options</w:t>
      </w:r>
      <w:r w:rsidRPr="00B00376">
        <w:rPr>
          <w:u w:val="single"/>
        </w:rPr>
        <w:t xml:space="preserve"> even </w:t>
      </w:r>
      <w:r w:rsidRPr="002C2913">
        <w:rPr>
          <w:rStyle w:val="Emphasis"/>
          <w:highlight w:val="cyan"/>
        </w:rPr>
        <w:t>exist</w:t>
      </w:r>
      <w:r w:rsidRPr="00B00376">
        <w:rPr>
          <w:sz w:val="16"/>
        </w:rPr>
        <w:t xml:space="preserve">, </w:t>
      </w:r>
      <w:r w:rsidRPr="002C2913">
        <w:rPr>
          <w:highlight w:val="cyan"/>
          <w:u w:val="single"/>
        </w:rPr>
        <w:t>or</w:t>
      </w:r>
      <w:r w:rsidRPr="00B00376">
        <w:rPr>
          <w:sz w:val="16"/>
        </w:rPr>
        <w:t xml:space="preserve">, if they do exist, </w:t>
      </w:r>
      <w:r w:rsidRPr="00B00376">
        <w:rPr>
          <w:u w:val="single"/>
        </w:rPr>
        <w:t xml:space="preserve">that they </w:t>
      </w:r>
      <w:r w:rsidRPr="002C2913">
        <w:rPr>
          <w:highlight w:val="cyan"/>
          <w:u w:val="single"/>
        </w:rPr>
        <w:t xml:space="preserve">are any </w:t>
      </w:r>
      <w:r w:rsidRPr="002C2913">
        <w:rPr>
          <w:rStyle w:val="Emphasis"/>
          <w:highlight w:val="cyan"/>
        </w:rPr>
        <w:t>better</w:t>
      </w:r>
      <w:r w:rsidRPr="00B00376">
        <w:rPr>
          <w:sz w:val="16"/>
        </w:rPr>
        <w:t xml:space="preserve">. </w:t>
      </w:r>
    </w:p>
    <w:p w14:paraId="2BA84C7D" w14:textId="77777777" w:rsidR="00072F79" w:rsidRDefault="00072F79" w:rsidP="00072F79">
      <w:pPr>
        <w:rPr>
          <w:sz w:val="16"/>
        </w:rPr>
      </w:pPr>
      <w:r w:rsidRPr="00B00376">
        <w:rPr>
          <w:sz w:val="16"/>
        </w:rPr>
        <w:t xml:space="preserve">The central feature of any essentially and naturally adversarial practice is involuntariness. This bears on argument through the </w:t>
      </w:r>
      <w:proofErr w:type="spellStart"/>
      <w:r w:rsidRPr="00B00376">
        <w:rPr>
          <w:sz w:val="16"/>
        </w:rPr>
        <w:t>involuntarism</w:t>
      </w:r>
      <w:proofErr w:type="spellEnd"/>
      <w:r w:rsidRPr="00B00376">
        <w:rPr>
          <w:sz w:val="16"/>
        </w:rPr>
        <w:t xml:space="preserve"> of belief. Argument, so far as it is belief-focused, is essentially adversarial because to interact with someone’s beliefs </w:t>
      </w:r>
      <w:r w:rsidRPr="0090094C">
        <w:rPr>
          <w:sz w:val="16"/>
        </w:rPr>
        <w:t xml:space="preserve">is to attempt to compel them. Alternatively, it may be to try to frustrate their acquisition of certain beliefs. As Nozick and Gear- hart note, </w:t>
      </w:r>
      <w:r w:rsidRPr="0090094C">
        <w:rPr>
          <w:u w:val="single"/>
        </w:rPr>
        <w:t xml:space="preserve">such imposing should not be confused with </w:t>
      </w:r>
      <w:r w:rsidRPr="0090094C">
        <w:rPr>
          <w:rStyle w:val="Emphasis"/>
        </w:rPr>
        <w:t>hyper- aggressiveness</w:t>
      </w:r>
      <w:r w:rsidRPr="0090094C">
        <w:rPr>
          <w:sz w:val="16"/>
        </w:rPr>
        <w:t xml:space="preserve">, or with ancillary </w:t>
      </w:r>
      <w:proofErr w:type="spellStart"/>
      <w:r w:rsidRPr="0090094C">
        <w:rPr>
          <w:sz w:val="16"/>
        </w:rPr>
        <w:t>adversariality</w:t>
      </w:r>
      <w:proofErr w:type="spellEnd"/>
      <w:r w:rsidRPr="0090094C">
        <w:rPr>
          <w:sz w:val="16"/>
        </w:rPr>
        <w:t xml:space="preserve">. </w:t>
      </w:r>
      <w:r w:rsidRPr="00585574">
        <w:rPr>
          <w:u w:val="single"/>
        </w:rPr>
        <w:t xml:space="preserve">It is </w:t>
      </w:r>
      <w:r w:rsidRPr="002C2913">
        <w:rPr>
          <w:highlight w:val="cyan"/>
          <w:u w:val="single"/>
        </w:rPr>
        <w:t xml:space="preserve">a </w:t>
      </w:r>
      <w:r w:rsidRPr="002C2913">
        <w:rPr>
          <w:rStyle w:val="Emphasis"/>
          <w:highlight w:val="cyan"/>
        </w:rPr>
        <w:t>structural feature</w:t>
      </w:r>
      <w:r w:rsidRPr="002C2913">
        <w:rPr>
          <w:highlight w:val="cyan"/>
          <w:u w:val="single"/>
        </w:rPr>
        <w:t xml:space="preserve"> of</w:t>
      </w:r>
      <w:r w:rsidRPr="0090094C">
        <w:rPr>
          <w:sz w:val="16"/>
        </w:rPr>
        <w:t xml:space="preserve"> the exchange we call </w:t>
      </w:r>
      <w:r w:rsidRPr="002C2913">
        <w:rPr>
          <w:highlight w:val="cyan"/>
          <w:u w:val="single"/>
        </w:rPr>
        <w:t>argument</w:t>
      </w:r>
      <w:r w:rsidRPr="0090094C">
        <w:rPr>
          <w:sz w:val="16"/>
        </w:rPr>
        <w:t xml:space="preserve">. It is worth repeating that the compulsion of argument is not just a feature of persuasive argument involving disagreement. Rather, it is a feature of </w:t>
      </w:r>
      <w:proofErr w:type="spellStart"/>
      <w:r w:rsidRPr="0090094C">
        <w:rPr>
          <w:sz w:val="16"/>
        </w:rPr>
        <w:t>argu</w:t>
      </w:r>
      <w:proofErr w:type="spellEnd"/>
      <w:r w:rsidRPr="0090094C">
        <w:rPr>
          <w:sz w:val="16"/>
        </w:rPr>
        <w:t xml:space="preserve">- </w:t>
      </w:r>
      <w:proofErr w:type="spellStart"/>
      <w:r w:rsidRPr="0090094C">
        <w:rPr>
          <w:sz w:val="16"/>
        </w:rPr>
        <w:t>ment</w:t>
      </w:r>
      <w:proofErr w:type="spellEnd"/>
      <w:r w:rsidRPr="0090094C">
        <w:rPr>
          <w:sz w:val="16"/>
        </w:rPr>
        <w:t xml:space="preserve"> broadly understood—including that which aims to strengthen the beliefs someone already has (Perelman and </w:t>
      </w:r>
      <w:proofErr w:type="spellStart"/>
      <w:r w:rsidRPr="0090094C">
        <w:rPr>
          <w:sz w:val="16"/>
        </w:rPr>
        <w:t>Olbrechts-Tyteca</w:t>
      </w:r>
      <w:proofErr w:type="spellEnd"/>
      <w:r w:rsidRPr="0090094C">
        <w:rPr>
          <w:sz w:val="16"/>
        </w:rPr>
        <w:t xml:space="preserve">, p. 49). To return to Govier’s argument for minimal </w:t>
      </w:r>
      <w:proofErr w:type="spellStart"/>
      <w:r w:rsidRPr="0090094C">
        <w:rPr>
          <w:sz w:val="16"/>
        </w:rPr>
        <w:t>adversariality</w:t>
      </w:r>
      <w:proofErr w:type="spellEnd"/>
      <w:r w:rsidRPr="0090094C">
        <w:rPr>
          <w:sz w:val="16"/>
        </w:rPr>
        <w:t xml:space="preserve">, I should stress that while Govier based the </w:t>
      </w:r>
      <w:proofErr w:type="spellStart"/>
      <w:r w:rsidRPr="0090094C">
        <w:rPr>
          <w:sz w:val="16"/>
        </w:rPr>
        <w:t>adversariality</w:t>
      </w:r>
      <w:proofErr w:type="spellEnd"/>
      <w:r w:rsidRPr="0090094C">
        <w:rPr>
          <w:sz w:val="16"/>
        </w:rPr>
        <w:t xml:space="preserve"> of belief in the difference of belief, in disagreement as it were, this version of her view discovers </w:t>
      </w:r>
      <w:proofErr w:type="spellStart"/>
      <w:r w:rsidRPr="0090094C">
        <w:rPr>
          <w:sz w:val="16"/>
        </w:rPr>
        <w:t>adversariality</w:t>
      </w:r>
      <w:proofErr w:type="spellEnd"/>
      <w:r w:rsidRPr="0090094C">
        <w:rPr>
          <w:sz w:val="16"/>
        </w:rPr>
        <w:t xml:space="preserve"> in the basic fact of </w:t>
      </w:r>
      <w:proofErr w:type="spellStart"/>
      <w:r w:rsidRPr="0090094C">
        <w:rPr>
          <w:sz w:val="16"/>
        </w:rPr>
        <w:t>manipula</w:t>
      </w:r>
      <w:proofErr w:type="spellEnd"/>
      <w:r w:rsidRPr="0090094C">
        <w:rPr>
          <w:sz w:val="16"/>
        </w:rPr>
        <w:t xml:space="preserve">- </w:t>
      </w:r>
      <w:proofErr w:type="spellStart"/>
      <w:r w:rsidRPr="0090094C">
        <w:rPr>
          <w:sz w:val="16"/>
        </w:rPr>
        <w:t>tion</w:t>
      </w:r>
      <w:proofErr w:type="spellEnd"/>
      <w:r w:rsidRPr="0090094C">
        <w:rPr>
          <w:sz w:val="16"/>
        </w:rPr>
        <w:t xml:space="preserve"> of beliefs in argument. </w:t>
      </w:r>
      <w:r w:rsidRPr="0090094C">
        <w:rPr>
          <w:u w:val="single"/>
        </w:rPr>
        <w:t xml:space="preserve">It is not because I have a </w:t>
      </w:r>
      <w:r w:rsidRPr="0090094C">
        <w:rPr>
          <w:rStyle w:val="Emphasis"/>
        </w:rPr>
        <w:t>different belief</w:t>
      </w:r>
      <w:r w:rsidRPr="0090094C">
        <w:rPr>
          <w:u w:val="single"/>
        </w:rPr>
        <w:t xml:space="preserve"> from you that </w:t>
      </w:r>
      <w:r w:rsidRPr="002C2913">
        <w:rPr>
          <w:highlight w:val="cyan"/>
          <w:u w:val="single"/>
        </w:rPr>
        <w:t xml:space="preserve">we are </w:t>
      </w:r>
      <w:r w:rsidRPr="002C2913">
        <w:rPr>
          <w:rStyle w:val="Emphasis"/>
          <w:highlight w:val="cyan"/>
        </w:rPr>
        <w:t>adversaries</w:t>
      </w:r>
      <w:r w:rsidRPr="0090094C">
        <w:rPr>
          <w:sz w:val="16"/>
        </w:rPr>
        <w:t xml:space="preserve">, </w:t>
      </w:r>
      <w:r w:rsidRPr="0090094C">
        <w:rPr>
          <w:u w:val="single"/>
        </w:rPr>
        <w:t xml:space="preserve">it is </w:t>
      </w:r>
      <w:r w:rsidRPr="002C2913">
        <w:rPr>
          <w:highlight w:val="cyan"/>
          <w:u w:val="single"/>
        </w:rPr>
        <w:t xml:space="preserve">because of the </w:t>
      </w:r>
      <w:r w:rsidRPr="002C2913">
        <w:rPr>
          <w:rStyle w:val="Emphasis"/>
          <w:highlight w:val="cyan"/>
        </w:rPr>
        <w:t>lack</w:t>
      </w:r>
      <w:r w:rsidRPr="002C2913">
        <w:rPr>
          <w:highlight w:val="cyan"/>
          <w:u w:val="single"/>
        </w:rPr>
        <w:t xml:space="preserve"> of direct </w:t>
      </w:r>
      <w:r w:rsidRPr="002C2913">
        <w:rPr>
          <w:rStyle w:val="Emphasis"/>
          <w:highlight w:val="cyan"/>
        </w:rPr>
        <w:t>control</w:t>
      </w:r>
      <w:r w:rsidRPr="002C2913">
        <w:rPr>
          <w:highlight w:val="cyan"/>
          <w:u w:val="single"/>
        </w:rPr>
        <w:t xml:space="preserve"> I have over my</w:t>
      </w:r>
      <w:r w:rsidRPr="0090094C">
        <w:rPr>
          <w:sz w:val="16"/>
        </w:rPr>
        <w:t xml:space="preserve"> own </w:t>
      </w:r>
      <w:r w:rsidRPr="002C2913">
        <w:rPr>
          <w:rStyle w:val="Emphasis"/>
          <w:highlight w:val="cyan"/>
        </w:rPr>
        <w:t>beliefs</w:t>
      </w:r>
      <w:r w:rsidRPr="0090094C">
        <w:rPr>
          <w:u w:val="single"/>
        </w:rPr>
        <w:t xml:space="preserve"> and </w:t>
      </w:r>
      <w:proofErr w:type="gramStart"/>
      <w:r w:rsidRPr="0090094C">
        <w:rPr>
          <w:u w:val="single"/>
        </w:rPr>
        <w:t>you</w:t>
      </w:r>
      <w:proofErr w:type="gramEnd"/>
      <w:r w:rsidRPr="0090094C">
        <w:rPr>
          <w:u w:val="single"/>
        </w:rPr>
        <w:t xml:space="preserve"> over yours</w:t>
      </w:r>
      <w:r w:rsidRPr="0090094C">
        <w:rPr>
          <w:sz w:val="16"/>
        </w:rPr>
        <w:t xml:space="preserve">. </w:t>
      </w:r>
    </w:p>
    <w:p w14:paraId="728B0F87" w14:textId="77777777" w:rsidR="00072F79" w:rsidRPr="00CD2F9D" w:rsidRDefault="00072F79" w:rsidP="00072F79">
      <w:pPr>
        <w:pStyle w:val="Heading4"/>
      </w:pPr>
      <w:r>
        <w:t xml:space="preserve">B. </w:t>
      </w:r>
      <w:r w:rsidRPr="00CD2F9D">
        <w:rPr>
          <w:u w:val="single"/>
        </w:rPr>
        <w:t>ELEVATE</w:t>
      </w:r>
      <w:r>
        <w:t xml:space="preserve">. The stakes of disability politics are </w:t>
      </w:r>
      <w:r>
        <w:rPr>
          <w:u w:val="single"/>
        </w:rPr>
        <w:t>existential</w:t>
      </w:r>
      <w:r>
        <w:t>.</w:t>
      </w:r>
    </w:p>
    <w:p w14:paraId="5BDFB01E" w14:textId="77777777" w:rsidR="00072F79" w:rsidRPr="00A7303F" w:rsidRDefault="00072F79" w:rsidP="00072F79">
      <w:pPr>
        <w:rPr>
          <w:szCs w:val="18"/>
        </w:rPr>
      </w:pPr>
      <w:r>
        <w:rPr>
          <w:rStyle w:val="Style13ptBold"/>
        </w:rPr>
        <w:t xml:space="preserve">St. Pierre 18 </w:t>
      </w:r>
      <w:r>
        <w:rPr>
          <w:rStyle w:val="Style13ptBold"/>
          <w:szCs w:val="18"/>
        </w:rPr>
        <w:t>[Joshua St. Pierre, Assistant Professor of Political Science at the University of Alberta, Canada Research Chair in Critical Disability Studies, University of Alberta, “</w:t>
      </w:r>
      <w:r>
        <w:t xml:space="preserve">Fluency Machines: </w:t>
      </w:r>
      <w:proofErr w:type="spellStart"/>
      <w:r>
        <w:t>Semiocapitalism</w:t>
      </w:r>
      <w:proofErr w:type="spellEnd"/>
      <w:r>
        <w:t>, Disability, and Action</w:t>
      </w:r>
      <w:r w:rsidRPr="00FC4D9D">
        <w:t>,”</w:t>
      </w:r>
      <w:r>
        <w:t xml:space="preserve"> pg. 244-246,</w:t>
      </w:r>
      <w:r w:rsidRPr="00FC4D9D">
        <w:t xml:space="preserve"> </w:t>
      </w:r>
      <w:r w:rsidRPr="00CD2F9D">
        <w:t>https://doi.org/10.7939/r3-x9mt-dz02</w:t>
      </w:r>
      <w:r>
        <w:t xml:space="preserve">] </w:t>
      </w:r>
      <w:proofErr w:type="spellStart"/>
      <w:r>
        <w:t>jordan</w:t>
      </w:r>
      <w:proofErr w:type="spellEnd"/>
      <w:r>
        <w:t>!</w:t>
      </w:r>
    </w:p>
    <w:p w14:paraId="2F745554" w14:textId="77777777" w:rsidR="00072F79" w:rsidRPr="00CD2F9D" w:rsidRDefault="00072F79" w:rsidP="00072F79">
      <w:pPr>
        <w:rPr>
          <w:sz w:val="16"/>
        </w:rPr>
      </w:pPr>
      <w:r w:rsidRPr="00CD2F9D">
        <w:rPr>
          <w:sz w:val="16"/>
        </w:rPr>
        <w:t xml:space="preserve">I suggest the </w:t>
      </w:r>
      <w:r w:rsidRPr="00CD2F9D">
        <w:rPr>
          <w:rStyle w:val="StyleUnderline"/>
          <w:highlight w:val="cyan"/>
        </w:rPr>
        <w:t>efforts to</w:t>
      </w:r>
      <w:r w:rsidRPr="00CD2F9D">
        <w:rPr>
          <w:rStyle w:val="StyleUnderline"/>
        </w:rPr>
        <w:t xml:space="preserve"> </w:t>
      </w:r>
      <w:r w:rsidRPr="00CD2F9D">
        <w:rPr>
          <w:rStyle w:val="Emphasis"/>
        </w:rPr>
        <w:t>straighten</w:t>
      </w:r>
      <w:r w:rsidRPr="00CD2F9D">
        <w:rPr>
          <w:sz w:val="16"/>
        </w:rPr>
        <w:t xml:space="preserve">, </w:t>
      </w:r>
      <w:r w:rsidRPr="00CD2F9D">
        <w:rPr>
          <w:rStyle w:val="Emphasis"/>
        </w:rPr>
        <w:t>assimilate</w:t>
      </w:r>
      <w:r w:rsidRPr="00CD2F9D">
        <w:rPr>
          <w:sz w:val="16"/>
        </w:rPr>
        <w:t xml:space="preserve">, </w:t>
      </w:r>
      <w:r w:rsidRPr="00CD2F9D">
        <w:rPr>
          <w:rStyle w:val="StyleUnderline"/>
        </w:rPr>
        <w:t xml:space="preserve">and </w:t>
      </w:r>
      <w:r w:rsidRPr="00CD2F9D">
        <w:rPr>
          <w:rStyle w:val="Emphasis"/>
          <w:highlight w:val="cyan"/>
        </w:rPr>
        <w:t>erase</w:t>
      </w:r>
      <w:r w:rsidRPr="00CD2F9D">
        <w:rPr>
          <w:sz w:val="16"/>
        </w:rPr>
        <w:t xml:space="preserve"> </w:t>
      </w:r>
      <w:r w:rsidRPr="00CD2F9D">
        <w:rPr>
          <w:rStyle w:val="StyleUnderline"/>
          <w:highlight w:val="cyan"/>
        </w:rPr>
        <w:t>dysfluent subjects should be</w:t>
      </w:r>
      <w:r w:rsidRPr="00CD2F9D">
        <w:rPr>
          <w:sz w:val="16"/>
          <w:highlight w:val="cyan"/>
        </w:rPr>
        <w:t xml:space="preserve"> </w:t>
      </w:r>
      <w:r w:rsidRPr="00CD2F9D">
        <w:rPr>
          <w:rStyle w:val="StyleUnderline"/>
          <w:highlight w:val="cyan"/>
        </w:rPr>
        <w:t>understood as</w:t>
      </w:r>
      <w:r w:rsidRPr="00CD2F9D">
        <w:rPr>
          <w:sz w:val="16"/>
        </w:rPr>
        <w:t xml:space="preserve"> forms of </w:t>
      </w:r>
      <w:r w:rsidRPr="00CD2F9D">
        <w:rPr>
          <w:rStyle w:val="StyleUnderline"/>
          <w:highlight w:val="cyan"/>
        </w:rPr>
        <w:t>eugenics</w:t>
      </w:r>
      <w:r w:rsidRPr="00CD2F9D">
        <w:rPr>
          <w:sz w:val="16"/>
        </w:rPr>
        <w:t xml:space="preserve"> </w:t>
      </w:r>
      <w:r w:rsidRPr="00CD2F9D">
        <w:rPr>
          <w:rStyle w:val="Emphasis"/>
        </w:rPr>
        <w:t>intrinsic</w:t>
      </w:r>
      <w:r w:rsidRPr="00CD2F9D">
        <w:rPr>
          <w:sz w:val="16"/>
        </w:rPr>
        <w:t xml:space="preserve"> </w:t>
      </w:r>
      <w:r w:rsidRPr="00CD2F9D">
        <w:rPr>
          <w:rStyle w:val="StyleUnderline"/>
        </w:rPr>
        <w:t>to</w:t>
      </w:r>
      <w:r w:rsidRPr="00CD2F9D">
        <w:rPr>
          <w:sz w:val="16"/>
        </w:rPr>
        <w:t xml:space="preserve"> the operation of </w:t>
      </w:r>
      <w:r w:rsidRPr="00CD2F9D">
        <w:rPr>
          <w:rStyle w:val="StyleUnderline"/>
        </w:rPr>
        <w:t>neoliberalism</w:t>
      </w:r>
      <w:r w:rsidRPr="00CD2F9D">
        <w:rPr>
          <w:sz w:val="16"/>
        </w:rPr>
        <w:t xml:space="preserve"> and globalized </w:t>
      </w:r>
      <w:proofErr w:type="spellStart"/>
      <w:r w:rsidRPr="00CD2F9D">
        <w:rPr>
          <w:sz w:val="16"/>
        </w:rPr>
        <w:t>semiocapitalism</w:t>
      </w:r>
      <w:proofErr w:type="spellEnd"/>
      <w:r w:rsidRPr="00CD2F9D">
        <w:rPr>
          <w:sz w:val="16"/>
        </w:rPr>
        <w:t xml:space="preserve">. </w:t>
      </w:r>
      <w:r w:rsidRPr="00CD2F9D">
        <w:rPr>
          <w:rStyle w:val="StyleUnderline"/>
        </w:rPr>
        <w:t>Of course</w:t>
      </w:r>
      <w:r w:rsidRPr="00CD2F9D">
        <w:rPr>
          <w:sz w:val="16"/>
        </w:rPr>
        <w:t xml:space="preserve">, </w:t>
      </w:r>
      <w:r w:rsidRPr="00CD2F9D">
        <w:rPr>
          <w:rStyle w:val="StyleUnderline"/>
          <w:highlight w:val="cyan"/>
        </w:rPr>
        <w:t xml:space="preserve">the </w:t>
      </w:r>
      <w:r w:rsidRPr="00CD2F9D">
        <w:rPr>
          <w:rStyle w:val="Emphasis"/>
          <w:highlight w:val="cyan"/>
        </w:rPr>
        <w:t>stakes</w:t>
      </w:r>
      <w:r w:rsidRPr="00CD2F9D">
        <w:rPr>
          <w:rStyle w:val="StyleUnderline"/>
          <w:highlight w:val="cyan"/>
        </w:rPr>
        <w:t xml:space="preserve"> of disability politics are </w:t>
      </w:r>
      <w:r w:rsidRPr="00CD2F9D">
        <w:rPr>
          <w:rStyle w:val="Emphasis"/>
          <w:sz w:val="28"/>
          <w:szCs w:val="28"/>
          <w:highlight w:val="cyan"/>
        </w:rPr>
        <w:t>always eugenic</w:t>
      </w:r>
      <w:r w:rsidRPr="00CD2F9D">
        <w:rPr>
          <w:sz w:val="16"/>
        </w:rPr>
        <w:t xml:space="preserve">, far </w:t>
      </w:r>
      <w:r w:rsidRPr="00CD2F9D">
        <w:rPr>
          <w:rStyle w:val="StyleUnderline"/>
        </w:rPr>
        <w:t>exceeding</w:t>
      </w:r>
      <w:r w:rsidRPr="00CD2F9D">
        <w:rPr>
          <w:sz w:val="16"/>
        </w:rPr>
        <w:t xml:space="preserve"> liberal </w:t>
      </w:r>
      <w:r w:rsidRPr="00CD2F9D">
        <w:rPr>
          <w:rStyle w:val="StyleUnderline"/>
        </w:rPr>
        <w:t>projects of</w:t>
      </w:r>
      <w:r w:rsidRPr="00CD2F9D">
        <w:rPr>
          <w:sz w:val="16"/>
        </w:rPr>
        <w:t xml:space="preserve"> “</w:t>
      </w:r>
      <w:r w:rsidRPr="00CD2F9D">
        <w:rPr>
          <w:rStyle w:val="Emphasis"/>
        </w:rPr>
        <w:t>inclusion</w:t>
      </w:r>
      <w:r w:rsidRPr="00CD2F9D">
        <w:rPr>
          <w:sz w:val="16"/>
        </w:rPr>
        <w:t xml:space="preserve">” and “being heard.” </w:t>
      </w:r>
      <w:r w:rsidRPr="00CD2F9D">
        <w:rPr>
          <w:rStyle w:val="StyleUnderline"/>
          <w:highlight w:val="cyan"/>
        </w:rPr>
        <w:t>The issue</w:t>
      </w:r>
      <w:r w:rsidRPr="00CD2F9D">
        <w:rPr>
          <w:rStyle w:val="StyleUnderline"/>
        </w:rPr>
        <w:t xml:space="preserve"> on the </w:t>
      </w:r>
      <w:r w:rsidRPr="00CD2F9D">
        <w:rPr>
          <w:rStyle w:val="StyleUnderline"/>
        </w:rPr>
        <w:lastRenderedPageBreak/>
        <w:t>table</w:t>
      </w:r>
      <w:r w:rsidRPr="00CD2F9D">
        <w:rPr>
          <w:sz w:val="16"/>
        </w:rPr>
        <w:t xml:space="preserve"> when protesting architectural inaccessibility and pre-natal screening alike </w:t>
      </w:r>
      <w:r w:rsidRPr="00CD2F9D">
        <w:rPr>
          <w:rStyle w:val="StyleUnderline"/>
          <w:highlight w:val="cyan"/>
        </w:rPr>
        <w:t xml:space="preserve">is </w:t>
      </w:r>
      <w:r w:rsidRPr="00CD2F9D">
        <w:rPr>
          <w:rStyle w:val="Emphasis"/>
          <w:highlight w:val="cyan"/>
        </w:rPr>
        <w:t>habitability</w:t>
      </w:r>
      <w:r w:rsidRPr="00CD2F9D">
        <w:rPr>
          <w:sz w:val="16"/>
        </w:rPr>
        <w:t xml:space="preserve">. </w:t>
      </w:r>
      <w:r w:rsidRPr="00CD2F9D">
        <w:rPr>
          <w:rStyle w:val="Emphasis"/>
          <w:sz w:val="28"/>
          <w:szCs w:val="28"/>
          <w:highlight w:val="cyan"/>
        </w:rPr>
        <w:t>Who are we making our world for?</w:t>
      </w:r>
      <w:r w:rsidRPr="00CD2F9D">
        <w:rPr>
          <w:sz w:val="16"/>
        </w:rPr>
        <w:t xml:space="preserve"> </w:t>
      </w:r>
      <w:r w:rsidRPr="00CD2F9D">
        <w:rPr>
          <w:rStyle w:val="StyleUnderline"/>
        </w:rPr>
        <w:t>Who should belong?</w:t>
      </w:r>
      <w:r w:rsidRPr="00CD2F9D">
        <w:rPr>
          <w:sz w:val="16"/>
        </w:rPr>
        <w:t xml:space="preserve"> </w:t>
      </w:r>
      <w:r w:rsidRPr="00CD2F9D">
        <w:rPr>
          <w:rStyle w:val="StyleUnderline"/>
        </w:rPr>
        <w:t>Who are its inheritors?</w:t>
      </w:r>
    </w:p>
    <w:p w14:paraId="1CFA369C" w14:textId="77777777" w:rsidR="00072F79" w:rsidRPr="00CC3419" w:rsidRDefault="00072F79" w:rsidP="00072F79">
      <w:pPr>
        <w:pStyle w:val="Heading4"/>
      </w:pPr>
      <w:r>
        <w:t xml:space="preserve">2. </w:t>
      </w:r>
      <w:r w:rsidRPr="00CC3419">
        <w:rPr>
          <w:u w:val="single"/>
        </w:rPr>
        <w:t>K OUTWEIGHS</w:t>
      </w:r>
      <w:r>
        <w:t>.</w:t>
      </w:r>
    </w:p>
    <w:p w14:paraId="460DAFE6" w14:textId="77777777" w:rsidR="00072F79" w:rsidRPr="00F125E5" w:rsidRDefault="00072F79" w:rsidP="00072F79">
      <w:pPr>
        <w:pStyle w:val="Heading4"/>
      </w:pPr>
      <w:r>
        <w:t xml:space="preserve">Strict proceduralism is </w:t>
      </w:r>
      <w:r w:rsidRPr="00576A57">
        <w:t>exploitative</w:t>
      </w:r>
      <w:r>
        <w:t xml:space="preserve">, </w:t>
      </w:r>
      <w:r w:rsidRPr="00576A57">
        <w:t>arbitrary</w:t>
      </w:r>
      <w:r>
        <w:t xml:space="preserve">, and </w:t>
      </w:r>
      <w:r w:rsidRPr="00576A57">
        <w:t>unfair</w:t>
      </w:r>
      <w:r>
        <w:t>.</w:t>
      </w:r>
    </w:p>
    <w:p w14:paraId="1621F15C" w14:textId="77777777" w:rsidR="00072F79" w:rsidRPr="00F125E5" w:rsidRDefault="00072F79" w:rsidP="00072F79">
      <w:r w:rsidRPr="00F125E5">
        <w:rPr>
          <w:rStyle w:val="Style13ptBold"/>
        </w:rPr>
        <w:t>King ’24</w:t>
      </w:r>
      <w:r>
        <w:t xml:space="preserve"> [Edward King, University of Bristol, 13 March 2024, </w:t>
      </w:r>
      <w:r>
        <w:rPr>
          <w:i/>
          <w:iCs/>
        </w:rPr>
        <w:t>Journal of Latin American Cultural Studies</w:t>
      </w:r>
      <w:r>
        <w:t xml:space="preserve">, “Gaming Race in Brazil: Video Games and Algorithmic Racism”, Vol. 33, No. 1, </w:t>
      </w:r>
      <w:proofErr w:type="spellStart"/>
      <w:r>
        <w:t>doi</w:t>
      </w:r>
      <w:proofErr w:type="spellEnd"/>
      <w:r>
        <w:t xml:space="preserve">: 10.1080/13569325.2024.2307540, accessed 10-22-2025] </w:t>
      </w:r>
      <w:proofErr w:type="spellStart"/>
      <w:r>
        <w:t>jordan</w:t>
      </w:r>
      <w:proofErr w:type="spellEnd"/>
      <w:r>
        <w:t xml:space="preserve">! </w:t>
      </w:r>
    </w:p>
    <w:p w14:paraId="2F3511FE" w14:textId="77777777" w:rsidR="00072F79" w:rsidRDefault="00072F79" w:rsidP="00072F79">
      <w:pPr>
        <w:rPr>
          <w:sz w:val="16"/>
        </w:rPr>
      </w:pPr>
      <w:r w:rsidRPr="00233AB0">
        <w:rPr>
          <w:sz w:val="16"/>
        </w:rPr>
        <w:t xml:space="preserve">In the process, </w:t>
      </w:r>
      <w:r w:rsidRPr="00233AB0">
        <w:rPr>
          <w:rStyle w:val="StyleUnderline"/>
        </w:rPr>
        <w:t>players</w:t>
      </w:r>
      <w:r w:rsidRPr="00233AB0">
        <w:rPr>
          <w:sz w:val="16"/>
        </w:rPr>
        <w:t xml:space="preserve"> </w:t>
      </w:r>
      <w:r w:rsidRPr="00233AB0">
        <w:rPr>
          <w:rStyle w:val="StyleUnderline"/>
        </w:rPr>
        <w:t>of</w:t>
      </w:r>
      <w:r w:rsidRPr="00233AB0">
        <w:rPr>
          <w:sz w:val="16"/>
        </w:rPr>
        <w:t> </w:t>
      </w:r>
      <w:r w:rsidRPr="00233AB0">
        <w:rPr>
          <w:i/>
          <w:iCs/>
          <w:sz w:val="16"/>
        </w:rPr>
        <w:t>Dandara</w:t>
      </w:r>
      <w:r w:rsidRPr="00233AB0">
        <w:rPr>
          <w:sz w:val="16"/>
        </w:rPr>
        <w:t> and </w:t>
      </w:r>
      <w:proofErr w:type="spellStart"/>
      <w:r w:rsidRPr="00233AB0">
        <w:rPr>
          <w:i/>
          <w:iCs/>
          <w:sz w:val="16"/>
        </w:rPr>
        <w:t>Mandinga</w:t>
      </w:r>
      <w:proofErr w:type="spellEnd"/>
      <w:r w:rsidRPr="00233AB0">
        <w:rPr>
          <w:sz w:val="16"/>
        </w:rPr>
        <w:t xml:space="preserve">, as well as esports gamers </w:t>
      </w:r>
      <w:r w:rsidRPr="00233AB0">
        <w:rPr>
          <w:rStyle w:val="StyleUnderline"/>
        </w:rPr>
        <w:t>from disadvantaged communities</w:t>
      </w:r>
      <w:r w:rsidRPr="00233AB0">
        <w:rPr>
          <w:sz w:val="16"/>
        </w:rPr>
        <w:t xml:space="preserve">, </w:t>
      </w:r>
      <w:r w:rsidRPr="00233AB0">
        <w:rPr>
          <w:rStyle w:val="StyleUnderline"/>
        </w:rPr>
        <w:t>are</w:t>
      </w:r>
      <w:r w:rsidRPr="00233AB0">
        <w:rPr>
          <w:sz w:val="16"/>
        </w:rPr>
        <w:t xml:space="preserve"> put in the position of, in the words of Nakamura (2017, 247), “</w:t>
      </w:r>
      <w:r w:rsidRPr="00233AB0">
        <w:rPr>
          <w:rStyle w:val="StyleUnderline"/>
        </w:rPr>
        <w:t>embodying liberal values</w:t>
      </w:r>
      <w:r w:rsidRPr="00233AB0">
        <w:rPr>
          <w:sz w:val="16"/>
        </w:rPr>
        <w:t xml:space="preserve">: </w:t>
      </w:r>
      <w:r w:rsidRPr="00233AB0">
        <w:rPr>
          <w:rStyle w:val="StyleUnderline"/>
        </w:rPr>
        <w:t>self-reliance</w:t>
      </w:r>
      <w:r w:rsidRPr="00233AB0">
        <w:rPr>
          <w:sz w:val="16"/>
        </w:rPr>
        <w:t xml:space="preserve">, </w:t>
      </w:r>
      <w:r w:rsidRPr="00233AB0">
        <w:rPr>
          <w:rStyle w:val="StyleUnderline"/>
        </w:rPr>
        <w:t>unfettered</w:t>
      </w:r>
      <w:r w:rsidRPr="00233AB0">
        <w:rPr>
          <w:sz w:val="16"/>
        </w:rPr>
        <w:t xml:space="preserve"> </w:t>
      </w:r>
      <w:r w:rsidRPr="00233AB0">
        <w:rPr>
          <w:rStyle w:val="Emphasis"/>
          <w:highlight w:val="cyan"/>
        </w:rPr>
        <w:t>competition</w:t>
      </w:r>
      <w:r w:rsidRPr="00233AB0">
        <w:rPr>
          <w:sz w:val="16"/>
          <w:highlight w:val="cyan"/>
        </w:rPr>
        <w:t xml:space="preserve"> </w:t>
      </w:r>
      <w:r w:rsidRPr="00233AB0">
        <w:rPr>
          <w:rStyle w:val="StyleUnderline"/>
          <w:highlight w:val="cyan"/>
        </w:rPr>
        <w:t xml:space="preserve">in </w:t>
      </w:r>
      <w:r w:rsidRPr="00233AB0">
        <w:rPr>
          <w:rStyle w:val="Emphasis"/>
          <w:highlight w:val="cyan"/>
        </w:rPr>
        <w:t>unregulated space</w:t>
      </w:r>
      <w:r w:rsidRPr="00233AB0">
        <w:rPr>
          <w:sz w:val="16"/>
        </w:rPr>
        <w:t xml:space="preserve">, in short, </w:t>
      </w:r>
      <w:r w:rsidRPr="00233AB0">
        <w:rPr>
          <w:rStyle w:val="StyleUnderline"/>
        </w:rPr>
        <w:t xml:space="preserve">a neoliberal fantasy of the </w:t>
      </w:r>
      <w:r w:rsidRPr="00233AB0">
        <w:rPr>
          <w:rStyle w:val="Emphasis"/>
        </w:rPr>
        <w:t>entrepreneurial self</w:t>
      </w:r>
      <w:r w:rsidRPr="00233AB0">
        <w:rPr>
          <w:sz w:val="16"/>
        </w:rPr>
        <w:t>”. Gaming “</w:t>
      </w:r>
      <w:r w:rsidRPr="00233AB0">
        <w:rPr>
          <w:rStyle w:val="Emphasis"/>
          <w:highlight w:val="cyan"/>
        </w:rPr>
        <w:t>exploits</w:t>
      </w:r>
      <w:r w:rsidRPr="00233AB0">
        <w:rPr>
          <w:rStyle w:val="StyleUnderline"/>
        </w:rPr>
        <w:t xml:space="preserve"> </w:t>
      </w:r>
      <w:r w:rsidRPr="00233AB0">
        <w:rPr>
          <w:rStyle w:val="StyleUnderline"/>
          <w:highlight w:val="cyan"/>
        </w:rPr>
        <w:t>minority gamers</w:t>
      </w:r>
      <w:r w:rsidRPr="00233AB0">
        <w:rPr>
          <w:rStyle w:val="StyleUnderline"/>
        </w:rPr>
        <w:t>’</w:t>
      </w:r>
      <w:r w:rsidRPr="00233AB0">
        <w:rPr>
          <w:sz w:val="16"/>
        </w:rPr>
        <w:t xml:space="preserve"> fierce </w:t>
      </w:r>
      <w:r w:rsidRPr="00233AB0">
        <w:rPr>
          <w:rStyle w:val="StyleUnderline"/>
        </w:rPr>
        <w:t>attachment</w:t>
      </w:r>
      <w:r w:rsidRPr="00233AB0">
        <w:rPr>
          <w:sz w:val="16"/>
        </w:rPr>
        <w:t xml:space="preserve"> </w:t>
      </w:r>
      <w:r w:rsidRPr="00233AB0">
        <w:rPr>
          <w:rStyle w:val="StyleUnderline"/>
        </w:rPr>
        <w:t xml:space="preserve">to the medium </w:t>
      </w:r>
      <w:r w:rsidRPr="00233AB0">
        <w:rPr>
          <w:rStyle w:val="StyleUnderline"/>
          <w:highlight w:val="cyan"/>
        </w:rPr>
        <w:t>and sutures</w:t>
      </w:r>
      <w:r w:rsidRPr="00233AB0">
        <w:rPr>
          <w:rStyle w:val="StyleUnderline"/>
        </w:rPr>
        <w:t xml:space="preserve"> it to </w:t>
      </w:r>
      <w:r w:rsidRPr="00233AB0">
        <w:rPr>
          <w:rStyle w:val="StyleUnderline"/>
          <w:highlight w:val="cyan"/>
        </w:rPr>
        <w:t>a</w:t>
      </w:r>
      <w:r w:rsidRPr="00233AB0">
        <w:rPr>
          <w:sz w:val="16"/>
        </w:rPr>
        <w:t xml:space="preserve"> </w:t>
      </w:r>
      <w:r w:rsidRPr="00233AB0">
        <w:rPr>
          <w:rStyle w:val="StyleUnderline"/>
          <w:highlight w:val="cyan"/>
        </w:rPr>
        <w:t>notion of</w:t>
      </w:r>
      <w:r w:rsidRPr="00233AB0">
        <w:rPr>
          <w:rStyle w:val="StyleUnderline"/>
        </w:rPr>
        <w:t xml:space="preserve"> social </w:t>
      </w:r>
      <w:r w:rsidRPr="00233AB0">
        <w:rPr>
          <w:rStyle w:val="StyleUnderline"/>
          <w:highlight w:val="cyan"/>
        </w:rPr>
        <w:t>justice</w:t>
      </w:r>
      <w:r w:rsidRPr="00233AB0">
        <w:rPr>
          <w:rStyle w:val="StyleUnderline"/>
        </w:rPr>
        <w:t xml:space="preserve"> that can </w:t>
      </w:r>
      <w:r w:rsidRPr="00233AB0">
        <w:rPr>
          <w:rStyle w:val="StyleUnderline"/>
          <w:highlight w:val="cyan"/>
        </w:rPr>
        <w:t>only</w:t>
      </w:r>
      <w:r w:rsidRPr="00233AB0">
        <w:rPr>
          <w:rStyle w:val="StyleUnderline"/>
        </w:rPr>
        <w:t xml:space="preserve"> be </w:t>
      </w:r>
      <w:r w:rsidRPr="00233AB0">
        <w:rPr>
          <w:rStyle w:val="Emphasis"/>
          <w:highlight w:val="cyan"/>
        </w:rPr>
        <w:t>earned</w:t>
      </w:r>
      <w:r w:rsidRPr="00233AB0">
        <w:rPr>
          <w:sz w:val="16"/>
        </w:rPr>
        <w:t xml:space="preserve">, </w:t>
      </w:r>
      <w:r w:rsidRPr="00233AB0">
        <w:rPr>
          <w:rStyle w:val="StyleUnderline"/>
          <w:highlight w:val="cyan"/>
        </w:rPr>
        <w:t xml:space="preserve">not </w:t>
      </w:r>
      <w:r w:rsidRPr="00233AB0">
        <w:rPr>
          <w:rStyle w:val="Emphasis"/>
          <w:highlight w:val="cyan"/>
        </w:rPr>
        <w:t>given</w:t>
      </w:r>
      <w:r w:rsidRPr="00233AB0">
        <w:rPr>
          <w:sz w:val="16"/>
        </w:rPr>
        <w:t xml:space="preserve">” (Nakamura 2017, 247). </w:t>
      </w:r>
      <w:r w:rsidRPr="00233AB0">
        <w:rPr>
          <w:rStyle w:val="StyleUnderline"/>
          <w:highlight w:val="cyan"/>
        </w:rPr>
        <w:t>The</w:t>
      </w:r>
      <w:r w:rsidRPr="00233AB0">
        <w:rPr>
          <w:sz w:val="16"/>
        </w:rPr>
        <w:t xml:space="preserve"> “</w:t>
      </w:r>
      <w:r w:rsidRPr="00233AB0">
        <w:rPr>
          <w:rStyle w:val="Emphasis"/>
          <w:highlight w:val="cyan"/>
        </w:rPr>
        <w:t xml:space="preserve">strict </w:t>
      </w:r>
      <w:proofErr w:type="spellStart"/>
      <w:r w:rsidRPr="00233AB0">
        <w:rPr>
          <w:rStyle w:val="Emphasis"/>
          <w:highlight w:val="cyan"/>
        </w:rPr>
        <w:t>procedurality</w:t>
      </w:r>
      <w:proofErr w:type="spellEnd"/>
      <w:r w:rsidRPr="00233AB0">
        <w:rPr>
          <w:sz w:val="16"/>
        </w:rPr>
        <w:t xml:space="preserve">” </w:t>
      </w:r>
      <w:r w:rsidRPr="00233AB0">
        <w:rPr>
          <w:rStyle w:val="StyleUnderline"/>
          <w:highlight w:val="cyan"/>
        </w:rPr>
        <w:t>of</w:t>
      </w:r>
      <w:r w:rsidRPr="00233AB0">
        <w:rPr>
          <w:sz w:val="16"/>
        </w:rPr>
        <w:t xml:space="preserve"> video </w:t>
      </w:r>
      <w:r w:rsidRPr="00233AB0">
        <w:rPr>
          <w:rStyle w:val="StyleUnderline"/>
          <w:highlight w:val="cyan"/>
        </w:rPr>
        <w:t>games creates</w:t>
      </w:r>
      <w:r w:rsidRPr="00233AB0">
        <w:rPr>
          <w:sz w:val="16"/>
          <w:highlight w:val="cyan"/>
        </w:rPr>
        <w:t xml:space="preserve"> </w:t>
      </w:r>
      <w:r w:rsidRPr="00233AB0">
        <w:rPr>
          <w:rStyle w:val="StyleUnderline"/>
          <w:highlight w:val="cyan"/>
        </w:rPr>
        <w:t>the</w:t>
      </w:r>
      <w:r w:rsidRPr="00233AB0">
        <w:rPr>
          <w:rStyle w:val="StyleUnderline"/>
        </w:rPr>
        <w:t xml:space="preserve"> </w:t>
      </w:r>
      <w:r w:rsidRPr="00233AB0">
        <w:rPr>
          <w:rStyle w:val="StyleUnderline"/>
          <w:highlight w:val="cyan"/>
        </w:rPr>
        <w:t>illusion</w:t>
      </w:r>
      <w:r w:rsidRPr="00233AB0">
        <w:rPr>
          <w:sz w:val="16"/>
        </w:rPr>
        <w:t xml:space="preserve"> </w:t>
      </w:r>
      <w:r w:rsidRPr="00233AB0">
        <w:rPr>
          <w:rStyle w:val="StyleUnderline"/>
          <w:highlight w:val="cyan"/>
        </w:rPr>
        <w:t>that everybody is</w:t>
      </w:r>
      <w:r w:rsidRPr="00233AB0">
        <w:rPr>
          <w:sz w:val="16"/>
        </w:rPr>
        <w:t xml:space="preserve"> playing </w:t>
      </w:r>
      <w:r w:rsidRPr="00233AB0">
        <w:rPr>
          <w:rStyle w:val="StyleUnderline"/>
          <w:highlight w:val="cyan"/>
        </w:rPr>
        <w:t xml:space="preserve">on a </w:t>
      </w:r>
      <w:r w:rsidRPr="00233AB0">
        <w:rPr>
          <w:rStyle w:val="Emphasis"/>
          <w:highlight w:val="cyan"/>
        </w:rPr>
        <w:t>level playing field</w:t>
      </w:r>
      <w:r w:rsidRPr="00233AB0">
        <w:rPr>
          <w:sz w:val="16"/>
        </w:rPr>
        <w:t xml:space="preserve">, </w:t>
      </w:r>
      <w:r w:rsidRPr="00233AB0">
        <w:rPr>
          <w:rStyle w:val="StyleUnderline"/>
          <w:highlight w:val="cyan"/>
        </w:rPr>
        <w:t>which belies</w:t>
      </w:r>
      <w:r w:rsidRPr="00233AB0">
        <w:rPr>
          <w:sz w:val="16"/>
        </w:rPr>
        <w:t xml:space="preserve"> the </w:t>
      </w:r>
      <w:r w:rsidRPr="00233AB0">
        <w:rPr>
          <w:rStyle w:val="StyleUnderline"/>
        </w:rPr>
        <w:t>hidden inequalities</w:t>
      </w:r>
      <w:r w:rsidRPr="00233AB0">
        <w:rPr>
          <w:sz w:val="16"/>
        </w:rPr>
        <w:t xml:space="preserve"> </w:t>
      </w:r>
      <w:r w:rsidRPr="00233AB0">
        <w:rPr>
          <w:rStyle w:val="StyleUnderline"/>
        </w:rPr>
        <w:t xml:space="preserve">of </w:t>
      </w:r>
      <w:r w:rsidRPr="00233AB0">
        <w:rPr>
          <w:rStyle w:val="Emphasis"/>
          <w:highlight w:val="cyan"/>
        </w:rPr>
        <w:t>uneven access</w:t>
      </w:r>
      <w:r w:rsidRPr="00233AB0">
        <w:rPr>
          <w:sz w:val="16"/>
        </w:rPr>
        <w:t xml:space="preserve"> to hardware, network access, </w:t>
      </w:r>
      <w:r w:rsidRPr="00233AB0">
        <w:rPr>
          <w:rStyle w:val="StyleUnderline"/>
        </w:rPr>
        <w:t>and practice</w:t>
      </w:r>
      <w:r w:rsidRPr="00233AB0">
        <w:rPr>
          <w:sz w:val="16"/>
        </w:rPr>
        <w:t xml:space="preserve"> time. </w:t>
      </w:r>
      <w:r w:rsidRPr="00233AB0">
        <w:rPr>
          <w:rStyle w:val="StyleUnderline"/>
          <w:highlight w:val="cyan"/>
        </w:rPr>
        <w:t xml:space="preserve">This </w:t>
      </w:r>
      <w:r w:rsidRPr="00233AB0">
        <w:rPr>
          <w:rStyle w:val="Emphasis"/>
          <w:sz w:val="28"/>
          <w:szCs w:val="28"/>
          <w:highlight w:val="cyan"/>
        </w:rPr>
        <w:t>myth of fairness</w:t>
      </w:r>
      <w:r w:rsidRPr="00233AB0">
        <w:rPr>
          <w:sz w:val="16"/>
          <w:szCs w:val="28"/>
        </w:rPr>
        <w:t xml:space="preserve"> </w:t>
      </w:r>
      <w:r w:rsidRPr="00233AB0">
        <w:rPr>
          <w:rStyle w:val="StyleUnderline"/>
          <w:highlight w:val="cyan"/>
        </w:rPr>
        <w:t>creates</w:t>
      </w:r>
      <w:r w:rsidRPr="00233AB0">
        <w:rPr>
          <w:rStyle w:val="StyleUnderline"/>
        </w:rPr>
        <w:t xml:space="preserve"> an </w:t>
      </w:r>
      <w:r w:rsidRPr="00233AB0">
        <w:rPr>
          <w:rStyle w:val="Emphasis"/>
          <w:highlight w:val="cyan"/>
        </w:rPr>
        <w:t>illusory compensation</w:t>
      </w:r>
      <w:r w:rsidRPr="00233AB0">
        <w:rPr>
          <w:sz w:val="16"/>
        </w:rPr>
        <w:t xml:space="preserve"> </w:t>
      </w:r>
      <w:r w:rsidRPr="00233AB0">
        <w:rPr>
          <w:rStyle w:val="StyleUnderline"/>
          <w:highlight w:val="cyan"/>
        </w:rPr>
        <w:t xml:space="preserve">for and a </w:t>
      </w:r>
      <w:r w:rsidRPr="00233AB0">
        <w:rPr>
          <w:rStyle w:val="Emphasis"/>
          <w:highlight w:val="cyan"/>
        </w:rPr>
        <w:t>distraction</w:t>
      </w:r>
      <w:r w:rsidRPr="00233AB0">
        <w:rPr>
          <w:sz w:val="16"/>
        </w:rPr>
        <w:t xml:space="preserve"> </w:t>
      </w:r>
      <w:r w:rsidRPr="00233AB0">
        <w:rPr>
          <w:rStyle w:val="StyleUnderline"/>
          <w:highlight w:val="cyan"/>
        </w:rPr>
        <w:t>from real</w:t>
      </w:r>
      <w:r w:rsidRPr="00233AB0">
        <w:rPr>
          <w:rStyle w:val="StyleUnderline"/>
        </w:rPr>
        <w:t xml:space="preserve">-world social </w:t>
      </w:r>
      <w:r w:rsidRPr="00233AB0">
        <w:rPr>
          <w:rStyle w:val="Emphasis"/>
          <w:highlight w:val="cyan"/>
        </w:rPr>
        <w:t>inequalities</w:t>
      </w:r>
      <w:r w:rsidRPr="00233AB0">
        <w:rPr>
          <w:sz w:val="16"/>
        </w:rPr>
        <w:t xml:space="preserve">. A possible solution to this is offered by the social projects discussed in the introduction, which, although only at early stages, offer a model of how to do things differently. In contrast to the desire for inclusion within dominant existing systems, Contos de </w:t>
      </w:r>
      <w:proofErr w:type="spellStart"/>
      <w:r w:rsidRPr="00233AB0">
        <w:rPr>
          <w:sz w:val="16"/>
        </w:rPr>
        <w:t>Ifá</w:t>
      </w:r>
      <w:proofErr w:type="spellEnd"/>
      <w:r w:rsidRPr="00233AB0">
        <w:rPr>
          <w:sz w:val="16"/>
        </w:rPr>
        <w:t xml:space="preserve"> aims to change the video games industry by increasing diversity among software creators. Its collaborative design approach is a tool for the provision of a form of digital literacy that supports social inclusion, while the games they produce embody the potential for not only a more inclusive video games industry but also a strategy for challenging algorithmic racism.</w:t>
      </w:r>
    </w:p>
    <w:p w14:paraId="22000043" w14:textId="77777777" w:rsidR="00072F79" w:rsidRDefault="00072F79" w:rsidP="00072F79">
      <w:pPr>
        <w:pStyle w:val="Heading4"/>
      </w:pPr>
      <w:r>
        <w:t xml:space="preserve">It’s </w:t>
      </w:r>
      <w:r w:rsidRPr="00576A57">
        <w:t>cruel optimism</w:t>
      </w:r>
      <w:r>
        <w:t>.</w:t>
      </w:r>
    </w:p>
    <w:p w14:paraId="7516CCA6" w14:textId="77777777" w:rsidR="00072F79" w:rsidRPr="00576A57" w:rsidRDefault="00072F79" w:rsidP="00072F79">
      <w:r w:rsidRPr="00576A57">
        <w:rPr>
          <w:rStyle w:val="Style13ptBold"/>
        </w:rPr>
        <w:t>Nakamura ’15</w:t>
      </w:r>
      <w:r>
        <w:t xml:space="preserve"> [Lisa Nakamura, Gwendolyn Calvert Baker Collegiate Professor at the University of Michigan, 2015, “Racism, Sexism, and Gaming’s Cruel Optimism”, </w:t>
      </w:r>
      <w:r w:rsidRPr="00576A57">
        <w:t>https://lisanakamura.net/wp-content/uploads/2015/02/racism-sexism-and-gamings-cruel-optimism.pdf</w:t>
      </w:r>
      <w:r>
        <w:t xml:space="preserve">, accessed 10-22-2025] </w:t>
      </w:r>
      <w:proofErr w:type="spellStart"/>
      <w:r>
        <w:t>jordan</w:t>
      </w:r>
      <w:proofErr w:type="spellEnd"/>
      <w:r>
        <w:t>!</w:t>
      </w:r>
    </w:p>
    <w:p w14:paraId="06B5F2FF" w14:textId="77777777" w:rsidR="00072F79" w:rsidRDefault="00072F79" w:rsidP="00072F79">
      <w:pPr>
        <w:rPr>
          <w:sz w:val="16"/>
        </w:rPr>
      </w:pPr>
      <w:r w:rsidRPr="00576A57">
        <w:rPr>
          <w:sz w:val="16"/>
        </w:rPr>
        <w:t xml:space="preserve">Though Berlant does not write about video games in her work, the period of U. S. culture she examines in </w:t>
      </w:r>
      <w:r w:rsidRPr="00576A57">
        <w:rPr>
          <w:rStyle w:val="StyleUnderline"/>
        </w:rPr>
        <w:t>Cruel Optimism overlaps with</w:t>
      </w:r>
      <w:r w:rsidRPr="00576A57">
        <w:rPr>
          <w:sz w:val="16"/>
        </w:rPr>
        <w:t xml:space="preserve"> the rise of video </w:t>
      </w:r>
      <w:r w:rsidRPr="00576A57">
        <w:rPr>
          <w:rStyle w:val="StyleUnderline"/>
        </w:rPr>
        <w:t>games as a</w:t>
      </w:r>
      <w:r w:rsidRPr="00576A57">
        <w:rPr>
          <w:sz w:val="16"/>
        </w:rPr>
        <w:t xml:space="preserve"> mass </w:t>
      </w:r>
      <w:r w:rsidRPr="00576A57">
        <w:rPr>
          <w:rStyle w:val="Emphasis"/>
        </w:rPr>
        <w:t>medium</w:t>
      </w:r>
      <w:r w:rsidRPr="00576A57">
        <w:rPr>
          <w:sz w:val="16"/>
        </w:rPr>
        <w:t>, and her description of cruel optimism describes gaming’s dynamic in interesting new ways. As she writes, “</w:t>
      </w:r>
      <w:r w:rsidRPr="00576A57">
        <w:rPr>
          <w:rStyle w:val="StyleUnderline"/>
          <w:highlight w:val="cyan"/>
        </w:rPr>
        <w:t xml:space="preserve">optimism is </w:t>
      </w:r>
      <w:r w:rsidRPr="00576A57">
        <w:rPr>
          <w:rStyle w:val="Emphasis"/>
          <w:highlight w:val="cyan"/>
        </w:rPr>
        <w:t>cruel</w:t>
      </w:r>
      <w:r w:rsidRPr="00576A57">
        <w:rPr>
          <w:sz w:val="16"/>
        </w:rPr>
        <w:t xml:space="preserve"> </w:t>
      </w:r>
      <w:r w:rsidRPr="00576A57">
        <w:rPr>
          <w:rStyle w:val="StyleUnderline"/>
          <w:highlight w:val="cyan"/>
        </w:rPr>
        <w:t>when</w:t>
      </w:r>
      <w:r w:rsidRPr="00576A57">
        <w:rPr>
          <w:rStyle w:val="StyleUnderline"/>
        </w:rPr>
        <w:t xml:space="preserve"> </w:t>
      </w:r>
      <w:r w:rsidRPr="00576A57">
        <w:rPr>
          <w:rStyle w:val="StyleUnderline"/>
          <w:highlight w:val="cyan"/>
        </w:rPr>
        <w:t>the object</w:t>
      </w:r>
      <w:r w:rsidRPr="00576A57">
        <w:rPr>
          <w:sz w:val="16"/>
        </w:rPr>
        <w:t xml:space="preserve">/scene </w:t>
      </w:r>
      <w:r w:rsidRPr="00576A57">
        <w:rPr>
          <w:rStyle w:val="StyleUnderline"/>
          <w:highlight w:val="cyan"/>
        </w:rPr>
        <w:t>that ignites</w:t>
      </w:r>
      <w:r w:rsidRPr="00576A57">
        <w:rPr>
          <w:rStyle w:val="StyleUnderline"/>
        </w:rPr>
        <w:t xml:space="preserve"> a sense of </w:t>
      </w:r>
      <w:r w:rsidRPr="00576A57">
        <w:rPr>
          <w:rStyle w:val="StyleUnderline"/>
          <w:highlight w:val="cyan"/>
        </w:rPr>
        <w:t>possibility</w:t>
      </w:r>
      <w:r w:rsidRPr="00576A57">
        <w:rPr>
          <w:sz w:val="16"/>
        </w:rPr>
        <w:t xml:space="preserve"> actually </w:t>
      </w:r>
      <w:r w:rsidRPr="00576A57">
        <w:rPr>
          <w:rStyle w:val="StyleUnderline"/>
          <w:highlight w:val="cyan"/>
        </w:rPr>
        <w:t xml:space="preserve">makes it </w:t>
      </w:r>
      <w:r w:rsidRPr="00576A57">
        <w:rPr>
          <w:rStyle w:val="Emphasis"/>
          <w:highlight w:val="cyan"/>
        </w:rPr>
        <w:t>impossible</w:t>
      </w:r>
      <w:r w:rsidRPr="00576A57">
        <w:rPr>
          <w:rStyle w:val="StyleUnderline"/>
          <w:highlight w:val="cyan"/>
        </w:rPr>
        <w:t xml:space="preserve"> to attain</w:t>
      </w:r>
      <w:r w:rsidRPr="00576A57">
        <w:rPr>
          <w:rStyle w:val="StyleUnderline"/>
        </w:rPr>
        <w:t xml:space="preserve"> the</w:t>
      </w:r>
      <w:r w:rsidRPr="00576A57">
        <w:rPr>
          <w:sz w:val="16"/>
        </w:rPr>
        <w:t xml:space="preserve"> expansive </w:t>
      </w:r>
      <w:r w:rsidRPr="00576A57">
        <w:rPr>
          <w:rStyle w:val="StyleUnderline"/>
        </w:rPr>
        <w:t>transformation</w:t>
      </w:r>
      <w:r w:rsidRPr="00576A57">
        <w:rPr>
          <w:sz w:val="16"/>
        </w:rPr>
        <w:t xml:space="preserve"> </w:t>
      </w:r>
      <w:r w:rsidRPr="00576A57">
        <w:rPr>
          <w:rStyle w:val="StyleUnderline"/>
        </w:rPr>
        <w:t>for which a person</w:t>
      </w:r>
      <w:r w:rsidRPr="00576A57">
        <w:rPr>
          <w:sz w:val="16"/>
        </w:rPr>
        <w:t xml:space="preserve"> or a people </w:t>
      </w:r>
      <w:r w:rsidRPr="00576A57">
        <w:rPr>
          <w:rStyle w:val="StyleUnderline"/>
        </w:rPr>
        <w:t xml:space="preserve">risks </w:t>
      </w:r>
      <w:r w:rsidRPr="00576A57">
        <w:rPr>
          <w:rStyle w:val="Emphasis"/>
        </w:rPr>
        <w:t>striving</w:t>
      </w:r>
      <w:r w:rsidRPr="00576A57">
        <w:rPr>
          <w:sz w:val="16"/>
        </w:rPr>
        <w:t xml:space="preserve">” (italics mine).10 </w:t>
      </w:r>
      <w:r w:rsidRPr="00576A57">
        <w:rPr>
          <w:rStyle w:val="StyleUnderline"/>
          <w:highlight w:val="cyan"/>
        </w:rPr>
        <w:t>Games make</w:t>
      </w:r>
      <w:r w:rsidRPr="00576A57">
        <w:rPr>
          <w:sz w:val="16"/>
        </w:rPr>
        <w:t xml:space="preserve"> vividly </w:t>
      </w:r>
      <w:r w:rsidRPr="00576A57">
        <w:rPr>
          <w:rStyle w:val="StyleUnderline"/>
          <w:highlight w:val="cyan"/>
        </w:rPr>
        <w:t>visible</w:t>
      </w:r>
      <w:r w:rsidRPr="00576A57">
        <w:rPr>
          <w:rStyle w:val="StyleUnderline"/>
        </w:rPr>
        <w:t xml:space="preserve"> </w:t>
      </w:r>
      <w:r w:rsidRPr="00576A57">
        <w:rPr>
          <w:rStyle w:val="StyleUnderline"/>
          <w:highlight w:val="cyan"/>
        </w:rPr>
        <w:t xml:space="preserve">what </w:t>
      </w:r>
      <w:r w:rsidRPr="00576A57">
        <w:rPr>
          <w:rStyle w:val="Emphasis"/>
          <w:highlight w:val="cyan"/>
        </w:rPr>
        <w:t>transformation</w:t>
      </w:r>
      <w:r w:rsidRPr="00576A57">
        <w:rPr>
          <w:rStyle w:val="StyleUnderline"/>
        </w:rPr>
        <w:t xml:space="preserve"> </w:t>
      </w:r>
      <w:r w:rsidRPr="00576A57">
        <w:rPr>
          <w:rStyle w:val="Emphasis"/>
          <w:highlight w:val="cyan"/>
        </w:rPr>
        <w:t>might</w:t>
      </w:r>
      <w:r w:rsidRPr="00576A57">
        <w:rPr>
          <w:rStyle w:val="StyleUnderline"/>
        </w:rPr>
        <w:t xml:space="preserve"> </w:t>
      </w:r>
      <w:r w:rsidRPr="00576A57">
        <w:rPr>
          <w:rStyle w:val="StyleUnderline"/>
          <w:highlight w:val="cyan"/>
        </w:rPr>
        <w:t>look</w:t>
      </w:r>
      <w:r w:rsidRPr="00576A57">
        <w:rPr>
          <w:sz w:val="16"/>
          <w:highlight w:val="cyan"/>
        </w:rPr>
        <w:t xml:space="preserve"> </w:t>
      </w:r>
      <w:r w:rsidRPr="00576A57">
        <w:rPr>
          <w:rStyle w:val="StyleUnderline"/>
          <w:highlight w:val="cyan"/>
        </w:rPr>
        <w:t>like</w:t>
      </w:r>
      <w:r w:rsidRPr="00576A57">
        <w:rPr>
          <w:sz w:val="16"/>
        </w:rPr>
        <w:t xml:space="preserve">. </w:t>
      </w:r>
      <w:r w:rsidRPr="00576A57">
        <w:rPr>
          <w:rStyle w:val="StyleUnderline"/>
        </w:rPr>
        <w:t xml:space="preserve">The </w:t>
      </w:r>
      <w:r w:rsidRPr="00576A57">
        <w:rPr>
          <w:rStyle w:val="Emphasis"/>
        </w:rPr>
        <w:t xml:space="preserve">strict </w:t>
      </w:r>
      <w:proofErr w:type="spellStart"/>
      <w:r w:rsidRPr="00576A57">
        <w:rPr>
          <w:rStyle w:val="Emphasis"/>
          <w:highlight w:val="cyan"/>
        </w:rPr>
        <w:t>procedurality</w:t>
      </w:r>
      <w:proofErr w:type="spellEnd"/>
      <w:r w:rsidRPr="00576A57">
        <w:rPr>
          <w:sz w:val="16"/>
        </w:rPr>
        <w:t xml:space="preserve"> </w:t>
      </w:r>
      <w:r w:rsidRPr="00576A57">
        <w:rPr>
          <w:rStyle w:val="StyleUnderline"/>
        </w:rPr>
        <w:t xml:space="preserve">of games </w:t>
      </w:r>
      <w:r w:rsidRPr="00576A57">
        <w:rPr>
          <w:sz w:val="16"/>
        </w:rPr>
        <w:t xml:space="preserve">both satisfies and </w:t>
      </w:r>
      <w:r w:rsidRPr="00576A57">
        <w:rPr>
          <w:rStyle w:val="StyleUnderline"/>
          <w:highlight w:val="cyan"/>
        </w:rPr>
        <w:t xml:space="preserve">ignites desires for </w:t>
      </w:r>
      <w:r w:rsidRPr="00576A57">
        <w:rPr>
          <w:rStyle w:val="Emphasis"/>
          <w:highlight w:val="cyan"/>
        </w:rPr>
        <w:t>fairness</w:t>
      </w:r>
      <w:r w:rsidRPr="00576A57">
        <w:rPr>
          <w:sz w:val="16"/>
        </w:rPr>
        <w:t xml:space="preserve"> </w:t>
      </w:r>
      <w:r w:rsidRPr="00576A57">
        <w:rPr>
          <w:rStyle w:val="StyleUnderline"/>
          <w:highlight w:val="cyan"/>
        </w:rPr>
        <w:t>in</w:t>
      </w:r>
      <w:r w:rsidRPr="00576A57">
        <w:rPr>
          <w:rStyle w:val="StyleUnderline"/>
        </w:rPr>
        <w:t xml:space="preserve"> the context of </w:t>
      </w:r>
      <w:r w:rsidRPr="00576A57">
        <w:rPr>
          <w:rStyle w:val="StyleUnderline"/>
          <w:highlight w:val="cyan"/>
        </w:rPr>
        <w:t>a</w:t>
      </w:r>
      <w:r w:rsidRPr="00576A57">
        <w:rPr>
          <w:sz w:val="16"/>
        </w:rPr>
        <w:t xml:space="preserve"> U.S. </w:t>
      </w:r>
      <w:r w:rsidRPr="00576A57">
        <w:rPr>
          <w:rStyle w:val="StyleUnderline"/>
          <w:highlight w:val="cyan"/>
        </w:rPr>
        <w:t>culture</w:t>
      </w:r>
      <w:r w:rsidRPr="00576A57">
        <w:rPr>
          <w:sz w:val="16"/>
        </w:rPr>
        <w:t xml:space="preserve"> </w:t>
      </w:r>
      <w:r w:rsidRPr="00576A57">
        <w:rPr>
          <w:rStyle w:val="StyleUnderline"/>
          <w:highlight w:val="cyan"/>
        </w:rPr>
        <w:t>that is</w:t>
      </w:r>
      <w:r w:rsidRPr="00576A57">
        <w:rPr>
          <w:rStyle w:val="StyleUnderline"/>
        </w:rPr>
        <w:t xml:space="preserve"> </w:t>
      </w:r>
      <w:r w:rsidRPr="00576A57">
        <w:rPr>
          <w:rStyle w:val="Emphasis"/>
          <w:highlight w:val="cyan"/>
        </w:rPr>
        <w:t>patently unfair</w:t>
      </w:r>
      <w:r w:rsidRPr="00576A57">
        <w:rPr>
          <w:sz w:val="16"/>
        </w:rPr>
        <w:t xml:space="preserve">, </w:t>
      </w:r>
      <w:r w:rsidRPr="00576A57">
        <w:rPr>
          <w:rStyle w:val="StyleUnderline"/>
        </w:rPr>
        <w:t xml:space="preserve">particularly </w:t>
      </w:r>
      <w:r w:rsidRPr="00576A57">
        <w:rPr>
          <w:rStyle w:val="StyleUnderline"/>
          <w:highlight w:val="cyan"/>
        </w:rPr>
        <w:t>for</w:t>
      </w:r>
      <w:r w:rsidRPr="00576A57">
        <w:rPr>
          <w:sz w:val="16"/>
        </w:rPr>
        <w:t xml:space="preserve"> racial </w:t>
      </w:r>
      <w:r w:rsidRPr="00576A57">
        <w:rPr>
          <w:rStyle w:val="Emphasis"/>
          <w:highlight w:val="cyan"/>
        </w:rPr>
        <w:t>minorities</w:t>
      </w:r>
      <w:r w:rsidRPr="00576A57">
        <w:rPr>
          <w:sz w:val="16"/>
        </w:rPr>
        <w:t xml:space="preserve"> and women. </w:t>
      </w:r>
      <w:r w:rsidRPr="00576A57">
        <w:rPr>
          <w:rStyle w:val="StyleUnderline"/>
        </w:rPr>
        <w:t xml:space="preserve">The </w:t>
      </w:r>
      <w:r w:rsidRPr="00576A57">
        <w:rPr>
          <w:rStyle w:val="StyleUnderline"/>
          <w:highlight w:val="cyan"/>
        </w:rPr>
        <w:t>attachment</w:t>
      </w:r>
      <w:r w:rsidRPr="00576A57">
        <w:rPr>
          <w:rStyle w:val="StyleUnderline"/>
        </w:rPr>
        <w:t xml:space="preserve"> to games </w:t>
      </w:r>
      <w:r w:rsidRPr="00576A57">
        <w:rPr>
          <w:rStyle w:val="StyleUnderline"/>
          <w:highlight w:val="cyan"/>
        </w:rPr>
        <w:t>can be</w:t>
      </w:r>
      <w:r w:rsidRPr="00576A57">
        <w:rPr>
          <w:sz w:val="16"/>
        </w:rPr>
        <w:t xml:space="preserve"> a </w:t>
      </w:r>
      <w:r w:rsidRPr="00576A57">
        <w:rPr>
          <w:rStyle w:val="StyleUnderline"/>
          <w:highlight w:val="cyan"/>
        </w:rPr>
        <w:t>cruel</w:t>
      </w:r>
      <w:r w:rsidRPr="00576A57">
        <w:rPr>
          <w:sz w:val="16"/>
        </w:rPr>
        <w:t xml:space="preserve"> one </w:t>
      </w:r>
      <w:r w:rsidRPr="00576A57">
        <w:rPr>
          <w:rStyle w:val="StyleUnderline"/>
          <w:highlight w:val="cyan"/>
        </w:rPr>
        <w:t>for</w:t>
      </w:r>
      <w:r w:rsidRPr="00576A57">
        <w:rPr>
          <w:rStyle w:val="StyleUnderline"/>
        </w:rPr>
        <w:t xml:space="preserve"> </w:t>
      </w:r>
      <w:r w:rsidRPr="00576A57">
        <w:rPr>
          <w:rStyle w:val="Emphasis"/>
        </w:rPr>
        <w:t>all players</w:t>
      </w:r>
      <w:r w:rsidRPr="00576A57">
        <w:rPr>
          <w:sz w:val="16"/>
        </w:rPr>
        <w:t xml:space="preserve">, </w:t>
      </w:r>
      <w:r w:rsidRPr="00576A57">
        <w:rPr>
          <w:rStyle w:val="StyleUnderline"/>
        </w:rPr>
        <w:t xml:space="preserve">but especially for </w:t>
      </w:r>
      <w:r w:rsidRPr="00576A57">
        <w:rPr>
          <w:rStyle w:val="StyleUnderline"/>
          <w:highlight w:val="cyan"/>
        </w:rPr>
        <w:t>those</w:t>
      </w:r>
      <w:r w:rsidRPr="00576A57">
        <w:rPr>
          <w:rStyle w:val="StyleUnderline"/>
        </w:rPr>
        <w:t xml:space="preserve"> who are </w:t>
      </w:r>
      <w:r w:rsidRPr="00576A57">
        <w:rPr>
          <w:rStyle w:val="StyleUnderline"/>
          <w:highlight w:val="cyan"/>
        </w:rPr>
        <w:t>subject t</w:t>
      </w:r>
      <w:r w:rsidRPr="00576A57">
        <w:rPr>
          <w:rStyle w:val="StyleUnderline"/>
        </w:rPr>
        <w:t>o</w:t>
      </w:r>
      <w:r w:rsidRPr="00576A57">
        <w:rPr>
          <w:sz w:val="16"/>
        </w:rPr>
        <w:t xml:space="preserve"> even more </w:t>
      </w:r>
      <w:r w:rsidRPr="00576A57">
        <w:rPr>
          <w:rStyle w:val="Emphasis"/>
          <w:highlight w:val="cyan"/>
        </w:rPr>
        <w:t xml:space="preserve">unfair </w:t>
      </w:r>
      <w:proofErr w:type="spellStart"/>
      <w:r w:rsidRPr="00576A57">
        <w:rPr>
          <w:rStyle w:val="Emphasis"/>
          <w:highlight w:val="cyan"/>
        </w:rPr>
        <w:t>procedur</w:t>
      </w:r>
      <w:r w:rsidRPr="00576A57">
        <w:rPr>
          <w:rStyle w:val="Emphasis"/>
        </w:rPr>
        <w:t>alities</w:t>
      </w:r>
      <w:proofErr w:type="spellEnd"/>
      <w:r w:rsidRPr="00576A57">
        <w:rPr>
          <w:sz w:val="16"/>
        </w:rPr>
        <w:t xml:space="preserve"> </w:t>
      </w:r>
      <w:r w:rsidRPr="00576A57">
        <w:rPr>
          <w:rStyle w:val="StyleUnderline"/>
        </w:rPr>
        <w:t>and</w:t>
      </w:r>
      <w:r w:rsidRPr="00576A57">
        <w:rPr>
          <w:sz w:val="16"/>
        </w:rPr>
        <w:t xml:space="preserve"> forms of </w:t>
      </w:r>
      <w:r w:rsidRPr="00576A57">
        <w:rPr>
          <w:rStyle w:val="StyleUnderline"/>
        </w:rPr>
        <w:t>systematic discrimination</w:t>
      </w:r>
      <w:r w:rsidRPr="00576A57">
        <w:rPr>
          <w:sz w:val="16"/>
        </w:rPr>
        <w:t xml:space="preserve"> </w:t>
      </w:r>
      <w:r w:rsidRPr="00576A57">
        <w:rPr>
          <w:rStyle w:val="StyleUnderline"/>
          <w:highlight w:val="cyan"/>
        </w:rPr>
        <w:t>in real life</w:t>
      </w:r>
      <w:r w:rsidRPr="00576A57">
        <w:rPr>
          <w:sz w:val="16"/>
        </w:rPr>
        <w:t>.</w:t>
      </w:r>
    </w:p>
    <w:p w14:paraId="0D37C954" w14:textId="77777777" w:rsidR="00072F79" w:rsidRPr="00210A57" w:rsidRDefault="00072F79" w:rsidP="00072F79">
      <w:pPr>
        <w:pStyle w:val="Heading4"/>
      </w:pPr>
      <w:r>
        <w:t xml:space="preserve">Playful toggling </w:t>
      </w:r>
      <w:r>
        <w:rPr>
          <w:u w:val="single"/>
        </w:rPr>
        <w:t>solves</w:t>
      </w:r>
      <w:r>
        <w:t>.</w:t>
      </w:r>
    </w:p>
    <w:p w14:paraId="303340D5" w14:textId="77777777" w:rsidR="00072F79" w:rsidRPr="00210A57" w:rsidRDefault="00072F79" w:rsidP="00072F79">
      <w:r>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394AF063" w14:textId="77777777" w:rsidR="00072F79" w:rsidRPr="00687DEB" w:rsidRDefault="00072F79" w:rsidP="00072F79">
      <w:pPr>
        <w:rPr>
          <w:sz w:val="16"/>
        </w:rPr>
      </w:pPr>
      <w:r w:rsidRPr="00210A57">
        <w:rPr>
          <w:rStyle w:val="Emphasis"/>
        </w:rPr>
        <w:t>Instead</w:t>
      </w:r>
      <w:r w:rsidRPr="00210A57">
        <w:rPr>
          <w:rStyle w:val="StyleUnderline"/>
        </w:rPr>
        <w:t xml:space="preserve"> of </w:t>
      </w:r>
      <w:r w:rsidRPr="00210A57">
        <w:rPr>
          <w:rStyle w:val="Emphasis"/>
        </w:rPr>
        <w:t>undermining</w:t>
      </w:r>
      <w:r w:rsidRPr="00210A57">
        <w:rPr>
          <w:rStyle w:val="StyleUnderline"/>
        </w:rPr>
        <w:t xml:space="preserve"> the</w:t>
      </w:r>
      <w:r>
        <w:rPr>
          <w:rStyle w:val="StyleUnderline"/>
        </w:rPr>
        <w:t xml:space="preserve"> experiment,</w:t>
      </w:r>
      <w:r>
        <w:rPr>
          <w:sz w:val="16"/>
        </w:rPr>
        <w:t xml:space="preserve"> however, our </w:t>
      </w:r>
      <w:r w:rsidRPr="00995B95">
        <w:rPr>
          <w:rStyle w:val="StyleUnderline"/>
          <w:highlight w:val="cyan"/>
        </w:rPr>
        <w:t>toggling between trying</w:t>
      </w:r>
      <w:r w:rsidRPr="00210A57">
        <w:rPr>
          <w:rStyle w:val="StyleUnderline"/>
        </w:rPr>
        <w:t xml:space="preserve"> to </w:t>
      </w:r>
      <w:r w:rsidRPr="00210A57">
        <w:rPr>
          <w:rStyle w:val="Emphasis"/>
        </w:rPr>
        <w:t>solve</w:t>
      </w:r>
      <w:r w:rsidRPr="00210A57">
        <w:rPr>
          <w:rStyle w:val="StyleUnderline"/>
        </w:rPr>
        <w:t xml:space="preserve"> a </w:t>
      </w:r>
      <w:r w:rsidRPr="00210A57">
        <w:rPr>
          <w:rStyle w:val="Emphasis"/>
        </w:rPr>
        <w:t>problem</w:t>
      </w:r>
      <w:r w:rsidRPr="00210A57">
        <w:rPr>
          <w:rStyle w:val="StyleUnderline"/>
        </w:rPr>
        <w:t xml:space="preserve"> </w:t>
      </w:r>
      <w:r w:rsidRPr="00995B95">
        <w:rPr>
          <w:rStyle w:val="StyleUnderline"/>
          <w:highlight w:val="cyan"/>
        </w:rPr>
        <w:t>within</w:t>
      </w:r>
      <w:r>
        <w:rPr>
          <w:rStyle w:val="StyleUnderline"/>
        </w:rPr>
        <w:t xml:space="preserve"> the </w:t>
      </w:r>
      <w:r w:rsidRPr="00210A57">
        <w:rPr>
          <w:rStyle w:val="StyleUnderline"/>
        </w:rPr>
        <w:t xml:space="preserve">defined </w:t>
      </w:r>
      <w:r w:rsidRPr="00995B95">
        <w:rPr>
          <w:rStyle w:val="Emphasis"/>
          <w:highlight w:val="cyan"/>
        </w:rPr>
        <w:t>procedures</w:t>
      </w:r>
      <w:r w:rsidRPr="00210A57">
        <w:rPr>
          <w:rStyle w:val="StyleUnderline"/>
        </w:rPr>
        <w:t xml:space="preserve"> of </w:t>
      </w:r>
      <w:r w:rsidRPr="00210A57">
        <w:rPr>
          <w:rStyle w:val="Emphasis"/>
        </w:rPr>
        <w:t>the game</w:t>
      </w:r>
      <w:r w:rsidRPr="00210A57">
        <w:rPr>
          <w:rStyle w:val="StyleUnderline"/>
        </w:rPr>
        <w:t xml:space="preserve"> </w:t>
      </w:r>
      <w:r w:rsidRPr="00210A57">
        <w:rPr>
          <w:rStyle w:val="StyleUnderline"/>
          <w:highlight w:val="cyan"/>
        </w:rPr>
        <w:t xml:space="preserve">and </w:t>
      </w:r>
      <w:r w:rsidRPr="00210A57">
        <w:rPr>
          <w:rStyle w:val="Emphasis"/>
          <w:highlight w:val="cyan"/>
        </w:rPr>
        <w:t>challenging</w:t>
      </w:r>
      <w:r w:rsidRPr="00210A57">
        <w:rPr>
          <w:rStyle w:val="StyleUnderline"/>
          <w:highlight w:val="cyan"/>
        </w:rPr>
        <w:t xml:space="preserve"> </w:t>
      </w:r>
      <w:r w:rsidRPr="00995B95">
        <w:rPr>
          <w:rStyle w:val="StyleUnderline"/>
          <w:highlight w:val="cyan"/>
        </w:rPr>
        <w:t>the</w:t>
      </w:r>
      <w:r w:rsidRPr="00210A57">
        <w:rPr>
          <w:rStyle w:val="StyleUnderline"/>
        </w:rPr>
        <w:t xml:space="preserve"> </w:t>
      </w:r>
      <w:r w:rsidRPr="00210A57">
        <w:rPr>
          <w:rStyle w:val="Emphasis"/>
        </w:rPr>
        <w:t>premises</w:t>
      </w:r>
      <w:r w:rsidRPr="00210A57">
        <w:rPr>
          <w:rStyle w:val="StyleUnderline"/>
        </w:rPr>
        <w:t xml:space="preserve"> of </w:t>
      </w:r>
      <w:r w:rsidRPr="00210A57">
        <w:rPr>
          <w:rStyle w:val="Emphasis"/>
        </w:rPr>
        <w:t xml:space="preserve">these </w:t>
      </w:r>
      <w:r w:rsidRPr="00995B95">
        <w:rPr>
          <w:rStyle w:val="Emphasis"/>
          <w:highlight w:val="cyan"/>
        </w:rPr>
        <w:t>procedures</w:t>
      </w:r>
      <w:r>
        <w:rPr>
          <w:rStyle w:val="StyleUnderline"/>
        </w:rPr>
        <w:t xml:space="preserve"> and definitions of these problems </w:t>
      </w:r>
      <w:r w:rsidRPr="00210A57">
        <w:rPr>
          <w:rStyle w:val="StyleUnderline"/>
        </w:rPr>
        <w:t xml:space="preserve">(our </w:t>
      </w:r>
      <w:r w:rsidRPr="00995B95">
        <w:rPr>
          <w:rStyle w:val="StyleUnderline"/>
          <w:highlight w:val="cyan"/>
        </w:rPr>
        <w:t xml:space="preserve">not always </w:t>
      </w:r>
      <w:r w:rsidRPr="00995B95">
        <w:rPr>
          <w:rStyle w:val="Emphasis"/>
          <w:highlight w:val="cyan"/>
        </w:rPr>
        <w:t>taking</w:t>
      </w:r>
      <w:r w:rsidRPr="00210A57">
        <w:rPr>
          <w:rStyle w:val="StyleUnderline"/>
        </w:rPr>
        <w:t xml:space="preserve"> these </w:t>
      </w:r>
      <w:r w:rsidRPr="00995B95">
        <w:rPr>
          <w:rStyle w:val="Emphasis"/>
          <w:highlight w:val="cyan"/>
        </w:rPr>
        <w:t>games “seriously”</w:t>
      </w:r>
      <w:r w:rsidRPr="00995B95">
        <w:rPr>
          <w:rStyle w:val="StyleUnderline"/>
          <w:highlight w:val="cyan"/>
        </w:rPr>
        <w:t>)</w:t>
      </w:r>
      <w:r>
        <w:rPr>
          <w:rStyle w:val="StyleUnderline"/>
        </w:rPr>
        <w:t xml:space="preserve"> only </w:t>
      </w:r>
      <w:r w:rsidRPr="00995B95">
        <w:rPr>
          <w:rStyle w:val="Emphasis"/>
          <w:highlight w:val="cyan"/>
        </w:rPr>
        <w:t>made</w:t>
      </w:r>
      <w:r w:rsidRPr="00995B95">
        <w:rPr>
          <w:rStyle w:val="StyleUnderline"/>
          <w:highlight w:val="cyan"/>
        </w:rPr>
        <w:t xml:space="preserve"> them</w:t>
      </w:r>
      <w:r>
        <w:rPr>
          <w:sz w:val="16"/>
        </w:rPr>
        <w:t xml:space="preserve"> all the </w:t>
      </w:r>
      <w:r w:rsidRPr="00995B95">
        <w:rPr>
          <w:rStyle w:val="Emphasis"/>
          <w:highlight w:val="cyan"/>
        </w:rPr>
        <w:t>more</w:t>
      </w:r>
      <w:r w:rsidRPr="00210A57">
        <w:rPr>
          <w:rStyle w:val="Emphasis"/>
        </w:rPr>
        <w:t xml:space="preserve"> “realistic”</w:t>
      </w:r>
      <w:r w:rsidRPr="00210A57">
        <w:rPr>
          <w:rStyle w:val="StyleUnderline"/>
        </w:rPr>
        <w:t xml:space="preserve">—and </w:t>
      </w:r>
      <w:r w:rsidRPr="00995B95">
        <w:rPr>
          <w:rStyle w:val="Emphasis"/>
          <w:highlight w:val="cyan"/>
        </w:rPr>
        <w:t>effective</w:t>
      </w:r>
      <w:r w:rsidRPr="00210A57">
        <w:rPr>
          <w:rStyle w:val="StyleUnderline"/>
        </w:rPr>
        <w:t>—</w:t>
      </w:r>
      <w:r w:rsidRPr="00995B95">
        <w:rPr>
          <w:rStyle w:val="StyleUnderline"/>
          <w:highlight w:val="cyan"/>
        </w:rPr>
        <w:t xml:space="preserve">in highlighting how </w:t>
      </w:r>
      <w:r w:rsidRPr="00995B95">
        <w:rPr>
          <w:rStyle w:val="Emphasis"/>
          <w:highlight w:val="cyan"/>
        </w:rPr>
        <w:t>ego</w:t>
      </w:r>
      <w:r w:rsidRPr="00995B95">
        <w:rPr>
          <w:rStyle w:val="StyleUnderline"/>
          <w:highlight w:val="cyan"/>
        </w:rPr>
        <w:t xml:space="preserve">, </w:t>
      </w:r>
      <w:r w:rsidRPr="00210A57">
        <w:rPr>
          <w:rStyle w:val="StyleUnderline"/>
          <w:highlight w:val="cyan"/>
        </w:rPr>
        <w:t>insecurity, and</w:t>
      </w:r>
      <w:r>
        <w:rPr>
          <w:rStyle w:val="StyleUnderline"/>
        </w:rPr>
        <w:t xml:space="preserve"> </w:t>
      </w:r>
      <w:r>
        <w:rPr>
          <w:rStyle w:val="Emphasis"/>
        </w:rPr>
        <w:t xml:space="preserve">social </w:t>
      </w:r>
      <w:r w:rsidRPr="00210A57">
        <w:rPr>
          <w:rStyle w:val="Emphasis"/>
          <w:highlight w:val="cyan"/>
        </w:rPr>
        <w:t>status</w:t>
      </w:r>
      <w:r>
        <w:rPr>
          <w:rStyle w:val="StyleUnderline"/>
        </w:rPr>
        <w:t xml:space="preserve"> affect and </w:t>
      </w:r>
      <w:r w:rsidRPr="00995B95">
        <w:rPr>
          <w:rStyle w:val="Emphasis"/>
          <w:highlight w:val="cyan"/>
        </w:rPr>
        <w:t>shape</w:t>
      </w:r>
      <w:r>
        <w:rPr>
          <w:rStyle w:val="StyleUnderline"/>
        </w:rPr>
        <w:t xml:space="preserve"> </w:t>
      </w:r>
      <w:r w:rsidRPr="00210A57">
        <w:rPr>
          <w:rStyle w:val="StyleUnderline"/>
        </w:rPr>
        <w:t xml:space="preserve">these </w:t>
      </w:r>
      <w:r w:rsidRPr="00210A57">
        <w:rPr>
          <w:rStyle w:val="StyleUnderline"/>
        </w:rPr>
        <w:lastRenderedPageBreak/>
        <w:t xml:space="preserve">“real world” </w:t>
      </w:r>
      <w:r w:rsidRPr="00995B95">
        <w:rPr>
          <w:rStyle w:val="Emphasis"/>
          <w:highlight w:val="cyan"/>
        </w:rPr>
        <w:t>games</w:t>
      </w:r>
      <w:r>
        <w:rPr>
          <w:sz w:val="16"/>
        </w:rPr>
        <w:t xml:space="preserve"> (including the game of the high school classroom). Three takeaways for me from this pre-Oregon Trail educational gaming experience: important career lessons (never, ever go into farming</w:t>
      </w:r>
      <w:r w:rsidRPr="00995B95">
        <w:rPr>
          <w:sz w:val="16"/>
        </w:rPr>
        <w:t xml:space="preserve">); </w:t>
      </w:r>
      <w:r w:rsidRPr="00995B95">
        <w:rPr>
          <w:rStyle w:val="StyleUnderline"/>
          <w:highlight w:val="cyan"/>
        </w:rPr>
        <w:t>the</w:t>
      </w:r>
      <w:r w:rsidRPr="00995B95">
        <w:rPr>
          <w:rStyle w:val="StyleUnderline"/>
        </w:rPr>
        <w:t xml:space="preserve"> </w:t>
      </w:r>
      <w:r w:rsidRPr="00210A57">
        <w:rPr>
          <w:rStyle w:val="StyleUnderline"/>
        </w:rPr>
        <w:t xml:space="preserve">profound </w:t>
      </w:r>
      <w:r w:rsidRPr="00995B95">
        <w:rPr>
          <w:rStyle w:val="Emphasis"/>
          <w:highlight w:val="cyan"/>
        </w:rPr>
        <w:t>impact</w:t>
      </w:r>
      <w:r w:rsidRPr="00995B95">
        <w:rPr>
          <w:rStyle w:val="StyleUnderline"/>
          <w:highlight w:val="cyan"/>
        </w:rPr>
        <w:t xml:space="preserve"> of</w:t>
      </w:r>
      <w:r>
        <w:rPr>
          <w:rStyle w:val="StyleUnderline"/>
        </w:rPr>
        <w:t xml:space="preserve"> the dramatized </w:t>
      </w:r>
      <w:r w:rsidRPr="00995B95">
        <w:rPr>
          <w:rStyle w:val="StyleUnderline"/>
          <w:highlight w:val="cyan"/>
        </w:rPr>
        <w:t xml:space="preserve">writing and </w:t>
      </w:r>
      <w:r w:rsidRPr="00995B95">
        <w:rPr>
          <w:rStyle w:val="Emphasis"/>
          <w:highlight w:val="cyan"/>
        </w:rPr>
        <w:t>speaking</w:t>
      </w:r>
      <w:r>
        <w:rPr>
          <w:rStyle w:val="StyleUnderline"/>
        </w:rPr>
        <w:t xml:space="preserve"> practices we engaged in that </w:t>
      </w:r>
      <w:r w:rsidRPr="00995B95">
        <w:rPr>
          <w:rStyle w:val="StyleUnderline"/>
          <w:highlight w:val="cyan"/>
        </w:rPr>
        <w:t xml:space="preserve">essentially </w:t>
      </w:r>
      <w:r w:rsidRPr="00995B95">
        <w:rPr>
          <w:rStyle w:val="Emphasis"/>
          <w:highlight w:val="cyan"/>
        </w:rPr>
        <w:t>constituted</w:t>
      </w:r>
      <w:r w:rsidRPr="00995B95">
        <w:rPr>
          <w:rStyle w:val="StyleUnderline"/>
          <w:highlight w:val="cyan"/>
        </w:rPr>
        <w:t xml:space="preserve"> the </w:t>
      </w:r>
      <w:r w:rsidRPr="00995B95">
        <w:rPr>
          <w:rStyle w:val="Emphasis"/>
          <w:highlight w:val="cyan"/>
        </w:rPr>
        <w:t>games</w:t>
      </w:r>
      <w:r>
        <w:rPr>
          <w:sz w:val="16"/>
        </w:rPr>
        <w:t xml:space="preserve">, especially an appreciation for </w:t>
      </w:r>
      <w:r>
        <w:rPr>
          <w:rStyle w:val="StyleUnderline"/>
        </w:rPr>
        <w:t xml:space="preserve">the </w:t>
      </w:r>
      <w:r>
        <w:rPr>
          <w:rStyle w:val="Emphasis"/>
        </w:rPr>
        <w:t>power</w:t>
      </w:r>
      <w:r>
        <w:rPr>
          <w:rStyle w:val="StyleUnderline"/>
        </w:rPr>
        <w:t xml:space="preserve"> of </w:t>
      </w:r>
      <w:r>
        <w:rPr>
          <w:rStyle w:val="Emphasis"/>
        </w:rPr>
        <w:t>pathos</w:t>
      </w:r>
      <w:r>
        <w:rPr>
          <w:rStyle w:val="StyleUnderline"/>
        </w:rPr>
        <w:t xml:space="preserve"> and </w:t>
      </w:r>
      <w:r>
        <w:rPr>
          <w:rStyle w:val="Emphasis"/>
        </w:rPr>
        <w:t>ethos</w:t>
      </w:r>
      <w:r>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19C069A4" w14:textId="43A7FC32" w:rsidR="008740D5" w:rsidRPr="008740D5" w:rsidRDefault="008740D5" w:rsidP="008740D5"/>
    <w:p w14:paraId="3538593B" w14:textId="0932C57D" w:rsidR="008740D5" w:rsidRDefault="008740D5" w:rsidP="008740D5">
      <w:pPr>
        <w:pStyle w:val="Heading2"/>
      </w:pPr>
      <w:r>
        <w:lastRenderedPageBreak/>
        <w:t xml:space="preserve">OFF – </w:t>
      </w:r>
      <w:r w:rsidR="00072F79">
        <w:t xml:space="preserve">Labor </w:t>
      </w:r>
      <w:proofErr w:type="spellStart"/>
      <w:r w:rsidR="00072F79">
        <w:t>Normitivity</w:t>
      </w:r>
      <w:proofErr w:type="spellEnd"/>
      <w:r>
        <w:t xml:space="preserve"> </w:t>
      </w:r>
    </w:p>
    <w:p w14:paraId="28225FE1" w14:textId="77777777" w:rsidR="00072F79" w:rsidRPr="006E5835" w:rsidRDefault="00072F79" w:rsidP="00072F79">
      <w:pPr>
        <w:pStyle w:val="Heading4"/>
      </w:pPr>
      <w:r w:rsidRPr="006E5835">
        <w:t xml:space="preserve">All life is labor, but laboring is not living. </w:t>
      </w:r>
      <w:r>
        <w:t>Their labor-centered politics constructs work as an evaluate benchmark for human worth, embroidering labor-normativity into the proverbial fabric of life.</w:t>
      </w:r>
    </w:p>
    <w:p w14:paraId="49C508D0" w14:textId="77777777" w:rsidR="00072F79" w:rsidRPr="00D74252" w:rsidRDefault="00072F79" w:rsidP="00072F79">
      <w:proofErr w:type="spellStart"/>
      <w:r w:rsidRPr="00D74252">
        <w:rPr>
          <w:rStyle w:val="Style13ptBold"/>
        </w:rPr>
        <w:t>Smilges</w:t>
      </w:r>
      <w:proofErr w:type="spellEnd"/>
      <w:r w:rsidRPr="00D74252">
        <w:rPr>
          <w:rStyle w:val="Style13ptBold"/>
        </w:rPr>
        <w:t xml:space="preserve"> 23</w:t>
      </w:r>
      <w:r>
        <w:t xml:space="preserve"> (J. Logan Smilges, assistant professor of English language and literatures at the University of British Columbia, 2023, University of Minnesota Press, “Crip Negativity”, Ch. 3: Life Strike, pp. 78-81, accessed 7-3-2025) </w:t>
      </w:r>
      <w:proofErr w:type="spellStart"/>
      <w:r>
        <w:t>jordan</w:t>
      </w:r>
      <w:proofErr w:type="spellEnd"/>
      <w:r>
        <w:t xml:space="preserve"> </w:t>
      </w:r>
    </w:p>
    <w:p w14:paraId="26EFF7BE" w14:textId="77777777" w:rsidR="00072F79" w:rsidRPr="0021387B" w:rsidRDefault="00072F79" w:rsidP="00072F79">
      <w:pPr>
        <w:rPr>
          <w:sz w:val="16"/>
        </w:rPr>
      </w:pPr>
      <w:r w:rsidRPr="0021387B">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21387B">
        <w:rPr>
          <w:rStyle w:val="StyleUnderline"/>
          <w:highlight w:val="cyan"/>
        </w:rPr>
        <w:t>disability’s labor politics</w:t>
      </w:r>
      <w:r w:rsidRPr="0072677C">
        <w:rPr>
          <w:rStyle w:val="StyleUnderline"/>
        </w:rPr>
        <w:t xml:space="preserve"> have </w:t>
      </w:r>
      <w:r w:rsidRPr="00FE67BD">
        <w:rPr>
          <w:rStyle w:val="StyleUnderline"/>
        </w:rPr>
        <w:t>historically</w:t>
      </w:r>
      <w:r w:rsidRPr="0072677C">
        <w:rPr>
          <w:rStyle w:val="StyleUnderline"/>
        </w:rPr>
        <w:t xml:space="preserve"> done less to radicalize either </w:t>
      </w:r>
      <w:r w:rsidRPr="00FE67BD">
        <w:rPr>
          <w:rStyle w:val="StyleUnderline"/>
        </w:rPr>
        <w:t>labor</w:t>
      </w:r>
      <w:r w:rsidRPr="0072677C">
        <w:rPr>
          <w:rStyle w:val="StyleUnderline"/>
        </w:rPr>
        <w:t xml:space="preserve"> or</w:t>
      </w:r>
      <w:r w:rsidRPr="0021387B">
        <w:rPr>
          <w:sz w:val="16"/>
        </w:rPr>
        <w:t xml:space="preserve"> the category of </w:t>
      </w:r>
      <w:r w:rsidRPr="00FE67BD">
        <w:rPr>
          <w:rStyle w:val="StyleUnderline"/>
        </w:rPr>
        <w:t>disability</w:t>
      </w:r>
      <w:r w:rsidRPr="0072677C">
        <w:rPr>
          <w:rStyle w:val="StyleUnderline"/>
        </w:rPr>
        <w:t xml:space="preserve"> than it </w:t>
      </w:r>
      <w:proofErr w:type="gramStart"/>
      <w:r w:rsidRPr="0072677C">
        <w:rPr>
          <w:rStyle w:val="StyleUnderline"/>
        </w:rPr>
        <w:t>has to</w:t>
      </w:r>
      <w:proofErr w:type="gramEnd"/>
      <w:r w:rsidRPr="0072677C">
        <w:rPr>
          <w:rStyle w:val="StyleUnderline"/>
        </w:rPr>
        <w:t xml:space="preserve"> </w:t>
      </w:r>
      <w:r w:rsidRPr="0021387B">
        <w:rPr>
          <w:rStyle w:val="StyleUnderline"/>
          <w:highlight w:val="cyan"/>
        </w:rPr>
        <w:t>produce</w:t>
      </w:r>
      <w:r w:rsidRPr="0021387B">
        <w:rPr>
          <w:sz w:val="16"/>
        </w:rPr>
        <w:t xml:space="preserve"> variations of “</w:t>
      </w:r>
      <w:r w:rsidRPr="0021387B">
        <w:rPr>
          <w:rStyle w:val="Emphasis"/>
          <w:highlight w:val="cyan"/>
        </w:rPr>
        <w:t>labor-normativity</w:t>
      </w:r>
      <w:r w:rsidRPr="0021387B">
        <w:rPr>
          <w:sz w:val="16"/>
        </w:rPr>
        <w:t xml:space="preserve">” </w:t>
      </w:r>
      <w:r w:rsidRPr="0021387B">
        <w:rPr>
          <w:rStyle w:val="StyleUnderline"/>
          <w:highlight w:val="cyan"/>
        </w:rPr>
        <w:t>that</w:t>
      </w:r>
      <w:r w:rsidRPr="0021387B">
        <w:rPr>
          <w:rStyle w:val="StyleUnderline"/>
        </w:rPr>
        <w:t xml:space="preserve"> domesticate</w:t>
      </w:r>
      <w:r w:rsidRPr="0072677C">
        <w:rPr>
          <w:rStyle w:val="StyleUnderline"/>
        </w:rPr>
        <w:t xml:space="preserve"> the disabled</w:t>
      </w:r>
      <w:r w:rsidRPr="0021387B">
        <w:rPr>
          <w:sz w:val="16"/>
        </w:rPr>
        <w:t xml:space="preserve"> citizen </w:t>
      </w:r>
      <w:r w:rsidRPr="0072677C">
        <w:rPr>
          <w:rStyle w:val="StyleUnderline"/>
        </w:rPr>
        <w:t xml:space="preserve">through </w:t>
      </w:r>
      <w:r w:rsidRPr="00FE67BD">
        <w:rPr>
          <w:rStyle w:val="StyleUnderline"/>
        </w:rPr>
        <w:t>waged work</w:t>
      </w:r>
      <w:r w:rsidRPr="0021387B">
        <w:rPr>
          <w:sz w:val="16"/>
        </w:rPr>
        <w:t xml:space="preserve">. </w:t>
      </w:r>
      <w:r w:rsidRPr="00FE67BD">
        <w:rPr>
          <w:rStyle w:val="StyleUnderline"/>
        </w:rPr>
        <w:t>Labor-normativity</w:t>
      </w:r>
      <w:r w:rsidRPr="004263EE">
        <w:rPr>
          <w:rStyle w:val="StyleUnderline"/>
        </w:rPr>
        <w:t xml:space="preserve"> </w:t>
      </w:r>
      <w:r w:rsidRPr="0021387B">
        <w:rPr>
          <w:rStyle w:val="Emphasis"/>
          <w:highlight w:val="cyan"/>
        </w:rPr>
        <w:t>instrumentalizes</w:t>
      </w:r>
      <w:r w:rsidRPr="0021387B">
        <w:rPr>
          <w:rStyle w:val="StyleUnderline"/>
          <w:highlight w:val="cyan"/>
        </w:rPr>
        <w:t xml:space="preserve"> the </w:t>
      </w:r>
      <w:r w:rsidRPr="0021387B">
        <w:rPr>
          <w:rStyle w:val="Emphasis"/>
          <w:highlight w:val="cyan"/>
        </w:rPr>
        <w:t>language of access</w:t>
      </w:r>
      <w:r w:rsidRPr="0021387B">
        <w:rPr>
          <w:sz w:val="16"/>
        </w:rPr>
        <w:t xml:space="preserve"> and accessibility </w:t>
      </w:r>
      <w:r w:rsidRPr="0021387B">
        <w:rPr>
          <w:rStyle w:val="StyleUnderline"/>
          <w:highlight w:val="cyan"/>
        </w:rPr>
        <w:t>to secure</w:t>
      </w:r>
      <w:r w:rsidRPr="00FE67BD">
        <w:rPr>
          <w:rStyle w:val="StyleUnderline"/>
        </w:rPr>
        <w:t xml:space="preserve"> disabled people’s </w:t>
      </w:r>
      <w:r w:rsidRPr="0021387B">
        <w:rPr>
          <w:rStyle w:val="Emphasis"/>
          <w:highlight w:val="cyan"/>
        </w:rPr>
        <w:t>employment</w:t>
      </w:r>
      <w:r w:rsidRPr="0021387B">
        <w:rPr>
          <w:sz w:val="16"/>
        </w:rPr>
        <w:t xml:space="preserve"> “</w:t>
      </w:r>
      <w:r w:rsidRPr="0021387B">
        <w:rPr>
          <w:rStyle w:val="Emphasis"/>
          <w:sz w:val="28"/>
          <w:szCs w:val="28"/>
          <w:highlight w:val="cyan"/>
        </w:rPr>
        <w:t>as a driving force of one’s life</w:t>
      </w:r>
      <w:r w:rsidRPr="0021387B">
        <w:rPr>
          <w:sz w:val="16"/>
        </w:rPr>
        <w:t xml:space="preserve">, a significant site of </w:t>
      </w:r>
      <w:r w:rsidRPr="0021387B">
        <w:rPr>
          <w:rStyle w:val="Emphasis"/>
          <w:sz w:val="28"/>
          <w:szCs w:val="28"/>
          <w:highlight w:val="cyan"/>
        </w:rPr>
        <w:t>identity construction</w:t>
      </w:r>
      <w:r w:rsidRPr="0021387B">
        <w:rPr>
          <w:sz w:val="16"/>
        </w:rPr>
        <w:t xml:space="preserve">, </w:t>
      </w:r>
      <w:r w:rsidRPr="0021387B">
        <w:rPr>
          <w:rStyle w:val="Emphasis"/>
          <w:sz w:val="28"/>
          <w:szCs w:val="28"/>
          <w:highlight w:val="cyan"/>
        </w:rPr>
        <w:t>and</w:t>
      </w:r>
      <w:r w:rsidRPr="0021387B">
        <w:rPr>
          <w:sz w:val="16"/>
        </w:rPr>
        <w:t xml:space="preserve"> the major influence on one’s life cycle, daily rhythm, and </w:t>
      </w:r>
      <w:r w:rsidRPr="0021387B">
        <w:rPr>
          <w:rStyle w:val="Emphasis"/>
          <w:sz w:val="28"/>
          <w:szCs w:val="28"/>
        </w:rPr>
        <w:t xml:space="preserve">imagined </w:t>
      </w:r>
      <w:r w:rsidRPr="0021387B">
        <w:rPr>
          <w:rStyle w:val="Emphasis"/>
          <w:sz w:val="28"/>
          <w:szCs w:val="28"/>
          <w:highlight w:val="cyan"/>
        </w:rPr>
        <w:t>future</w:t>
      </w:r>
      <w:r w:rsidRPr="0021387B">
        <w:rPr>
          <w:sz w:val="16"/>
        </w:rPr>
        <w:t xml:space="preserve">” (2017, 322). </w:t>
      </w:r>
      <w:r w:rsidRPr="00FE67BD">
        <w:rPr>
          <w:rStyle w:val="StyleUnderline"/>
        </w:rPr>
        <w:t>By</w:t>
      </w:r>
      <w:r w:rsidRPr="0021387B">
        <w:rPr>
          <w:sz w:val="16"/>
          <w:szCs w:val="16"/>
        </w:rPr>
        <w:t xml:space="preserve"> consistently</w:t>
      </w:r>
      <w:r w:rsidRPr="00FE67BD">
        <w:rPr>
          <w:rStyle w:val="StyleUnderline"/>
          <w:sz w:val="16"/>
          <w:szCs w:val="16"/>
        </w:rPr>
        <w:t xml:space="preserve"> </w:t>
      </w:r>
      <w:r w:rsidRPr="00FE67BD">
        <w:rPr>
          <w:rStyle w:val="StyleUnderline"/>
        </w:rPr>
        <w:t>centering</w:t>
      </w:r>
      <w:r w:rsidRPr="0072677C">
        <w:rPr>
          <w:rStyle w:val="StyleUnderline"/>
        </w:rPr>
        <w:t xml:space="preserve"> issues of </w:t>
      </w:r>
      <w:r w:rsidRPr="0021387B">
        <w:rPr>
          <w:rStyle w:val="Emphasis"/>
        </w:rPr>
        <w:t>labor access</w:t>
      </w:r>
      <w:r w:rsidRPr="0021387B">
        <w:rPr>
          <w:sz w:val="16"/>
        </w:rPr>
        <w:t xml:space="preserve"> and workplace accessibility </w:t>
      </w:r>
      <w:r w:rsidRPr="00FE67BD">
        <w:rPr>
          <w:rStyle w:val="StyleUnderline"/>
        </w:rPr>
        <w:t>without attending to</w:t>
      </w:r>
      <w:r w:rsidRPr="0072677C">
        <w:rPr>
          <w:rStyle w:val="StyleUnderline"/>
        </w:rPr>
        <w:t xml:space="preserve"> the </w:t>
      </w:r>
      <w:r w:rsidRPr="00FE67BD">
        <w:rPr>
          <w:rStyle w:val="StyleUnderline"/>
        </w:rPr>
        <w:t>violence</w:t>
      </w:r>
      <w:r w:rsidRPr="0072677C">
        <w:rPr>
          <w:rStyle w:val="StyleUnderline"/>
        </w:rPr>
        <w:t xml:space="preserve"> of </w:t>
      </w:r>
      <w:r w:rsidRPr="0021387B">
        <w:rPr>
          <w:rStyle w:val="Emphasis"/>
        </w:rPr>
        <w:t>labor-normativity</w:t>
      </w:r>
      <w:r w:rsidRPr="0021387B">
        <w:rPr>
          <w:sz w:val="16"/>
        </w:rPr>
        <w:t xml:space="preserve">, </w:t>
      </w:r>
      <w:r w:rsidRPr="0021387B">
        <w:rPr>
          <w:sz w:val="16"/>
          <w:szCs w:val="16"/>
        </w:rPr>
        <w:t>much of</w:t>
      </w:r>
      <w:r w:rsidRPr="0021387B">
        <w:rPr>
          <w:rStyle w:val="StyleUnderline"/>
          <w:sz w:val="16"/>
          <w:szCs w:val="16"/>
        </w:rPr>
        <w:t xml:space="preserve"> </w:t>
      </w:r>
      <w:r w:rsidRPr="0072677C">
        <w:rPr>
          <w:rStyle w:val="StyleUnderline"/>
        </w:rPr>
        <w:t xml:space="preserve">disability rights </w:t>
      </w:r>
      <w:r w:rsidRPr="0021387B">
        <w:rPr>
          <w:rStyle w:val="StyleUnderline"/>
          <w:highlight w:val="cyan"/>
        </w:rPr>
        <w:t>activism</w:t>
      </w:r>
      <w:r w:rsidRPr="00FE67BD">
        <w:rPr>
          <w:rStyle w:val="StyleUnderline"/>
        </w:rPr>
        <w:t xml:space="preserve"> has </w:t>
      </w:r>
      <w:r w:rsidRPr="0021387B">
        <w:rPr>
          <w:rStyle w:val="StyleUnderline"/>
          <w:highlight w:val="cyan"/>
        </w:rPr>
        <w:t xml:space="preserve">embraced </w:t>
      </w:r>
      <w:r w:rsidRPr="0021387B">
        <w:rPr>
          <w:rStyle w:val="Emphasis"/>
          <w:sz w:val="28"/>
          <w:szCs w:val="28"/>
          <w:highlight w:val="cyan"/>
        </w:rPr>
        <w:t>labor-living</w:t>
      </w:r>
      <w:r w:rsidRPr="0021387B">
        <w:rPr>
          <w:rStyle w:val="StyleUnderline"/>
          <w:sz w:val="28"/>
          <w:szCs w:val="28"/>
          <w:highlight w:val="cyan"/>
        </w:rPr>
        <w:t xml:space="preserve"> </w:t>
      </w:r>
      <w:r w:rsidRPr="0021387B">
        <w:rPr>
          <w:rStyle w:val="StyleUnderline"/>
          <w:highlight w:val="cyan"/>
        </w:rPr>
        <w:t>as necessary to</w:t>
      </w:r>
      <w:r w:rsidRPr="0072677C">
        <w:rPr>
          <w:rStyle w:val="StyleUnderline"/>
        </w:rPr>
        <w:t xml:space="preserve"> our </w:t>
      </w:r>
      <w:r w:rsidRPr="0021387B">
        <w:rPr>
          <w:rStyle w:val="Emphasis"/>
          <w:highlight w:val="cyan"/>
        </w:rPr>
        <w:t>liberal citizenship</w:t>
      </w:r>
      <w:r w:rsidRPr="0021387B">
        <w:rPr>
          <w:rStyle w:val="StyleUnderline"/>
        </w:rPr>
        <w:t xml:space="preserve"> and to our </w:t>
      </w:r>
      <w:r w:rsidRPr="0021387B">
        <w:rPr>
          <w:rStyle w:val="Emphasis"/>
        </w:rPr>
        <w:t>legibility</w:t>
      </w:r>
      <w:r w:rsidRPr="0021387B">
        <w:rPr>
          <w:rStyle w:val="StyleUnderline"/>
        </w:rPr>
        <w:t xml:space="preserve"> as subjects</w:t>
      </w:r>
      <w:r w:rsidRPr="0021387B">
        <w:rPr>
          <w:sz w:val="16"/>
        </w:rPr>
        <w:t>.</w:t>
      </w:r>
    </w:p>
    <w:p w14:paraId="5F00083E" w14:textId="77777777" w:rsidR="00072F79" w:rsidRPr="00556371" w:rsidRDefault="00072F79" w:rsidP="00072F79">
      <w:pPr>
        <w:rPr>
          <w:rStyle w:val="Emphasis"/>
          <w:sz w:val="28"/>
          <w:szCs w:val="28"/>
        </w:rPr>
      </w:pPr>
      <w:r w:rsidRPr="0021387B">
        <w:rPr>
          <w:sz w:val="16"/>
        </w:rPr>
        <w:t xml:space="preserve">Despite the importance of securing equitable opportunities and protections for disabled workers, we cannot forget that </w:t>
      </w:r>
      <w:r w:rsidRPr="00556371">
        <w:rPr>
          <w:rStyle w:val="StyleUnderline"/>
        </w:rPr>
        <w:t xml:space="preserve">neither </w:t>
      </w:r>
      <w:r w:rsidRPr="0021387B">
        <w:rPr>
          <w:rStyle w:val="Emphasis"/>
        </w:rPr>
        <w:t>opportunities</w:t>
      </w:r>
      <w:r w:rsidRPr="00556371">
        <w:rPr>
          <w:rStyle w:val="StyleUnderline"/>
        </w:rPr>
        <w:t xml:space="preserve"> nor </w:t>
      </w:r>
      <w:r w:rsidRPr="0021387B">
        <w:rPr>
          <w:rStyle w:val="Emphasis"/>
        </w:rPr>
        <w:t>protections</w:t>
      </w:r>
      <w:r w:rsidRPr="0021387B">
        <w:rPr>
          <w:sz w:val="16"/>
        </w:rPr>
        <w:t xml:space="preserve"> with</w:t>
      </w:r>
      <w:r w:rsidRPr="00556371">
        <w:rPr>
          <w:rStyle w:val="StyleUnderline"/>
        </w:rPr>
        <w:t>in</w:t>
      </w:r>
      <w:r w:rsidRPr="0021387B">
        <w:rPr>
          <w:sz w:val="16"/>
        </w:rPr>
        <w:t xml:space="preserve"> </w:t>
      </w:r>
      <w:r w:rsidRPr="0021387B">
        <w:rPr>
          <w:rStyle w:val="Emphasis"/>
        </w:rPr>
        <w:t>neoliberal capitalism</w:t>
      </w:r>
      <w:r w:rsidRPr="00556371">
        <w:rPr>
          <w:rStyle w:val="StyleUnderline"/>
        </w:rPr>
        <w:t xml:space="preserve"> address the </w:t>
      </w:r>
      <w:r w:rsidRPr="0021387B">
        <w:rPr>
          <w:rStyle w:val="Emphasis"/>
        </w:rPr>
        <w:t>fundamental problem of liberal humanism</w:t>
      </w:r>
      <w:r w:rsidRPr="0021387B">
        <w:rPr>
          <w:sz w:val="16"/>
        </w:rPr>
        <w:t xml:space="preserve">—the true target of crip negativity’s bad feelings. Regardless of the efforts we make toward more and better jobs for disabled people, it remains the case that </w:t>
      </w:r>
      <w:r w:rsidRPr="0021387B">
        <w:rPr>
          <w:rStyle w:val="StyleUnderline"/>
          <w:highlight w:val="cyan"/>
        </w:rPr>
        <w:t>labor-normativity</w:t>
      </w:r>
      <w:r w:rsidRPr="0072677C">
        <w:rPr>
          <w:rStyle w:val="StyleUnderline"/>
        </w:rPr>
        <w:t xml:space="preserve"> is designed to</w:t>
      </w:r>
      <w:r w:rsidRPr="0021387B">
        <w:rPr>
          <w:sz w:val="16"/>
        </w:rPr>
        <w:t xml:space="preserve"> </w:t>
      </w:r>
      <w:r w:rsidRPr="0021387B">
        <w:rPr>
          <w:rStyle w:val="StyleUnderline"/>
          <w:highlight w:val="cyan"/>
        </w:rPr>
        <w:t xml:space="preserve">produce </w:t>
      </w:r>
      <w:r w:rsidRPr="0021387B">
        <w:rPr>
          <w:rStyle w:val="Emphasis"/>
          <w:highlight w:val="cyan"/>
        </w:rPr>
        <w:t>labor-living</w:t>
      </w:r>
      <w:r w:rsidRPr="0021387B">
        <w:rPr>
          <w:sz w:val="16"/>
        </w:rPr>
        <w:t xml:space="preserve">; that is, to </w:t>
      </w:r>
      <w:r w:rsidRPr="0072677C">
        <w:rPr>
          <w:rStyle w:val="StyleUnderline"/>
        </w:rPr>
        <w:t xml:space="preserve">induct disabled people into </w:t>
      </w:r>
      <w:r w:rsidRPr="0021387B">
        <w:rPr>
          <w:rStyle w:val="StyleUnderline"/>
          <w:highlight w:val="cyan"/>
        </w:rPr>
        <w:t>a</w:t>
      </w:r>
      <w:r w:rsidRPr="0072677C">
        <w:rPr>
          <w:rStyle w:val="StyleUnderline"/>
        </w:rPr>
        <w:t xml:space="preserve"> socioeconomic </w:t>
      </w:r>
      <w:r w:rsidRPr="0021387B">
        <w:rPr>
          <w:rStyle w:val="StyleUnderline"/>
          <w:highlight w:val="cyan"/>
        </w:rPr>
        <w:t xml:space="preserve">system that </w:t>
      </w:r>
      <w:r w:rsidRPr="0021387B">
        <w:rPr>
          <w:rStyle w:val="Emphasis"/>
          <w:highlight w:val="cyan"/>
        </w:rPr>
        <w:t>disguises</w:t>
      </w:r>
      <w:r w:rsidRPr="0021387B">
        <w:rPr>
          <w:sz w:val="16"/>
        </w:rPr>
        <w:t xml:space="preserve"> </w:t>
      </w:r>
      <w:r w:rsidRPr="0021387B">
        <w:rPr>
          <w:rStyle w:val="Emphasis"/>
          <w:highlight w:val="cyan"/>
        </w:rPr>
        <w:t>labor as life</w:t>
      </w:r>
      <w:r w:rsidRPr="0021387B">
        <w:rPr>
          <w:sz w:val="16"/>
        </w:rPr>
        <w:t xml:space="preserve">. </w:t>
      </w:r>
      <w:r w:rsidRPr="0021387B">
        <w:rPr>
          <w:rStyle w:val="StyleUnderline"/>
          <w:highlight w:val="cyan"/>
        </w:rPr>
        <w:t>This</w:t>
      </w:r>
      <w:r w:rsidRPr="00556371">
        <w:rPr>
          <w:rStyle w:val="StyleUnderline"/>
        </w:rPr>
        <w:t xml:space="preserve"> disguise </w:t>
      </w:r>
      <w:r w:rsidRPr="0021387B">
        <w:rPr>
          <w:rStyle w:val="StyleUnderline"/>
          <w:highlight w:val="cyan"/>
        </w:rPr>
        <w:t>works</w:t>
      </w:r>
      <w:r w:rsidRPr="0021387B">
        <w:rPr>
          <w:sz w:val="16"/>
        </w:rPr>
        <w:t xml:space="preserve"> effectively </w:t>
      </w:r>
      <w:r w:rsidRPr="00556371">
        <w:rPr>
          <w:rStyle w:val="StyleUnderline"/>
        </w:rPr>
        <w:t xml:space="preserve">so long </w:t>
      </w:r>
      <w:r w:rsidRPr="0021387B">
        <w:rPr>
          <w:rStyle w:val="StyleUnderline"/>
          <w:highlight w:val="cyan"/>
        </w:rPr>
        <w:t>as</w:t>
      </w:r>
      <w:r w:rsidRPr="0021387B">
        <w:rPr>
          <w:sz w:val="16"/>
        </w:rPr>
        <w:t xml:space="preserve"> </w:t>
      </w:r>
      <w:r w:rsidRPr="0021387B">
        <w:rPr>
          <w:rStyle w:val="StyleUnderline"/>
          <w:highlight w:val="cyan"/>
        </w:rPr>
        <w:t>some forms of</w:t>
      </w:r>
      <w:r w:rsidRPr="00556371">
        <w:rPr>
          <w:rStyle w:val="StyleUnderline"/>
        </w:rPr>
        <w:t xml:space="preserve"> </w:t>
      </w:r>
      <w:r w:rsidRPr="0021387B">
        <w:rPr>
          <w:rStyle w:val="StyleUnderline"/>
          <w:highlight w:val="cyan"/>
        </w:rPr>
        <w:t>difference can be</w:t>
      </w:r>
      <w:r w:rsidRPr="00556371">
        <w:rPr>
          <w:rStyle w:val="StyleUnderline"/>
        </w:rPr>
        <w:t xml:space="preserve"> </w:t>
      </w:r>
      <w:r w:rsidRPr="0021387B">
        <w:rPr>
          <w:sz w:val="16"/>
        </w:rPr>
        <w:t xml:space="preserve">recuperated as </w:t>
      </w:r>
      <w:r w:rsidRPr="0021387B">
        <w:rPr>
          <w:rStyle w:val="Emphasis"/>
          <w:highlight w:val="cyan"/>
        </w:rPr>
        <w:t>marketable</w:t>
      </w:r>
      <w:r w:rsidRPr="0021387B">
        <w:rPr>
          <w:rStyle w:val="Emphasis"/>
        </w:rPr>
        <w:t xml:space="preserve"> commodities</w:t>
      </w:r>
      <w:r w:rsidRPr="00556371">
        <w:rPr>
          <w:rStyle w:val="StyleUnderline"/>
        </w:rPr>
        <w:t xml:space="preserve"> </w:t>
      </w:r>
      <w:r w:rsidRPr="0021387B">
        <w:rPr>
          <w:rStyle w:val="StyleUnderline"/>
          <w:highlight w:val="cyan"/>
        </w:rPr>
        <w:t>while others</w:t>
      </w:r>
      <w:r w:rsidRPr="0021387B">
        <w:rPr>
          <w:sz w:val="16"/>
        </w:rPr>
        <w:t xml:space="preserve"> continue to </w:t>
      </w:r>
      <w:r w:rsidRPr="0021387B">
        <w:rPr>
          <w:rStyle w:val="Emphasis"/>
          <w:highlight w:val="cyan"/>
        </w:rPr>
        <w:t>mark fungible populations for targeted</w:t>
      </w:r>
      <w:r w:rsidRPr="0021387B">
        <w:rPr>
          <w:rStyle w:val="Emphasis"/>
        </w:rPr>
        <w:t xml:space="preserve"> </w:t>
      </w:r>
      <w:r w:rsidRPr="0021387B">
        <w:rPr>
          <w:rStyle w:val="Emphasis"/>
          <w:highlight w:val="cyan"/>
        </w:rPr>
        <w:t>debilitation</w:t>
      </w:r>
      <w:r w:rsidRPr="0021387B">
        <w:rPr>
          <w:sz w:val="16"/>
        </w:rPr>
        <w:t xml:space="preserve">. In the context of disability, access to labor cannot be achieved </w:t>
      </w:r>
      <w:r w:rsidRPr="00835A96">
        <w:rPr>
          <w:sz w:val="16"/>
        </w:rPr>
        <w:t xml:space="preserve">under </w:t>
      </w:r>
      <w:r w:rsidRPr="00835A96">
        <w:rPr>
          <w:rStyle w:val="StyleUnderline"/>
        </w:rPr>
        <w:t>capitalism</w:t>
      </w:r>
      <w:r w:rsidRPr="00835A96">
        <w:rPr>
          <w:sz w:val="16"/>
        </w:rPr>
        <w:t xml:space="preserve"> without crystalizing the boundaries around the category of disability. Such crystallization ultimately </w:t>
      </w:r>
      <w:r w:rsidRPr="00835A96">
        <w:rPr>
          <w:rStyle w:val="StyleUnderline"/>
        </w:rPr>
        <w:t xml:space="preserve">obfuscates people’s </w:t>
      </w:r>
      <w:r w:rsidRPr="00835A96">
        <w:rPr>
          <w:rStyle w:val="Emphasis"/>
        </w:rPr>
        <w:t>crip labor</w:t>
      </w:r>
      <w:r w:rsidRPr="00835A96">
        <w:rPr>
          <w:sz w:val="16"/>
        </w:rPr>
        <w:t xml:space="preserve">, </w:t>
      </w:r>
      <w:r w:rsidRPr="00835A96">
        <w:rPr>
          <w:rStyle w:val="StyleUnderline"/>
        </w:rPr>
        <w:t>which does not aid</w:t>
      </w:r>
      <w:r w:rsidRPr="0021387B">
        <w:rPr>
          <w:rStyle w:val="StyleUnderline"/>
        </w:rPr>
        <w:t xml:space="preserve"> the means of production</w:t>
      </w:r>
      <w:r w:rsidRPr="0021387B">
        <w:rPr>
          <w:sz w:val="16"/>
        </w:rPr>
        <w:t xml:space="preserve">, </w:t>
      </w:r>
      <w:r w:rsidRPr="0021387B">
        <w:rPr>
          <w:rStyle w:val="StyleUnderline"/>
        </w:rPr>
        <w:t>and</w:t>
      </w:r>
      <w:r w:rsidRPr="0021387B">
        <w:rPr>
          <w:sz w:val="16"/>
        </w:rPr>
        <w:t xml:space="preserve"> further </w:t>
      </w:r>
      <w:r w:rsidRPr="00556371">
        <w:rPr>
          <w:rStyle w:val="StyleUnderline"/>
        </w:rPr>
        <w:t xml:space="preserve">ossifies the </w:t>
      </w:r>
      <w:r w:rsidRPr="0021387B">
        <w:rPr>
          <w:rStyle w:val="Emphasis"/>
        </w:rPr>
        <w:t>disposability</w:t>
      </w:r>
      <w:r w:rsidRPr="00556371">
        <w:rPr>
          <w:rStyle w:val="StyleUnderline"/>
        </w:rPr>
        <w:t xml:space="preserve"> of people</w:t>
      </w:r>
      <w:r w:rsidRPr="0021387B">
        <w:rPr>
          <w:sz w:val="16"/>
        </w:rPr>
        <w:t xml:space="preserve"> living </w:t>
      </w:r>
      <w:r w:rsidRPr="00556371">
        <w:rPr>
          <w:rStyle w:val="StyleUnderline"/>
        </w:rPr>
        <w:t>on</w:t>
      </w:r>
      <w:r w:rsidRPr="0021387B">
        <w:rPr>
          <w:sz w:val="16"/>
        </w:rPr>
        <w:t xml:space="preserve"> or beyond </w:t>
      </w:r>
      <w:r w:rsidRPr="00556371">
        <w:rPr>
          <w:rStyle w:val="StyleUnderline"/>
        </w:rPr>
        <w:t>the margins of disability</w:t>
      </w:r>
      <w:r w:rsidRPr="0021387B">
        <w:rPr>
          <w:sz w:val="16"/>
        </w:rPr>
        <w:t xml:space="preserve">. In other words, it becomes more difficult to adduce the debilitating, stratified violence of labor-living when laboring itself is cited as evidence only of a person’s successful rehabilitation into social and civic life. </w:t>
      </w:r>
      <w:r w:rsidRPr="0021387B">
        <w:rPr>
          <w:rStyle w:val="Emphasis"/>
          <w:sz w:val="28"/>
          <w:szCs w:val="28"/>
          <w:highlight w:val="cyan"/>
        </w:rPr>
        <w:t>How can we</w:t>
      </w:r>
      <w:r w:rsidRPr="00556371">
        <w:rPr>
          <w:rStyle w:val="Emphasis"/>
          <w:sz w:val="28"/>
          <w:szCs w:val="28"/>
        </w:rPr>
        <w:t xml:space="preserve"> </w:t>
      </w:r>
      <w:r w:rsidRPr="0021387B">
        <w:rPr>
          <w:rStyle w:val="Emphasis"/>
          <w:sz w:val="28"/>
          <w:szCs w:val="28"/>
          <w:highlight w:val="cyan"/>
        </w:rPr>
        <w:t>recognize</w:t>
      </w:r>
      <w:r w:rsidRPr="00556371">
        <w:rPr>
          <w:rStyle w:val="Emphasis"/>
          <w:sz w:val="28"/>
          <w:szCs w:val="28"/>
        </w:rPr>
        <w:t xml:space="preserve"> when </w:t>
      </w:r>
      <w:r w:rsidRPr="0021387B">
        <w:rPr>
          <w:rStyle w:val="Emphasis"/>
          <w:sz w:val="28"/>
          <w:szCs w:val="28"/>
          <w:highlight w:val="cyan"/>
        </w:rPr>
        <w:t>life isn’t working</w:t>
      </w:r>
      <w:r w:rsidRPr="00556371">
        <w:rPr>
          <w:rStyle w:val="Emphasis"/>
          <w:sz w:val="28"/>
          <w:szCs w:val="28"/>
        </w:rPr>
        <w:t xml:space="preserve">, for ourselves or others, </w:t>
      </w:r>
      <w:r w:rsidRPr="0021387B">
        <w:rPr>
          <w:rStyle w:val="Emphasis"/>
          <w:sz w:val="28"/>
          <w:szCs w:val="28"/>
          <w:highlight w:val="cyan"/>
        </w:rPr>
        <w:t>if work is meant to make life worth living?</w:t>
      </w:r>
    </w:p>
    <w:p w14:paraId="1F4912A9" w14:textId="77777777" w:rsidR="00072F79" w:rsidRPr="00692E92" w:rsidRDefault="00072F79" w:rsidP="00072F79">
      <w:pPr>
        <w:rPr>
          <w:sz w:val="16"/>
        </w:rPr>
      </w:pPr>
      <w:r w:rsidRPr="00692E92">
        <w:rPr>
          <w:sz w:val="16"/>
        </w:rPr>
        <w:t xml:space="preserve">Unfortunately, answering this question becomes </w:t>
      </w:r>
      <w:proofErr w:type="gramStart"/>
      <w:r w:rsidRPr="00692E92">
        <w:rPr>
          <w:sz w:val="16"/>
        </w:rPr>
        <w:t>all the more</w:t>
      </w:r>
      <w:proofErr w:type="gramEnd"/>
      <w:r w:rsidRPr="00692E92">
        <w:rPr>
          <w:sz w:val="16"/>
        </w:rPr>
        <w:t xml:space="preserve"> challenging when we begin to unpack the layers of </w:t>
      </w:r>
      <w:r w:rsidRPr="00692E92">
        <w:rPr>
          <w:rStyle w:val="StyleUnderline"/>
          <w:highlight w:val="cyan"/>
        </w:rPr>
        <w:t>labor-normativity</w:t>
      </w:r>
      <w:r w:rsidRPr="00692E92">
        <w:rPr>
          <w:sz w:val="16"/>
        </w:rPr>
        <w:t xml:space="preserve"> that </w:t>
      </w:r>
      <w:r w:rsidRPr="00556371">
        <w:rPr>
          <w:rStyle w:val="StyleUnderline"/>
        </w:rPr>
        <w:t xml:space="preserve">have come to </w:t>
      </w:r>
      <w:r w:rsidRPr="00692E92">
        <w:rPr>
          <w:rStyle w:val="StyleUnderline"/>
          <w:highlight w:val="cyan"/>
        </w:rPr>
        <w:t xml:space="preserve">structure the </w:t>
      </w:r>
      <w:r w:rsidRPr="00692E92">
        <w:rPr>
          <w:rStyle w:val="Emphasis"/>
          <w:highlight w:val="cyan"/>
        </w:rPr>
        <w:t>scope</w:t>
      </w:r>
      <w:r w:rsidRPr="00692E92">
        <w:rPr>
          <w:rStyle w:val="StyleUnderline"/>
          <w:highlight w:val="cyan"/>
        </w:rPr>
        <w:t xml:space="preserve"> and </w:t>
      </w:r>
      <w:r w:rsidRPr="00692E92">
        <w:rPr>
          <w:rStyle w:val="Emphasis"/>
          <w:highlight w:val="cyan"/>
        </w:rPr>
        <w:t>terms</w:t>
      </w:r>
      <w:r w:rsidRPr="00692E92">
        <w:rPr>
          <w:rStyle w:val="StyleUnderline"/>
          <w:highlight w:val="cyan"/>
        </w:rPr>
        <w:t xml:space="preserve"> of</w:t>
      </w:r>
      <w:r w:rsidRPr="00692E92">
        <w:rPr>
          <w:sz w:val="16"/>
        </w:rPr>
        <w:t xml:space="preserve"> contemporary </w:t>
      </w:r>
      <w:r w:rsidRPr="00692E92">
        <w:rPr>
          <w:rStyle w:val="Emphasis"/>
          <w:highlight w:val="cyan"/>
        </w:rPr>
        <w:t>disability politics</w:t>
      </w:r>
      <w:r w:rsidRPr="00692E92">
        <w:rPr>
          <w:sz w:val="16"/>
        </w:rPr>
        <w:t xml:space="preserve">.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w:t>
      </w:r>
      <w:r w:rsidRPr="00556371">
        <w:rPr>
          <w:rStyle w:val="StyleUnderline"/>
        </w:rPr>
        <w:t xml:space="preserve">Bestowed with the capacity to both </w:t>
      </w:r>
      <w:r w:rsidRPr="00692E92">
        <w:rPr>
          <w:rStyle w:val="Emphasis"/>
        </w:rPr>
        <w:t>produce</w:t>
      </w:r>
      <w:r w:rsidRPr="00556371">
        <w:rPr>
          <w:rStyle w:val="StyleUnderline"/>
        </w:rPr>
        <w:t xml:space="preserve"> and </w:t>
      </w:r>
      <w:r w:rsidRPr="00692E92">
        <w:rPr>
          <w:rStyle w:val="Emphasis"/>
        </w:rPr>
        <w:t>consume</w:t>
      </w:r>
      <w:r w:rsidRPr="00692E92">
        <w:rPr>
          <w:sz w:val="16"/>
        </w:rPr>
        <w:t xml:space="preserve">, labor-normativity suggests, </w:t>
      </w:r>
      <w:r w:rsidRPr="00692E92">
        <w:rPr>
          <w:rStyle w:val="StyleUnderline"/>
          <w:highlight w:val="cyan"/>
        </w:rPr>
        <w:t>disabled people can</w:t>
      </w:r>
      <w:r w:rsidRPr="00556371">
        <w:rPr>
          <w:rStyle w:val="StyleUnderline"/>
        </w:rPr>
        <w:t xml:space="preserve"> effectively </w:t>
      </w:r>
      <w:r w:rsidRPr="00692E92">
        <w:rPr>
          <w:rStyle w:val="Emphasis"/>
          <w:highlight w:val="cyan"/>
        </w:rPr>
        <w:t>fold themselves into</w:t>
      </w:r>
      <w:r w:rsidRPr="00556371">
        <w:rPr>
          <w:rStyle w:val="StyleUnderline"/>
        </w:rPr>
        <w:t xml:space="preserve"> the </w:t>
      </w:r>
      <w:r w:rsidRPr="00692E92">
        <w:rPr>
          <w:rStyle w:val="Emphasis"/>
        </w:rPr>
        <w:t>social citizenship</w:t>
      </w:r>
      <w:r w:rsidRPr="00556371">
        <w:rPr>
          <w:rStyle w:val="StyleUnderline"/>
        </w:rPr>
        <w:t xml:space="preserve"> </w:t>
      </w:r>
      <w:r w:rsidRPr="00692E92">
        <w:rPr>
          <w:rStyle w:val="StyleUnderline"/>
        </w:rPr>
        <w:t xml:space="preserve">of </w:t>
      </w:r>
      <w:r w:rsidRPr="00692E92">
        <w:rPr>
          <w:rStyle w:val="Emphasis"/>
          <w:highlight w:val="cyan"/>
        </w:rPr>
        <w:t>neoliberal capitalism</w:t>
      </w:r>
      <w:r w:rsidRPr="00692E92">
        <w:rPr>
          <w:sz w:val="16"/>
        </w:rPr>
        <w:t>.</w:t>
      </w:r>
    </w:p>
    <w:p w14:paraId="515D9298" w14:textId="77777777" w:rsidR="00072F79" w:rsidRPr="00DF089E" w:rsidRDefault="00072F79" w:rsidP="00072F79">
      <w:pPr>
        <w:rPr>
          <w:sz w:val="16"/>
        </w:rPr>
      </w:pPr>
      <w:r w:rsidRPr="00DF089E">
        <w:rPr>
          <w:sz w:val="16"/>
        </w:rPr>
        <w:lastRenderedPageBreak/>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w:t>
      </w:r>
      <w:proofErr w:type="spellStart"/>
      <w:r w:rsidRPr="00DF089E">
        <w:rPr>
          <w:sz w:val="16"/>
        </w:rPr>
        <w:t>Sonpal</w:t>
      </w:r>
      <w:proofErr w:type="spellEnd"/>
      <w:r w:rsidRPr="00DF089E">
        <w:rPr>
          <w:sz w:val="16"/>
        </w:rPr>
        <w:t xml:space="preserve">, and Hiranandani 2012). </w:t>
      </w:r>
      <w:r w:rsidRPr="00DF089E">
        <w:rPr>
          <w:sz w:val="16"/>
          <w:szCs w:val="16"/>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0DCDA9B6" w14:textId="77777777" w:rsidR="00072F79" w:rsidRPr="00D74252" w:rsidRDefault="00072F79" w:rsidP="00072F79">
      <w:pPr>
        <w:rPr>
          <w:sz w:val="16"/>
        </w:rPr>
      </w:pPr>
      <w:r w:rsidRPr="00556371">
        <w:rPr>
          <w:rStyle w:val="StyleUnderline"/>
        </w:rPr>
        <w:t xml:space="preserve">The </w:t>
      </w:r>
      <w:r w:rsidRPr="00D74252">
        <w:rPr>
          <w:rStyle w:val="StyleUnderline"/>
        </w:rPr>
        <w:t>problem</w:t>
      </w:r>
      <w:r w:rsidRPr="00D74252">
        <w:rPr>
          <w:sz w:val="16"/>
        </w:rPr>
        <w:t xml:space="preserve"> </w:t>
      </w:r>
      <w:r w:rsidRPr="00D74252">
        <w:rPr>
          <w:rStyle w:val="StyleUnderline"/>
        </w:rPr>
        <w:t xml:space="preserve">with reappropriating the law of supply and demand is that it </w:t>
      </w:r>
      <w:r w:rsidRPr="00D74252">
        <w:rPr>
          <w:rStyle w:val="Emphasis"/>
        </w:rPr>
        <w:t>acquiesces to capitalism</w:t>
      </w:r>
      <w:r w:rsidRPr="00D74252">
        <w:rPr>
          <w:rStyle w:val="StyleUnderline"/>
        </w:rPr>
        <w:t xml:space="preserve"> as a necessary condition for achieving </w:t>
      </w:r>
      <w:r w:rsidRPr="00D74252">
        <w:rPr>
          <w:rStyle w:val="Emphasis"/>
        </w:rPr>
        <w:t>equity</w:t>
      </w:r>
      <w:r w:rsidRPr="00D74252">
        <w:rPr>
          <w:rStyle w:val="StyleUnderline"/>
        </w:rPr>
        <w:t xml:space="preserve"> for </w:t>
      </w:r>
      <w:r w:rsidRPr="00D74252">
        <w:rPr>
          <w:rStyle w:val="Emphasis"/>
        </w:rPr>
        <w:t>disabled people</w:t>
      </w:r>
      <w:r w:rsidRPr="00D74252">
        <w:rPr>
          <w:sz w:val="16"/>
        </w:rPr>
        <w:t xml:space="preserve">. As Nirmala </w:t>
      </w:r>
      <w:proofErr w:type="spellStart"/>
      <w:r w:rsidRPr="00D74252">
        <w:rPr>
          <w:sz w:val="16"/>
        </w:rPr>
        <w:t>Erevelles</w:t>
      </w:r>
      <w:proofErr w:type="spellEnd"/>
      <w:r w:rsidRPr="00D74252">
        <w:rPr>
          <w:sz w:val="16"/>
        </w:rPr>
        <w:t xml:space="preserve"> argues, creating more jobs neglects to address the fact that </w:t>
      </w:r>
      <w:r w:rsidRPr="00D74252">
        <w:rPr>
          <w:rStyle w:val="StyleUnderline"/>
        </w:rPr>
        <w:t xml:space="preserve">access to waged work is an </w:t>
      </w:r>
      <w:r w:rsidRPr="00D74252">
        <w:rPr>
          <w:rStyle w:val="Emphasis"/>
        </w:rPr>
        <w:t>individual solution</w:t>
      </w:r>
      <w:r w:rsidRPr="00D74252">
        <w:rPr>
          <w:rStyle w:val="StyleUnderline"/>
        </w:rPr>
        <w:t xml:space="preserve"> to a </w:t>
      </w:r>
      <w:r w:rsidRPr="00D74252">
        <w:rPr>
          <w:rStyle w:val="Emphasis"/>
        </w:rPr>
        <w:t>systemic problem</w:t>
      </w:r>
      <w:r w:rsidRPr="00D74252">
        <w:rPr>
          <w:sz w:val="16"/>
        </w:rPr>
        <w:t xml:space="preserve">. </w:t>
      </w:r>
      <w:r w:rsidRPr="00D74252">
        <w:rPr>
          <w:rStyle w:val="StyleUnderline"/>
        </w:rPr>
        <w:t>Increasing employment opportunities may extend social citizenship to some disabled people</w:t>
      </w:r>
      <w:r w:rsidRPr="00D74252">
        <w:rPr>
          <w:sz w:val="16"/>
        </w:rPr>
        <w:t xml:space="preserve">, </w:t>
      </w:r>
      <w:r w:rsidRPr="00D74252">
        <w:rPr>
          <w:rStyle w:val="StyleUnderline"/>
        </w:rPr>
        <w:t xml:space="preserve">but it also </w:t>
      </w:r>
      <w:r w:rsidRPr="00D74252">
        <w:rPr>
          <w:rStyle w:val="Emphasis"/>
        </w:rPr>
        <w:t>reinforces</w:t>
      </w:r>
      <w:r w:rsidRPr="00D74252">
        <w:rPr>
          <w:rStyle w:val="StyleUnderline"/>
        </w:rPr>
        <w:t xml:space="preserve"> the contingence of </w:t>
      </w:r>
      <w:r w:rsidRPr="00D74252">
        <w:rPr>
          <w:rStyle w:val="Emphasis"/>
        </w:rPr>
        <w:t>social citizenship</w:t>
      </w:r>
      <w:r w:rsidRPr="00D74252">
        <w:rPr>
          <w:rStyle w:val="StyleUnderline"/>
        </w:rPr>
        <w:t xml:space="preserve"> on employment—a contingence that capitalism weaponizes against the </w:t>
      </w:r>
      <w:r w:rsidRPr="00D74252">
        <w:rPr>
          <w:rStyle w:val="Emphasis"/>
        </w:rPr>
        <w:t>most vulnerable populations</w:t>
      </w:r>
      <w:r w:rsidRPr="00D74252">
        <w:rPr>
          <w:sz w:val="16"/>
        </w:rPr>
        <w:t xml:space="preserve">. Under capitalism, </w:t>
      </w:r>
      <w:r w:rsidRPr="00D74252">
        <w:rPr>
          <w:rStyle w:val="StyleUnderline"/>
        </w:rPr>
        <w:t>there will never be enough work</w:t>
      </w:r>
      <w:r w:rsidRPr="00C8319B">
        <w:rPr>
          <w:rStyle w:val="StyleUnderline"/>
        </w:rPr>
        <w:t xml:space="preserve"> to go around</w:t>
      </w:r>
      <w:r w:rsidRPr="00D74252">
        <w:rPr>
          <w:sz w:val="16"/>
        </w:rPr>
        <w:t xml:space="preserve">; </w:t>
      </w:r>
      <w:r w:rsidRPr="00D74252">
        <w:rPr>
          <w:rStyle w:val="Emphasis"/>
        </w:rPr>
        <w:t>labor must remain competitive</w:t>
      </w:r>
      <w:r w:rsidRPr="00D74252">
        <w:rPr>
          <w:sz w:val="16"/>
        </w:rPr>
        <w:t xml:space="preserve">. </w:t>
      </w:r>
      <w:r w:rsidRPr="00C8319B">
        <w:rPr>
          <w:rStyle w:val="StyleUnderline"/>
        </w:rPr>
        <w:t>Those individuals deemed least likely to aid in</w:t>
      </w:r>
      <w:r w:rsidRPr="00D74252">
        <w:rPr>
          <w:sz w:val="16"/>
        </w:rPr>
        <w:t xml:space="preserve"> “</w:t>
      </w:r>
      <w:r w:rsidRPr="00C8319B">
        <w:rPr>
          <w:rStyle w:val="StyleUnderline"/>
        </w:rPr>
        <w:t xml:space="preserve">the </w:t>
      </w:r>
      <w:r w:rsidRPr="00D74252">
        <w:rPr>
          <w:rStyle w:val="Emphasis"/>
        </w:rPr>
        <w:t>accumulation of profit</w:t>
      </w:r>
      <w:r w:rsidRPr="00D74252">
        <w:rPr>
          <w:sz w:val="16"/>
        </w:rPr>
        <w:t xml:space="preserve">,” which generally include people with intellectual disabilities, folks with limited access to education, people with a history of incarceration, and undocumented people, </w:t>
      </w:r>
      <w:r w:rsidRPr="00C8319B">
        <w:rPr>
          <w:rStyle w:val="StyleUnderline"/>
        </w:rPr>
        <w:t>will never be offered safe and reliable employment</w:t>
      </w:r>
      <w:r w:rsidRPr="00D74252">
        <w:rPr>
          <w:sz w:val="16"/>
        </w:rPr>
        <w:t xml:space="preserve">—at least, not until another fungible population comes to take their place (2002, 19). </w:t>
      </w:r>
      <w:r w:rsidRPr="00C8319B">
        <w:rPr>
          <w:rStyle w:val="StyleUnderline"/>
        </w:rPr>
        <w:t>People occupying this category</w:t>
      </w:r>
      <w:r w:rsidRPr="00D74252">
        <w:rPr>
          <w:sz w:val="16"/>
        </w:rPr>
        <w:t xml:space="preserve"> of state- sponsored precarity </w:t>
      </w:r>
      <w:r w:rsidRPr="00C8319B">
        <w:rPr>
          <w:rStyle w:val="StyleUnderline"/>
        </w:rPr>
        <w:t>become</w:t>
      </w:r>
      <w:r w:rsidRPr="00D74252">
        <w:rPr>
          <w:sz w:val="16"/>
        </w:rPr>
        <w:t xml:space="preserve"> “</w:t>
      </w:r>
      <w:r w:rsidRPr="00D74252">
        <w:rPr>
          <w:rStyle w:val="Emphasis"/>
        </w:rPr>
        <w:t>immaterial citizens</w:t>
      </w:r>
      <w:r w:rsidRPr="00D74252">
        <w:rPr>
          <w:sz w:val="16"/>
        </w:rPr>
        <w:t xml:space="preserve">” </w:t>
      </w:r>
      <w:r w:rsidRPr="00C8319B">
        <w:rPr>
          <w:rStyle w:val="StyleUnderline"/>
        </w:rPr>
        <w:t>whose primary function is to bear the brunt of capitalism’s failures</w:t>
      </w:r>
      <w:r w:rsidRPr="00D74252">
        <w:rPr>
          <w:sz w:val="16"/>
        </w:rPr>
        <w:t xml:space="preserve"> (21). </w:t>
      </w:r>
      <w:r w:rsidRPr="0021387B">
        <w:rPr>
          <w:rStyle w:val="StyleUnderline"/>
        </w:rPr>
        <w:t xml:space="preserve">Since it is an essential condition of capitalism that </w:t>
      </w:r>
      <w:r w:rsidRPr="00D74252">
        <w:rPr>
          <w:rStyle w:val="Emphasis"/>
        </w:rPr>
        <w:t xml:space="preserve">demand outpace supply, an entire class of individuals must remain out of work </w:t>
      </w:r>
      <w:proofErr w:type="gramStart"/>
      <w:r w:rsidRPr="00D74252">
        <w:rPr>
          <w:rStyle w:val="Emphasis"/>
        </w:rPr>
        <w:t>in order for</w:t>
      </w:r>
      <w:proofErr w:type="gramEnd"/>
      <w:r w:rsidRPr="00D74252">
        <w:rPr>
          <w:rStyle w:val="Emphasis"/>
        </w:rPr>
        <w:t xml:space="preserve"> the total supply of jobs to remain lower than the demand for them</w:t>
      </w:r>
      <w:r w:rsidRPr="00D74252">
        <w:rPr>
          <w:sz w:val="16"/>
        </w:rPr>
        <w:t xml:space="preserve">. </w:t>
      </w:r>
      <w:r w:rsidRPr="0021387B">
        <w:rPr>
          <w:rStyle w:val="StyleUnderline"/>
        </w:rPr>
        <w:t>The resulting</w:t>
      </w:r>
      <w:r w:rsidRPr="00D74252">
        <w:rPr>
          <w:sz w:val="16"/>
        </w:rPr>
        <w:t xml:space="preserve">, requisite </w:t>
      </w:r>
      <w:r w:rsidRPr="0021387B">
        <w:rPr>
          <w:rStyle w:val="StyleUnderline"/>
        </w:rPr>
        <w:t xml:space="preserve">class of nonworkers is not only </w:t>
      </w:r>
      <w:r w:rsidRPr="00D74252">
        <w:rPr>
          <w:rStyle w:val="Emphasis"/>
        </w:rPr>
        <w:t>blamed</w:t>
      </w:r>
      <w:r w:rsidRPr="0021387B">
        <w:rPr>
          <w:rStyle w:val="StyleUnderline"/>
        </w:rPr>
        <w:t xml:space="preserve"> for failing to fulfill their </w:t>
      </w:r>
      <w:r w:rsidRPr="00D74252">
        <w:rPr>
          <w:rStyle w:val="Emphasis"/>
        </w:rPr>
        <w:t>civic-qua-consumer responsibilities</w:t>
      </w:r>
      <w:r w:rsidRPr="0021387B">
        <w:rPr>
          <w:rStyle w:val="StyleUnderline"/>
        </w:rPr>
        <w:t xml:space="preserve"> under neoliberalism but also </w:t>
      </w:r>
      <w:r w:rsidRPr="00D74252">
        <w:rPr>
          <w:rStyle w:val="Emphasis"/>
        </w:rPr>
        <w:t>strategically excluded</w:t>
      </w:r>
      <w:r w:rsidRPr="0021387B">
        <w:rPr>
          <w:rStyle w:val="StyleUnderline"/>
        </w:rPr>
        <w:t xml:space="preserve"> from </w:t>
      </w:r>
      <w:r w:rsidRPr="00D74252">
        <w:rPr>
          <w:rStyle w:val="Emphasis"/>
        </w:rPr>
        <w:t>social citizenship</w:t>
      </w:r>
      <w:r w:rsidRPr="0021387B">
        <w:rPr>
          <w:rStyle w:val="StyleUnderline"/>
        </w:rPr>
        <w:t xml:space="preserve"> </w:t>
      </w:r>
      <w:proofErr w:type="gramStart"/>
      <w:r w:rsidRPr="0021387B">
        <w:rPr>
          <w:rStyle w:val="StyleUnderline"/>
        </w:rPr>
        <w:t>in order to</w:t>
      </w:r>
      <w:proofErr w:type="gramEnd"/>
      <w:r w:rsidRPr="0021387B">
        <w:rPr>
          <w:rStyle w:val="StyleUnderline"/>
        </w:rPr>
        <w:t xml:space="preserve"> preserve the </w:t>
      </w:r>
      <w:r w:rsidRPr="00D74252">
        <w:rPr>
          <w:rStyle w:val="Emphasis"/>
        </w:rPr>
        <w:t>currency of citizenship itself</w:t>
      </w:r>
      <w:r w:rsidRPr="00D74252">
        <w:rPr>
          <w:sz w:val="16"/>
        </w:rPr>
        <w:t>.</w:t>
      </w:r>
    </w:p>
    <w:p w14:paraId="25F47273" w14:textId="77777777" w:rsidR="00072F79" w:rsidRPr="00DF089E" w:rsidRDefault="00072F79" w:rsidP="00072F79">
      <w:pPr>
        <w:rPr>
          <w:rStyle w:val="Emphasis"/>
        </w:rPr>
      </w:pPr>
      <w:r w:rsidRPr="00DF089E">
        <w:rPr>
          <w:sz w:val="16"/>
        </w:rPr>
        <w:t xml:space="preserve">Efforts to improve employment opportunities for disabled people are steeped in the rhetoric of integrative access that fuels labor-normativity. </w:t>
      </w:r>
      <w:r w:rsidRPr="00DF089E">
        <w:rPr>
          <w:rStyle w:val="StyleUnderline"/>
          <w:highlight w:val="cyan"/>
        </w:rPr>
        <w:t xml:space="preserve">Entrance to the </w:t>
      </w:r>
      <w:r w:rsidRPr="00DF089E">
        <w:rPr>
          <w:rStyle w:val="Emphasis"/>
          <w:highlight w:val="cyan"/>
        </w:rPr>
        <w:t>workforce</w:t>
      </w:r>
      <w:r w:rsidRPr="00DF089E">
        <w:rPr>
          <w:rStyle w:val="StyleUnderline"/>
          <w:highlight w:val="cyan"/>
        </w:rPr>
        <w:t xml:space="preserve"> only appears </w:t>
      </w:r>
      <w:r w:rsidRPr="00DF089E">
        <w:rPr>
          <w:rStyle w:val="Emphasis"/>
          <w:highlight w:val="cyan"/>
        </w:rPr>
        <w:t>liberatory</w:t>
      </w:r>
      <w:r w:rsidRPr="00DF089E">
        <w:rPr>
          <w:rStyle w:val="StyleUnderline"/>
          <w:highlight w:val="cyan"/>
        </w:rPr>
        <w:t xml:space="preserve"> in a context in which </w:t>
      </w:r>
      <w:r w:rsidRPr="00DF089E">
        <w:rPr>
          <w:rStyle w:val="Emphasis"/>
          <w:sz w:val="28"/>
          <w:szCs w:val="28"/>
          <w:highlight w:val="cyan"/>
        </w:rPr>
        <w:t>labor remains a metric</w:t>
      </w:r>
      <w:r w:rsidRPr="00DF089E">
        <w:rPr>
          <w:rStyle w:val="Emphasis"/>
          <w:sz w:val="28"/>
          <w:szCs w:val="28"/>
        </w:rPr>
        <w:t xml:space="preserve"> </w:t>
      </w:r>
      <w:r w:rsidRPr="00DF089E">
        <w:rPr>
          <w:rStyle w:val="Emphasis"/>
          <w:sz w:val="28"/>
          <w:szCs w:val="28"/>
          <w:highlight w:val="cyan"/>
        </w:rPr>
        <w:t>for human valuation.</w:t>
      </w:r>
      <w:r w:rsidRPr="00DF089E">
        <w:rPr>
          <w:sz w:val="16"/>
        </w:rPr>
        <w:t xml:space="preserve"> </w:t>
      </w:r>
      <w:r w:rsidRPr="00C8319B">
        <w:rPr>
          <w:rStyle w:val="StyleUnderline"/>
        </w:rPr>
        <w:t xml:space="preserve">It seems to me that </w:t>
      </w:r>
      <w:r w:rsidRPr="00DF089E">
        <w:rPr>
          <w:rStyle w:val="Emphasis"/>
          <w:sz w:val="28"/>
          <w:szCs w:val="28"/>
          <w:highlight w:val="cyan"/>
        </w:rPr>
        <w:t>the most</w:t>
      </w:r>
      <w:r w:rsidRPr="00DF089E">
        <w:rPr>
          <w:sz w:val="16"/>
          <w:szCs w:val="28"/>
        </w:rPr>
        <w:t xml:space="preserve"> </w:t>
      </w:r>
      <w:r w:rsidRPr="00DF089E">
        <w:rPr>
          <w:sz w:val="16"/>
        </w:rPr>
        <w:t xml:space="preserve">productive—by which I mean </w:t>
      </w:r>
      <w:r w:rsidRPr="00DF089E">
        <w:rPr>
          <w:rStyle w:val="Emphasis"/>
          <w:sz w:val="28"/>
          <w:szCs w:val="28"/>
        </w:rPr>
        <w:t xml:space="preserve">politically </w:t>
      </w:r>
      <w:r w:rsidRPr="00DF089E">
        <w:rPr>
          <w:rStyle w:val="Emphasis"/>
          <w:sz w:val="28"/>
          <w:szCs w:val="28"/>
          <w:highlight w:val="cyan"/>
        </w:rPr>
        <w:t>generative</w:t>
      </w:r>
      <w:r w:rsidRPr="00DF089E">
        <w:rPr>
          <w:sz w:val="16"/>
        </w:rPr>
        <w:t>—</w:t>
      </w:r>
      <w:r w:rsidRPr="00DF089E">
        <w:rPr>
          <w:rStyle w:val="Emphasis"/>
          <w:sz w:val="28"/>
          <w:szCs w:val="28"/>
          <w:highlight w:val="cyan"/>
        </w:rPr>
        <w:t>relationship between disability and labor is one that refuses</w:t>
      </w:r>
      <w:r w:rsidRPr="00DF089E">
        <w:rPr>
          <w:rStyle w:val="Emphasis"/>
          <w:sz w:val="28"/>
          <w:szCs w:val="28"/>
        </w:rPr>
        <w:t xml:space="preserve"> to be </w:t>
      </w:r>
      <w:r w:rsidRPr="00DF089E">
        <w:rPr>
          <w:rStyle w:val="Emphasis"/>
          <w:sz w:val="28"/>
          <w:szCs w:val="28"/>
          <w:highlight w:val="cyan"/>
        </w:rPr>
        <w:t>such a metric.</w:t>
      </w:r>
      <w:r w:rsidRPr="00DF089E">
        <w:rPr>
          <w:sz w:val="16"/>
        </w:rPr>
        <w:t xml:space="preserve"> </w:t>
      </w:r>
      <w:r w:rsidRPr="00DF089E">
        <w:rPr>
          <w:rStyle w:val="StyleUnderline"/>
        </w:rPr>
        <w:t>Rather than wedging the category of disability into neoliberalism as a meager modification to capitalism, it is worth asking</w:t>
      </w:r>
      <w:r w:rsidRPr="00DF089E">
        <w:rPr>
          <w:sz w:val="16"/>
        </w:rPr>
        <w:t xml:space="preserve"> whether disability might launch a more fundamental challenge to labor-normativity. </w:t>
      </w:r>
      <w:r w:rsidRPr="00DF089E">
        <w:rPr>
          <w:rStyle w:val="StyleUnderline"/>
          <w:highlight w:val="cyan"/>
        </w:rPr>
        <w:t xml:space="preserve">What if there were a </w:t>
      </w:r>
      <w:r w:rsidRPr="00DF089E">
        <w:rPr>
          <w:rStyle w:val="Emphasis"/>
          <w:highlight w:val="cyan"/>
        </w:rPr>
        <w:t>crip labor politics</w:t>
      </w:r>
      <w:r w:rsidRPr="00DF089E">
        <w:rPr>
          <w:rStyle w:val="StyleUnderline"/>
          <w:highlight w:val="cyan"/>
        </w:rPr>
        <w:t xml:space="preserve"> </w:t>
      </w:r>
      <w:r w:rsidRPr="00DF089E">
        <w:rPr>
          <w:rStyle w:val="StyleUnderline"/>
        </w:rPr>
        <w:t xml:space="preserve">that cared less about </w:t>
      </w:r>
      <w:r w:rsidRPr="00DF089E">
        <w:rPr>
          <w:rStyle w:val="Emphasis"/>
        </w:rPr>
        <w:t>disabled people’s employment</w:t>
      </w:r>
      <w:r w:rsidRPr="00DF089E">
        <w:rPr>
          <w:rStyle w:val="StyleUnderline"/>
        </w:rPr>
        <w:t xml:space="preserve"> or employability than about</w:t>
      </w:r>
      <w:r w:rsidRPr="00C8319B">
        <w:rPr>
          <w:rStyle w:val="StyleUnderline"/>
        </w:rPr>
        <w:t xml:space="preserve"> </w:t>
      </w:r>
      <w:proofErr w:type="spellStart"/>
      <w:r w:rsidRPr="00DF089E">
        <w:rPr>
          <w:rStyle w:val="Emphasis"/>
        </w:rPr>
        <w:t>cripping</w:t>
      </w:r>
      <w:proofErr w:type="spellEnd"/>
      <w:r w:rsidRPr="00DF089E">
        <w:rPr>
          <w:rStyle w:val="Emphasis"/>
        </w:rPr>
        <w:t xml:space="preserve"> labor</w:t>
      </w:r>
      <w:r w:rsidRPr="00C8319B">
        <w:rPr>
          <w:rStyle w:val="StyleUnderline"/>
        </w:rPr>
        <w:t xml:space="preserve"> and </w:t>
      </w:r>
      <w:r w:rsidRPr="00DF089E">
        <w:rPr>
          <w:rStyle w:val="Emphasis"/>
          <w:highlight w:val="cyan"/>
        </w:rPr>
        <w:t>interrogating</w:t>
      </w:r>
      <w:r w:rsidRPr="00DF089E">
        <w:t xml:space="preserve"> </w:t>
      </w:r>
      <w:r w:rsidRPr="00DF089E">
        <w:rPr>
          <w:rStyle w:val="Emphasis"/>
          <w:highlight w:val="cyan"/>
        </w:rPr>
        <w:t>the ableist</w:t>
      </w:r>
      <w:r w:rsidRPr="00DF089E">
        <w:rPr>
          <w:rStyle w:val="Emphasis"/>
        </w:rPr>
        <w:t xml:space="preserve"> </w:t>
      </w:r>
      <w:r w:rsidRPr="00DF089E">
        <w:rPr>
          <w:rStyle w:val="Emphasis"/>
          <w:highlight w:val="cyan"/>
        </w:rPr>
        <w:t>conditions under which labor-living is rendered quotidian?</w:t>
      </w:r>
    </w:p>
    <w:p w14:paraId="2DD77C9F" w14:textId="77777777" w:rsidR="00072F79" w:rsidRPr="006E5835" w:rsidRDefault="00072F79" w:rsidP="00072F79"/>
    <w:p w14:paraId="3ED4A73E" w14:textId="77777777" w:rsidR="00072F79" w:rsidRDefault="00072F79" w:rsidP="00072F79">
      <w:pPr>
        <w:pStyle w:val="Heading4"/>
      </w:pPr>
      <w:r>
        <w:t>The 1ac invokes disability as narrative prosthesis to explicate the downsides of work.</w:t>
      </w:r>
    </w:p>
    <w:p w14:paraId="7F20DA4C" w14:textId="77777777" w:rsidR="00072F79" w:rsidRPr="00595A03" w:rsidRDefault="00072F79" w:rsidP="00072F79">
      <w:r w:rsidRPr="00635DC6">
        <w:rPr>
          <w:rStyle w:val="Style13ptBold"/>
        </w:rPr>
        <w:t>Nielsen 16</w:t>
      </w:r>
      <w:r>
        <w:t xml:space="preserve"> (Kim E. Nielsen, Ability Center of Greater Toledo Endowed Chair of Disability Studies at the University of Toledo, 2016, “CIVIC LABORS: Scholar Activism and Working-Class Studies”, </w:t>
      </w:r>
      <w:proofErr w:type="spellStart"/>
      <w:r>
        <w:t>ch.</w:t>
      </w:r>
      <w:proofErr w:type="spellEnd"/>
      <w:r>
        <w:t xml:space="preserve"> 15: Disability and Labor Activism: The Pains and Joys of Coalitions, pp. 237-243, accessed 6-17-2025) </w:t>
      </w:r>
      <w:proofErr w:type="spellStart"/>
      <w:r>
        <w:t>jordan</w:t>
      </w:r>
      <w:proofErr w:type="spellEnd"/>
      <w:r>
        <w:t xml:space="preserve"> </w:t>
      </w:r>
    </w:p>
    <w:p w14:paraId="2A63A194" w14:textId="77777777" w:rsidR="00072F79" w:rsidRPr="00595A03" w:rsidRDefault="00072F79" w:rsidP="00072F79">
      <w:pPr>
        <w:rPr>
          <w:sz w:val="16"/>
        </w:rPr>
      </w:pPr>
      <w:r w:rsidRPr="00595A03">
        <w:rPr>
          <w:rStyle w:val="StyleUnderline"/>
        </w:rPr>
        <w:t xml:space="preserve">Despite these </w:t>
      </w:r>
      <w:r w:rsidRPr="00595A03">
        <w:rPr>
          <w:rStyle w:val="Emphasis"/>
        </w:rPr>
        <w:t>common goals</w:t>
      </w:r>
      <w:r w:rsidRPr="00595A03">
        <w:rPr>
          <w:sz w:val="16"/>
        </w:rPr>
        <w:t>, the two camps—</w:t>
      </w:r>
      <w:r w:rsidRPr="00595A03">
        <w:rPr>
          <w:rStyle w:val="StyleUnderline"/>
        </w:rPr>
        <w:t>disability activists and scholars</w:t>
      </w:r>
      <w:r w:rsidRPr="00595A03">
        <w:rPr>
          <w:sz w:val="16"/>
        </w:rPr>
        <w:t xml:space="preserve"> on the one hand, </w:t>
      </w:r>
      <w:r w:rsidRPr="00595A03">
        <w:rPr>
          <w:rStyle w:val="StyleUnderline"/>
        </w:rPr>
        <w:t>and labor activists</w:t>
      </w:r>
      <w:r w:rsidRPr="00595A03">
        <w:rPr>
          <w:sz w:val="16"/>
        </w:rPr>
        <w:t xml:space="preserve"> and scholars on the other—</w:t>
      </w:r>
      <w:r w:rsidRPr="00595A03">
        <w:rPr>
          <w:rStyle w:val="StyleUnderline"/>
        </w:rPr>
        <w:t xml:space="preserve">differ </w:t>
      </w:r>
      <w:r w:rsidRPr="00595A03">
        <w:rPr>
          <w:rStyle w:val="Emphasis"/>
        </w:rPr>
        <w:t>profoundly</w:t>
      </w:r>
      <w:r w:rsidRPr="00FA5BB4">
        <w:rPr>
          <w:rStyle w:val="StyleUnderline"/>
        </w:rPr>
        <w:t xml:space="preserve"> in their </w:t>
      </w:r>
      <w:r w:rsidRPr="00FA5BB4">
        <w:rPr>
          <w:rStyle w:val="Emphasis"/>
        </w:rPr>
        <w:t>understanding of disability.</w:t>
      </w:r>
      <w:r w:rsidRPr="00FA5BB4">
        <w:rPr>
          <w:sz w:val="16"/>
        </w:rPr>
        <w:t xml:space="preserve"> </w:t>
      </w:r>
      <w:r w:rsidRPr="00FA5BB4">
        <w:rPr>
          <w:rStyle w:val="StyleUnderline"/>
          <w:highlight w:val="cyan"/>
        </w:rPr>
        <w:t>Disability activists</w:t>
      </w:r>
      <w:r w:rsidRPr="004F6ABF">
        <w:rPr>
          <w:rStyle w:val="StyleUnderline"/>
        </w:rPr>
        <w:t xml:space="preserve"> and scholars </w:t>
      </w:r>
      <w:r w:rsidRPr="00FA5BB4">
        <w:rPr>
          <w:rStyle w:val="StyleUnderline"/>
          <w:highlight w:val="cyan"/>
        </w:rPr>
        <w:t>reject the categorization of</w:t>
      </w:r>
      <w:r w:rsidRPr="004F6ABF">
        <w:rPr>
          <w:rStyle w:val="StyleUnderline"/>
        </w:rPr>
        <w:t xml:space="preserve"> </w:t>
      </w:r>
      <w:r w:rsidRPr="00FA5BB4">
        <w:rPr>
          <w:rStyle w:val="StyleUnderline"/>
          <w:highlight w:val="cyan"/>
        </w:rPr>
        <w:t xml:space="preserve">disability as a </w:t>
      </w:r>
      <w:r w:rsidRPr="00FA5BB4">
        <w:rPr>
          <w:rStyle w:val="Emphasis"/>
          <w:highlight w:val="cyan"/>
        </w:rPr>
        <w:t>problem to be eradicated.</w:t>
      </w:r>
      <w:r w:rsidRPr="00FA5BB4">
        <w:rPr>
          <w:sz w:val="16"/>
        </w:rPr>
        <w:t xml:space="preserve"> </w:t>
      </w:r>
      <w:r w:rsidRPr="00FA5BB4">
        <w:rPr>
          <w:rStyle w:val="Emphasis"/>
          <w:highlight w:val="cyan"/>
        </w:rPr>
        <w:t>Labor activists</w:t>
      </w:r>
      <w:r w:rsidRPr="00FA5BB4">
        <w:rPr>
          <w:rStyle w:val="Emphasis"/>
        </w:rPr>
        <w:t xml:space="preserve"> and scholars, </w:t>
      </w:r>
      <w:r w:rsidRPr="00595A03">
        <w:rPr>
          <w:rStyle w:val="Emphasis"/>
          <w:highlight w:val="cyan"/>
        </w:rPr>
        <w:t>in contrast,</w:t>
      </w:r>
      <w:r w:rsidRPr="00FA5BB4">
        <w:rPr>
          <w:rStyle w:val="Emphasis"/>
        </w:rPr>
        <w:t xml:space="preserve"> </w:t>
      </w:r>
      <w:r w:rsidRPr="00FA5BB4">
        <w:rPr>
          <w:rStyle w:val="Emphasis"/>
          <w:highlight w:val="cyan"/>
        </w:rPr>
        <w:t xml:space="preserve">often tie their calls for safer working conditions to the false assumption that </w:t>
      </w:r>
      <w:r w:rsidRPr="00FA5BB4">
        <w:rPr>
          <w:rStyle w:val="Emphasis"/>
          <w:highlight w:val="cyan"/>
        </w:rPr>
        <w:lastRenderedPageBreak/>
        <w:t>disability constitutes a</w:t>
      </w:r>
      <w:r w:rsidRPr="00FA5BB4">
        <w:rPr>
          <w:rStyle w:val="Emphasis"/>
        </w:rPr>
        <w:t xml:space="preserve"> fearful, </w:t>
      </w:r>
      <w:r w:rsidRPr="00FA5BB4">
        <w:rPr>
          <w:rStyle w:val="Emphasis"/>
          <w:highlight w:val="cyan"/>
        </w:rPr>
        <w:t>tragic</w:t>
      </w:r>
      <w:r w:rsidRPr="00FA5BB4">
        <w:rPr>
          <w:rStyle w:val="Emphasis"/>
        </w:rPr>
        <w:t xml:space="preserve">, relationship-ending condition, an </w:t>
      </w:r>
      <w:r w:rsidRPr="00FA5BB4">
        <w:rPr>
          <w:rStyle w:val="Emphasis"/>
          <w:highlight w:val="cyan"/>
        </w:rPr>
        <w:t xml:space="preserve">experience to be </w:t>
      </w:r>
      <w:r w:rsidRPr="00FA5BB4">
        <w:rPr>
          <w:rStyle w:val="Emphasis"/>
          <w:sz w:val="28"/>
          <w:szCs w:val="28"/>
          <w:highlight w:val="cyan"/>
        </w:rPr>
        <w:t>avoided at all costs.</w:t>
      </w:r>
      <w:r w:rsidRPr="00FA5BB4">
        <w:rPr>
          <w:sz w:val="16"/>
        </w:rPr>
        <w:t xml:space="preserve"> This difference in underlying assumptions creates an often-unacknowledged uneasiness in the alliances between disability and labor activists.3</w:t>
      </w:r>
      <w:r>
        <w:rPr>
          <w:sz w:val="16"/>
        </w:rPr>
        <w:t xml:space="preserve"> </w:t>
      </w:r>
      <w:r w:rsidRPr="00FA5BB4">
        <w:rPr>
          <w:rStyle w:val="StyleUnderline"/>
          <w:highlight w:val="cyan"/>
        </w:rPr>
        <w:t>Arguing</w:t>
      </w:r>
      <w:r w:rsidRPr="00FA5BB4">
        <w:rPr>
          <w:rStyle w:val="StyleUnderline"/>
        </w:rPr>
        <w:t xml:space="preserve"> that </w:t>
      </w:r>
      <w:r w:rsidRPr="00FA5BB4">
        <w:rPr>
          <w:rStyle w:val="StyleUnderline"/>
          <w:highlight w:val="cyan"/>
        </w:rPr>
        <w:t>worker safety is necessary to avoid</w:t>
      </w:r>
      <w:r w:rsidRPr="00FA5BB4">
        <w:rPr>
          <w:rStyle w:val="StyleUnderline"/>
        </w:rPr>
        <w:t xml:space="preserve"> the </w:t>
      </w:r>
      <w:r w:rsidRPr="00FA5BB4">
        <w:rPr>
          <w:rStyle w:val="Emphasis"/>
        </w:rPr>
        <w:t xml:space="preserve">tragedy of </w:t>
      </w:r>
      <w:r w:rsidRPr="00FA5BB4">
        <w:rPr>
          <w:rStyle w:val="Emphasis"/>
          <w:highlight w:val="cyan"/>
        </w:rPr>
        <w:t>disability</w:t>
      </w:r>
      <w:r w:rsidRPr="00FA5BB4">
        <w:rPr>
          <w:rStyle w:val="StyleUnderline"/>
          <w:highlight w:val="cyan"/>
        </w:rPr>
        <w:t xml:space="preserve"> leaves </w:t>
      </w:r>
      <w:r w:rsidRPr="00FA5BB4">
        <w:rPr>
          <w:rStyle w:val="Emphasis"/>
          <w:highlight w:val="cyan"/>
        </w:rPr>
        <w:t>little space</w:t>
      </w:r>
      <w:r w:rsidRPr="00FA5BB4">
        <w:rPr>
          <w:rStyle w:val="StyleUnderline"/>
        </w:rPr>
        <w:t>—rhetorical or substantive—</w:t>
      </w:r>
      <w:r w:rsidRPr="00FA5BB4">
        <w:rPr>
          <w:rStyle w:val="StyleUnderline"/>
          <w:highlight w:val="cyan"/>
        </w:rPr>
        <w:t>for</w:t>
      </w:r>
      <w:r w:rsidRPr="00FA5BB4">
        <w:rPr>
          <w:rStyle w:val="StyleUnderline"/>
        </w:rPr>
        <w:t xml:space="preserve"> </w:t>
      </w:r>
      <w:r w:rsidRPr="00FA5BB4">
        <w:rPr>
          <w:rStyle w:val="StyleUnderline"/>
          <w:highlight w:val="cyan"/>
        </w:rPr>
        <w:t xml:space="preserve">activists </w:t>
      </w:r>
      <w:r w:rsidRPr="00FA5BB4">
        <w:rPr>
          <w:rStyle w:val="Emphasis"/>
          <w:highlight w:val="cyan"/>
        </w:rPr>
        <w:t>comfortable</w:t>
      </w:r>
      <w:r w:rsidRPr="00FA5BB4">
        <w:rPr>
          <w:rStyle w:val="StyleUnderline"/>
          <w:highlight w:val="cyan"/>
        </w:rPr>
        <w:t xml:space="preserve"> with their </w:t>
      </w:r>
      <w:r w:rsidRPr="00FA5BB4">
        <w:rPr>
          <w:rStyle w:val="Emphasis"/>
          <w:highlight w:val="cyan"/>
        </w:rPr>
        <w:t>disability</w:t>
      </w:r>
      <w:r w:rsidRPr="00FA5BB4">
        <w:rPr>
          <w:rStyle w:val="Emphasis"/>
        </w:rPr>
        <w:t xml:space="preserve"> identity</w:t>
      </w:r>
      <w:r w:rsidRPr="00FA5BB4">
        <w:rPr>
          <w:sz w:val="16"/>
        </w:rPr>
        <w:t xml:space="preserve"> and confident of their capacity for a full future. </w:t>
      </w:r>
      <w:r w:rsidRPr="00FA5BB4">
        <w:rPr>
          <w:rStyle w:val="StyleUnderline"/>
        </w:rPr>
        <w:t>A disabled activist may be fully comfortable professionally, personally, and sexually as a wheelchair user, or</w:t>
      </w:r>
      <w:r w:rsidRPr="00FA5BB4">
        <w:rPr>
          <w:sz w:val="16"/>
        </w:rPr>
        <w:t xml:space="preserve"> may have found rich relationships </w:t>
      </w:r>
      <w:r w:rsidRPr="00FA5BB4">
        <w:rPr>
          <w:rStyle w:val="StyleUnderline"/>
        </w:rPr>
        <w:t xml:space="preserve">in the neurodiversity </w:t>
      </w:r>
      <w:proofErr w:type="gramStart"/>
      <w:r w:rsidRPr="00FA5BB4">
        <w:rPr>
          <w:rStyle w:val="StyleUnderline"/>
        </w:rPr>
        <w:t>community, or</w:t>
      </w:r>
      <w:proofErr w:type="gramEnd"/>
      <w:r w:rsidRPr="00FA5BB4">
        <w:rPr>
          <w:rStyle w:val="StyleUnderline"/>
        </w:rPr>
        <w:t xml:space="preserve"> may revel in the </w:t>
      </w:r>
      <w:proofErr w:type="gramStart"/>
      <w:r w:rsidRPr="00FA5BB4">
        <w:rPr>
          <w:rStyle w:val="StyleUnderline"/>
        </w:rPr>
        <w:t>insights</w:t>
      </w:r>
      <w:proofErr w:type="gramEnd"/>
      <w:r w:rsidRPr="00FA5BB4">
        <w:rPr>
          <w:rStyle w:val="StyleUnderline"/>
        </w:rPr>
        <w:t xml:space="preserve"> blindness has enabled</w:t>
      </w:r>
      <w:r w:rsidRPr="00FA5BB4">
        <w:rPr>
          <w:sz w:val="16"/>
        </w:rPr>
        <w:t xml:space="preserve"> for her or him as poet and parent. </w:t>
      </w:r>
      <w:r w:rsidRPr="00FA5BB4">
        <w:rPr>
          <w:rStyle w:val="StyleUnderline"/>
        </w:rPr>
        <w:t>Such activists embody the claim that disability is part of human diversity.</w:t>
      </w:r>
      <w:r w:rsidRPr="00FA5BB4">
        <w:rPr>
          <w:sz w:val="16"/>
        </w:rPr>
        <w:t xml:space="preserve"> Today we recognize that activism based on the assumption that women must become men </w:t>
      </w:r>
      <w:proofErr w:type="gramStart"/>
      <w:r w:rsidRPr="00FA5BB4">
        <w:rPr>
          <w:sz w:val="16"/>
        </w:rPr>
        <w:t>in order to</w:t>
      </w:r>
      <w:proofErr w:type="gramEnd"/>
      <w:r w:rsidRPr="00FA5BB4">
        <w:rPr>
          <w:sz w:val="16"/>
        </w:rPr>
        <w:t xml:space="preserve"> be happy and conquer their deficiencies, or that Asian Americans must become white </w:t>
      </w:r>
      <w:proofErr w:type="gramStart"/>
      <w:r w:rsidRPr="00FA5BB4">
        <w:rPr>
          <w:sz w:val="16"/>
        </w:rPr>
        <w:t>in order to</w:t>
      </w:r>
      <w:proofErr w:type="gramEnd"/>
      <w:r w:rsidRPr="00FA5BB4">
        <w:rPr>
          <w:sz w:val="16"/>
        </w:rPr>
        <w:t xml:space="preserve"> similarly do so, is corrosive and repugnant. Disabled activists experience much of work safety activism in a similar way.</w:t>
      </w:r>
      <w:r>
        <w:rPr>
          <w:sz w:val="16"/>
        </w:rPr>
        <w:t xml:space="preserve"> </w:t>
      </w:r>
      <w:r w:rsidRPr="00FA5BB4">
        <w:rPr>
          <w:sz w:val="16"/>
        </w:rPr>
        <w:t xml:space="preserve">How can disability and labor activists, who share so many goals, recognize and resist the exploitive (and often racist) nature of unsafe working conditions while avoiding the demonization of disability? How do we encourage safe working conditions while not dismissing certain bodies, and thus certain people and their futures, as undesirable? How do we begin to realize that such presumed undesirability is an ableist prejudice and grants permission for the denial of educational, employment, and civic rights? </w:t>
      </w:r>
      <w:r w:rsidRPr="00FA5BB4">
        <w:rPr>
          <w:rStyle w:val="StyleUnderline"/>
        </w:rPr>
        <w:t>How can scholars</w:t>
      </w:r>
      <w:r w:rsidRPr="00FA5BB4">
        <w:rPr>
          <w:sz w:val="16"/>
        </w:rPr>
        <w:t xml:space="preserve">, such as those in disability studies, </w:t>
      </w:r>
      <w:r w:rsidRPr="00FA5BB4">
        <w:rPr>
          <w:rStyle w:val="StyleUnderline"/>
        </w:rPr>
        <w:t>help articulate new understandings that can ground more effective activist collaborations?</w:t>
      </w:r>
      <w:r>
        <w:rPr>
          <w:rStyle w:val="StyleUnderline"/>
          <w:sz w:val="16"/>
        </w:rPr>
        <w:t xml:space="preserve"> </w:t>
      </w:r>
      <w:r w:rsidRPr="00FA5BB4">
        <w:rPr>
          <w:rStyle w:val="Emphasis"/>
        </w:rPr>
        <w:t>Scholarship</w:t>
      </w:r>
      <w:r w:rsidRPr="00FA5BB4">
        <w:rPr>
          <w:rStyle w:val="StyleUnderline"/>
        </w:rPr>
        <w:t xml:space="preserve"> and activism are the </w:t>
      </w:r>
      <w:r w:rsidRPr="00FA5BB4">
        <w:rPr>
          <w:rStyle w:val="Emphasis"/>
        </w:rPr>
        <w:t>essential</w:t>
      </w:r>
      <w:r w:rsidRPr="00FA5BB4">
        <w:rPr>
          <w:rStyle w:val="StyleUnderline"/>
        </w:rPr>
        <w:t xml:space="preserve"> parts of this effort</w:t>
      </w:r>
      <w:r w:rsidRPr="00FA5BB4">
        <w:rPr>
          <w:sz w:val="16"/>
        </w:rPr>
        <w:t xml:space="preserve">, for </w:t>
      </w:r>
      <w:r w:rsidRPr="00FA5BB4">
        <w:rPr>
          <w:rStyle w:val="StyleUnderline"/>
          <w:highlight w:val="cyan"/>
        </w:rPr>
        <w:t xml:space="preserve">by </w:t>
      </w:r>
      <w:r w:rsidRPr="00FA5BB4">
        <w:rPr>
          <w:rStyle w:val="Emphasis"/>
          <w:highlight w:val="cyan"/>
        </w:rPr>
        <w:t>unearthing</w:t>
      </w:r>
      <w:r w:rsidRPr="00FA5BB4">
        <w:rPr>
          <w:rStyle w:val="StyleUnderline"/>
        </w:rPr>
        <w:t xml:space="preserve"> the complex workings of </w:t>
      </w:r>
      <w:r w:rsidRPr="00FA5BB4">
        <w:rPr>
          <w:rStyle w:val="StyleUnderline"/>
          <w:highlight w:val="cyan"/>
        </w:rPr>
        <w:t>ableism we are better</w:t>
      </w:r>
      <w:r w:rsidRPr="00FA5BB4">
        <w:rPr>
          <w:rStyle w:val="StyleUnderline"/>
        </w:rPr>
        <w:t xml:space="preserve"> </w:t>
      </w:r>
      <w:r w:rsidRPr="00FA5BB4">
        <w:rPr>
          <w:rStyle w:val="StyleUnderline"/>
          <w:highlight w:val="cyan"/>
        </w:rPr>
        <w:t xml:space="preserve">able to </w:t>
      </w:r>
      <w:r w:rsidRPr="00FA5BB4">
        <w:rPr>
          <w:rStyle w:val="Emphasis"/>
          <w:highlight w:val="cyan"/>
        </w:rPr>
        <w:t>dismantle it.</w:t>
      </w:r>
      <w:r w:rsidRPr="00FA5BB4">
        <w:rPr>
          <w:sz w:val="16"/>
        </w:rPr>
        <w:t xml:space="preserve"> </w:t>
      </w:r>
      <w:r w:rsidRPr="00FA5BB4">
        <w:rPr>
          <w:rStyle w:val="StyleUnderline"/>
        </w:rPr>
        <w:t>Workplace safety and disability provide a way to think about this challenge.</w:t>
      </w:r>
      <w:r w:rsidRPr="00FA5BB4">
        <w:rPr>
          <w:sz w:val="16"/>
        </w:rPr>
        <w:t xml:space="preserve"> By better understanding the entwined ropes of racism, classism, sexism, and ableism, we create stronger activist coalitions. </w:t>
      </w:r>
      <w:r w:rsidRPr="00FA5BB4">
        <w:rPr>
          <w:rStyle w:val="StyleUnderline"/>
        </w:rPr>
        <w:t xml:space="preserve">Coalitions give us </w:t>
      </w:r>
      <w:r w:rsidRPr="00FA5BB4">
        <w:rPr>
          <w:rStyle w:val="Emphasis"/>
        </w:rPr>
        <w:t>strength</w:t>
      </w:r>
      <w:r w:rsidRPr="00FA5BB4">
        <w:rPr>
          <w:sz w:val="16"/>
        </w:rPr>
        <w:t xml:space="preserve">; coalitions give us energy; </w:t>
      </w:r>
      <w:r w:rsidRPr="00FA5BB4">
        <w:rPr>
          <w:rStyle w:val="StyleUnderline"/>
        </w:rPr>
        <w:t xml:space="preserve">and </w:t>
      </w:r>
      <w:r w:rsidRPr="00FA5BB4">
        <w:rPr>
          <w:rStyle w:val="Emphasis"/>
          <w:sz w:val="28"/>
          <w:szCs w:val="28"/>
          <w:highlight w:val="cyan"/>
        </w:rPr>
        <w:t>all of us benefit by rejecting ableist</w:t>
      </w:r>
      <w:r w:rsidRPr="00FA5BB4">
        <w:rPr>
          <w:rStyle w:val="Emphasis"/>
          <w:sz w:val="28"/>
          <w:szCs w:val="28"/>
        </w:rPr>
        <w:t xml:space="preserve"> ideologies, language, and </w:t>
      </w:r>
      <w:r w:rsidRPr="00FA5BB4">
        <w:rPr>
          <w:rStyle w:val="Emphasis"/>
          <w:sz w:val="28"/>
          <w:szCs w:val="28"/>
          <w:highlight w:val="cyan"/>
        </w:rPr>
        <w:t>assumptions.</w:t>
      </w:r>
      <w:r w:rsidRPr="00FA5BB4">
        <w:rPr>
          <w:sz w:val="16"/>
        </w:rPr>
        <w:t>4</w:t>
      </w:r>
      <w:r>
        <w:rPr>
          <w:sz w:val="16"/>
        </w:rPr>
        <w:t xml:space="preserve"> </w:t>
      </w:r>
      <w:r w:rsidRPr="007D75A4">
        <w:rPr>
          <w:sz w:val="16"/>
        </w:rPr>
        <w:t>Work Is Dangerous</w:t>
      </w:r>
      <w:r>
        <w:rPr>
          <w:sz w:val="16"/>
        </w:rPr>
        <w:t xml:space="preserve"> </w:t>
      </w:r>
      <w:r w:rsidRPr="007D75A4">
        <w:rPr>
          <w:sz w:val="16"/>
        </w:rPr>
        <w:t xml:space="preserve">As labor historians underscore, work is dangerous. The physical and emotional demands of both wage and nonwage labor sometimes result in death and frequently in disability. Railroad or factory accidents, the daily grind of farm labor or computer screen eye strain, and the handling of cleaning products, for example, can create physical disability. In offices, in locker rooms, and on the shop floor, speed-ups, harassment, and stress can either create or exacerbate the difficult consequences of psychiatric disabilities. Individual workers and labor unions have long fought to protect workers from the damages of laboring, and they have sought economic compensation (from employers as well as governmental agencies) or alternative employment as bodies changed due to accident, repeated stresses, or aging. Labor historians have also documented how employers and others have sought to avoid such responsibilities. For example, historian Sarah F. Rose documents this scholarship in “‘Crippled’ Hands: Disability in Labor and </w:t>
      </w:r>
      <w:proofErr w:type="gramStart"/>
      <w:r w:rsidRPr="007D75A4">
        <w:rPr>
          <w:sz w:val="16"/>
        </w:rPr>
        <w:t>Working Class</w:t>
      </w:r>
      <w:proofErr w:type="gramEnd"/>
      <w:r w:rsidRPr="007D75A4">
        <w:rPr>
          <w:sz w:val="16"/>
        </w:rPr>
        <w:t xml:space="preserve"> History.”5 Rose argues that experiences and issues of labor safety are central to labor history.</w:t>
      </w:r>
      <w:r>
        <w:rPr>
          <w:sz w:val="16"/>
        </w:rPr>
        <w:t xml:space="preserve"> </w:t>
      </w:r>
      <w:r w:rsidRPr="007D75A4">
        <w:rPr>
          <w:sz w:val="16"/>
        </w:rPr>
        <w:t>Workplace safety activism is an important part of labor history and an example of how disability history and labor history overlap. From the Progressive Era to the present, labor unions and social-welfare reformers have focused much attention on the dangers of work and the future lives of laborers who became disabled due to their employment. For example, in the late nineteenth century, public figures as disparate as President Benjamin Harrison and the American Federation of Labor leader Samuel Gompers agreed on the dangerous consequences of industrialization. Twenty-one years after Harrison warned in 1889 that railroad workers were subject “to a peril of life and limb as great as that of a soldier in time of war,” Gompers asserted that “‘compensation for the victims of injury’ stood ‘above all’ other issues in terms of its legislative significance; no other issue was ‘of half the importance.’”6</w:t>
      </w:r>
      <w:r>
        <w:rPr>
          <w:sz w:val="16"/>
        </w:rPr>
        <w:t xml:space="preserve"> </w:t>
      </w:r>
      <w:r w:rsidRPr="007D75A4">
        <w:rPr>
          <w:sz w:val="16"/>
        </w:rPr>
        <w:t>Although advocates of industrialization and mechanization argued that the miracles of technology led to safer working conditions, workers experienced the opposite. The dangers of industrialization and mechanization spread beyond the workplace to affect water and air quality, damaging not just workers’ bodies but also their families, homes, and communities. In these circumstances, disabled union members have been important agents of change and inclusion in their unions, such as those who led democratization efforts among United Mine Workers members in the 1960s and 1970s. The Miners for Democracy, the Disabled Miners and Widows, and the Black Lung Association created a powerful coalition to remove corruption, establish just health care benefits for those whose bodies were damaged by coal mining, and rejuvenate the union. During a five-week strike in 1970, miners with mobility impairments resulting from mine cave-ins and those with lungs damaged by coal dust, along with their family members, joined non-disabled compatriots on the picket line.7</w:t>
      </w:r>
      <w:r>
        <w:rPr>
          <w:sz w:val="16"/>
        </w:rPr>
        <w:t xml:space="preserve"> </w:t>
      </w:r>
      <w:r w:rsidRPr="007D75A4">
        <w:rPr>
          <w:rStyle w:val="StyleUnderline"/>
          <w:highlight w:val="cyan"/>
        </w:rPr>
        <w:t>Activists</w:t>
      </w:r>
      <w:r w:rsidRPr="007D75A4">
        <w:rPr>
          <w:rStyle w:val="StyleUnderline"/>
        </w:rPr>
        <w:t xml:space="preserve"> have </w:t>
      </w:r>
      <w:r w:rsidRPr="007D75A4">
        <w:rPr>
          <w:rStyle w:val="StyleUnderline"/>
          <w:highlight w:val="cyan"/>
        </w:rPr>
        <w:t>used the</w:t>
      </w:r>
      <w:r w:rsidRPr="007D75A4">
        <w:rPr>
          <w:rStyle w:val="StyleUnderline"/>
        </w:rPr>
        <w:t xml:space="preserve"> </w:t>
      </w:r>
      <w:r w:rsidRPr="007D75A4">
        <w:rPr>
          <w:rStyle w:val="Emphasis"/>
        </w:rPr>
        <w:t>existence</w:t>
      </w:r>
      <w:r w:rsidRPr="007D75A4">
        <w:rPr>
          <w:rStyle w:val="StyleUnderline"/>
        </w:rPr>
        <w:t xml:space="preserve"> and </w:t>
      </w:r>
      <w:r w:rsidRPr="007D75A4">
        <w:rPr>
          <w:rStyle w:val="Emphasis"/>
          <w:highlight w:val="cyan"/>
        </w:rPr>
        <w:t>threat</w:t>
      </w:r>
      <w:r w:rsidRPr="007D75A4">
        <w:rPr>
          <w:rStyle w:val="StyleUnderline"/>
          <w:highlight w:val="cyan"/>
        </w:rPr>
        <w:t xml:space="preserve"> of </w:t>
      </w:r>
      <w:r w:rsidRPr="007D75A4">
        <w:rPr>
          <w:rStyle w:val="Emphasis"/>
          <w:highlight w:val="cyan"/>
        </w:rPr>
        <w:t>disability</w:t>
      </w:r>
      <w:r w:rsidRPr="007D75A4">
        <w:rPr>
          <w:rStyle w:val="StyleUnderline"/>
          <w:highlight w:val="cyan"/>
        </w:rPr>
        <w:t xml:space="preserve"> as a</w:t>
      </w:r>
      <w:r w:rsidRPr="007D75A4">
        <w:rPr>
          <w:rStyle w:val="StyleUnderline"/>
        </w:rPr>
        <w:t xml:space="preserve"> significant </w:t>
      </w:r>
      <w:r w:rsidRPr="007D75A4">
        <w:rPr>
          <w:rStyle w:val="Emphasis"/>
          <w:sz w:val="28"/>
          <w:szCs w:val="28"/>
          <w:highlight w:val="cyan"/>
        </w:rPr>
        <w:t xml:space="preserve">scare tactic </w:t>
      </w:r>
      <w:r w:rsidRPr="007D75A4">
        <w:rPr>
          <w:rStyle w:val="Emphasis"/>
          <w:highlight w:val="cyan"/>
        </w:rPr>
        <w:t>to ignite labor activism</w:t>
      </w:r>
      <w:r w:rsidRPr="007D75A4">
        <w:rPr>
          <w:rStyle w:val="StyleUnderline"/>
        </w:rPr>
        <w:t xml:space="preserve">, </w:t>
      </w:r>
      <w:r w:rsidRPr="007D75A4">
        <w:rPr>
          <w:rStyle w:val="StyleUnderline"/>
          <w:highlight w:val="cyan"/>
        </w:rPr>
        <w:t>pursue</w:t>
      </w:r>
      <w:r w:rsidRPr="007D75A4">
        <w:rPr>
          <w:rStyle w:val="StyleUnderline"/>
        </w:rPr>
        <w:t xml:space="preserve"> worker safety </w:t>
      </w:r>
      <w:r w:rsidRPr="007D75A4">
        <w:rPr>
          <w:rStyle w:val="Emphasis"/>
          <w:highlight w:val="cyan"/>
        </w:rPr>
        <w:t>legislation</w:t>
      </w:r>
      <w:r w:rsidRPr="007D75A4">
        <w:rPr>
          <w:rStyle w:val="StyleUnderline"/>
        </w:rPr>
        <w:t xml:space="preserve">, </w:t>
      </w:r>
      <w:r w:rsidRPr="007D75A4">
        <w:rPr>
          <w:rStyle w:val="StyleUnderline"/>
          <w:highlight w:val="cyan"/>
        </w:rPr>
        <w:t>and promote</w:t>
      </w:r>
      <w:r w:rsidRPr="007D75A4">
        <w:rPr>
          <w:rStyle w:val="StyleUnderline"/>
        </w:rPr>
        <w:t xml:space="preserve"> social-</w:t>
      </w:r>
      <w:r w:rsidRPr="007D75A4">
        <w:rPr>
          <w:rStyle w:val="Emphasis"/>
          <w:highlight w:val="cyan"/>
        </w:rPr>
        <w:t>welfare programs</w:t>
      </w:r>
      <w:r w:rsidRPr="007D75A4">
        <w:rPr>
          <w:rStyle w:val="StyleUnderline"/>
        </w:rPr>
        <w:t>.</w:t>
      </w:r>
      <w:r w:rsidRPr="007D75A4">
        <w:rPr>
          <w:sz w:val="16"/>
        </w:rPr>
        <w:t xml:space="preserve">8 </w:t>
      </w:r>
      <w:r w:rsidRPr="007D75A4">
        <w:rPr>
          <w:rStyle w:val="StyleUnderline"/>
        </w:rPr>
        <w:t>The existence of disease clusters</w:t>
      </w:r>
      <w:r w:rsidRPr="007D75A4">
        <w:rPr>
          <w:sz w:val="16"/>
        </w:rPr>
        <w:t xml:space="preserve"> near industries spewing out chemical wastes, </w:t>
      </w:r>
      <w:r w:rsidRPr="007D75A4">
        <w:rPr>
          <w:rStyle w:val="StyleUnderline"/>
        </w:rPr>
        <w:t>large-scale accidents</w:t>
      </w:r>
      <w:r w:rsidRPr="007D75A4">
        <w:rPr>
          <w:sz w:val="16"/>
        </w:rPr>
        <w:t xml:space="preserve"> and high accident rates, </w:t>
      </w:r>
      <w:r w:rsidRPr="007D75A4">
        <w:rPr>
          <w:rStyle w:val="StyleUnderline"/>
        </w:rPr>
        <w:t>the health impacts of child labor</w:t>
      </w:r>
      <w:r w:rsidRPr="007D75A4">
        <w:rPr>
          <w:sz w:val="16"/>
        </w:rPr>
        <w:t xml:space="preserve">, </w:t>
      </w:r>
      <w:r w:rsidRPr="007D75A4">
        <w:rPr>
          <w:rStyle w:val="StyleUnderline"/>
        </w:rPr>
        <w:t xml:space="preserve">and the </w:t>
      </w:r>
      <w:r w:rsidRPr="007D75A4">
        <w:rPr>
          <w:rStyle w:val="Emphasis"/>
          <w:highlight w:val="cyan"/>
        </w:rPr>
        <w:t>dramatic visual images</w:t>
      </w:r>
      <w:r w:rsidRPr="007D75A4">
        <w:rPr>
          <w:rStyle w:val="StyleUnderline"/>
        </w:rPr>
        <w:t xml:space="preserve"> that such incidents produce </w:t>
      </w:r>
      <w:r w:rsidRPr="007D75A4">
        <w:rPr>
          <w:rStyle w:val="StyleUnderline"/>
          <w:highlight w:val="cyan"/>
        </w:rPr>
        <w:t xml:space="preserve">figure </w:t>
      </w:r>
      <w:r w:rsidRPr="007D75A4">
        <w:rPr>
          <w:rStyle w:val="Emphasis"/>
          <w:highlight w:val="cyan"/>
        </w:rPr>
        <w:t>prominently</w:t>
      </w:r>
      <w:r w:rsidRPr="007D75A4">
        <w:rPr>
          <w:rStyle w:val="StyleUnderline"/>
          <w:highlight w:val="cyan"/>
        </w:rPr>
        <w:t xml:space="preserve"> in labor</w:t>
      </w:r>
      <w:r w:rsidRPr="007D75A4">
        <w:rPr>
          <w:rStyle w:val="StyleUnderline"/>
        </w:rPr>
        <w:t xml:space="preserve"> and working-class </w:t>
      </w:r>
      <w:r w:rsidRPr="007D75A4">
        <w:rPr>
          <w:rStyle w:val="StyleUnderline"/>
          <w:highlight w:val="cyan"/>
        </w:rPr>
        <w:t>activism</w:t>
      </w:r>
      <w:r w:rsidRPr="007D75A4">
        <w:rPr>
          <w:rStyle w:val="StyleUnderline"/>
        </w:rPr>
        <w:t>.</w:t>
      </w:r>
      <w:r w:rsidRPr="007D75A4">
        <w:rPr>
          <w:sz w:val="16"/>
        </w:rPr>
        <w:t xml:space="preserve"> </w:t>
      </w:r>
      <w:r w:rsidRPr="00B833A1">
        <w:rPr>
          <w:sz w:val="12"/>
          <w:szCs w:val="18"/>
        </w:rPr>
        <w:t xml:space="preserve">Women poisoned by radium while working as dial painters, for example, highlighted their disfigurement to draw attention to their need for employer compensation in the early twentieth century.9 César Chávez linked pesticide usage and a leukemia cluster to ignite United Farm Workers organizing.10 Rhetoric and images that emphasize the tragedy of work-based disability have also been used to draw middle- and upper-class reformers into working-class activism. Examples include Lewis Hine’s early-twentieth-century photographic portrayals of the damage done by child labor and the Women’s Trade Union League attempts to connect working-class and elite women. Trying to Get to Work Activism among disabled people in the United States has always emphasized the necessity of stable employment and a living wage. In the nineteenth century, groups of disabled individuals began to organize around diagnostic identities, frequently also split by gender, religion, veteran status, or racial categories. Deaf people, blind people, disabled Civil War veterans, and wheelchair users, for example, organized to advance their own employment, housing, and social opportunities. In organizations such as the Society for the Welfare of the Jewish Deaf, which created the first labor board for deaf people in 1913, individuals shared employment information, lobbied for local as well as national legislative changes, provided mutual assistance, flirted with one another, worshipped, and created community. Some organizations were national, among them the National </w:t>
      </w:r>
      <w:r w:rsidRPr="00B833A1">
        <w:rPr>
          <w:sz w:val="12"/>
          <w:szCs w:val="18"/>
        </w:rPr>
        <w:lastRenderedPageBreak/>
        <w:t xml:space="preserve">Association of the Deaf (1880), the National Fraternal Society for the Deaf (1901), the Disabled American Veterans (1920), and the National Federation of the Blind (1940). Regional organizations included the Grand Independent Order of Mutes of Georgia, created by black deaf Georgians in 1923.11 These organizations and their members embraced self-advocacy. They rejected the dominant belief that disability rendered one unable to labor, rejected the presumption that disability was primarily a concern of social welfare and charity, and claimed agency to shape their own lives. Through their activism and organizations, disability activists sought the strengths that came with stable employment and a living wage. Building on the lessons and strength that emerged from organized resistance, disability activism transformed significantly during World War II. For the first time, disabled people moved toward a unified identity as a disability community rather than as separate diagnostic communities </w:t>
      </w:r>
      <w:proofErr w:type="gramStart"/>
      <w:r w:rsidRPr="00B833A1">
        <w:rPr>
          <w:sz w:val="12"/>
          <w:szCs w:val="18"/>
        </w:rPr>
        <w:t>in order to</w:t>
      </w:r>
      <w:proofErr w:type="gramEnd"/>
      <w:r w:rsidRPr="00B833A1">
        <w:rPr>
          <w:sz w:val="12"/>
          <w:szCs w:val="18"/>
        </w:rPr>
        <w:t xml:space="preserve"> fight ableism and gain employment. An experienced labor organizer, Paul Strachan, founded the American Federation of the Physically Handicapped (AFPH), the first national cross-disability organization, and opened membership to all: “the blind, deaf, hard-of-hearing, those with cardiac conditions, those with tuberculosis, arthritics, epileptics, those with poliomyelitis, those with cerebral palsy, amputees, and diabetics.”12 Like union organizers who realized that cross-race, cross-gender labor organizations could marshal significant strength, Strachan and others sought to bring together all those who shared the experiences of the stigma of disability. They did so in ways that increasingly emphasized individual rights. The newly united disability activists considered access to the training that leads to employment, access to employment, and access to safe workplaces vital elements of U.S. citizenship and rights. Disability, activists argued, was not a charity issue or a problem of individual bodies, but a rights issue. Charity demanded moral worthiness, presumed an inability to be productive, and assumed the problem of disability to be grounded in the individual. The problems of disability, activists now insisted, were </w:t>
      </w:r>
      <w:proofErr w:type="gramStart"/>
      <w:r w:rsidRPr="00B833A1">
        <w:rPr>
          <w:sz w:val="12"/>
          <w:szCs w:val="18"/>
        </w:rPr>
        <w:t>actually problems</w:t>
      </w:r>
      <w:proofErr w:type="gramEnd"/>
      <w:r w:rsidRPr="00B833A1">
        <w:rPr>
          <w:sz w:val="12"/>
          <w:szCs w:val="18"/>
        </w:rPr>
        <w:t xml:space="preserve"> of discrimination, segregation, and exclusion. Strachan railed against the “unreasonable, unjust prejudice against millions of Handicapped people” as they sought “the comforts, the feeling of security that comes from fair recognition of our rights, as citizens, and our needs, as Handicapped.” The AFPH received much of its funding from labor unions, and considered workplace safety, labor discrimination, and public health major elements of its cause.13 In later decades, disability activists with experience in the women’s, racial, and student movements made similar rights claims—for education, for employment, and for physical access. Activists with Brooklyn College’s Student Organization for Every Disability United for Progress (SOFEDUP), for example, organized to “bring down the walls of apathy, oppression, and discrimination.”14 Alongside labor, racial, and women’s activists, disability activists claimed rights. As a result of the wide spectrum of disability activism, much legislation pertaining to disability after World War II can be categorized as civil rights legislation rather than as charity or social welfare legislation. This includes the 1968 Architectural Barriers Act, the 1973 Rehabilitation Act, the 1975 Education of All Handicapped Children Act (later renamed the Individuals with Disabilities Education Act, IDEA), the 1984 Voting Accessibility Act, and the 1990 Americans with Disabilities Act. The goal of access to just and safe wage employment was part of nearly </w:t>
      </w:r>
      <w:proofErr w:type="gramStart"/>
      <w:r w:rsidRPr="00B833A1">
        <w:rPr>
          <w:sz w:val="12"/>
          <w:szCs w:val="18"/>
        </w:rPr>
        <w:t>all of</w:t>
      </w:r>
      <w:proofErr w:type="gramEnd"/>
      <w:r w:rsidRPr="00B833A1">
        <w:rPr>
          <w:sz w:val="12"/>
          <w:szCs w:val="18"/>
        </w:rPr>
        <w:t xml:space="preserve"> this legislation. As a Colorado activist testified in support of a state antidiscrimination bill in 1977, “People with handicaps don’t all want rehabilitation. What they need is the opportunity to get their foot in the door and to be considered [for jobs].”15 Disability Pride and Disability Studies The academic field of disability studies emerged from the disability pride movement of the twentieth century. Disability activists and scholars founded the field’s first and primary scholarly organization, the Society for Disability Studies (SDS), in 1986. They purposefully and playfully chose this name </w:t>
      </w:r>
      <w:proofErr w:type="gramStart"/>
      <w:r w:rsidRPr="00B833A1">
        <w:rPr>
          <w:sz w:val="12"/>
          <w:szCs w:val="18"/>
        </w:rPr>
        <w:t>in order to</w:t>
      </w:r>
      <w:proofErr w:type="gramEnd"/>
      <w:r w:rsidRPr="00B833A1">
        <w:rPr>
          <w:sz w:val="12"/>
          <w:szCs w:val="18"/>
        </w:rPr>
        <w:t xml:space="preserve"> share an acronym with the now-defunct activist organization Students for a Democratic Society. Society for Disability Studies founders intended the name to imply scholarly rigor as well as fierce activism, reflecting the group’s participatory democracy, radicalism, and direct action. Early SDS scholar-activists sought to foster scholarship imbedded in and resulting in activism, as well as activism grounded in scholarship. Indeed, the basic premise of disability studies is activist. Our desire to dismantle ableism, to make more inclusive and accessible every aspect of society, is an explicitly activist impulse. The field argues that disability is not simply a biological condition of the individual body or mind. For example, people with disabilities disproportionately live in poverty, are unemployed, and have abysmally low rates of higher education. These are the results of specific social structures, including legal practices, industrialization and development policies, educational-access histories, tax structures, ideologies, and more. Just as the feminization of poverty is neither natural nor unavoidable, the high unemployment rates experienced by people with disabilities are neither natural nor unavoidable. Through history, sociology, economics, and other academic fields of scholarship, disability studies scholars are peeling away the many layers of ideology that have legitimated the isolation, poverty, discrimination, exclusion, and hostility experienced by many people with disabilities.16 Disability is, as the field of disability studies posits, a life experience profoundly shaped by and inseparable from ideology, social institutions, and power hierarchies. Arguing that disability is not simply a biological condition may initially read as a placid claim, but it is instead a boldly radical claim that demands changes such as access to employment that is safe and that provides a living wage.</w:t>
      </w:r>
      <w:r>
        <w:rPr>
          <w:sz w:val="16"/>
        </w:rPr>
        <w:t xml:space="preserve"> </w:t>
      </w:r>
      <w:r w:rsidRPr="00B833A1">
        <w:rPr>
          <w:sz w:val="12"/>
          <w:szCs w:val="18"/>
        </w:rPr>
        <w:t xml:space="preserve">An additional premise of disability studies and disability activists is that, simply put, </w:t>
      </w:r>
      <w:r w:rsidRPr="00B833A1">
        <w:rPr>
          <w:rStyle w:val="StyleUnderline"/>
          <w:highlight w:val="cyan"/>
        </w:rPr>
        <w:t xml:space="preserve">disability is </w:t>
      </w:r>
      <w:r w:rsidRPr="00B833A1">
        <w:rPr>
          <w:rStyle w:val="Emphasis"/>
          <w:highlight w:val="cyan"/>
        </w:rPr>
        <w:t>not</w:t>
      </w:r>
      <w:r w:rsidRPr="00B833A1">
        <w:rPr>
          <w:rStyle w:val="StyleUnderline"/>
          <w:highlight w:val="cyan"/>
        </w:rPr>
        <w:t xml:space="preserve"> the </w:t>
      </w:r>
      <w:r w:rsidRPr="00B833A1">
        <w:rPr>
          <w:rStyle w:val="Emphasis"/>
          <w:highlight w:val="cyan"/>
        </w:rPr>
        <w:t>end of the world.</w:t>
      </w:r>
      <w:r w:rsidRPr="00B833A1">
        <w:rPr>
          <w:sz w:val="16"/>
        </w:rPr>
        <w:t xml:space="preserve"> </w:t>
      </w:r>
      <w:r w:rsidRPr="00B833A1">
        <w:rPr>
          <w:rStyle w:val="StyleUnderline"/>
        </w:rPr>
        <w:t>In fact</w:t>
      </w:r>
      <w:r w:rsidRPr="00B833A1">
        <w:rPr>
          <w:sz w:val="16"/>
        </w:rPr>
        <w:t xml:space="preserve">, disability and illness are “part of what makes us human.” As scholar and activist Alison Kafer has stated, </w:t>
      </w:r>
      <w:r w:rsidRPr="00B833A1">
        <w:rPr>
          <w:rStyle w:val="StyleUnderline"/>
        </w:rPr>
        <w:t xml:space="preserve">the assumption that “disability is a </w:t>
      </w:r>
      <w:r w:rsidRPr="00B833A1">
        <w:rPr>
          <w:rStyle w:val="Emphasis"/>
        </w:rPr>
        <w:t>fate worse than death</w:t>
      </w:r>
      <w:r w:rsidRPr="00B833A1">
        <w:rPr>
          <w:rStyle w:val="StyleUnderline"/>
        </w:rPr>
        <w:t xml:space="preserve"> or that disability prohibits a </w:t>
      </w:r>
      <w:r w:rsidRPr="00B833A1">
        <w:rPr>
          <w:rStyle w:val="Emphasis"/>
        </w:rPr>
        <w:t>full life</w:t>
      </w:r>
      <w:r w:rsidRPr="00B833A1">
        <w:rPr>
          <w:rStyle w:val="StyleUnderline"/>
        </w:rPr>
        <w:t xml:space="preserve">” is </w:t>
      </w:r>
      <w:r w:rsidRPr="00B833A1">
        <w:rPr>
          <w:rStyle w:val="Emphasis"/>
        </w:rPr>
        <w:t>ableist.</w:t>
      </w:r>
      <w:r w:rsidRPr="00B833A1">
        <w:rPr>
          <w:sz w:val="16"/>
        </w:rPr>
        <w:t xml:space="preserve"> </w:t>
      </w:r>
      <w:r w:rsidRPr="00B833A1">
        <w:rPr>
          <w:rStyle w:val="StyleUnderline"/>
          <w:highlight w:val="cyan"/>
        </w:rPr>
        <w:t>When disability is cast as an</w:t>
      </w:r>
      <w:r w:rsidRPr="00B833A1">
        <w:rPr>
          <w:rStyle w:val="StyleUnderline"/>
        </w:rPr>
        <w:t xml:space="preserve"> </w:t>
      </w:r>
      <w:r w:rsidRPr="00B833A1">
        <w:rPr>
          <w:rStyle w:val="Emphasis"/>
          <w:highlight w:val="cyan"/>
        </w:rPr>
        <w:t>unending tragedy</w:t>
      </w:r>
      <w:r w:rsidRPr="00B833A1">
        <w:rPr>
          <w:rStyle w:val="StyleUnderline"/>
        </w:rPr>
        <w:t xml:space="preserve"> that eradicates an individual’s </w:t>
      </w:r>
      <w:r w:rsidRPr="00B833A1">
        <w:rPr>
          <w:rStyle w:val="Emphasis"/>
        </w:rPr>
        <w:t>future</w:t>
      </w:r>
      <w:r w:rsidRPr="00B833A1">
        <w:rPr>
          <w:rStyle w:val="StyleUnderline"/>
        </w:rPr>
        <w:t xml:space="preserve">, </w:t>
      </w:r>
      <w:proofErr w:type="gramStart"/>
      <w:r w:rsidRPr="00B833A1">
        <w:rPr>
          <w:rStyle w:val="StyleUnderline"/>
          <w:highlight w:val="cyan"/>
        </w:rPr>
        <w:t>we as a society</w:t>
      </w:r>
      <w:proofErr w:type="gramEnd"/>
      <w:r w:rsidRPr="00B833A1">
        <w:rPr>
          <w:rStyle w:val="StyleUnderline"/>
          <w:highlight w:val="cyan"/>
        </w:rPr>
        <w:t xml:space="preserve"> are given permission to </w:t>
      </w:r>
      <w:r w:rsidRPr="00B833A1">
        <w:rPr>
          <w:rStyle w:val="Emphasis"/>
          <w:highlight w:val="cyan"/>
        </w:rPr>
        <w:t>dismiss that individual’s</w:t>
      </w:r>
      <w:r w:rsidRPr="00B833A1">
        <w:rPr>
          <w:rStyle w:val="Emphasis"/>
        </w:rPr>
        <w:t xml:space="preserve"> educational, employment, or civic </w:t>
      </w:r>
      <w:r w:rsidRPr="00B833A1">
        <w:rPr>
          <w:rStyle w:val="Emphasis"/>
          <w:highlight w:val="cyan"/>
        </w:rPr>
        <w:t>rights</w:t>
      </w:r>
      <w:r w:rsidRPr="00B833A1">
        <w:rPr>
          <w:rStyle w:val="Emphasis"/>
        </w:rPr>
        <w:t>.</w:t>
      </w:r>
      <w:r w:rsidRPr="00B833A1">
        <w:rPr>
          <w:rStyle w:val="StyleUnderline"/>
        </w:rPr>
        <w:t xml:space="preserve"> When we cast positive futures as those absent of disability, we assume a terrible future for all people with disabilities</w:t>
      </w:r>
      <w:r w:rsidRPr="00B833A1">
        <w:rPr>
          <w:sz w:val="16"/>
        </w:rPr>
        <w:t xml:space="preserve">. </w:t>
      </w:r>
      <w:proofErr w:type="gramStart"/>
      <w:r w:rsidRPr="00B833A1">
        <w:rPr>
          <w:sz w:val="16"/>
        </w:rPr>
        <w:t>Again</w:t>
      </w:r>
      <w:proofErr w:type="gramEnd"/>
      <w:r w:rsidRPr="00B833A1">
        <w:rPr>
          <w:sz w:val="16"/>
        </w:rPr>
        <w:t xml:space="preserve"> in Kafer’s words, assuming “that a ‘good’ future naturally and obviously depends upon the eradication of disability” is “colored by histories of ableism and disability oppression.”17 </w:t>
      </w:r>
      <w:r w:rsidRPr="00B833A1">
        <w:rPr>
          <w:rStyle w:val="StyleUnderline"/>
        </w:rPr>
        <w:t xml:space="preserve">Laws, </w:t>
      </w:r>
      <w:r w:rsidRPr="00B833A1">
        <w:rPr>
          <w:rStyle w:val="Emphasis"/>
          <w:highlight w:val="cyan"/>
        </w:rPr>
        <w:t>policies</w:t>
      </w:r>
      <w:r w:rsidRPr="00B833A1">
        <w:rPr>
          <w:rStyle w:val="StyleUnderline"/>
        </w:rPr>
        <w:t xml:space="preserve">, and practices </w:t>
      </w:r>
      <w:r w:rsidRPr="00B833A1">
        <w:rPr>
          <w:rStyle w:val="Emphasis"/>
          <w:highlight w:val="cyan"/>
        </w:rPr>
        <w:t>grounded in this</w:t>
      </w:r>
      <w:r w:rsidRPr="00B833A1">
        <w:rPr>
          <w:rStyle w:val="Emphasis"/>
        </w:rPr>
        <w:t xml:space="preserve"> erroneous </w:t>
      </w:r>
      <w:r w:rsidRPr="00B833A1">
        <w:rPr>
          <w:rStyle w:val="Emphasis"/>
          <w:highlight w:val="cyan"/>
        </w:rPr>
        <w:t>assumption</w:t>
      </w:r>
      <w:r w:rsidRPr="00B833A1">
        <w:rPr>
          <w:rStyle w:val="StyleUnderline"/>
          <w:highlight w:val="cyan"/>
        </w:rPr>
        <w:t xml:space="preserve"> profoundly harm</w:t>
      </w:r>
      <w:r w:rsidRPr="00B833A1">
        <w:rPr>
          <w:rStyle w:val="StyleUnderline"/>
        </w:rPr>
        <w:t xml:space="preserve"> and limit not only </w:t>
      </w:r>
      <w:r w:rsidRPr="00B833A1">
        <w:rPr>
          <w:rStyle w:val="StyleUnderline"/>
          <w:highlight w:val="cyan"/>
        </w:rPr>
        <w:t>people with disabilities</w:t>
      </w:r>
      <w:r w:rsidRPr="00B833A1">
        <w:rPr>
          <w:rStyle w:val="StyleUnderline"/>
        </w:rPr>
        <w:t xml:space="preserve">, but </w:t>
      </w:r>
      <w:r w:rsidRPr="00B833A1">
        <w:rPr>
          <w:rStyle w:val="Emphasis"/>
        </w:rPr>
        <w:t>all of us.</w:t>
      </w:r>
      <w:r>
        <w:rPr>
          <w:rStyle w:val="Emphasis"/>
          <w:b w:val="0"/>
          <w:sz w:val="16"/>
        </w:rPr>
        <w:t xml:space="preserve"> </w:t>
      </w:r>
      <w:r w:rsidRPr="007D75A4">
        <w:rPr>
          <w:sz w:val="16"/>
        </w:rPr>
        <w:t>These claims are radical and discomforting. If unjust social conditions are constructed by human assumptions, actions, and institutions, then activists can transform social conditions by changing human perceptions, actions, and institutions. What is made can be undone. Activism matters.</w:t>
      </w:r>
      <w:r>
        <w:rPr>
          <w:sz w:val="16"/>
        </w:rPr>
        <w:t xml:space="preserve"> </w:t>
      </w:r>
      <w:r w:rsidRPr="00595A03">
        <w:rPr>
          <w:sz w:val="16"/>
        </w:rPr>
        <w:t>Activist Matters</w:t>
      </w:r>
      <w:r>
        <w:rPr>
          <w:sz w:val="16"/>
        </w:rPr>
        <w:t xml:space="preserve"> </w:t>
      </w:r>
      <w:r w:rsidRPr="00595A03">
        <w:rPr>
          <w:sz w:val="16"/>
        </w:rPr>
        <w:t>Losing one’s sight or a limb due to inadequate safety precautions in the workplace is an outrage. Experiencing irreparable lung damage due to an employer’s neglect of health and environmental protections is an outrage. Neither, however, inevitably results in a life of tragedy, unemployment, or all-encompassing misery. Nor does being born with a disability inevitably result in a tragic life. Presuming tragedy creates the social conditions that foster tragedy. Disability activists and scholars, then, teach us to be outraged by the denials of work or dismissals from work experienced by people with disabilities, who are presumed to be economically undeserving or irrelevant. Disability activists and scholars also cite the many cases when capital accumulation is valued over human lives, or when democratic governments fail to protect their citizens. The pervasive ableism in education, employment, social welfare, and popular culture is outrageous. Ableism demonizes disabled people, their bodies, and their futures as hopeless and undesirable, and then marks disabled people as incapable of exercising or ineligible for the rights of citizenship.</w:t>
      </w:r>
      <w:r>
        <w:rPr>
          <w:sz w:val="16"/>
        </w:rPr>
        <w:t xml:space="preserve"> </w:t>
      </w:r>
      <w:r w:rsidRPr="00595A03">
        <w:rPr>
          <w:rStyle w:val="Emphasis"/>
          <w:highlight w:val="cyan"/>
        </w:rPr>
        <w:t>It is in the joint interests of disability and labor</w:t>
      </w:r>
      <w:r w:rsidRPr="00595A03">
        <w:rPr>
          <w:rStyle w:val="Emphasis"/>
        </w:rPr>
        <w:t xml:space="preserve"> activists and </w:t>
      </w:r>
      <w:r w:rsidRPr="00595A03">
        <w:rPr>
          <w:rStyle w:val="Emphasis"/>
          <w:highlight w:val="cyan"/>
        </w:rPr>
        <w:t>scholars to</w:t>
      </w:r>
      <w:r w:rsidRPr="00595A03">
        <w:rPr>
          <w:rStyle w:val="Emphasis"/>
        </w:rPr>
        <w:t xml:space="preserve"> create an accessible common ground that will enable us to </w:t>
      </w:r>
      <w:r w:rsidRPr="00595A03">
        <w:rPr>
          <w:rStyle w:val="Emphasis"/>
          <w:sz w:val="28"/>
          <w:szCs w:val="28"/>
          <w:highlight w:val="cyan"/>
        </w:rPr>
        <w:t>rethink fundamental assumptions.</w:t>
      </w:r>
      <w:r w:rsidRPr="00595A03">
        <w:rPr>
          <w:sz w:val="16"/>
          <w:szCs w:val="28"/>
        </w:rPr>
        <w:t xml:space="preserve"> </w:t>
      </w:r>
      <w:r w:rsidRPr="00595A03">
        <w:rPr>
          <w:sz w:val="16"/>
        </w:rPr>
        <w:t xml:space="preserve">When we dismiss disabled people as tragic and lacking any positive future, we grant permission for the denial of their educational, employment, and civic rights, just as the dismissal of working-class people as incapable of positive futures leads to the denial of rights and opportunities. Safe living and working conditions matter for all. Recognizing the exploitive nature of unsafe working conditions, while recognizing the ableism often present in worker safety activism, allows us to build activist coalitions of consequence. </w:t>
      </w:r>
    </w:p>
    <w:p w14:paraId="4B3A69EE" w14:textId="77777777" w:rsidR="00072F79" w:rsidRPr="00FE3AAC" w:rsidRDefault="00072F79" w:rsidP="00072F79"/>
    <w:p w14:paraId="1AFEAE06" w14:textId="77777777" w:rsidR="00072F79" w:rsidRPr="00A23A63" w:rsidRDefault="00072F79" w:rsidP="00072F79">
      <w:pPr>
        <w:pStyle w:val="Heading4"/>
      </w:pPr>
      <w:bookmarkStart w:id="0" w:name="_Hlk203305757"/>
      <w:r>
        <w:lastRenderedPageBreak/>
        <w:t xml:space="preserve">The impact is slow death. </w:t>
      </w:r>
    </w:p>
    <w:p w14:paraId="3766D87F" w14:textId="77777777" w:rsidR="00072F79" w:rsidRPr="00321E46" w:rsidRDefault="00072F79" w:rsidP="00072F79">
      <w:pPr>
        <w:rPr>
          <w:i/>
          <w:iCs/>
        </w:rPr>
      </w:pPr>
      <w:r w:rsidRPr="00321E46">
        <w:rPr>
          <w:rStyle w:val="Style13ptBold"/>
        </w:rPr>
        <w:t>Goodley et al 14</w:t>
      </w:r>
      <w:r>
        <w:t xml:space="preserve"> (Dan Goodley, Professor of Disability Studies and Education in the University of Sheffield's School of Education; Rebecca Lawthom, Senior Lecturer in Psychology at Manchester Metropolitan University; Katherine Runswick-Cole, Chair of Education in the School of Education at the University of Sheffield, 15 April 2014, Disability &amp; Society, “Dis/ability and austerity: beyond work and slow death”, Vol. 29, Issue 2, </w:t>
      </w:r>
      <w:proofErr w:type="spellStart"/>
      <w:r>
        <w:t>doi</w:t>
      </w:r>
      <w:proofErr w:type="spellEnd"/>
      <w:r>
        <w:t xml:space="preserve">: 10.1080/09687599.2014.920125, accessed 6-5-2025) </w:t>
      </w:r>
      <w:proofErr w:type="spellStart"/>
      <w:r>
        <w:t>jordan</w:t>
      </w:r>
      <w:proofErr w:type="spellEnd"/>
    </w:p>
    <w:p w14:paraId="7F8C6270" w14:textId="77777777" w:rsidR="00072F79" w:rsidRPr="00321E46" w:rsidRDefault="00072F79" w:rsidP="00072F79">
      <w:pPr>
        <w:rPr>
          <w:sz w:val="16"/>
        </w:rPr>
      </w:pPr>
      <w:r w:rsidRPr="00321E46">
        <w:rPr>
          <w:rStyle w:val="StyleUnderline"/>
          <w:highlight w:val="cyan"/>
        </w:rPr>
        <w:t>Work</w:t>
      </w:r>
      <w:r w:rsidRPr="00321E46">
        <w:rPr>
          <w:sz w:val="16"/>
        </w:rPr>
        <w:t xml:space="preserve">, for Lauren Berlant (2007, 2010, 2011), </w:t>
      </w:r>
      <w:r w:rsidRPr="00321E46">
        <w:rPr>
          <w:rStyle w:val="StyleUnderline"/>
          <w:highlight w:val="cyan"/>
        </w:rPr>
        <w:t>is</w:t>
      </w:r>
      <w:r w:rsidRPr="00321E46">
        <w:rPr>
          <w:rStyle w:val="StyleUnderline"/>
        </w:rPr>
        <w:t xml:space="preserve"> best </w:t>
      </w:r>
      <w:proofErr w:type="spellStart"/>
      <w:r w:rsidRPr="00321E46">
        <w:rPr>
          <w:rStyle w:val="StyleUnderline"/>
        </w:rPr>
        <w:t>epitomised</w:t>
      </w:r>
      <w:proofErr w:type="spellEnd"/>
      <w:r w:rsidRPr="00321E46">
        <w:rPr>
          <w:rStyle w:val="StyleUnderline"/>
        </w:rPr>
        <w:t xml:space="preserve"> as a practice of </w:t>
      </w:r>
      <w:r w:rsidRPr="00321E46">
        <w:rPr>
          <w:rStyle w:val="Emphasis"/>
          <w:highlight w:val="cyan"/>
        </w:rPr>
        <w:t>slow death</w:t>
      </w:r>
      <w:r w:rsidRPr="00321E46">
        <w:rPr>
          <w:sz w:val="16"/>
        </w:rPr>
        <w:t xml:space="preserve">, a concept that refers to </w:t>
      </w:r>
      <w:r w:rsidRPr="00321E46">
        <w:rPr>
          <w:rStyle w:val="StyleUnderline"/>
          <w:highlight w:val="cyan"/>
        </w:rPr>
        <w:t>the</w:t>
      </w:r>
      <w:r w:rsidRPr="00321E46">
        <w:rPr>
          <w:rStyle w:val="StyleUnderline"/>
        </w:rPr>
        <w:t xml:space="preserve"> physical </w:t>
      </w:r>
      <w:r w:rsidRPr="00321E46">
        <w:rPr>
          <w:rStyle w:val="Emphasis"/>
          <w:highlight w:val="cyan"/>
        </w:rPr>
        <w:t>wearing out</w:t>
      </w:r>
      <w:r w:rsidRPr="00321E46">
        <w:rPr>
          <w:rStyle w:val="StyleUnderline"/>
          <w:highlight w:val="cyan"/>
        </w:rPr>
        <w:t xml:space="preserve"> of a </w:t>
      </w:r>
      <w:r w:rsidRPr="00321E46">
        <w:rPr>
          <w:rStyle w:val="Emphasis"/>
          <w:highlight w:val="cyan"/>
        </w:rPr>
        <w:t>population</w:t>
      </w:r>
      <w:r w:rsidRPr="00321E46">
        <w:rPr>
          <w:rStyle w:val="StyleUnderline"/>
        </w:rPr>
        <w:t xml:space="preserve"> and the deterioration of people</w:t>
      </w:r>
      <w:r w:rsidRPr="00321E46">
        <w:rPr>
          <w:sz w:val="16"/>
        </w:rPr>
        <w:t xml:space="preserve"> in that population, </w:t>
      </w:r>
      <w:r w:rsidRPr="00321E46">
        <w:rPr>
          <w:rStyle w:val="StyleUnderline"/>
        </w:rPr>
        <w:t xml:space="preserve">which </w:t>
      </w:r>
      <w:r w:rsidRPr="00321E46">
        <w:rPr>
          <w:rStyle w:val="StyleUnderline"/>
          <w:highlight w:val="cyan"/>
        </w:rPr>
        <w:t>is</w:t>
      </w:r>
      <w:r w:rsidRPr="00321E46">
        <w:rPr>
          <w:rStyle w:val="StyleUnderline"/>
        </w:rPr>
        <w:t xml:space="preserve"> very nearly </w:t>
      </w:r>
      <w:r w:rsidRPr="00321E46">
        <w:rPr>
          <w:rStyle w:val="StyleUnderline"/>
          <w:highlight w:val="cyan"/>
        </w:rPr>
        <w:t xml:space="preserve">a </w:t>
      </w:r>
      <w:r w:rsidRPr="00321E46">
        <w:rPr>
          <w:rStyle w:val="Emphasis"/>
          <w:highlight w:val="cyan"/>
        </w:rPr>
        <w:t>defining condition</w:t>
      </w:r>
      <w:r w:rsidRPr="00321E46">
        <w:rPr>
          <w:rStyle w:val="Emphasis"/>
        </w:rPr>
        <w:t xml:space="preserve"> </w:t>
      </w:r>
      <w:r w:rsidRPr="00321E46">
        <w:rPr>
          <w:rStyle w:val="Emphasis"/>
          <w:highlight w:val="cyan"/>
        </w:rPr>
        <w:t>of</w:t>
      </w:r>
      <w:r w:rsidRPr="00321E46">
        <w:rPr>
          <w:rStyle w:val="Emphasis"/>
        </w:rPr>
        <w:t xml:space="preserve"> their </w:t>
      </w:r>
      <w:r w:rsidRPr="00321E46">
        <w:rPr>
          <w:sz w:val="16"/>
        </w:rPr>
        <w:t xml:space="preserve">experience and </w:t>
      </w:r>
      <w:r w:rsidRPr="00321E46">
        <w:rPr>
          <w:rStyle w:val="Emphasis"/>
        </w:rPr>
        <w:t>historical existence.</w:t>
      </w:r>
      <w:r w:rsidRPr="00321E46">
        <w:rPr>
          <w:sz w:val="16"/>
        </w:rPr>
        <w:t xml:space="preserve"> </w:t>
      </w:r>
      <w:r w:rsidRPr="00321E46">
        <w:rPr>
          <w:rStyle w:val="StyleUnderline"/>
        </w:rPr>
        <w:t>We are</w:t>
      </w:r>
      <w:r w:rsidRPr="00321E46">
        <w:rPr>
          <w:sz w:val="16"/>
        </w:rPr>
        <w:t xml:space="preserve">, she suggests, </w:t>
      </w:r>
      <w:r w:rsidRPr="00321E46">
        <w:rPr>
          <w:rStyle w:val="Emphasis"/>
        </w:rPr>
        <w:t>exhausted</w:t>
      </w:r>
      <w:r w:rsidRPr="00321E46">
        <w:rPr>
          <w:sz w:val="16"/>
        </w:rPr>
        <w:t xml:space="preserve"> </w:t>
      </w:r>
      <w:r w:rsidRPr="00321E46">
        <w:rPr>
          <w:rStyle w:val="StyleUnderline"/>
        </w:rPr>
        <w:t xml:space="preserve">by </w:t>
      </w:r>
      <w:r w:rsidRPr="00321E46">
        <w:rPr>
          <w:rStyle w:val="StyleUnderline"/>
          <w:highlight w:val="cyan"/>
        </w:rPr>
        <w:t>neoliberal capitalism</w:t>
      </w:r>
      <w:r w:rsidRPr="00321E46">
        <w:rPr>
          <w:rStyle w:val="StyleUnderline"/>
        </w:rPr>
        <w:t xml:space="preserve">: we are all in </w:t>
      </w:r>
      <w:r w:rsidRPr="00321E46">
        <w:rPr>
          <w:rStyle w:val="Emphasis"/>
        </w:rPr>
        <w:t>slow death</w:t>
      </w:r>
      <w:r w:rsidRPr="00321E46">
        <w:rPr>
          <w:rStyle w:val="StyleUnderline"/>
        </w:rPr>
        <w:t xml:space="preserve">, </w:t>
      </w:r>
      <w:r w:rsidRPr="00321E46">
        <w:rPr>
          <w:rStyle w:val="StyleUnderline"/>
          <w:highlight w:val="cyan"/>
        </w:rPr>
        <w:t>but for</w:t>
      </w:r>
      <w:r w:rsidRPr="00321E46">
        <w:rPr>
          <w:rStyle w:val="StyleUnderline"/>
        </w:rPr>
        <w:t xml:space="preserve"> </w:t>
      </w:r>
      <w:r w:rsidRPr="00321E46">
        <w:rPr>
          <w:rStyle w:val="StyleUnderline"/>
          <w:highlight w:val="cyan"/>
        </w:rPr>
        <w:t xml:space="preserve">some this is </w:t>
      </w:r>
      <w:r w:rsidRPr="00321E46">
        <w:rPr>
          <w:rStyle w:val="Emphasis"/>
          <w:highlight w:val="cyan"/>
        </w:rPr>
        <w:t>more apparent.</w:t>
      </w:r>
      <w:r w:rsidRPr="00321E46">
        <w:rPr>
          <w:sz w:val="16"/>
        </w:rPr>
        <w:t xml:space="preserve"> This includes:</w:t>
      </w:r>
    </w:p>
    <w:p w14:paraId="47A96EE1" w14:textId="77777777" w:rsidR="00072F79" w:rsidRPr="00321E46" w:rsidRDefault="00072F79" w:rsidP="00072F79">
      <w:pPr>
        <w:rPr>
          <w:sz w:val="16"/>
        </w:rPr>
      </w:pPr>
      <w:r w:rsidRPr="00321E46">
        <w:rPr>
          <w:rStyle w:val="StyleUnderline"/>
        </w:rPr>
        <w:t>the bodies of</w:t>
      </w:r>
      <w:r w:rsidRPr="00321E46">
        <w:rPr>
          <w:sz w:val="16"/>
        </w:rPr>
        <w:t xml:space="preserve"> US </w:t>
      </w:r>
      <w:r w:rsidRPr="00321E46">
        <w:rPr>
          <w:rStyle w:val="StyleUnderline"/>
        </w:rPr>
        <w:t xml:space="preserve">waged workers will be </w:t>
      </w:r>
      <w:r w:rsidRPr="00321E46">
        <w:rPr>
          <w:rStyle w:val="Emphasis"/>
        </w:rPr>
        <w:t>more fatigued</w:t>
      </w:r>
      <w:r w:rsidRPr="00321E46">
        <w:rPr>
          <w:rStyle w:val="StyleUnderline"/>
        </w:rPr>
        <w:t xml:space="preserve">, in </w:t>
      </w:r>
      <w:r w:rsidRPr="00321E46">
        <w:rPr>
          <w:rStyle w:val="Emphasis"/>
        </w:rPr>
        <w:t>more pain</w:t>
      </w:r>
      <w:r w:rsidRPr="00321E46">
        <w:rPr>
          <w:rStyle w:val="StyleUnderline"/>
        </w:rPr>
        <w:t xml:space="preserve">, less capable of ordinary </w:t>
      </w:r>
      <w:r w:rsidRPr="00321E46">
        <w:rPr>
          <w:rStyle w:val="Emphasis"/>
        </w:rPr>
        <w:t>breathing</w:t>
      </w:r>
      <w:r w:rsidRPr="00321E46">
        <w:rPr>
          <w:sz w:val="16"/>
        </w:rPr>
        <w:t xml:space="preserve"> and working, </w:t>
      </w:r>
      <w:r w:rsidRPr="00321E46">
        <w:rPr>
          <w:rStyle w:val="StyleUnderline"/>
        </w:rPr>
        <w:t xml:space="preserve">and die </w:t>
      </w:r>
      <w:r w:rsidRPr="00321E46">
        <w:rPr>
          <w:rStyle w:val="Emphasis"/>
        </w:rPr>
        <w:t>earlier</w:t>
      </w:r>
      <w:r w:rsidRPr="00321E46">
        <w:rPr>
          <w:sz w:val="16"/>
        </w:rPr>
        <w:t xml:space="preserve"> than the average for higher-income workers, who are also getting fatter, but at a slower rate and with relatively more opportunity for exercise. (Berlant 2007, 775)</w:t>
      </w:r>
    </w:p>
    <w:p w14:paraId="4A0F81E2" w14:textId="77777777" w:rsidR="00072F79" w:rsidRPr="00321E46" w:rsidRDefault="00072F79" w:rsidP="00072F79">
      <w:pPr>
        <w:rPr>
          <w:sz w:val="16"/>
        </w:rPr>
      </w:pPr>
      <w:r w:rsidRPr="00321E46">
        <w:rPr>
          <w:sz w:val="16"/>
        </w:rPr>
        <w:t xml:space="preserve">To this collective we would add disabled people and many of their close allies. </w:t>
      </w:r>
      <w:r w:rsidRPr="00321E46">
        <w:rPr>
          <w:rStyle w:val="Emphasis"/>
          <w:highlight w:val="cyan"/>
        </w:rPr>
        <w:t>Neoliberal-ableism</w:t>
      </w:r>
      <w:r w:rsidRPr="00321E46">
        <w:rPr>
          <w:rStyle w:val="StyleUnderline"/>
          <w:highlight w:val="cyan"/>
        </w:rPr>
        <w:t xml:space="preserve"> displays</w:t>
      </w:r>
      <w:r w:rsidRPr="00321E46">
        <w:rPr>
          <w:sz w:val="16"/>
        </w:rPr>
        <w:t xml:space="preserve">, to borrow the words of Robert McRuer (2012c), </w:t>
      </w:r>
      <w:r w:rsidRPr="00321E46">
        <w:rPr>
          <w:rStyle w:val="StyleUnderline"/>
        </w:rPr>
        <w:t xml:space="preserve">a ‘special </w:t>
      </w:r>
      <w:r w:rsidRPr="00321E46">
        <w:rPr>
          <w:rStyle w:val="StyleUnderline"/>
          <w:highlight w:val="cyan"/>
        </w:rPr>
        <w:t>genius’ at making</w:t>
      </w:r>
      <w:r w:rsidRPr="00321E46">
        <w:rPr>
          <w:rStyle w:val="StyleUnderline"/>
        </w:rPr>
        <w:t xml:space="preserve"> lopsided growth, wealth for a few, and </w:t>
      </w:r>
      <w:r w:rsidRPr="00321E46">
        <w:rPr>
          <w:rStyle w:val="Emphasis"/>
          <w:highlight w:val="cyan"/>
        </w:rPr>
        <w:t>immiseration</w:t>
      </w:r>
      <w:r w:rsidRPr="00321E46">
        <w:rPr>
          <w:rStyle w:val="StyleUnderline"/>
        </w:rPr>
        <w:t xml:space="preserve"> for many more, </w:t>
      </w:r>
      <w:r w:rsidRPr="00321E46">
        <w:rPr>
          <w:rStyle w:val="StyleUnderline"/>
          <w:highlight w:val="cyan"/>
        </w:rPr>
        <w:t>seem</w:t>
      </w:r>
      <w:r w:rsidRPr="00321E46">
        <w:rPr>
          <w:rStyle w:val="StyleUnderline"/>
        </w:rPr>
        <w:t xml:space="preserve"> sexy, and</w:t>
      </w:r>
      <w:r w:rsidRPr="00321E46">
        <w:rPr>
          <w:sz w:val="16"/>
        </w:rPr>
        <w:t xml:space="preserve"> – well – </w:t>
      </w:r>
      <w:r w:rsidRPr="00321E46">
        <w:rPr>
          <w:rStyle w:val="Emphasis"/>
          <w:highlight w:val="cyan"/>
        </w:rPr>
        <w:t>progressive</w:t>
      </w:r>
      <w:r w:rsidRPr="00321E46">
        <w:rPr>
          <w:sz w:val="16"/>
        </w:rPr>
        <w:t xml:space="preserve"> and modern.</w:t>
      </w:r>
    </w:p>
    <w:p w14:paraId="4FF69444" w14:textId="77777777" w:rsidR="00072F79" w:rsidRPr="00321E46" w:rsidRDefault="00072F79" w:rsidP="00072F79">
      <w:pPr>
        <w:rPr>
          <w:rStyle w:val="Emphasis"/>
        </w:rPr>
      </w:pPr>
      <w:r w:rsidRPr="00321E46">
        <w:rPr>
          <w:rStyle w:val="StyleUnderline"/>
          <w:highlight w:val="cyan"/>
        </w:rPr>
        <w:t>Disabled people have</w:t>
      </w:r>
      <w:r w:rsidRPr="00321E46">
        <w:rPr>
          <w:rStyle w:val="StyleUnderline"/>
        </w:rPr>
        <w:t xml:space="preserve"> to become</w:t>
      </w:r>
      <w:r w:rsidRPr="00321E46">
        <w:rPr>
          <w:sz w:val="16"/>
        </w:rPr>
        <w:t xml:space="preserve">, in the words of David Mitchell (2014), </w:t>
      </w:r>
      <w:r w:rsidRPr="00321E46">
        <w:rPr>
          <w:rStyle w:val="Emphasis"/>
        </w:rPr>
        <w:t>‘able-disabled’</w:t>
      </w:r>
      <w:r w:rsidRPr="00321E46">
        <w:rPr>
          <w:sz w:val="16"/>
        </w:rPr>
        <w:t xml:space="preserve">; or, as Goodley (2014) notes, disabled people have </w:t>
      </w:r>
      <w:r w:rsidRPr="00321E46">
        <w:rPr>
          <w:rStyle w:val="StyleUnderline"/>
          <w:highlight w:val="cyan"/>
        </w:rPr>
        <w:t xml:space="preserve">to embrace ableism to </w:t>
      </w:r>
      <w:r w:rsidRPr="00321E46">
        <w:rPr>
          <w:rStyle w:val="Emphasis"/>
          <w:highlight w:val="cyan"/>
        </w:rPr>
        <w:t>overcome</w:t>
      </w:r>
      <w:r w:rsidRPr="00321E46">
        <w:rPr>
          <w:rStyle w:val="StyleUnderline"/>
          <w:highlight w:val="cyan"/>
        </w:rPr>
        <w:t xml:space="preserve"> their </w:t>
      </w:r>
      <w:r w:rsidRPr="00321E46">
        <w:rPr>
          <w:rStyle w:val="Emphasis"/>
          <w:highlight w:val="cyan"/>
        </w:rPr>
        <w:t>disabling conditions</w:t>
      </w:r>
      <w:r w:rsidRPr="00321E46">
        <w:rPr>
          <w:sz w:val="16"/>
        </w:rPr>
        <w:t xml:space="preserve">; or as Goodley and Runswick-Cole (in press) have argued, individuals need to embolden the ability side of the dis/ability complex in order to survive, hopefully thrive, but definitely make do and mend. </w:t>
      </w:r>
      <w:r w:rsidRPr="00321E46">
        <w:rPr>
          <w:rStyle w:val="StyleUnderline"/>
          <w:highlight w:val="cyan"/>
        </w:rPr>
        <w:t>This is</w:t>
      </w:r>
      <w:r w:rsidRPr="00321E46">
        <w:rPr>
          <w:sz w:val="16"/>
        </w:rPr>
        <w:t xml:space="preserve"> what Mitchell (2014) and </w:t>
      </w:r>
      <w:proofErr w:type="spellStart"/>
      <w:r w:rsidRPr="00321E46">
        <w:rPr>
          <w:sz w:val="16"/>
        </w:rPr>
        <w:t>McRuer</w:t>
      </w:r>
      <w:proofErr w:type="spellEnd"/>
      <w:r w:rsidRPr="00321E46">
        <w:rPr>
          <w:sz w:val="16"/>
        </w:rPr>
        <w:t xml:space="preserve"> (2012a, 2012b) have in mind around </w:t>
      </w:r>
      <w:r w:rsidRPr="00321E46">
        <w:rPr>
          <w:rStyle w:val="Emphasis"/>
          <w:highlight w:val="cyan"/>
        </w:rPr>
        <w:t>neoliberal tolerance:</w:t>
      </w:r>
    </w:p>
    <w:p w14:paraId="41A2D463" w14:textId="77777777" w:rsidR="00072F79" w:rsidRPr="00321E46" w:rsidRDefault="00072F79" w:rsidP="00072F79">
      <w:pPr>
        <w:rPr>
          <w:sz w:val="16"/>
        </w:rPr>
      </w:pPr>
      <w:r w:rsidRPr="00321E46">
        <w:rPr>
          <w:rStyle w:val="StyleUnderline"/>
          <w:highlight w:val="cyan"/>
        </w:rPr>
        <w:t>1.</w:t>
      </w:r>
      <w:r w:rsidRPr="00321E46">
        <w:rPr>
          <w:sz w:val="16"/>
        </w:rPr>
        <w:t xml:space="preserve"> </w:t>
      </w:r>
      <w:r w:rsidRPr="00321E46">
        <w:rPr>
          <w:rStyle w:val="StyleUnderline"/>
          <w:highlight w:val="cyan"/>
        </w:rPr>
        <w:t xml:space="preserve">if you are prepared to </w:t>
      </w:r>
      <w:r w:rsidRPr="00321E46">
        <w:rPr>
          <w:rStyle w:val="Emphasis"/>
          <w:highlight w:val="cyan"/>
        </w:rPr>
        <w:t>work</w:t>
      </w:r>
      <w:r w:rsidRPr="00321E46">
        <w:rPr>
          <w:rStyle w:val="Emphasis"/>
        </w:rPr>
        <w:t xml:space="preserve"> hard</w:t>
      </w:r>
      <w:r w:rsidRPr="00321E46">
        <w:rPr>
          <w:rStyle w:val="StyleUnderline"/>
        </w:rPr>
        <w:t xml:space="preserve"> then </w:t>
      </w:r>
      <w:r w:rsidRPr="00321E46">
        <w:rPr>
          <w:rStyle w:val="StyleUnderline"/>
          <w:highlight w:val="cyan"/>
        </w:rPr>
        <w:t xml:space="preserve">you are </w:t>
      </w:r>
      <w:proofErr w:type="gramStart"/>
      <w:r w:rsidRPr="00321E46">
        <w:rPr>
          <w:rStyle w:val="StyleUnderline"/>
          <w:highlight w:val="cyan"/>
        </w:rPr>
        <w:t>in</w:t>
      </w:r>
      <w:r w:rsidRPr="00321E46">
        <w:rPr>
          <w:rStyle w:val="StyleUnderline"/>
        </w:rPr>
        <w:t>;</w:t>
      </w:r>
      <w:proofErr w:type="gramEnd"/>
    </w:p>
    <w:p w14:paraId="1EBAB215" w14:textId="77777777" w:rsidR="00072F79" w:rsidRPr="00321E46" w:rsidRDefault="00072F79" w:rsidP="00072F79">
      <w:pPr>
        <w:rPr>
          <w:sz w:val="16"/>
        </w:rPr>
      </w:pPr>
      <w:r w:rsidRPr="00321E46">
        <w:rPr>
          <w:rStyle w:val="StyleUnderline"/>
          <w:highlight w:val="cyan"/>
        </w:rPr>
        <w:t>2.</w:t>
      </w:r>
      <w:r w:rsidRPr="00321E46">
        <w:rPr>
          <w:sz w:val="16"/>
        </w:rPr>
        <w:t xml:space="preserve"> don’t forget now: </w:t>
      </w:r>
      <w:r w:rsidRPr="00321E46">
        <w:rPr>
          <w:rStyle w:val="StyleUnderline"/>
          <w:highlight w:val="cyan"/>
        </w:rPr>
        <w:t xml:space="preserve">we are all in this together as </w:t>
      </w:r>
      <w:r w:rsidRPr="00321E46">
        <w:rPr>
          <w:rStyle w:val="Emphasis"/>
          <w:highlight w:val="cyan"/>
        </w:rPr>
        <w:t>workers</w:t>
      </w:r>
      <w:r w:rsidRPr="00321E46">
        <w:rPr>
          <w:rStyle w:val="StyleUnderline"/>
        </w:rPr>
        <w:t xml:space="preserve"> and consumers</w:t>
      </w:r>
      <w:r w:rsidRPr="00321E46">
        <w:rPr>
          <w:sz w:val="16"/>
        </w:rPr>
        <w:t>; and</w:t>
      </w:r>
    </w:p>
    <w:p w14:paraId="7B4E9A7B" w14:textId="77777777" w:rsidR="00072F79" w:rsidRDefault="00072F79" w:rsidP="00072F79">
      <w:pPr>
        <w:rPr>
          <w:rStyle w:val="Emphasis"/>
          <w:sz w:val="28"/>
          <w:szCs w:val="28"/>
        </w:rPr>
      </w:pPr>
      <w:r w:rsidRPr="00321E46">
        <w:rPr>
          <w:rStyle w:val="StyleUnderline"/>
          <w:highlight w:val="cyan"/>
        </w:rPr>
        <w:t>3.</w:t>
      </w:r>
      <w:r w:rsidRPr="00321E46">
        <w:rPr>
          <w:sz w:val="16"/>
        </w:rPr>
        <w:t xml:space="preserve"> </w:t>
      </w:r>
      <w:r w:rsidRPr="00321E46">
        <w:rPr>
          <w:rStyle w:val="StyleUnderline"/>
          <w:highlight w:val="cyan"/>
        </w:rPr>
        <w:t xml:space="preserve">in these austere times we will get ourselves </w:t>
      </w:r>
      <w:r w:rsidRPr="00321E46">
        <w:rPr>
          <w:rStyle w:val="Emphasis"/>
          <w:highlight w:val="cyan"/>
        </w:rPr>
        <w:t>‘back on our feet’</w:t>
      </w:r>
      <w:r w:rsidRPr="00321E46">
        <w:rPr>
          <w:rStyle w:val="StyleUnderline"/>
          <w:highlight w:val="cyan"/>
        </w:rPr>
        <w:t xml:space="preserve"> – </w:t>
      </w:r>
      <w:r w:rsidRPr="00321E46">
        <w:rPr>
          <w:rStyle w:val="Emphasis"/>
          <w:sz w:val="28"/>
          <w:szCs w:val="28"/>
          <w:highlight w:val="cyan"/>
        </w:rPr>
        <w:t>work will set us free.</w:t>
      </w:r>
    </w:p>
    <w:p w14:paraId="11894C22" w14:textId="77777777" w:rsidR="00072F79" w:rsidRPr="006E5835" w:rsidRDefault="00072F79" w:rsidP="00072F79">
      <w:pPr>
        <w:pStyle w:val="Heading4"/>
      </w:pPr>
      <w:r>
        <w:t xml:space="preserve">The alternative is to take up the position of </w:t>
      </w:r>
      <w:r w:rsidRPr="006E5835">
        <w:t>disabled killjoy</w:t>
      </w:r>
      <w:r>
        <w:t xml:space="preserve"> that severs affective attachments to labor normativity through crip critique.</w:t>
      </w:r>
    </w:p>
    <w:bookmarkEnd w:id="0"/>
    <w:p w14:paraId="5B3A79F5" w14:textId="77777777" w:rsidR="00072F79" w:rsidRPr="00BF76B5" w:rsidRDefault="00072F79" w:rsidP="00072F79">
      <w:proofErr w:type="spellStart"/>
      <w:r w:rsidRPr="00D74252">
        <w:rPr>
          <w:rStyle w:val="Style13ptBold"/>
        </w:rPr>
        <w:t>Smilges</w:t>
      </w:r>
      <w:proofErr w:type="spellEnd"/>
      <w:r w:rsidRPr="00D74252">
        <w:rPr>
          <w:rStyle w:val="Style13ptBold"/>
        </w:rPr>
        <w:t xml:space="preserve"> 23</w:t>
      </w:r>
      <w:r>
        <w:t xml:space="preserve"> (J. Logan Smilges, assistant professor of English language and literatures at the University of British Columbia, 2023, University of Minnesota Press, “Crip Negativity”, Ch. 4: </w:t>
      </w:r>
      <w:proofErr w:type="spellStart"/>
      <w:r>
        <w:t>Cripping</w:t>
      </w:r>
      <w:proofErr w:type="spellEnd"/>
      <w:r>
        <w:t xml:space="preserve"> Critique, pp. 87-91, accessed 7-3-2025) </w:t>
      </w:r>
      <w:proofErr w:type="spellStart"/>
      <w:r>
        <w:t>jordan</w:t>
      </w:r>
      <w:proofErr w:type="spellEnd"/>
      <w:r>
        <w:t xml:space="preserve"> </w:t>
      </w:r>
    </w:p>
    <w:p w14:paraId="6D65A263" w14:textId="77777777" w:rsidR="00072F79" w:rsidRPr="00912968" w:rsidRDefault="00072F79" w:rsidP="00072F79">
      <w:pPr>
        <w:rPr>
          <w:rStyle w:val="StyleUnderline"/>
        </w:rPr>
      </w:pPr>
      <w:r w:rsidRPr="00B52E91">
        <w:rPr>
          <w:rStyle w:val="StyleUnderline"/>
          <w:highlight w:val="cyan"/>
        </w:rPr>
        <w:t>Crip negativity is</w:t>
      </w:r>
      <w:r w:rsidRPr="000065B9">
        <w:rPr>
          <w:sz w:val="16"/>
        </w:rPr>
        <w:t xml:space="preserve"> intended to be </w:t>
      </w:r>
      <w:r w:rsidRPr="00B52E91">
        <w:rPr>
          <w:rStyle w:val="StyleUnderline"/>
          <w:highlight w:val="cyan"/>
        </w:rPr>
        <w:t xml:space="preserve">an </w:t>
      </w:r>
      <w:r w:rsidRPr="00B52E91">
        <w:rPr>
          <w:rStyle w:val="Emphasis"/>
          <w:highlight w:val="cyan"/>
        </w:rPr>
        <w:t>affective reprieve</w:t>
      </w:r>
      <w:r w:rsidRPr="000065B9">
        <w:rPr>
          <w:sz w:val="16"/>
        </w:rPr>
        <w:t xml:space="preserve">, </w:t>
      </w:r>
      <w:r w:rsidRPr="00B52E91">
        <w:rPr>
          <w:rStyle w:val="StyleUnderline"/>
        </w:rPr>
        <w:t>a postponement</w:t>
      </w:r>
      <w:r w:rsidRPr="000065B9">
        <w:rPr>
          <w:sz w:val="16"/>
        </w:rPr>
        <w:t xml:space="preserve"> or cancellation </w:t>
      </w:r>
      <w:r w:rsidRPr="00B52E91">
        <w:rPr>
          <w:rStyle w:val="StyleUnderline"/>
        </w:rPr>
        <w:t>of our engagement</w:t>
      </w:r>
      <w:r w:rsidRPr="000065B9">
        <w:rPr>
          <w:sz w:val="16"/>
        </w:rPr>
        <w:t xml:space="preserve"> with the world as it is. </w:t>
      </w:r>
      <w:r w:rsidRPr="007050A9">
        <w:rPr>
          <w:rStyle w:val="StyleUnderline"/>
        </w:rPr>
        <w:t xml:space="preserve">As a reprieve, crip negativity is </w:t>
      </w:r>
      <w:r w:rsidRPr="00B52E91">
        <w:rPr>
          <w:rStyle w:val="StyleUnderline"/>
          <w:highlight w:val="cyan"/>
        </w:rPr>
        <w:t>not</w:t>
      </w:r>
      <w:r w:rsidRPr="007050A9">
        <w:rPr>
          <w:rStyle w:val="StyleUnderline"/>
        </w:rPr>
        <w:t xml:space="preserve"> </w:t>
      </w:r>
      <w:r w:rsidRPr="00B52E91">
        <w:rPr>
          <w:rStyle w:val="StyleUnderline"/>
        </w:rPr>
        <w:t xml:space="preserve">meant </w:t>
      </w:r>
      <w:r w:rsidRPr="00B52E91">
        <w:rPr>
          <w:rStyle w:val="StyleUnderline"/>
          <w:highlight w:val="cyan"/>
        </w:rPr>
        <w:t xml:space="preserve">to </w:t>
      </w:r>
      <w:r w:rsidRPr="00B52E91">
        <w:rPr>
          <w:rStyle w:val="Emphasis"/>
          <w:highlight w:val="cyan"/>
        </w:rPr>
        <w:t>replace</w:t>
      </w:r>
      <w:r w:rsidRPr="00B52E91">
        <w:rPr>
          <w:rStyle w:val="StyleUnderline"/>
          <w:highlight w:val="cyan"/>
        </w:rPr>
        <w:t xml:space="preserve"> any </w:t>
      </w:r>
      <w:r w:rsidRPr="00B52E91">
        <w:rPr>
          <w:rStyle w:val="Emphasis"/>
          <w:highlight w:val="cyan"/>
        </w:rPr>
        <w:t>existing politic.</w:t>
      </w:r>
      <w:r w:rsidRPr="000065B9">
        <w:rPr>
          <w:sz w:val="16"/>
        </w:rPr>
        <w:t xml:space="preserve"> </w:t>
      </w:r>
      <w:r w:rsidRPr="00B52E91">
        <w:rPr>
          <w:rStyle w:val="StyleUnderline"/>
          <w:highlight w:val="cyan"/>
        </w:rPr>
        <w:t xml:space="preserve">It offers a </w:t>
      </w:r>
      <w:r w:rsidRPr="00B52E91">
        <w:rPr>
          <w:rStyle w:val="Emphasis"/>
          <w:sz w:val="28"/>
          <w:szCs w:val="28"/>
          <w:highlight w:val="cyan"/>
        </w:rPr>
        <w:t>mode of critique</w:t>
      </w:r>
      <w:r w:rsidRPr="000065B9">
        <w:rPr>
          <w:sz w:val="16"/>
        </w:rPr>
        <w:t xml:space="preserve"> </w:t>
      </w:r>
      <w:r w:rsidRPr="000065B9">
        <w:rPr>
          <w:rStyle w:val="StyleUnderline"/>
          <w:highlight w:val="cyan"/>
        </w:rPr>
        <w:t>and</w:t>
      </w:r>
      <w:r w:rsidRPr="00B52E91">
        <w:rPr>
          <w:rStyle w:val="StyleUnderline"/>
        </w:rPr>
        <w:t xml:space="preserve"> a </w:t>
      </w:r>
      <w:r w:rsidRPr="00912968">
        <w:rPr>
          <w:rStyle w:val="Emphasis"/>
          <w:sz w:val="28"/>
          <w:szCs w:val="28"/>
        </w:rPr>
        <w:t xml:space="preserve">method of </w:t>
      </w:r>
      <w:r w:rsidRPr="000065B9">
        <w:rPr>
          <w:rStyle w:val="Emphasis"/>
          <w:sz w:val="28"/>
          <w:szCs w:val="28"/>
          <w:highlight w:val="cyan"/>
        </w:rPr>
        <w:t>escape.</w:t>
      </w:r>
      <w:r w:rsidRPr="000065B9">
        <w:rPr>
          <w:sz w:val="16"/>
        </w:rPr>
        <w:t xml:space="preserve"> By allowing us to acknowledge how much everything sucks, how much it hurts that everything sucks, and how much it weighs to feel like nothing is going to stop sucking anytime soon, </w:t>
      </w:r>
      <w:r w:rsidRPr="000065B9">
        <w:rPr>
          <w:rStyle w:val="StyleUnderline"/>
        </w:rPr>
        <w:t>crip negativity arms us</w:t>
      </w:r>
      <w:r w:rsidRPr="000065B9">
        <w:rPr>
          <w:sz w:val="16"/>
        </w:rPr>
        <w:t xml:space="preserve"> with the strength </w:t>
      </w:r>
      <w:r w:rsidRPr="000065B9">
        <w:rPr>
          <w:rStyle w:val="StyleUnderline"/>
        </w:rPr>
        <w:t xml:space="preserve">to avoid </w:t>
      </w:r>
      <w:r w:rsidRPr="000065B9">
        <w:rPr>
          <w:rStyle w:val="Emphasis"/>
        </w:rPr>
        <w:t>concessions</w:t>
      </w:r>
      <w:r w:rsidRPr="000065B9">
        <w:rPr>
          <w:sz w:val="16"/>
        </w:rPr>
        <w:t xml:space="preserve"> </w:t>
      </w:r>
      <w:r w:rsidRPr="000065B9">
        <w:rPr>
          <w:rStyle w:val="StyleUnderline"/>
        </w:rPr>
        <w:t>or to settle for less than we’re worth. It can be easy to accept less</w:t>
      </w:r>
      <w:r w:rsidRPr="000065B9">
        <w:rPr>
          <w:sz w:val="16"/>
        </w:rPr>
        <w:t xml:space="preserve"> when we feel like we’re worth less, and we feel like we’re worth less when we’re forced into a position of gratitude for what little we already have. </w:t>
      </w:r>
      <w:r w:rsidRPr="000065B9">
        <w:rPr>
          <w:rStyle w:val="StyleUnderline"/>
          <w:highlight w:val="cyan"/>
        </w:rPr>
        <w:t>Crip negativity refuses</w:t>
      </w:r>
      <w:r w:rsidRPr="00912968">
        <w:rPr>
          <w:rStyle w:val="StyleUnderline"/>
        </w:rPr>
        <w:t xml:space="preserve"> </w:t>
      </w:r>
      <w:r w:rsidRPr="000065B9">
        <w:rPr>
          <w:rStyle w:val="Emphasis"/>
          <w:highlight w:val="cyan"/>
        </w:rPr>
        <w:t>gratitude</w:t>
      </w:r>
      <w:r w:rsidRPr="00912968">
        <w:rPr>
          <w:rStyle w:val="StyleUnderline"/>
        </w:rPr>
        <w:t xml:space="preserve">, refuses </w:t>
      </w:r>
      <w:r w:rsidRPr="000065B9">
        <w:rPr>
          <w:rStyle w:val="Emphasis"/>
        </w:rPr>
        <w:t>generosity</w:t>
      </w:r>
      <w:r w:rsidRPr="00912968">
        <w:rPr>
          <w:rStyle w:val="StyleUnderline"/>
        </w:rPr>
        <w:t xml:space="preserve">, refuses </w:t>
      </w:r>
      <w:r w:rsidRPr="000065B9">
        <w:rPr>
          <w:rStyle w:val="Emphasis"/>
        </w:rPr>
        <w:t>optimism</w:t>
      </w:r>
      <w:r w:rsidRPr="000065B9">
        <w:rPr>
          <w:sz w:val="16"/>
        </w:rPr>
        <w:t xml:space="preserve">—not because </w:t>
      </w:r>
      <w:r w:rsidRPr="00912968">
        <w:rPr>
          <w:rStyle w:val="StyleUnderline"/>
        </w:rPr>
        <w:t>these feelings</w:t>
      </w:r>
      <w:r w:rsidRPr="000065B9">
        <w:rPr>
          <w:sz w:val="16"/>
        </w:rPr>
        <w:t xml:space="preserve"> </w:t>
      </w:r>
      <w:r w:rsidRPr="00912968">
        <w:rPr>
          <w:rStyle w:val="StyleUnderline"/>
        </w:rPr>
        <w:t>are</w:t>
      </w:r>
      <w:r w:rsidRPr="000065B9">
        <w:rPr>
          <w:sz w:val="16"/>
        </w:rPr>
        <w:t xml:space="preserve">n’t good or helpful or important but because they’re </w:t>
      </w:r>
      <w:r w:rsidRPr="000065B9">
        <w:rPr>
          <w:rStyle w:val="Emphasis"/>
        </w:rPr>
        <w:t>unsustainable</w:t>
      </w:r>
      <w:r w:rsidRPr="000065B9">
        <w:rPr>
          <w:sz w:val="16"/>
        </w:rPr>
        <w:t xml:space="preserve"> </w:t>
      </w:r>
      <w:r w:rsidRPr="000065B9">
        <w:rPr>
          <w:rStyle w:val="StyleUnderline"/>
        </w:rPr>
        <w:t>and often inauthentic.</w:t>
      </w:r>
      <w:r w:rsidRPr="000065B9">
        <w:rPr>
          <w:sz w:val="16"/>
        </w:rPr>
        <w:t xml:space="preserve"> </w:t>
      </w:r>
      <w:r w:rsidRPr="000065B9">
        <w:rPr>
          <w:rStyle w:val="StyleUnderline"/>
          <w:highlight w:val="cyan"/>
        </w:rPr>
        <w:t>Good feelings</w:t>
      </w:r>
      <w:r w:rsidRPr="000065B9">
        <w:rPr>
          <w:rStyle w:val="StyleUnderline"/>
        </w:rPr>
        <w:t xml:space="preserve">, such as </w:t>
      </w:r>
      <w:r w:rsidRPr="000065B9">
        <w:rPr>
          <w:rStyle w:val="Emphasis"/>
        </w:rPr>
        <w:t>pride</w:t>
      </w:r>
      <w:r w:rsidRPr="000065B9">
        <w:rPr>
          <w:rStyle w:val="StyleUnderline"/>
        </w:rPr>
        <w:t xml:space="preserve">, </w:t>
      </w:r>
      <w:r w:rsidRPr="000065B9">
        <w:rPr>
          <w:rStyle w:val="Emphasis"/>
        </w:rPr>
        <w:t>self-love</w:t>
      </w:r>
      <w:r w:rsidRPr="000065B9">
        <w:rPr>
          <w:rStyle w:val="StyleUnderline"/>
        </w:rPr>
        <w:t xml:space="preserve">, and </w:t>
      </w:r>
      <w:r w:rsidRPr="000065B9">
        <w:rPr>
          <w:rStyle w:val="Emphasis"/>
        </w:rPr>
        <w:t>hope</w:t>
      </w:r>
      <w:r w:rsidRPr="000065B9">
        <w:rPr>
          <w:rStyle w:val="StyleUnderline"/>
        </w:rPr>
        <w:t xml:space="preserve">, </w:t>
      </w:r>
      <w:r w:rsidRPr="000065B9">
        <w:rPr>
          <w:rStyle w:val="StyleUnderline"/>
          <w:highlight w:val="cyan"/>
        </w:rPr>
        <w:t xml:space="preserve">can be </w:t>
      </w:r>
      <w:r w:rsidRPr="000065B9">
        <w:rPr>
          <w:rStyle w:val="Emphasis"/>
          <w:highlight w:val="cyan"/>
        </w:rPr>
        <w:t>weaponized</w:t>
      </w:r>
      <w:r w:rsidRPr="000065B9">
        <w:rPr>
          <w:rStyle w:val="StyleUnderline"/>
          <w:highlight w:val="cyan"/>
        </w:rPr>
        <w:t xml:space="preserve"> against disabled people</w:t>
      </w:r>
      <w:r w:rsidRPr="000065B9">
        <w:rPr>
          <w:sz w:val="16"/>
        </w:rPr>
        <w:t xml:space="preserve"> </w:t>
      </w:r>
      <w:r w:rsidRPr="000065B9">
        <w:rPr>
          <w:rStyle w:val="StyleUnderline"/>
        </w:rPr>
        <w:t>when</w:t>
      </w:r>
      <w:r w:rsidRPr="000065B9">
        <w:rPr>
          <w:sz w:val="16"/>
        </w:rPr>
        <w:t xml:space="preserve"> they’re </w:t>
      </w:r>
      <w:r w:rsidRPr="000065B9">
        <w:rPr>
          <w:rStyle w:val="StyleUnderline"/>
        </w:rPr>
        <w:t xml:space="preserve">presented as </w:t>
      </w:r>
      <w:r w:rsidRPr="000065B9">
        <w:rPr>
          <w:rStyle w:val="Emphasis"/>
        </w:rPr>
        <w:t>affective prerequisites</w:t>
      </w:r>
      <w:r w:rsidRPr="000065B9">
        <w:rPr>
          <w:sz w:val="16"/>
        </w:rPr>
        <w:t xml:space="preserve"> </w:t>
      </w:r>
      <w:r w:rsidRPr="000065B9">
        <w:rPr>
          <w:rStyle w:val="StyleUnderline"/>
        </w:rPr>
        <w:t xml:space="preserve">for our </w:t>
      </w:r>
      <w:r w:rsidRPr="000065B9">
        <w:rPr>
          <w:rStyle w:val="Emphasis"/>
        </w:rPr>
        <w:t>liberation.</w:t>
      </w:r>
      <w:r w:rsidRPr="000065B9">
        <w:rPr>
          <w:rStyle w:val="StyleUnderline"/>
        </w:rPr>
        <w:t xml:space="preserve"> </w:t>
      </w:r>
      <w:r w:rsidRPr="000065B9">
        <w:rPr>
          <w:sz w:val="16"/>
        </w:rPr>
        <w:t xml:space="preserve">Sometimes, as Sara Ahmed explains, “activism is imagined as converting unhappy queers into </w:t>
      </w:r>
      <w:r w:rsidRPr="000065B9">
        <w:rPr>
          <w:sz w:val="16"/>
        </w:rPr>
        <w:lastRenderedPageBreak/>
        <w:t xml:space="preserve">happy ones” (2010, 108). The same can be said for disability activism: </w:t>
      </w:r>
      <w:r w:rsidRPr="00912968">
        <w:rPr>
          <w:rStyle w:val="StyleUnderline"/>
        </w:rPr>
        <w:t xml:space="preserve">too often are </w:t>
      </w:r>
      <w:r w:rsidRPr="000065B9">
        <w:rPr>
          <w:rStyle w:val="StyleUnderline"/>
          <w:highlight w:val="cyan"/>
        </w:rPr>
        <w:t>disabled people</w:t>
      </w:r>
      <w:r w:rsidRPr="00912968">
        <w:rPr>
          <w:rStyle w:val="StyleUnderline"/>
        </w:rPr>
        <w:t xml:space="preserve"> </w:t>
      </w:r>
      <w:r w:rsidRPr="000065B9">
        <w:rPr>
          <w:rStyle w:val="StyleUnderline"/>
          <w:highlight w:val="cyan"/>
        </w:rPr>
        <w:t>expected to be pleased</w:t>
      </w:r>
      <w:r w:rsidRPr="00912968">
        <w:rPr>
          <w:rStyle w:val="StyleUnderline"/>
        </w:rPr>
        <w:t xml:space="preserve"> </w:t>
      </w:r>
      <w:r w:rsidRPr="000065B9">
        <w:rPr>
          <w:rStyle w:val="StyleUnderline"/>
          <w:highlight w:val="cyan"/>
        </w:rPr>
        <w:t>each time</w:t>
      </w:r>
      <w:r w:rsidRPr="00912968">
        <w:rPr>
          <w:rStyle w:val="StyleUnderline"/>
        </w:rPr>
        <w:t xml:space="preserve"> our </w:t>
      </w:r>
      <w:r w:rsidRPr="000065B9">
        <w:rPr>
          <w:rStyle w:val="Emphasis"/>
          <w:highlight w:val="cyan"/>
        </w:rPr>
        <w:t>basic access</w:t>
      </w:r>
      <w:r w:rsidRPr="000065B9">
        <w:rPr>
          <w:rStyle w:val="Emphasis"/>
        </w:rPr>
        <w:t xml:space="preserve"> </w:t>
      </w:r>
      <w:r w:rsidRPr="000065B9">
        <w:rPr>
          <w:rStyle w:val="Emphasis"/>
          <w:highlight w:val="cyan"/>
        </w:rPr>
        <w:t>needs</w:t>
      </w:r>
      <w:r w:rsidRPr="000065B9">
        <w:rPr>
          <w:rStyle w:val="StyleUnderline"/>
          <w:highlight w:val="cyan"/>
        </w:rPr>
        <w:t xml:space="preserve"> are met</w:t>
      </w:r>
      <w:r w:rsidRPr="00912968">
        <w:rPr>
          <w:rStyle w:val="StyleUnderline"/>
        </w:rPr>
        <w:t xml:space="preserve">, as if accommodation were the </w:t>
      </w:r>
      <w:r w:rsidRPr="000065B9">
        <w:rPr>
          <w:rStyle w:val="Emphasis"/>
        </w:rPr>
        <w:t>pinnacle</w:t>
      </w:r>
      <w:r w:rsidRPr="00912968">
        <w:rPr>
          <w:rStyle w:val="StyleUnderline"/>
        </w:rPr>
        <w:t xml:space="preserve"> of </w:t>
      </w:r>
      <w:r w:rsidRPr="000065B9">
        <w:rPr>
          <w:rStyle w:val="Emphasis"/>
        </w:rPr>
        <w:t>anti-ableism.</w:t>
      </w:r>
    </w:p>
    <w:p w14:paraId="6F13AFDD" w14:textId="77777777" w:rsidR="00072F79" w:rsidRPr="00B52E91" w:rsidRDefault="00072F79" w:rsidP="00072F79">
      <w:pPr>
        <w:rPr>
          <w:rStyle w:val="StyleUnderline"/>
        </w:rPr>
      </w:pPr>
      <w:r w:rsidRPr="000065B9">
        <w:rPr>
          <w:rStyle w:val="StyleUnderline"/>
        </w:rPr>
        <w:t xml:space="preserve">We’re expected to be happy with the </w:t>
      </w:r>
      <w:r w:rsidRPr="000065B9">
        <w:rPr>
          <w:rStyle w:val="Emphasis"/>
        </w:rPr>
        <w:t>bare minimum</w:t>
      </w:r>
      <w:r w:rsidRPr="00912968">
        <w:rPr>
          <w:rStyle w:val="StyleUnderline"/>
        </w:rPr>
        <w:t xml:space="preserve">, and </w:t>
      </w:r>
      <w:r w:rsidRPr="000065B9">
        <w:rPr>
          <w:rStyle w:val="StyleUnderline"/>
        </w:rPr>
        <w:t>then</w:t>
      </w:r>
      <w:r w:rsidRPr="00912968">
        <w:rPr>
          <w:rStyle w:val="StyleUnderline"/>
        </w:rPr>
        <w:t xml:space="preserve"> our performed happiness is used </w:t>
      </w:r>
      <w:r w:rsidRPr="000065B9">
        <w:rPr>
          <w:rStyle w:val="StyleUnderline"/>
          <w:highlight w:val="cyan"/>
        </w:rPr>
        <w:t xml:space="preserve">to justify the </w:t>
      </w:r>
      <w:r w:rsidRPr="000065B9">
        <w:rPr>
          <w:rStyle w:val="Emphasis"/>
          <w:highlight w:val="cyan"/>
        </w:rPr>
        <w:t>bare</w:t>
      </w:r>
      <w:r w:rsidRPr="000065B9">
        <w:rPr>
          <w:rStyle w:val="Emphasis"/>
        </w:rPr>
        <w:t xml:space="preserve"> </w:t>
      </w:r>
      <w:r w:rsidRPr="000065B9">
        <w:rPr>
          <w:rStyle w:val="Emphasis"/>
          <w:highlight w:val="cyan"/>
        </w:rPr>
        <w:t>minimum</w:t>
      </w:r>
      <w:r w:rsidRPr="000065B9">
        <w:rPr>
          <w:rStyle w:val="StyleUnderline"/>
          <w:highlight w:val="cyan"/>
        </w:rPr>
        <w:t xml:space="preserve"> as </w:t>
      </w:r>
      <w:r w:rsidRPr="000065B9">
        <w:rPr>
          <w:rStyle w:val="Emphasis"/>
          <w:sz w:val="28"/>
          <w:szCs w:val="28"/>
          <w:highlight w:val="cyan"/>
        </w:rPr>
        <w:t>sufficient</w:t>
      </w:r>
      <w:r w:rsidRPr="00912968">
        <w:rPr>
          <w:rStyle w:val="StyleUnderline"/>
        </w:rPr>
        <w:t>.</w:t>
      </w:r>
      <w:r w:rsidRPr="00BF76B5">
        <w:rPr>
          <w:sz w:val="16"/>
        </w:rPr>
        <w:t xml:space="preserve"> </w:t>
      </w:r>
      <w:r w:rsidRPr="000065B9">
        <w:rPr>
          <w:rStyle w:val="StyleUnderline"/>
          <w:highlight w:val="cyan"/>
        </w:rPr>
        <w:t xml:space="preserve">Yet, if we </w:t>
      </w:r>
      <w:r w:rsidRPr="000065B9">
        <w:rPr>
          <w:rStyle w:val="Emphasis"/>
          <w:highlight w:val="cyan"/>
        </w:rPr>
        <w:t>fail</w:t>
      </w:r>
      <w:r w:rsidRPr="000065B9">
        <w:rPr>
          <w:rStyle w:val="StyleUnderline"/>
          <w:highlight w:val="cyan"/>
        </w:rPr>
        <w:t xml:space="preserve"> to appear </w:t>
      </w:r>
      <w:r w:rsidRPr="000065B9">
        <w:rPr>
          <w:rStyle w:val="Emphasis"/>
          <w:highlight w:val="cyan"/>
        </w:rPr>
        <w:t>happy</w:t>
      </w:r>
      <w:r w:rsidRPr="00912968">
        <w:rPr>
          <w:rStyle w:val="StyleUnderline"/>
        </w:rPr>
        <w:t xml:space="preserve">, </w:t>
      </w:r>
      <w:r w:rsidRPr="000065B9">
        <w:rPr>
          <w:rStyle w:val="StyleUnderline"/>
          <w:highlight w:val="cyan"/>
        </w:rPr>
        <w:t>we’re</w:t>
      </w:r>
      <w:r w:rsidRPr="00912968">
        <w:rPr>
          <w:rStyle w:val="StyleUnderline"/>
        </w:rPr>
        <w:t xml:space="preserve"> taken to be </w:t>
      </w:r>
      <w:r w:rsidRPr="000065B9">
        <w:rPr>
          <w:rStyle w:val="Emphasis"/>
          <w:highlight w:val="cyan"/>
        </w:rPr>
        <w:t>indignant, stubborn, or selfish</w:t>
      </w:r>
      <w:r w:rsidRPr="00912968">
        <w:rPr>
          <w:rStyle w:val="StyleUnderline"/>
        </w:rPr>
        <w:t xml:space="preserve"> </w:t>
      </w:r>
      <w:r w:rsidRPr="000065B9">
        <w:rPr>
          <w:rStyle w:val="StyleUnderline"/>
        </w:rPr>
        <w:t>for</w:t>
      </w:r>
      <w:r w:rsidRPr="00912968">
        <w:rPr>
          <w:rStyle w:val="StyleUnderline"/>
        </w:rPr>
        <w:t xml:space="preserve"> refusing to be made happy by the things that should make us happy.</w:t>
      </w:r>
      <w:r w:rsidRPr="00BF76B5">
        <w:rPr>
          <w:sz w:val="16"/>
        </w:rPr>
        <w:t xml:space="preserve"> Ahmed, for this reason, would call us “affect aliens” (2017, 57). </w:t>
      </w:r>
      <w:r w:rsidRPr="00BF76B5">
        <w:rPr>
          <w:rStyle w:val="StyleUnderline"/>
          <w:highlight w:val="cyan"/>
        </w:rPr>
        <w:t>Affectively alienated</w:t>
      </w:r>
      <w:r w:rsidRPr="00912968">
        <w:rPr>
          <w:rStyle w:val="StyleUnderline"/>
        </w:rPr>
        <w:t xml:space="preserve"> and </w:t>
      </w:r>
      <w:r w:rsidRPr="000065B9">
        <w:rPr>
          <w:rStyle w:val="Emphasis"/>
        </w:rPr>
        <w:t>alienated</w:t>
      </w:r>
      <w:r w:rsidRPr="00912968">
        <w:rPr>
          <w:rStyle w:val="StyleUnderline"/>
        </w:rPr>
        <w:t xml:space="preserve"> because of our </w:t>
      </w:r>
      <w:proofErr w:type="gramStart"/>
      <w:r w:rsidRPr="000065B9">
        <w:rPr>
          <w:rStyle w:val="Emphasis"/>
        </w:rPr>
        <w:t>affect</w:t>
      </w:r>
      <w:proofErr w:type="gramEnd"/>
      <w:r w:rsidRPr="00912968">
        <w:rPr>
          <w:rStyle w:val="StyleUnderline"/>
        </w:rPr>
        <w:t>, “</w:t>
      </w:r>
      <w:r w:rsidRPr="00BF76B5">
        <w:rPr>
          <w:rStyle w:val="StyleUnderline"/>
          <w:highlight w:val="cyan"/>
        </w:rPr>
        <w:t xml:space="preserve">we are not made happy by the </w:t>
      </w:r>
      <w:r w:rsidRPr="00BF76B5">
        <w:rPr>
          <w:rStyle w:val="Emphasis"/>
          <w:highlight w:val="cyan"/>
        </w:rPr>
        <w:t>right things”</w:t>
      </w:r>
      <w:r w:rsidRPr="00BF76B5">
        <w:rPr>
          <w:sz w:val="16"/>
        </w:rPr>
        <w:t xml:space="preserve"> (57). </w:t>
      </w:r>
      <w:r w:rsidRPr="00912968">
        <w:rPr>
          <w:rStyle w:val="StyleUnderline"/>
        </w:rPr>
        <w:t xml:space="preserve">Bad crip feelings expose the limits of the </w:t>
      </w:r>
      <w:r w:rsidRPr="00BF76B5">
        <w:rPr>
          <w:rStyle w:val="Emphasis"/>
        </w:rPr>
        <w:t xml:space="preserve">ableist logic </w:t>
      </w:r>
      <w:r w:rsidRPr="00912968">
        <w:rPr>
          <w:rStyle w:val="StyleUnderline"/>
        </w:rPr>
        <w:t xml:space="preserve">underpinning </w:t>
      </w:r>
      <w:r w:rsidRPr="00BF76B5">
        <w:rPr>
          <w:rStyle w:val="Emphasis"/>
        </w:rPr>
        <w:t>integrative access.</w:t>
      </w:r>
      <w:r w:rsidRPr="00BF76B5">
        <w:rPr>
          <w:sz w:val="16"/>
        </w:rPr>
        <w:t xml:space="preserve"> </w:t>
      </w:r>
      <w:r w:rsidRPr="00BF76B5">
        <w:rPr>
          <w:rStyle w:val="Emphasis"/>
          <w:sz w:val="28"/>
          <w:szCs w:val="28"/>
          <w:highlight w:val="cyan"/>
        </w:rPr>
        <w:t>If we refuse to be made happy by</w:t>
      </w:r>
      <w:r w:rsidRPr="00BF76B5">
        <w:rPr>
          <w:rStyle w:val="Emphasis"/>
          <w:sz w:val="28"/>
          <w:szCs w:val="28"/>
        </w:rPr>
        <w:t xml:space="preserve"> the </w:t>
      </w:r>
      <w:r w:rsidRPr="00BF76B5">
        <w:rPr>
          <w:rStyle w:val="Emphasis"/>
          <w:sz w:val="28"/>
          <w:szCs w:val="28"/>
          <w:highlight w:val="cyan"/>
        </w:rPr>
        <w:t>access</w:t>
      </w:r>
      <w:r w:rsidRPr="00BF76B5">
        <w:rPr>
          <w:rStyle w:val="Emphasis"/>
          <w:sz w:val="28"/>
          <w:szCs w:val="28"/>
        </w:rPr>
        <w:t xml:space="preserve"> we’re given</w:t>
      </w:r>
      <w:r w:rsidRPr="00BF76B5">
        <w:rPr>
          <w:sz w:val="16"/>
        </w:rPr>
        <w:t xml:space="preserve">, if we demand more than the bare minimum, </w:t>
      </w:r>
      <w:r w:rsidRPr="00BF76B5">
        <w:rPr>
          <w:rStyle w:val="Emphasis"/>
          <w:sz w:val="28"/>
          <w:szCs w:val="28"/>
          <w:highlight w:val="cyan"/>
        </w:rPr>
        <w:t>we usher</w:t>
      </w:r>
      <w:r w:rsidRPr="00BF76B5">
        <w:rPr>
          <w:rStyle w:val="Emphasis"/>
          <w:sz w:val="28"/>
          <w:szCs w:val="28"/>
        </w:rPr>
        <w:t xml:space="preserve"> ourselves onto </w:t>
      </w:r>
      <w:r w:rsidRPr="00BF76B5">
        <w:rPr>
          <w:rStyle w:val="Emphasis"/>
          <w:sz w:val="28"/>
          <w:szCs w:val="28"/>
          <w:highlight w:val="cyan"/>
        </w:rPr>
        <w:t>a new</w:t>
      </w:r>
      <w:r w:rsidRPr="00BF76B5">
        <w:rPr>
          <w:rStyle w:val="Emphasis"/>
          <w:sz w:val="28"/>
          <w:szCs w:val="28"/>
        </w:rPr>
        <w:t xml:space="preserve"> </w:t>
      </w:r>
      <w:r w:rsidRPr="00BF76B5">
        <w:rPr>
          <w:rStyle w:val="Emphasis"/>
          <w:sz w:val="28"/>
          <w:szCs w:val="28"/>
          <w:highlight w:val="cyan"/>
        </w:rPr>
        <w:t>horizon of crip possibility that invites us to ask for more.</w:t>
      </w:r>
      <w:r w:rsidRPr="00BF76B5">
        <w:rPr>
          <w:sz w:val="16"/>
        </w:rPr>
        <w:t xml:space="preserve"> </w:t>
      </w:r>
      <w:r w:rsidRPr="00BF76B5">
        <w:rPr>
          <w:rStyle w:val="Emphasis"/>
          <w:highlight w:val="cyan"/>
        </w:rPr>
        <w:t>Crip negativity</w:t>
      </w:r>
      <w:r w:rsidRPr="00BF76B5">
        <w:rPr>
          <w:sz w:val="16"/>
        </w:rPr>
        <w:t xml:space="preserve"> wants us to want more, and it </w:t>
      </w:r>
      <w:r w:rsidRPr="00BF76B5">
        <w:rPr>
          <w:rStyle w:val="StyleUnderline"/>
          <w:highlight w:val="cyan"/>
        </w:rPr>
        <w:t>gives</w:t>
      </w:r>
      <w:r w:rsidRPr="00B52E91">
        <w:rPr>
          <w:rStyle w:val="StyleUnderline"/>
        </w:rPr>
        <w:t xml:space="preserve"> </w:t>
      </w:r>
      <w:r w:rsidRPr="00BF76B5">
        <w:rPr>
          <w:rStyle w:val="StyleUnderline"/>
          <w:highlight w:val="cyan"/>
        </w:rPr>
        <w:t xml:space="preserve">us the </w:t>
      </w:r>
      <w:r w:rsidRPr="00BF76B5">
        <w:rPr>
          <w:rStyle w:val="Emphasis"/>
          <w:highlight w:val="cyan"/>
        </w:rPr>
        <w:t>tools</w:t>
      </w:r>
      <w:r w:rsidRPr="00BF76B5">
        <w:rPr>
          <w:rStyle w:val="StyleUnderline"/>
          <w:highlight w:val="cyan"/>
        </w:rPr>
        <w:t xml:space="preserve"> to understand</w:t>
      </w:r>
      <w:r w:rsidRPr="00B52E91">
        <w:rPr>
          <w:rStyle w:val="StyleUnderline"/>
        </w:rPr>
        <w:t xml:space="preserve"> just </w:t>
      </w:r>
      <w:r w:rsidRPr="00BF76B5">
        <w:rPr>
          <w:rStyle w:val="StyleUnderline"/>
          <w:highlight w:val="cyan"/>
        </w:rPr>
        <w:t>how much more</w:t>
      </w:r>
      <w:r w:rsidRPr="00B52E91">
        <w:rPr>
          <w:rStyle w:val="StyleUnderline"/>
        </w:rPr>
        <w:t xml:space="preserve"> it </w:t>
      </w:r>
      <w:r w:rsidRPr="00BF76B5">
        <w:rPr>
          <w:rStyle w:val="StyleUnderline"/>
          <w:highlight w:val="cyan"/>
        </w:rPr>
        <w:t xml:space="preserve">is </w:t>
      </w:r>
      <w:r w:rsidRPr="00BF76B5">
        <w:rPr>
          <w:rStyle w:val="Emphasis"/>
          <w:highlight w:val="cyan"/>
        </w:rPr>
        <w:t>possible</w:t>
      </w:r>
      <w:r w:rsidRPr="00B52E91">
        <w:rPr>
          <w:rStyle w:val="StyleUnderline"/>
        </w:rPr>
        <w:t xml:space="preserve"> for us to want.</w:t>
      </w:r>
    </w:p>
    <w:p w14:paraId="614EB3E2" w14:textId="77777777" w:rsidR="00072F79" w:rsidRPr="00B52E91" w:rsidRDefault="00072F79" w:rsidP="00072F79">
      <w:pPr>
        <w:rPr>
          <w:sz w:val="16"/>
        </w:rPr>
      </w:pPr>
      <w:r w:rsidRPr="00B52E91">
        <w:rPr>
          <w:sz w:val="16"/>
        </w:rPr>
        <w:t>Crip Negativity as Methodology</w:t>
      </w:r>
    </w:p>
    <w:p w14:paraId="2357D605" w14:textId="77777777" w:rsidR="00072F79" w:rsidRPr="00BF76B5" w:rsidRDefault="00072F79" w:rsidP="00072F79">
      <w:pPr>
        <w:rPr>
          <w:sz w:val="16"/>
        </w:rPr>
      </w:pPr>
      <w:r w:rsidRPr="00BF76B5">
        <w:rPr>
          <w:rStyle w:val="StyleUnderline"/>
          <w:highlight w:val="cyan"/>
        </w:rPr>
        <w:t>The tools</w:t>
      </w:r>
      <w:r w:rsidRPr="00B52E91">
        <w:rPr>
          <w:rStyle w:val="StyleUnderline"/>
        </w:rPr>
        <w:t xml:space="preserve"> I’m referring to </w:t>
      </w:r>
      <w:r w:rsidRPr="00BF76B5">
        <w:rPr>
          <w:rStyle w:val="StyleUnderline"/>
          <w:highlight w:val="cyan"/>
        </w:rPr>
        <w:t>are</w:t>
      </w:r>
      <w:r w:rsidRPr="00BF76B5">
        <w:rPr>
          <w:sz w:val="16"/>
        </w:rPr>
        <w:t xml:space="preserve"> of an </w:t>
      </w:r>
      <w:r w:rsidRPr="00BF76B5">
        <w:rPr>
          <w:rStyle w:val="Emphasis"/>
          <w:highlight w:val="cyan"/>
        </w:rPr>
        <w:t>affective</w:t>
      </w:r>
      <w:r w:rsidRPr="00BF76B5">
        <w:rPr>
          <w:sz w:val="16"/>
        </w:rPr>
        <w:t xml:space="preserve"> sort. Consistent with </w:t>
      </w:r>
      <w:r w:rsidRPr="00BF76B5">
        <w:rPr>
          <w:rStyle w:val="StyleUnderline"/>
        </w:rPr>
        <w:t>crip negativity’s</w:t>
      </w:r>
      <w:r w:rsidRPr="00BF76B5">
        <w:rPr>
          <w:sz w:val="16"/>
        </w:rPr>
        <w:t xml:space="preserve"> commitment to holding space for bad crip feelings, its </w:t>
      </w:r>
      <w:r w:rsidRPr="00BF76B5">
        <w:rPr>
          <w:rStyle w:val="StyleUnderline"/>
        </w:rPr>
        <w:t>tools can</w:t>
      </w:r>
      <w:r w:rsidRPr="00BF76B5">
        <w:rPr>
          <w:sz w:val="16"/>
        </w:rPr>
        <w:t xml:space="preserve"> also </w:t>
      </w:r>
      <w:r w:rsidRPr="00BF76B5">
        <w:rPr>
          <w:rStyle w:val="StyleUnderline"/>
        </w:rPr>
        <w:t xml:space="preserve">be </w:t>
      </w:r>
      <w:r w:rsidRPr="00BF76B5">
        <w:rPr>
          <w:rStyle w:val="StyleUnderline"/>
          <w:highlight w:val="cyan"/>
        </w:rPr>
        <w:t xml:space="preserve">described in terms of </w:t>
      </w:r>
      <w:r w:rsidRPr="00BF76B5">
        <w:rPr>
          <w:rStyle w:val="Emphasis"/>
          <w:highlight w:val="cyan"/>
        </w:rPr>
        <w:t>feeling</w:t>
      </w:r>
      <w:r w:rsidRPr="00BF76B5">
        <w:rPr>
          <w:sz w:val="16"/>
        </w:rPr>
        <w:t>—</w:t>
      </w:r>
      <w:r w:rsidRPr="00BF76B5">
        <w:rPr>
          <w:rStyle w:val="StyleUnderline"/>
          <w:highlight w:val="cyan"/>
        </w:rPr>
        <w:t>not only our own</w:t>
      </w:r>
      <w:r w:rsidRPr="00BF76B5">
        <w:rPr>
          <w:rStyle w:val="StyleUnderline"/>
        </w:rPr>
        <w:t xml:space="preserve"> feelings </w:t>
      </w:r>
      <w:r w:rsidRPr="00BF76B5">
        <w:rPr>
          <w:rStyle w:val="StyleUnderline"/>
          <w:highlight w:val="cyan"/>
        </w:rPr>
        <w:t>but also</w:t>
      </w:r>
      <w:r w:rsidRPr="00BF76B5">
        <w:rPr>
          <w:rStyle w:val="StyleUnderline"/>
        </w:rPr>
        <w:t xml:space="preserve"> those of </w:t>
      </w:r>
      <w:r w:rsidRPr="00BF76B5">
        <w:rPr>
          <w:rStyle w:val="StyleUnderline"/>
          <w:highlight w:val="cyan"/>
        </w:rPr>
        <w:t>others</w:t>
      </w:r>
      <w:r w:rsidRPr="00BF76B5">
        <w:rPr>
          <w:rStyle w:val="StyleUnderline"/>
        </w:rPr>
        <w:t xml:space="preserve">, </w:t>
      </w:r>
      <w:r w:rsidRPr="00BF76B5">
        <w:rPr>
          <w:rStyle w:val="StyleUnderline"/>
          <w:highlight w:val="cyan"/>
        </w:rPr>
        <w:t>especially</w:t>
      </w:r>
      <w:r w:rsidRPr="00BF76B5">
        <w:rPr>
          <w:rStyle w:val="StyleUnderline"/>
        </w:rPr>
        <w:t xml:space="preserve"> those others’ feelings </w:t>
      </w:r>
      <w:r w:rsidRPr="00BF76B5">
        <w:rPr>
          <w:rStyle w:val="StyleUnderline"/>
          <w:highlight w:val="cyan"/>
        </w:rPr>
        <w:t>that</w:t>
      </w:r>
      <w:r w:rsidRPr="00BF76B5">
        <w:rPr>
          <w:rStyle w:val="StyleUnderline"/>
        </w:rPr>
        <w:t xml:space="preserve"> reciprocally </w:t>
      </w:r>
      <w:r w:rsidRPr="00BF76B5">
        <w:rPr>
          <w:rStyle w:val="StyleUnderline"/>
          <w:highlight w:val="cyan"/>
        </w:rPr>
        <w:t xml:space="preserve">come to </w:t>
      </w:r>
      <w:r w:rsidRPr="00BF76B5">
        <w:rPr>
          <w:rStyle w:val="Emphasis"/>
          <w:highlight w:val="cyan"/>
        </w:rPr>
        <w:t>shape</w:t>
      </w:r>
      <w:r w:rsidRPr="00BF76B5">
        <w:rPr>
          <w:rStyle w:val="StyleUnderline"/>
          <w:highlight w:val="cyan"/>
        </w:rPr>
        <w:t xml:space="preserve"> our </w:t>
      </w:r>
      <w:r w:rsidRPr="00BF76B5">
        <w:rPr>
          <w:rStyle w:val="Emphasis"/>
          <w:highlight w:val="cyan"/>
        </w:rPr>
        <w:t>feelings toward ourselves</w:t>
      </w:r>
      <w:r w:rsidRPr="00BF76B5">
        <w:rPr>
          <w:sz w:val="16"/>
        </w:rPr>
        <w:t xml:space="preserve">. My thinking on this methodology is indebted to Julie Avril Minich, whose “critical disability studies methodology” responds to a question </w:t>
      </w:r>
      <w:proofErr w:type="gramStart"/>
      <w:r w:rsidRPr="00BF76B5">
        <w:rPr>
          <w:sz w:val="16"/>
        </w:rPr>
        <w:t>similar to</w:t>
      </w:r>
      <w:proofErr w:type="gramEnd"/>
      <w:r w:rsidRPr="00BF76B5">
        <w:rPr>
          <w:sz w:val="16"/>
        </w:rPr>
        <w:t xml:space="preserve"> the one driving this chapter: “What do we want our work to do?” (2016). Minich proposes that the answer lies in the absences dotting the field of disability studies, to who and what are missing. For her, the value of a critical disability studies methodology is that it deemphasizes the category of disability </w:t>
      </w:r>
      <w:proofErr w:type="gramStart"/>
      <w:r w:rsidRPr="00BF76B5">
        <w:rPr>
          <w:sz w:val="16"/>
        </w:rPr>
        <w:t>in order to</w:t>
      </w:r>
      <w:proofErr w:type="gramEnd"/>
      <w:r w:rsidRPr="00BF76B5">
        <w:rPr>
          <w:sz w:val="16"/>
        </w:rPr>
        <w:t xml:space="preserve"> interrogate “the social norms that define particular attributes as impairments, as well as the social conditions that concentrate stigmatized attributes in particular populations.” Her methodology attends to the production of disability, to how it is made and sustained across cultures and lines of difference.</w:t>
      </w:r>
    </w:p>
    <w:p w14:paraId="7BBA4D63" w14:textId="77777777" w:rsidR="00072F79" w:rsidRPr="00BF76B5" w:rsidRDefault="00072F79" w:rsidP="00072F79">
      <w:pPr>
        <w:rPr>
          <w:sz w:val="12"/>
          <w:szCs w:val="18"/>
        </w:rPr>
      </w:pPr>
      <w:r w:rsidRPr="00BF76B5">
        <w:rPr>
          <w:sz w:val="12"/>
          <w:szCs w:val="18"/>
        </w:rPr>
        <w:t xml:space="preserve">A crip negative methodology similarly decenters the category of disability, but it also decenters disability’s analysis. Crip negativity dwells less on the norms structuring disability than on the processes by which the category is secured through its deferrals, through that broad category of debility that names disability’s excesses and residue (Puar 2017). While disability and debility often overlap—sometimes producing each other— their categorical distinction can be useful </w:t>
      </w:r>
      <w:proofErr w:type="gramStart"/>
      <w:r w:rsidRPr="00BF76B5">
        <w:rPr>
          <w:sz w:val="12"/>
          <w:szCs w:val="18"/>
        </w:rPr>
        <w:t>in order to</w:t>
      </w:r>
      <w:proofErr w:type="gramEnd"/>
      <w:r w:rsidRPr="00BF76B5">
        <w:rPr>
          <w:sz w:val="12"/>
          <w:szCs w:val="18"/>
        </w:rPr>
        <w:t xml:space="preserve"> emphasize the ontological violence entailed by the recuperation of disability into a legible social category. Crip negativity dials in on who is left behind when being disabled becomes a respectable way of being in the world.</w:t>
      </w:r>
    </w:p>
    <w:p w14:paraId="3537CB6C" w14:textId="77777777" w:rsidR="00072F79" w:rsidRPr="00BF76B5" w:rsidRDefault="00072F79" w:rsidP="00072F79">
      <w:pPr>
        <w:rPr>
          <w:sz w:val="12"/>
          <w:szCs w:val="18"/>
        </w:rPr>
      </w:pPr>
      <w:r w:rsidRPr="00BF76B5">
        <w:rPr>
          <w:sz w:val="12"/>
          <w:szCs w:val="18"/>
        </w:rPr>
        <w:t>While a critical disability studies methodology focuses on the conditions that surround disability, a crip negative methodology zooms out to capture the stratified formation of these conditions, alongside those that regulate or withhold the recognition of some people’s illnesses, traumas, and impairments as disabilities. That is, crip negativity adopts a scalar perspective to show both the norms underpinning the category of disability and the norms preventing the category’s democratization. I find it helpful to think about this methodological distinction through the language of affect: What feelings produce the conditions that shape disability? And how are these feelings tethered to forms of harm, debilitation, and violence that, through their obfuscating power, work to consolidate the category of disability in the moment of its emergence? By shifting toward affect, we can more easily back away from the subject of disability to chart its ontological distribution and distributed effects.</w:t>
      </w:r>
    </w:p>
    <w:p w14:paraId="3883BCD6" w14:textId="77777777" w:rsidR="00072F79" w:rsidRPr="00BF76B5" w:rsidRDefault="00072F79" w:rsidP="00072F79">
      <w:pPr>
        <w:rPr>
          <w:sz w:val="12"/>
          <w:szCs w:val="18"/>
        </w:rPr>
      </w:pPr>
      <w:r w:rsidRPr="00BF76B5">
        <w:rPr>
          <w:sz w:val="12"/>
          <w:szCs w:val="18"/>
        </w:rPr>
        <w:t xml:space="preserve">As a methodology, crip negativity encourages us to name the feelings that have historically been projected onto disability—pity, disgust, grief, anger, and resentment, to name a few—alongside those feelings that predict its liberal rehabilitation—pride, love, desire, and contentment, among others. Then, importantly, crip negativity urges us to further consider how these feelings regulate the boundaries of disability, as well as how they coincide or conflict with the feelings that mark its exclusions, such as indifference, apathy, hostility, and fear. These latter feelings are those that subtend others’ fungibility and illegibility—feelings felt toward people living on the bad side of town, people fleeing from bad parts of the world, people rotting in confinement for doing bad things, people hurting as collateral damage in wars against bad regimes, people dying </w:t>
      </w:r>
      <w:proofErr w:type="spellStart"/>
      <w:r w:rsidRPr="00BF76B5">
        <w:rPr>
          <w:sz w:val="12"/>
          <w:szCs w:val="18"/>
        </w:rPr>
        <w:t>en</w:t>
      </w:r>
      <w:proofErr w:type="spellEnd"/>
      <w:r w:rsidRPr="00BF76B5">
        <w:rPr>
          <w:sz w:val="12"/>
          <w:szCs w:val="18"/>
        </w:rPr>
        <w:t xml:space="preserve"> masse for being dealt a bad hand.</w:t>
      </w:r>
    </w:p>
    <w:p w14:paraId="30F025F9" w14:textId="77777777" w:rsidR="00072F79" w:rsidRPr="00BF76B5" w:rsidRDefault="00072F79" w:rsidP="00072F79">
      <w:pPr>
        <w:rPr>
          <w:sz w:val="12"/>
          <w:szCs w:val="18"/>
        </w:rPr>
      </w:pPr>
      <w:r w:rsidRPr="00BF76B5">
        <w:rPr>
          <w:sz w:val="12"/>
          <w:szCs w:val="18"/>
        </w:rPr>
        <w:t>Crip negativity can be about the bad feelings we bear toward a culture of detachment, toward a lack of feelings that precipitates our own bad feelings. Ableism is sometimes just a fancy word for a society that doesn’t give a fuck. Crip negativity is sometimes just a fancy phrase for how it feels to never have been given a fuck about or to know the damage caused to others when no fucks are given. In this sense, a crip negative methodology can sometimes be a mode of critique, a tool for calling out the affective norms that sustain a culture of detachment and for calling in disabled and nondisabled people alike who wield the category of disability to silence others’ bad crip feelings. This is crip negativity as a mode of accountability. Critique toward correction. Using our own bad crip feelings to reveal the conditions that cause them.</w:t>
      </w:r>
    </w:p>
    <w:p w14:paraId="07ED9F32" w14:textId="77777777" w:rsidR="00072F79" w:rsidRPr="00BF76B5" w:rsidRDefault="00072F79" w:rsidP="00072F79">
      <w:pPr>
        <w:rPr>
          <w:rStyle w:val="StyleUnderline"/>
        </w:rPr>
      </w:pPr>
      <w:r w:rsidRPr="00BF76B5">
        <w:rPr>
          <w:sz w:val="16"/>
        </w:rPr>
        <w:t xml:space="preserve">This mode of accountability notwithstanding, </w:t>
      </w:r>
      <w:r w:rsidRPr="00BF76B5">
        <w:rPr>
          <w:rStyle w:val="StyleUnderline"/>
        </w:rPr>
        <w:t xml:space="preserve">a </w:t>
      </w:r>
      <w:r w:rsidRPr="00BF76B5">
        <w:rPr>
          <w:rStyle w:val="StyleUnderline"/>
          <w:highlight w:val="cyan"/>
        </w:rPr>
        <w:t xml:space="preserve">crip negative methodology is not </w:t>
      </w:r>
      <w:r w:rsidRPr="00BF76B5">
        <w:rPr>
          <w:rStyle w:val="Emphasis"/>
          <w:highlight w:val="cyan"/>
        </w:rPr>
        <w:t>reducible to critique</w:t>
      </w:r>
      <w:r w:rsidRPr="00BF76B5">
        <w:rPr>
          <w:rStyle w:val="StyleUnderline"/>
        </w:rPr>
        <w:t xml:space="preserve">. Crip negativity is </w:t>
      </w:r>
      <w:r w:rsidRPr="00BF76B5">
        <w:rPr>
          <w:rStyle w:val="Emphasis"/>
        </w:rPr>
        <w:t>critical</w:t>
      </w:r>
      <w:r w:rsidRPr="00BF76B5">
        <w:rPr>
          <w:sz w:val="16"/>
        </w:rPr>
        <w:t xml:space="preserve">, to be sure, and can at times </w:t>
      </w:r>
      <w:r w:rsidRPr="00BF76B5">
        <w:rPr>
          <w:rStyle w:val="StyleUnderline"/>
        </w:rPr>
        <w:t xml:space="preserve">be called on for the purpose of critique, but crip negativity does not lend itself </w:t>
      </w:r>
      <w:r w:rsidRPr="00BF76B5">
        <w:rPr>
          <w:rStyle w:val="Emphasis"/>
        </w:rPr>
        <w:t>only to the modes of critique</w:t>
      </w:r>
      <w:r w:rsidRPr="00BF76B5">
        <w:rPr>
          <w:rStyle w:val="StyleUnderline"/>
        </w:rPr>
        <w:t xml:space="preserve"> generally </w:t>
      </w:r>
      <w:r w:rsidRPr="00BF76B5">
        <w:rPr>
          <w:rStyle w:val="Emphasis"/>
        </w:rPr>
        <w:t>espoused under the banner of negativity.</w:t>
      </w:r>
      <w:r w:rsidRPr="00BF76B5">
        <w:rPr>
          <w:sz w:val="16"/>
        </w:rPr>
        <w:t xml:space="preserve"> I am thinking especially of queer theory’s antisocial thesis introduced in chapter 1, which risks overstating the enlivening possibilities of abjection. Lee Edelman proposes “enlarging the inhuman” as a practice of queer negativity intended to illuminate the violence of humanism (2004, 152). However, the desirability of inhumanity is checked by its implicit ascription to disabled, poor, and racialized people. The antisocial thesis perpetually funnels its post-structuralist critique toward a project of </w:t>
      </w:r>
      <w:proofErr w:type="spellStart"/>
      <w:r w:rsidRPr="00BF76B5">
        <w:rPr>
          <w:sz w:val="16"/>
        </w:rPr>
        <w:t>resignifying</w:t>
      </w:r>
      <w:proofErr w:type="spellEnd"/>
      <w:r w:rsidRPr="00BF76B5">
        <w:rPr>
          <w:sz w:val="16"/>
        </w:rPr>
        <w:t xml:space="preserve"> abjection (as “a haunting, destructive excess”) rather than disavowing abjection altogether (153). Efforts to </w:t>
      </w:r>
      <w:proofErr w:type="spellStart"/>
      <w:r w:rsidRPr="00BF76B5">
        <w:rPr>
          <w:sz w:val="16"/>
        </w:rPr>
        <w:t>resignify</w:t>
      </w:r>
      <w:proofErr w:type="spellEnd"/>
      <w:r w:rsidRPr="00BF76B5">
        <w:rPr>
          <w:sz w:val="16"/>
        </w:rPr>
        <w:t xml:space="preserve"> or reclaim inhumanity inadvertently uphold a plasticized and plasticizing economy of humanness, wherein all variations and degrees of humanity are speciated on a sliding scale toward white cis-</w:t>
      </w:r>
      <w:proofErr w:type="spellStart"/>
      <w:r w:rsidRPr="00BF76B5">
        <w:rPr>
          <w:sz w:val="16"/>
        </w:rPr>
        <w:t>heteroablenormativity</w:t>
      </w:r>
      <w:proofErr w:type="spellEnd"/>
      <w:r w:rsidRPr="00BF76B5">
        <w:rPr>
          <w:sz w:val="16"/>
        </w:rPr>
        <w:t xml:space="preserve"> (Jackson 2020). Crip negativity, by contrast, declines to work within this project of intra-human speciation. </w:t>
      </w:r>
      <w:r w:rsidRPr="00BF76B5">
        <w:rPr>
          <w:rStyle w:val="Emphasis"/>
          <w:sz w:val="32"/>
          <w:highlight w:val="cyan"/>
        </w:rPr>
        <w:t>Instead</w:t>
      </w:r>
      <w:r w:rsidRPr="00BF76B5">
        <w:rPr>
          <w:rStyle w:val="Emphasis"/>
          <w:sz w:val="32"/>
        </w:rPr>
        <w:t xml:space="preserve">, </w:t>
      </w:r>
      <w:r w:rsidRPr="00BF76B5">
        <w:rPr>
          <w:rStyle w:val="Emphasis"/>
          <w:sz w:val="32"/>
          <w:highlight w:val="cyan"/>
        </w:rPr>
        <w:t xml:space="preserve">the affective </w:t>
      </w:r>
      <w:r w:rsidRPr="00BF76B5">
        <w:rPr>
          <w:rStyle w:val="Emphasis"/>
          <w:sz w:val="32"/>
          <w:highlight w:val="cyan"/>
        </w:rPr>
        <w:lastRenderedPageBreak/>
        <w:t>spacetimes generated by</w:t>
      </w:r>
      <w:r w:rsidRPr="00BF76B5">
        <w:rPr>
          <w:rStyle w:val="Emphasis"/>
          <w:sz w:val="32"/>
        </w:rPr>
        <w:t xml:space="preserve"> </w:t>
      </w:r>
      <w:r w:rsidRPr="00BF76B5">
        <w:rPr>
          <w:rStyle w:val="Emphasis"/>
          <w:sz w:val="32"/>
          <w:highlight w:val="cyan"/>
        </w:rPr>
        <w:t>bad crip feelings make room for refusal on multiple scales</w:t>
      </w:r>
      <w:r w:rsidRPr="00BF76B5">
        <w:rPr>
          <w:sz w:val="16"/>
        </w:rPr>
        <w:t xml:space="preserve">, </w:t>
      </w:r>
      <w:r w:rsidRPr="00BF76B5">
        <w:rPr>
          <w:rStyle w:val="Emphasis"/>
        </w:rPr>
        <w:t>including the refusal of humanist logics and the refusal of the labor of critique.</w:t>
      </w:r>
    </w:p>
    <w:p w14:paraId="4200FD8E" w14:textId="77777777" w:rsidR="00072F79" w:rsidRPr="00BF76B5" w:rsidRDefault="00072F79" w:rsidP="00072F79">
      <w:pPr>
        <w:rPr>
          <w:sz w:val="16"/>
        </w:rPr>
      </w:pPr>
      <w:r w:rsidRPr="00BF76B5">
        <w:rPr>
          <w:sz w:val="16"/>
        </w:rPr>
        <w:t>In much the same way that crip negativity bends its critical eye reflexively toward the category of disability and toward crip, so too does it remain cognizant of the limits of critical negativity as a mode of (dis)engagement. To be clear, there’s no question that sometimes critique is necessary. Critique is foundational to this book, and I remain skeptical of “</w:t>
      </w:r>
      <w:proofErr w:type="spellStart"/>
      <w:r w:rsidRPr="00BF76B5">
        <w:rPr>
          <w:sz w:val="16"/>
        </w:rPr>
        <w:t>postcritique</w:t>
      </w:r>
      <w:proofErr w:type="spellEnd"/>
      <w:r w:rsidRPr="00BF76B5">
        <w:rPr>
          <w:sz w:val="16"/>
        </w:rPr>
        <w:t xml:space="preserve">” arguments that downplay the importance of critique for challenging systems of power. Critique should not be straw manned into a singular genre and then repudiated without qualification (Lee 2020). Critique can be many things, and my intention is not to flatten the nuance of any of them. When I refer to “the limits of critical negativity,” I’m talking about the value of critique weighed against the value of our labor. Since </w:t>
      </w:r>
      <w:r w:rsidRPr="00B52E91">
        <w:rPr>
          <w:rStyle w:val="Emphasis"/>
          <w:sz w:val="28"/>
          <w:szCs w:val="28"/>
          <w:highlight w:val="cyan"/>
        </w:rPr>
        <w:t>the work of critique is never over</w:t>
      </w:r>
      <w:r w:rsidRPr="00BF76B5">
        <w:rPr>
          <w:sz w:val="16"/>
        </w:rPr>
        <w:t>—</w:t>
      </w:r>
      <w:r w:rsidRPr="00B52E91">
        <w:rPr>
          <w:rStyle w:val="StyleUnderline"/>
        </w:rPr>
        <w:t>there will</w:t>
      </w:r>
      <w:r w:rsidRPr="00BF76B5">
        <w:rPr>
          <w:sz w:val="16"/>
        </w:rPr>
        <w:t xml:space="preserve"> indeed </w:t>
      </w:r>
      <w:r w:rsidRPr="00B52E91">
        <w:rPr>
          <w:rStyle w:val="Emphasis"/>
        </w:rPr>
        <w:t>always</w:t>
      </w:r>
      <w:r w:rsidRPr="00BF76B5">
        <w:rPr>
          <w:sz w:val="16"/>
        </w:rPr>
        <w:t xml:space="preserve"> </w:t>
      </w:r>
      <w:r w:rsidRPr="00B52E91">
        <w:rPr>
          <w:rStyle w:val="StyleUnderline"/>
        </w:rPr>
        <w:t>be more to critique</w:t>
      </w:r>
      <w:r w:rsidRPr="00BF76B5">
        <w:rPr>
          <w:sz w:val="16"/>
        </w:rPr>
        <w:t xml:space="preserve"> —</w:t>
      </w:r>
      <w:r w:rsidRPr="00B52E91">
        <w:rPr>
          <w:rStyle w:val="StyleUnderline"/>
        </w:rPr>
        <w:t xml:space="preserve">sometimes the value of a particular criticism is not </w:t>
      </w:r>
      <w:r w:rsidRPr="00B52E91">
        <w:rPr>
          <w:rStyle w:val="Emphasis"/>
        </w:rPr>
        <w:t>worth the work</w:t>
      </w:r>
      <w:r w:rsidRPr="00BF76B5">
        <w:rPr>
          <w:sz w:val="16"/>
        </w:rPr>
        <w:t xml:space="preserve"> of performing the critique.</w:t>
      </w:r>
    </w:p>
    <w:p w14:paraId="3B0C19DC" w14:textId="77777777" w:rsidR="00072F79" w:rsidRDefault="00072F79" w:rsidP="00072F79">
      <w:pPr>
        <w:rPr>
          <w:rStyle w:val="StyleUnderline"/>
        </w:rPr>
      </w:pPr>
      <w:r w:rsidRPr="00B52E91">
        <w:rPr>
          <w:sz w:val="16"/>
        </w:rPr>
        <w:t xml:space="preserve">Sometimes the cost to our emotional, physical, and spiritual health of explaining our bad crip feelings is too high, especially for those of us who routinely play the role of the critic. At times, </w:t>
      </w:r>
      <w:r w:rsidRPr="00B52E91">
        <w:rPr>
          <w:rStyle w:val="StyleUnderline"/>
          <w:highlight w:val="cyan"/>
        </w:rPr>
        <w:t>this role is</w:t>
      </w:r>
      <w:r w:rsidRPr="00B52E91">
        <w:rPr>
          <w:rStyle w:val="StyleUnderline"/>
        </w:rPr>
        <w:t xml:space="preserve"> </w:t>
      </w:r>
      <w:proofErr w:type="gramStart"/>
      <w:r w:rsidRPr="00B52E91">
        <w:rPr>
          <w:rStyle w:val="StyleUnderline"/>
        </w:rPr>
        <w:t>more or less</w:t>
      </w:r>
      <w:r w:rsidRPr="00B52E91">
        <w:rPr>
          <w:sz w:val="16"/>
        </w:rPr>
        <w:t xml:space="preserve"> assigned</w:t>
      </w:r>
      <w:proofErr w:type="gramEnd"/>
      <w:r w:rsidRPr="00B52E91">
        <w:rPr>
          <w:sz w:val="16"/>
        </w:rPr>
        <w:t xml:space="preserve">. Ahmed (2017) likens this assignation to </w:t>
      </w:r>
      <w:r w:rsidRPr="00B52E91">
        <w:rPr>
          <w:rStyle w:val="StyleUnderline"/>
        </w:rPr>
        <w:t xml:space="preserve">the burden of </w:t>
      </w:r>
      <w:r w:rsidRPr="00B52E91">
        <w:rPr>
          <w:rStyle w:val="StyleUnderline"/>
          <w:highlight w:val="cyan"/>
        </w:rPr>
        <w:t>a</w:t>
      </w:r>
      <w:r w:rsidRPr="00B52E91">
        <w:rPr>
          <w:sz w:val="16"/>
        </w:rPr>
        <w:t xml:space="preserve"> </w:t>
      </w:r>
      <w:r w:rsidRPr="00B52E91">
        <w:rPr>
          <w:rStyle w:val="Emphasis"/>
        </w:rPr>
        <w:t xml:space="preserve">“feminist </w:t>
      </w:r>
      <w:r w:rsidRPr="00B52E91">
        <w:rPr>
          <w:rStyle w:val="Emphasis"/>
          <w:highlight w:val="cyan"/>
        </w:rPr>
        <w:t>killjoy</w:t>
      </w:r>
      <w:r w:rsidRPr="00B52E91">
        <w:rPr>
          <w:rStyle w:val="Emphasis"/>
        </w:rPr>
        <w:t>”</w:t>
      </w:r>
      <w:r w:rsidRPr="00B52E91">
        <w:rPr>
          <w:sz w:val="16"/>
        </w:rPr>
        <w:t>—</w:t>
      </w:r>
      <w:r w:rsidRPr="00B52E91">
        <w:rPr>
          <w:rStyle w:val="StyleUnderline"/>
        </w:rPr>
        <w:t xml:space="preserve">someone </w:t>
      </w:r>
      <w:r w:rsidRPr="00B52E91">
        <w:rPr>
          <w:rStyle w:val="StyleUnderline"/>
          <w:highlight w:val="cyan"/>
        </w:rPr>
        <w:t>who</w:t>
      </w:r>
      <w:r w:rsidRPr="00B52E91">
        <w:rPr>
          <w:rStyle w:val="StyleUnderline"/>
        </w:rPr>
        <w:t xml:space="preserve"> feels compelled to </w:t>
      </w:r>
      <w:r w:rsidRPr="00B52E91">
        <w:rPr>
          <w:rStyle w:val="StyleUnderline"/>
          <w:highlight w:val="cyan"/>
        </w:rPr>
        <w:t xml:space="preserve">critique injustice because </w:t>
      </w:r>
      <w:r w:rsidRPr="00B52E91">
        <w:rPr>
          <w:rStyle w:val="Emphasis"/>
          <w:highlight w:val="cyan"/>
        </w:rPr>
        <w:t>no one else</w:t>
      </w:r>
      <w:r w:rsidRPr="00B52E91">
        <w:rPr>
          <w:rStyle w:val="Emphasis"/>
        </w:rPr>
        <w:t xml:space="preserve"> </w:t>
      </w:r>
      <w:r w:rsidRPr="00B52E91">
        <w:rPr>
          <w:rStyle w:val="Emphasis"/>
          <w:highlight w:val="cyan"/>
        </w:rPr>
        <w:t>will</w:t>
      </w:r>
      <w:r w:rsidRPr="00B52E91">
        <w:rPr>
          <w:sz w:val="16"/>
        </w:rPr>
        <w:t xml:space="preserve"> </w:t>
      </w:r>
      <w:r w:rsidRPr="00B52E91">
        <w:rPr>
          <w:rStyle w:val="StyleUnderline"/>
          <w:highlight w:val="cyan"/>
        </w:rPr>
        <w:t>do it</w:t>
      </w:r>
      <w:r w:rsidRPr="00B52E91">
        <w:rPr>
          <w:rStyle w:val="StyleUnderline"/>
        </w:rPr>
        <w:t>.</w:t>
      </w:r>
      <w:r w:rsidRPr="00B52E91">
        <w:rPr>
          <w:sz w:val="16"/>
        </w:rPr>
        <w:t xml:space="preserve"> While critiquing injustice is certainly useful, Ahmed also reminds us to </w:t>
      </w:r>
      <w:proofErr w:type="gramStart"/>
      <w:r w:rsidRPr="00B52E91">
        <w:rPr>
          <w:sz w:val="16"/>
        </w:rPr>
        <w:t>ask</w:t>
      </w:r>
      <w:proofErr w:type="gramEnd"/>
      <w:r w:rsidRPr="00B52E91">
        <w:rPr>
          <w:sz w:val="16"/>
        </w:rPr>
        <w:t xml:space="preserve"> “how the requirement to be useful is distributed” (2019, 10). </w:t>
      </w:r>
      <w:r w:rsidRPr="00B52E91">
        <w:rPr>
          <w:rStyle w:val="StyleUnderline"/>
        </w:rPr>
        <w:t xml:space="preserve">Too </w:t>
      </w:r>
      <w:r w:rsidRPr="00B52E91">
        <w:rPr>
          <w:rStyle w:val="StyleUnderline"/>
          <w:highlight w:val="cyan"/>
        </w:rPr>
        <w:t>often are disabled people tasked with</w:t>
      </w:r>
      <w:r w:rsidRPr="00B52E91">
        <w:rPr>
          <w:rStyle w:val="StyleUnderline"/>
        </w:rPr>
        <w:t xml:space="preserve"> the responsibility of </w:t>
      </w:r>
      <w:r w:rsidRPr="00B52E91">
        <w:rPr>
          <w:rStyle w:val="StyleUnderline"/>
          <w:highlight w:val="cyan"/>
        </w:rPr>
        <w:t>bringing attention to ableism</w:t>
      </w:r>
      <w:r w:rsidRPr="00B52E91">
        <w:rPr>
          <w:sz w:val="16"/>
        </w:rPr>
        <w:t xml:space="preserve">, thereby </w:t>
      </w:r>
      <w:r w:rsidRPr="00B52E91">
        <w:rPr>
          <w:rStyle w:val="StyleUnderline"/>
          <w:highlight w:val="cyan"/>
        </w:rPr>
        <w:t xml:space="preserve">transforming us into </w:t>
      </w:r>
      <w:r w:rsidRPr="00B52E91">
        <w:rPr>
          <w:rStyle w:val="Emphasis"/>
          <w:highlight w:val="cyan"/>
        </w:rPr>
        <w:t>crip killjoys</w:t>
      </w:r>
      <w:r w:rsidRPr="00B52E91">
        <w:rPr>
          <w:sz w:val="16"/>
        </w:rPr>
        <w:t xml:space="preserve">. </w:t>
      </w:r>
      <w:r w:rsidRPr="00B52E91">
        <w:rPr>
          <w:rStyle w:val="StyleUnderline"/>
          <w:highlight w:val="cyan"/>
        </w:rPr>
        <w:t>A common example</w:t>
      </w:r>
      <w:r w:rsidRPr="00B52E91">
        <w:rPr>
          <w:rStyle w:val="StyleUnderline"/>
        </w:rPr>
        <w:t xml:space="preserve"> of this</w:t>
      </w:r>
      <w:r w:rsidRPr="00B52E91">
        <w:rPr>
          <w:sz w:val="16"/>
        </w:rPr>
        <w:t xml:space="preserve"> responsibility </w:t>
      </w:r>
      <w:r w:rsidRPr="00B52E91">
        <w:rPr>
          <w:rStyle w:val="StyleUnderline"/>
          <w:highlight w:val="cyan"/>
        </w:rPr>
        <w:t xml:space="preserve">is produced by </w:t>
      </w:r>
      <w:r w:rsidRPr="00B52E91">
        <w:rPr>
          <w:rStyle w:val="Emphasis"/>
          <w:sz w:val="28"/>
          <w:szCs w:val="28"/>
          <w:highlight w:val="cyan"/>
        </w:rPr>
        <w:t>retrofit</w:t>
      </w:r>
      <w:r w:rsidRPr="00B52E91">
        <w:rPr>
          <w:rStyle w:val="Emphasis"/>
          <w:sz w:val="28"/>
          <w:szCs w:val="28"/>
        </w:rPr>
        <w:t xml:space="preserve"> models of </w:t>
      </w:r>
      <w:r w:rsidRPr="00B52E91">
        <w:rPr>
          <w:rStyle w:val="Emphasis"/>
          <w:sz w:val="28"/>
          <w:szCs w:val="28"/>
          <w:highlight w:val="cyan"/>
        </w:rPr>
        <w:t>access</w:t>
      </w:r>
      <w:r w:rsidRPr="00B52E91">
        <w:rPr>
          <w:sz w:val="16"/>
        </w:rPr>
        <w:t xml:space="preserve">, </w:t>
      </w:r>
      <w:r w:rsidRPr="000065B9">
        <w:rPr>
          <w:rStyle w:val="StyleUnderline"/>
          <w:highlight w:val="cyan"/>
        </w:rPr>
        <w:t xml:space="preserve">which provide accommodations </w:t>
      </w:r>
      <w:r w:rsidRPr="000065B9">
        <w:rPr>
          <w:rStyle w:val="Emphasis"/>
          <w:highlight w:val="cyan"/>
        </w:rPr>
        <w:t xml:space="preserve">only upon </w:t>
      </w:r>
      <w:r w:rsidRPr="00B52E91">
        <w:rPr>
          <w:rStyle w:val="Emphasis"/>
          <w:highlight w:val="cyan"/>
        </w:rPr>
        <w:t>request</w:t>
      </w:r>
      <w:r w:rsidRPr="00B52E91">
        <w:rPr>
          <w:sz w:val="16"/>
        </w:rPr>
        <w:t xml:space="preserve"> and which remain standard in most institutional settings, including universities (Dolmage 2008). Forcing disabled students, staff, and faculty to secure accommodations through a disability services office, instead of allocating resources to ensure access for everyone regardless of their diagnostic status, is paramount to </w:t>
      </w:r>
      <w:r w:rsidRPr="00B52E91">
        <w:rPr>
          <w:rStyle w:val="StyleUnderline"/>
          <w:highlight w:val="cyan"/>
        </w:rPr>
        <w:t xml:space="preserve">displacing the </w:t>
      </w:r>
      <w:r w:rsidRPr="00B52E91">
        <w:rPr>
          <w:rStyle w:val="Emphasis"/>
          <w:highlight w:val="cyan"/>
        </w:rPr>
        <w:t>labor</w:t>
      </w:r>
      <w:r w:rsidRPr="00B52E91">
        <w:rPr>
          <w:rStyle w:val="StyleUnderline"/>
          <w:highlight w:val="cyan"/>
        </w:rPr>
        <w:t xml:space="preserve"> of</w:t>
      </w:r>
      <w:r w:rsidRPr="00B52E91">
        <w:rPr>
          <w:rStyle w:val="StyleUnderline"/>
        </w:rPr>
        <w:t xml:space="preserve"> </w:t>
      </w:r>
      <w:r w:rsidRPr="00B52E91">
        <w:rPr>
          <w:rStyle w:val="Emphasis"/>
        </w:rPr>
        <w:t xml:space="preserve">creating </w:t>
      </w:r>
      <w:r w:rsidRPr="00B52E91">
        <w:rPr>
          <w:rStyle w:val="Emphasis"/>
          <w:highlight w:val="cyan"/>
        </w:rPr>
        <w:t>access</w:t>
      </w:r>
      <w:r w:rsidRPr="00B52E91">
        <w:rPr>
          <w:rStyle w:val="StyleUnderline"/>
        </w:rPr>
        <w:t xml:space="preserve"> back </w:t>
      </w:r>
      <w:r w:rsidRPr="00B52E91">
        <w:rPr>
          <w:rStyle w:val="StyleUnderline"/>
          <w:highlight w:val="cyan"/>
        </w:rPr>
        <w:t>onto those</w:t>
      </w:r>
      <w:r w:rsidRPr="00B52E91">
        <w:rPr>
          <w:rStyle w:val="StyleUnderline"/>
        </w:rPr>
        <w:t xml:space="preserve"> of us </w:t>
      </w:r>
      <w:r w:rsidRPr="00B52E91">
        <w:rPr>
          <w:rStyle w:val="StyleUnderline"/>
          <w:highlight w:val="cyan"/>
        </w:rPr>
        <w:t>who don’t yet have it.</w:t>
      </w:r>
    </w:p>
    <w:p w14:paraId="2096D356" w14:textId="77777777" w:rsidR="008740D5" w:rsidRDefault="008740D5" w:rsidP="008740D5"/>
    <w:p w14:paraId="1F9F4E5A" w14:textId="693B34CC" w:rsidR="008740D5" w:rsidRDefault="008740D5" w:rsidP="008740D5">
      <w:pPr>
        <w:pStyle w:val="Heading2"/>
      </w:pPr>
      <w:r>
        <w:lastRenderedPageBreak/>
        <w:t>Case</w:t>
      </w:r>
    </w:p>
    <w:p w14:paraId="3484E925" w14:textId="47919104" w:rsidR="00072F79" w:rsidRPr="00072F79" w:rsidRDefault="00072F79" w:rsidP="00072F79">
      <w:r>
        <w:t xml:space="preserve">The wang and </w:t>
      </w:r>
      <w:proofErr w:type="spellStart"/>
      <w:r>
        <w:t>sephicered</w:t>
      </w:r>
      <w:proofErr w:type="spellEnd"/>
      <w:r>
        <w:t xml:space="preserve"> evidence about solving trust in AI does not say </w:t>
      </w:r>
      <w:proofErr w:type="spellStart"/>
      <w:r>
        <w:t>EMPLotees</w:t>
      </w:r>
      <w:proofErr w:type="spellEnd"/>
      <w:r>
        <w:t xml:space="preserve"> will employ and </w:t>
      </w:r>
      <w:proofErr w:type="spellStart"/>
      <w:r>
        <w:t>sabatoge</w:t>
      </w:r>
      <w:proofErr w:type="spellEnd"/>
      <w:r>
        <w:t xml:space="preserve"> AI – their evidence Is not strong enough to </w:t>
      </w:r>
      <w:proofErr w:type="spellStart"/>
      <w:r>
        <w:t>dereailing</w:t>
      </w:r>
      <w:proofErr w:type="spellEnd"/>
      <w:r>
        <w:t xml:space="preserve"> automation </w:t>
      </w:r>
    </w:p>
    <w:p w14:paraId="4B5D81A6" w14:textId="77777777" w:rsidR="008740D5" w:rsidRPr="0069163E" w:rsidRDefault="008740D5" w:rsidP="008740D5">
      <w:pPr>
        <w:pStyle w:val="Heading4"/>
        <w:rPr>
          <w:bCs/>
        </w:rPr>
      </w:pPr>
      <w:r w:rsidRPr="0069163E">
        <w:rPr>
          <w:bCs/>
        </w:rPr>
        <w:t xml:space="preserve">Trump </w:t>
      </w:r>
      <w:r w:rsidRPr="0069163E">
        <w:rPr>
          <w:bCs/>
          <w:u w:val="single"/>
        </w:rPr>
        <w:t>circumvents</w:t>
      </w:r>
      <w:r w:rsidRPr="0069163E">
        <w:rPr>
          <w:bCs/>
        </w:rPr>
        <w:t xml:space="preserve">. </w:t>
      </w:r>
    </w:p>
    <w:p w14:paraId="5D4389A8" w14:textId="77777777" w:rsidR="008740D5" w:rsidRDefault="008740D5" w:rsidP="008740D5">
      <w:r>
        <w:t xml:space="preserve">Julie </w:t>
      </w:r>
      <w:r>
        <w:rPr>
          <w:rStyle w:val="Style13ptBold"/>
        </w:rPr>
        <w:t>Su 8-15</w:t>
      </w:r>
      <w:r>
        <w:t>-2025, Served as acting U.S. labor secretary in the Biden administration and is currently senior fellow at The Century Foundation, “Union-Buster in Chief”, Prospect, https://prospect.org/labor/2025-08-15-union-buster-in-chief-federal-employees/ - SDP *edited for ableist language*</w:t>
      </w:r>
    </w:p>
    <w:p w14:paraId="0304CF65" w14:textId="77777777" w:rsidR="008740D5" w:rsidRPr="00A7762F" w:rsidRDefault="008740D5" w:rsidP="008740D5">
      <w:pPr>
        <w:spacing w:after="0"/>
        <w:rPr>
          <w:sz w:val="16"/>
        </w:rPr>
      </w:pPr>
      <w:r w:rsidRPr="00A7762F">
        <w:rPr>
          <w:rStyle w:val="StyleUnderline"/>
        </w:rPr>
        <w:t>Up until now</w:t>
      </w:r>
      <w:r w:rsidRPr="00A7762F">
        <w:rPr>
          <w:sz w:val="16"/>
        </w:rPr>
        <w:t xml:space="preserve">, </w:t>
      </w:r>
      <w:r w:rsidRPr="00A7762F">
        <w:rPr>
          <w:rStyle w:val="StyleUnderline"/>
        </w:rPr>
        <w:t>the go-to example of a president using his power to try to destroy unions</w:t>
      </w:r>
      <w:r w:rsidRPr="00A7762F">
        <w:rPr>
          <w:sz w:val="16"/>
        </w:rPr>
        <w:t xml:space="preserve"> and set back the labor </w:t>
      </w:r>
      <w:r w:rsidRPr="00A7762F">
        <w:rPr>
          <w:rStyle w:val="StyleUnderline"/>
        </w:rPr>
        <w:t>movement was Ronald Reagan</w:t>
      </w:r>
      <w:r w:rsidRPr="00A7762F">
        <w:rPr>
          <w:sz w:val="16"/>
        </w:rPr>
        <w:t xml:space="preserve">’s firing of striking air traffic controllers in 1981. That move </w:t>
      </w:r>
      <w:proofErr w:type="spellStart"/>
      <w:r w:rsidRPr="00A7762F">
        <w:rPr>
          <w:sz w:val="16"/>
        </w:rPr>
        <w:t>threw</w:t>
      </w:r>
      <w:proofErr w:type="spellEnd"/>
      <w:r w:rsidRPr="00A7762F">
        <w:rPr>
          <w:sz w:val="16"/>
        </w:rPr>
        <w:t xml:space="preserve"> 11,000 dedicated workers who kept Americans safe and flight paths clear out of their jobs. It declared open season on workers who exercised their fundamental rights to improve their working conditions, sending a message to private employers that they, too, could fight worker organizing drives, break strikes, and undermine workers’ rights. And its impact—a decades-long decline in union density and workers’ bargaining power—reverberated throughout the 1980s, ’90s, and into this century.</w:t>
      </w:r>
    </w:p>
    <w:p w14:paraId="6A95159A" w14:textId="77777777" w:rsidR="008740D5" w:rsidRPr="00A7762F" w:rsidRDefault="008740D5" w:rsidP="008740D5">
      <w:pPr>
        <w:spacing w:after="0"/>
        <w:rPr>
          <w:sz w:val="16"/>
        </w:rPr>
      </w:pPr>
      <w:r w:rsidRPr="00A7762F">
        <w:rPr>
          <w:rStyle w:val="StyleUnderline"/>
        </w:rPr>
        <w:t xml:space="preserve">Donald </w:t>
      </w:r>
      <w:r w:rsidRPr="00A7762F">
        <w:rPr>
          <w:rStyle w:val="StyleUnderline"/>
          <w:highlight w:val="cyan"/>
        </w:rPr>
        <w:t>Trump has</w:t>
      </w:r>
      <w:r w:rsidRPr="00A7762F">
        <w:rPr>
          <w:rStyle w:val="StyleUnderline"/>
        </w:rPr>
        <w:t xml:space="preserve"> taken that playbook and </w:t>
      </w:r>
      <w:r w:rsidRPr="00A7762F">
        <w:rPr>
          <w:rStyle w:val="StyleUnderline"/>
          <w:highlight w:val="cyan"/>
        </w:rPr>
        <w:t>weaponized</w:t>
      </w:r>
      <w:r w:rsidRPr="00A7762F">
        <w:rPr>
          <w:rStyle w:val="StyleUnderline"/>
        </w:rPr>
        <w:t xml:space="preserve"> it for </w:t>
      </w:r>
      <w:r w:rsidRPr="00A7762F">
        <w:rPr>
          <w:rStyle w:val="StyleUnderline"/>
          <w:highlight w:val="cyan"/>
        </w:rPr>
        <w:t>his</w:t>
      </w:r>
      <w:r w:rsidRPr="00A7762F">
        <w:rPr>
          <w:rStyle w:val="StyleUnderline"/>
        </w:rPr>
        <w:t xml:space="preserve"> own </w:t>
      </w:r>
      <w:r w:rsidRPr="00A7762F">
        <w:rPr>
          <w:rStyle w:val="Emphasis"/>
          <w:highlight w:val="cyan"/>
        </w:rPr>
        <w:t>War on Workers</w:t>
      </w:r>
      <w:r w:rsidRPr="00A7762F">
        <w:rPr>
          <w:sz w:val="16"/>
        </w:rPr>
        <w:t xml:space="preserve">. </w:t>
      </w:r>
      <w:r w:rsidRPr="00A7762F">
        <w:rPr>
          <w:rStyle w:val="StyleUnderline"/>
          <w:highlight w:val="cyan"/>
        </w:rPr>
        <w:t>It wasn’t enough</w:t>
      </w:r>
      <w:r w:rsidRPr="00A7762F">
        <w:rPr>
          <w:rStyle w:val="StyleUnderline"/>
        </w:rPr>
        <w:t xml:space="preserve"> for him </w:t>
      </w:r>
      <w:r w:rsidRPr="00A7762F">
        <w:rPr>
          <w:rStyle w:val="StyleUnderline"/>
          <w:highlight w:val="cyan"/>
        </w:rPr>
        <w:t>to use</w:t>
      </w:r>
      <w:r w:rsidRPr="00A7762F">
        <w:rPr>
          <w:rStyle w:val="StyleUnderline"/>
        </w:rPr>
        <w:t xml:space="preserve"> his </w:t>
      </w:r>
      <w:r w:rsidRPr="00A7762F">
        <w:rPr>
          <w:rStyle w:val="Emphasis"/>
          <w:highlight w:val="cyan"/>
        </w:rPr>
        <w:t>D</w:t>
      </w:r>
      <w:r w:rsidRPr="00A7762F">
        <w:rPr>
          <w:rStyle w:val="StyleUnderline"/>
        </w:rPr>
        <w:t xml:space="preserve">epartment </w:t>
      </w:r>
      <w:r w:rsidRPr="00A7762F">
        <w:rPr>
          <w:rStyle w:val="Emphasis"/>
          <w:highlight w:val="cyan"/>
        </w:rPr>
        <w:t>o</w:t>
      </w:r>
      <w:r w:rsidRPr="00A7762F">
        <w:rPr>
          <w:rStyle w:val="StyleUnderline"/>
        </w:rPr>
        <w:t xml:space="preserve">f </w:t>
      </w:r>
      <w:r w:rsidRPr="00A7762F">
        <w:rPr>
          <w:rStyle w:val="Emphasis"/>
          <w:highlight w:val="cyan"/>
        </w:rPr>
        <w:t>G</w:t>
      </w:r>
      <w:r w:rsidRPr="00A7762F">
        <w:rPr>
          <w:rStyle w:val="StyleUnderline"/>
        </w:rPr>
        <w:t xml:space="preserve">overnment </w:t>
      </w:r>
      <w:r w:rsidRPr="00A7762F">
        <w:rPr>
          <w:rStyle w:val="Emphasis"/>
          <w:highlight w:val="cyan"/>
        </w:rPr>
        <w:t>E</w:t>
      </w:r>
      <w:r w:rsidRPr="00A7762F">
        <w:rPr>
          <w:rStyle w:val="StyleUnderline"/>
        </w:rPr>
        <w:t>fficiency</w:t>
      </w:r>
      <w:r w:rsidRPr="00A7762F">
        <w:rPr>
          <w:sz w:val="16"/>
        </w:rPr>
        <w:t xml:space="preserve"> (creating inefficiencies wherever it went) </w:t>
      </w:r>
      <w:r w:rsidRPr="00A7762F">
        <w:rPr>
          <w:rStyle w:val="StyleUnderline"/>
          <w:highlight w:val="cyan"/>
        </w:rPr>
        <w:t xml:space="preserve">to put nearly </w:t>
      </w:r>
      <w:r w:rsidRPr="00A7762F">
        <w:rPr>
          <w:rStyle w:val="Emphasis"/>
          <w:highlight w:val="cyan"/>
        </w:rPr>
        <w:t>150,000</w:t>
      </w:r>
      <w:r w:rsidRPr="00A7762F">
        <w:rPr>
          <w:rStyle w:val="StyleUnderline"/>
          <w:highlight w:val="cyan"/>
        </w:rPr>
        <w:t xml:space="preserve"> federal employees out of work</w:t>
      </w:r>
      <w:r w:rsidRPr="00A7762F">
        <w:rPr>
          <w:sz w:val="16"/>
        </w:rPr>
        <w:t xml:space="preserve">. </w:t>
      </w:r>
      <w:r w:rsidRPr="00A7762F">
        <w:rPr>
          <w:rStyle w:val="StyleUnderline"/>
        </w:rPr>
        <w:t xml:space="preserve">It wasn’t enough for his administration to traumatize its own employees and </w:t>
      </w:r>
      <w:r w:rsidRPr="00A7762F">
        <w:rPr>
          <w:rStyle w:val="StyleUnderline"/>
          <w:highlight w:val="cyan"/>
        </w:rPr>
        <w:t>threaten them with criminal prosecution</w:t>
      </w:r>
      <w:r w:rsidRPr="00A7762F">
        <w:rPr>
          <w:rStyle w:val="StyleUnderline"/>
        </w:rPr>
        <w:t xml:space="preserve"> for talking to the media</w:t>
      </w:r>
      <w:r w:rsidRPr="00A7762F">
        <w:rPr>
          <w:sz w:val="16"/>
        </w:rPr>
        <w:t xml:space="preserve">, and even to family and friends, </w:t>
      </w:r>
      <w:r w:rsidRPr="00A7762F">
        <w:rPr>
          <w:rStyle w:val="StyleUnderline"/>
        </w:rPr>
        <w:t>about what was happening to workers inside the federal government</w:t>
      </w:r>
      <w:r w:rsidRPr="00A7762F">
        <w:rPr>
          <w:sz w:val="16"/>
        </w:rPr>
        <w:t>.</w:t>
      </w:r>
    </w:p>
    <w:p w14:paraId="746AB2D3" w14:textId="77777777" w:rsidR="008740D5" w:rsidRPr="00A7762F" w:rsidRDefault="008740D5" w:rsidP="008740D5">
      <w:pPr>
        <w:spacing w:after="0"/>
        <w:rPr>
          <w:sz w:val="16"/>
        </w:rPr>
      </w:pPr>
      <w:r w:rsidRPr="00A7762F">
        <w:rPr>
          <w:sz w:val="16"/>
        </w:rPr>
        <w:t xml:space="preserve">Now, </w:t>
      </w:r>
      <w:r w:rsidRPr="00A7762F">
        <w:rPr>
          <w:rStyle w:val="StyleUnderline"/>
        </w:rPr>
        <w:t xml:space="preserve">the </w:t>
      </w:r>
      <w:r w:rsidRPr="00A7762F">
        <w:rPr>
          <w:rStyle w:val="StyleUnderline"/>
          <w:highlight w:val="cyan"/>
        </w:rPr>
        <w:t>Trump</w:t>
      </w:r>
      <w:r w:rsidRPr="00A7762F">
        <w:rPr>
          <w:rStyle w:val="StyleUnderline"/>
        </w:rPr>
        <w:t xml:space="preserve"> administration has </w:t>
      </w:r>
      <w:r w:rsidRPr="00A7762F">
        <w:rPr>
          <w:rStyle w:val="StyleUnderline"/>
          <w:highlight w:val="cyan"/>
        </w:rPr>
        <w:t xml:space="preserve">stripped workers of their </w:t>
      </w:r>
      <w:r w:rsidRPr="00A7762F">
        <w:rPr>
          <w:rStyle w:val="Emphasis"/>
          <w:highlight w:val="cyan"/>
        </w:rPr>
        <w:t>unions</w:t>
      </w:r>
      <w:r w:rsidRPr="00A7762F">
        <w:rPr>
          <w:rStyle w:val="StyleUnderline"/>
          <w:highlight w:val="cyan"/>
        </w:rPr>
        <w:t xml:space="preserve"> at the</w:t>
      </w:r>
      <w:r w:rsidRPr="00A7762F">
        <w:rPr>
          <w:rStyle w:val="StyleUnderline"/>
        </w:rPr>
        <w:t xml:space="preserve"> Department of Veterans Affairs</w:t>
      </w:r>
      <w:r w:rsidRPr="00A7762F">
        <w:rPr>
          <w:sz w:val="16"/>
        </w:rPr>
        <w:t xml:space="preserve"> (</w:t>
      </w:r>
      <w:r w:rsidRPr="00A7762F">
        <w:rPr>
          <w:rStyle w:val="Emphasis"/>
          <w:highlight w:val="cyan"/>
        </w:rPr>
        <w:t>VA</w:t>
      </w:r>
      <w:r w:rsidRPr="00A7762F">
        <w:rPr>
          <w:sz w:val="16"/>
        </w:rPr>
        <w:t>), the Environmental Protection Agency (</w:t>
      </w:r>
      <w:r w:rsidRPr="00A7762F">
        <w:rPr>
          <w:rStyle w:val="Emphasis"/>
          <w:highlight w:val="cyan"/>
        </w:rPr>
        <w:t>EPA</w:t>
      </w:r>
      <w:r w:rsidRPr="00A7762F">
        <w:rPr>
          <w:sz w:val="16"/>
        </w:rPr>
        <w:t>), the Federal Emergency Management Agency (</w:t>
      </w:r>
      <w:r w:rsidRPr="00A7762F">
        <w:rPr>
          <w:rStyle w:val="Emphasis"/>
          <w:highlight w:val="cyan"/>
        </w:rPr>
        <w:t>FEMA</w:t>
      </w:r>
      <w:r w:rsidRPr="00A7762F">
        <w:rPr>
          <w:sz w:val="16"/>
        </w:rPr>
        <w:t>), and U.S. Citizenship and Immigration Services (</w:t>
      </w:r>
      <w:r w:rsidRPr="00A7762F">
        <w:rPr>
          <w:rStyle w:val="Emphasis"/>
          <w:highlight w:val="cyan"/>
        </w:rPr>
        <w:t>USCIS</w:t>
      </w:r>
      <w:r w:rsidRPr="00A7762F">
        <w:rPr>
          <w:sz w:val="16"/>
        </w:rPr>
        <w:t xml:space="preserve">). </w:t>
      </w:r>
      <w:r w:rsidRPr="00A7762F">
        <w:rPr>
          <w:rStyle w:val="StyleUnderline"/>
        </w:rPr>
        <w:t>At 430,000 workers</w:t>
      </w:r>
      <w:r w:rsidRPr="00A7762F">
        <w:rPr>
          <w:sz w:val="16"/>
        </w:rPr>
        <w:t xml:space="preserve">, </w:t>
      </w:r>
      <w:r w:rsidRPr="00A7762F">
        <w:rPr>
          <w:rStyle w:val="StyleUnderline"/>
        </w:rPr>
        <w:t>this is by far the single biggest employer-imposed contract abrogation in American history.</w:t>
      </w:r>
    </w:p>
    <w:p w14:paraId="3C5B3F7D" w14:textId="77777777" w:rsidR="008740D5" w:rsidRPr="00A7762F" w:rsidRDefault="008740D5" w:rsidP="008740D5">
      <w:pPr>
        <w:spacing w:after="0"/>
        <w:rPr>
          <w:sz w:val="16"/>
        </w:rPr>
      </w:pPr>
      <w:r w:rsidRPr="00A7762F">
        <w:rPr>
          <w:sz w:val="16"/>
        </w:rPr>
        <w:t>Here’s why this happened—and why it matters.</w:t>
      </w:r>
    </w:p>
    <w:p w14:paraId="139F7B66" w14:textId="77777777" w:rsidR="008740D5" w:rsidRPr="00A7762F" w:rsidRDefault="008740D5" w:rsidP="008740D5">
      <w:pPr>
        <w:spacing w:after="0"/>
        <w:rPr>
          <w:sz w:val="16"/>
        </w:rPr>
      </w:pPr>
      <w:r w:rsidRPr="00A7762F">
        <w:rPr>
          <w:rStyle w:val="StyleUnderline"/>
          <w:highlight w:val="cyan"/>
        </w:rPr>
        <w:t>Unions</w:t>
      </w:r>
      <w:r w:rsidRPr="00A7762F">
        <w:rPr>
          <w:sz w:val="16"/>
        </w:rPr>
        <w:t>—specifically federal employee unions—</w:t>
      </w:r>
      <w:r w:rsidRPr="00A7762F">
        <w:rPr>
          <w:rStyle w:val="StyleUnderline"/>
          <w:highlight w:val="cyan"/>
        </w:rPr>
        <w:t xml:space="preserve">have been in the forefront of challenging the administration’s </w:t>
      </w:r>
      <w:r w:rsidRPr="00A7762F">
        <w:rPr>
          <w:rStyle w:val="Emphasis"/>
          <w:highlight w:val="cyan"/>
        </w:rPr>
        <w:t>illegal</w:t>
      </w:r>
      <w:r w:rsidRPr="00A7762F">
        <w:rPr>
          <w:rStyle w:val="StyleUnderline"/>
        </w:rPr>
        <w:t xml:space="preserve"> and unconstitutional </w:t>
      </w:r>
      <w:r w:rsidRPr="00A7762F">
        <w:rPr>
          <w:rStyle w:val="StyleUnderline"/>
          <w:highlight w:val="cyan"/>
        </w:rPr>
        <w:t>actions</w:t>
      </w:r>
      <w:r w:rsidRPr="00A7762F">
        <w:rPr>
          <w:sz w:val="16"/>
        </w:rPr>
        <w:t xml:space="preserve">. </w:t>
      </w:r>
      <w:r w:rsidRPr="00A7762F">
        <w:rPr>
          <w:rStyle w:val="StyleUnderline"/>
        </w:rPr>
        <w:t xml:space="preserve">Those actions include firing </w:t>
      </w:r>
      <w:proofErr w:type="spellStart"/>
      <w:r w:rsidRPr="00A7762F">
        <w:rPr>
          <w:rStyle w:val="StyleUnderline"/>
        </w:rPr>
        <w:t>en</w:t>
      </w:r>
      <w:proofErr w:type="spellEnd"/>
      <w:r w:rsidRPr="00A7762F">
        <w:rPr>
          <w:rStyle w:val="StyleUnderline"/>
        </w:rPr>
        <w:t xml:space="preserve"> masse probationary employees who were doing their jobs and running roughshod over civil service protections that ensured workers’ only oaths were to the Constitution and the country</w:t>
      </w:r>
      <w:r w:rsidRPr="00A7762F">
        <w:rPr>
          <w:sz w:val="16"/>
        </w:rPr>
        <w:t xml:space="preserve">, </w:t>
      </w:r>
      <w:r w:rsidRPr="00A7762F">
        <w:rPr>
          <w:rStyle w:val="StyleUnderline"/>
        </w:rPr>
        <w:t>not to Donald Trump</w:t>
      </w:r>
      <w:r w:rsidRPr="00A7762F">
        <w:rPr>
          <w:sz w:val="16"/>
        </w:rPr>
        <w:t xml:space="preserve">. </w:t>
      </w:r>
      <w:r w:rsidRPr="00A7762F">
        <w:rPr>
          <w:rStyle w:val="StyleUnderline"/>
          <w:highlight w:val="cyan"/>
        </w:rPr>
        <w:t>These actions</w:t>
      </w:r>
      <w:r w:rsidRPr="00A7762F">
        <w:rPr>
          <w:rStyle w:val="StyleUnderline"/>
        </w:rPr>
        <w:t xml:space="preserve"> have also </w:t>
      </w:r>
      <w:r w:rsidRPr="00A7762F">
        <w:rPr>
          <w:rStyle w:val="StyleUnderline"/>
          <w:highlight w:val="cyan"/>
        </w:rPr>
        <w:t>included shutting down entire federal agencies</w:t>
      </w:r>
      <w:r w:rsidRPr="00A7762F">
        <w:rPr>
          <w:sz w:val="16"/>
        </w:rPr>
        <w:t xml:space="preserve"> </w:t>
      </w:r>
      <w:r w:rsidRPr="00A7762F">
        <w:rPr>
          <w:rStyle w:val="StyleUnderline"/>
        </w:rPr>
        <w:t>and drastically cutting others that served</w:t>
      </w:r>
      <w:r w:rsidRPr="00A7762F">
        <w:rPr>
          <w:sz w:val="16"/>
        </w:rPr>
        <w:t xml:space="preserve"> the American people and American interests around the world, including ensuring </w:t>
      </w:r>
      <w:r w:rsidRPr="00A7762F">
        <w:rPr>
          <w:rStyle w:val="Emphasis"/>
        </w:rPr>
        <w:t>food safety</w:t>
      </w:r>
      <w:r w:rsidRPr="00A7762F">
        <w:rPr>
          <w:sz w:val="16"/>
        </w:rPr>
        <w:t xml:space="preserve">, approving lifesaving </w:t>
      </w:r>
      <w:r w:rsidRPr="00A7762F">
        <w:rPr>
          <w:rStyle w:val="Emphasis"/>
        </w:rPr>
        <w:t>drugs</w:t>
      </w:r>
      <w:r w:rsidRPr="00A7762F">
        <w:rPr>
          <w:sz w:val="16"/>
        </w:rPr>
        <w:t xml:space="preserve">, combating </w:t>
      </w:r>
      <w:r w:rsidRPr="00A7762F">
        <w:rPr>
          <w:rStyle w:val="Emphasis"/>
        </w:rPr>
        <w:t>diseases</w:t>
      </w:r>
      <w:r w:rsidRPr="00A7762F">
        <w:rPr>
          <w:sz w:val="16"/>
        </w:rPr>
        <w:t xml:space="preserve">, </w:t>
      </w:r>
      <w:r w:rsidRPr="00A7762F">
        <w:rPr>
          <w:rStyle w:val="StyleUnderline"/>
        </w:rPr>
        <w:t xml:space="preserve">providing relief in the wake of </w:t>
      </w:r>
      <w:r w:rsidRPr="00A7762F">
        <w:rPr>
          <w:rStyle w:val="Emphasis"/>
        </w:rPr>
        <w:t>hurricanes</w:t>
      </w:r>
      <w:r w:rsidRPr="00A7762F">
        <w:rPr>
          <w:sz w:val="16"/>
        </w:rPr>
        <w:t xml:space="preserve">, </w:t>
      </w:r>
      <w:r w:rsidRPr="00A7762F">
        <w:rPr>
          <w:rStyle w:val="Emphasis"/>
        </w:rPr>
        <w:t>floods</w:t>
      </w:r>
      <w:r w:rsidRPr="00A7762F">
        <w:rPr>
          <w:sz w:val="16"/>
        </w:rPr>
        <w:t xml:space="preserve">, and </w:t>
      </w:r>
      <w:r w:rsidRPr="00A7762F">
        <w:rPr>
          <w:rStyle w:val="Emphasis"/>
        </w:rPr>
        <w:t>wildfires</w:t>
      </w:r>
      <w:r w:rsidRPr="00A7762F">
        <w:rPr>
          <w:sz w:val="16"/>
        </w:rPr>
        <w:t xml:space="preserve">, </w:t>
      </w:r>
      <w:r w:rsidRPr="00A7762F">
        <w:rPr>
          <w:rStyle w:val="StyleUnderline"/>
        </w:rPr>
        <w:t>protecting workers from being injured and consumers from being cheated</w:t>
      </w:r>
      <w:r w:rsidRPr="00A7762F">
        <w:rPr>
          <w:sz w:val="16"/>
        </w:rPr>
        <w:t xml:space="preserve">, </w:t>
      </w:r>
      <w:r w:rsidRPr="00A7762F">
        <w:rPr>
          <w:rStyle w:val="StyleUnderline"/>
        </w:rPr>
        <w:t xml:space="preserve">and supporting </w:t>
      </w:r>
      <w:r w:rsidRPr="00A7762F">
        <w:rPr>
          <w:rStyle w:val="Emphasis"/>
        </w:rPr>
        <w:t>independent media</w:t>
      </w:r>
      <w:r w:rsidRPr="00A7762F">
        <w:rPr>
          <w:sz w:val="16"/>
        </w:rPr>
        <w:t>. In the process, this administration has waged a campaign of terror against their own staffs.</w:t>
      </w:r>
    </w:p>
    <w:p w14:paraId="684DBB7D" w14:textId="77777777" w:rsidR="008740D5" w:rsidRPr="00A7762F" w:rsidRDefault="008740D5" w:rsidP="008740D5">
      <w:pPr>
        <w:spacing w:after="0"/>
        <w:rPr>
          <w:sz w:val="16"/>
        </w:rPr>
      </w:pPr>
      <w:r w:rsidRPr="00A7762F">
        <w:rPr>
          <w:rStyle w:val="StyleUnderline"/>
        </w:rPr>
        <w:t>The unions have fought back</w:t>
      </w:r>
      <w:r w:rsidRPr="00A7762F">
        <w:rPr>
          <w:sz w:val="16"/>
        </w:rPr>
        <w:t xml:space="preserve">. </w:t>
      </w:r>
      <w:r w:rsidRPr="00A7762F">
        <w:rPr>
          <w:rStyle w:val="StyleUnderline"/>
        </w:rPr>
        <w:t>Through lawsuits</w:t>
      </w:r>
      <w:r w:rsidRPr="00A7762F">
        <w:rPr>
          <w:sz w:val="16"/>
        </w:rPr>
        <w:t xml:space="preserve">, </w:t>
      </w:r>
      <w:r w:rsidRPr="00A7762F">
        <w:rPr>
          <w:rStyle w:val="StyleUnderline"/>
        </w:rPr>
        <w:t>rallies</w:t>
      </w:r>
      <w:r w:rsidRPr="00A7762F">
        <w:rPr>
          <w:sz w:val="16"/>
        </w:rPr>
        <w:t xml:space="preserve">, </w:t>
      </w:r>
      <w:r w:rsidRPr="00A7762F">
        <w:rPr>
          <w:rStyle w:val="StyleUnderline"/>
        </w:rPr>
        <w:t>and building solidarity across the federal government</w:t>
      </w:r>
      <w:r w:rsidRPr="00A7762F">
        <w:rPr>
          <w:sz w:val="16"/>
        </w:rPr>
        <w:t>, unions have been sand in the gears of Trump’s War on Workers.</w:t>
      </w:r>
    </w:p>
    <w:p w14:paraId="091E9689" w14:textId="77777777" w:rsidR="008740D5" w:rsidRPr="00A7762F" w:rsidRDefault="008740D5" w:rsidP="008740D5">
      <w:pPr>
        <w:spacing w:after="0"/>
        <w:rPr>
          <w:sz w:val="16"/>
        </w:rPr>
      </w:pPr>
      <w:r w:rsidRPr="00A7762F">
        <w:rPr>
          <w:sz w:val="16"/>
        </w:rPr>
        <w:t>Donald Trump stripped over 400,000 workers of their union in the last few days.</w:t>
      </w:r>
    </w:p>
    <w:p w14:paraId="7581BD5D" w14:textId="77777777" w:rsidR="008740D5" w:rsidRPr="00A7762F" w:rsidRDefault="008740D5" w:rsidP="008740D5">
      <w:pPr>
        <w:spacing w:after="0"/>
        <w:rPr>
          <w:sz w:val="16"/>
        </w:rPr>
      </w:pPr>
      <w:r w:rsidRPr="00A7762F">
        <w:rPr>
          <w:sz w:val="16"/>
        </w:rPr>
        <w:t xml:space="preserve">And now, </w:t>
      </w:r>
      <w:r w:rsidRPr="00A7762F">
        <w:rPr>
          <w:rStyle w:val="StyleUnderline"/>
        </w:rPr>
        <w:t>because he hasn’t been able to beat them fair and square</w:t>
      </w:r>
      <w:r w:rsidRPr="00A7762F">
        <w:rPr>
          <w:sz w:val="16"/>
        </w:rPr>
        <w:t xml:space="preserve">, </w:t>
      </w:r>
      <w:r w:rsidRPr="00A7762F">
        <w:rPr>
          <w:rStyle w:val="StyleUnderline"/>
          <w:highlight w:val="cyan"/>
        </w:rPr>
        <w:t xml:space="preserve">he’s opted to cheat by </w:t>
      </w:r>
      <w:r w:rsidRPr="00A7762F">
        <w:rPr>
          <w:rStyle w:val="Emphasis"/>
          <w:highlight w:val="cyan"/>
        </w:rPr>
        <w:t>unilaterally canceling</w:t>
      </w:r>
      <w:r w:rsidRPr="00A7762F">
        <w:rPr>
          <w:rStyle w:val="StyleUnderline"/>
          <w:highlight w:val="cyan"/>
        </w:rPr>
        <w:t xml:space="preserve"> the </w:t>
      </w:r>
      <w:r w:rsidRPr="00A7762F">
        <w:rPr>
          <w:rStyle w:val="Emphasis"/>
          <w:highlight w:val="cyan"/>
        </w:rPr>
        <w:t>contracts</w:t>
      </w:r>
      <w:r w:rsidRPr="00A7762F">
        <w:rPr>
          <w:rStyle w:val="StyleUnderline"/>
        </w:rPr>
        <w:t xml:space="preserve"> the unions have had with the federal government</w:t>
      </w:r>
      <w:r w:rsidRPr="00A7762F">
        <w:rPr>
          <w:sz w:val="16"/>
        </w:rPr>
        <w:t xml:space="preserve">. By so doing, </w:t>
      </w:r>
      <w:r w:rsidRPr="00A7762F">
        <w:rPr>
          <w:rStyle w:val="StyleUnderline"/>
          <w:highlight w:val="cyan"/>
        </w:rPr>
        <w:t>he has stripped</w:t>
      </w:r>
      <w:r w:rsidRPr="00A7762F">
        <w:rPr>
          <w:rStyle w:val="StyleUnderline"/>
        </w:rPr>
        <w:t xml:space="preserve"> federal employee </w:t>
      </w:r>
      <w:r w:rsidRPr="00A7762F">
        <w:rPr>
          <w:rStyle w:val="StyleUnderline"/>
          <w:highlight w:val="cyan"/>
        </w:rPr>
        <w:t xml:space="preserve">unions of their ability to </w:t>
      </w:r>
      <w:r w:rsidRPr="00A7762F">
        <w:rPr>
          <w:rStyle w:val="Emphasis"/>
          <w:highlight w:val="cyan"/>
        </w:rPr>
        <w:t>collectively advocate</w:t>
      </w:r>
      <w:r w:rsidRPr="00A7762F">
        <w:rPr>
          <w:rStyle w:val="StyleUnderline"/>
        </w:rPr>
        <w:t xml:space="preserve"> on behalf of civil servants in the workplace</w:t>
      </w:r>
      <w:r w:rsidRPr="00A7762F">
        <w:rPr>
          <w:sz w:val="16"/>
        </w:rPr>
        <w:t>. Trump’s effort to make the federal government non-union again only reinforces how important the unions’ actions have been in defending the critical work of these agencies and the people in them.</w:t>
      </w:r>
    </w:p>
    <w:p w14:paraId="0D4A9073" w14:textId="77777777" w:rsidR="008740D5" w:rsidRPr="00A7762F" w:rsidRDefault="008740D5" w:rsidP="008740D5">
      <w:pPr>
        <w:spacing w:after="0"/>
        <w:rPr>
          <w:sz w:val="16"/>
        </w:rPr>
      </w:pPr>
      <w:r w:rsidRPr="00A7762F">
        <w:rPr>
          <w:sz w:val="16"/>
        </w:rPr>
        <w:t xml:space="preserve">Make no mistake. </w:t>
      </w:r>
      <w:r w:rsidRPr="00A7762F">
        <w:rPr>
          <w:rStyle w:val="StyleUnderline"/>
        </w:rPr>
        <w:t>The Trump administration’s anti-union behavior is not just about federal employees</w:t>
      </w:r>
      <w:r w:rsidRPr="00A7762F">
        <w:rPr>
          <w:sz w:val="16"/>
        </w:rPr>
        <w:t xml:space="preserve">. </w:t>
      </w:r>
      <w:r w:rsidRPr="00A7762F">
        <w:rPr>
          <w:rStyle w:val="StyleUnderline"/>
        </w:rPr>
        <w:t>Donald Trump is not just a boss abusing and degrading his own workers</w:t>
      </w:r>
      <w:r w:rsidRPr="00A7762F">
        <w:rPr>
          <w:sz w:val="16"/>
        </w:rPr>
        <w:t xml:space="preserve">. </w:t>
      </w:r>
      <w:r w:rsidRPr="00A7762F">
        <w:rPr>
          <w:rStyle w:val="StyleUnderline"/>
          <w:highlight w:val="cyan"/>
        </w:rPr>
        <w:t>He’s</w:t>
      </w:r>
      <w:r w:rsidRPr="00A7762F">
        <w:rPr>
          <w:rStyle w:val="StyleUnderline"/>
        </w:rPr>
        <w:t xml:space="preserve"> the president of the United States </w:t>
      </w:r>
      <w:r w:rsidRPr="00A7762F">
        <w:rPr>
          <w:rStyle w:val="StyleUnderline"/>
          <w:highlight w:val="cyan"/>
        </w:rPr>
        <w:t xml:space="preserve">declaring </w:t>
      </w:r>
      <w:r w:rsidRPr="00A7762F">
        <w:rPr>
          <w:rStyle w:val="Emphasis"/>
          <w:highlight w:val="cyan"/>
        </w:rPr>
        <w:t>open season</w:t>
      </w:r>
      <w:r w:rsidRPr="00A7762F">
        <w:rPr>
          <w:rStyle w:val="StyleUnderline"/>
          <w:highlight w:val="cyan"/>
        </w:rPr>
        <w:t xml:space="preserve"> on workers</w:t>
      </w:r>
      <w:r w:rsidRPr="00A7762F">
        <w:rPr>
          <w:sz w:val="16"/>
        </w:rPr>
        <w:t xml:space="preserve">. What a president says and does about workers matters. It mattered when President </w:t>
      </w:r>
      <w:r w:rsidRPr="00A7762F">
        <w:rPr>
          <w:sz w:val="16"/>
        </w:rPr>
        <w:lastRenderedPageBreak/>
        <w:t xml:space="preserve">Reagan’s union busting of the air traffic controllers effectively told private-sector CEOs that they could bust their workers’ unions, too. Conversely, it mattered when President Biden spoke consistently about the right of workers to choose whether to form a union in their workplace; when he prioritized job quality, project labor agreements, local hiring commitments, registered apprenticeships, and </w:t>
      </w:r>
      <w:proofErr w:type="gramStart"/>
      <w:r w:rsidRPr="00A7762F">
        <w:rPr>
          <w:sz w:val="16"/>
        </w:rPr>
        <w:t>child care</w:t>
      </w:r>
      <w:proofErr w:type="gramEnd"/>
      <w:r w:rsidRPr="00A7762F">
        <w:rPr>
          <w:sz w:val="16"/>
        </w:rPr>
        <w:t xml:space="preserve"> in the use of federal funds.</w:t>
      </w:r>
    </w:p>
    <w:p w14:paraId="00944267" w14:textId="77777777" w:rsidR="008740D5" w:rsidRPr="00A7762F" w:rsidRDefault="008740D5" w:rsidP="008740D5">
      <w:pPr>
        <w:spacing w:after="0"/>
        <w:rPr>
          <w:sz w:val="16"/>
        </w:rPr>
      </w:pPr>
      <w:r w:rsidRPr="00A7762F">
        <w:rPr>
          <w:sz w:val="16"/>
        </w:rPr>
        <w:t>It mattered when President Biden said, “I believe in collective bargaining,” and then backed it up with action. As acting U.S. labor secretary, I assisted labor and management to reach agreements at the bargaining table on numerous occasions. Because President Biden and I believed that workers deserved their fair share, and that strikes were an exercise of workers’ most fundamental rights, I came to the table not to pressure the parties to reach an agreement, but to help achieve contracts that reflected workers’ true value. During our administration, workers and employers agreed to record wage increases; improvements to benefits, training, and health and safety protections; provisions regarding the use of artificial intelligence; and guarantees of and around job security. When Joe Biden was president, petitions for union elections doubled, particularly increasing among warehouse workers, baristas, retail workers, graduate student teaching and research assistants, and others long thought too vulnerable to organize. Membership in federal-sector unions increased by nearly 20 percent in a single year.</w:t>
      </w:r>
    </w:p>
    <w:p w14:paraId="52C42CDA" w14:textId="77777777" w:rsidR="008740D5" w:rsidRPr="00A7762F" w:rsidRDefault="008740D5" w:rsidP="008740D5">
      <w:pPr>
        <w:spacing w:after="0"/>
        <w:rPr>
          <w:sz w:val="16"/>
        </w:rPr>
      </w:pPr>
      <w:r w:rsidRPr="00A7762F">
        <w:rPr>
          <w:sz w:val="16"/>
        </w:rPr>
        <w:t>Presidents matter. Donald Trump stripped over 400,000 workers of their union in the last few days. When Joe Biden was president, 400,000 private-sector workers became newly unionized. It isn’t a coincidence that union membership, union power, and union popularity surged under the first president to walk a picket line alongside striking workers.</w:t>
      </w:r>
    </w:p>
    <w:p w14:paraId="4AF99351" w14:textId="77777777" w:rsidR="008740D5" w:rsidRPr="00A7762F" w:rsidRDefault="008740D5" w:rsidP="008740D5">
      <w:pPr>
        <w:spacing w:after="0"/>
        <w:rPr>
          <w:sz w:val="16"/>
        </w:rPr>
      </w:pPr>
      <w:r w:rsidRPr="00A7762F">
        <w:rPr>
          <w:rStyle w:val="StyleUnderline"/>
          <w:highlight w:val="cyan"/>
        </w:rPr>
        <w:t>Nor will it be a coincidence if Trump’s attacks</w:t>
      </w:r>
      <w:r w:rsidRPr="00A7762F">
        <w:rPr>
          <w:rStyle w:val="StyleUnderline"/>
        </w:rPr>
        <w:t xml:space="preserve"> on public servants </w:t>
      </w:r>
      <w:r w:rsidRPr="00A7762F">
        <w:rPr>
          <w:rStyle w:val="StyleUnderline"/>
          <w:highlight w:val="cyan"/>
        </w:rPr>
        <w:t xml:space="preserve">invite </w:t>
      </w:r>
      <w:r w:rsidRPr="00A7762F">
        <w:rPr>
          <w:rStyle w:val="Emphasis"/>
          <w:highlight w:val="cyan"/>
        </w:rPr>
        <w:t>private-sector</w:t>
      </w:r>
      <w:r w:rsidRPr="00A7762F">
        <w:rPr>
          <w:rStyle w:val="StyleUnderline"/>
          <w:highlight w:val="cyan"/>
        </w:rPr>
        <w:t xml:space="preserve"> </w:t>
      </w:r>
      <w:r w:rsidRPr="00A7762F">
        <w:rPr>
          <w:rStyle w:val="Emphasis"/>
          <w:highlight w:val="cyan"/>
        </w:rPr>
        <w:t>employers</w:t>
      </w:r>
      <w:r w:rsidRPr="00A7762F">
        <w:rPr>
          <w:rStyle w:val="StyleUnderline"/>
          <w:highlight w:val="cyan"/>
        </w:rPr>
        <w:t xml:space="preserve"> to follow his lead and disregard</w:t>
      </w:r>
      <w:r w:rsidRPr="00A7762F">
        <w:rPr>
          <w:rStyle w:val="StyleUnderline"/>
        </w:rPr>
        <w:t xml:space="preserve"> their own existing </w:t>
      </w:r>
      <w:r w:rsidRPr="00A7762F">
        <w:rPr>
          <w:rStyle w:val="StyleUnderline"/>
          <w:highlight w:val="cyan"/>
        </w:rPr>
        <w:t>union relationships</w:t>
      </w:r>
      <w:r w:rsidRPr="00A7762F">
        <w:rPr>
          <w:sz w:val="16"/>
        </w:rPr>
        <w:t xml:space="preserve">, </w:t>
      </w:r>
      <w:r w:rsidRPr="00A7762F">
        <w:rPr>
          <w:rStyle w:val="StyleUnderline"/>
        </w:rPr>
        <w:t xml:space="preserve">especially now that </w:t>
      </w:r>
      <w:r w:rsidRPr="00A7762F">
        <w:rPr>
          <w:rStyle w:val="StyleUnderline"/>
          <w:highlight w:val="cyan"/>
        </w:rPr>
        <w:t>Trump has</w:t>
      </w:r>
      <w:r w:rsidRPr="00A7762F">
        <w:rPr>
          <w:sz w:val="16"/>
        </w:rPr>
        <w:t xml:space="preserve"> </w:t>
      </w:r>
      <w:r w:rsidRPr="005972AA">
        <w:rPr>
          <w:rStyle w:val="StyleUnderline"/>
          <w:sz w:val="16"/>
        </w:rPr>
        <w:t>disabled</w:t>
      </w:r>
      <w:r w:rsidRPr="00A7762F">
        <w:rPr>
          <w:sz w:val="16"/>
        </w:rPr>
        <w:t xml:space="preserve"> </w:t>
      </w:r>
      <w:r w:rsidRPr="00A7762F">
        <w:rPr>
          <w:rStyle w:val="StyleUnderline"/>
        </w:rPr>
        <w:t>[</w:t>
      </w:r>
      <w:r w:rsidRPr="00A7762F">
        <w:rPr>
          <w:rStyle w:val="StyleUnderline"/>
          <w:highlight w:val="cyan"/>
        </w:rPr>
        <w:t>stymied] the</w:t>
      </w:r>
      <w:r w:rsidRPr="00A7762F">
        <w:rPr>
          <w:rStyle w:val="StyleUnderline"/>
        </w:rPr>
        <w:t xml:space="preserve"> </w:t>
      </w:r>
      <w:r w:rsidRPr="00A7762F">
        <w:rPr>
          <w:rStyle w:val="Emphasis"/>
          <w:highlight w:val="cyan"/>
        </w:rPr>
        <w:t>N</w:t>
      </w:r>
      <w:r w:rsidRPr="00A7762F">
        <w:rPr>
          <w:rStyle w:val="StyleUnderline"/>
        </w:rPr>
        <w:t xml:space="preserve">ational </w:t>
      </w:r>
      <w:r w:rsidRPr="00A7762F">
        <w:rPr>
          <w:rStyle w:val="Emphasis"/>
          <w:highlight w:val="cyan"/>
        </w:rPr>
        <w:t>L</w:t>
      </w:r>
      <w:r w:rsidRPr="00A7762F">
        <w:rPr>
          <w:rStyle w:val="StyleUnderline"/>
        </w:rPr>
        <w:t xml:space="preserve">abor </w:t>
      </w:r>
      <w:r w:rsidRPr="00A7762F">
        <w:rPr>
          <w:rStyle w:val="Emphasis"/>
          <w:highlight w:val="cyan"/>
        </w:rPr>
        <w:t>R</w:t>
      </w:r>
      <w:r w:rsidRPr="00A7762F">
        <w:rPr>
          <w:rStyle w:val="StyleUnderline"/>
        </w:rPr>
        <w:t xml:space="preserve">elations </w:t>
      </w:r>
      <w:r w:rsidRPr="00A7762F">
        <w:rPr>
          <w:rStyle w:val="Emphasis"/>
          <w:highlight w:val="cyan"/>
        </w:rPr>
        <w:t>B</w:t>
      </w:r>
      <w:r w:rsidRPr="00A7762F">
        <w:rPr>
          <w:rStyle w:val="StyleUnderline"/>
        </w:rPr>
        <w:t xml:space="preserve">oard </w:t>
      </w:r>
      <w:r w:rsidRPr="00A7762F">
        <w:rPr>
          <w:rStyle w:val="StyleUnderline"/>
          <w:highlight w:val="cyan"/>
        </w:rPr>
        <w:t>by illegally firing</w:t>
      </w:r>
      <w:r w:rsidRPr="00A7762F">
        <w:rPr>
          <w:rStyle w:val="StyleUnderline"/>
        </w:rPr>
        <w:t xml:space="preserve"> Gwynne </w:t>
      </w:r>
      <w:r w:rsidRPr="00A7762F">
        <w:rPr>
          <w:rStyle w:val="Emphasis"/>
          <w:highlight w:val="cyan"/>
        </w:rPr>
        <w:t>Wilcox</w:t>
      </w:r>
      <w:r w:rsidRPr="00A7762F">
        <w:rPr>
          <w:rStyle w:val="StyleUnderline"/>
          <w:highlight w:val="cyan"/>
        </w:rPr>
        <w:t xml:space="preserve"> and bringing the NLRB below the </w:t>
      </w:r>
      <w:r w:rsidRPr="00A7762F">
        <w:rPr>
          <w:rStyle w:val="Emphasis"/>
          <w:highlight w:val="cyan"/>
        </w:rPr>
        <w:t>quorum</w:t>
      </w:r>
      <w:r w:rsidRPr="00A7762F">
        <w:rPr>
          <w:rStyle w:val="StyleUnderline"/>
        </w:rPr>
        <w:t xml:space="preserve"> it needs </w:t>
      </w:r>
      <w:r w:rsidRPr="00A7762F">
        <w:rPr>
          <w:rStyle w:val="StyleUnderline"/>
          <w:highlight w:val="cyan"/>
        </w:rPr>
        <w:t xml:space="preserve">to </w:t>
      </w:r>
      <w:r w:rsidRPr="00A7762F">
        <w:rPr>
          <w:rStyle w:val="Emphasis"/>
          <w:highlight w:val="cyan"/>
        </w:rPr>
        <w:t>issue decisions</w:t>
      </w:r>
      <w:r w:rsidRPr="00A7762F">
        <w:rPr>
          <w:rStyle w:val="StyleUnderline"/>
          <w:highlight w:val="cyan"/>
        </w:rPr>
        <w:t xml:space="preserve"> and hold </w:t>
      </w:r>
      <w:r w:rsidRPr="00A7762F">
        <w:rPr>
          <w:rStyle w:val="Emphasis"/>
          <w:highlight w:val="cyan"/>
        </w:rPr>
        <w:t>employers accountable</w:t>
      </w:r>
      <w:r w:rsidRPr="00A7762F">
        <w:rPr>
          <w:sz w:val="16"/>
        </w:rPr>
        <w:t xml:space="preserve">. </w:t>
      </w:r>
      <w:r w:rsidRPr="00A7762F">
        <w:rPr>
          <w:rStyle w:val="StyleUnderline"/>
        </w:rPr>
        <w:t>His open disdain for his own employees and his combative</w:t>
      </w:r>
      <w:r w:rsidRPr="00A7762F">
        <w:rPr>
          <w:sz w:val="16"/>
        </w:rPr>
        <w:t xml:space="preserve">, </w:t>
      </w:r>
      <w:r w:rsidRPr="00A7762F">
        <w:rPr>
          <w:rStyle w:val="StyleUnderline"/>
        </w:rPr>
        <w:t>us-vs.-them mentality about employers and workers will inevitably lead to more labor strife</w:t>
      </w:r>
      <w:r w:rsidRPr="00A7762F">
        <w:rPr>
          <w:sz w:val="16"/>
        </w:rPr>
        <w:t xml:space="preserve">. And remember, </w:t>
      </w:r>
      <w:r w:rsidRPr="00A7762F">
        <w:rPr>
          <w:rStyle w:val="StyleUnderline"/>
        </w:rPr>
        <w:t xml:space="preserve">this is </w:t>
      </w:r>
      <w:r w:rsidRPr="00A7762F">
        <w:rPr>
          <w:rStyle w:val="StyleUnderline"/>
          <w:highlight w:val="cyan"/>
        </w:rPr>
        <w:t>the president</w:t>
      </w:r>
      <w:r w:rsidRPr="00A7762F">
        <w:rPr>
          <w:rStyle w:val="StyleUnderline"/>
        </w:rPr>
        <w:t xml:space="preserve"> who completely </w:t>
      </w:r>
      <w:r w:rsidRPr="00A7762F">
        <w:rPr>
          <w:rStyle w:val="StyleUnderline"/>
          <w:highlight w:val="cyan"/>
        </w:rPr>
        <w:t>shut down the</w:t>
      </w:r>
      <w:r w:rsidRPr="00A7762F">
        <w:rPr>
          <w:rStyle w:val="StyleUnderline"/>
        </w:rPr>
        <w:t xml:space="preserve"> Federal Mediation and Conciliation Service</w:t>
      </w:r>
      <w:r w:rsidRPr="00A7762F">
        <w:rPr>
          <w:sz w:val="16"/>
        </w:rPr>
        <w:t xml:space="preserve"> (</w:t>
      </w:r>
      <w:r w:rsidRPr="00A7762F">
        <w:rPr>
          <w:rStyle w:val="Emphasis"/>
          <w:highlight w:val="cyan"/>
        </w:rPr>
        <w:t>FMCS</w:t>
      </w:r>
      <w:r w:rsidRPr="00A7762F">
        <w:rPr>
          <w:sz w:val="16"/>
        </w:rPr>
        <w:t xml:space="preserve">), </w:t>
      </w:r>
      <w:r w:rsidRPr="00A7762F">
        <w:rPr>
          <w:rStyle w:val="StyleUnderline"/>
        </w:rPr>
        <w:t xml:space="preserve">the federal </w:t>
      </w:r>
      <w:r w:rsidRPr="00A7762F">
        <w:rPr>
          <w:rStyle w:val="StyleUnderline"/>
          <w:highlight w:val="cyan"/>
        </w:rPr>
        <w:t xml:space="preserve">agency responsible for preventing </w:t>
      </w:r>
      <w:r w:rsidRPr="00A7762F">
        <w:rPr>
          <w:rStyle w:val="Emphasis"/>
          <w:highlight w:val="cyan"/>
        </w:rPr>
        <w:t>labor strife</w:t>
      </w:r>
      <w:r w:rsidRPr="00A7762F">
        <w:rPr>
          <w:sz w:val="16"/>
        </w:rPr>
        <w:t>.</w:t>
      </w:r>
    </w:p>
    <w:p w14:paraId="639573D9" w14:textId="77777777" w:rsidR="008740D5" w:rsidRPr="00A7762F" w:rsidRDefault="008740D5" w:rsidP="008740D5">
      <w:pPr>
        <w:spacing w:after="0"/>
        <w:rPr>
          <w:sz w:val="16"/>
        </w:rPr>
      </w:pPr>
      <w:r w:rsidRPr="00A7762F">
        <w:rPr>
          <w:rStyle w:val="StyleUnderline"/>
        </w:rPr>
        <w:t xml:space="preserve">Trump’s actions are </w:t>
      </w:r>
      <w:r w:rsidRPr="00A7762F">
        <w:rPr>
          <w:strike/>
          <w:sz w:val="16"/>
        </w:rPr>
        <w:t>short-sighted</w:t>
      </w:r>
      <w:r w:rsidRPr="00A7762F">
        <w:rPr>
          <w:sz w:val="16"/>
        </w:rPr>
        <w:t xml:space="preserve"> </w:t>
      </w:r>
      <w:r w:rsidRPr="00A7762F">
        <w:rPr>
          <w:rStyle w:val="StyleUnderline"/>
        </w:rPr>
        <w:t>and counterproductive</w:t>
      </w:r>
      <w:r w:rsidRPr="00A7762F">
        <w:rPr>
          <w:sz w:val="16"/>
        </w:rPr>
        <w:t xml:space="preserve">. Businesses—and government—flourish when workers are valued. Respecting workers’ rights to form or join a union is not just the law, it’s also a way of showing workers that they are respected enough to get a say in the conditions in which they work and in their future. Everyone benefits when workers share ideas about how to improve operations, workflow, service delivery, product quality; what tools and training are needed and how to provide them in the most effective ways; how to keep themselves safe on the job and create a culture that prioritizes health and safety; and joint problem-solving, including not just how to fix things that go wrong but preventing problems from happening in the first place. When workers have a union, there is a built-in, regular way for this to happen. I have seen employers, many of whom resisted their workers’ decision to unionize at first, realize the benefits of having a unionized workplace. But building a relationship between an employer and its workers’ union takes time, trust, and openness. </w:t>
      </w:r>
      <w:r w:rsidRPr="00A7762F">
        <w:rPr>
          <w:rStyle w:val="StyleUnderline"/>
        </w:rPr>
        <w:t xml:space="preserve">The Trump administration’s anti-union actions model behavior that encourages </w:t>
      </w:r>
      <w:r w:rsidRPr="00A7762F">
        <w:rPr>
          <w:rStyle w:val="Emphasis"/>
        </w:rPr>
        <w:t>disruption</w:t>
      </w:r>
      <w:r w:rsidRPr="00A7762F">
        <w:rPr>
          <w:rStyle w:val="StyleUnderline"/>
        </w:rPr>
        <w:t xml:space="preserve"> and </w:t>
      </w:r>
      <w:r w:rsidRPr="00A7762F">
        <w:rPr>
          <w:rStyle w:val="Emphasis"/>
        </w:rPr>
        <w:t>distrust</w:t>
      </w:r>
      <w:r w:rsidRPr="00A7762F">
        <w:rPr>
          <w:sz w:val="16"/>
        </w:rPr>
        <w:t>.</w:t>
      </w:r>
    </w:p>
    <w:p w14:paraId="778A3B79" w14:textId="77777777" w:rsidR="008740D5" w:rsidRDefault="008740D5" w:rsidP="008740D5">
      <w:pPr>
        <w:spacing w:after="0"/>
        <w:rPr>
          <w:sz w:val="16"/>
        </w:rPr>
      </w:pPr>
      <w:r w:rsidRPr="00A7762F">
        <w:rPr>
          <w:sz w:val="16"/>
        </w:rPr>
        <w:t xml:space="preserve">Unions’ causes radiate beyond their ranks. Where unions are stronger, policies that benefit all workers, like paid sick leave, better unemployment insurance benefits, and higher minimum wages, are more likely to exist. Unions help to close racial and gender pay gaps and ensure fair treatment in the workplace. In other words, unions fight for the things Donald Trump hates. </w:t>
      </w:r>
      <w:r w:rsidRPr="00A7762F">
        <w:rPr>
          <w:rStyle w:val="StyleUnderline"/>
        </w:rPr>
        <w:t>It’s no surprise that he is turning out to be the</w:t>
      </w:r>
      <w:r w:rsidRPr="00A7762F">
        <w:rPr>
          <w:sz w:val="16"/>
        </w:rPr>
        <w:t xml:space="preserve"> </w:t>
      </w:r>
      <w:r w:rsidRPr="00A7762F">
        <w:rPr>
          <w:rStyle w:val="Emphasis"/>
        </w:rPr>
        <w:t>union-buster in chief</w:t>
      </w:r>
      <w:r w:rsidRPr="00A7762F">
        <w:rPr>
          <w:sz w:val="16"/>
        </w:rPr>
        <w:t>.</w:t>
      </w:r>
    </w:p>
    <w:p w14:paraId="0D188387" w14:textId="77777777" w:rsidR="008740D5" w:rsidRPr="003638BD" w:rsidRDefault="008740D5" w:rsidP="008740D5">
      <w:pPr>
        <w:pStyle w:val="Heading4"/>
      </w:pPr>
      <w:r>
        <w:t xml:space="preserve">Trump ignores </w:t>
      </w:r>
      <w:r w:rsidRPr="005972AA">
        <w:rPr>
          <w:u w:val="single"/>
        </w:rPr>
        <w:t>congressional</w:t>
      </w:r>
      <w:r>
        <w:t xml:space="preserve"> and </w:t>
      </w:r>
      <w:r w:rsidRPr="005972AA">
        <w:rPr>
          <w:u w:val="single"/>
        </w:rPr>
        <w:t>court checks</w:t>
      </w:r>
      <w:r>
        <w:t xml:space="preserve">.  </w:t>
      </w:r>
    </w:p>
    <w:p w14:paraId="007A7B2F" w14:textId="77777777" w:rsidR="008740D5" w:rsidRDefault="008740D5" w:rsidP="008740D5">
      <w:r w:rsidRPr="003638BD">
        <w:rPr>
          <w:rStyle w:val="Style13ptBold"/>
        </w:rPr>
        <w:t>Shane and Lewis 8/24/25</w:t>
      </w:r>
      <w:r>
        <w:t xml:space="preserve"> (Peter &gt;, distinguished scholar in residence and adjunct professor of law at New York University School of </w:t>
      </w:r>
      <w:proofErr w:type="gramStart"/>
      <w:r>
        <w:t>Law ,</w:t>
      </w:r>
      <w:proofErr w:type="gramEnd"/>
      <w:r>
        <w:t xml:space="preserve"> leading scholar in constitutional and administrative law and Catherine, “The Uncertain Future of the Separation of Powers”, https://www.theregreview.org/2025/08/24/spotlight-the-uncertain-future-of-the-separation-of-powers/)</w:t>
      </w:r>
    </w:p>
    <w:p w14:paraId="75D462D5" w14:textId="77777777" w:rsidR="008740D5" w:rsidRPr="008F71AD" w:rsidRDefault="008740D5" w:rsidP="008740D5">
      <w:pPr>
        <w:rPr>
          <w:sz w:val="16"/>
        </w:rPr>
      </w:pPr>
      <w:r w:rsidRPr="008F71AD">
        <w:rPr>
          <w:sz w:val="16"/>
        </w:rPr>
        <w:t>TRR: Beyond presidential removal power, how have actions by the Trump Administration—such as dismantling the U.S. Agency for International Development (USAID)—impacted the separation of powers within the federal government?</w:t>
      </w:r>
    </w:p>
    <w:p w14:paraId="6FE07E63" w14:textId="77777777" w:rsidR="008740D5" w:rsidRPr="008F71AD" w:rsidRDefault="008740D5" w:rsidP="008740D5">
      <w:pPr>
        <w:rPr>
          <w:sz w:val="16"/>
        </w:rPr>
      </w:pPr>
      <w:r w:rsidRPr="008F71AD">
        <w:rPr>
          <w:sz w:val="16"/>
        </w:rPr>
        <w:t xml:space="preserve">Shane: </w:t>
      </w:r>
      <w:r w:rsidRPr="00D30E88">
        <w:rPr>
          <w:rStyle w:val="StyleUnderline"/>
        </w:rPr>
        <w:t xml:space="preserve">The first six months of the </w:t>
      </w:r>
      <w:r w:rsidRPr="008F71AD">
        <w:rPr>
          <w:rStyle w:val="StyleUnderline"/>
          <w:highlight w:val="cyan"/>
        </w:rPr>
        <w:t>Trump Admin</w:t>
      </w:r>
      <w:r w:rsidRPr="00D30E88">
        <w:rPr>
          <w:rStyle w:val="StyleUnderline"/>
        </w:rPr>
        <w:t xml:space="preserve">istration have been </w:t>
      </w:r>
      <w:r w:rsidRPr="008F71AD">
        <w:rPr>
          <w:rStyle w:val="StyleUnderline"/>
          <w:highlight w:val="cyan"/>
        </w:rPr>
        <w:t>marked by</w:t>
      </w:r>
      <w:r w:rsidRPr="00D30E88">
        <w:rPr>
          <w:rStyle w:val="StyleUnderline"/>
        </w:rPr>
        <w:t xml:space="preserve"> open </w:t>
      </w:r>
      <w:r w:rsidRPr="008F71AD">
        <w:rPr>
          <w:rStyle w:val="StyleUnderline"/>
          <w:highlight w:val="cyan"/>
        </w:rPr>
        <w:t>warfare on checks</w:t>
      </w:r>
      <w:r w:rsidRPr="00D30E88">
        <w:rPr>
          <w:rStyle w:val="StyleUnderline"/>
        </w:rPr>
        <w:t xml:space="preserve"> and </w:t>
      </w:r>
      <w:r w:rsidRPr="008F71AD">
        <w:rPr>
          <w:rStyle w:val="StyleUnderline"/>
          <w:highlight w:val="cyan"/>
        </w:rPr>
        <w:t>balances and</w:t>
      </w:r>
      <w:r w:rsidRPr="00D30E88">
        <w:rPr>
          <w:rStyle w:val="StyleUnderline"/>
        </w:rPr>
        <w:t xml:space="preserve"> the </w:t>
      </w:r>
      <w:r w:rsidRPr="008F71AD">
        <w:rPr>
          <w:rStyle w:val="StyleUnderline"/>
          <w:highlight w:val="cyan"/>
        </w:rPr>
        <w:t>separation of powers.</w:t>
      </w:r>
      <w:r w:rsidRPr="008F71AD">
        <w:rPr>
          <w:sz w:val="16"/>
        </w:rPr>
        <w:t xml:space="preserve"> The President’s primary Article II obligation is to “take care that the laws be faithfully executed.” As Justice Hugo Black wrote in the Court’s famous decision in Youngstown Sheet &amp; Tube Company v. Sawyer, “The President’s power to see that the laws are faithfully executed refutes the idea that he is to be a lawmaker.” Yet President Trump clearly does not see his role that way.</w:t>
      </w:r>
    </w:p>
    <w:p w14:paraId="125D8EAF" w14:textId="77777777" w:rsidR="008740D5" w:rsidRPr="008F71AD" w:rsidRDefault="008740D5" w:rsidP="008740D5">
      <w:pPr>
        <w:rPr>
          <w:sz w:val="16"/>
        </w:rPr>
      </w:pPr>
      <w:r w:rsidRPr="008F71AD">
        <w:rPr>
          <w:sz w:val="16"/>
        </w:rPr>
        <w:lastRenderedPageBreak/>
        <w:t xml:space="preserve">On Day One, President </w:t>
      </w:r>
      <w:r w:rsidRPr="00D30E88">
        <w:rPr>
          <w:rStyle w:val="StyleUnderline"/>
        </w:rPr>
        <w:t>Trump suspended enforcement of the</w:t>
      </w:r>
      <w:r w:rsidRPr="008F71AD">
        <w:rPr>
          <w:sz w:val="16"/>
        </w:rPr>
        <w:t xml:space="preserve"> Protecting Americans from Foreign Adversary Controlled Applications Act, popularly known as the </w:t>
      </w:r>
      <w:r w:rsidRPr="00D30E88">
        <w:rPr>
          <w:rStyle w:val="StyleUnderline"/>
        </w:rPr>
        <w:t>“TikTok ban</w:t>
      </w:r>
      <w:r w:rsidRPr="008F71AD">
        <w:rPr>
          <w:sz w:val="16"/>
        </w:rPr>
        <w:t xml:space="preserve">.” As succinctly summarized by Harvard Law School Professor Jack Goldsmith, Congress, by large majorities, “made it unlawful, as of January 19, 2025, for U.S. firms to provide services to distribute, maintain, or update TikTok unless its operation in the United States is severed from Chinese control.” Yet President Trump directed the Justice Department not to enforce the ban for 75 days, a hiatus he has since extended. Attorney General Pam </w:t>
      </w:r>
      <w:r w:rsidRPr="00D30E88">
        <w:rPr>
          <w:rStyle w:val="StyleUnderline"/>
        </w:rPr>
        <w:t xml:space="preserve">Bondi has asserted that </w:t>
      </w:r>
      <w:r w:rsidRPr="008F71AD">
        <w:rPr>
          <w:rStyle w:val="StyleUnderline"/>
          <w:highlight w:val="cyan"/>
        </w:rPr>
        <w:t>the President has power to do this because it touches</w:t>
      </w:r>
      <w:r w:rsidRPr="00D30E88">
        <w:rPr>
          <w:rStyle w:val="StyleUnderline"/>
        </w:rPr>
        <w:t xml:space="preserve"> on </w:t>
      </w:r>
      <w:r w:rsidRPr="008F71AD">
        <w:rPr>
          <w:rStyle w:val="StyleUnderline"/>
          <w:highlight w:val="cyan"/>
        </w:rPr>
        <w:t>national security</w:t>
      </w:r>
      <w:r w:rsidRPr="00D30E88">
        <w:rPr>
          <w:rStyle w:val="StyleUnderline"/>
        </w:rPr>
        <w:t>, and she has purported to release U.S. companies from any legal obligation to obey.</w:t>
      </w:r>
      <w:r w:rsidRPr="008F71AD">
        <w:rPr>
          <w:sz w:val="16"/>
        </w:rPr>
        <w:t xml:space="preserve"> Professor Goldsmith has described these moves as “</w:t>
      </w:r>
      <w:r w:rsidRPr="008F71AD">
        <w:rPr>
          <w:rStyle w:val="StyleUnderline"/>
          <w:highlight w:val="cyan"/>
        </w:rPr>
        <w:t>an</w:t>
      </w:r>
      <w:r w:rsidRPr="00D30E88">
        <w:rPr>
          <w:rStyle w:val="StyleUnderline"/>
        </w:rPr>
        <w:t xml:space="preserve"> astounding </w:t>
      </w:r>
      <w:r w:rsidRPr="008F71AD">
        <w:rPr>
          <w:rStyle w:val="StyleUnderline"/>
          <w:highlight w:val="cyan"/>
        </w:rPr>
        <w:t>assertion of executive power</w:t>
      </w:r>
      <w:r w:rsidRPr="00D30E88">
        <w:rPr>
          <w:rStyle w:val="StyleUnderline"/>
        </w:rPr>
        <w:t xml:space="preserve">—maybe </w:t>
      </w:r>
      <w:r w:rsidRPr="008F71AD">
        <w:rPr>
          <w:rStyle w:val="StyleUnderline"/>
          <w:highlight w:val="cyan"/>
        </w:rPr>
        <w:t>the broadest</w:t>
      </w:r>
      <w:r w:rsidRPr="008F71AD">
        <w:rPr>
          <w:sz w:val="16"/>
        </w:rPr>
        <w:t xml:space="preserve"> I have </w:t>
      </w:r>
      <w:r w:rsidRPr="008F71AD">
        <w:rPr>
          <w:rStyle w:val="StyleUnderline"/>
          <w:highlight w:val="cyan"/>
        </w:rPr>
        <w:t>ever</w:t>
      </w:r>
      <w:r w:rsidRPr="00D30E88">
        <w:rPr>
          <w:rStyle w:val="StyleUnderline"/>
        </w:rPr>
        <w:t xml:space="preserve"> seen any president</w:t>
      </w:r>
      <w:r w:rsidRPr="008F71AD">
        <w:rPr>
          <w:sz w:val="16"/>
        </w:rPr>
        <w:t xml:space="preserve"> or Justice Department </w:t>
      </w:r>
      <w:r w:rsidRPr="00D30E88">
        <w:rPr>
          <w:rStyle w:val="StyleUnderline"/>
        </w:rPr>
        <w:t>make</w:t>
      </w:r>
      <w:r w:rsidRPr="008F71AD">
        <w:rPr>
          <w:sz w:val="16"/>
        </w:rPr>
        <w:t xml:space="preserve">, ever, in any context—and that is saying something.” </w:t>
      </w:r>
      <w:r w:rsidRPr="008F71AD">
        <w:rPr>
          <w:rStyle w:val="StyleUnderline"/>
        </w:rPr>
        <w:t>Suspending the law</w:t>
      </w:r>
      <w:r w:rsidRPr="00D30E88">
        <w:rPr>
          <w:rStyle w:val="StyleUnderline"/>
        </w:rPr>
        <w:t>—which Trump has effectively done</w:t>
      </w:r>
      <w:r w:rsidRPr="008F71AD">
        <w:rPr>
          <w:sz w:val="16"/>
        </w:rPr>
        <w:t>—is precisely the monarchical practice that the “Take Care” Clause was designed to prohibit.</w:t>
      </w:r>
    </w:p>
    <w:p w14:paraId="2A3786A6" w14:textId="77777777" w:rsidR="008740D5" w:rsidRPr="008F71AD" w:rsidRDefault="008740D5" w:rsidP="008740D5">
      <w:pPr>
        <w:rPr>
          <w:sz w:val="16"/>
        </w:rPr>
      </w:pPr>
      <w:r w:rsidRPr="008F71AD">
        <w:rPr>
          <w:sz w:val="16"/>
        </w:rPr>
        <w:t xml:space="preserve">President </w:t>
      </w:r>
      <w:r w:rsidRPr="00D30E88">
        <w:rPr>
          <w:rStyle w:val="StyleUnderline"/>
        </w:rPr>
        <w:t xml:space="preserve">Trump has also been </w:t>
      </w:r>
      <w:r w:rsidRPr="008F71AD">
        <w:rPr>
          <w:rStyle w:val="StyleUnderline"/>
          <w:highlight w:val="cyan"/>
        </w:rPr>
        <w:t xml:space="preserve">assiduous in finding workarounds to evade </w:t>
      </w:r>
      <w:r w:rsidRPr="008F71AD">
        <w:rPr>
          <w:rStyle w:val="StyleUnderline"/>
        </w:rPr>
        <w:t>the constitutional</w:t>
      </w:r>
      <w:r w:rsidRPr="008F71AD">
        <w:rPr>
          <w:rStyle w:val="StyleUnderline"/>
          <w:highlight w:val="cyan"/>
        </w:rPr>
        <w:t xml:space="preserve"> authorities</w:t>
      </w:r>
      <w:r w:rsidRPr="00D30E88">
        <w:rPr>
          <w:rStyle w:val="StyleUnderline"/>
        </w:rPr>
        <w:t xml:space="preserve"> </w:t>
      </w:r>
      <w:r w:rsidRPr="008F71AD">
        <w:rPr>
          <w:rStyle w:val="StyleUnderline"/>
          <w:highlight w:val="cyan"/>
        </w:rPr>
        <w:t>of</w:t>
      </w:r>
      <w:r w:rsidRPr="00D30E88">
        <w:rPr>
          <w:rStyle w:val="StyleUnderline"/>
        </w:rPr>
        <w:t xml:space="preserve"> other </w:t>
      </w:r>
      <w:r w:rsidRPr="008F71AD">
        <w:rPr>
          <w:rStyle w:val="StyleUnderline"/>
          <w:highlight w:val="cyan"/>
        </w:rPr>
        <w:t>branches</w:t>
      </w:r>
      <w:r w:rsidRPr="00D30E88">
        <w:rPr>
          <w:rStyle w:val="StyleUnderline"/>
        </w:rPr>
        <w:t xml:space="preserve"> of governmen</w:t>
      </w:r>
      <w:r w:rsidRPr="008F71AD">
        <w:rPr>
          <w:sz w:val="16"/>
        </w:rPr>
        <w:t xml:space="preserve">t. </w:t>
      </w:r>
      <w:r w:rsidRPr="00D30E88">
        <w:rPr>
          <w:rStyle w:val="StyleUnderline"/>
        </w:rPr>
        <w:t xml:space="preserve">The power </w:t>
      </w:r>
      <w:r w:rsidRPr="008F71AD">
        <w:rPr>
          <w:rStyle w:val="StyleUnderline"/>
          <w:highlight w:val="cyan"/>
        </w:rPr>
        <w:t>to structure executive branch agencies</w:t>
      </w:r>
      <w:r w:rsidRPr="00D30E88">
        <w:rPr>
          <w:rStyle w:val="StyleUnderline"/>
        </w:rPr>
        <w:t>—both to create and suspend them—</w:t>
      </w:r>
      <w:r w:rsidRPr="008F71AD">
        <w:rPr>
          <w:rStyle w:val="StyleUnderline"/>
          <w:highlight w:val="cyan"/>
        </w:rPr>
        <w:t>belongs</w:t>
      </w:r>
      <w:r w:rsidRPr="00D30E88">
        <w:rPr>
          <w:rStyle w:val="StyleUnderline"/>
        </w:rPr>
        <w:t xml:space="preserve"> exclusively </w:t>
      </w:r>
      <w:r w:rsidRPr="008F71AD">
        <w:rPr>
          <w:rStyle w:val="StyleUnderline"/>
          <w:highlight w:val="cyan"/>
        </w:rPr>
        <w:t>to Congress</w:t>
      </w:r>
      <w:r w:rsidRPr="00D30E88">
        <w:rPr>
          <w:rStyle w:val="StyleUnderline"/>
        </w:rPr>
        <w:t xml:space="preserve">. </w:t>
      </w:r>
      <w:r w:rsidRPr="008F71AD">
        <w:rPr>
          <w:rStyle w:val="StyleUnderline"/>
          <w:highlight w:val="cyan"/>
        </w:rPr>
        <w:t>Yet</w:t>
      </w:r>
      <w:r w:rsidRPr="00D30E88">
        <w:rPr>
          <w:rStyle w:val="StyleUnderline"/>
        </w:rPr>
        <w:t>, as the USAID example illustrates</w:t>
      </w:r>
      <w:r w:rsidRPr="008F71AD">
        <w:rPr>
          <w:sz w:val="16"/>
        </w:rPr>
        <w:t xml:space="preserve">, </w:t>
      </w:r>
      <w:r w:rsidRPr="00D30E88">
        <w:rPr>
          <w:rStyle w:val="StyleUnderline"/>
        </w:rPr>
        <w:t xml:space="preserve">President </w:t>
      </w:r>
      <w:r w:rsidRPr="008F71AD">
        <w:rPr>
          <w:rStyle w:val="StyleUnderline"/>
          <w:highlight w:val="cyan"/>
        </w:rPr>
        <w:t>Trump</w:t>
      </w:r>
      <w:r w:rsidRPr="00D30E88">
        <w:rPr>
          <w:rStyle w:val="StyleUnderline"/>
        </w:rPr>
        <w:t xml:space="preserve"> </w:t>
      </w:r>
      <w:r w:rsidRPr="008F71AD">
        <w:rPr>
          <w:rStyle w:val="StyleUnderline"/>
          <w:highlight w:val="cyan"/>
        </w:rPr>
        <w:t>is trying to use</w:t>
      </w:r>
      <w:r w:rsidRPr="00D30E88">
        <w:rPr>
          <w:rStyle w:val="StyleUnderline"/>
        </w:rPr>
        <w:t xml:space="preserve"> reductions in force and other management </w:t>
      </w:r>
      <w:r w:rsidRPr="008F71AD">
        <w:rPr>
          <w:rStyle w:val="StyleUnderline"/>
          <w:highlight w:val="cyan"/>
        </w:rPr>
        <w:t>tools to accomplish reorganizations</w:t>
      </w:r>
      <w:r w:rsidRPr="00D30E88">
        <w:rPr>
          <w:rStyle w:val="StyleUnderline"/>
        </w:rPr>
        <w:t xml:space="preserve"> of a kind previously allowed only under statute</w:t>
      </w:r>
      <w:r w:rsidRPr="008F71AD">
        <w:rPr>
          <w:sz w:val="16"/>
        </w:rPr>
        <w:t xml:space="preserve">. </w:t>
      </w:r>
      <w:r w:rsidRPr="008F71AD">
        <w:rPr>
          <w:rStyle w:val="StyleUnderline"/>
          <w:highlight w:val="cyan"/>
        </w:rPr>
        <w:t>The power of the purse</w:t>
      </w:r>
      <w:r w:rsidRPr="008F71AD">
        <w:rPr>
          <w:sz w:val="16"/>
        </w:rPr>
        <w:t>—to determine the levels of federal spending—</w:t>
      </w:r>
      <w:r w:rsidRPr="008F71AD">
        <w:rPr>
          <w:rStyle w:val="StyleUnderline"/>
          <w:highlight w:val="cyan"/>
        </w:rPr>
        <w:t>is</w:t>
      </w:r>
      <w:r w:rsidRPr="008F71AD">
        <w:rPr>
          <w:sz w:val="16"/>
        </w:rPr>
        <w:t xml:space="preserve"> likewise purely </w:t>
      </w:r>
      <w:r w:rsidRPr="008F71AD">
        <w:rPr>
          <w:rStyle w:val="StyleUnderline"/>
          <w:highlight w:val="cyan"/>
        </w:rPr>
        <w:t>legislative</w:t>
      </w:r>
      <w:r w:rsidRPr="008F71AD">
        <w:rPr>
          <w:sz w:val="16"/>
        </w:rPr>
        <w:t xml:space="preserve">. </w:t>
      </w:r>
      <w:r w:rsidRPr="00D30E88">
        <w:rPr>
          <w:rStyle w:val="StyleUnderline"/>
        </w:rPr>
        <w:t>Yet</w:t>
      </w:r>
      <w:r w:rsidRPr="008F71AD">
        <w:rPr>
          <w:sz w:val="16"/>
        </w:rPr>
        <w:t xml:space="preserve"> 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D30E88">
        <w:rPr>
          <w:rStyle w:val="StyleUnderline"/>
        </w:rPr>
        <w:t xml:space="preserve"> repeatedly </w:t>
      </w:r>
      <w:r w:rsidRPr="008F71AD">
        <w:rPr>
          <w:rStyle w:val="StyleUnderline"/>
          <w:highlight w:val="cyan"/>
        </w:rPr>
        <w:t>used cutoffs</w:t>
      </w:r>
      <w:r w:rsidRPr="008F71AD">
        <w:rPr>
          <w:sz w:val="16"/>
        </w:rPr>
        <w:t xml:space="preserve"> in federal funding </w:t>
      </w:r>
      <w:r w:rsidRPr="008F71AD">
        <w:rPr>
          <w:rStyle w:val="StyleUnderline"/>
        </w:rPr>
        <w:t>as</w:t>
      </w:r>
      <w:r w:rsidRPr="00D30E88">
        <w:rPr>
          <w:rStyle w:val="StyleUnderline"/>
        </w:rPr>
        <w:t xml:space="preserve"> </w:t>
      </w:r>
      <w:r w:rsidRPr="008F71AD">
        <w:rPr>
          <w:rStyle w:val="StyleUnderline"/>
          <w:highlight w:val="cyan"/>
        </w:rPr>
        <w:t>a way of forcing</w:t>
      </w:r>
      <w:r w:rsidRPr="008F71AD">
        <w:rPr>
          <w:sz w:val="16"/>
        </w:rPr>
        <w:t xml:space="preserve"> private institutions to adhere to </w:t>
      </w:r>
      <w:r w:rsidRPr="008F71AD">
        <w:rPr>
          <w:rStyle w:val="StyleUnderline"/>
          <w:highlight w:val="cyan"/>
        </w:rPr>
        <w:t>his</w:t>
      </w:r>
      <w:r w:rsidRPr="00D30E88">
        <w:rPr>
          <w:rStyle w:val="StyleUnderline"/>
        </w:rPr>
        <w:t xml:space="preserve"> personal </w:t>
      </w:r>
      <w:r w:rsidRPr="008F71AD">
        <w:rPr>
          <w:rStyle w:val="StyleUnderline"/>
        </w:rPr>
        <w:t xml:space="preserve">political </w:t>
      </w:r>
      <w:r w:rsidRPr="008F71AD">
        <w:rPr>
          <w:rStyle w:val="StyleUnderline"/>
          <w:highlight w:val="cyan"/>
        </w:rPr>
        <w:t>agenda</w:t>
      </w:r>
      <w:r w:rsidRPr="008F71AD">
        <w:rPr>
          <w:sz w:val="16"/>
        </w:rPr>
        <w:t xml:space="preserve">. As of spring 2025, at least a dozen cases had been filed against the Trump Administration that challenge what appear to be </w:t>
      </w:r>
      <w:r w:rsidRPr="00D30E88">
        <w:rPr>
          <w:rStyle w:val="StyleUnderline"/>
        </w:rPr>
        <w:t xml:space="preserve">violations of the Impoundment Control Act </w:t>
      </w:r>
      <w:r w:rsidRPr="008F71AD">
        <w:rPr>
          <w:sz w:val="16"/>
        </w:rPr>
        <w:t xml:space="preserve">of 1974. </w:t>
      </w:r>
      <w:r w:rsidRPr="00D30E88">
        <w:rPr>
          <w:rStyle w:val="StyleUnderline"/>
        </w:rPr>
        <w:t>Congress has the exclusive power to regulate commerce with foreign nations. Yet</w:t>
      </w:r>
      <w:r w:rsidRPr="008F71AD">
        <w:rPr>
          <w:sz w:val="16"/>
        </w:rPr>
        <w:t xml:space="preserve"> President </w:t>
      </w:r>
      <w:r w:rsidRPr="00D30E88">
        <w:rPr>
          <w:rStyle w:val="StyleUnderline"/>
        </w:rPr>
        <w:t xml:space="preserve">Trump is </w:t>
      </w:r>
      <w:r w:rsidRPr="008F71AD">
        <w:rPr>
          <w:rStyle w:val="StyleUnderline"/>
          <w:highlight w:val="cyan"/>
        </w:rPr>
        <w:t>using</w:t>
      </w:r>
      <w:r w:rsidRPr="00D30E88">
        <w:rPr>
          <w:rStyle w:val="StyleUnderline"/>
        </w:rPr>
        <w:t xml:space="preserve"> his dubious </w:t>
      </w:r>
      <w:r w:rsidRPr="008F71AD">
        <w:rPr>
          <w:rStyle w:val="StyleUnderline"/>
          <w:highlight w:val="cyan"/>
        </w:rPr>
        <w:t>tariff</w:t>
      </w:r>
      <w:r w:rsidRPr="00D30E88">
        <w:rPr>
          <w:rStyle w:val="StyleUnderline"/>
        </w:rPr>
        <w:t xml:space="preserve">-setting </w:t>
      </w:r>
      <w:r w:rsidRPr="008F71AD">
        <w:rPr>
          <w:rStyle w:val="StyleUnderline"/>
          <w:highlight w:val="cyan"/>
        </w:rPr>
        <w:t>power to</w:t>
      </w:r>
      <w:r w:rsidRPr="00D30E88">
        <w:rPr>
          <w:rStyle w:val="StyleUnderline"/>
        </w:rPr>
        <w:t xml:space="preserve"> unilaterally </w:t>
      </w:r>
      <w:r w:rsidRPr="008F71AD">
        <w:rPr>
          <w:rStyle w:val="StyleUnderline"/>
          <w:highlight w:val="cyan"/>
        </w:rPr>
        <w:t>recreate the world economic order</w:t>
      </w:r>
      <w:r w:rsidRPr="008F71AD">
        <w:rPr>
          <w:sz w:val="16"/>
        </w:rPr>
        <w:t xml:space="preserve"> according to his personal view of international trade.</w:t>
      </w:r>
    </w:p>
    <w:p w14:paraId="2F355530" w14:textId="77777777" w:rsidR="008740D5" w:rsidRPr="00741FC5" w:rsidRDefault="008740D5" w:rsidP="008740D5">
      <w:pPr>
        <w:rPr>
          <w:u w:val="single"/>
        </w:rPr>
      </w:pPr>
      <w:r w:rsidRPr="008F71AD">
        <w:rPr>
          <w:sz w:val="16"/>
        </w:rPr>
        <w:t xml:space="preserve">The </w:t>
      </w:r>
      <w:r w:rsidRPr="008F71AD">
        <w:rPr>
          <w:rStyle w:val="StyleUnderline"/>
          <w:highlight w:val="cyan"/>
        </w:rPr>
        <w:t>Trump</w:t>
      </w:r>
      <w:r w:rsidRPr="008F71AD">
        <w:rPr>
          <w:sz w:val="16"/>
        </w:rPr>
        <w:t xml:space="preserve"> Administration </w:t>
      </w:r>
      <w:r w:rsidRPr="008F71AD">
        <w:rPr>
          <w:rStyle w:val="StyleUnderline"/>
          <w:highlight w:val="cyan"/>
        </w:rPr>
        <w:t>has</w:t>
      </w:r>
      <w:r w:rsidRPr="008F71AD">
        <w:rPr>
          <w:sz w:val="16"/>
        </w:rPr>
        <w:t xml:space="preserve"> also </w:t>
      </w:r>
      <w:r w:rsidRPr="008F71AD">
        <w:rPr>
          <w:rStyle w:val="StyleUnderline"/>
          <w:highlight w:val="cyan"/>
        </w:rPr>
        <w:t xml:space="preserve">been no less aggressive with </w:t>
      </w:r>
      <w:r w:rsidRPr="008F71AD">
        <w:rPr>
          <w:rStyle w:val="StyleUnderline"/>
        </w:rPr>
        <w:t xml:space="preserve">the </w:t>
      </w:r>
      <w:r w:rsidRPr="008F71AD">
        <w:rPr>
          <w:rStyle w:val="StyleUnderline"/>
          <w:highlight w:val="cyan"/>
        </w:rPr>
        <w:t>courts</w:t>
      </w:r>
      <w:r w:rsidRPr="008F71AD">
        <w:rPr>
          <w:sz w:val="16"/>
        </w:rPr>
        <w:t xml:space="preserve">. A recent article in The Washington Post reported that, </w:t>
      </w:r>
      <w:r w:rsidRPr="00D30E88">
        <w:rPr>
          <w:rStyle w:val="StyleUnderline"/>
        </w:rPr>
        <w:t xml:space="preserve">in </w:t>
      </w:r>
      <w:r w:rsidRPr="008F71AD">
        <w:rPr>
          <w:rStyle w:val="StyleUnderline"/>
          <w:highlight w:val="cyan"/>
        </w:rPr>
        <w:t>a</w:t>
      </w:r>
      <w:r w:rsidRPr="00D30E88">
        <w:rPr>
          <w:rStyle w:val="StyleUnderline"/>
        </w:rPr>
        <w:t xml:space="preserve"> full </w:t>
      </w:r>
      <w:r w:rsidRPr="008F71AD">
        <w:rPr>
          <w:rStyle w:val="StyleUnderline"/>
          <w:highlight w:val="cyan"/>
        </w:rPr>
        <w:t>third of the cases</w:t>
      </w:r>
      <w:r w:rsidRPr="00D30E88">
        <w:rPr>
          <w:rStyle w:val="StyleUnderline"/>
        </w:rPr>
        <w:t xml:space="preserve"> in which </w:t>
      </w:r>
      <w:r w:rsidRPr="008F71AD">
        <w:rPr>
          <w:rStyle w:val="StyleUnderline"/>
        </w:rPr>
        <w:t>courts</w:t>
      </w:r>
      <w:r w:rsidRPr="00D30E88">
        <w:rPr>
          <w:rStyle w:val="StyleUnderline"/>
        </w:rPr>
        <w:t xml:space="preserve"> have issued orders </w:t>
      </w:r>
      <w:r w:rsidRPr="008F71AD">
        <w:rPr>
          <w:rStyle w:val="StyleUnderline"/>
          <w:highlight w:val="cyan"/>
        </w:rPr>
        <w:t>against the</w:t>
      </w:r>
      <w:r w:rsidRPr="00D30E88">
        <w:rPr>
          <w:rStyle w:val="StyleUnderline"/>
        </w:rPr>
        <w:t xml:space="preserve"> Trump </w:t>
      </w:r>
      <w:r w:rsidRPr="008F71AD">
        <w:rPr>
          <w:rStyle w:val="StyleUnderline"/>
          <w:highlight w:val="cyan"/>
        </w:rPr>
        <w:t>Admin</w:t>
      </w:r>
      <w:r w:rsidRPr="00D30E88">
        <w:rPr>
          <w:rStyle w:val="StyleUnderline"/>
        </w:rPr>
        <w:t xml:space="preserve">istration, plaintiffs have </w:t>
      </w:r>
      <w:r w:rsidRPr="008F71AD">
        <w:rPr>
          <w:rStyle w:val="StyleUnderline"/>
        </w:rPr>
        <w:t>had</w:t>
      </w:r>
      <w:r w:rsidRPr="00D30E88">
        <w:rPr>
          <w:rStyle w:val="StyleUnderline"/>
        </w:rPr>
        <w:t xml:space="preserve"> grounds to </w:t>
      </w:r>
      <w:r w:rsidRPr="008F71AD">
        <w:rPr>
          <w:rStyle w:val="StyleUnderline"/>
          <w:highlight w:val="cyan"/>
        </w:rPr>
        <w:t>accuse</w:t>
      </w:r>
      <w:r w:rsidRPr="00D30E88">
        <w:rPr>
          <w:rStyle w:val="StyleUnderline"/>
        </w:rPr>
        <w:t xml:space="preserve"> the Administration of “snubbing rulings, providing </w:t>
      </w:r>
      <w:r w:rsidRPr="008F71AD">
        <w:rPr>
          <w:rStyle w:val="StyleUnderline"/>
          <w:highlight w:val="cyan"/>
        </w:rPr>
        <w:t>false info</w:t>
      </w:r>
      <w:r w:rsidRPr="00D30E88">
        <w:rPr>
          <w:rStyle w:val="StyleUnderline"/>
        </w:rPr>
        <w:t xml:space="preserve">rmation, failing to turn over evidence, quietly </w:t>
      </w:r>
      <w:r w:rsidRPr="008F71AD">
        <w:rPr>
          <w:rStyle w:val="StyleUnderline"/>
          <w:highlight w:val="cyan"/>
        </w:rPr>
        <w:t>working around court orders and inventing pretexts</w:t>
      </w:r>
      <w:r w:rsidRPr="00D30E88">
        <w:rPr>
          <w:rStyle w:val="StyleUnderline"/>
        </w:rPr>
        <w:t xml:space="preserve"> to carry out actions that have been blocked.”</w:t>
      </w:r>
    </w:p>
    <w:p w14:paraId="2C11E5D6" w14:textId="77777777" w:rsidR="008740D5" w:rsidRPr="000568C3" w:rsidRDefault="008740D5" w:rsidP="008740D5">
      <w:pPr>
        <w:pStyle w:val="Heading4"/>
      </w:pPr>
      <w:r>
        <w:t xml:space="preserve">Trump circumvents </w:t>
      </w:r>
    </w:p>
    <w:p w14:paraId="45AAFC96" w14:textId="77777777" w:rsidR="008740D5" w:rsidRDefault="008740D5" w:rsidP="008740D5">
      <w:pPr>
        <w:pStyle w:val="Heading4"/>
      </w:pPr>
      <w:r w:rsidRPr="00B03459">
        <w:rPr>
          <w:u w:val="single"/>
        </w:rPr>
        <w:t>Unions</w:t>
      </w:r>
      <w:r>
        <w:t xml:space="preserve">. He’s unilaterally cancelled their contracts and stripped collective bargaining at the federal level. </w:t>
      </w:r>
    </w:p>
    <w:p w14:paraId="4BA8E906" w14:textId="77777777" w:rsidR="008740D5" w:rsidRPr="005972AA" w:rsidRDefault="008740D5" w:rsidP="008740D5">
      <w:pPr>
        <w:keepNext/>
        <w:keepLines/>
        <w:spacing w:before="40" w:after="0"/>
        <w:outlineLvl w:val="3"/>
        <w:rPr>
          <w:rFonts w:eastAsiaTheme="majorEastAsia" w:cstheme="majorBidi"/>
          <w:b/>
          <w:iCs/>
          <w:sz w:val="26"/>
        </w:rPr>
      </w:pPr>
      <w:r>
        <w:rPr>
          <w:rFonts w:eastAsiaTheme="majorEastAsia" w:cstheme="majorBidi"/>
          <w:b/>
          <w:iCs/>
          <w:sz w:val="26"/>
        </w:rPr>
        <w:t xml:space="preserve">He’s the most union-busting President in history. </w:t>
      </w:r>
    </w:p>
    <w:p w14:paraId="2A005F8D" w14:textId="77777777" w:rsidR="008740D5" w:rsidRPr="005972AA" w:rsidRDefault="008740D5" w:rsidP="008740D5">
      <w:r w:rsidRPr="005972AA">
        <w:rPr>
          <w:b/>
          <w:bCs/>
          <w:sz w:val="26"/>
        </w:rPr>
        <w:t>Meyerson 9/1/25</w:t>
      </w:r>
      <w:r w:rsidRPr="005972AA">
        <w:t xml:space="preserve"> (Harold, “Trump Celebrates Labor Day as the Most Anti-Union President Ever”, https://prospect.org/labor/2025-09-01-trump-celebrates-labor-day-as-most-anti-union-president/)sbl</w:t>
      </w:r>
    </w:p>
    <w:p w14:paraId="6B5E6BED" w14:textId="77777777" w:rsidR="008740D5" w:rsidRPr="005972AA" w:rsidRDefault="008740D5" w:rsidP="008740D5">
      <w:pPr>
        <w:rPr>
          <w:u w:val="single"/>
        </w:rPr>
      </w:pPr>
      <w:r w:rsidRPr="005972AA">
        <w:t xml:space="preserve">From the viewpoint of American workers, there have been better Labor Days. Donald </w:t>
      </w:r>
      <w:r w:rsidRPr="005972AA">
        <w:rPr>
          <w:highlight w:val="cyan"/>
          <w:u w:val="single"/>
        </w:rPr>
        <w:t>Trump</w:t>
      </w:r>
      <w:r w:rsidRPr="005972AA">
        <w:t xml:space="preserve"> chose to celebrate this year’s edition by </w:t>
      </w:r>
      <w:r w:rsidRPr="005972AA">
        <w:rPr>
          <w:highlight w:val="cyan"/>
          <w:u w:val="single"/>
        </w:rPr>
        <w:t>announcing</w:t>
      </w:r>
      <w:r w:rsidRPr="005972AA">
        <w:t xml:space="preserve"> last Thursday </w:t>
      </w:r>
      <w:r w:rsidRPr="005972AA">
        <w:rPr>
          <w:u w:val="single"/>
        </w:rPr>
        <w:t xml:space="preserve">his unilateral </w:t>
      </w:r>
      <w:r w:rsidRPr="005972AA">
        <w:rPr>
          <w:highlight w:val="cyan"/>
          <w:u w:val="single"/>
        </w:rPr>
        <w:t>abrogation of</w:t>
      </w:r>
      <w:r w:rsidRPr="005972AA">
        <w:rPr>
          <w:u w:val="single"/>
        </w:rPr>
        <w:t xml:space="preserve"> the federal government’s </w:t>
      </w:r>
      <w:r w:rsidRPr="005972AA">
        <w:rPr>
          <w:highlight w:val="cyan"/>
          <w:u w:val="single"/>
        </w:rPr>
        <w:t>contracts with</w:t>
      </w:r>
      <w:r w:rsidRPr="005972AA">
        <w:rPr>
          <w:u w:val="single"/>
        </w:rPr>
        <w:t xml:space="preserve"> the </w:t>
      </w:r>
      <w:r w:rsidRPr="005972AA">
        <w:rPr>
          <w:highlight w:val="cyan"/>
          <w:u w:val="single"/>
        </w:rPr>
        <w:t>unions that represent</w:t>
      </w:r>
      <w:r w:rsidRPr="005972AA">
        <w:rPr>
          <w:u w:val="single"/>
        </w:rPr>
        <w:t xml:space="preserve"> the </w:t>
      </w:r>
      <w:r w:rsidRPr="005972AA">
        <w:rPr>
          <w:highlight w:val="cyan"/>
          <w:u w:val="single"/>
        </w:rPr>
        <w:t>scientists, engineers, and</w:t>
      </w:r>
      <w:r w:rsidRPr="005972AA">
        <w:rPr>
          <w:u w:val="single"/>
        </w:rPr>
        <w:t xml:space="preserve"> other </w:t>
      </w:r>
      <w:r w:rsidRPr="005972AA">
        <w:rPr>
          <w:highlight w:val="cyan"/>
          <w:u w:val="single"/>
        </w:rPr>
        <w:t>staffers at</w:t>
      </w:r>
      <w:r w:rsidRPr="005972AA">
        <w:rPr>
          <w:u w:val="single"/>
        </w:rPr>
        <w:t xml:space="preserve"> </w:t>
      </w:r>
      <w:r w:rsidRPr="005972AA">
        <w:rPr>
          <w:highlight w:val="cyan"/>
          <w:u w:val="single"/>
        </w:rPr>
        <w:t>NASA</w:t>
      </w:r>
      <w:r w:rsidRPr="005972AA">
        <w:rPr>
          <w:u w:val="single"/>
        </w:rPr>
        <w:t xml:space="preserve">, the </w:t>
      </w:r>
      <w:r w:rsidRPr="005972AA">
        <w:rPr>
          <w:highlight w:val="cyan"/>
          <w:u w:val="single"/>
        </w:rPr>
        <w:t>N</w:t>
      </w:r>
      <w:r w:rsidRPr="005972AA">
        <w:rPr>
          <w:u w:val="single"/>
        </w:rPr>
        <w:t xml:space="preserve">ational </w:t>
      </w:r>
      <w:r w:rsidRPr="005972AA">
        <w:rPr>
          <w:highlight w:val="cyan"/>
          <w:u w:val="single"/>
        </w:rPr>
        <w:t>O</w:t>
      </w:r>
      <w:r w:rsidRPr="005972AA">
        <w:rPr>
          <w:u w:val="single"/>
        </w:rPr>
        <w:t xml:space="preserve">ceanic and </w:t>
      </w:r>
      <w:r w:rsidRPr="005972AA">
        <w:rPr>
          <w:highlight w:val="cyan"/>
          <w:u w:val="single"/>
        </w:rPr>
        <w:t>A</w:t>
      </w:r>
      <w:r w:rsidRPr="005972AA">
        <w:rPr>
          <w:u w:val="single"/>
        </w:rPr>
        <w:t xml:space="preserve">tmospheric </w:t>
      </w:r>
      <w:r w:rsidRPr="005972AA">
        <w:rPr>
          <w:highlight w:val="cyan"/>
          <w:u w:val="single"/>
        </w:rPr>
        <w:t>A</w:t>
      </w:r>
      <w:r w:rsidRPr="005972AA">
        <w:rPr>
          <w:u w:val="single"/>
        </w:rPr>
        <w:t xml:space="preserve">dministration (which includes the National Weather Service), the </w:t>
      </w:r>
      <w:r w:rsidRPr="005972AA">
        <w:rPr>
          <w:highlight w:val="cyan"/>
          <w:u w:val="single"/>
        </w:rPr>
        <w:t>Patent Office, and the</w:t>
      </w:r>
      <w:r w:rsidRPr="005972AA">
        <w:rPr>
          <w:u w:val="single"/>
        </w:rPr>
        <w:t xml:space="preserve"> </w:t>
      </w:r>
      <w:r w:rsidRPr="005972AA">
        <w:rPr>
          <w:highlight w:val="cyan"/>
          <w:u w:val="single"/>
        </w:rPr>
        <w:t>I</w:t>
      </w:r>
      <w:r w:rsidRPr="005972AA">
        <w:rPr>
          <w:u w:val="single"/>
        </w:rPr>
        <w:t xml:space="preserve">nternational </w:t>
      </w:r>
      <w:r w:rsidRPr="005972AA">
        <w:rPr>
          <w:highlight w:val="cyan"/>
          <w:u w:val="single"/>
        </w:rPr>
        <w:t>T</w:t>
      </w:r>
      <w:r w:rsidRPr="005972AA">
        <w:rPr>
          <w:u w:val="single"/>
        </w:rPr>
        <w:t xml:space="preserve">rade </w:t>
      </w:r>
      <w:r w:rsidRPr="005972AA">
        <w:rPr>
          <w:highlight w:val="cyan"/>
          <w:u w:val="single"/>
        </w:rPr>
        <w:t>A</w:t>
      </w:r>
      <w:r w:rsidRPr="005972AA">
        <w:rPr>
          <w:u w:val="single"/>
        </w:rPr>
        <w:t>dministration</w:t>
      </w:r>
      <w:r w:rsidRPr="005972AA">
        <w:t xml:space="preserve">. </w:t>
      </w:r>
      <w:r w:rsidRPr="005972AA">
        <w:rPr>
          <w:u w:val="single"/>
        </w:rPr>
        <w:t xml:space="preserve">This follows his earlier contract </w:t>
      </w:r>
      <w:r w:rsidRPr="005972AA">
        <w:rPr>
          <w:highlight w:val="cyan"/>
          <w:u w:val="single"/>
        </w:rPr>
        <w:t>terminations with</w:t>
      </w:r>
      <w:r w:rsidRPr="005972AA">
        <w:rPr>
          <w:u w:val="single"/>
        </w:rPr>
        <w:t xml:space="preserve"> the unions that represented </w:t>
      </w:r>
      <w:r w:rsidRPr="005972AA">
        <w:rPr>
          <w:highlight w:val="cyan"/>
          <w:u w:val="single"/>
        </w:rPr>
        <w:t>400,000 employees at the</w:t>
      </w:r>
      <w:r w:rsidRPr="005972AA">
        <w:rPr>
          <w:u w:val="single"/>
        </w:rPr>
        <w:t xml:space="preserve"> </w:t>
      </w:r>
      <w:r w:rsidRPr="005972AA">
        <w:rPr>
          <w:highlight w:val="cyan"/>
          <w:u w:val="single"/>
        </w:rPr>
        <w:t>D</w:t>
      </w:r>
      <w:r w:rsidRPr="005972AA">
        <w:rPr>
          <w:u w:val="single"/>
        </w:rPr>
        <w:t xml:space="preserve">epartment of </w:t>
      </w:r>
      <w:r w:rsidRPr="005972AA">
        <w:rPr>
          <w:highlight w:val="cyan"/>
          <w:u w:val="single"/>
        </w:rPr>
        <w:t>V</w:t>
      </w:r>
      <w:r w:rsidRPr="005972AA">
        <w:rPr>
          <w:u w:val="single"/>
        </w:rPr>
        <w:t xml:space="preserve">eterans </w:t>
      </w:r>
      <w:r w:rsidRPr="005972AA">
        <w:rPr>
          <w:highlight w:val="cyan"/>
          <w:u w:val="single"/>
        </w:rPr>
        <w:t>A</w:t>
      </w:r>
      <w:r w:rsidRPr="005972AA">
        <w:rPr>
          <w:u w:val="single"/>
        </w:rPr>
        <w:t xml:space="preserve">ffairs, </w:t>
      </w:r>
      <w:r w:rsidRPr="005972AA">
        <w:rPr>
          <w:highlight w:val="cyan"/>
          <w:u w:val="single"/>
        </w:rPr>
        <w:t>as well as</w:t>
      </w:r>
      <w:r w:rsidRPr="005972AA">
        <w:rPr>
          <w:u w:val="single"/>
        </w:rPr>
        <w:t xml:space="preserve"> those at </w:t>
      </w:r>
      <w:r w:rsidRPr="005972AA">
        <w:rPr>
          <w:highlight w:val="cyan"/>
          <w:u w:val="single"/>
        </w:rPr>
        <w:t>the D</w:t>
      </w:r>
      <w:r w:rsidRPr="005972AA">
        <w:rPr>
          <w:u w:val="single"/>
        </w:rPr>
        <w:t xml:space="preserve">epartment of </w:t>
      </w:r>
      <w:r w:rsidRPr="005972AA">
        <w:rPr>
          <w:highlight w:val="cyan"/>
          <w:u w:val="single"/>
        </w:rPr>
        <w:t>H</w:t>
      </w:r>
      <w:r w:rsidRPr="005972AA">
        <w:rPr>
          <w:u w:val="single"/>
        </w:rPr>
        <w:t xml:space="preserve">ealth and </w:t>
      </w:r>
      <w:r w:rsidRPr="005972AA">
        <w:rPr>
          <w:highlight w:val="cyan"/>
          <w:u w:val="single"/>
        </w:rPr>
        <w:t>H</w:t>
      </w:r>
      <w:r w:rsidRPr="005972AA">
        <w:rPr>
          <w:u w:val="single"/>
        </w:rPr>
        <w:t xml:space="preserve">uman </w:t>
      </w:r>
      <w:r w:rsidRPr="005972AA">
        <w:rPr>
          <w:highlight w:val="cyan"/>
          <w:u w:val="single"/>
        </w:rPr>
        <w:t>S</w:t>
      </w:r>
      <w:r w:rsidRPr="005972AA">
        <w:rPr>
          <w:u w:val="single"/>
        </w:rPr>
        <w:t>ervices, and other major departments.</w:t>
      </w:r>
    </w:p>
    <w:p w14:paraId="205F5CC9" w14:textId="77777777" w:rsidR="008740D5" w:rsidRPr="005972AA" w:rsidRDefault="008740D5" w:rsidP="008740D5">
      <w:pPr>
        <w:rPr>
          <w:b/>
          <w:iCs/>
          <w:u w:val="single"/>
          <w:bdr w:val="single" w:sz="8" w:space="0" w:color="auto"/>
        </w:rPr>
      </w:pPr>
      <w:r w:rsidRPr="005972AA">
        <w:t xml:space="preserve">According to a study from the Center for American Progress (CAP), </w:t>
      </w:r>
      <w:r w:rsidRPr="005972AA">
        <w:rPr>
          <w:highlight w:val="cyan"/>
          <w:u w:val="single"/>
        </w:rPr>
        <w:t>these Trump</w:t>
      </w:r>
      <w:r w:rsidRPr="005972AA">
        <w:rPr>
          <w:u w:val="single"/>
        </w:rPr>
        <w:t xml:space="preserve">-imposed </w:t>
      </w:r>
      <w:r w:rsidRPr="005972AA">
        <w:rPr>
          <w:highlight w:val="cyan"/>
          <w:u w:val="single"/>
        </w:rPr>
        <w:t>contract</w:t>
      </w:r>
      <w:r w:rsidRPr="005972AA">
        <w:rPr>
          <w:u w:val="single"/>
        </w:rPr>
        <w:t xml:space="preserve"> </w:t>
      </w:r>
      <w:r w:rsidRPr="005972AA">
        <w:rPr>
          <w:highlight w:val="cyan"/>
          <w:u w:val="single"/>
        </w:rPr>
        <w:t>nullifications have cost 81</w:t>
      </w:r>
      <w:r w:rsidRPr="005972AA">
        <w:rPr>
          <w:u w:val="single"/>
        </w:rPr>
        <w:t xml:space="preserve">.8 </w:t>
      </w:r>
      <w:r w:rsidRPr="005972AA">
        <w:rPr>
          <w:highlight w:val="cyan"/>
          <w:u w:val="single"/>
        </w:rPr>
        <w:t>percent of civilian federal workers</w:t>
      </w:r>
      <w:r w:rsidRPr="005972AA">
        <w:rPr>
          <w:u w:val="single"/>
        </w:rPr>
        <w:t xml:space="preserve"> their right </w:t>
      </w:r>
      <w:r w:rsidRPr="005972AA">
        <w:rPr>
          <w:highlight w:val="cyan"/>
          <w:u w:val="single"/>
        </w:rPr>
        <w:t>to collectively bargain</w:t>
      </w:r>
      <w:r w:rsidRPr="005972AA">
        <w:rPr>
          <w:u w:val="single"/>
        </w:rPr>
        <w:t xml:space="preserve">—and </w:t>
      </w:r>
      <w:r w:rsidRPr="005972AA">
        <w:rPr>
          <w:u w:val="single"/>
        </w:rPr>
        <w:lastRenderedPageBreak/>
        <w:t>that study came out before last Thursday’s new round of government fuck-</w:t>
      </w:r>
      <w:proofErr w:type="spellStart"/>
      <w:r w:rsidRPr="005972AA">
        <w:rPr>
          <w:u w:val="single"/>
        </w:rPr>
        <w:t>you’s</w:t>
      </w:r>
      <w:proofErr w:type="spellEnd"/>
      <w:r w:rsidRPr="005972AA">
        <w:rPr>
          <w:u w:val="single"/>
        </w:rPr>
        <w:t xml:space="preserve"> to its workers</w:t>
      </w:r>
      <w:r w:rsidRPr="005972AA">
        <w:t xml:space="preserve">. </w:t>
      </w:r>
      <w:r w:rsidRPr="005972AA">
        <w:rPr>
          <w:u w:val="single"/>
        </w:rPr>
        <w:t>The total number of workers whose contracts Trump has trashed now exceeds one million,</w:t>
      </w:r>
      <w:r w:rsidRPr="005972AA">
        <w:t xml:space="preserve"> which comes to approximately one-fifteenth of American workers covered by a union contract. Georgetown University labor historian Joe McCartin terms this “</w:t>
      </w:r>
      <w:r w:rsidRPr="005972AA">
        <w:rPr>
          <w:b/>
          <w:iCs/>
          <w:u w:val="single"/>
          <w:bdr w:val="single" w:sz="8" w:space="0" w:color="auto"/>
        </w:rPr>
        <w:t xml:space="preserve">by far </w:t>
      </w:r>
      <w:r w:rsidRPr="005972AA">
        <w:rPr>
          <w:b/>
          <w:iCs/>
          <w:highlight w:val="cyan"/>
          <w:u w:val="single"/>
          <w:bdr w:val="single" w:sz="8" w:space="0" w:color="auto"/>
        </w:rPr>
        <w:t>the largest</w:t>
      </w:r>
      <w:r w:rsidRPr="005972AA">
        <w:rPr>
          <w:b/>
          <w:iCs/>
          <w:u w:val="single"/>
          <w:bdr w:val="single" w:sz="8" w:space="0" w:color="auto"/>
        </w:rPr>
        <w:t xml:space="preserve"> single </w:t>
      </w:r>
      <w:r w:rsidRPr="005972AA">
        <w:rPr>
          <w:b/>
          <w:iCs/>
          <w:highlight w:val="cyan"/>
          <w:u w:val="single"/>
          <w:bdr w:val="single" w:sz="8" w:space="0" w:color="auto"/>
        </w:rPr>
        <w:t>action of union busting in</w:t>
      </w:r>
      <w:r w:rsidRPr="005972AA">
        <w:rPr>
          <w:b/>
          <w:iCs/>
          <w:u w:val="single"/>
          <w:bdr w:val="single" w:sz="8" w:space="0" w:color="auto"/>
        </w:rPr>
        <w:t xml:space="preserve"> American </w:t>
      </w:r>
      <w:r w:rsidRPr="005972AA">
        <w:rPr>
          <w:b/>
          <w:iCs/>
          <w:highlight w:val="cyan"/>
          <w:u w:val="single"/>
          <w:bdr w:val="single" w:sz="8" w:space="0" w:color="auto"/>
        </w:rPr>
        <w:t>history</w:t>
      </w:r>
      <w:r w:rsidRPr="005972AA">
        <w:rPr>
          <w:b/>
          <w:iCs/>
          <w:u w:val="single"/>
          <w:bdr w:val="single" w:sz="8" w:space="0" w:color="auto"/>
        </w:rPr>
        <w:t>.”</w:t>
      </w:r>
    </w:p>
    <w:p w14:paraId="05773DE6" w14:textId="77777777" w:rsidR="008740D5" w:rsidRPr="00A7762F" w:rsidRDefault="008740D5" w:rsidP="008740D5">
      <w:pPr>
        <w:pStyle w:val="Heading4"/>
      </w:pPr>
      <w:r>
        <w:t>He does it on whatever grounds he wants!</w:t>
      </w:r>
    </w:p>
    <w:p w14:paraId="4A8E60D8" w14:textId="77777777" w:rsidR="008740D5" w:rsidRDefault="008740D5" w:rsidP="008740D5">
      <w:r>
        <w:t xml:space="preserve">Aurelia </w:t>
      </w:r>
      <w:r>
        <w:rPr>
          <w:rStyle w:val="Style13ptBold"/>
        </w:rPr>
        <w:t>Glass 25</w:t>
      </w:r>
      <w:r>
        <w:t>, “Despite Musk’s Departure, Trump’s War Against Unions and Workers Will Continue”, 5-30-2025, Center for American Progress, https://www.americanprogress.org/article/despite-musks-departure-trumps-war-against-unions-and-workers-will-continue/ - SDP</w:t>
      </w:r>
    </w:p>
    <w:p w14:paraId="53261276" w14:textId="77777777" w:rsidR="008740D5" w:rsidRPr="00EE1E67" w:rsidRDefault="008740D5" w:rsidP="008740D5">
      <w:pPr>
        <w:spacing w:after="0"/>
        <w:rPr>
          <w:sz w:val="16"/>
        </w:rPr>
      </w:pPr>
      <w:r w:rsidRPr="00EE1E67">
        <w:rPr>
          <w:sz w:val="16"/>
        </w:rPr>
        <w:t xml:space="preserve">Collective bargaining empowers workers to come together to protect themselves for speaking up on the job and to negotiate for improved working conditions, including better overtime, paid leave, and health and safety standards. </w:t>
      </w:r>
      <w:r>
        <w:rPr>
          <w:rStyle w:val="StyleUnderline"/>
        </w:rPr>
        <w:t>Without the hope of being able to negotiate future contracts for the duration of the Trump administration</w:t>
      </w:r>
      <w:r w:rsidRPr="00EE1E67">
        <w:rPr>
          <w:sz w:val="16"/>
        </w:rPr>
        <w:t>, federal workers lose not only their ability to negotiate for better working conditions but also some of the protections that enable them to blow the whistle when they see something at work that is dangerous to the public.</w:t>
      </w:r>
    </w:p>
    <w:p w14:paraId="769F2A75" w14:textId="77777777" w:rsidR="008740D5" w:rsidRDefault="008740D5" w:rsidP="008740D5">
      <w:pPr>
        <w:spacing w:after="0"/>
        <w:rPr>
          <w:rStyle w:val="StyleUnderline"/>
          <w:highlight w:val="cyan"/>
        </w:rPr>
      </w:pPr>
      <w:r>
        <w:rPr>
          <w:rStyle w:val="StyleUnderline"/>
        </w:rPr>
        <w:t xml:space="preserve">President </w:t>
      </w:r>
      <w:r w:rsidRPr="00FC2302">
        <w:rPr>
          <w:rStyle w:val="StyleUnderline"/>
          <w:highlight w:val="cyan"/>
        </w:rPr>
        <w:t xml:space="preserve">Trump cited </w:t>
      </w:r>
      <w:r w:rsidRPr="00FC2302">
        <w:rPr>
          <w:rStyle w:val="Emphasis"/>
          <w:highlight w:val="cyan"/>
        </w:rPr>
        <w:t>national security</w:t>
      </w:r>
      <w:r w:rsidRPr="00FC2302">
        <w:rPr>
          <w:rStyle w:val="StyleUnderline"/>
          <w:highlight w:val="cyan"/>
        </w:rPr>
        <w:t xml:space="preserve"> concerns</w:t>
      </w:r>
      <w:r>
        <w:rPr>
          <w:rStyle w:val="StyleUnderline"/>
        </w:rPr>
        <w:t xml:space="preserve"> as his reason for eliminating collective bargaining for </w:t>
      </w:r>
      <w:proofErr w:type="gramStart"/>
      <w:r>
        <w:rPr>
          <w:rStyle w:val="StyleUnderline"/>
        </w:rPr>
        <w:t>the vast majority of</w:t>
      </w:r>
      <w:proofErr w:type="gramEnd"/>
      <w:r>
        <w:rPr>
          <w:rStyle w:val="StyleUnderline"/>
        </w:rPr>
        <w:t xml:space="preserve"> unionized federal workers</w:t>
      </w:r>
      <w:r w:rsidRPr="00EE1E67">
        <w:rPr>
          <w:sz w:val="16"/>
        </w:rPr>
        <w:t>—</w:t>
      </w:r>
      <w:r w:rsidRPr="00FC2302">
        <w:rPr>
          <w:rStyle w:val="StyleUnderline"/>
          <w:highlight w:val="cyan"/>
        </w:rPr>
        <w:t xml:space="preserve">even though the government has long recognized the </w:t>
      </w:r>
      <w:r w:rsidRPr="00FC2302">
        <w:rPr>
          <w:rStyle w:val="Emphasis"/>
          <w:highlight w:val="cyan"/>
        </w:rPr>
        <w:t>right of workers</w:t>
      </w:r>
      <w:r>
        <w:rPr>
          <w:rStyle w:val="StyleUnderline"/>
        </w:rPr>
        <w:t xml:space="preserve"> at agencies</w:t>
      </w:r>
      <w:r w:rsidRPr="00EE1E67">
        <w:rPr>
          <w:sz w:val="16"/>
        </w:rPr>
        <w:t xml:space="preserve">, </w:t>
      </w:r>
      <w:r w:rsidRPr="00EE1E67">
        <w:rPr>
          <w:rStyle w:val="StyleUnderline"/>
        </w:rPr>
        <w:t>such as the U.S. Department of Defense</w:t>
      </w:r>
      <w:r w:rsidRPr="00EE1E67">
        <w:rPr>
          <w:sz w:val="16"/>
        </w:rPr>
        <w:t xml:space="preserve">, </w:t>
      </w:r>
      <w:r w:rsidRPr="00EE1E67">
        <w:rPr>
          <w:rStyle w:val="StyleUnderline"/>
        </w:rPr>
        <w:t>to bargain</w:t>
      </w:r>
      <w:r w:rsidRPr="00EE1E67">
        <w:rPr>
          <w:sz w:val="16"/>
        </w:rPr>
        <w:t xml:space="preserve">. Federal employee bargaining law permits collective bargaining for workers at agencies with national security roles </w:t>
      </w:r>
      <w:proofErr w:type="gramStart"/>
      <w:r w:rsidRPr="00EE1E67">
        <w:rPr>
          <w:sz w:val="16"/>
        </w:rPr>
        <w:t>as long as</w:t>
      </w:r>
      <w:proofErr w:type="gramEnd"/>
      <w:r w:rsidRPr="00EE1E67">
        <w:rPr>
          <w:sz w:val="16"/>
        </w:rPr>
        <w:t xml:space="preserve"> their bargaining is not incompatible with national security needs. Moreover, </w:t>
      </w:r>
      <w:r w:rsidRPr="00FC2302">
        <w:rPr>
          <w:rStyle w:val="StyleUnderline"/>
          <w:highlight w:val="cyan"/>
        </w:rPr>
        <w:t>the order includes</w:t>
      </w:r>
      <w:r w:rsidRPr="00EE1E67">
        <w:rPr>
          <w:rStyle w:val="StyleUnderline"/>
        </w:rPr>
        <w:t xml:space="preserve"> </w:t>
      </w:r>
      <w:r w:rsidRPr="00FC2302">
        <w:rPr>
          <w:rStyle w:val="StyleUnderline"/>
          <w:highlight w:val="cyan"/>
        </w:rPr>
        <w:t xml:space="preserve">hundreds of thousands of workers </w:t>
      </w:r>
      <w:proofErr w:type="spellStart"/>
      <w:r w:rsidRPr="00FC2302">
        <w:rPr>
          <w:rStyle w:val="StyleUnderline"/>
          <w:highlight w:val="cyan"/>
        </w:rPr>
        <w:t>whos</w:t>
      </w:r>
      <w:proofErr w:type="spellEnd"/>
    </w:p>
    <w:p w14:paraId="532CB26E" w14:textId="77777777" w:rsidR="008740D5" w:rsidRPr="00EE1E67" w:rsidRDefault="008740D5" w:rsidP="008740D5">
      <w:pPr>
        <w:spacing w:after="0"/>
        <w:rPr>
          <w:sz w:val="16"/>
        </w:rPr>
      </w:pPr>
      <w:r w:rsidRPr="00FC2302">
        <w:rPr>
          <w:rStyle w:val="StyleUnderline"/>
          <w:highlight w:val="cyan"/>
        </w:rPr>
        <w:t>e roles have little to do with national security</w:t>
      </w:r>
      <w:r w:rsidRPr="00EE1E67">
        <w:rPr>
          <w:sz w:val="16"/>
        </w:rPr>
        <w:t xml:space="preserve">, </w:t>
      </w:r>
      <w:r w:rsidRPr="00FC2302">
        <w:rPr>
          <w:rStyle w:val="StyleUnderline"/>
          <w:highlight w:val="cyan"/>
        </w:rPr>
        <w:t>including those who inspect food to prevent</w:t>
      </w:r>
      <w:r>
        <w:rPr>
          <w:rStyle w:val="StyleUnderline"/>
        </w:rPr>
        <w:t xml:space="preserve"> outbreaks of </w:t>
      </w:r>
      <w:r w:rsidRPr="00FC2302">
        <w:rPr>
          <w:rStyle w:val="Emphasis"/>
          <w:highlight w:val="cyan"/>
        </w:rPr>
        <w:t>disease</w:t>
      </w:r>
      <w:r w:rsidRPr="00EE1E67">
        <w:rPr>
          <w:sz w:val="16"/>
        </w:rPr>
        <w:t xml:space="preserve">, </w:t>
      </w:r>
      <w:r>
        <w:rPr>
          <w:rStyle w:val="StyleUnderline"/>
        </w:rPr>
        <w:t>conduct research on respiratory hazards faced by mine workers</w:t>
      </w:r>
      <w:r w:rsidRPr="00EE1E67">
        <w:rPr>
          <w:sz w:val="16"/>
        </w:rPr>
        <w:t xml:space="preserve">, </w:t>
      </w:r>
      <w:r w:rsidRPr="00FC2302">
        <w:rPr>
          <w:rStyle w:val="StyleUnderline"/>
          <w:highlight w:val="cyan"/>
        </w:rPr>
        <w:t>and keep nuclear power plants safe</w:t>
      </w:r>
      <w:r w:rsidRPr="00EE1E67">
        <w:rPr>
          <w:sz w:val="16"/>
        </w:rPr>
        <w:t>.</w:t>
      </w:r>
    </w:p>
    <w:p w14:paraId="74C5FD66" w14:textId="77777777" w:rsidR="008740D5" w:rsidRDefault="008740D5" w:rsidP="008740D5">
      <w:pPr>
        <w:keepNext/>
        <w:keepLines/>
        <w:spacing w:before="40" w:after="0"/>
        <w:outlineLvl w:val="3"/>
        <w:rPr>
          <w:rFonts w:eastAsia="MS Gothic" w:cs="Times New Roman"/>
          <w:b/>
          <w:iCs/>
          <w:sz w:val="26"/>
        </w:rPr>
      </w:pPr>
      <w:r>
        <w:t xml:space="preserve"> </w:t>
      </w:r>
      <w:r>
        <w:rPr>
          <w:rFonts w:eastAsia="MS Gothic" w:cs="Times New Roman"/>
          <w:b/>
          <w:iCs/>
          <w:sz w:val="26"/>
        </w:rPr>
        <w:t xml:space="preserve">He’ll retaliate against lawyers that oppose him. </w:t>
      </w:r>
    </w:p>
    <w:p w14:paraId="6A973148" w14:textId="77777777" w:rsidR="008740D5" w:rsidRDefault="008740D5" w:rsidP="008740D5">
      <w:pPr>
        <w:rPr>
          <w:rFonts w:eastAsia="Cambria"/>
        </w:rPr>
      </w:pPr>
      <w:r>
        <w:rPr>
          <w:rFonts w:eastAsia="Cambria"/>
          <w:b/>
          <w:bCs/>
          <w:sz w:val="26"/>
        </w:rPr>
        <w:t>Abramsky, 3/24</w:t>
      </w:r>
      <w:r>
        <w:rPr>
          <w:rFonts w:eastAsia="Cambria"/>
        </w:rPr>
        <w:t>/2025 (Sasha, freelance journalist and a part-time lecturer at the University of California at Davis, “Trump Ramps Up Effort to Intimidate Judges Amid Their Growing Pushback”, https://truthout.org/articles/trump-ramps-up-effort-to-intimidate-judges-amid-their-growing-pushback/)</w:t>
      </w:r>
    </w:p>
    <w:p w14:paraId="454A8154" w14:textId="77777777" w:rsidR="008740D5" w:rsidRDefault="008740D5" w:rsidP="008740D5">
      <w:pPr>
        <w:rPr>
          <w:rFonts w:eastAsia="Cambria"/>
          <w:u w:val="single"/>
        </w:rPr>
      </w:pPr>
      <w:r>
        <w:rPr>
          <w:rFonts w:eastAsia="Cambria"/>
          <w:sz w:val="16"/>
        </w:rPr>
        <w:t xml:space="preserve">It is likely </w:t>
      </w:r>
      <w:r>
        <w:rPr>
          <w:rFonts w:eastAsia="Cambria"/>
          <w:u w:val="single"/>
        </w:rPr>
        <w:t xml:space="preserve">no coincidence that </w:t>
      </w:r>
      <w:r>
        <w:rPr>
          <w:rFonts w:eastAsia="Cambria"/>
          <w:highlight w:val="cyan"/>
          <w:u w:val="single"/>
        </w:rPr>
        <w:t>Trump and the</w:t>
      </w:r>
      <w:r>
        <w:rPr>
          <w:rFonts w:eastAsia="Cambria"/>
          <w:u w:val="single"/>
        </w:rPr>
        <w:t xml:space="preserve"> </w:t>
      </w:r>
      <w:r>
        <w:rPr>
          <w:rStyle w:val="Emphasis"/>
          <w:highlight w:val="cyan"/>
        </w:rPr>
        <w:t>D</w:t>
      </w:r>
      <w:r>
        <w:rPr>
          <w:rFonts w:eastAsia="Cambria"/>
          <w:u w:val="single"/>
        </w:rPr>
        <w:t xml:space="preserve">epartment </w:t>
      </w:r>
      <w:r>
        <w:rPr>
          <w:rStyle w:val="Emphasis"/>
          <w:highlight w:val="cyan"/>
        </w:rPr>
        <w:t>o</w:t>
      </w:r>
      <w:r>
        <w:rPr>
          <w:rFonts w:eastAsia="Cambria"/>
          <w:u w:val="single"/>
        </w:rPr>
        <w:t xml:space="preserve">f </w:t>
      </w:r>
      <w:r>
        <w:rPr>
          <w:rStyle w:val="Emphasis"/>
          <w:highlight w:val="cyan"/>
        </w:rPr>
        <w:t>J</w:t>
      </w:r>
      <w:r>
        <w:rPr>
          <w:rFonts w:eastAsia="Cambria"/>
          <w:u w:val="single"/>
        </w:rPr>
        <w:t xml:space="preserve">ustice </w:t>
      </w:r>
      <w:r>
        <w:rPr>
          <w:rFonts w:eastAsia="Cambria"/>
          <w:highlight w:val="cyan"/>
          <w:u w:val="single"/>
        </w:rPr>
        <w:t xml:space="preserve">have been escalating their attacks against </w:t>
      </w:r>
      <w:r>
        <w:rPr>
          <w:rStyle w:val="Emphasis"/>
          <w:highlight w:val="cyan"/>
        </w:rPr>
        <w:t>law firms</w:t>
      </w:r>
      <w:r>
        <w:rPr>
          <w:rFonts w:eastAsia="Cambria"/>
          <w:u w:val="single"/>
        </w:rPr>
        <w:t xml:space="preserve"> they view as opposing their agenda — </w:t>
      </w:r>
      <w:r>
        <w:rPr>
          <w:rFonts w:eastAsia="Cambria"/>
          <w:highlight w:val="cyan"/>
          <w:u w:val="single"/>
        </w:rPr>
        <w:t>revoking</w:t>
      </w:r>
      <w:r>
        <w:rPr>
          <w:rFonts w:eastAsia="Cambria"/>
          <w:u w:val="single"/>
        </w:rPr>
        <w:t xml:space="preserve"> their </w:t>
      </w:r>
      <w:r>
        <w:rPr>
          <w:rStyle w:val="Emphasis"/>
          <w:highlight w:val="cyan"/>
        </w:rPr>
        <w:t>security clearances</w:t>
      </w:r>
      <w:r>
        <w:rPr>
          <w:rFonts w:eastAsia="Cambria"/>
          <w:highlight w:val="cyan"/>
          <w:u w:val="single"/>
        </w:rPr>
        <w:t xml:space="preserve"> and attempting to scare off their client base</w:t>
      </w:r>
      <w:r>
        <w:rPr>
          <w:rFonts w:eastAsia="Cambria"/>
          <w:sz w:val="16"/>
        </w:rPr>
        <w:t xml:space="preserve"> — in the same week they encountered judicial pushback against sending the Venezuelans to El Salvador. In a memo to the Department of Justice and to Homeland Security</w:t>
      </w:r>
      <w:r>
        <w:rPr>
          <w:rFonts w:eastAsia="Cambria"/>
          <w:u w:val="single"/>
        </w:rPr>
        <w:t xml:space="preserve">, </w:t>
      </w:r>
      <w:r>
        <w:rPr>
          <w:rFonts w:eastAsia="Cambria"/>
          <w:highlight w:val="cyan"/>
          <w:u w:val="single"/>
        </w:rPr>
        <w:t xml:space="preserve">Trump accused these firms of playing </w:t>
      </w:r>
      <w:r>
        <w:rPr>
          <w:rStyle w:val="Emphasis"/>
          <w:highlight w:val="cyan"/>
        </w:rPr>
        <w:t>fast</w:t>
      </w:r>
      <w:r>
        <w:rPr>
          <w:rFonts w:eastAsia="Cambria"/>
          <w:highlight w:val="cyan"/>
          <w:u w:val="single"/>
        </w:rPr>
        <w:t xml:space="preserve"> and </w:t>
      </w:r>
      <w:r>
        <w:rPr>
          <w:rStyle w:val="Emphasis"/>
          <w:highlight w:val="cyan"/>
        </w:rPr>
        <w:t>loose</w:t>
      </w:r>
      <w:r>
        <w:rPr>
          <w:rFonts w:eastAsia="Cambria"/>
          <w:u w:val="single"/>
        </w:rPr>
        <w:t xml:space="preserve"> with U.S. national security.</w:t>
      </w:r>
    </w:p>
    <w:p w14:paraId="56505C1D" w14:textId="77777777" w:rsidR="008740D5" w:rsidRDefault="008740D5" w:rsidP="008740D5">
      <w:pPr>
        <w:pStyle w:val="Heading4"/>
        <w:rPr>
          <w:rFonts w:eastAsia="Cambria"/>
        </w:rPr>
      </w:pPr>
      <w:r>
        <w:rPr>
          <w:rFonts w:eastAsia="Cambria"/>
          <w:b w:val="0"/>
        </w:rPr>
        <w:t>And…</w:t>
      </w:r>
    </w:p>
    <w:p w14:paraId="63EAB440" w14:textId="77777777" w:rsidR="008740D5" w:rsidRDefault="008740D5" w:rsidP="008740D5">
      <w:pPr>
        <w:rPr>
          <w:rFonts w:eastAsia="Cambria"/>
        </w:rPr>
      </w:pPr>
      <w:r>
        <w:rPr>
          <w:rFonts w:eastAsia="Cambria"/>
          <w:b/>
          <w:bCs/>
          <w:sz w:val="26"/>
        </w:rPr>
        <w:t>McNeill 3/26</w:t>
      </w:r>
      <w:r>
        <w:rPr>
          <w:rFonts w:eastAsia="Cambria"/>
        </w:rPr>
        <w:t>/2025 (Zane, trending news writer at Truthout, “Mike Johnson Suggests Eliminating Federal Courts After Trump Rulings Blocked”, https://truthout.org/articles/mike-johnson-suggests-eliminating-federal-courts-after-trump-rulings-blocked/</w:t>
      </w:r>
    </w:p>
    <w:p w14:paraId="3E11F4C9" w14:textId="77777777" w:rsidR="008740D5" w:rsidRDefault="008740D5" w:rsidP="008740D5">
      <w:pPr>
        <w:rPr>
          <w:rFonts w:eastAsia="Cambria"/>
        </w:rPr>
      </w:pPr>
      <w:r>
        <w:rPr>
          <w:rFonts w:eastAsia="Cambria"/>
        </w:rPr>
        <w:t xml:space="preserve">Moreover, </w:t>
      </w:r>
      <w:r>
        <w:rPr>
          <w:rStyle w:val="StyleUnderline"/>
        </w:rPr>
        <w:t xml:space="preserve">Trump and his allies have stepped up attacks on </w:t>
      </w:r>
      <w:r>
        <w:rPr>
          <w:rStyle w:val="Emphasis"/>
        </w:rPr>
        <w:t>judges</w:t>
      </w:r>
      <w:r>
        <w:rPr>
          <w:rFonts w:eastAsia="Cambria"/>
        </w:rPr>
        <w:t xml:space="preserve">, </w:t>
      </w:r>
      <w:r>
        <w:rPr>
          <w:rStyle w:val="Emphasis"/>
        </w:rPr>
        <w:t>law firms</w:t>
      </w:r>
      <w:r>
        <w:rPr>
          <w:rFonts w:eastAsia="Cambria"/>
        </w:rPr>
        <w:t xml:space="preserve">, and individual </w:t>
      </w:r>
      <w:r>
        <w:rPr>
          <w:rStyle w:val="StyleUnderline"/>
        </w:rPr>
        <w:t>lawyers</w:t>
      </w:r>
      <w:r>
        <w:rPr>
          <w:rFonts w:eastAsia="Cambria"/>
        </w:rPr>
        <w:t xml:space="preserve">. </w:t>
      </w:r>
      <w:r>
        <w:rPr>
          <w:rStyle w:val="StyleUnderline"/>
          <w:highlight w:val="cyan"/>
        </w:rPr>
        <w:t>Trump has personally targeted</w:t>
      </w:r>
      <w:r>
        <w:rPr>
          <w:rStyle w:val="StyleUnderline"/>
        </w:rPr>
        <w:t xml:space="preserve"> at least </w:t>
      </w:r>
      <w:r>
        <w:rPr>
          <w:rStyle w:val="StyleUnderline"/>
          <w:highlight w:val="cyan"/>
        </w:rPr>
        <w:t>four major law firms</w:t>
      </w:r>
      <w:r>
        <w:rPr>
          <w:rStyle w:val="StyleUnderline"/>
        </w:rPr>
        <w:t xml:space="preserve"> that represented advocacy groups challenging his policies or supporting his political opponents</w:t>
      </w:r>
      <w:r>
        <w:rPr>
          <w:rFonts w:eastAsia="Cambria"/>
        </w:rPr>
        <w:t xml:space="preserve">. </w:t>
      </w:r>
      <w:r>
        <w:rPr>
          <w:rStyle w:val="StyleUnderline"/>
          <w:highlight w:val="cyan"/>
        </w:rPr>
        <w:t>He</w:t>
      </w:r>
      <w:r>
        <w:rPr>
          <w:rStyle w:val="StyleUnderline"/>
        </w:rPr>
        <w:t xml:space="preserve"> also recently </w:t>
      </w:r>
      <w:r>
        <w:rPr>
          <w:rStyle w:val="StyleUnderline"/>
          <w:highlight w:val="cyan"/>
        </w:rPr>
        <w:t>signed directives to rescind</w:t>
      </w:r>
      <w:r>
        <w:rPr>
          <w:rStyle w:val="StyleUnderline"/>
        </w:rPr>
        <w:t xml:space="preserve"> Public Service Loan Forgivenes</w:t>
      </w:r>
      <w:r>
        <w:rPr>
          <w:rFonts w:eastAsia="Cambria"/>
        </w:rPr>
        <w:t>s (</w:t>
      </w:r>
      <w:r>
        <w:rPr>
          <w:rStyle w:val="Emphasis"/>
          <w:highlight w:val="cyan"/>
        </w:rPr>
        <w:t>PSLF</w:t>
      </w:r>
      <w:r>
        <w:rPr>
          <w:rFonts w:eastAsia="Cambria"/>
        </w:rPr>
        <w:t xml:space="preserve">) </w:t>
      </w:r>
      <w:r>
        <w:rPr>
          <w:rStyle w:val="StyleUnderline"/>
          <w:highlight w:val="cyan"/>
        </w:rPr>
        <w:t>benefits from</w:t>
      </w:r>
      <w:r>
        <w:rPr>
          <w:rStyle w:val="StyleUnderline"/>
        </w:rPr>
        <w:t xml:space="preserve"> employees at </w:t>
      </w:r>
      <w:r>
        <w:rPr>
          <w:rStyle w:val="Emphasis"/>
          <w:highlight w:val="cyan"/>
        </w:rPr>
        <w:t>progressive nonprofits</w:t>
      </w:r>
      <w:r>
        <w:rPr>
          <w:rFonts w:eastAsia="Cambria"/>
        </w:rPr>
        <w:t xml:space="preserve"> challenging his </w:t>
      </w:r>
      <w:proofErr w:type="gramStart"/>
      <w:r>
        <w:rPr>
          <w:rFonts w:eastAsia="Cambria"/>
        </w:rPr>
        <w:t>orders, and</w:t>
      </w:r>
      <w:proofErr w:type="gramEnd"/>
      <w:r>
        <w:rPr>
          <w:rFonts w:eastAsia="Cambria"/>
        </w:rPr>
        <w:t xml:space="preserve"> </w:t>
      </w:r>
      <w:r>
        <w:rPr>
          <w:rStyle w:val="StyleUnderline"/>
          <w:highlight w:val="cyan"/>
        </w:rPr>
        <w:t>ordered</w:t>
      </w:r>
      <w:r>
        <w:rPr>
          <w:rFonts w:eastAsia="Cambria"/>
        </w:rPr>
        <w:t xml:space="preserve"> Attorney General Pam </w:t>
      </w:r>
      <w:r>
        <w:rPr>
          <w:rStyle w:val="StyleUnderline"/>
          <w:highlight w:val="cyan"/>
        </w:rPr>
        <w:t>Bondi to seek sanctions against attorneys</w:t>
      </w:r>
      <w:r>
        <w:rPr>
          <w:rStyle w:val="StyleUnderline"/>
        </w:rPr>
        <w:t xml:space="preserve"> and </w:t>
      </w:r>
      <w:r>
        <w:rPr>
          <w:rStyle w:val="StyleUnderline"/>
        </w:rPr>
        <w:lastRenderedPageBreak/>
        <w:t xml:space="preserve">law firms involved </w:t>
      </w:r>
      <w:r>
        <w:rPr>
          <w:rStyle w:val="StyleUnderline"/>
          <w:highlight w:val="cyan"/>
        </w:rPr>
        <w:t>in</w:t>
      </w:r>
      <w:r>
        <w:rPr>
          <w:rStyle w:val="StyleUnderline"/>
        </w:rPr>
        <w:t xml:space="preserve"> what he deemed</w:t>
      </w:r>
      <w:r>
        <w:rPr>
          <w:rFonts w:eastAsia="Cambria"/>
        </w:rPr>
        <w:t xml:space="preserve"> “</w:t>
      </w:r>
      <w:r>
        <w:rPr>
          <w:rStyle w:val="Emphasis"/>
          <w:highlight w:val="cyan"/>
        </w:rPr>
        <w:t>frivolous</w:t>
      </w:r>
      <w:r>
        <w:rPr>
          <w:rFonts w:eastAsia="Cambria"/>
        </w:rPr>
        <w:t xml:space="preserve">, </w:t>
      </w:r>
      <w:r>
        <w:rPr>
          <w:rStyle w:val="Emphasis"/>
          <w:highlight w:val="cyan"/>
        </w:rPr>
        <w:t>unreasonable</w:t>
      </w:r>
      <w:r>
        <w:rPr>
          <w:rFonts w:eastAsia="Cambria"/>
        </w:rPr>
        <w:t xml:space="preserve">, and </w:t>
      </w:r>
      <w:r>
        <w:rPr>
          <w:rStyle w:val="Emphasis"/>
          <w:highlight w:val="cyan"/>
        </w:rPr>
        <w:t>vexatious</w:t>
      </w:r>
      <w:r>
        <w:rPr>
          <w:rFonts w:eastAsia="Cambria"/>
        </w:rPr>
        <w:t xml:space="preserve"> </w:t>
      </w:r>
      <w:r>
        <w:rPr>
          <w:rStyle w:val="StyleUnderline"/>
        </w:rPr>
        <w:t>litigation against the United States</w:t>
      </w:r>
      <w:r>
        <w:rPr>
          <w:rFonts w:eastAsia="Cambria"/>
        </w:rPr>
        <w:t>.”</w:t>
      </w:r>
    </w:p>
    <w:p w14:paraId="1230CFF8" w14:textId="77777777" w:rsidR="008740D5" w:rsidRPr="008740D5" w:rsidRDefault="008740D5" w:rsidP="008740D5"/>
    <w:sectPr w:rsidR="008740D5" w:rsidRPr="00874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AF"/>
    <w:rsid w:val="00072F79"/>
    <w:rsid w:val="000E58B5"/>
    <w:rsid w:val="001072AF"/>
    <w:rsid w:val="007D39F7"/>
    <w:rsid w:val="008740D5"/>
    <w:rsid w:val="00DF564D"/>
    <w:rsid w:val="00EA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820C86"/>
  <w15:chartTrackingRefBased/>
  <w15:docId w15:val="{1DEF43F9-B880-C34F-A1CA-F8C03DB5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40D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740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40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8740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8740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40D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40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40D5"/>
  </w:style>
  <w:style w:type="character" w:customStyle="1" w:styleId="Heading1Char">
    <w:name w:val="Heading 1 Char"/>
    <w:aliases w:val="Pocket Char"/>
    <w:basedOn w:val="DefaultParagraphFont"/>
    <w:link w:val="Heading1"/>
    <w:rsid w:val="008740D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740D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8740D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740D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740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AF"/>
    <w:rPr>
      <w:rFonts w:eastAsiaTheme="majorEastAsia" w:cstheme="majorBidi"/>
      <w:color w:val="272727" w:themeColor="text1" w:themeTint="D8"/>
    </w:rPr>
  </w:style>
  <w:style w:type="paragraph" w:styleId="Title">
    <w:name w:val="Title"/>
    <w:basedOn w:val="Normal"/>
    <w:next w:val="Normal"/>
    <w:link w:val="TitleChar"/>
    <w:uiPriority w:val="10"/>
    <w:qFormat/>
    <w:rsid w:val="00107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AF"/>
    <w:pPr>
      <w:spacing w:before="160"/>
      <w:jc w:val="center"/>
    </w:pPr>
    <w:rPr>
      <w:i/>
      <w:iCs/>
      <w:color w:val="404040" w:themeColor="text1" w:themeTint="BF"/>
    </w:rPr>
  </w:style>
  <w:style w:type="character" w:customStyle="1" w:styleId="QuoteChar">
    <w:name w:val="Quote Char"/>
    <w:basedOn w:val="DefaultParagraphFont"/>
    <w:link w:val="Quote"/>
    <w:uiPriority w:val="29"/>
    <w:rsid w:val="001072AF"/>
    <w:rPr>
      <w:i/>
      <w:iCs/>
      <w:color w:val="404040" w:themeColor="text1" w:themeTint="BF"/>
    </w:rPr>
  </w:style>
  <w:style w:type="paragraph" w:styleId="ListParagraph">
    <w:name w:val="List Paragraph"/>
    <w:basedOn w:val="Normal"/>
    <w:uiPriority w:val="34"/>
    <w:qFormat/>
    <w:rsid w:val="001072AF"/>
    <w:pPr>
      <w:ind w:left="720"/>
      <w:contextualSpacing/>
    </w:pPr>
  </w:style>
  <w:style w:type="character" w:styleId="IntenseEmphasis">
    <w:name w:val="Intense Emphasis"/>
    <w:basedOn w:val="DefaultParagraphFont"/>
    <w:uiPriority w:val="21"/>
    <w:qFormat/>
    <w:rsid w:val="001072AF"/>
    <w:rPr>
      <w:i/>
      <w:iCs/>
      <w:color w:val="0F4761" w:themeColor="accent1" w:themeShade="BF"/>
    </w:rPr>
  </w:style>
  <w:style w:type="paragraph" w:styleId="IntenseQuote">
    <w:name w:val="Intense Quote"/>
    <w:basedOn w:val="Normal"/>
    <w:next w:val="Normal"/>
    <w:link w:val="IntenseQuoteChar"/>
    <w:uiPriority w:val="30"/>
    <w:qFormat/>
    <w:rsid w:val="00107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AF"/>
    <w:rPr>
      <w:i/>
      <w:iCs/>
      <w:color w:val="0F4761" w:themeColor="accent1" w:themeShade="BF"/>
    </w:rPr>
  </w:style>
  <w:style w:type="character" w:styleId="IntenseReference">
    <w:name w:val="Intense Reference"/>
    <w:basedOn w:val="DefaultParagraphFont"/>
    <w:uiPriority w:val="32"/>
    <w:qFormat/>
    <w:rsid w:val="001072A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8740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40D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40D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740D5"/>
    <w:rPr>
      <w:b w:val="0"/>
      <w:sz w:val="22"/>
      <w:u w:val="single"/>
    </w:rPr>
  </w:style>
  <w:style w:type="character" w:styleId="Strong">
    <w:name w:val="Strong"/>
    <w:basedOn w:val="DefaultParagraphFont"/>
    <w:uiPriority w:val="22"/>
    <w:qFormat/>
    <w:rsid w:val="008740D5"/>
    <w:rPr>
      <w:b/>
      <w:bCs/>
    </w:rPr>
  </w:style>
  <w:style w:type="character" w:styleId="BookTitle">
    <w:name w:val="Book Title"/>
    <w:basedOn w:val="DefaultParagraphFont"/>
    <w:uiPriority w:val="33"/>
    <w:qFormat/>
    <w:rsid w:val="008740D5"/>
    <w:rPr>
      <w:b/>
      <w:bCs/>
      <w:i/>
      <w:iCs/>
      <w:spacing w:val="5"/>
    </w:rPr>
  </w:style>
  <w:style w:type="numbering" w:styleId="111111">
    <w:name w:val="Outline List 2"/>
    <w:basedOn w:val="NoList"/>
    <w:uiPriority w:val="99"/>
    <w:semiHidden/>
    <w:unhideWhenUsed/>
    <w:rsid w:val="008740D5"/>
  </w:style>
  <w:style w:type="paragraph" w:styleId="Header">
    <w:name w:val="header"/>
    <w:basedOn w:val="Normal"/>
    <w:link w:val="HeaderChar"/>
    <w:uiPriority w:val="99"/>
    <w:semiHidden/>
    <w:rsid w:val="008740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40D5"/>
    <w:rPr>
      <w:rFonts w:ascii="Calibri" w:hAnsi="Calibri" w:cs="Calibri"/>
      <w:kern w:val="0"/>
      <w:sz w:val="22"/>
      <w:szCs w:val="22"/>
      <w14:ligatures w14:val="none"/>
    </w:rPr>
  </w:style>
  <w:style w:type="paragraph" w:styleId="Footer">
    <w:name w:val="footer"/>
    <w:basedOn w:val="Normal"/>
    <w:link w:val="FooterChar"/>
    <w:uiPriority w:val="99"/>
    <w:semiHidden/>
    <w:rsid w:val="008740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40D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740D5"/>
    <w:pPr>
      <w:spacing w:after="120"/>
    </w:pPr>
  </w:style>
  <w:style w:type="character" w:customStyle="1" w:styleId="BodyTextChar">
    <w:name w:val="Body Text Char"/>
    <w:basedOn w:val="DefaultParagraphFont"/>
    <w:link w:val="BodyText"/>
    <w:uiPriority w:val="99"/>
    <w:semiHidden/>
    <w:rsid w:val="008740D5"/>
    <w:rPr>
      <w:rFonts w:ascii="Calibri" w:hAnsi="Calibri" w:cs="Calibri"/>
      <w:kern w:val="0"/>
      <w:sz w:val="22"/>
      <w:szCs w:val="22"/>
      <w14:ligatures w14:val="none"/>
    </w:rPr>
  </w:style>
  <w:style w:type="paragraph" w:styleId="NoSpacing">
    <w:name w:val="No Spacing"/>
    <w:link w:val="NoSpacingChar"/>
    <w:uiPriority w:val="99"/>
    <w:unhideWhenUsed/>
    <w:qFormat/>
    <w:rsid w:val="008740D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740D5"/>
    <w:rPr>
      <w:rFonts w:ascii="Calibri" w:hAnsi="Calibri" w:cs="Calibri"/>
      <w:kern w:val="0"/>
      <w:sz w:val="22"/>
      <w:szCs w:val="22"/>
      <w14:ligatures w14:val="none"/>
    </w:rPr>
  </w:style>
  <w:style w:type="character" w:styleId="Hyperlink">
    <w:name w:val="Hyperlink"/>
    <w:basedOn w:val="DefaultParagraphFont"/>
    <w:uiPriority w:val="99"/>
    <w:unhideWhenUsed/>
    <w:rsid w:val="008740D5"/>
    <w:rPr>
      <w:color w:val="467886" w:themeColor="hyperlink"/>
      <w:u w:val="single"/>
    </w:rPr>
  </w:style>
  <w:style w:type="character" w:styleId="UnresolvedMention">
    <w:name w:val="Unresolved Mention"/>
    <w:basedOn w:val="DefaultParagraphFont"/>
    <w:uiPriority w:val="99"/>
    <w:semiHidden/>
    <w:unhideWhenUsed/>
    <w:rsid w:val="008740D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740D5"/>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8740D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072F79"/>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uiPriority w:val="7"/>
    <w:qFormat/>
    <w:rsid w:val="00072F79"/>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072F79"/>
    <w:rPr>
      <w:b w:val="0"/>
      <w:sz w:val="22"/>
      <w:u w:val="single"/>
    </w:rPr>
  </w:style>
  <w:style w:type="character" w:customStyle="1" w:styleId="Boxes">
    <w:name w:val="Boxes"/>
    <w:basedOn w:val="Emphasis"/>
    <w:qFormat/>
    <w:rsid w:val="00072F79"/>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23</Pages>
  <Words>21141</Words>
  <Characters>120504</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2</cp:revision>
  <dcterms:created xsi:type="dcterms:W3CDTF">2025-12-07T00:42:00Z</dcterms:created>
  <dcterms:modified xsi:type="dcterms:W3CDTF">2025-12-07T01:14:00Z</dcterms:modified>
</cp:coreProperties>
</file>