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8923AB">
        <w:rPr>
          <w:rStyle w:val="StyleUnderline"/>
        </w:rPr>
        <w:t xml:space="preserve">from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However, by operation of law,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47135D">
        <w:rPr>
          <w:rStyle w:val="Emphasis"/>
          <w:highlight w:val="cyan"/>
        </w:rPr>
        <w:t>smog</w:t>
      </w:r>
      <w:r>
        <w:rPr>
          <w:rStyle w:val="StyleUnderline"/>
        </w:rPr>
        <w:t xml:space="preserve">, </w:t>
      </w:r>
      <w:r w:rsidRPr="0047135D">
        <w:rPr>
          <w:rStyle w:val="Emphasis"/>
          <w:highlight w:val="cyan"/>
        </w:rPr>
        <w:t>particulate</w:t>
      </w:r>
      <w:r>
        <w:rPr>
          <w:rStyle w:val="Emphasis"/>
        </w:rPr>
        <w:t xml:space="preserve"> matter</w:t>
      </w:r>
      <w:r>
        <w:rPr>
          <w:rStyle w:val="StyleUnderline"/>
        </w:rPr>
        <w:t xml:space="preserve"> </w:t>
      </w:r>
      <w:r w:rsidRPr="0047135D">
        <w:rPr>
          <w:rStyle w:val="StyleUnderline"/>
          <w:highlight w:val="cyan"/>
        </w:rPr>
        <w:t xml:space="preserve">and </w:t>
      </w:r>
      <w:r w:rsidRPr="0047135D">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47135D">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47135D">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47135D">
        <w:rPr>
          <w:rStyle w:val="Emphasis"/>
          <w:highlight w:val="cyan"/>
        </w:rPr>
        <w:t>death</w:t>
      </w:r>
      <w:r>
        <w:rPr>
          <w:sz w:val="16"/>
        </w:rPr>
        <w:t xml:space="preserve">. Particulate pollution also </w:t>
      </w:r>
      <w:r w:rsidRPr="0047135D">
        <w:rPr>
          <w:rStyle w:val="StyleUnderline"/>
          <w:highlight w:val="cyan"/>
        </w:rPr>
        <w:t xml:space="preserve">damages </w:t>
      </w:r>
      <w:r w:rsidRPr="0047135D">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 xml:space="preserve">/dL. Furthermore, higher blood lead concentrations are associated with serious losses of cognitive function.15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120114E0" w14:textId="77777777" w:rsidR="0047135D" w:rsidRPr="005D1A22" w:rsidRDefault="0047135D" w:rsidP="0047135D">
      <w:pPr>
        <w:rPr>
          <w:sz w:val="16"/>
        </w:rPr>
      </w:pPr>
      <w:r w:rsidRPr="005D1A22">
        <w:rPr>
          <w:sz w:val="16"/>
        </w:rPr>
        <w:t xml:space="preserve">This Article demonstrates for the first time how </w:t>
      </w:r>
      <w:r w:rsidRPr="0047135D">
        <w:rPr>
          <w:rStyle w:val="Emphasis"/>
          <w:highlight w:val="cyan"/>
        </w:rPr>
        <w:t>civil servants</w:t>
      </w:r>
      <w:r w:rsidRPr="0047135D">
        <w:rPr>
          <w:rStyle w:val="StyleUnderline"/>
          <w:highlight w:val="cyan"/>
        </w:rPr>
        <w:t xml:space="preserve"> check</w:t>
      </w:r>
      <w:r w:rsidRPr="00900917">
        <w:rPr>
          <w:rStyle w:val="StyleUnderline"/>
        </w:rPr>
        <w:t xml:space="preserve"> and restrain</w:t>
      </w:r>
      <w:r>
        <w:rPr>
          <w:rStyle w:val="StyleUnderline"/>
        </w:rPr>
        <w:t xml:space="preserve"> </w:t>
      </w:r>
      <w:r w:rsidRPr="0047135D">
        <w:rPr>
          <w:rStyle w:val="Emphasis"/>
          <w:highlight w:val="cyan"/>
        </w:rPr>
        <w:t>pres</w:t>
      </w:r>
      <w:r w:rsidRPr="00026EE2">
        <w:rPr>
          <w:rStyle w:val="Emphasis"/>
        </w:rPr>
        <w:t xml:space="preserve">idential </w:t>
      </w:r>
      <w:r w:rsidRPr="0047135D">
        <w:rPr>
          <w:rStyle w:val="Emphasis"/>
          <w:highlight w:val="cyan"/>
        </w:rPr>
        <w:t>power</w:t>
      </w:r>
      <w:r w:rsidRPr="0047135D">
        <w:rPr>
          <w:rStyle w:val="StyleUnderline"/>
          <w:highlight w:val="cyan"/>
        </w:rPr>
        <w:t xml:space="preserve"> through </w:t>
      </w:r>
      <w:r w:rsidRPr="0047135D">
        <w:rPr>
          <w:rStyle w:val="Emphasis"/>
          <w:highlight w:val="cyan"/>
        </w:rPr>
        <w:t>c</w:t>
      </w:r>
      <w:r w:rsidRPr="002C0C8F">
        <w:rPr>
          <w:rStyle w:val="Emphasis"/>
        </w:rPr>
        <w:t xml:space="preserve">ollective </w:t>
      </w:r>
      <w:r w:rsidRPr="0047135D">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47135D">
        <w:rPr>
          <w:rStyle w:val="Emphasis"/>
          <w:highlight w:val="cyan"/>
        </w:rPr>
        <w:t>Proponents</w:t>
      </w:r>
      <w:r w:rsidRPr="00C9602C">
        <w:rPr>
          <w:rStyle w:val="StyleUnderline"/>
        </w:rPr>
        <w:t xml:space="preserve"> of a strong President </w:t>
      </w:r>
      <w:r w:rsidRPr="0047135D">
        <w:rPr>
          <w:rStyle w:val="StyleUnderline"/>
          <w:highlight w:val="cyan"/>
        </w:rPr>
        <w:t>decry</w:t>
      </w:r>
      <w:r w:rsidRPr="00C9602C">
        <w:rPr>
          <w:rStyle w:val="StyleUnderline"/>
        </w:rPr>
        <w:t xml:space="preserve"> civil servants as </w:t>
      </w:r>
      <w:r w:rsidRPr="0047135D">
        <w:rPr>
          <w:rStyle w:val="StyleUnderline"/>
          <w:highlight w:val="cyan"/>
        </w:rPr>
        <w:t>a</w:t>
      </w:r>
      <w:r w:rsidRPr="00C9602C">
        <w:rPr>
          <w:rStyle w:val="StyleUnderline"/>
        </w:rPr>
        <w:t xml:space="preserve">n unelected </w:t>
      </w:r>
      <w:r w:rsidRPr="0047135D">
        <w:rPr>
          <w:rStyle w:val="StyleUnderline"/>
          <w:highlight w:val="cyan"/>
        </w:rPr>
        <w:t>"</w:t>
      </w:r>
      <w:r w:rsidRPr="0047135D">
        <w:rPr>
          <w:rStyle w:val="Emphasis"/>
          <w:highlight w:val="cyan"/>
        </w:rPr>
        <w:t>deep state</w:t>
      </w:r>
      <w:r w:rsidRPr="0047135D">
        <w:rPr>
          <w:rStyle w:val="StyleUnderline"/>
          <w:highlight w:val="cyan"/>
        </w:rPr>
        <w:t>"</w:t>
      </w:r>
      <w:r w:rsidRPr="00C9602C">
        <w:rPr>
          <w:rStyle w:val="StyleUnderline"/>
        </w:rPr>
        <w:t xml:space="preserve"> usurping popular will</w:t>
      </w:r>
      <w:r w:rsidRPr="005D1A22">
        <w:rPr>
          <w:sz w:val="16"/>
        </w:rPr>
        <w:t xml:space="preserve">. </w:t>
      </w:r>
      <w:r w:rsidRPr="0047135D">
        <w:rPr>
          <w:rStyle w:val="Emphasis"/>
          <w:highlight w:val="cyan"/>
        </w:rPr>
        <w:t>Skeptics</w:t>
      </w:r>
      <w:r w:rsidRPr="00C9602C">
        <w:rPr>
          <w:rStyle w:val="StyleUnderline"/>
        </w:rPr>
        <w:t xml:space="preserve"> of presidential power </w:t>
      </w:r>
      <w:r w:rsidRPr="0047135D">
        <w:rPr>
          <w:rStyle w:val="StyleUnderline"/>
          <w:highlight w:val="cyan"/>
        </w:rPr>
        <w:t>fear</w:t>
      </w:r>
      <w:r w:rsidRPr="00C9602C">
        <w:rPr>
          <w:rStyle w:val="StyleUnderline"/>
        </w:rPr>
        <w:t xml:space="preserve"> the growth of </w:t>
      </w:r>
      <w:r w:rsidRPr="0047135D">
        <w:rPr>
          <w:rStyle w:val="StyleUnderline"/>
          <w:highlight w:val="cyan"/>
        </w:rPr>
        <w:t xml:space="preserve">an </w:t>
      </w:r>
      <w:r w:rsidRPr="0047135D">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4E8A97D6" w14:textId="77777777" w:rsidR="0047135D" w:rsidRPr="005D1A22" w:rsidRDefault="0047135D" w:rsidP="0047135D">
      <w:pPr>
        <w:rPr>
          <w:sz w:val="16"/>
        </w:rPr>
      </w:pPr>
      <w:r w:rsidRPr="00BB06B6">
        <w:rPr>
          <w:rStyle w:val="Emphasis"/>
        </w:rPr>
        <w:t xml:space="preserve">Federal sector </w:t>
      </w:r>
      <w:r w:rsidRPr="0047135D">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47135D">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35EFCB01" w14:textId="77777777" w:rsidR="0047135D" w:rsidRPr="005D1A22" w:rsidRDefault="0047135D" w:rsidP="0047135D">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4B4BAC2C" w14:textId="77777777" w:rsidR="0047135D" w:rsidRPr="007A5195" w:rsidRDefault="0047135D" w:rsidP="0047135D">
      <w:pPr>
        <w:rPr>
          <w:b/>
          <w:bCs/>
        </w:rPr>
      </w:pPr>
      <w:r w:rsidRPr="007A5195">
        <w:rPr>
          <w:b/>
          <w:bCs/>
        </w:rPr>
        <w:t>[</w:t>
      </w:r>
      <w:r>
        <w:rPr>
          <w:b/>
          <w:bCs/>
        </w:rPr>
        <w:t>TOC</w:t>
      </w:r>
      <w:r w:rsidRPr="007A5195">
        <w:rPr>
          <w:b/>
          <w:bCs/>
        </w:rPr>
        <w:t xml:space="preserve"> CONDENSED]</w:t>
      </w:r>
    </w:p>
    <w:p w14:paraId="3118E06A" w14:textId="77777777" w:rsidR="0047135D" w:rsidRDefault="0047135D" w:rsidP="0047135D">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proofErr w:type="gramStart"/>
      <w:r w:rsidRPr="008B0B9F">
        <w:rPr>
          <w:sz w:val="8"/>
          <w:szCs w:val="8"/>
        </w:rPr>
        <w:t>HOw</w:t>
      </w:r>
      <w:proofErr w:type="spellEnd"/>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2266007A" w14:textId="77777777" w:rsidR="0047135D" w:rsidRPr="007A5195" w:rsidRDefault="0047135D" w:rsidP="0047135D">
      <w:pPr>
        <w:rPr>
          <w:b/>
          <w:bCs/>
        </w:rPr>
      </w:pPr>
      <w:r w:rsidRPr="007A5195">
        <w:rPr>
          <w:b/>
          <w:bCs/>
        </w:rPr>
        <w:t>[</w:t>
      </w:r>
      <w:r>
        <w:rPr>
          <w:b/>
          <w:bCs/>
        </w:rPr>
        <w:t>\</w:t>
      </w:r>
      <w:r w:rsidRPr="007A5195">
        <w:rPr>
          <w:b/>
          <w:bCs/>
        </w:rPr>
        <w:t>T</w:t>
      </w:r>
      <w:r>
        <w:rPr>
          <w:b/>
          <w:bCs/>
        </w:rPr>
        <w:t>OC</w:t>
      </w:r>
      <w:r w:rsidRPr="007A5195">
        <w:rPr>
          <w:b/>
          <w:bCs/>
        </w:rPr>
        <w:t xml:space="preserve"> CONDENSED]</w:t>
      </w:r>
    </w:p>
    <w:p w14:paraId="3E2D041D" w14:textId="77777777" w:rsidR="0047135D" w:rsidRPr="005D1A22" w:rsidRDefault="0047135D" w:rsidP="0047135D">
      <w:pPr>
        <w:rPr>
          <w:sz w:val="16"/>
        </w:rPr>
      </w:pPr>
      <w:r w:rsidRPr="005D1A22">
        <w:rPr>
          <w:sz w:val="16"/>
        </w:rPr>
        <w:t>INTRODUCTION</w:t>
      </w:r>
    </w:p>
    <w:p w14:paraId="6003A46D" w14:textId="77777777" w:rsidR="0047135D" w:rsidRPr="0009180E" w:rsidRDefault="0047135D" w:rsidP="0047135D">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47135D">
        <w:rPr>
          <w:rStyle w:val="Emphasis"/>
          <w:highlight w:val="cyan"/>
        </w:rPr>
        <w:t>Congress and courts</w:t>
      </w:r>
      <w:r w:rsidRPr="002A61F5">
        <w:rPr>
          <w:rStyle w:val="Emphasis"/>
        </w:rPr>
        <w:t xml:space="preserve"> are </w:t>
      </w:r>
      <w:r w:rsidRPr="0047135D">
        <w:rPr>
          <w:rStyle w:val="Emphasis"/>
          <w:highlight w:val="cyan"/>
        </w:rPr>
        <w:t>no longer capable</w:t>
      </w:r>
      <w:r w:rsidRPr="0047135D">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47135D">
        <w:rPr>
          <w:rStyle w:val="StyleUnderline"/>
          <w:highlight w:val="cyan"/>
        </w:rPr>
        <w:t xml:space="preserve">the </w:t>
      </w:r>
      <w:r w:rsidRPr="0047135D">
        <w:rPr>
          <w:rStyle w:val="Emphasis"/>
          <w:highlight w:val="cyan"/>
        </w:rPr>
        <w:t>size</w:t>
      </w:r>
      <w:r w:rsidRPr="009965EC">
        <w:rPr>
          <w:rStyle w:val="Emphasis"/>
        </w:rPr>
        <w:t xml:space="preserve">, personnel, </w:t>
      </w:r>
      <w:r w:rsidRPr="0047135D">
        <w:rPr>
          <w:rStyle w:val="Emphasis"/>
          <w:highlight w:val="cyan"/>
        </w:rPr>
        <w:t>and expertise</w:t>
      </w:r>
      <w:r w:rsidRPr="0047135D">
        <w:rPr>
          <w:rStyle w:val="StyleUnderline"/>
          <w:highlight w:val="cyan"/>
        </w:rPr>
        <w:t xml:space="preserve"> to </w:t>
      </w:r>
      <w:r w:rsidRPr="0047135D">
        <w:rPr>
          <w:rStyle w:val="Emphasis"/>
          <w:highlight w:val="cyan"/>
        </w:rPr>
        <w:t>monitor</w:t>
      </w:r>
      <w:r w:rsidRPr="002672CC">
        <w:rPr>
          <w:rStyle w:val="StyleUnderline"/>
        </w:rPr>
        <w:t xml:space="preserve"> executive action, identify potential abuses, </w:t>
      </w:r>
      <w:r w:rsidRPr="0047135D">
        <w:rPr>
          <w:rStyle w:val="StyleUnderline"/>
          <w:highlight w:val="cyan"/>
        </w:rPr>
        <w:t xml:space="preserve">and </w:t>
      </w:r>
      <w:r w:rsidRPr="0047135D">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47135D">
        <w:rPr>
          <w:rStyle w:val="StyleUnderline"/>
          <w:highlight w:val="cyan"/>
        </w:rPr>
        <w:t>Bureaucrats'</w:t>
      </w:r>
      <w:r w:rsidRPr="009965EC">
        <w:rPr>
          <w:rStyle w:val="StyleUnderline"/>
        </w:rPr>
        <w:t xml:space="preserve"> independence and their </w:t>
      </w:r>
      <w:r w:rsidRPr="0047135D">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47135D">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47135D">
        <w:rPr>
          <w:rStyle w:val="StyleUnderline"/>
          <w:highlight w:val="cyan"/>
        </w:rPr>
        <w:t xml:space="preserve">by leveraging </w:t>
      </w:r>
      <w:r w:rsidRPr="0047135D">
        <w:rPr>
          <w:rStyle w:val="Emphasis"/>
          <w:highlight w:val="cyan"/>
        </w:rPr>
        <w:t>asymmetries</w:t>
      </w:r>
      <w:r w:rsidRPr="0047135D">
        <w:rPr>
          <w:rStyle w:val="StyleUnderline"/>
          <w:highlight w:val="cyan"/>
        </w:rPr>
        <w:t xml:space="preserve"> of </w:t>
      </w:r>
      <w:r w:rsidRPr="0047135D">
        <w:rPr>
          <w:rStyle w:val="Emphasis"/>
          <w:highlight w:val="cyan"/>
        </w:rPr>
        <w:t>resources</w:t>
      </w:r>
      <w:r w:rsidRPr="0047135D">
        <w:rPr>
          <w:rStyle w:val="StyleUnderline"/>
          <w:highlight w:val="cyan"/>
        </w:rPr>
        <w:t xml:space="preserve"> and </w:t>
      </w:r>
      <w:r w:rsidRPr="0047135D">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47135D">
        <w:rPr>
          <w:rStyle w:val="StyleUnderline"/>
          <w:highlight w:val="cyan"/>
        </w:rPr>
        <w:t>or</w:t>
      </w:r>
      <w:r w:rsidRPr="00891403">
        <w:rPr>
          <w:rStyle w:val="StyleUnderline"/>
        </w:rPr>
        <w:t xml:space="preserve"> by maintaining bureaucratic cultures that persistently exercise </w:t>
      </w:r>
      <w:r w:rsidRPr="0047135D">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47135D">
        <w:rPr>
          <w:rStyle w:val="StyleUnderline"/>
          <w:highlight w:val="cyan"/>
        </w:rPr>
        <w:t>including</w:t>
      </w:r>
      <w:r w:rsidRPr="005D1A22">
        <w:rPr>
          <w:sz w:val="16"/>
        </w:rPr>
        <w:t xml:space="preserve"> by </w:t>
      </w:r>
      <w:r w:rsidRPr="00891403">
        <w:rPr>
          <w:rStyle w:val="StyleUnderline"/>
        </w:rPr>
        <w:t xml:space="preserve">seeking </w:t>
      </w:r>
      <w:r w:rsidRPr="0047135D">
        <w:rPr>
          <w:rStyle w:val="Emphasis"/>
          <w:highlight w:val="cyan"/>
        </w:rPr>
        <w:t>standing to challenge</w:t>
      </w:r>
      <w:r w:rsidRPr="00891403">
        <w:rPr>
          <w:rStyle w:val="StyleUnderline"/>
        </w:rPr>
        <w:t xml:space="preserve"> executive </w:t>
      </w:r>
      <w:r w:rsidRPr="0047135D">
        <w:rPr>
          <w:rStyle w:val="StyleUnderline"/>
          <w:highlight w:val="cya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06C7C5EA" w14:textId="77777777" w:rsidR="0047135D" w:rsidRDefault="0047135D" w:rsidP="0047135D">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39004D18" w14:textId="77777777" w:rsidR="0047135D" w:rsidRPr="005D1A22" w:rsidRDefault="0047135D" w:rsidP="0047135D">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5B9A5634" w14:textId="77777777" w:rsidR="0047135D" w:rsidRPr="005D1A22" w:rsidRDefault="0047135D" w:rsidP="0047135D">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47135D">
        <w:rPr>
          <w:rStyle w:val="Emphasis"/>
          <w:highlight w:val="cyan"/>
        </w:rPr>
        <w:t>rights</w:t>
      </w:r>
      <w:r w:rsidRPr="005D1A22">
        <w:rPr>
          <w:sz w:val="16"/>
        </w:rPr>
        <w:t xml:space="preserve">. They have the legal right </w:t>
      </w:r>
      <w:r w:rsidRPr="0047135D">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47135D">
        <w:rPr>
          <w:rStyle w:val="Emphasis"/>
          <w:highlight w:val="cyan"/>
        </w:rPr>
        <w:t>c</w:t>
      </w:r>
      <w:r w:rsidRPr="007A03BC">
        <w:rPr>
          <w:rStyle w:val="Emphasis"/>
        </w:rPr>
        <w:t xml:space="preserve">ollective </w:t>
      </w:r>
      <w:r w:rsidRPr="0047135D">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47135D">
        <w:rPr>
          <w:rStyle w:val="Emphasis"/>
          <w:highlight w:val="cyan"/>
        </w:rPr>
        <w:t>shape</w:t>
      </w:r>
      <w:r w:rsidRPr="003642FA">
        <w:rPr>
          <w:rStyle w:val="Emphasis"/>
        </w:rPr>
        <w:t xml:space="preserve"> how the federal government implements public </w:t>
      </w:r>
      <w:r w:rsidRPr="0047135D">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47135D">
        <w:rPr>
          <w:rStyle w:val="Emphasis"/>
          <w:highlight w:val="cyan"/>
        </w:rPr>
        <w:t>constraining</w:t>
      </w:r>
      <w:r w:rsidRPr="0019345A">
        <w:rPr>
          <w:rStyle w:val="Emphasis"/>
        </w:rPr>
        <w:t xml:space="preserve"> what </w:t>
      </w:r>
      <w:r w:rsidRPr="0047135D">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4AE9E37B" w14:textId="77777777" w:rsidR="0047135D" w:rsidRPr="000269AD" w:rsidRDefault="0047135D" w:rsidP="0047135D">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09C8B051" w14:textId="77777777" w:rsidR="0047135D" w:rsidRPr="005D1A22" w:rsidRDefault="0047135D" w:rsidP="0047135D">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320C39A" w14:textId="77777777" w:rsidR="0047135D" w:rsidRPr="005D1A22" w:rsidRDefault="0047135D" w:rsidP="0047135D">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47135D">
        <w:rPr>
          <w:rStyle w:val="Emphasis"/>
          <w:highlight w:val="cyan"/>
        </w:rPr>
        <w:t>Trump</w:t>
      </w:r>
      <w:r w:rsidRPr="00786C58">
        <w:rPr>
          <w:rStyle w:val="StyleUnderline"/>
        </w:rPr>
        <w:t xml:space="preserve"> Administration </w:t>
      </w:r>
      <w:r w:rsidRPr="0047135D">
        <w:rPr>
          <w:rStyle w:val="Emphasis"/>
          <w:highlight w:val="cyan"/>
        </w:rPr>
        <w:t>accelerated</w:t>
      </w:r>
      <w:r w:rsidRPr="00786C58">
        <w:rPr>
          <w:rStyle w:val="StyleUnderline"/>
        </w:rPr>
        <w:t xml:space="preserve"> a trend towards federal employees </w:t>
      </w:r>
      <w:r w:rsidRPr="0047135D">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47135D">
        <w:rPr>
          <w:rStyle w:val="Emphasis"/>
          <w:highlight w:val="cyan"/>
        </w:rPr>
        <w:t>rights</w:t>
      </w:r>
      <w:r w:rsidRPr="0047135D">
        <w:rPr>
          <w:rStyle w:val="StyleUnderline"/>
          <w:highlight w:val="cyan"/>
        </w:rPr>
        <w:t xml:space="preserve"> to </w:t>
      </w:r>
      <w:r w:rsidRPr="0047135D">
        <w:rPr>
          <w:rStyle w:val="Emphasis"/>
          <w:highlight w:val="cyan"/>
        </w:rPr>
        <w:t>influence</w:t>
      </w:r>
      <w:r w:rsidRPr="00786C58">
        <w:rPr>
          <w:rStyle w:val="StyleUnderline"/>
        </w:rPr>
        <w:t xml:space="preserve"> executive branch </w:t>
      </w:r>
      <w:r w:rsidRPr="0047135D">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47135D">
        <w:rPr>
          <w:rStyle w:val="StyleUnderline"/>
          <w:highlight w:val="cyan"/>
        </w:rPr>
        <w:t xml:space="preserve">as </w:t>
      </w:r>
      <w:r w:rsidRPr="0047135D">
        <w:rPr>
          <w:rStyle w:val="Emphasis"/>
          <w:highlight w:val="cyan"/>
        </w:rPr>
        <w:t>other</w:t>
      </w:r>
      <w:r w:rsidRPr="006C13E5">
        <w:rPr>
          <w:rStyle w:val="StyleUnderline"/>
        </w:rPr>
        <w:t xml:space="preserve"> administrative </w:t>
      </w:r>
      <w:r w:rsidRPr="0047135D">
        <w:rPr>
          <w:rStyle w:val="StyleUnderline"/>
          <w:highlight w:val="cyan"/>
        </w:rPr>
        <w:t>structures</w:t>
      </w:r>
      <w:r w:rsidRPr="006C13E5">
        <w:rPr>
          <w:rStyle w:val="StyleUnderline"/>
        </w:rPr>
        <w:t xml:space="preserve"> designed </w:t>
      </w:r>
      <w:r w:rsidRPr="0047135D">
        <w:rPr>
          <w:rStyle w:val="StyleUnderline"/>
          <w:highlight w:val="cyan"/>
        </w:rPr>
        <w:t xml:space="preserve">to </w:t>
      </w:r>
      <w:r w:rsidRPr="0047135D">
        <w:rPr>
          <w:rStyle w:val="Emphasis"/>
          <w:highlight w:val="cyan"/>
        </w:rPr>
        <w:t>protect</w:t>
      </w:r>
      <w:r w:rsidRPr="00686CE9">
        <w:rPr>
          <w:rStyle w:val="Emphasis"/>
        </w:rPr>
        <w:t xml:space="preserve"> civil service</w:t>
      </w:r>
      <w:r w:rsidRPr="006C13E5">
        <w:rPr>
          <w:rStyle w:val="StyleUnderline"/>
        </w:rPr>
        <w:t xml:space="preserve"> independence </w:t>
      </w:r>
      <w:r w:rsidRPr="0047135D">
        <w:rPr>
          <w:rStyle w:val="StyleUnderline"/>
          <w:highlight w:val="cyan"/>
        </w:rPr>
        <w:t xml:space="preserve">come </w:t>
      </w:r>
      <w:r w:rsidRPr="0047135D">
        <w:rPr>
          <w:rStyle w:val="Emphasis"/>
          <w:highlight w:val="cyan"/>
        </w:rPr>
        <w:t>under</w:t>
      </w:r>
      <w:r w:rsidRPr="006C13E5">
        <w:rPr>
          <w:rStyle w:val="Emphasis"/>
        </w:rPr>
        <w:t xml:space="preserve"> sustained </w:t>
      </w:r>
      <w:r w:rsidRPr="0047135D">
        <w:rPr>
          <w:rStyle w:val="Emphasis"/>
          <w:highlight w:val="cyan"/>
        </w:rPr>
        <w:t>attack</w:t>
      </w:r>
      <w:r w:rsidRPr="0047135D">
        <w:rPr>
          <w:rStyle w:val="StyleUnderline"/>
          <w:highlight w:val="cyan"/>
        </w:rPr>
        <w:t>,</w:t>
      </w:r>
      <w:r w:rsidRPr="005D1A22">
        <w:rPr>
          <w:sz w:val="16"/>
        </w:rPr>
        <w:t xml:space="preserve">24 </w:t>
      </w:r>
      <w:r w:rsidRPr="006C13E5">
        <w:rPr>
          <w:rStyle w:val="Emphasis"/>
        </w:rPr>
        <w:t xml:space="preserve">such </w:t>
      </w:r>
      <w:r w:rsidRPr="0047135D">
        <w:rPr>
          <w:rStyle w:val="Emphasis"/>
          <w:highlight w:val="cyan"/>
        </w:rPr>
        <w:t>efforts will</w:t>
      </w:r>
      <w:r w:rsidRPr="006C13E5">
        <w:rPr>
          <w:rStyle w:val="Emphasis"/>
        </w:rPr>
        <w:t xml:space="preserve"> likely </w:t>
      </w:r>
      <w:r w:rsidRPr="0047135D">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4AFCE348" w14:textId="77777777" w:rsidR="0047135D" w:rsidRPr="005D1A22" w:rsidRDefault="0047135D" w:rsidP="0047135D">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47135D">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47135D">
        <w:rPr>
          <w:rStyle w:val="Emphasis"/>
          <w:highlight w:val="cyan"/>
        </w:rPr>
        <w:t>1,000</w:t>
      </w:r>
      <w:r w:rsidRPr="007A5DA5">
        <w:rPr>
          <w:rStyle w:val="Emphasis"/>
        </w:rPr>
        <w:t xml:space="preserve"> FLRA </w:t>
      </w:r>
      <w:r w:rsidRPr="0047135D">
        <w:rPr>
          <w:rStyle w:val="Emphasis"/>
          <w:highlight w:val="cyan"/>
        </w:rPr>
        <w:t>adjudications</w:t>
      </w:r>
      <w:r w:rsidRPr="0047135D">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47135D">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47135D">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2A81034" w14:textId="77777777" w:rsidR="0047135D" w:rsidRPr="005D1A22" w:rsidRDefault="0047135D" w:rsidP="0047135D">
      <w:pPr>
        <w:rPr>
          <w:sz w:val="16"/>
        </w:rPr>
      </w:pPr>
      <w:r w:rsidRPr="005D1A22">
        <w:rPr>
          <w:sz w:val="16"/>
        </w:rPr>
        <w:t xml:space="preserve">Second, this Article illuminates the ideological underpinnings of the modern federal labor regime and its implications for administrative law. It </w:t>
      </w:r>
      <w:r w:rsidRPr="0047135D">
        <w:rPr>
          <w:rStyle w:val="Emphasis"/>
          <w:highlight w:val="cyan"/>
        </w:rPr>
        <w:t>challenges</w:t>
      </w:r>
      <w:r w:rsidRPr="000F732E">
        <w:rPr>
          <w:rStyle w:val="Emphasis"/>
        </w:rPr>
        <w:t xml:space="preserve"> the </w:t>
      </w:r>
      <w:r w:rsidRPr="0047135D">
        <w:rPr>
          <w:rStyle w:val="Emphasis"/>
          <w:highlight w:val="cyan"/>
        </w:rPr>
        <w:t>assumption</w:t>
      </w:r>
      <w:r w:rsidRPr="000F732E">
        <w:rPr>
          <w:rStyle w:val="StyleUnderline"/>
        </w:rPr>
        <w:t xml:space="preserve">, prevalent </w:t>
      </w:r>
      <w:r w:rsidRPr="0047135D">
        <w:rPr>
          <w:rStyle w:val="StyleUnderline"/>
          <w:highlight w:val="cya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47135D">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47135D">
        <w:rPr>
          <w:rStyle w:val="StyleUnderline"/>
          <w:highlight w:val="cyan"/>
        </w:rPr>
        <w:t>that</w:t>
      </w:r>
      <w:r w:rsidRPr="000F732E">
        <w:rPr>
          <w:rStyle w:val="StyleUnderline"/>
        </w:rPr>
        <w:t xml:space="preserve"> executive branch bureaucracy </w:t>
      </w:r>
      <w:r w:rsidRPr="0047135D">
        <w:rPr>
          <w:rStyle w:val="StyleUnderline"/>
          <w:highlight w:val="cyan"/>
        </w:rPr>
        <w:t>is</w:t>
      </w:r>
      <w:r w:rsidRPr="00597699">
        <w:rPr>
          <w:rStyle w:val="StyleUnderline"/>
        </w:rPr>
        <w:t xml:space="preserve"> a </w:t>
      </w:r>
      <w:r w:rsidRPr="0047135D">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64828CEE" w14:textId="77777777" w:rsidR="0047135D" w:rsidRPr="005D1A22" w:rsidRDefault="0047135D" w:rsidP="0047135D">
      <w:pPr>
        <w:rPr>
          <w:sz w:val="16"/>
        </w:rPr>
      </w:pPr>
      <w:r w:rsidRPr="00D250F3">
        <w:rPr>
          <w:rStyle w:val="StyleUnderline"/>
        </w:rPr>
        <w:t xml:space="preserve">While labor rights restrain the President's managerial authority in some respects, they </w:t>
      </w:r>
      <w:r w:rsidRPr="0047135D">
        <w:rPr>
          <w:rStyle w:val="Emphasis"/>
          <w:highlight w:val="cyan"/>
        </w:rPr>
        <w:t>also enhance pres</w:t>
      </w:r>
      <w:r w:rsidRPr="00D250F3">
        <w:rPr>
          <w:rStyle w:val="Emphasis"/>
        </w:rPr>
        <w:t xml:space="preserve">idential </w:t>
      </w:r>
      <w:r w:rsidRPr="0047135D">
        <w:rPr>
          <w:rStyle w:val="Emphasis"/>
          <w:highlight w:val="cyan"/>
        </w:rPr>
        <w:t>power</w:t>
      </w:r>
      <w:r w:rsidRPr="0047135D">
        <w:rPr>
          <w:rStyle w:val="StyleUnderline"/>
          <w:highlight w:val="cyan"/>
        </w:rPr>
        <w:t xml:space="preserve"> and </w:t>
      </w:r>
      <w:r w:rsidRPr="0047135D">
        <w:rPr>
          <w:rStyle w:val="Emphasis"/>
          <w:highlight w:val="cyan"/>
        </w:rPr>
        <w:t>expand</w:t>
      </w:r>
      <w:r w:rsidRPr="00D250F3">
        <w:rPr>
          <w:rStyle w:val="Emphasis"/>
        </w:rPr>
        <w:t xml:space="preserve"> executive branch </w:t>
      </w:r>
      <w:r w:rsidRPr="0047135D">
        <w:rPr>
          <w:rStyle w:val="Emphasis"/>
          <w:highlight w:val="cyan"/>
        </w:rPr>
        <w:t>capacity</w:t>
      </w:r>
      <w:r w:rsidRPr="0047135D">
        <w:rPr>
          <w:rStyle w:val="StyleUnderline"/>
          <w:highlight w:val="cyan"/>
        </w:rPr>
        <w:t xml:space="preserve"> in other ways</w:t>
      </w:r>
      <w:r w:rsidRPr="00D250F3">
        <w:rPr>
          <w:rStyle w:val="StyleUnderline"/>
        </w:rPr>
        <w:t xml:space="preserve">, thereby </w:t>
      </w:r>
      <w:r w:rsidRPr="0047135D">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7F6571D4" w14:textId="77777777" w:rsidR="0047135D" w:rsidRPr="00FD5161" w:rsidRDefault="0047135D" w:rsidP="0047135D">
      <w:pPr>
        <w:rPr>
          <w:sz w:val="8"/>
          <w:szCs w:val="8"/>
        </w:rPr>
      </w:pPr>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47135D">
        <w:rPr>
          <w:rStyle w:val="Emphasis"/>
          <w:highlight w:val="cyan"/>
        </w:rPr>
        <w:t>rights</w:t>
      </w:r>
      <w:r w:rsidRPr="000A0B26">
        <w:rPr>
          <w:rStyle w:val="StyleUnderline"/>
        </w:rPr>
        <w:t xml:space="preserve"> are </w:t>
      </w:r>
      <w:r w:rsidRPr="0047135D">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47135D">
        <w:rPr>
          <w:rStyle w:val="Emphasis"/>
          <w:highlight w:val="cyan"/>
        </w:rPr>
        <w:t>democratic oversight</w:t>
      </w:r>
      <w:r w:rsidRPr="005D1A22">
        <w:rPr>
          <w:sz w:val="16"/>
        </w:rPr>
        <w:t xml:space="preserve">. Many of the </w:t>
      </w:r>
      <w:r w:rsidRPr="0047135D">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47135D">
        <w:rPr>
          <w:rStyle w:val="Emphasis"/>
          <w:highlight w:val="cyan"/>
        </w:rPr>
        <w:t>otherwise</w:t>
      </w:r>
      <w:r w:rsidRPr="00754104">
        <w:rPr>
          <w:rStyle w:val="Emphasis"/>
        </w:rPr>
        <w:t xml:space="preserve"> be </w:t>
      </w:r>
      <w:r w:rsidRPr="0047135D">
        <w:rPr>
          <w:rStyle w:val="Emphasis"/>
          <w:highlight w:val="cyan"/>
        </w:rPr>
        <w:t>fought through</w:t>
      </w:r>
      <w:r w:rsidRPr="00754104">
        <w:rPr>
          <w:rStyle w:val="Emphasis"/>
        </w:rPr>
        <w:t xml:space="preserve"> inchoate "resistance," or </w:t>
      </w:r>
      <w:r w:rsidRPr="0047135D">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47135D">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47135D">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47135D">
        <w:rPr>
          <w:rStyle w:val="StyleUnderline"/>
          <w:highlight w:val="cyan"/>
        </w:rPr>
        <w:t xml:space="preserve">and </w:t>
      </w:r>
      <w:r w:rsidRPr="0047135D">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47135D">
        <w:rPr>
          <w:rStyle w:val="Emphasis"/>
          <w:highlight w:val="cyan"/>
        </w:rPr>
        <w:t>enables</w:t>
      </w:r>
      <w:r w:rsidRPr="00A36AF5">
        <w:rPr>
          <w:rStyle w:val="StyleUnderline"/>
        </w:rPr>
        <w:t xml:space="preserve"> each of the </w:t>
      </w:r>
      <w:r w:rsidRPr="00012387">
        <w:rPr>
          <w:rStyle w:val="Emphasis"/>
        </w:rPr>
        <w:t xml:space="preserve">coordinate </w:t>
      </w:r>
      <w:r w:rsidRPr="0047135D">
        <w:rPr>
          <w:rStyle w:val="Emphasis"/>
          <w:highlight w:val="cyan"/>
        </w:rPr>
        <w:t>branches</w:t>
      </w:r>
      <w:r w:rsidRPr="0047135D">
        <w:rPr>
          <w:rStyle w:val="StyleUnderline"/>
          <w:highlight w:val="cyan"/>
        </w:rPr>
        <w:t xml:space="preserve"> to </w:t>
      </w:r>
      <w:r w:rsidRPr="0047135D">
        <w:rPr>
          <w:rStyle w:val="Emphasis"/>
          <w:highlight w:val="cyan"/>
        </w:rPr>
        <w:t>supervise</w:t>
      </w:r>
      <w:r w:rsidRPr="0047135D">
        <w:rPr>
          <w:rStyle w:val="StyleUnderline"/>
          <w:highlight w:val="cyan"/>
        </w:rPr>
        <w:t xml:space="preserve"> and </w:t>
      </w:r>
      <w:r w:rsidRPr="0047135D">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w:t>
      </w:r>
    </w:p>
    <w:p w14:paraId="71CCDD61" w14:textId="77777777" w:rsidR="0047135D" w:rsidRPr="00FD5161" w:rsidRDefault="0047135D" w:rsidP="0047135D">
      <w:pPr>
        <w:rPr>
          <w:sz w:val="8"/>
          <w:szCs w:val="8"/>
        </w:rPr>
      </w:pPr>
      <w:r w:rsidRPr="00FD5161">
        <w:rPr>
          <w:sz w:val="8"/>
          <w:szCs w:val="8"/>
        </w:rPr>
        <w:t>II</w:t>
      </w:r>
    </w:p>
    <w:p w14:paraId="5B55CCBF" w14:textId="77777777" w:rsidR="0047135D" w:rsidRPr="005D1A22" w:rsidRDefault="0047135D" w:rsidP="0047135D">
      <w:pPr>
        <w:rPr>
          <w:sz w:val="16"/>
        </w:rPr>
      </w:pPr>
      <w:r w:rsidRPr="005D1A22">
        <w:rPr>
          <w:sz w:val="16"/>
        </w:rPr>
        <w:t>HOW BARGAINING RIGHTS SHAPE BUREAUCRATIC POWER</w:t>
      </w:r>
    </w:p>
    <w:p w14:paraId="059C94A1" w14:textId="77777777" w:rsidR="0047135D" w:rsidRPr="005D1A22" w:rsidRDefault="0047135D" w:rsidP="0047135D">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2FEA4C6" w14:textId="77777777" w:rsidR="0047135D" w:rsidRPr="005D1A22" w:rsidRDefault="0047135D" w:rsidP="0047135D">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47135D">
        <w:rPr>
          <w:rStyle w:val="Emphasis"/>
          <w:highlight w:val="cyan"/>
        </w:rPr>
        <w:t>c</w:t>
      </w:r>
      <w:r w:rsidRPr="004B08C4">
        <w:rPr>
          <w:rStyle w:val="Emphasis"/>
        </w:rPr>
        <w:t xml:space="preserve">ollective </w:t>
      </w:r>
      <w:r w:rsidRPr="0047135D">
        <w:rPr>
          <w:rStyle w:val="Emphasis"/>
          <w:highlight w:val="cyan"/>
        </w:rPr>
        <w:t>b</w:t>
      </w:r>
      <w:r w:rsidRPr="004B08C4">
        <w:rPr>
          <w:rStyle w:val="Emphasis"/>
        </w:rPr>
        <w:t>argaining</w:t>
      </w:r>
      <w:r w:rsidRPr="004B08C4">
        <w:rPr>
          <w:rStyle w:val="StyleUnderline"/>
        </w:rPr>
        <w:t xml:space="preserve"> </w:t>
      </w:r>
      <w:r w:rsidRPr="0047135D">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47135D">
        <w:rPr>
          <w:rStyle w:val="Emphasis"/>
          <w:highlight w:val="cyan"/>
        </w:rPr>
        <w:t>enforcement</w:t>
      </w:r>
      <w:r w:rsidRPr="003E7457">
        <w:rPr>
          <w:rStyle w:val="StyleUnderline"/>
        </w:rPr>
        <w:t xml:space="preserve"> guidelines border patrol agents follow, how claims </w:t>
      </w:r>
      <w:r w:rsidRPr="0047135D">
        <w:rPr>
          <w:rStyle w:val="Emphasis"/>
          <w:highlight w:val="cyan"/>
        </w:rPr>
        <w:t>process</w:t>
      </w:r>
      <w:r w:rsidRPr="003E7457">
        <w:rPr>
          <w:rStyle w:val="StyleUnderline"/>
        </w:rPr>
        <w:t xml:space="preserve">ors assess benefits applications, </w:t>
      </w:r>
      <w:r w:rsidRPr="0047135D">
        <w:rPr>
          <w:rStyle w:val="StyleUnderline"/>
          <w:highlight w:val="cyan"/>
        </w:rPr>
        <w:t>how</w:t>
      </w:r>
      <w:r w:rsidRPr="003E7457">
        <w:rPr>
          <w:rStyle w:val="StyleUnderline"/>
        </w:rPr>
        <w:t xml:space="preserve"> guards staff prisons-</w:t>
      </w:r>
      <w:proofErr w:type="gramStart"/>
      <w:r w:rsidRPr="0047135D">
        <w:rPr>
          <w:rStyle w:val="Emphasis"/>
          <w:highlight w:val="cyan"/>
        </w:rPr>
        <w:t>all</w:t>
      </w:r>
      <w:r w:rsidRPr="006238AB">
        <w:rPr>
          <w:rStyle w:val="Emphasis"/>
        </w:rPr>
        <w:t xml:space="preserve"> of</w:t>
      </w:r>
      <w:proofErr w:type="gramEnd"/>
      <w:r w:rsidRPr="006238AB">
        <w:rPr>
          <w:rStyle w:val="Emphasis"/>
        </w:rPr>
        <w:t xml:space="preserve"> these </w:t>
      </w:r>
      <w:r w:rsidRPr="0047135D">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E043A49" w14:textId="77777777" w:rsidR="0047135D" w:rsidRPr="005D1A22" w:rsidRDefault="0047135D" w:rsidP="0047135D">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47135D">
        <w:rPr>
          <w:rStyle w:val="Emphasis"/>
          <w:highlight w:val="cyan"/>
        </w:rPr>
        <w:t>tools</w:t>
      </w:r>
      <w:r w:rsidRPr="00871504">
        <w:rPr>
          <w:rStyle w:val="StyleUnderline"/>
        </w:rPr>
        <w:t xml:space="preserve"> that </w:t>
      </w:r>
      <w:r w:rsidRPr="0047135D">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47135D">
        <w:rPr>
          <w:rStyle w:val="Emphasis"/>
          <w:highlight w:val="cyan"/>
        </w:rPr>
        <w:t>:</w:t>
      </w:r>
      <w:r w:rsidRPr="00871504">
        <w:rPr>
          <w:rStyle w:val="StyleUnderline"/>
        </w:rPr>
        <w:t xml:space="preserve"> the power to </w:t>
      </w:r>
      <w:r w:rsidRPr="0047135D">
        <w:rPr>
          <w:rStyle w:val="Emphasis"/>
          <w:highlight w:val="cyan"/>
        </w:rPr>
        <w:t>discipline</w:t>
      </w:r>
      <w:r w:rsidRPr="00871504">
        <w:rPr>
          <w:rStyle w:val="StyleUnderline"/>
        </w:rPr>
        <w:t xml:space="preserve"> employees for disobedience</w:t>
      </w:r>
      <w:r w:rsidRPr="0047135D">
        <w:rPr>
          <w:rStyle w:val="StyleUnderline"/>
          <w:highlight w:val="cyan"/>
        </w:rPr>
        <w:t>;</w:t>
      </w:r>
      <w:r w:rsidRPr="00871504">
        <w:rPr>
          <w:rStyle w:val="StyleUnderline"/>
        </w:rPr>
        <w:t xml:space="preserve"> the power to allocate an </w:t>
      </w:r>
      <w:r w:rsidRPr="00E56913">
        <w:rPr>
          <w:rStyle w:val="Emphasis"/>
        </w:rPr>
        <w:t xml:space="preserve">agency's </w:t>
      </w:r>
      <w:r w:rsidRPr="0047135D">
        <w:rPr>
          <w:rStyle w:val="Emphasis"/>
          <w:highlight w:val="cyan"/>
        </w:rPr>
        <w:t>budget</w:t>
      </w:r>
      <w:r w:rsidRPr="00871504">
        <w:rPr>
          <w:rStyle w:val="StyleUnderline"/>
        </w:rPr>
        <w:t xml:space="preserve"> and resources, thereby setting the agency's enforcement priorities</w:t>
      </w:r>
      <w:r w:rsidRPr="0047135D">
        <w:rPr>
          <w:rStyle w:val="StyleUnderline"/>
          <w:highlight w:val="cyan"/>
        </w:rPr>
        <w:t>;</w:t>
      </w:r>
      <w:r w:rsidRPr="00871504">
        <w:rPr>
          <w:rStyle w:val="StyleUnderline"/>
        </w:rPr>
        <w:t xml:space="preserve"> the power to set </w:t>
      </w:r>
      <w:r w:rsidRPr="00CB6DA4">
        <w:rPr>
          <w:rStyle w:val="Emphasis"/>
        </w:rPr>
        <w:t xml:space="preserve">performance </w:t>
      </w:r>
      <w:r w:rsidRPr="0047135D">
        <w:rPr>
          <w:rStyle w:val="Emphasis"/>
          <w:highlight w:val="cyan"/>
        </w:rPr>
        <w:t>standards</w:t>
      </w:r>
      <w:r w:rsidRPr="00871504">
        <w:rPr>
          <w:rStyle w:val="StyleUnderline"/>
        </w:rPr>
        <w:t xml:space="preserve"> and productivity quotas, determining what types of bureaucratic decisions merit reward or punishment</w:t>
      </w:r>
      <w:r w:rsidRPr="0047135D">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47135D">
        <w:rPr>
          <w:rStyle w:val="Emphasis"/>
          <w:highlight w:val="cyan"/>
        </w:rPr>
        <w:t>scholarship</w:t>
      </w:r>
      <w:r w:rsidRPr="00871504">
        <w:rPr>
          <w:rStyle w:val="StyleUnderline"/>
        </w:rPr>
        <w:t xml:space="preserve"> on administrative law and presidential power </w:t>
      </w:r>
      <w:r w:rsidRPr="0047135D">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47135D">
        <w:rPr>
          <w:rStyle w:val="StyleUnderline"/>
          <w:highlight w:val="cyan"/>
        </w:rPr>
        <w:t>operate</w:t>
      </w:r>
      <w:r w:rsidRPr="00871504">
        <w:rPr>
          <w:rStyle w:val="StyleUnderline"/>
        </w:rPr>
        <w:t xml:space="preserve"> in a </w:t>
      </w:r>
      <w:r w:rsidRPr="0047135D">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33CF41C" w14:textId="77777777" w:rsidR="0047135D" w:rsidRPr="005D1A22" w:rsidRDefault="0047135D" w:rsidP="0047135D">
      <w:pPr>
        <w:rPr>
          <w:sz w:val="16"/>
        </w:rPr>
      </w:pPr>
      <w:r w:rsidRPr="0047135D">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47135D">
        <w:rPr>
          <w:rStyle w:val="Emphasis"/>
          <w:highlight w:val="cyan"/>
        </w:rPr>
        <w:t>More often</w:t>
      </w:r>
      <w:r w:rsidRPr="00871504">
        <w:rPr>
          <w:rStyle w:val="StyleUnderline"/>
        </w:rPr>
        <w:t xml:space="preserve">, the President and the unionized civil service </w:t>
      </w:r>
      <w:r w:rsidRPr="0047135D">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346DBE19" w14:textId="77777777" w:rsidR="0047135D" w:rsidRPr="005D1A22" w:rsidRDefault="0047135D" w:rsidP="0047135D">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1229C72" w14:textId="77777777" w:rsidR="0047135D" w:rsidRPr="005D1A22" w:rsidRDefault="0047135D" w:rsidP="0047135D">
      <w:pPr>
        <w:rPr>
          <w:sz w:val="16"/>
        </w:rPr>
      </w:pPr>
      <w:r w:rsidRPr="005D1A22">
        <w:rPr>
          <w:sz w:val="16"/>
        </w:rPr>
        <w:t>A. How Substantive Rights Mediate Bureaucratic Relations</w:t>
      </w:r>
    </w:p>
    <w:p w14:paraId="57D8B9AC" w14:textId="77777777" w:rsidR="0047135D" w:rsidRPr="005D1A22" w:rsidRDefault="0047135D" w:rsidP="0047135D">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057E9DB" w14:textId="77777777" w:rsidR="0047135D" w:rsidRPr="005D1A22" w:rsidRDefault="0047135D" w:rsidP="0047135D">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37B33F64" w14:textId="77777777" w:rsidR="0047135D" w:rsidRPr="005D1A22" w:rsidRDefault="0047135D" w:rsidP="0047135D">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7293A815" w14:textId="77777777" w:rsidR="0047135D" w:rsidRPr="005D1A22" w:rsidRDefault="0047135D" w:rsidP="0047135D">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47135D">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47135D">
        <w:rPr>
          <w:rStyle w:val="StyleUnderline"/>
          <w:highlight w:val="cyan"/>
        </w:rPr>
        <w:t>to</w:t>
      </w:r>
      <w:r w:rsidRPr="005D1A22">
        <w:rPr>
          <w:sz w:val="16"/>
        </w:rPr>
        <w:t xml:space="preserve"> cripple </w:t>
      </w:r>
      <w:r w:rsidRPr="00EC40DE">
        <w:rPr>
          <w:rStyle w:val="StyleUnderline"/>
        </w:rPr>
        <w:t>[</w:t>
      </w:r>
      <w:r w:rsidRPr="0047135D">
        <w:rPr>
          <w:rStyle w:val="Emphasis"/>
          <w:highlight w:val="cyan"/>
        </w:rPr>
        <w:t>incapacitate</w:t>
      </w:r>
      <w:r w:rsidRPr="00EC40DE">
        <w:rPr>
          <w:rStyle w:val="StyleUnderline"/>
        </w:rPr>
        <w:t xml:space="preserve">] </w:t>
      </w:r>
      <w:r w:rsidRPr="0047135D">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47135D">
        <w:rPr>
          <w:rStyle w:val="StyleUnderline"/>
          <w:highlight w:val="cyan"/>
        </w:rPr>
        <w:t>including</w:t>
      </w:r>
      <w:r w:rsidRPr="00EC40DE">
        <w:rPr>
          <w:rStyle w:val="StyleUnderline"/>
        </w:rPr>
        <w:t xml:space="preserve"> imposing burdensome </w:t>
      </w:r>
      <w:r w:rsidRPr="00EC40DE">
        <w:rPr>
          <w:rStyle w:val="Emphasis"/>
        </w:rPr>
        <w:t xml:space="preserve">working </w:t>
      </w:r>
      <w:r w:rsidRPr="0047135D">
        <w:rPr>
          <w:rStyle w:val="Emphasis"/>
          <w:highlight w:val="cyan"/>
        </w:rPr>
        <w:t>conditions</w:t>
      </w:r>
      <w:r w:rsidRPr="00EC40DE">
        <w:rPr>
          <w:rStyle w:val="StyleUnderline"/>
        </w:rPr>
        <w:t xml:space="preserve">, </w:t>
      </w:r>
      <w:r w:rsidRPr="0047135D">
        <w:rPr>
          <w:rStyle w:val="Emphasis"/>
          <w:highlight w:val="cyan"/>
        </w:rPr>
        <w:t>reassigning</w:t>
      </w:r>
      <w:r w:rsidRPr="009F21B0">
        <w:rPr>
          <w:rStyle w:val="Emphasis"/>
        </w:rPr>
        <w:t xml:space="preserve"> staff</w:t>
      </w:r>
      <w:r w:rsidRPr="00EC40DE">
        <w:rPr>
          <w:rStyle w:val="StyleUnderline"/>
        </w:rPr>
        <w:t xml:space="preserve"> to undesirable roles, "</w:t>
      </w:r>
      <w:r w:rsidRPr="0047135D">
        <w:rPr>
          <w:rStyle w:val="Emphasis"/>
          <w:highlight w:val="cyan"/>
        </w:rPr>
        <w:t>demoralizing</w:t>
      </w:r>
      <w:r w:rsidRPr="00EC40DE">
        <w:rPr>
          <w:rStyle w:val="StyleUnderline"/>
        </w:rPr>
        <w:t xml:space="preserve">" staff through denigration and abuse, and </w:t>
      </w:r>
      <w:r w:rsidRPr="0047135D">
        <w:rPr>
          <w:rStyle w:val="Emphasis"/>
          <w:highlight w:val="cyan"/>
        </w:rPr>
        <w:t>cutting funding</w:t>
      </w:r>
      <w:r w:rsidRPr="00EC40DE">
        <w:rPr>
          <w:rStyle w:val="Emphasis"/>
        </w:rPr>
        <w:t xml:space="preserve">, resources, </w:t>
      </w:r>
      <w:r w:rsidRPr="0047135D">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5D1A22" w:rsidRDefault="0047135D" w:rsidP="0047135D">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5D1A22" w:rsidRDefault="0047135D" w:rsidP="0047135D">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98E56DE" w14:textId="77777777" w:rsidR="0047135D" w:rsidRPr="005D1A22" w:rsidRDefault="0047135D" w:rsidP="0047135D">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4A7841F" w14:textId="77777777" w:rsidR="0047135D" w:rsidRDefault="0047135D" w:rsidP="004713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7135D">
        <w:rPr>
          <w:rStyle w:val="Emphasis"/>
          <w:highlight w:val="cyan"/>
        </w:rPr>
        <w:t>arbitrators</w:t>
      </w:r>
      <w:r w:rsidRPr="00E41517">
        <w:rPr>
          <w:rStyle w:val="StyleUnderline"/>
        </w:rPr>
        <w:t xml:space="preserve"> who hear cases </w:t>
      </w:r>
      <w:r w:rsidRPr="0047135D">
        <w:rPr>
          <w:rStyle w:val="StyleUnderline"/>
          <w:highlight w:val="cyan"/>
        </w:rPr>
        <w:t xml:space="preserve">under </w:t>
      </w:r>
      <w:r w:rsidRPr="0047135D">
        <w:rPr>
          <w:rStyle w:val="Emphasis"/>
          <w:highlight w:val="cyan"/>
        </w:rPr>
        <w:t>labor</w:t>
      </w:r>
      <w:r w:rsidRPr="004C6546">
        <w:rPr>
          <w:rStyle w:val="Emphasis"/>
        </w:rPr>
        <w:t xml:space="preserve"> grievance</w:t>
      </w:r>
      <w:r w:rsidRPr="00E41517">
        <w:rPr>
          <w:rStyle w:val="StyleUnderline"/>
        </w:rPr>
        <w:t xml:space="preserve"> </w:t>
      </w:r>
      <w:r w:rsidRPr="0047135D">
        <w:rPr>
          <w:rStyle w:val="StyleUnderline"/>
          <w:highlight w:val="cyan"/>
        </w:rPr>
        <w:t xml:space="preserve">reinstate </w:t>
      </w:r>
      <w:r w:rsidRPr="0047135D">
        <w:rPr>
          <w:rStyle w:val="Emphasis"/>
          <w:highlight w:val="cyan"/>
        </w:rPr>
        <w:t>three-fifths</w:t>
      </w:r>
      <w:r w:rsidRPr="00E41517">
        <w:rPr>
          <w:rStyle w:val="StyleUnderline"/>
        </w:rPr>
        <w:t xml:space="preserve"> of all dismissed employees, as compared with </w:t>
      </w:r>
      <w:r w:rsidRPr="0047135D">
        <w:rPr>
          <w:rStyle w:val="StyleUnderline"/>
          <w:highlight w:val="cyan"/>
        </w:rPr>
        <w:t>only</w:t>
      </w:r>
      <w:r w:rsidRPr="00071FD4">
        <w:rPr>
          <w:rStyle w:val="StyleUnderline"/>
        </w:rPr>
        <w:t xml:space="preserve"> </w:t>
      </w:r>
      <w:r w:rsidRPr="00071FD4">
        <w:rPr>
          <w:rStyle w:val="Emphasis"/>
        </w:rPr>
        <w:t xml:space="preserve">one </w:t>
      </w:r>
      <w:r w:rsidRPr="0047135D">
        <w:rPr>
          <w:rStyle w:val="Emphasis"/>
          <w:highlight w:val="cyan"/>
        </w:rPr>
        <w:t>quarter</w:t>
      </w:r>
      <w:r w:rsidRPr="0047135D">
        <w:rPr>
          <w:rStyle w:val="StyleUnderline"/>
          <w:highlight w:val="cyan"/>
        </w:rPr>
        <w:t xml:space="preserve"> of</w:t>
      </w:r>
      <w:r w:rsidRPr="00E41517">
        <w:rPr>
          <w:rStyle w:val="StyleUnderline"/>
        </w:rPr>
        <w:t xml:space="preserve"> all </w:t>
      </w:r>
      <w:r w:rsidRPr="0047135D">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47135D">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47135D">
        <w:rPr>
          <w:rStyle w:val="StyleUnderline"/>
          <w:highlight w:val="cyan"/>
        </w:rPr>
        <w:t xml:space="preserve">less </w:t>
      </w:r>
      <w:r w:rsidRPr="0047135D">
        <w:rPr>
          <w:rStyle w:val="Emphasis"/>
          <w:highlight w:val="cyan"/>
        </w:rPr>
        <w:t>efficient</w:t>
      </w:r>
      <w:r w:rsidRPr="00B148C9">
        <w:rPr>
          <w:rStyle w:val="StyleUnderline"/>
        </w:rPr>
        <w:t xml:space="preserve">, </w:t>
      </w:r>
      <w:r w:rsidRPr="0047135D">
        <w:rPr>
          <w:rStyle w:val="Emphasis"/>
          <w:highlight w:val="cyan"/>
        </w:rPr>
        <w:t>though</w:t>
      </w:r>
      <w:r w:rsidRPr="0064319A">
        <w:rPr>
          <w:rStyle w:val="Emphasis"/>
        </w:rPr>
        <w:t xml:space="preserve"> the </w:t>
      </w:r>
      <w:r w:rsidRPr="0047135D">
        <w:rPr>
          <w:rStyle w:val="Emphasis"/>
          <w:highlight w:val="cyan"/>
        </w:rPr>
        <w:t>ev</w:t>
      </w:r>
      <w:r w:rsidRPr="0064319A">
        <w:rPr>
          <w:rStyle w:val="Emphasis"/>
        </w:rPr>
        <w:t xml:space="preserve">idence on this question </w:t>
      </w:r>
      <w:r w:rsidRPr="0047135D">
        <w:rPr>
          <w:rStyle w:val="Emphasis"/>
          <w:highlight w:val="cyan"/>
        </w:rPr>
        <w:t>is</w:t>
      </w:r>
      <w:r w:rsidRPr="0064319A">
        <w:rPr>
          <w:rStyle w:val="Emphasis"/>
        </w:rPr>
        <w:t xml:space="preserve"> hotly </w:t>
      </w:r>
      <w:r w:rsidRPr="0047135D">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098494AC" w14:textId="77777777" w:rsidR="0047135D" w:rsidRPr="0075090D" w:rsidRDefault="0047135D" w:rsidP="0047135D">
      <w:pPr>
        <w:rPr>
          <w:sz w:val="16"/>
        </w:rPr>
      </w:pPr>
      <w:r w:rsidRPr="0075090D">
        <w:rPr>
          <w:sz w:val="16"/>
        </w:rPr>
        <w:t xml:space="preserve">Finally, </w:t>
      </w:r>
      <w:r w:rsidRPr="00414EED">
        <w:rPr>
          <w:rStyle w:val="StyleUnderline"/>
        </w:rPr>
        <w:t xml:space="preserve">labor rights </w:t>
      </w:r>
      <w:r w:rsidRPr="0047135D">
        <w:rPr>
          <w:rStyle w:val="Emphasis"/>
          <w:highlight w:val="cyan"/>
        </w:rPr>
        <w:t>condition</w:t>
      </w:r>
      <w:r w:rsidRPr="00414EED">
        <w:rPr>
          <w:rStyle w:val="StyleUnderline"/>
        </w:rPr>
        <w:t xml:space="preserve"> the </w:t>
      </w:r>
      <w:r w:rsidRPr="0047135D">
        <w:rPr>
          <w:rStyle w:val="Emphasis"/>
          <w:highlight w:val="cyan"/>
        </w:rPr>
        <w:t>ability</w:t>
      </w:r>
      <w:r w:rsidRPr="00414EED">
        <w:rPr>
          <w:rStyle w:val="StyleUnderline"/>
        </w:rPr>
        <w:t xml:space="preserve"> of civil servants </w:t>
      </w:r>
      <w:r w:rsidRPr="0047135D">
        <w:rPr>
          <w:rStyle w:val="StyleUnderline"/>
          <w:highlight w:val="cyan"/>
        </w:rPr>
        <w:t xml:space="preserve">to </w:t>
      </w:r>
      <w:r w:rsidRPr="0047135D">
        <w:rPr>
          <w:rStyle w:val="Emphasis"/>
          <w:highlight w:val="cyan"/>
        </w:rPr>
        <w:t>leak, criticize, or</w:t>
      </w:r>
      <w:r w:rsidRPr="00414EED">
        <w:rPr>
          <w:rStyle w:val="Emphasis"/>
        </w:rPr>
        <w:t xml:space="preserve"> otherwise </w:t>
      </w:r>
      <w:r w:rsidRPr="0047135D">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47135D">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47135D">
        <w:rPr>
          <w:rStyle w:val="Emphasis"/>
          <w:highlight w:val="cyan"/>
        </w:rPr>
        <w:t>even if</w:t>
      </w:r>
      <w:r w:rsidRPr="000F4D7A">
        <w:rPr>
          <w:rStyle w:val="StyleUnderline"/>
        </w:rPr>
        <w:t xml:space="preserve"> they are </w:t>
      </w:r>
      <w:r w:rsidRPr="0047135D">
        <w:rPr>
          <w:rStyle w:val="Emphasis"/>
          <w:highlight w:val="cyan"/>
        </w:rPr>
        <w:t>not union</w:t>
      </w:r>
      <w:r w:rsidRPr="000F4D7A">
        <w:rPr>
          <w:rStyle w:val="StyleUnderline"/>
        </w:rPr>
        <w:t xml:space="preserve"> officials</w:t>
      </w:r>
      <w:r w:rsidRPr="0075090D">
        <w:rPr>
          <w:sz w:val="16"/>
        </w:rPr>
        <w:t>.151</w:t>
      </w:r>
    </w:p>
    <w:p w14:paraId="3E48442E" w14:textId="77777777" w:rsidR="0047135D" w:rsidRPr="0075090D" w:rsidRDefault="0047135D" w:rsidP="0047135D">
      <w:pPr>
        <w:rPr>
          <w:sz w:val="16"/>
        </w:rPr>
      </w:pPr>
      <w:r w:rsidRPr="0075090D">
        <w:rPr>
          <w:sz w:val="16"/>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47135D">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47135D">
        <w:rPr>
          <w:rStyle w:val="Emphasis"/>
          <w:highlight w:val="cyan"/>
        </w:rPr>
        <w:t>often over</w:t>
      </w:r>
      <w:r w:rsidRPr="002834EF">
        <w:rPr>
          <w:rStyle w:val="Emphasis"/>
        </w:rPr>
        <w:t xml:space="preserve"> the </w:t>
      </w:r>
      <w:r w:rsidRPr="0047135D">
        <w:rPr>
          <w:rStyle w:val="Emphasis"/>
          <w:highlight w:val="cyan"/>
        </w:rPr>
        <w:t>objection</w:t>
      </w:r>
      <w:r w:rsidRPr="002E1D40">
        <w:rPr>
          <w:rStyle w:val="StyleUnderline"/>
        </w:rPr>
        <w:t xml:space="preserve"> that such challenges infringe </w:t>
      </w:r>
      <w:r w:rsidRPr="0047135D">
        <w:rPr>
          <w:rStyle w:val="StyleUnderline"/>
          <w:highlight w:val="cyan"/>
        </w:rPr>
        <w:t>on</w:t>
      </w:r>
      <w:r w:rsidRPr="002E1D40">
        <w:rPr>
          <w:rStyle w:val="StyleUnderline"/>
        </w:rPr>
        <w:t xml:space="preserve"> protected </w:t>
      </w:r>
      <w:r w:rsidRPr="0047135D">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47135D">
        <w:rPr>
          <w:rStyle w:val="Emphasis"/>
          <w:highlight w:val="cyan"/>
        </w:rPr>
        <w:t>not only</w:t>
      </w:r>
      <w:r w:rsidRPr="007F7234">
        <w:rPr>
          <w:rStyle w:val="Emphasis"/>
        </w:rPr>
        <w:t xml:space="preserve"> an </w:t>
      </w:r>
      <w:r w:rsidRPr="0047135D">
        <w:rPr>
          <w:rStyle w:val="Emphasis"/>
          <w:highlight w:val="cyan"/>
        </w:rPr>
        <w:t>influence</w:t>
      </w:r>
      <w:r w:rsidRPr="007F7234">
        <w:rPr>
          <w:rStyle w:val="Emphasis"/>
        </w:rPr>
        <w:t xml:space="preserve"> </w:t>
      </w:r>
      <w:r w:rsidRPr="00A26334">
        <w:rPr>
          <w:rStyle w:val="Emphasis"/>
        </w:rPr>
        <w:t xml:space="preserve">on </w:t>
      </w:r>
      <w:r w:rsidRPr="0047135D">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47135D">
        <w:rPr>
          <w:rStyle w:val="StyleUnderline"/>
          <w:highlight w:val="cyan"/>
        </w:rPr>
        <w:t xml:space="preserve">a </w:t>
      </w:r>
      <w:r w:rsidRPr="0047135D">
        <w:rPr>
          <w:rStyle w:val="Emphasis"/>
          <w:highlight w:val="cyan"/>
        </w:rPr>
        <w:t>primary driver</w:t>
      </w:r>
      <w:r w:rsidRPr="00B96A19">
        <w:rPr>
          <w:rStyle w:val="StyleUnderline"/>
        </w:rPr>
        <w:t xml:space="preserve"> of it</w:t>
      </w:r>
      <w:r w:rsidRPr="0075090D">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347409" w14:textId="77777777" w:rsidR="0047135D" w:rsidRDefault="0047135D" w:rsidP="004713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47135D">
        <w:rPr>
          <w:rStyle w:val="StyleUnderline"/>
          <w:highlight w:val="cyan"/>
        </w:rPr>
        <w:t xml:space="preserve">servants’ </w:t>
      </w:r>
      <w:r w:rsidRPr="0047135D">
        <w:rPr>
          <w:rStyle w:val="Emphasis"/>
          <w:highlight w:val="cyan"/>
        </w:rPr>
        <w:t>labor rights</w:t>
      </w:r>
      <w:r w:rsidRPr="00163985">
        <w:rPr>
          <w:sz w:val="16"/>
        </w:rPr>
        <w:t xml:space="preserve"> </w:t>
      </w:r>
      <w:r w:rsidRPr="00D50D08">
        <w:rPr>
          <w:sz w:val="16"/>
        </w:rPr>
        <w:t xml:space="preserve">can </w:t>
      </w:r>
      <w:r w:rsidRPr="0047135D">
        <w:rPr>
          <w:rStyle w:val="StyleUnderline"/>
          <w:highlight w:val="cyan"/>
        </w:rPr>
        <w:t>serve as a</w:t>
      </w:r>
      <w:r w:rsidRPr="00D50D08">
        <w:rPr>
          <w:rStyle w:val="StyleUnderline"/>
        </w:rPr>
        <w:t xml:space="preserve">n </w:t>
      </w:r>
      <w:r w:rsidRPr="00D50D08">
        <w:rPr>
          <w:rStyle w:val="Emphasis"/>
        </w:rPr>
        <w:t xml:space="preserve">important </w:t>
      </w:r>
      <w:r w:rsidRPr="0047135D">
        <w:rPr>
          <w:rStyle w:val="Emphasis"/>
          <w:highlight w:val="cyan"/>
        </w:rPr>
        <w:t>check</w:t>
      </w:r>
      <w:r w:rsidRPr="0047135D">
        <w:rPr>
          <w:rStyle w:val="StyleUnderline"/>
          <w:highlight w:val="cyan"/>
        </w:rPr>
        <w:t xml:space="preserve"> on the president’s power to manage the </w:t>
      </w:r>
      <w:r w:rsidRPr="0047135D">
        <w:rPr>
          <w:rStyle w:val="Emphasis"/>
          <w:highlight w:val="cyan"/>
        </w:rPr>
        <w:t>executive</w:t>
      </w:r>
      <w:r w:rsidRPr="00163985">
        <w:rPr>
          <w:rStyle w:val="Emphasis"/>
        </w:rPr>
        <w:t xml:space="preserve"> branch</w:t>
      </w:r>
      <w:r w:rsidRPr="00163985">
        <w:rPr>
          <w:rStyle w:val="StyleUnderline"/>
        </w:rPr>
        <w:t xml:space="preserve"> </w:t>
      </w:r>
      <w:r w:rsidRPr="0047135D">
        <w:rPr>
          <w:rStyle w:val="StyleUnderline"/>
          <w:highlight w:val="cyan"/>
        </w:rPr>
        <w:t>and influence</w:t>
      </w:r>
      <w:r w:rsidRPr="00163985">
        <w:rPr>
          <w:rStyle w:val="StyleUnderline"/>
        </w:rPr>
        <w:t xml:space="preserve"> the operation of key </w:t>
      </w:r>
      <w:r w:rsidRPr="0047135D">
        <w:rPr>
          <w:rStyle w:val="StyleUnderline"/>
          <w:highlight w:val="cyan"/>
        </w:rPr>
        <w:t>agencies</w:t>
      </w:r>
      <w:r w:rsidRPr="00163985">
        <w:rPr>
          <w:rStyle w:val="StyleUnderline"/>
        </w:rPr>
        <w:t xml:space="preserve">. Labor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163985"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4288B22E" w14:textId="77777777" w:rsidR="002A0196" w:rsidRDefault="002A0196" w:rsidP="002A0196">
      <w:pPr>
        <w:rPr>
          <w:rStyle w:val="StyleUnderline"/>
        </w:rPr>
      </w:pPr>
      <w:r w:rsidRPr="0047135D">
        <w:rPr>
          <w:rStyle w:val="StyleUnderline"/>
          <w:highlight w:val="cyan"/>
        </w:rPr>
        <w:t>Given</w:t>
      </w:r>
      <w:r w:rsidRPr="00163985">
        <w:rPr>
          <w:rStyle w:val="StyleUnderline"/>
        </w:rPr>
        <w:t xml:space="preserve"> the </w:t>
      </w:r>
      <w:r w:rsidRPr="0047135D">
        <w:rPr>
          <w:rStyle w:val="Emphasis"/>
          <w:highlight w:val="cyan"/>
        </w:rPr>
        <w:t>resilience</w:t>
      </w:r>
      <w:r w:rsidRPr="0047135D">
        <w:rPr>
          <w:rStyle w:val="StyleUnderline"/>
          <w:highlight w:val="cyan"/>
        </w:rPr>
        <w:t xml:space="preserve"> shown by</w:t>
      </w:r>
      <w:r w:rsidRPr="00962AD3">
        <w:rPr>
          <w:rStyle w:val="StyleUnderline"/>
        </w:rPr>
        <w:t xml:space="preserve"> federal </w:t>
      </w:r>
      <w:r w:rsidRPr="0047135D">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47135D">
        <w:rPr>
          <w:rStyle w:val="StyleUnderline"/>
          <w:highlight w:val="cyan"/>
        </w:rPr>
        <w:t>the administration has gone</w:t>
      </w:r>
      <w:r w:rsidRPr="00163985">
        <w:rPr>
          <w:rStyle w:val="StyleUnderline"/>
        </w:rPr>
        <w:t xml:space="preserve"> straight </w:t>
      </w:r>
      <w:r w:rsidRPr="0047135D">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47135D">
        <w:rPr>
          <w:rStyle w:val="StyleUnderline"/>
          <w:highlight w:val="cyan"/>
        </w:rPr>
        <w:t>Unions are</w:t>
      </w:r>
      <w:r w:rsidRPr="0009693E">
        <w:rPr>
          <w:rStyle w:val="StyleUnderline"/>
        </w:rPr>
        <w:t xml:space="preserve"> the</w:t>
      </w:r>
      <w:r w:rsidRPr="008D50AD">
        <w:rPr>
          <w:sz w:val="16"/>
        </w:rPr>
        <w:t xml:space="preserve"> </w:t>
      </w:r>
      <w:r w:rsidRPr="0047135D">
        <w:rPr>
          <w:rStyle w:val="Emphasis"/>
          <w:highlight w:val="cyan"/>
        </w:rPr>
        <w:t>bedrock of legalized resistance</w:t>
      </w:r>
      <w:r w:rsidRPr="0047135D">
        <w:rPr>
          <w:sz w:val="16"/>
          <w:highlight w:val="cyan"/>
        </w:rPr>
        <w:t xml:space="preserve"> </w:t>
      </w:r>
      <w:r w:rsidRPr="0047135D">
        <w:rPr>
          <w:rStyle w:val="StyleUnderline"/>
          <w:highlight w:val="cyan"/>
        </w:rPr>
        <w:t>to</w:t>
      </w:r>
      <w:r w:rsidRPr="0009693E">
        <w:rPr>
          <w:rStyle w:val="StyleUnderline"/>
        </w:rPr>
        <w:t xml:space="preserve"> presidential </w:t>
      </w:r>
      <w:proofErr w:type="spellStart"/>
      <w:r w:rsidRPr="0047135D">
        <w:rPr>
          <w:rStyle w:val="StyleUnderline"/>
          <w:highlight w:val="cyan"/>
        </w:rPr>
        <w:t>management</w:t>
      </w:r>
      <w:r w:rsidRPr="008D50AD">
        <w:rPr>
          <w:sz w:val="16"/>
        </w:rPr>
        <w:t>.The</w:t>
      </w:r>
      <w:proofErr w:type="spellEnd"/>
      <w:r w:rsidRPr="008D50AD">
        <w:rPr>
          <w:sz w:val="16"/>
        </w:rPr>
        <w:t xml:space="preserv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8D50AD">
        <w:rPr>
          <w:sz w:val="16"/>
        </w:rPr>
        <w:t xml:space="preserve">1. </w:t>
      </w:r>
      <w:r w:rsidRPr="0047135D">
        <w:rPr>
          <w:rStyle w:val="Emphasis"/>
          <w:highlight w:val="cyan"/>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47135D">
        <w:rPr>
          <w:rStyle w:val="StyleUnderline"/>
          <w:highlight w:val="cyan"/>
        </w:rPr>
        <w:t>a</w:t>
      </w:r>
      <w:r w:rsidRPr="0047135D">
        <w:rPr>
          <w:sz w:val="16"/>
          <w:highlight w:val="cyan"/>
        </w:rPr>
        <w:t xml:space="preserve"> </w:t>
      </w:r>
      <w:r w:rsidRPr="0047135D">
        <w:rPr>
          <w:rStyle w:val="Emphasis"/>
          <w:highlight w:val="cyan"/>
        </w:rPr>
        <w:t>broader</w:t>
      </w:r>
      <w:r w:rsidRPr="0047135D">
        <w:rPr>
          <w:sz w:val="16"/>
          <w:highlight w:val="cyan"/>
        </w:rPr>
        <w:t xml:space="preserve"> </w:t>
      </w:r>
      <w:r w:rsidRPr="0047135D">
        <w:rPr>
          <w:rStyle w:val="StyleUnderline"/>
          <w:highlight w:val="cyan"/>
        </w:rPr>
        <w:t>recognition of</w:t>
      </w:r>
      <w:r w:rsidRPr="008859FA">
        <w:rPr>
          <w:rStyle w:val="StyleUnderline"/>
        </w:rPr>
        <w:t xml:space="preserve"> the value of </w:t>
      </w:r>
      <w:r w:rsidRPr="0047135D">
        <w:rPr>
          <w:rStyle w:val="StyleUnderline"/>
          <w:highlight w:val="cyan"/>
        </w:rPr>
        <w:t>organized groups in</w:t>
      </w:r>
      <w:r w:rsidRPr="0047135D">
        <w:rPr>
          <w:sz w:val="16"/>
          <w:highlight w:val="cyan"/>
        </w:rPr>
        <w:t xml:space="preserve"> </w:t>
      </w:r>
      <w:r w:rsidRPr="0047135D">
        <w:rPr>
          <w:rStyle w:val="Emphasis"/>
          <w:highlight w:val="cyan"/>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47135D">
        <w:rPr>
          <w:rStyle w:val="Emphasis"/>
          <w:highlight w:val="cyan"/>
        </w:rPr>
        <w:t>accumulate</w:t>
      </w:r>
      <w:r w:rsidRPr="0047135D">
        <w:rPr>
          <w:sz w:val="16"/>
          <w:highlight w:val="cyan"/>
        </w:rPr>
        <w:t xml:space="preserve"> </w:t>
      </w:r>
      <w:r w:rsidRPr="0047135D">
        <w:rPr>
          <w:rStyle w:val="StyleUnderline"/>
          <w:highlight w:val="cyan"/>
        </w:rPr>
        <w:t>resources</w:t>
      </w:r>
      <w:r w:rsidRPr="008859FA">
        <w:rPr>
          <w:rStyle w:val="StyleUnderline"/>
        </w:rPr>
        <w:t xml:space="preserve"> and </w:t>
      </w:r>
      <w:r w:rsidRPr="0047135D">
        <w:rPr>
          <w:rStyle w:val="StyleUnderline"/>
          <w:highlight w:val="cyan"/>
        </w:rPr>
        <w:t>expertise</w:t>
      </w:r>
      <w:r w:rsidRPr="008859FA">
        <w:rPr>
          <w:rStyle w:val="StyleUnderline"/>
        </w:rPr>
        <w:t xml:space="preserve">, allowing civil servants </w:t>
      </w:r>
      <w:r w:rsidRPr="0047135D">
        <w:rPr>
          <w:rStyle w:val="StyleUnderline"/>
          <w:highlight w:val="cyan"/>
        </w:rPr>
        <w:t>to mount</w:t>
      </w:r>
      <w:r w:rsidRPr="008D50AD">
        <w:rPr>
          <w:sz w:val="16"/>
        </w:rPr>
        <w:t xml:space="preserve"> sophisticated and well-financed </w:t>
      </w:r>
      <w:r w:rsidRPr="0047135D">
        <w:rPr>
          <w:rStyle w:val="Emphasis"/>
          <w:highlight w:val="cyan"/>
        </w:rPr>
        <w:t>defenses</w:t>
      </w:r>
      <w:r w:rsidRPr="008D50AD">
        <w:rPr>
          <w:sz w:val="16"/>
        </w:rPr>
        <w:t xml:space="preserve"> </w:t>
      </w:r>
      <w:r w:rsidRPr="008859FA">
        <w:rPr>
          <w:rStyle w:val="StyleUnderline"/>
        </w:rPr>
        <w:t xml:space="preserve">in labor disputes and </w:t>
      </w:r>
      <w:r w:rsidRPr="0047135D">
        <w:rPr>
          <w:rStyle w:val="StyleUnderline"/>
          <w:highlight w:val="cyan"/>
        </w:rPr>
        <w:t>to</w:t>
      </w:r>
      <w:r w:rsidRPr="0047135D">
        <w:rPr>
          <w:sz w:val="16"/>
          <w:highlight w:val="cyan"/>
        </w:rPr>
        <w:t xml:space="preserve"> </w:t>
      </w:r>
      <w:r w:rsidRPr="0047135D">
        <w:rPr>
          <w:rStyle w:val="Emphasis"/>
          <w:highlight w:val="cyan"/>
        </w:rPr>
        <w:t>lobby</w:t>
      </w:r>
      <w:r w:rsidRPr="0047135D">
        <w:rPr>
          <w:sz w:val="16"/>
          <w:highlight w:val="cyan"/>
        </w:rPr>
        <w:t xml:space="preserve"> </w:t>
      </w:r>
      <w:r w:rsidRPr="0047135D">
        <w:rPr>
          <w:rStyle w:val="StyleUnderline"/>
          <w:highlight w:val="cyan"/>
        </w:rPr>
        <w:t>effectively</w:t>
      </w:r>
      <w:r w:rsidRPr="008859FA">
        <w:rPr>
          <w:rStyle w:val="StyleUnderline"/>
        </w:rPr>
        <w:t xml:space="preserve"> on key issues</w:t>
      </w:r>
      <w:r w:rsidRPr="008D50AD">
        <w:rPr>
          <w:sz w:val="16"/>
        </w:rPr>
        <w:t xml:space="preserve">.161 </w:t>
      </w:r>
      <w:r w:rsidRPr="0047135D">
        <w:rPr>
          <w:rStyle w:val="StyleUnderline"/>
          <w:highlight w:val="cyan"/>
        </w:rPr>
        <w:t>Unions</w:t>
      </w:r>
      <w:r w:rsidRPr="008D50AD">
        <w:rPr>
          <w:sz w:val="16"/>
        </w:rPr>
        <w:t xml:space="preserve">, for instance, </w:t>
      </w:r>
      <w:r w:rsidRPr="008859FA">
        <w:rPr>
          <w:rStyle w:val="StyleUnderline"/>
        </w:rPr>
        <w:t>are</w:t>
      </w:r>
      <w:r w:rsidRPr="008D50AD">
        <w:rPr>
          <w:sz w:val="16"/>
        </w:rPr>
        <w:t xml:space="preserve"> </w:t>
      </w:r>
      <w:r w:rsidRPr="0047135D">
        <w:rPr>
          <w:rStyle w:val="Emphasis"/>
          <w:highlight w:val="cyan"/>
        </w:rPr>
        <w:t>more effective</w:t>
      </w:r>
      <w:r w:rsidRPr="0047135D">
        <w:rPr>
          <w:sz w:val="16"/>
          <w:highlight w:val="cyan"/>
        </w:rPr>
        <w:t xml:space="preserve"> </w:t>
      </w:r>
      <w:r w:rsidRPr="0047135D">
        <w:rPr>
          <w:rStyle w:val="StyleUnderline"/>
          <w:highlight w:val="cyan"/>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47135D">
        <w:rPr>
          <w:rStyle w:val="StyleUnderline"/>
          <w:highlight w:val="cyan"/>
        </w:rPr>
        <w:t>achieve</w:t>
      </w:r>
      <w:r w:rsidRPr="0047135D">
        <w:rPr>
          <w:sz w:val="16"/>
          <w:highlight w:val="cyan"/>
        </w:rPr>
        <w:t xml:space="preserve"> </w:t>
      </w:r>
      <w:r w:rsidRPr="0047135D">
        <w:rPr>
          <w:rStyle w:val="Emphasis"/>
          <w:highlight w:val="cyan"/>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47135D">
        <w:rPr>
          <w:rStyle w:val="Emphasis"/>
          <w:highlight w:val="cyan"/>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47135D">
        <w:rPr>
          <w:rStyle w:val="Emphasis"/>
          <w:highlight w:val="cyan"/>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47135D">
        <w:rPr>
          <w:rStyle w:val="StyleUnderline"/>
          <w:highlight w:val="cyan"/>
        </w:rPr>
        <w:t>against agencies in</w:t>
      </w:r>
      <w:r w:rsidRPr="0047135D">
        <w:rPr>
          <w:sz w:val="16"/>
          <w:highlight w:val="cyan"/>
        </w:rPr>
        <w:t xml:space="preserve"> </w:t>
      </w:r>
      <w:r w:rsidRPr="0047135D">
        <w:rPr>
          <w:rStyle w:val="Emphasis"/>
          <w:highlight w:val="cyan"/>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22EA93D" w14:textId="77777777" w:rsidR="0047135D" w:rsidRPr="008D50AD" w:rsidRDefault="0047135D" w:rsidP="0047135D">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3B34C305" w14:textId="01C40E5F" w:rsidR="0047135D" w:rsidRPr="00703CD1" w:rsidRDefault="0047135D" w:rsidP="0047135D">
      <w:pPr>
        <w:pStyle w:val="Heading4"/>
      </w:pPr>
      <w:r>
        <w:t xml:space="preserve">The plan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722A7C1E" w14:textId="77777777" w:rsidR="0047135D" w:rsidRDefault="0047135D" w:rsidP="0047135D">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2E87AEA" w14:textId="77777777" w:rsidR="0047135D" w:rsidRPr="00467B2F" w:rsidRDefault="0047135D" w:rsidP="0047135D">
      <w:pPr>
        <w:rPr>
          <w:sz w:val="16"/>
        </w:rPr>
      </w:pPr>
      <w:r w:rsidRPr="00467B2F">
        <w:rPr>
          <w:sz w:val="16"/>
        </w:rPr>
        <w:t>“</w:t>
      </w:r>
      <w:r w:rsidRPr="0047135D">
        <w:rPr>
          <w:rStyle w:val="Emphasis"/>
          <w:highlight w:val="cyan"/>
        </w:rPr>
        <w:t>Unitary executive</w:t>
      </w:r>
      <w:r w:rsidRPr="00467B2F">
        <w:rPr>
          <w:sz w:val="16"/>
        </w:rPr>
        <w:t xml:space="preserve"> branch </w:t>
      </w:r>
      <w:r w:rsidRPr="0047135D">
        <w:rPr>
          <w:rStyle w:val="Emphasis"/>
          <w:highlight w:val="cyan"/>
        </w:rPr>
        <w:t>theory</w:t>
      </w:r>
      <w:r w:rsidRPr="0047135D">
        <w:rPr>
          <w:sz w:val="16"/>
          <w:highlight w:val="cyan"/>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0BC05221" w14:textId="77777777" w:rsidR="0047135D" w:rsidRPr="00467B2F" w:rsidRDefault="0047135D" w:rsidP="0047135D">
      <w:pPr>
        <w:rPr>
          <w:sz w:val="16"/>
        </w:rPr>
      </w:pPr>
      <w:r w:rsidRPr="00467B2F">
        <w:rPr>
          <w:sz w:val="16"/>
        </w:rPr>
        <w:t xml:space="preserve">As applied to the management of executive branch employees, </w:t>
      </w:r>
      <w:r w:rsidRPr="00FA6F2B">
        <w:rPr>
          <w:rStyle w:val="StyleUnderline"/>
        </w:rPr>
        <w:t xml:space="preserve">unitary executive theory </w:t>
      </w:r>
      <w:r w:rsidRPr="0047135D">
        <w:rPr>
          <w:rStyle w:val="StyleUnderline"/>
          <w:highlight w:val="cyan"/>
        </w:rPr>
        <w:t>argues</w:t>
      </w:r>
      <w:r w:rsidRPr="00467B2F">
        <w:rPr>
          <w:sz w:val="16"/>
        </w:rPr>
        <w:t xml:space="preserve"> “the president, and </w:t>
      </w:r>
      <w:r w:rsidRPr="00FA6F2B">
        <w:rPr>
          <w:rStyle w:val="StyleUnderline"/>
        </w:rPr>
        <w:t>the</w:t>
      </w:r>
      <w:r w:rsidRPr="00467B2F">
        <w:rPr>
          <w:sz w:val="16"/>
        </w:rPr>
        <w:t xml:space="preserve"> </w:t>
      </w:r>
      <w:r w:rsidRPr="0047135D">
        <w:rPr>
          <w:rStyle w:val="Emphasis"/>
          <w:highlight w:val="cyan"/>
        </w:rPr>
        <w:t>pres</w:t>
      </w:r>
      <w:r w:rsidRPr="00FA6F2B">
        <w:rPr>
          <w:rStyle w:val="Emphasis"/>
        </w:rPr>
        <w:t xml:space="preserve">ident </w:t>
      </w:r>
      <w:r w:rsidRPr="0047135D">
        <w:rPr>
          <w:rStyle w:val="Emphasis"/>
          <w:highlight w:val="cyan"/>
        </w:rPr>
        <w:t>alone</w:t>
      </w:r>
      <w:r w:rsidRPr="00467B2F">
        <w:rPr>
          <w:sz w:val="16"/>
        </w:rPr>
        <w:t xml:space="preserve">, </w:t>
      </w:r>
      <w:r w:rsidRPr="00FA6F2B">
        <w:rPr>
          <w:rStyle w:val="StyleUnderline"/>
        </w:rPr>
        <w:t xml:space="preserve">defines performance and </w:t>
      </w:r>
      <w:r w:rsidRPr="0047135D">
        <w:rPr>
          <w:rStyle w:val="StyleUnderline"/>
          <w:highlight w:val="cyan"/>
        </w:rPr>
        <w:t>has the</w:t>
      </w:r>
      <w:r w:rsidRPr="0047135D">
        <w:rPr>
          <w:sz w:val="16"/>
          <w:highlight w:val="cyan"/>
        </w:rPr>
        <w:t xml:space="preserve"> </w:t>
      </w:r>
      <w:r w:rsidRPr="0047135D">
        <w:rPr>
          <w:rStyle w:val="Emphasis"/>
          <w:highlight w:val="cyan"/>
        </w:rPr>
        <w:t>right</w:t>
      </w:r>
      <w:r w:rsidRPr="0047135D">
        <w:rPr>
          <w:sz w:val="16"/>
          <w:highlight w:val="cyan"/>
        </w:rPr>
        <w:t xml:space="preserve"> </w:t>
      </w:r>
      <w:r w:rsidRPr="0047135D">
        <w:rPr>
          <w:rStyle w:val="StyleUnderline"/>
          <w:highlight w:val="cyan"/>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6C1B7DC6" w14:textId="77777777" w:rsidR="0047135D" w:rsidRPr="00467B2F" w:rsidRDefault="0047135D" w:rsidP="0047135D">
      <w:pPr>
        <w:rPr>
          <w:sz w:val="16"/>
        </w:rPr>
      </w:pPr>
      <w:r w:rsidRPr="0047135D">
        <w:rPr>
          <w:rStyle w:val="StyleUnderline"/>
          <w:highlight w:val="cyan"/>
        </w:rPr>
        <w:t>Applying</w:t>
      </w:r>
      <w:r w:rsidRPr="0047135D">
        <w:rPr>
          <w:sz w:val="16"/>
          <w:highlight w:val="cyan"/>
        </w:rPr>
        <w:t xml:space="preserve"> </w:t>
      </w:r>
      <w:r w:rsidRPr="0047135D">
        <w:rPr>
          <w:rStyle w:val="Emphasis"/>
          <w:highlight w:val="cyan"/>
        </w:rPr>
        <w:t>u</w:t>
      </w:r>
      <w:r w:rsidRPr="00467B2F">
        <w:rPr>
          <w:sz w:val="16"/>
        </w:rPr>
        <w:t xml:space="preserve">nitary </w:t>
      </w:r>
      <w:r w:rsidRPr="0047135D">
        <w:rPr>
          <w:rStyle w:val="Emphasis"/>
          <w:highlight w:val="cyan"/>
        </w:rPr>
        <w:t>e</w:t>
      </w:r>
      <w:r w:rsidRPr="00467B2F">
        <w:rPr>
          <w:sz w:val="16"/>
        </w:rPr>
        <w:t xml:space="preserve">xecutive </w:t>
      </w:r>
      <w:r w:rsidRPr="0047135D">
        <w:rPr>
          <w:rStyle w:val="Emphasis"/>
          <w:highlight w:val="cyan"/>
        </w:rPr>
        <w:t>t</w:t>
      </w:r>
      <w:r w:rsidRPr="00467B2F">
        <w:rPr>
          <w:sz w:val="16"/>
        </w:rPr>
        <w:t xml:space="preserve">heory </w:t>
      </w:r>
      <w:r w:rsidRPr="0047135D">
        <w:rPr>
          <w:rStyle w:val="StyleUnderline"/>
          <w:highlight w:val="cyan"/>
        </w:rPr>
        <w:t>to</w:t>
      </w:r>
      <w:r w:rsidRPr="00FA6F2B">
        <w:rPr>
          <w:rStyle w:val="StyleUnderline"/>
        </w:rPr>
        <w:t xml:space="preserve"> the management of </w:t>
      </w:r>
      <w:r w:rsidRPr="0047135D">
        <w:rPr>
          <w:rStyle w:val="StyleUnderline"/>
          <w:highlight w:val="cyan"/>
        </w:rPr>
        <w:t>exec</w:t>
      </w:r>
      <w:r w:rsidRPr="00FA6F2B">
        <w:rPr>
          <w:rStyle w:val="StyleUnderline"/>
        </w:rPr>
        <w:t xml:space="preserve">utive branch </w:t>
      </w:r>
      <w:r w:rsidRPr="0047135D">
        <w:rPr>
          <w:rStyle w:val="StyleUnderline"/>
          <w:highlight w:val="cyan"/>
        </w:rPr>
        <w:t>employees requires</w:t>
      </w:r>
      <w:r w:rsidRPr="0047135D">
        <w:rPr>
          <w:sz w:val="16"/>
          <w:highlight w:val="cyan"/>
        </w:rPr>
        <w:t xml:space="preserve"> </w:t>
      </w:r>
      <w:r w:rsidRPr="0047135D">
        <w:rPr>
          <w:rStyle w:val="Emphasis"/>
          <w:highlight w:val="cyan"/>
        </w:rPr>
        <w:t>rejecting</w:t>
      </w:r>
      <w:r w:rsidRPr="00FA6F2B">
        <w:rPr>
          <w:rStyle w:val="Emphasis"/>
        </w:rPr>
        <w:t xml:space="preserve"> more than a </w:t>
      </w:r>
      <w:r w:rsidRPr="0047135D">
        <w:rPr>
          <w:rStyle w:val="Emphasis"/>
          <w:highlight w:val="cyan"/>
        </w:rPr>
        <w:t>hundred years</w:t>
      </w:r>
      <w:r w:rsidRPr="0047135D">
        <w:rPr>
          <w:sz w:val="16"/>
          <w:highlight w:val="cyan"/>
        </w:rPr>
        <w:t xml:space="preserve"> </w:t>
      </w:r>
      <w:r w:rsidRPr="0047135D">
        <w:rPr>
          <w:rStyle w:val="StyleUnderline"/>
          <w:highlight w:val="cyan"/>
        </w:rPr>
        <w:t>of</w:t>
      </w:r>
      <w:r w:rsidRPr="00FA6F2B">
        <w:rPr>
          <w:rStyle w:val="StyleUnderline"/>
        </w:rPr>
        <w:t xml:space="preserve"> evolving civil service </w:t>
      </w:r>
      <w:r w:rsidRPr="0047135D">
        <w:rPr>
          <w:rStyle w:val="StyleUnderline"/>
          <w:highlight w:val="cyan"/>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75B50133" w14:textId="77777777" w:rsidR="0047135D" w:rsidRPr="00467B2F" w:rsidRDefault="0047135D" w:rsidP="0047135D">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3BFBED80" w14:textId="77777777" w:rsidR="0047135D" w:rsidRPr="00467B2F" w:rsidRDefault="0047135D" w:rsidP="0047135D">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47135D">
        <w:rPr>
          <w:rStyle w:val="StyleUnderline"/>
          <w:highlight w:val="cyan"/>
        </w:rPr>
        <w:t>agency heads</w:t>
      </w:r>
      <w:r w:rsidRPr="00467B2F">
        <w:rPr>
          <w:sz w:val="16"/>
        </w:rPr>
        <w:t xml:space="preserve"> can </w:t>
      </w:r>
      <w:r w:rsidRPr="0047135D">
        <w:rPr>
          <w:rStyle w:val="StyleUnderline"/>
          <w:highlight w:val="cyan"/>
        </w:rPr>
        <w:t>make decisions that</w:t>
      </w:r>
      <w:r w:rsidRPr="0047135D">
        <w:rPr>
          <w:sz w:val="16"/>
          <w:highlight w:val="cyan"/>
        </w:rPr>
        <w:t xml:space="preserve"> </w:t>
      </w:r>
      <w:r w:rsidRPr="0047135D">
        <w:rPr>
          <w:rStyle w:val="Emphasis"/>
          <w:highlight w:val="cyan"/>
        </w:rPr>
        <w:t>violate scientific integrity</w:t>
      </w:r>
      <w:r w:rsidRPr="00467B2F">
        <w:rPr>
          <w:sz w:val="16"/>
        </w:rPr>
        <w:t xml:space="preserve">, </w:t>
      </w:r>
      <w:r w:rsidRPr="00FA6F2B">
        <w:rPr>
          <w:rStyle w:val="StyleUnderline"/>
        </w:rPr>
        <w:t>the</w:t>
      </w:r>
      <w:r w:rsidRPr="00467B2F">
        <w:rPr>
          <w:sz w:val="16"/>
        </w:rPr>
        <w:t xml:space="preserve"> </w:t>
      </w:r>
      <w:r w:rsidRPr="0047135D">
        <w:rPr>
          <w:rStyle w:val="Emphasis"/>
          <w:highlight w:val="cyan"/>
        </w:rPr>
        <w:t>law</w:t>
      </w:r>
      <w:r w:rsidRPr="0047135D">
        <w:rPr>
          <w:sz w:val="16"/>
          <w:highlight w:val="cyan"/>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47135D">
        <w:rPr>
          <w:rStyle w:val="StyleUnderline"/>
          <w:highlight w:val="cyan"/>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47135D">
        <w:rPr>
          <w:rStyle w:val="StyleUnderline"/>
          <w:highlight w:val="cyan"/>
        </w:rPr>
        <w:t>servants</w:t>
      </w:r>
      <w:r w:rsidRPr="00FA6F2B">
        <w:rPr>
          <w:rStyle w:val="StyleUnderline"/>
        </w:rPr>
        <w:t xml:space="preserve"> “are</w:t>
      </w:r>
      <w:r w:rsidRPr="00467B2F">
        <w:rPr>
          <w:sz w:val="16"/>
        </w:rPr>
        <w:t xml:space="preserve"> </w:t>
      </w:r>
      <w:r w:rsidRPr="0047135D">
        <w:rPr>
          <w:rStyle w:val="Emphasis"/>
          <w:highlight w:val="cyan"/>
        </w:rPr>
        <w:t>well-placed</w:t>
      </w:r>
      <w:r w:rsidRPr="0047135D">
        <w:rPr>
          <w:sz w:val="16"/>
          <w:highlight w:val="cyan"/>
        </w:rPr>
        <w:t xml:space="preserve"> </w:t>
      </w:r>
      <w:r w:rsidRPr="0047135D">
        <w:rPr>
          <w:rStyle w:val="StyleUnderline"/>
          <w:highlight w:val="cyan"/>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47135D">
        <w:rPr>
          <w:rStyle w:val="StyleUnderline"/>
          <w:highlight w:val="cyan"/>
        </w:rPr>
        <w:t>deficiencies</w:t>
      </w:r>
      <w:r w:rsidRPr="00467B2F">
        <w:rPr>
          <w:sz w:val="16"/>
        </w:rPr>
        <w:t xml:space="preserve">” (Nou, 2019, p. 373). A </w:t>
      </w:r>
      <w:r w:rsidRPr="00FA6F2B">
        <w:rPr>
          <w:rStyle w:val="StyleUnderline"/>
        </w:rPr>
        <w:t xml:space="preserve">decision by a career civil servant to </w:t>
      </w:r>
      <w:r w:rsidRPr="0047135D">
        <w:rPr>
          <w:rStyle w:val="StyleUnderline"/>
          <w:highlight w:val="cyan"/>
        </w:rPr>
        <w:t>engage in</w:t>
      </w:r>
      <w:r w:rsidRPr="0047135D">
        <w:rPr>
          <w:sz w:val="16"/>
          <w:highlight w:val="cyan"/>
        </w:rPr>
        <w:t xml:space="preserve"> </w:t>
      </w:r>
      <w:r w:rsidRPr="0047135D">
        <w:rPr>
          <w:rStyle w:val="Emphasis"/>
          <w:highlight w:val="cyan"/>
        </w:rPr>
        <w:t>internal</w:t>
      </w:r>
      <w:r w:rsidRPr="0047135D">
        <w:rPr>
          <w:sz w:val="16"/>
          <w:highlight w:val="cyan"/>
        </w:rPr>
        <w:t xml:space="preserve"> </w:t>
      </w:r>
      <w:r w:rsidRPr="0047135D">
        <w:rPr>
          <w:rStyle w:val="StyleUnderline"/>
          <w:highlight w:val="cyan"/>
        </w:rPr>
        <w:t>or</w:t>
      </w:r>
      <w:r w:rsidRPr="0047135D">
        <w:rPr>
          <w:sz w:val="16"/>
          <w:highlight w:val="cyan"/>
        </w:rPr>
        <w:t xml:space="preserve"> </w:t>
      </w:r>
      <w:r w:rsidRPr="0047135D">
        <w:rPr>
          <w:rStyle w:val="Emphasis"/>
          <w:highlight w:val="cyan"/>
        </w:rPr>
        <w:t>external</w:t>
      </w:r>
      <w:r w:rsidRPr="00467B2F">
        <w:rPr>
          <w:sz w:val="16"/>
        </w:rPr>
        <w:t xml:space="preserve"> </w:t>
      </w:r>
      <w:r w:rsidRPr="00FA6F2B">
        <w:rPr>
          <w:rStyle w:val="StyleUnderline"/>
        </w:rPr>
        <w:t xml:space="preserve">organizational </w:t>
      </w:r>
      <w:r w:rsidRPr="0047135D">
        <w:rPr>
          <w:rStyle w:val="StyleUnderline"/>
          <w:highlight w:val="cyan"/>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4AD31799" w14:textId="77777777" w:rsidR="0047135D" w:rsidRPr="00467B2F" w:rsidRDefault="0047135D" w:rsidP="0047135D">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47135D">
        <w:rPr>
          <w:rStyle w:val="StyleUnderline"/>
          <w:highlight w:val="cyan"/>
        </w:rPr>
        <w:t>to</w:t>
      </w:r>
      <w:r w:rsidRPr="0047135D">
        <w:rPr>
          <w:sz w:val="16"/>
          <w:highlight w:val="cyan"/>
        </w:rPr>
        <w:t xml:space="preserve"> </w:t>
      </w:r>
      <w:r w:rsidRPr="0047135D">
        <w:rPr>
          <w:rStyle w:val="Emphasis"/>
          <w:highlight w:val="cyan"/>
        </w:rPr>
        <w:t>destroy</w:t>
      </w:r>
      <w:r w:rsidRPr="00467B2F">
        <w:rPr>
          <w:sz w:val="16"/>
        </w:rPr>
        <w:t xml:space="preserve"> </w:t>
      </w:r>
      <w:r w:rsidRPr="00FA6F2B">
        <w:rPr>
          <w:rStyle w:val="StyleUnderline"/>
        </w:rPr>
        <w:t>the</w:t>
      </w:r>
      <w:r w:rsidRPr="00467B2F">
        <w:rPr>
          <w:sz w:val="16"/>
        </w:rPr>
        <w:t xml:space="preserve"> </w:t>
      </w:r>
      <w:r w:rsidRPr="0047135D">
        <w:rPr>
          <w:rStyle w:val="Emphasis"/>
          <w:highlight w:val="cyan"/>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47135D">
        <w:rPr>
          <w:rStyle w:val="StyleUnderline"/>
          <w:highlight w:val="cyan"/>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47135D">
        <w:rPr>
          <w:rStyle w:val="Emphasis"/>
          <w:highlight w:val="cyan"/>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47135D">
        <w:rPr>
          <w:rStyle w:val="Emphasis"/>
          <w:highlight w:val="cyan"/>
        </w:rPr>
        <w:t>speak</w:t>
      </w:r>
      <w:r w:rsidRPr="00467B2F">
        <w:rPr>
          <w:sz w:val="16"/>
        </w:rPr>
        <w:t xml:space="preserve">ing </w:t>
      </w:r>
      <w:r w:rsidRPr="0047135D">
        <w:rPr>
          <w:rStyle w:val="Emphasis"/>
          <w:highlight w:val="cyan"/>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1F3D2918" w14:textId="77777777" w:rsidR="0047135D" w:rsidRPr="00467B2F" w:rsidRDefault="0047135D" w:rsidP="0047135D">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085E2F66" w14:textId="77777777" w:rsidR="0047135D" w:rsidRPr="00467B2F" w:rsidRDefault="0047135D" w:rsidP="0047135D">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204D1FF1" w14:textId="77777777" w:rsidR="0047135D" w:rsidRPr="00467B2F" w:rsidRDefault="0047135D" w:rsidP="0047135D">
      <w:pPr>
        <w:rPr>
          <w:sz w:val="8"/>
          <w:szCs w:val="8"/>
        </w:rPr>
      </w:pPr>
      <w:r w:rsidRPr="00467B2F">
        <w:rPr>
          <w:sz w:val="8"/>
          <w:szCs w:val="8"/>
        </w:rPr>
        <w:t>Competitive and Non-Competitive Schedules and the Evolution of Removal Standard for Federal Service</w:t>
      </w:r>
    </w:p>
    <w:p w14:paraId="49CF29C1" w14:textId="77777777" w:rsidR="0047135D" w:rsidRPr="00467B2F" w:rsidRDefault="0047135D" w:rsidP="0047135D">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2B81BCB6" w14:textId="77777777" w:rsidR="0047135D" w:rsidRPr="00467B2F" w:rsidRDefault="0047135D" w:rsidP="0047135D">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spellStart"/>
      <w:proofErr w:type="gramStart"/>
      <w:r w:rsidRPr="00467B2F">
        <w:rPr>
          <w:sz w:val="8"/>
          <w:szCs w:val="8"/>
        </w:rPr>
        <w:t>nineteenthcentury</w:t>
      </w:r>
      <w:proofErr w:type="spellEnd"/>
      <w:proofErr w:type="gramEnd"/>
      <w:r w:rsidRPr="00467B2F">
        <w:rPr>
          <w:sz w:val="8"/>
          <w:szCs w:val="8"/>
        </w:rPr>
        <w:t xml:space="preserve"> civil service reform movement (</w:t>
      </w:r>
      <w:proofErr w:type="spellStart"/>
      <w:r w:rsidRPr="00467B2F">
        <w:rPr>
          <w:sz w:val="8"/>
          <w:szCs w:val="8"/>
        </w:rPr>
        <w:t>Hoogenbloom</w:t>
      </w:r>
      <w:proofErr w:type="spellEnd"/>
      <w:r w:rsidRPr="00467B2F">
        <w:rPr>
          <w:sz w:val="8"/>
          <w:szCs w:val="8"/>
        </w:rPr>
        <w:t>,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w:t>
      </w:r>
      <w:proofErr w:type="spellStart"/>
      <w:r w:rsidRPr="00467B2F">
        <w:rPr>
          <w:sz w:val="8"/>
          <w:szCs w:val="8"/>
        </w:rPr>
        <w:t>Hoogenbloom</w:t>
      </w:r>
      <w:proofErr w:type="spellEnd"/>
      <w:r w:rsidRPr="00467B2F">
        <w:rPr>
          <w:sz w:val="8"/>
          <w:szCs w:val="8"/>
        </w:rPr>
        <w:t>,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2B3165AA" w14:textId="77777777" w:rsidR="0047135D" w:rsidRPr="00467B2F" w:rsidRDefault="0047135D" w:rsidP="0047135D">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w:t>
      </w:r>
      <w:proofErr w:type="spellStart"/>
      <w:r w:rsidRPr="00467B2F">
        <w:rPr>
          <w:sz w:val="8"/>
          <w:szCs w:val="8"/>
        </w:rPr>
        <w:t>Assocation</w:t>
      </w:r>
      <w:proofErr w:type="spellEnd"/>
      <w:r w:rsidRPr="00467B2F">
        <w:rPr>
          <w:sz w:val="8"/>
          <w:szCs w:val="8"/>
        </w:rPr>
        <w:t xml:space="preserve">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w:t>
      </w:r>
      <w:proofErr w:type="spellStart"/>
      <w:r w:rsidRPr="00467B2F">
        <w:rPr>
          <w:sz w:val="8"/>
          <w:szCs w:val="8"/>
        </w:rPr>
        <w:t>BallingerPinchot</w:t>
      </w:r>
      <w:proofErr w:type="spellEnd"/>
      <w:r w:rsidRPr="00467B2F">
        <w:rPr>
          <w:sz w:val="8"/>
          <w:szCs w:val="8"/>
        </w:rPr>
        <w:t xml:space="preserve"> affair challenged the ability of career federal civil servants to speak the truth without fear of retaliation. It helped to build support from the Progressive movement to provide career civil </w:t>
      </w:r>
      <w:proofErr w:type="gramStart"/>
      <w:r w:rsidRPr="00467B2F">
        <w:rPr>
          <w:sz w:val="8"/>
          <w:szCs w:val="8"/>
        </w:rPr>
        <w:t>servants</w:t>
      </w:r>
      <w:proofErr w:type="gramEnd"/>
      <w:r w:rsidRPr="00467B2F">
        <w:rPr>
          <w:sz w:val="8"/>
          <w:szCs w:val="8"/>
        </w:rPr>
        <w:t xml:space="preserve"> more excellent protection from being punished over policy differences with their superiors and protect competitive federal employees from being dismissed without cause.</w:t>
      </w:r>
    </w:p>
    <w:p w14:paraId="2115F28B" w14:textId="77777777" w:rsidR="0047135D" w:rsidRPr="00467B2F" w:rsidRDefault="0047135D" w:rsidP="0047135D">
      <w:pPr>
        <w:rPr>
          <w:sz w:val="8"/>
          <w:szCs w:val="8"/>
        </w:rPr>
      </w:pPr>
      <w:r w:rsidRPr="00467B2F">
        <w:rPr>
          <w:sz w:val="8"/>
          <w:szCs w:val="8"/>
        </w:rPr>
        <w:t xml:space="preserve">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w:t>
      </w:r>
      <w:proofErr w:type="spellStart"/>
      <w:r w:rsidRPr="00467B2F">
        <w:rPr>
          <w:sz w:val="8"/>
          <w:szCs w:val="8"/>
        </w:rPr>
        <w:t>Glavis</w:t>
      </w:r>
      <w:proofErr w:type="spellEnd"/>
      <w:r w:rsidRPr="00467B2F">
        <w:rPr>
          <w:sz w:val="8"/>
          <w:szCs w:val="8"/>
        </w:rPr>
        <w:t xml:space="preserve">. The Secretary of the Interior then overruled Ballinger, who resigned and returned to private law practice. </w:t>
      </w:r>
      <w:proofErr w:type="spellStart"/>
      <w:r w:rsidRPr="00467B2F">
        <w:rPr>
          <w:sz w:val="8"/>
          <w:szCs w:val="8"/>
        </w:rPr>
        <w:t>Glavis</w:t>
      </w:r>
      <w:proofErr w:type="spellEnd"/>
      <w:r w:rsidRPr="00467B2F">
        <w:rPr>
          <w:sz w:val="8"/>
          <w:szCs w:val="8"/>
        </w:rPr>
        <w:t xml:space="preserve"> had the strong backing of President Theodore Roosevelt, a vocal conservationist. Elected as President in 1908, Richard Ballinger became President Taft’s Secretary of the Interior. Ballinger then stripped </w:t>
      </w:r>
      <w:proofErr w:type="spellStart"/>
      <w:r w:rsidRPr="00467B2F">
        <w:rPr>
          <w:sz w:val="8"/>
          <w:szCs w:val="8"/>
        </w:rPr>
        <w:t>Glavis</w:t>
      </w:r>
      <w:proofErr w:type="spellEnd"/>
      <w:r w:rsidRPr="00467B2F">
        <w:rPr>
          <w:sz w:val="8"/>
          <w:szCs w:val="8"/>
        </w:rPr>
        <w:t xml:space="preserve"> of his authority over the coal claim. In a meeting with Taft, </w:t>
      </w:r>
      <w:proofErr w:type="spellStart"/>
      <w:r w:rsidRPr="00467B2F">
        <w:rPr>
          <w:sz w:val="8"/>
          <w:szCs w:val="8"/>
        </w:rPr>
        <w:t>Glavis</w:t>
      </w:r>
      <w:proofErr w:type="spellEnd"/>
      <w:r w:rsidRPr="00467B2F">
        <w:rPr>
          <w:sz w:val="8"/>
          <w:szCs w:val="8"/>
        </w:rPr>
        <w:t xml:space="preserve"> accused Ballinger of a financial conflict of interest related to the coal claim. Taft fired </w:t>
      </w:r>
      <w:proofErr w:type="spellStart"/>
      <w:r w:rsidRPr="00467B2F">
        <w:rPr>
          <w:sz w:val="8"/>
          <w:szCs w:val="8"/>
        </w:rPr>
        <w:t>Glavis</w:t>
      </w:r>
      <w:proofErr w:type="spellEnd"/>
      <w:r w:rsidRPr="00467B2F">
        <w:rPr>
          <w:sz w:val="8"/>
          <w:szCs w:val="8"/>
        </w:rPr>
        <w:t xml:space="preserve"> for gross insubordination. The firing of </w:t>
      </w:r>
      <w:proofErr w:type="spellStart"/>
      <w:r w:rsidRPr="00467B2F">
        <w:rPr>
          <w:sz w:val="8"/>
          <w:szCs w:val="8"/>
        </w:rPr>
        <w:t>Glavis</w:t>
      </w:r>
      <w:proofErr w:type="spellEnd"/>
      <w:r w:rsidRPr="00467B2F">
        <w:rPr>
          <w:sz w:val="8"/>
          <w:szCs w:val="8"/>
        </w:rPr>
        <w:t xml:space="preserve">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6206726B" w14:textId="77777777" w:rsidR="0047135D" w:rsidRPr="00467B2F" w:rsidRDefault="0047135D" w:rsidP="0047135D">
      <w:pPr>
        <w:rPr>
          <w:sz w:val="8"/>
          <w:szCs w:val="8"/>
        </w:rPr>
      </w:pPr>
      <w:r w:rsidRPr="00467B2F">
        <w:rPr>
          <w:sz w:val="8"/>
          <w:szCs w:val="8"/>
        </w:rPr>
        <w:t xml:space="preserve">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w:t>
      </w:r>
      <w:proofErr w:type="spellStart"/>
      <w:r w:rsidRPr="00467B2F">
        <w:rPr>
          <w:sz w:val="8"/>
          <w:szCs w:val="8"/>
        </w:rPr>
        <w:t>competive</w:t>
      </w:r>
      <w:proofErr w:type="spellEnd"/>
      <w:r w:rsidRPr="00467B2F">
        <w:rPr>
          <w:sz w:val="8"/>
          <w:szCs w:val="8"/>
        </w:rPr>
        <w:t xml:space="preserve"> federal service employees without </w:t>
      </w:r>
      <w:proofErr w:type="spellStart"/>
      <w:r w:rsidRPr="00467B2F">
        <w:rPr>
          <w:sz w:val="8"/>
          <w:szCs w:val="8"/>
        </w:rPr>
        <w:t>provding</w:t>
      </w:r>
      <w:proofErr w:type="spellEnd"/>
      <w:r w:rsidRPr="00467B2F">
        <w:rPr>
          <w:sz w:val="8"/>
          <w:szCs w:val="8"/>
        </w:rPr>
        <w:t xml:space="preserve"> them with </w:t>
      </w:r>
      <w:proofErr w:type="spellStart"/>
      <w:r w:rsidRPr="00467B2F">
        <w:rPr>
          <w:sz w:val="8"/>
          <w:szCs w:val="8"/>
        </w:rPr>
        <w:t>procedurtal</w:t>
      </w:r>
      <w:proofErr w:type="spellEnd"/>
      <w:r w:rsidRPr="00467B2F">
        <w:rPr>
          <w:sz w:val="8"/>
          <w:szCs w:val="8"/>
        </w:rPr>
        <w:t xml:space="preserve">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2C606E5B" w14:textId="77777777" w:rsidR="0047135D" w:rsidRPr="00467B2F" w:rsidRDefault="0047135D" w:rsidP="0047135D">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0A7659BA" w14:textId="77777777" w:rsidR="0047135D" w:rsidRPr="00467B2F" w:rsidRDefault="0047135D" w:rsidP="0047135D">
      <w:pPr>
        <w:rPr>
          <w:sz w:val="8"/>
          <w:szCs w:val="8"/>
        </w:rPr>
      </w:pPr>
      <w:r w:rsidRPr="00467B2F">
        <w:rPr>
          <w:sz w:val="8"/>
          <w:szCs w:val="8"/>
        </w:rPr>
        <w:t>The Procedural Due Process Revolution and Federal Civil Service Employees</w:t>
      </w:r>
    </w:p>
    <w:p w14:paraId="795CDEAD" w14:textId="77777777" w:rsidR="0047135D" w:rsidRPr="00467B2F" w:rsidRDefault="0047135D" w:rsidP="0047135D">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7AD79632" w14:textId="77777777" w:rsidR="0047135D" w:rsidRPr="00467B2F" w:rsidRDefault="0047135D" w:rsidP="0047135D">
      <w:pPr>
        <w:rPr>
          <w:sz w:val="16"/>
        </w:rPr>
      </w:pPr>
      <w:r w:rsidRPr="00467B2F">
        <w:rPr>
          <w:sz w:val="16"/>
        </w:rPr>
        <w:t xml:space="preserve">On January 17, 1962, President John Kennedy issued EO 10988, </w:t>
      </w:r>
      <w:proofErr w:type="spellStart"/>
      <w:r w:rsidRPr="00467B2F">
        <w:rPr>
          <w:sz w:val="16"/>
        </w:rPr>
        <w:t>EmployeeManagement</w:t>
      </w:r>
      <w:proofErr w:type="spellEnd"/>
      <w:r w:rsidRPr="00467B2F">
        <w:rPr>
          <w:sz w:val="16"/>
        </w:rPr>
        <w:t xml:space="preserve">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w:t>
      </w:r>
      <w:proofErr w:type="spellStart"/>
      <w:r w:rsidRPr="00467B2F">
        <w:rPr>
          <w:sz w:val="16"/>
        </w:rPr>
        <w:t>Elfbrandt</w:t>
      </w:r>
      <w:proofErr w:type="spellEnd"/>
      <w:r w:rsidRPr="00467B2F">
        <w:rPr>
          <w:sz w:val="16"/>
        </w:rPr>
        <w:t xml:space="preserve">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47135D">
        <w:rPr>
          <w:rStyle w:val="Emphasis"/>
          <w:highlight w:val="cyan"/>
        </w:rPr>
        <w:t>C</w:t>
      </w:r>
      <w:r w:rsidRPr="00FA6F2B">
        <w:rPr>
          <w:rStyle w:val="Emphasis"/>
        </w:rPr>
        <w:t xml:space="preserve">ollective </w:t>
      </w:r>
      <w:r w:rsidRPr="0047135D">
        <w:rPr>
          <w:rStyle w:val="Emphasis"/>
          <w:highlight w:val="cyan"/>
        </w:rPr>
        <w:t>b</w:t>
      </w:r>
      <w:r w:rsidRPr="00FA6F2B">
        <w:rPr>
          <w:rStyle w:val="Emphasis"/>
        </w:rPr>
        <w:t xml:space="preserve">argaining </w:t>
      </w:r>
      <w:r w:rsidRPr="0047135D">
        <w:rPr>
          <w:rStyle w:val="Emphasis"/>
          <w:highlight w:val="cyan"/>
        </w:rPr>
        <w:t>a</w:t>
      </w:r>
      <w:r w:rsidRPr="00FA6F2B">
        <w:rPr>
          <w:rStyle w:val="Emphasis"/>
        </w:rPr>
        <w:t>greement</w:t>
      </w:r>
      <w:r w:rsidRPr="0047135D">
        <w:rPr>
          <w:rStyle w:val="Emphasis"/>
          <w:highlight w:val="cyan"/>
        </w:rPr>
        <w:t>s</w:t>
      </w:r>
      <w:r w:rsidRPr="0047135D">
        <w:rPr>
          <w:sz w:val="16"/>
          <w:highlight w:val="cyan"/>
        </w:rPr>
        <w:t xml:space="preserve"> </w:t>
      </w:r>
      <w:r w:rsidRPr="0047135D">
        <w:rPr>
          <w:rStyle w:val="StyleUnderline"/>
          <w:highlight w:val="cyan"/>
        </w:rPr>
        <w:t>constitute</w:t>
      </w:r>
      <w:r w:rsidRPr="00FA6F2B">
        <w:rPr>
          <w:rStyle w:val="StyleUnderline"/>
        </w:rPr>
        <w:t xml:space="preserve"> the</w:t>
      </w:r>
      <w:r w:rsidRPr="00467B2F">
        <w:rPr>
          <w:sz w:val="16"/>
        </w:rPr>
        <w:t xml:space="preserve"> </w:t>
      </w:r>
      <w:r w:rsidRPr="0047135D">
        <w:rPr>
          <w:rStyle w:val="Emphasis"/>
          <w:highlight w:val="cyan"/>
        </w:rPr>
        <w:t>only</w:t>
      </w:r>
      <w:r w:rsidRPr="00467B2F">
        <w:rPr>
          <w:sz w:val="16"/>
        </w:rPr>
        <w:t xml:space="preserve"> effective </w:t>
      </w:r>
      <w:r w:rsidRPr="0047135D">
        <w:rPr>
          <w:rStyle w:val="StyleUnderline"/>
          <w:highlight w:val="cyan"/>
        </w:rPr>
        <w:t>way to</w:t>
      </w:r>
      <w:r w:rsidRPr="00FA6F2B">
        <w:rPr>
          <w:rStyle w:val="StyleUnderline"/>
        </w:rPr>
        <w:t xml:space="preserve"> place </w:t>
      </w:r>
      <w:r w:rsidRPr="0047135D">
        <w:rPr>
          <w:rStyle w:val="StyleUnderline"/>
          <w:highlight w:val="cyan"/>
        </w:rPr>
        <w:t>limit</w:t>
      </w:r>
      <w:r w:rsidRPr="00FA6F2B">
        <w:rPr>
          <w:rStyle w:val="StyleUnderline"/>
        </w:rPr>
        <w:t>s on</w:t>
      </w:r>
      <w:r w:rsidRPr="00467B2F">
        <w:rPr>
          <w:sz w:val="16"/>
        </w:rPr>
        <w:t xml:space="preserve"> </w:t>
      </w:r>
      <w:r w:rsidRPr="0047135D">
        <w:rPr>
          <w:rStyle w:val="Emphasis"/>
          <w:highlight w:val="cyan"/>
        </w:rPr>
        <w:t>arbitrary</w:t>
      </w:r>
      <w:r w:rsidRPr="0047135D">
        <w:rPr>
          <w:sz w:val="16"/>
          <w:highlight w:val="cyan"/>
        </w:rPr>
        <w:t xml:space="preserve"> </w:t>
      </w:r>
      <w:r w:rsidRPr="0047135D">
        <w:rPr>
          <w:rStyle w:val="StyleUnderline"/>
          <w:highlight w:val="cyan"/>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47135D">
        <w:rPr>
          <w:rStyle w:val="Emphasis"/>
          <w:sz w:val="28"/>
          <w:szCs w:val="28"/>
          <w:highlight w:val="cyan"/>
        </w:rPr>
        <w:t>spread of public sector collective bargaining</w:t>
      </w:r>
      <w:r w:rsidRPr="00467B2F">
        <w:rPr>
          <w:sz w:val="16"/>
        </w:rPr>
        <w:t xml:space="preserve">. The same period also </w:t>
      </w:r>
      <w:r w:rsidRPr="0047135D">
        <w:rPr>
          <w:rStyle w:val="StyleUnderline"/>
          <w:highlight w:val="cyan"/>
        </w:rPr>
        <w:t>saw</w:t>
      </w:r>
      <w:r w:rsidRPr="00FA6F2B">
        <w:rPr>
          <w:rStyle w:val="StyleUnderline"/>
        </w:rPr>
        <w:t xml:space="preserve"> the</w:t>
      </w:r>
      <w:r w:rsidRPr="00467B2F">
        <w:rPr>
          <w:sz w:val="16"/>
        </w:rPr>
        <w:t xml:space="preserve"> U.S. Supreme </w:t>
      </w:r>
      <w:r w:rsidRPr="0047135D">
        <w:rPr>
          <w:rStyle w:val="Emphasis"/>
          <w:highlight w:val="cyan"/>
        </w:rPr>
        <w:t>Court</w:t>
      </w:r>
      <w:r w:rsidRPr="0047135D">
        <w:rPr>
          <w:sz w:val="16"/>
          <w:highlight w:val="cyan"/>
        </w:rPr>
        <w:t xml:space="preserve"> </w:t>
      </w:r>
      <w:r w:rsidRPr="0047135D">
        <w:rPr>
          <w:rStyle w:val="StyleUnderline"/>
          <w:highlight w:val="cyan"/>
        </w:rPr>
        <w:t>expand</w:t>
      </w:r>
      <w:r w:rsidRPr="00FA6F2B">
        <w:rPr>
          <w:rStyle w:val="StyleUnderline"/>
        </w:rPr>
        <w:t xml:space="preserve"> the</w:t>
      </w:r>
      <w:r w:rsidRPr="00467B2F">
        <w:rPr>
          <w:sz w:val="16"/>
        </w:rPr>
        <w:t xml:space="preserve"> constitutional </w:t>
      </w:r>
      <w:r w:rsidRPr="0047135D">
        <w:rPr>
          <w:rStyle w:val="Emphasis"/>
          <w:highlight w:val="cyan"/>
        </w:rPr>
        <w:t>rights</w:t>
      </w:r>
      <w:r w:rsidRPr="0047135D">
        <w:rPr>
          <w:sz w:val="16"/>
          <w:highlight w:val="cyan"/>
        </w:rPr>
        <w:t xml:space="preserve"> </w:t>
      </w:r>
      <w:r w:rsidRPr="0047135D">
        <w:rPr>
          <w:rStyle w:val="StyleUnderline"/>
          <w:highlight w:val="cyan"/>
        </w:rPr>
        <w:t>of</w:t>
      </w:r>
      <w:r w:rsidRPr="00467B2F">
        <w:rPr>
          <w:sz w:val="16"/>
        </w:rPr>
        <w:t xml:space="preserve"> all </w:t>
      </w:r>
      <w:r w:rsidRPr="0047135D">
        <w:rPr>
          <w:rStyle w:val="StyleUnderline"/>
          <w:highlight w:val="cyan"/>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3BA9E60A" w14:textId="77777777" w:rsidR="0047135D" w:rsidRPr="00467B2F" w:rsidRDefault="0047135D" w:rsidP="0047135D">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FEADA6E" w14:textId="77777777" w:rsidR="0047135D" w:rsidRPr="00467B2F" w:rsidRDefault="0047135D" w:rsidP="0047135D">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FCAB521" w14:textId="77777777" w:rsidR="0047135D" w:rsidRPr="00467B2F" w:rsidRDefault="0047135D" w:rsidP="0047135D">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E93A6E7" w14:textId="77777777" w:rsidR="0047135D" w:rsidRPr="00467B2F" w:rsidRDefault="0047135D" w:rsidP="0047135D">
      <w:pPr>
        <w:rPr>
          <w:sz w:val="12"/>
          <w:szCs w:val="12"/>
        </w:rPr>
      </w:pPr>
      <w:r w:rsidRPr="00467B2F">
        <w:rPr>
          <w:sz w:val="12"/>
          <w:szCs w:val="12"/>
        </w:rPr>
        <w:t>President Trump’s Declaration of War Against the Competitive Federal Schedule</w:t>
      </w:r>
    </w:p>
    <w:p w14:paraId="1176C5C3" w14:textId="77777777" w:rsidR="0047135D" w:rsidRPr="00467B2F" w:rsidRDefault="0047135D" w:rsidP="0047135D">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w:t>
      </w:r>
      <w:proofErr w:type="spellStart"/>
      <w:r w:rsidRPr="00467B2F">
        <w:rPr>
          <w:sz w:val="12"/>
          <w:szCs w:val="12"/>
        </w:rPr>
        <w:t>Turmp</w:t>
      </w:r>
      <w:proofErr w:type="spellEnd"/>
      <w:r w:rsidRPr="00467B2F">
        <w:rPr>
          <w:sz w:val="12"/>
          <w:szCs w:val="12"/>
        </w:rPr>
        <w:t>, 2018). The EO directed the USOPM to streamline the system for removing poor-performing competitive schedule federal employees. The EO stated that “[s]</w:t>
      </w:r>
      <w:proofErr w:type="spellStart"/>
      <w:r w:rsidRPr="00467B2F">
        <w:rPr>
          <w:sz w:val="12"/>
          <w:szCs w:val="12"/>
        </w:rPr>
        <w:t>upervisors</w:t>
      </w:r>
      <w:proofErr w:type="spellEnd"/>
      <w:r w:rsidRPr="00467B2F">
        <w:rPr>
          <w:sz w:val="12"/>
          <w:szCs w:val="12"/>
        </w:rPr>
        <w:t xml:space="preserve">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48D7527" w14:textId="77777777" w:rsidR="0047135D" w:rsidRPr="00467B2F" w:rsidRDefault="0047135D" w:rsidP="0047135D">
      <w:pPr>
        <w:rPr>
          <w:sz w:val="16"/>
        </w:rPr>
      </w:pPr>
      <w:r w:rsidRPr="00467B2F">
        <w:rPr>
          <w:sz w:val="12"/>
          <w:szCs w:val="12"/>
        </w:rPr>
        <w:t>The Policy/Career Schedule and Judicial Oversight Unitary Executive Branch Theory</w:t>
      </w:r>
    </w:p>
    <w:p w14:paraId="11D40C33" w14:textId="77777777" w:rsidR="0047135D" w:rsidRPr="00467B2F" w:rsidRDefault="0047135D" w:rsidP="0047135D">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47135D">
        <w:rPr>
          <w:rStyle w:val="StyleUnderline"/>
          <w:highlight w:val="cyan"/>
        </w:rPr>
        <w:t>courts</w:t>
      </w:r>
      <w:r w:rsidRPr="00FA6F2B">
        <w:rPr>
          <w:rStyle w:val="StyleUnderline"/>
        </w:rPr>
        <w:t xml:space="preserve"> will</w:t>
      </w:r>
      <w:r w:rsidRPr="00467B2F">
        <w:rPr>
          <w:sz w:val="16"/>
        </w:rPr>
        <w:t xml:space="preserve"> also </w:t>
      </w:r>
      <w:r w:rsidRPr="0047135D">
        <w:rPr>
          <w:rStyle w:val="StyleUnderline"/>
          <w:highlight w:val="cyan"/>
        </w:rPr>
        <w:t>have to decide whether</w:t>
      </w:r>
      <w:r w:rsidRPr="00467B2F">
        <w:rPr>
          <w:sz w:val="16"/>
        </w:rPr>
        <w:t xml:space="preserve"> President </w:t>
      </w:r>
      <w:r w:rsidRPr="0047135D">
        <w:rPr>
          <w:rStyle w:val="Emphasis"/>
          <w:highlight w:val="cyan"/>
        </w:rPr>
        <w:t>Trump</w:t>
      </w:r>
      <w:r w:rsidRPr="00467B2F">
        <w:rPr>
          <w:sz w:val="16"/>
        </w:rPr>
        <w:t xml:space="preserve"> and the USOPM </w:t>
      </w:r>
      <w:r w:rsidRPr="0047135D">
        <w:rPr>
          <w:rStyle w:val="Emphasis"/>
          <w:highlight w:val="cyan"/>
        </w:rPr>
        <w:t>violated</w:t>
      </w:r>
      <w:r w:rsidRPr="00FA6F2B">
        <w:rPr>
          <w:rStyle w:val="Emphasis"/>
        </w:rPr>
        <w:t xml:space="preserve"> the </w:t>
      </w:r>
      <w:r w:rsidRPr="0047135D">
        <w:rPr>
          <w:rStyle w:val="Emphasis"/>
          <w:highlight w:val="cyan"/>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EE4A864" w14:textId="77777777" w:rsidR="0047135D" w:rsidRPr="00467B2F" w:rsidRDefault="0047135D" w:rsidP="0047135D">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47135D">
        <w:rPr>
          <w:rStyle w:val="StyleUnderline"/>
          <w:highlight w:val="cyan"/>
        </w:rPr>
        <w:t>In</w:t>
      </w:r>
      <w:r w:rsidRPr="00467B2F">
        <w:rPr>
          <w:sz w:val="16"/>
        </w:rPr>
        <w:t xml:space="preserv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w:t>
      </w:r>
      <w:r w:rsidRPr="0047135D">
        <w:rPr>
          <w:rStyle w:val="Emphasis"/>
          <w:i/>
          <w:highlight w:val="cyan"/>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47135D">
        <w:rPr>
          <w:rStyle w:val="Emphasis"/>
          <w:highlight w:val="cyan"/>
        </w:rPr>
        <w:t>overturned</w:t>
      </w:r>
      <w:r w:rsidRPr="0047135D">
        <w:rPr>
          <w:sz w:val="16"/>
          <w:highlight w:val="cyan"/>
        </w:rPr>
        <w:t xml:space="preserve"> </w:t>
      </w:r>
      <w:r w:rsidRPr="0047135D">
        <w:rPr>
          <w:rStyle w:val="StyleUnderline"/>
          <w:highlight w:val="cyan"/>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47135D">
        <w:rPr>
          <w:rStyle w:val="Emphasis"/>
          <w:highlight w:val="cyan"/>
        </w:rPr>
        <w:t>APA required agencies</w:t>
      </w:r>
      <w:r w:rsidRPr="00467B2F">
        <w:rPr>
          <w:sz w:val="16"/>
        </w:rPr>
        <w:t xml:space="preserve"> </w:t>
      </w:r>
      <w:r w:rsidRPr="00FA6F2B">
        <w:rPr>
          <w:rStyle w:val="StyleUnderline"/>
        </w:rPr>
        <w:t xml:space="preserve">seeking to repeal or </w:t>
      </w:r>
      <w:r w:rsidRPr="0047135D">
        <w:rPr>
          <w:rStyle w:val="StyleUnderline"/>
          <w:highlight w:val="cyan"/>
        </w:rPr>
        <w:t>change</w:t>
      </w:r>
      <w:r w:rsidRPr="00467B2F">
        <w:rPr>
          <w:sz w:val="16"/>
        </w:rPr>
        <w:t xml:space="preserve"> an </w:t>
      </w:r>
      <w:r w:rsidRPr="00FA6F2B">
        <w:rPr>
          <w:rStyle w:val="StyleUnderline"/>
        </w:rPr>
        <w:t xml:space="preserve">existing regulatory </w:t>
      </w:r>
      <w:r w:rsidRPr="0047135D">
        <w:rPr>
          <w:rStyle w:val="StyleUnderline"/>
          <w:highlight w:val="cyan"/>
        </w:rPr>
        <w:t>policy</w:t>
      </w:r>
      <w:r w:rsidRPr="00467B2F">
        <w:rPr>
          <w:sz w:val="16"/>
        </w:rPr>
        <w:t xml:space="preserve"> implemented </w:t>
      </w:r>
      <w:r w:rsidRPr="0047135D">
        <w:rPr>
          <w:rStyle w:val="StyleUnderline"/>
          <w:highlight w:val="cyan"/>
        </w:rPr>
        <w:t xml:space="preserve">through </w:t>
      </w:r>
      <w:proofErr w:type="gramStart"/>
      <w:r w:rsidRPr="0047135D">
        <w:rPr>
          <w:rStyle w:val="StyleUnderline"/>
          <w:highlight w:val="cyan"/>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47135D">
        <w:rPr>
          <w:rStyle w:val="StyleUnderline"/>
          <w:highlight w:val="cyan"/>
        </w:rPr>
        <w:t>find</w:t>
      </w:r>
      <w:r w:rsidRPr="00467B2F">
        <w:rPr>
          <w:sz w:val="16"/>
        </w:rPr>
        <w:t xml:space="preserve"> the </w:t>
      </w:r>
      <w:r w:rsidRPr="0047135D">
        <w:rPr>
          <w:rStyle w:val="StyleUnderline"/>
          <w:highlight w:val="cyan"/>
        </w:rPr>
        <w:t>action</w:t>
      </w:r>
      <w:r w:rsidRPr="00FA6F2B">
        <w:rPr>
          <w:rStyle w:val="StyleUnderline"/>
        </w:rPr>
        <w:t xml:space="preserve"> of an agency</w:t>
      </w:r>
      <w:r w:rsidRPr="00467B2F">
        <w:rPr>
          <w:sz w:val="16"/>
        </w:rPr>
        <w:t xml:space="preserve"> </w:t>
      </w:r>
      <w:r w:rsidRPr="0047135D">
        <w:rPr>
          <w:rStyle w:val="Emphasis"/>
          <w:highlight w:val="cyan"/>
        </w:rPr>
        <w:t>arbitrary</w:t>
      </w:r>
      <w:r w:rsidRPr="0047135D">
        <w:rPr>
          <w:sz w:val="16"/>
          <w:highlight w:val="cyan"/>
        </w:rPr>
        <w:t xml:space="preserve">, </w:t>
      </w:r>
      <w:r w:rsidRPr="0047135D">
        <w:rPr>
          <w:rStyle w:val="Emphasis"/>
          <w:highlight w:val="cyan"/>
        </w:rPr>
        <w:t>capricious</w:t>
      </w:r>
      <w:r w:rsidRPr="0047135D">
        <w:rPr>
          <w:sz w:val="16"/>
          <w:highlight w:val="cyan"/>
        </w:rPr>
        <w:t xml:space="preserve">, </w:t>
      </w:r>
      <w:r w:rsidRPr="0047135D">
        <w:rPr>
          <w:rStyle w:val="StyleUnderline"/>
          <w:highlight w:val="cyan"/>
        </w:rPr>
        <w:t>or</w:t>
      </w:r>
      <w:r w:rsidRPr="00FA6F2B">
        <w:rPr>
          <w:rStyle w:val="StyleUnderline"/>
        </w:rPr>
        <w:t xml:space="preserve"> an</w:t>
      </w:r>
      <w:r w:rsidRPr="00467B2F">
        <w:rPr>
          <w:sz w:val="16"/>
        </w:rPr>
        <w:t xml:space="preserve"> </w:t>
      </w:r>
      <w:r w:rsidRPr="0047135D">
        <w:rPr>
          <w:rStyle w:val="Emphasis"/>
          <w:highlight w:val="cyan"/>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47135D">
        <w:rPr>
          <w:rStyle w:val="StyleUnderline"/>
          <w:highlight w:val="cyan"/>
        </w:rPr>
        <w:t>a</w:t>
      </w:r>
      <w:r w:rsidRPr="0047135D">
        <w:rPr>
          <w:sz w:val="16"/>
          <w:highlight w:val="cyan"/>
        </w:rPr>
        <w:t xml:space="preserve"> </w:t>
      </w:r>
      <w:r w:rsidRPr="0047135D">
        <w:rPr>
          <w:rStyle w:val="Emphasis"/>
          <w:highlight w:val="cyan"/>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751CD014" w14:textId="77777777" w:rsidR="0047135D" w:rsidRDefault="0047135D" w:rsidP="0047135D">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47135D">
        <w:rPr>
          <w:rStyle w:val="StyleUnderline"/>
          <w:highlight w:val="cyan"/>
        </w:rPr>
        <w:t>argues</w:t>
      </w:r>
      <w:r w:rsidRPr="00467B2F">
        <w:rPr>
          <w:sz w:val="16"/>
        </w:rPr>
        <w:t xml:space="preserve"> that President </w:t>
      </w:r>
      <w:r w:rsidRPr="0047135D">
        <w:rPr>
          <w:rStyle w:val="Emphasis"/>
          <w:highlight w:val="cyan"/>
        </w:rPr>
        <w:t>Trump</w:t>
      </w:r>
      <w:r w:rsidRPr="0047135D">
        <w:rPr>
          <w:sz w:val="16"/>
          <w:highlight w:val="cyan"/>
        </w:rPr>
        <w:t xml:space="preserve"> </w:t>
      </w:r>
      <w:r w:rsidRPr="0047135D">
        <w:rPr>
          <w:rStyle w:val="StyleUnderline"/>
          <w:highlight w:val="cyan"/>
        </w:rPr>
        <w:t>failed to comply with</w:t>
      </w:r>
      <w:r w:rsidRPr="00467B2F">
        <w:rPr>
          <w:sz w:val="16"/>
        </w:rPr>
        <w:t xml:space="preserve"> State Farm’s </w:t>
      </w:r>
      <w:r w:rsidRPr="002B2F07">
        <w:rPr>
          <w:rStyle w:val="StyleUnderline"/>
        </w:rPr>
        <w:t xml:space="preserve">rule-making </w:t>
      </w:r>
      <w:r w:rsidRPr="0047135D">
        <w:rPr>
          <w:rStyle w:val="StyleUnderline"/>
          <w:highlight w:val="cyan"/>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73844B5" w14:textId="77777777" w:rsidR="0047135D" w:rsidRPr="001B0B7D" w:rsidRDefault="0047135D" w:rsidP="002A0196">
      <w:pPr>
        <w:rPr>
          <w:rStyle w:val="StyleUnderline"/>
          <w:sz w:val="16"/>
          <w:szCs w:val="16"/>
          <w:u w:val="none"/>
        </w:rPr>
      </w:pPr>
    </w:p>
    <w:sectPr w:rsidR="0047135D" w:rsidRPr="001B0B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6458E" w14:textId="77777777" w:rsidR="003B0630" w:rsidRDefault="003B0630" w:rsidP="00066D2C">
      <w:pPr>
        <w:spacing w:after="0" w:line="240" w:lineRule="auto"/>
      </w:pPr>
      <w:r>
        <w:separator/>
      </w:r>
    </w:p>
  </w:endnote>
  <w:endnote w:type="continuationSeparator" w:id="0">
    <w:p w14:paraId="30E41323" w14:textId="77777777" w:rsidR="003B0630" w:rsidRDefault="003B06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80"/>
    <w:family w:val="auto"/>
    <w:pitch w:val="variable"/>
    <w:sig w:usb0="00000000" w:usb1="00000000" w:usb2="07040001" w:usb3="00000000" w:csb0="00020000"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04033" w14:textId="77777777" w:rsidR="003B0630" w:rsidRDefault="003B0630" w:rsidP="00066D2C">
      <w:pPr>
        <w:spacing w:after="0" w:line="240" w:lineRule="auto"/>
      </w:pPr>
      <w:r>
        <w:separator/>
      </w:r>
    </w:p>
  </w:footnote>
  <w:footnote w:type="continuationSeparator" w:id="0">
    <w:p w14:paraId="684F1971" w14:textId="77777777" w:rsidR="003B0630" w:rsidRDefault="003B06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2169282560"/>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C4"/>
    <w:rsid w:val="00457F13"/>
    <w:rsid w:val="004604DA"/>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7A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B2843"/>
    <w:rsid w:val="00AB3118"/>
    <w:rsid w:val="00AB3CBB"/>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5A9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55A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55A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55A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B55A9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55A9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55A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5A90"/>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B55A9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55A9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55A9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55A9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B55A90"/>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B55A9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B55A90"/>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B55A9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B55A90"/>
    <w:rPr>
      <w:b/>
      <w:bCs/>
    </w:rPr>
  </w:style>
  <w:style w:type="character" w:styleId="BookTitle">
    <w:name w:val="Book Title"/>
    <w:basedOn w:val="DefaultParagraphFont"/>
    <w:uiPriority w:val="33"/>
    <w:qFormat/>
    <w:rsid w:val="00B55A9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55A9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55A9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55A9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55A90"/>
    <w:rPr>
      <w:rFonts w:ascii="Calibri" w:hAnsi="Calibri" w:cs="Calibri"/>
    </w:rPr>
  </w:style>
  <w:style w:type="paragraph" w:styleId="Footer">
    <w:name w:val="footer"/>
    <w:basedOn w:val="Normal"/>
    <w:link w:val="FooterChar"/>
    <w:uiPriority w:val="99"/>
    <w:rsid w:val="00B55A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A90"/>
    <w:rPr>
      <w:rFonts w:ascii="Calibri" w:hAnsi="Calibri" w:cs="Calibri"/>
    </w:rPr>
  </w:style>
  <w:style w:type="paragraph" w:styleId="BodyText">
    <w:name w:val="Body Text"/>
    <w:aliases w:val="BT"/>
    <w:basedOn w:val="Normal"/>
    <w:link w:val="BodyTextChar"/>
    <w:uiPriority w:val="99"/>
    <w:unhideWhenUsed/>
    <w:rsid w:val="00B55A90"/>
    <w:pPr>
      <w:spacing w:after="120"/>
    </w:pPr>
  </w:style>
  <w:style w:type="character" w:customStyle="1" w:styleId="BodyTextChar">
    <w:name w:val="Body Text Char"/>
    <w:aliases w:val="BT Char"/>
    <w:basedOn w:val="DefaultParagraphFont"/>
    <w:link w:val="BodyText"/>
    <w:uiPriority w:val="99"/>
    <w:rsid w:val="00B55A9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55A9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55A9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B55A90"/>
    <w:rPr>
      <w:color w:val="0563C1" w:themeColor="hyperlink"/>
      <w:u w:val="single"/>
    </w:rPr>
  </w:style>
  <w:style w:type="character" w:styleId="UnresolvedMention">
    <w:name w:val="Unresolved Mention"/>
    <w:basedOn w:val="DefaultParagraphFont"/>
    <w:uiPriority w:val="99"/>
    <w:unhideWhenUsed/>
    <w:rsid w:val="00B55A90"/>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A24750"/>
    <w:rPr>
      <w:color w:val="1F3864" w:themeColor="accent1" w:themeShade="80"/>
    </w:rPr>
  </w:style>
  <w:style w:type="character" w:customStyle="1" w:styleId="AnalyticChar">
    <w:name w:val="Analytic Char"/>
    <w:basedOn w:val="DefaultParagraphFont"/>
    <w:link w:val="Analytic"/>
    <w:uiPriority w:val="5"/>
    <w:rsid w:val="00A2475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186</TotalTime>
  <Pages>1</Pages>
  <Words>32281</Words>
  <Characters>188216</Characters>
  <Application>Microsoft Office Word</Application>
  <DocSecurity>0</DocSecurity>
  <Lines>1707</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17</cp:revision>
  <dcterms:created xsi:type="dcterms:W3CDTF">2025-09-12T18:42:00Z</dcterms:created>
  <dcterms:modified xsi:type="dcterms:W3CDTF">2025-09-27T14:21:00Z</dcterms:modified>
</cp:coreProperties>
</file>