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35E9" w14:textId="77777777" w:rsidR="00946058" w:rsidRPr="00765DF0" w:rsidRDefault="00946058" w:rsidP="00946058">
      <w:pPr>
        <w:shd w:val="clear" w:color="auto" w:fill="FFFFFF"/>
        <w:spacing w:before="40" w:after="0" w:line="342" w:lineRule="atLeast"/>
        <w:jc w:val="center"/>
        <w:outlineLvl w:val="2"/>
        <w:rPr>
          <w:rFonts w:eastAsia="Times New Roman"/>
          <w:b/>
          <w:bCs/>
          <w:color w:val="222222"/>
          <w:sz w:val="32"/>
          <w:szCs w:val="32"/>
          <w:u w:val="single"/>
          <w:lang w:eastAsia="zh-TW"/>
        </w:rPr>
      </w:pPr>
      <w:r w:rsidRPr="00765DF0">
        <w:rPr>
          <w:rFonts w:eastAsia="Times New Roman"/>
          <w:b/>
          <w:bCs/>
          <w:color w:val="222222"/>
          <w:sz w:val="32"/>
          <w:szCs w:val="32"/>
          <w:u w:val="single"/>
          <w:lang w:eastAsia="zh-TW"/>
        </w:rPr>
        <w:t>T</w:t>
      </w:r>
    </w:p>
    <w:p w14:paraId="166E0CC1"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xml:space="preserve"> the AFF. The </w:t>
      </w:r>
      <w:proofErr w:type="spellStart"/>
      <w:r w:rsidRPr="00765DF0">
        <w:rPr>
          <w:rFonts w:eastAsia="Times New Roman"/>
          <w:b/>
          <w:bCs/>
          <w:color w:val="222222"/>
          <w:sz w:val="26"/>
          <w:szCs w:val="26"/>
          <w:lang w:eastAsia="zh-TW"/>
        </w:rPr>
        <w:t>aff</w:t>
      </w:r>
      <w:proofErr w:type="spellEnd"/>
      <w:r w:rsidRPr="00765DF0">
        <w:rPr>
          <w:rFonts w:eastAsia="Times New Roman"/>
          <w:b/>
          <w:bCs/>
          <w:color w:val="222222"/>
          <w:sz w:val="26"/>
          <w:szCs w:val="26"/>
          <w:lang w:eastAsia="zh-TW"/>
        </w:rPr>
        <w:t>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16EC0B2D"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787586A0"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4FBA9AB1" w14:textId="77777777" w:rsidR="00946058" w:rsidRPr="00765DF0" w:rsidRDefault="00946058" w:rsidP="00946058">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44CD47CD"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1248529A"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xml:space="preserve">. </w:t>
      </w:r>
      <w:proofErr w:type="spellStart"/>
      <w:r w:rsidRPr="00765DF0">
        <w:rPr>
          <w:rFonts w:eastAsia="Times New Roman"/>
          <w:color w:val="222222"/>
          <w:lang w:eastAsia="zh-TW"/>
        </w:rPr>
        <w:t>Organisation</w:t>
      </w:r>
      <w:proofErr w:type="spellEnd"/>
      <w:r w:rsidRPr="00765DF0">
        <w:rPr>
          <w:rFonts w:eastAsia="Times New Roman"/>
          <w:color w:val="222222"/>
          <w:lang w:eastAsia="zh-TW"/>
        </w:rPr>
        <w:t xml:space="preserve">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7B958A3A"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1. Political and </w:t>
      </w:r>
      <w:proofErr w:type="spellStart"/>
      <w:r w:rsidRPr="00765DF0">
        <w:rPr>
          <w:rFonts w:eastAsia="Times New Roman"/>
          <w:color w:val="222222"/>
          <w:sz w:val="16"/>
          <w:szCs w:val="16"/>
          <w:lang w:eastAsia="zh-TW"/>
        </w:rPr>
        <w:t>organisational</w:t>
      </w:r>
      <w:proofErr w:type="spellEnd"/>
      <w:r w:rsidRPr="00765DF0">
        <w:rPr>
          <w:rFonts w:eastAsia="Times New Roman"/>
          <w:color w:val="222222"/>
          <w:sz w:val="16"/>
          <w:szCs w:val="16"/>
          <w:lang w:eastAsia="zh-TW"/>
        </w:rPr>
        <w:t xml:space="preserve"> structure of government</w:t>
      </w:r>
    </w:p>
    <w:p w14:paraId="32E4BA53"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xml:space="preserve">. Budgetary </w:t>
      </w:r>
      <w:proofErr w:type="spellStart"/>
      <w:proofErr w:type="gramStart"/>
      <w:r w:rsidRPr="00765DF0">
        <w:rPr>
          <w:rFonts w:eastAsia="Times New Roman"/>
          <w:color w:val="222222"/>
          <w:sz w:val="16"/>
          <w:szCs w:val="16"/>
          <w:lang w:eastAsia="zh-TW"/>
        </w:rPr>
        <w:t>decisionmaking</w:t>
      </w:r>
      <w:proofErr w:type="spellEnd"/>
      <w:proofErr w:type="gramEnd"/>
      <w:r w:rsidRPr="00765DF0">
        <w:rPr>
          <w:rFonts w:eastAsia="Times New Roman"/>
          <w:color w:val="222222"/>
          <w:sz w:val="16"/>
          <w:szCs w:val="16"/>
          <w:lang w:eastAsia="zh-TW"/>
        </w:rPr>
        <w:t xml:space="preserve"> is shared primarily by the legislative and executive branches. The general structure of these two branches relative to budget formulation and execution is as follows.</w:t>
      </w:r>
    </w:p>
    <w:p w14:paraId="0BCCC152"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 xml:space="preserve">‘Should’ </w:t>
      </w:r>
      <w:proofErr w:type="gramStart"/>
      <w:r w:rsidRPr="00765DF0">
        <w:rPr>
          <w:rFonts w:eastAsia="Times New Roman"/>
          <w:b/>
          <w:bCs/>
          <w:color w:val="222222"/>
          <w:sz w:val="26"/>
          <w:szCs w:val="26"/>
          <w:lang w:eastAsia="zh-TW"/>
        </w:rPr>
        <w:t>requires</w:t>
      </w:r>
      <w:proofErr w:type="gramEnd"/>
      <w:r w:rsidRPr="00765DF0">
        <w:rPr>
          <w:rFonts w:eastAsia="Times New Roman"/>
          <w:b/>
          <w:bCs/>
          <w:color w:val="222222"/>
          <w:sz w:val="26"/>
          <w:szCs w:val="26"/>
          <w:lang w:eastAsia="zh-TW"/>
        </w:rPr>
        <w:t> </w:t>
      </w:r>
      <w:r w:rsidRPr="00765DF0">
        <w:rPr>
          <w:rFonts w:eastAsia="Times New Roman"/>
          <w:b/>
          <w:bCs/>
          <w:color w:val="222222"/>
          <w:sz w:val="26"/>
          <w:szCs w:val="26"/>
          <w:u w:val="single"/>
          <w:lang w:eastAsia="zh-TW"/>
        </w:rPr>
        <w:t>mandatory</w:t>
      </w:r>
      <w:r w:rsidRPr="00765DF0">
        <w:rPr>
          <w:rFonts w:eastAsia="Times New Roman"/>
          <w:b/>
          <w:bCs/>
          <w:color w:val="222222"/>
          <w:sz w:val="26"/>
          <w:szCs w:val="26"/>
          <w:lang w:eastAsia="zh-TW"/>
        </w:rPr>
        <w:t> action.</w:t>
      </w:r>
    </w:p>
    <w:p w14:paraId="49211EFC"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Court of Appeals of Arizona</w:t>
      </w:r>
      <w:r w:rsidRPr="00765DF0">
        <w:rPr>
          <w:rFonts w:eastAsia="Times New Roman"/>
          <w:color w:val="222222"/>
          <w:lang w:eastAsia="zh-TW"/>
        </w:rPr>
        <w:t>, Division 1, Department D. </w:t>
      </w:r>
      <w:r w:rsidRPr="00765DF0">
        <w:rPr>
          <w:rFonts w:eastAsia="Times New Roman"/>
          <w:b/>
          <w:bCs/>
          <w:color w:val="222222"/>
          <w:sz w:val="26"/>
          <w:szCs w:val="26"/>
          <w:lang w:eastAsia="zh-TW"/>
        </w:rPr>
        <w:t>02</w:t>
      </w:r>
      <w:r w:rsidRPr="00765DF0">
        <w:rPr>
          <w:rFonts w:eastAsia="Times New Roman"/>
          <w:color w:val="222222"/>
          <w:lang w:eastAsia="zh-TW"/>
        </w:rPr>
        <w:t xml:space="preserve">. IN RE: the Marriage of Vanessa A. </w:t>
      </w:r>
      <w:proofErr w:type="spellStart"/>
      <w:r w:rsidRPr="00765DF0">
        <w:rPr>
          <w:rFonts w:eastAsia="Times New Roman"/>
          <w:color w:val="222222"/>
          <w:lang w:eastAsia="zh-TW"/>
        </w:rPr>
        <w:t>McNUTT</w:t>
      </w:r>
      <w:proofErr w:type="spellEnd"/>
      <w:r w:rsidRPr="00765DF0">
        <w:rPr>
          <w:rFonts w:eastAsia="Times New Roman"/>
          <w:color w:val="222222"/>
          <w:lang w:eastAsia="zh-TW"/>
        </w:rPr>
        <w:t xml:space="preserve">, Petitioner-Appellee, v. Shane M. </w:t>
      </w:r>
      <w:proofErr w:type="spellStart"/>
      <w:r w:rsidRPr="00765DF0">
        <w:rPr>
          <w:rFonts w:eastAsia="Times New Roman"/>
          <w:color w:val="222222"/>
          <w:lang w:eastAsia="zh-TW"/>
        </w:rPr>
        <w:t>McNUTT</w:t>
      </w:r>
      <w:proofErr w:type="spellEnd"/>
      <w:r w:rsidRPr="00765DF0">
        <w:rPr>
          <w:rFonts w:eastAsia="Times New Roman"/>
          <w:color w:val="222222"/>
          <w:lang w:eastAsia="zh-TW"/>
        </w:rPr>
        <w:t>, Respondent-Appellant. No.</w:t>
      </w:r>
      <w:r w:rsidRPr="00765DF0">
        <w:rPr>
          <w:rFonts w:eastAsia="Times New Roman"/>
          <w:color w:val="222222"/>
          <w:lang w:eastAsia="zh-TW"/>
        </w:rPr>
        <w:t> </w:t>
      </w:r>
      <w:r w:rsidRPr="00765DF0">
        <w:rPr>
          <w:rFonts w:eastAsia="Times New Roman"/>
          <w:color w:val="222222"/>
          <w:lang w:eastAsia="zh-TW"/>
        </w:rPr>
        <w:t xml:space="preserve">1 CA-CV 01-0255. Decided: June 27, </w:t>
      </w:r>
      <w:proofErr w:type="gramStart"/>
      <w:r w:rsidRPr="00765DF0">
        <w:rPr>
          <w:rFonts w:eastAsia="Times New Roman"/>
          <w:color w:val="222222"/>
          <w:lang w:eastAsia="zh-TW"/>
        </w:rPr>
        <w:t>2002</w:t>
      </w:r>
      <w:proofErr w:type="gramEnd"/>
      <w:r w:rsidRPr="00765DF0">
        <w:rPr>
          <w:rFonts w:eastAsia="Times New Roman"/>
          <w:color w:val="222222"/>
          <w:lang w:eastAsia="zh-TW"/>
        </w:rPr>
        <w:t> </w:t>
      </w:r>
      <w:hyperlink r:id="rId5" w:tgtFrame="_blank" w:history="1">
        <w:r w:rsidRPr="00765DF0">
          <w:rPr>
            <w:rFonts w:eastAsia="Times New Roman"/>
            <w:color w:val="1155CC"/>
            <w:u w:val="single"/>
            <w:lang w:eastAsia="zh-TW"/>
          </w:rPr>
          <w:t>https://caselaw.findlaw.com/az-court-of-appeals/1315322.html</w:t>
        </w:r>
      </w:hyperlink>
    </w:p>
    <w:p w14:paraId="16AE8C3B"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2"/>
          <w:szCs w:val="12"/>
          <w:lang w:eastAsia="zh-TW"/>
        </w:rPr>
        <w:t>¶</w:t>
      </w:r>
      <w:r w:rsidRPr="00765DF0">
        <w:rPr>
          <w:rFonts w:eastAsia="Times New Roman"/>
          <w:color w:val="222222"/>
          <w:sz w:val="16"/>
          <w:szCs w:val="16"/>
          <w:lang w:eastAsia="zh-TW"/>
        </w:rPr>
        <w:t> 26 </w:t>
      </w:r>
      <w:r w:rsidRPr="00765DF0">
        <w:rPr>
          <w:rFonts w:eastAsia="Times New Roman"/>
          <w:color w:val="222222"/>
          <w:u w:val="single"/>
          <w:lang w:eastAsia="zh-TW"/>
        </w:rPr>
        <w:t>The word </w:t>
      </w:r>
      <w:r w:rsidRPr="00765DF0">
        <w:rPr>
          <w:rFonts w:eastAsia="Times New Roman"/>
          <w:b/>
          <w:bCs/>
          <w:color w:val="222222"/>
          <w:u w:val="single"/>
          <w:lang w:eastAsia="zh-TW"/>
        </w:rPr>
        <w:t>“</w:t>
      </w:r>
      <w:r w:rsidRPr="00765DF0">
        <w:rPr>
          <w:rFonts w:eastAsia="Times New Roman"/>
          <w:b/>
          <w:bCs/>
          <w:color w:val="222222"/>
          <w:u w:val="single"/>
          <w:shd w:val="clear" w:color="auto" w:fill="00FFFF"/>
          <w:lang w:eastAsia="zh-TW"/>
        </w:rPr>
        <w:t>should</w:t>
      </w:r>
      <w:r w:rsidRPr="00765DF0">
        <w:rPr>
          <w:rFonts w:eastAsia="Times New Roman"/>
          <w:b/>
          <w:bCs/>
          <w:color w:val="222222"/>
          <w:u w:val="single"/>
          <w:lang w:eastAsia="zh-TW"/>
        </w:rPr>
        <w:t>”</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is </w:t>
      </w:r>
      <w:proofErr w:type="gramStart"/>
      <w:r w:rsidRPr="00765DF0">
        <w:rPr>
          <w:rFonts w:eastAsia="Times New Roman"/>
          <w:b/>
          <w:bCs/>
          <w:color w:val="222222"/>
          <w:u w:val="single"/>
          <w:shd w:val="clear" w:color="auto" w:fill="00FFFF"/>
          <w:lang w:eastAsia="zh-TW"/>
        </w:rPr>
        <w:t>most commonly used</w:t>
      </w:r>
      <w:proofErr w:type="gramEnd"/>
      <w:r w:rsidRPr="00765DF0">
        <w:rPr>
          <w:rFonts w:eastAsia="Times New Roman"/>
          <w:color w:val="222222"/>
          <w:u w:val="single"/>
          <w:shd w:val="clear" w:color="auto" w:fill="00FFFF"/>
          <w:lang w:eastAsia="zh-TW"/>
        </w:rPr>
        <w:t> to express</w:t>
      </w:r>
      <w:r w:rsidRPr="00765DF0">
        <w:rPr>
          <w:rFonts w:eastAsia="Times New Roman"/>
          <w:color w:val="222222"/>
          <w:u w:val="single"/>
          <w:lang w:eastAsia="zh-TW"/>
        </w:rPr>
        <w:t> </w:t>
      </w:r>
      <w:r w:rsidRPr="00765DF0">
        <w:rPr>
          <w:rFonts w:eastAsia="Times New Roman"/>
          <w:b/>
          <w:bCs/>
          <w:color w:val="222222"/>
          <w:u w:val="single"/>
          <w:lang w:eastAsia="zh-TW"/>
        </w:rPr>
        <w:t>obligation or duty</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The American Heritage Dictionary 1670 (3d ed.1992).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We conclude that, based on the intent of the Guidelines and the interest of parents in the allocation of the federal tax exemption, </w:t>
      </w:r>
      <w:r w:rsidRPr="00765DF0">
        <w:rPr>
          <w:rFonts w:eastAsia="Times New Roman"/>
          <w:color w:val="222222"/>
          <w:lang w:eastAsia="zh-TW"/>
        </w:rPr>
        <w:t>the word “should”</w:t>
      </w:r>
      <w:r w:rsidRPr="00765DF0">
        <w:rPr>
          <w:rFonts w:eastAsia="Times New Roman"/>
          <w:color w:val="222222"/>
          <w:sz w:val="16"/>
          <w:szCs w:val="16"/>
          <w:lang w:eastAsia="zh-TW"/>
        </w:rPr>
        <w:t> as used in §</w:t>
      </w:r>
      <w:r w:rsidRPr="00765DF0">
        <w:rPr>
          <w:rFonts w:eastAsia="Times New Roman"/>
          <w:color w:val="222222"/>
          <w:sz w:val="16"/>
          <w:szCs w:val="16"/>
          <w:lang w:eastAsia="zh-TW"/>
        </w:rPr>
        <w:t> </w:t>
      </w:r>
      <w:r w:rsidRPr="00765DF0">
        <w:rPr>
          <w:rFonts w:eastAsia="Times New Roman"/>
          <w:color w:val="222222"/>
          <w:sz w:val="16"/>
          <w:szCs w:val="16"/>
          <w:lang w:eastAsia="zh-TW"/>
        </w:rPr>
        <w:t>25 of the Guidelines </w:t>
      </w:r>
      <w:r w:rsidRPr="00765DF0">
        <w:rPr>
          <w:rFonts w:eastAsia="Times New Roman"/>
          <w:b/>
          <w:bCs/>
          <w:color w:val="222222"/>
          <w:u w:val="single"/>
          <w:lang w:eastAsia="zh-TW"/>
        </w:rPr>
        <w:t>is </w:t>
      </w:r>
      <w:r w:rsidRPr="00765DF0">
        <w:rPr>
          <w:rFonts w:eastAsia="Times New Roman"/>
          <w:b/>
          <w:bCs/>
          <w:color w:val="222222"/>
          <w:u w:val="single"/>
          <w:shd w:val="clear" w:color="auto" w:fill="00FFFF"/>
          <w:lang w:eastAsia="zh-TW"/>
        </w:rPr>
        <w:t>mandatory rather than discretionary</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Lincoln v. Lincoln, 155 Ariz. 272, 276, 746 P.2d 13, 17 (App.1987) (holding that </w:t>
      </w:r>
      <w:proofErr w:type="gramStart"/>
      <w:r w:rsidRPr="00765DF0">
        <w:rPr>
          <w:rFonts w:eastAsia="Times New Roman"/>
          <w:color w:val="222222"/>
          <w:sz w:val="16"/>
          <w:szCs w:val="16"/>
          <w:lang w:eastAsia="zh-TW"/>
        </w:rPr>
        <w:t>the trial</w:t>
      </w:r>
      <w:proofErr w:type="gramEnd"/>
      <w:r w:rsidRPr="00765DF0">
        <w:rPr>
          <w:rFonts w:eastAsia="Times New Roman"/>
          <w:color w:val="222222"/>
          <w:sz w:val="16"/>
          <w:szCs w:val="16"/>
          <w:lang w:eastAsia="zh-TW"/>
        </w:rPr>
        <w:t xml:space="preserve"> court abused its discretion by refusing to allocate the dependency exemption).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Thus, the trial court abused its discretion by failing to allocate the federal tax exemption, and we </w:t>
      </w:r>
      <w:proofErr w:type="gramStart"/>
      <w:r w:rsidRPr="00765DF0">
        <w:rPr>
          <w:rFonts w:eastAsia="Times New Roman"/>
          <w:color w:val="222222"/>
          <w:sz w:val="16"/>
          <w:szCs w:val="16"/>
          <w:lang w:eastAsia="zh-TW"/>
        </w:rPr>
        <w:t>direct</w:t>
      </w:r>
      <w:proofErr w:type="gramEnd"/>
      <w:r w:rsidRPr="00765DF0">
        <w:rPr>
          <w:rFonts w:eastAsia="Times New Roman"/>
          <w:color w:val="222222"/>
          <w:sz w:val="16"/>
          <w:szCs w:val="16"/>
          <w:lang w:eastAsia="zh-TW"/>
        </w:rPr>
        <w:t xml:space="preserve"> the trial court to allocate the exemption on </w:t>
      </w:r>
      <w:proofErr w:type="gramStart"/>
      <w:r w:rsidRPr="00765DF0">
        <w:rPr>
          <w:rFonts w:eastAsia="Times New Roman"/>
          <w:color w:val="222222"/>
          <w:sz w:val="16"/>
          <w:szCs w:val="16"/>
          <w:lang w:eastAsia="zh-TW"/>
        </w:rPr>
        <w:t>remand</w:t>
      </w:r>
      <w:proofErr w:type="gramEnd"/>
      <w:r w:rsidRPr="00765DF0">
        <w:rPr>
          <w:rFonts w:eastAsia="Times New Roman"/>
          <w:color w:val="222222"/>
          <w:sz w:val="16"/>
          <w:szCs w:val="16"/>
          <w:lang w:eastAsia="zh-TW"/>
        </w:rPr>
        <w:t>.</w:t>
      </w:r>
    </w:p>
    <w:p w14:paraId="41466F60"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462B9BB4"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6" w:tgtFrame="_blank" w:history="1">
        <w:r w:rsidRPr="00765DF0">
          <w:rPr>
            <w:rFonts w:eastAsia="Times New Roman"/>
            <w:color w:val="1155CC"/>
            <w:u w:val="single"/>
            <w:lang w:eastAsia="zh-TW"/>
          </w:rPr>
          <w:t>https://dictionary.cambridge.org/dictionary/english/strengthen</w:t>
        </w:r>
      </w:hyperlink>
    </w:p>
    <w:p w14:paraId="12011C77"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4FADAD10"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54D5229E"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0F9DDF25"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 </w:t>
      </w:r>
      <w:proofErr w:type="gramStart"/>
      <w:r w:rsidRPr="00765DF0">
        <w:rPr>
          <w:rFonts w:eastAsia="Times New Roman"/>
          <w:color w:val="222222"/>
          <w:sz w:val="16"/>
          <w:szCs w:val="16"/>
          <w:lang w:eastAsia="zh-TW"/>
        </w:rPr>
        <w:t>T ]</w:t>
      </w:r>
      <w:proofErr w:type="gramEnd"/>
    </w:p>
    <w:p w14:paraId="36863674" w14:textId="77777777" w:rsidR="00946058" w:rsidRPr="00765DF0" w:rsidRDefault="00946058" w:rsidP="00946058">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55E3D9D4"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2128841E"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2A612E2B"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6D34F518"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23AB92E1"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082E90A4"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7D6FA151"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w:t>
      </w:r>
      <w:proofErr w:type="gramStart"/>
      <w:r w:rsidRPr="00765DF0">
        <w:rPr>
          <w:rFonts w:eastAsia="Times New Roman"/>
          <w:color w:val="222222"/>
          <w:lang w:eastAsia="zh-TW"/>
        </w:rPr>
        <w:t>collective</w:t>
      </w:r>
      <w:proofErr w:type="gramEnd"/>
      <w:r w:rsidRPr="00765DF0">
        <w:rPr>
          <w:rFonts w:eastAsia="Times New Roman"/>
          <w:color w:val="222222"/>
          <w:lang w:eastAsia="zh-TW"/>
        </w:rPr>
        <w:t xml:space="preserve"> bargaining.” Legal Information Institute. 2024. </w:t>
      </w:r>
      <w:hyperlink r:id="rId7"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3E8C940A"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321827F7"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 xml:space="preserve">is </w:t>
      </w:r>
      <w:proofErr w:type="gramStart"/>
      <w:r w:rsidRPr="00765DF0">
        <w:rPr>
          <w:rFonts w:eastAsia="Times New Roman"/>
          <w:color w:val="222222"/>
          <w:u w:val="single"/>
          <w:lang w:eastAsia="zh-TW"/>
        </w:rPr>
        <w:t>a </w:t>
      </w:r>
      <w:r w:rsidRPr="00765DF0">
        <w:rPr>
          <w:rFonts w:eastAsia="Times New Roman"/>
          <w:b/>
          <w:bCs/>
          <w:color w:val="222222"/>
          <w:u w:val="single"/>
          <w:lang w:eastAsia="zh-TW"/>
        </w:rPr>
        <w:t>collective</w:t>
      </w:r>
      <w:proofErr w:type="gramEnd"/>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63C1EA85"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main body of law governing collective bargaining is the National Labor Relations Act (NLRA). It is also referred to as the Wagner </w:t>
      </w:r>
      <w:proofErr w:type="gramStart"/>
      <w:r w:rsidRPr="00765DF0">
        <w:rPr>
          <w:rFonts w:eastAsia="Times New Roman"/>
          <w:color w:val="222222"/>
          <w:sz w:val="16"/>
          <w:szCs w:val="16"/>
          <w:lang w:eastAsia="zh-TW"/>
        </w:rPr>
        <w:t>Act, and</w:t>
      </w:r>
      <w:proofErr w:type="gramEnd"/>
      <w:r w:rsidRPr="00765DF0">
        <w:rPr>
          <w:rFonts w:eastAsia="Times New Roman"/>
          <w:color w:val="222222"/>
          <w:sz w:val="16"/>
          <w:szCs w:val="16"/>
          <w:lang w:eastAsia="zh-TW"/>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765DF0">
        <w:rPr>
          <w:rFonts w:eastAsia="Times New Roman"/>
          <w:color w:val="222222"/>
          <w:sz w:val="16"/>
          <w:szCs w:val="16"/>
          <w:lang w:eastAsia="zh-TW"/>
        </w:rPr>
        <w:t>aspect</w:t>
      </w:r>
      <w:proofErr w:type="gramEnd"/>
      <w:r w:rsidRPr="00765DF0">
        <w:rPr>
          <w:rFonts w:eastAsia="Times New Roman"/>
          <w:color w:val="222222"/>
          <w:sz w:val="16"/>
          <w:szCs w:val="16"/>
          <w:lang w:eastAsia="zh-TW"/>
        </w:rPr>
        <w:t xml:space="preserve"> of interstate commerce. Decisions and regulations of the National Labor Relations Board (NLRB), which </w:t>
      </w:r>
      <w:proofErr w:type="gramStart"/>
      <w:r w:rsidRPr="00765DF0">
        <w:rPr>
          <w:rFonts w:eastAsia="Times New Roman"/>
          <w:color w:val="222222"/>
          <w:sz w:val="16"/>
          <w:szCs w:val="16"/>
          <w:lang w:eastAsia="zh-TW"/>
        </w:rPr>
        <w:t>was</w:t>
      </w:r>
      <w:proofErr w:type="gramEnd"/>
      <w:r w:rsidRPr="00765DF0">
        <w:rPr>
          <w:rFonts w:eastAsia="Times New Roman"/>
          <w:color w:val="222222"/>
          <w:sz w:val="16"/>
          <w:szCs w:val="16"/>
          <w:lang w:eastAsia="zh-TW"/>
        </w:rPr>
        <w:t xml:space="preserve"> established by the NLRA, greatly supplement and define the provisions of the act.</w:t>
      </w:r>
    </w:p>
    <w:p w14:paraId="214EEE93"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765DF0">
        <w:rPr>
          <w:rFonts w:eastAsia="Times New Roman"/>
          <w:color w:val="222222"/>
          <w:sz w:val="16"/>
          <w:szCs w:val="16"/>
          <w:lang w:eastAsia="zh-TW"/>
        </w:rPr>
        <w:t>lock-outs</w:t>
      </w:r>
      <w:proofErr w:type="gramEnd"/>
      <w:r w:rsidRPr="00765DF0">
        <w:rPr>
          <w:rFonts w:eastAsia="Times New Roman"/>
          <w:color w:val="222222"/>
          <w:sz w:val="16"/>
          <w:szCs w:val="16"/>
          <w:lang w:eastAsia="zh-TW"/>
        </w:rPr>
        <w:t>, picketing) each side may employ to further their bargaining objectives.</w:t>
      </w:r>
    </w:p>
    <w:p w14:paraId="6C233359" w14:textId="77777777" w:rsidR="00946058" w:rsidRPr="00765DF0" w:rsidRDefault="00946058" w:rsidP="00946058">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1D75D525" w14:textId="77777777" w:rsidR="00946058" w:rsidRPr="00765DF0"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xml:space="preserve">. Their </w:t>
      </w:r>
      <w:proofErr w:type="spellStart"/>
      <w:r w:rsidRPr="00765DF0">
        <w:rPr>
          <w:rFonts w:eastAsia="Times New Roman"/>
          <w:b/>
          <w:bCs/>
          <w:color w:val="222222"/>
          <w:sz w:val="26"/>
          <w:szCs w:val="26"/>
          <w:lang w:eastAsia="zh-TW"/>
        </w:rPr>
        <w:t>interp</w:t>
      </w:r>
      <w:proofErr w:type="spellEnd"/>
      <w:r w:rsidRPr="00765DF0">
        <w:rPr>
          <w:rFonts w:eastAsia="Times New Roman"/>
          <w:b/>
          <w:bCs/>
          <w:color w:val="222222"/>
          <w:sz w:val="26"/>
          <w:szCs w:val="26"/>
          <w:lang w:eastAsia="zh-TW"/>
        </w:rPr>
        <w:t xml:space="preserve">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4C7EB100" w14:textId="77777777" w:rsidR="00946058" w:rsidRDefault="00946058" w:rsidP="0094605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xml:space="preserve">: </w:t>
      </w:r>
      <w:proofErr w:type="gramStart"/>
      <w:r w:rsidRPr="00765DF0">
        <w:rPr>
          <w:rFonts w:eastAsia="Times New Roman"/>
          <w:b/>
          <w:bCs/>
          <w:color w:val="222222"/>
          <w:sz w:val="26"/>
          <w:szCs w:val="26"/>
          <w:lang w:eastAsia="zh-TW"/>
        </w:rPr>
        <w:t>the NEG</w:t>
      </w:r>
      <w:proofErr w:type="gramEnd"/>
      <w:r w:rsidRPr="00765DF0">
        <w:rPr>
          <w:rFonts w:eastAsia="Times New Roman"/>
          <w:b/>
          <w:bCs/>
          <w:color w:val="222222"/>
          <w:sz w:val="26"/>
          <w:szCs w:val="26"/>
          <w:lang w:eastAsia="zh-TW"/>
        </w:rPr>
        <w:t xml:space="preserve">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36481115" w14:textId="77777777" w:rsidR="00763B6F" w:rsidRDefault="00763B6F" w:rsidP="008E144E">
      <w:pPr>
        <w:rPr>
          <w:lang w:eastAsia="zh-TW"/>
        </w:rPr>
      </w:pPr>
    </w:p>
    <w:p w14:paraId="4EE48B9B" w14:textId="77777777" w:rsidR="00763B6F" w:rsidRDefault="00763B6F" w:rsidP="00763B6F">
      <w:pPr>
        <w:pStyle w:val="Heading3"/>
      </w:pPr>
      <w:r>
        <w:t>CP</w:t>
      </w:r>
    </w:p>
    <w:p w14:paraId="30CCA548" w14:textId="77777777" w:rsidR="00763B6F" w:rsidRDefault="00763B6F" w:rsidP="00763B6F">
      <w:pPr>
        <w:pStyle w:val="Heading4"/>
      </w:pPr>
      <w:r>
        <w:t xml:space="preserve">Federal Unions </w:t>
      </w:r>
      <w:r w:rsidRPr="00EE06B8">
        <w:t>CP</w:t>
      </w:r>
      <w:r>
        <w:t xml:space="preserve">. </w:t>
      </w:r>
    </w:p>
    <w:p w14:paraId="35ED8B2E" w14:textId="77777777" w:rsidR="00763B6F" w:rsidRDefault="00763B6F" w:rsidP="00763B6F">
      <w:pPr>
        <w:pStyle w:val="Heading4"/>
      </w:pPr>
      <w:r>
        <w:t>The United States federal government should substantially strengthen collective bargaining rights for federal civil servants.</w:t>
      </w:r>
    </w:p>
    <w:p w14:paraId="75013D3F" w14:textId="77777777" w:rsidR="00763B6F" w:rsidRPr="00EE06B8" w:rsidRDefault="00763B6F" w:rsidP="00763B6F"/>
    <w:p w14:paraId="4B979C69" w14:textId="77777777" w:rsidR="00763B6F" w:rsidRPr="00EE06B8" w:rsidRDefault="00763B6F" w:rsidP="00763B6F">
      <w:pPr>
        <w:pStyle w:val="Heading4"/>
      </w:pPr>
      <w:r>
        <w:t xml:space="preserve">A </w:t>
      </w:r>
      <w:r>
        <w:rPr>
          <w:u w:val="single"/>
        </w:rPr>
        <w:t>protected</w:t>
      </w:r>
      <w:r>
        <w:t xml:space="preserve"> civil service is key to </w:t>
      </w:r>
      <w:proofErr w:type="gramStart"/>
      <w:r>
        <w:t>stave</w:t>
      </w:r>
      <w:proofErr w:type="gramEnd"/>
      <w:r>
        <w:t xml:space="preserve"> off </w:t>
      </w:r>
      <w:r>
        <w:rPr>
          <w:u w:val="single"/>
        </w:rPr>
        <w:t>catastrophic risks</w:t>
      </w:r>
      <w:r>
        <w:t>.</w:t>
      </w:r>
    </w:p>
    <w:p w14:paraId="1258522C" w14:textId="77777777" w:rsidR="00763B6F" w:rsidRPr="008A6B9E" w:rsidRDefault="00763B6F" w:rsidP="00763B6F">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1551648" w14:textId="77777777" w:rsidR="00763B6F" w:rsidRPr="00651817" w:rsidRDefault="00763B6F" w:rsidP="00763B6F">
      <w:pPr>
        <w:rPr>
          <w:sz w:val="16"/>
        </w:rPr>
      </w:pPr>
      <w:r w:rsidRPr="00651817">
        <w:rPr>
          <w:sz w:val="16"/>
        </w:rPr>
        <w:t>Best-Case Scenario: Weakening the Civil Service Risk Management Role</w:t>
      </w:r>
    </w:p>
    <w:p w14:paraId="1844C01F" w14:textId="77777777" w:rsidR="00763B6F" w:rsidRPr="00651817" w:rsidRDefault="00763B6F" w:rsidP="00763B6F">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08B1152" w14:textId="77777777" w:rsidR="00763B6F" w:rsidRPr="00651817" w:rsidRDefault="00763B6F" w:rsidP="00763B6F">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2244923" w14:textId="77777777" w:rsidR="00763B6F" w:rsidRPr="00651817" w:rsidRDefault="00763B6F" w:rsidP="00763B6F">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15168F18" w14:textId="77777777" w:rsidR="00763B6F" w:rsidRPr="00651817" w:rsidRDefault="00763B6F" w:rsidP="00763B6F">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1D7C5B38" w14:textId="77777777" w:rsidR="00763B6F" w:rsidRPr="00651817" w:rsidRDefault="00763B6F" w:rsidP="00763B6F">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6C44278" w14:textId="77777777" w:rsidR="00763B6F" w:rsidRPr="00651817" w:rsidRDefault="00763B6F" w:rsidP="00763B6F">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236C83D" w14:textId="77777777" w:rsidR="00763B6F" w:rsidRPr="00651817" w:rsidRDefault="00763B6F" w:rsidP="00763B6F">
      <w:pPr>
        <w:rPr>
          <w:sz w:val="16"/>
        </w:rPr>
      </w:pPr>
      <w:r w:rsidRPr="00651817">
        <w:rPr>
          <w:sz w:val="16"/>
        </w:rPr>
        <w:t>Worst-Case Scenario: Harming National Security</w:t>
      </w:r>
    </w:p>
    <w:p w14:paraId="3AACB369" w14:textId="77777777" w:rsidR="00763B6F" w:rsidRPr="00651817" w:rsidRDefault="00763B6F" w:rsidP="00763B6F">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0E6BA8AD" w14:textId="77777777" w:rsidR="00763B6F" w:rsidRPr="00651817" w:rsidRDefault="00763B6F" w:rsidP="00763B6F">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5332AD0B" w14:textId="77777777" w:rsidR="00763B6F" w:rsidRPr="00651817" w:rsidRDefault="00763B6F" w:rsidP="00763B6F">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A2561AD" w14:textId="77777777" w:rsidR="00763B6F" w:rsidRPr="00651817" w:rsidRDefault="00763B6F" w:rsidP="00763B6F">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7210C27" w14:textId="77777777" w:rsidR="00763B6F" w:rsidRPr="00651817" w:rsidRDefault="00763B6F" w:rsidP="00763B6F">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9DC19FE" w14:textId="77777777" w:rsidR="00763B6F" w:rsidRPr="00651817" w:rsidRDefault="00763B6F" w:rsidP="00763B6F">
      <w:pPr>
        <w:rPr>
          <w:sz w:val="16"/>
        </w:rPr>
      </w:pPr>
      <w:r w:rsidRPr="00651817">
        <w:rPr>
          <w:sz w:val="16"/>
        </w:rPr>
        <w:t>Why Shouldn’t the President Get a Say?</w:t>
      </w:r>
    </w:p>
    <w:p w14:paraId="0BDE1FB6" w14:textId="77777777" w:rsidR="00763B6F" w:rsidRPr="00651817" w:rsidRDefault="00763B6F" w:rsidP="00763B6F">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3733519" w14:textId="77777777" w:rsidR="00763B6F" w:rsidRPr="002C4FD0" w:rsidRDefault="00763B6F" w:rsidP="00763B6F">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5C8F1D2" w14:textId="77777777" w:rsidR="00763B6F" w:rsidRPr="00651817" w:rsidRDefault="00763B6F" w:rsidP="00763B6F">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8F1FB27" w14:textId="77777777" w:rsidR="00763B6F" w:rsidRPr="00651817" w:rsidRDefault="00763B6F" w:rsidP="00763B6F">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63CD64C" w14:textId="77777777" w:rsidR="00763B6F" w:rsidRDefault="00763B6F" w:rsidP="00763B6F">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6F5CDE5" w14:textId="77777777" w:rsidR="00763B6F" w:rsidRPr="00841564" w:rsidRDefault="00763B6F" w:rsidP="00763B6F">
      <w:pPr>
        <w:rPr>
          <w:rFonts w:asciiTheme="minorHAnsi" w:hAnsiTheme="minorHAnsi" w:cstheme="minorHAnsi"/>
          <w:sz w:val="14"/>
        </w:rPr>
      </w:pPr>
    </w:p>
    <w:p w14:paraId="0EE88B15" w14:textId="77777777" w:rsidR="00763B6F" w:rsidRPr="00F53B74" w:rsidRDefault="00763B6F" w:rsidP="00763B6F">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0A2C63A6" w14:textId="77777777" w:rsidR="00763B6F" w:rsidRPr="00A90580" w:rsidRDefault="00763B6F" w:rsidP="00763B6F">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3F78190" w14:textId="77777777" w:rsidR="00763B6F" w:rsidRPr="00BF49FC" w:rsidRDefault="00763B6F" w:rsidP="00763B6F">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9325C3D" w14:textId="77777777" w:rsidR="00763B6F" w:rsidRPr="00BF49FC" w:rsidRDefault="00763B6F" w:rsidP="00763B6F">
      <w:pPr>
        <w:rPr>
          <w:sz w:val="16"/>
        </w:rPr>
      </w:pPr>
      <w:r w:rsidRPr="00BF49FC">
        <w:rPr>
          <w:sz w:val="16"/>
        </w:rPr>
        <w:t>Is that sort of thing worth doing? Is it worth doing now?</w:t>
      </w:r>
    </w:p>
    <w:p w14:paraId="0C094B5B" w14:textId="77777777" w:rsidR="00763B6F" w:rsidRPr="00BF49FC" w:rsidRDefault="00763B6F" w:rsidP="00763B6F">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5B9CA891" w14:textId="77777777" w:rsidR="00763B6F" w:rsidRPr="00BF49FC" w:rsidRDefault="00763B6F" w:rsidP="00763B6F">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3FB9998" w14:textId="77777777" w:rsidR="00763B6F" w:rsidRPr="00BF49FC" w:rsidRDefault="00763B6F" w:rsidP="00763B6F">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06402AAC" w14:textId="77777777" w:rsidR="00763B6F" w:rsidRPr="00BF49FC" w:rsidRDefault="00763B6F" w:rsidP="00763B6F">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6B1C2C7" w14:textId="77777777" w:rsidR="00763B6F" w:rsidRPr="00BF49FC" w:rsidRDefault="00763B6F" w:rsidP="00763B6F">
      <w:pPr>
        <w:rPr>
          <w:sz w:val="16"/>
        </w:rPr>
      </w:pPr>
      <w:r w:rsidRPr="00BF49FC">
        <w:rPr>
          <w:sz w:val="16"/>
        </w:rPr>
        <w:t>But let’s say we do want to do policy writing. How should we approach it?</w:t>
      </w:r>
    </w:p>
    <w:p w14:paraId="4C8A3245" w14:textId="77777777" w:rsidR="00763B6F" w:rsidRPr="00BF49FC" w:rsidRDefault="00763B6F" w:rsidP="00763B6F">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6CB76312" w14:textId="77777777" w:rsidR="00763B6F" w:rsidRPr="00BF49FC" w:rsidRDefault="00763B6F" w:rsidP="00763B6F">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526099DB" w14:textId="77777777" w:rsidR="00763B6F" w:rsidRPr="00BF49FC" w:rsidRDefault="00763B6F" w:rsidP="00763B6F">
      <w:pPr>
        <w:rPr>
          <w:sz w:val="16"/>
        </w:rPr>
      </w:pPr>
      <w:r w:rsidRPr="00BF49FC">
        <w:rPr>
          <w:sz w:val="16"/>
        </w:rPr>
        <w:t xml:space="preserve">1. There’s only a very loose connection between policy substance and electoral outcomes. It’s tempting to argue that a better program will help the Dems or whoever </w:t>
      </w:r>
      <w:proofErr w:type="gramStart"/>
      <w:r w:rsidRPr="00BF49FC">
        <w:rPr>
          <w:sz w:val="16"/>
        </w:rPr>
        <w:t>win</w:t>
      </w:r>
      <w:proofErr w:type="gramEnd"/>
      <w:r w:rsidRPr="00BF49FC">
        <w:rPr>
          <w:sz w:val="16"/>
        </w:rPr>
        <w:t xml:space="preserve">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BF49FC">
        <w:rPr>
          <w:sz w:val="16"/>
        </w:rPr>
        <w:t>position, and</w:t>
      </w:r>
      <w:proofErr w:type="gramEnd"/>
      <w:r w:rsidRPr="00BF49FC">
        <w:rPr>
          <w:sz w:val="16"/>
        </w:rPr>
        <w:t xml:space="preserve"> connecting it to a larger vision and </w:t>
      </w:r>
      <w:proofErr w:type="gramStart"/>
      <w:r w:rsidRPr="00BF49FC">
        <w:rPr>
          <w:sz w:val="16"/>
        </w:rPr>
        <w:t>persona</w:t>
      </w:r>
      <w:proofErr w:type="gramEnd"/>
      <w:r w:rsidRPr="00BF49FC">
        <w:rPr>
          <w:sz w:val="16"/>
        </w:rPr>
        <w:t xml:space="preserve"> and program. It’s not a question of checking the right item off on a list.</w:t>
      </w:r>
    </w:p>
    <w:p w14:paraId="5EFB4B30" w14:textId="77777777" w:rsidR="00763B6F" w:rsidRPr="00BF49FC" w:rsidRDefault="00763B6F" w:rsidP="00763B6F">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980481A" w14:textId="77777777" w:rsidR="00763B6F" w:rsidRPr="00BF49FC" w:rsidRDefault="00763B6F" w:rsidP="00763B6F">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795AFB36" w14:textId="77777777" w:rsidR="00763B6F" w:rsidRPr="00BF49FC" w:rsidRDefault="00763B6F" w:rsidP="00763B6F">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w:t>
      </w:r>
      <w:proofErr w:type="gramStart"/>
      <w:r w:rsidRPr="00BF49FC">
        <w:rPr>
          <w:sz w:val="16"/>
        </w:rPr>
        <w:t>converse</w:t>
      </w:r>
      <w:proofErr w:type="gramEnd"/>
      <w:r w:rsidRPr="00BF49FC">
        <w:rPr>
          <w:sz w:val="16"/>
        </w:rPr>
        <w:t xml:space="preserv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2644ACB" w14:textId="77777777" w:rsidR="00763B6F" w:rsidRPr="00BF49FC" w:rsidRDefault="00763B6F" w:rsidP="00763B6F">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w:t>
      </w:r>
      <w:proofErr w:type="gramStart"/>
      <w:r w:rsidRPr="00BF49FC">
        <w:rPr>
          <w:sz w:val="16"/>
        </w:rPr>
        <w:t>from preferring</w:t>
      </w:r>
      <w:proofErr w:type="gramEnd"/>
      <w:r w:rsidRPr="00BF49FC">
        <w:rPr>
          <w:sz w:val="16"/>
        </w:rPr>
        <w:t xml:space="preserve">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C96111B" w14:textId="77777777" w:rsidR="00763B6F" w:rsidRPr="00BF49FC" w:rsidRDefault="00763B6F" w:rsidP="00763B6F">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xml:space="preserve">. When, let’s say, Ezra Klein says that we should pay less attention to “the groups,” what he’s rejecting is the exact thing he himself used to do — assessing policy ideas on the merits. He’s saying that politicians should listen less to people who have devoted themselves to studying some </w:t>
      </w:r>
      <w:proofErr w:type="gramStart"/>
      <w:r w:rsidRPr="00BF49FC">
        <w:rPr>
          <w:sz w:val="16"/>
        </w:rPr>
        <w:t>problem</w:t>
      </w:r>
      <w:proofErr w:type="gramEnd"/>
      <w:r w:rsidRPr="00BF49FC">
        <w:rPr>
          <w:sz w:val="16"/>
        </w:rPr>
        <w:t xml:space="preserve"> and to coming up with ideas to deal with </w:t>
      </w:r>
      <w:proofErr w:type="gramStart"/>
      <w:r w:rsidRPr="00BF49FC">
        <w:rPr>
          <w:sz w:val="16"/>
        </w:rPr>
        <w:t>it</w:t>
      </w:r>
      <w:proofErr w:type="gramEnd"/>
      <w:r w:rsidRPr="00BF49FC">
        <w:rPr>
          <w:sz w:val="16"/>
        </w:rPr>
        <w:t>.</w:t>
      </w:r>
    </w:p>
    <w:p w14:paraId="341B1DF6" w14:textId="77777777" w:rsidR="00763B6F" w:rsidRPr="00BF49FC" w:rsidRDefault="00763B6F" w:rsidP="00763B6F">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0F594874" w14:textId="77777777" w:rsidR="00763B6F" w:rsidRPr="00BF49FC" w:rsidRDefault="00763B6F" w:rsidP="00763B6F">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F3D34B3" w14:textId="77777777" w:rsidR="00763B6F" w:rsidRPr="00BF49FC" w:rsidRDefault="00763B6F" w:rsidP="00763B6F">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A1B9776" w14:textId="77777777" w:rsidR="00763B6F" w:rsidRPr="00BF49FC" w:rsidRDefault="00763B6F" w:rsidP="00763B6F">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F8E5B04" w14:textId="77777777" w:rsidR="00763B6F" w:rsidRPr="00BF49FC" w:rsidRDefault="00763B6F" w:rsidP="00763B6F">
      <w:pPr>
        <w:rPr>
          <w:sz w:val="16"/>
        </w:rPr>
      </w:pPr>
      <w:r w:rsidRPr="00BF49FC">
        <w:rPr>
          <w:sz w:val="16"/>
        </w:rPr>
        <w:t xml:space="preserve">He is not talking about the cleaning staff here. He </w:t>
      </w:r>
      <w:proofErr w:type="gramStart"/>
      <w:r w:rsidRPr="00BF49FC">
        <w:rPr>
          <w:sz w:val="16"/>
        </w:rPr>
        <w:t>is talking</w:t>
      </w:r>
      <w:proofErr w:type="gramEnd"/>
      <w:r w:rsidRPr="00BF49FC">
        <w:rPr>
          <w:sz w:val="16"/>
        </w:rPr>
        <w:t xml:space="preserve"> about technicians, engineers</w:t>
      </w:r>
      <w:proofErr w:type="gramStart"/>
      <w:r w:rsidRPr="00BF49FC">
        <w:rPr>
          <w:sz w:val="16"/>
        </w:rPr>
        <w:t>, low</w:t>
      </w:r>
      <w:proofErr w:type="gramEnd"/>
      <w:r w:rsidRPr="00BF49FC">
        <w:rPr>
          <w:sz w:val="16"/>
        </w:rPr>
        <w:t>-level managers who are using their relative independence and lack of replaceability to assert their own values and priorities, against those of their bosses. A bit later in the same interview, he complains that</w:t>
      </w:r>
    </w:p>
    <w:p w14:paraId="0346776E" w14:textId="77777777" w:rsidR="00763B6F" w:rsidRPr="00BF49FC" w:rsidRDefault="00763B6F" w:rsidP="00763B6F">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41607BAC" w14:textId="77777777" w:rsidR="00763B6F" w:rsidRPr="00BF49FC" w:rsidRDefault="00763B6F" w:rsidP="00763B6F">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D753E9E" w14:textId="77777777" w:rsidR="00763B6F" w:rsidRPr="000F3AE3" w:rsidRDefault="00763B6F" w:rsidP="00763B6F">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xml:space="preserve">, credentials, the autonomy of the </w:t>
      </w:r>
      <w:proofErr w:type="gramStart"/>
      <w:r w:rsidRPr="000F3AE3">
        <w:rPr>
          <w:sz w:val="16"/>
        </w:rPr>
        <w:t>professional</w:t>
      </w:r>
      <w:proofErr w:type="gramEnd"/>
      <w:r w:rsidRPr="000F3AE3">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5F008AC" w14:textId="77777777" w:rsidR="00763B6F" w:rsidRPr="00BF49FC" w:rsidRDefault="00763B6F" w:rsidP="00763B6F">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w:t>
      </w:r>
      <w:proofErr w:type="gramStart"/>
      <w:r w:rsidRPr="00BF49FC">
        <w:rPr>
          <w:sz w:val="16"/>
        </w:rPr>
        <w:t>doing on</w:t>
      </w:r>
      <w:proofErr w:type="gramEnd"/>
      <w:r w:rsidRPr="00BF49FC">
        <w:rPr>
          <w:sz w:val="16"/>
        </w:rPr>
        <w:t xml:space="preserve"> their work according to their own professional </w:t>
      </w:r>
      <w:proofErr w:type="gramStart"/>
      <w:r w:rsidRPr="00BF49FC">
        <w:rPr>
          <w:sz w:val="16"/>
        </w:rPr>
        <w:t>norms</w:t>
      </w:r>
      <w:proofErr w:type="gramEnd"/>
      <w:r w:rsidRPr="00BF49FC">
        <w:rPr>
          <w:sz w:val="16"/>
        </w:rPr>
        <w:t>.</w:t>
      </w:r>
    </w:p>
    <w:p w14:paraId="648956B8" w14:textId="77777777" w:rsidR="00763B6F" w:rsidRPr="00BF49FC" w:rsidRDefault="00763B6F" w:rsidP="00763B6F">
      <w:pPr>
        <w:rPr>
          <w:sz w:val="16"/>
        </w:rPr>
      </w:pPr>
      <w:r w:rsidRPr="00BF49FC">
        <w:rPr>
          <w:sz w:val="16"/>
        </w:rPr>
        <w:t xml:space="preserve">There are endless examples around </w:t>
      </w:r>
      <w:proofErr w:type="gramStart"/>
      <w:r w:rsidRPr="00BF49FC">
        <w:rPr>
          <w:sz w:val="16"/>
        </w:rPr>
        <w:t>us, which</w:t>
      </w:r>
      <w:proofErr w:type="gramEnd"/>
      <w:r w:rsidRPr="00BF49FC">
        <w:rPr>
          <w:sz w:val="16"/>
        </w:rPr>
        <w:t xml:space="preserve">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3D0BF71" w14:textId="77777777" w:rsidR="00763B6F" w:rsidRPr="00BF49FC" w:rsidRDefault="00763B6F" w:rsidP="00763B6F">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A4D096B" w14:textId="77777777" w:rsidR="00763B6F" w:rsidRPr="00BF49FC" w:rsidRDefault="00763B6F" w:rsidP="00763B6F">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proofErr w:type="gramStart"/>
      <w:r w:rsidRPr="00BB41A2">
        <w:rPr>
          <w:rStyle w:val="Emphasis"/>
        </w:rPr>
        <w:t>operate</w:t>
      </w:r>
      <w:proofErr w:type="gramEnd"/>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1A8AC3D" w14:textId="77777777" w:rsidR="00763B6F" w:rsidRPr="00765DF0" w:rsidRDefault="00763B6F" w:rsidP="008E144E">
      <w:pPr>
        <w:rPr>
          <w:lang w:eastAsia="zh-TW"/>
        </w:rPr>
      </w:pPr>
    </w:p>
    <w:p w14:paraId="0E566182" w14:textId="0BDF009B" w:rsidR="00153A7B" w:rsidRDefault="00153A7B" w:rsidP="00153A7B">
      <w:pPr>
        <w:pStyle w:val="Heading3"/>
      </w:pPr>
      <w:r>
        <w:t>DA</w:t>
      </w:r>
    </w:p>
    <w:p w14:paraId="56CDCD57" w14:textId="77777777" w:rsidR="00153A7B" w:rsidRPr="00187F12" w:rsidRDefault="00153A7B" w:rsidP="00153A7B">
      <w:pPr>
        <w:pStyle w:val="Heading4"/>
      </w:pPr>
      <w:r w:rsidRPr="00187F12">
        <w:t>Growth now – U.S. economy is improving</w:t>
      </w:r>
    </w:p>
    <w:p w14:paraId="304B765F" w14:textId="77777777" w:rsidR="00153A7B" w:rsidRPr="00C45C1C" w:rsidRDefault="00153A7B" w:rsidP="00153A7B">
      <w:pPr>
        <w:rPr>
          <w:rStyle w:val="Style13ptBold"/>
          <w:sz w:val="16"/>
          <w:szCs w:val="16"/>
        </w:rPr>
      </w:pPr>
      <w:r w:rsidRPr="00C45C1C">
        <w:rPr>
          <w:rStyle w:val="Style13ptBold"/>
        </w:rPr>
        <w:t>MENA 8/28/2025</w:t>
      </w:r>
      <w:r w:rsidRPr="00C45C1C">
        <w:rPr>
          <w:rStyle w:val="Style13ptBold"/>
        </w:rPr>
        <w:tab/>
      </w:r>
      <w:r w:rsidRPr="00C45C1C">
        <w:rPr>
          <w:rStyle w:val="Style13ptBold"/>
          <w:sz w:val="16"/>
          <w:szCs w:val="16"/>
        </w:rPr>
        <w:t xml:space="preserve">(Bryan, CNN reporter based in Washington, </w:t>
      </w:r>
      <w:proofErr w:type="spellStart"/>
      <w:r w:rsidRPr="00C45C1C">
        <w:rPr>
          <w:rStyle w:val="Style13ptBold"/>
          <w:sz w:val="16"/>
          <w:szCs w:val="16"/>
        </w:rPr>
        <w:t>D.C,previously</w:t>
      </w:r>
      <w:proofErr w:type="spellEnd"/>
      <w:r w:rsidRPr="00C45C1C">
        <w:rPr>
          <w:rStyle w:val="Style13ptBold"/>
          <w:sz w:val="16"/>
          <w:szCs w:val="16"/>
        </w:rPr>
        <w:t xml:space="preserve"> worked as a business reporting intern at the San Francisco Chronicle, and let’s also note that CNN is not a source that is a shill for Trump and thus this evidence has credibility as not promoting propaganda about the state of the economy “The US economy’s rebound in the second quarter was stronger than previously reported</w:t>
      </w:r>
    </w:p>
    <w:p w14:paraId="5A08E656" w14:textId="77777777" w:rsidR="00153A7B" w:rsidRDefault="00153A7B" w:rsidP="00153A7B">
      <w:pPr>
        <w:rPr>
          <w:rStyle w:val="Style13ptBold"/>
          <w:sz w:val="16"/>
          <w:szCs w:val="16"/>
        </w:rPr>
      </w:pPr>
      <w:r w:rsidRPr="00C45C1C">
        <w:rPr>
          <w:rStyle w:val="Style13ptBold"/>
          <w:sz w:val="16"/>
          <w:szCs w:val="16"/>
        </w:rPr>
        <w:t xml:space="preserve">“, </w:t>
      </w:r>
      <w:hyperlink r:id="rId8" w:history="1">
        <w:r w:rsidRPr="00C45C1C">
          <w:rPr>
            <w:rStyle w:val="Style13ptBold"/>
            <w:sz w:val="16"/>
            <w:szCs w:val="16"/>
          </w:rPr>
          <w:t>https://www.cnn.com/2025/08/28/business/the-us-economys-rebound-in-the-second-quarter-was-stronger-than-previously-reported</w:t>
        </w:r>
      </w:hyperlink>
      <w:r w:rsidRPr="00C45C1C">
        <w:rPr>
          <w:rStyle w:val="Style13ptBold"/>
          <w:sz w:val="16"/>
          <w:szCs w:val="16"/>
        </w:rPr>
        <w:t xml:space="preserve"> [CORNELL DBT] note://// indicates par. breaks)[AR SUMMER25]</w:t>
      </w:r>
    </w:p>
    <w:p w14:paraId="22796A8E" w14:textId="77777777" w:rsidR="00153A7B" w:rsidRDefault="00153A7B" w:rsidP="00153A7B">
      <w:pPr>
        <w:rPr>
          <w:sz w:val="12"/>
        </w:rPr>
      </w:pPr>
      <w:r w:rsidRPr="00C45C1C">
        <w:rPr>
          <w:sz w:val="12"/>
        </w:rPr>
        <w:t>Washington</w:t>
      </w:r>
      <w:r w:rsidRPr="00187F12">
        <w:rPr>
          <w:sz w:val="12"/>
        </w:rPr>
        <w:t xml:space="preserve"> </w:t>
      </w:r>
      <w:r w:rsidRPr="00C45C1C">
        <w:rPr>
          <w:sz w:val="12"/>
        </w:rPr>
        <w:t>—</w:t>
      </w:r>
      <w:r w:rsidRPr="00187F12">
        <w:rPr>
          <w:sz w:val="12"/>
        </w:rPr>
        <w:t xml:space="preserve"> //// </w:t>
      </w:r>
      <w:r w:rsidRPr="00C45C1C">
        <w:rPr>
          <w:sz w:val="12"/>
        </w:rPr>
        <w:t xml:space="preserve">The </w:t>
      </w:r>
      <w:r w:rsidRPr="00C45C1C">
        <w:rPr>
          <w:rStyle w:val="StyleUnderline"/>
          <w:highlight w:val="cyan"/>
        </w:rPr>
        <w:t>US economy’s rebound in</w:t>
      </w:r>
      <w:r w:rsidRPr="00C45C1C">
        <w:rPr>
          <w:rStyle w:val="StyleUnderline"/>
        </w:rPr>
        <w:t xml:space="preserve"> the </w:t>
      </w:r>
      <w:r w:rsidRPr="00C45C1C">
        <w:rPr>
          <w:rStyle w:val="StyleUnderline"/>
          <w:highlight w:val="cyan"/>
        </w:rPr>
        <w:t>second quarter was stronger</w:t>
      </w:r>
      <w:r w:rsidRPr="00C45C1C">
        <w:rPr>
          <w:rStyle w:val="StyleUnderline"/>
        </w:rPr>
        <w:t xml:space="preserve"> than previously reported</w:t>
      </w:r>
      <w:r w:rsidRPr="00C45C1C">
        <w:rPr>
          <w:sz w:val="12"/>
        </w:rPr>
        <w:t xml:space="preserve">, </w:t>
      </w:r>
      <w:r w:rsidRPr="00153A7B">
        <w:rPr>
          <w:sz w:val="12"/>
        </w:rPr>
        <w:t xml:space="preserve">thanks to </w:t>
      </w:r>
      <w:r w:rsidRPr="00153A7B">
        <w:rPr>
          <w:rStyle w:val="StyleUnderline"/>
        </w:rPr>
        <w:t>consumers</w:t>
      </w:r>
      <w:r w:rsidRPr="00153A7B">
        <w:rPr>
          <w:sz w:val="12"/>
        </w:rPr>
        <w:t xml:space="preserve"> who </w:t>
      </w:r>
      <w:r w:rsidRPr="00153A7B">
        <w:rPr>
          <w:rStyle w:val="StyleUnderline"/>
        </w:rPr>
        <w:t>stepped up</w:t>
      </w:r>
      <w:r w:rsidRPr="00153A7B">
        <w:rPr>
          <w:sz w:val="12"/>
        </w:rPr>
        <w:t xml:space="preserve"> their </w:t>
      </w:r>
      <w:r w:rsidRPr="00153A7B">
        <w:rPr>
          <w:rStyle w:val="StyleUnderline"/>
        </w:rPr>
        <w:t xml:space="preserve">spending despite jitters over </w:t>
      </w:r>
      <w:r w:rsidRPr="00153A7B">
        <w:rPr>
          <w:sz w:val="12"/>
        </w:rPr>
        <w:t xml:space="preserve">President Donald </w:t>
      </w:r>
      <w:r w:rsidRPr="00153A7B">
        <w:rPr>
          <w:rStyle w:val="StyleUnderline"/>
        </w:rPr>
        <w:t>Trump’s trade war</w:t>
      </w:r>
      <w:r w:rsidRPr="00C45C1C">
        <w:rPr>
          <w:sz w:val="12"/>
        </w:rPr>
        <w:t>.</w:t>
      </w:r>
      <w:r w:rsidRPr="00187F12">
        <w:rPr>
          <w:sz w:val="12"/>
        </w:rPr>
        <w:t xml:space="preserve"> //// </w:t>
      </w:r>
      <w:r w:rsidRPr="00C45C1C">
        <w:rPr>
          <w:rStyle w:val="Emphasis"/>
          <w:highlight w:val="cyan"/>
        </w:rPr>
        <w:t>G</w:t>
      </w:r>
      <w:r w:rsidRPr="00C45C1C">
        <w:rPr>
          <w:sz w:val="12"/>
        </w:rPr>
        <w:t xml:space="preserve">ross </w:t>
      </w:r>
      <w:r w:rsidRPr="00C45C1C">
        <w:rPr>
          <w:rStyle w:val="Emphasis"/>
          <w:highlight w:val="cyan"/>
        </w:rPr>
        <w:t>d</w:t>
      </w:r>
      <w:r w:rsidRPr="00C45C1C">
        <w:rPr>
          <w:sz w:val="12"/>
        </w:rPr>
        <w:t xml:space="preserve">omestic </w:t>
      </w:r>
      <w:r w:rsidRPr="00C45C1C">
        <w:rPr>
          <w:rStyle w:val="Emphasis"/>
          <w:highlight w:val="cyan"/>
        </w:rPr>
        <w:t>p</w:t>
      </w:r>
      <w:r w:rsidRPr="00C45C1C">
        <w:rPr>
          <w:sz w:val="12"/>
        </w:rPr>
        <w:t xml:space="preserve">roduct, which measures all the goods and services produced in the economy, </w:t>
      </w:r>
      <w:r w:rsidRPr="00C45C1C">
        <w:rPr>
          <w:rStyle w:val="StyleUnderline"/>
          <w:highlight w:val="cyan"/>
        </w:rPr>
        <w:t>registered</w:t>
      </w:r>
      <w:r w:rsidRPr="00C45C1C">
        <w:rPr>
          <w:rStyle w:val="StyleUnderline"/>
        </w:rPr>
        <w:t xml:space="preserve"> an annualized rate of </w:t>
      </w:r>
      <w:r w:rsidRPr="00C45C1C">
        <w:rPr>
          <w:rStyle w:val="StyleUnderline"/>
          <w:highlight w:val="cyan"/>
        </w:rPr>
        <w:t>3.3%</w:t>
      </w:r>
      <w:r w:rsidRPr="00C45C1C">
        <w:rPr>
          <w:sz w:val="12"/>
        </w:rPr>
        <w:t xml:space="preserve"> from </w:t>
      </w:r>
      <w:r w:rsidRPr="00C45C1C">
        <w:rPr>
          <w:rStyle w:val="StyleUnderline"/>
        </w:rPr>
        <w:t>April through June</w:t>
      </w:r>
      <w:r w:rsidRPr="00C45C1C">
        <w:rPr>
          <w:sz w:val="12"/>
        </w:rPr>
        <w:t xml:space="preserve">, </w:t>
      </w:r>
      <w:r w:rsidRPr="00C45C1C">
        <w:rPr>
          <w:rStyle w:val="StyleUnderline"/>
        </w:rPr>
        <w:t>the Commerce Department said in its second estimate released Thursday</w:t>
      </w:r>
      <w:r w:rsidRPr="00C45C1C">
        <w:rPr>
          <w:sz w:val="12"/>
        </w:rPr>
        <w:t xml:space="preserve">. That’s </w:t>
      </w:r>
      <w:r w:rsidRPr="00C45C1C">
        <w:rPr>
          <w:rStyle w:val="StyleUnderline"/>
          <w:highlight w:val="cyan"/>
        </w:rPr>
        <w:t>up from</w:t>
      </w:r>
      <w:r w:rsidRPr="00C45C1C">
        <w:rPr>
          <w:rStyle w:val="StyleUnderline"/>
        </w:rPr>
        <w:t xml:space="preserve"> the </w:t>
      </w:r>
      <w:r w:rsidRPr="00C45C1C">
        <w:rPr>
          <w:rStyle w:val="StyleUnderline"/>
          <w:highlight w:val="cyan"/>
        </w:rPr>
        <w:t>3%</w:t>
      </w:r>
      <w:r w:rsidRPr="00C45C1C">
        <w:rPr>
          <w:rStyle w:val="StyleUnderline"/>
        </w:rPr>
        <w:t xml:space="preserve"> rate in the first estimate</w:t>
      </w:r>
      <w:r w:rsidRPr="00C45C1C">
        <w:rPr>
          <w:sz w:val="12"/>
        </w:rPr>
        <w:t>.</w:t>
      </w:r>
      <w:r w:rsidRPr="00187F12">
        <w:rPr>
          <w:sz w:val="12"/>
        </w:rPr>
        <w:t xml:space="preserve"> //// </w:t>
      </w:r>
      <w:r w:rsidRPr="00C45C1C">
        <w:rPr>
          <w:sz w:val="12"/>
        </w:rPr>
        <w:t xml:space="preserve">The latest GDP estimate shows that the economy still rebounded sharply from the 0.5% decline in the first quarter. GDP is adjusted for </w:t>
      </w:r>
      <w:r w:rsidRPr="00153A7B">
        <w:rPr>
          <w:sz w:val="12"/>
        </w:rPr>
        <w:t xml:space="preserve">seasonal swings and inflation. //// </w:t>
      </w:r>
      <w:r w:rsidRPr="00153A7B">
        <w:rPr>
          <w:rStyle w:val="Emphasis"/>
        </w:rPr>
        <w:t>Consumer spending</w:t>
      </w:r>
      <w:r w:rsidRPr="00153A7B">
        <w:rPr>
          <w:sz w:val="12"/>
        </w:rPr>
        <w:t xml:space="preserve">, which accounts for about </w:t>
      </w:r>
      <w:r w:rsidRPr="00153A7B">
        <w:rPr>
          <w:rStyle w:val="StyleUnderline"/>
        </w:rPr>
        <w:t>two-thirds of the US economy</w:t>
      </w:r>
      <w:r w:rsidRPr="00153A7B">
        <w:rPr>
          <w:sz w:val="12"/>
        </w:rPr>
        <w:t xml:space="preserve">, </w:t>
      </w:r>
      <w:r w:rsidRPr="00153A7B">
        <w:rPr>
          <w:rStyle w:val="StyleUnderline"/>
        </w:rPr>
        <w:t>in second quarter was revised up to a 1.6% annualized rate</w:t>
      </w:r>
      <w:r w:rsidRPr="00153A7B">
        <w:rPr>
          <w:sz w:val="12"/>
        </w:rPr>
        <w:t xml:space="preserve"> in the latest estimate, </w:t>
      </w:r>
      <w:r w:rsidRPr="00153A7B">
        <w:rPr>
          <w:rStyle w:val="StyleUnderline"/>
        </w:rPr>
        <w:t>up from the 1.4% previously</w:t>
      </w:r>
      <w:r w:rsidRPr="00C45C1C">
        <w:rPr>
          <w:rStyle w:val="StyleUnderline"/>
        </w:rPr>
        <w:t xml:space="preserve"> reported</w:t>
      </w:r>
      <w:r w:rsidRPr="00C45C1C">
        <w:rPr>
          <w:sz w:val="12"/>
        </w:rPr>
        <w:t>.</w:t>
      </w:r>
      <w:r w:rsidRPr="00187F12">
        <w:rPr>
          <w:sz w:val="12"/>
        </w:rPr>
        <w:t xml:space="preserve"> //// </w:t>
      </w:r>
      <w:r w:rsidRPr="00C45C1C">
        <w:rPr>
          <w:rStyle w:val="Emphasis"/>
          <w:highlight w:val="cyan"/>
        </w:rPr>
        <w:t>Business investment</w:t>
      </w:r>
      <w:r w:rsidRPr="00C45C1C">
        <w:rPr>
          <w:sz w:val="12"/>
        </w:rPr>
        <w:t xml:space="preserve"> — known as nonresidential fixed investment — </w:t>
      </w:r>
      <w:r w:rsidRPr="00C45C1C">
        <w:rPr>
          <w:rStyle w:val="StyleUnderline"/>
          <w:highlight w:val="cyan"/>
        </w:rPr>
        <w:t>had an e</w:t>
      </w:r>
      <w:r w:rsidRPr="00C45C1C">
        <w:rPr>
          <w:rStyle w:val="StyleUnderline"/>
        </w:rPr>
        <w:t xml:space="preserve">ven bigger </w:t>
      </w:r>
      <w:r w:rsidRPr="00C45C1C">
        <w:rPr>
          <w:rStyle w:val="StyleUnderline"/>
          <w:highlight w:val="cyan"/>
        </w:rPr>
        <w:t>upward revision</w:t>
      </w:r>
      <w:r w:rsidRPr="00C45C1C">
        <w:rPr>
          <w:sz w:val="12"/>
        </w:rPr>
        <w:t xml:space="preserve"> in the second estimate, </w:t>
      </w:r>
      <w:r w:rsidRPr="00C45C1C">
        <w:rPr>
          <w:rStyle w:val="StyleUnderline"/>
          <w:highlight w:val="cyan"/>
        </w:rPr>
        <w:t>up to 5.7% from 1.9</w:t>
      </w:r>
      <w:r w:rsidRPr="00C45C1C">
        <w:rPr>
          <w:rStyle w:val="StyleUnderline"/>
        </w:rPr>
        <w:t>%</w:t>
      </w:r>
      <w:r w:rsidRPr="00C45C1C">
        <w:rPr>
          <w:sz w:val="12"/>
        </w:rPr>
        <w:t>. The bulk of that spending from businesses was on intellectual property products.</w:t>
      </w:r>
    </w:p>
    <w:p w14:paraId="7739766A" w14:textId="77777777" w:rsidR="00D57CE8" w:rsidRDefault="00D57CE8" w:rsidP="00D57CE8">
      <w:pPr>
        <w:pStyle w:val="Heading4"/>
      </w:pPr>
      <w:r>
        <w:t xml:space="preserve">Labor reform </w:t>
      </w:r>
      <w:r w:rsidRPr="0004026A">
        <w:rPr>
          <w:u w:val="single"/>
        </w:rPr>
        <w:t>tanks</w:t>
      </w:r>
      <w:r>
        <w:t xml:space="preserve"> business confidence but </w:t>
      </w:r>
      <w:r w:rsidRPr="0004026A">
        <w:rPr>
          <w:u w:val="single"/>
        </w:rPr>
        <w:t>strong confidence</w:t>
      </w:r>
      <w:r>
        <w:t xml:space="preserve"> is key to supporting labor. </w:t>
      </w:r>
    </w:p>
    <w:p w14:paraId="7280B000" w14:textId="77777777" w:rsidR="00D57CE8" w:rsidRPr="00BE2AC7" w:rsidRDefault="00D57CE8" w:rsidP="00D57CE8">
      <w:r>
        <w:t>Carolina Cosculluela-</w:t>
      </w:r>
      <w:r w:rsidRPr="00BE2AC7">
        <w:rPr>
          <w:rStyle w:val="Style13ptBold"/>
        </w:rPr>
        <w:t>Martínez and</w:t>
      </w:r>
      <w:r>
        <w:t xml:space="preserve"> Irene Campos-</w:t>
      </w:r>
      <w:r w:rsidRPr="00BE2AC7">
        <w:rPr>
          <w:rStyle w:val="Style13ptBold"/>
        </w:rPr>
        <w:t>García 23</w:t>
      </w:r>
      <w:r>
        <w:t xml:space="preserve">, PhD. Professor, URJC. Statistics &amp; Econometrics; Professor in Business Administration (ADO), Applied Economics II and Fundamentals of Economic Analysis Department at Rey Juan Carlos </w:t>
      </w:r>
      <w:proofErr w:type="gramStart"/>
      <w:r>
        <w:t>University,  2</w:t>
      </w:r>
      <w:proofErr w:type="gramEnd"/>
      <w:r>
        <w:t>/28/</w:t>
      </w:r>
      <w:proofErr w:type="gramStart"/>
      <w:r>
        <w:t>23,  “</w:t>
      </w:r>
      <w:proofErr w:type="gramEnd"/>
      <w:r>
        <w:t xml:space="preserve">Spanish </w:t>
      </w:r>
      <w:r w:rsidRPr="00972C55">
        <w:t>labor reform</w:t>
      </w:r>
      <w:r>
        <w:t xml:space="preserve"> and business confidence: The effect on employment and economic growth,”</w:t>
      </w:r>
    </w:p>
    <w:p w14:paraId="4DECD4A1" w14:textId="77777777" w:rsidR="00D57CE8" w:rsidRPr="006B6025" w:rsidRDefault="00D57CE8" w:rsidP="00D57CE8">
      <w:pPr>
        <w:rPr>
          <w:sz w:val="16"/>
        </w:rPr>
      </w:pPr>
      <w:r w:rsidRPr="006B6025">
        <w:rPr>
          <w:sz w:val="16"/>
        </w:rPr>
        <w:t>5. CONCLUSIONS</w:t>
      </w:r>
    </w:p>
    <w:p w14:paraId="11A5FC3C" w14:textId="77777777" w:rsidR="00D57CE8" w:rsidRPr="006B6025" w:rsidRDefault="00D57CE8" w:rsidP="00D57CE8">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2C782C">
        <w:rPr>
          <w:rStyle w:val="StyleUnderline"/>
          <w:highlight w:val="cyan"/>
        </w:rPr>
        <w:t>new labor reform</w:t>
      </w:r>
      <w:r w:rsidRPr="006B6025">
        <w:rPr>
          <w:sz w:val="16"/>
        </w:rPr>
        <w:t xml:space="preserve"> (Royal Decree- Law 32/2021, </w:t>
      </w:r>
      <w:r w:rsidRPr="002C782C">
        <w:rPr>
          <w:rStyle w:val="StyleUnderline"/>
          <w:highlight w:val="cyan"/>
        </w:rPr>
        <w:t>which increases labor costs</w:t>
      </w:r>
      <w:r w:rsidRPr="006B6025">
        <w:rPr>
          <w:sz w:val="16"/>
        </w:rPr>
        <w:t xml:space="preserve">) on business confidence have also been discussed in the Spanish context. Therefore, this research </w:t>
      </w:r>
      <w:r w:rsidRPr="002C782C">
        <w:rPr>
          <w:rStyle w:val="StyleUnderline"/>
          <w:highlight w:val="cyan"/>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27CA31CF" w14:textId="77777777" w:rsidR="00D57CE8" w:rsidRPr="006B6025" w:rsidRDefault="00D57CE8" w:rsidP="00D57CE8">
      <w:pPr>
        <w:rPr>
          <w:sz w:val="16"/>
        </w:rPr>
      </w:pPr>
      <w:r w:rsidRPr="006B6025">
        <w:rPr>
          <w:sz w:val="16"/>
        </w:rPr>
        <w:t xml:space="preserve">Firstly, the results show </w:t>
      </w:r>
      <w:r w:rsidRPr="002C782C">
        <w:rPr>
          <w:rStyle w:val="Emphasis"/>
          <w:highlight w:val="cyan"/>
        </w:rPr>
        <w:t>negative effects</w:t>
      </w:r>
      <w:r w:rsidRPr="002C782C">
        <w:rPr>
          <w:rStyle w:val="StyleUnderline"/>
          <w:highlight w:val="cyan"/>
        </w:rPr>
        <w:t xml:space="preserve"> in</w:t>
      </w:r>
      <w:r w:rsidRPr="00BF0693">
        <w:rPr>
          <w:rStyle w:val="StyleUnderline"/>
        </w:rPr>
        <w:t xml:space="preserve"> the </w:t>
      </w:r>
      <w:r w:rsidRPr="002C782C">
        <w:rPr>
          <w:rStyle w:val="Emphasis"/>
          <w:highlight w:val="cyan"/>
        </w:rPr>
        <w:t>short</w:t>
      </w:r>
      <w:r w:rsidRPr="00BF0693">
        <w:rPr>
          <w:rStyle w:val="StyleUnderline"/>
        </w:rPr>
        <w:t xml:space="preserve"> and </w:t>
      </w:r>
      <w:r w:rsidRPr="00BF0693">
        <w:rPr>
          <w:rStyle w:val="Emphasis"/>
        </w:rPr>
        <w:t xml:space="preserve">long </w:t>
      </w:r>
      <w:r w:rsidRPr="002C782C">
        <w:rPr>
          <w:rStyle w:val="Emphasis"/>
          <w:highlight w:val="cyan"/>
        </w:rPr>
        <w:t>term</w:t>
      </w:r>
      <w:r w:rsidRPr="00BF0693">
        <w:rPr>
          <w:rStyle w:val="StyleUnderline"/>
        </w:rPr>
        <w:t xml:space="preserve"> in</w:t>
      </w:r>
      <w:r w:rsidRPr="006B6025">
        <w:rPr>
          <w:sz w:val="16"/>
        </w:rPr>
        <w:t xml:space="preserve"> </w:t>
      </w:r>
      <w:proofErr w:type="gramStart"/>
      <w:r w:rsidRPr="006B6025">
        <w:rPr>
          <w:sz w:val="16"/>
        </w:rPr>
        <w:t xml:space="preserve">the </w:t>
      </w:r>
      <w:r w:rsidRPr="002C782C">
        <w:rPr>
          <w:rStyle w:val="Emphasis"/>
          <w:highlight w:val="cyan"/>
        </w:rPr>
        <w:t>BCI</w:t>
      </w:r>
      <w:proofErr w:type="gramEnd"/>
      <w:r w:rsidRPr="002C782C">
        <w:rPr>
          <w:sz w:val="16"/>
          <w:highlight w:val="cyan"/>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2C782C">
        <w:rPr>
          <w:rStyle w:val="StyleUnderline"/>
          <w:highlight w:val="cyan"/>
        </w:rPr>
        <w:t>increase in</w:t>
      </w:r>
      <w:r w:rsidRPr="006B6025">
        <w:rPr>
          <w:sz w:val="16"/>
        </w:rPr>
        <w:t xml:space="preserve"> the </w:t>
      </w:r>
      <w:r w:rsidRPr="002C782C">
        <w:rPr>
          <w:rStyle w:val="StyleUnderline"/>
          <w:highlight w:val="cyan"/>
        </w:rPr>
        <w:t>cost of labor</w:t>
      </w:r>
      <w:r w:rsidRPr="00BF0693">
        <w:rPr>
          <w:rStyle w:val="StyleUnderline"/>
        </w:rPr>
        <w:t xml:space="preserve"> </w:t>
      </w:r>
      <w:r w:rsidRPr="002C782C">
        <w:rPr>
          <w:rStyle w:val="StyleUnderline"/>
          <w:highlight w:val="cyan"/>
        </w:rPr>
        <w:t>reduced</w:t>
      </w:r>
      <w:r w:rsidRPr="006B6025">
        <w:rPr>
          <w:sz w:val="16"/>
        </w:rPr>
        <w:t xml:space="preserve"> the </w:t>
      </w:r>
      <w:r w:rsidRPr="002C782C">
        <w:rPr>
          <w:rStyle w:val="Emphasis"/>
          <w:highlight w:val="cyan"/>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2C782C">
        <w:rPr>
          <w:rStyle w:val="Emphasis"/>
          <w:highlight w:val="cyan"/>
        </w:rPr>
        <w:t>GDP reacts negatively</w:t>
      </w:r>
      <w:r w:rsidRPr="006B6025">
        <w:rPr>
          <w:sz w:val="16"/>
        </w:rPr>
        <w:t xml:space="preserve"> </w:t>
      </w:r>
      <w:r w:rsidRPr="002C782C">
        <w:rPr>
          <w:rStyle w:val="StyleUnderline"/>
          <w:highlight w:val="cyan"/>
        </w:rPr>
        <w:t>to</w:t>
      </w:r>
      <w:r w:rsidRPr="006B6025">
        <w:rPr>
          <w:sz w:val="16"/>
        </w:rPr>
        <w:t xml:space="preserve"> an </w:t>
      </w:r>
      <w:r w:rsidRPr="002C782C">
        <w:rPr>
          <w:rStyle w:val="Emphasis"/>
          <w:highlight w:val="cyan"/>
        </w:rPr>
        <w:t>increase in labor costs</w:t>
      </w:r>
      <w:r w:rsidRPr="006B6025">
        <w:rPr>
          <w:sz w:val="16"/>
        </w:rPr>
        <w:t xml:space="preserve">, and the </w:t>
      </w:r>
      <w:r w:rsidRPr="00BF0693">
        <w:rPr>
          <w:rStyle w:val="StyleUnderline"/>
        </w:rPr>
        <w:t xml:space="preserve">negative </w:t>
      </w:r>
      <w:r w:rsidRPr="002C782C">
        <w:rPr>
          <w:rStyle w:val="Emphasis"/>
          <w:sz w:val="24"/>
          <w:szCs w:val="24"/>
          <w:highlight w:val="cyan"/>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w:t>
      </w:r>
      <w:proofErr w:type="gramStart"/>
      <w:r w:rsidRPr="00BF0693">
        <w:rPr>
          <w:rStyle w:val="StyleUnderline"/>
        </w:rPr>
        <w:t>cost</w:t>
      </w:r>
      <w:proofErr w:type="gramEnd"/>
      <w:r w:rsidRPr="00BF0693">
        <w:rPr>
          <w:rStyle w:val="StyleUnderline"/>
        </w:rPr>
        <w:t xml:space="preserve">, </w:t>
      </w:r>
      <w:r w:rsidRPr="002C782C">
        <w:rPr>
          <w:rStyle w:val="Emphasis"/>
          <w:highlight w:val="cyan"/>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2C782C">
        <w:rPr>
          <w:rStyle w:val="StyleUnderline"/>
          <w:highlight w:val="cyan"/>
        </w:rPr>
        <w:t>BCI</w:t>
      </w:r>
      <w:r w:rsidRPr="00BD49A4">
        <w:rPr>
          <w:rStyle w:val="StyleUnderline"/>
        </w:rPr>
        <w:t xml:space="preserve"> is important in the relationship between unemployment, GDP, and labor cost, since it </w:t>
      </w:r>
      <w:r w:rsidRPr="002C782C">
        <w:rPr>
          <w:rStyle w:val="Emphasis"/>
          <w:highlight w:val="cyan"/>
        </w:rPr>
        <w:t>moderates</w:t>
      </w:r>
      <w:r w:rsidRPr="00BD49A4">
        <w:rPr>
          <w:rStyle w:val="Emphasis"/>
        </w:rPr>
        <w:t xml:space="preserve"> the </w:t>
      </w:r>
      <w:r w:rsidRPr="002C782C">
        <w:rPr>
          <w:rStyle w:val="Emphasis"/>
          <w:highlight w:val="cyan"/>
        </w:rPr>
        <w:t>negative effects of</w:t>
      </w:r>
      <w:r w:rsidRPr="00BD49A4">
        <w:rPr>
          <w:rStyle w:val="Emphasis"/>
        </w:rPr>
        <w:t xml:space="preserve"> an </w:t>
      </w:r>
      <w:r w:rsidRPr="002C782C">
        <w:rPr>
          <w:rStyle w:val="Emphasis"/>
          <w:highlight w:val="cyan"/>
        </w:rPr>
        <w:t>increase in labor cost</w:t>
      </w:r>
      <w:r w:rsidRPr="006B6025">
        <w:rPr>
          <w:sz w:val="16"/>
        </w:rPr>
        <w:t xml:space="preserve"> —specifically, the effects of the BCI are greater on unemployment than on GDP.</w:t>
      </w:r>
    </w:p>
    <w:p w14:paraId="12E5ABE4" w14:textId="77777777" w:rsidR="00D57CE8" w:rsidRPr="004F500B" w:rsidRDefault="00D57CE8" w:rsidP="00D57CE8"/>
    <w:p w14:paraId="10000D91" w14:textId="77777777" w:rsidR="00D57CE8" w:rsidRPr="0007116B" w:rsidRDefault="00D57CE8" w:rsidP="00D57CE8">
      <w:pPr>
        <w:pStyle w:val="Heading4"/>
        <w:rPr>
          <w:szCs w:val="26"/>
        </w:rPr>
      </w:pPr>
      <w:r>
        <w:rPr>
          <w:szCs w:val="26"/>
        </w:rPr>
        <w:t>D</w:t>
      </w:r>
      <w:r w:rsidRPr="0007116B">
        <w:rPr>
          <w:szCs w:val="26"/>
        </w:rPr>
        <w:t>ecline causes war.</w:t>
      </w:r>
    </w:p>
    <w:p w14:paraId="6D152EF1" w14:textId="77777777" w:rsidR="00D57CE8" w:rsidRPr="00345B4E" w:rsidRDefault="00D57CE8" w:rsidP="00D57CE8">
      <w:r w:rsidRPr="00345B4E">
        <w:t>Sung Chul</w:t>
      </w:r>
      <w:r w:rsidRPr="00F93DC4">
        <w:rPr>
          <w:rStyle w:val="Style13ptBold"/>
          <w:szCs w:val="26"/>
        </w:rPr>
        <w:t xml:space="preserve"> Jung 24</w:t>
      </w:r>
      <w:r w:rsidRPr="00345B4E">
        <w:t xml:space="preserve">. Associate Professor in the Department of Political Science and Diplomacy at </w:t>
      </w:r>
      <w:proofErr w:type="spellStart"/>
      <w:r w:rsidRPr="00345B4E">
        <w:t>Myongji</w:t>
      </w:r>
      <w:proofErr w:type="spellEnd"/>
      <w:r w:rsidRPr="00345B4E">
        <w:t xml:space="preserve"> University. “Economic slowdowns and international conflict.” 2024. </w:t>
      </w:r>
      <w:r w:rsidRPr="00345B4E">
        <w:rPr>
          <w:i/>
          <w:iCs/>
        </w:rPr>
        <w:t>Journal of Peace Research</w:t>
      </w:r>
      <w:r w:rsidRPr="00345B4E">
        <w:t>. 61(2). 180-196. https://ideas.repec.org/a/sae/joupea/v61y2024i2p180-196.html</w:t>
      </w:r>
    </w:p>
    <w:p w14:paraId="60B6C763" w14:textId="77777777" w:rsidR="00D57CE8" w:rsidRPr="00345B4E" w:rsidRDefault="00D57CE8" w:rsidP="00D57CE8">
      <w:pPr>
        <w:rPr>
          <w:sz w:val="16"/>
        </w:rPr>
      </w:pPr>
      <w:r w:rsidRPr="00345B4E">
        <w:rPr>
          <w:sz w:val="16"/>
        </w:rPr>
        <w:t xml:space="preserve">In sum, </w:t>
      </w:r>
      <w:r w:rsidRPr="00345B4E">
        <w:rPr>
          <w:rStyle w:val="StyleUnderline"/>
        </w:rPr>
        <w:t xml:space="preserve">this </w:t>
      </w:r>
      <w:r w:rsidRPr="002C782C">
        <w:rPr>
          <w:rStyle w:val="StyleUnderline"/>
          <w:highlight w:val="cyan"/>
        </w:rPr>
        <w:t>statistical analysis shows</w:t>
      </w:r>
      <w:r w:rsidRPr="00345B4E">
        <w:rPr>
          <w:rStyle w:val="StyleUnderline"/>
        </w:rPr>
        <w:t xml:space="preserve"> that an </w:t>
      </w:r>
      <w:r w:rsidRPr="002C782C">
        <w:rPr>
          <w:rStyle w:val="Emphasis"/>
          <w:highlight w:val="cyan"/>
        </w:rPr>
        <w:t>economic slowdown</w:t>
      </w:r>
      <w:r w:rsidRPr="002C782C">
        <w:rPr>
          <w:highlight w:val="cyan"/>
        </w:rPr>
        <w:t xml:space="preserve"> </w:t>
      </w:r>
      <w:r w:rsidRPr="002C782C">
        <w:rPr>
          <w:rStyle w:val="StyleUnderline"/>
          <w:highlight w:val="cyan"/>
        </w:rPr>
        <w:t xml:space="preserve">increases the likelihood of </w:t>
      </w:r>
      <w:r w:rsidRPr="00345B4E">
        <w:rPr>
          <w:rStyle w:val="Emphasis"/>
        </w:rPr>
        <w:t xml:space="preserve">initiating military </w:t>
      </w:r>
      <w:r w:rsidRPr="002C782C">
        <w:rPr>
          <w:rStyle w:val="Emphasis"/>
          <w:highlight w:val="cyan"/>
        </w:rPr>
        <w:t>conflict</w:t>
      </w:r>
      <w:r w:rsidRPr="00345B4E">
        <w:rPr>
          <w:sz w:val="16"/>
        </w:rPr>
        <w:t xml:space="preserve">. Specifically, </w:t>
      </w:r>
      <w:r w:rsidRPr="00345B4E">
        <w:rPr>
          <w:rStyle w:val="StyleUnderline"/>
        </w:rPr>
        <w:t>economically troubled</w:t>
      </w:r>
      <w:r w:rsidRPr="00345B4E">
        <w:rPr>
          <w:sz w:val="16"/>
        </w:rPr>
        <w:t xml:space="preserve"> autocracies </w:t>
      </w:r>
      <w:r w:rsidRPr="00345B4E">
        <w:rPr>
          <w:rStyle w:val="StyleUnderline"/>
        </w:rPr>
        <w:t xml:space="preserve">act more </w:t>
      </w:r>
      <w:r w:rsidRPr="00345B4E">
        <w:rPr>
          <w:rStyle w:val="Emphasis"/>
        </w:rPr>
        <w:t>aggressively</w:t>
      </w:r>
      <w:r w:rsidRPr="00345B4E">
        <w:rPr>
          <w:sz w:val="16"/>
        </w:rPr>
        <w:t xml:space="preserve"> toward democracies whose economies depend on them. </w:t>
      </w:r>
      <w:r w:rsidRPr="00345B4E">
        <w:rPr>
          <w:rStyle w:val="StyleUnderline"/>
        </w:rPr>
        <w:t>Political unrest also</w:t>
      </w:r>
      <w:r w:rsidRPr="00345B4E">
        <w:rPr>
          <w:sz w:val="16"/>
        </w:rPr>
        <w:t xml:space="preserve"> </w:t>
      </w:r>
      <w:r w:rsidRPr="00345B4E">
        <w:rPr>
          <w:rStyle w:val="Emphasis"/>
        </w:rPr>
        <w:t>increases</w:t>
      </w:r>
      <w:r w:rsidRPr="00345B4E">
        <w:rPr>
          <w:sz w:val="16"/>
        </w:rPr>
        <w:t xml:space="preserve"> </w:t>
      </w:r>
      <w:r w:rsidRPr="00345B4E">
        <w:rPr>
          <w:rStyle w:val="StyleUnderline"/>
        </w:rPr>
        <w:t>conflict initiation</w:t>
      </w:r>
      <w:r w:rsidRPr="00345B4E">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2C782C">
        <w:rPr>
          <w:rStyle w:val="StyleUnderline"/>
          <w:highlight w:val="cyan"/>
        </w:rPr>
        <w:t xml:space="preserve">leaders facing </w:t>
      </w:r>
      <w:r w:rsidRPr="002C782C">
        <w:rPr>
          <w:rStyle w:val="Emphasis"/>
          <w:highlight w:val="cyan"/>
        </w:rPr>
        <w:t>political unrest</w:t>
      </w:r>
      <w:r w:rsidRPr="00345B4E">
        <w:t xml:space="preserve"> may</w:t>
      </w:r>
      <w:r w:rsidRPr="00345B4E">
        <w:rPr>
          <w:rStyle w:val="StyleUnderline"/>
        </w:rPr>
        <w:t xml:space="preserve"> </w:t>
      </w:r>
      <w:r w:rsidRPr="002C782C">
        <w:rPr>
          <w:rStyle w:val="StyleUnderline"/>
          <w:highlight w:val="cyan"/>
        </w:rPr>
        <w:t xml:space="preserve">seek diversionary </w:t>
      </w:r>
      <w:r w:rsidRPr="002C782C">
        <w:rPr>
          <w:rStyle w:val="Emphasis"/>
          <w:highlight w:val="cyan"/>
        </w:rPr>
        <w:t>targets</w:t>
      </w:r>
      <w:r w:rsidRPr="002C782C">
        <w:rPr>
          <w:sz w:val="16"/>
          <w:highlight w:val="cyan"/>
        </w:rPr>
        <w:t xml:space="preserve">, </w:t>
      </w:r>
      <w:r w:rsidRPr="002C782C">
        <w:rPr>
          <w:rStyle w:val="Emphasis"/>
          <w:highlight w:val="cyan"/>
        </w:rPr>
        <w:t>initiating</w:t>
      </w:r>
      <w:r w:rsidRPr="00345B4E">
        <w:rPr>
          <w:rStyle w:val="Emphasis"/>
        </w:rPr>
        <w:t xml:space="preserve"> a </w:t>
      </w:r>
      <w:r w:rsidRPr="002C782C">
        <w:rPr>
          <w:rStyle w:val="Emphasis"/>
          <w:highlight w:val="cyan"/>
        </w:rPr>
        <w:t>conflict</w:t>
      </w:r>
      <w:r w:rsidRPr="00345B4E">
        <w:rPr>
          <w:rStyle w:val="StyleUnderline"/>
        </w:rPr>
        <w:t xml:space="preserve"> through which they can mobilize their </w:t>
      </w:r>
      <w:r w:rsidRPr="00345B4E">
        <w:rPr>
          <w:rStyle w:val="Emphasis"/>
        </w:rPr>
        <w:t>support base</w:t>
      </w:r>
      <w:r w:rsidRPr="00345B4E">
        <w:rPr>
          <w:rStyle w:val="StyleUnderline"/>
        </w:rPr>
        <w:t xml:space="preserve"> </w:t>
      </w:r>
      <w:r w:rsidRPr="00345B4E">
        <w:rPr>
          <w:sz w:val="16"/>
        </w:rPr>
        <w:t>(and marginalize opposition groups)</w:t>
      </w:r>
      <w:r w:rsidRPr="00345B4E">
        <w:rPr>
          <w:rStyle w:val="StyleUnderline"/>
        </w:rPr>
        <w:t xml:space="preserve"> </w:t>
      </w:r>
      <w:r w:rsidRPr="002C782C">
        <w:rPr>
          <w:rStyle w:val="StyleUnderline"/>
          <w:highlight w:val="cyan"/>
        </w:rPr>
        <w:t xml:space="preserve">by exploiting </w:t>
      </w:r>
      <w:r w:rsidRPr="002C782C">
        <w:rPr>
          <w:rStyle w:val="Emphasis"/>
          <w:highlight w:val="cyan"/>
        </w:rPr>
        <w:t>ideological</w:t>
      </w:r>
      <w:r w:rsidRPr="002C782C">
        <w:rPr>
          <w:rStyle w:val="StyleUnderline"/>
          <w:highlight w:val="cyan"/>
        </w:rPr>
        <w:t xml:space="preserve">, </w:t>
      </w:r>
      <w:r w:rsidRPr="002C782C">
        <w:rPr>
          <w:rStyle w:val="Emphasis"/>
          <w:highlight w:val="cyan"/>
        </w:rPr>
        <w:t>religious</w:t>
      </w:r>
      <w:r w:rsidRPr="00345B4E">
        <w:rPr>
          <w:rStyle w:val="StyleUnderline"/>
        </w:rPr>
        <w:t xml:space="preserve">, and/or </w:t>
      </w:r>
      <w:r w:rsidRPr="002C782C">
        <w:rPr>
          <w:rStyle w:val="Emphasis"/>
          <w:highlight w:val="cyan"/>
        </w:rPr>
        <w:t>ethnic identities</w:t>
      </w:r>
      <w:r w:rsidRPr="00345B4E">
        <w:rPr>
          <w:sz w:val="16"/>
        </w:rPr>
        <w:t xml:space="preserve"> </w:t>
      </w:r>
      <w:r w:rsidRPr="00345B4E">
        <w:rPr>
          <w:rStyle w:val="StyleUnderline"/>
        </w:rPr>
        <w:t>of ‘us’ and ‘them’.</w:t>
      </w:r>
      <w:r w:rsidRPr="00345B4E">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345B4E">
        <w:rPr>
          <w:rStyle w:val="StyleUnderline"/>
        </w:rPr>
        <w:t xml:space="preserve">an attractive target is not </w:t>
      </w:r>
      <w:r w:rsidRPr="00345B4E">
        <w:rPr>
          <w:rStyle w:val="Emphasis"/>
        </w:rPr>
        <w:t>predetermined</w:t>
      </w:r>
      <w:r w:rsidRPr="00345B4E">
        <w:rPr>
          <w:sz w:val="16"/>
        </w:rPr>
        <w:t xml:space="preserve"> </w:t>
      </w:r>
      <w:r w:rsidRPr="00345B4E">
        <w:rPr>
          <w:rStyle w:val="StyleUnderline"/>
        </w:rPr>
        <w:t xml:space="preserve">but is closely related to the </w:t>
      </w:r>
      <w:r w:rsidRPr="00345B4E">
        <w:rPr>
          <w:rStyle w:val="Emphasis"/>
        </w:rPr>
        <w:t>domestic</w:t>
      </w:r>
      <w:r w:rsidRPr="00345B4E">
        <w:rPr>
          <w:sz w:val="16"/>
        </w:rPr>
        <w:t xml:space="preserve"> </w:t>
      </w:r>
      <w:r w:rsidRPr="00345B4E">
        <w:rPr>
          <w:rStyle w:val="StyleUnderline"/>
        </w:rPr>
        <w:t>and</w:t>
      </w:r>
      <w:r w:rsidRPr="00345B4E">
        <w:rPr>
          <w:sz w:val="16"/>
        </w:rPr>
        <w:t xml:space="preserve"> </w:t>
      </w:r>
      <w:r w:rsidRPr="00345B4E">
        <w:rPr>
          <w:rStyle w:val="Emphasis"/>
        </w:rPr>
        <w:t>international</w:t>
      </w:r>
      <w:r w:rsidRPr="00345B4E">
        <w:rPr>
          <w:sz w:val="16"/>
        </w:rPr>
        <w:t xml:space="preserve"> </w:t>
      </w:r>
      <w:r w:rsidRPr="00345B4E">
        <w:rPr>
          <w:rStyle w:val="StyleUnderline"/>
        </w:rPr>
        <w:t>situation confronted by leaders</w:t>
      </w:r>
      <w:r w:rsidRPr="00345B4E">
        <w:rPr>
          <w:sz w:val="16"/>
        </w:rPr>
        <w:t xml:space="preserve"> who are battling for their political survival. </w:t>
      </w:r>
      <w:r>
        <w:rPr>
          <w:sz w:val="16"/>
        </w:rPr>
        <w:t xml:space="preserve"> </w:t>
      </w:r>
    </w:p>
    <w:p w14:paraId="5F0C1A46" w14:textId="77777777" w:rsidR="00D57CE8" w:rsidRPr="00345B4E" w:rsidRDefault="00D57CE8" w:rsidP="00D57CE8">
      <w:pPr>
        <w:rPr>
          <w:sz w:val="16"/>
        </w:rPr>
      </w:pPr>
      <w:r w:rsidRPr="00345B4E">
        <w:rPr>
          <w:sz w:val="16"/>
        </w:rPr>
        <w:t xml:space="preserve">Summary and implications </w:t>
      </w:r>
    </w:p>
    <w:p w14:paraId="6E58CC30" w14:textId="77777777" w:rsidR="00D57CE8" w:rsidRPr="00345B4E" w:rsidRDefault="00D57CE8" w:rsidP="00D57CE8">
      <w:pPr>
        <w:rPr>
          <w:sz w:val="16"/>
        </w:rPr>
      </w:pPr>
      <w:r w:rsidRPr="002C782C">
        <w:rPr>
          <w:rStyle w:val="StyleUnderline"/>
          <w:highlight w:val="cyan"/>
        </w:rPr>
        <w:t>Since</w:t>
      </w:r>
      <w:r w:rsidRPr="00345B4E">
        <w:rPr>
          <w:rStyle w:val="StyleUnderline"/>
        </w:rPr>
        <w:t xml:space="preserve"> the </w:t>
      </w:r>
      <w:r w:rsidRPr="002C782C">
        <w:rPr>
          <w:rStyle w:val="StyleUnderline"/>
          <w:highlight w:val="cyan"/>
        </w:rPr>
        <w:t>2000s</w:t>
      </w:r>
      <w:r w:rsidRPr="00345B4E">
        <w:rPr>
          <w:sz w:val="16"/>
        </w:rPr>
        <w:t xml:space="preserve">, many pundits and </w:t>
      </w:r>
      <w:r w:rsidRPr="00C72035">
        <w:rPr>
          <w:rStyle w:val="StyleUnderline"/>
        </w:rPr>
        <w:t>scholars have attributed</w:t>
      </w:r>
      <w:r w:rsidRPr="00C72035">
        <w:t xml:space="preserve"> </w:t>
      </w:r>
      <w:r w:rsidRPr="00C72035">
        <w:rPr>
          <w:rStyle w:val="Emphasis"/>
        </w:rPr>
        <w:t xml:space="preserve">two rising </w:t>
      </w:r>
      <w:r w:rsidRPr="002C782C">
        <w:rPr>
          <w:rStyle w:val="Emphasis"/>
          <w:highlight w:val="cyan"/>
        </w:rPr>
        <w:t>powers’</w:t>
      </w:r>
      <w:r w:rsidRPr="00345B4E">
        <w:rPr>
          <w:sz w:val="16"/>
        </w:rPr>
        <w:t xml:space="preserve"> </w:t>
      </w:r>
      <w:r w:rsidRPr="00345B4E">
        <w:rPr>
          <w:rStyle w:val="StyleUnderline"/>
        </w:rPr>
        <w:t xml:space="preserve">instances of </w:t>
      </w:r>
      <w:r w:rsidRPr="002C782C">
        <w:rPr>
          <w:rStyle w:val="StyleUnderline"/>
          <w:highlight w:val="cyan"/>
        </w:rPr>
        <w:t>aggression to</w:t>
      </w:r>
      <w:r w:rsidRPr="00345B4E">
        <w:rPr>
          <w:rStyle w:val="StyleUnderline"/>
        </w:rPr>
        <w:t xml:space="preserve"> their </w:t>
      </w:r>
      <w:r w:rsidRPr="002C782C">
        <w:rPr>
          <w:rStyle w:val="Emphasis"/>
          <w:highlight w:val="cyan"/>
        </w:rPr>
        <w:t>domestic problems</w:t>
      </w:r>
      <w:r w:rsidRPr="002C782C">
        <w:rPr>
          <w:highlight w:val="cyan"/>
        </w:rPr>
        <w:t xml:space="preserve">. </w:t>
      </w:r>
      <w:r w:rsidRPr="00C72035">
        <w:t>Russia’s</w:t>
      </w:r>
      <w:r w:rsidRPr="00C72035">
        <w:rPr>
          <w:rStyle w:val="StyleUnderline"/>
        </w:rPr>
        <w:t xml:space="preserve"> invasion of </w:t>
      </w:r>
      <w:r w:rsidRPr="002C782C">
        <w:rPr>
          <w:rStyle w:val="Emphasis"/>
          <w:highlight w:val="cyan"/>
        </w:rPr>
        <w:t>Ukraine</w:t>
      </w:r>
      <w:r w:rsidRPr="002C782C">
        <w:rPr>
          <w:highlight w:val="cyan"/>
        </w:rPr>
        <w:t xml:space="preserve"> </w:t>
      </w:r>
      <w:r w:rsidRPr="002C782C">
        <w:rPr>
          <w:rStyle w:val="StyleUnderline"/>
          <w:highlight w:val="cyan"/>
        </w:rPr>
        <w:t xml:space="preserve">and </w:t>
      </w:r>
      <w:r w:rsidRPr="00C72035">
        <w:rPr>
          <w:rStyle w:val="StyleUnderline"/>
        </w:rPr>
        <w:t xml:space="preserve">annexation of </w:t>
      </w:r>
      <w:r w:rsidRPr="002C782C">
        <w:rPr>
          <w:rStyle w:val="StyleUnderline"/>
          <w:highlight w:val="cyan"/>
        </w:rPr>
        <w:t>Crimea</w:t>
      </w:r>
      <w:r w:rsidRPr="00345B4E">
        <w:rPr>
          <w:sz w:val="16"/>
        </w:rPr>
        <w:t xml:space="preserve"> and its deployment of troops to Syria, </w:t>
      </w:r>
      <w:r w:rsidRPr="00345B4E">
        <w:rPr>
          <w:rStyle w:val="StyleUnderline"/>
        </w:rPr>
        <w:t xml:space="preserve">along with </w:t>
      </w:r>
      <w:r w:rsidRPr="00C72035">
        <w:rPr>
          <w:rStyle w:val="StyleUnderline"/>
          <w:highlight w:val="cyan"/>
        </w:rPr>
        <w:t>China’s</w:t>
      </w:r>
      <w:r w:rsidRPr="00C72035">
        <w:rPr>
          <w:rStyle w:val="StyleUnderline"/>
        </w:rPr>
        <w:t xml:space="preserve"> assertive actions</w:t>
      </w:r>
      <w:r w:rsidRPr="00C72035">
        <w:t xml:space="preserve"> </w:t>
      </w:r>
      <w:r w:rsidRPr="00C72035">
        <w:rPr>
          <w:rStyle w:val="StyleUnderline"/>
          <w:highlight w:val="cyan"/>
        </w:rPr>
        <w:t>in t</w:t>
      </w:r>
      <w:r w:rsidRPr="002C782C">
        <w:rPr>
          <w:rStyle w:val="StyleUnderline"/>
          <w:highlight w:val="cyan"/>
        </w:rPr>
        <w:t xml:space="preserve">he </w:t>
      </w:r>
      <w:r w:rsidRPr="002C782C">
        <w:rPr>
          <w:rStyle w:val="Emphasis"/>
          <w:highlight w:val="cyan"/>
        </w:rPr>
        <w:t>S</w:t>
      </w:r>
      <w:r w:rsidRPr="00345B4E">
        <w:rPr>
          <w:rStyle w:val="Emphasis"/>
        </w:rPr>
        <w:t xml:space="preserve">outh </w:t>
      </w:r>
      <w:r w:rsidRPr="002C782C">
        <w:rPr>
          <w:rStyle w:val="Emphasis"/>
          <w:highlight w:val="cyan"/>
        </w:rPr>
        <w:t>C</w:t>
      </w:r>
      <w:r w:rsidRPr="00345B4E">
        <w:rPr>
          <w:rStyle w:val="Emphasis"/>
        </w:rPr>
        <w:t xml:space="preserve">hina </w:t>
      </w:r>
      <w:r w:rsidRPr="002C782C">
        <w:rPr>
          <w:rStyle w:val="Emphasis"/>
          <w:highlight w:val="cyan"/>
        </w:rPr>
        <w:t>S</w:t>
      </w:r>
      <w:r w:rsidRPr="00345B4E">
        <w:rPr>
          <w:rStyle w:val="Emphasis"/>
        </w:rPr>
        <w:t>ea</w:t>
      </w:r>
      <w:r w:rsidRPr="00345B4E">
        <w:rPr>
          <w:sz w:val="16"/>
        </w:rPr>
        <w:t xml:space="preserve">, have been seen as aggressions arising out of domestic weakness (Kaplan, 2016). </w:t>
      </w:r>
      <w:r w:rsidRPr="00345B4E">
        <w:rPr>
          <w:rStyle w:val="StyleUnderline"/>
        </w:rPr>
        <w:t xml:space="preserve">Some have attributed China’s recent </w:t>
      </w:r>
      <w:r w:rsidRPr="00345B4E">
        <w:rPr>
          <w:rStyle w:val="Emphasis"/>
        </w:rPr>
        <w:t>provocative</w:t>
      </w:r>
      <w:r w:rsidRPr="00345B4E">
        <w:rPr>
          <w:rStyle w:val="StyleUnderline"/>
        </w:rPr>
        <w:t xml:space="preserve"> actions against </w:t>
      </w:r>
      <w:r w:rsidRPr="00345B4E">
        <w:rPr>
          <w:rStyle w:val="Emphasis"/>
        </w:rPr>
        <w:t>India</w:t>
      </w:r>
      <w:r w:rsidRPr="00345B4E">
        <w:rPr>
          <w:rStyle w:val="StyleUnderline"/>
        </w:rPr>
        <w:t xml:space="preserve">, </w:t>
      </w:r>
      <w:r w:rsidRPr="00345B4E">
        <w:rPr>
          <w:rStyle w:val="Emphasis"/>
        </w:rPr>
        <w:t>Japan</w:t>
      </w:r>
      <w:r w:rsidRPr="00345B4E">
        <w:rPr>
          <w:sz w:val="16"/>
        </w:rPr>
        <w:t xml:space="preserve">, </w:t>
      </w:r>
      <w:r w:rsidRPr="00345B4E">
        <w:rPr>
          <w:rStyle w:val="StyleUnderline"/>
        </w:rPr>
        <w:t>and</w:t>
      </w:r>
      <w:r w:rsidRPr="00345B4E">
        <w:rPr>
          <w:sz w:val="16"/>
        </w:rPr>
        <w:t xml:space="preserve"> </w:t>
      </w:r>
      <w:r w:rsidRPr="00345B4E">
        <w:rPr>
          <w:rStyle w:val="Emphasis"/>
        </w:rPr>
        <w:t>Taiwan</w:t>
      </w:r>
      <w:r w:rsidRPr="00345B4E">
        <w:rPr>
          <w:sz w:val="16"/>
        </w:rPr>
        <w:t xml:space="preserve"> </w:t>
      </w:r>
      <w:r w:rsidRPr="00345B4E">
        <w:rPr>
          <w:rStyle w:val="StyleUnderline"/>
        </w:rPr>
        <w:t>to its struggling economy</w:t>
      </w:r>
      <w:r w:rsidRPr="00345B4E">
        <w:rPr>
          <w:sz w:val="16"/>
        </w:rPr>
        <w:t xml:space="preserve"> in the wake of the pandemic (Myers, 2020). In the post-Cold War period, these two great powers, often regarded as revisionist powers, </w:t>
      </w:r>
      <w:proofErr w:type="gramStart"/>
      <w:r w:rsidRPr="00345B4E">
        <w:rPr>
          <w:sz w:val="16"/>
        </w:rPr>
        <w:t>have regained</w:t>
      </w:r>
      <w:proofErr w:type="gramEnd"/>
      <w:r w:rsidRPr="00345B4E">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2C782C">
        <w:rPr>
          <w:rStyle w:val="StyleUnderline"/>
          <w:highlight w:val="cyan"/>
        </w:rPr>
        <w:t xml:space="preserve">Russia and China became </w:t>
      </w:r>
      <w:r w:rsidRPr="002C782C">
        <w:rPr>
          <w:rStyle w:val="Emphasis"/>
          <w:highlight w:val="cyan"/>
        </w:rPr>
        <w:t>more revisionist</w:t>
      </w:r>
      <w:r w:rsidRPr="00345B4E">
        <w:rPr>
          <w:rStyle w:val="Emphasis"/>
        </w:rPr>
        <w:t xml:space="preserve"> actor</w:t>
      </w:r>
      <w:r w:rsidRPr="00345B4E">
        <w:rPr>
          <w:sz w:val="16"/>
        </w:rPr>
        <w:t xml:space="preserve">s in the 2010s </w:t>
      </w:r>
      <w:r w:rsidRPr="00345B4E">
        <w:rPr>
          <w:rStyle w:val="StyleUnderline"/>
        </w:rPr>
        <w:t xml:space="preserve">at least partly </w:t>
      </w:r>
      <w:r w:rsidRPr="002C782C">
        <w:rPr>
          <w:rStyle w:val="StyleUnderline"/>
          <w:highlight w:val="cyan"/>
        </w:rPr>
        <w:t xml:space="preserve">because </w:t>
      </w:r>
      <w:r w:rsidRPr="00C72035">
        <w:rPr>
          <w:rStyle w:val="StyleUnderline"/>
        </w:rPr>
        <w:t xml:space="preserve">their </w:t>
      </w:r>
      <w:r w:rsidRPr="002C782C">
        <w:rPr>
          <w:rStyle w:val="Emphasis"/>
          <w:highlight w:val="cyan"/>
        </w:rPr>
        <w:t>economies went downhill</w:t>
      </w:r>
      <w:r w:rsidRPr="00345B4E">
        <w:rPr>
          <w:sz w:val="16"/>
        </w:rPr>
        <w:t xml:space="preserve">, </w:t>
      </w:r>
      <w:r w:rsidRPr="00345B4E">
        <w:rPr>
          <w:rStyle w:val="StyleUnderline"/>
        </w:rPr>
        <w:t>and their aggressions were directed at</w:t>
      </w:r>
      <w:r w:rsidRPr="00345B4E">
        <w:rPr>
          <w:sz w:val="16"/>
        </w:rPr>
        <w:t xml:space="preserve"> </w:t>
      </w:r>
      <w:r w:rsidRPr="00345B4E">
        <w:rPr>
          <w:rStyle w:val="Emphasis"/>
        </w:rPr>
        <w:t>smaller</w:t>
      </w:r>
      <w:r w:rsidRPr="00345B4E">
        <w:rPr>
          <w:sz w:val="16"/>
        </w:rPr>
        <w:t xml:space="preserve"> </w:t>
      </w:r>
      <w:r w:rsidRPr="00345B4E">
        <w:rPr>
          <w:rStyle w:val="StyleUnderline"/>
        </w:rPr>
        <w:t>and</w:t>
      </w:r>
      <w:r w:rsidRPr="00345B4E">
        <w:rPr>
          <w:sz w:val="16"/>
        </w:rPr>
        <w:t xml:space="preserve"> </w:t>
      </w:r>
      <w:r w:rsidRPr="00345B4E">
        <w:rPr>
          <w:rStyle w:val="Emphasis"/>
        </w:rPr>
        <w:t>more vulnerable</w:t>
      </w:r>
      <w:r w:rsidRPr="00345B4E">
        <w:rPr>
          <w:sz w:val="16"/>
        </w:rPr>
        <w:t xml:space="preserve"> </w:t>
      </w:r>
      <w:r w:rsidRPr="00345B4E">
        <w:rPr>
          <w:rStyle w:val="StyleUnderline"/>
        </w:rPr>
        <w:t>economies</w:t>
      </w:r>
      <w:r w:rsidRPr="00345B4E">
        <w:rPr>
          <w:sz w:val="16"/>
        </w:rPr>
        <w:t xml:space="preserve">. </w:t>
      </w:r>
    </w:p>
    <w:p w14:paraId="5F9E48B1" w14:textId="77777777" w:rsidR="00D57CE8" w:rsidRPr="00345B4E" w:rsidRDefault="00D57CE8" w:rsidP="00D57CE8">
      <w:pPr>
        <w:rPr>
          <w:sz w:val="16"/>
        </w:rPr>
      </w:pPr>
      <w:r w:rsidRPr="00345B4E">
        <w:rPr>
          <w:sz w:val="16"/>
        </w:rPr>
        <w:t xml:space="preserve">A slowing economy and economic dependence have both individual and interactive effects on military conflict in international politics. </w:t>
      </w:r>
      <w:r w:rsidRPr="002C782C">
        <w:rPr>
          <w:rStyle w:val="StyleUnderline"/>
          <w:highlight w:val="cyan"/>
        </w:rPr>
        <w:t xml:space="preserve">Slow growth </w:t>
      </w:r>
      <w:r w:rsidRPr="00C72035">
        <w:rPr>
          <w:rStyle w:val="StyleUnderline"/>
        </w:rPr>
        <w:t xml:space="preserve">rates </w:t>
      </w:r>
      <w:r w:rsidRPr="002C782C">
        <w:rPr>
          <w:rStyle w:val="StyleUnderline"/>
          <w:highlight w:val="cyan"/>
        </w:rPr>
        <w:t>contribute</w:t>
      </w:r>
      <w:r w:rsidRPr="002C782C">
        <w:rPr>
          <w:sz w:val="16"/>
          <w:highlight w:val="cyan"/>
        </w:rPr>
        <w:t xml:space="preserve"> </w:t>
      </w:r>
      <w:r w:rsidRPr="00C72035">
        <w:rPr>
          <w:rStyle w:val="Emphasis"/>
        </w:rPr>
        <w:t xml:space="preserve">positively </w:t>
      </w:r>
      <w:r w:rsidRPr="002C782C">
        <w:rPr>
          <w:rStyle w:val="Emphasis"/>
          <w:highlight w:val="cyan"/>
        </w:rPr>
        <w:t>to conflict initiation</w:t>
      </w:r>
      <w:r w:rsidRPr="00345B4E">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345B4E">
        <w:rPr>
          <w:rStyle w:val="StyleUnderline"/>
        </w:rPr>
        <w:t>Both political unrest and economic problems</w:t>
      </w:r>
      <w:r w:rsidRPr="00345B4E">
        <w:rPr>
          <w:sz w:val="16"/>
        </w:rPr>
        <w:t xml:space="preserve"> </w:t>
      </w:r>
      <w:r w:rsidRPr="00345B4E">
        <w:rPr>
          <w:rStyle w:val="Emphasis"/>
        </w:rPr>
        <w:t>have destabilizing effects</w:t>
      </w:r>
      <w:r w:rsidRPr="00345B4E">
        <w:rPr>
          <w:sz w:val="16"/>
        </w:rPr>
        <w:t xml:space="preserve"> </w:t>
      </w:r>
      <w:r w:rsidRPr="00345B4E">
        <w:rPr>
          <w:rStyle w:val="StyleUnderline"/>
        </w:rPr>
        <w:t>on international politics</w:t>
      </w:r>
      <w:r w:rsidRPr="00345B4E">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5657A6DC" w14:textId="77777777" w:rsidR="00D57CE8" w:rsidRPr="00345B4E" w:rsidRDefault="00D57CE8" w:rsidP="00D57CE8">
      <w:pPr>
        <w:rPr>
          <w:sz w:val="16"/>
        </w:rPr>
      </w:pPr>
      <w:r w:rsidRPr="00345B4E">
        <w:rPr>
          <w:sz w:val="16"/>
        </w:rPr>
        <w:t xml:space="preserve">This analysis shows that economic growth has two distinct effects. </w:t>
      </w:r>
      <w:r w:rsidRPr="002C782C">
        <w:rPr>
          <w:rStyle w:val="StyleUnderline"/>
          <w:highlight w:val="cyan"/>
        </w:rPr>
        <w:t xml:space="preserve">Slower growth makes </w:t>
      </w:r>
      <w:r w:rsidRPr="002C782C">
        <w:rPr>
          <w:rStyle w:val="Emphasis"/>
          <w:highlight w:val="cyan"/>
        </w:rPr>
        <w:t>one state weaker</w:t>
      </w:r>
      <w:r w:rsidRPr="00345B4E">
        <w:rPr>
          <w:sz w:val="16"/>
        </w:rPr>
        <w:t xml:space="preserve"> </w:t>
      </w:r>
      <w:r w:rsidRPr="00345B4E">
        <w:rPr>
          <w:rStyle w:val="StyleUnderline"/>
        </w:rPr>
        <w:t xml:space="preserve">than others </w:t>
      </w:r>
      <w:r w:rsidRPr="00C72035">
        <w:rPr>
          <w:rStyle w:val="StyleUnderline"/>
        </w:rPr>
        <w:t>and its leaders</w:t>
      </w:r>
      <w:r w:rsidRPr="00C72035">
        <w:rPr>
          <w:sz w:val="16"/>
        </w:rPr>
        <w:t xml:space="preserve"> </w:t>
      </w:r>
      <w:r w:rsidRPr="00C72035">
        <w:rPr>
          <w:rStyle w:val="Emphasis"/>
        </w:rPr>
        <w:t>more vulnerable</w:t>
      </w:r>
      <w:r w:rsidRPr="00345B4E">
        <w:rPr>
          <w:sz w:val="16"/>
        </w:rPr>
        <w:t xml:space="preserve"> </w:t>
      </w:r>
      <w:r w:rsidRPr="00345B4E">
        <w:rPr>
          <w:rStyle w:val="StyleUnderline"/>
        </w:rPr>
        <w:t>to domestic challenges.</w:t>
      </w:r>
      <w:r w:rsidRPr="00345B4E">
        <w:rPr>
          <w:sz w:val="16"/>
        </w:rPr>
        <w:t xml:space="preserve"> </w:t>
      </w:r>
      <w:r w:rsidRPr="00345B4E">
        <w:rPr>
          <w:rStyle w:val="StyleUnderline"/>
        </w:rPr>
        <w:t xml:space="preserve">A </w:t>
      </w:r>
      <w:r w:rsidRPr="00C72035">
        <w:rPr>
          <w:rStyle w:val="StyleUnderline"/>
        </w:rPr>
        <w:t>state’s economic slowdown</w:t>
      </w:r>
      <w:r w:rsidRPr="00345B4E">
        <w:rPr>
          <w:rStyle w:val="StyleUnderline"/>
        </w:rPr>
        <w:t xml:space="preserve"> not only causes </w:t>
      </w:r>
      <w:r w:rsidRPr="00345B4E">
        <w:rPr>
          <w:rStyle w:val="Emphasis"/>
        </w:rPr>
        <w:t xml:space="preserve">a </w:t>
      </w:r>
      <w:r w:rsidRPr="002C782C">
        <w:rPr>
          <w:rStyle w:val="Emphasis"/>
          <w:highlight w:val="cyan"/>
        </w:rPr>
        <w:t>change</w:t>
      </w:r>
      <w:r w:rsidRPr="00345B4E">
        <w:rPr>
          <w:sz w:val="16"/>
        </w:rPr>
        <w:t xml:space="preserve"> </w:t>
      </w:r>
      <w:r w:rsidRPr="00345B4E">
        <w:rPr>
          <w:rStyle w:val="StyleUnderline"/>
        </w:rPr>
        <w:t xml:space="preserve">in the </w:t>
      </w:r>
      <w:r w:rsidRPr="002C782C">
        <w:rPr>
          <w:rStyle w:val="StyleUnderline"/>
          <w:highlight w:val="cyan"/>
        </w:rPr>
        <w:t xml:space="preserve">balance of </w:t>
      </w:r>
      <w:r w:rsidRPr="002C782C">
        <w:rPr>
          <w:rStyle w:val="Emphasis"/>
          <w:highlight w:val="cyan"/>
        </w:rPr>
        <w:t>economic</w:t>
      </w:r>
      <w:r w:rsidRPr="00345B4E">
        <w:rPr>
          <w:rStyle w:val="Emphasis"/>
        </w:rPr>
        <w:t xml:space="preserve"> power</w:t>
      </w:r>
      <w:r w:rsidRPr="00C72035">
        <w:t xml:space="preserve"> </w:t>
      </w:r>
      <w:proofErr w:type="gramStart"/>
      <w:r w:rsidRPr="00C72035">
        <w:rPr>
          <w:rStyle w:val="StyleUnderline"/>
        </w:rPr>
        <w:t xml:space="preserve">so as </w:t>
      </w:r>
      <w:r w:rsidRPr="002C782C">
        <w:rPr>
          <w:rStyle w:val="StyleUnderline"/>
          <w:highlight w:val="cyan"/>
        </w:rPr>
        <w:t>to</w:t>
      </w:r>
      <w:proofErr w:type="gramEnd"/>
      <w:r w:rsidRPr="002C782C">
        <w:rPr>
          <w:rStyle w:val="StyleUnderline"/>
          <w:highlight w:val="cyan"/>
        </w:rPr>
        <w:t xml:space="preserve"> favor its competitor</w:t>
      </w:r>
      <w:r w:rsidRPr="00345B4E">
        <w:t xml:space="preserve"> </w:t>
      </w:r>
      <w:r w:rsidRPr="00345B4E">
        <w:rPr>
          <w:rStyle w:val="StyleUnderline"/>
        </w:rPr>
        <w:t>but</w:t>
      </w:r>
      <w:r w:rsidRPr="00345B4E">
        <w:t xml:space="preserve"> </w:t>
      </w:r>
      <w:r w:rsidRPr="00345B4E">
        <w:rPr>
          <w:rStyle w:val="StyleUnderline"/>
        </w:rPr>
        <w:t xml:space="preserve">also </w:t>
      </w:r>
      <w:r w:rsidRPr="002C782C">
        <w:rPr>
          <w:rStyle w:val="StyleUnderline"/>
          <w:highlight w:val="cyan"/>
        </w:rPr>
        <w:t>increases</w:t>
      </w:r>
      <w:r w:rsidRPr="00345B4E">
        <w:rPr>
          <w:rStyle w:val="StyleUnderline"/>
        </w:rPr>
        <w:t xml:space="preserve"> the </w:t>
      </w:r>
      <w:r w:rsidRPr="00C72035">
        <w:rPr>
          <w:rStyle w:val="StyleUnderline"/>
        </w:rPr>
        <w:t xml:space="preserve">troubled state’s </w:t>
      </w:r>
      <w:r w:rsidRPr="00C72035">
        <w:rPr>
          <w:rStyle w:val="Emphasis"/>
        </w:rPr>
        <w:t xml:space="preserve">foreign </w:t>
      </w:r>
      <w:r w:rsidRPr="002C782C">
        <w:rPr>
          <w:rStyle w:val="Emphasis"/>
          <w:highlight w:val="cyan"/>
        </w:rPr>
        <w:t>aggression</w:t>
      </w:r>
      <w:r w:rsidRPr="00345B4E">
        <w:rPr>
          <w:rStyle w:val="StyleUnderline"/>
        </w:rPr>
        <w:t xml:space="preserve">, which can </w:t>
      </w:r>
      <w:r w:rsidRPr="00345B4E">
        <w:rPr>
          <w:rStyle w:val="Emphasis"/>
        </w:rPr>
        <w:t>harm its adversary</w:t>
      </w:r>
      <w:r w:rsidRPr="00345B4E">
        <w:rPr>
          <w:rStyle w:val="StyleUnderline"/>
        </w:rPr>
        <w:t xml:space="preserve">. </w:t>
      </w:r>
      <w:r w:rsidRPr="00345B4E">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345B4E">
        <w:rPr>
          <w:sz w:val="16"/>
        </w:rPr>
        <w:t>sanctioner</w:t>
      </w:r>
      <w:proofErr w:type="spellEnd"/>
      <w:r w:rsidRPr="00345B4E">
        <w:rPr>
          <w:sz w:val="16"/>
        </w:rPr>
        <w:t xml:space="preserve">. We can see this pattern in Tokyo’s surprise attack on Pearl Harbor at a time of US sanctions against Japan, which had continued since the late 1930s. </w:t>
      </w:r>
    </w:p>
    <w:p w14:paraId="7BA929B9" w14:textId="77777777" w:rsidR="00D57CE8" w:rsidRDefault="00D57CE8" w:rsidP="00D57CE8">
      <w:pPr>
        <w:rPr>
          <w:sz w:val="16"/>
        </w:rPr>
      </w:pPr>
      <w:r w:rsidRPr="00345B4E">
        <w:rPr>
          <w:rStyle w:val="StyleUnderline"/>
        </w:rPr>
        <w:t xml:space="preserve">The current </w:t>
      </w:r>
      <w:r w:rsidRPr="00345B4E">
        <w:rPr>
          <w:rStyle w:val="Emphasis"/>
        </w:rPr>
        <w:t>global economic outlook</w:t>
      </w:r>
      <w:r w:rsidRPr="00345B4E">
        <w:rPr>
          <w:sz w:val="16"/>
        </w:rPr>
        <w:t xml:space="preserve"> </w:t>
      </w:r>
      <w:r w:rsidRPr="00345B4E">
        <w:rPr>
          <w:rStyle w:val="StyleUnderline"/>
        </w:rPr>
        <w:t>is</w:t>
      </w:r>
      <w:r w:rsidRPr="00345B4E">
        <w:rPr>
          <w:sz w:val="16"/>
        </w:rPr>
        <w:t xml:space="preserve"> </w:t>
      </w:r>
      <w:r w:rsidRPr="00345B4E">
        <w:rPr>
          <w:rStyle w:val="Emphasis"/>
        </w:rPr>
        <w:t>uncertain</w:t>
      </w:r>
      <w:r w:rsidRPr="00345B4E">
        <w:rPr>
          <w:sz w:val="16"/>
        </w:rPr>
        <w:t xml:space="preserve"> </w:t>
      </w:r>
      <w:r w:rsidRPr="00345B4E">
        <w:rPr>
          <w:rStyle w:val="StyleUnderline"/>
        </w:rPr>
        <w:t>in the wake of COVID-19</w:t>
      </w:r>
      <w:r w:rsidRPr="00345B4E">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w:t>
      </w:r>
      <w:r w:rsidRPr="00C72035">
        <w:rPr>
          <w:sz w:val="16"/>
        </w:rPr>
        <w:t xml:space="preserve">In this context, </w:t>
      </w:r>
      <w:r w:rsidRPr="00C72035">
        <w:rPr>
          <w:rStyle w:val="StyleUnderline"/>
        </w:rPr>
        <w:t xml:space="preserve">we should be </w:t>
      </w:r>
      <w:r w:rsidRPr="00C72035">
        <w:rPr>
          <w:rStyle w:val="Emphasis"/>
        </w:rPr>
        <w:t>especially concerned</w:t>
      </w:r>
      <w:r w:rsidRPr="00C72035">
        <w:t xml:space="preserve"> </w:t>
      </w:r>
      <w:r w:rsidRPr="00C72035">
        <w:rPr>
          <w:rStyle w:val="StyleUnderline"/>
        </w:rPr>
        <w:t xml:space="preserve">about the risk that </w:t>
      </w:r>
      <w:r w:rsidRPr="00C72035">
        <w:rPr>
          <w:rStyle w:val="Emphasis"/>
        </w:rPr>
        <w:t>troubled</w:t>
      </w:r>
      <w:r w:rsidRPr="00C72035">
        <w:t xml:space="preserve"> </w:t>
      </w:r>
      <w:r w:rsidRPr="00C72035">
        <w:rPr>
          <w:rStyle w:val="StyleUnderline"/>
        </w:rPr>
        <w:t>economies pose</w:t>
      </w:r>
      <w:r w:rsidRPr="00C72035">
        <w:t xml:space="preserve"> </w:t>
      </w:r>
      <w:r w:rsidRPr="00C72035">
        <w:rPr>
          <w:rStyle w:val="Emphasis"/>
        </w:rPr>
        <w:t>to international security</w:t>
      </w:r>
      <w:r w:rsidRPr="00C72035">
        <w:rPr>
          <w:sz w:val="16"/>
        </w:rPr>
        <w:t xml:space="preserve">. As this study’s findings suggest, </w:t>
      </w:r>
      <w:r w:rsidRPr="00C72035">
        <w:rPr>
          <w:rStyle w:val="StyleUnderline"/>
        </w:rPr>
        <w:t>slower growth causes</w:t>
      </w:r>
      <w:r w:rsidRPr="00C72035">
        <w:rPr>
          <w:sz w:val="16"/>
        </w:rPr>
        <w:t xml:space="preserve"> </w:t>
      </w:r>
      <w:r w:rsidRPr="00C72035">
        <w:rPr>
          <w:rStyle w:val="Emphasis"/>
        </w:rPr>
        <w:t>domestic problems</w:t>
      </w:r>
      <w:r w:rsidRPr="00C72035">
        <w:rPr>
          <w:sz w:val="16"/>
        </w:rPr>
        <w:t xml:space="preserve">, </w:t>
      </w:r>
      <w:r w:rsidRPr="00C72035">
        <w:rPr>
          <w:rStyle w:val="StyleUnderline"/>
        </w:rPr>
        <w:t>which often lead to the</w:t>
      </w:r>
      <w:r w:rsidRPr="00C72035">
        <w:rPr>
          <w:sz w:val="16"/>
        </w:rPr>
        <w:t xml:space="preserve"> </w:t>
      </w:r>
      <w:r w:rsidRPr="00C72035">
        <w:rPr>
          <w:rStyle w:val="Emphasis"/>
        </w:rPr>
        <w:t>diversionary use</w:t>
      </w:r>
      <w:r w:rsidRPr="00C72035">
        <w:rPr>
          <w:sz w:val="16"/>
        </w:rPr>
        <w:t xml:space="preserve"> </w:t>
      </w:r>
      <w:r w:rsidRPr="00C72035">
        <w:rPr>
          <w:rStyle w:val="StyleUnderline"/>
        </w:rPr>
        <w:t>of force against foreign states</w:t>
      </w:r>
      <w:r w:rsidRPr="00C72035">
        <w:rPr>
          <w:sz w:val="16"/>
        </w:rPr>
        <w:t>. If we cannot prevent struggling leaders</w:t>
      </w:r>
      <w:r w:rsidRPr="00345B4E">
        <w:rPr>
          <w:sz w:val="16"/>
        </w:rPr>
        <w:t xml:space="preserve"> from using diversionary tactics, </w:t>
      </w:r>
      <w:r w:rsidRPr="002C782C">
        <w:rPr>
          <w:rStyle w:val="StyleUnderline"/>
          <w:highlight w:val="cyan"/>
        </w:rPr>
        <w:t>worsening economies</w:t>
      </w:r>
      <w:r w:rsidRPr="00345B4E">
        <w:rPr>
          <w:sz w:val="16"/>
        </w:rPr>
        <w:t xml:space="preserve"> in authoritarian states </w:t>
      </w:r>
      <w:r w:rsidRPr="002C782C">
        <w:rPr>
          <w:rStyle w:val="StyleUnderline"/>
          <w:highlight w:val="cyan"/>
        </w:rPr>
        <w:t>will</w:t>
      </w:r>
      <w:r w:rsidRPr="00345B4E">
        <w:rPr>
          <w:sz w:val="16"/>
        </w:rPr>
        <w:t xml:space="preserve"> likely </w:t>
      </w:r>
      <w:r w:rsidRPr="002C782C">
        <w:rPr>
          <w:rStyle w:val="Emphasis"/>
          <w:highlight w:val="cyan"/>
        </w:rPr>
        <w:t>drive</w:t>
      </w:r>
      <w:r w:rsidRPr="00345B4E">
        <w:rPr>
          <w:rStyle w:val="Emphasis"/>
        </w:rPr>
        <w:t xml:space="preserve"> such </w:t>
      </w:r>
      <w:r w:rsidRPr="002C782C">
        <w:rPr>
          <w:rStyle w:val="Emphasis"/>
          <w:highlight w:val="cyan"/>
        </w:rPr>
        <w:t>states</w:t>
      </w:r>
      <w:r w:rsidRPr="002C782C">
        <w:rPr>
          <w:highlight w:val="cyan"/>
        </w:rPr>
        <w:t xml:space="preserve"> </w:t>
      </w:r>
      <w:r w:rsidRPr="002C782C">
        <w:rPr>
          <w:rStyle w:val="StyleUnderline"/>
          <w:highlight w:val="cyan"/>
        </w:rPr>
        <w:t>into</w:t>
      </w:r>
      <w:r w:rsidRPr="00345B4E">
        <w:rPr>
          <w:rStyle w:val="StyleUnderline"/>
        </w:rPr>
        <w:t xml:space="preserve"> a more </w:t>
      </w:r>
      <w:r w:rsidRPr="002C782C">
        <w:rPr>
          <w:rStyle w:val="Emphasis"/>
          <w:highlight w:val="cyan"/>
        </w:rPr>
        <w:t>confrontational</w:t>
      </w:r>
      <w:r w:rsidRPr="002C782C">
        <w:rPr>
          <w:highlight w:val="cyan"/>
        </w:rPr>
        <w:t xml:space="preserve"> </w:t>
      </w:r>
      <w:r w:rsidRPr="002C782C">
        <w:rPr>
          <w:rStyle w:val="StyleUnderline"/>
          <w:highlight w:val="cyan"/>
        </w:rPr>
        <w:t>or</w:t>
      </w:r>
      <w:r w:rsidRPr="002C782C">
        <w:rPr>
          <w:highlight w:val="cyan"/>
        </w:rPr>
        <w:t xml:space="preserve"> </w:t>
      </w:r>
      <w:r w:rsidRPr="002C782C">
        <w:rPr>
          <w:rStyle w:val="Emphasis"/>
          <w:highlight w:val="cyan"/>
        </w:rPr>
        <w:t>aggressive</w:t>
      </w:r>
      <w:r w:rsidRPr="002C782C">
        <w:rPr>
          <w:highlight w:val="cyan"/>
        </w:rPr>
        <w:t xml:space="preserve"> </w:t>
      </w:r>
      <w:r w:rsidRPr="002C782C">
        <w:rPr>
          <w:rStyle w:val="StyleUnderline"/>
          <w:highlight w:val="cyan"/>
        </w:rPr>
        <w:t>stance</w:t>
      </w:r>
      <w:r w:rsidRPr="00345B4E">
        <w:rPr>
          <w:rStyle w:val="StyleUnderline"/>
        </w:rPr>
        <w:t xml:space="preserve"> toward their economic </w:t>
      </w:r>
      <w:r w:rsidRPr="00345B4E">
        <w:rPr>
          <w:rStyle w:val="Emphasis"/>
        </w:rPr>
        <w:t>partners</w:t>
      </w:r>
      <w:r w:rsidRPr="00345B4E">
        <w:rPr>
          <w:rStyle w:val="StyleUnderline"/>
        </w:rPr>
        <w:t>,</w:t>
      </w:r>
      <w:r w:rsidRPr="00345B4E">
        <w:rPr>
          <w:sz w:val="16"/>
        </w:rPr>
        <w:t xml:space="preserve"> if not toward political and ideological partners. We can all hope world leaders will realize that this is a time to beat a global pandemic and an economic recession, not to beat up on a foreign state.</w:t>
      </w:r>
    </w:p>
    <w:p w14:paraId="44E9C23F" w14:textId="77777777" w:rsidR="00153A7B" w:rsidRPr="00153A7B" w:rsidRDefault="00153A7B" w:rsidP="00153A7B"/>
    <w:p w14:paraId="33592E8F" w14:textId="5B134BF8" w:rsidR="00946058" w:rsidRDefault="001541C3" w:rsidP="00816068">
      <w:pPr>
        <w:pStyle w:val="Heading2"/>
      </w:pPr>
      <w:r>
        <w:t>Case</w:t>
      </w:r>
    </w:p>
    <w:p w14:paraId="1C1AB9C9" w14:textId="2622FFCF" w:rsidR="00816068" w:rsidRDefault="00816068" w:rsidP="00816068">
      <w:pPr>
        <w:pStyle w:val="Heading3"/>
      </w:pPr>
      <w:r>
        <w:t>1NC - Presumption</w:t>
      </w:r>
    </w:p>
    <w:p w14:paraId="06BA745D" w14:textId="19BDA975" w:rsidR="001541C3" w:rsidRDefault="001541C3" w:rsidP="001541C3">
      <w:pPr>
        <w:pStyle w:val="Heading4"/>
      </w:pPr>
      <w:r>
        <w:t xml:space="preserve">1. Vote </w:t>
      </w:r>
      <w:proofErr w:type="gramStart"/>
      <w:r>
        <w:t>neg</w:t>
      </w:r>
      <w:proofErr w:type="gramEnd"/>
      <w:r>
        <w:t xml:space="preserve"> on </w:t>
      </w:r>
      <w:r>
        <w:rPr>
          <w:u w:val="single"/>
        </w:rPr>
        <w:t>presumption</w:t>
      </w:r>
      <w:r>
        <w:t>.</w:t>
      </w:r>
    </w:p>
    <w:p w14:paraId="3A0ED80C" w14:textId="77777777" w:rsidR="001541C3" w:rsidRPr="00084F10" w:rsidRDefault="001541C3" w:rsidP="001541C3">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66830A0A" w14:textId="77777777" w:rsidR="001541C3" w:rsidRDefault="001541C3" w:rsidP="001541C3">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w:t>
      </w:r>
      <w:proofErr w:type="spellStart"/>
      <w:r w:rsidRPr="00C66FFD">
        <w:t>aff</w:t>
      </w:r>
      <w:proofErr w:type="spellEnd"/>
      <w:r w:rsidRPr="00C66FFD">
        <w:t xml:space="preserve"> does to </w:t>
      </w:r>
      <w:r w:rsidRPr="00084F10">
        <w:rPr>
          <w:u w:val="single"/>
        </w:rPr>
        <w:t>solve</w:t>
      </w:r>
      <w:r w:rsidRPr="00084F10">
        <w:t>.</w:t>
      </w:r>
    </w:p>
    <w:p w14:paraId="4722A554" w14:textId="74D553CF" w:rsidR="001541C3" w:rsidRPr="00C66FFD" w:rsidRDefault="001541C3" w:rsidP="001541C3">
      <w:pPr>
        <w:pStyle w:val="Heading4"/>
      </w:pPr>
      <w:r>
        <w:t>c</w:t>
      </w:r>
      <w:r w:rsidRPr="00084F10">
        <w:t xml:space="preserve">)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172D640E" w14:textId="77777777" w:rsidR="001541C3" w:rsidRPr="00084F10" w:rsidRDefault="001541C3" w:rsidP="001541C3">
      <w:r w:rsidRPr="00C66FFD">
        <w:rPr>
          <w:rStyle w:val="Style13ptBold"/>
        </w:rPr>
        <w:t>Karlberg ’3</w:t>
      </w:r>
      <w:r w:rsidRPr="00084F10">
        <w:t xml:space="preserve"> [Michael; July 2003; Assistant Professor of Communication at Western Washington University; Peace &amp; Change, vol. 28]</w:t>
      </w:r>
    </w:p>
    <w:p w14:paraId="43642D13" w14:textId="77777777" w:rsidR="001541C3" w:rsidRPr="00084F10" w:rsidRDefault="001541C3" w:rsidP="001541C3">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 xml:space="preserve">remain </w:t>
      </w:r>
      <w:proofErr w:type="gramStart"/>
      <w:r w:rsidRPr="00084F10">
        <w:rPr>
          <w:rStyle w:val="Emphasis"/>
          <w:highlight w:val="cyan"/>
        </w:rPr>
        <w:t>unaddressed</w:t>
      </w:r>
      <w:proofErr w:type="gramEnd"/>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084F10">
        <w:rPr>
          <w:sz w:val="16"/>
        </w:rPr>
        <w:t>battles</w:t>
      </w:r>
      <w:proofErr w:type="gramEnd"/>
      <w:r w:rsidRPr="00084F10">
        <w:rPr>
          <w:sz w:val="16"/>
        </w:rPr>
        <w:t xml:space="preserve"> the most committed environmentalists </w:t>
      </w:r>
      <w:proofErr w:type="gramStart"/>
      <w:r w:rsidRPr="00084F10">
        <w:rPr>
          <w:sz w:val="16"/>
        </w:rPr>
        <w:t>acknowledge things</w:t>
      </w:r>
      <w:proofErr w:type="gramEnd"/>
      <w:r w:rsidRPr="00084F10">
        <w:rPr>
          <w:sz w:val="16"/>
        </w:rPr>
        <w:t xml:space="preserve">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proofErr w:type="spellStart"/>
      <w:r w:rsidRPr="00084F10">
        <w:rPr>
          <w:rStyle w:val="Emphasis"/>
          <w:highlight w:val="cyan"/>
        </w:rPr>
        <w:t>factionalization</w:t>
      </w:r>
      <w:proofErr w:type="spellEnd"/>
      <w:r w:rsidRPr="00084F10">
        <w:rPr>
          <w:sz w:val="16"/>
        </w:rPr>
        <w:t xml:space="preserve">. For instance, </w:t>
      </w:r>
      <w:r w:rsidRPr="00084F10">
        <w:rPr>
          <w:rStyle w:val="StyleUnderline"/>
        </w:rPr>
        <w:t xml:space="preserve">virtually </w:t>
      </w:r>
      <w:proofErr w:type="gramStart"/>
      <w:r w:rsidRPr="00084F10">
        <w:rPr>
          <w:rStyle w:val="StyleUnderline"/>
        </w:rPr>
        <w:t>all of</w:t>
      </w:r>
      <w:proofErr w:type="gramEnd"/>
      <w:r w:rsidRPr="00084F10">
        <w:rPr>
          <w:rStyle w:val="StyleUnderline"/>
        </w:rPr>
        <w:t xml:space="preserve">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w:t>
      </w:r>
      <w:proofErr w:type="spellStart"/>
      <w:r w:rsidRPr="00084F10">
        <w:rPr>
          <w:rStyle w:val="StyleUnderline"/>
        </w:rPr>
        <w:t>factionalization</w:t>
      </w:r>
      <w:proofErr w:type="spellEnd"/>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084F10">
        <w:rPr>
          <w:sz w:val="16"/>
        </w:rPr>
        <w:t>the a</w:t>
      </w:r>
      <w:proofErr w:type="gramEnd"/>
      <w:r w:rsidRPr="00084F10">
        <w:rPr>
          <w:sz w:val="16"/>
        </w:rPr>
        <w:t xml:space="preserve">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proofErr w:type="spellStart"/>
      <w:r w:rsidRPr="00084F10">
        <w:rPr>
          <w:rStyle w:val="Emphasis"/>
        </w:rPr>
        <w:t>factionalization</w:t>
      </w:r>
      <w:proofErr w:type="spellEnd"/>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w:t>
      </w:r>
      <w:proofErr w:type="gramStart"/>
      <w:r w:rsidRPr="00084F10">
        <w:rPr>
          <w:sz w:val="16"/>
        </w:rPr>
        <w:t>other"—</w:t>
      </w:r>
      <w:proofErr w:type="gramEnd"/>
      <w:r w:rsidRPr="00084F10">
        <w:rPr>
          <w:sz w:val="16"/>
        </w:rPr>
        <w:t xml:space="preserve">defined by political differences. Not surprisingly, advocates of both the left and right frequently invoke the need for internal unity </w:t>
      </w:r>
      <w:proofErr w:type="gramStart"/>
      <w:r w:rsidRPr="00084F10">
        <w:rPr>
          <w:sz w:val="16"/>
        </w:rPr>
        <w:t>in order to</w:t>
      </w:r>
      <w:proofErr w:type="gramEnd"/>
      <w:r w:rsidRPr="00084F10">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084F10">
        <w:rPr>
          <w:sz w:val="16"/>
        </w:rPr>
        <w:t>In reality, social</w:t>
      </w:r>
      <w:proofErr w:type="gramEnd"/>
      <w:r w:rsidRPr="00084F10">
        <w:rPr>
          <w:sz w:val="16"/>
        </w:rPr>
        <w:t xml:space="preserve">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w:t>
      </w:r>
      <w:proofErr w:type="gramStart"/>
      <w:r w:rsidRPr="00084F10">
        <w:rPr>
          <w:sz w:val="16"/>
        </w:rPr>
        <w:t>at</w:t>
      </w:r>
      <w:proofErr w:type="gramEnd"/>
      <w:r w:rsidRPr="00084F10">
        <w:rPr>
          <w:sz w:val="16"/>
        </w:rPr>
        <w:t xml:space="preserve">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t>
      </w:r>
      <w:proofErr w:type="gramStart"/>
      <w:r w:rsidRPr="00084F10">
        <w:rPr>
          <w:rStyle w:val="StyleUnderline"/>
        </w:rPr>
        <w:t>within</w:t>
      </w:r>
      <w:proofErr w:type="gramEnd"/>
      <w:r w:rsidRPr="00084F10">
        <w:rPr>
          <w:rStyle w:val="StyleUnderline"/>
        </w:rPr>
        <w:t xml:space="preserve">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w:t>
      </w:r>
      <w:proofErr w:type="gramStart"/>
      <w:r w:rsidRPr="00084F10">
        <w:rPr>
          <w:sz w:val="16"/>
        </w:rPr>
        <w:t>all of</w:t>
      </w:r>
      <w:proofErr w:type="gramEnd"/>
      <w:r w:rsidRPr="00084F10">
        <w:rPr>
          <w:sz w:val="16"/>
        </w:rPr>
        <w:t xml:space="preserve">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w:t>
      </w:r>
      <w:proofErr w:type="gramStart"/>
      <w:r w:rsidRPr="00084F10">
        <w:rPr>
          <w:sz w:val="16"/>
        </w:rPr>
        <w:t>interdependent</w:t>
      </w:r>
      <w:proofErr w:type="gramEnd"/>
      <w:r w:rsidRPr="00084F10">
        <w:rPr>
          <w:sz w:val="16"/>
        </w:rPr>
        <w:t xml:space="preserve">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084F10">
        <w:rPr>
          <w:sz w:val="16"/>
        </w:rPr>
        <w:t>In order to</w:t>
      </w:r>
      <w:proofErr w:type="gramEnd"/>
      <w:r w:rsidRPr="00084F10">
        <w:rPr>
          <w:sz w:val="16"/>
        </w:rPr>
        <w:t xml:space="preserve"> meet the complex social and environmental challenges now </w:t>
      </w:r>
      <w:proofErr w:type="spellStart"/>
      <w:r w:rsidRPr="00084F10">
        <w:rPr>
          <w:sz w:val="16"/>
        </w:rPr>
        <w:t>facng</w:t>
      </w:r>
      <w:proofErr w:type="spellEnd"/>
      <w:r w:rsidRPr="00084F10">
        <w:rPr>
          <w:sz w:val="16"/>
        </w:rPr>
        <w:t xml:space="preserve"> us, we must learn to coordinate our collective actions. Yet a body cannot coordinate its actions </w:t>
      </w:r>
      <w:proofErr w:type="gramStart"/>
      <w:r w:rsidRPr="00084F10">
        <w:rPr>
          <w:sz w:val="16"/>
        </w:rPr>
        <w:t>as long as</w:t>
      </w:r>
      <w:proofErr w:type="gramEnd"/>
      <w:r w:rsidRPr="00084F10">
        <w:rPr>
          <w:sz w:val="16"/>
        </w:rPr>
        <w:t xml:space="preserve"> its "left" and is "right," or its "north" and its "south," or its "east" and its "west" are locked in adversarial relationships.</w:t>
      </w:r>
    </w:p>
    <w:p w14:paraId="16FD1926" w14:textId="77777777" w:rsidR="001541C3" w:rsidRDefault="001541C3" w:rsidP="001541C3"/>
    <w:p w14:paraId="1C9B3F05" w14:textId="585FF84B" w:rsidR="000F6332" w:rsidRPr="00F55E35" w:rsidRDefault="000F6332" w:rsidP="000F6332">
      <w:pPr>
        <w:pStyle w:val="Heading4"/>
      </w:pPr>
      <w:r>
        <w:t>d</w:t>
      </w:r>
      <w:r>
        <w:t xml:space="preserve">) </w:t>
      </w:r>
      <w:r w:rsidRPr="00F55E35">
        <w:t xml:space="preserve">Pure </w:t>
      </w:r>
      <w:r w:rsidRPr="0069723F">
        <w:t>affirmation</w:t>
      </w:r>
      <w:r w:rsidRPr="00F55E35">
        <w:t xml:space="preserve"> of </w:t>
      </w:r>
      <w:r w:rsidR="0039154C" w:rsidRPr="0069723F">
        <w:rPr>
          <w:u w:val="single"/>
        </w:rPr>
        <w:t>disobedience</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0ACD637C" w14:textId="77777777" w:rsidR="000F6332" w:rsidRPr="0060671E" w:rsidRDefault="000F6332" w:rsidP="000F6332">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046E3629" w14:textId="77777777" w:rsidR="000F6332" w:rsidRPr="007053FD" w:rsidRDefault="000F6332" w:rsidP="000F6332">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proofErr w:type="gramStart"/>
      <w:r w:rsidRPr="007053FD">
        <w:rPr>
          <w:rStyle w:val="Emphasis"/>
          <w:highlight w:val="cyan"/>
        </w:rPr>
        <w:t>affect</w:t>
      </w:r>
      <w:proofErr w:type="gramEnd"/>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13207985" w14:textId="77777777" w:rsidR="000F6332" w:rsidRPr="006C1D28" w:rsidRDefault="000F6332" w:rsidP="000F6332">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5FE2A6C0" w14:textId="77777777" w:rsidR="000F6332" w:rsidRPr="006C1D28" w:rsidRDefault="000F6332" w:rsidP="000F6332">
      <w:pPr>
        <w:rPr>
          <w:sz w:val="16"/>
        </w:rPr>
      </w:pPr>
      <w:r w:rsidRPr="006C1D28">
        <w:rPr>
          <w:sz w:val="16"/>
        </w:rPr>
        <w:t xml:space="preserve">Nor </w:t>
      </w:r>
      <w:proofErr w:type="gramStart"/>
      <w:r w:rsidRPr="006C1D28">
        <w:rPr>
          <w:sz w:val="16"/>
        </w:rPr>
        <w:t>are</w:t>
      </w:r>
      <w:proofErr w:type="gramEnd"/>
      <w:r w:rsidRPr="006C1D28">
        <w:rPr>
          <w:sz w:val="16"/>
        </w:rPr>
        <w:t xml:space="preserv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523FFE0" w14:textId="77777777" w:rsidR="000F6332" w:rsidRPr="006C1D28" w:rsidRDefault="000F6332" w:rsidP="000F6332">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11BEBF9" w14:textId="77777777" w:rsidR="000F6332" w:rsidRPr="006C1D28" w:rsidRDefault="000F6332" w:rsidP="000F6332">
      <w:pPr>
        <w:rPr>
          <w:sz w:val="16"/>
        </w:rPr>
      </w:pP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proofErr w:type="gramStart"/>
      <w:r w:rsidRPr="007053FD">
        <w:rPr>
          <w:rStyle w:val="Emphasis"/>
          <w:highlight w:val="cyan"/>
        </w:rPr>
        <w:t>affect</w:t>
      </w:r>
      <w:proofErr w:type="gramEnd"/>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473880C1" w14:textId="77777777" w:rsidR="000F6332" w:rsidRPr="008E421F" w:rsidRDefault="000F6332" w:rsidP="000F6332">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proofErr w:type="spellStart"/>
      <w:proofErr w:type="gramStart"/>
      <w:r w:rsidRPr="007053FD">
        <w:rPr>
          <w:rStyle w:val="Emphasis"/>
          <w:highlight w:val="cyan"/>
        </w:rPr>
        <w:t>affect</w:t>
      </w:r>
      <w:proofErr w:type="spellEnd"/>
      <w:proofErr w:type="gramEnd"/>
      <w:r w:rsidRPr="008E421F">
        <w:rPr>
          <w:rStyle w:val="StyleUnderline"/>
        </w:rPr>
        <w:t xml:space="preserve"> of possibility </w:t>
      </w:r>
      <w:proofErr w:type="gramStart"/>
      <w:r w:rsidRPr="008E421F">
        <w:rPr>
          <w:rStyle w:val="StyleUnderline"/>
        </w:rPr>
        <w:t xml:space="preserve">scholarship </w:t>
      </w:r>
      <w:r w:rsidRPr="007053FD">
        <w:rPr>
          <w:rStyle w:val="StyleUnderline"/>
          <w:highlight w:val="cyan"/>
        </w:rPr>
        <w:t xml:space="preserve">risks </w:t>
      </w:r>
      <w:r w:rsidRPr="007053FD">
        <w:rPr>
          <w:rStyle w:val="Emphasis"/>
          <w:highlight w:val="cyan"/>
        </w:rPr>
        <w:t>painting</w:t>
      </w:r>
      <w:proofErr w:type="gramEnd"/>
      <w:r w:rsidRPr="007053FD">
        <w:rPr>
          <w:rStyle w:val="Emphasis"/>
          <w:highlight w:val="cyan"/>
        </w:rPr>
        <w:t xml:space="preserve">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5DB04906" w14:textId="77777777" w:rsidR="000F6332" w:rsidRPr="006C1D28" w:rsidRDefault="000F6332" w:rsidP="000F6332">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EEE4E02" w14:textId="77777777" w:rsidR="000F6332" w:rsidRPr="006C1D28" w:rsidRDefault="000F6332" w:rsidP="000F6332">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6C1D28">
        <w:rPr>
          <w:sz w:val="16"/>
        </w:rPr>
        <w:t>represents</w:t>
      </w:r>
      <w:proofErr w:type="gramEnd"/>
      <w:r w:rsidRPr="006C1D28">
        <w:rPr>
          <w:sz w:val="16"/>
        </w:rPr>
        <w:t xml:space="preserve">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w:t>
      </w:r>
      <w:proofErr w:type="gramStart"/>
      <w:r w:rsidRPr="006C1D28">
        <w:rPr>
          <w:rStyle w:val="StyleUnderline"/>
        </w:rPr>
        <w:t>do</w:t>
      </w:r>
      <w:proofErr w:type="gramEnd"/>
      <w:r w:rsidRPr="006C1D28">
        <w:rPr>
          <w:rStyle w:val="StyleUnderline"/>
        </w:rPr>
        <w:t xml:space="preserve"> what I’m </w:t>
      </w:r>
      <w:r w:rsidRPr="006C1D28">
        <w:rPr>
          <w:rStyle w:val="Emphasis"/>
          <w:sz w:val="24"/>
          <w:szCs w:val="24"/>
        </w:rPr>
        <w:t>already good at doing</w:t>
      </w:r>
      <w:r w:rsidRPr="006C1D28">
        <w:rPr>
          <w:rStyle w:val="StyleUnderline"/>
        </w:rPr>
        <w:t>: write about books.</w:t>
      </w:r>
    </w:p>
    <w:p w14:paraId="273392F9" w14:textId="77777777" w:rsidR="000F6332" w:rsidRPr="006C1D28" w:rsidRDefault="000F6332" w:rsidP="000F6332">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Morowa </w:t>
      </w:r>
      <w:proofErr w:type="spellStart"/>
      <w:r w:rsidRPr="006C1D28">
        <w:rPr>
          <w:sz w:val="16"/>
        </w:rPr>
        <w:t>Yejidé’s</w:t>
      </w:r>
      <w:proofErr w:type="spellEnd"/>
      <w:r w:rsidRPr="006C1D28">
        <w:rPr>
          <w:sz w:val="16"/>
        </w:rPr>
        <w:t xml:space="preserve"> Creatures of Passage (2021) for creating collective historical records.</w:t>
      </w:r>
    </w:p>
    <w:p w14:paraId="009A11AF" w14:textId="77777777" w:rsidR="000F6332" w:rsidRPr="006C1D28" w:rsidRDefault="000F6332" w:rsidP="000F6332">
      <w:pPr>
        <w:rPr>
          <w:sz w:val="16"/>
        </w:rPr>
      </w:pPr>
      <w:r w:rsidRPr="006C1D28">
        <w:rPr>
          <w:sz w:val="16"/>
        </w:rPr>
        <w:t xml:space="preserve">But I don’t. </w:t>
      </w:r>
    </w:p>
    <w:p w14:paraId="31A51508" w14:textId="77777777" w:rsidR="000F6332" w:rsidRPr="006C1D28" w:rsidRDefault="000F6332" w:rsidP="000F6332">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proofErr w:type="gramStart"/>
      <w:r w:rsidRPr="007053FD">
        <w:rPr>
          <w:rStyle w:val="Emphasis"/>
          <w:highlight w:val="cyan"/>
        </w:rPr>
        <w:t>fade</w:t>
      </w:r>
      <w:proofErr w:type="gramEnd"/>
      <w:r w:rsidRPr="007053FD">
        <w:rPr>
          <w:rStyle w:val="Emphasis"/>
          <w:highlight w:val="cyan"/>
        </w:rPr>
        <w:t xml:space="preserv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25249F10" w14:textId="77777777" w:rsidR="000F6332" w:rsidRPr="006C1D28" w:rsidRDefault="000F6332" w:rsidP="000F6332">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6C1D28">
        <w:rPr>
          <w:sz w:val="16"/>
        </w:rPr>
        <w:t>affects</w:t>
      </w:r>
      <w:proofErr w:type="gramEnd"/>
      <w:r w:rsidRPr="006C1D28">
        <w:rPr>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08F6EEE9" w14:textId="77777777" w:rsidR="000F6332" w:rsidRPr="006C1D28" w:rsidRDefault="000F6332" w:rsidP="000F6332">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0438246C" w14:textId="77777777" w:rsidR="000F6332" w:rsidRPr="006C1D28" w:rsidRDefault="000F6332" w:rsidP="000F6332">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w:t>
      </w:r>
      <w:proofErr w:type="gramStart"/>
      <w:r w:rsidRPr="006C1D28">
        <w:rPr>
          <w:sz w:val="16"/>
        </w:rPr>
        <w:t>affects</w:t>
      </w:r>
      <w:proofErr w:type="gramEnd"/>
      <w:r w:rsidRPr="006C1D28">
        <w:rPr>
          <w:sz w:val="16"/>
        </w:rPr>
        <w:t xml:space="preserve">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78D9EECD" w14:textId="77777777" w:rsidR="000F6332" w:rsidRDefault="000F6332" w:rsidP="000F6332">
      <w:pPr>
        <w:rPr>
          <w:rStyle w:val="StyleUnderline"/>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3DCE71F" w14:textId="77777777" w:rsidR="000F6332" w:rsidRPr="001541C3" w:rsidRDefault="000F6332" w:rsidP="001541C3"/>
    <w:p w14:paraId="2BB790C6" w14:textId="28B90484" w:rsidR="009A0DB2" w:rsidRDefault="009A0DB2" w:rsidP="009A0DB2">
      <w:pPr>
        <w:pStyle w:val="Heading3"/>
      </w:pPr>
      <w:r>
        <w:t>1NC – Cede the Political</w:t>
      </w:r>
    </w:p>
    <w:p w14:paraId="34394987" w14:textId="1A582A23" w:rsidR="009A0DB2" w:rsidRPr="0020275E" w:rsidRDefault="009A0DB2" w:rsidP="009A0DB2">
      <w:pPr>
        <w:pStyle w:val="Heading4"/>
      </w:pPr>
      <w:r w:rsidRPr="0020275E">
        <w:t>Failure to engage the state means the</w:t>
      </w:r>
      <w:r>
        <w:t xml:space="preserve">y </w:t>
      </w:r>
      <w:r w:rsidR="00AE2004">
        <w:t>cede</w:t>
      </w:r>
      <w:r w:rsidRPr="0020275E">
        <w:t xml:space="preserve"> the political – only engagement with the contingent topic solves</w:t>
      </w:r>
    </w:p>
    <w:p w14:paraId="14C68C9F" w14:textId="77777777" w:rsidR="009A0DB2" w:rsidRPr="0020275E" w:rsidRDefault="009A0DB2" w:rsidP="009A0DB2">
      <w:pPr>
        <w:rPr>
          <w:rStyle w:val="Style13ptBold"/>
        </w:rPr>
      </w:pPr>
      <w:proofErr w:type="spellStart"/>
      <w:r w:rsidRPr="0020275E">
        <w:rPr>
          <w:rStyle w:val="Style13ptBold"/>
        </w:rPr>
        <w:t>Mouffe</w:t>
      </w:r>
      <w:proofErr w:type="spellEnd"/>
      <w:r w:rsidRPr="0020275E">
        <w:rPr>
          <w:rStyle w:val="Style13ptBold"/>
        </w:rPr>
        <w:t xml:space="preserve"> ‘9 </w:t>
      </w:r>
      <w:r w:rsidRPr="002D1640">
        <w:t xml:space="preserve">(Chantal </w:t>
      </w:r>
      <w:proofErr w:type="spellStart"/>
      <w:r w:rsidRPr="002D1640">
        <w:t>Mouffe</w:t>
      </w:r>
      <w:proofErr w:type="spellEnd"/>
      <w:r w:rsidRPr="002D1640">
        <w:t xml:space="preserve"> is Professor of Political Theory at the Centre for the Study of Democracy, University of Westminster, “The Importance of Engaging the State”, What is Radical Politics </w:t>
      </w:r>
      <w:proofErr w:type="gramStart"/>
      <w:r w:rsidRPr="002D1640">
        <w:t>Today?,</w:t>
      </w:r>
      <w:proofErr w:type="gramEnd"/>
      <w:r w:rsidRPr="002D1640">
        <w:t xml:space="preserve"> Edited by Jonathan Pugh, pp. 233-7)</w:t>
      </w:r>
    </w:p>
    <w:p w14:paraId="200D7BAB" w14:textId="77777777" w:rsidR="009A0DB2" w:rsidRPr="008244E3" w:rsidRDefault="009A0DB2" w:rsidP="009A0DB2">
      <w:pPr>
        <w:rPr>
          <w:sz w:val="14"/>
        </w:rPr>
      </w:pPr>
      <w:r w:rsidRPr="008244E3">
        <w:rPr>
          <w:sz w:val="14"/>
        </w:rPr>
        <w:t xml:space="preserve">In both Hardt and Negri, and </w:t>
      </w:r>
      <w:proofErr w:type="spellStart"/>
      <w:r w:rsidRPr="008244E3">
        <w:rPr>
          <w:sz w:val="14"/>
        </w:rPr>
        <w:t>Virno</w:t>
      </w:r>
      <w:proofErr w:type="spellEnd"/>
      <w:r w:rsidRPr="008244E3">
        <w:rPr>
          <w:sz w:val="14"/>
        </w:rPr>
        <w:t xml:space="preserve">, </w:t>
      </w:r>
      <w:r w:rsidRPr="00FA4790">
        <w:rPr>
          <w:highlight w:val="cyan"/>
          <w:u w:val="single"/>
        </w:rPr>
        <w:t>there is</w:t>
      </w:r>
      <w:r w:rsidRPr="008244E3">
        <w:rPr>
          <w:sz w:val="14"/>
        </w:rPr>
        <w:t xml:space="preserve"> therefore </w:t>
      </w:r>
      <w:r w:rsidRPr="00FA4790">
        <w:rPr>
          <w:highlight w:val="cyan"/>
          <w:u w:val="single"/>
        </w:rPr>
        <w:t xml:space="preserve">emphasis upon </w:t>
      </w:r>
      <w:r w:rsidRPr="00FA4790">
        <w:rPr>
          <w:b/>
          <w:iCs/>
          <w:highlight w:val="cyan"/>
          <w:u w:val="single"/>
        </w:rPr>
        <w:t xml:space="preserve">‘critique as </w:t>
      </w:r>
      <w:proofErr w:type="gramStart"/>
      <w:r w:rsidRPr="00FA4790">
        <w:rPr>
          <w:b/>
          <w:iCs/>
          <w:highlight w:val="cyan"/>
          <w:u w:val="single"/>
        </w:rPr>
        <w:t>withdrawal’</w:t>
      </w:r>
      <w:r w:rsidRPr="00FA4790">
        <w:rPr>
          <w:highlight w:val="cyan"/>
          <w:u w:val="single"/>
        </w:rPr>
        <w:t>.</w:t>
      </w:r>
      <w:proofErr w:type="gramEnd"/>
      <w:r w:rsidRPr="008244E3">
        <w:rPr>
          <w:sz w:val="14"/>
        </w:rPr>
        <w:t xml:space="preserve"> They all call for the development of </w:t>
      </w:r>
      <w:r w:rsidRPr="008244E3">
        <w:rPr>
          <w:b/>
          <w:iCs/>
          <w:u w:val="single"/>
        </w:rPr>
        <w:t>a non-state public sphere.</w:t>
      </w:r>
      <w:r w:rsidRPr="008244E3">
        <w:rPr>
          <w:sz w:val="14"/>
        </w:rPr>
        <w:t xml:space="preserve"> They call for self-</w:t>
      </w:r>
      <w:proofErr w:type="spellStart"/>
      <w:r w:rsidRPr="008244E3">
        <w:rPr>
          <w:b/>
          <w:iCs/>
          <w:u w:val="single"/>
        </w:rPr>
        <w:t>organisation</w:t>
      </w:r>
      <w:proofErr w:type="spellEnd"/>
      <w:r w:rsidRPr="008244E3">
        <w:rPr>
          <w:b/>
          <w:iCs/>
          <w:u w:val="single"/>
        </w:rPr>
        <w:t>, experimentation</w:t>
      </w:r>
      <w:r w:rsidRPr="008244E3">
        <w:rPr>
          <w:sz w:val="14"/>
        </w:rPr>
        <w:t xml:space="preserve">, non-representative and extra-parliamentary </w:t>
      </w:r>
      <w:r w:rsidRPr="008244E3">
        <w:rPr>
          <w:u w:val="single"/>
        </w:rPr>
        <w:t>politics. They see</w:t>
      </w:r>
      <w:r w:rsidRPr="008244E3">
        <w:rPr>
          <w:sz w:val="14"/>
        </w:rPr>
        <w:t xml:space="preserve"> forms of </w:t>
      </w:r>
      <w:r w:rsidRPr="008244E3">
        <w:rPr>
          <w:u w:val="single"/>
        </w:rPr>
        <w:t>traditional</w:t>
      </w:r>
      <w:r w:rsidRPr="008244E3">
        <w:rPr>
          <w:sz w:val="14"/>
        </w:rPr>
        <w:t xml:space="preserve"> representative </w:t>
      </w:r>
      <w:r w:rsidRPr="008244E3">
        <w:rPr>
          <w:u w:val="single"/>
        </w:rPr>
        <w:t xml:space="preserve">politics as </w:t>
      </w:r>
      <w:r w:rsidRPr="008244E3">
        <w:rPr>
          <w:b/>
          <w:iCs/>
          <w:u w:val="single"/>
        </w:rPr>
        <w:t>inherently oppressive</w:t>
      </w:r>
      <w:r w:rsidRPr="008244E3">
        <w:rPr>
          <w:sz w:val="14"/>
        </w:rPr>
        <w:t xml:space="preserve">. </w:t>
      </w:r>
      <w:proofErr w:type="gramStart"/>
      <w:r w:rsidRPr="008244E3">
        <w:rPr>
          <w:sz w:val="14"/>
        </w:rPr>
        <w:t>So</w:t>
      </w:r>
      <w:proofErr w:type="gramEnd"/>
      <w:r w:rsidRPr="008244E3">
        <w:rPr>
          <w:sz w:val="14"/>
        </w:rPr>
        <w:t xml:space="preserve"> they do not seek to engage with them, </w:t>
      </w:r>
      <w:proofErr w:type="gramStart"/>
      <w:r w:rsidRPr="008244E3">
        <w:rPr>
          <w:sz w:val="14"/>
        </w:rPr>
        <w:t>in order to</w:t>
      </w:r>
      <w:proofErr w:type="gramEnd"/>
      <w:r w:rsidRPr="008244E3">
        <w:rPr>
          <w:sz w:val="14"/>
        </w:rPr>
        <w:t xml:space="preserve"> challenge them. They seek to get rid of them altogether. This disengagement is, for such influential personalities in radical politics today, the key to every political position in the world. The Multitude must </w:t>
      </w:r>
      <w:proofErr w:type="spellStart"/>
      <w:r w:rsidRPr="008244E3">
        <w:rPr>
          <w:sz w:val="14"/>
        </w:rPr>
        <w:t>recognise</w:t>
      </w:r>
      <w:proofErr w:type="spellEnd"/>
      <w:r w:rsidRPr="008244E3">
        <w:rPr>
          <w:sz w:val="14"/>
        </w:rPr>
        <w:t xml:space="preserve"> imperial sovereignty itself as the enemy and discover adequate means of subverting its power. Whereas in the disciplinary era I spoke about earlier, sabotage was the fundamental form of political resistance, these </w:t>
      </w:r>
      <w:r w:rsidRPr="008244E3">
        <w:rPr>
          <w:u w:val="single"/>
        </w:rPr>
        <w:t>authors claim that</w:t>
      </w:r>
      <w:r w:rsidRPr="008244E3">
        <w:rPr>
          <w:sz w:val="14"/>
        </w:rPr>
        <w:t xml:space="preserve">, today, </w:t>
      </w:r>
      <w:r w:rsidRPr="008244E3">
        <w:rPr>
          <w:u w:val="single"/>
        </w:rPr>
        <w:t>it should be desertion</w:t>
      </w:r>
      <w:r w:rsidRPr="008244E3">
        <w:rPr>
          <w:sz w:val="14"/>
        </w:rPr>
        <w:t xml:space="preserve">. It is indeed through desertion, through the evacuation of the places of power, </w:t>
      </w:r>
      <w:r w:rsidRPr="008244E3">
        <w:rPr>
          <w:u w:val="single"/>
        </w:rPr>
        <w:t>that</w:t>
      </w:r>
      <w:r w:rsidRPr="008244E3">
        <w:rPr>
          <w:sz w:val="14"/>
        </w:rPr>
        <w:t xml:space="preserve"> they think that </w:t>
      </w:r>
      <w:r w:rsidRPr="008244E3">
        <w:rPr>
          <w:u w:val="single"/>
        </w:rPr>
        <w:t>battles against Empire might be won.</w:t>
      </w:r>
      <w:r w:rsidRPr="008244E3">
        <w:rPr>
          <w:sz w:val="14"/>
        </w:rPr>
        <w:t xml:space="preserve"> Desertion and exodus are, for these important thinkers, a powerful form of class struggle against imperial postmodernity. According to Hardt and Negri, and </w:t>
      </w:r>
      <w:proofErr w:type="spellStart"/>
      <w:r w:rsidRPr="008244E3">
        <w:rPr>
          <w:sz w:val="14"/>
        </w:rPr>
        <w:t>Virno</w:t>
      </w:r>
      <w:proofErr w:type="spellEnd"/>
      <w:r w:rsidRPr="008244E3">
        <w:rPr>
          <w:sz w:val="14"/>
        </w:rPr>
        <w:t xml:space="preserve">, radical politics in the past was dominated by the notion of ‘the people’. This was, according to them, a </w:t>
      </w:r>
      <w:proofErr w:type="gramStart"/>
      <w:r w:rsidRPr="008244E3">
        <w:rPr>
          <w:sz w:val="14"/>
        </w:rPr>
        <w:t>unity</w:t>
      </w:r>
      <w:proofErr w:type="gramEnd"/>
      <w:r w:rsidRPr="008244E3">
        <w:rPr>
          <w:sz w:val="14"/>
        </w:rPr>
        <w:t xml:space="preserve">, acting with one will. And this unity is linked to the existence of the state. </w:t>
      </w:r>
      <w:proofErr w:type="gramStart"/>
      <w:r w:rsidRPr="008244E3">
        <w:rPr>
          <w:sz w:val="14"/>
        </w:rPr>
        <w:t>The Multitude</w:t>
      </w:r>
      <w:proofErr w:type="gramEnd"/>
      <w:r w:rsidRPr="008244E3">
        <w:rPr>
          <w:sz w:val="14"/>
        </w:rPr>
        <w:t>, on the contrary, shuns political unity. It is not representable because it is an active self-</w:t>
      </w:r>
      <w:proofErr w:type="spellStart"/>
      <w:r w:rsidRPr="008244E3">
        <w:rPr>
          <w:sz w:val="14"/>
        </w:rPr>
        <w:t>organising</w:t>
      </w:r>
      <w:proofErr w:type="spellEnd"/>
      <w:r w:rsidRPr="008244E3">
        <w:rPr>
          <w:sz w:val="14"/>
        </w:rPr>
        <w:t xml:space="preserve"> agent that can never achieve the status of a juridical personage. It can never converge in </w:t>
      </w:r>
      <w:proofErr w:type="gramStart"/>
      <w:r w:rsidRPr="008244E3">
        <w:rPr>
          <w:sz w:val="14"/>
        </w:rPr>
        <w:t>a general</w:t>
      </w:r>
      <w:proofErr w:type="gramEnd"/>
      <w:r w:rsidRPr="008244E3">
        <w:rPr>
          <w:sz w:val="14"/>
        </w:rPr>
        <w:t xml:space="preserve"> will, because the present </w:t>
      </w:r>
      <w:proofErr w:type="spellStart"/>
      <w:r w:rsidRPr="008244E3">
        <w:rPr>
          <w:sz w:val="14"/>
        </w:rPr>
        <w:t>globalisation</w:t>
      </w:r>
      <w:proofErr w:type="spellEnd"/>
      <w:r w:rsidRPr="008244E3">
        <w:rPr>
          <w:sz w:val="14"/>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8244E3">
        <w:rPr>
          <w:u w:val="single"/>
        </w:rPr>
        <w:t xml:space="preserve">They advocate a </w:t>
      </w:r>
      <w:r w:rsidRPr="008244E3">
        <w:rPr>
          <w:b/>
          <w:iCs/>
          <w:u w:val="single"/>
        </w:rPr>
        <w:t>withdrawal</w:t>
      </w:r>
      <w:r w:rsidRPr="008244E3">
        <w:rPr>
          <w:sz w:val="14"/>
        </w:rPr>
        <w:t xml:space="preserve"> from existing institutions. This is something which </w:t>
      </w:r>
      <w:proofErr w:type="spellStart"/>
      <w:r w:rsidRPr="008244E3">
        <w:rPr>
          <w:sz w:val="14"/>
        </w:rPr>
        <w:t>characterises</w:t>
      </w:r>
      <w:proofErr w:type="spellEnd"/>
      <w:r w:rsidRPr="008244E3">
        <w:rPr>
          <w:sz w:val="14"/>
        </w:rPr>
        <w:t xml:space="preserve"> much of radical politics today. </w:t>
      </w:r>
      <w:r w:rsidRPr="008244E3">
        <w:rPr>
          <w:u w:val="single"/>
        </w:rPr>
        <w:t xml:space="preserve">The emphasis </w:t>
      </w:r>
      <w:r w:rsidRPr="008244E3">
        <w:rPr>
          <w:b/>
          <w:iCs/>
          <w:u w:val="single"/>
        </w:rPr>
        <w:t>is not upon challenging the state</w:t>
      </w:r>
      <w:r w:rsidRPr="008244E3">
        <w:rPr>
          <w:u w:val="single"/>
        </w:rPr>
        <w:t xml:space="preserve">. Radical politics today is often </w:t>
      </w:r>
      <w:proofErr w:type="spellStart"/>
      <w:r w:rsidRPr="008244E3">
        <w:rPr>
          <w:b/>
          <w:iCs/>
          <w:u w:val="single"/>
        </w:rPr>
        <w:t>characterised</w:t>
      </w:r>
      <w:proofErr w:type="spellEnd"/>
      <w:r w:rsidRPr="008244E3">
        <w:rPr>
          <w:b/>
          <w:iCs/>
          <w:u w:val="single"/>
        </w:rPr>
        <w:t xml:space="preserve"> by a mood, a sense and </w:t>
      </w:r>
      <w:r w:rsidRPr="00FA4790">
        <w:rPr>
          <w:b/>
          <w:iCs/>
          <w:highlight w:val="cyan"/>
          <w:u w:val="single"/>
        </w:rPr>
        <w:t>a feeling</w:t>
      </w:r>
      <w:r w:rsidRPr="008244E3">
        <w:rPr>
          <w:b/>
          <w:iCs/>
          <w:u w:val="single"/>
        </w:rPr>
        <w:t xml:space="preserve">, </w:t>
      </w:r>
      <w:r w:rsidRPr="008244E3">
        <w:rPr>
          <w:u w:val="single"/>
        </w:rPr>
        <w:t xml:space="preserve">that </w:t>
      </w:r>
      <w:r w:rsidRPr="00FA4790">
        <w:rPr>
          <w:highlight w:val="cyan"/>
          <w:u w:val="single"/>
        </w:rPr>
        <w:t xml:space="preserve">the </w:t>
      </w:r>
      <w:r w:rsidRPr="00FA4790">
        <w:rPr>
          <w:b/>
          <w:iCs/>
          <w:highlight w:val="cyan"/>
          <w:u w:val="single"/>
        </w:rPr>
        <w:t>state itself is inherently the problem</w:t>
      </w:r>
      <w:r w:rsidRPr="008244E3">
        <w:rPr>
          <w:sz w:val="14"/>
        </w:rPr>
        <w:t xml:space="preserve">. Critique as engagement I will now turn to </w:t>
      </w:r>
      <w:proofErr w:type="gramStart"/>
      <w:r w:rsidRPr="008244E3">
        <w:rPr>
          <w:sz w:val="14"/>
        </w:rPr>
        <w:t>presenting</w:t>
      </w:r>
      <w:proofErr w:type="gramEnd"/>
      <w:r w:rsidRPr="008244E3">
        <w:rPr>
          <w:sz w:val="14"/>
        </w:rPr>
        <w:t xml:space="preserve"> the way I envisage the form of social criticism best suited to radical politics today. I agree with Hardt and Negri that it is important to understand the transition from Fordism to post-Fordism. But I consider that the dynamics of this transition </w:t>
      </w:r>
      <w:proofErr w:type="gramStart"/>
      <w:r w:rsidRPr="008244E3">
        <w:rPr>
          <w:sz w:val="14"/>
        </w:rPr>
        <w:t>is</w:t>
      </w:r>
      <w:proofErr w:type="gramEnd"/>
      <w:r w:rsidRPr="008244E3">
        <w:rPr>
          <w:sz w:val="14"/>
        </w:rPr>
        <w:t xml:space="preserve"> better apprehended within the framework of the approach outlined in the book Hegemony and Socialist Strategy: Towards a Radical Democratic Politics (</w:t>
      </w:r>
      <w:proofErr w:type="spellStart"/>
      <w:r w:rsidRPr="008244E3">
        <w:rPr>
          <w:sz w:val="14"/>
        </w:rPr>
        <w:t>Laclau</w:t>
      </w:r>
      <w:proofErr w:type="spellEnd"/>
      <w:r w:rsidRPr="008244E3">
        <w:rPr>
          <w:sz w:val="14"/>
        </w:rPr>
        <w:t xml:space="preserve"> and </w:t>
      </w:r>
      <w:proofErr w:type="spellStart"/>
      <w:r w:rsidRPr="008244E3">
        <w:rPr>
          <w:sz w:val="14"/>
        </w:rPr>
        <w:t>Mouffe</w:t>
      </w:r>
      <w:proofErr w:type="spellEnd"/>
      <w:r w:rsidRPr="008244E3">
        <w:rPr>
          <w:sz w:val="14"/>
        </w:rPr>
        <w:t xml:space="preserve">, 2001). What I want to stress is that many factors have contributed to this transition from Fordism to post-Fordism, and that it is necessary to </w:t>
      </w:r>
      <w:proofErr w:type="spellStart"/>
      <w:r w:rsidRPr="008244E3">
        <w:rPr>
          <w:sz w:val="14"/>
        </w:rPr>
        <w:t>recognise</w:t>
      </w:r>
      <w:proofErr w:type="spellEnd"/>
      <w:r w:rsidRPr="008244E3">
        <w:rPr>
          <w:sz w:val="14"/>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8244E3">
        <w:rPr>
          <w:sz w:val="14"/>
        </w:rPr>
        <w:t>labour</w:t>
      </w:r>
      <w:proofErr w:type="spellEnd"/>
      <w:r w:rsidRPr="008244E3">
        <w:rPr>
          <w:sz w:val="14"/>
        </w:rPr>
        <w:t xml:space="preserve">. In their view, capitalism can only be </w:t>
      </w:r>
      <w:proofErr w:type="gramStart"/>
      <w:r w:rsidRPr="008244E3">
        <w:rPr>
          <w:sz w:val="14"/>
        </w:rPr>
        <w:t>reactive</w:t>
      </w:r>
      <w:proofErr w:type="gramEnd"/>
      <w:r w:rsidRPr="008244E3">
        <w:rPr>
          <w:sz w:val="14"/>
        </w:rPr>
        <w:t xml:space="preserve"> and they refuse to accept the creative role played both by capital and by </w:t>
      </w:r>
      <w:proofErr w:type="spellStart"/>
      <w:r w:rsidRPr="008244E3">
        <w:rPr>
          <w:sz w:val="14"/>
        </w:rPr>
        <w:t>labour</w:t>
      </w:r>
      <w:proofErr w:type="spellEnd"/>
      <w:r w:rsidRPr="008244E3">
        <w:rPr>
          <w:sz w:val="14"/>
        </w:rPr>
        <w:t xml:space="preserve">. To put it another way, </w:t>
      </w:r>
      <w:r w:rsidRPr="00FA4790">
        <w:rPr>
          <w:b/>
          <w:iCs/>
          <w:highlight w:val="cyan"/>
          <w:u w:val="single"/>
        </w:rPr>
        <w:t>they deny the positive role of political struggle</w:t>
      </w:r>
      <w:r w:rsidRPr="008244E3">
        <w:rPr>
          <w:sz w:val="14"/>
        </w:rPr>
        <w:t xml:space="preserve">. In Hegemony and Socialist Strategy: Towards a Radical Democratic Politics </w:t>
      </w:r>
      <w:r w:rsidRPr="008244E3">
        <w:rPr>
          <w:u w:val="single"/>
        </w:rPr>
        <w:t xml:space="preserve">we use the word ‘hegemony’ to describe the way in which meaning is given to institutions or practices: for example, the way in which a given institution or practice is defined as ‘oppressive to women’, ‘racist’ or ‘environmentally destructive’. </w:t>
      </w:r>
      <w:r w:rsidRPr="008244E3">
        <w:rPr>
          <w:sz w:val="14"/>
        </w:rPr>
        <w:t xml:space="preserve">We also point out that </w:t>
      </w:r>
      <w:r w:rsidRPr="008244E3">
        <w:rPr>
          <w:b/>
          <w:iCs/>
          <w:u w:val="single"/>
        </w:rPr>
        <w:t>every hegemonic order is therefore susceptible to being challenged by counter-hegemonic practices – feminist, anti-racist, environmentalist</w:t>
      </w:r>
      <w:r w:rsidRPr="008244E3">
        <w:rPr>
          <w:sz w:val="14"/>
        </w:rPr>
        <w:t xml:space="preserve">, for example. </w:t>
      </w:r>
      <w:r w:rsidRPr="008244E3">
        <w:rPr>
          <w:u w:val="single"/>
        </w:rPr>
        <w:t>This is illustrated by the plethora of new social movements which</w:t>
      </w:r>
      <w:r w:rsidRPr="008244E3">
        <w:rPr>
          <w:sz w:val="14"/>
        </w:rPr>
        <w:t xml:space="preserve"> presently </w:t>
      </w:r>
      <w:r w:rsidRPr="008244E3">
        <w:rPr>
          <w:u w:val="single"/>
        </w:rPr>
        <w:t>exist in</w:t>
      </w:r>
      <w:r w:rsidRPr="008244E3">
        <w:rPr>
          <w:sz w:val="14"/>
        </w:rPr>
        <w:t xml:space="preserve"> radical </w:t>
      </w:r>
      <w:r w:rsidRPr="008244E3">
        <w:rPr>
          <w:u w:val="single"/>
        </w:rPr>
        <w:t>politics today (</w:t>
      </w:r>
      <w:r w:rsidRPr="008244E3">
        <w:rPr>
          <w:b/>
          <w:iCs/>
          <w:u w:val="single"/>
        </w:rPr>
        <w:t>Christian, anti-war, counter-</w:t>
      </w:r>
      <w:proofErr w:type="spellStart"/>
      <w:r w:rsidRPr="008244E3">
        <w:rPr>
          <w:b/>
          <w:iCs/>
          <w:u w:val="single"/>
        </w:rPr>
        <w:t>globalisation</w:t>
      </w:r>
      <w:proofErr w:type="spellEnd"/>
      <w:r w:rsidRPr="008244E3">
        <w:rPr>
          <w:b/>
          <w:iCs/>
          <w:u w:val="single"/>
        </w:rPr>
        <w:t>, Muslim, and so on).</w:t>
      </w:r>
      <w:r w:rsidRPr="008244E3">
        <w:rPr>
          <w:sz w:val="14"/>
        </w:rPr>
        <w:t xml:space="preserve"> Clearly not all of these are workers’ struggles. In their various ways </w:t>
      </w:r>
      <w:r w:rsidRPr="008244E3">
        <w:rPr>
          <w:b/>
          <w:iCs/>
          <w:u w:val="single"/>
        </w:rPr>
        <w:t>they have</w:t>
      </w:r>
      <w:r w:rsidRPr="008244E3">
        <w:rPr>
          <w:sz w:val="14"/>
        </w:rPr>
        <w:t xml:space="preserve"> nevertheless attempted to influence and have </w:t>
      </w:r>
      <w:r w:rsidRPr="008244E3">
        <w:rPr>
          <w:b/>
          <w:iCs/>
          <w:u w:val="single"/>
        </w:rPr>
        <w:t>influenced a new hegemonic order.</w:t>
      </w:r>
      <w:r w:rsidRPr="008244E3">
        <w:rPr>
          <w:u w:val="single"/>
        </w:rPr>
        <w:t xml:space="preserve"> This means that when we talk about ‘the political’, we do not lose sight of the </w:t>
      </w:r>
      <w:proofErr w:type="gramStart"/>
      <w:r w:rsidRPr="008244E3">
        <w:rPr>
          <w:u w:val="single"/>
        </w:rPr>
        <w:t>ever present</w:t>
      </w:r>
      <w:proofErr w:type="gramEnd"/>
      <w:r w:rsidRPr="008244E3">
        <w:rPr>
          <w:u w:val="single"/>
        </w:rPr>
        <w:t xml:space="preserve"> possibility of heterogeneity and antagonism within society</w:t>
      </w:r>
      <w:r w:rsidRPr="008244E3">
        <w:rPr>
          <w:sz w:val="14"/>
        </w:rPr>
        <w:t xml:space="preserve">. There are </w:t>
      </w:r>
      <w:proofErr w:type="gramStart"/>
      <w:r w:rsidRPr="008244E3">
        <w:rPr>
          <w:sz w:val="14"/>
        </w:rPr>
        <w:t>many different ways</w:t>
      </w:r>
      <w:proofErr w:type="gramEnd"/>
      <w:r w:rsidRPr="008244E3">
        <w:rPr>
          <w:sz w:val="14"/>
        </w:rPr>
        <w:t xml:space="preserve">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w:t>
      </w:r>
      <w:proofErr w:type="gramStart"/>
      <w:r w:rsidRPr="008244E3">
        <w:rPr>
          <w:sz w:val="14"/>
        </w:rPr>
        <w:t>pro-active</w:t>
      </w:r>
      <w:proofErr w:type="gramEnd"/>
      <w:r w:rsidRPr="008244E3">
        <w:rPr>
          <w:sz w:val="14"/>
        </w:rPr>
        <w:t xml:space="preserve"> role played by capital. In order to do this we can find interesting insights in the work of Luc Boltanski and Eve </w:t>
      </w:r>
      <w:proofErr w:type="spellStart"/>
      <w:r w:rsidRPr="008244E3">
        <w:rPr>
          <w:sz w:val="14"/>
        </w:rPr>
        <w:t>Chiapello</w:t>
      </w:r>
      <w:proofErr w:type="spellEnd"/>
      <w:r w:rsidRPr="008244E3">
        <w:rPr>
          <w:sz w:val="14"/>
        </w:rPr>
        <w:t xml:space="preserve"> who, in their book The New Spirit of Capitalism (2005), bring to light the way in which </w:t>
      </w:r>
      <w:r w:rsidRPr="00FA4790">
        <w:rPr>
          <w:highlight w:val="cyan"/>
          <w:u w:val="single"/>
        </w:rPr>
        <w:t>capitalists</w:t>
      </w:r>
      <w:r w:rsidRPr="008244E3">
        <w:rPr>
          <w:sz w:val="14"/>
        </w:rPr>
        <w:t xml:space="preserve"> manage </w:t>
      </w:r>
      <w:r w:rsidRPr="008244E3">
        <w:rPr>
          <w:b/>
          <w:iCs/>
          <w:u w:val="single"/>
        </w:rPr>
        <w:t xml:space="preserve">to </w:t>
      </w:r>
      <w:r w:rsidRPr="00FA4790">
        <w:rPr>
          <w:b/>
          <w:iCs/>
          <w:highlight w:val="cyan"/>
          <w:u w:val="single"/>
        </w:rPr>
        <w:t>use the demands for autonomy of the new movements</w:t>
      </w:r>
      <w:r w:rsidRPr="008244E3">
        <w:rPr>
          <w:sz w:val="14"/>
        </w:rPr>
        <w:t xml:space="preserve"> that developed in the 1960s, </w:t>
      </w:r>
      <w:r w:rsidRPr="00FA4790">
        <w:rPr>
          <w:b/>
          <w:iCs/>
          <w:highlight w:val="cyan"/>
          <w:u w:val="single"/>
        </w:rPr>
        <w:t>harnessing them</w:t>
      </w:r>
      <w:r w:rsidRPr="008244E3">
        <w:rPr>
          <w:sz w:val="14"/>
        </w:rPr>
        <w:t xml:space="preserve"> in the development of the post-Fordist networked economy </w:t>
      </w:r>
      <w:r w:rsidRPr="00FA4790">
        <w:rPr>
          <w:b/>
          <w:iCs/>
          <w:highlight w:val="cyan"/>
          <w:u w:val="single"/>
        </w:rPr>
        <w:t>and transforming them into new forms of control.</w:t>
      </w:r>
      <w:r w:rsidRPr="00FA4790">
        <w:rPr>
          <w:sz w:val="14"/>
          <w:highlight w:val="cyan"/>
        </w:rPr>
        <w:t xml:space="preserve"> </w:t>
      </w:r>
      <w:r w:rsidRPr="008244E3">
        <w:rPr>
          <w:u w:val="single"/>
        </w:rPr>
        <w:t xml:space="preserve">They use the term </w:t>
      </w:r>
      <w:r w:rsidRPr="008244E3">
        <w:rPr>
          <w:b/>
          <w:iCs/>
          <w:u w:val="single"/>
        </w:rPr>
        <w:t xml:space="preserve">‘artistic critique’ </w:t>
      </w:r>
      <w:r w:rsidRPr="008244E3">
        <w:rPr>
          <w:u w:val="single"/>
        </w:rPr>
        <w:t xml:space="preserve">to refer to how the strategies of the </w:t>
      </w:r>
      <w:proofErr w:type="gramStart"/>
      <w:r w:rsidRPr="008244E3">
        <w:rPr>
          <w:b/>
          <w:iCs/>
          <w:u w:val="single"/>
        </w:rPr>
        <w:t>counter-culture</w:t>
      </w:r>
      <w:proofErr w:type="gramEnd"/>
      <w:r w:rsidRPr="008244E3">
        <w:rPr>
          <w:u w:val="single"/>
        </w:rPr>
        <w:t xml:space="preserve"> (the search for authenticity, the ideal of </w:t>
      </w:r>
      <w:proofErr w:type="spellStart"/>
      <w:r w:rsidRPr="008244E3">
        <w:rPr>
          <w:u w:val="single"/>
        </w:rPr>
        <w:t>selfmanagement</w:t>
      </w:r>
      <w:proofErr w:type="spellEnd"/>
      <w:r w:rsidRPr="008244E3">
        <w:rPr>
          <w:u w:val="single"/>
        </w:rPr>
        <w:t xml:space="preserve"> and the anti-hierarchical exigency) were used to promote the conditions</w:t>
      </w:r>
      <w:r w:rsidRPr="008244E3">
        <w:rPr>
          <w:sz w:val="14"/>
        </w:rPr>
        <w:t xml:space="preserve"> </w:t>
      </w:r>
      <w:r w:rsidRPr="008244E3">
        <w:rPr>
          <w:u w:val="single"/>
        </w:rPr>
        <w:t>required by the new mode of capitalist regulation</w:t>
      </w:r>
      <w:r w:rsidRPr="008244E3">
        <w:rPr>
          <w:sz w:val="14"/>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8244E3">
        <w:rPr>
          <w:sz w:val="14"/>
        </w:rPr>
        <w:t>visualise</w:t>
      </w:r>
      <w:proofErr w:type="spellEnd"/>
      <w:r w:rsidRPr="008244E3">
        <w:rPr>
          <w:sz w:val="14"/>
        </w:rPr>
        <w:t xml:space="preserve"> the transition from Fordism to post- Fordism in terms of a hegemonic intervention. To be sure, </w:t>
      </w:r>
      <w:proofErr w:type="spellStart"/>
      <w:r w:rsidRPr="008244E3">
        <w:rPr>
          <w:sz w:val="14"/>
        </w:rPr>
        <w:t>Boltanski</w:t>
      </w:r>
      <w:proofErr w:type="spellEnd"/>
      <w:r w:rsidRPr="008244E3">
        <w:rPr>
          <w:sz w:val="14"/>
        </w:rPr>
        <w:t xml:space="preserve"> and </w:t>
      </w:r>
      <w:proofErr w:type="spellStart"/>
      <w:r w:rsidRPr="008244E3">
        <w:rPr>
          <w:sz w:val="14"/>
        </w:rPr>
        <w:t>Chiapello</w:t>
      </w:r>
      <w:proofErr w:type="spellEnd"/>
      <w:r w:rsidRPr="008244E3">
        <w:rPr>
          <w:sz w:val="14"/>
        </w:rPr>
        <w:t xml:space="preserve"> never use this vocabulary, but </w:t>
      </w:r>
      <w:r w:rsidRPr="00FA4790">
        <w:rPr>
          <w:b/>
          <w:iCs/>
          <w:highlight w:val="cyan"/>
          <w:u w:val="single"/>
        </w:rPr>
        <w:t xml:space="preserve">their analysis is </w:t>
      </w:r>
      <w:r w:rsidRPr="008244E3">
        <w:rPr>
          <w:b/>
          <w:iCs/>
          <w:u w:val="single"/>
        </w:rPr>
        <w:t xml:space="preserve">a clear </w:t>
      </w:r>
      <w:r w:rsidRPr="00FA4790">
        <w:rPr>
          <w:b/>
          <w:iCs/>
          <w:highlight w:val="cyan"/>
          <w:u w:val="single"/>
        </w:rPr>
        <w:t xml:space="preserve">example of </w:t>
      </w:r>
      <w:r w:rsidRPr="008244E3">
        <w:rPr>
          <w:b/>
          <w:iCs/>
          <w:u w:val="single"/>
        </w:rPr>
        <w:t xml:space="preserve">what Gramsci called ‘hegemony through </w:t>
      </w:r>
      <w:proofErr w:type="spellStart"/>
      <w:r w:rsidRPr="008244E3">
        <w:rPr>
          <w:b/>
          <w:iCs/>
          <w:u w:val="single"/>
        </w:rPr>
        <w:t>neutralisation</w:t>
      </w:r>
      <w:proofErr w:type="spellEnd"/>
      <w:r w:rsidRPr="008244E3">
        <w:rPr>
          <w:b/>
          <w:iCs/>
          <w:u w:val="single"/>
        </w:rPr>
        <w:t xml:space="preserve">’ or </w:t>
      </w:r>
      <w:r w:rsidRPr="00FA4790">
        <w:rPr>
          <w:b/>
          <w:iCs/>
          <w:highlight w:val="cyan"/>
          <w:u w:val="single"/>
        </w:rPr>
        <w:t>‘passive revolution’</w:t>
      </w:r>
      <w:r w:rsidRPr="00FA4790">
        <w:rPr>
          <w:sz w:val="14"/>
          <w:highlight w:val="cyan"/>
        </w:rPr>
        <w:t>.</w:t>
      </w:r>
      <w:r w:rsidRPr="008244E3">
        <w:rPr>
          <w:sz w:val="14"/>
        </w:rPr>
        <w:t xml:space="preserve"> This refers to a situation where </w:t>
      </w:r>
      <w:r w:rsidRPr="00FA4790">
        <w:rPr>
          <w:b/>
          <w:iCs/>
          <w:highlight w:val="cyan"/>
          <w:u w:val="single"/>
        </w:rPr>
        <w:t xml:space="preserve">demands </w:t>
      </w:r>
      <w:r w:rsidRPr="008244E3">
        <w:rPr>
          <w:b/>
          <w:iCs/>
          <w:u w:val="single"/>
        </w:rPr>
        <w:t>which challenge the hegemonic order</w:t>
      </w:r>
      <w:r w:rsidRPr="00FA4790">
        <w:rPr>
          <w:b/>
          <w:iCs/>
          <w:highlight w:val="cyan"/>
          <w:u w:val="single"/>
        </w:rPr>
        <w:t xml:space="preserve"> </w:t>
      </w:r>
      <w:r w:rsidRPr="00FA4790">
        <w:rPr>
          <w:b/>
          <w:iCs/>
          <w:highlight w:val="cyan"/>
          <w:u w:val="single"/>
          <w:bdr w:val="single" w:sz="4" w:space="0" w:color="auto"/>
        </w:rPr>
        <w:t>are recuperated by the existing system,</w:t>
      </w:r>
      <w:r w:rsidRPr="00FA4790">
        <w:rPr>
          <w:b/>
          <w:iCs/>
          <w:highlight w:val="cyan"/>
          <w:u w:val="single"/>
        </w:rPr>
        <w:t xml:space="preserve"> which is achieved by satisfying them in a way that </w:t>
      </w:r>
      <w:proofErr w:type="spellStart"/>
      <w:r w:rsidRPr="00FA4790">
        <w:rPr>
          <w:b/>
          <w:iCs/>
          <w:highlight w:val="cyan"/>
          <w:u w:val="single"/>
          <w:bdr w:val="single" w:sz="4" w:space="0" w:color="auto"/>
        </w:rPr>
        <w:t>neutralises</w:t>
      </w:r>
      <w:proofErr w:type="spellEnd"/>
      <w:r w:rsidRPr="00FA4790">
        <w:rPr>
          <w:b/>
          <w:iCs/>
          <w:highlight w:val="cyan"/>
          <w:u w:val="single"/>
          <w:bdr w:val="single" w:sz="4" w:space="0" w:color="auto"/>
        </w:rPr>
        <w:t xml:space="preserve"> their subversive potential</w:t>
      </w:r>
      <w:r w:rsidRPr="008244E3">
        <w:rPr>
          <w:sz w:val="14"/>
        </w:rPr>
        <w:t xml:space="preserve">. When we apprehend the transition from Fordism to post- Fordism within such a framework, we can understand it as a hegemonic move by capital to re-establish its leading role and restore its challenged legitimacy. We did not witness a </w:t>
      </w:r>
      <w:proofErr w:type="gramStart"/>
      <w:r w:rsidRPr="008244E3">
        <w:rPr>
          <w:sz w:val="14"/>
        </w:rPr>
        <w:t>revolution,</w:t>
      </w:r>
      <w:proofErr w:type="gramEnd"/>
      <w:r w:rsidRPr="008244E3">
        <w:rPr>
          <w:sz w:val="14"/>
        </w:rPr>
        <w:t xml:space="preserve"> in Marx’s sense of the term. Rather, there have been many different interventions, challenging dominant hegemonic practices. </w:t>
      </w:r>
      <w:proofErr w:type="gramStart"/>
      <w:r w:rsidRPr="008244E3">
        <w:rPr>
          <w:sz w:val="14"/>
        </w:rPr>
        <w:t xml:space="preserve">It is clear that, </w:t>
      </w:r>
      <w:r w:rsidRPr="00FA4790">
        <w:rPr>
          <w:b/>
          <w:iCs/>
          <w:highlight w:val="cyan"/>
          <w:u w:val="single"/>
        </w:rPr>
        <w:t>once</w:t>
      </w:r>
      <w:proofErr w:type="gramEnd"/>
      <w:r w:rsidRPr="00FA4790">
        <w:rPr>
          <w:b/>
          <w:iCs/>
          <w:highlight w:val="cyan"/>
          <w:u w:val="single"/>
        </w:rPr>
        <w:t xml:space="preserve"> we envisage social reality in terms of ‘hegemonic’ and ‘counter-hegemonic’ practices, radical politics is not about withdrawing</w:t>
      </w:r>
      <w:r w:rsidRPr="008244E3">
        <w:rPr>
          <w:sz w:val="14"/>
        </w:rPr>
        <w:t xml:space="preserve"> completely from existing institutions. Rather, </w:t>
      </w:r>
      <w:r w:rsidRPr="008244E3">
        <w:rPr>
          <w:u w:val="single"/>
        </w:rPr>
        <w:t xml:space="preserve">we have no other choice but to engage with hegemonic practices, </w:t>
      </w:r>
      <w:proofErr w:type="gramStart"/>
      <w:r w:rsidRPr="008244E3">
        <w:rPr>
          <w:u w:val="single"/>
        </w:rPr>
        <w:t>in order to</w:t>
      </w:r>
      <w:proofErr w:type="gramEnd"/>
      <w:r w:rsidRPr="008244E3">
        <w:rPr>
          <w:u w:val="single"/>
        </w:rPr>
        <w:t xml:space="preserve"> challenge them</w:t>
      </w:r>
      <w:r w:rsidRPr="008244E3">
        <w:rPr>
          <w:sz w:val="14"/>
        </w:rPr>
        <w:t xml:space="preserve">. This is crucial; </w:t>
      </w:r>
      <w:proofErr w:type="gramStart"/>
      <w:r w:rsidRPr="008244E3">
        <w:rPr>
          <w:sz w:val="14"/>
        </w:rPr>
        <w:t>otherwise</w:t>
      </w:r>
      <w:proofErr w:type="gramEnd"/>
      <w:r w:rsidRPr="008244E3">
        <w:rPr>
          <w:sz w:val="14"/>
        </w:rPr>
        <w:t xml:space="preserve"> we will be faced with a chaotic situation. Moreover, if we do not engage with and challenge the existing order, </w:t>
      </w:r>
      <w:r w:rsidRPr="00FA4790">
        <w:rPr>
          <w:highlight w:val="cyan"/>
          <w:u w:val="single"/>
        </w:rPr>
        <w:t xml:space="preserve">if we </w:t>
      </w:r>
      <w:r w:rsidRPr="008244E3">
        <w:rPr>
          <w:u w:val="single"/>
        </w:rPr>
        <w:t xml:space="preserve">instead </w:t>
      </w:r>
      <w:r w:rsidRPr="00FA4790">
        <w:rPr>
          <w:highlight w:val="cyan"/>
          <w:u w:val="single"/>
        </w:rPr>
        <w:t>choose to simply escape</w:t>
      </w:r>
      <w:r w:rsidRPr="008244E3">
        <w:rPr>
          <w:sz w:val="14"/>
        </w:rPr>
        <w:t xml:space="preserve"> the state completely, </w:t>
      </w:r>
      <w:r w:rsidRPr="00FA4790">
        <w:rPr>
          <w:b/>
          <w:iCs/>
          <w:highlight w:val="cyan"/>
          <w:u w:val="single"/>
        </w:rPr>
        <w:t xml:space="preserve">we leave the door open for others to take control </w:t>
      </w:r>
      <w:r w:rsidRPr="008244E3">
        <w:rPr>
          <w:b/>
          <w:iCs/>
          <w:u w:val="single"/>
        </w:rPr>
        <w:t>of systems of authority and regulation</w:t>
      </w:r>
      <w:r w:rsidRPr="008244E3">
        <w:rPr>
          <w:sz w:val="14"/>
        </w:rPr>
        <w:t xml:space="preserve">. </w:t>
      </w:r>
      <w:proofErr w:type="gramStart"/>
      <w:r w:rsidRPr="008244E3">
        <w:rPr>
          <w:sz w:val="14"/>
        </w:rPr>
        <w:t>Indeed</w:t>
      </w:r>
      <w:proofErr w:type="gramEnd"/>
      <w:r w:rsidRPr="008244E3">
        <w:rPr>
          <w:sz w:val="14"/>
        </w:rPr>
        <w:t xml:space="preserve"> there are many historical (and not so historical) examples of this. </w:t>
      </w:r>
      <w:r w:rsidRPr="00FA4790">
        <w:rPr>
          <w:b/>
          <w:iCs/>
          <w:highlight w:val="cyan"/>
          <w:u w:val="single"/>
        </w:rPr>
        <w:t xml:space="preserve">When the Left shows little interest, Right-wing </w:t>
      </w:r>
      <w:r w:rsidRPr="008244E3">
        <w:rPr>
          <w:b/>
          <w:iCs/>
          <w:u w:val="single"/>
        </w:rPr>
        <w:t>and authoritarian</w:t>
      </w:r>
      <w:r w:rsidRPr="00FA4790">
        <w:rPr>
          <w:b/>
          <w:iCs/>
          <w:highlight w:val="cyan"/>
          <w:u w:val="single"/>
        </w:rPr>
        <w:t xml:space="preserve"> groups are </w:t>
      </w:r>
      <w:r w:rsidRPr="008244E3">
        <w:rPr>
          <w:b/>
          <w:iCs/>
          <w:u w:val="single"/>
        </w:rPr>
        <w:t xml:space="preserve">only too </w:t>
      </w:r>
      <w:r w:rsidRPr="00FA4790">
        <w:rPr>
          <w:b/>
          <w:iCs/>
          <w:highlight w:val="cyan"/>
          <w:u w:val="single"/>
        </w:rPr>
        <w:t xml:space="preserve">happy </w:t>
      </w:r>
      <w:r w:rsidRPr="008244E3">
        <w:rPr>
          <w:b/>
          <w:iCs/>
          <w:u w:val="single"/>
        </w:rPr>
        <w:t>to take over the state</w:t>
      </w:r>
      <w:r w:rsidRPr="008244E3">
        <w:rPr>
          <w:sz w:val="14"/>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8244E3">
        <w:rPr>
          <w:u w:val="single"/>
        </w:rPr>
        <w:t xml:space="preserve">the state is seen as a monolithic apparatus of domination that cannot be transformed. It </w:t>
      </w:r>
      <w:proofErr w:type="gramStart"/>
      <w:r w:rsidRPr="008244E3">
        <w:rPr>
          <w:u w:val="single"/>
        </w:rPr>
        <w:t>has to</w:t>
      </w:r>
      <w:proofErr w:type="gramEnd"/>
      <w:r w:rsidRPr="008244E3">
        <w:rPr>
          <w:u w:val="single"/>
        </w:rPr>
        <w:t xml:space="preserve"> ‘wither away’ </w:t>
      </w:r>
      <w:proofErr w:type="gramStart"/>
      <w:r w:rsidRPr="008244E3">
        <w:rPr>
          <w:u w:val="single"/>
        </w:rPr>
        <w:t>in order to</w:t>
      </w:r>
      <w:proofErr w:type="gramEnd"/>
      <w:r w:rsidRPr="008244E3">
        <w:rPr>
          <w:u w:val="single"/>
        </w:rPr>
        <w:t xml:space="preserve"> leave room for a reconciled society beyond law, power and sovereignty. </w:t>
      </w:r>
      <w:proofErr w:type="gramStart"/>
      <w:r w:rsidRPr="008244E3">
        <w:rPr>
          <w:u w:val="single"/>
        </w:rPr>
        <w:t>In reality, as</w:t>
      </w:r>
      <w:proofErr w:type="gramEnd"/>
      <w:r w:rsidRPr="008244E3">
        <w:rPr>
          <w:u w:val="single"/>
        </w:rPr>
        <w:t xml:space="preserve"> I’ve already noted, </w:t>
      </w:r>
      <w:r w:rsidRPr="008244E3">
        <w:rPr>
          <w:b/>
          <w:iCs/>
          <w:u w:val="single"/>
        </w:rPr>
        <w:t xml:space="preserve">others are often perfectly willing to take control. </w:t>
      </w:r>
      <w:r w:rsidRPr="008244E3">
        <w:rPr>
          <w:sz w:val="14"/>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8244E3">
        <w:rPr>
          <w:sz w:val="14"/>
        </w:rPr>
        <w:t>ever present</w:t>
      </w:r>
      <w:proofErr w:type="gramEnd"/>
      <w:r w:rsidRPr="008244E3">
        <w:rPr>
          <w:sz w:val="14"/>
        </w:rPr>
        <w:t xml:space="preserve"> possibility of antagonism to the existing order implies </w:t>
      </w:r>
      <w:proofErr w:type="spellStart"/>
      <w:r w:rsidRPr="008244E3">
        <w:rPr>
          <w:sz w:val="14"/>
        </w:rPr>
        <w:t>recognising</w:t>
      </w:r>
      <w:proofErr w:type="spellEnd"/>
      <w:r w:rsidRPr="008244E3">
        <w:rPr>
          <w:sz w:val="14"/>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8244E3">
        <w:rPr>
          <w:u w:val="single"/>
        </w:rPr>
        <w:t xml:space="preserve">Politics always takes place in a </w:t>
      </w:r>
      <w:r w:rsidRPr="008244E3">
        <w:rPr>
          <w:b/>
          <w:iCs/>
          <w:u w:val="single"/>
        </w:rPr>
        <w:t xml:space="preserve">field </w:t>
      </w:r>
      <w:proofErr w:type="spellStart"/>
      <w:r w:rsidRPr="008244E3">
        <w:rPr>
          <w:b/>
          <w:iCs/>
          <w:u w:val="single"/>
        </w:rPr>
        <w:t>criss-crossed</w:t>
      </w:r>
      <w:proofErr w:type="spellEnd"/>
      <w:r w:rsidRPr="008244E3">
        <w:rPr>
          <w:b/>
          <w:iCs/>
          <w:u w:val="single"/>
        </w:rPr>
        <w:t xml:space="preserve"> by antagonisms</w:t>
      </w:r>
      <w:r w:rsidRPr="008244E3">
        <w:rPr>
          <w:u w:val="single"/>
        </w:rPr>
        <w:t xml:space="preserve">. </w:t>
      </w:r>
      <w:r w:rsidRPr="00FA4790">
        <w:rPr>
          <w:highlight w:val="cyan"/>
          <w:u w:val="single"/>
        </w:rPr>
        <w:t xml:space="preserve">A </w:t>
      </w:r>
      <w:proofErr w:type="gramStart"/>
      <w:r w:rsidRPr="00FA4790">
        <w:rPr>
          <w:b/>
          <w:iCs/>
          <w:highlight w:val="cyan"/>
          <w:u w:val="single"/>
        </w:rPr>
        <w:t>properly</w:t>
      </w:r>
      <w:proofErr w:type="gramEnd"/>
      <w:r w:rsidRPr="00FA4790">
        <w:rPr>
          <w:b/>
          <w:iCs/>
          <w:highlight w:val="cyan"/>
          <w:u w:val="single"/>
        </w:rPr>
        <w:t xml:space="preserve"> political intervention</w:t>
      </w:r>
      <w:r w:rsidRPr="00FA4790">
        <w:rPr>
          <w:highlight w:val="cyan"/>
          <w:u w:val="single"/>
        </w:rPr>
        <w:t xml:space="preserve"> is always one that </w:t>
      </w:r>
      <w:proofErr w:type="gramStart"/>
      <w:r w:rsidRPr="00FA4790">
        <w:rPr>
          <w:b/>
          <w:iCs/>
          <w:highlight w:val="cyan"/>
          <w:u w:val="single"/>
          <w:bdr w:val="single" w:sz="4" w:space="0" w:color="auto"/>
        </w:rPr>
        <w:t>engages with</w:t>
      </w:r>
      <w:proofErr w:type="gramEnd"/>
      <w:r w:rsidRPr="00FA4790">
        <w:rPr>
          <w:b/>
          <w:iCs/>
          <w:highlight w:val="cyan"/>
          <w:u w:val="single"/>
          <w:bdr w:val="single" w:sz="4" w:space="0" w:color="auto"/>
        </w:rPr>
        <w:t xml:space="preserve"> a certain aspect</w:t>
      </w:r>
      <w:r w:rsidRPr="00FA4790">
        <w:rPr>
          <w:highlight w:val="cyan"/>
          <w:u w:val="single"/>
        </w:rPr>
        <w:t xml:space="preserve"> of the existing hegemony. </w:t>
      </w:r>
      <w:r w:rsidRPr="00FA4790">
        <w:rPr>
          <w:b/>
          <w:iCs/>
          <w:highlight w:val="cyan"/>
          <w:u w:val="single"/>
          <w:bdr w:val="single" w:sz="4" w:space="0" w:color="auto"/>
        </w:rPr>
        <w:t xml:space="preserve">It can never be merely </w:t>
      </w:r>
      <w:proofErr w:type="gramStart"/>
      <w:r w:rsidRPr="00FA4790">
        <w:rPr>
          <w:b/>
          <w:iCs/>
          <w:highlight w:val="cyan"/>
          <w:u w:val="single"/>
          <w:bdr w:val="single" w:sz="4" w:space="0" w:color="auto"/>
        </w:rPr>
        <w:t>oppositional</w:t>
      </w:r>
      <w:proofErr w:type="gramEnd"/>
      <w:r w:rsidRPr="00FA4790">
        <w:rPr>
          <w:b/>
          <w:iCs/>
          <w:highlight w:val="cyan"/>
          <w:u w:val="single"/>
          <w:bdr w:val="single" w:sz="4" w:space="0" w:color="auto"/>
        </w:rPr>
        <w:t xml:space="preserve"> or</w:t>
      </w:r>
      <w:r w:rsidRPr="008244E3">
        <w:rPr>
          <w:sz w:val="14"/>
        </w:rPr>
        <w:t xml:space="preserve"> conceived as </w:t>
      </w:r>
      <w:r w:rsidRPr="00FA4790">
        <w:rPr>
          <w:b/>
          <w:iCs/>
          <w:highlight w:val="cyan"/>
          <w:u w:val="single"/>
          <w:bdr w:val="single" w:sz="4" w:space="0" w:color="auto"/>
        </w:rPr>
        <w:t>desertion</w:t>
      </w:r>
      <w:r w:rsidRPr="008244E3">
        <w:rPr>
          <w:sz w:val="14"/>
        </w:rPr>
        <w:t xml:space="preserve">, because it aims to challenge the existing order, so that it may reidentify and feel more comfortable with that order. </w:t>
      </w:r>
      <w:r w:rsidRPr="00FA4790">
        <w:rPr>
          <w:b/>
          <w:iCs/>
          <w:highlight w:val="cyan"/>
          <w:u w:val="single"/>
        </w:rPr>
        <w:t>An</w:t>
      </w:r>
      <w:r w:rsidRPr="008244E3">
        <w:rPr>
          <w:sz w:val="14"/>
        </w:rPr>
        <w:t xml:space="preserve">other </w:t>
      </w:r>
      <w:r w:rsidRPr="00FA4790">
        <w:rPr>
          <w:b/>
          <w:iCs/>
          <w:highlight w:val="cyan"/>
          <w:u w:val="single"/>
        </w:rPr>
        <w:t xml:space="preserve">important aspect of a </w:t>
      </w:r>
      <w:r w:rsidRPr="008244E3">
        <w:rPr>
          <w:b/>
          <w:iCs/>
          <w:u w:val="single"/>
        </w:rPr>
        <w:t xml:space="preserve">hegemonic </w:t>
      </w:r>
      <w:r w:rsidRPr="00FA4790">
        <w:rPr>
          <w:b/>
          <w:iCs/>
          <w:highlight w:val="cyan"/>
          <w:u w:val="single"/>
        </w:rPr>
        <w:t xml:space="preserve">politics lies in </w:t>
      </w:r>
      <w:r w:rsidRPr="00FA4790">
        <w:rPr>
          <w:b/>
          <w:iCs/>
          <w:highlight w:val="cyan"/>
          <w:u w:val="single"/>
          <w:bdr w:val="single" w:sz="4" w:space="0" w:color="auto"/>
        </w:rPr>
        <w:t>establishing linkages</w:t>
      </w:r>
      <w:r w:rsidRPr="00FA4790">
        <w:rPr>
          <w:highlight w:val="cyan"/>
          <w:u w:val="single"/>
        </w:rPr>
        <w:t xml:space="preserve"> between </w:t>
      </w:r>
      <w:r w:rsidRPr="008244E3">
        <w:rPr>
          <w:u w:val="single"/>
        </w:rPr>
        <w:t xml:space="preserve">various </w:t>
      </w:r>
      <w:r w:rsidRPr="00FA4790">
        <w:rPr>
          <w:highlight w:val="cyan"/>
          <w:u w:val="single"/>
        </w:rPr>
        <w:t xml:space="preserve">demands </w:t>
      </w:r>
      <w:r w:rsidRPr="008244E3">
        <w:rPr>
          <w:u w:val="single"/>
        </w:rPr>
        <w:t xml:space="preserve">(such as </w:t>
      </w:r>
      <w:r w:rsidRPr="008244E3">
        <w:rPr>
          <w:b/>
          <w:iCs/>
          <w:u w:val="single"/>
        </w:rPr>
        <w:t>environmentalists, feminists, anti-racist groups</w:t>
      </w:r>
      <w:r w:rsidRPr="008244E3">
        <w:rPr>
          <w:u w:val="single"/>
        </w:rPr>
        <w:t xml:space="preserve">), </w:t>
      </w:r>
      <w:proofErr w:type="gramStart"/>
      <w:r w:rsidRPr="008244E3">
        <w:rPr>
          <w:u w:val="single"/>
        </w:rPr>
        <w:t>so as to</w:t>
      </w:r>
      <w:proofErr w:type="gramEnd"/>
      <w:r w:rsidRPr="008244E3">
        <w:rPr>
          <w:u w:val="single"/>
        </w:rPr>
        <w:t xml:space="preserve"> transform them into claims that will challenge the existing structure of power relations. This is a further reason why critique involves </w:t>
      </w:r>
      <w:proofErr w:type="gramStart"/>
      <w:r w:rsidRPr="008244E3">
        <w:rPr>
          <w:u w:val="single"/>
        </w:rPr>
        <w:t>engagement,</w:t>
      </w:r>
      <w:proofErr w:type="gramEnd"/>
      <w:r w:rsidRPr="008244E3">
        <w:rPr>
          <w:u w:val="single"/>
        </w:rPr>
        <w:t xml:space="preserve"> rather than disengagement. </w:t>
      </w:r>
      <w:proofErr w:type="gramStart"/>
      <w:r w:rsidRPr="008244E3">
        <w:rPr>
          <w:sz w:val="14"/>
        </w:rPr>
        <w:t>It is clear that the</w:t>
      </w:r>
      <w:proofErr w:type="gramEnd"/>
      <w:r w:rsidRPr="008244E3">
        <w:rPr>
          <w:sz w:val="14"/>
        </w:rPr>
        <w:t xml:space="preserve"> </w:t>
      </w:r>
      <w:r w:rsidRPr="008244E3">
        <w:rPr>
          <w:b/>
          <w:iCs/>
          <w:u w:val="single"/>
        </w:rPr>
        <w:t xml:space="preserve">different </w:t>
      </w:r>
      <w:r w:rsidRPr="00FA4790">
        <w:rPr>
          <w:b/>
          <w:iCs/>
          <w:highlight w:val="cyan"/>
          <w:u w:val="single"/>
        </w:rPr>
        <w:t xml:space="preserve">demands </w:t>
      </w:r>
      <w:r w:rsidRPr="008244E3">
        <w:rPr>
          <w:b/>
          <w:iCs/>
          <w:u w:val="single"/>
        </w:rPr>
        <w:t>that exist in our societies are often in conflict</w:t>
      </w:r>
      <w:r w:rsidRPr="008244E3">
        <w:rPr>
          <w:u w:val="single"/>
        </w:rPr>
        <w:t xml:space="preserve"> with each other. This is why they</w:t>
      </w:r>
      <w:r w:rsidRPr="00FA4790">
        <w:rPr>
          <w:highlight w:val="cyan"/>
          <w:u w:val="single"/>
        </w:rPr>
        <w:t xml:space="preserve"> need to </w:t>
      </w:r>
      <w:r w:rsidRPr="00FA4790">
        <w:rPr>
          <w:b/>
          <w:iCs/>
          <w:highlight w:val="cyan"/>
          <w:u w:val="single"/>
        </w:rPr>
        <w:t>be articulated politically</w:t>
      </w:r>
      <w:r w:rsidRPr="00FA4790">
        <w:rPr>
          <w:highlight w:val="cyan"/>
          <w:u w:val="single"/>
        </w:rPr>
        <w:t xml:space="preserve">, </w:t>
      </w:r>
      <w:r w:rsidRPr="00FA4790">
        <w:rPr>
          <w:b/>
          <w:iCs/>
          <w:highlight w:val="cyan"/>
          <w:u w:val="single"/>
        </w:rPr>
        <w:t>which</w:t>
      </w:r>
      <w:r w:rsidRPr="00FA4790">
        <w:rPr>
          <w:highlight w:val="cyan"/>
          <w:u w:val="single"/>
        </w:rPr>
        <w:t xml:space="preserve"> </w:t>
      </w:r>
      <w:r w:rsidRPr="008244E3">
        <w:rPr>
          <w:u w:val="single"/>
        </w:rPr>
        <w:t xml:space="preserve">obviously </w:t>
      </w:r>
      <w:r w:rsidRPr="00FA4790">
        <w:rPr>
          <w:b/>
          <w:iCs/>
          <w:highlight w:val="cyan"/>
          <w:u w:val="single"/>
        </w:rPr>
        <w:t>involves the creation of a collective will, a ‘we’</w:t>
      </w:r>
      <w:r w:rsidRPr="008244E3">
        <w:rPr>
          <w:sz w:val="14"/>
        </w:rPr>
        <w:t xml:space="preserve">. This, in turn, requires the determination of a ‘them’. This obvious and simple point is missed by the various advocates of </w:t>
      </w:r>
      <w:proofErr w:type="gramStart"/>
      <w:r w:rsidRPr="008244E3">
        <w:rPr>
          <w:sz w:val="14"/>
        </w:rPr>
        <w:t>the Multitude</w:t>
      </w:r>
      <w:proofErr w:type="gramEnd"/>
      <w:r w:rsidRPr="008244E3">
        <w:rPr>
          <w:sz w:val="14"/>
        </w:rPr>
        <w:t xml:space="preserve">. For they seem to believe that </w:t>
      </w:r>
      <w:proofErr w:type="gramStart"/>
      <w:r w:rsidRPr="008244E3">
        <w:rPr>
          <w:sz w:val="14"/>
        </w:rPr>
        <w:t>the Multitude</w:t>
      </w:r>
      <w:proofErr w:type="gramEnd"/>
      <w:r w:rsidRPr="008244E3">
        <w:rPr>
          <w:sz w:val="14"/>
        </w:rPr>
        <w:t xml:space="preserve"> possesses a natural unity which does not need political articulation. Hardt and Negri see ‘the </w:t>
      </w:r>
      <w:proofErr w:type="gramStart"/>
      <w:r w:rsidRPr="008244E3">
        <w:rPr>
          <w:sz w:val="14"/>
        </w:rPr>
        <w:t>People’</w:t>
      </w:r>
      <w:proofErr w:type="gramEnd"/>
      <w:r w:rsidRPr="008244E3">
        <w:rPr>
          <w:sz w:val="14"/>
        </w:rPr>
        <w:t xml:space="preserve"> as homogeneous and expressed in a unitary general will, rather than divided by different political conflicts. </w:t>
      </w:r>
      <w:r w:rsidRPr="00FA4790">
        <w:rPr>
          <w:highlight w:val="cyan"/>
          <w:u w:val="single"/>
        </w:rPr>
        <w:t>Counter-hegemonic practices</w:t>
      </w:r>
      <w:r w:rsidRPr="008244E3">
        <w:rPr>
          <w:sz w:val="14"/>
        </w:rPr>
        <w:t xml:space="preserve">, by contrast, </w:t>
      </w:r>
      <w:r w:rsidRPr="008244E3">
        <w:rPr>
          <w:b/>
          <w:iCs/>
          <w:u w:val="single"/>
        </w:rPr>
        <w:t>do not eliminate differences</w:t>
      </w:r>
      <w:r w:rsidRPr="008244E3">
        <w:rPr>
          <w:sz w:val="14"/>
        </w:rPr>
        <w:t xml:space="preserve">. </w:t>
      </w:r>
      <w:r w:rsidRPr="008244E3">
        <w:rPr>
          <w:u w:val="single"/>
        </w:rPr>
        <w:t>Rather, they</w:t>
      </w:r>
      <w:r w:rsidRPr="00FA4790">
        <w:rPr>
          <w:highlight w:val="cyan"/>
          <w:u w:val="single"/>
        </w:rPr>
        <w:t xml:space="preserve"> are</w:t>
      </w:r>
      <w:r w:rsidRPr="008244E3">
        <w:rPr>
          <w:sz w:val="14"/>
        </w:rPr>
        <w:t xml:space="preserve"> what could be called </w:t>
      </w:r>
      <w:r w:rsidRPr="00FA4790">
        <w:rPr>
          <w:b/>
          <w:iCs/>
          <w:highlight w:val="cyan"/>
          <w:u w:val="single"/>
          <w:bdr w:val="single" w:sz="4" w:space="0" w:color="auto"/>
        </w:rPr>
        <w:t xml:space="preserve">an ‘ensemble of </w:t>
      </w:r>
      <w:proofErr w:type="gramStart"/>
      <w:r w:rsidRPr="00FA4790">
        <w:rPr>
          <w:b/>
          <w:iCs/>
          <w:highlight w:val="cyan"/>
          <w:u w:val="single"/>
          <w:bdr w:val="single" w:sz="4" w:space="0" w:color="auto"/>
        </w:rPr>
        <w:t>differences’</w:t>
      </w:r>
      <w:r w:rsidRPr="008244E3">
        <w:rPr>
          <w:u w:val="single"/>
        </w:rPr>
        <w:t>,</w:t>
      </w:r>
      <w:proofErr w:type="gramEnd"/>
      <w:r w:rsidRPr="008244E3">
        <w:rPr>
          <w:u w:val="single"/>
        </w:rPr>
        <w:t xml:space="preserve"> all coming together, only at a given moment,</w:t>
      </w:r>
      <w:r w:rsidRPr="00FA4790">
        <w:rPr>
          <w:b/>
          <w:iCs/>
          <w:highlight w:val="cyan"/>
          <w:u w:val="single"/>
          <w:bdr w:val="single" w:sz="4" w:space="0" w:color="auto"/>
        </w:rPr>
        <w:t xml:space="preserve"> against a common adversary</w:t>
      </w:r>
      <w:r w:rsidRPr="008244E3">
        <w:rPr>
          <w:sz w:val="14"/>
        </w:rPr>
        <w:t xml:space="preserve">. </w:t>
      </w:r>
      <w:r w:rsidRPr="008244E3">
        <w:rPr>
          <w:u w:val="single"/>
        </w:rPr>
        <w:t xml:space="preserve">Such as when different groups from many backgrounds come together to </w:t>
      </w:r>
      <w:proofErr w:type="gramStart"/>
      <w:r w:rsidRPr="008244E3">
        <w:rPr>
          <w:u w:val="single"/>
        </w:rPr>
        <w:t>protest against</w:t>
      </w:r>
      <w:proofErr w:type="gramEnd"/>
      <w:r w:rsidRPr="008244E3">
        <w:rPr>
          <w:u w:val="single"/>
        </w:rPr>
        <w:t xml:space="preserve"> a war perpetuated by a state, or when environmentalists, feminists, anti-racists and others come together to challenge dominant models of development and progress.</w:t>
      </w:r>
      <w:r w:rsidRPr="008244E3">
        <w:rPr>
          <w:sz w:val="14"/>
        </w:rPr>
        <w:t xml:space="preserve"> In these cases, </w:t>
      </w:r>
      <w:r w:rsidRPr="00FA4790">
        <w:rPr>
          <w:highlight w:val="cyan"/>
          <w:u w:val="single"/>
        </w:rPr>
        <w:t xml:space="preserve">the adversary cannot be defined in </w:t>
      </w:r>
      <w:r w:rsidRPr="008244E3">
        <w:rPr>
          <w:u w:val="single"/>
        </w:rPr>
        <w:t xml:space="preserve">broad </w:t>
      </w:r>
      <w:r w:rsidRPr="00FA4790">
        <w:rPr>
          <w:highlight w:val="cyan"/>
          <w:u w:val="single"/>
        </w:rPr>
        <w:t xml:space="preserve">general terms </w:t>
      </w:r>
      <w:r w:rsidRPr="008244E3">
        <w:rPr>
          <w:u w:val="single"/>
        </w:rPr>
        <w:t>like ‘Empire’, or for that matter ‘Capitalism’.</w:t>
      </w:r>
      <w:r w:rsidRPr="008244E3">
        <w:rPr>
          <w:sz w:val="14"/>
        </w:rPr>
        <w:t xml:space="preserve"> </w:t>
      </w:r>
      <w:r w:rsidRPr="00FA4790">
        <w:rPr>
          <w:b/>
          <w:iCs/>
          <w:highlight w:val="cyan"/>
          <w:u w:val="single"/>
        </w:rPr>
        <w:t xml:space="preserve">It is instead </w:t>
      </w:r>
      <w:r w:rsidRPr="00FA4790">
        <w:rPr>
          <w:b/>
          <w:iCs/>
          <w:highlight w:val="cyan"/>
          <w:u w:val="single"/>
          <w:bdr w:val="single" w:sz="4" w:space="0" w:color="auto"/>
        </w:rPr>
        <w:t xml:space="preserve">contingent upon the </w:t>
      </w:r>
      <w:proofErr w:type="gramStart"/>
      <w:r w:rsidRPr="00FA4790">
        <w:rPr>
          <w:b/>
          <w:iCs/>
          <w:highlight w:val="cyan"/>
          <w:u w:val="single"/>
          <w:bdr w:val="single" w:sz="4" w:space="0" w:color="auto"/>
        </w:rPr>
        <w:t>particular circumstances</w:t>
      </w:r>
      <w:proofErr w:type="gramEnd"/>
      <w:r w:rsidRPr="00FA4790">
        <w:rPr>
          <w:b/>
          <w:iCs/>
          <w:highlight w:val="cyan"/>
          <w:u w:val="single"/>
          <w:bdr w:val="single" w:sz="4" w:space="0" w:color="auto"/>
        </w:rPr>
        <w:t xml:space="preserve"> in question – the specific</w:t>
      </w:r>
      <w:r w:rsidRPr="00FA4790">
        <w:rPr>
          <w:b/>
          <w:iCs/>
          <w:highlight w:val="cyan"/>
          <w:u w:val="single"/>
        </w:rPr>
        <w:t xml:space="preserve"> </w:t>
      </w:r>
      <w:r w:rsidRPr="008244E3">
        <w:rPr>
          <w:b/>
          <w:iCs/>
          <w:u w:val="single"/>
        </w:rPr>
        <w:t xml:space="preserve">states, international institutions or governmental </w:t>
      </w:r>
      <w:r w:rsidRPr="00FA4790">
        <w:rPr>
          <w:b/>
          <w:iCs/>
          <w:highlight w:val="cyan"/>
          <w:u w:val="single"/>
          <w:bdr w:val="single" w:sz="4" w:space="0" w:color="auto"/>
        </w:rPr>
        <w:t>practices that are to be challenged</w:t>
      </w:r>
      <w:r w:rsidRPr="00FA4790">
        <w:rPr>
          <w:sz w:val="14"/>
          <w:highlight w:val="cyan"/>
        </w:rPr>
        <w:t>.</w:t>
      </w:r>
      <w:r w:rsidRPr="008244E3">
        <w:rPr>
          <w:sz w:val="14"/>
        </w:rPr>
        <w:t xml:space="preserve"> Put another way, </w:t>
      </w:r>
      <w:r w:rsidRPr="008244E3">
        <w:rPr>
          <w:u w:val="single"/>
        </w:rPr>
        <w:t xml:space="preserve">the </w:t>
      </w:r>
      <w:r w:rsidRPr="008244E3">
        <w:rPr>
          <w:b/>
          <w:iCs/>
          <w:u w:val="single"/>
        </w:rPr>
        <w:t>construction of political demands</w:t>
      </w:r>
      <w:r w:rsidRPr="008244E3">
        <w:rPr>
          <w:u w:val="single"/>
        </w:rPr>
        <w:t xml:space="preserve"> is dependent upon the specific relations of power that need to be targeted and transformed, </w:t>
      </w:r>
      <w:proofErr w:type="gramStart"/>
      <w:r w:rsidRPr="008244E3">
        <w:rPr>
          <w:u w:val="single"/>
        </w:rPr>
        <w:t>in order to</w:t>
      </w:r>
      <w:proofErr w:type="gramEnd"/>
      <w:r w:rsidRPr="008244E3">
        <w:rPr>
          <w:u w:val="single"/>
        </w:rPr>
        <w:t xml:space="preserve"> create the conditions for </w:t>
      </w:r>
      <w:proofErr w:type="gramStart"/>
      <w:r w:rsidRPr="008244E3">
        <w:rPr>
          <w:u w:val="single"/>
        </w:rPr>
        <w:t>a new</w:t>
      </w:r>
      <w:proofErr w:type="gramEnd"/>
      <w:r w:rsidRPr="008244E3">
        <w:rPr>
          <w:u w:val="single"/>
        </w:rPr>
        <w:t xml:space="preserve"> hegemony.</w:t>
      </w:r>
      <w:r w:rsidRPr="008244E3">
        <w:rPr>
          <w:sz w:val="14"/>
        </w:rPr>
        <w:t xml:space="preserve"> </w:t>
      </w:r>
      <w:r w:rsidRPr="008244E3">
        <w:rPr>
          <w:b/>
          <w:iCs/>
          <w:u w:val="single"/>
        </w:rPr>
        <w:t>This is clearly not an exodus from politics</w:t>
      </w:r>
      <w:r w:rsidRPr="008244E3">
        <w:rPr>
          <w:sz w:val="14"/>
        </w:rPr>
        <w:t>.</w:t>
      </w:r>
      <w:r w:rsidRPr="008244E3">
        <w:rPr>
          <w:b/>
          <w:iCs/>
          <w:u w:val="single"/>
        </w:rPr>
        <w:t xml:space="preserve"> </w:t>
      </w:r>
      <w:r w:rsidRPr="00FA4790">
        <w:rPr>
          <w:b/>
          <w:iCs/>
          <w:highlight w:val="cyan"/>
          <w:u w:val="single"/>
          <w:bdr w:val="single" w:sz="4" w:space="0" w:color="auto"/>
        </w:rPr>
        <w:t>It is not ‘critique as withdrawal’, but ‘critique as engagement’.</w:t>
      </w:r>
      <w:r w:rsidRPr="008244E3">
        <w:rPr>
          <w:b/>
          <w:iCs/>
          <w:u w:val="single"/>
          <w:bdr w:val="single" w:sz="4" w:space="0" w:color="auto"/>
        </w:rPr>
        <w:t xml:space="preserve"> </w:t>
      </w:r>
      <w:r w:rsidRPr="008244E3">
        <w:rPr>
          <w:b/>
          <w:iCs/>
          <w:u w:val="single"/>
        </w:rPr>
        <w:t xml:space="preserve">It is a ‘war of </w:t>
      </w:r>
      <w:proofErr w:type="gramStart"/>
      <w:r w:rsidRPr="008244E3">
        <w:rPr>
          <w:b/>
          <w:iCs/>
          <w:u w:val="single"/>
        </w:rPr>
        <w:t>position</w:t>
      </w:r>
      <w:proofErr w:type="gramEnd"/>
      <w:r w:rsidRPr="008244E3">
        <w:rPr>
          <w:b/>
          <w:iCs/>
          <w:u w:val="single"/>
        </w:rPr>
        <w:t xml:space="preserve">’ </w:t>
      </w:r>
      <w:r w:rsidRPr="008244E3">
        <w:rPr>
          <w:sz w:val="14"/>
        </w:rPr>
        <w:t xml:space="preserve">that needs to be launched, often across a range of sites, </w:t>
      </w:r>
      <w:r w:rsidRPr="008244E3">
        <w:rPr>
          <w:b/>
          <w:iCs/>
          <w:u w:val="single"/>
        </w:rPr>
        <w:t>involving the coming together of a range of interests.</w:t>
      </w:r>
      <w:r w:rsidRPr="008244E3">
        <w:rPr>
          <w:sz w:val="14"/>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567DD3F5" w14:textId="5FFF4B17" w:rsidR="009A0DB2" w:rsidRDefault="005A49DC" w:rsidP="005A49DC">
      <w:pPr>
        <w:pStyle w:val="Heading3"/>
      </w:pPr>
      <w:r>
        <w:t xml:space="preserve">1NC – Economics </w:t>
      </w:r>
    </w:p>
    <w:p w14:paraId="726819D5" w14:textId="77777777" w:rsidR="00F23B62" w:rsidRPr="001C7D6D" w:rsidRDefault="00F23B62" w:rsidP="00F23B62">
      <w:pPr>
        <w:pStyle w:val="Heading4"/>
      </w:pPr>
      <w:r>
        <w:t>Economic rationality isn’t a monolith and can benefit oppressed groups.</w:t>
      </w:r>
      <w:r w:rsidRPr="001C7D6D">
        <w:t xml:space="preserve"> </w:t>
      </w:r>
    </w:p>
    <w:p w14:paraId="1EB3F7D1" w14:textId="77777777" w:rsidR="00F23B62" w:rsidRPr="001C7D6D" w:rsidRDefault="00F23B62" w:rsidP="00F23B62">
      <w:r w:rsidRPr="001C7D6D">
        <w:t xml:space="preserve">Robert </w:t>
      </w:r>
      <w:r w:rsidRPr="001C7D6D">
        <w:rPr>
          <w:rStyle w:val="Style13ptBold"/>
        </w:rPr>
        <w:t>Reamer 23</w:t>
      </w:r>
      <w:r w:rsidRPr="001C7D6D">
        <w:t xml:space="preserve">, research associate in the Department of Political Economy at King’s College London, PhD in political science from the University of Chicago, 2023, “Which Markets, Whose Rationality? Markets as Polyvalent Political Devices,” </w:t>
      </w:r>
      <w:r w:rsidRPr="001C7D6D">
        <w:rPr>
          <w:i/>
          <w:iCs/>
        </w:rPr>
        <w:t>American Political Science Review</w:t>
      </w:r>
      <w:r w:rsidRPr="001C7D6D">
        <w:t>, vol. 117, no. 4, pp. 1231-1238, https://www.cambridge.org/core/journals/american-political-science-review/article/which-markets-whose-rationality-markets-as-polyvalent-political-devices/22F53D2008D145F45377472AC2666BF4.</w:t>
      </w:r>
    </w:p>
    <w:p w14:paraId="7936D514" w14:textId="77777777" w:rsidR="00F23B62" w:rsidRPr="001C7D6D" w:rsidRDefault="00F23B62" w:rsidP="00F23B62">
      <w:pPr>
        <w:rPr>
          <w:sz w:val="16"/>
          <w:szCs w:val="16"/>
        </w:rPr>
      </w:pPr>
      <w:r w:rsidRPr="001C7D6D">
        <w:rPr>
          <w:sz w:val="16"/>
          <w:szCs w:val="16"/>
        </w:rPr>
        <w:t xml:space="preserve">Much of the </w:t>
      </w:r>
      <w:r w:rsidRPr="001C7D6D">
        <w:rPr>
          <w:rStyle w:val="StyleUnderline"/>
        </w:rPr>
        <w:t xml:space="preserve">debate over </w:t>
      </w:r>
      <w:r w:rsidRPr="001C7D6D">
        <w:rPr>
          <w:rStyle w:val="Emphasis"/>
        </w:rPr>
        <w:t>market forms</w:t>
      </w:r>
      <w:r w:rsidRPr="001C7D6D">
        <w:rPr>
          <w:sz w:val="16"/>
          <w:szCs w:val="16"/>
        </w:rPr>
        <w:t xml:space="preserve"> in contemporary life </w:t>
      </w:r>
      <w:r w:rsidRPr="001C7D6D">
        <w:rPr>
          <w:rStyle w:val="StyleUnderline"/>
        </w:rPr>
        <w:t xml:space="preserve">has been conducted in terms of </w:t>
      </w:r>
      <w:r w:rsidRPr="001C7D6D">
        <w:rPr>
          <w:rStyle w:val="Emphasis"/>
        </w:rPr>
        <w:t>advocacy of</w:t>
      </w:r>
      <w:r w:rsidRPr="001C7D6D">
        <w:rPr>
          <w:rStyle w:val="StyleUnderline"/>
        </w:rPr>
        <w:t xml:space="preserve"> or </w:t>
      </w:r>
      <w:r w:rsidRPr="001C7D6D">
        <w:rPr>
          <w:rStyle w:val="Emphasis"/>
        </w:rPr>
        <w:t>opposition to</w:t>
      </w:r>
      <w:r w:rsidRPr="001C7D6D">
        <w:rPr>
          <w:rStyle w:val="StyleUnderline"/>
        </w:rPr>
        <w:t xml:space="preserve"> the </w:t>
      </w:r>
      <w:r w:rsidRPr="001C7D6D">
        <w:rPr>
          <w:rStyle w:val="Emphasis"/>
        </w:rPr>
        <w:t>free market</w:t>
      </w:r>
      <w:r w:rsidRPr="001C7D6D">
        <w:rPr>
          <w:rStyle w:val="StyleUnderline"/>
        </w:rPr>
        <w:t xml:space="preserve">. In this view, markets </w:t>
      </w:r>
      <w:r w:rsidRPr="001C7D6D">
        <w:rPr>
          <w:rStyle w:val="Emphasis"/>
        </w:rPr>
        <w:t>naturally operate</w:t>
      </w:r>
      <w:r w:rsidRPr="001C7D6D">
        <w:rPr>
          <w:rStyle w:val="StyleUnderline"/>
        </w:rPr>
        <w:t xml:space="preserve"> according to their </w:t>
      </w:r>
      <w:r w:rsidRPr="001C7D6D">
        <w:rPr>
          <w:rStyle w:val="Emphasis"/>
        </w:rPr>
        <w:t>intrinsic</w:t>
      </w:r>
      <w:r w:rsidRPr="001C7D6D">
        <w:rPr>
          <w:rStyle w:val="StyleUnderline"/>
        </w:rPr>
        <w:t xml:space="preserve">, </w:t>
      </w:r>
      <w:r w:rsidRPr="001C7D6D">
        <w:rPr>
          <w:rStyle w:val="Emphasis"/>
        </w:rPr>
        <w:t>impersonal</w:t>
      </w:r>
      <w:r w:rsidRPr="001C7D6D">
        <w:rPr>
          <w:rStyle w:val="StyleUnderline"/>
        </w:rPr>
        <w:t xml:space="preserve"> </w:t>
      </w:r>
      <w:proofErr w:type="gramStart"/>
      <w:r w:rsidRPr="001C7D6D">
        <w:rPr>
          <w:rStyle w:val="StyleUnderline"/>
        </w:rPr>
        <w:t>logics</w:t>
      </w:r>
      <w:proofErr w:type="gramEnd"/>
      <w:r w:rsidRPr="001C7D6D">
        <w:rPr>
          <w:sz w:val="16"/>
          <w:szCs w:val="16"/>
        </w:rPr>
        <w:t xml:space="preserve">. Critics suggest that government intervention should “tame” these markets, regulating away their most objectionable features or restraining them to carve out a space for politics. Advocates hold either that market </w:t>
      </w:r>
      <w:proofErr w:type="gramStart"/>
      <w:r w:rsidRPr="001C7D6D">
        <w:rPr>
          <w:sz w:val="16"/>
          <w:szCs w:val="16"/>
        </w:rPr>
        <w:t>logics</w:t>
      </w:r>
      <w:proofErr w:type="gramEnd"/>
      <w:r w:rsidRPr="001C7D6D">
        <w:rPr>
          <w:sz w:val="16"/>
          <w:szCs w:val="16"/>
        </w:rPr>
        <w:t xml:space="preserve"> spontaneously emerge in the absence of political interference or that political intervention is necessary as a supplement to ensure that markets function according to their true competitive logic. Both approaches, however, participate in the fundamental framing of markets contested in this paper. They suggest that a natural or pure form of the market exists, prior to and outside of political meddling.5 They then envision forms of politics that can either restrain or preserve the natural “logics” possessed by market forms. Yet, as Block and Somers affirm, what is called the free market by both apologists and critics is in fact constituted by a whole host of political choices, conditions, and enabling devices.6 The very designation free market is an attempt to occlude this reality, framing the “neutral” market position as if it were apolitical and technical and then opposing this to an “interventionist” position in which politics contaminates or alters the logic of the market. It is this very notion of an </w:t>
      </w:r>
      <w:proofErr w:type="spellStart"/>
      <w:r w:rsidRPr="001C7D6D">
        <w:rPr>
          <w:sz w:val="16"/>
          <w:szCs w:val="16"/>
        </w:rPr>
        <w:t>originary</w:t>
      </w:r>
      <w:proofErr w:type="spellEnd"/>
      <w:r w:rsidRPr="001C7D6D">
        <w:rPr>
          <w:sz w:val="16"/>
          <w:szCs w:val="16"/>
        </w:rPr>
        <w:t xml:space="preserve">, natural market, freed from the constraints of political judgment, that the perspective developed here seeks to contest. </w:t>
      </w:r>
    </w:p>
    <w:p w14:paraId="47995D65" w14:textId="77777777" w:rsidR="00F23B62" w:rsidRPr="001C7D6D" w:rsidRDefault="00F23B62" w:rsidP="00F23B62">
      <w:pPr>
        <w:rPr>
          <w:sz w:val="16"/>
          <w:szCs w:val="16"/>
        </w:rPr>
      </w:pPr>
      <w:r w:rsidRPr="001C7D6D">
        <w:rPr>
          <w:sz w:val="16"/>
          <w:szCs w:val="16"/>
        </w:rPr>
        <w:t xml:space="preserve">A sophisticated and productive line of thinking about this problem has been pursued in a lineage originating with Michel Callon’s 1998 work The Laws of Markets. There and in much subsequent work, </w:t>
      </w:r>
      <w:r w:rsidRPr="001C7D6D">
        <w:rPr>
          <w:rStyle w:val="StyleUnderline"/>
        </w:rPr>
        <w:t xml:space="preserve">Callon develops a view of </w:t>
      </w:r>
      <w:r w:rsidRPr="008D3283">
        <w:rPr>
          <w:rStyle w:val="StyleUnderline"/>
          <w:highlight w:val="cyan"/>
        </w:rPr>
        <w:t>markets</w:t>
      </w:r>
      <w:r w:rsidRPr="001C7D6D">
        <w:rPr>
          <w:rStyle w:val="StyleUnderline"/>
        </w:rPr>
        <w:t xml:space="preserve"> that depicts them </w:t>
      </w:r>
      <w:r w:rsidRPr="008D3283">
        <w:rPr>
          <w:rStyle w:val="Emphasis"/>
          <w:highlight w:val="cyan"/>
        </w:rPr>
        <w:t>not</w:t>
      </w:r>
      <w:r w:rsidRPr="001C7D6D">
        <w:rPr>
          <w:rStyle w:val="StyleUnderline"/>
        </w:rPr>
        <w:t xml:space="preserve"> as </w:t>
      </w:r>
      <w:r w:rsidRPr="008D3283">
        <w:rPr>
          <w:rStyle w:val="Emphasis"/>
          <w:highlight w:val="cyan"/>
        </w:rPr>
        <w:t>abstract</w:t>
      </w:r>
      <w:r w:rsidRPr="001C7D6D">
        <w:rPr>
          <w:rStyle w:val="Emphasis"/>
        </w:rPr>
        <w:t xml:space="preserve"> mechanisms</w:t>
      </w:r>
      <w:r w:rsidRPr="001C7D6D">
        <w:rPr>
          <w:rStyle w:val="StyleUnderline"/>
        </w:rPr>
        <w:t xml:space="preserve"> </w:t>
      </w:r>
      <w:r w:rsidRPr="008D3283">
        <w:rPr>
          <w:rStyle w:val="StyleUnderline"/>
          <w:highlight w:val="cyan"/>
        </w:rPr>
        <w:t>but</w:t>
      </w:r>
      <w:r w:rsidRPr="001C7D6D">
        <w:rPr>
          <w:rStyle w:val="StyleUnderline"/>
        </w:rPr>
        <w:t xml:space="preserve"> as </w:t>
      </w:r>
      <w:r w:rsidRPr="001C7D6D">
        <w:rPr>
          <w:rStyle w:val="Emphasis"/>
        </w:rPr>
        <w:t>“</w:t>
      </w:r>
      <w:r w:rsidRPr="008D3283">
        <w:rPr>
          <w:rStyle w:val="Emphasis"/>
          <w:highlight w:val="cyan"/>
        </w:rPr>
        <w:t>collective calculating devices</w:t>
      </w:r>
      <w:r w:rsidRPr="001C7D6D">
        <w:rPr>
          <w:rStyle w:val="Emphasis"/>
        </w:rPr>
        <w:t>.”</w:t>
      </w:r>
      <w:r w:rsidRPr="001C7D6D">
        <w:rPr>
          <w:sz w:val="16"/>
          <w:szCs w:val="16"/>
        </w:rPr>
        <w:t xml:space="preserve">7 </w:t>
      </w:r>
      <w:r w:rsidRPr="001C7D6D">
        <w:rPr>
          <w:rStyle w:val="StyleUnderline"/>
        </w:rPr>
        <w:t xml:space="preserve">In this view, markets are </w:t>
      </w:r>
      <w:r w:rsidRPr="001C7D6D">
        <w:rPr>
          <w:rStyle w:val="Emphasis"/>
        </w:rPr>
        <w:t>collective material “devices”</w:t>
      </w:r>
      <w:r w:rsidRPr="001C7D6D">
        <w:rPr>
          <w:rStyle w:val="StyleUnderline"/>
        </w:rPr>
        <w:t xml:space="preserve"> </w:t>
      </w:r>
      <w:r w:rsidRPr="008D3283">
        <w:rPr>
          <w:rStyle w:val="StyleUnderline"/>
          <w:highlight w:val="cyan"/>
        </w:rPr>
        <w:t>that</w:t>
      </w:r>
      <w:r w:rsidRPr="001C7D6D">
        <w:rPr>
          <w:rStyle w:val="StyleUnderline"/>
        </w:rPr>
        <w:t xml:space="preserve"> </w:t>
      </w:r>
      <w:r w:rsidRPr="001C7D6D">
        <w:rPr>
          <w:rStyle w:val="Emphasis"/>
        </w:rPr>
        <w:t>furnish agents</w:t>
      </w:r>
      <w:r w:rsidRPr="001C7D6D">
        <w:rPr>
          <w:rStyle w:val="StyleUnderline"/>
        </w:rPr>
        <w:t xml:space="preserve"> with capacities they would </w:t>
      </w:r>
      <w:r w:rsidRPr="001C7D6D">
        <w:rPr>
          <w:rStyle w:val="Emphasis"/>
        </w:rPr>
        <w:t>otherwise lack</w:t>
      </w:r>
      <w:r w:rsidRPr="001C7D6D">
        <w:rPr>
          <w:rStyle w:val="StyleUnderline"/>
        </w:rPr>
        <w:t>. Markets</w:t>
      </w:r>
      <w:r w:rsidRPr="001C7D6D">
        <w:rPr>
          <w:sz w:val="16"/>
          <w:szCs w:val="16"/>
        </w:rPr>
        <w:t xml:space="preserve"> establish </w:t>
      </w:r>
      <w:proofErr w:type="gramStart"/>
      <w:r w:rsidRPr="001C7D6D">
        <w:rPr>
          <w:sz w:val="16"/>
          <w:szCs w:val="16"/>
        </w:rPr>
        <w:t>equivalences</w:t>
      </w:r>
      <w:proofErr w:type="gramEnd"/>
      <w:r w:rsidRPr="001C7D6D">
        <w:rPr>
          <w:sz w:val="16"/>
          <w:szCs w:val="16"/>
        </w:rPr>
        <w:t xml:space="preserve"> and make possible calculations that </w:t>
      </w:r>
      <w:r w:rsidRPr="008D3283">
        <w:rPr>
          <w:rStyle w:val="Emphasis"/>
          <w:highlight w:val="cyan"/>
        </w:rPr>
        <w:t>enable coordination</w:t>
      </w:r>
      <w:r w:rsidRPr="001C7D6D">
        <w:rPr>
          <w:rStyle w:val="StyleUnderline"/>
        </w:rPr>
        <w:t xml:space="preserve"> among agents. In this work, </w:t>
      </w:r>
      <w:r w:rsidRPr="008D3283">
        <w:rPr>
          <w:rStyle w:val="StyleUnderline"/>
          <w:highlight w:val="cyan"/>
        </w:rPr>
        <w:t>markets are</w:t>
      </w:r>
      <w:r w:rsidRPr="001C7D6D">
        <w:rPr>
          <w:rStyle w:val="StyleUnderline"/>
        </w:rPr>
        <w:t xml:space="preserve"> analyzed </w:t>
      </w:r>
      <w:r w:rsidRPr="008D3283">
        <w:rPr>
          <w:rStyle w:val="Emphasis"/>
          <w:highlight w:val="cyan"/>
        </w:rPr>
        <w:t>not</w:t>
      </w:r>
      <w:r w:rsidRPr="001C7D6D">
        <w:rPr>
          <w:rStyle w:val="StyleUnderline"/>
        </w:rPr>
        <w:t xml:space="preserve"> as </w:t>
      </w:r>
      <w:r w:rsidRPr="008D3283">
        <w:rPr>
          <w:rStyle w:val="Emphasis"/>
          <w:highlight w:val="cyan"/>
        </w:rPr>
        <w:t>rigid</w:t>
      </w:r>
      <w:r w:rsidRPr="008D3283">
        <w:rPr>
          <w:rStyle w:val="StyleUnderline"/>
          <w:highlight w:val="cyan"/>
        </w:rPr>
        <w:t xml:space="preserve"> or </w:t>
      </w:r>
      <w:r w:rsidRPr="008D3283">
        <w:rPr>
          <w:rStyle w:val="Emphasis"/>
          <w:highlight w:val="cyan"/>
        </w:rPr>
        <w:t>timeless</w:t>
      </w:r>
      <w:r w:rsidRPr="001C7D6D">
        <w:rPr>
          <w:rStyle w:val="Emphasis"/>
        </w:rPr>
        <w:t xml:space="preserve"> abstractions</w:t>
      </w:r>
      <w:r w:rsidRPr="001C7D6D">
        <w:rPr>
          <w:rStyle w:val="StyleUnderline"/>
        </w:rPr>
        <w:t xml:space="preserve"> </w:t>
      </w:r>
      <w:r w:rsidRPr="008D3283">
        <w:rPr>
          <w:rStyle w:val="StyleUnderline"/>
          <w:highlight w:val="cyan"/>
        </w:rPr>
        <w:t>but</w:t>
      </w:r>
      <w:r w:rsidRPr="001C7D6D">
        <w:rPr>
          <w:rStyle w:val="StyleUnderline"/>
        </w:rPr>
        <w:t xml:space="preserve"> as</w:t>
      </w:r>
      <w:r w:rsidRPr="001C7D6D">
        <w:rPr>
          <w:sz w:val="16"/>
          <w:szCs w:val="16"/>
        </w:rPr>
        <w:t xml:space="preserve"> concrete </w:t>
      </w:r>
      <w:r w:rsidRPr="008D3283">
        <w:rPr>
          <w:rStyle w:val="Emphasis"/>
          <w:highlight w:val="cyan"/>
        </w:rPr>
        <w:t>material “apparatuses</w:t>
      </w:r>
      <w:r w:rsidRPr="001C7D6D">
        <w:rPr>
          <w:rStyle w:val="Emphasis"/>
        </w:rPr>
        <w:t>”</w:t>
      </w:r>
      <w:r w:rsidRPr="001C7D6D">
        <w:rPr>
          <w:rStyle w:val="StyleUnderline"/>
        </w:rPr>
        <w:t xml:space="preserve"> that </w:t>
      </w:r>
      <w:r w:rsidRPr="001C7D6D">
        <w:rPr>
          <w:rStyle w:val="Emphasis"/>
        </w:rPr>
        <w:t>differentially empower</w:t>
      </w:r>
      <w:r w:rsidRPr="001C7D6D">
        <w:rPr>
          <w:rStyle w:val="StyleUnderline"/>
        </w:rPr>
        <w:t xml:space="preserve"> agents, equip them with new capacities, and reshape the world</w:t>
      </w:r>
      <w:r w:rsidRPr="001C7D6D">
        <w:rPr>
          <w:sz w:val="16"/>
          <w:szCs w:val="16"/>
        </w:rPr>
        <w:t xml:space="preserve"> by establishing equivalencies between and among what were previously heterogeneous and qualitatively distinct entities. </w:t>
      </w:r>
      <w:r w:rsidRPr="001C7D6D">
        <w:rPr>
          <w:rStyle w:val="StyleUnderline"/>
        </w:rPr>
        <w:t xml:space="preserve">The </w:t>
      </w:r>
      <w:r w:rsidRPr="001C7D6D">
        <w:rPr>
          <w:rStyle w:val="Emphasis"/>
        </w:rPr>
        <w:t>upshot</w:t>
      </w:r>
      <w:r w:rsidRPr="001C7D6D">
        <w:rPr>
          <w:rStyle w:val="StyleUnderline"/>
        </w:rPr>
        <w:t xml:space="preserve"> of this view</w:t>
      </w:r>
      <w:r w:rsidRPr="001C7D6D">
        <w:rPr>
          <w:sz w:val="16"/>
          <w:szCs w:val="16"/>
        </w:rPr>
        <w:t xml:space="preserve">, he claims, </w:t>
      </w:r>
      <w:r w:rsidRPr="001C7D6D">
        <w:rPr>
          <w:rStyle w:val="StyleUnderline"/>
        </w:rPr>
        <w:t xml:space="preserve">is that </w:t>
      </w:r>
      <w:r w:rsidRPr="008D3283">
        <w:rPr>
          <w:rStyle w:val="StyleUnderline"/>
          <w:highlight w:val="cyan"/>
        </w:rPr>
        <w:t>it is “</w:t>
      </w:r>
      <w:r w:rsidRPr="008D3283">
        <w:rPr>
          <w:rStyle w:val="Emphasis"/>
          <w:highlight w:val="cyan"/>
        </w:rPr>
        <w:t>wrong</w:t>
      </w:r>
      <w:r w:rsidRPr="008D3283">
        <w:rPr>
          <w:rStyle w:val="StyleUnderline"/>
          <w:highlight w:val="cyan"/>
        </w:rPr>
        <w:t xml:space="preserve"> to talk of</w:t>
      </w:r>
      <w:r w:rsidRPr="001C7D6D">
        <w:rPr>
          <w:sz w:val="16"/>
          <w:szCs w:val="16"/>
        </w:rPr>
        <w:t xml:space="preserve"> laws or, worse still, of </w:t>
      </w:r>
      <w:r w:rsidRPr="001C7D6D">
        <w:rPr>
          <w:rStyle w:val="StyleUnderline"/>
        </w:rPr>
        <w:t xml:space="preserve">the </w:t>
      </w:r>
      <w:r w:rsidRPr="001C7D6D">
        <w:rPr>
          <w:rStyle w:val="Emphasis"/>
        </w:rPr>
        <w:t xml:space="preserve">law of </w:t>
      </w:r>
      <w:r w:rsidRPr="008D3283">
        <w:rPr>
          <w:rStyle w:val="Emphasis"/>
          <w:highlight w:val="cyan"/>
        </w:rPr>
        <w:t>the market</w:t>
      </w:r>
      <w:r w:rsidRPr="001C7D6D">
        <w:rPr>
          <w:rStyle w:val="StyleUnderline"/>
        </w:rPr>
        <w:t xml:space="preserve">. </w:t>
      </w:r>
      <w:r w:rsidRPr="008D3283">
        <w:rPr>
          <w:rStyle w:val="StyleUnderline"/>
          <w:highlight w:val="cyan"/>
        </w:rPr>
        <w:t>There exist only</w:t>
      </w:r>
      <w:r w:rsidRPr="001C7D6D">
        <w:rPr>
          <w:rStyle w:val="StyleUnderline"/>
        </w:rPr>
        <w:t xml:space="preserve"> </w:t>
      </w:r>
      <w:r w:rsidRPr="001C7D6D">
        <w:rPr>
          <w:rStyle w:val="Emphasis"/>
        </w:rPr>
        <w:t>temporary</w:t>
      </w:r>
      <w:r w:rsidRPr="001C7D6D">
        <w:rPr>
          <w:rStyle w:val="StyleUnderline"/>
        </w:rPr>
        <w:t xml:space="preserve">, </w:t>
      </w:r>
      <w:r w:rsidRPr="001C7D6D">
        <w:rPr>
          <w:rStyle w:val="Emphasis"/>
        </w:rPr>
        <w:t>changing laws</w:t>
      </w:r>
      <w:r w:rsidRPr="001C7D6D">
        <w:rPr>
          <w:rStyle w:val="StyleUnderline"/>
        </w:rPr>
        <w:t xml:space="preserve"> associated with </w:t>
      </w:r>
      <w:r w:rsidRPr="008D3283">
        <w:rPr>
          <w:rStyle w:val="Emphasis"/>
          <w:highlight w:val="cyan"/>
        </w:rPr>
        <w:t>specific markets</w:t>
      </w:r>
      <w:r w:rsidRPr="001C7D6D">
        <w:rPr>
          <w:rStyle w:val="StyleUnderline"/>
        </w:rPr>
        <w:t>”</w:t>
      </w:r>
      <w:r w:rsidRPr="001C7D6D">
        <w:rPr>
          <w:sz w:val="16"/>
          <w:szCs w:val="16"/>
        </w:rPr>
        <w:t xml:space="preserve"> (Callon 1998, 47). This implies, as a subsequent paper clarified, that “more than one ‘logic’ exists for markets and even for capitalism” (Callon and </w:t>
      </w:r>
      <w:proofErr w:type="spellStart"/>
      <w:r w:rsidRPr="001C7D6D">
        <w:rPr>
          <w:sz w:val="16"/>
          <w:szCs w:val="16"/>
        </w:rPr>
        <w:t>Muniesa</w:t>
      </w:r>
      <w:proofErr w:type="spellEnd"/>
      <w:r w:rsidRPr="001C7D6D">
        <w:rPr>
          <w:sz w:val="16"/>
          <w:szCs w:val="16"/>
        </w:rPr>
        <w:t xml:space="preserve"> 2005, 1243). </w:t>
      </w:r>
    </w:p>
    <w:p w14:paraId="61A0D2B7" w14:textId="77777777" w:rsidR="00F23B62" w:rsidRPr="001C7D6D" w:rsidRDefault="00F23B62" w:rsidP="00F23B62">
      <w:pPr>
        <w:rPr>
          <w:sz w:val="16"/>
          <w:szCs w:val="16"/>
        </w:rPr>
      </w:pPr>
      <w:r w:rsidRPr="008D3283">
        <w:rPr>
          <w:rStyle w:val="StyleUnderline"/>
          <w:highlight w:val="cyan"/>
        </w:rPr>
        <w:t>The view</w:t>
      </w:r>
      <w:r w:rsidRPr="001C7D6D">
        <w:rPr>
          <w:sz w:val="16"/>
          <w:szCs w:val="16"/>
        </w:rPr>
        <w:t xml:space="preserve"> he develops </w:t>
      </w:r>
      <w:r w:rsidRPr="008D3283">
        <w:rPr>
          <w:rStyle w:val="StyleUnderline"/>
          <w:highlight w:val="cyan"/>
        </w:rPr>
        <w:t>avoids both</w:t>
      </w:r>
      <w:r w:rsidRPr="001C7D6D">
        <w:rPr>
          <w:sz w:val="16"/>
          <w:szCs w:val="16"/>
        </w:rPr>
        <w:t xml:space="preserve"> the </w:t>
      </w:r>
      <w:r w:rsidRPr="001C7D6D">
        <w:rPr>
          <w:rStyle w:val="Emphasis"/>
        </w:rPr>
        <w:t>“</w:t>
      </w:r>
      <w:r w:rsidRPr="008D3283">
        <w:rPr>
          <w:rStyle w:val="Emphasis"/>
          <w:highlight w:val="cyan"/>
        </w:rPr>
        <w:t>naturalizing” tendencies</w:t>
      </w:r>
      <w:r w:rsidRPr="008D3283">
        <w:rPr>
          <w:rStyle w:val="StyleUnderline"/>
          <w:highlight w:val="cyan"/>
        </w:rPr>
        <w:t xml:space="preserve"> of </w:t>
      </w:r>
      <w:r w:rsidRPr="008D3283">
        <w:rPr>
          <w:rStyle w:val="Emphasis"/>
          <w:highlight w:val="cyan"/>
        </w:rPr>
        <w:t>neoclassical economics</w:t>
      </w:r>
      <w:r w:rsidRPr="008D3283">
        <w:rPr>
          <w:rStyle w:val="StyleUnderline"/>
          <w:highlight w:val="cyan"/>
        </w:rPr>
        <w:t xml:space="preserve"> and</w:t>
      </w:r>
      <w:r w:rsidRPr="001C7D6D">
        <w:rPr>
          <w:sz w:val="16"/>
          <w:szCs w:val="16"/>
        </w:rPr>
        <w:t xml:space="preserve"> the </w:t>
      </w:r>
      <w:r w:rsidRPr="001C7D6D">
        <w:rPr>
          <w:rStyle w:val="StyleUnderline"/>
        </w:rPr>
        <w:t>theories of “</w:t>
      </w:r>
      <w:r w:rsidRPr="008D3283">
        <w:rPr>
          <w:rStyle w:val="Emphasis"/>
          <w:highlight w:val="cyan"/>
        </w:rPr>
        <w:t>social construction</w:t>
      </w:r>
      <w:r w:rsidRPr="001C7D6D">
        <w:rPr>
          <w:rStyle w:val="StyleUnderline"/>
        </w:rPr>
        <w:t xml:space="preserve">” </w:t>
      </w:r>
      <w:r w:rsidRPr="008D3283">
        <w:rPr>
          <w:rStyle w:val="StyleUnderline"/>
          <w:highlight w:val="cyan"/>
        </w:rPr>
        <w:t>which assume</w:t>
      </w:r>
      <w:r w:rsidRPr="001C7D6D">
        <w:rPr>
          <w:sz w:val="16"/>
          <w:szCs w:val="16"/>
        </w:rPr>
        <w:t xml:space="preserve">, in essence, that </w:t>
      </w:r>
      <w:r w:rsidRPr="008D3283">
        <w:rPr>
          <w:rStyle w:val="StyleUnderline"/>
          <w:highlight w:val="cyan"/>
        </w:rPr>
        <w:t xml:space="preserve">economics is </w:t>
      </w:r>
      <w:r w:rsidRPr="008D3283">
        <w:rPr>
          <w:rStyle w:val="Emphasis"/>
          <w:highlight w:val="cyan"/>
        </w:rPr>
        <w:t>purely ideological</w:t>
      </w:r>
      <w:r w:rsidRPr="001C7D6D">
        <w:rPr>
          <w:sz w:val="16"/>
          <w:szCs w:val="16"/>
        </w:rPr>
        <w:t xml:space="preserve">, </w:t>
      </w:r>
      <w:r w:rsidRPr="001C7D6D">
        <w:rPr>
          <w:rStyle w:val="StyleUnderline"/>
        </w:rPr>
        <w:t xml:space="preserve">akin to a </w:t>
      </w:r>
      <w:r w:rsidRPr="001C7D6D">
        <w:rPr>
          <w:rStyle w:val="Emphasis"/>
        </w:rPr>
        <w:t>modern religion</w:t>
      </w:r>
      <w:r w:rsidRPr="001C7D6D">
        <w:rPr>
          <w:sz w:val="16"/>
          <w:szCs w:val="16"/>
        </w:rPr>
        <w:t>.8 As Callon states of his initial findings, “</w:t>
      </w:r>
      <w:r w:rsidRPr="001C7D6D">
        <w:rPr>
          <w:rStyle w:val="StyleUnderline"/>
        </w:rPr>
        <w:t xml:space="preserve">we have to be </w:t>
      </w:r>
      <w:r w:rsidRPr="001C7D6D">
        <w:rPr>
          <w:rStyle w:val="Emphasis"/>
        </w:rPr>
        <w:t>wary</w:t>
      </w:r>
      <w:r w:rsidRPr="001C7D6D">
        <w:rPr>
          <w:rStyle w:val="StyleUnderline"/>
        </w:rPr>
        <w:t xml:space="preserve"> of the </w:t>
      </w:r>
      <w:r w:rsidRPr="001C7D6D">
        <w:rPr>
          <w:rStyle w:val="Emphasis"/>
        </w:rPr>
        <w:t>catch-all</w:t>
      </w:r>
      <w:r w:rsidRPr="001C7D6D">
        <w:rPr>
          <w:rStyle w:val="StyleUnderline"/>
        </w:rPr>
        <w:t xml:space="preserve"> that socioeconomics likes to use as a </w:t>
      </w:r>
      <w:r w:rsidRPr="001C7D6D">
        <w:rPr>
          <w:rStyle w:val="Emphasis"/>
        </w:rPr>
        <w:t>rallying cry</w:t>
      </w:r>
      <w:r w:rsidRPr="001C7D6D">
        <w:rPr>
          <w:rStyle w:val="StyleUnderline"/>
        </w:rPr>
        <w:t xml:space="preserve">: the market is </w:t>
      </w:r>
      <w:r w:rsidRPr="001C7D6D">
        <w:rPr>
          <w:rStyle w:val="Emphasis"/>
        </w:rPr>
        <w:t>socially constructed</w:t>
      </w:r>
      <w:r w:rsidRPr="001C7D6D">
        <w:rPr>
          <w:rStyle w:val="StyleUnderline"/>
        </w:rPr>
        <w:t xml:space="preserve">. What is under construction is precisely this </w:t>
      </w:r>
      <w:r w:rsidRPr="001C7D6D">
        <w:rPr>
          <w:rStyle w:val="Emphasis"/>
        </w:rPr>
        <w:t>heterogeneous collective</w:t>
      </w:r>
      <w:r w:rsidRPr="001C7D6D">
        <w:rPr>
          <w:rStyle w:val="StyleUnderline"/>
        </w:rPr>
        <w:t xml:space="preserve">, populated by </w:t>
      </w:r>
      <w:r w:rsidRPr="001C7D6D">
        <w:rPr>
          <w:rStyle w:val="Emphasis"/>
        </w:rPr>
        <w:t>calculating agencies</w:t>
      </w:r>
      <w:r w:rsidRPr="001C7D6D">
        <w:rPr>
          <w:rStyle w:val="StyleUnderline"/>
        </w:rPr>
        <w:t xml:space="preserve">. Society is not a </w:t>
      </w:r>
      <w:r w:rsidRPr="001C7D6D">
        <w:rPr>
          <w:rStyle w:val="Emphasis"/>
        </w:rPr>
        <w:t>starting point</w:t>
      </w:r>
      <w:r w:rsidRPr="001C7D6D">
        <w:rPr>
          <w:sz w:val="16"/>
          <w:szCs w:val="16"/>
        </w:rPr>
        <w:t xml:space="preserve">, a resource, or a frame; </w:t>
      </w:r>
      <w:r w:rsidRPr="001C7D6D">
        <w:rPr>
          <w:rStyle w:val="StyleUnderline"/>
        </w:rPr>
        <w:t xml:space="preserve">it is, </w:t>
      </w:r>
      <w:r w:rsidRPr="001C7D6D">
        <w:rPr>
          <w:rStyle w:val="Emphasis"/>
        </w:rPr>
        <w:t>along</w:t>
      </w:r>
      <w:r w:rsidRPr="001C7D6D">
        <w:rPr>
          <w:rStyle w:val="StyleUnderline"/>
        </w:rPr>
        <w:t xml:space="preserve"> with the market, the </w:t>
      </w:r>
      <w:r w:rsidRPr="001C7D6D">
        <w:rPr>
          <w:rStyle w:val="Emphasis"/>
        </w:rPr>
        <w:t>temporary outcome</w:t>
      </w:r>
      <w:r w:rsidRPr="001C7D6D">
        <w:rPr>
          <w:rStyle w:val="StyleUnderline"/>
        </w:rPr>
        <w:t xml:space="preserve"> of a process in which</w:t>
      </w:r>
      <w:r w:rsidRPr="001C7D6D">
        <w:rPr>
          <w:sz w:val="16"/>
          <w:szCs w:val="16"/>
        </w:rPr>
        <w:t xml:space="preserve"> social sciences— </w:t>
      </w:r>
      <w:r w:rsidRPr="001C7D6D">
        <w:rPr>
          <w:rStyle w:val="Emphasis"/>
        </w:rPr>
        <w:t>economics</w:t>
      </w:r>
      <w:r w:rsidRPr="001C7D6D">
        <w:rPr>
          <w:sz w:val="16"/>
          <w:szCs w:val="16"/>
        </w:rPr>
        <w:t xml:space="preserve"> in this case—</w:t>
      </w:r>
      <w:r w:rsidRPr="001C7D6D">
        <w:rPr>
          <w:rStyle w:val="StyleUnderline"/>
        </w:rPr>
        <w:t xml:space="preserve">are the </w:t>
      </w:r>
      <w:r w:rsidRPr="001C7D6D">
        <w:rPr>
          <w:rStyle w:val="Emphasis"/>
        </w:rPr>
        <w:t>stakeholder</w:t>
      </w:r>
      <w:r w:rsidRPr="001C7D6D">
        <w:rPr>
          <w:sz w:val="16"/>
          <w:szCs w:val="16"/>
        </w:rPr>
        <w:t xml:space="preserve">” (Callon 1998, 30). This observation runs like a red thread through the subsequent research program inaugurated by the application of ANT to the study of market processes. </w:t>
      </w:r>
      <w:r w:rsidRPr="001C7D6D">
        <w:rPr>
          <w:rStyle w:val="StyleUnderline"/>
        </w:rPr>
        <w:t xml:space="preserve">Markets will </w:t>
      </w:r>
      <w:r w:rsidRPr="001C7D6D">
        <w:rPr>
          <w:rStyle w:val="Emphasis"/>
        </w:rPr>
        <w:t>no longer</w:t>
      </w:r>
      <w:r w:rsidRPr="001C7D6D">
        <w:rPr>
          <w:rStyle w:val="StyleUnderline"/>
        </w:rPr>
        <w:t xml:space="preserve"> be considered as </w:t>
      </w:r>
      <w:r w:rsidRPr="001C7D6D">
        <w:rPr>
          <w:rStyle w:val="Emphasis"/>
        </w:rPr>
        <w:t>natural entities</w:t>
      </w:r>
      <w:r w:rsidRPr="001C7D6D">
        <w:rPr>
          <w:rStyle w:val="StyleUnderline"/>
        </w:rPr>
        <w:t xml:space="preserve"> with </w:t>
      </w:r>
      <w:r w:rsidRPr="001C7D6D">
        <w:rPr>
          <w:rStyle w:val="Emphasis"/>
        </w:rPr>
        <w:t>rigid</w:t>
      </w:r>
      <w:r w:rsidRPr="001C7D6D">
        <w:rPr>
          <w:rStyle w:val="StyleUnderline"/>
        </w:rPr>
        <w:t xml:space="preserve"> and </w:t>
      </w:r>
      <w:r w:rsidRPr="001C7D6D">
        <w:rPr>
          <w:rStyle w:val="Emphasis"/>
        </w:rPr>
        <w:t>timeless laws</w:t>
      </w:r>
      <w:r w:rsidRPr="001C7D6D">
        <w:rPr>
          <w:rStyle w:val="StyleUnderline"/>
        </w:rPr>
        <w:t xml:space="preserve">, but </w:t>
      </w:r>
      <w:proofErr w:type="gramStart"/>
      <w:r w:rsidRPr="001C7D6D">
        <w:rPr>
          <w:rStyle w:val="Emphasis"/>
        </w:rPr>
        <w:t>neither</w:t>
      </w:r>
      <w:proofErr w:type="gramEnd"/>
      <w:r w:rsidRPr="001C7D6D">
        <w:rPr>
          <w:rStyle w:val="StyleUnderline"/>
        </w:rPr>
        <w:t xml:space="preserve"> will </w:t>
      </w:r>
      <w:proofErr w:type="gramStart"/>
      <w:r w:rsidRPr="001C7D6D">
        <w:rPr>
          <w:rStyle w:val="StyleUnderline"/>
        </w:rPr>
        <w:t>they</w:t>
      </w:r>
      <w:proofErr w:type="gramEnd"/>
      <w:r w:rsidRPr="001C7D6D">
        <w:rPr>
          <w:rStyle w:val="StyleUnderline"/>
        </w:rPr>
        <w:t xml:space="preserve"> be treated as </w:t>
      </w:r>
      <w:r w:rsidRPr="001C7D6D">
        <w:rPr>
          <w:rStyle w:val="Emphasis"/>
        </w:rPr>
        <w:t>merely fictitious</w:t>
      </w:r>
      <w:r w:rsidRPr="001C7D6D">
        <w:rPr>
          <w:rStyle w:val="StyleUnderline"/>
        </w:rPr>
        <w:t xml:space="preserve"> or </w:t>
      </w:r>
      <w:r w:rsidRPr="001C7D6D">
        <w:rPr>
          <w:rStyle w:val="Emphasis"/>
        </w:rPr>
        <w:t>ideological</w:t>
      </w:r>
      <w:r w:rsidRPr="001C7D6D">
        <w:rPr>
          <w:rStyle w:val="StyleUnderline"/>
        </w:rPr>
        <w:t xml:space="preserve">. Rather, markets will be seen as </w:t>
      </w:r>
      <w:r w:rsidRPr="001C7D6D">
        <w:rPr>
          <w:rStyle w:val="Emphasis"/>
        </w:rPr>
        <w:t>participating</w:t>
      </w:r>
      <w:r w:rsidRPr="001C7D6D">
        <w:rPr>
          <w:rStyle w:val="StyleUnderline"/>
        </w:rPr>
        <w:t xml:space="preserve"> in the </w:t>
      </w:r>
      <w:r w:rsidRPr="001C7D6D">
        <w:rPr>
          <w:rStyle w:val="Emphasis"/>
        </w:rPr>
        <w:t>ongoing “performation”</w:t>
      </w:r>
      <w:r w:rsidRPr="001C7D6D">
        <w:rPr>
          <w:sz w:val="16"/>
          <w:szCs w:val="16"/>
        </w:rPr>
        <w:t xml:space="preserve">9 </w:t>
      </w:r>
      <w:r w:rsidRPr="001C7D6D">
        <w:rPr>
          <w:rStyle w:val="StyleUnderline"/>
        </w:rPr>
        <w:t>of the world</w:t>
      </w:r>
      <w:r w:rsidRPr="001C7D6D">
        <w:rPr>
          <w:sz w:val="16"/>
          <w:szCs w:val="16"/>
        </w:rPr>
        <w:t xml:space="preserve">: as </w:t>
      </w:r>
      <w:r w:rsidRPr="001C7D6D">
        <w:rPr>
          <w:rStyle w:val="StyleUnderline"/>
        </w:rPr>
        <w:t xml:space="preserve">sociotechnical </w:t>
      </w:r>
      <w:proofErr w:type="spellStart"/>
      <w:r w:rsidRPr="001C7D6D">
        <w:rPr>
          <w:rStyle w:val="StyleUnderline"/>
        </w:rPr>
        <w:t>agencements</w:t>
      </w:r>
      <w:proofErr w:type="spellEnd"/>
      <w:r w:rsidRPr="001C7D6D">
        <w:rPr>
          <w:rStyle w:val="StyleUnderline"/>
        </w:rPr>
        <w:t xml:space="preserve"> that create</w:t>
      </w:r>
      <w:r w:rsidRPr="001C7D6D">
        <w:rPr>
          <w:sz w:val="16"/>
          <w:szCs w:val="16"/>
        </w:rPr>
        <w:t xml:space="preserve"> equivalences, provide </w:t>
      </w:r>
      <w:r w:rsidRPr="001C7D6D">
        <w:rPr>
          <w:rStyle w:val="StyleUnderline"/>
        </w:rPr>
        <w:t>the capacity for “</w:t>
      </w:r>
      <w:r w:rsidRPr="001C7D6D">
        <w:rPr>
          <w:rStyle w:val="Emphasis"/>
        </w:rPr>
        <w:t>collective calculation</w:t>
      </w:r>
      <w:r w:rsidRPr="001C7D6D">
        <w:rPr>
          <w:rStyle w:val="StyleUnderline"/>
        </w:rPr>
        <w:t>,”</w:t>
      </w:r>
      <w:r w:rsidRPr="001C7D6D">
        <w:rPr>
          <w:sz w:val="16"/>
          <w:szCs w:val="16"/>
        </w:rPr>
        <w:t xml:space="preserve"> and differentially distribute agency, power, and resources (see Caliskan and Callon 2010; Callon and </w:t>
      </w:r>
      <w:proofErr w:type="spellStart"/>
      <w:r w:rsidRPr="001C7D6D">
        <w:rPr>
          <w:sz w:val="16"/>
          <w:szCs w:val="16"/>
        </w:rPr>
        <w:t>Muniesa</w:t>
      </w:r>
      <w:proofErr w:type="spellEnd"/>
      <w:r w:rsidRPr="001C7D6D">
        <w:rPr>
          <w:sz w:val="16"/>
          <w:szCs w:val="16"/>
        </w:rPr>
        <w:t xml:space="preserve"> 2005). </w:t>
      </w:r>
    </w:p>
    <w:p w14:paraId="71C0AD50" w14:textId="77777777" w:rsidR="00F23B62" w:rsidRPr="001C7D6D" w:rsidRDefault="00F23B62" w:rsidP="00F23B62">
      <w:pPr>
        <w:rPr>
          <w:sz w:val="16"/>
          <w:szCs w:val="16"/>
        </w:rPr>
      </w:pPr>
      <w:r w:rsidRPr="001C7D6D">
        <w:rPr>
          <w:sz w:val="16"/>
          <w:szCs w:val="16"/>
        </w:rPr>
        <w:t xml:space="preserve">This research program has been developed during the past two decades by a wide array of scholars with varied and fascinating results. This vast literature is too </w:t>
      </w:r>
      <w:proofErr w:type="gramStart"/>
      <w:r w:rsidRPr="001C7D6D">
        <w:rPr>
          <w:sz w:val="16"/>
          <w:szCs w:val="16"/>
        </w:rPr>
        <w:t>expansive</w:t>
      </w:r>
      <w:proofErr w:type="gramEnd"/>
      <w:r w:rsidRPr="001C7D6D">
        <w:rPr>
          <w:sz w:val="16"/>
          <w:szCs w:val="16"/>
        </w:rPr>
        <w:t xml:space="preserve"> to be reviewed in detail here.10 Although theoretical disagreements certainly abound, there are several shared convictions that have emerged in this literature and are relevant to the present discussion. Most centrally, studies carried out on markets in their material diversity have led scholars to conclude that </w:t>
      </w:r>
      <w:r w:rsidRPr="001C7D6D">
        <w:rPr>
          <w:rStyle w:val="Emphasis"/>
        </w:rPr>
        <w:t>thinking</w:t>
      </w:r>
      <w:r w:rsidRPr="001C7D6D">
        <w:rPr>
          <w:rStyle w:val="StyleUnderline"/>
        </w:rPr>
        <w:t xml:space="preserve"> in terms of “</w:t>
      </w:r>
      <w:r w:rsidRPr="001C7D6D">
        <w:rPr>
          <w:rStyle w:val="Emphasis"/>
        </w:rPr>
        <w:t>the market</w:t>
      </w:r>
      <w:r w:rsidRPr="001C7D6D">
        <w:rPr>
          <w:rStyle w:val="StyleUnderline"/>
        </w:rPr>
        <w:t xml:space="preserve">” is </w:t>
      </w:r>
      <w:r w:rsidRPr="001C7D6D">
        <w:rPr>
          <w:rStyle w:val="Emphasis"/>
        </w:rPr>
        <w:t>inherently inadequate</w:t>
      </w:r>
      <w:r w:rsidRPr="001C7D6D">
        <w:rPr>
          <w:rStyle w:val="StyleUnderline"/>
        </w:rPr>
        <w:t xml:space="preserve"> for engaging contemporary </w:t>
      </w:r>
      <w:r w:rsidRPr="001C7D6D">
        <w:rPr>
          <w:rStyle w:val="Emphasis"/>
        </w:rPr>
        <w:t>political concerns</w:t>
      </w:r>
      <w:r w:rsidRPr="001C7D6D">
        <w:rPr>
          <w:rStyle w:val="StyleUnderline"/>
        </w:rPr>
        <w:t xml:space="preserve"> over the growing role of</w:t>
      </w:r>
      <w:r w:rsidRPr="001C7D6D">
        <w:rPr>
          <w:sz w:val="16"/>
          <w:szCs w:val="16"/>
        </w:rPr>
        <w:t xml:space="preserve"> economics, finance, and </w:t>
      </w:r>
      <w:r w:rsidRPr="001C7D6D">
        <w:rPr>
          <w:rStyle w:val="StyleUnderline"/>
        </w:rPr>
        <w:t>markets in collective life</w:t>
      </w:r>
      <w:r w:rsidRPr="001C7D6D">
        <w:rPr>
          <w:sz w:val="16"/>
          <w:szCs w:val="16"/>
        </w:rPr>
        <w:t xml:space="preserve">. Central to the tradition associated with Callon and ANT is a concern with understanding markets not as ideological abstractions but as “sociotechnical </w:t>
      </w:r>
      <w:proofErr w:type="spellStart"/>
      <w:r w:rsidRPr="001C7D6D">
        <w:rPr>
          <w:sz w:val="16"/>
          <w:szCs w:val="16"/>
        </w:rPr>
        <w:t>agencements</w:t>
      </w:r>
      <w:proofErr w:type="spellEnd"/>
      <w:r w:rsidRPr="001C7D6D">
        <w:rPr>
          <w:sz w:val="16"/>
          <w:szCs w:val="16"/>
        </w:rPr>
        <w:t xml:space="preserve">” (Caliskan and Callon 2009; 2010; MacKenzie 2009). This means that markets are material assemblages composed of humans and nonhumans; they link people, technologies, knowledge, and goods in vast collectives that format the world and create novel linkages among “actants.”11 </w:t>
      </w:r>
      <w:r w:rsidRPr="001C7D6D">
        <w:rPr>
          <w:rStyle w:val="StyleUnderline"/>
        </w:rPr>
        <w:t xml:space="preserve">Markets, in this view, are </w:t>
      </w:r>
      <w:r w:rsidRPr="001C7D6D">
        <w:rPr>
          <w:rStyle w:val="Emphasis"/>
        </w:rPr>
        <w:t>resolutely “material,”</w:t>
      </w:r>
      <w:r w:rsidRPr="001C7D6D">
        <w:rPr>
          <w:rStyle w:val="StyleUnderline"/>
        </w:rPr>
        <w:t xml:space="preserve"> and whatever </w:t>
      </w:r>
      <w:r w:rsidRPr="001C7D6D">
        <w:rPr>
          <w:rStyle w:val="Emphasis"/>
        </w:rPr>
        <w:t>calculative capacity</w:t>
      </w:r>
      <w:r w:rsidRPr="001C7D6D">
        <w:rPr>
          <w:rStyle w:val="StyleUnderline"/>
        </w:rPr>
        <w:t xml:space="preserve"> they possess is a result of their having been </w:t>
      </w:r>
      <w:r w:rsidRPr="001C7D6D">
        <w:rPr>
          <w:rStyle w:val="Emphasis"/>
        </w:rPr>
        <w:t>formatted</w:t>
      </w:r>
      <w:r w:rsidRPr="001C7D6D">
        <w:rPr>
          <w:rStyle w:val="StyleUnderline"/>
        </w:rPr>
        <w:t xml:space="preserve"> in a </w:t>
      </w:r>
      <w:r w:rsidRPr="001C7D6D">
        <w:rPr>
          <w:rStyle w:val="Emphasis"/>
        </w:rPr>
        <w:t>particular manner</w:t>
      </w:r>
      <w:r w:rsidRPr="001C7D6D">
        <w:rPr>
          <w:sz w:val="16"/>
          <w:szCs w:val="16"/>
        </w:rPr>
        <w:t xml:space="preserve">. They are devices that make possible distributed forms of agency, calculation, and exchange (Callon and </w:t>
      </w:r>
      <w:proofErr w:type="spellStart"/>
      <w:r w:rsidRPr="001C7D6D">
        <w:rPr>
          <w:sz w:val="16"/>
          <w:szCs w:val="16"/>
        </w:rPr>
        <w:t>Muniesa</w:t>
      </w:r>
      <w:proofErr w:type="spellEnd"/>
      <w:r w:rsidRPr="001C7D6D">
        <w:rPr>
          <w:sz w:val="16"/>
          <w:szCs w:val="16"/>
        </w:rPr>
        <w:t xml:space="preserve"> 2005). </w:t>
      </w:r>
    </w:p>
    <w:p w14:paraId="07C5D96A" w14:textId="77777777" w:rsidR="00F23B62" w:rsidRPr="001C7D6D" w:rsidRDefault="00F23B62" w:rsidP="00F23B62">
      <w:pPr>
        <w:rPr>
          <w:sz w:val="2"/>
          <w:szCs w:val="2"/>
        </w:rPr>
      </w:pPr>
      <w:r w:rsidRPr="001C7D6D">
        <w:rPr>
          <w:sz w:val="2"/>
          <w:szCs w:val="2"/>
        </w:rPr>
        <w:t xml:space="preserve">The notion of </w:t>
      </w:r>
      <w:proofErr w:type="spellStart"/>
      <w:r w:rsidRPr="001C7D6D">
        <w:rPr>
          <w:sz w:val="2"/>
          <w:szCs w:val="2"/>
        </w:rPr>
        <w:t>agencement</w:t>
      </w:r>
      <w:proofErr w:type="spellEnd"/>
      <w:r w:rsidRPr="001C7D6D">
        <w:rPr>
          <w:sz w:val="2"/>
          <w:szCs w:val="2"/>
        </w:rPr>
        <w:t xml:space="preserve"> has a complex lineage and lacks a single, clear-cut definition. Caliskan and Callon define the term by stating that “action, including its reflexive dimension which produces meaning, takes place in hybrid collectives (Callon and Law 1995), hereafter called sociotechnical </w:t>
      </w:r>
      <w:proofErr w:type="spellStart"/>
      <w:r w:rsidRPr="001C7D6D">
        <w:rPr>
          <w:sz w:val="2"/>
          <w:szCs w:val="2"/>
        </w:rPr>
        <w:t>agencements</w:t>
      </w:r>
      <w:proofErr w:type="spellEnd"/>
      <w:r w:rsidRPr="001C7D6D">
        <w:rPr>
          <w:sz w:val="2"/>
          <w:szCs w:val="2"/>
        </w:rPr>
        <w:t xml:space="preserve"> (STAs). Sociotechnical </w:t>
      </w:r>
      <w:proofErr w:type="spellStart"/>
      <w:r w:rsidRPr="001C7D6D">
        <w:rPr>
          <w:sz w:val="2"/>
          <w:szCs w:val="2"/>
        </w:rPr>
        <w:t>agencements</w:t>
      </w:r>
      <w:proofErr w:type="spellEnd"/>
      <w:r w:rsidRPr="001C7D6D">
        <w:rPr>
          <w:sz w:val="2"/>
          <w:szCs w:val="2"/>
        </w:rPr>
        <w:t xml:space="preserve"> are comprised of human beings (bodies) as well as material, technical and textual devices” (Caliskan and Callon 2010, 9). Though “</w:t>
      </w:r>
      <w:proofErr w:type="spellStart"/>
      <w:r w:rsidRPr="001C7D6D">
        <w:rPr>
          <w:sz w:val="2"/>
          <w:szCs w:val="2"/>
        </w:rPr>
        <w:t>agencement</w:t>
      </w:r>
      <w:proofErr w:type="spellEnd"/>
      <w:r w:rsidRPr="001C7D6D">
        <w:rPr>
          <w:sz w:val="2"/>
          <w:szCs w:val="2"/>
        </w:rPr>
        <w:t xml:space="preserve">” has often been translated as “assemblage” in academic literature, MacKenzie points out that this effaces a helpful play on words present in the original French. </w:t>
      </w:r>
      <w:proofErr w:type="spellStart"/>
      <w:r w:rsidRPr="001C7D6D">
        <w:rPr>
          <w:sz w:val="2"/>
          <w:szCs w:val="2"/>
        </w:rPr>
        <w:t>Agencement</w:t>
      </w:r>
      <w:proofErr w:type="spellEnd"/>
      <w:r w:rsidRPr="001C7D6D">
        <w:rPr>
          <w:sz w:val="2"/>
          <w:szCs w:val="2"/>
        </w:rPr>
        <w:t xml:space="preserve"> literally means “arrangement” and thus emphasizes questions of material and technical configuration. On the other hand, however, the term </w:t>
      </w:r>
      <w:proofErr w:type="spellStart"/>
      <w:r w:rsidRPr="001C7D6D">
        <w:rPr>
          <w:sz w:val="2"/>
          <w:szCs w:val="2"/>
        </w:rPr>
        <w:t>agencement</w:t>
      </w:r>
      <w:proofErr w:type="spellEnd"/>
      <w:r w:rsidRPr="001C7D6D">
        <w:rPr>
          <w:sz w:val="2"/>
          <w:szCs w:val="2"/>
        </w:rPr>
        <w:t xml:space="preserve"> possesses an obvious etymological link to the notion of “agency” (MacKenzie 2009, 21; see also Callon 2008, 38). An </w:t>
      </w:r>
      <w:proofErr w:type="spellStart"/>
      <w:r w:rsidRPr="001C7D6D">
        <w:rPr>
          <w:sz w:val="2"/>
          <w:szCs w:val="2"/>
        </w:rPr>
        <w:t>agencement</w:t>
      </w:r>
      <w:proofErr w:type="spellEnd"/>
      <w:r w:rsidRPr="001C7D6D">
        <w:rPr>
          <w:sz w:val="2"/>
          <w:szCs w:val="2"/>
        </w:rPr>
        <w:t xml:space="preserve">, in other words, is a particular material configuration (a “network”) of humans and nonhumans that possesses unique capacities to act in and with the world. Seeing the </w:t>
      </w:r>
      <w:proofErr w:type="spellStart"/>
      <w:r w:rsidRPr="001C7D6D">
        <w:rPr>
          <w:sz w:val="2"/>
          <w:szCs w:val="2"/>
        </w:rPr>
        <w:t>agencement</w:t>
      </w:r>
      <w:proofErr w:type="spellEnd"/>
      <w:r w:rsidRPr="001C7D6D">
        <w:rPr>
          <w:sz w:val="2"/>
          <w:szCs w:val="2"/>
        </w:rPr>
        <w:t xml:space="preserve"> as the unit of agency helps us to focus on the relationships among actors, competences, technologies, and knowledge that make complex forms of </w:t>
      </w:r>
      <w:proofErr w:type="gramStart"/>
      <w:r w:rsidRPr="001C7D6D">
        <w:rPr>
          <w:sz w:val="2"/>
          <w:szCs w:val="2"/>
        </w:rPr>
        <w:t>distributed</w:t>
      </w:r>
      <w:proofErr w:type="gramEnd"/>
      <w:r w:rsidRPr="001C7D6D">
        <w:rPr>
          <w:sz w:val="2"/>
          <w:szCs w:val="2"/>
        </w:rPr>
        <w:t xml:space="preserve"> agency possible. Viewing markets as </w:t>
      </w:r>
      <w:proofErr w:type="gramStart"/>
      <w:r w:rsidRPr="001C7D6D">
        <w:rPr>
          <w:sz w:val="2"/>
          <w:szCs w:val="2"/>
        </w:rPr>
        <w:t>particular types</w:t>
      </w:r>
      <w:proofErr w:type="gramEnd"/>
      <w:r w:rsidRPr="001C7D6D">
        <w:rPr>
          <w:sz w:val="2"/>
          <w:szCs w:val="2"/>
        </w:rPr>
        <w:t xml:space="preserve"> of “sociotechnical </w:t>
      </w:r>
      <w:proofErr w:type="spellStart"/>
      <w:r w:rsidRPr="001C7D6D">
        <w:rPr>
          <w:sz w:val="2"/>
          <w:szCs w:val="2"/>
        </w:rPr>
        <w:t>agencements</w:t>
      </w:r>
      <w:proofErr w:type="spellEnd"/>
      <w:r w:rsidRPr="001C7D6D">
        <w:rPr>
          <w:sz w:val="2"/>
          <w:szCs w:val="2"/>
        </w:rPr>
        <w:t xml:space="preserve">” thus directs our attention to </w:t>
      </w:r>
      <w:proofErr w:type="gramStart"/>
      <w:r w:rsidRPr="001C7D6D">
        <w:rPr>
          <w:sz w:val="2"/>
          <w:szCs w:val="2"/>
        </w:rPr>
        <w:t>all of</w:t>
      </w:r>
      <w:proofErr w:type="gramEnd"/>
      <w:r w:rsidRPr="001C7D6D">
        <w:rPr>
          <w:sz w:val="2"/>
          <w:szCs w:val="2"/>
        </w:rPr>
        <w:t xml:space="preserve"> these dimensions: to the materiality of markets; the way they rely upon combinations of technologies, discourses, and knowledges; and the way they facilitate and embody novel forms of action. This notion suggests that markets, like other forms of sociotechnical life, are more open, polyvalent, and flexible than traditional critical discourse has allowed.12 It also means that their construction, their maintenance, and the capacities with which they equip agents are matters of deep political consequence. It renders the development of any form of “economization,” including marketization, intelligible as an open process that is “historical, contingent, and disputable” (</w:t>
      </w:r>
      <w:proofErr w:type="spellStart"/>
      <w:r w:rsidRPr="001C7D6D">
        <w:rPr>
          <w:sz w:val="2"/>
          <w:szCs w:val="2"/>
        </w:rPr>
        <w:t>Muniesa</w:t>
      </w:r>
      <w:proofErr w:type="spellEnd"/>
      <w:r w:rsidRPr="001C7D6D">
        <w:rPr>
          <w:sz w:val="2"/>
          <w:szCs w:val="2"/>
        </w:rPr>
        <w:t xml:space="preserve">, Millo, and Callon 2007, 3). Caliskan and Callon (2009; 2010) have pursued some of the implications of this way of thinking in their account of marketization. For Caliskan and Callon, economization (of which marketization is a species) represents an open-ended and experimental process rather than the imposition of </w:t>
      </w:r>
      <w:proofErr w:type="gramStart"/>
      <w:r w:rsidRPr="001C7D6D">
        <w:rPr>
          <w:sz w:val="2"/>
          <w:szCs w:val="2"/>
        </w:rPr>
        <w:t>an abstract</w:t>
      </w:r>
      <w:proofErr w:type="gramEnd"/>
      <w:r w:rsidRPr="001C7D6D">
        <w:rPr>
          <w:sz w:val="2"/>
          <w:szCs w:val="2"/>
        </w:rPr>
        <w:t xml:space="preserve"> logic. Resisting both “formalist” (neoclassical)13 and “substantive” (Polanyian) readings of the “the economic,” these thinkers foreground “processes of economization,” highlighting the processes through which things become figured or qualified as economic (Caliskan and Callon 2009).14 There is here no essence of “the economy” or “the market” whose progressive application (or resistance) we could hope to track (or endorse). Rather, their analysis encourages us to ask a different set of questions, attending to the different ways in which domains may be regarded and configured as economized or marketized. There is not a singular logic to the market but a cluster of different practices and technologies through which domains or objects can undergo marketization. This involves a variety of diverse ways of thinking and acting—with “action” here including the mobilization of vast, heterogeneous, sociotechnical collectives. Thus, as they state early in their path-breaking article on economization, the term is used to denote the processes that constitute the </w:t>
      </w:r>
      <w:proofErr w:type="spellStart"/>
      <w:r w:rsidRPr="001C7D6D">
        <w:rPr>
          <w:sz w:val="2"/>
          <w:szCs w:val="2"/>
        </w:rPr>
        <w:t>behaviours</w:t>
      </w:r>
      <w:proofErr w:type="spellEnd"/>
      <w:r w:rsidRPr="001C7D6D">
        <w:rPr>
          <w:sz w:val="2"/>
          <w:szCs w:val="2"/>
        </w:rPr>
        <w:t>, organizations, institutions and, more generally, the objects in a particular society which are tentatively and often controversially qualified, by scholars and/or lay people, as “economic.” The construction of action (-</w:t>
      </w:r>
      <w:proofErr w:type="spellStart"/>
      <w:r w:rsidRPr="001C7D6D">
        <w:rPr>
          <w:sz w:val="2"/>
          <w:szCs w:val="2"/>
        </w:rPr>
        <w:t>ization</w:t>
      </w:r>
      <w:proofErr w:type="spellEnd"/>
      <w:r w:rsidRPr="001C7D6D">
        <w:rPr>
          <w:sz w:val="2"/>
          <w:szCs w:val="2"/>
        </w:rPr>
        <w:t xml:space="preserve">) into the </w:t>
      </w:r>
      <w:proofErr w:type="gramStart"/>
      <w:r w:rsidRPr="001C7D6D">
        <w:rPr>
          <w:sz w:val="2"/>
          <w:szCs w:val="2"/>
        </w:rPr>
        <w:t>word</w:t>
      </w:r>
      <w:proofErr w:type="gramEnd"/>
      <w:r w:rsidRPr="001C7D6D">
        <w:rPr>
          <w:sz w:val="2"/>
          <w:szCs w:val="2"/>
        </w:rPr>
        <w:t xml:space="preserve"> implies that the economy is an achievement rather than a starting point or a pre-existing reality that can simply be revealed and acted upon. (2009, 370; emphasis added) In making this claim, they emphasize that “one cannot qualify an economic situation without at some point mobilizing a theory that defines what is meant by economy” (Caliskan and Callon 2009, 371). They also clarify that any persuasive attempt to carry this project through will require acknowledging “that the establishment of an economy involves institutional arrangements and material assemblages, without which nothing economic could exist or be sustained” (371). According to these authors, marketization is a distinct phenomenon best regarded as a subtype of economization. Though markets exhibit a wide diversity of configurations and features, it is suggested that under current conditions markets form a relatively coherent set sharing something like a </w:t>
      </w:r>
      <w:proofErr w:type="spellStart"/>
      <w:r w:rsidRPr="001C7D6D">
        <w:rPr>
          <w:sz w:val="2"/>
          <w:szCs w:val="2"/>
        </w:rPr>
        <w:t>Wittgensteinian</w:t>
      </w:r>
      <w:proofErr w:type="spellEnd"/>
      <w:r w:rsidRPr="001C7D6D">
        <w:rPr>
          <w:sz w:val="2"/>
          <w:szCs w:val="2"/>
        </w:rPr>
        <w:t xml:space="preserve"> “family resemblance” (Caliskan and Callon 2010, 2–3). Taking this observation as a point of departure, the theorists define markets “as sociotechnical arrangements or assemblages (</w:t>
      </w:r>
      <w:proofErr w:type="spellStart"/>
      <w:r w:rsidRPr="001C7D6D">
        <w:rPr>
          <w:sz w:val="2"/>
          <w:szCs w:val="2"/>
        </w:rPr>
        <w:t>agencements</w:t>
      </w:r>
      <w:proofErr w:type="spellEnd"/>
      <w:r w:rsidRPr="001C7D6D">
        <w:rPr>
          <w:sz w:val="2"/>
          <w:szCs w:val="2"/>
        </w:rPr>
        <w:t xml:space="preserve">) which have three characteristics” (3). These characteristics are that they organize the production and circulation of goods, involve technologies and rules, and “delimit and construct a space of confrontation and power struggles” (3). The second characteristic is the particularly relevant one from the perspective developed here: A market is an arrangement of heterogeneous constituents that deploys the following: rules and conventions; technical devices; metrological systems; logistical infrastructures; texts, discourses and narratives (e.g., on the pros and cons of competition); technical and scientific knowledge (including social scientific methods), as well as the competencies and skills embodied in living beings. (3) This discussion challenges much critical and “social constructionist” engagement with markets that tends to treat them as solely the result of economic interests and other “social” factors. Such approaches result, first, in a neglect of the material and technical dimensions of markets (Caliskan and Callon 2010, 4). Second and relatedly, such analyses display a dismissive relation to economic discourse, which is conceived as “nothing but an ideological endeavor or a false science” (5). Additionally, and crucially for the analysis that follows, such social constructionist positions tend to take “society” as a static and preformed entity whose constituent actors already possess the stable identities, capacities, and interests that shape the markets in question. In the ANT view, however, this neglects the extent to which society itself is an ongoing construction. Society does not construct markets; they are </w:t>
      </w:r>
      <w:proofErr w:type="spellStart"/>
      <w:r w:rsidRPr="001C7D6D">
        <w:rPr>
          <w:sz w:val="2"/>
          <w:szCs w:val="2"/>
        </w:rPr>
        <w:t>coconstructed</w:t>
      </w:r>
      <w:proofErr w:type="spellEnd"/>
      <w:r w:rsidRPr="001C7D6D">
        <w:rPr>
          <w:sz w:val="2"/>
          <w:szCs w:val="2"/>
        </w:rPr>
        <w:t xml:space="preserve"> simultaneously.15 Adopting the “performativity” paradigm, Caliskan and Callon (2010) conceive of markets as assemblages, networks of humans and nonhumans that allow for the circulation of products and the facilitation of exchange. Markets do, indeed, format the world and effect alterations in things and actors, but not by means of the imposition of a predetermined market logic. What logic a market will come to have is a question to be determined by its sociotechnical constitution, not presumed a priori. Differences in equipment, technology, laws, and norms will lead to different types of market arrangements operating according to different laws and entailing different distributive consequences (23–5). Markets can be established in a diversity of ways; there is no paradigmatic instance. This complication of the typical framing of markets does not by any means suggest that marketization is an unproblematic panacea for solving society’s complex problems. There is no doubt that market mechanisms can differentially distribute capacities for calculation and negotiation, resulting in important asymmetries of information and power.16 Marketization, in its </w:t>
      </w:r>
      <w:proofErr w:type="spellStart"/>
      <w:r w:rsidRPr="001C7D6D">
        <w:rPr>
          <w:sz w:val="2"/>
          <w:szCs w:val="2"/>
        </w:rPr>
        <w:t>responsibilizing</w:t>
      </w:r>
      <w:proofErr w:type="spellEnd"/>
      <w:r w:rsidRPr="001C7D6D">
        <w:rPr>
          <w:sz w:val="2"/>
          <w:szCs w:val="2"/>
        </w:rPr>
        <w:t xml:space="preserve"> vein, can also neglect structural injustice and consequential differentials in access to resources. Indeed, Caliskan and Callon suggest that one benefit of studying marketization from an ANT perspective is the way it draws our attention to the various forms of “equipment” that differentially empower the calculative capacities of agents (2010, 12; in general, see Callon and </w:t>
      </w:r>
      <w:proofErr w:type="spellStart"/>
      <w:r w:rsidRPr="001C7D6D">
        <w:rPr>
          <w:sz w:val="2"/>
          <w:szCs w:val="2"/>
        </w:rPr>
        <w:t>Muniesa</w:t>
      </w:r>
      <w:proofErr w:type="spellEnd"/>
      <w:r w:rsidRPr="001C7D6D">
        <w:rPr>
          <w:sz w:val="2"/>
          <w:szCs w:val="2"/>
        </w:rPr>
        <w:t xml:space="preserve"> 2005 on “collective calculating devices”). The upshot of such research, with its attention to the diversity of market arrangements and their inherently political dimensions, is not that markets are uniformly beneficial, efficient, or self-regulating. Rather, it turns our attention to the fact that it is often the “details” and “technicalities” of market design rather than the “macro” questions of state versus market orientations that are of tremendous political import (MacKenzie 2009, 182). This research tradition thus calls into question many of our assumptions regarding the “stable scale” of action (33). It is often the case that relatively minor and technical differences in market design and implementation have enormous consequences for determining which agents are empowered by a given market and which are dominated. In this view, actors possess differential abilities to participate in markets depending on the “equipment” (technological and cognitive) and resources that they possess and on the overall structure of the market environment with which they interact. This makes the provision of such resources and the refashioning of such structures an eminently political issue (Callon 2008).17 Far from amounting to an unbridled celebration of markets, studies of marketization discover an ambivalent reality: “it is by affirming the autonomy of calculating agencies that markets are able to conceal and to legitimately impose the asymmetries that develop out of the achievement of calculative capacities” (Caliskan and Callon 2010, 13). </w:t>
      </w:r>
      <w:proofErr w:type="gramStart"/>
      <w:r w:rsidRPr="001C7D6D">
        <w:rPr>
          <w:sz w:val="2"/>
          <w:szCs w:val="2"/>
        </w:rPr>
        <w:t>Thus</w:t>
      </w:r>
      <w:proofErr w:type="gramEnd"/>
      <w:r w:rsidRPr="001C7D6D">
        <w:rPr>
          <w:sz w:val="2"/>
          <w:szCs w:val="2"/>
        </w:rPr>
        <w:t xml:space="preserve"> Caliskan and Callon claim that “studying the shaping of market agencies is promising and fertile. It enables us to grasp and to document the sociotechnical diversity of agencies and of the forms they take, the complexity of their calculative capacities and relations of domination which develop between </w:t>
      </w:r>
      <w:proofErr w:type="spellStart"/>
      <w:r w:rsidRPr="001C7D6D">
        <w:rPr>
          <w:sz w:val="2"/>
          <w:szCs w:val="2"/>
        </w:rPr>
        <w:t>agencements</w:t>
      </w:r>
      <w:proofErr w:type="spellEnd"/>
      <w:r w:rsidRPr="001C7D6D">
        <w:rPr>
          <w:sz w:val="2"/>
          <w:szCs w:val="2"/>
        </w:rPr>
        <w:t>” (2010, 14). Detailed analysis of markets as STAs allows theorists to “renew the analysis of the power struggles at the heart of any market” (12). POLITICS AND THE MARKET Donald MacKenzie, in concluding his detailed study of the material aspects of markets, summarizes well the central implication of this rich research tradition: At the heart of the social studies of finance18 is the conviction that treating “the market” as a singular entity is mistaken… If this conviction is correct, and multiple forms of markets with diverse characteristics and substantially different consequences are possible, then politics divided between “pro-market” and “anti-market” (both in the singular) is wholly impoverished, and even a “third way” that seeks simply to position itself between the two is insufficient. (2009, 182)19 The construction and maintenance of markets, in this view, is always a political matter: not simply or even primarily because it is a matter of collective concern whether we embrace or reject the market (the more traditional view of market politics) but because there is always negotiation, contestation, and differential valuation—in short, politics—involved in the very establishment or configuration of a market.20 Trapped within a frame that requires us to be “for or against” the market, we have neglected what MacKenzie calls the “</w:t>
      </w:r>
      <w:proofErr w:type="spellStart"/>
      <w:r w:rsidRPr="001C7D6D">
        <w:rPr>
          <w:sz w:val="2"/>
          <w:szCs w:val="2"/>
        </w:rPr>
        <w:t>subpolitics</w:t>
      </w:r>
      <w:proofErr w:type="spellEnd"/>
      <w:r w:rsidRPr="001C7D6D">
        <w:rPr>
          <w:sz w:val="2"/>
          <w:szCs w:val="2"/>
        </w:rPr>
        <w:t xml:space="preserve">” of market construction (2009, 183).21 Recognizing markets as politically polyvalent devices shows up the vacuity of a politics centered around the “state versus market” binary and inclines us to attend to the more nuanced and complex question of the types of markets we wish to construct and the forms of agency they enable (or foreclose). To briefly illustrate the significance of this view, consider MacKenzie’s analysis of the development of markets in emissions (a crucial element of many attempts to combat climate change). Describing the construction of the US market for SO2 emissions, he emphasizes the complexity of the “metrological” issues involved (MacKenzie 2009, 18). A matter as seemingly mundane as the method of measuring SO2 output, for instance, turned out to involve an amalgam of material, technical, and political considerations. The question of which technology to deploy in measuring emissions affected both the willingness of some environmentalists to endorse the trading scheme (as they feared that normal reporting methods would allow corporations to game the system) and the willingness of traders to participate in the market (as, without real-time emissions disclosures, potential information asymmetries would put them in a disadvantageous position). Additionally, it was the presence of the relatively neglected “ratchet” mechanism (which capped total emissions over time and required pro rata reductions from all parties if the cap was exceeded), MacKenzie argues, that ultimately made the market effective (as theoretically optimal methods for avoiding initial overallocation were not politically feasible; 145–48). As this simple example illustrates (and as MacKenzie’s subsequent discussion of the European Emissions Trading Scheme for carbon emissions confirms), simple pro- and antimarket positions are inadequate in such circumstances. It is impossible to be meaningfully </w:t>
      </w:r>
      <w:proofErr w:type="spellStart"/>
      <w:r w:rsidRPr="001C7D6D">
        <w:rPr>
          <w:sz w:val="2"/>
          <w:szCs w:val="2"/>
        </w:rPr>
        <w:t>proor</w:t>
      </w:r>
      <w:proofErr w:type="spellEnd"/>
      <w:r w:rsidRPr="001C7D6D">
        <w:rPr>
          <w:sz w:val="2"/>
          <w:szCs w:val="2"/>
        </w:rPr>
        <w:t xml:space="preserve"> antimarket in such cases until one has a tolerably specific account of the material configuration of the market mechanism(s) in question. Political power, economic interest, scientific knowledge, and technological capacity intermingle in the </w:t>
      </w:r>
      <w:proofErr w:type="spellStart"/>
      <w:r w:rsidRPr="001C7D6D">
        <w:rPr>
          <w:sz w:val="2"/>
          <w:szCs w:val="2"/>
        </w:rPr>
        <w:t>contestatory</w:t>
      </w:r>
      <w:proofErr w:type="spellEnd"/>
      <w:r w:rsidRPr="001C7D6D">
        <w:rPr>
          <w:sz w:val="2"/>
          <w:szCs w:val="2"/>
        </w:rPr>
        <w:t xml:space="preserve"> process of marketization. Taking these insights on board offers us a new </w:t>
      </w:r>
      <w:proofErr w:type="gramStart"/>
      <w:r w:rsidRPr="001C7D6D">
        <w:rPr>
          <w:sz w:val="2"/>
          <w:szCs w:val="2"/>
        </w:rPr>
        <w:t>vantage point</w:t>
      </w:r>
      <w:proofErr w:type="gramEnd"/>
      <w:r w:rsidRPr="001C7D6D">
        <w:rPr>
          <w:sz w:val="2"/>
          <w:szCs w:val="2"/>
        </w:rPr>
        <w:t xml:space="preserve"> from which to evaluate contemporary debates regarding the extent and desirability of the marketization of our lives. Most centrally, the perspective elaborated above highlights the need to reframe the conversation about markets and their logics. The approach developed by ANT scholars instead enjoins us to inquire into the kinds of market arrangements that might be conducive to the pursuit of emancipatory projects. Thus “which markets we have matters, and that is a question not simply of their overall characteristics but of the details of their design, the technological infrastructures that support them, and the way economic agents in them are constructed” (MacKenzie 2009, 182). This does not rule out large-scale considerations of the general features associated with market or market-like approaches. But it suggests that, more often than we generally acknowledge, the devil will be in the details. The question of “what kinds of markets” (i.e., of material design and implementation) will often be at least as important as the issue of whether market mechanisms are appropriate </w:t>
      </w:r>
      <w:proofErr w:type="gramStart"/>
      <w:r w:rsidRPr="001C7D6D">
        <w:rPr>
          <w:sz w:val="2"/>
          <w:szCs w:val="2"/>
        </w:rPr>
        <w:t>in a given</w:t>
      </w:r>
      <w:proofErr w:type="gramEnd"/>
      <w:r w:rsidRPr="001C7D6D">
        <w:rPr>
          <w:sz w:val="2"/>
          <w:szCs w:val="2"/>
        </w:rPr>
        <w:t xml:space="preserve"> domain. To demonstrate the usefulness of this approach, I turn to recent debates within political theory about the possible role of market mechanisms in securing republican freedom. I hope to show that the ANT perspective can clarify the ongoing debate between market-friendly republicans and their critics. As will be argued below, republican advocates of market mechanisms tend to adopt a framing that accepts some version of the divide between the economic and the political. This has allowed Polanyi-inspired critiques to suggest that the republican advocacy of market mechanisms as a means of curtailing domination are rooted in a denial of what Polanyi called “the reality of society.” The ANT framing developed above allows us to see both sides of this debate as advancing insightful arguments: arguments that are not necessarily incompatible with one another. The ANT framework enables us to endorse the central insights of the Polanyian critique (i.e., that markets are political institutions with no determinate logics and that power is an abiding feature of the world) while also endorsing the possibility that suitably constructed market mechanisms might be beneficial tools that help us to secure the conditions of undominated </w:t>
      </w:r>
      <w:proofErr w:type="gramStart"/>
      <w:r w:rsidRPr="001C7D6D">
        <w:rPr>
          <w:sz w:val="2"/>
          <w:szCs w:val="2"/>
        </w:rPr>
        <w:t>agency</w:t>
      </w:r>
      <w:proofErr w:type="gramEnd"/>
      <w:r w:rsidRPr="001C7D6D">
        <w:rPr>
          <w:sz w:val="2"/>
          <w:szCs w:val="2"/>
        </w:rPr>
        <w:t xml:space="preserve">. Robert Taylor (2013; 2017) has articulated a </w:t>
      </w:r>
      <w:proofErr w:type="spellStart"/>
      <w:r w:rsidRPr="001C7D6D">
        <w:rPr>
          <w:sz w:val="2"/>
          <w:szCs w:val="2"/>
        </w:rPr>
        <w:t>neorepublican</w:t>
      </w:r>
      <w:proofErr w:type="spellEnd"/>
      <w:r w:rsidRPr="001C7D6D">
        <w:rPr>
          <w:sz w:val="2"/>
          <w:szCs w:val="2"/>
        </w:rPr>
        <w:t xml:space="preserve"> vision that endorses markets and “marketlike” mechanisms as effective means of realizing the republican goal of “nondomination” in various spheres. Republicans, Taylor argues, have been far too committed to institutions that exclusively emphasize “voice” in reducing conditions of domination for the most vulnerable. Inattentive to the degree to which state institutions often risk giving rise to their own forms of domination, republican theorists have tended to advocate traditionally “political” mechanisms—those empowering voice and deliberative decision making —for curtailing domination. Against this trend, Taylor encourages republicans, often skeptical of the market, to take a more “celebratory” position toward market arrangements (Taylor 2013, 594). He thus advances what he terms an “economic model” of republicanism (Taylor 2017, vi). </w:t>
      </w:r>
    </w:p>
    <w:p w14:paraId="4C327B05" w14:textId="77777777" w:rsidR="00F23B62" w:rsidRPr="001C7D6D" w:rsidRDefault="00F23B62" w:rsidP="00F23B62">
      <w:pPr>
        <w:rPr>
          <w:sz w:val="16"/>
          <w:szCs w:val="16"/>
        </w:rPr>
      </w:pPr>
      <w:r w:rsidRPr="001C7D6D">
        <w:rPr>
          <w:sz w:val="16"/>
          <w:szCs w:val="16"/>
        </w:rPr>
        <w:t xml:space="preserve">For Taylor, such an approach entails advocating policies that equip agents with the opportunity to “exit” dominating relationships, as opposed to furnishing them with the “voice” to critique or deliberatively reshape them (Taylor 2017, 3). </w:t>
      </w:r>
      <w:r w:rsidRPr="001C7D6D">
        <w:rPr>
          <w:rStyle w:val="StyleUnderline"/>
        </w:rPr>
        <w:t>Drawing on</w:t>
      </w:r>
      <w:r w:rsidRPr="001C7D6D">
        <w:rPr>
          <w:sz w:val="16"/>
          <w:szCs w:val="16"/>
        </w:rPr>
        <w:t xml:space="preserve"> the notion of </w:t>
      </w:r>
      <w:r w:rsidRPr="001C7D6D">
        <w:rPr>
          <w:rStyle w:val="Emphasis"/>
        </w:rPr>
        <w:t>competitive markets</w:t>
      </w:r>
      <w:r w:rsidRPr="001C7D6D">
        <w:rPr>
          <w:rStyle w:val="StyleUnderline"/>
        </w:rPr>
        <w:t xml:space="preserve"> developed in </w:t>
      </w:r>
      <w:r w:rsidRPr="001C7D6D">
        <w:rPr>
          <w:rStyle w:val="Emphasis"/>
        </w:rPr>
        <w:t>neoclassical economics</w:t>
      </w:r>
      <w:r w:rsidRPr="001C7D6D">
        <w:rPr>
          <w:sz w:val="16"/>
          <w:szCs w:val="16"/>
        </w:rPr>
        <w:t xml:space="preserve">, Taylor suggests that </w:t>
      </w:r>
      <w:r w:rsidRPr="008D3283">
        <w:rPr>
          <w:rStyle w:val="StyleUnderline"/>
          <w:highlight w:val="cyan"/>
        </w:rPr>
        <w:t>when</w:t>
      </w:r>
      <w:r w:rsidRPr="001C7D6D">
        <w:rPr>
          <w:rStyle w:val="StyleUnderline"/>
        </w:rPr>
        <w:t xml:space="preserve"> the conditions for </w:t>
      </w:r>
      <w:r w:rsidRPr="001C7D6D">
        <w:rPr>
          <w:rStyle w:val="Emphasis"/>
        </w:rPr>
        <w:t xml:space="preserve">perfect </w:t>
      </w:r>
      <w:r w:rsidRPr="008D3283">
        <w:rPr>
          <w:rStyle w:val="Emphasis"/>
          <w:highlight w:val="cyan"/>
        </w:rPr>
        <w:t>competition</w:t>
      </w:r>
      <w:r w:rsidRPr="008D3283">
        <w:rPr>
          <w:rStyle w:val="StyleUnderline"/>
          <w:highlight w:val="cyan"/>
        </w:rPr>
        <w:t xml:space="preserve"> are</w:t>
      </w:r>
      <w:r w:rsidRPr="001C7D6D">
        <w:rPr>
          <w:rStyle w:val="StyleUnderline"/>
        </w:rPr>
        <w:t xml:space="preserve"> </w:t>
      </w:r>
      <w:r w:rsidRPr="001C7D6D">
        <w:rPr>
          <w:rStyle w:val="Emphasis"/>
        </w:rPr>
        <w:t>met</w:t>
      </w:r>
      <w:r w:rsidRPr="001C7D6D">
        <w:rPr>
          <w:sz w:val="16"/>
          <w:szCs w:val="16"/>
        </w:rPr>
        <w:t xml:space="preserve"> (</w:t>
      </w:r>
      <w:r w:rsidRPr="001C7D6D">
        <w:rPr>
          <w:rStyle w:val="StyleUnderline"/>
        </w:rPr>
        <w:t xml:space="preserve">or </w:t>
      </w:r>
      <w:r w:rsidRPr="001C7D6D">
        <w:rPr>
          <w:rStyle w:val="Emphasis"/>
        </w:rPr>
        <w:t xml:space="preserve">closely </w:t>
      </w:r>
      <w:r w:rsidRPr="008D3283">
        <w:rPr>
          <w:rStyle w:val="Emphasis"/>
          <w:highlight w:val="cyan"/>
        </w:rPr>
        <w:t>approximated</w:t>
      </w:r>
      <w:r w:rsidRPr="001C7D6D">
        <w:rPr>
          <w:sz w:val="16"/>
          <w:szCs w:val="16"/>
        </w:rPr>
        <w:t xml:space="preserve">), </w:t>
      </w:r>
      <w:r w:rsidRPr="008D3283">
        <w:rPr>
          <w:rStyle w:val="StyleUnderline"/>
          <w:highlight w:val="cyan"/>
        </w:rPr>
        <w:t>domination is</w:t>
      </w:r>
      <w:r w:rsidRPr="001C7D6D">
        <w:rPr>
          <w:sz w:val="16"/>
          <w:szCs w:val="16"/>
        </w:rPr>
        <w:t xml:space="preserve"> effectively </w:t>
      </w:r>
      <w:r w:rsidRPr="008D3283">
        <w:rPr>
          <w:rStyle w:val="Emphasis"/>
          <w:highlight w:val="cyan"/>
        </w:rPr>
        <w:t>reduced</w:t>
      </w:r>
      <w:r w:rsidRPr="001C7D6D">
        <w:rPr>
          <w:sz w:val="16"/>
          <w:szCs w:val="16"/>
        </w:rPr>
        <w:t xml:space="preserve">. Taylor shows “how </w:t>
      </w:r>
      <w:r w:rsidRPr="001C7D6D">
        <w:rPr>
          <w:rStyle w:val="StyleUnderline"/>
        </w:rPr>
        <w:t xml:space="preserve">economic competition </w:t>
      </w:r>
      <w:r w:rsidRPr="001C7D6D">
        <w:rPr>
          <w:rStyle w:val="Emphasis"/>
        </w:rPr>
        <w:t>restrains</w:t>
      </w:r>
      <w:r w:rsidRPr="001C7D6D">
        <w:rPr>
          <w:sz w:val="16"/>
          <w:szCs w:val="16"/>
        </w:rPr>
        <w:t>—and in the limit, eradicates—</w:t>
      </w:r>
      <w:r w:rsidRPr="001C7D6D">
        <w:rPr>
          <w:rStyle w:val="StyleUnderline"/>
        </w:rPr>
        <w:t>market power</w:t>
      </w:r>
      <w:r w:rsidRPr="001C7D6D">
        <w:rPr>
          <w:sz w:val="16"/>
          <w:szCs w:val="16"/>
        </w:rPr>
        <w:t xml:space="preserve"> and how such restraint helps us realize ‘market freedom,’ i.e., freedom as nondomination in the context of economic exchange” (Taylor 2013, 594). For Taylor, </w:t>
      </w:r>
      <w:r w:rsidRPr="001C7D6D">
        <w:rPr>
          <w:rStyle w:val="Emphasis"/>
        </w:rPr>
        <w:t xml:space="preserve">suitably </w:t>
      </w:r>
      <w:r w:rsidRPr="008D3283">
        <w:rPr>
          <w:rStyle w:val="Emphasis"/>
          <w:highlight w:val="cyan"/>
        </w:rPr>
        <w:t>resourced exit</w:t>
      </w:r>
      <w:r w:rsidRPr="008D3283">
        <w:rPr>
          <w:rStyle w:val="StyleUnderline"/>
          <w:highlight w:val="cyan"/>
        </w:rPr>
        <w:t xml:space="preserve"> provides a </w:t>
      </w:r>
      <w:r w:rsidRPr="008D3283">
        <w:rPr>
          <w:rStyle w:val="Emphasis"/>
          <w:highlight w:val="cyan"/>
        </w:rPr>
        <w:t>powerful tool</w:t>
      </w:r>
      <w:r w:rsidRPr="008D3283">
        <w:rPr>
          <w:rStyle w:val="StyleUnderline"/>
          <w:highlight w:val="cyan"/>
        </w:rPr>
        <w:t xml:space="preserve"> for</w:t>
      </w:r>
      <w:r w:rsidRPr="001C7D6D">
        <w:rPr>
          <w:rStyle w:val="StyleUnderline"/>
        </w:rPr>
        <w:t xml:space="preserve"> </w:t>
      </w:r>
      <w:r w:rsidRPr="001C7D6D">
        <w:rPr>
          <w:rStyle w:val="Emphasis"/>
        </w:rPr>
        <w:t xml:space="preserve">realizing </w:t>
      </w:r>
      <w:r w:rsidRPr="008D3283">
        <w:rPr>
          <w:rStyle w:val="Emphasis"/>
          <w:highlight w:val="cyan"/>
        </w:rPr>
        <w:t>nondomination</w:t>
      </w:r>
      <w:r w:rsidRPr="001C7D6D">
        <w:rPr>
          <w:rStyle w:val="StyleUnderline"/>
        </w:rPr>
        <w:t xml:space="preserve"> that does not carry the risks of creating </w:t>
      </w:r>
      <w:r w:rsidRPr="001C7D6D">
        <w:rPr>
          <w:rStyle w:val="Emphasis"/>
        </w:rPr>
        <w:t>new forms</w:t>
      </w:r>
      <w:r w:rsidRPr="001C7D6D">
        <w:rPr>
          <w:rStyle w:val="StyleUnderline"/>
        </w:rPr>
        <w:t xml:space="preserve"> of </w:t>
      </w:r>
      <w:r w:rsidRPr="001C7D6D">
        <w:rPr>
          <w:rStyle w:val="Emphasis"/>
        </w:rPr>
        <w:t>state domination</w:t>
      </w:r>
      <w:r w:rsidRPr="001C7D6D">
        <w:rPr>
          <w:rStyle w:val="StyleUnderline"/>
        </w:rPr>
        <w:t xml:space="preserve"> associated with attempts to empower bureaucratic</w:t>
      </w:r>
      <w:r w:rsidRPr="001C7D6D">
        <w:rPr>
          <w:sz w:val="16"/>
          <w:szCs w:val="16"/>
        </w:rPr>
        <w:t xml:space="preserve">, collective </w:t>
      </w:r>
      <w:r w:rsidRPr="001C7D6D">
        <w:rPr>
          <w:rStyle w:val="StyleUnderline"/>
        </w:rPr>
        <w:t xml:space="preserve">bodies to regulate economic or social life. This is </w:t>
      </w:r>
      <w:r w:rsidRPr="008D3283">
        <w:rPr>
          <w:rStyle w:val="Emphasis"/>
          <w:highlight w:val="cyan"/>
        </w:rPr>
        <w:t>no endorsement</w:t>
      </w:r>
      <w:r w:rsidRPr="008D3283">
        <w:rPr>
          <w:rStyle w:val="StyleUnderline"/>
          <w:highlight w:val="cyan"/>
        </w:rPr>
        <w:t xml:space="preserve"> of </w:t>
      </w:r>
      <w:r w:rsidRPr="008D3283">
        <w:rPr>
          <w:rStyle w:val="Emphasis"/>
          <w:highlight w:val="cyan"/>
        </w:rPr>
        <w:t>laissez-faire</w:t>
      </w:r>
      <w:r w:rsidRPr="001C7D6D">
        <w:rPr>
          <w:rStyle w:val="StyleUnderline"/>
        </w:rPr>
        <w:t xml:space="preserve"> capitalism</w:t>
      </w:r>
      <w:r w:rsidRPr="001C7D6D">
        <w:rPr>
          <w:sz w:val="16"/>
          <w:szCs w:val="16"/>
        </w:rPr>
        <w:t xml:space="preserve">, however. Taylor commends what he calls the “Anglo-Nordic” model in which </w:t>
      </w:r>
      <w:r w:rsidRPr="001C7D6D">
        <w:rPr>
          <w:rStyle w:val="Emphasis"/>
        </w:rPr>
        <w:t xml:space="preserve">substantial </w:t>
      </w:r>
      <w:r w:rsidRPr="008D3283">
        <w:rPr>
          <w:rStyle w:val="Emphasis"/>
          <w:highlight w:val="cyan"/>
        </w:rPr>
        <w:t>state provision</w:t>
      </w:r>
      <w:r w:rsidRPr="008D3283">
        <w:rPr>
          <w:rStyle w:val="StyleUnderline"/>
          <w:highlight w:val="cyan"/>
        </w:rPr>
        <w:t xml:space="preserve"> ensures</w:t>
      </w:r>
      <w:r w:rsidRPr="001C7D6D">
        <w:rPr>
          <w:rStyle w:val="StyleUnderline"/>
        </w:rPr>
        <w:t xml:space="preserve"> that </w:t>
      </w:r>
      <w:r w:rsidRPr="008D3283">
        <w:rPr>
          <w:rStyle w:val="Emphasis"/>
          <w:highlight w:val="cyan"/>
        </w:rPr>
        <w:t>exit</w:t>
      </w:r>
      <w:r w:rsidRPr="008D3283">
        <w:rPr>
          <w:rStyle w:val="StyleUnderline"/>
          <w:highlight w:val="cyan"/>
        </w:rPr>
        <w:t xml:space="preserve"> is a</w:t>
      </w:r>
      <w:r w:rsidRPr="001C7D6D">
        <w:rPr>
          <w:rStyle w:val="StyleUnderline"/>
        </w:rPr>
        <w:t xml:space="preserve"> </w:t>
      </w:r>
      <w:r w:rsidRPr="001C7D6D">
        <w:rPr>
          <w:rStyle w:val="Emphasis"/>
        </w:rPr>
        <w:t xml:space="preserve">live </w:t>
      </w:r>
      <w:r w:rsidRPr="008D3283">
        <w:rPr>
          <w:rStyle w:val="Emphasis"/>
          <w:highlight w:val="cyan"/>
        </w:rPr>
        <w:t>option</w:t>
      </w:r>
      <w:r w:rsidRPr="001C7D6D">
        <w:rPr>
          <w:rStyle w:val="StyleUnderline"/>
        </w:rPr>
        <w:t xml:space="preserve"> for citizens </w:t>
      </w:r>
      <w:r w:rsidRPr="008D3283">
        <w:rPr>
          <w:rStyle w:val="StyleUnderline"/>
          <w:highlight w:val="cyan"/>
        </w:rPr>
        <w:t>in</w:t>
      </w:r>
      <w:r w:rsidRPr="001C7D6D">
        <w:rPr>
          <w:rStyle w:val="StyleUnderline"/>
        </w:rPr>
        <w:t xml:space="preserve"> various arenas where domination might arise (</w:t>
      </w:r>
      <w:r w:rsidRPr="008D3283">
        <w:rPr>
          <w:rStyle w:val="StyleUnderline"/>
          <w:highlight w:val="cyan"/>
        </w:rPr>
        <w:t>the workplace</w:t>
      </w:r>
      <w:r w:rsidRPr="001C7D6D">
        <w:rPr>
          <w:rStyle w:val="StyleUnderline"/>
        </w:rPr>
        <w:t xml:space="preserve">, the </w:t>
      </w:r>
      <w:r w:rsidRPr="008D3283">
        <w:rPr>
          <w:rStyle w:val="StyleUnderline"/>
          <w:highlight w:val="cyan"/>
        </w:rPr>
        <w:t>family</w:t>
      </w:r>
      <w:r w:rsidRPr="001C7D6D">
        <w:rPr>
          <w:rStyle w:val="StyleUnderline"/>
        </w:rPr>
        <w:t xml:space="preserve">, </w:t>
      </w:r>
      <w:r w:rsidRPr="008D3283">
        <w:rPr>
          <w:rStyle w:val="StyleUnderline"/>
          <w:highlight w:val="cyan"/>
        </w:rPr>
        <w:t>and</w:t>
      </w:r>
      <w:r w:rsidRPr="001C7D6D">
        <w:rPr>
          <w:rStyle w:val="StyleUnderline"/>
        </w:rPr>
        <w:t xml:space="preserve"> the </w:t>
      </w:r>
      <w:r w:rsidRPr="008D3283">
        <w:rPr>
          <w:rStyle w:val="StyleUnderline"/>
          <w:highlight w:val="cyan"/>
        </w:rPr>
        <w:t>locality</w:t>
      </w:r>
      <w:r w:rsidRPr="001C7D6D">
        <w:rPr>
          <w:rStyle w:val="StyleUnderline"/>
        </w:rPr>
        <w:t>, for instance</w:t>
      </w:r>
      <w:r w:rsidRPr="001C7D6D">
        <w:rPr>
          <w:sz w:val="16"/>
          <w:szCs w:val="16"/>
        </w:rPr>
        <w:t xml:space="preserve">).22 </w:t>
      </w:r>
      <w:r w:rsidRPr="008D3283">
        <w:rPr>
          <w:rStyle w:val="StyleUnderline"/>
          <w:highlight w:val="cyan"/>
        </w:rPr>
        <w:t>This entails</w:t>
      </w:r>
      <w:r w:rsidRPr="001C7D6D">
        <w:rPr>
          <w:rStyle w:val="StyleUnderline"/>
        </w:rPr>
        <w:t xml:space="preserve"> </w:t>
      </w:r>
      <w:r w:rsidRPr="001C7D6D">
        <w:rPr>
          <w:rStyle w:val="Emphasis"/>
        </w:rPr>
        <w:t>extensive state provision</w:t>
      </w:r>
      <w:r w:rsidRPr="001C7D6D">
        <w:rPr>
          <w:rStyle w:val="StyleUnderline"/>
        </w:rPr>
        <w:t xml:space="preserve"> of </w:t>
      </w:r>
      <w:r w:rsidRPr="008D3283">
        <w:rPr>
          <w:rStyle w:val="StyleUnderline"/>
          <w:highlight w:val="cyan"/>
        </w:rPr>
        <w:t xml:space="preserve">such things as </w:t>
      </w:r>
      <w:r w:rsidRPr="008D3283">
        <w:rPr>
          <w:rStyle w:val="Emphasis"/>
          <w:highlight w:val="cyan"/>
        </w:rPr>
        <w:t>basic income</w:t>
      </w:r>
      <w:r w:rsidRPr="001C7D6D">
        <w:rPr>
          <w:rStyle w:val="StyleUnderline"/>
        </w:rPr>
        <w:t xml:space="preserve"> guarantees</w:t>
      </w:r>
      <w:r w:rsidRPr="001C7D6D">
        <w:rPr>
          <w:sz w:val="16"/>
          <w:szCs w:val="16"/>
        </w:rPr>
        <w:t>, capitalist “</w:t>
      </w:r>
      <w:proofErr w:type="spellStart"/>
      <w:r w:rsidRPr="001C7D6D">
        <w:rPr>
          <w:sz w:val="16"/>
          <w:szCs w:val="16"/>
        </w:rPr>
        <w:t>demogrants</w:t>
      </w:r>
      <w:proofErr w:type="spellEnd"/>
      <w:r w:rsidRPr="001C7D6D">
        <w:rPr>
          <w:sz w:val="16"/>
          <w:szCs w:val="16"/>
        </w:rPr>
        <w:t xml:space="preserve">,” mobility vouchers, </w:t>
      </w:r>
      <w:r w:rsidRPr="001C7D6D">
        <w:rPr>
          <w:rStyle w:val="StyleUnderline"/>
        </w:rPr>
        <w:t xml:space="preserve">and </w:t>
      </w:r>
      <w:r w:rsidRPr="001C7D6D">
        <w:rPr>
          <w:rStyle w:val="Emphasis"/>
        </w:rPr>
        <w:t>antitrust enforcement</w:t>
      </w:r>
      <w:r w:rsidRPr="001C7D6D">
        <w:rPr>
          <w:rStyle w:val="StyleUnderline"/>
        </w:rPr>
        <w:t xml:space="preserve">. </w:t>
      </w:r>
      <w:r w:rsidRPr="008D3283">
        <w:rPr>
          <w:rStyle w:val="StyleUnderline"/>
          <w:highlight w:val="cyan"/>
        </w:rPr>
        <w:t>The state</w:t>
      </w:r>
      <w:r w:rsidRPr="001C7D6D">
        <w:rPr>
          <w:sz w:val="16"/>
          <w:szCs w:val="16"/>
        </w:rPr>
        <w:t xml:space="preserve"> here </w:t>
      </w:r>
      <w:r w:rsidRPr="008D3283">
        <w:rPr>
          <w:rStyle w:val="StyleUnderline"/>
          <w:highlight w:val="cyan"/>
        </w:rPr>
        <w:t xml:space="preserve">has a </w:t>
      </w:r>
      <w:r w:rsidRPr="008D3283">
        <w:rPr>
          <w:rStyle w:val="Emphasis"/>
          <w:highlight w:val="cyan"/>
        </w:rPr>
        <w:t>constructive role</w:t>
      </w:r>
      <w:r w:rsidRPr="001C7D6D">
        <w:rPr>
          <w:rStyle w:val="StyleUnderline"/>
        </w:rPr>
        <w:t xml:space="preserve"> to play in securing</w:t>
      </w:r>
      <w:r w:rsidRPr="001C7D6D">
        <w:rPr>
          <w:sz w:val="16"/>
          <w:szCs w:val="16"/>
        </w:rPr>
        <w:t xml:space="preserve"> (or closely approximating) </w:t>
      </w:r>
      <w:r w:rsidRPr="001C7D6D">
        <w:rPr>
          <w:rStyle w:val="StyleUnderline"/>
        </w:rPr>
        <w:t>the conditions of true “competition”</w:t>
      </w:r>
      <w:r w:rsidRPr="001C7D6D">
        <w:rPr>
          <w:sz w:val="16"/>
          <w:szCs w:val="16"/>
        </w:rPr>
        <w:t xml:space="preserve"> in various arenas. </w:t>
      </w:r>
    </w:p>
    <w:p w14:paraId="47A63B8B" w14:textId="77777777" w:rsidR="00F23B62" w:rsidRPr="001C7D6D" w:rsidRDefault="00F23B62" w:rsidP="00F23B62">
      <w:pPr>
        <w:rPr>
          <w:sz w:val="8"/>
          <w:szCs w:val="8"/>
        </w:rPr>
      </w:pPr>
      <w:r w:rsidRPr="001C7D6D">
        <w:rPr>
          <w:sz w:val="8"/>
          <w:szCs w:val="8"/>
        </w:rPr>
        <w:t xml:space="preserve">Taylor argues that the structure of a competitive market is such that it, like constitutions and the rule of law, can provide a kind of domination-curtailing structure that eliminates possibilities of arbitrary interference. His project thus advocates </w:t>
      </w:r>
    </w:p>
    <w:p w14:paraId="4F471D56" w14:textId="77777777" w:rsidR="00F23B62" w:rsidRPr="001C7D6D" w:rsidRDefault="00F23B62" w:rsidP="00F23B62">
      <w:pPr>
        <w:rPr>
          <w:sz w:val="8"/>
          <w:szCs w:val="8"/>
        </w:rPr>
      </w:pPr>
      <w:r w:rsidRPr="001C7D6D">
        <w:rPr>
          <w:sz w:val="8"/>
          <w:szCs w:val="8"/>
        </w:rPr>
        <w:t>facilitating different kinds of competitive markets</w:t>
      </w:r>
      <w:proofErr w:type="gramStart"/>
      <w:r w:rsidRPr="001C7D6D">
        <w:rPr>
          <w:sz w:val="8"/>
          <w:szCs w:val="8"/>
        </w:rPr>
        <w:t>… .</w:t>
      </w:r>
      <w:proofErr w:type="gramEnd"/>
      <w:r w:rsidRPr="001C7D6D">
        <w:rPr>
          <w:sz w:val="8"/>
          <w:szCs w:val="8"/>
        </w:rPr>
        <w:t xml:space="preserve"> What links these domain-specific markets together is a single, powerful idea: namely, that the effective ability to pick and choose among a variety of potential </w:t>
      </w:r>
      <w:proofErr w:type="spellStart"/>
      <w:r w:rsidRPr="001C7D6D">
        <w:rPr>
          <w:sz w:val="8"/>
          <w:szCs w:val="8"/>
        </w:rPr>
        <w:t>partnerproviders</w:t>
      </w:r>
      <w:proofErr w:type="spellEnd"/>
      <w:r w:rsidRPr="001C7D6D">
        <w:rPr>
          <w:sz w:val="8"/>
          <w:szCs w:val="8"/>
        </w:rPr>
        <w:t xml:space="preserve"> and to exit relationships and reenter the marketplace </w:t>
      </w:r>
      <w:proofErr w:type="gramStart"/>
      <w:r w:rsidRPr="001C7D6D">
        <w:rPr>
          <w:sz w:val="8"/>
          <w:szCs w:val="8"/>
        </w:rPr>
        <w:t>if and when</w:t>
      </w:r>
      <w:proofErr w:type="gramEnd"/>
      <w:r w:rsidRPr="001C7D6D">
        <w:rPr>
          <w:sz w:val="8"/>
          <w:szCs w:val="8"/>
        </w:rPr>
        <w:t xml:space="preserve"> those relationships prove unsatisfactory is the best way to protect participants from arbitrary power. Extensive, empowered choice in the service of non-domination is the strategy at the heart of this economic model of republicanism. (Taylor 2017, xvii)</w:t>
      </w:r>
    </w:p>
    <w:p w14:paraId="763D3DE9" w14:textId="77777777" w:rsidR="00F23B62" w:rsidRPr="001C7D6D" w:rsidRDefault="00F23B62" w:rsidP="00F23B62">
      <w:pPr>
        <w:rPr>
          <w:sz w:val="16"/>
          <w:szCs w:val="16"/>
        </w:rPr>
      </w:pPr>
      <w:r w:rsidRPr="001C7D6D">
        <w:rPr>
          <w:sz w:val="16"/>
          <w:szCs w:val="16"/>
        </w:rPr>
        <w:t>As mentioned, however, Taylor is clear that market mechanisms of the correct type do not develop automatically. True “[m]</w:t>
      </w:r>
      <w:proofErr w:type="spellStart"/>
      <w:r w:rsidRPr="001C7D6D">
        <w:rPr>
          <w:sz w:val="16"/>
          <w:szCs w:val="16"/>
        </w:rPr>
        <w:t>arket</w:t>
      </w:r>
      <w:proofErr w:type="spellEnd"/>
      <w:r w:rsidRPr="001C7D6D">
        <w:rPr>
          <w:sz w:val="16"/>
          <w:szCs w:val="16"/>
        </w:rPr>
        <w:t xml:space="preserve"> freedom requires effective competition, and only the state can secure many of its regulatory and institutional preconditions” (Taylor 2013, 594). As noted above, these conditions involve a generous social safety net, guaranteed minimum incomes supports, </w:t>
      </w:r>
      <w:proofErr w:type="spellStart"/>
      <w:r w:rsidRPr="001C7D6D">
        <w:rPr>
          <w:sz w:val="16"/>
          <w:szCs w:val="16"/>
        </w:rPr>
        <w:t>demogrants</w:t>
      </w:r>
      <w:proofErr w:type="spellEnd"/>
      <w:r w:rsidRPr="001C7D6D">
        <w:rPr>
          <w:sz w:val="16"/>
          <w:szCs w:val="16"/>
        </w:rPr>
        <w:t xml:space="preserve">, relocation vouchers, etc. Simply introducing so-called competitive arrangements, without suitable attention to the “resourcing” of vulnerable individuals, is highly likely to increase domination (see Taylor 2013, 601). Taylor’s claim, however, is that </w:t>
      </w:r>
      <w:r w:rsidRPr="008D3283">
        <w:rPr>
          <w:rStyle w:val="StyleUnderline"/>
          <w:highlight w:val="cyan"/>
        </w:rPr>
        <w:t>acknowledging</w:t>
      </w:r>
      <w:r w:rsidRPr="001C7D6D">
        <w:rPr>
          <w:rStyle w:val="StyleUnderline"/>
        </w:rPr>
        <w:t xml:space="preserve"> the </w:t>
      </w:r>
      <w:r w:rsidRPr="008D3283">
        <w:rPr>
          <w:rStyle w:val="Emphasis"/>
          <w:highlight w:val="cyan"/>
        </w:rPr>
        <w:t>potential</w:t>
      </w:r>
      <w:r w:rsidRPr="001C7D6D">
        <w:rPr>
          <w:rStyle w:val="Emphasis"/>
        </w:rPr>
        <w:t xml:space="preserve">ly </w:t>
      </w:r>
      <w:r w:rsidRPr="008D3283">
        <w:rPr>
          <w:rStyle w:val="Emphasis"/>
          <w:highlight w:val="cyan"/>
        </w:rPr>
        <w:t>domination</w:t>
      </w:r>
      <w:r w:rsidRPr="001C7D6D">
        <w:rPr>
          <w:rStyle w:val="Emphasis"/>
        </w:rPr>
        <w:t>-inducing effects</w:t>
      </w:r>
      <w:r w:rsidRPr="001C7D6D">
        <w:rPr>
          <w:rStyle w:val="StyleUnderline"/>
        </w:rPr>
        <w:t xml:space="preserve"> </w:t>
      </w:r>
      <w:r w:rsidRPr="008D3283">
        <w:rPr>
          <w:rStyle w:val="StyleUnderline"/>
          <w:highlight w:val="cyan"/>
        </w:rPr>
        <w:t>of market arrangements is not an arg</w:t>
      </w:r>
      <w:r w:rsidRPr="001C7D6D">
        <w:rPr>
          <w:rStyle w:val="StyleUnderline"/>
        </w:rPr>
        <w:t xml:space="preserve">ument </w:t>
      </w:r>
      <w:r w:rsidRPr="008D3283">
        <w:rPr>
          <w:rStyle w:val="StyleUnderline"/>
          <w:highlight w:val="cyan"/>
        </w:rPr>
        <w:t xml:space="preserve">against </w:t>
      </w:r>
      <w:r w:rsidRPr="008D3283">
        <w:rPr>
          <w:rStyle w:val="Emphasis"/>
          <w:highlight w:val="cyan"/>
        </w:rPr>
        <w:t>markets as such</w:t>
      </w:r>
      <w:r w:rsidRPr="001C7D6D">
        <w:rPr>
          <w:rStyle w:val="StyleUnderline"/>
        </w:rPr>
        <w:t xml:space="preserve">. Rather, </w:t>
      </w:r>
      <w:r w:rsidRPr="008D3283">
        <w:rPr>
          <w:rStyle w:val="StyleUnderline"/>
          <w:highlight w:val="cyan"/>
        </w:rPr>
        <w:t xml:space="preserve">it is a </w:t>
      </w:r>
      <w:r w:rsidRPr="008D3283">
        <w:rPr>
          <w:rStyle w:val="Emphasis"/>
          <w:highlight w:val="cyan"/>
        </w:rPr>
        <w:t>reminder</w:t>
      </w:r>
      <w:r w:rsidRPr="008D3283">
        <w:rPr>
          <w:rStyle w:val="StyleUnderline"/>
          <w:highlight w:val="cyan"/>
        </w:rPr>
        <w:t xml:space="preserve"> that</w:t>
      </w:r>
      <w:r w:rsidRPr="001C7D6D">
        <w:rPr>
          <w:rStyle w:val="StyleUnderline"/>
        </w:rPr>
        <w:t xml:space="preserve"> the </w:t>
      </w:r>
      <w:r w:rsidRPr="008D3283">
        <w:rPr>
          <w:rStyle w:val="Emphasis"/>
          <w:highlight w:val="cyan"/>
        </w:rPr>
        <w:t>details</w:t>
      </w:r>
      <w:r w:rsidRPr="001C7D6D">
        <w:rPr>
          <w:rStyle w:val="StyleUnderline"/>
        </w:rPr>
        <w:t xml:space="preserve"> </w:t>
      </w:r>
      <w:r w:rsidRPr="008D3283">
        <w:rPr>
          <w:rStyle w:val="StyleUnderline"/>
          <w:highlight w:val="cyan"/>
        </w:rPr>
        <w:t xml:space="preserve">of </w:t>
      </w:r>
      <w:r w:rsidRPr="008D3283">
        <w:rPr>
          <w:rStyle w:val="Emphasis"/>
          <w:highlight w:val="cyan"/>
        </w:rPr>
        <w:t>market design matter</w:t>
      </w:r>
      <w:r w:rsidRPr="001C7D6D">
        <w:rPr>
          <w:sz w:val="16"/>
          <w:szCs w:val="16"/>
        </w:rPr>
        <w:t xml:space="preserve">. </w:t>
      </w:r>
    </w:p>
    <w:p w14:paraId="267D1366" w14:textId="77777777" w:rsidR="00F23B62" w:rsidRPr="001C7D6D" w:rsidRDefault="00F23B62" w:rsidP="00F23B62">
      <w:pPr>
        <w:rPr>
          <w:sz w:val="8"/>
          <w:szCs w:val="8"/>
        </w:rPr>
      </w:pPr>
      <w:r w:rsidRPr="001C7D6D">
        <w:rPr>
          <w:sz w:val="8"/>
          <w:szCs w:val="8"/>
        </w:rPr>
        <w:t xml:space="preserve">In endorsing market mechanisms, Taylor does not neglect the importance of political voice in establishing conditions of nondomination. He quite explicitly argues that securing opportunities for exit can strengthen voice; those in dominating positions, he argues, are far more likely to be attentive to the voice of the potentially dominated if the latter have a credible threat of exit. Resourcing exit can thus support voice indirectly by empowering those whom the dominant would otherwise ignore with impunity (Taylor 2017, 12). In many cases, he suggests, exit will not need to be exercised, as its very possibility empowers the voices of those contesting relations of domination across multiple spheres of social and political life. Taylor’s argument is not that “voice” is inconsequential but that mechanisms focused on securing the option of exit can often more effectively achieve nondomination both by offering direct means of escape from situations of domination and by providing indirectly for the empowerment of vulnerable voices through the reserved threat this exit option creates. </w:t>
      </w:r>
    </w:p>
    <w:p w14:paraId="275DFE5B" w14:textId="77777777" w:rsidR="00F23B62" w:rsidRPr="001C7D6D" w:rsidRDefault="00F23B62" w:rsidP="00F23B62">
      <w:pPr>
        <w:rPr>
          <w:sz w:val="8"/>
          <w:szCs w:val="8"/>
        </w:rPr>
      </w:pPr>
      <w:r w:rsidRPr="001C7D6D">
        <w:rPr>
          <w:sz w:val="8"/>
          <w:szCs w:val="8"/>
        </w:rPr>
        <w:t xml:space="preserve">There is much that is persuasive in Taylor’s analysis. Drawing from the ANT perspective articulated above, however, I question Taylor’s framing of his position as an economic view of republicanism in opposition to a traditionally political one. I do not mean to split hairs in criticizing this formulation. Taylor understands himself to be highlighting the benefits of a way of thinking associated with the discipline of economics for designing institutions that lead to reductions in domination for society’s most vulnerable.23 This is, he clearly affirms, an </w:t>
      </w:r>
      <w:proofErr w:type="gramStart"/>
      <w:r w:rsidRPr="001C7D6D">
        <w:rPr>
          <w:sz w:val="8"/>
          <w:szCs w:val="8"/>
        </w:rPr>
        <w:t>eminently</w:t>
      </w:r>
      <w:proofErr w:type="gramEnd"/>
      <w:r w:rsidRPr="001C7D6D">
        <w:rPr>
          <w:sz w:val="8"/>
          <w:szCs w:val="8"/>
        </w:rPr>
        <w:t xml:space="preserve"> political goal (Taylor 2017, vii). Nevertheless, I worry that his deployment of the “economic versus political” dichotomy in elaborating his position diminishes the persuasiveness (and distorts the central insight) of his project. </w:t>
      </w:r>
    </w:p>
    <w:p w14:paraId="5BF3BBC7" w14:textId="77777777" w:rsidR="00F23B62" w:rsidRPr="001C7D6D" w:rsidRDefault="00F23B62" w:rsidP="00F23B62">
      <w:pPr>
        <w:rPr>
          <w:sz w:val="8"/>
          <w:szCs w:val="8"/>
        </w:rPr>
      </w:pPr>
      <w:r w:rsidRPr="001C7D6D">
        <w:rPr>
          <w:sz w:val="8"/>
          <w:szCs w:val="8"/>
        </w:rPr>
        <w:t xml:space="preserve">This problem is highlighted by Steven Klein’s Polanyi-inspired critique of the approaches of market-friendly republican theorists (including Taylor), which holds that their perspective is insufficiently attuned to the necessity of </w:t>
      </w:r>
      <w:proofErr w:type="spellStart"/>
      <w:r w:rsidRPr="001C7D6D">
        <w:rPr>
          <w:sz w:val="8"/>
          <w:szCs w:val="8"/>
        </w:rPr>
        <w:t>contestatory</w:t>
      </w:r>
      <w:proofErr w:type="spellEnd"/>
      <w:r w:rsidRPr="001C7D6D">
        <w:rPr>
          <w:sz w:val="8"/>
          <w:szCs w:val="8"/>
        </w:rPr>
        <w:t xml:space="preserve"> politics. Klein describes such projects as attempts to preclude the need for political deliberation and contestation by relying instead on “quasi-natural” background structures such as markets and constitutions (Klein 2017, 854). Klein persuasively shows that the valorization of “neutral” background structures that disperse social power risks occluding the necessary role that </w:t>
      </w:r>
      <w:proofErr w:type="spellStart"/>
      <w:r w:rsidRPr="001C7D6D">
        <w:rPr>
          <w:sz w:val="8"/>
          <w:szCs w:val="8"/>
        </w:rPr>
        <w:t>contestatory</w:t>
      </w:r>
      <w:proofErr w:type="spellEnd"/>
      <w:r w:rsidRPr="001C7D6D">
        <w:rPr>
          <w:sz w:val="8"/>
          <w:szCs w:val="8"/>
        </w:rPr>
        <w:t xml:space="preserve"> (and class-specific) political movements and institutions play in consolidating the political power necessary to defend vulnerable classes from predation by the rich (857–61). Advocates of market mechanisms, he suggests, neglect the fact that market arrangements will necessarily “empower some classes at the expense of others” (861). By failing to account for the necessity of “collective agents” that can resist domination in the economy, they risk undermining the very institutions that are essential for equalizing market power (861). </w:t>
      </w:r>
    </w:p>
    <w:p w14:paraId="3077AF84" w14:textId="77777777" w:rsidR="00F23B62" w:rsidRPr="001C7D6D" w:rsidRDefault="00F23B62" w:rsidP="00F23B62">
      <w:pPr>
        <w:rPr>
          <w:sz w:val="8"/>
          <w:szCs w:val="8"/>
        </w:rPr>
      </w:pPr>
      <w:r w:rsidRPr="001C7D6D">
        <w:rPr>
          <w:sz w:val="8"/>
          <w:szCs w:val="8"/>
        </w:rPr>
        <w:t xml:space="preserve">Klein’s insightful intervention is concerned primarily with the problematic “social theory” that he takes to undergird neo-republican endorsements of market mechanisms. Klein’s concerns involve the claim that republican advocates of market mechanisms take the ideal of “fully dispersing social power” as a primary desideratum and thus assign political agency a “residual” role in correcting for market distortions and failures (Klein 2017, 855–6). This frame sees markets as neutral, “agentless,” and apolitical institutions that occasionally require, as a “second-best” or “residual” alternative, political “intervention” from outside to correct failures or distortions (853–5). This leads to a neglect of the necessary role that “collective agents” play in rectifying imbalances in economic power. Klein explicitly draws on Polanyi to develop an alternative perspective that sees markets as “real, historical institutions” and foregrounds social power as an ineliminable feature of market politics (853). This perspective, he explains, highlights the fact that attempts at marketization will spark social resistance that demands “the (re)organization of economic relationships on the basis of nonmarket, political concerns” (859). </w:t>
      </w:r>
    </w:p>
    <w:p w14:paraId="7A9515D8" w14:textId="77777777" w:rsidR="00F23B62" w:rsidRPr="001C7D6D" w:rsidRDefault="00F23B62" w:rsidP="00F23B62">
      <w:pPr>
        <w:rPr>
          <w:sz w:val="8"/>
          <w:szCs w:val="8"/>
        </w:rPr>
      </w:pPr>
      <w:r w:rsidRPr="001C7D6D">
        <w:rPr>
          <w:sz w:val="8"/>
          <w:szCs w:val="8"/>
        </w:rPr>
        <w:t xml:space="preserve">Klein’s analysis is insightful, and I am deeply sympathetic to its overall thrust. Certainly, any vision of market coordination that emphasizes markets as impersonal mechanisms with abstract logics insulated from politics is inimical to the perspective I have been articulating and defending in this paper. Insofar as market-oriented neo-republicans rely on such a framing, I wholly endorse Klein’s critical corrective to their views. However, the ANT analysis of markets developed above allows one to share Klein’s basic worry (about an advocacy of neutral market mechanisms that leads to an eclipse of politics or “the social”) without reproducing the problematic framing of markets as inherently antipolitical (as Klein’s reading of Polanyi risks doing). </w:t>
      </w:r>
    </w:p>
    <w:p w14:paraId="4473F6D4" w14:textId="77777777" w:rsidR="00F23B62" w:rsidRPr="001C7D6D" w:rsidRDefault="00F23B62" w:rsidP="00F23B62">
      <w:pPr>
        <w:rPr>
          <w:sz w:val="8"/>
          <w:szCs w:val="8"/>
        </w:rPr>
      </w:pPr>
      <w:r w:rsidRPr="001C7D6D">
        <w:rPr>
          <w:sz w:val="8"/>
          <w:szCs w:val="8"/>
        </w:rPr>
        <w:t>Klein’s intervention critiques Pettit as belonging to the “formal” school of economic thinking, whereas Klein endorses Polanyi’s “</w:t>
      </w:r>
      <w:proofErr w:type="spellStart"/>
      <w:r w:rsidRPr="001C7D6D">
        <w:rPr>
          <w:sz w:val="8"/>
          <w:szCs w:val="8"/>
        </w:rPr>
        <w:t>substantivist</w:t>
      </w:r>
      <w:proofErr w:type="spellEnd"/>
      <w:r w:rsidRPr="001C7D6D">
        <w:rPr>
          <w:sz w:val="8"/>
          <w:szCs w:val="8"/>
        </w:rPr>
        <w:t xml:space="preserve">” position. The ANT perspective, as noted above, explicitly questions the adequacy of this dichotomy (Caliskan and Callon 2009, 373–8). The ANT perspective allows us to endorse Klein’s view that “there can be no market outcomes as such” (2017, 857), without accepting his further claim that the aspiration to curtail domination through market mechanisms necessarily entails an “apolitical” and “agentless” conception of their nature (a view that seems to rely implicitly upon the notion of a “market as such” that his argument has just disavowed). In other words, Klein’s critique seems to reproduce the Polanyian tension, combining the (correct) claim that social power and contestation are ineliminable features of society with the (in my view, mistaken) claim that an endorsement of market mechanisms as political means for distributing power and agency cannot be squared with this reality. </w:t>
      </w:r>
    </w:p>
    <w:p w14:paraId="2FD10A7E" w14:textId="77777777" w:rsidR="00F23B62" w:rsidRPr="001C7D6D" w:rsidRDefault="00F23B62" w:rsidP="00F23B62">
      <w:pPr>
        <w:rPr>
          <w:sz w:val="16"/>
          <w:szCs w:val="16"/>
        </w:rPr>
      </w:pPr>
      <w:r w:rsidRPr="001C7D6D">
        <w:rPr>
          <w:sz w:val="16"/>
          <w:szCs w:val="16"/>
        </w:rPr>
        <w:t xml:space="preserve">Thus, although I agree with Klein’s insightful argument that problems in the neo-republican framing derive from issues with the social theory in which they are embedded, I believe that the ANT perspective on markets—which sees them as political mechanisms implicated in the creation and distribution of agentic capacities and social power—provides the most satisfactory frame in which to theorize such questions.24 From the perspective of the ANT frame developed here, Klein’s argument is best understood not as showing the necessity of elevating politics from a “residual” to a “primary” place in opposition to a “neutral” market but as highlighting the necessarily political nature of any market </w:t>
      </w:r>
      <w:proofErr w:type="spellStart"/>
      <w:r w:rsidRPr="001C7D6D">
        <w:rPr>
          <w:sz w:val="16"/>
          <w:szCs w:val="16"/>
        </w:rPr>
        <w:t>agencement</w:t>
      </w:r>
      <w:proofErr w:type="spellEnd"/>
      <w:r w:rsidRPr="001C7D6D">
        <w:rPr>
          <w:sz w:val="16"/>
          <w:szCs w:val="16"/>
        </w:rPr>
        <w:t xml:space="preserve"> and the essential role of politics in constituting and sustaining it. The ANT perspective suggests that </w:t>
      </w:r>
      <w:r w:rsidRPr="001C7D6D">
        <w:rPr>
          <w:rStyle w:val="StyleUnderline"/>
        </w:rPr>
        <w:t xml:space="preserve">there is no </w:t>
      </w:r>
      <w:r w:rsidRPr="001C7D6D">
        <w:rPr>
          <w:rStyle w:val="Emphasis"/>
        </w:rPr>
        <w:t>inherent incompatibility</w:t>
      </w:r>
      <w:r w:rsidRPr="001C7D6D">
        <w:rPr>
          <w:rStyle w:val="StyleUnderline"/>
        </w:rPr>
        <w:t xml:space="preserve"> between a belief in </w:t>
      </w:r>
      <w:proofErr w:type="spellStart"/>
      <w:r w:rsidRPr="001C7D6D">
        <w:rPr>
          <w:rStyle w:val="Emphasis"/>
        </w:rPr>
        <w:t>contestatory</w:t>
      </w:r>
      <w:proofErr w:type="spellEnd"/>
      <w:r w:rsidRPr="001C7D6D">
        <w:rPr>
          <w:rStyle w:val="Emphasis"/>
        </w:rPr>
        <w:t xml:space="preserve"> political institutions</w:t>
      </w:r>
      <w:r w:rsidRPr="001C7D6D">
        <w:rPr>
          <w:rStyle w:val="StyleUnderline"/>
        </w:rPr>
        <w:t xml:space="preserve"> (or movements) and commitment to </w:t>
      </w:r>
      <w:r w:rsidRPr="001C7D6D">
        <w:rPr>
          <w:rStyle w:val="Emphasis"/>
        </w:rPr>
        <w:t>market mechanisms</w:t>
      </w:r>
      <w:r w:rsidRPr="001C7D6D">
        <w:rPr>
          <w:rStyle w:val="StyleUnderline"/>
        </w:rPr>
        <w:t xml:space="preserve"> as a means of achieving </w:t>
      </w:r>
      <w:r w:rsidRPr="001C7D6D">
        <w:rPr>
          <w:rStyle w:val="Emphasis"/>
        </w:rPr>
        <w:t>widely shared social</w:t>
      </w:r>
      <w:r w:rsidRPr="001C7D6D">
        <w:rPr>
          <w:rStyle w:val="StyleUnderline"/>
        </w:rPr>
        <w:t xml:space="preserve"> and </w:t>
      </w:r>
      <w:r w:rsidRPr="001C7D6D">
        <w:rPr>
          <w:rStyle w:val="Emphasis"/>
        </w:rPr>
        <w:t>political goals</w:t>
      </w:r>
      <w:r w:rsidRPr="001C7D6D">
        <w:rPr>
          <w:sz w:val="16"/>
          <w:szCs w:val="16"/>
        </w:rPr>
        <w:t xml:space="preserve">.25 </w:t>
      </w:r>
      <w:r w:rsidRPr="001C7D6D">
        <w:rPr>
          <w:rStyle w:val="StyleUnderline"/>
        </w:rPr>
        <w:t xml:space="preserve">The fact that </w:t>
      </w:r>
      <w:proofErr w:type="spellStart"/>
      <w:r w:rsidRPr="001C7D6D">
        <w:rPr>
          <w:rStyle w:val="StyleUnderline"/>
        </w:rPr>
        <w:t>contestatory</w:t>
      </w:r>
      <w:proofErr w:type="spellEnd"/>
      <w:r w:rsidRPr="001C7D6D">
        <w:rPr>
          <w:rStyle w:val="StyleUnderline"/>
        </w:rPr>
        <w:t xml:space="preserve"> political movements</w:t>
      </w:r>
      <w:r w:rsidRPr="001C7D6D">
        <w:rPr>
          <w:sz w:val="16"/>
          <w:szCs w:val="16"/>
        </w:rPr>
        <w:t xml:space="preserve"> of some kind </w:t>
      </w:r>
      <w:r w:rsidRPr="001C7D6D">
        <w:rPr>
          <w:rStyle w:val="StyleUnderline"/>
        </w:rPr>
        <w:t xml:space="preserve">are </w:t>
      </w:r>
      <w:r w:rsidRPr="001C7D6D">
        <w:rPr>
          <w:rStyle w:val="Emphasis"/>
        </w:rPr>
        <w:t>required</w:t>
      </w:r>
      <w:r w:rsidRPr="001C7D6D">
        <w:rPr>
          <w:rStyle w:val="StyleUnderline"/>
        </w:rPr>
        <w:t xml:space="preserve"> to secure the conditions of </w:t>
      </w:r>
      <w:r w:rsidRPr="001C7D6D">
        <w:rPr>
          <w:rStyle w:val="Emphasis"/>
        </w:rPr>
        <w:t>social solidarity</w:t>
      </w:r>
      <w:r w:rsidRPr="001C7D6D">
        <w:rPr>
          <w:rStyle w:val="StyleUnderline"/>
        </w:rPr>
        <w:t xml:space="preserve"> by </w:t>
      </w:r>
      <w:r w:rsidRPr="001C7D6D">
        <w:rPr>
          <w:rStyle w:val="Emphasis"/>
        </w:rPr>
        <w:t>no means indicates</w:t>
      </w:r>
      <w:r w:rsidRPr="001C7D6D">
        <w:rPr>
          <w:rStyle w:val="StyleUnderline"/>
        </w:rPr>
        <w:t xml:space="preserve"> that </w:t>
      </w:r>
      <w:r w:rsidRPr="001C7D6D">
        <w:rPr>
          <w:rStyle w:val="Emphasis"/>
        </w:rPr>
        <w:t>market mechanisms</w:t>
      </w:r>
      <w:r w:rsidRPr="001C7D6D">
        <w:rPr>
          <w:rStyle w:val="StyleUnderline"/>
        </w:rPr>
        <w:t xml:space="preserve"> should </w:t>
      </w:r>
      <w:r w:rsidRPr="001C7D6D">
        <w:rPr>
          <w:rStyle w:val="Emphasis"/>
        </w:rPr>
        <w:t>not play</w:t>
      </w:r>
      <w:r w:rsidRPr="001C7D6D">
        <w:rPr>
          <w:rStyle w:val="StyleUnderline"/>
        </w:rPr>
        <w:t xml:space="preserve"> a </w:t>
      </w:r>
      <w:r w:rsidRPr="001C7D6D">
        <w:rPr>
          <w:rStyle w:val="Emphasis"/>
        </w:rPr>
        <w:t>significant role</w:t>
      </w:r>
      <w:r w:rsidRPr="001C7D6D">
        <w:rPr>
          <w:rStyle w:val="StyleUnderline"/>
        </w:rPr>
        <w:t xml:space="preserve"> in achieving the </w:t>
      </w:r>
      <w:r w:rsidRPr="001C7D6D">
        <w:rPr>
          <w:rStyle w:val="Emphasis"/>
        </w:rPr>
        <w:t>solidaristic outcomes</w:t>
      </w:r>
      <w:r w:rsidRPr="001C7D6D">
        <w:rPr>
          <w:rStyle w:val="StyleUnderline"/>
        </w:rPr>
        <w:t xml:space="preserve"> such a democratic politics will (hopefully) want to pursue</w:t>
      </w:r>
      <w:r w:rsidRPr="001C7D6D">
        <w:rPr>
          <w:sz w:val="16"/>
          <w:szCs w:val="16"/>
        </w:rPr>
        <w:t xml:space="preserve">.26 </w:t>
      </w:r>
    </w:p>
    <w:p w14:paraId="018C57B2" w14:textId="77777777" w:rsidR="00F23B62" w:rsidRPr="001C7D6D" w:rsidRDefault="00F23B62" w:rsidP="00F23B62">
      <w:pPr>
        <w:rPr>
          <w:sz w:val="16"/>
          <w:szCs w:val="16"/>
        </w:rPr>
      </w:pPr>
      <w:r w:rsidRPr="001C7D6D">
        <w:rPr>
          <w:sz w:val="16"/>
          <w:szCs w:val="16"/>
        </w:rPr>
        <w:t xml:space="preserve">Thus, I suggest, the ANT perspective articulated above makes it possible to defend both Klein’s and Taylor’s most perspicuous insights. It is evident, despite some terminological confusion, that Taylor’s economic model is itself eminently political. It not only, as he clearly states, employs economic mechanisms (i.e., markets and market-like arrangements) in the service of the “distinctively political goal” of nondomination (Taylor 2017, vii). It also requires significant and sustained political activity to facilitate and maintain the kind of liberating competitive conditions that the model seeks to secure.27 Taylor’s model should not be understood as carving out a space of economic mechanisms that are isolated from political meddling; rather, it demonstrates the inextricably political nature of the very constitution and maintenance of market mechanisms themselves. Taylor’s interventions show that market arrangements are political arrangements and that they can be deployed in the service of a wide variety of political projects and be compatible with a wide range of political orientations and commitments. </w:t>
      </w:r>
      <w:r w:rsidRPr="001C7D6D">
        <w:rPr>
          <w:rStyle w:val="StyleUnderline"/>
        </w:rPr>
        <w:t>There is</w:t>
      </w:r>
      <w:r w:rsidRPr="001C7D6D">
        <w:rPr>
          <w:sz w:val="16"/>
          <w:szCs w:val="16"/>
        </w:rPr>
        <w:t xml:space="preserve"> thus, I suggest, </w:t>
      </w:r>
      <w:r w:rsidRPr="001C7D6D">
        <w:rPr>
          <w:rStyle w:val="Emphasis"/>
        </w:rPr>
        <w:t>no necessary connection</w:t>
      </w:r>
      <w:r w:rsidRPr="001C7D6D">
        <w:rPr>
          <w:rStyle w:val="StyleUnderline"/>
        </w:rPr>
        <w:t xml:space="preserve"> between </w:t>
      </w:r>
      <w:r w:rsidRPr="001C7D6D">
        <w:rPr>
          <w:rStyle w:val="Emphasis"/>
        </w:rPr>
        <w:t>endorsing markets</w:t>
      </w:r>
      <w:r w:rsidRPr="001C7D6D">
        <w:rPr>
          <w:rStyle w:val="StyleUnderline"/>
        </w:rPr>
        <w:t xml:space="preserve"> as </w:t>
      </w:r>
      <w:r w:rsidRPr="001C7D6D">
        <w:rPr>
          <w:rStyle w:val="Emphasis"/>
        </w:rPr>
        <w:t>political mechanisms</w:t>
      </w:r>
      <w:r w:rsidRPr="001C7D6D">
        <w:rPr>
          <w:rStyle w:val="StyleUnderline"/>
        </w:rPr>
        <w:t xml:space="preserve"> and the belief that they</w:t>
      </w:r>
      <w:r w:rsidRPr="001C7D6D">
        <w:rPr>
          <w:sz w:val="16"/>
          <w:szCs w:val="16"/>
        </w:rPr>
        <w:t xml:space="preserve"> “[stand] above political conflict” or </w:t>
      </w:r>
      <w:r w:rsidRPr="001C7D6D">
        <w:rPr>
          <w:rStyle w:val="StyleUnderline"/>
        </w:rPr>
        <w:t>are “</w:t>
      </w:r>
      <w:r w:rsidRPr="001C7D6D">
        <w:rPr>
          <w:rStyle w:val="Emphasis"/>
        </w:rPr>
        <w:t>depoliticized</w:t>
      </w:r>
      <w:r w:rsidRPr="001C7D6D">
        <w:rPr>
          <w:rStyle w:val="StyleUnderline"/>
        </w:rPr>
        <w:t>”</w:t>
      </w:r>
      <w:r w:rsidRPr="001C7D6D">
        <w:rPr>
          <w:sz w:val="16"/>
          <w:szCs w:val="16"/>
        </w:rPr>
        <w:t xml:space="preserve"> institutions (Klein 2017, 854). </w:t>
      </w:r>
    </w:p>
    <w:p w14:paraId="000D0BEE" w14:textId="77777777" w:rsidR="00F23B62" w:rsidRPr="001C7D6D" w:rsidRDefault="00F23B62" w:rsidP="00F23B62">
      <w:pPr>
        <w:rPr>
          <w:sz w:val="16"/>
          <w:szCs w:val="16"/>
        </w:rPr>
      </w:pPr>
      <w:r w:rsidRPr="001C7D6D">
        <w:rPr>
          <w:sz w:val="16"/>
          <w:szCs w:val="16"/>
        </w:rPr>
        <w:t xml:space="preserve">Truly </w:t>
      </w:r>
      <w:r w:rsidRPr="001C7D6D">
        <w:rPr>
          <w:rStyle w:val="Emphasis"/>
        </w:rPr>
        <w:t>empowering markets</w:t>
      </w:r>
      <w:r w:rsidRPr="001C7D6D">
        <w:rPr>
          <w:rStyle w:val="StyleUnderline"/>
        </w:rPr>
        <w:t xml:space="preserve"> require </w:t>
      </w:r>
      <w:r w:rsidRPr="001C7D6D">
        <w:rPr>
          <w:rStyle w:val="Emphasis"/>
        </w:rPr>
        <w:t>political intervention</w:t>
      </w:r>
      <w:r w:rsidRPr="001C7D6D">
        <w:rPr>
          <w:sz w:val="16"/>
          <w:szCs w:val="16"/>
        </w:rPr>
        <w:t xml:space="preserve">, according to Taylor, as “exit costs are not brute facts of nature, outside our control; rather, </w:t>
      </w:r>
      <w:r w:rsidRPr="001C7D6D">
        <w:rPr>
          <w:rStyle w:val="StyleUnderline"/>
        </w:rPr>
        <w:t xml:space="preserve">their level is partly determined by </w:t>
      </w:r>
      <w:r w:rsidRPr="001C7D6D">
        <w:rPr>
          <w:rStyle w:val="Emphasis"/>
        </w:rPr>
        <w:t>public policy</w:t>
      </w:r>
      <w:r w:rsidRPr="001C7D6D">
        <w:rPr>
          <w:sz w:val="16"/>
          <w:szCs w:val="16"/>
        </w:rPr>
        <w:t xml:space="preserve">, and legal and policy reforms can therefore potentially lower them” (2017, 15). </w:t>
      </w:r>
      <w:r w:rsidRPr="001C7D6D">
        <w:rPr>
          <w:rStyle w:val="StyleUnderline"/>
        </w:rPr>
        <w:t xml:space="preserve">Liberating </w:t>
      </w:r>
      <w:r w:rsidRPr="001C7D6D">
        <w:rPr>
          <w:rStyle w:val="Emphasis"/>
        </w:rPr>
        <w:t>markets</w:t>
      </w:r>
      <w:r w:rsidRPr="001C7D6D">
        <w:rPr>
          <w:rStyle w:val="StyleUnderline"/>
        </w:rPr>
        <w:t xml:space="preserve"> are not “</w:t>
      </w:r>
      <w:r w:rsidRPr="001C7D6D">
        <w:rPr>
          <w:rStyle w:val="Emphasis"/>
        </w:rPr>
        <w:t>natural</w:t>
      </w:r>
      <w:r w:rsidRPr="001C7D6D">
        <w:rPr>
          <w:rStyle w:val="StyleUnderline"/>
        </w:rPr>
        <w:t>” or “</w:t>
      </w:r>
      <w:r w:rsidRPr="001C7D6D">
        <w:rPr>
          <w:rStyle w:val="Emphasis"/>
        </w:rPr>
        <w:t>free</w:t>
      </w:r>
      <w:r w:rsidRPr="001C7D6D">
        <w:rPr>
          <w:rStyle w:val="StyleUnderline"/>
        </w:rPr>
        <w:t xml:space="preserve">,” but they can be </w:t>
      </w:r>
      <w:r w:rsidRPr="001C7D6D">
        <w:rPr>
          <w:rStyle w:val="Emphasis"/>
        </w:rPr>
        <w:t>produced</w:t>
      </w:r>
      <w:r w:rsidRPr="001C7D6D">
        <w:rPr>
          <w:rStyle w:val="StyleUnderline"/>
        </w:rPr>
        <w:t xml:space="preserve"> and </w:t>
      </w:r>
      <w:r w:rsidRPr="001C7D6D">
        <w:rPr>
          <w:rStyle w:val="Emphasis"/>
        </w:rPr>
        <w:t>sustained</w:t>
      </w:r>
      <w:r w:rsidRPr="001C7D6D">
        <w:rPr>
          <w:rStyle w:val="StyleUnderline"/>
        </w:rPr>
        <w:t xml:space="preserve"> by </w:t>
      </w:r>
      <w:r w:rsidRPr="001C7D6D">
        <w:rPr>
          <w:rStyle w:val="Emphasis"/>
        </w:rPr>
        <w:t>political initiative</w:t>
      </w:r>
      <w:r w:rsidRPr="001C7D6D">
        <w:rPr>
          <w:sz w:val="16"/>
          <w:szCs w:val="16"/>
        </w:rPr>
        <w:t xml:space="preserve">. Taylor argues that, </w:t>
      </w:r>
      <w:r w:rsidRPr="001C7D6D">
        <w:rPr>
          <w:rStyle w:val="StyleUnderline"/>
        </w:rPr>
        <w:t xml:space="preserve">in a </w:t>
      </w:r>
      <w:r w:rsidRPr="001C7D6D">
        <w:rPr>
          <w:rStyle w:val="Emphasis"/>
        </w:rPr>
        <w:t>wide range</w:t>
      </w:r>
      <w:r w:rsidRPr="001C7D6D">
        <w:rPr>
          <w:rStyle w:val="StyleUnderline"/>
        </w:rPr>
        <w:t xml:space="preserve"> of cases, </w:t>
      </w:r>
      <w:r w:rsidRPr="001C7D6D">
        <w:rPr>
          <w:rStyle w:val="Emphasis"/>
        </w:rPr>
        <w:t>political intervention</w:t>
      </w:r>
      <w:r w:rsidRPr="001C7D6D">
        <w:rPr>
          <w:rStyle w:val="StyleUnderline"/>
        </w:rPr>
        <w:t xml:space="preserve"> to </w:t>
      </w:r>
      <w:r w:rsidRPr="001C7D6D">
        <w:rPr>
          <w:rStyle w:val="Emphasis"/>
        </w:rPr>
        <w:t>resource exi</w:t>
      </w:r>
      <w:r w:rsidRPr="001C7D6D">
        <w:rPr>
          <w:rStyle w:val="StyleUnderline"/>
        </w:rPr>
        <w:t xml:space="preserve">t and facilitate the creation of </w:t>
      </w:r>
      <w:r w:rsidRPr="001C7D6D">
        <w:rPr>
          <w:rStyle w:val="Emphasis"/>
        </w:rPr>
        <w:t>competitive market</w:t>
      </w:r>
      <w:r w:rsidRPr="001C7D6D">
        <w:rPr>
          <w:rStyle w:val="StyleUnderline"/>
        </w:rPr>
        <w:t xml:space="preserve"> structures </w:t>
      </w:r>
      <w:r w:rsidRPr="001C7D6D">
        <w:rPr>
          <w:rStyle w:val="Emphasis"/>
        </w:rPr>
        <w:t>reduces domination</w:t>
      </w:r>
      <w:r w:rsidRPr="001C7D6D">
        <w:rPr>
          <w:rStyle w:val="StyleUnderline"/>
        </w:rPr>
        <w:t xml:space="preserve"> more </w:t>
      </w:r>
      <w:r w:rsidRPr="001C7D6D">
        <w:rPr>
          <w:rStyle w:val="Emphasis"/>
        </w:rPr>
        <w:t>fully</w:t>
      </w:r>
      <w:r w:rsidRPr="001C7D6D">
        <w:rPr>
          <w:rStyle w:val="StyleUnderline"/>
        </w:rPr>
        <w:t xml:space="preserve"> than addressing the </w:t>
      </w:r>
      <w:r w:rsidRPr="001C7D6D">
        <w:rPr>
          <w:rStyle w:val="Emphasis"/>
        </w:rPr>
        <w:t>same structures</w:t>
      </w:r>
      <w:r w:rsidRPr="001C7D6D">
        <w:rPr>
          <w:rStyle w:val="StyleUnderline"/>
        </w:rPr>
        <w:t xml:space="preserve"> of domination through </w:t>
      </w:r>
      <w:r w:rsidRPr="001C7D6D">
        <w:rPr>
          <w:rStyle w:val="Emphasis"/>
        </w:rPr>
        <w:t>traditional channels</w:t>
      </w:r>
      <w:r w:rsidRPr="001C7D6D">
        <w:rPr>
          <w:rStyle w:val="StyleUnderline"/>
        </w:rPr>
        <w:t xml:space="preserve"> of </w:t>
      </w:r>
      <w:r w:rsidRPr="001C7D6D">
        <w:rPr>
          <w:rStyle w:val="Emphasis"/>
        </w:rPr>
        <w:t>direct state supervision</w:t>
      </w:r>
      <w:r w:rsidRPr="001C7D6D">
        <w:rPr>
          <w:rStyle w:val="StyleUnderline"/>
        </w:rPr>
        <w:t xml:space="preserve"> and bureaucratic direction.</w:t>
      </w:r>
      <w:r w:rsidRPr="001C7D6D">
        <w:rPr>
          <w:sz w:val="16"/>
          <w:szCs w:val="16"/>
        </w:rPr>
        <w:t xml:space="preserve"> </w:t>
      </w:r>
      <w:proofErr w:type="gramStart"/>
      <w:r w:rsidRPr="001C7D6D">
        <w:rPr>
          <w:sz w:val="16"/>
          <w:szCs w:val="16"/>
        </w:rPr>
        <w:t>Thus</w:t>
      </w:r>
      <w:proofErr w:type="gramEnd"/>
      <w:r w:rsidRPr="001C7D6D">
        <w:rPr>
          <w:sz w:val="16"/>
          <w:szCs w:val="16"/>
        </w:rPr>
        <w:t xml:space="preserve"> </w:t>
      </w:r>
      <w:r w:rsidRPr="001C7D6D">
        <w:rPr>
          <w:rStyle w:val="StyleUnderline"/>
        </w:rPr>
        <w:t xml:space="preserve">market mechanisms are </w:t>
      </w:r>
      <w:proofErr w:type="gramStart"/>
      <w:r w:rsidRPr="001C7D6D">
        <w:rPr>
          <w:rStyle w:val="Emphasis"/>
        </w:rPr>
        <w:t>by definition political</w:t>
      </w:r>
      <w:proofErr w:type="gramEnd"/>
      <w:r w:rsidRPr="001C7D6D">
        <w:rPr>
          <w:sz w:val="16"/>
          <w:szCs w:val="16"/>
        </w:rPr>
        <w:t xml:space="preserve">, and their implementation requires attention to issues of agency and social power. Though Taylor articulates the goal of competition as that of “purging power from economic relations” (49), it is evident that the condition so described can only be realized through a wide variety of political interventions that rebalance social power by providing genuine alternatives to dominating relationships. Taylor can describe the space of competitive markets as free from power only because he distinguishes sharply between the market itself (the arena in which voluntary exchanges are made) and its various institutional supports and prerequisites (which are figured as preconditions of the market rather than crucial components of its configuration). </w:t>
      </w:r>
    </w:p>
    <w:p w14:paraId="0F8F48C9" w14:textId="77777777" w:rsidR="00F23B62" w:rsidRPr="001C7D6D" w:rsidRDefault="00F23B62" w:rsidP="00F23B62">
      <w:pPr>
        <w:rPr>
          <w:sz w:val="8"/>
          <w:szCs w:val="8"/>
        </w:rPr>
      </w:pPr>
      <w:r w:rsidRPr="001C7D6D">
        <w:rPr>
          <w:sz w:val="8"/>
          <w:szCs w:val="8"/>
        </w:rPr>
        <w:t>However, it is not clear that this distinction can really be maintained. Taylor argues with respect to labor markets, for example, that interventions creating universal exit opportunities will realize (or at least approximate) the conditions of perfect competition. In such conditions, both buyers and sellers of labor are “</w:t>
      </w:r>
      <w:proofErr w:type="spellStart"/>
      <w:r w:rsidRPr="001C7D6D">
        <w:rPr>
          <w:sz w:val="8"/>
          <w:szCs w:val="8"/>
        </w:rPr>
        <w:t>pricetakers</w:t>
      </w:r>
      <w:proofErr w:type="spellEnd"/>
      <w:r w:rsidRPr="001C7D6D">
        <w:rPr>
          <w:sz w:val="8"/>
          <w:szCs w:val="8"/>
        </w:rPr>
        <w:t>” (Taylor 2013, 596). Laborers in such a situation receive the “competitive wage,” which is equal to the marginal revenue product of labor (596). Stating the problem in this way creates the illusion that this wage is a static fact of the market, which “external” political interventions facilitating exit can help us to realize.28 Yet</w:t>
      </w:r>
      <w:proofErr w:type="gramStart"/>
      <w:r w:rsidRPr="001C7D6D">
        <w:rPr>
          <w:sz w:val="8"/>
          <w:szCs w:val="8"/>
        </w:rPr>
        <w:t>, in reality, things</w:t>
      </w:r>
      <w:proofErr w:type="gramEnd"/>
      <w:r w:rsidRPr="001C7D6D">
        <w:rPr>
          <w:sz w:val="8"/>
          <w:szCs w:val="8"/>
        </w:rPr>
        <w:t xml:space="preserve"> are not so simple. According to this model, the equilibrium wage is determined by the intersection of the supply and demand curves for labor. But it is hard to imagine that some of the more radical interventions Taylor mentions—such as providing a guaranteed basic income—would not shift the supply curve of labor leftward. Such a shift in the supply curve for labor would, ceteris paribus, increase its equilibrium price. </w:t>
      </w:r>
      <w:proofErr w:type="gramStart"/>
      <w:r w:rsidRPr="001C7D6D">
        <w:rPr>
          <w:sz w:val="8"/>
          <w:szCs w:val="8"/>
        </w:rPr>
        <w:t>Thus</w:t>
      </w:r>
      <w:proofErr w:type="gramEnd"/>
      <w:r w:rsidRPr="001C7D6D">
        <w:rPr>
          <w:sz w:val="8"/>
          <w:szCs w:val="8"/>
        </w:rPr>
        <w:t xml:space="preserve"> the competitive price for labor is itself an artifact of political choices. No individual market actor can manipulate the equilibrium wage, but its actual level is not an economic fact insulated from politics. The structure of the labor market has an </w:t>
      </w:r>
      <w:proofErr w:type="spellStart"/>
      <w:r w:rsidRPr="001C7D6D">
        <w:rPr>
          <w:sz w:val="8"/>
          <w:szCs w:val="8"/>
        </w:rPr>
        <w:t>ineliminably</w:t>
      </w:r>
      <w:proofErr w:type="spellEnd"/>
      <w:r w:rsidRPr="001C7D6D">
        <w:rPr>
          <w:sz w:val="8"/>
          <w:szCs w:val="8"/>
        </w:rPr>
        <w:t xml:space="preserve"> political character.29 </w:t>
      </w:r>
    </w:p>
    <w:p w14:paraId="06E80327" w14:textId="77777777" w:rsidR="00F23B62" w:rsidRPr="001C7D6D" w:rsidRDefault="00F23B62" w:rsidP="00F23B62">
      <w:pPr>
        <w:rPr>
          <w:sz w:val="16"/>
          <w:szCs w:val="16"/>
        </w:rPr>
      </w:pPr>
      <w:r w:rsidRPr="001C7D6D">
        <w:rPr>
          <w:sz w:val="16"/>
          <w:szCs w:val="16"/>
        </w:rPr>
        <w:t xml:space="preserve">Interestingly, this observation also complicates Klein’s critique of </w:t>
      </w:r>
      <w:r w:rsidRPr="001C7D6D">
        <w:rPr>
          <w:rStyle w:val="Emphasis"/>
        </w:rPr>
        <w:t>basic minimum income</w:t>
      </w:r>
      <w:r w:rsidRPr="001C7D6D">
        <w:rPr>
          <w:rStyle w:val="StyleUnderline"/>
        </w:rPr>
        <w:t xml:space="preserve"> policies</w:t>
      </w:r>
      <w:r w:rsidRPr="001C7D6D">
        <w:rPr>
          <w:sz w:val="16"/>
          <w:szCs w:val="16"/>
        </w:rPr>
        <w:t xml:space="preserve"> on the grounds that they focus merely on increasing the “individual bargaining power” of labor market participants (Klein 2017, 861). In fact, as just noted, such a policy would affect the entire structure of the labor market. </w:t>
      </w:r>
      <w:proofErr w:type="gramStart"/>
      <w:r w:rsidRPr="001C7D6D">
        <w:rPr>
          <w:sz w:val="16"/>
          <w:szCs w:val="16"/>
        </w:rPr>
        <w:t>Thus</w:t>
      </w:r>
      <w:proofErr w:type="gramEnd"/>
      <w:r w:rsidRPr="001C7D6D">
        <w:rPr>
          <w:sz w:val="16"/>
          <w:szCs w:val="16"/>
        </w:rPr>
        <w:t xml:space="preserve"> it might better be thought of as an indirect form of collective economic governance: one that is (as Klein explicitly advocates) “inclusive.” The universal scope of a guaranteed minimum income means that it would have significant structural effects. Indeed, it seems clear that the presence of a basic income to fall back on would </w:t>
      </w:r>
      <w:r w:rsidRPr="001C7D6D">
        <w:rPr>
          <w:rStyle w:val="Emphasis"/>
        </w:rPr>
        <w:t>significantly increase</w:t>
      </w:r>
      <w:r w:rsidRPr="001C7D6D">
        <w:rPr>
          <w:rStyle w:val="StyleUnderline"/>
        </w:rPr>
        <w:t xml:space="preserve"> the </w:t>
      </w:r>
      <w:r w:rsidRPr="001C7D6D">
        <w:rPr>
          <w:rStyle w:val="Emphasis"/>
        </w:rPr>
        <w:t>bargaining power</w:t>
      </w:r>
      <w:r w:rsidRPr="001C7D6D">
        <w:rPr>
          <w:rStyle w:val="StyleUnderline"/>
        </w:rPr>
        <w:t xml:space="preserve"> of </w:t>
      </w:r>
      <w:r w:rsidRPr="001C7D6D">
        <w:rPr>
          <w:rStyle w:val="Emphasis"/>
        </w:rPr>
        <w:t>all workers</w:t>
      </w:r>
      <w:r w:rsidRPr="001C7D6D">
        <w:rPr>
          <w:sz w:val="16"/>
          <w:szCs w:val="16"/>
        </w:rPr>
        <w:t xml:space="preserve"> (and </w:t>
      </w:r>
      <w:r w:rsidRPr="001C7D6D">
        <w:rPr>
          <w:rStyle w:val="StyleUnderline"/>
        </w:rPr>
        <w:t xml:space="preserve">especially of those at the </w:t>
      </w:r>
      <w:r w:rsidRPr="001C7D6D">
        <w:rPr>
          <w:rStyle w:val="Emphasis"/>
        </w:rPr>
        <w:t>lower end</w:t>
      </w:r>
      <w:r w:rsidRPr="001C7D6D">
        <w:rPr>
          <w:rStyle w:val="StyleUnderline"/>
        </w:rPr>
        <w:t xml:space="preserve"> of the </w:t>
      </w:r>
      <w:r w:rsidRPr="001C7D6D">
        <w:rPr>
          <w:rStyle w:val="Emphasis"/>
        </w:rPr>
        <w:t>income distribution</w:t>
      </w:r>
      <w:r w:rsidRPr="001C7D6D">
        <w:rPr>
          <w:sz w:val="16"/>
          <w:szCs w:val="16"/>
        </w:rPr>
        <w:t xml:space="preserve">).30 </w:t>
      </w:r>
      <w:r w:rsidRPr="001C7D6D">
        <w:rPr>
          <w:rStyle w:val="StyleUnderline"/>
        </w:rPr>
        <w:t xml:space="preserve">Advocating such a mechanism by </w:t>
      </w:r>
      <w:r w:rsidRPr="001C7D6D">
        <w:rPr>
          <w:rStyle w:val="Emphasis"/>
        </w:rPr>
        <w:t>no means implies</w:t>
      </w:r>
      <w:r w:rsidRPr="001C7D6D">
        <w:rPr>
          <w:rStyle w:val="StyleUnderline"/>
        </w:rPr>
        <w:t xml:space="preserve"> the belief that competitive markets “</w:t>
      </w:r>
      <w:r w:rsidRPr="001C7D6D">
        <w:rPr>
          <w:rStyle w:val="Emphasis"/>
        </w:rPr>
        <w:t>transcend conflict</w:t>
      </w:r>
      <w:r w:rsidRPr="001C7D6D">
        <w:rPr>
          <w:rStyle w:val="StyleUnderline"/>
        </w:rPr>
        <w:t>”</w:t>
      </w:r>
      <w:r w:rsidRPr="001C7D6D">
        <w:rPr>
          <w:sz w:val="16"/>
          <w:szCs w:val="16"/>
        </w:rPr>
        <w:t xml:space="preserve"> (861). </w:t>
      </w:r>
      <w:r w:rsidRPr="001C7D6D">
        <w:rPr>
          <w:rStyle w:val="StyleUnderline"/>
        </w:rPr>
        <w:t xml:space="preserve">Rather, it </w:t>
      </w:r>
      <w:r w:rsidRPr="001C7D6D">
        <w:rPr>
          <w:rStyle w:val="Emphasis"/>
        </w:rPr>
        <w:t>highlights</w:t>
      </w:r>
      <w:r w:rsidRPr="001C7D6D">
        <w:rPr>
          <w:rStyle w:val="StyleUnderline"/>
        </w:rPr>
        <w:t xml:space="preserve"> the degree to which their </w:t>
      </w:r>
      <w:proofErr w:type="gramStart"/>
      <w:r w:rsidRPr="001C7D6D">
        <w:rPr>
          <w:rStyle w:val="Emphasis"/>
        </w:rPr>
        <w:t>particular configuration</w:t>
      </w:r>
      <w:proofErr w:type="gramEnd"/>
      <w:r w:rsidRPr="001C7D6D">
        <w:rPr>
          <w:rStyle w:val="StyleUnderline"/>
        </w:rPr>
        <w:t xml:space="preserve"> is</w:t>
      </w:r>
      <w:r w:rsidRPr="001C7D6D">
        <w:rPr>
          <w:sz w:val="16"/>
          <w:szCs w:val="16"/>
        </w:rPr>
        <w:t xml:space="preserve"> always </w:t>
      </w:r>
      <w:r w:rsidRPr="001C7D6D">
        <w:rPr>
          <w:rStyle w:val="StyleUnderline"/>
        </w:rPr>
        <w:t xml:space="preserve">a result of </w:t>
      </w:r>
      <w:r w:rsidRPr="001C7D6D">
        <w:rPr>
          <w:rStyle w:val="Emphasis"/>
        </w:rPr>
        <w:t>political conflict</w:t>
      </w:r>
      <w:r w:rsidRPr="001C7D6D">
        <w:rPr>
          <w:rStyle w:val="StyleUnderline"/>
        </w:rPr>
        <w:t xml:space="preserve"> and </w:t>
      </w:r>
      <w:r w:rsidRPr="001C7D6D">
        <w:rPr>
          <w:rStyle w:val="Emphasis"/>
        </w:rPr>
        <w:t>coalition-building</w:t>
      </w:r>
      <w:r w:rsidRPr="001C7D6D">
        <w:rPr>
          <w:rStyle w:val="StyleUnderline"/>
        </w:rPr>
        <w:t>.</w:t>
      </w:r>
      <w:r w:rsidRPr="001C7D6D">
        <w:rPr>
          <w:sz w:val="16"/>
          <w:szCs w:val="16"/>
        </w:rPr>
        <w:t xml:space="preserve">31 </w:t>
      </w:r>
    </w:p>
    <w:p w14:paraId="0DCD9807" w14:textId="77777777" w:rsidR="00F23B62" w:rsidRDefault="00F23B62" w:rsidP="00F23B62">
      <w:pPr>
        <w:rPr>
          <w:sz w:val="16"/>
          <w:szCs w:val="16"/>
        </w:rPr>
      </w:pPr>
      <w:r w:rsidRPr="001C7D6D">
        <w:rPr>
          <w:sz w:val="16"/>
          <w:szCs w:val="16"/>
        </w:rPr>
        <w:t xml:space="preserve">Markets conceived as sociotechnical </w:t>
      </w:r>
      <w:proofErr w:type="spellStart"/>
      <w:r w:rsidRPr="001C7D6D">
        <w:rPr>
          <w:sz w:val="16"/>
          <w:szCs w:val="16"/>
        </w:rPr>
        <w:t>agencements</w:t>
      </w:r>
      <w:proofErr w:type="spellEnd"/>
      <w:r w:rsidRPr="001C7D6D">
        <w:rPr>
          <w:sz w:val="16"/>
          <w:szCs w:val="16"/>
        </w:rPr>
        <w:t xml:space="preserve"> thus do not provide an economic alternative to politics but highlight the extent to which putatively economic mechanisms are themselves always already political. Thus, although Taylor’s approach offers many important insights, it is not best characterized as being celebratory toward markets in general. Rather, we should understand his contribution </w:t>
      </w:r>
      <w:proofErr w:type="gramStart"/>
      <w:r w:rsidRPr="001C7D6D">
        <w:rPr>
          <w:sz w:val="16"/>
          <w:szCs w:val="16"/>
        </w:rPr>
        <w:t>in light of</w:t>
      </w:r>
      <w:proofErr w:type="gramEnd"/>
      <w:r w:rsidRPr="001C7D6D">
        <w:rPr>
          <w:sz w:val="16"/>
          <w:szCs w:val="16"/>
        </w:rPr>
        <w:t xml:space="preserve"> what MacKenzie suggests: that </w:t>
      </w:r>
      <w:r w:rsidRPr="001C7D6D">
        <w:rPr>
          <w:rStyle w:val="StyleUnderline"/>
        </w:rPr>
        <w:t xml:space="preserve">a </w:t>
      </w:r>
      <w:r w:rsidRPr="008D3283">
        <w:rPr>
          <w:rStyle w:val="StyleUnderline"/>
          <w:highlight w:val="cyan"/>
        </w:rPr>
        <w:t xml:space="preserve">politics that is </w:t>
      </w:r>
      <w:r w:rsidRPr="008D3283">
        <w:rPr>
          <w:rStyle w:val="Emphasis"/>
          <w:highlight w:val="cyan"/>
        </w:rPr>
        <w:t>either pro</w:t>
      </w:r>
      <w:r w:rsidRPr="008D3283">
        <w:rPr>
          <w:rStyle w:val="StyleUnderline"/>
          <w:highlight w:val="cyan"/>
        </w:rPr>
        <w:t xml:space="preserve">- or </w:t>
      </w:r>
      <w:r w:rsidRPr="008D3283">
        <w:rPr>
          <w:rStyle w:val="Emphasis"/>
          <w:highlight w:val="cyan"/>
        </w:rPr>
        <w:t>antimarket</w:t>
      </w:r>
      <w:r w:rsidRPr="008D3283">
        <w:rPr>
          <w:rStyle w:val="StyleUnderline"/>
          <w:highlight w:val="cyan"/>
        </w:rPr>
        <w:t xml:space="preserve"> is </w:t>
      </w:r>
      <w:r w:rsidRPr="008D3283">
        <w:rPr>
          <w:rStyle w:val="Emphasis"/>
          <w:highlight w:val="cyan"/>
        </w:rPr>
        <w:t>misguided</w:t>
      </w:r>
      <w:r w:rsidRPr="001C7D6D">
        <w:rPr>
          <w:rStyle w:val="StyleUnderline"/>
        </w:rPr>
        <w:t xml:space="preserve"> because </w:t>
      </w:r>
      <w:r w:rsidRPr="008D3283">
        <w:rPr>
          <w:rStyle w:val="StyleUnderline"/>
          <w:highlight w:val="cyan"/>
        </w:rPr>
        <w:t xml:space="preserve">markets are not a </w:t>
      </w:r>
      <w:r w:rsidRPr="008D3283">
        <w:rPr>
          <w:rStyle w:val="Emphasis"/>
          <w:highlight w:val="cyan"/>
        </w:rPr>
        <w:t>unitary thing</w:t>
      </w:r>
      <w:r w:rsidRPr="001C7D6D">
        <w:rPr>
          <w:rStyle w:val="StyleUnderline"/>
        </w:rPr>
        <w:t xml:space="preserve"> to be </w:t>
      </w:r>
      <w:r w:rsidRPr="001C7D6D">
        <w:rPr>
          <w:rStyle w:val="Emphasis"/>
        </w:rPr>
        <w:t>embraced</w:t>
      </w:r>
      <w:r w:rsidRPr="001C7D6D">
        <w:rPr>
          <w:rStyle w:val="StyleUnderline"/>
        </w:rPr>
        <w:t xml:space="preserve"> or </w:t>
      </w:r>
      <w:r w:rsidRPr="001C7D6D">
        <w:rPr>
          <w:rStyle w:val="Emphasis"/>
        </w:rPr>
        <w:t>rejected</w:t>
      </w:r>
      <w:r w:rsidRPr="001C7D6D">
        <w:rPr>
          <w:sz w:val="16"/>
          <w:szCs w:val="16"/>
        </w:rPr>
        <w:t xml:space="preserve">. Taylor shows that, over a range of important sociopolitical issues, </w:t>
      </w:r>
      <w:r w:rsidRPr="008D3283">
        <w:rPr>
          <w:rStyle w:val="StyleUnderline"/>
          <w:highlight w:val="cyan"/>
        </w:rPr>
        <w:t xml:space="preserve">there are </w:t>
      </w:r>
      <w:r w:rsidRPr="008D3283">
        <w:rPr>
          <w:rStyle w:val="Emphasis"/>
          <w:highlight w:val="cyan"/>
        </w:rPr>
        <w:t>liberatory deployments</w:t>
      </w:r>
      <w:r w:rsidRPr="001C7D6D">
        <w:rPr>
          <w:rStyle w:val="StyleUnderline"/>
        </w:rPr>
        <w:t xml:space="preserve"> of </w:t>
      </w:r>
      <w:r w:rsidRPr="001C7D6D">
        <w:rPr>
          <w:rStyle w:val="Emphasis"/>
        </w:rPr>
        <w:t>politically constructed competitive market mechanisms</w:t>
      </w:r>
      <w:r w:rsidRPr="001C7D6D">
        <w:rPr>
          <w:rStyle w:val="StyleUnderline"/>
        </w:rPr>
        <w:t xml:space="preserve">. The construction of such markets involves </w:t>
      </w:r>
      <w:r w:rsidRPr="001C7D6D">
        <w:rPr>
          <w:rStyle w:val="Emphasis"/>
        </w:rPr>
        <w:t>deeply political choices</w:t>
      </w:r>
      <w:r w:rsidRPr="001C7D6D">
        <w:rPr>
          <w:rStyle w:val="StyleUnderline"/>
        </w:rPr>
        <w:t xml:space="preserve"> regarding the forms of agency they enable</w:t>
      </w:r>
      <w:r w:rsidRPr="001C7D6D">
        <w:rPr>
          <w:sz w:val="16"/>
          <w:szCs w:val="16"/>
        </w:rPr>
        <w:t>. “Apparently minor matters</w:t>
      </w:r>
      <w:proofErr w:type="gramStart"/>
      <w:r w:rsidRPr="001C7D6D">
        <w:rPr>
          <w:sz w:val="16"/>
          <w:szCs w:val="16"/>
        </w:rPr>
        <w:t>—‘</w:t>
      </w:r>
      <w:proofErr w:type="gramEnd"/>
      <w:r w:rsidRPr="008D3283">
        <w:rPr>
          <w:rStyle w:val="Emphasis"/>
          <w:highlight w:val="cyan"/>
        </w:rPr>
        <w:t>technicalities’</w:t>
      </w:r>
      <w:r w:rsidRPr="001C7D6D">
        <w:rPr>
          <w:sz w:val="16"/>
          <w:szCs w:val="16"/>
        </w:rPr>
        <w:t>, often technicalities little understood by nonparticipants—</w:t>
      </w:r>
      <w:r w:rsidRPr="001C7D6D">
        <w:rPr>
          <w:rStyle w:val="StyleUnderline"/>
        </w:rPr>
        <w:t xml:space="preserve">can </w:t>
      </w:r>
      <w:r w:rsidRPr="008D3283">
        <w:rPr>
          <w:rStyle w:val="StyleUnderline"/>
          <w:highlight w:val="cyan"/>
        </w:rPr>
        <w:t xml:space="preserve">have </w:t>
      </w:r>
      <w:r w:rsidRPr="008D3283">
        <w:rPr>
          <w:rStyle w:val="Emphasis"/>
          <w:highlight w:val="cyan"/>
        </w:rPr>
        <w:t>big effects</w:t>
      </w:r>
      <w:r w:rsidRPr="001C7D6D">
        <w:rPr>
          <w:rStyle w:val="StyleUnderline"/>
        </w:rPr>
        <w:t xml:space="preserve">, for example, </w:t>
      </w:r>
      <w:r w:rsidRPr="008D3283">
        <w:rPr>
          <w:rStyle w:val="StyleUnderline"/>
          <w:highlight w:val="cyan"/>
        </w:rPr>
        <w:t xml:space="preserve">giving advantages to </w:t>
      </w:r>
      <w:r w:rsidRPr="008D3283">
        <w:rPr>
          <w:rStyle w:val="Emphasis"/>
          <w:highlight w:val="cyan"/>
        </w:rPr>
        <w:t>some</w:t>
      </w:r>
      <w:r w:rsidRPr="001C7D6D">
        <w:rPr>
          <w:rStyle w:val="Emphasis"/>
        </w:rPr>
        <w:t xml:space="preserve"> actors</w:t>
      </w:r>
      <w:r w:rsidRPr="001C7D6D">
        <w:rPr>
          <w:rStyle w:val="StyleUnderline"/>
        </w:rPr>
        <w:t xml:space="preserve"> and some strategies </w:t>
      </w:r>
      <w:r w:rsidRPr="008D3283">
        <w:rPr>
          <w:rStyle w:val="StyleUnderline"/>
          <w:highlight w:val="cyan"/>
        </w:rPr>
        <w:t xml:space="preserve">and </w:t>
      </w:r>
      <w:r w:rsidRPr="008D3283">
        <w:rPr>
          <w:rStyle w:val="Emphasis"/>
          <w:highlight w:val="cyan"/>
        </w:rPr>
        <w:t>disadvantaging others</w:t>
      </w:r>
      <w:r w:rsidRPr="001C7D6D">
        <w:rPr>
          <w:sz w:val="16"/>
          <w:szCs w:val="16"/>
        </w:rPr>
        <w:t xml:space="preserve">” (MacKenzie 2009, 33). </w:t>
      </w:r>
      <w:r w:rsidRPr="001C7D6D">
        <w:rPr>
          <w:rStyle w:val="StyleUnderline"/>
        </w:rPr>
        <w:t>So understood</w:t>
      </w:r>
      <w:r w:rsidRPr="001C7D6D">
        <w:rPr>
          <w:sz w:val="16"/>
          <w:szCs w:val="16"/>
        </w:rPr>
        <w:t xml:space="preserve">, Taylor’s analyses help us to discern some of the conditions under which </w:t>
      </w:r>
      <w:r w:rsidRPr="001C7D6D">
        <w:rPr>
          <w:rStyle w:val="StyleUnderline"/>
        </w:rPr>
        <w:t>“</w:t>
      </w:r>
      <w:r w:rsidRPr="008D3283">
        <w:rPr>
          <w:rStyle w:val="Emphasis"/>
          <w:highlight w:val="cyan"/>
        </w:rPr>
        <w:t>market-like” mech</w:t>
      </w:r>
      <w:r w:rsidRPr="001C7D6D">
        <w:rPr>
          <w:rStyle w:val="Emphasis"/>
        </w:rPr>
        <w:t>anism</w:t>
      </w:r>
      <w:r w:rsidRPr="008D3283">
        <w:rPr>
          <w:rStyle w:val="Emphasis"/>
          <w:highlight w:val="cyan"/>
        </w:rPr>
        <w:t>s</w:t>
      </w:r>
      <w:r w:rsidRPr="008D3283">
        <w:rPr>
          <w:rStyle w:val="StyleUnderline"/>
          <w:highlight w:val="cyan"/>
        </w:rPr>
        <w:t xml:space="preserve"> facilitate </w:t>
      </w:r>
      <w:r w:rsidRPr="008D3283">
        <w:rPr>
          <w:rStyle w:val="Emphasis"/>
          <w:highlight w:val="cyan"/>
        </w:rPr>
        <w:t>more empowered</w:t>
      </w:r>
      <w:r w:rsidRPr="001C7D6D">
        <w:rPr>
          <w:rStyle w:val="StyleUnderline"/>
        </w:rPr>
        <w:t xml:space="preserve"> forms of </w:t>
      </w:r>
      <w:r w:rsidRPr="008D3283">
        <w:rPr>
          <w:rStyle w:val="Emphasis"/>
          <w:highlight w:val="cyan"/>
        </w:rPr>
        <w:t>agency</w:t>
      </w:r>
      <w:r w:rsidRPr="001C7D6D">
        <w:rPr>
          <w:rStyle w:val="StyleUnderline"/>
        </w:rPr>
        <w:t xml:space="preserve"> </w:t>
      </w:r>
      <w:r w:rsidRPr="008D3283">
        <w:rPr>
          <w:rStyle w:val="StyleUnderline"/>
          <w:highlight w:val="cyan"/>
        </w:rPr>
        <w:t xml:space="preserve">for those in </w:t>
      </w:r>
      <w:r w:rsidRPr="008D3283">
        <w:rPr>
          <w:rStyle w:val="Emphasis"/>
          <w:highlight w:val="cyan"/>
        </w:rPr>
        <w:t>vulnerable</w:t>
      </w:r>
      <w:r w:rsidRPr="001C7D6D">
        <w:rPr>
          <w:rStyle w:val="Emphasis"/>
        </w:rPr>
        <w:t xml:space="preserve"> social</w:t>
      </w:r>
      <w:r w:rsidRPr="001C7D6D">
        <w:rPr>
          <w:rStyle w:val="StyleUnderline"/>
        </w:rPr>
        <w:t xml:space="preserve"> and </w:t>
      </w:r>
      <w:r w:rsidRPr="001C7D6D">
        <w:rPr>
          <w:rStyle w:val="Emphasis"/>
        </w:rPr>
        <w:t xml:space="preserve">political </w:t>
      </w:r>
      <w:r w:rsidRPr="008D3283">
        <w:rPr>
          <w:rStyle w:val="Emphasis"/>
          <w:highlight w:val="cyan"/>
        </w:rPr>
        <w:t>positions</w:t>
      </w:r>
      <w:r w:rsidRPr="001C7D6D">
        <w:rPr>
          <w:sz w:val="16"/>
          <w:szCs w:val="16"/>
        </w:rPr>
        <w:t xml:space="preserve">. The “agentic” component of the </w:t>
      </w:r>
      <w:proofErr w:type="spellStart"/>
      <w:r w:rsidRPr="001C7D6D">
        <w:rPr>
          <w:rStyle w:val="StyleUnderline"/>
        </w:rPr>
        <w:t>agencement</w:t>
      </w:r>
      <w:proofErr w:type="spellEnd"/>
      <w:r w:rsidRPr="001C7D6D">
        <w:rPr>
          <w:sz w:val="16"/>
          <w:szCs w:val="16"/>
        </w:rPr>
        <w:t xml:space="preserve"> is what </w:t>
      </w:r>
      <w:r w:rsidRPr="001C7D6D">
        <w:rPr>
          <w:rStyle w:val="StyleUnderline"/>
        </w:rPr>
        <w:t>helps us</w:t>
      </w:r>
      <w:r w:rsidRPr="001C7D6D">
        <w:rPr>
          <w:sz w:val="16"/>
          <w:szCs w:val="16"/>
        </w:rPr>
        <w:t xml:space="preserve"> to </w:t>
      </w:r>
      <w:r w:rsidRPr="001C7D6D">
        <w:rPr>
          <w:rStyle w:val="StyleUnderline"/>
        </w:rPr>
        <w:t xml:space="preserve">evaluate when market forms of </w:t>
      </w:r>
      <w:r w:rsidRPr="001C7D6D">
        <w:rPr>
          <w:rStyle w:val="Emphasis"/>
        </w:rPr>
        <w:t>intervention</w:t>
      </w:r>
      <w:r w:rsidRPr="001C7D6D">
        <w:rPr>
          <w:rStyle w:val="StyleUnderline"/>
        </w:rPr>
        <w:t xml:space="preserve"> might be </w:t>
      </w:r>
      <w:r w:rsidRPr="008D3283">
        <w:rPr>
          <w:rStyle w:val="Emphasis"/>
          <w:highlight w:val="cyan"/>
        </w:rPr>
        <w:t>domination-reducing</w:t>
      </w:r>
      <w:r w:rsidRPr="001C7D6D">
        <w:rPr>
          <w:rStyle w:val="StyleUnderline"/>
        </w:rPr>
        <w:t xml:space="preserve"> </w:t>
      </w:r>
      <w:r w:rsidRPr="008D3283">
        <w:rPr>
          <w:rStyle w:val="StyleUnderline"/>
          <w:highlight w:val="cyan"/>
        </w:rPr>
        <w:t>rather than</w:t>
      </w:r>
      <w:r w:rsidRPr="001C7D6D">
        <w:rPr>
          <w:rStyle w:val="StyleUnderline"/>
        </w:rPr>
        <w:t xml:space="preserve"> </w:t>
      </w:r>
      <w:r w:rsidRPr="001C7D6D">
        <w:rPr>
          <w:rStyle w:val="Emphasis"/>
        </w:rPr>
        <w:t>domination-</w:t>
      </w:r>
      <w:r w:rsidRPr="008D3283">
        <w:rPr>
          <w:rStyle w:val="Emphasis"/>
          <w:highlight w:val="cyan"/>
        </w:rPr>
        <w:t>enabling</w:t>
      </w:r>
      <w:r w:rsidRPr="001C7D6D">
        <w:rPr>
          <w:sz w:val="16"/>
          <w:szCs w:val="16"/>
        </w:rPr>
        <w:t>.</w:t>
      </w:r>
    </w:p>
    <w:p w14:paraId="49E806E6" w14:textId="77777777" w:rsidR="006A5B75" w:rsidRPr="00CC39DD" w:rsidRDefault="006A5B75" w:rsidP="006A5B75">
      <w:pPr>
        <w:pStyle w:val="Heading4"/>
      </w:pPr>
      <w:r w:rsidRPr="00CC39DD">
        <w:rPr>
          <w:u w:val="single"/>
        </w:rPr>
        <w:t>Tr</w:t>
      </w:r>
      <w:r>
        <w:rPr>
          <w:u w:val="single"/>
        </w:rPr>
        <w:t>ends</w:t>
      </w:r>
      <w:r>
        <w:t xml:space="preserve"> for dematerialization are </w:t>
      </w:r>
      <w:r w:rsidRPr="009F2D35">
        <w:rPr>
          <w:u w:val="single"/>
        </w:rPr>
        <w:t>promising</w:t>
      </w:r>
      <w:r>
        <w:t xml:space="preserve"> – only capitalism can solve </w:t>
      </w:r>
      <w:r>
        <w:rPr>
          <w:u w:val="single"/>
        </w:rPr>
        <w:t xml:space="preserve">existential </w:t>
      </w:r>
      <w:r w:rsidRPr="00722909">
        <w:rPr>
          <w:u w:val="single"/>
        </w:rPr>
        <w:t>climate risks</w:t>
      </w:r>
      <w:r>
        <w:t xml:space="preserve">. </w:t>
      </w:r>
    </w:p>
    <w:p w14:paraId="655D70C8" w14:textId="77777777" w:rsidR="006A5B75" w:rsidRPr="00E91235" w:rsidRDefault="006A5B75" w:rsidP="006A5B75">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4CBC9095" w14:textId="77777777" w:rsidR="006A5B75" w:rsidRPr="00E91235" w:rsidRDefault="006A5B75" w:rsidP="006A5B75">
      <w:pPr>
        <w:rPr>
          <w:sz w:val="16"/>
        </w:rPr>
      </w:pPr>
      <w:r w:rsidRPr="00E91235">
        <w:rPr>
          <w:sz w:val="16"/>
        </w:rPr>
        <w:t>5. Conclusions</w:t>
      </w:r>
    </w:p>
    <w:p w14:paraId="79037B7E" w14:textId="77777777" w:rsidR="006A5B75" w:rsidRPr="00E91235" w:rsidRDefault="006A5B75" w:rsidP="006A5B75">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5A58909" w14:textId="77777777" w:rsidR="006A5B75" w:rsidRPr="00E91235" w:rsidRDefault="006A5B75" w:rsidP="006A5B75">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0A86E647" w14:textId="77777777" w:rsidR="006A5B75" w:rsidRPr="00E91235" w:rsidRDefault="006A5B75" w:rsidP="006A5B75">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 xml:space="preserve">do not invalidate the argument that improved efficiency leads to absolute dematerialization, they leave room for the claim that more efficient resource processing technologies do not guarantee reduced overall physical resource consumption (Jevons, 1865; </w:t>
      </w:r>
      <w:proofErr w:type="spellStart"/>
      <w:r w:rsidRPr="00E91235">
        <w:rPr>
          <w:sz w:val="16"/>
        </w:rPr>
        <w:t>Dahmus</w:t>
      </w:r>
      <w:proofErr w:type="spellEnd"/>
      <w:r w:rsidRPr="00E91235">
        <w:rPr>
          <w:sz w:val="16"/>
        </w:rPr>
        <w:t>, 2014).</w:t>
      </w:r>
    </w:p>
    <w:p w14:paraId="743CFA9F" w14:textId="77777777" w:rsidR="006A5B75" w:rsidRPr="00E91235" w:rsidRDefault="006A5B75" w:rsidP="006A5B75">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626794E1" w14:textId="77777777" w:rsidR="006A5B75" w:rsidRPr="00E91235" w:rsidRDefault="006A5B75" w:rsidP="006A5B75">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w:t>
      </w:r>
      <w:proofErr w:type="spellStart"/>
      <w:r w:rsidRPr="00E91235">
        <w:rPr>
          <w:sz w:val="16"/>
        </w:rPr>
        <w:t>Administrationa</w:t>
      </w:r>
      <w:proofErr w:type="spellEnd"/>
      <w:r w:rsidRPr="00E91235">
        <w:rPr>
          <w:sz w:val="16"/>
        </w:rPr>
        <w:t xml:space="preserve">)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w:t>
      </w:r>
      <w:proofErr w:type="spellStart"/>
      <w:r w:rsidRPr="00E91235">
        <w:rPr>
          <w:sz w:val="16"/>
        </w:rPr>
        <w:t>Administrationb</w:t>
      </w:r>
      <w:proofErr w:type="spellEnd"/>
      <w:r w:rsidRPr="00E91235">
        <w:rPr>
          <w:sz w:val="16"/>
        </w:rPr>
        <w:t xml:space="preserve">)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3AC763F7" w14:textId="77777777" w:rsidR="006A5B75" w:rsidRDefault="006A5B75" w:rsidP="006A5B75">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w:t>
      </w:r>
      <w:proofErr w:type="gramStart"/>
      <w:r w:rsidRPr="001A60A6">
        <w:rPr>
          <w:rStyle w:val="StyleUnderline"/>
        </w:rPr>
        <w:t>millions of tons</w:t>
      </w:r>
      <w:proofErr w:type="gramEnd"/>
      <w:r w:rsidRPr="001A60A6">
        <w:rPr>
          <w:rStyle w:val="StyleUnderline"/>
        </w:rPr>
        <w:t xml:space="preserve"> of other inputs annually</w:t>
      </w:r>
      <w:r w:rsidRPr="00E91235">
        <w:rPr>
          <w:sz w:val="16"/>
        </w:rPr>
        <w:t>. To provide timber, managed rotation forestry could reduce the land required to provide forest products leaving more natural forest intact (Kauppi et al., 2020).</w:t>
      </w:r>
    </w:p>
    <w:p w14:paraId="0E52C79C" w14:textId="77777777" w:rsidR="006A5B75" w:rsidRDefault="006A5B75" w:rsidP="006A5B75"/>
    <w:p w14:paraId="18C06D16" w14:textId="77777777" w:rsidR="006A5B75" w:rsidRPr="0000614B" w:rsidRDefault="006A5B75" w:rsidP="006A5B75">
      <w:pPr>
        <w:pStyle w:val="Heading4"/>
      </w:pPr>
      <w:r>
        <w:t xml:space="preserve">Society is </w:t>
      </w:r>
      <w:r>
        <w:rPr>
          <w:u w:val="single"/>
        </w:rPr>
        <w:t>improving every facet</w:t>
      </w:r>
      <w:r>
        <w:t xml:space="preserve"> of </w:t>
      </w:r>
      <w:proofErr w:type="gramStart"/>
      <w:r>
        <w:t>workers</w:t>
      </w:r>
      <w:proofErr w:type="gramEnd"/>
      <w:r>
        <w:t xml:space="preserve"> </w:t>
      </w:r>
      <w:r>
        <w:rPr>
          <w:u w:val="single"/>
        </w:rPr>
        <w:t>lives</w:t>
      </w:r>
      <w:r>
        <w:t>.</w:t>
      </w:r>
    </w:p>
    <w:p w14:paraId="2925AE6C" w14:textId="77777777" w:rsidR="006A5B75" w:rsidRDefault="006A5B75" w:rsidP="006A5B75">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25A13F60" w14:textId="77777777" w:rsidR="006A5B75" w:rsidRPr="00A94951" w:rsidRDefault="006A5B75" w:rsidP="006A5B75">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2075D0">
        <w:rPr>
          <w:rStyle w:val="StyleUnderline"/>
          <w:highlight w:val="cyan"/>
        </w:rPr>
        <w:t>alt</w:t>
      </w:r>
      <w:r w:rsidRPr="00F56C24">
        <w:rPr>
          <w:rStyle w:val="StyleUnderline"/>
        </w:rPr>
        <w:t>ernative</w:t>
      </w:r>
      <w:r w:rsidRPr="002075D0">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proofErr w:type="gramStart"/>
      <w:r w:rsidRPr="00B8016B">
        <w:rPr>
          <w:rStyle w:val="Emphasis"/>
          <w:sz w:val="24"/>
          <w:szCs w:val="24"/>
        </w:rPr>
        <w:t>all</w:t>
      </w:r>
      <w:r w:rsidRPr="00A94951">
        <w:rPr>
          <w:sz w:val="16"/>
        </w:rPr>
        <w:t xml:space="preserve"> of</w:t>
      </w:r>
      <w:proofErr w:type="gramEnd"/>
      <w:r w:rsidRPr="00A94951">
        <w:rPr>
          <w:sz w:val="16"/>
        </w:rPr>
        <w:t xml:space="preserve"> these </w:t>
      </w:r>
      <w:r w:rsidRPr="00B8016B">
        <w:rPr>
          <w:rStyle w:val="Emphasis"/>
          <w:sz w:val="24"/>
          <w:szCs w:val="24"/>
        </w:rPr>
        <w:t xml:space="preserve">critiques </w:t>
      </w:r>
      <w:r w:rsidRPr="002075D0">
        <w:rPr>
          <w:rStyle w:val="Emphasis"/>
          <w:sz w:val="24"/>
          <w:szCs w:val="24"/>
          <w:highlight w:val="cyan"/>
        </w:rPr>
        <w:t>have</w:t>
      </w:r>
      <w:r w:rsidRPr="00B8016B">
        <w:rPr>
          <w:rStyle w:val="Emphasis"/>
          <w:sz w:val="24"/>
          <w:szCs w:val="24"/>
        </w:rPr>
        <w:t xml:space="preserve"> a </w:t>
      </w:r>
      <w:r w:rsidRPr="002075D0">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 xml:space="preserve">whether your economy is </w:t>
      </w:r>
      <w:proofErr w:type="gramStart"/>
      <w:r w:rsidRPr="00B8016B">
        <w:rPr>
          <w:rStyle w:val="StyleUnderline"/>
        </w:rPr>
        <w:t>actually developing</w:t>
      </w:r>
      <w:proofErr w:type="gramEnd"/>
      <w:r w:rsidRPr="00A94951">
        <w:rPr>
          <w:sz w:val="16"/>
        </w:rPr>
        <w:t xml:space="preserve">. </w:t>
      </w:r>
      <w:r w:rsidRPr="00B8016B">
        <w:rPr>
          <w:rStyle w:val="StyleUnderline"/>
        </w:rPr>
        <w:t xml:space="preserve">And </w:t>
      </w:r>
      <w:r w:rsidRPr="002075D0">
        <w:rPr>
          <w:rStyle w:val="StyleUnderline"/>
          <w:highlight w:val="cyan"/>
        </w:rPr>
        <w:t>econ</w:t>
      </w:r>
      <w:r w:rsidRPr="00B8016B">
        <w:rPr>
          <w:rStyle w:val="StyleUnderline"/>
        </w:rPr>
        <w:t xml:space="preserve">omic </w:t>
      </w:r>
      <w:r w:rsidRPr="002075D0">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2075D0">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2075D0">
        <w:rPr>
          <w:rStyle w:val="StyleUnderline"/>
          <w:highlight w:val="cyan"/>
        </w:rPr>
        <w:t>possible</w:t>
      </w:r>
      <w:r w:rsidRPr="00A94951">
        <w:rPr>
          <w:sz w:val="16"/>
        </w:rPr>
        <w:t>.</w:t>
      </w:r>
    </w:p>
    <w:p w14:paraId="36090D0F" w14:textId="77777777" w:rsidR="006A5B75" w:rsidRPr="006879DA" w:rsidRDefault="006A5B75" w:rsidP="006A5B75">
      <w:pPr>
        <w:rPr>
          <w:sz w:val="8"/>
          <w:szCs w:val="8"/>
        </w:rPr>
      </w:pPr>
      <w:r w:rsidRPr="006879DA">
        <w:rPr>
          <w:sz w:val="8"/>
          <w:szCs w:val="8"/>
        </w:rPr>
        <w:t>What GDP measures</w:t>
      </w:r>
    </w:p>
    <w:p w14:paraId="1446C15C" w14:textId="77777777" w:rsidR="006A5B75" w:rsidRPr="006879DA" w:rsidRDefault="006A5B75" w:rsidP="006A5B75">
      <w:pPr>
        <w:rPr>
          <w:sz w:val="8"/>
          <w:szCs w:val="8"/>
        </w:rPr>
      </w:pPr>
      <w:r w:rsidRPr="006879DA">
        <w:rPr>
          <w:sz w:val="8"/>
          <w:szCs w:val="8"/>
        </w:rPr>
        <w:t xml:space="preserve">To understand why GDP remains indispensable, we need to look at what it </w:t>
      </w:r>
      <w:proofErr w:type="gramStart"/>
      <w:r w:rsidRPr="006879DA">
        <w:rPr>
          <w:sz w:val="8"/>
          <w:szCs w:val="8"/>
        </w:rPr>
        <w:t>actually is</w:t>
      </w:r>
      <w:proofErr w:type="gramEnd"/>
      <w:r w:rsidRPr="006879DA">
        <w:rPr>
          <w:sz w:val="8"/>
          <w:szCs w:val="8"/>
        </w:rPr>
        <w:t xml:space="preserve">. GDP is a “national account,” or a record that tracks all the economic activity in a country. Think of it as a country’s financial statement, </w:t>
      </w:r>
      <w:proofErr w:type="gramStart"/>
      <w:r w:rsidRPr="006879DA">
        <w:rPr>
          <w:sz w:val="8"/>
          <w:szCs w:val="8"/>
        </w:rPr>
        <w:t>similar to</w:t>
      </w:r>
      <w:proofErr w:type="gramEnd"/>
      <w:r w:rsidRPr="006879DA">
        <w:rPr>
          <w:sz w:val="8"/>
          <w:szCs w:val="8"/>
        </w:rPr>
        <w:t xml:space="preserve"> how a business tracks its revenues and expenses.</w:t>
      </w:r>
    </w:p>
    <w:p w14:paraId="79748FC7" w14:textId="77777777" w:rsidR="006A5B75" w:rsidRPr="006879DA" w:rsidRDefault="006A5B75" w:rsidP="006A5B75">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07BCCFB0" w14:textId="77777777" w:rsidR="006A5B75" w:rsidRPr="006879DA" w:rsidRDefault="006A5B75" w:rsidP="006A5B75">
      <w:pPr>
        <w:rPr>
          <w:sz w:val="8"/>
          <w:szCs w:val="8"/>
        </w:rPr>
      </w:pPr>
      <w:r w:rsidRPr="006879DA">
        <w:rPr>
          <w:sz w:val="8"/>
          <w:szCs w:val="8"/>
        </w:rPr>
        <w:t xml:space="preserve">Before that, policymakers had price indices and production numbers, but they lacked a comprehensive measure of economic activity. Creating one </w:t>
      </w:r>
      <w:proofErr w:type="gramStart"/>
      <w:r w:rsidRPr="006879DA">
        <w:rPr>
          <w:sz w:val="8"/>
          <w:szCs w:val="8"/>
        </w:rPr>
        <w:t>required</w:t>
      </w:r>
      <w:proofErr w:type="gramEnd"/>
      <w:r w:rsidRPr="006879DA">
        <w:rPr>
          <w:sz w:val="8"/>
          <w:szCs w:val="8"/>
        </w:rPr>
        <w:t xml:space="preserve">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7178594B" w14:textId="77777777" w:rsidR="006A5B75" w:rsidRPr="006879DA" w:rsidRDefault="006A5B75" w:rsidP="006A5B75">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w:t>
      </w:r>
      <w:proofErr w:type="gramStart"/>
      <w:r w:rsidRPr="006879DA">
        <w:rPr>
          <w:sz w:val="8"/>
          <w:szCs w:val="8"/>
        </w:rPr>
        <w:t>in a given</w:t>
      </w:r>
      <w:proofErr w:type="gramEnd"/>
      <w:r w:rsidRPr="006879DA">
        <w:rPr>
          <w:sz w:val="8"/>
          <w:szCs w:val="8"/>
        </w:rPr>
        <w:t xml:space="preserve"> </w:t>
      </w:r>
      <w:proofErr w:type="gramStart"/>
      <w:r w:rsidRPr="006879DA">
        <w:rPr>
          <w:sz w:val="8"/>
          <w:szCs w:val="8"/>
        </w:rPr>
        <w:t>time period</w:t>
      </w:r>
      <w:proofErr w:type="gramEnd"/>
      <w:r w:rsidRPr="006879DA">
        <w:rPr>
          <w:sz w:val="8"/>
          <w:szCs w:val="8"/>
        </w:rPr>
        <w:t>. Each of these words matters. Let’s go through them in a logical order.</w:t>
      </w:r>
    </w:p>
    <w:p w14:paraId="31068197" w14:textId="77777777" w:rsidR="006A5B75" w:rsidRPr="006879DA" w:rsidRDefault="006A5B75" w:rsidP="006A5B75">
      <w:pPr>
        <w:rPr>
          <w:sz w:val="8"/>
          <w:szCs w:val="8"/>
        </w:rPr>
      </w:pPr>
      <w:r w:rsidRPr="006879DA">
        <w:rPr>
          <w:sz w:val="8"/>
          <w:szCs w:val="8"/>
        </w:rPr>
        <w:t xml:space="preserve">The “market value” part means GDP uses the prices at which goods and services </w:t>
      </w:r>
      <w:proofErr w:type="gramStart"/>
      <w:r w:rsidRPr="006879DA">
        <w:rPr>
          <w:sz w:val="8"/>
          <w:szCs w:val="8"/>
        </w:rPr>
        <w:t>actually sell</w:t>
      </w:r>
      <w:proofErr w:type="gramEnd"/>
      <w:r w:rsidRPr="006879DA">
        <w:rPr>
          <w:sz w:val="8"/>
          <w:szCs w:val="8"/>
        </w:rPr>
        <w:t xml:space="preserve">.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proofErr w:type="gramStart"/>
      <w:r w:rsidRPr="006879DA">
        <w:rPr>
          <w:i/>
          <w:iCs/>
          <w:sz w:val="8"/>
          <w:szCs w:val="8"/>
        </w:rPr>
        <w:t>product</w:t>
      </w:r>
      <w:proofErr w:type="gramEnd"/>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61A654B2" w14:textId="77777777" w:rsidR="006A5B75" w:rsidRPr="006879DA" w:rsidRDefault="006A5B75" w:rsidP="006A5B75">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450C1E82" w14:textId="77777777" w:rsidR="006A5B75" w:rsidRPr="006879DA" w:rsidRDefault="006A5B75" w:rsidP="006A5B75">
      <w:pPr>
        <w:rPr>
          <w:sz w:val="8"/>
          <w:szCs w:val="8"/>
        </w:rPr>
      </w:pPr>
      <w:r w:rsidRPr="006879DA">
        <w:rPr>
          <w:sz w:val="8"/>
          <w:szCs w:val="8"/>
        </w:rPr>
        <w:t xml:space="preserve">This is </w:t>
      </w:r>
      <w:proofErr w:type="gramStart"/>
      <w:r w:rsidRPr="006879DA">
        <w:rPr>
          <w:sz w:val="8"/>
          <w:szCs w:val="8"/>
        </w:rPr>
        <w:t>similar to</w:t>
      </w:r>
      <w:proofErr w:type="gramEnd"/>
      <w:r w:rsidRPr="006879DA">
        <w:rPr>
          <w:sz w:val="8"/>
          <w:szCs w:val="8"/>
        </w:rPr>
        <w:t xml:space="preserve">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7CFB4600" w14:textId="77777777" w:rsidR="006A5B75" w:rsidRPr="006879DA" w:rsidRDefault="006A5B75" w:rsidP="006A5B75">
      <w:pPr>
        <w:rPr>
          <w:sz w:val="8"/>
          <w:szCs w:val="8"/>
        </w:rPr>
      </w:pPr>
      <w:r w:rsidRPr="006879DA">
        <w:rPr>
          <w:sz w:val="8"/>
          <w:szCs w:val="8"/>
        </w:rPr>
        <w:t xml:space="preserve">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w:t>
      </w:r>
      <w:proofErr w:type="gramStart"/>
      <w:r w:rsidRPr="006879DA">
        <w:rPr>
          <w:sz w:val="8"/>
          <w:szCs w:val="8"/>
        </w:rPr>
        <w:t>actually pays</w:t>
      </w:r>
      <w:proofErr w:type="gramEnd"/>
      <w:r w:rsidRPr="006879DA">
        <w:rPr>
          <w:sz w:val="8"/>
          <w:szCs w:val="8"/>
        </w:rPr>
        <w:t>, so it’s not counted.</w:t>
      </w:r>
    </w:p>
    <w:p w14:paraId="4EB979F7" w14:textId="77777777" w:rsidR="006A5B75" w:rsidRPr="006879DA" w:rsidRDefault="006A5B75" w:rsidP="006A5B75">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3C88DE42" w14:textId="77777777" w:rsidR="006A5B75" w:rsidRPr="006879DA" w:rsidRDefault="006A5B75" w:rsidP="006A5B75">
      <w:pPr>
        <w:rPr>
          <w:sz w:val="8"/>
          <w:szCs w:val="8"/>
        </w:rPr>
      </w:pPr>
      <w:r w:rsidRPr="006879DA">
        <w:rPr>
          <w:sz w:val="8"/>
          <w:szCs w:val="8"/>
        </w:rPr>
        <w:t>The critiques of GDP</w:t>
      </w:r>
    </w:p>
    <w:p w14:paraId="69C36889" w14:textId="77777777" w:rsidR="006A5B75" w:rsidRPr="006879DA" w:rsidRDefault="006A5B75" w:rsidP="006A5B75">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088E3274" w14:textId="77777777" w:rsidR="006A5B75" w:rsidRPr="006879DA" w:rsidRDefault="006A5B75" w:rsidP="006A5B75">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52324815" w14:textId="77777777" w:rsidR="006A5B75" w:rsidRPr="006879DA" w:rsidRDefault="006A5B75" w:rsidP="006A5B75">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6E043374" w14:textId="77777777" w:rsidR="006A5B75" w:rsidRPr="006879DA" w:rsidRDefault="006A5B75" w:rsidP="006A5B75">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236E393" w14:textId="77777777" w:rsidR="006A5B75" w:rsidRPr="006879DA" w:rsidRDefault="006A5B75" w:rsidP="006A5B75">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7EC550BF" w14:textId="77777777" w:rsidR="006A5B75" w:rsidRPr="00A94951" w:rsidRDefault="006A5B75" w:rsidP="006A5B75">
      <w:pPr>
        <w:rPr>
          <w:sz w:val="16"/>
        </w:rPr>
      </w:pPr>
      <w:r w:rsidRPr="006879DA">
        <w:rPr>
          <w:sz w:val="8"/>
          <w:szCs w:val="8"/>
        </w:rPr>
        <w:t>The other outcomes that GDP can capture</w:t>
      </w:r>
    </w:p>
    <w:p w14:paraId="72B7A120" w14:textId="77777777" w:rsidR="006A5B75" w:rsidRPr="00A94951" w:rsidRDefault="006A5B75" w:rsidP="006A5B75">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09AD3EA4" w14:textId="77777777" w:rsidR="006A5B75" w:rsidRPr="00A94951" w:rsidRDefault="006A5B75" w:rsidP="006A5B75">
      <w:pPr>
        <w:rPr>
          <w:sz w:val="16"/>
        </w:rPr>
      </w:pPr>
      <w:r w:rsidRPr="00A94951">
        <w:rPr>
          <w:sz w:val="16"/>
        </w:rPr>
        <w:t xml:space="preserve">For example, </w:t>
      </w:r>
      <w:r w:rsidRPr="003F5224">
        <w:rPr>
          <w:rStyle w:val="StyleUnderline"/>
        </w:rPr>
        <w:t>people in countries with</w:t>
      </w:r>
      <w:r w:rsidRPr="00A94951">
        <w:rPr>
          <w:sz w:val="16"/>
        </w:rPr>
        <w:t xml:space="preserve"> </w:t>
      </w:r>
      <w:r w:rsidRPr="002075D0">
        <w:rPr>
          <w:rStyle w:val="Emphasis"/>
          <w:highlight w:val="cyan"/>
        </w:rPr>
        <w:t>high</w:t>
      </w:r>
      <w:r w:rsidRPr="000E4589">
        <w:rPr>
          <w:rStyle w:val="Emphasis"/>
        </w:rPr>
        <w:t xml:space="preserve">er </w:t>
      </w:r>
      <w:r w:rsidRPr="002075D0">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5648D05A" w14:textId="77777777" w:rsidR="006A5B75" w:rsidRPr="00A94951" w:rsidRDefault="006A5B75" w:rsidP="006A5B75">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2075D0">
        <w:rPr>
          <w:rStyle w:val="Emphasis"/>
          <w:highlight w:val="cyan"/>
        </w:rPr>
        <w:t>lower</w:t>
      </w:r>
      <w:r w:rsidRPr="00A94951">
        <w:rPr>
          <w:sz w:val="16"/>
        </w:rPr>
        <w:t xml:space="preserve"> infant </w:t>
      </w:r>
      <w:r w:rsidRPr="002075D0">
        <w:rPr>
          <w:rStyle w:val="Emphasis"/>
          <w:highlight w:val="cyan"/>
        </w:rPr>
        <w:t>mortality</w:t>
      </w:r>
      <w:r w:rsidRPr="002075D0">
        <w:rPr>
          <w:sz w:val="16"/>
          <w:highlight w:val="cyan"/>
        </w:rPr>
        <w:t xml:space="preserve">, </w:t>
      </w:r>
      <w:r w:rsidRPr="002075D0">
        <w:rPr>
          <w:rStyle w:val="Emphasis"/>
          <w:highlight w:val="cyan"/>
        </w:rPr>
        <w:t>higher ed</w:t>
      </w:r>
      <w:r w:rsidRPr="008C1D21">
        <w:rPr>
          <w:rStyle w:val="Emphasis"/>
        </w:rPr>
        <w:t xml:space="preserve">ucational </w:t>
      </w:r>
      <w:r w:rsidRPr="002075D0">
        <w:rPr>
          <w:rStyle w:val="Emphasis"/>
          <w:highlight w:val="cyan"/>
        </w:rPr>
        <w:t>attainment</w:t>
      </w:r>
      <w:r w:rsidRPr="002075D0">
        <w:rPr>
          <w:sz w:val="16"/>
          <w:highlight w:val="cyan"/>
        </w:rPr>
        <w:t xml:space="preserve">, </w:t>
      </w:r>
      <w:r w:rsidRPr="002075D0">
        <w:rPr>
          <w:rStyle w:val="Emphasis"/>
          <w:highlight w:val="cyan"/>
        </w:rPr>
        <w:t>reduced</w:t>
      </w:r>
      <w:r w:rsidRPr="00A94951">
        <w:rPr>
          <w:sz w:val="16"/>
        </w:rPr>
        <w:t xml:space="preserve"> extreme </w:t>
      </w:r>
      <w:r w:rsidRPr="002075D0">
        <w:rPr>
          <w:rStyle w:val="Emphasis"/>
          <w:highlight w:val="cyan"/>
        </w:rPr>
        <w:t>poverty</w:t>
      </w:r>
      <w:r w:rsidRPr="002075D0">
        <w:rPr>
          <w:sz w:val="16"/>
          <w:highlight w:val="cyan"/>
        </w:rPr>
        <w:t xml:space="preserve">, </w:t>
      </w:r>
      <w:r w:rsidRPr="002075D0">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426DDE11" w14:textId="77777777" w:rsidR="006A5B75" w:rsidRPr="00A94951" w:rsidRDefault="006A5B75" w:rsidP="006A5B75">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2075D0">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2075D0">
        <w:rPr>
          <w:rStyle w:val="Emphasis"/>
          <w:highlight w:val="cyan"/>
        </w:rPr>
        <w:t>declin</w:t>
      </w:r>
      <w:r w:rsidRPr="00A94951">
        <w:rPr>
          <w:sz w:val="16"/>
        </w:rPr>
        <w:t xml:space="preserve">ing </w:t>
      </w:r>
      <w:r w:rsidRPr="00A77138">
        <w:rPr>
          <w:rStyle w:val="StyleUnderline"/>
        </w:rPr>
        <w:t xml:space="preserve">as </w:t>
      </w:r>
      <w:r w:rsidRPr="002075D0">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2075D0">
        <w:rPr>
          <w:rStyle w:val="StyleUnderline"/>
          <w:highlight w:val="cyan"/>
        </w:rPr>
        <w:t>invest in</w:t>
      </w:r>
      <w:r w:rsidRPr="002075D0">
        <w:rPr>
          <w:sz w:val="16"/>
          <w:highlight w:val="cyan"/>
        </w:rPr>
        <w:t xml:space="preserve"> </w:t>
      </w:r>
      <w:r w:rsidRPr="002075D0">
        <w:rPr>
          <w:rStyle w:val="Emphasis"/>
          <w:highlight w:val="cyan"/>
        </w:rPr>
        <w:t>clean tech</w:t>
      </w:r>
      <w:r w:rsidRPr="00A77138">
        <w:rPr>
          <w:rStyle w:val="Emphasis"/>
        </w:rPr>
        <w:t>nology</w:t>
      </w:r>
      <w:r w:rsidRPr="00A94951">
        <w:rPr>
          <w:sz w:val="16"/>
        </w:rPr>
        <w:t xml:space="preserve"> </w:t>
      </w:r>
      <w:r w:rsidRPr="002075D0">
        <w:rPr>
          <w:rStyle w:val="StyleUnderline"/>
          <w:highlight w:val="cyan"/>
        </w:rPr>
        <w:t>and</w:t>
      </w:r>
      <w:r w:rsidRPr="002075D0">
        <w:rPr>
          <w:sz w:val="16"/>
          <w:highlight w:val="cyan"/>
        </w:rPr>
        <w:t xml:space="preserve"> </w:t>
      </w:r>
      <w:r w:rsidRPr="002075D0">
        <w:rPr>
          <w:rStyle w:val="Emphasis"/>
          <w:highlight w:val="cyan"/>
        </w:rPr>
        <w:t>enviro</w:t>
      </w:r>
      <w:r w:rsidRPr="00A77138">
        <w:rPr>
          <w:rStyle w:val="Emphasis"/>
        </w:rPr>
        <w:t xml:space="preserve">nmental </w:t>
      </w:r>
      <w:r w:rsidRPr="002075D0">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2075D0">
        <w:rPr>
          <w:rStyle w:val="StyleUnderline"/>
          <w:highlight w:val="cyan"/>
        </w:rPr>
        <w:t>like</w:t>
      </w:r>
      <w:r w:rsidRPr="00A77138">
        <w:rPr>
          <w:rStyle w:val="StyleUnderline"/>
        </w:rPr>
        <w:t xml:space="preserve"> the</w:t>
      </w:r>
      <w:r w:rsidRPr="00A94951">
        <w:rPr>
          <w:sz w:val="16"/>
        </w:rPr>
        <w:t xml:space="preserve"> </w:t>
      </w:r>
      <w:r w:rsidRPr="002075D0">
        <w:rPr>
          <w:rStyle w:val="Emphasis"/>
          <w:highlight w:val="cyan"/>
        </w:rPr>
        <w:t>U</w:t>
      </w:r>
      <w:r w:rsidRPr="00A94951">
        <w:rPr>
          <w:sz w:val="16"/>
        </w:rPr>
        <w:t xml:space="preserve">nited </w:t>
      </w:r>
      <w:r w:rsidRPr="002075D0">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0BED160F" w14:textId="77777777" w:rsidR="006A5B75" w:rsidRPr="00A94951" w:rsidRDefault="006A5B75" w:rsidP="006A5B75">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2075D0">
        <w:rPr>
          <w:rStyle w:val="StyleUnderline"/>
          <w:highlight w:val="cyan"/>
        </w:rPr>
        <w:t>can’t have</w:t>
      </w:r>
      <w:r w:rsidRPr="00A94951">
        <w:rPr>
          <w:sz w:val="16"/>
        </w:rPr>
        <w:t xml:space="preserve"> broad or universal </w:t>
      </w:r>
      <w:r w:rsidRPr="002075D0">
        <w:rPr>
          <w:rStyle w:val="Emphasis"/>
          <w:highlight w:val="cyan"/>
        </w:rPr>
        <w:t>health care</w:t>
      </w:r>
      <w:r w:rsidRPr="002075D0">
        <w:rPr>
          <w:sz w:val="16"/>
          <w:highlight w:val="cyan"/>
        </w:rPr>
        <w:t xml:space="preserve"> </w:t>
      </w:r>
      <w:r w:rsidRPr="002075D0">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2075D0">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2075D0">
        <w:rPr>
          <w:rStyle w:val="StyleUnderline"/>
          <w:highlight w:val="cyan"/>
        </w:rPr>
        <w:t>can’t fund</w:t>
      </w:r>
      <w:r w:rsidRPr="002075D0">
        <w:rPr>
          <w:sz w:val="16"/>
          <w:highlight w:val="cyan"/>
        </w:rPr>
        <w:t xml:space="preserve"> </w:t>
      </w:r>
      <w:r w:rsidRPr="002075D0">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2075D0">
        <w:rPr>
          <w:rStyle w:val="StyleUnderline"/>
          <w:highlight w:val="cyan"/>
        </w:rPr>
        <w:t>or protect</w:t>
      </w:r>
      <w:r w:rsidRPr="00A77138">
        <w:rPr>
          <w:rStyle w:val="StyleUnderline"/>
        </w:rPr>
        <w:t xml:space="preserve"> the</w:t>
      </w:r>
      <w:r w:rsidRPr="00A94951">
        <w:rPr>
          <w:sz w:val="16"/>
        </w:rPr>
        <w:t xml:space="preserve"> </w:t>
      </w:r>
      <w:r w:rsidRPr="002075D0">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2173F5CC" w14:textId="77777777" w:rsidR="006A5B75" w:rsidRPr="00A94951" w:rsidRDefault="006A5B75" w:rsidP="006A5B75">
      <w:pPr>
        <w:rPr>
          <w:sz w:val="16"/>
        </w:rPr>
      </w:pPr>
      <w:r w:rsidRPr="00A94951">
        <w:rPr>
          <w:sz w:val="16"/>
        </w:rPr>
        <w:t>The practical advantages of GDP</w:t>
      </w:r>
    </w:p>
    <w:p w14:paraId="78A95D5C" w14:textId="77777777" w:rsidR="006A5B75" w:rsidRPr="00A94951" w:rsidRDefault="006A5B75" w:rsidP="006A5B75">
      <w:pPr>
        <w:rPr>
          <w:sz w:val="16"/>
        </w:rPr>
      </w:pPr>
      <w:r w:rsidRPr="00A94951">
        <w:rPr>
          <w:sz w:val="16"/>
        </w:rPr>
        <w:t xml:space="preserve">These correlations explain the appeal of </w:t>
      </w:r>
      <w:r w:rsidRPr="002075D0">
        <w:rPr>
          <w:rStyle w:val="StyleUnderline"/>
          <w:highlight w:val="cyan"/>
        </w:rPr>
        <w:t>GDP</w:t>
      </w:r>
      <w:r w:rsidRPr="00A94951">
        <w:rPr>
          <w:sz w:val="16"/>
        </w:rPr>
        <w:t xml:space="preserve">, but not why it, </w:t>
      </w:r>
      <w:r w:rsidRPr="002075D0">
        <w:rPr>
          <w:rStyle w:val="Emphasis"/>
          <w:highlight w:val="cyan"/>
        </w:rPr>
        <w:t>uniquely</w:t>
      </w:r>
      <w:r w:rsidRPr="00A94951">
        <w:rPr>
          <w:sz w:val="16"/>
        </w:rPr>
        <w:t xml:space="preserve">, </w:t>
      </w:r>
      <w:r w:rsidRPr="000C2D48">
        <w:rPr>
          <w:rStyle w:val="StyleUnderline"/>
        </w:rPr>
        <w:t xml:space="preserve">is the </w:t>
      </w:r>
      <w:r w:rsidRPr="002075D0">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46F92DA" w14:textId="77777777" w:rsidR="006A5B75" w:rsidRPr="00A94951" w:rsidRDefault="006A5B75" w:rsidP="006A5B75">
      <w:pPr>
        <w:rPr>
          <w:sz w:val="16"/>
        </w:rPr>
      </w:pPr>
      <w:r w:rsidRPr="00AD692C">
        <w:rPr>
          <w:sz w:val="16"/>
        </w:rPr>
        <w:t xml:space="preserve">The </w:t>
      </w:r>
      <w:r w:rsidRPr="00AD692C">
        <w:rPr>
          <w:rStyle w:val="StyleUnderline"/>
        </w:rPr>
        <w:t>most important advantage is</w:t>
      </w:r>
      <w:r w:rsidRPr="00AD692C">
        <w:rPr>
          <w:sz w:val="16"/>
        </w:rPr>
        <w:t xml:space="preserve"> the </w:t>
      </w:r>
      <w:r w:rsidRPr="002075D0">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075D0">
        <w:rPr>
          <w:rStyle w:val="StyleUnderline"/>
          <w:highlight w:val="cyan"/>
        </w:rPr>
        <w:t>allows gov</w:t>
      </w:r>
      <w:r w:rsidRPr="00C52176">
        <w:rPr>
          <w:rStyle w:val="StyleUnderline"/>
        </w:rPr>
        <w:t xml:space="preserve">ernments </w:t>
      </w:r>
      <w:r w:rsidRPr="002075D0">
        <w:rPr>
          <w:rStyle w:val="StyleUnderline"/>
          <w:highlight w:val="cyan"/>
        </w:rPr>
        <w:t>to</w:t>
      </w:r>
      <w:r w:rsidRPr="00A94951">
        <w:rPr>
          <w:sz w:val="16"/>
        </w:rPr>
        <w:t xml:space="preserve"> spot recessions early and </w:t>
      </w:r>
      <w:r w:rsidRPr="002075D0">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17617590" w14:textId="77777777" w:rsidR="006A5B75" w:rsidRPr="00A94951" w:rsidRDefault="006A5B75" w:rsidP="006A5B75">
      <w:pPr>
        <w:rPr>
          <w:sz w:val="16"/>
        </w:rPr>
      </w:pPr>
      <w:r w:rsidRPr="00A94951">
        <w:rPr>
          <w:sz w:val="16"/>
        </w:rPr>
        <w:t xml:space="preserve">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w:t>
      </w:r>
      <w:proofErr w:type="gramStart"/>
      <w:r w:rsidRPr="00A94951">
        <w:rPr>
          <w:sz w:val="16"/>
        </w:rPr>
        <w:t>actually was</w:t>
      </w:r>
      <w:proofErr w:type="gramEnd"/>
      <w:r w:rsidRPr="00A94951">
        <w:rPr>
          <w:sz w:val="16"/>
        </w:rPr>
        <w:t>. As a result, the Fed pursued policies that accelerated inflation.</w:t>
      </w:r>
    </w:p>
    <w:p w14:paraId="10E7C9EA" w14:textId="77777777" w:rsidR="006A5B75" w:rsidRPr="00A94951" w:rsidRDefault="006A5B75" w:rsidP="006A5B75">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739DD1E" w14:textId="77777777" w:rsidR="006A5B75" w:rsidRPr="00A94951" w:rsidRDefault="006A5B75" w:rsidP="006A5B75">
      <w:pPr>
        <w:rPr>
          <w:sz w:val="16"/>
        </w:rPr>
      </w:pPr>
      <w:r w:rsidRPr="00A94951">
        <w:rPr>
          <w:sz w:val="16"/>
        </w:rPr>
        <w:t xml:space="preserve">Policymakers want timely GDP data so bad that the Federal Reserve Bank of Atlanta created </w:t>
      </w:r>
      <w:proofErr w:type="spellStart"/>
      <w:r w:rsidRPr="00A94951">
        <w:rPr>
          <w:sz w:val="16"/>
        </w:rPr>
        <w:t>GDPNow</w:t>
      </w:r>
      <w:proofErr w:type="spellEnd"/>
      <w:r w:rsidRPr="00A94951">
        <w:rPr>
          <w:sz w:val="16"/>
        </w:rPr>
        <w:t xml:space="preserve">, a forecasting model that produces real-time estimates of GDP growth based on incoming economic data. Rather than waiting a month after quarter-end for the BEA’s preliminary numbers, </w:t>
      </w:r>
      <w:proofErr w:type="spellStart"/>
      <w:r w:rsidRPr="00A94951">
        <w:rPr>
          <w:sz w:val="16"/>
        </w:rPr>
        <w:t>GDPNow</w:t>
      </w:r>
      <w:proofErr w:type="spellEnd"/>
      <w:r w:rsidRPr="00A94951">
        <w:rPr>
          <w:sz w:val="16"/>
        </w:rPr>
        <w:t xml:space="preserve"> updates continuously as new data on retail sales, industrial production, trade, and other indicators become available. It’s still preliminary but highlights the importance of up-to-date data that is aggregated.</w:t>
      </w:r>
    </w:p>
    <w:p w14:paraId="71E489D5" w14:textId="77777777" w:rsidR="006A5B75" w:rsidRPr="00A94951" w:rsidRDefault="006A5B75" w:rsidP="006A5B75">
      <w:pPr>
        <w:rPr>
          <w:sz w:val="16"/>
        </w:rPr>
      </w:pPr>
      <w:r w:rsidRPr="00A94951">
        <w:rPr>
          <w:sz w:val="16"/>
        </w:rPr>
        <w:t xml:space="preserve">Given </w:t>
      </w:r>
      <w:proofErr w:type="gramStart"/>
      <w:r w:rsidRPr="00FC4CEB">
        <w:rPr>
          <w:rStyle w:val="StyleUnderline"/>
        </w:rPr>
        <w:t>all of</w:t>
      </w:r>
      <w:proofErr w:type="gramEnd"/>
      <w:r w:rsidRPr="00FC4CEB">
        <w:rPr>
          <w:rStyle w:val="StyleUnderline"/>
        </w:rPr>
        <w:t xml:space="preserve">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2075D0">
        <w:rPr>
          <w:rStyle w:val="StyleUnderline"/>
          <w:highlight w:val="cyan"/>
        </w:rPr>
        <w:t>measures</w:t>
      </w:r>
      <w:r w:rsidRPr="002075D0">
        <w:rPr>
          <w:sz w:val="16"/>
          <w:highlight w:val="cyan"/>
        </w:rPr>
        <w:t xml:space="preserve"> </w:t>
      </w:r>
      <w:r w:rsidRPr="002075D0">
        <w:rPr>
          <w:rStyle w:val="Emphasis"/>
          <w:highlight w:val="cyan"/>
        </w:rPr>
        <w:t>across</w:t>
      </w:r>
      <w:r w:rsidRPr="002075D0">
        <w:rPr>
          <w:sz w:val="16"/>
          <w:highlight w:val="cyan"/>
        </w:rPr>
        <w:t xml:space="preserve"> </w:t>
      </w:r>
      <w:r w:rsidRPr="002075D0">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2075D0">
        <w:rPr>
          <w:rStyle w:val="StyleUnderline"/>
          <w:highlight w:val="cyan"/>
        </w:rPr>
        <w:t>to understand</w:t>
      </w:r>
      <w:r w:rsidRPr="00A94951">
        <w:rPr>
          <w:sz w:val="16"/>
        </w:rPr>
        <w:t xml:space="preserve"> long-run </w:t>
      </w:r>
      <w:r w:rsidRPr="00FC4CEB">
        <w:rPr>
          <w:rStyle w:val="StyleUnderline"/>
        </w:rPr>
        <w:t xml:space="preserve">growth </w:t>
      </w:r>
      <w:r w:rsidRPr="002075D0">
        <w:rPr>
          <w:rStyle w:val="StyleUnderline"/>
          <w:highlight w:val="cyan"/>
        </w:rPr>
        <w:t>patterns</w:t>
      </w:r>
      <w:r w:rsidRPr="00A94951">
        <w:rPr>
          <w:sz w:val="16"/>
        </w:rPr>
        <w:t>. This historical perspective is helpful for economic research and broader policy knowledge.</w:t>
      </w:r>
    </w:p>
    <w:p w14:paraId="6788AA96" w14:textId="77777777" w:rsidR="006A5B75" w:rsidRPr="00A94951" w:rsidRDefault="006A5B75" w:rsidP="006A5B75">
      <w:pPr>
        <w:rPr>
          <w:sz w:val="16"/>
        </w:rPr>
      </w:pPr>
      <w:r w:rsidRPr="00A94951">
        <w:rPr>
          <w:sz w:val="16"/>
        </w:rPr>
        <w:t xml:space="preserve">Are there situations where raising GDP might conflict with other goals? Sure. Trade-offs exist, but we shouldn’t get bogged down in imaginary ones. There are people for whom training to become a faster 5K runner might hurt their marathon time. But that’s </w:t>
      </w:r>
      <w:proofErr w:type="gramStart"/>
      <w:r w:rsidRPr="00A94951">
        <w:rPr>
          <w:sz w:val="16"/>
        </w:rPr>
        <w:t>really only</w:t>
      </w:r>
      <w:proofErr w:type="gramEnd"/>
      <w:r w:rsidRPr="00A94951">
        <w:rPr>
          <w:sz w:val="16"/>
        </w:rPr>
        <w:t xml:space="preserve"> if you’re an elite athlete optimizing for specific events. For most people, like me, there is no real trade-off.</w:t>
      </w:r>
    </w:p>
    <w:p w14:paraId="0105203A" w14:textId="77777777" w:rsidR="006A5B75" w:rsidRPr="00A94951" w:rsidRDefault="006A5B75" w:rsidP="006A5B75">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2075D0">
        <w:rPr>
          <w:rStyle w:val="Emphasis"/>
          <w:highlight w:val="cyan"/>
        </w:rPr>
        <w:t>policy decisions</w:t>
      </w:r>
      <w:r w:rsidRPr="00A94951">
        <w:rPr>
          <w:sz w:val="16"/>
        </w:rPr>
        <w:t xml:space="preserve">, what </w:t>
      </w:r>
      <w:r w:rsidRPr="006278DE">
        <w:rPr>
          <w:rStyle w:val="StyleUnderline"/>
        </w:rPr>
        <w:t xml:space="preserve">we </w:t>
      </w:r>
      <w:r w:rsidRPr="002075D0">
        <w:rPr>
          <w:rStyle w:val="StyleUnderline"/>
          <w:highlight w:val="cyan"/>
        </w:rPr>
        <w:t>need</w:t>
      </w:r>
      <w:r w:rsidRPr="006278DE">
        <w:rPr>
          <w:rStyle w:val="StyleUnderline"/>
        </w:rPr>
        <w:t xml:space="preserve"> is to build</w:t>
      </w:r>
      <w:r w:rsidRPr="00A94951">
        <w:rPr>
          <w:sz w:val="16"/>
        </w:rPr>
        <w:t xml:space="preserve"> </w:t>
      </w:r>
      <w:r w:rsidRPr="002075D0">
        <w:rPr>
          <w:rStyle w:val="Emphasis"/>
          <w:highlight w:val="cyan"/>
        </w:rPr>
        <w:t>productive capacity</w:t>
      </w:r>
      <w:r w:rsidRPr="00A94951">
        <w:rPr>
          <w:sz w:val="16"/>
        </w:rPr>
        <w:t xml:space="preserve">, </w:t>
      </w:r>
      <w:r w:rsidRPr="006278DE">
        <w:rPr>
          <w:rStyle w:val="StyleUnderline"/>
        </w:rPr>
        <w:t xml:space="preserve">and </w:t>
      </w:r>
      <w:proofErr w:type="gramStart"/>
      <w:r w:rsidRPr="006278DE">
        <w:rPr>
          <w:rStyle w:val="StyleUnderline"/>
        </w:rPr>
        <w:t>raising</w:t>
      </w:r>
      <w:proofErr w:type="gramEnd"/>
      <w:r w:rsidRPr="006278DE">
        <w:rPr>
          <w:rStyle w:val="StyleUnderline"/>
        </w:rPr>
        <w:t xml:space="preserve"> GDP captures whether they’re succeeding</w:t>
      </w:r>
      <w:r w:rsidRPr="00A94951">
        <w:rPr>
          <w:sz w:val="16"/>
        </w:rPr>
        <w:t>. All the outcomes move together. Debating little trade-offs between GDP and alternative metrics misses the point.</w:t>
      </w:r>
    </w:p>
    <w:p w14:paraId="495E30D0" w14:textId="77777777" w:rsidR="00AE2004" w:rsidRDefault="00AE2004" w:rsidP="009A0DB2"/>
    <w:p w14:paraId="768F49D9" w14:textId="6E1B3C82" w:rsidR="00AE2004" w:rsidRDefault="00DF62FF" w:rsidP="00DF62FF">
      <w:pPr>
        <w:pStyle w:val="Heading3"/>
      </w:pPr>
      <w:r>
        <w:t>1NC – Thesis</w:t>
      </w:r>
    </w:p>
    <w:p w14:paraId="25ED49FA" w14:textId="77777777" w:rsidR="00DF62FF" w:rsidRDefault="00DF62FF" w:rsidP="00DF62FF">
      <w:pPr>
        <w:pStyle w:val="Heading4"/>
      </w:pPr>
      <w:r>
        <w:t xml:space="preserve">Pessimism lacks </w:t>
      </w:r>
      <w:r>
        <w:rPr>
          <w:u w:val="single"/>
        </w:rPr>
        <w:t>empirical</w:t>
      </w:r>
      <w:r>
        <w:t xml:space="preserve"> support. Their theory is </w:t>
      </w:r>
      <w:r>
        <w:rPr>
          <w:u w:val="single"/>
        </w:rPr>
        <w:t>confirmation bias</w:t>
      </w:r>
      <w:r>
        <w:t xml:space="preserve">. </w:t>
      </w:r>
    </w:p>
    <w:p w14:paraId="1B3BD450" w14:textId="77777777" w:rsidR="00DF62FF" w:rsidRPr="009A590F" w:rsidRDefault="00DF62FF" w:rsidP="00DF62FF">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614CC864" w14:textId="77777777" w:rsidR="00DF62FF" w:rsidRPr="001C1AC6" w:rsidRDefault="00DF62FF" w:rsidP="00DF62FF">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Recall that, as Wilderson puts the point, “</w:t>
      </w:r>
      <w:proofErr w:type="spellStart"/>
      <w:r w:rsidRPr="005032BD">
        <w:rPr>
          <w:rStyle w:val="StyleUnderline"/>
          <w:highlight w:val="cyan"/>
        </w:rPr>
        <w:t>Afropessimism</w:t>
      </w:r>
      <w:proofErr w:type="spellEnd"/>
      <w:r w:rsidRPr="005032BD">
        <w:rPr>
          <w:rStyle w:val="StyleUnderline"/>
          <w:highlight w:val="cyan"/>
        </w:rPr>
        <w:t xml:space="preserve"> is </w:t>
      </w:r>
      <w:r w:rsidRPr="005032BD">
        <w:rPr>
          <w:rStyle w:val="Emphasis"/>
          <w:highlight w:val="cyan"/>
        </w:rPr>
        <w:t>premised</w:t>
      </w:r>
      <w:r w:rsidRPr="005032BD">
        <w:rPr>
          <w:rStyle w:val="StyleUnderline"/>
          <w:highlight w:val="cyan"/>
        </w:rPr>
        <w:t xml:space="preserve"> on</w:t>
      </w:r>
      <w:r w:rsidRPr="001C1AC6">
        <w:rPr>
          <w:sz w:val="16"/>
        </w:rPr>
        <w:t xml:space="preserve"> an iconoclastic </w:t>
      </w:r>
      <w:r w:rsidRPr="005032BD">
        <w:rPr>
          <w:rStyle w:val="StyleUnderline"/>
          <w:highlight w:val="cyan"/>
        </w:rPr>
        <w:t>claim</w:t>
      </w:r>
      <w:r w:rsidRPr="00644843">
        <w:rPr>
          <w:rStyle w:val="StyleUnderline"/>
        </w:rPr>
        <w:t xml:space="preserve">: that </w:t>
      </w:r>
      <w:r w:rsidRPr="005032BD">
        <w:rPr>
          <w:rStyle w:val="Emphasis"/>
          <w:highlight w:val="cyan"/>
        </w:rPr>
        <w:t xml:space="preserve">Blackness is coterminous with </w:t>
      </w:r>
      <w:proofErr w:type="spellStart"/>
      <w:r w:rsidRPr="005032BD">
        <w:rPr>
          <w:rStyle w:val="Emphasis"/>
          <w:highlight w:val="cyan"/>
        </w:rPr>
        <w:t>Slaveness</w:t>
      </w:r>
      <w:proofErr w:type="spellEnd"/>
      <w:r w:rsidRPr="00644843">
        <w:rPr>
          <w:rStyle w:val="StyleUnderline"/>
        </w:rPr>
        <w:t>,” and cannot be “</w:t>
      </w:r>
      <w:proofErr w:type="spellStart"/>
      <w:r w:rsidRPr="00644843">
        <w:rPr>
          <w:rStyle w:val="StyleUnderline"/>
        </w:rPr>
        <w:t>disimbricated</w:t>
      </w:r>
      <w:proofErr w:type="spellEnd"/>
      <w:r w:rsidRPr="00644843">
        <w:rPr>
          <w:rStyle w:val="StyleUnderline"/>
        </w:rPr>
        <w:t xml:space="preserve"> from slavery” as a position within social ontology</w:t>
      </w:r>
      <w:r w:rsidRPr="001C1AC6">
        <w:rPr>
          <w:sz w:val="16"/>
        </w:rPr>
        <w:t xml:space="preserve">.85 </w:t>
      </w:r>
      <w:r w:rsidRPr="00644843">
        <w:rPr>
          <w:rStyle w:val="StyleUnderline"/>
        </w:rPr>
        <w:t>What it means to be a slave</w:t>
      </w:r>
      <w:r w:rsidRPr="001C1AC6">
        <w:rPr>
          <w:sz w:val="16"/>
        </w:rPr>
        <w:t xml:space="preserve">, in this sense, </w:t>
      </w:r>
      <w:r w:rsidRPr="00644843">
        <w:rPr>
          <w:rStyle w:val="StyleUnderline"/>
        </w:rPr>
        <w:t xml:space="preserve">is to stand in relation to human beings in two ways: (1) as subject to forms of violence without limit or </w:t>
      </w:r>
      <w:r w:rsidRPr="00644843">
        <w:rPr>
          <w:rStyle w:val="Emphasis"/>
        </w:rPr>
        <w:t>libidinal excess</w:t>
      </w:r>
      <w:r w:rsidRPr="00644843">
        <w:rPr>
          <w:rStyle w:val="StyleUnderline"/>
        </w:rPr>
        <w:t xml:space="preserve">, or which </w:t>
      </w:r>
      <w:r w:rsidRPr="00644843">
        <w:rPr>
          <w:rStyle w:val="Emphasis"/>
        </w:rPr>
        <w:t>exceeds any rational explanation</w:t>
      </w:r>
      <w:r w:rsidRPr="001C1AC6">
        <w:rPr>
          <w:sz w:val="16"/>
        </w:rPr>
        <w:t xml:space="preserve"> (e.g., economic)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mutual human recognition</w:t>
      </w:r>
      <w:r w:rsidRPr="001C1AC6">
        <w:rPr>
          <w:sz w:val="16"/>
        </w:rPr>
        <w:t>.86</w:t>
      </w:r>
    </w:p>
    <w:p w14:paraId="59B0A188" w14:textId="77777777" w:rsidR="00DF62FF" w:rsidRPr="001C1AC6" w:rsidRDefault="00DF62FF" w:rsidP="00DF62FF">
      <w:pPr>
        <w:rPr>
          <w:sz w:val="16"/>
        </w:rPr>
      </w:pPr>
      <w:r w:rsidRPr="001C1AC6">
        <w:rPr>
          <w:sz w:val="16"/>
        </w:rPr>
        <w:t xml:space="preserve">But </w:t>
      </w:r>
      <w:r w:rsidRPr="005032BD">
        <w:rPr>
          <w:rStyle w:val="StyleUnderline"/>
          <w:highlight w:val="cyan"/>
        </w:rPr>
        <w:t xml:space="preserve">how to </w:t>
      </w:r>
      <w:r w:rsidRPr="005032BD">
        <w:rPr>
          <w:rStyle w:val="Emphasis"/>
          <w:highlight w:val="cyan"/>
        </w:rPr>
        <w:t>substantiate</w:t>
      </w:r>
      <w:r w:rsidRPr="000D3205">
        <w:rPr>
          <w:rStyle w:val="StyleUnderline"/>
        </w:rPr>
        <w:t xml:space="preserve"> the </w:t>
      </w:r>
      <w:r w:rsidRPr="005032BD">
        <w:rPr>
          <w:rStyle w:val="StyleUnderline"/>
          <w:highlight w:val="cyan"/>
        </w:rPr>
        <w:t xml:space="preserve">link </w:t>
      </w:r>
      <w:r w:rsidRPr="00DC0F3A">
        <w:rPr>
          <w:rStyle w:val="StyleUnderline"/>
        </w:rPr>
        <w:t>between “Blackness” and “</w:t>
      </w:r>
      <w:proofErr w:type="spellStart"/>
      <w:r w:rsidRPr="00DC0F3A">
        <w:rPr>
          <w:rStyle w:val="StyleUnderline"/>
        </w:rPr>
        <w:t>Slaveness</w:t>
      </w:r>
      <w:proofErr w:type="spellEnd"/>
      <w:r w:rsidRPr="00DC0F3A">
        <w:rPr>
          <w:rStyle w:val="StyleUnderline"/>
        </w:rPr>
        <w:t>”?</w:t>
      </w:r>
      <w:r w:rsidRPr="001C1AC6">
        <w:rPr>
          <w:rStyle w:val="StyleUnderline"/>
        </w:rPr>
        <w:t xml:space="preserve"> There is</w:t>
      </w:r>
      <w:r w:rsidRPr="001C1AC6">
        <w:rPr>
          <w:sz w:val="16"/>
        </w:rPr>
        <w:t xml:space="preserve"> a </w:t>
      </w:r>
      <w:r w:rsidRPr="001C1AC6">
        <w:rPr>
          <w:rStyle w:val="Emphasis"/>
        </w:rPr>
        <w:t>tension</w:t>
      </w:r>
      <w:r w:rsidRPr="001C1AC6">
        <w:rPr>
          <w:rStyle w:val="StyleUnderline"/>
        </w:rPr>
        <w:t xml:space="preserve"> between how </w:t>
      </w:r>
      <w:proofErr w:type="gramStart"/>
      <w:r w:rsidRPr="001C1AC6">
        <w:rPr>
          <w:rStyle w:val="StyleUnderline"/>
        </w:rPr>
        <w:t>Afro-pessimists</w:t>
      </w:r>
      <w:proofErr w:type="gramEnd"/>
      <w:r w:rsidRPr="001C1AC6">
        <w:rPr>
          <w:rStyle w:val="StyleUnderline"/>
        </w:rPr>
        <w:t xml:space="preserve"> run together the view</w:t>
      </w:r>
      <w:r w:rsidRPr="001C1AC6">
        <w:rPr>
          <w:sz w:val="16"/>
        </w:rPr>
        <w:t xml:space="preserve"> that </w:t>
      </w:r>
      <w:r w:rsidRPr="001C1AC6">
        <w:rPr>
          <w:rStyle w:val="StyleUnderline"/>
        </w:rPr>
        <w:t xml:space="preserve">Blackness has </w:t>
      </w:r>
      <w:r w:rsidRPr="001C1AC6">
        <w:rPr>
          <w:rStyle w:val="Emphasis"/>
        </w:rPr>
        <w:t>no positive</w:t>
      </w:r>
      <w:r w:rsidRPr="001C1AC6">
        <w:rPr>
          <w:sz w:val="16"/>
        </w:rPr>
        <w:t xml:space="preserve"> or clustered </w:t>
      </w:r>
      <w:r w:rsidRPr="001C1AC6">
        <w:rPr>
          <w:rStyle w:val="Emphasis"/>
        </w:rPr>
        <w:t>content</w:t>
      </w:r>
      <w:r w:rsidRPr="001C1AC6">
        <w:rPr>
          <w:rStyle w:val="StyleUnderline"/>
        </w:rPr>
        <w:t xml:space="preserve"> and instead marks only a position of vulnerability to extreme violence</w:t>
      </w:r>
      <w:r w:rsidRPr="001C1AC6">
        <w:rPr>
          <w:sz w:val="16"/>
        </w:rPr>
        <w:t xml:space="preserve">, </w:t>
      </w:r>
      <w:proofErr w:type="gramStart"/>
      <w:r w:rsidRPr="001C1AC6">
        <w:rPr>
          <w:sz w:val="16"/>
        </w:rPr>
        <w:t>subjection</w:t>
      </w:r>
      <w:proofErr w:type="gramEnd"/>
      <w:r w:rsidRPr="001C1AC6">
        <w:rPr>
          <w:sz w:val="16"/>
        </w:rPr>
        <w:t xml:space="preserve"> to the status of equipment, </w:t>
      </w:r>
      <w:r w:rsidRPr="001C1AC6">
        <w:rPr>
          <w:rStyle w:val="StyleUnderline"/>
        </w:rPr>
        <w:t xml:space="preserve">or a locus of psychic projections of fear and </w:t>
      </w:r>
      <w:proofErr w:type="gramStart"/>
      <w:r w:rsidRPr="001C1AC6">
        <w:rPr>
          <w:rStyle w:val="StyleUnderline"/>
        </w:rPr>
        <w:t>abjection</w:t>
      </w:r>
      <w:proofErr w:type="gramEnd"/>
      <w:r w:rsidRPr="001C1AC6">
        <w:rPr>
          <w:rStyle w:val="StyleUnderline"/>
        </w:rPr>
        <w:t xml:space="preserve">. </w:t>
      </w:r>
      <w:r w:rsidRPr="005032BD">
        <w:rPr>
          <w:rStyle w:val="StyleUnderline"/>
          <w:highlight w:val="cyan"/>
        </w:rPr>
        <w:t xml:space="preserve">If </w:t>
      </w:r>
      <w:r w:rsidRPr="005032BD">
        <w:rPr>
          <w:rStyle w:val="Emphasis"/>
          <w:highlight w:val="cyan"/>
        </w:rPr>
        <w:t>African descent</w:t>
      </w:r>
      <w:r w:rsidRPr="000D3205">
        <w:rPr>
          <w:rStyle w:val="StyleUnderline"/>
        </w:rPr>
        <w:t xml:space="preserve">, group identification, cultural traditions, </w:t>
      </w:r>
      <w:r w:rsidRPr="005032BD">
        <w:rPr>
          <w:rStyle w:val="StyleUnderline"/>
          <w:highlight w:val="cyan"/>
        </w:rPr>
        <w:t xml:space="preserve">or </w:t>
      </w:r>
      <w:r w:rsidRPr="00DC0F3A">
        <w:rPr>
          <w:rStyle w:val="StyleUnderline"/>
        </w:rPr>
        <w:t xml:space="preserve">even </w:t>
      </w:r>
      <w:r w:rsidRPr="005032BD">
        <w:rPr>
          <w:rStyle w:val="Emphasis"/>
          <w:highlight w:val="cyan"/>
        </w:rPr>
        <w:t>being vulnerable to antiblackness</w:t>
      </w:r>
      <w:r w:rsidRPr="005032BD">
        <w:rPr>
          <w:rStyle w:val="StyleUnderline"/>
          <w:highlight w:val="cyan"/>
        </w:rPr>
        <w:t xml:space="preserve"> </w:t>
      </w:r>
      <w:r w:rsidRPr="00DC0F3A">
        <w:rPr>
          <w:rStyle w:val="StyleUnderline"/>
        </w:rPr>
        <w:t>(rather than</w:t>
      </w:r>
      <w:r w:rsidRPr="000D3205">
        <w:rPr>
          <w:rStyle w:val="StyleUnderline"/>
        </w:rPr>
        <w:t xml:space="preserve"> the more </w:t>
      </w:r>
      <w:r w:rsidRPr="005032BD">
        <w:rPr>
          <w:rStyle w:val="StyleUnderline"/>
        </w:rPr>
        <w:t xml:space="preserve">radical ontology of </w:t>
      </w:r>
      <w:r w:rsidRPr="00DC0F3A">
        <w:rPr>
          <w:rStyle w:val="StyleUnderline"/>
        </w:rPr>
        <w:t>“</w:t>
      </w:r>
      <w:proofErr w:type="spellStart"/>
      <w:r w:rsidRPr="00DC0F3A">
        <w:rPr>
          <w:rStyle w:val="StyleUnderline"/>
        </w:rPr>
        <w:t>slaveness</w:t>
      </w:r>
      <w:proofErr w:type="spellEnd"/>
      <w:r w:rsidRPr="00DC0F3A">
        <w:rPr>
          <w:rStyle w:val="StyleUnderline"/>
        </w:rPr>
        <w:t xml:space="preserve">”) </w:t>
      </w:r>
      <w:r w:rsidRPr="005032BD">
        <w:rPr>
          <w:rStyle w:val="StyleUnderline"/>
          <w:highlight w:val="cyan"/>
        </w:rPr>
        <w:t xml:space="preserve">are </w:t>
      </w:r>
      <w:r w:rsidRPr="005032BD">
        <w:rPr>
          <w:rStyle w:val="Emphasis"/>
          <w:highlight w:val="cyan"/>
        </w:rPr>
        <w:t>not constitutive of blackness</w:t>
      </w:r>
      <w:r w:rsidRPr="005032BD">
        <w:rPr>
          <w:rStyle w:val="StyleUnderline"/>
          <w:highlight w:val="cyan"/>
        </w:rPr>
        <w:t xml:space="preserve">, but </w:t>
      </w:r>
      <w:proofErr w:type="spellStart"/>
      <w:r w:rsidRPr="005032BD">
        <w:rPr>
          <w:rStyle w:val="Emphasis"/>
          <w:highlight w:val="cyan"/>
        </w:rPr>
        <w:t>Slaveness</w:t>
      </w:r>
      <w:proofErr w:type="spellEnd"/>
      <w:r w:rsidRPr="005032BD">
        <w:rPr>
          <w:rStyle w:val="Emphasis"/>
          <w:highlight w:val="cyan"/>
        </w:rPr>
        <w:t xml:space="preserve"> is</w:t>
      </w:r>
      <w:r w:rsidRPr="000D3205">
        <w:rPr>
          <w:rStyle w:val="StyleUnderline"/>
        </w:rPr>
        <w:t xml:space="preserve">, we are led to the ironic query: who among “the </w:t>
      </w:r>
      <w:proofErr w:type="gramStart"/>
      <w:r w:rsidRPr="00B40139">
        <w:rPr>
          <w:rStyle w:val="StyleUnderline"/>
          <w:strike/>
        </w:rPr>
        <w:t>blacks</w:t>
      </w:r>
      <w:r w:rsidRPr="005373B4">
        <w:rPr>
          <w:rStyle w:val="StyleUnderline"/>
        </w:rPr>
        <w:t>[</w:t>
      </w:r>
      <w:proofErr w:type="gramEnd"/>
      <w:r w:rsidRPr="005373B4">
        <w:rPr>
          <w:rStyle w:val="StyleUnderline"/>
        </w:rPr>
        <w:t>black people]</w:t>
      </w:r>
      <w:r w:rsidRPr="000D3205">
        <w:rPr>
          <w:rStyle w:val="StyleUnderline"/>
        </w:rPr>
        <w:t>” is black?</w:t>
      </w:r>
      <w:r w:rsidRPr="001C1AC6">
        <w:rPr>
          <w:sz w:val="16"/>
        </w:rPr>
        <w:t xml:space="preserve"> For Warren </w:t>
      </w:r>
      <w:r w:rsidRPr="000D3205">
        <w:rPr>
          <w:rStyle w:val="StyleUnderline"/>
        </w:rPr>
        <w:t xml:space="preserve">to treat a judgment like “black suffering is getting worse” as valid, </w:t>
      </w:r>
      <w:r w:rsidRPr="005032BD">
        <w:rPr>
          <w:rStyle w:val="StyleUnderline"/>
          <w:highlight w:val="cyan"/>
        </w:rPr>
        <w:t>there needs</w:t>
      </w:r>
      <w:r w:rsidRPr="000D3205">
        <w:rPr>
          <w:rStyle w:val="StyleUnderline"/>
        </w:rPr>
        <w:t xml:space="preserve"> to be </w:t>
      </w:r>
      <w:r w:rsidRPr="005032BD">
        <w:rPr>
          <w:rStyle w:val="Emphasis"/>
          <w:highlight w:val="cyan"/>
        </w:rPr>
        <w:t>some</w:t>
      </w:r>
      <w:r w:rsidRPr="000D3205">
        <w:rPr>
          <w:rStyle w:val="Emphasis"/>
        </w:rPr>
        <w:t xml:space="preserve"> more </w:t>
      </w:r>
      <w:r w:rsidRPr="005032BD">
        <w:rPr>
          <w:rStyle w:val="Emphasis"/>
          <w:highlight w:val="cyan"/>
        </w:rPr>
        <w:t>robust sense of whom the term</w:t>
      </w:r>
      <w:r w:rsidRPr="000D3205">
        <w:rPr>
          <w:rStyle w:val="Emphasis"/>
        </w:rPr>
        <w:t xml:space="preserve"> is meant to </w:t>
      </w:r>
      <w:r w:rsidRPr="005032BD">
        <w:rPr>
          <w:rStyle w:val="Emphasis"/>
          <w:highlight w:val="cyan"/>
        </w:rPr>
        <w:t>identify</w:t>
      </w:r>
      <w:r w:rsidRPr="000D3205">
        <w:rPr>
          <w:rStyle w:val="StyleUnderline"/>
        </w:rPr>
        <w:t xml:space="preserve"> and a tracking of that continuity over time </w:t>
      </w:r>
      <w:r w:rsidRPr="00DC0F3A">
        <w:rPr>
          <w:rStyle w:val="StyleUnderline"/>
          <w:highlight w:val="cyan"/>
        </w:rPr>
        <w:t>for cross-temporal comparison</w:t>
      </w:r>
      <w:r w:rsidRPr="000D3205">
        <w:rPr>
          <w:rStyle w:val="StyleUnderline"/>
        </w:rPr>
        <w:t xml:space="preserve"> and evaluation</w:t>
      </w:r>
      <w:r w:rsidRPr="001C1AC6">
        <w:rPr>
          <w:sz w:val="16"/>
        </w:rPr>
        <w:t>. 87</w:t>
      </w:r>
    </w:p>
    <w:p w14:paraId="6831CC40" w14:textId="77777777" w:rsidR="00DF62FF" w:rsidRPr="001C1AC6" w:rsidRDefault="00DF62FF" w:rsidP="00DF62FF">
      <w:pPr>
        <w:rPr>
          <w:sz w:val="16"/>
        </w:rPr>
      </w:pPr>
      <w:r w:rsidRPr="001C1AC6">
        <w:rPr>
          <w:sz w:val="16"/>
        </w:rPr>
        <w:t xml:space="preserve">To put the point more squarely in the idioms of analytical philosophy, </w:t>
      </w:r>
      <w:r w:rsidRPr="005032BD">
        <w:rPr>
          <w:rStyle w:val="StyleUnderline"/>
          <w:highlight w:val="cyan"/>
        </w:rPr>
        <w:t xml:space="preserve">the </w:t>
      </w:r>
      <w:r w:rsidRPr="005032BD">
        <w:rPr>
          <w:rStyle w:val="Emphasis"/>
          <w:highlight w:val="cyan"/>
        </w:rPr>
        <w:t>arg</w:t>
      </w:r>
      <w:r w:rsidRPr="000D3205">
        <w:rPr>
          <w:rStyle w:val="StyleUnderline"/>
        </w:rPr>
        <w:t xml:space="preserve">ument that the category of </w:t>
      </w:r>
      <w:r w:rsidRPr="005032BD">
        <w:rPr>
          <w:rStyle w:val="StyleUnderline"/>
          <w:highlight w:val="cyan"/>
        </w:rPr>
        <w:t xml:space="preserve">blackness was </w:t>
      </w:r>
      <w:r w:rsidRPr="005032BD">
        <w:rPr>
          <w:rStyle w:val="Emphasis"/>
          <w:highlight w:val="cyan"/>
        </w:rPr>
        <w:t>causally constructed</w:t>
      </w:r>
      <w:r w:rsidRPr="005032BD">
        <w:rPr>
          <w:rStyle w:val="StyleUnderline"/>
          <w:highlight w:val="cyan"/>
        </w:rPr>
        <w:t xml:space="preserve"> by</w:t>
      </w:r>
      <w:r w:rsidRPr="000D3205">
        <w:rPr>
          <w:rStyle w:val="StyleUnderline"/>
        </w:rPr>
        <w:t xml:space="preserve"> an anti-black practice of </w:t>
      </w:r>
      <w:r w:rsidRPr="005032BD">
        <w:rPr>
          <w:rStyle w:val="StyleUnderline"/>
          <w:highlight w:val="cyan"/>
        </w:rPr>
        <w:t xml:space="preserve">slavery </w:t>
      </w:r>
      <w:r w:rsidRPr="005032BD">
        <w:rPr>
          <w:rStyle w:val="Emphasis"/>
          <w:highlight w:val="cyan"/>
        </w:rPr>
        <w:t>does not entail</w:t>
      </w:r>
      <w:r w:rsidRPr="000D3205">
        <w:rPr>
          <w:rStyle w:val="StyleUnderline"/>
        </w:rPr>
        <w:t xml:space="preserve"> that we are justified, analytically or normatively, in arguing </w:t>
      </w:r>
      <w:r w:rsidRPr="005032BD">
        <w:rPr>
          <w:rStyle w:val="StyleUnderline"/>
          <w:highlight w:val="cyan"/>
        </w:rPr>
        <w:t>that blackness is</w:t>
      </w:r>
      <w:r w:rsidRPr="000D3205">
        <w:rPr>
          <w:rStyle w:val="StyleUnderline"/>
        </w:rPr>
        <w:t xml:space="preserve">, as a matter of metaphysics, </w:t>
      </w:r>
      <w:r w:rsidRPr="005032BD">
        <w:rPr>
          <w:rStyle w:val="Emphasis"/>
          <w:highlight w:val="cyan"/>
        </w:rPr>
        <w:t>constitutively constructed</w:t>
      </w:r>
      <w:r w:rsidRPr="005032BD">
        <w:rPr>
          <w:rStyle w:val="StyleUnderline"/>
          <w:highlight w:val="cyan"/>
        </w:rPr>
        <w:t xml:space="preserve"> by this</w:t>
      </w:r>
      <w:r w:rsidRPr="000D3205">
        <w:rPr>
          <w:rStyle w:val="StyleUnderline"/>
        </w:rPr>
        <w:t xml:space="preserve"> continuum of </w:t>
      </w:r>
      <w:r w:rsidRPr="005032BD">
        <w:rPr>
          <w:rStyle w:val="Emphasis"/>
          <w:highlight w:val="cyan"/>
        </w:rPr>
        <w:t>practice</w:t>
      </w:r>
      <w:r w:rsidRPr="000D3205">
        <w:rPr>
          <w:rStyle w:val="StyleUnderline"/>
        </w:rPr>
        <w:t>s</w:t>
      </w:r>
      <w:r w:rsidRPr="001C1AC6">
        <w:rPr>
          <w:sz w:val="16"/>
        </w:rPr>
        <w:t xml:space="preserve">. For one, </w:t>
      </w:r>
      <w:r w:rsidRPr="000D3205">
        <w:rPr>
          <w:rStyle w:val="StyleUnderline"/>
        </w:rPr>
        <w:t xml:space="preserve">modern slavery has not been </w:t>
      </w:r>
      <w:r w:rsidRPr="005373B4">
        <w:rPr>
          <w:sz w:val="16"/>
        </w:rPr>
        <w:t xml:space="preserve">abolished. If blackness is </w:t>
      </w:r>
      <w:proofErr w:type="spellStart"/>
      <w:r w:rsidRPr="005373B4">
        <w:rPr>
          <w:sz w:val="16"/>
        </w:rPr>
        <w:t>slaveness</w:t>
      </w:r>
      <w:proofErr w:type="spellEnd"/>
      <w:r w:rsidRPr="005373B4">
        <w:rPr>
          <w:sz w:val="16"/>
        </w:rPr>
        <w:t>, are South Asian victims of sex trafficking in the Arab world, or forced laborers in East Asian sweatshops “blacker” than “</w:t>
      </w:r>
      <w:r w:rsidRPr="005373B4">
        <w:rPr>
          <w:strike/>
          <w:sz w:val="16"/>
        </w:rPr>
        <w:t>blacks</w:t>
      </w:r>
      <w:r w:rsidRPr="005373B4">
        <w:rPr>
          <w:sz w:val="16"/>
        </w:rPr>
        <w:t>”</w:t>
      </w:r>
      <w:r>
        <w:rPr>
          <w:sz w:val="16"/>
        </w:rPr>
        <w:t xml:space="preserve"> [black people]</w:t>
      </w:r>
      <w:r w:rsidRPr="005373B4">
        <w:rPr>
          <w:sz w:val="16"/>
        </w:rPr>
        <w:t xml:space="preserve">? In </w:t>
      </w:r>
      <w:r w:rsidRPr="001C1AC6">
        <w:rPr>
          <w:sz w:val="16"/>
        </w:rPr>
        <w:t xml:space="preserve">other words, </w:t>
      </w:r>
      <w:r w:rsidRPr="000D3205">
        <w:rPr>
          <w:rStyle w:val="StyleUnderline"/>
        </w:rPr>
        <w:t xml:space="preserve">jarring divergence in the lives of middle-class and wealthy </w:t>
      </w:r>
      <w:r>
        <w:rPr>
          <w:rStyle w:val="StyleUnderline"/>
        </w:rPr>
        <w:t>[</w:t>
      </w:r>
      <w:r w:rsidRPr="00B40139">
        <w:rPr>
          <w:rStyle w:val="StyleUnderline"/>
          <w:strike/>
        </w:rPr>
        <w:t>blacks</w:t>
      </w:r>
      <w:r>
        <w:rPr>
          <w:rStyle w:val="StyleUnderline"/>
        </w:rPr>
        <w:t xml:space="preserve">] black people </w:t>
      </w:r>
      <w:r w:rsidRPr="000D3205">
        <w:rPr>
          <w:rStyle w:val="StyleUnderline"/>
        </w:rPr>
        <w:t xml:space="preserve">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5032BD">
        <w:rPr>
          <w:rStyle w:val="Emphasis"/>
          <w:highlight w:val="cyan"/>
        </w:rPr>
        <w:t>debt bondage in India</w:t>
      </w:r>
      <w:r w:rsidRPr="005032BD">
        <w:rPr>
          <w:rStyle w:val="StyleUnderline"/>
          <w:highlight w:val="cyan"/>
        </w:rPr>
        <w:t xml:space="preserve">, or </w:t>
      </w:r>
      <w:r w:rsidRPr="005032BD">
        <w:rPr>
          <w:rStyle w:val="Emphasis"/>
          <w:highlight w:val="cyan"/>
        </w:rPr>
        <w:t>Uighurs</w:t>
      </w:r>
      <w:r w:rsidRPr="000D3205">
        <w:rPr>
          <w:rStyle w:val="Emphasis"/>
        </w:rPr>
        <w:t xml:space="preserve"> herded into containment in China</w:t>
      </w:r>
      <w:r w:rsidRPr="000D3205">
        <w:rPr>
          <w:rStyle w:val="StyleUnderline"/>
        </w:rPr>
        <w:t xml:space="preserve">, should </w:t>
      </w:r>
      <w:r w:rsidRPr="005032BD">
        <w:rPr>
          <w:rStyle w:val="StyleUnderline"/>
          <w:highlight w:val="cyan"/>
        </w:rPr>
        <w:t>raise</w:t>
      </w:r>
      <w:r w:rsidRPr="000D3205">
        <w:rPr>
          <w:rStyle w:val="StyleUnderline"/>
        </w:rPr>
        <w:t xml:space="preserve"> the </w:t>
      </w:r>
      <w:r w:rsidRPr="005032BD">
        <w:rPr>
          <w:rStyle w:val="StyleUnderline"/>
          <w:highlight w:val="cyan"/>
        </w:rPr>
        <w:t>question</w:t>
      </w:r>
      <w:r w:rsidRPr="000D3205">
        <w:rPr>
          <w:rStyle w:val="StyleUnderline"/>
        </w:rPr>
        <w:t xml:space="preserve">, within Afro-pessimist metaphysics, of </w:t>
      </w:r>
      <w:r w:rsidRPr="00B40139">
        <w:rPr>
          <w:rStyle w:val="StyleUnderline"/>
        </w:rPr>
        <w:t xml:space="preserve">whether </w:t>
      </w:r>
      <w:r w:rsidRPr="00B40139">
        <w:rPr>
          <w:rStyle w:val="Emphasis"/>
        </w:rPr>
        <w:t>any</w:t>
      </w:r>
      <w:r w:rsidRPr="00B40139">
        <w:rPr>
          <w:rStyle w:val="StyleUnderline"/>
        </w:rPr>
        <w:t xml:space="preserve"> putatively non-Blacks have become “Black” via their proximity to “</w:t>
      </w:r>
      <w:proofErr w:type="spellStart"/>
      <w:r w:rsidRPr="00B40139">
        <w:rPr>
          <w:rStyle w:val="StyleUnderline"/>
        </w:rPr>
        <w:t>Slaveness</w:t>
      </w:r>
      <w:proofErr w:type="spellEnd"/>
      <w:r w:rsidRPr="00B40139">
        <w:rPr>
          <w:rStyle w:val="StyleUnderline"/>
        </w:rPr>
        <w:t xml:space="preserve">”? If </w:t>
      </w:r>
      <w:r w:rsidRPr="00B40139">
        <w:rPr>
          <w:rStyle w:val="Emphasis"/>
        </w:rPr>
        <w:t xml:space="preserve">not all </w:t>
      </w:r>
      <w:proofErr w:type="spellStart"/>
      <w:r w:rsidRPr="00B40139">
        <w:rPr>
          <w:rStyle w:val="Emphasis"/>
        </w:rPr>
        <w:t>slaveness</w:t>
      </w:r>
      <w:proofErr w:type="spellEnd"/>
      <w:r w:rsidRPr="00B40139">
        <w:rPr>
          <w:rStyle w:val="Emphasis"/>
        </w:rPr>
        <w:t xml:space="preserve"> is blackness</w:t>
      </w:r>
      <w:r w:rsidRPr="00B40139">
        <w:rPr>
          <w:rStyle w:val="StyleUnderline"/>
        </w:rPr>
        <w:t xml:space="preserve">, but </w:t>
      </w:r>
      <w:r w:rsidRPr="00B40139">
        <w:rPr>
          <w:rStyle w:val="Emphasis"/>
        </w:rPr>
        <w:t xml:space="preserve">all blackness is </w:t>
      </w:r>
      <w:proofErr w:type="spellStart"/>
      <w:r w:rsidRPr="00B40139">
        <w:rPr>
          <w:rStyle w:val="Emphasis"/>
        </w:rPr>
        <w:t>slaveness</w:t>
      </w:r>
      <w:proofErr w:type="spellEnd"/>
      <w:r w:rsidRPr="00B40139">
        <w:rPr>
          <w:rStyle w:val="StyleUnderline"/>
        </w:rPr>
        <w:t>, the hidden necessary conditi</w:t>
      </w:r>
      <w:r w:rsidRPr="000D3205">
        <w:rPr>
          <w:rStyle w:val="StyleUnderline"/>
        </w:rPr>
        <w:t>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5032BD">
        <w:rPr>
          <w:rStyle w:val="StyleUnderline"/>
          <w:highlight w:val="cyan"/>
        </w:rPr>
        <w:t>appeal to “</w:t>
      </w:r>
      <w:proofErr w:type="spellStart"/>
      <w:r w:rsidRPr="005032BD">
        <w:rPr>
          <w:rStyle w:val="StyleUnderline"/>
          <w:highlight w:val="cyan"/>
        </w:rPr>
        <w:t>slaveness</w:t>
      </w:r>
      <w:proofErr w:type="spellEnd"/>
      <w:r w:rsidRPr="001C1AC6">
        <w:rPr>
          <w:sz w:val="16"/>
        </w:rPr>
        <w:t xml:space="preserve">” (a category that invokes Slavic ancestry at its origins) </w:t>
      </w:r>
      <w:r w:rsidRPr="000D3205">
        <w:rPr>
          <w:rStyle w:val="StyleUnderline"/>
        </w:rPr>
        <w:t xml:space="preserve">does not </w:t>
      </w:r>
      <w:r w:rsidRPr="005032BD">
        <w:rPr>
          <w:rStyle w:val="StyleUnderline"/>
          <w:highlight w:val="cyan"/>
        </w:rPr>
        <w:t>run afoul of</w:t>
      </w:r>
      <w:r w:rsidRPr="000D3205">
        <w:rPr>
          <w:rStyle w:val="StyleUnderline"/>
        </w:rPr>
        <w:t xml:space="preserve"> the movement’s various </w:t>
      </w:r>
      <w:r w:rsidRPr="005032BD">
        <w:rPr>
          <w:rStyle w:val="Emphasis"/>
          <w:highlight w:val="cyan"/>
        </w:rPr>
        <w:t>broadsides against</w:t>
      </w:r>
      <w:r w:rsidRPr="000D3205">
        <w:rPr>
          <w:rStyle w:val="Emphasis"/>
        </w:rPr>
        <w:t xml:space="preserve"> the legitimacy of </w:t>
      </w:r>
      <w:r w:rsidRPr="005032BD">
        <w:rPr>
          <w:rStyle w:val="Emphasis"/>
          <w:highlight w:val="cyan"/>
        </w:rPr>
        <w:t>analogy</w:t>
      </w:r>
      <w:r w:rsidRPr="001C1AC6">
        <w:rPr>
          <w:sz w:val="16"/>
        </w:rPr>
        <w:t>.</w:t>
      </w:r>
    </w:p>
    <w:p w14:paraId="59759807" w14:textId="77777777" w:rsidR="00DF62FF" w:rsidRPr="001C1AC6" w:rsidRDefault="00DF62FF" w:rsidP="00DF62FF">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w:t>
      </w:r>
      <w:r w:rsidRPr="005373B4">
        <w:rPr>
          <w:strike/>
          <w:sz w:val="16"/>
        </w:rPr>
        <w:t>blacks</w:t>
      </w:r>
      <w:r>
        <w:rPr>
          <w:strike/>
          <w:sz w:val="16"/>
        </w:rPr>
        <w:t xml:space="preserve"> </w:t>
      </w:r>
      <w:r w:rsidRPr="005373B4">
        <w:rPr>
          <w:sz w:val="16"/>
        </w:rPr>
        <w:t xml:space="preserve">[black people] are </w:t>
      </w:r>
      <w:r w:rsidRPr="001C1AC6">
        <w:rPr>
          <w:sz w:val="16"/>
        </w:rPr>
        <w:t xml:space="preserve">“slaves”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w:t>
      </w:r>
      <w:proofErr w:type="spellStart"/>
      <w:r w:rsidRPr="000D3205">
        <w:rPr>
          <w:rStyle w:val="StyleUnderline"/>
        </w:rPr>
        <w:t>slaveness</w:t>
      </w:r>
      <w:proofErr w:type="spellEnd"/>
      <w:r w:rsidRPr="000D3205">
        <w:rPr>
          <w:rStyle w:val="StyleUnderline"/>
        </w:rPr>
        <w:t xml:space="preserve">, but </w:t>
      </w:r>
      <w:r w:rsidRPr="000D3205">
        <w:rPr>
          <w:rStyle w:val="Emphasis"/>
        </w:rPr>
        <w:t xml:space="preserve">not all </w:t>
      </w:r>
      <w:proofErr w:type="spellStart"/>
      <w:r w:rsidRPr="000D3205">
        <w:rPr>
          <w:rStyle w:val="Emphasis"/>
        </w:rPr>
        <w:t>slaveness</w:t>
      </w:r>
      <w:proofErr w:type="spellEnd"/>
      <w:r w:rsidRPr="000D3205">
        <w:rPr>
          <w:rStyle w:val="Emphasis"/>
        </w:rPr>
        <w:t xml:space="preserve"> is blackness</w:t>
      </w:r>
      <w:r w:rsidRPr="001C1AC6">
        <w:rPr>
          <w:sz w:val="16"/>
        </w:rPr>
        <w:t>.</w:t>
      </w:r>
    </w:p>
    <w:p w14:paraId="0F562A26" w14:textId="77777777" w:rsidR="00DF62FF" w:rsidRPr="001C1AC6" w:rsidRDefault="00DF62FF" w:rsidP="00DF62FF">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5032BD">
        <w:rPr>
          <w:rStyle w:val="StyleUnderline"/>
          <w:highlight w:val="cyan"/>
        </w:rPr>
        <w:t xml:space="preserve">inconsistencies </w:t>
      </w:r>
      <w:r w:rsidRPr="005032BD">
        <w:rPr>
          <w:rStyle w:val="StyleUnderline"/>
        </w:rPr>
        <w:t>cry</w:t>
      </w:r>
      <w:r w:rsidRPr="000D3205">
        <w:rPr>
          <w:rStyle w:val="StyleUnderline"/>
        </w:rPr>
        <w:t xml:space="preserve"> out </w:t>
      </w:r>
      <w:r w:rsidRPr="005032BD">
        <w:rPr>
          <w:rStyle w:val="StyleUnderline"/>
        </w:rPr>
        <w:t>for explanation</w:t>
      </w:r>
      <w:r w:rsidRPr="001C1AC6">
        <w:rPr>
          <w:sz w:val="16"/>
        </w:rPr>
        <w:t xml:space="preserve">, especially </w:t>
      </w:r>
      <w:r w:rsidRPr="005032BD">
        <w:rPr>
          <w:rStyle w:val="StyleUnderline"/>
          <w:highlight w:val="cyan"/>
        </w:rPr>
        <w:t xml:space="preserve">when we have </w:t>
      </w:r>
      <w:r w:rsidRPr="005032BD">
        <w:rPr>
          <w:rStyle w:val="Emphasis"/>
          <w:highlight w:val="cyan"/>
        </w:rPr>
        <w:t>no better ev</w:t>
      </w:r>
      <w:r w:rsidRPr="001B6373">
        <w:rPr>
          <w:rStyle w:val="StyleUnderline"/>
        </w:rPr>
        <w:t>idence</w:t>
      </w:r>
      <w:r w:rsidRPr="000D3205">
        <w:rPr>
          <w:rStyle w:val="StyleUnderline"/>
        </w:rPr>
        <w:t xml:space="preserve"> </w:t>
      </w:r>
      <w:r w:rsidRPr="005032BD">
        <w:rPr>
          <w:rStyle w:val="StyleUnderline"/>
          <w:highlight w:val="cyan"/>
        </w:rPr>
        <w:t>of</w:t>
      </w:r>
      <w:r w:rsidRPr="000D3205">
        <w:rPr>
          <w:rStyle w:val="StyleUnderline"/>
        </w:rPr>
        <w:t xml:space="preserve"> violence, </w:t>
      </w:r>
      <w:r w:rsidRPr="005032BD">
        <w:rPr>
          <w:rStyle w:val="StyleUnderline"/>
          <w:highlight w:val="cyan"/>
        </w:rPr>
        <w:t>libidinal excess</w:t>
      </w:r>
      <w:r w:rsidRPr="000D3205">
        <w:rPr>
          <w:rStyle w:val="StyleUnderline"/>
        </w:rPr>
        <w:t xml:space="preserve">, and usurpation </w:t>
      </w:r>
      <w:r w:rsidRPr="005032BD">
        <w:rPr>
          <w:rStyle w:val="StyleUnderline"/>
          <w:highlight w:val="cyan"/>
        </w:rPr>
        <w:t xml:space="preserve">than </w:t>
      </w:r>
      <w:r w:rsidRPr="005032BD">
        <w:rPr>
          <w:rStyle w:val="Emphasis"/>
          <w:highlight w:val="cyan"/>
        </w:rPr>
        <w:t>empirically verifiable</w:t>
      </w:r>
      <w:r w:rsidRPr="000D3205">
        <w:rPr>
          <w:rStyle w:val="Emphasis"/>
        </w:rPr>
        <w:t xml:space="preserve"> patterns of </w:t>
      </w:r>
      <w:r w:rsidRPr="005032BD">
        <w:rPr>
          <w:rStyle w:val="Emphasis"/>
          <w:highlight w:val="cyan"/>
        </w:rPr>
        <w:t>treatment</w:t>
      </w:r>
      <w:r w:rsidRPr="005032BD">
        <w:rPr>
          <w:rStyle w:val="StyleUnderline"/>
          <w:highlight w:val="cyan"/>
        </w:rPr>
        <w:t xml:space="preserve">. </w:t>
      </w:r>
      <w:proofErr w:type="gramStart"/>
      <w:r w:rsidRPr="005032BD">
        <w:rPr>
          <w:rStyle w:val="StyleUnderline"/>
          <w:highlight w:val="cyan"/>
        </w:rPr>
        <w:t>Retreat to</w:t>
      </w:r>
      <w:proofErr w:type="gramEnd"/>
      <w:r w:rsidRPr="005032BD">
        <w:rPr>
          <w:rStyle w:val="StyleUnderline"/>
          <w:highlight w:val="cyan"/>
        </w:rPr>
        <w:t xml:space="preserve"> </w:t>
      </w:r>
      <w:r w:rsidRPr="005032BD">
        <w:rPr>
          <w:rStyle w:val="Emphasis"/>
          <w:highlight w:val="cyan"/>
        </w:rPr>
        <w:t>subjective feelings</w:t>
      </w:r>
      <w:r w:rsidRPr="000D3205">
        <w:rPr>
          <w:rStyle w:val="StyleUnderline"/>
        </w:rPr>
        <w:t xml:space="preserve"> of alienation, </w:t>
      </w:r>
      <w:r w:rsidRPr="005032BD">
        <w:rPr>
          <w:rStyle w:val="StyleUnderline"/>
          <w:highlight w:val="cyan"/>
        </w:rPr>
        <w:t>raising</w:t>
      </w:r>
      <w:r w:rsidRPr="001C1AC6">
        <w:rPr>
          <w:sz w:val="16"/>
        </w:rPr>
        <w:t xml:space="preserve"> notoriously </w:t>
      </w:r>
      <w:r w:rsidRPr="0028398B">
        <w:rPr>
          <w:rStyle w:val="Emphasis"/>
          <w:highlight w:val="cyan"/>
        </w:rPr>
        <w:t>impossible standards of</w:t>
      </w:r>
      <w:r w:rsidRPr="0028398B">
        <w:rPr>
          <w:rStyle w:val="Emphasis"/>
        </w:rPr>
        <w:t xml:space="preserve"> comparative </w:t>
      </w:r>
      <w:r w:rsidRPr="005032BD">
        <w:rPr>
          <w:rStyle w:val="Emphasis"/>
          <w:highlight w:val="cyan"/>
        </w:rPr>
        <w:t>evaluation</w:t>
      </w:r>
      <w:r w:rsidRPr="005032BD">
        <w:rPr>
          <w:rStyle w:val="StyleUnderline"/>
          <w:highlight w:val="cyan"/>
        </w:rPr>
        <w:t xml:space="preserve">, are </w:t>
      </w:r>
      <w:r w:rsidRPr="005032BD">
        <w:rPr>
          <w:rStyle w:val="Emphasis"/>
          <w:highlight w:val="cyan"/>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779BB2F7" w14:textId="77777777" w:rsidR="00DF62FF" w:rsidRPr="001C1AC6" w:rsidRDefault="00DF62FF" w:rsidP="00DF62FF">
      <w:pPr>
        <w:rPr>
          <w:sz w:val="16"/>
        </w:rPr>
      </w:pPr>
      <w:r w:rsidRPr="001C1AC6">
        <w:rPr>
          <w:sz w:val="16"/>
        </w:rPr>
        <w:t xml:space="preserve">Either way, these questions of race and reference raise especially difficult ethical quandaries because </w:t>
      </w:r>
      <w:r w:rsidRPr="005032BD">
        <w:rPr>
          <w:rStyle w:val="StyleUnderline"/>
          <w:highlight w:val="cyan"/>
        </w:rPr>
        <w:t>Afro-Pessimists</w:t>
      </w:r>
      <w:r w:rsidRPr="000D3205">
        <w:rPr>
          <w:rStyle w:val="StyleUnderline"/>
        </w:rPr>
        <w:t xml:space="preserve"> tend to </w:t>
      </w:r>
      <w:r w:rsidRPr="005032BD">
        <w:rPr>
          <w:rStyle w:val="StyleUnderline"/>
          <w:highlight w:val="cyan"/>
        </w:rPr>
        <w:t>focus</w:t>
      </w:r>
      <w:r w:rsidRPr="000D3205">
        <w:rPr>
          <w:rStyle w:val="StyleUnderline"/>
        </w:rPr>
        <w:t xml:space="preserve"> so extensively </w:t>
      </w:r>
      <w:r w:rsidRPr="005032BD">
        <w:rPr>
          <w:rStyle w:val="StyleUnderline"/>
          <w:highlight w:val="cyan"/>
        </w:rPr>
        <w:t>on</w:t>
      </w:r>
      <w:r w:rsidRPr="000D3205">
        <w:rPr>
          <w:rStyle w:val="StyleUnderline"/>
        </w:rPr>
        <w:t xml:space="preserve"> forms of </w:t>
      </w:r>
      <w:r w:rsidRPr="005032BD">
        <w:rPr>
          <w:rStyle w:val="StyleUnderline"/>
          <w:highlight w:val="cyan"/>
        </w:rPr>
        <w:t>violence that</w:t>
      </w:r>
      <w:r w:rsidRPr="000D3205">
        <w:rPr>
          <w:rStyle w:val="StyleUnderline"/>
        </w:rPr>
        <w:t xml:space="preserve">, </w:t>
      </w:r>
      <w:r w:rsidRPr="000D3205">
        <w:rPr>
          <w:rStyle w:val="Emphasis"/>
        </w:rPr>
        <w:t xml:space="preserve">in fact, </w:t>
      </w:r>
      <w:r w:rsidRPr="005032BD">
        <w:rPr>
          <w:rStyle w:val="Emphasis"/>
          <w:highlight w:val="cyan"/>
        </w:rPr>
        <w:t>happen to many sorts of persons</w:t>
      </w:r>
      <w:r w:rsidRPr="001C1AC6">
        <w:rPr>
          <w:sz w:val="16"/>
        </w:rPr>
        <w:t xml:space="preserve"> (e.g., </w:t>
      </w:r>
      <w:r w:rsidRPr="000D3205">
        <w:rPr>
          <w:rStyle w:val="StyleUnderline"/>
        </w:rPr>
        <w:t xml:space="preserve">police brutality, rape, enslavement, lynching, archival erasure, genocide), </w:t>
      </w:r>
      <w:r w:rsidRPr="005032BD">
        <w:rPr>
          <w:rStyle w:val="StyleUnderline"/>
          <w:highlight w:val="cyan"/>
        </w:rPr>
        <w:t xml:space="preserve">but </w:t>
      </w:r>
      <w:r w:rsidRPr="005032BD">
        <w:rPr>
          <w:rStyle w:val="Emphasis"/>
          <w:highlight w:val="cyan"/>
        </w:rPr>
        <w:t>try to make distinctions</w:t>
      </w:r>
      <w:r w:rsidRPr="005032BD">
        <w:rPr>
          <w:rStyle w:val="StyleUnderline"/>
          <w:highlight w:val="cyan"/>
        </w:rPr>
        <w:t xml:space="preserve"> between violence</w:t>
      </w:r>
      <w:r w:rsidRPr="000D3205">
        <w:rPr>
          <w:rStyle w:val="StyleUnderline"/>
        </w:rPr>
        <w:t xml:space="preserve"> that are</w:t>
      </w:r>
      <w:r w:rsidRPr="001C1AC6">
        <w:rPr>
          <w:sz w:val="16"/>
        </w:rPr>
        <w:t xml:space="preserve">, in Wilderson’s words, </w:t>
      </w:r>
      <w:r w:rsidRPr="005032BD">
        <w:rPr>
          <w:rStyle w:val="Emphasis"/>
          <w:highlight w:val="cyan"/>
        </w:rPr>
        <w:t xml:space="preserve">gratuitous </w:t>
      </w:r>
      <w:r w:rsidRPr="0028398B">
        <w:rPr>
          <w:rStyle w:val="Emphasis"/>
        </w:rPr>
        <w:t xml:space="preserve">and happens </w:t>
      </w:r>
      <w:r w:rsidRPr="00B40139">
        <w:rPr>
          <w:rStyle w:val="Emphasis"/>
        </w:rPr>
        <w:t xml:space="preserve">to </w:t>
      </w:r>
      <w:r w:rsidRPr="0028398B">
        <w:rPr>
          <w:rStyle w:val="StyleUnderline"/>
          <w:strike/>
        </w:rPr>
        <w:t>blacks</w:t>
      </w:r>
      <w:r w:rsidRPr="0028398B">
        <w:rPr>
          <w:rStyle w:val="StyleUnderline"/>
        </w:rPr>
        <w:t xml:space="preserve"> [black people] </w:t>
      </w:r>
      <w:r w:rsidRPr="00C21701">
        <w:rPr>
          <w:rStyle w:val="StyleUnderline"/>
          <w:highlight w:val="cyan"/>
        </w:rPr>
        <w:t xml:space="preserve">rather than </w:t>
      </w:r>
      <w:r w:rsidRPr="005032BD">
        <w:rPr>
          <w:rStyle w:val="Emphasis"/>
          <w:highlight w:val="cyan"/>
        </w:rPr>
        <w:t>contingent</w:t>
      </w:r>
      <w:r w:rsidRPr="001C1AC6">
        <w:rPr>
          <w:sz w:val="16"/>
        </w:rPr>
        <w:t xml:space="preserve"> and utilitarian </w:t>
      </w:r>
      <w:r w:rsidRPr="005373B4">
        <w:rPr>
          <w:rStyle w:val="Emphasis"/>
        </w:rPr>
        <w:t>and happens to non-blacks</w:t>
      </w:r>
      <w:r w:rsidRPr="001C1AC6">
        <w:rPr>
          <w:sz w:val="16"/>
        </w:rPr>
        <w:t xml:space="preserve">. 91 </w:t>
      </w:r>
      <w:r w:rsidRPr="002D6EB4">
        <w:rPr>
          <w:rStyle w:val="StyleUnderline"/>
        </w:rPr>
        <w:t xml:space="preserve">Yet, how are we to make </w:t>
      </w:r>
      <w:r w:rsidRPr="005032BD">
        <w:rPr>
          <w:rStyle w:val="StyleUnderline"/>
          <w:highlight w:val="cyan"/>
        </w:rPr>
        <w:t>these determinations</w:t>
      </w:r>
      <w:r w:rsidRPr="002D6EB4">
        <w:rPr>
          <w:rStyle w:val="StyleUnderline"/>
        </w:rPr>
        <w:t xml:space="preserve">? We cannot appeal to explicit justifications of violence against </w:t>
      </w:r>
      <w:proofErr w:type="gramStart"/>
      <w:r w:rsidRPr="00B40139">
        <w:rPr>
          <w:rStyle w:val="StyleUnderline"/>
          <w:strike/>
        </w:rPr>
        <w:t>blacks</w:t>
      </w:r>
      <w:r w:rsidRPr="005373B4">
        <w:rPr>
          <w:rStyle w:val="StyleUnderline"/>
        </w:rPr>
        <w:t>[</w:t>
      </w:r>
      <w:proofErr w:type="gramEnd"/>
      <w:r w:rsidRPr="005373B4">
        <w:rPr>
          <w:rStyle w:val="StyleUnderline"/>
        </w:rPr>
        <w:t>black people],</w:t>
      </w:r>
      <w:r w:rsidRPr="002D6EB4">
        <w:rPr>
          <w:rStyle w:val="StyleUnderline"/>
        </w:rPr>
        <w:t xml:space="preserve"> because even on Wilderson’s view, these </w:t>
      </w:r>
      <w:r w:rsidRPr="005032BD">
        <w:rPr>
          <w:rStyle w:val="StyleUnderline"/>
          <w:highlight w:val="cyan"/>
        </w:rPr>
        <w:t>are</w:t>
      </w:r>
      <w:r w:rsidRPr="002D6EB4">
        <w:rPr>
          <w:rStyle w:val="StyleUnderline"/>
        </w:rPr>
        <w:t xml:space="preserve"> often to be </w:t>
      </w:r>
      <w:r w:rsidRPr="005032BD">
        <w:rPr>
          <w:rStyle w:val="Emphasis"/>
          <w:highlight w:val="cyan"/>
        </w:rPr>
        <w:t>disingenuous</w:t>
      </w:r>
      <w:r w:rsidRPr="001C1AC6">
        <w:rPr>
          <w:sz w:val="16"/>
        </w:rPr>
        <w:t xml:space="preserve">, dissembled, </w:t>
      </w:r>
      <w:r w:rsidRPr="002D6EB4">
        <w:rPr>
          <w:rStyle w:val="Emphasis"/>
        </w:rPr>
        <w:t xml:space="preserve">and </w:t>
      </w:r>
      <w:r w:rsidRPr="005032BD">
        <w:rPr>
          <w:rStyle w:val="Emphasis"/>
          <w:highlight w:val="cyan"/>
        </w:rPr>
        <w:t>in bad faith</w:t>
      </w:r>
      <w:r w:rsidRPr="001C1AC6">
        <w:rPr>
          <w:sz w:val="16"/>
        </w:rPr>
        <w:t>.</w:t>
      </w:r>
    </w:p>
    <w:p w14:paraId="2B2DB2A8" w14:textId="77777777" w:rsidR="00DF62FF" w:rsidRPr="001C1AC6" w:rsidRDefault="00DF62FF" w:rsidP="00DF62FF">
      <w:pPr>
        <w:rPr>
          <w:sz w:val="16"/>
        </w:rPr>
      </w:pPr>
      <w:r w:rsidRPr="002D6EB4">
        <w:rPr>
          <w:rStyle w:val="StyleUnderline"/>
        </w:rPr>
        <w:t xml:space="preserve">Settler colonial violence against Native Americans, Wilderson tells us, </w:t>
      </w:r>
      <w:proofErr w:type="gramStart"/>
      <w:r w:rsidRPr="002D6EB4">
        <w:rPr>
          <w:rStyle w:val="StyleUnderline"/>
        </w:rPr>
        <w:t>“recognized</w:t>
      </w:r>
      <w:proofErr w:type="gramEnd"/>
      <w:r w:rsidRPr="002D6EB4">
        <w:rPr>
          <w:rStyle w:val="StyleUnderline"/>
        </w:rPr>
        <w:t>” and “incorporated” “Native American sovereignty</w:t>
      </w:r>
      <w:r w:rsidRPr="001C1AC6">
        <w:rPr>
          <w:sz w:val="16"/>
        </w:rPr>
        <w:t xml:space="preserve">” in the contents of its consciousness, even as such sovereignty was practically violated. </w:t>
      </w:r>
      <w:r w:rsidRPr="002D6EB4">
        <w:rPr>
          <w:rStyle w:val="StyleUnderline"/>
        </w:rPr>
        <w:t xml:space="preserve">Police violence against </w:t>
      </w:r>
      <w:r>
        <w:rPr>
          <w:rStyle w:val="StyleUnderline"/>
        </w:rPr>
        <w:t>[</w:t>
      </w:r>
      <w:proofErr w:type="gramStart"/>
      <w:r w:rsidRPr="00B40139">
        <w:rPr>
          <w:rStyle w:val="StyleUnderline"/>
          <w:strike/>
        </w:rPr>
        <w:t>blacks</w:t>
      </w:r>
      <w:proofErr w:type="gramEnd"/>
      <w:r w:rsidRPr="00B40139">
        <w:rPr>
          <w:rStyle w:val="StyleUnderline"/>
        </w:rPr>
        <w:t>] black people</w:t>
      </w:r>
      <w:r w:rsidRPr="002D6EB4">
        <w:rPr>
          <w:rStyle w:val="StyleUnderline"/>
        </w:rPr>
        <w:t>,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xml:space="preserve">. Indeed, settler colonialism, where it does not even deal in the ritual of treaty or contract, may be even more radically evil than police brutality. The latter, for what it's worth, at least avails itself of the juridical categories of criminality, which </w:t>
      </w:r>
      <w:proofErr w:type="gramStart"/>
      <w:r w:rsidRPr="001C1AC6">
        <w:rPr>
          <w:sz w:val="16"/>
        </w:rPr>
        <w:t>might plausibly might</w:t>
      </w:r>
      <w:proofErr w:type="gramEnd"/>
      <w:r w:rsidRPr="001C1AC6">
        <w:rPr>
          <w:sz w:val="16"/>
        </w:rPr>
        <w:t xml:space="preserve"> be said to have a reciprocal dimension that recognizes, however contradictorily or </w:t>
      </w:r>
      <w:proofErr w:type="gramStart"/>
      <w:r w:rsidRPr="001C1AC6">
        <w:rPr>
          <w:sz w:val="16"/>
        </w:rPr>
        <w:t>confusedly</w:t>
      </w:r>
      <w:proofErr w:type="gramEnd"/>
      <w:r w:rsidRPr="001C1AC6">
        <w:rPr>
          <w:sz w:val="16"/>
        </w:rPr>
        <w:t>, familiar categories of humanism: responsibility, agency, and intention.93</w:t>
      </w:r>
    </w:p>
    <w:p w14:paraId="132B9380" w14:textId="77777777" w:rsidR="00DF62FF" w:rsidRPr="001C1AC6" w:rsidRDefault="00DF62FF" w:rsidP="00DF62FF">
      <w:pPr>
        <w:rPr>
          <w:sz w:val="16"/>
        </w:rPr>
      </w:pPr>
      <w:r w:rsidRPr="001C1AC6">
        <w:rPr>
          <w:sz w:val="16"/>
        </w:rPr>
        <w:t xml:space="preserve">Indeed, arguably </w:t>
      </w:r>
      <w:r w:rsidRPr="001C1AC6">
        <w:rPr>
          <w:rStyle w:val="StyleUnderline"/>
        </w:rPr>
        <w:t xml:space="preserve">the </w:t>
      </w:r>
      <w:r w:rsidRPr="005032BD">
        <w:rPr>
          <w:rStyle w:val="StyleUnderline"/>
          <w:highlight w:val="cyan"/>
        </w:rPr>
        <w:t>most striking feature of law</w:t>
      </w:r>
      <w:r w:rsidRPr="001C1AC6">
        <w:rPr>
          <w:rStyle w:val="StyleUnderline"/>
        </w:rPr>
        <w:t xml:space="preserve">, even under slavery, </w:t>
      </w:r>
      <w:r w:rsidRPr="005032BD">
        <w:rPr>
          <w:rStyle w:val="StyleUnderline"/>
          <w:highlight w:val="cyan"/>
        </w:rPr>
        <w:t xml:space="preserve">is the </w:t>
      </w:r>
      <w:r w:rsidRPr="005032BD">
        <w:rPr>
          <w:rStyle w:val="Emphasis"/>
          <w:highlight w:val="cyan"/>
        </w:rPr>
        <w:t>instability</w:t>
      </w:r>
      <w:r w:rsidRPr="005032BD">
        <w:rPr>
          <w:rStyle w:val="StyleUnderline"/>
          <w:highlight w:val="cyan"/>
        </w:rPr>
        <w:t xml:space="preserve"> of </w:t>
      </w:r>
      <w:r w:rsidRPr="005032BD">
        <w:rPr>
          <w:rStyle w:val="Emphasis"/>
          <w:highlight w:val="cyan"/>
        </w:rPr>
        <w:t>any attempt</w:t>
      </w:r>
      <w:r w:rsidRPr="005032BD">
        <w:rPr>
          <w:rStyle w:val="StyleUnderline"/>
          <w:highlight w:val="cyan"/>
        </w:rPr>
        <w:t xml:space="preserve"> to erect</w:t>
      </w:r>
      <w:r w:rsidRPr="001C1AC6">
        <w:rPr>
          <w:rStyle w:val="StyleUnderline"/>
        </w:rPr>
        <w:t xml:space="preserve"> a </w:t>
      </w:r>
      <w:r w:rsidRPr="005032BD">
        <w:rPr>
          <w:rStyle w:val="StyleUnderline"/>
          <w:highlight w:val="cyan"/>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C21701">
        <w:rPr>
          <w:rStyle w:val="StyleUnderline"/>
          <w:highlight w:val="cyan"/>
        </w:rPr>
        <w:t>the law cannot help but</w:t>
      </w:r>
      <w:r w:rsidRPr="001C1AC6">
        <w:rPr>
          <w:sz w:val="16"/>
        </w:rPr>
        <w:t xml:space="preserve">, in certain domains, </w:t>
      </w:r>
      <w:r w:rsidRPr="00C21701">
        <w:rPr>
          <w:rStyle w:val="StyleUnderline"/>
          <w:highlight w:val="cyan"/>
        </w:rPr>
        <w:t>ascribe</w:t>
      </w:r>
      <w:r w:rsidRPr="001C1AC6">
        <w:rPr>
          <w:rStyle w:val="StyleUnderline"/>
        </w:rPr>
        <w:t xml:space="preserve"> responsibility and intention and </w:t>
      </w:r>
      <w:r w:rsidRPr="00C21701">
        <w:rPr>
          <w:rStyle w:val="StyleUnderline"/>
          <w:highlight w:val="cyan"/>
        </w:rPr>
        <w:t>reason</w:t>
      </w:r>
      <w:r w:rsidRPr="001C1AC6">
        <w:rPr>
          <w:rStyle w:val="StyleUnderline"/>
        </w:rPr>
        <w:t xml:space="preserve">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3060B856" w14:textId="77777777" w:rsidR="00DF62FF" w:rsidRDefault="00DF62FF" w:rsidP="00DF62FF"/>
    <w:p w14:paraId="7B4C2101" w14:textId="77777777" w:rsidR="00E472D4" w:rsidRPr="00C9335E" w:rsidRDefault="00E472D4" w:rsidP="00E472D4">
      <w:pPr>
        <w:pStyle w:val="Heading4"/>
        <w:rPr>
          <w:rFonts w:cs="Arial"/>
        </w:rPr>
      </w:pPr>
      <w:r w:rsidRPr="00C9335E">
        <w:rPr>
          <w:rFonts w:cs="Arial"/>
        </w:rPr>
        <w:t xml:space="preserve">Systems are complex and open to change. Pessimism falsely presumes that the past </w:t>
      </w:r>
      <w:r w:rsidRPr="00C9335E">
        <w:rPr>
          <w:rFonts w:cs="Arial"/>
          <w:u w:val="single"/>
        </w:rPr>
        <w:t>determines</w:t>
      </w:r>
      <w:r w:rsidRPr="00C9335E">
        <w:rPr>
          <w:rFonts w:cs="Arial"/>
        </w:rPr>
        <w:t xml:space="preserve"> the future.</w:t>
      </w:r>
    </w:p>
    <w:p w14:paraId="329B0F09" w14:textId="77777777" w:rsidR="00E472D4" w:rsidRPr="00C9335E" w:rsidRDefault="00E472D4" w:rsidP="00E472D4">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019CA6DD" w14:textId="77777777" w:rsidR="00E472D4" w:rsidRPr="00C9335E" w:rsidRDefault="00E472D4" w:rsidP="00E472D4">
      <w:pPr>
        <w:rPr>
          <w:sz w:val="16"/>
        </w:rPr>
      </w:pPr>
      <w:r w:rsidRPr="00C9335E">
        <w:rPr>
          <w:sz w:val="16"/>
        </w:rPr>
        <w:t xml:space="preserve">The consequence of this stance is </w:t>
      </w:r>
      <w:proofErr w:type="gramStart"/>
      <w:r w:rsidRPr="00C9335E">
        <w:rPr>
          <w:sz w:val="16"/>
        </w:rPr>
        <w:t xml:space="preserve">an </w:t>
      </w:r>
      <w:r w:rsidRPr="00C9335E">
        <w:rPr>
          <w:rStyle w:val="StyleUnderline"/>
        </w:rPr>
        <w:t>unearned</w:t>
      </w:r>
      <w:proofErr w:type="gramEnd"/>
      <w:r w:rsidRPr="00C9335E">
        <w:rPr>
          <w:rStyle w:val="StyleUnderline"/>
        </w:rPr>
        <w:t xml:space="preserve"> and unwarranted confidence in </w:t>
      </w:r>
      <w:proofErr w:type="spellStart"/>
      <w:r w:rsidRPr="008D3283">
        <w:rPr>
          <w:rStyle w:val="StyleUnderline"/>
          <w:highlight w:val="cyan"/>
        </w:rPr>
        <w:t>Afropessimism</w:t>
      </w:r>
      <w:r w:rsidRPr="00C9335E">
        <w:rPr>
          <w:rStyle w:val="StyleUnderline"/>
        </w:rPr>
        <w:t>’s</w:t>
      </w:r>
      <w:proofErr w:type="spellEnd"/>
      <w:r w:rsidRPr="00C9335E">
        <w:rPr>
          <w:rStyle w:val="StyleUnderline"/>
        </w:rPr>
        <w:t xml:space="preserve"> ability to </w:t>
      </w:r>
      <w:r w:rsidRPr="00C9335E">
        <w:rPr>
          <w:rStyle w:val="Emphasis"/>
        </w:rPr>
        <w:t>project a permanent future of anti-blackness</w:t>
      </w:r>
      <w:r w:rsidRPr="00C9335E">
        <w:rPr>
          <w:sz w:val="16"/>
        </w:rPr>
        <w:t xml:space="preserve">. This epistemic arrogance </w:t>
      </w:r>
      <w:r w:rsidRPr="008D3283">
        <w:rPr>
          <w:rStyle w:val="StyleUnderline"/>
          <w:highlight w:val="cyan"/>
        </w:rPr>
        <w:t>is “sustained</w:t>
      </w:r>
      <w:r w:rsidRPr="00C9335E">
        <w:rPr>
          <w:sz w:val="16"/>
        </w:rPr>
        <w:t>,” as Theodor Adorno wrote of such doctrines, “</w:t>
      </w:r>
      <w:r w:rsidRPr="008D3283">
        <w:rPr>
          <w:rStyle w:val="StyleUnderline"/>
          <w:highlight w:val="cyan"/>
        </w:rPr>
        <w:t>by the false inference</w:t>
      </w:r>
      <w:r w:rsidRPr="00C9335E">
        <w:rPr>
          <w:rStyle w:val="StyleUnderline"/>
        </w:rPr>
        <w:t xml:space="preserve"> that </w:t>
      </w:r>
      <w:r w:rsidRPr="008D3283">
        <w:rPr>
          <w:rStyle w:val="StyleUnderline"/>
          <w:highlight w:val="cyan"/>
        </w:rPr>
        <w:t>because there has been no progress</w:t>
      </w:r>
      <w:r w:rsidRPr="00C9335E">
        <w:rPr>
          <w:rStyle w:val="StyleUnderline"/>
        </w:rPr>
        <w:t xml:space="preserve"> up until now, </w:t>
      </w:r>
      <w:r w:rsidRPr="008D3283">
        <w:rPr>
          <w:rStyle w:val="StyleUnderline"/>
          <w:highlight w:val="cyan"/>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8D3283">
        <w:rPr>
          <w:rStyle w:val="StyleUnderline"/>
          <w:highlight w:val="cyan"/>
        </w:rPr>
        <w:t>his</w:t>
      </w:r>
      <w:r w:rsidRPr="00C9335E">
        <w:rPr>
          <w:rStyle w:val="StyleUnderline"/>
        </w:rPr>
        <w:t xml:space="preserve"> futural </w:t>
      </w:r>
      <w:r w:rsidRPr="008D3283">
        <w:rPr>
          <w:rStyle w:val="StyleUnderline"/>
          <w:highlight w:val="cyan"/>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8D3283">
        <w:rPr>
          <w:rStyle w:val="StyleUnderline"/>
          <w:highlight w:val="cyan"/>
        </w:rPr>
        <w:t>are</w:t>
      </w:r>
      <w:r w:rsidRPr="00C9335E">
        <w:rPr>
          <w:rStyle w:val="StyleUnderline"/>
        </w:rPr>
        <w:t xml:space="preserve"> similarly insulated in a posture </w:t>
      </w:r>
      <w:r w:rsidRPr="008D3283">
        <w:rPr>
          <w:rStyle w:val="StyleUnderline"/>
          <w:highlight w:val="cyan"/>
        </w:rPr>
        <w:t>devoid of</w:t>
      </w:r>
      <w:r w:rsidRPr="008D3283">
        <w:rPr>
          <w:highlight w:val="cyan"/>
        </w:rPr>
        <w:t xml:space="preserve"> </w:t>
      </w:r>
      <w:r w:rsidRPr="008D3283">
        <w:rPr>
          <w:rStyle w:val="Emphasis"/>
          <w:highlight w:val="cyan"/>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8D3283">
        <w:rPr>
          <w:rStyle w:val="StyleUnderline"/>
          <w:highlight w:val="cyan"/>
        </w:rPr>
        <w:t>The antiblack order</w:t>
      </w:r>
      <w:r w:rsidRPr="00C9335E">
        <w:rPr>
          <w:sz w:val="16"/>
        </w:rPr>
        <w:t xml:space="preserve">, insofar as one can discern from his account, </w:t>
      </w:r>
      <w:r w:rsidRPr="008D3283">
        <w:rPr>
          <w:rStyle w:val="StyleUnderline"/>
          <w:highlight w:val="cyan"/>
        </w:rPr>
        <w:t>is</w:t>
      </w:r>
      <w:r w:rsidRPr="00C9335E">
        <w:rPr>
          <w:rStyle w:val="StyleUnderline"/>
        </w:rPr>
        <w:t xml:space="preserve"> the artifact of </w:t>
      </w:r>
      <w:r w:rsidRPr="008D3283">
        <w:rPr>
          <w:rStyle w:val="StyleUnderline"/>
          <w:highlight w:val="cyan"/>
        </w:rPr>
        <w:t>a complex,</w:t>
      </w:r>
      <w:r w:rsidRPr="008D3283">
        <w:rPr>
          <w:rStyle w:val="Emphasis"/>
          <w:highlight w:val="cyan"/>
        </w:rPr>
        <w:t xml:space="preserve"> interdependent web</w:t>
      </w:r>
      <w:r w:rsidRPr="00C9335E">
        <w:rPr>
          <w:rStyle w:val="Emphasis"/>
        </w:rPr>
        <w:t xml:space="preserve"> </w:t>
      </w:r>
      <w:r w:rsidRPr="008D3283">
        <w:rPr>
          <w:rStyle w:val="Emphasis"/>
          <w:highlight w:val="cyan"/>
        </w:rPr>
        <w:t>of decisions</w:t>
      </w:r>
      <w:r w:rsidRPr="00C9335E">
        <w:rPr>
          <w:rStyle w:val="StyleUnderline"/>
        </w:rPr>
        <w:t xml:space="preserve">, </w:t>
      </w:r>
      <w:r w:rsidRPr="008D3283">
        <w:rPr>
          <w:rStyle w:val="StyleUnderline"/>
          <w:highlight w:val="cyan"/>
        </w:rPr>
        <w:t>ideas, practices</w:t>
      </w:r>
      <w:r w:rsidRPr="00C9335E">
        <w:rPr>
          <w:rStyle w:val="StyleUnderline"/>
        </w:rPr>
        <w:t xml:space="preserve">, </w:t>
      </w:r>
      <w:r w:rsidRPr="008D3283">
        <w:rPr>
          <w:rStyle w:val="StyleUnderline"/>
          <w:highlight w:val="cyan"/>
        </w:rPr>
        <w:t>desires</w:t>
      </w:r>
      <w:r w:rsidRPr="00C9335E">
        <w:rPr>
          <w:rStyle w:val="StyleUnderline"/>
        </w:rPr>
        <w:t xml:space="preserve">, and other myriad strivings and sayings </w:t>
      </w:r>
      <w:r w:rsidRPr="008D3283">
        <w:rPr>
          <w:rStyle w:val="StyleUnderline"/>
          <w:highlight w:val="cyan"/>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8D3283">
        <w:rPr>
          <w:rStyle w:val="StyleUnderline"/>
          <w:highlight w:val="cyan"/>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8D3283">
        <w:rPr>
          <w:rStyle w:val="StyleUnderline"/>
          <w:highlight w:val="cyan"/>
        </w:rPr>
        <w:t>the Afro-Pessimist can presume</w:t>
      </w:r>
      <w:r w:rsidRPr="00C9335E">
        <w:rPr>
          <w:rStyle w:val="StyleUnderline"/>
        </w:rPr>
        <w:t xml:space="preserve">, a priori, </w:t>
      </w:r>
      <w:r w:rsidRPr="008D3283">
        <w:rPr>
          <w:rStyle w:val="StyleUnderline"/>
          <w:highlight w:val="cyan"/>
        </w:rPr>
        <w:t>to predict the whole range of possible outcomes of</w:t>
      </w:r>
      <w:r w:rsidRPr="00C9335E">
        <w:rPr>
          <w:rStyle w:val="StyleUnderline"/>
        </w:rPr>
        <w:t xml:space="preserve"> interpenetrating </w:t>
      </w:r>
      <w:r w:rsidRPr="008D3283">
        <w:rPr>
          <w:rStyle w:val="StyleUnderline"/>
          <w:highlight w:val="cyan"/>
        </w:rPr>
        <w:t>complex systems of scientific research</w:t>
      </w:r>
      <w:r w:rsidRPr="00C9335E">
        <w:rPr>
          <w:rStyle w:val="StyleUnderline"/>
        </w:rPr>
        <w:t xml:space="preserve">, global </w:t>
      </w:r>
      <w:r w:rsidRPr="008D3283">
        <w:rPr>
          <w:rStyle w:val="StyleUnderline"/>
          <w:highlight w:val="cyan"/>
        </w:rPr>
        <w:t>governance</w:t>
      </w:r>
      <w:r w:rsidRPr="00C9335E">
        <w:rPr>
          <w:rStyle w:val="StyleUnderline"/>
        </w:rPr>
        <w:t xml:space="preserve">, economic </w:t>
      </w:r>
      <w:r w:rsidRPr="008D3283">
        <w:rPr>
          <w:rStyle w:val="StyleUnderline"/>
          <w:highlight w:val="cyan"/>
        </w:rPr>
        <w:t>markets</w:t>
      </w:r>
      <w:r w:rsidRPr="00C9335E">
        <w:rPr>
          <w:rStyle w:val="StyleUnderline"/>
        </w:rPr>
        <w:t xml:space="preserve">, cultural production, </w:t>
      </w:r>
      <w:r w:rsidRPr="008D3283">
        <w:rPr>
          <w:rStyle w:val="StyleUnderline"/>
          <w:highlight w:val="cyan"/>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71BA108C" w14:textId="77777777" w:rsidR="00E472D4" w:rsidRPr="00C9335E" w:rsidRDefault="00E472D4" w:rsidP="00E472D4">
      <w:pPr>
        <w:rPr>
          <w:sz w:val="16"/>
        </w:rPr>
      </w:pPr>
      <w:r w:rsidRPr="00C9335E">
        <w:rPr>
          <w:sz w:val="16"/>
        </w:rPr>
        <w:t xml:space="preserve">This stance toward the future is self-undermining in another way. </w:t>
      </w:r>
      <w:r w:rsidRPr="008D3283">
        <w:rPr>
          <w:rStyle w:val="StyleUnderline"/>
          <w:highlight w:val="cyan"/>
        </w:rPr>
        <w:t>To substantiate</w:t>
      </w:r>
      <w:r w:rsidRPr="00C9335E">
        <w:rPr>
          <w:rStyle w:val="StyleUnderline"/>
        </w:rPr>
        <w:t xml:space="preserve"> the claim</w:t>
      </w:r>
      <w:r w:rsidRPr="00C9335E">
        <w:rPr>
          <w:sz w:val="16"/>
        </w:rPr>
        <w:t xml:space="preserve"> that </w:t>
      </w:r>
      <w:r w:rsidRPr="008D3283">
        <w:rPr>
          <w:rStyle w:val="Emphasis"/>
          <w:highlight w:val="cyan"/>
        </w:rPr>
        <w:t>all</w:t>
      </w:r>
      <w:r w:rsidRPr="00C9335E">
        <w:rPr>
          <w:rStyle w:val="StyleUnderline"/>
        </w:rPr>
        <w:t xml:space="preserve"> political </w:t>
      </w:r>
      <w:r w:rsidRPr="008D3283">
        <w:rPr>
          <w:rStyle w:val="StyleUnderline"/>
          <w:highlight w:val="cyan"/>
        </w:rPr>
        <w:t>struggles to overcome</w:t>
      </w:r>
      <w:r w:rsidRPr="00C9335E">
        <w:rPr>
          <w:sz w:val="16"/>
        </w:rPr>
        <w:t xml:space="preserve"> or even substantively ameliorate the perpetually restructuring condition of </w:t>
      </w:r>
      <w:r w:rsidRPr="008D3283">
        <w:rPr>
          <w:rStyle w:val="StyleUnderline"/>
          <w:highlight w:val="cyan"/>
        </w:rPr>
        <w:t>antiblackness will be defeated, requires</w:t>
      </w:r>
      <w:r w:rsidRPr="00C9335E">
        <w:rPr>
          <w:rStyle w:val="StyleUnderline"/>
        </w:rPr>
        <w:t xml:space="preserve"> that </w:t>
      </w:r>
      <w:r w:rsidRPr="008D3283">
        <w:rPr>
          <w:rStyle w:val="StyleUnderline"/>
          <w:highlight w:val="cyan"/>
        </w:rPr>
        <w:t>people continue to</w:t>
      </w:r>
      <w:r w:rsidRPr="00C9335E">
        <w:rPr>
          <w:rStyle w:val="StyleUnderline"/>
        </w:rPr>
        <w:t xml:space="preserve"> engage and </w:t>
      </w:r>
      <w:r w:rsidRPr="008D3283">
        <w:rPr>
          <w:rStyle w:val="StyleUnderline"/>
          <w:highlight w:val="cyan"/>
        </w:rPr>
        <w:t>experiment with political action</w:t>
      </w:r>
      <w:r w:rsidRPr="00C9335E">
        <w:rPr>
          <w:rStyle w:val="StyleUnderline"/>
        </w:rPr>
        <w:t xml:space="preserve"> to try to do so. </w:t>
      </w:r>
      <w:r w:rsidRPr="008D3283">
        <w:rPr>
          <w:rStyle w:val="StyleUnderline"/>
          <w:highlight w:val="cyan"/>
        </w:rPr>
        <w:t>Yet, the Afro-Pessimist</w:t>
      </w:r>
      <w:r w:rsidRPr="00C9335E">
        <w:rPr>
          <w:rStyle w:val="StyleUnderline"/>
        </w:rPr>
        <w:t xml:space="preserve">, in their recommendation that they do not, would </w:t>
      </w:r>
      <w:r w:rsidRPr="008D3283">
        <w:rPr>
          <w:rStyle w:val="Emphasis"/>
          <w:highlight w:val="cyan"/>
        </w:rPr>
        <w:t>foreclose</w:t>
      </w:r>
      <w:r w:rsidRPr="00C9335E">
        <w:rPr>
          <w:rStyle w:val="Emphasis"/>
        </w:rPr>
        <w:t xml:space="preserve"> a range of </w:t>
      </w:r>
      <w:r w:rsidRPr="008D3283">
        <w:rPr>
          <w:rStyle w:val="Emphasis"/>
          <w:highlight w:val="cyan"/>
        </w:rPr>
        <w:t>various strategies</w:t>
      </w:r>
      <w:r w:rsidRPr="00C9335E">
        <w:rPr>
          <w:sz w:val="16"/>
        </w:rPr>
        <w:t xml:space="preserve">, ideals, and possibilities </w:t>
      </w:r>
      <w:r w:rsidRPr="008D3283">
        <w:rPr>
          <w:rStyle w:val="Emphasis"/>
          <w:highlight w:val="cyan"/>
        </w:rPr>
        <w:t>untested against changing social facts</w:t>
      </w:r>
      <w:r w:rsidRPr="00C9335E">
        <w:rPr>
          <w:sz w:val="16"/>
        </w:rPr>
        <w:t xml:space="preserve">. Indeed, the discontent that motivates Afro-Pessimism itself emerges from the very longing for total revolution via which black movements produced </w:t>
      </w:r>
      <w:proofErr w:type="gramStart"/>
      <w:r w:rsidRPr="00C9335E">
        <w:rPr>
          <w:sz w:val="16"/>
        </w:rPr>
        <w:t>in the course of</w:t>
      </w:r>
      <w:proofErr w:type="gramEnd"/>
      <w:r w:rsidRPr="00C9335E">
        <w:rPr>
          <w:sz w:val="16"/>
        </w:rPr>
        <w:t xml:space="preserve"> struggle and sustained, self-consciously, as a historical inheritance with an eye toward sustained, intergenerational resistance of an unspecified character. </w:t>
      </w:r>
    </w:p>
    <w:p w14:paraId="0A19C7C5" w14:textId="77777777" w:rsidR="00E472D4" w:rsidRPr="00C9335E" w:rsidRDefault="00E472D4" w:rsidP="00E472D4">
      <w:pPr>
        <w:rPr>
          <w:sz w:val="16"/>
        </w:rPr>
      </w:pPr>
      <w:r w:rsidRPr="008D3283">
        <w:rPr>
          <w:rStyle w:val="StyleUnderline"/>
          <w:highlight w:val="cyan"/>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8D3283">
        <w:rPr>
          <w:rStyle w:val="Emphasis"/>
          <w:highlight w:val="cyan"/>
        </w:rPr>
        <w:t>dissolve</w:t>
      </w:r>
      <w:r w:rsidRPr="00C9335E">
        <w:rPr>
          <w:rStyle w:val="Emphasis"/>
        </w:rPr>
        <w:t xml:space="preserve"> </w:t>
      </w:r>
      <w:r w:rsidRPr="008D3283">
        <w:rPr>
          <w:rStyle w:val="Emphasis"/>
          <w:highlight w:val="cyan"/>
        </w:rPr>
        <w:t>the possibility for its own reproduction</w:t>
      </w:r>
      <w:r w:rsidRPr="00C9335E">
        <w:rPr>
          <w:rStyle w:val="StyleUnderline"/>
        </w:rPr>
        <w:t>. The pain of oppression</w:t>
      </w:r>
      <w:r w:rsidRPr="00C9335E">
        <w:rPr>
          <w:sz w:val="16"/>
        </w:rPr>
        <w:t xml:space="preserve">, as </w:t>
      </w:r>
      <w:proofErr w:type="gramStart"/>
      <w:r w:rsidRPr="00C9335E">
        <w:rPr>
          <w:sz w:val="16"/>
        </w:rPr>
        <w:t>Afro-pessimists</w:t>
      </w:r>
      <w:proofErr w:type="gramEnd"/>
      <w:r w:rsidRPr="00C9335E">
        <w:rPr>
          <w:sz w:val="16"/>
        </w:rPr>
        <w:t xml:space="preserve"> well </w:t>
      </w:r>
      <w:proofErr w:type="spellStart"/>
      <w:r w:rsidRPr="00C9335E">
        <w:rPr>
          <w:sz w:val="16"/>
        </w:rPr>
        <w:t>know</w:t>
      </w:r>
      <w:proofErr w:type="spellEnd"/>
      <w:r w:rsidRPr="00C9335E">
        <w:rPr>
          <w:sz w:val="16"/>
        </w:rPr>
        <w:t xml:space="preserve"> by the fact the broader black tradition of letters disagree with them, </w:t>
      </w:r>
      <w:r w:rsidRPr="00C9335E">
        <w:rPr>
          <w:rStyle w:val="StyleUnderline"/>
        </w:rPr>
        <w:t xml:space="preserve">is not enough to lead one to their view. </w:t>
      </w:r>
      <w:proofErr w:type="gramStart"/>
      <w:r w:rsidRPr="00C9335E">
        <w:rPr>
          <w:rStyle w:val="StyleUnderline"/>
        </w:rPr>
        <w:t>Their interpretative claims,</w:t>
      </w:r>
      <w:proofErr w:type="gramEnd"/>
      <w:r w:rsidRPr="00C9335E">
        <w:rPr>
          <w:rStyle w:val="StyleUnderline"/>
        </w:rPr>
        <w:t xml:space="preserve">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1A1187CB" w14:textId="77777777" w:rsidR="00E472D4" w:rsidRPr="00C9335E" w:rsidRDefault="00E472D4" w:rsidP="00E472D4">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8D3283">
        <w:rPr>
          <w:rStyle w:val="StyleUnderline"/>
          <w:highlight w:val="cyan"/>
        </w:rPr>
        <w:t>Afro-Pessimists’</w:t>
      </w:r>
      <w:r w:rsidRPr="00C9335E">
        <w:rPr>
          <w:rStyle w:val="StyleUnderline"/>
        </w:rPr>
        <w:t xml:space="preserve"> confident </w:t>
      </w:r>
      <w:r w:rsidRPr="008D3283">
        <w:rPr>
          <w:rStyle w:val="StyleUnderline"/>
          <w:highlight w:val="cyan"/>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8D3283">
        <w:rPr>
          <w:rStyle w:val="StyleUnderline"/>
          <w:highlight w:val="cyan"/>
        </w:rPr>
        <w:t>turn</w:t>
      </w:r>
      <w:r w:rsidRPr="00C9335E">
        <w:rPr>
          <w:rStyle w:val="StyleUnderline"/>
        </w:rPr>
        <w:t xml:space="preserve">s </w:t>
      </w:r>
      <w:r w:rsidRPr="008D3283">
        <w:rPr>
          <w:rStyle w:val="StyleUnderline"/>
          <w:highlight w:val="cyan"/>
        </w:rPr>
        <w:t xml:space="preserve">more on a </w:t>
      </w:r>
      <w:r w:rsidRPr="008D3283">
        <w:rPr>
          <w:rStyle w:val="Emphasis"/>
          <w:highlight w:val="cyan"/>
        </w:rPr>
        <w:t>commitment to a metaphysics of purity</w:t>
      </w:r>
      <w:r w:rsidRPr="00C9335E">
        <w:rPr>
          <w:rStyle w:val="Emphasis"/>
        </w:rPr>
        <w:t xml:space="preserve"> and permanence</w:t>
      </w:r>
      <w:r w:rsidRPr="00C9335E">
        <w:rPr>
          <w:rStyle w:val="StyleUnderline"/>
        </w:rPr>
        <w:t xml:space="preserve"> </w:t>
      </w:r>
      <w:r w:rsidRPr="008D3283">
        <w:rPr>
          <w:rStyle w:val="StyleUnderline"/>
          <w:highlight w:val="cyan"/>
        </w:rPr>
        <w:t>than</w:t>
      </w:r>
      <w:r w:rsidRPr="00C9335E">
        <w:rPr>
          <w:rStyle w:val="StyleUnderline"/>
        </w:rPr>
        <w:t xml:space="preserve"> </w:t>
      </w:r>
      <w:r w:rsidRPr="00C9335E">
        <w:rPr>
          <w:rStyle w:val="Emphasis"/>
        </w:rPr>
        <w:t>any “</w:t>
      </w:r>
      <w:r w:rsidRPr="008D3283">
        <w:rPr>
          <w:rStyle w:val="Emphasis"/>
          <w:highlight w:val="cyan"/>
        </w:rPr>
        <w:t>facts” about history</w:t>
      </w:r>
      <w:r w:rsidRPr="00C9335E">
        <w:rPr>
          <w:sz w:val="16"/>
        </w:rPr>
        <w:t xml:space="preserve">; indeed, </w:t>
      </w:r>
      <w:r w:rsidRPr="00C9335E">
        <w:rPr>
          <w:rStyle w:val="StyleUnderline"/>
        </w:rPr>
        <w:t xml:space="preserve">the “facts” of history are organized and narrated (ironically) </w:t>
      </w:r>
      <w:proofErr w:type="gramStart"/>
      <w:r w:rsidRPr="00C9335E">
        <w:rPr>
          <w:rStyle w:val="Emphasis"/>
        </w:rPr>
        <w:t>in light of</w:t>
      </w:r>
      <w:proofErr w:type="gramEnd"/>
      <w:r w:rsidRPr="00C9335E">
        <w:rPr>
          <w:rStyle w:val="Emphasis"/>
        </w:rPr>
        <w:t xml:space="preserve">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2D932534" w14:textId="77777777" w:rsidR="00E472D4" w:rsidRPr="00C9335E" w:rsidRDefault="00E472D4" w:rsidP="00E472D4">
      <w:pPr>
        <w:rPr>
          <w:sz w:val="16"/>
        </w:rPr>
      </w:pPr>
      <w:r w:rsidRPr="00C9335E">
        <w:rPr>
          <w:sz w:val="16"/>
        </w:rPr>
        <w:t xml:space="preserve">Like Schopenhauer’s ascetic, </w:t>
      </w:r>
      <w:r w:rsidRPr="00C9335E">
        <w:rPr>
          <w:rStyle w:val="StyleUnderline"/>
        </w:rPr>
        <w:t xml:space="preserve">Warren treats (black) suffering as the crucial evil of </w:t>
      </w:r>
      <w:proofErr w:type="gramStart"/>
      <w:r w:rsidRPr="00C9335E">
        <w:rPr>
          <w:rStyle w:val="StyleUnderline"/>
        </w:rPr>
        <w:t>existence, and</w:t>
      </w:r>
      <w:proofErr w:type="gramEnd"/>
      <w:r w:rsidRPr="00C9335E">
        <w:rPr>
          <w:rStyle w:val="StyleUnderline"/>
        </w:rPr>
        <w:t xml:space="preserve">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w:t>
      </w:r>
      <w:proofErr w:type="gramStart"/>
      <w:r w:rsidRPr="00C9335E">
        <w:rPr>
          <w:rStyle w:val="StyleUnderline"/>
        </w:rPr>
        <w:t>present-past</w:t>
      </w:r>
      <w:proofErr w:type="gramEnd"/>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10C1F120" w14:textId="77777777" w:rsidR="00E472D4" w:rsidRDefault="00E472D4" w:rsidP="00DF62FF"/>
    <w:p w14:paraId="73068F36" w14:textId="77777777" w:rsidR="00D0158B" w:rsidRDefault="00D0158B" w:rsidP="00D0158B">
      <w:pPr>
        <w:pStyle w:val="Heading4"/>
      </w:pPr>
      <w:r>
        <w:t xml:space="preserve">Prefer a </w:t>
      </w:r>
      <w:r w:rsidRPr="00C8223A">
        <w:rPr>
          <w:u w:val="single"/>
        </w:rPr>
        <w:t>labor analytic</w:t>
      </w:r>
      <w:r>
        <w:t xml:space="preserve"> to understand antiblackness as opposed to a distinction between the </w:t>
      </w:r>
      <w:r w:rsidRPr="00C8223A">
        <w:rPr>
          <w:u w:val="single"/>
        </w:rPr>
        <w:t>sacred</w:t>
      </w:r>
      <w:r>
        <w:t xml:space="preserve"> and </w:t>
      </w:r>
      <w:r w:rsidRPr="00C8223A">
        <w:rPr>
          <w:u w:val="single"/>
        </w:rPr>
        <w:t>profane</w:t>
      </w:r>
      <w:r>
        <w:t xml:space="preserve">. </w:t>
      </w:r>
    </w:p>
    <w:p w14:paraId="5DB10426" w14:textId="77777777" w:rsidR="00D0158B" w:rsidRPr="005648A0" w:rsidRDefault="00D0158B" w:rsidP="00D0158B">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6AF9179E" w14:textId="77777777" w:rsidR="00D0158B" w:rsidRPr="00FC5DAF" w:rsidRDefault="00D0158B" w:rsidP="00D0158B">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w:t>
      </w:r>
      <w:proofErr w:type="spellStart"/>
      <w:r w:rsidRPr="00FC5DAF">
        <w:rPr>
          <w:sz w:val="16"/>
          <w:szCs w:val="16"/>
        </w:rPr>
        <w:t>d’etre</w:t>
      </w:r>
      <w:proofErr w:type="spellEnd"/>
      <w:r w:rsidRPr="00FC5DAF">
        <w:rPr>
          <w:sz w:val="16"/>
          <w:szCs w:val="16"/>
        </w:rPr>
        <w:t xml:space="preserv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 xml:space="preserve">social </w:t>
      </w:r>
      <w:proofErr w:type="gramStart"/>
      <w:r w:rsidRPr="00BB266C">
        <w:rPr>
          <w:rStyle w:val="Emphasis"/>
        </w:rPr>
        <w:t>difference</w:t>
      </w:r>
      <w:r w:rsidRPr="00FC5DAF">
        <w:rPr>
          <w:rStyle w:val="StyleUnderline"/>
        </w:rPr>
        <w:t>’</w:t>
      </w:r>
      <w:proofErr w:type="gramEnd"/>
      <w:r w:rsidRPr="00FC5DAF">
        <w:rPr>
          <w:rStyle w:val="StyleUnderline"/>
        </w:rPr>
        <w:t xml:space="preserve"> including </w:t>
      </w:r>
      <w:r w:rsidRPr="00BB266C">
        <w:rPr>
          <w:rStyle w:val="Emphasis"/>
        </w:rPr>
        <w:t>racialized</w:t>
      </w:r>
      <w:r w:rsidRPr="00FC5DAF">
        <w:rPr>
          <w:rStyle w:val="StyleUnderline"/>
        </w:rPr>
        <w:t xml:space="preserve"> </w:t>
      </w:r>
      <w:proofErr w:type="gramStart"/>
      <w:r w:rsidRPr="00FC5DAF">
        <w:rPr>
          <w:rStyle w:val="StyleUnderline"/>
        </w:rPr>
        <w:t>difference</w:t>
      </w:r>
      <w:proofErr w:type="gramEnd"/>
      <w:r w:rsidRPr="00FC5DAF">
        <w:rPr>
          <w:sz w:val="16"/>
          <w:szCs w:val="16"/>
        </w:rPr>
        <w:t xml:space="preserve"> (Lowe, 1996). </w:t>
      </w:r>
      <w:r w:rsidRPr="00FC5DAF">
        <w:rPr>
          <w:rStyle w:val="StyleUnderline"/>
        </w:rPr>
        <w:t xml:space="preserve">Capitalist states and classes come to understand that the </w:t>
      </w:r>
      <w:r w:rsidRPr="008D3283">
        <w:rPr>
          <w:rStyle w:val="Emphasis"/>
          <w:highlight w:val="cyan"/>
        </w:rPr>
        <w:t>maximization</w:t>
      </w:r>
      <w:r w:rsidRPr="008D3283">
        <w:rPr>
          <w:rStyle w:val="StyleUnderline"/>
          <w:highlight w:val="cyan"/>
        </w:rPr>
        <w:t xml:space="preserve"> of </w:t>
      </w:r>
      <w:r w:rsidRPr="008D3283">
        <w:rPr>
          <w:rStyle w:val="Emphasis"/>
          <w:highlight w:val="cyan"/>
        </w:rPr>
        <w:t>profits</w:t>
      </w:r>
      <w:r w:rsidRPr="00FC5DAF">
        <w:rPr>
          <w:rStyle w:val="StyleUnderline"/>
        </w:rPr>
        <w:t xml:space="preserve"> </w:t>
      </w:r>
      <w:r w:rsidRPr="008D3283">
        <w:rPr>
          <w:rStyle w:val="StyleUnderline"/>
          <w:highlight w:val="cyan"/>
        </w:rPr>
        <w:t xml:space="preserve">is </w:t>
      </w:r>
      <w:r w:rsidRPr="008D3283">
        <w:rPr>
          <w:rStyle w:val="Emphasis"/>
          <w:highlight w:val="cyan"/>
        </w:rPr>
        <w:t>most effectively secured</w:t>
      </w:r>
      <w:r w:rsidRPr="00FC5DAF">
        <w:rPr>
          <w:sz w:val="16"/>
          <w:szCs w:val="16"/>
        </w:rPr>
        <w:t xml:space="preserve"> not by ‘rendering </w:t>
      </w:r>
      <w:proofErr w:type="spellStart"/>
      <w:r w:rsidRPr="00FC5DAF">
        <w:rPr>
          <w:sz w:val="16"/>
          <w:szCs w:val="16"/>
        </w:rPr>
        <w:t>labour</w:t>
      </w:r>
      <w:proofErr w:type="spellEnd"/>
      <w:r w:rsidRPr="00FC5DAF">
        <w:rPr>
          <w:sz w:val="16"/>
          <w:szCs w:val="16"/>
        </w:rPr>
        <w:t xml:space="preserve"> abstract’ but </w:t>
      </w:r>
      <w:r w:rsidRPr="008D3283">
        <w:rPr>
          <w:rStyle w:val="StyleUnderline"/>
          <w:highlight w:val="cyan"/>
        </w:rPr>
        <w:t>by</w:t>
      </w:r>
      <w:r w:rsidRPr="00FC5DAF">
        <w:rPr>
          <w:rStyle w:val="StyleUnderline"/>
        </w:rPr>
        <w:t xml:space="preserve"> </w:t>
      </w:r>
      <w:proofErr w:type="spellStart"/>
      <w:r w:rsidRPr="008D3283">
        <w:rPr>
          <w:rStyle w:val="StyleUnderline"/>
          <w:highlight w:val="cyan"/>
        </w:rPr>
        <w:t>wilfully</w:t>
      </w:r>
      <w:proofErr w:type="spellEnd"/>
      <w:r w:rsidRPr="008D3283">
        <w:rPr>
          <w:rStyle w:val="StyleUnderline"/>
          <w:highlight w:val="cyan"/>
        </w:rPr>
        <w:t xml:space="preserve"> </w:t>
      </w:r>
      <w:r w:rsidRPr="008D3283">
        <w:rPr>
          <w:rStyle w:val="Emphasis"/>
          <w:highlight w:val="cyan"/>
        </w:rPr>
        <w:t>entangling</w:t>
      </w:r>
      <w:r w:rsidRPr="00FC5DAF">
        <w:rPr>
          <w:rStyle w:val="StyleUnderline"/>
        </w:rPr>
        <w:t xml:space="preserve"> the objective of </w:t>
      </w:r>
      <w:r w:rsidRPr="008D3283">
        <w:rPr>
          <w:rStyle w:val="Emphasis"/>
          <w:highlight w:val="cyan"/>
        </w:rPr>
        <w:t>profit</w:t>
      </w:r>
      <w:r w:rsidRPr="00BB266C">
        <w:rPr>
          <w:rStyle w:val="Emphasis"/>
        </w:rPr>
        <w:t xml:space="preserve"> maximization</w:t>
      </w:r>
      <w:r w:rsidRPr="00FC5DAF">
        <w:rPr>
          <w:rStyle w:val="StyleUnderline"/>
        </w:rPr>
        <w:t xml:space="preserve"> </w:t>
      </w:r>
      <w:r w:rsidRPr="008D3283">
        <w:rPr>
          <w:rStyle w:val="StyleUnderline"/>
          <w:highlight w:val="cyan"/>
        </w:rPr>
        <w:t>with</w:t>
      </w:r>
      <w:r w:rsidRPr="00FC5DAF">
        <w:rPr>
          <w:rStyle w:val="StyleUnderline"/>
        </w:rPr>
        <w:t xml:space="preserve"> ‘the </w:t>
      </w:r>
      <w:r w:rsidRPr="008D3283">
        <w:rPr>
          <w:rStyle w:val="Emphasis"/>
          <w:highlight w:val="cyan"/>
        </w:rPr>
        <w:t>social production</w:t>
      </w:r>
      <w:r w:rsidRPr="008D3283">
        <w:rPr>
          <w:rStyle w:val="StyleUnderline"/>
          <w:highlight w:val="cyan"/>
        </w:rPr>
        <w:t xml:space="preserve"> of </w:t>
      </w:r>
      <w:r w:rsidRPr="008D3283">
        <w:rPr>
          <w:rStyle w:val="Emphasis"/>
          <w:highlight w:val="cyan"/>
        </w:rPr>
        <w:t>difference</w:t>
      </w:r>
      <w:r w:rsidRPr="00FC5DAF">
        <w:rPr>
          <w:sz w:val="16"/>
          <w:szCs w:val="16"/>
        </w:rPr>
        <w:t xml:space="preserve">, of restrictive particularity and illegitimacy </w:t>
      </w:r>
      <w:r w:rsidRPr="008D3283">
        <w:rPr>
          <w:rStyle w:val="StyleUnderline"/>
          <w:highlight w:val="cyan"/>
        </w:rPr>
        <w:t xml:space="preserve">marked by </w:t>
      </w:r>
      <w:r w:rsidRPr="008D3283">
        <w:rPr>
          <w:rStyle w:val="Emphasis"/>
          <w:highlight w:val="cyan"/>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710C053A" w14:textId="77777777" w:rsidR="00D0158B" w:rsidRPr="00FC5DAF" w:rsidRDefault="00D0158B" w:rsidP="00D0158B">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8D3283">
        <w:rPr>
          <w:rStyle w:val="Emphasis"/>
          <w:highlight w:val="cyan"/>
        </w:rPr>
        <w:t>differentiation</w:t>
      </w:r>
      <w:r w:rsidRPr="008D3283">
        <w:rPr>
          <w:rStyle w:val="StyleUnderline"/>
          <w:highlight w:val="cyan"/>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8D3283">
        <w:rPr>
          <w:rStyle w:val="Emphasis"/>
          <w:highlight w:val="cyan"/>
        </w:rPr>
        <w:t>hierarchical ordering</w:t>
      </w:r>
      <w:r w:rsidRPr="008D3283">
        <w:rPr>
          <w:rStyle w:val="StyleUnderline"/>
          <w:highlight w:val="cyan"/>
        </w:rPr>
        <w:t xml:space="preserve"> of</w:t>
      </w:r>
      <w:r w:rsidRPr="00FC5DAF">
        <w:rPr>
          <w:sz w:val="16"/>
          <w:szCs w:val="16"/>
        </w:rPr>
        <w:t xml:space="preserve"> the subaltern population – of </w:t>
      </w:r>
      <w:proofErr w:type="spellStart"/>
      <w:r w:rsidRPr="008D3283">
        <w:rPr>
          <w:rStyle w:val="StyleUnderline"/>
          <w:highlight w:val="cyan"/>
        </w:rPr>
        <w:t>labour</w:t>
      </w:r>
      <w:proofErr w:type="spellEnd"/>
      <w:r w:rsidRPr="008D3283">
        <w:rPr>
          <w:rStyle w:val="StyleUnderline"/>
          <w:highlight w:val="cyan"/>
        </w:rPr>
        <w:t xml:space="preserve">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8D3283">
        <w:rPr>
          <w:rStyle w:val="Emphasis"/>
          <w:highlight w:val="cyan"/>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8D3283">
        <w:rPr>
          <w:rStyle w:val="Emphasis"/>
          <w:highlight w:val="cyan"/>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w:t>
      </w:r>
      <w:proofErr w:type="spellStart"/>
      <w:r w:rsidRPr="00FC5DAF">
        <w:rPr>
          <w:sz w:val="16"/>
          <w:szCs w:val="16"/>
        </w:rPr>
        <w:t>favourable</w:t>
      </w:r>
      <w:proofErr w:type="spellEnd"/>
      <w:r w:rsidRPr="00FC5DAF">
        <w:rPr>
          <w:sz w:val="16"/>
          <w:szCs w:val="16"/>
        </w:rPr>
        <w:t xml:space="preserve"> to the long-term development of the economic productive base. (Hall, 1980, p. 338) </w:t>
      </w:r>
    </w:p>
    <w:p w14:paraId="75317395" w14:textId="77777777" w:rsidR="00D0158B" w:rsidRPr="00EC05FC" w:rsidRDefault="00D0158B" w:rsidP="00D0158B">
      <w:pPr>
        <w:rPr>
          <w:sz w:val="2"/>
          <w:szCs w:val="2"/>
        </w:rPr>
      </w:pPr>
      <w:r w:rsidRPr="00FC5DA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FC5DAF">
        <w:rPr>
          <w:sz w:val="2"/>
          <w:szCs w:val="2"/>
        </w:rPr>
        <w:t>The</w:t>
      </w:r>
      <w:proofErr w:type="gramEnd"/>
      <w:r w:rsidRPr="00FC5DA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FC5DAF">
        <w:rPr>
          <w:sz w:val="2"/>
          <w:szCs w:val="2"/>
        </w:rPr>
        <w:t>Certainly</w:t>
      </w:r>
      <w:proofErr w:type="gramEnd"/>
      <w:r w:rsidRPr="00FC5DAF">
        <w:rPr>
          <w:sz w:val="2"/>
          <w:szCs w:val="2"/>
        </w:rPr>
        <w:t xml:space="preserve"> grievances are an important determinant, but groups also need to ‘fashion shared understandings of the world … that [help] legitimate and motivate collective action’ (McAdam, McCarthy, &amp; </w:t>
      </w:r>
      <w:proofErr w:type="spellStart"/>
      <w:r w:rsidRPr="00FC5DAF">
        <w:rPr>
          <w:sz w:val="2"/>
          <w:szCs w:val="2"/>
        </w:rPr>
        <w:t>Zald</w:t>
      </w:r>
      <w:proofErr w:type="spellEnd"/>
      <w:r w:rsidRPr="00FC5DAF">
        <w:rPr>
          <w:sz w:val="2"/>
          <w:szCs w:val="2"/>
        </w:rPr>
        <w:t>,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w:t>
      </w:r>
      <w:proofErr w:type="gramStart"/>
      <w:r w:rsidRPr="00FC5DAF">
        <w:rPr>
          <w:sz w:val="2"/>
          <w:szCs w:val="2"/>
        </w:rPr>
        <w:t>. 51</w:t>
      </w:r>
      <w:proofErr w:type="gramEnd"/>
      <w:r w:rsidRPr="00FC5DAF">
        <w:rPr>
          <w:sz w:val="2"/>
          <w:szCs w:val="2"/>
        </w:rPr>
        <w:t xml:space="preserve">). While my understanding of the making of capitalist modernity is one that </w:t>
      </w:r>
      <w:proofErr w:type="spellStart"/>
      <w:r w:rsidRPr="00FC5DAF">
        <w:rPr>
          <w:sz w:val="2"/>
          <w:szCs w:val="2"/>
        </w:rPr>
        <w:t>recentres</w:t>
      </w:r>
      <w:proofErr w:type="spellEnd"/>
      <w:r w:rsidRPr="00FC5DAF">
        <w:rPr>
          <w:sz w:val="2"/>
          <w:szCs w:val="2"/>
        </w:rPr>
        <w:t xml:space="preserve">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052C2287" w14:textId="77777777" w:rsidR="00D0158B" w:rsidRPr="00FC5DAF" w:rsidRDefault="00D0158B" w:rsidP="00D0158B">
      <w:pPr>
        <w:rPr>
          <w:sz w:val="16"/>
          <w:szCs w:val="16"/>
        </w:rPr>
      </w:pPr>
      <w:r w:rsidRPr="00FC5DAF">
        <w:rPr>
          <w:sz w:val="16"/>
          <w:szCs w:val="16"/>
        </w:rPr>
        <w:t xml:space="preserve">Colonialism, containment and the genesis of racialized capitalism </w:t>
      </w:r>
    </w:p>
    <w:p w14:paraId="09355137" w14:textId="77777777" w:rsidR="00D0158B" w:rsidRPr="00FC5DAF" w:rsidRDefault="00D0158B" w:rsidP="00D0158B">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8D3283">
        <w:rPr>
          <w:rStyle w:val="StyleUnderline"/>
          <w:highlight w:val="cyan"/>
        </w:rPr>
        <w:t xml:space="preserve">the </w:t>
      </w:r>
      <w:r w:rsidRPr="008D3283">
        <w:rPr>
          <w:rStyle w:val="Emphasis"/>
          <w:highlight w:val="cyan"/>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8D3283">
        <w:rPr>
          <w:rStyle w:val="StyleUnderline"/>
          <w:highlight w:val="cyan"/>
        </w:rPr>
        <w:t xml:space="preserve">was </w:t>
      </w:r>
      <w:r w:rsidRPr="008D3283">
        <w:rPr>
          <w:rStyle w:val="Emphasis"/>
          <w:highlight w:val="cyan"/>
        </w:rPr>
        <w:t>irreparably damaged</w:t>
      </w:r>
      <w:r w:rsidRPr="008D3283">
        <w:rPr>
          <w:rStyle w:val="StyleUnderline"/>
          <w:highlight w:val="cyan"/>
        </w:rPr>
        <w:t xml:space="preserve"> by</w:t>
      </w:r>
      <w:r w:rsidRPr="00FC5DAF">
        <w:rPr>
          <w:rStyle w:val="StyleUnderline"/>
        </w:rPr>
        <w:t xml:space="preserve"> catastrophic </w:t>
      </w:r>
      <w:r w:rsidRPr="008D3283">
        <w:rPr>
          <w:rStyle w:val="Emphasis"/>
          <w:highlight w:val="cyan"/>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8D3283">
        <w:rPr>
          <w:rStyle w:val="StyleUnderline"/>
          <w:highlight w:val="cyan"/>
        </w:rPr>
        <w:t xml:space="preserve">With </w:t>
      </w:r>
      <w:proofErr w:type="spellStart"/>
      <w:r w:rsidRPr="008D3283">
        <w:rPr>
          <w:rStyle w:val="Emphasis"/>
          <w:highlight w:val="cyan"/>
        </w:rPr>
        <w:t>labour</w:t>
      </w:r>
      <w:proofErr w:type="spellEnd"/>
      <w:r w:rsidRPr="008D3283">
        <w:rPr>
          <w:rStyle w:val="Emphasis"/>
          <w:highlight w:val="cyan"/>
        </w:rPr>
        <w:t xml:space="preserve"> scarce</w:t>
      </w:r>
      <w:r w:rsidRPr="00FC5DAF">
        <w:rPr>
          <w:rStyle w:val="StyleUnderline"/>
        </w:rPr>
        <w:t xml:space="preserve">, wave after wave of explosive </w:t>
      </w:r>
      <w:r w:rsidRPr="008D3283">
        <w:rPr>
          <w:rStyle w:val="Emphasis"/>
          <w:highlight w:val="cyan"/>
        </w:rPr>
        <w:t>class struggles</w:t>
      </w:r>
      <w:r w:rsidRPr="00FC5DAF">
        <w:rPr>
          <w:rStyle w:val="StyleUnderline"/>
        </w:rPr>
        <w:t xml:space="preserve"> </w:t>
      </w:r>
      <w:r w:rsidRPr="008D3283">
        <w:rPr>
          <w:rStyle w:val="StyleUnderline"/>
          <w:highlight w:val="cyan"/>
        </w:rPr>
        <w:t>ensued</w:t>
      </w:r>
      <w:r w:rsidRPr="00FC5DAF">
        <w:rPr>
          <w:rStyle w:val="StyleUnderline"/>
        </w:rPr>
        <w:t xml:space="preserve"> between peasants and lords </w:t>
      </w:r>
      <w:r w:rsidRPr="008D3283">
        <w:rPr>
          <w:rStyle w:val="Emphasis"/>
          <w:highlight w:val="cyan"/>
        </w:rPr>
        <w:t>undermining</w:t>
      </w:r>
      <w:r w:rsidRPr="008D3283">
        <w:rPr>
          <w:rStyle w:val="StyleUnderline"/>
          <w:highlight w:val="cyan"/>
        </w:rPr>
        <w:t xml:space="preserve"> the system’s </w:t>
      </w:r>
      <w:r w:rsidRPr="008D3283">
        <w:rPr>
          <w:rStyle w:val="Emphasis"/>
          <w:highlight w:val="cyan"/>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8D3283">
        <w:rPr>
          <w:rStyle w:val="StyleUnderline"/>
          <w:highlight w:val="cyan"/>
        </w:rPr>
        <w:t xml:space="preserve">elites gambled on </w:t>
      </w:r>
      <w:proofErr w:type="gramStart"/>
      <w:r w:rsidRPr="008D3283">
        <w:rPr>
          <w:rStyle w:val="StyleUnderline"/>
          <w:highlight w:val="cyan"/>
        </w:rPr>
        <w:t>an ‘an</w:t>
      </w:r>
      <w:proofErr w:type="gramEnd"/>
      <w:r w:rsidRPr="008D3283">
        <w:rPr>
          <w:rStyle w:val="StyleUnderline"/>
          <w:highlight w:val="cyan"/>
        </w:rPr>
        <w:t xml:space="preserve"> </w:t>
      </w:r>
      <w:r w:rsidRPr="008D3283">
        <w:rPr>
          <w:rStyle w:val="Emphasis"/>
          <w:highlight w:val="cyan"/>
        </w:rPr>
        <w:t>alternative mode</w:t>
      </w:r>
      <w:r w:rsidRPr="008D3283">
        <w:rPr>
          <w:rStyle w:val="StyleUnderline"/>
          <w:highlight w:val="cyan"/>
        </w:rPr>
        <w:t xml:space="preserve"> of </w:t>
      </w:r>
      <w:r w:rsidRPr="008D3283">
        <w:rPr>
          <w:rStyle w:val="Emphasis"/>
          <w:highlight w:val="cyan"/>
        </w:rPr>
        <w:t>surplus appropriation</w:t>
      </w:r>
      <w:r w:rsidRPr="00FC5DAF">
        <w:rPr>
          <w:sz w:val="16"/>
          <w:szCs w:val="16"/>
        </w:rPr>
        <w:t xml:space="preserve">, </w:t>
      </w:r>
      <w:r w:rsidRPr="00FC5DAF">
        <w:rPr>
          <w:rStyle w:val="StyleUnderline"/>
        </w:rPr>
        <w:t xml:space="preserve">that of </w:t>
      </w:r>
      <w:r w:rsidRPr="008D3283">
        <w:rPr>
          <w:rStyle w:val="StyleUnderline"/>
          <w:highlight w:val="cyan"/>
        </w:rPr>
        <w:t xml:space="preserve">the </w:t>
      </w:r>
      <w:r w:rsidRPr="008D3283">
        <w:rPr>
          <w:rStyle w:val="Emphasis"/>
          <w:highlight w:val="cyan"/>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FC5DAF">
        <w:rPr>
          <w:sz w:val="16"/>
          <w:szCs w:val="16"/>
        </w:rPr>
        <w:t>so</w:t>
      </w:r>
      <w:proofErr w:type="gramEnd"/>
      <w:r w:rsidRPr="00FC5DAF">
        <w:rPr>
          <w:sz w:val="16"/>
          <w:szCs w:val="16"/>
        </w:rPr>
        <w:t xml:space="preserve">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5D7958FC" w14:textId="77777777" w:rsidR="00D0158B" w:rsidRPr="00FC5DAF" w:rsidRDefault="00D0158B" w:rsidP="00D0158B">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8D3283">
        <w:rPr>
          <w:rStyle w:val="Emphasis"/>
          <w:highlight w:val="cyan"/>
        </w:rPr>
        <w:t>earliest English settlers</w:t>
      </w:r>
      <w:r w:rsidRPr="007316E6">
        <w:rPr>
          <w:rStyle w:val="StyleUnderline"/>
        </w:rPr>
        <w:t xml:space="preserve"> in Virginia </w:t>
      </w:r>
      <w:r w:rsidRPr="008D3283">
        <w:rPr>
          <w:rStyle w:val="StyleUnderline"/>
          <w:highlight w:val="cyan"/>
        </w:rPr>
        <w:t xml:space="preserve">comprised a </w:t>
      </w:r>
      <w:r w:rsidRPr="008D3283">
        <w:rPr>
          <w:rStyle w:val="Emphasis"/>
          <w:highlight w:val="cyan"/>
        </w:rPr>
        <w:t>small band</w:t>
      </w:r>
      <w:r w:rsidRPr="008D3283">
        <w:rPr>
          <w:rStyle w:val="StyleUnderline"/>
          <w:highlight w:val="cyan"/>
        </w:rPr>
        <w:t xml:space="preserve"> of</w:t>
      </w:r>
      <w:r w:rsidRPr="007316E6">
        <w:rPr>
          <w:rStyle w:val="StyleUnderline"/>
        </w:rPr>
        <w:t xml:space="preserve"> </w:t>
      </w:r>
      <w:r w:rsidRPr="00BB266C">
        <w:rPr>
          <w:rStyle w:val="Emphasis"/>
        </w:rPr>
        <w:t xml:space="preserve">wealthy </w:t>
      </w:r>
      <w:r w:rsidRPr="008D3283">
        <w:rPr>
          <w:rStyle w:val="Emphasis"/>
          <w:highlight w:val="cyan"/>
        </w:rPr>
        <w:t>capitalists</w:t>
      </w:r>
      <w:r w:rsidRPr="008D3283">
        <w:rPr>
          <w:rStyle w:val="StyleUnderline"/>
          <w:highlight w:val="cyan"/>
        </w:rPr>
        <w:t xml:space="preserve"> along with a </w:t>
      </w:r>
      <w:r w:rsidRPr="008D3283">
        <w:rPr>
          <w:rStyle w:val="Emphasis"/>
          <w:highlight w:val="cyan"/>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1357A99F" w14:textId="77777777" w:rsidR="00D0158B" w:rsidRPr="00FC5DAF" w:rsidRDefault="00D0158B" w:rsidP="00D0158B">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8D3283">
        <w:rPr>
          <w:rStyle w:val="Emphasis"/>
          <w:highlight w:val="cyan"/>
        </w:rPr>
        <w:t>African</w:t>
      </w:r>
      <w:r w:rsidRPr="008D3283">
        <w:rPr>
          <w:rStyle w:val="StyleUnderline"/>
          <w:highlight w:val="cyan"/>
        </w:rPr>
        <w:t xml:space="preserve"> and </w:t>
      </w:r>
      <w:r w:rsidRPr="008D3283">
        <w:rPr>
          <w:rStyle w:val="Emphasis"/>
          <w:highlight w:val="cyan"/>
        </w:rPr>
        <w:t>English</w:t>
      </w:r>
      <w:r w:rsidRPr="007316E6">
        <w:rPr>
          <w:rStyle w:val="StyleUnderline"/>
        </w:rPr>
        <w:t xml:space="preserve"> indentured </w:t>
      </w:r>
      <w:proofErr w:type="spellStart"/>
      <w:r w:rsidRPr="008D3283">
        <w:rPr>
          <w:rStyle w:val="Emphasis"/>
          <w:highlight w:val="cyan"/>
        </w:rPr>
        <w:t>labourers</w:t>
      </w:r>
      <w:proofErr w:type="spellEnd"/>
      <w:r w:rsidRPr="008D3283">
        <w:rPr>
          <w:rStyle w:val="StyleUnderline"/>
          <w:highlight w:val="cyan"/>
        </w:rPr>
        <w:t xml:space="preserve"> were subject to </w:t>
      </w:r>
      <w:r w:rsidRPr="008D3283">
        <w:rPr>
          <w:rStyle w:val="Emphasis"/>
          <w:highlight w:val="cyan"/>
        </w:rPr>
        <w:t>unprecedented</w:t>
      </w:r>
      <w:r w:rsidRPr="007316E6">
        <w:rPr>
          <w:rStyle w:val="StyleUnderline"/>
        </w:rPr>
        <w:t xml:space="preserve"> forms of </w:t>
      </w:r>
      <w:r w:rsidRPr="008D3283">
        <w:rPr>
          <w:rStyle w:val="Emphasis"/>
          <w:highlight w:val="cyan"/>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2512E5B8" w14:textId="77777777" w:rsidR="00D0158B" w:rsidRPr="00FC5DAF" w:rsidRDefault="00D0158B" w:rsidP="00D0158B">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proofErr w:type="spellStart"/>
      <w:r w:rsidRPr="008D3283">
        <w:rPr>
          <w:rStyle w:val="Emphasis"/>
          <w:highlight w:val="cyan"/>
        </w:rPr>
        <w:t>labourers</w:t>
      </w:r>
      <w:proofErr w:type="spellEnd"/>
      <w:r w:rsidRPr="008D3283">
        <w:rPr>
          <w:rStyle w:val="StyleUnderline"/>
          <w:highlight w:val="cyan"/>
        </w:rPr>
        <w:t xml:space="preserve"> regularly </w:t>
      </w:r>
      <w:r w:rsidRPr="008D3283">
        <w:rPr>
          <w:rStyle w:val="Emphasis"/>
          <w:highlight w:val="cyan"/>
        </w:rPr>
        <w:t>conjoined</w:t>
      </w:r>
      <w:r w:rsidRPr="008D3283">
        <w:rPr>
          <w:rStyle w:val="StyleUnderline"/>
          <w:highlight w:val="cyan"/>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w:t>
      </w:r>
      <w:proofErr w:type="spellStart"/>
      <w:r w:rsidRPr="007316E6">
        <w:rPr>
          <w:rStyle w:val="StyleUnderline"/>
        </w:rPr>
        <w:t>labour</w:t>
      </w:r>
      <w:proofErr w:type="spellEnd"/>
      <w:r w:rsidRPr="007316E6">
        <w:rPr>
          <w:rStyle w:val="StyleUnderline"/>
        </w:rPr>
        <w:t xml:space="preserve">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proofErr w:type="spellStart"/>
      <w:r w:rsidRPr="00BB266C">
        <w:rPr>
          <w:rStyle w:val="Emphasis"/>
        </w:rPr>
        <w:t>labourer’s</w:t>
      </w:r>
      <w:proofErr w:type="spellEnd"/>
      <w:r w:rsidRPr="00BB266C">
        <w:rPr>
          <w:rStyle w:val="Emphasis"/>
        </w:rPr>
        <w:t xml:space="preserve"> time</w:t>
      </w:r>
      <w:r w:rsidRPr="007316E6">
        <w:rPr>
          <w:rStyle w:val="StyleUnderline"/>
        </w:rPr>
        <w:t xml:space="preserve">’ thereby legally preventing </w:t>
      </w:r>
      <w:proofErr w:type="spellStart"/>
      <w:r w:rsidRPr="007316E6">
        <w:rPr>
          <w:rStyle w:val="StyleUnderline"/>
        </w:rPr>
        <w:t>labourers</w:t>
      </w:r>
      <w:proofErr w:type="spellEnd"/>
      <w:r w:rsidRPr="007316E6">
        <w:rPr>
          <w:rStyle w:val="StyleUnderline"/>
        </w:rPr>
        <w:t xml:space="preserve"> from </w:t>
      </w:r>
      <w:proofErr w:type="gramStart"/>
      <w:r w:rsidRPr="007316E6">
        <w:rPr>
          <w:rStyle w:val="StyleUnderline"/>
        </w:rPr>
        <w:t>entering into</w:t>
      </w:r>
      <w:proofErr w:type="gramEnd"/>
      <w:r w:rsidRPr="007316E6">
        <w:rPr>
          <w:rStyle w:val="StyleUnderline"/>
        </w:rPr>
        <w:t xml:space="preserve"> ‘family connections and obligations</w:t>
      </w:r>
      <w:r w:rsidRPr="00FC5DAF">
        <w:rPr>
          <w:sz w:val="16"/>
          <w:szCs w:val="16"/>
        </w:rPr>
        <w:t xml:space="preserve">’ (Allen, 1997, p. 128). </w:t>
      </w:r>
    </w:p>
    <w:p w14:paraId="61039D15" w14:textId="77777777" w:rsidR="00D0158B" w:rsidRPr="00FC5DAF" w:rsidRDefault="00D0158B" w:rsidP="00D0158B">
      <w:pPr>
        <w:rPr>
          <w:sz w:val="16"/>
          <w:szCs w:val="16"/>
        </w:rPr>
      </w:pPr>
      <w:r w:rsidRPr="008D3283">
        <w:rPr>
          <w:rStyle w:val="StyleUnderline"/>
          <w:highlight w:val="cyan"/>
        </w:rPr>
        <w:t>With</w:t>
      </w:r>
      <w:r w:rsidRPr="007316E6">
        <w:rPr>
          <w:rStyle w:val="StyleUnderline"/>
        </w:rPr>
        <w:t xml:space="preserve"> the </w:t>
      </w:r>
      <w:r w:rsidRPr="008D3283">
        <w:rPr>
          <w:rStyle w:val="Emphasis"/>
          <w:highlight w:val="cyan"/>
        </w:rPr>
        <w:t>surplus threatened</w:t>
      </w:r>
      <w:r w:rsidRPr="008D3283">
        <w:rPr>
          <w:rStyle w:val="StyleUnderline"/>
          <w:highlight w:val="cyan"/>
        </w:rPr>
        <w:t xml:space="preserve"> by a</w:t>
      </w:r>
      <w:r w:rsidRPr="007316E6">
        <w:rPr>
          <w:rStyle w:val="StyleUnderline"/>
        </w:rPr>
        <w:t xml:space="preserve"> persistently non-compliant </w:t>
      </w:r>
      <w:r w:rsidRPr="008D3283">
        <w:rPr>
          <w:rStyle w:val="Emphasis"/>
          <w:highlight w:val="cyan"/>
        </w:rPr>
        <w:t xml:space="preserve">multi-ethnic </w:t>
      </w:r>
      <w:proofErr w:type="spellStart"/>
      <w:r w:rsidRPr="008D3283">
        <w:rPr>
          <w:rStyle w:val="Emphasis"/>
          <w:highlight w:val="cyan"/>
        </w:rPr>
        <w:t>labour</w:t>
      </w:r>
      <w:proofErr w:type="spellEnd"/>
      <w:r w:rsidRPr="008D3283">
        <w:rPr>
          <w:rStyle w:val="Emphasis"/>
          <w:highlight w:val="cyan"/>
        </w:rPr>
        <w:t xml:space="preserve"> force</w:t>
      </w:r>
      <w:r w:rsidRPr="007316E6">
        <w:rPr>
          <w:rStyle w:val="StyleUnderline"/>
        </w:rPr>
        <w:t xml:space="preserve">, the apparatuses of </w:t>
      </w:r>
      <w:r w:rsidRPr="008D3283">
        <w:rPr>
          <w:rStyle w:val="StyleUnderline"/>
          <w:highlight w:val="cyan"/>
        </w:rPr>
        <w:t>the colonial state</w:t>
      </w:r>
      <w:r w:rsidRPr="007316E6">
        <w:rPr>
          <w:rStyle w:val="StyleUnderline"/>
        </w:rPr>
        <w:t xml:space="preserve"> set about </w:t>
      </w:r>
      <w:r w:rsidRPr="008D3283">
        <w:rPr>
          <w:rStyle w:val="StyleUnderline"/>
          <w:highlight w:val="cyan"/>
        </w:rPr>
        <w:t>find</w:t>
      </w:r>
      <w:r w:rsidRPr="007316E6">
        <w:rPr>
          <w:rStyle w:val="StyleUnderline"/>
        </w:rPr>
        <w:t xml:space="preserve">ing </w:t>
      </w:r>
      <w:r w:rsidRPr="008D3283">
        <w:rPr>
          <w:rStyle w:val="Emphasis"/>
          <w:highlight w:val="cyan"/>
        </w:rPr>
        <w:t>mech</w:t>
      </w:r>
      <w:r w:rsidRPr="00BB266C">
        <w:rPr>
          <w:rStyle w:val="Emphasis"/>
        </w:rPr>
        <w:t>anism</w:t>
      </w:r>
      <w:r w:rsidRPr="008D3283">
        <w:rPr>
          <w:rStyle w:val="Emphasis"/>
          <w:highlight w:val="cyan"/>
        </w:rPr>
        <w:t>s</w:t>
      </w:r>
      <w:r w:rsidRPr="008D3283">
        <w:rPr>
          <w:rStyle w:val="StyleUnderline"/>
          <w:highlight w:val="cyan"/>
        </w:rPr>
        <w:t xml:space="preserve"> that would </w:t>
      </w:r>
      <w:r w:rsidRPr="008D3283">
        <w:rPr>
          <w:rStyle w:val="Emphasis"/>
          <w:highlight w:val="cyan"/>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8D3283">
        <w:rPr>
          <w:rStyle w:val="Emphasis"/>
          <w:highlight w:val="cyan"/>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8D3283">
        <w:rPr>
          <w:rStyle w:val="StyleUnderline"/>
          <w:highlight w:val="cyan"/>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8D3283">
        <w:rPr>
          <w:rStyle w:val="StyleUnderline"/>
          <w:highlight w:val="cyan"/>
        </w:rPr>
        <w:t>pulled from</w:t>
      </w:r>
      <w:r w:rsidRPr="007316E6">
        <w:rPr>
          <w:rStyle w:val="StyleUnderline"/>
        </w:rPr>
        <w:t xml:space="preserve"> the </w:t>
      </w:r>
      <w:r w:rsidRPr="008D3283">
        <w:rPr>
          <w:rStyle w:val="Emphasis"/>
          <w:highlight w:val="cyan"/>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8D3283">
        <w:rPr>
          <w:rStyle w:val="Emphasis"/>
          <w:highlight w:val="cyan"/>
        </w:rPr>
        <w:t>representation</w:t>
      </w:r>
      <w:r w:rsidRPr="008D3283">
        <w:rPr>
          <w:rStyle w:val="StyleUnderline"/>
          <w:highlight w:val="cyan"/>
        </w:rPr>
        <w:t xml:space="preserve"> of the African</w:t>
      </w:r>
      <w:r w:rsidRPr="007316E6">
        <w:rPr>
          <w:rStyle w:val="StyleUnderline"/>
        </w:rPr>
        <w:t xml:space="preserve"> as ‘Negro</w:t>
      </w:r>
      <w:r w:rsidRPr="00FC5DAF">
        <w:rPr>
          <w:sz w:val="16"/>
          <w:szCs w:val="16"/>
        </w:rPr>
        <w:t xml:space="preserve">’ (Robinson, 1983) </w:t>
      </w:r>
      <w:r w:rsidRPr="008D3283">
        <w:rPr>
          <w:rStyle w:val="StyleUnderline"/>
          <w:highlight w:val="cyan"/>
        </w:rPr>
        <w:t xml:space="preserve">and gave it a </w:t>
      </w:r>
      <w:r w:rsidRPr="008D3283">
        <w:rPr>
          <w:rStyle w:val="Emphasis"/>
          <w:highlight w:val="cyan"/>
        </w:rPr>
        <w:t>legal status</w:t>
      </w:r>
      <w:r w:rsidRPr="007316E6">
        <w:rPr>
          <w:rStyle w:val="StyleUnderline"/>
        </w:rPr>
        <w:t xml:space="preserve"> </w:t>
      </w:r>
      <w:r w:rsidRPr="008D3283">
        <w:rPr>
          <w:rStyle w:val="StyleUnderline"/>
          <w:highlight w:val="cyan"/>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8D3283">
        <w:rPr>
          <w:rStyle w:val="Emphasis"/>
          <w:highlight w:val="cyan"/>
        </w:rPr>
        <w:t>position</w:t>
      </w:r>
      <w:r w:rsidRPr="008D3283">
        <w:rPr>
          <w:rStyle w:val="StyleUnderline"/>
          <w:highlight w:val="cyan"/>
        </w:rPr>
        <w:t xml:space="preserve"> </w:t>
      </w:r>
      <w:proofErr w:type="spellStart"/>
      <w:r w:rsidRPr="008D3283">
        <w:rPr>
          <w:rStyle w:val="StyleUnderline"/>
          <w:highlight w:val="cyan"/>
        </w:rPr>
        <w:t>labourers</w:t>
      </w:r>
      <w:proofErr w:type="spellEnd"/>
      <w:r w:rsidRPr="008D3283">
        <w:rPr>
          <w:rStyle w:val="StyleUnderline"/>
          <w:highlight w:val="cyan"/>
        </w:rPr>
        <w:t xml:space="preserve"> of </w:t>
      </w:r>
      <w:r w:rsidRPr="008D3283">
        <w:rPr>
          <w:rStyle w:val="Emphasis"/>
          <w:highlight w:val="cyan"/>
        </w:rPr>
        <w:t>African</w:t>
      </w:r>
      <w:r w:rsidRPr="008D3283">
        <w:rPr>
          <w:rStyle w:val="StyleUnderline"/>
          <w:highlight w:val="cyan"/>
        </w:rPr>
        <w:t xml:space="preserve"> descent </w:t>
      </w:r>
      <w:r w:rsidRPr="008D3283">
        <w:rPr>
          <w:rStyle w:val="Emphasis"/>
          <w:highlight w:val="cyan"/>
        </w:rPr>
        <w:t>below</w:t>
      </w:r>
      <w:r w:rsidRPr="008D3283">
        <w:rPr>
          <w:rStyle w:val="StyleUnderline"/>
          <w:highlight w:val="cyan"/>
        </w:rPr>
        <w:t xml:space="preserve"> those of </w:t>
      </w:r>
      <w:r w:rsidRPr="008D3283">
        <w:rPr>
          <w:rStyle w:val="Emphasis"/>
          <w:highlight w:val="cyan"/>
        </w:rPr>
        <w:t>English</w:t>
      </w:r>
      <w:r w:rsidRPr="008D3283">
        <w:rPr>
          <w:rStyle w:val="StyleUnderline"/>
          <w:highlight w:val="cyan"/>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proofErr w:type="spellStart"/>
      <w:r w:rsidRPr="00BB266C">
        <w:rPr>
          <w:rStyle w:val="Emphasis"/>
        </w:rPr>
        <w:t>labour</w:t>
      </w:r>
      <w:proofErr w:type="spellEnd"/>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62AE1547" w14:textId="77777777" w:rsidR="00D0158B" w:rsidRPr="00BB266C" w:rsidRDefault="00D0158B" w:rsidP="00D0158B">
      <w:pPr>
        <w:rPr>
          <w:sz w:val="8"/>
          <w:szCs w:val="8"/>
        </w:rPr>
      </w:pPr>
      <w:r w:rsidRPr="00BB266C">
        <w:rPr>
          <w:sz w:val="8"/>
          <w:szCs w:val="8"/>
        </w:rPr>
        <w:t xml:space="preserve">The accompanying legislation against ‘fornication’ reveals that the racialization of </w:t>
      </w:r>
      <w:proofErr w:type="spellStart"/>
      <w:r w:rsidRPr="00BB266C">
        <w:rPr>
          <w:sz w:val="8"/>
          <w:szCs w:val="8"/>
        </w:rPr>
        <w:t>labour</w:t>
      </w:r>
      <w:proofErr w:type="spellEnd"/>
      <w:r w:rsidRPr="00BB266C">
        <w:rPr>
          <w:sz w:val="8"/>
          <w:szCs w:val="8"/>
        </w:rPr>
        <w:t xml:space="preserve"> was simultaneously a gendered process. While the penalty for marriage between </w:t>
      </w:r>
      <w:proofErr w:type="spellStart"/>
      <w:r w:rsidRPr="00BB266C">
        <w:rPr>
          <w:sz w:val="8"/>
          <w:szCs w:val="8"/>
        </w:rPr>
        <w:t>labourers</w:t>
      </w:r>
      <w:proofErr w:type="spellEnd"/>
      <w:r w:rsidRPr="00BB266C">
        <w:rPr>
          <w:sz w:val="8"/>
          <w:szCs w:val="8"/>
        </w:rPr>
        <w:t xml:space="preserve">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4B733F27" w14:textId="77777777" w:rsidR="00D0158B" w:rsidRPr="00FC5DAF" w:rsidRDefault="00D0158B" w:rsidP="00D0158B">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w:t>
      </w:r>
      <w:proofErr w:type="spellStart"/>
      <w:r w:rsidRPr="00FC5DAF">
        <w:rPr>
          <w:sz w:val="16"/>
          <w:szCs w:val="16"/>
        </w:rPr>
        <w:t>behaviour</w:t>
      </w:r>
      <w:proofErr w:type="spellEnd"/>
      <w:r w:rsidRPr="00FC5DAF">
        <w:rPr>
          <w:sz w:val="16"/>
          <w:szCs w:val="16"/>
        </w:rPr>
        <w:t xml:space="preserve"> from English men, effectively reducing them to breeding machines of unfree </w:t>
      </w:r>
      <w:proofErr w:type="spellStart"/>
      <w:r w:rsidRPr="00FC5DAF">
        <w:rPr>
          <w:sz w:val="16"/>
          <w:szCs w:val="16"/>
        </w:rPr>
        <w:t>labour</w:t>
      </w:r>
      <w:proofErr w:type="spellEnd"/>
      <w:r w:rsidRPr="00FC5DAF">
        <w:rPr>
          <w:sz w:val="16"/>
          <w:szCs w:val="16"/>
        </w:rPr>
        <w:t xml:space="preserve">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 xml:space="preserve">African </w:t>
      </w:r>
      <w:proofErr w:type="spellStart"/>
      <w:r w:rsidRPr="00BB266C">
        <w:rPr>
          <w:rStyle w:val="Emphasis"/>
        </w:rPr>
        <w:t>labourer</w:t>
      </w:r>
      <w:proofErr w:type="spellEnd"/>
      <w:r w:rsidRPr="007316E6">
        <w:rPr>
          <w:rStyle w:val="StyleUnderline"/>
        </w:rPr>
        <w:t xml:space="preserve">. The latter’s </w:t>
      </w:r>
      <w:r w:rsidRPr="008D3283">
        <w:rPr>
          <w:rStyle w:val="StyleUnderline"/>
          <w:highlight w:val="cyan"/>
        </w:rPr>
        <w:t xml:space="preserve">status as </w:t>
      </w:r>
      <w:r w:rsidRPr="008D3283">
        <w:rPr>
          <w:rStyle w:val="Emphasis"/>
          <w:highlight w:val="cyan"/>
        </w:rPr>
        <w:t>slave</w:t>
      </w:r>
      <w:r w:rsidRPr="008D3283">
        <w:rPr>
          <w:rStyle w:val="StyleUnderline"/>
          <w:highlight w:val="cyan"/>
        </w:rPr>
        <w:t xml:space="preserve"> was </w:t>
      </w:r>
      <w:r w:rsidRPr="008D3283">
        <w:rPr>
          <w:rStyle w:val="Emphasis"/>
          <w:highlight w:val="cyan"/>
        </w:rPr>
        <w:t>formally codified</w:t>
      </w:r>
      <w:r w:rsidRPr="007316E6">
        <w:rPr>
          <w:rStyle w:val="StyleUnderline"/>
        </w:rPr>
        <w:t xml:space="preserve"> into law </w:t>
      </w:r>
      <w:r w:rsidRPr="008D3283">
        <w:rPr>
          <w:rStyle w:val="StyleUnderline"/>
          <w:highlight w:val="cyan"/>
        </w:rPr>
        <w:t xml:space="preserve">by </w:t>
      </w:r>
      <w:r w:rsidRPr="008D3283">
        <w:rPr>
          <w:rStyle w:val="Emphasis"/>
          <w:highlight w:val="cyan"/>
        </w:rPr>
        <w:t>1682</w:t>
      </w:r>
      <w:r w:rsidRPr="00FC5DAF">
        <w:rPr>
          <w:sz w:val="16"/>
          <w:szCs w:val="16"/>
        </w:rPr>
        <w:t xml:space="preserve"> when they still constituted barely 5% of the Virginian population (Vaughn, 1989, p. 354). </w:t>
      </w:r>
    </w:p>
    <w:p w14:paraId="1F4A8666" w14:textId="77777777" w:rsidR="00D0158B" w:rsidRPr="00FC5DAF" w:rsidRDefault="00D0158B" w:rsidP="00D0158B">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proofErr w:type="spellStart"/>
      <w:r w:rsidRPr="00BB266C">
        <w:rPr>
          <w:rStyle w:val="Emphasis"/>
        </w:rPr>
        <w:t>wilful</w:t>
      </w:r>
      <w:proofErr w:type="spellEnd"/>
      <w:r w:rsidRPr="00BB266C">
        <w:rPr>
          <w:rStyle w:val="Emphasis"/>
        </w:rPr>
        <w:t xml:space="preserve">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w:t>
      </w:r>
      <w:proofErr w:type="spellStart"/>
      <w:r w:rsidRPr="007316E6">
        <w:rPr>
          <w:rStyle w:val="StyleUnderline"/>
        </w:rPr>
        <w:t>labourers</w:t>
      </w:r>
      <w:proofErr w:type="spellEnd"/>
      <w:r w:rsidRPr="007316E6">
        <w:rPr>
          <w:rStyle w:val="StyleUnderline"/>
        </w:rPr>
        <w:t xml:space="preserve">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 xml:space="preserve">African </w:t>
      </w:r>
      <w:proofErr w:type="spellStart"/>
      <w:r w:rsidRPr="00BB266C">
        <w:rPr>
          <w:rStyle w:val="Emphasis"/>
        </w:rPr>
        <w:t>labourers</w:t>
      </w:r>
      <w:proofErr w:type="spellEnd"/>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8D3283">
        <w:rPr>
          <w:rStyle w:val="StyleUnderline"/>
          <w:highlight w:val="cyan"/>
        </w:rPr>
        <w:t xml:space="preserve">in this </w:t>
      </w:r>
      <w:r w:rsidRPr="008D3283">
        <w:rPr>
          <w:rStyle w:val="Emphasis"/>
          <w:highlight w:val="cyan"/>
        </w:rPr>
        <w:t>new hierarchical order</w:t>
      </w:r>
      <w:r w:rsidRPr="007316E6">
        <w:rPr>
          <w:rStyle w:val="StyleUnderline"/>
        </w:rPr>
        <w:t xml:space="preserve"> of </w:t>
      </w:r>
      <w:proofErr w:type="spellStart"/>
      <w:r w:rsidRPr="00BB266C">
        <w:rPr>
          <w:rStyle w:val="Emphasis"/>
        </w:rPr>
        <w:t>labour</w:t>
      </w:r>
      <w:proofErr w:type="spellEnd"/>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8D3283">
        <w:rPr>
          <w:rStyle w:val="Emphasis"/>
          <w:highlight w:val="cyan"/>
        </w:rPr>
        <w:t>difference</w:t>
      </w:r>
      <w:r w:rsidRPr="008D3283">
        <w:rPr>
          <w:rStyle w:val="StyleUnderline"/>
          <w:highlight w:val="cyan"/>
        </w:rPr>
        <w:t xml:space="preserve"> had become </w:t>
      </w:r>
      <w:r w:rsidRPr="008D3283">
        <w:rPr>
          <w:rStyle w:val="Emphasis"/>
          <w:highlight w:val="cyan"/>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0912B89F" w14:textId="77777777" w:rsidR="00D0158B" w:rsidRPr="00FC5DAF" w:rsidRDefault="00D0158B" w:rsidP="00D0158B">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proofErr w:type="spellStart"/>
      <w:r w:rsidRPr="005648A0">
        <w:rPr>
          <w:rStyle w:val="Emphasis"/>
        </w:rPr>
        <w:t>wilfully</w:t>
      </w:r>
      <w:proofErr w:type="spellEnd"/>
      <w:r w:rsidRPr="005648A0">
        <w:rPr>
          <w:rStyle w:val="Emphasis"/>
        </w:rPr>
        <w:t xml:space="preserve">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2E415CC4" w14:textId="77777777" w:rsidR="00D0158B" w:rsidRPr="00FC5DAF" w:rsidRDefault="00D0158B" w:rsidP="00D0158B">
      <w:pPr>
        <w:rPr>
          <w:sz w:val="16"/>
          <w:szCs w:val="16"/>
        </w:rPr>
      </w:pPr>
      <w:r w:rsidRPr="00FC5DAF">
        <w:rPr>
          <w:sz w:val="16"/>
          <w:szCs w:val="16"/>
        </w:rPr>
        <w:t xml:space="preserve">How Virginia’s English </w:t>
      </w:r>
      <w:proofErr w:type="spellStart"/>
      <w:r w:rsidRPr="00FC5DAF">
        <w:rPr>
          <w:sz w:val="16"/>
          <w:szCs w:val="16"/>
        </w:rPr>
        <w:t>labourers</w:t>
      </w:r>
      <w:proofErr w:type="spellEnd"/>
      <w:r w:rsidRPr="00FC5DAF">
        <w:rPr>
          <w:sz w:val="16"/>
          <w:szCs w:val="16"/>
        </w:rPr>
        <w:t xml:space="preserve"> became white </w:t>
      </w:r>
    </w:p>
    <w:p w14:paraId="1C909D1A" w14:textId="77777777" w:rsidR="00D0158B" w:rsidRPr="00FC5DAF" w:rsidRDefault="00D0158B" w:rsidP="00D0158B">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w:t>
      </w:r>
      <w:proofErr w:type="spellStart"/>
      <w:r w:rsidRPr="00FC5DAF">
        <w:rPr>
          <w:sz w:val="16"/>
          <w:szCs w:val="16"/>
        </w:rPr>
        <w:t>labour</w:t>
      </w:r>
      <w:proofErr w:type="spellEnd"/>
      <w:r w:rsidRPr="00FC5DAF">
        <w:rPr>
          <w:sz w:val="16"/>
          <w:szCs w:val="16"/>
        </w:rPr>
        <w:t xml:space="preserve"> force from as early as the 1640s, </w:t>
      </w:r>
      <w:r w:rsidRPr="008D3283">
        <w:rPr>
          <w:rStyle w:val="StyleUnderline"/>
          <w:highlight w:val="cyan"/>
        </w:rPr>
        <w:t xml:space="preserve">it was not until the </w:t>
      </w:r>
      <w:r w:rsidRPr="008D3283">
        <w:rPr>
          <w:rStyle w:val="Emphasis"/>
          <w:highlight w:val="cyan"/>
        </w:rPr>
        <w:t>1680s</w:t>
      </w:r>
      <w:r w:rsidRPr="007316E6">
        <w:rPr>
          <w:rStyle w:val="StyleUnderline"/>
        </w:rPr>
        <w:t xml:space="preserve"> that </w:t>
      </w:r>
      <w:r w:rsidRPr="008D3283">
        <w:rPr>
          <w:rStyle w:val="StyleUnderline"/>
          <w:highlight w:val="cyan"/>
        </w:rPr>
        <w:t xml:space="preserve">English </w:t>
      </w:r>
      <w:proofErr w:type="spellStart"/>
      <w:r w:rsidRPr="008D3283">
        <w:rPr>
          <w:rStyle w:val="StyleUnderline"/>
          <w:highlight w:val="cyan"/>
        </w:rPr>
        <w:t>labourers</w:t>
      </w:r>
      <w:proofErr w:type="spellEnd"/>
      <w:r w:rsidRPr="007316E6">
        <w:rPr>
          <w:rStyle w:val="StyleUnderline"/>
        </w:rPr>
        <w:t xml:space="preserve"> as a </w:t>
      </w:r>
      <w:r w:rsidRPr="005648A0">
        <w:rPr>
          <w:rStyle w:val="Emphasis"/>
        </w:rPr>
        <w:t>social group</w:t>
      </w:r>
      <w:r w:rsidRPr="007316E6">
        <w:rPr>
          <w:rStyle w:val="StyleUnderline"/>
        </w:rPr>
        <w:t xml:space="preserve"> </w:t>
      </w:r>
      <w:r w:rsidRPr="008D3283">
        <w:rPr>
          <w:rStyle w:val="StyleUnderline"/>
          <w:highlight w:val="cyan"/>
        </w:rPr>
        <w:t xml:space="preserve">came to </w:t>
      </w:r>
      <w:r w:rsidRPr="008D3283">
        <w:rPr>
          <w:rStyle w:val="Emphasis"/>
          <w:highlight w:val="cyan"/>
        </w:rPr>
        <w:t>fully embrace</w:t>
      </w:r>
      <w:r w:rsidRPr="008D3283">
        <w:rPr>
          <w:rStyle w:val="StyleUnderline"/>
          <w:highlight w:val="cyan"/>
        </w:rPr>
        <w:t xml:space="preserve"> such a </w:t>
      </w:r>
      <w:r w:rsidRPr="008D3283">
        <w:rPr>
          <w:rStyle w:val="Emphasis"/>
          <w:highlight w:val="cyan"/>
        </w:rPr>
        <w:t>racialized order</w:t>
      </w:r>
      <w:r w:rsidRPr="00FC5DAF">
        <w:rPr>
          <w:sz w:val="16"/>
          <w:szCs w:val="16"/>
        </w:rPr>
        <w:t xml:space="preserve">. Significantly, </w:t>
      </w:r>
      <w:r w:rsidRPr="008D3283">
        <w:rPr>
          <w:rStyle w:val="StyleUnderline"/>
          <w:highlight w:val="cyan"/>
        </w:rPr>
        <w:t>this</w:t>
      </w:r>
      <w:r w:rsidRPr="007316E6">
        <w:rPr>
          <w:rStyle w:val="StyleUnderline"/>
        </w:rPr>
        <w:t xml:space="preserve"> self-actualized </w:t>
      </w:r>
      <w:r w:rsidRPr="008D3283">
        <w:rPr>
          <w:rStyle w:val="StyleUnderline"/>
          <w:highlight w:val="cyan"/>
        </w:rPr>
        <w:t>break</w:t>
      </w:r>
      <w:r w:rsidRPr="007316E6">
        <w:rPr>
          <w:rStyle w:val="StyleUnderline"/>
        </w:rPr>
        <w:t xml:space="preserve"> within the </w:t>
      </w:r>
      <w:proofErr w:type="spellStart"/>
      <w:r w:rsidRPr="007316E6">
        <w:rPr>
          <w:rStyle w:val="StyleUnderline"/>
        </w:rPr>
        <w:t>labouring</w:t>
      </w:r>
      <w:proofErr w:type="spellEnd"/>
      <w:r w:rsidRPr="007316E6">
        <w:rPr>
          <w:rStyle w:val="StyleUnderline"/>
        </w:rPr>
        <w:t xml:space="preserve"> class </w:t>
      </w:r>
      <w:r w:rsidRPr="008D3283">
        <w:rPr>
          <w:rStyle w:val="StyleUnderline"/>
          <w:highlight w:val="cyan"/>
        </w:rPr>
        <w:t xml:space="preserve">occurs in the </w:t>
      </w:r>
      <w:r w:rsidRPr="008D3283">
        <w:rPr>
          <w:rStyle w:val="Emphasis"/>
          <w:highlight w:val="cyan"/>
        </w:rPr>
        <w:t>aftermath</w:t>
      </w:r>
      <w:r w:rsidRPr="008D3283">
        <w:rPr>
          <w:rStyle w:val="StyleUnderline"/>
          <w:highlight w:val="cyan"/>
        </w:rPr>
        <w:t xml:space="preserve"> of the defeat of </w:t>
      </w:r>
      <w:r w:rsidRPr="008D3283">
        <w:rPr>
          <w:rStyle w:val="Emphasis"/>
          <w:highlight w:val="cyan"/>
        </w:rPr>
        <w:t>Bacon’s Rebellion</w:t>
      </w:r>
      <w:r w:rsidRPr="007316E6">
        <w:rPr>
          <w:rStyle w:val="StyleUnderline"/>
        </w:rPr>
        <w:t xml:space="preserve"> in 1676 </w:t>
      </w:r>
      <w:r w:rsidRPr="008D3283">
        <w:rPr>
          <w:rStyle w:val="StyleUnderline"/>
          <w:highlight w:val="cyan"/>
        </w:rPr>
        <w:t>when</w:t>
      </w:r>
      <w:r w:rsidRPr="007316E6">
        <w:rPr>
          <w:rStyle w:val="StyleUnderline"/>
        </w:rPr>
        <w:t xml:space="preserve"> </w:t>
      </w:r>
      <w:r w:rsidRPr="005648A0">
        <w:rPr>
          <w:rStyle w:val="Emphasis"/>
        </w:rPr>
        <w:t xml:space="preserve">1000 </w:t>
      </w:r>
      <w:r w:rsidRPr="008D3283">
        <w:rPr>
          <w:rStyle w:val="Emphasis"/>
          <w:highlight w:val="cyan"/>
        </w:rPr>
        <w:t xml:space="preserve">English and African </w:t>
      </w:r>
      <w:proofErr w:type="spellStart"/>
      <w:r w:rsidRPr="008D3283">
        <w:rPr>
          <w:rStyle w:val="Emphasis"/>
          <w:highlight w:val="cyan"/>
        </w:rPr>
        <w:t>labourers</w:t>
      </w:r>
      <w:proofErr w:type="spellEnd"/>
      <w:r w:rsidRPr="008D3283">
        <w:rPr>
          <w:rStyle w:val="StyleUnderline"/>
          <w:highlight w:val="cyan"/>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8D3283">
        <w:rPr>
          <w:rStyle w:val="StyleUnderline"/>
          <w:highlight w:val="cyan"/>
        </w:rPr>
        <w:t>against</w:t>
      </w:r>
      <w:r w:rsidRPr="00FC5DAF">
        <w:rPr>
          <w:sz w:val="16"/>
          <w:szCs w:val="16"/>
        </w:rPr>
        <w:t xml:space="preserve"> the Governor William Berkeley demanding nothing less than the end of ‘</w:t>
      </w:r>
      <w:r w:rsidRPr="008D3283">
        <w:rPr>
          <w:rStyle w:val="Emphasis"/>
          <w:highlight w:val="cyan"/>
        </w:rPr>
        <w:t>chattel bond-servitude</w:t>
      </w:r>
      <w:r w:rsidRPr="008D3283">
        <w:rPr>
          <w:sz w:val="16"/>
          <w:szCs w:val="16"/>
          <w:highlight w:val="cyan"/>
        </w:rPr>
        <w:t>’</w:t>
      </w:r>
      <w:r w:rsidRPr="00FC5DAF">
        <w:rPr>
          <w:sz w:val="16"/>
          <w:szCs w:val="16"/>
        </w:rPr>
        <w:t xml:space="preserve"> (Allen, 1997, p. 239). </w:t>
      </w:r>
    </w:p>
    <w:p w14:paraId="72E7B660" w14:textId="77777777" w:rsidR="00D0158B" w:rsidRPr="00FC5DAF" w:rsidRDefault="00D0158B" w:rsidP="00D0158B">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8D3283">
        <w:rPr>
          <w:rStyle w:val="StyleUnderline"/>
          <w:highlight w:val="cyan"/>
        </w:rPr>
        <w:t xml:space="preserve">From the </w:t>
      </w:r>
      <w:r w:rsidRPr="008D3283">
        <w:rPr>
          <w:rStyle w:val="Emphasis"/>
          <w:highlight w:val="cyan"/>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w:t>
      </w:r>
      <w:proofErr w:type="spellStart"/>
      <w:r w:rsidRPr="007316E6">
        <w:rPr>
          <w:rStyle w:val="StyleUnderline"/>
        </w:rPr>
        <w:t>labouring</w:t>
      </w:r>
      <w:proofErr w:type="spellEnd"/>
      <w:r w:rsidRPr="007316E6">
        <w:rPr>
          <w:rStyle w:val="StyleUnderline"/>
        </w:rPr>
        <w:t xml:space="preserve"> population using </w:t>
      </w:r>
      <w:proofErr w:type="spellStart"/>
      <w:r w:rsidRPr="005648A0">
        <w:rPr>
          <w:rStyle w:val="Emphasis"/>
        </w:rPr>
        <w:t>colour</w:t>
      </w:r>
      <w:proofErr w:type="spellEnd"/>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w:t>
      </w:r>
      <w:proofErr w:type="spellStart"/>
      <w:r w:rsidRPr="007316E6">
        <w:rPr>
          <w:rStyle w:val="StyleUnderline"/>
        </w:rPr>
        <w:t>labour</w:t>
      </w:r>
      <w:proofErr w:type="spellEnd"/>
      <w:r w:rsidRPr="007316E6">
        <w:rPr>
          <w:rStyle w:val="StyleUnderline"/>
        </w:rPr>
        <w:t xml:space="preserve"> based on </w:t>
      </w:r>
      <w:r w:rsidRPr="005648A0">
        <w:rPr>
          <w:rStyle w:val="Emphasis"/>
        </w:rPr>
        <w:t>descent</w:t>
      </w:r>
      <w:r w:rsidRPr="007316E6">
        <w:rPr>
          <w:rStyle w:val="StyleUnderline"/>
        </w:rPr>
        <w:t xml:space="preserve"> morphed easily into one informed by </w:t>
      </w:r>
      <w:r w:rsidRPr="005648A0">
        <w:rPr>
          <w:rStyle w:val="Emphasis"/>
        </w:rPr>
        <w:t xml:space="preserve">absolutist </w:t>
      </w:r>
      <w:proofErr w:type="spellStart"/>
      <w:r w:rsidRPr="005648A0">
        <w:rPr>
          <w:rStyle w:val="Emphasis"/>
        </w:rPr>
        <w:t>colour</w:t>
      </w:r>
      <w:proofErr w:type="spellEnd"/>
      <w:r w:rsidRPr="005648A0">
        <w:rPr>
          <w:rStyle w:val="Emphasis"/>
        </w:rPr>
        <w:t xml:space="preserve"> differences</w:t>
      </w:r>
      <w:r w:rsidRPr="00FC5DAF">
        <w:rPr>
          <w:sz w:val="16"/>
          <w:szCs w:val="16"/>
        </w:rPr>
        <w:t xml:space="preserve">. Terms like ‘Christian woman’ and ‘Christian indentured servants’ were now prefixed with ‘white’ and used to regulate everything from intimate relations to the granting of land to English </w:t>
      </w:r>
      <w:proofErr w:type="spellStart"/>
      <w:r w:rsidRPr="00FC5DAF">
        <w:rPr>
          <w:sz w:val="16"/>
          <w:szCs w:val="16"/>
        </w:rPr>
        <w:t>labourers</w:t>
      </w:r>
      <w:proofErr w:type="spellEnd"/>
      <w:r w:rsidRPr="00FC5DAF">
        <w:rPr>
          <w:sz w:val="16"/>
          <w:szCs w:val="16"/>
        </w:rPr>
        <w:t xml:space="preserve">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8D3283">
        <w:rPr>
          <w:rStyle w:val="StyleUnderline"/>
          <w:highlight w:val="cyan"/>
        </w:rPr>
        <w:t xml:space="preserve">the </w:t>
      </w:r>
      <w:r w:rsidRPr="008D3283">
        <w:rPr>
          <w:rStyle w:val="Emphasis"/>
          <w:highlight w:val="cyan"/>
        </w:rPr>
        <w:t>vocabulary</w:t>
      </w:r>
      <w:r w:rsidRPr="008D3283">
        <w:rPr>
          <w:rStyle w:val="StyleUnderline"/>
          <w:highlight w:val="cyan"/>
        </w:rPr>
        <w:t xml:space="preserve"> of </w:t>
      </w:r>
      <w:r w:rsidRPr="008D3283">
        <w:rPr>
          <w:rStyle w:val="Emphasis"/>
          <w:highlight w:val="cyan"/>
        </w:rPr>
        <w:t>difference</w:t>
      </w:r>
      <w:r w:rsidRPr="008D3283">
        <w:rPr>
          <w:rStyle w:val="StyleUnderline"/>
          <w:highlight w:val="cyan"/>
        </w:rPr>
        <w:t xml:space="preserve"> shifted</w:t>
      </w:r>
      <w:r w:rsidRPr="007316E6">
        <w:rPr>
          <w:rStyle w:val="StyleUnderline"/>
        </w:rPr>
        <w:t xml:space="preserve"> decisively </w:t>
      </w:r>
      <w:r w:rsidRPr="008D3283">
        <w:rPr>
          <w:rStyle w:val="StyleUnderline"/>
          <w:highlight w:val="cyan"/>
        </w:rPr>
        <w:t>from</w:t>
      </w:r>
      <w:r w:rsidRPr="007316E6">
        <w:rPr>
          <w:rStyle w:val="StyleUnderline"/>
        </w:rPr>
        <w:t xml:space="preserve"> that based on </w:t>
      </w:r>
      <w:r w:rsidRPr="008D3283">
        <w:rPr>
          <w:rStyle w:val="Emphasis"/>
          <w:highlight w:val="cyan"/>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8D3283">
        <w:rPr>
          <w:rStyle w:val="StyleUnderline"/>
          <w:highlight w:val="cyan"/>
        </w:rPr>
        <w:t>to</w:t>
      </w:r>
      <w:r w:rsidRPr="007316E6">
        <w:rPr>
          <w:rStyle w:val="StyleUnderline"/>
        </w:rPr>
        <w:t xml:space="preserve"> one informed by an explicit </w:t>
      </w:r>
      <w:proofErr w:type="spellStart"/>
      <w:r w:rsidRPr="005648A0">
        <w:rPr>
          <w:rStyle w:val="Emphasis"/>
        </w:rPr>
        <w:t>colour</w:t>
      </w:r>
      <w:proofErr w:type="spellEnd"/>
      <w:r w:rsidRPr="005648A0">
        <w:rPr>
          <w:rStyle w:val="Emphasis"/>
        </w:rPr>
        <w:t xml:space="preserve">-coded </w:t>
      </w:r>
      <w:r w:rsidRPr="008D3283">
        <w:rPr>
          <w:rStyle w:val="Emphasis"/>
          <w:highlight w:val="cyan"/>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3E4C691A" w14:textId="77777777" w:rsidR="00D0158B" w:rsidRPr="00FC5DAF" w:rsidRDefault="00D0158B" w:rsidP="00D0158B">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w:t>
      </w:r>
      <w:proofErr w:type="spellStart"/>
      <w:r w:rsidRPr="005648A0">
        <w:rPr>
          <w:sz w:val="16"/>
          <w:szCs w:val="16"/>
        </w:rPr>
        <w:t>labourers</w:t>
      </w:r>
      <w:proofErr w:type="spellEnd"/>
      <w:r w:rsidRPr="005648A0">
        <w:rPr>
          <w:sz w:val="16"/>
          <w:szCs w:val="16"/>
        </w:rPr>
        <w:t xml:space="preserve"> to a more conciliatory stance towards those same elites in a way that attempts to signify a shared commitment to Christianity and English ancestry had not? The success of white supremacy in affectively attaching the English </w:t>
      </w:r>
      <w:proofErr w:type="spellStart"/>
      <w:r w:rsidRPr="005648A0">
        <w:rPr>
          <w:sz w:val="16"/>
          <w:szCs w:val="16"/>
        </w:rPr>
        <w:t>labourer</w:t>
      </w:r>
      <w:proofErr w:type="spellEnd"/>
      <w:r w:rsidRPr="005648A0">
        <w:rPr>
          <w:sz w:val="16"/>
          <w:szCs w:val="16"/>
        </w:rPr>
        <w:t xml:space="preserve"> to the colonial elite was bound up with the imperialist expansion of the plantation economy westwards (Roediger, 2017), </w:t>
      </w:r>
      <w:r w:rsidRPr="00FC5DAF">
        <w:rPr>
          <w:sz w:val="16"/>
          <w:szCs w:val="16"/>
        </w:rPr>
        <w:t xml:space="preserve">such that </w:t>
      </w:r>
      <w:r w:rsidRPr="008D3283">
        <w:rPr>
          <w:rStyle w:val="Emphasis"/>
          <w:highlight w:val="cyan"/>
        </w:rPr>
        <w:t>accompanying</w:t>
      </w:r>
      <w:r w:rsidRPr="007316E6">
        <w:rPr>
          <w:rStyle w:val="StyleUnderline"/>
        </w:rPr>
        <w:t xml:space="preserve"> the </w:t>
      </w:r>
      <w:r w:rsidRPr="008D3283">
        <w:rPr>
          <w:rStyle w:val="StyleUnderline"/>
          <w:highlight w:val="cyan"/>
        </w:rPr>
        <w:t>invention of</w:t>
      </w:r>
      <w:r w:rsidRPr="007316E6">
        <w:rPr>
          <w:rStyle w:val="StyleUnderline"/>
        </w:rPr>
        <w:t xml:space="preserve"> a ‘</w:t>
      </w:r>
      <w:r w:rsidRPr="005648A0">
        <w:rPr>
          <w:rStyle w:val="Emphasis"/>
        </w:rPr>
        <w:t>screen</w:t>
      </w:r>
      <w:r w:rsidRPr="007316E6">
        <w:rPr>
          <w:rStyle w:val="StyleUnderline"/>
        </w:rPr>
        <w:t xml:space="preserve"> of </w:t>
      </w:r>
      <w:r w:rsidRPr="008D3283">
        <w:rPr>
          <w:rStyle w:val="Emphasis"/>
          <w:highlight w:val="cyan"/>
        </w:rPr>
        <w:t>racial contempt</w:t>
      </w:r>
      <w:r w:rsidRPr="008D3283">
        <w:rPr>
          <w:rStyle w:val="StyleUnderline"/>
          <w:highlight w:val="cyan"/>
        </w:rPr>
        <w:t xml:space="preserve">’ were </w:t>
      </w:r>
      <w:r w:rsidRPr="008D3283">
        <w:rPr>
          <w:rStyle w:val="Emphasis"/>
          <w:highlight w:val="cyan"/>
        </w:rPr>
        <w:t>material advantages</w:t>
      </w:r>
      <w:r w:rsidRPr="008D3283">
        <w:rPr>
          <w:rStyle w:val="StyleUnderline"/>
          <w:highlight w:val="cyan"/>
        </w:rPr>
        <w:t xml:space="preserve"> such as</w:t>
      </w:r>
      <w:r w:rsidRPr="007316E6">
        <w:rPr>
          <w:rStyle w:val="StyleUnderline"/>
        </w:rPr>
        <w:t xml:space="preserve"> the </w:t>
      </w:r>
      <w:r w:rsidRPr="008D3283">
        <w:rPr>
          <w:rStyle w:val="Emphasis"/>
          <w:highlight w:val="cyan"/>
        </w:rPr>
        <w:t>ownership</w:t>
      </w:r>
      <w:r w:rsidRPr="008D3283">
        <w:rPr>
          <w:rStyle w:val="StyleUnderline"/>
          <w:highlight w:val="cyan"/>
        </w:rPr>
        <w:t xml:space="preserve"> of </w:t>
      </w:r>
      <w:r w:rsidRPr="008D3283">
        <w:rPr>
          <w:rStyle w:val="Emphasis"/>
          <w:highlight w:val="cyan"/>
        </w:rPr>
        <w:t>land</w:t>
      </w:r>
      <w:r w:rsidRPr="007316E6">
        <w:rPr>
          <w:rStyle w:val="StyleUnderline"/>
        </w:rPr>
        <w:t xml:space="preserve">, the </w:t>
      </w:r>
      <w:r w:rsidRPr="008D3283">
        <w:rPr>
          <w:rStyle w:val="Emphasis"/>
          <w:highlight w:val="cyan"/>
        </w:rPr>
        <w:t>freedom</w:t>
      </w:r>
      <w:r w:rsidRPr="008D3283">
        <w:rPr>
          <w:rStyle w:val="StyleUnderline"/>
          <w:highlight w:val="cyan"/>
        </w:rPr>
        <w:t xml:space="preserve"> to </w:t>
      </w:r>
      <w:r w:rsidRPr="008D3283">
        <w:rPr>
          <w:rStyle w:val="Emphasis"/>
          <w:highlight w:val="cyan"/>
        </w:rPr>
        <w:t>move freely</w:t>
      </w:r>
      <w:r w:rsidRPr="007316E6">
        <w:rPr>
          <w:rStyle w:val="StyleUnderline"/>
        </w:rPr>
        <w:t xml:space="preserve"> without a pass, </w:t>
      </w:r>
      <w:r w:rsidRPr="008D3283">
        <w:rPr>
          <w:rStyle w:val="StyleUnderline"/>
          <w:highlight w:val="cyan"/>
        </w:rPr>
        <w:t xml:space="preserve">and, to </w:t>
      </w:r>
      <w:r w:rsidRPr="008D3283">
        <w:rPr>
          <w:rStyle w:val="Emphasis"/>
          <w:highlight w:val="cyan"/>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1468D766" w14:textId="77777777" w:rsidR="00D0158B" w:rsidRPr="00FC5DAF" w:rsidRDefault="00D0158B" w:rsidP="00D0158B">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w:t>
      </w:r>
      <w:proofErr w:type="spellStart"/>
      <w:r w:rsidRPr="00FC5DAF">
        <w:rPr>
          <w:sz w:val="16"/>
          <w:szCs w:val="16"/>
        </w:rPr>
        <w:t>labourers</w:t>
      </w:r>
      <w:proofErr w:type="spellEnd"/>
      <w:r w:rsidRPr="00FC5DAF">
        <w:rPr>
          <w:sz w:val="16"/>
          <w:szCs w:val="16"/>
        </w:rPr>
        <w:t xml:space="preserve"> were acquiring an enhanced status in colonial society, </w:t>
      </w:r>
      <w:r w:rsidRPr="008D3283">
        <w:rPr>
          <w:rStyle w:val="StyleUnderline"/>
          <w:highlight w:val="cyan"/>
        </w:rPr>
        <w:t xml:space="preserve">the </w:t>
      </w:r>
      <w:r w:rsidRPr="008D3283">
        <w:rPr>
          <w:rStyle w:val="Emphasis"/>
          <w:highlight w:val="cyan"/>
        </w:rPr>
        <w:t>humanity</w:t>
      </w:r>
      <w:r w:rsidRPr="008D3283">
        <w:rPr>
          <w:rStyle w:val="StyleUnderline"/>
          <w:highlight w:val="cyan"/>
        </w:rPr>
        <w:t xml:space="preserve"> of African </w:t>
      </w:r>
      <w:proofErr w:type="spellStart"/>
      <w:r w:rsidRPr="008D3283">
        <w:rPr>
          <w:rStyle w:val="StyleUnderline"/>
          <w:highlight w:val="cyan"/>
        </w:rPr>
        <w:t>labourers</w:t>
      </w:r>
      <w:proofErr w:type="spellEnd"/>
      <w:r w:rsidRPr="008D3283">
        <w:rPr>
          <w:rStyle w:val="StyleUnderline"/>
          <w:highlight w:val="cyan"/>
        </w:rPr>
        <w:t xml:space="preserve"> was</w:t>
      </w:r>
      <w:r w:rsidRPr="007316E6">
        <w:rPr>
          <w:rStyle w:val="StyleUnderline"/>
        </w:rPr>
        <w:t xml:space="preserve"> </w:t>
      </w:r>
      <w:r w:rsidRPr="008D3283">
        <w:rPr>
          <w:rStyle w:val="Emphasis"/>
          <w:highlight w:val="cyan"/>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w:t>
      </w:r>
      <w:proofErr w:type="spellStart"/>
      <w:r w:rsidRPr="007316E6">
        <w:rPr>
          <w:rStyle w:val="StyleUnderline"/>
        </w:rPr>
        <w:t>labour</w:t>
      </w:r>
      <w:proofErr w:type="spellEnd"/>
      <w:r w:rsidRPr="007316E6">
        <w:rPr>
          <w:rStyle w:val="StyleUnderline"/>
        </w:rPr>
        <w:t xml:space="preserve"> from West Africa meant that such </w:t>
      </w:r>
      <w:proofErr w:type="spellStart"/>
      <w:r w:rsidRPr="007316E6">
        <w:rPr>
          <w:rStyle w:val="StyleUnderline"/>
        </w:rPr>
        <w:t>labour</w:t>
      </w:r>
      <w:proofErr w:type="spellEnd"/>
      <w:r w:rsidRPr="007316E6">
        <w:rPr>
          <w:rStyle w:val="StyleUnderline"/>
        </w:rPr>
        <w:t xml:space="preserve">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 xml:space="preserve">trace of </w:t>
      </w:r>
      <w:proofErr w:type="spellStart"/>
      <w:r w:rsidRPr="005648A0">
        <w:rPr>
          <w:rStyle w:val="Emphasis"/>
        </w:rPr>
        <w:t>colour</w:t>
      </w:r>
      <w:proofErr w:type="spellEnd"/>
      <w:r w:rsidRPr="005648A0">
        <w:rPr>
          <w:rStyle w:val="Emphasis"/>
        </w:rPr>
        <w:t>’</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8D3283">
        <w:rPr>
          <w:rStyle w:val="Emphasis"/>
          <w:highlight w:val="cyan"/>
        </w:rPr>
        <w:t>recalibration</w:t>
      </w:r>
      <w:r w:rsidRPr="008D3283">
        <w:rPr>
          <w:rStyle w:val="StyleUnderline"/>
          <w:highlight w:val="cyan"/>
        </w:rPr>
        <w:t xml:space="preserve"> of the </w:t>
      </w:r>
      <w:r w:rsidRPr="008D3283">
        <w:rPr>
          <w:rStyle w:val="Emphasis"/>
          <w:highlight w:val="cyan"/>
        </w:rPr>
        <w:t>moral worth</w:t>
      </w:r>
      <w:r w:rsidRPr="008D3283">
        <w:rPr>
          <w:rStyle w:val="StyleUnderline"/>
          <w:highlight w:val="cyan"/>
        </w:rPr>
        <w:t xml:space="preserve"> of English and African </w:t>
      </w:r>
      <w:proofErr w:type="spellStart"/>
      <w:r w:rsidRPr="008D3283">
        <w:rPr>
          <w:rStyle w:val="StyleUnderline"/>
          <w:highlight w:val="cyan"/>
        </w:rPr>
        <w:t>labouring</w:t>
      </w:r>
      <w:proofErr w:type="spellEnd"/>
      <w:r w:rsidRPr="008D3283">
        <w:rPr>
          <w:rStyle w:val="StyleUnderline"/>
          <w:highlight w:val="cyan"/>
        </w:rPr>
        <w:t xml:space="preserve"> lives generated a </w:t>
      </w:r>
      <w:r w:rsidRPr="008D3283">
        <w:rPr>
          <w:rStyle w:val="Emphasis"/>
          <w:highlight w:val="cyan"/>
        </w:rPr>
        <w:t>structural</w:t>
      </w:r>
      <w:r w:rsidRPr="008D3283">
        <w:rPr>
          <w:rStyle w:val="StyleUnderline"/>
          <w:highlight w:val="cyan"/>
        </w:rPr>
        <w:t xml:space="preserve"> and </w:t>
      </w:r>
      <w:r w:rsidRPr="008D3283">
        <w:rPr>
          <w:rStyle w:val="Emphasis"/>
          <w:highlight w:val="cyan"/>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w:t>
      </w:r>
      <w:proofErr w:type="spellStart"/>
      <w:r w:rsidRPr="00BB266C">
        <w:rPr>
          <w:rStyle w:val="StyleUnderline"/>
        </w:rPr>
        <w:t>labourers</w:t>
      </w:r>
      <w:proofErr w:type="spellEnd"/>
      <w:r w:rsidRPr="00BB266C">
        <w:rPr>
          <w:rStyle w:val="StyleUnderline"/>
        </w:rPr>
        <w:t xml:space="preserve"> determined they would </w:t>
      </w:r>
      <w:r w:rsidRPr="005648A0">
        <w:rPr>
          <w:rStyle w:val="Emphasis"/>
        </w:rPr>
        <w:t>embrace</w:t>
      </w:r>
      <w:r w:rsidRPr="00BB266C">
        <w:rPr>
          <w:rStyle w:val="StyleUnderline"/>
        </w:rPr>
        <w:t xml:space="preserve"> their </w:t>
      </w:r>
      <w:proofErr w:type="gramStart"/>
      <w:r w:rsidRPr="00BB266C">
        <w:rPr>
          <w:rStyle w:val="StyleUnderline"/>
        </w:rPr>
        <w:t>newly-conferred</w:t>
      </w:r>
      <w:proofErr w:type="gramEnd"/>
      <w:r w:rsidRPr="00BB266C">
        <w:rPr>
          <w:rStyle w:val="StyleUnderline"/>
        </w:rPr>
        <w:t xml:space="preserve">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151C2C70" w14:textId="77777777" w:rsidR="00D0158B" w:rsidRPr="00FC5DAF" w:rsidRDefault="00D0158B" w:rsidP="00D0158B">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74E189FE" w14:textId="77777777" w:rsidR="00D0158B" w:rsidRPr="00FC5DAF" w:rsidRDefault="00D0158B" w:rsidP="00D0158B">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w:t>
      </w:r>
      <w:proofErr w:type="spellStart"/>
      <w:r w:rsidRPr="00FC5DAF">
        <w:rPr>
          <w:sz w:val="16"/>
          <w:szCs w:val="16"/>
        </w:rPr>
        <w:t>labourers</w:t>
      </w:r>
      <w:proofErr w:type="spellEnd"/>
      <w:r w:rsidRPr="00FC5DAF">
        <w:rPr>
          <w:sz w:val="16"/>
          <w:szCs w:val="16"/>
        </w:rPr>
        <w:t xml:space="preserve">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w:t>
      </w:r>
      <w:proofErr w:type="gramStart"/>
      <w:r w:rsidRPr="00FC5DAF">
        <w:rPr>
          <w:sz w:val="16"/>
          <w:szCs w:val="16"/>
        </w:rPr>
        <w:t>elite</w:t>
      </w:r>
      <w:proofErr w:type="gramEnd"/>
      <w:r w:rsidRPr="00FC5DAF">
        <w:rPr>
          <w:sz w:val="16"/>
          <w:szCs w:val="16"/>
        </w:rPr>
        <w:t xml:space="preserve"> but they could now own their own plot of land, </w:t>
      </w:r>
      <w:proofErr w:type="spellStart"/>
      <w:r w:rsidRPr="00FC5DAF">
        <w:rPr>
          <w:sz w:val="16"/>
          <w:szCs w:val="16"/>
        </w:rPr>
        <w:t>practise</w:t>
      </w:r>
      <w:proofErr w:type="spellEnd"/>
      <w:r w:rsidRPr="00FC5DAF">
        <w:rPr>
          <w:sz w:val="16"/>
          <w:szCs w:val="16"/>
        </w:rPr>
        <w:t xml:space="preserve"> their Protestant faith and live a life relatively unhindered by the inhumane degradations that were visited upon </w:t>
      </w:r>
      <w:proofErr w:type="spellStart"/>
      <w:r w:rsidRPr="00FC5DAF">
        <w:rPr>
          <w:sz w:val="16"/>
          <w:szCs w:val="16"/>
        </w:rPr>
        <w:t>labour</w:t>
      </w:r>
      <w:proofErr w:type="spellEnd"/>
      <w:r w:rsidRPr="00FC5DAF">
        <w:rPr>
          <w:sz w:val="16"/>
          <w:szCs w:val="16"/>
        </w:rPr>
        <w:t xml:space="preserve"> with a black skin. </w:t>
      </w:r>
    </w:p>
    <w:p w14:paraId="0B77D627" w14:textId="77777777" w:rsidR="00D0158B" w:rsidRPr="00FC5DAF" w:rsidRDefault="00D0158B" w:rsidP="00D0158B">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8D3283">
        <w:rPr>
          <w:rStyle w:val="StyleUnderline"/>
          <w:highlight w:val="cyan"/>
        </w:rPr>
        <w:t xml:space="preserve">the </w:t>
      </w:r>
      <w:r w:rsidRPr="008D3283">
        <w:rPr>
          <w:rStyle w:val="Emphasis"/>
          <w:highlight w:val="cyan"/>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8D3283">
        <w:rPr>
          <w:rStyle w:val="StyleUnderline"/>
          <w:highlight w:val="cyan"/>
        </w:rPr>
        <w:t>which</w:t>
      </w:r>
      <w:r w:rsidRPr="00BB266C">
        <w:rPr>
          <w:rStyle w:val="StyleUnderline"/>
        </w:rPr>
        <w:t xml:space="preserve"> helped </w:t>
      </w:r>
      <w:r w:rsidRPr="008D3283">
        <w:rPr>
          <w:rStyle w:val="Emphasis"/>
          <w:highlight w:val="cyan"/>
        </w:rPr>
        <w:t>birth racism</w:t>
      </w:r>
      <w:r w:rsidRPr="008D3283">
        <w:rPr>
          <w:rStyle w:val="StyleUnderline"/>
          <w:highlight w:val="cyan"/>
        </w:rPr>
        <w:t xml:space="preserve"> in </w:t>
      </w:r>
      <w:r w:rsidRPr="008D3283">
        <w:rPr>
          <w:rStyle w:val="Emphasis"/>
          <w:highlight w:val="cyan"/>
        </w:rPr>
        <w:t>Virginia</w:t>
      </w:r>
      <w:r w:rsidRPr="008D3283">
        <w:rPr>
          <w:rStyle w:val="StyleUnderline"/>
          <w:highlight w:val="cyan"/>
        </w:rPr>
        <w:t xml:space="preserve"> were </w:t>
      </w:r>
      <w:r w:rsidRPr="008D3283">
        <w:rPr>
          <w:rStyle w:val="Emphasis"/>
          <w:highlight w:val="cyan"/>
        </w:rPr>
        <w:t>reproduced</w:t>
      </w:r>
      <w:r w:rsidRPr="008D3283">
        <w:rPr>
          <w:rStyle w:val="StyleUnderline"/>
          <w:highlight w:val="cyan"/>
        </w:rPr>
        <w:t xml:space="preserve"> across the </w:t>
      </w:r>
      <w:r w:rsidRPr="008D3283">
        <w:rPr>
          <w:rStyle w:val="Emphasis"/>
          <w:highlight w:val="cyan"/>
        </w:rPr>
        <w:t>13 colonies</w:t>
      </w:r>
      <w:r w:rsidRPr="00BB266C">
        <w:rPr>
          <w:rStyle w:val="StyleUnderline"/>
        </w:rPr>
        <w:t xml:space="preserve"> of colonial English America </w:t>
      </w:r>
      <w:r w:rsidRPr="008D3283">
        <w:rPr>
          <w:rStyle w:val="StyleUnderline"/>
          <w:highlight w:val="cyan"/>
        </w:rPr>
        <w:t>and</w:t>
      </w:r>
      <w:r w:rsidRPr="00BB266C">
        <w:rPr>
          <w:rStyle w:val="StyleUnderline"/>
        </w:rPr>
        <w:t xml:space="preserve"> </w:t>
      </w:r>
      <w:r w:rsidRPr="008D3283">
        <w:rPr>
          <w:rStyle w:val="StyleUnderline"/>
          <w:highlight w:val="cyan"/>
        </w:rPr>
        <w:t xml:space="preserve">the </w:t>
      </w:r>
      <w:r w:rsidRPr="008D3283">
        <w:rPr>
          <w:rStyle w:val="Emphasis"/>
          <w:highlight w:val="cyan"/>
        </w:rPr>
        <w:t>Caribbean</w:t>
      </w:r>
      <w:r w:rsidRPr="00BB266C">
        <w:rPr>
          <w:rStyle w:val="StyleUnderline"/>
        </w:rPr>
        <w:t xml:space="preserve">, as well as in </w:t>
      </w:r>
      <w:r w:rsidRPr="008D3283">
        <w:rPr>
          <w:rStyle w:val="Emphasis"/>
          <w:highlight w:val="cyan"/>
        </w:rPr>
        <w:t>South Asia</w:t>
      </w:r>
      <w:r w:rsidRPr="008D3283">
        <w:rPr>
          <w:rStyle w:val="StyleUnderline"/>
          <w:highlight w:val="cyan"/>
        </w:rPr>
        <w:t xml:space="preserve"> and </w:t>
      </w:r>
      <w:r w:rsidRPr="008D3283">
        <w:rPr>
          <w:rStyle w:val="Emphasis"/>
          <w:highlight w:val="cyan"/>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8D3283">
        <w:rPr>
          <w:rStyle w:val="StyleUnderline"/>
          <w:highlight w:val="cyan"/>
        </w:rPr>
        <w:t>that</w:t>
      </w:r>
      <w:r w:rsidRPr="00FC5DAF">
        <w:rPr>
          <w:sz w:val="16"/>
          <w:szCs w:val="16"/>
        </w:rPr>
        <w:t xml:space="preserve"> </w:t>
      </w:r>
      <w:r w:rsidRPr="005648A0">
        <w:rPr>
          <w:rStyle w:val="Emphasis"/>
        </w:rPr>
        <w:t>commodity production</w:t>
      </w:r>
      <w:r w:rsidRPr="00BB266C">
        <w:rPr>
          <w:rStyle w:val="StyleUnderline"/>
        </w:rPr>
        <w:t xml:space="preserve"> and </w:t>
      </w:r>
      <w:r w:rsidRPr="008D3283">
        <w:rPr>
          <w:rStyle w:val="Emphasis"/>
          <w:highlight w:val="cyan"/>
        </w:rPr>
        <w:t>capitalist accumulation</w:t>
      </w:r>
      <w:r w:rsidRPr="00FC5DAF">
        <w:rPr>
          <w:sz w:val="16"/>
          <w:szCs w:val="16"/>
        </w:rPr>
        <w:t xml:space="preserve"> would </w:t>
      </w:r>
      <w:r w:rsidRPr="008D3283">
        <w:rPr>
          <w:rStyle w:val="StyleUnderline"/>
          <w:highlight w:val="cyan"/>
        </w:rPr>
        <w:t xml:space="preserve">proceed </w:t>
      </w:r>
      <w:r w:rsidRPr="008D3283">
        <w:rPr>
          <w:rStyle w:val="Emphasis"/>
          <w:highlight w:val="cyan"/>
        </w:rPr>
        <w:t>more efficiently</w:t>
      </w:r>
      <w:r w:rsidRPr="008D3283">
        <w:rPr>
          <w:rStyle w:val="StyleUnderline"/>
          <w:highlight w:val="cyan"/>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8D3283">
        <w:rPr>
          <w:rStyle w:val="Emphasis"/>
          <w:highlight w:val="cyan"/>
        </w:rPr>
        <w:t>essentialized difference</w:t>
      </w:r>
      <w:r w:rsidRPr="008D3283">
        <w:rPr>
          <w:rStyle w:val="StyleUnderline"/>
          <w:highlight w:val="cyan"/>
        </w:rPr>
        <w:t xml:space="preserve"> among the</w:t>
      </w:r>
      <w:r w:rsidRPr="00BB266C">
        <w:rPr>
          <w:rStyle w:val="StyleUnderline"/>
        </w:rPr>
        <w:t xml:space="preserve"> global </w:t>
      </w:r>
      <w:proofErr w:type="spellStart"/>
      <w:r w:rsidRPr="008D3283">
        <w:rPr>
          <w:rStyle w:val="Emphasis"/>
          <w:highlight w:val="cyan"/>
        </w:rPr>
        <w:t>labouring</w:t>
      </w:r>
      <w:proofErr w:type="spellEnd"/>
      <w:r w:rsidRPr="008D3283">
        <w:rPr>
          <w:rStyle w:val="Emphasis"/>
          <w:highlight w:val="cyan"/>
        </w:rPr>
        <w:t xml:space="preserve"> class</w:t>
      </w:r>
      <w:r w:rsidRPr="008D3283">
        <w:rPr>
          <w:sz w:val="16"/>
          <w:szCs w:val="16"/>
          <w:highlight w:val="cyan"/>
        </w:rPr>
        <w:t xml:space="preserve">, </w:t>
      </w:r>
      <w:r w:rsidRPr="008D3283">
        <w:rPr>
          <w:rStyle w:val="StyleUnderline"/>
          <w:highlight w:val="cyan"/>
        </w:rPr>
        <w:t xml:space="preserve">is what makes </w:t>
      </w:r>
      <w:r w:rsidRPr="008D3283">
        <w:rPr>
          <w:rStyle w:val="Emphasis"/>
          <w:highlight w:val="cyan"/>
        </w:rPr>
        <w:t>racism</w:t>
      </w:r>
      <w:r w:rsidRPr="00BB266C">
        <w:rPr>
          <w:rStyle w:val="StyleUnderline"/>
        </w:rPr>
        <w:t xml:space="preserve"> such </w:t>
      </w:r>
      <w:r w:rsidRPr="008D3283">
        <w:rPr>
          <w:rStyle w:val="StyleUnderline"/>
          <w:highlight w:val="cyan"/>
        </w:rPr>
        <w:t xml:space="preserve">a </w:t>
      </w:r>
      <w:r w:rsidRPr="008D3283">
        <w:rPr>
          <w:rStyle w:val="Emphasis"/>
          <w:highlight w:val="cyan"/>
        </w:rPr>
        <w:t>central</w:t>
      </w:r>
      <w:r w:rsidRPr="00FC5DAF">
        <w:rPr>
          <w:sz w:val="16"/>
          <w:szCs w:val="16"/>
        </w:rPr>
        <w:t xml:space="preserve"> ‘cultural </w:t>
      </w:r>
      <w:r w:rsidRPr="008D3283">
        <w:rPr>
          <w:rStyle w:val="StyleUnderline"/>
          <w:highlight w:val="cyan"/>
        </w:rPr>
        <w:t xml:space="preserve">pillar of </w:t>
      </w:r>
      <w:r w:rsidRPr="008D3283">
        <w:rPr>
          <w:rStyle w:val="Emphasis"/>
          <w:highlight w:val="cyan"/>
        </w:rPr>
        <w:t>historical capitalism</w:t>
      </w:r>
      <w:r w:rsidRPr="008D3283">
        <w:rPr>
          <w:sz w:val="16"/>
          <w:szCs w:val="16"/>
          <w:highlight w:val="cyan"/>
        </w:rPr>
        <w:t>’</w:t>
      </w:r>
      <w:r w:rsidRPr="00FC5DAF">
        <w:rPr>
          <w:sz w:val="16"/>
          <w:szCs w:val="16"/>
        </w:rPr>
        <w:t xml:space="preserve"> (Wallerstein, 1979, p. 80).</w:t>
      </w:r>
    </w:p>
    <w:p w14:paraId="0C35478C" w14:textId="77777777" w:rsidR="00D0158B" w:rsidRDefault="00D0158B" w:rsidP="00DF62FF"/>
    <w:p w14:paraId="57330E5C" w14:textId="77777777" w:rsidR="00D40554" w:rsidRPr="00C66FFD" w:rsidRDefault="00D40554" w:rsidP="00D40554">
      <w:pPr>
        <w:pStyle w:val="Heading4"/>
      </w:pPr>
      <w:r w:rsidRPr="00C66FFD">
        <w:t xml:space="preserve">‘Unions bad’ is an </w:t>
      </w:r>
      <w:r w:rsidRPr="000F7D82">
        <w:rPr>
          <w:u w:val="single"/>
        </w:rPr>
        <w:t>incomplete</w:t>
      </w:r>
      <w:r w:rsidRPr="00C66FFD">
        <w:t xml:space="preserve"> narrative that forgets labor’s </w:t>
      </w:r>
      <w:r w:rsidRPr="000F7D82">
        <w:rPr>
          <w:u w:val="single"/>
        </w:rPr>
        <w:t>central</w:t>
      </w:r>
      <w:r w:rsidRPr="00C66FFD">
        <w:t xml:space="preserve"> role in advancing progressivism.</w:t>
      </w:r>
    </w:p>
    <w:p w14:paraId="5CBAD25C" w14:textId="77777777" w:rsidR="00D40554" w:rsidRPr="00084F10" w:rsidRDefault="00D40554" w:rsidP="00D40554">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062505B1" w14:textId="77777777" w:rsidR="00D40554" w:rsidRPr="00084F10" w:rsidRDefault="00D40554" w:rsidP="00D40554">
      <w:pPr>
        <w:rPr>
          <w:sz w:val="16"/>
        </w:rPr>
      </w:pPr>
      <w:r w:rsidRPr="00084F10">
        <w:rPr>
          <w:sz w:val="16"/>
        </w:rPr>
        <w:t>I. THE STRUGGLE FOR CIVIL RIGHTS AND LABOR RIGHTS ARE INEXTRICABLY LINKED</w:t>
      </w:r>
    </w:p>
    <w:p w14:paraId="55580ADA" w14:textId="77777777" w:rsidR="00D40554" w:rsidRPr="00084F10" w:rsidRDefault="00D40554" w:rsidP="00D40554">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2DA525D6" w14:textId="77777777" w:rsidR="00D40554" w:rsidRPr="00084F10" w:rsidRDefault="00D40554" w:rsidP="00D40554">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w:t>
      </w:r>
      <w:r w:rsidRPr="000F7D82">
        <w:rPr>
          <w:rStyle w:val="StyleUnderline"/>
        </w:rPr>
        <w:t xml:space="preserve"> have</w:t>
      </w:r>
      <w:r w:rsidRPr="000F7D82">
        <w:rPr>
          <w:sz w:val="16"/>
        </w:rPr>
        <w:t xml:space="preserve"> often </w:t>
      </w:r>
      <w:proofErr w:type="gramStart"/>
      <w:r w:rsidRPr="000F7D82">
        <w:rPr>
          <w:rStyle w:val="StyleUnderline"/>
        </w:rPr>
        <w:t xml:space="preserve">been </w:t>
      </w:r>
      <w:r w:rsidRPr="00084F10">
        <w:rPr>
          <w:rStyle w:val="StyleUnderline"/>
          <w:highlight w:val="cyan"/>
        </w:rPr>
        <w:t>at</w:t>
      </w:r>
      <w:proofErr w:type="gramEnd"/>
      <w:r w:rsidRPr="00084F10">
        <w:rPr>
          <w:rStyle w:val="StyleUnderline"/>
          <w:highlight w:val="cyan"/>
        </w:rPr>
        <w:t xml:space="preserve">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3A95803" w14:textId="77777777" w:rsidR="00D40554" w:rsidRPr="00084F10" w:rsidRDefault="00D40554" w:rsidP="00D40554">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F7D82">
        <w:rPr>
          <w:rStyle w:val="Emphasis"/>
        </w:rPr>
        <w:t>Randolph</w:t>
      </w:r>
      <w:r w:rsidRPr="000F7D82">
        <w:rPr>
          <w:rStyle w:val="StyleUnderline"/>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F7D82">
        <w:rPr>
          <w:rStyle w:val="StyleUnderline"/>
        </w:rPr>
        <w:t>and decided</w:t>
      </w:r>
      <w:r w:rsidRPr="000F7D82">
        <w:rPr>
          <w:sz w:val="16"/>
        </w:rPr>
        <w:t xml:space="preserve"> that </w:t>
      </w:r>
      <w:r w:rsidRPr="000F7D82">
        <w:rPr>
          <w:rStyle w:val="StyleUnderline"/>
        </w:rPr>
        <w:t xml:space="preserve">the </w:t>
      </w:r>
      <w:r w:rsidRPr="00084F10">
        <w:rPr>
          <w:rStyle w:val="StyleUnderline"/>
          <w:highlight w:val="cyan"/>
        </w:rPr>
        <w:t>movement</w:t>
      </w:r>
      <w:r w:rsidRPr="000F7D82">
        <w:rPr>
          <w:rStyle w:val="StyleUnderline"/>
        </w:rPr>
        <w:t xml:space="preserve"> should </w:t>
      </w:r>
      <w:r w:rsidRPr="00084F10">
        <w:rPr>
          <w:rStyle w:val="StyleUnderline"/>
          <w:highlight w:val="cyan"/>
        </w:rPr>
        <w:t xml:space="preserve">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w:t>
      </w:r>
      <w:proofErr w:type="gramStart"/>
      <w:r w:rsidRPr="00084F10">
        <w:rPr>
          <w:sz w:val="16"/>
        </w:rPr>
        <w:t>A</w:t>
      </w:r>
      <w:proofErr w:type="gramEnd"/>
      <w:r w:rsidRPr="00084F10">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084F10">
        <w:rPr>
          <w:sz w:val="16"/>
        </w:rPr>
        <w:t>1968</w:t>
      </w:r>
      <w:proofErr w:type="gramEnd"/>
      <w:r w:rsidRPr="00084F10">
        <w:rPr>
          <w:sz w:val="16"/>
        </w:rPr>
        <w:t xml:space="preserve"> </w:t>
      </w:r>
      <w:proofErr w:type="gramStart"/>
      <w:r w:rsidRPr="00084F10">
        <w:rPr>
          <w:sz w:val="16"/>
        </w:rPr>
        <w:t>in the midst of</w:t>
      </w:r>
      <w:proofErr w:type="gramEnd"/>
      <w:r w:rsidRPr="00084F10">
        <w:rPr>
          <w:sz w:val="16"/>
        </w:rPr>
        <w:t xml:space="preserve">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w:t>
      </w:r>
      <w:proofErr w:type="spellStart"/>
      <w:r w:rsidRPr="00084F10">
        <w:rPr>
          <w:rStyle w:val="StyleUnderline"/>
        </w:rPr>
        <w:t>Chivez</w:t>
      </w:r>
      <w:proofErr w:type="spellEnd"/>
      <w:r w:rsidRPr="00084F10">
        <w:rPr>
          <w:rStyle w:val="StyleUnderline"/>
        </w:rPr>
        <w:t xml:space="preserve">,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F7D82">
        <w:rPr>
          <w:rStyle w:val="StyleUnderline"/>
        </w:rPr>
        <w:t>unions</w:t>
      </w:r>
      <w:r w:rsidRPr="00084F10">
        <w:rPr>
          <w:sz w:val="16"/>
        </w:rPr>
        <w:t xml:space="preserve"> and collective action </w:t>
      </w:r>
      <w:r w:rsidRPr="000F7D82">
        <w:rPr>
          <w:rStyle w:val="StyleUnderline"/>
        </w:rPr>
        <w:t xml:space="preserve">had </w:t>
      </w:r>
      <w:r w:rsidRPr="00084F10">
        <w:rPr>
          <w:rStyle w:val="StyleUnderline"/>
          <w:highlight w:val="cyan"/>
        </w:rPr>
        <w:t xml:space="preserve">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02A239B2" w14:textId="77777777" w:rsidR="00D40554" w:rsidRPr="00084F10" w:rsidRDefault="00D40554" w:rsidP="00D40554">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F7D82">
        <w:rPr>
          <w:rStyle w:val="StyleUnderline"/>
        </w:rPr>
        <w:t xml:space="preserve">unions </w:t>
      </w:r>
      <w:r w:rsidRPr="00084F10">
        <w:rPr>
          <w:rStyle w:val="StyleUnderline"/>
          <w:highlight w:val="cyan"/>
        </w:rPr>
        <w:t xml:space="preserve">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F7D82">
        <w:rPr>
          <w:rStyle w:val="StyleUnderline"/>
        </w:rPr>
        <w:t>workers</w:t>
      </w:r>
      <w:r w:rsidRPr="00084F10">
        <w:rPr>
          <w:rStyle w:val="StyleUnderline"/>
        </w:rPr>
        <w:t xml:space="preserve"> </w:t>
      </w:r>
      <w:r w:rsidRPr="000F7D82">
        <w:rPr>
          <w:rStyle w:val="StyleUnderline"/>
          <w:highlight w:val="cyan"/>
        </w:rPr>
        <w:t xml:space="preserve">to </w:t>
      </w:r>
      <w:r w:rsidRPr="000F7D82">
        <w:rPr>
          <w:rStyle w:val="Emphasis"/>
          <w:highlight w:val="cyan"/>
        </w:rPr>
        <w:t xml:space="preserve">raise </w:t>
      </w:r>
      <w:r w:rsidRPr="00084F10">
        <w:rPr>
          <w:rStyle w:val="Emphasis"/>
          <w:highlight w:val="cyan"/>
        </w:rPr>
        <w:t>concerns</w:t>
      </w:r>
      <w:r w:rsidRPr="00084F10">
        <w:rPr>
          <w:rStyle w:val="StyleUnderline"/>
        </w:rPr>
        <w:t xml:space="preserve"> about subjects that </w:t>
      </w:r>
      <w:r w:rsidRPr="000F7D82">
        <w:rPr>
          <w:rStyle w:val="StyleUnderline"/>
        </w:rPr>
        <w:t xml:space="preserve">they </w:t>
      </w:r>
      <w:r w:rsidRPr="000F7D82">
        <w:rPr>
          <w:rStyle w:val="Emphasis"/>
        </w:rPr>
        <w:t>may not</w:t>
      </w:r>
      <w:r w:rsidRPr="000F7D82">
        <w:rPr>
          <w:rStyle w:val="StyleUnderline"/>
        </w:rPr>
        <w:t xml:space="preserve"> have had the </w:t>
      </w:r>
      <w:r w:rsidRPr="000F7D82">
        <w:rPr>
          <w:rStyle w:val="Emphasis"/>
        </w:rPr>
        <w:t>courage</w:t>
      </w:r>
      <w:r w:rsidRPr="000F7D82">
        <w:rPr>
          <w:rStyle w:val="StyleUnderline"/>
        </w:rPr>
        <w:t xml:space="preserve"> to speak on without such </w:t>
      </w:r>
      <w:proofErr w:type="gramStart"/>
      <w:r w:rsidRPr="000F7D82">
        <w:rPr>
          <w:rStyle w:val="StyleUnderline"/>
        </w:rPr>
        <w:t>protections</w:t>
      </w:r>
      <w:proofErr w:type="gramEnd"/>
      <w:r w:rsidRPr="000F7D82">
        <w:rPr>
          <w:sz w:val="16"/>
        </w:rPr>
        <w:t>.</w:t>
      </w:r>
    </w:p>
    <w:p w14:paraId="248C0389" w14:textId="77777777" w:rsidR="00D40554" w:rsidRPr="00084F10" w:rsidRDefault="00D40554" w:rsidP="00D40554">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proofErr w:type="gramStart"/>
      <w:r w:rsidRPr="00084F10">
        <w:rPr>
          <w:rStyle w:val="StyleUnderline"/>
        </w:rPr>
        <w:t>Therefore</w:t>
      </w:r>
      <w:proofErr w:type="gramEnd"/>
      <w:r w:rsidRPr="00084F10">
        <w:rPr>
          <w:rStyle w:val="StyleUnderline"/>
        </w:rPr>
        <w:t xml:space="preserve"> </w:t>
      </w:r>
      <w:r w:rsidRPr="000F7D82">
        <w:rPr>
          <w:rStyle w:val="StyleUnderline"/>
        </w:rPr>
        <w:t xml:space="preserve">unions </w:t>
      </w:r>
      <w:r w:rsidRPr="00084F10">
        <w:rPr>
          <w:rStyle w:val="StyleUnderline"/>
          <w:highlight w:val="cyan"/>
        </w:rPr>
        <w:t xml:space="preserve">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5089F2C3" w14:textId="77777777" w:rsidR="00D40554" w:rsidRDefault="00D40554" w:rsidP="00DF62FF"/>
    <w:p w14:paraId="0359401E" w14:textId="581D24D3" w:rsidR="008D319C" w:rsidRPr="00EC05FC" w:rsidRDefault="008D319C" w:rsidP="008D319C">
      <w:pPr>
        <w:pStyle w:val="Heading4"/>
      </w:pPr>
      <w:r>
        <w:t>Advocacies for collective bargaining</w:t>
      </w:r>
      <w:r w:rsidR="00943BF1">
        <w:t xml:space="preserve"> can</w:t>
      </w:r>
      <w:r>
        <w:t xml:space="preserve"> </w:t>
      </w:r>
      <w:r w:rsidRPr="00C8223A">
        <w:rPr>
          <w:u w:val="single"/>
        </w:rPr>
        <w:t>alter</w:t>
      </w:r>
      <w:r>
        <w:t xml:space="preserve"> incentive structures that reproduce</w:t>
      </w:r>
      <w:r>
        <w:t xml:space="preserve"> </w:t>
      </w:r>
      <w:r>
        <w:rPr>
          <w:u w:val="single"/>
        </w:rPr>
        <w:t>racial categorization.</w:t>
      </w:r>
    </w:p>
    <w:p w14:paraId="11FD6890" w14:textId="77777777" w:rsidR="008D319C" w:rsidRPr="00D92E19" w:rsidRDefault="008D319C" w:rsidP="008D319C">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41A10F7D" w14:textId="77777777" w:rsidR="008D319C" w:rsidRPr="001F63E1" w:rsidRDefault="008D319C" w:rsidP="008D319C">
      <w:pPr>
        <w:rPr>
          <w:sz w:val="16"/>
          <w:szCs w:val="16"/>
        </w:rPr>
      </w:pPr>
      <w:r w:rsidRPr="001F63E1">
        <w:rPr>
          <w:sz w:val="16"/>
          <w:szCs w:val="16"/>
        </w:rPr>
        <w:t xml:space="preserve">Our models show how </w:t>
      </w:r>
      <w:r w:rsidRPr="008D3283">
        <w:rPr>
          <w:rStyle w:val="StyleUnderline"/>
          <w:highlight w:val="cyan"/>
        </w:rPr>
        <w:t>race</w:t>
      </w:r>
      <w:r w:rsidRPr="00D92E19">
        <w:rPr>
          <w:rStyle w:val="StyleUnderline"/>
        </w:rPr>
        <w:t xml:space="preserve"> can </w:t>
      </w:r>
      <w:proofErr w:type="gramStart"/>
      <w:r w:rsidRPr="008D3283">
        <w:rPr>
          <w:rStyle w:val="Emphasis"/>
          <w:highlight w:val="cyan"/>
        </w:rPr>
        <w:t>undergird</w:t>
      </w:r>
      <w:proofErr w:type="gramEnd"/>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8D3283">
        <w:rPr>
          <w:rStyle w:val="Emphasis"/>
          <w:highlight w:val="cyan"/>
        </w:rPr>
        <w:t>capitalist systems</w:t>
      </w:r>
      <w:r w:rsidRPr="001F63E1">
        <w:rPr>
          <w:rStyle w:val="StyleUnderline"/>
        </w:rPr>
        <w:t>.</w:t>
      </w:r>
      <w:r w:rsidRPr="001F63E1">
        <w:rPr>
          <w:sz w:val="16"/>
          <w:szCs w:val="16"/>
        </w:rPr>
        <w:t xml:space="preserve"> This supports central claims of racial capitalist theory. </w:t>
      </w:r>
      <w:r w:rsidRPr="008D3283">
        <w:rPr>
          <w:rStyle w:val="StyleUnderline"/>
          <w:highlight w:val="cyan"/>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8D3283">
        <w:rPr>
          <w:rStyle w:val="Emphasis"/>
          <w:highlight w:val="cyan"/>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8D3283">
        <w:rPr>
          <w:rStyle w:val="StyleUnderline"/>
          <w:highlight w:val="cyan"/>
        </w:rPr>
        <w:t>These</w:t>
      </w:r>
      <w:r w:rsidRPr="001F63E1">
        <w:rPr>
          <w:rStyle w:val="StyleUnderline"/>
        </w:rPr>
        <w:t xml:space="preserve"> systems can </w:t>
      </w:r>
      <w:r w:rsidRPr="008D3283">
        <w:rPr>
          <w:rStyle w:val="StyleUnderline"/>
          <w:highlight w:val="cyan"/>
        </w:rPr>
        <w:t xml:space="preserve">emerge via </w:t>
      </w:r>
      <w:r w:rsidRPr="008D3283">
        <w:rPr>
          <w:rStyle w:val="Emphasis"/>
          <w:highlight w:val="cyan"/>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8D3283">
        <w:rPr>
          <w:rStyle w:val="StyleUnderline"/>
          <w:highlight w:val="cyan"/>
        </w:rPr>
        <w:t xml:space="preserve">they are </w:t>
      </w:r>
      <w:r w:rsidRPr="008D3283">
        <w:rPr>
          <w:rStyle w:val="Emphasis"/>
          <w:highlight w:val="cyan"/>
        </w:rPr>
        <w:t>stable</w:t>
      </w:r>
      <w:r w:rsidRPr="008D3283">
        <w:rPr>
          <w:rStyle w:val="StyleUnderline"/>
          <w:highlight w:val="cyan"/>
        </w:rPr>
        <w:t xml:space="preserve"> because </w:t>
      </w:r>
      <w:r w:rsidRPr="008D3283">
        <w:rPr>
          <w:rStyle w:val="Emphasis"/>
          <w:highlight w:val="cyan"/>
        </w:rPr>
        <w:t>even disadvantaged individuals</w:t>
      </w:r>
      <w:r w:rsidRPr="001F63E1">
        <w:rPr>
          <w:rStyle w:val="StyleUnderline"/>
        </w:rPr>
        <w:t xml:space="preserve"> do best to </w:t>
      </w:r>
      <w:r w:rsidRPr="008D3283">
        <w:rPr>
          <w:rStyle w:val="StyleUnderline"/>
          <w:highlight w:val="cyan"/>
        </w:rPr>
        <w:t xml:space="preserve">choose behaviors that </w:t>
      </w:r>
      <w:r w:rsidRPr="008D3283">
        <w:rPr>
          <w:rStyle w:val="Emphasis"/>
          <w:highlight w:val="cyan"/>
        </w:rPr>
        <w:t>conform</w:t>
      </w:r>
      <w:r w:rsidRPr="008D3283">
        <w:rPr>
          <w:rStyle w:val="StyleUnderline"/>
          <w:highlight w:val="cyan"/>
        </w:rPr>
        <w:t xml:space="preserve"> to the</w:t>
      </w:r>
      <w:r w:rsidRPr="001F63E1">
        <w:rPr>
          <w:rStyle w:val="StyleUnderline"/>
        </w:rPr>
        <w:t xml:space="preserve"> patterns of </w:t>
      </w:r>
      <w:proofErr w:type="spellStart"/>
      <w:r w:rsidRPr="001F63E1">
        <w:rPr>
          <w:rStyle w:val="StyleUnderline"/>
        </w:rPr>
        <w:t>behaviour</w:t>
      </w:r>
      <w:proofErr w:type="spellEnd"/>
      <w:r w:rsidRPr="001F63E1">
        <w:rPr>
          <w:rStyle w:val="StyleUnderline"/>
        </w:rPr>
        <w:t xml:space="preserve">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8D3283">
        <w:rPr>
          <w:rStyle w:val="StyleUnderline"/>
          <w:highlight w:val="cyan"/>
        </w:rPr>
        <w:t>social system</w:t>
      </w:r>
      <w:r w:rsidRPr="001F63E1">
        <w:rPr>
          <w:sz w:val="16"/>
          <w:szCs w:val="16"/>
        </w:rPr>
        <w:t xml:space="preserve">. As we show at </w:t>
      </w:r>
      <w:proofErr w:type="gramStart"/>
      <w:r w:rsidRPr="001F63E1">
        <w:rPr>
          <w:sz w:val="16"/>
          <w:szCs w:val="16"/>
        </w:rPr>
        <w:t>length</w:t>
      </w:r>
      <w:proofErr w:type="gramEnd"/>
      <w:r w:rsidRPr="001F63E1">
        <w:rPr>
          <w:sz w:val="16"/>
          <w:szCs w:val="16"/>
        </w:rPr>
        <w:t xml:space="preserve"> in section 5 </w:t>
      </w:r>
      <w:r w:rsidRPr="008D3283">
        <w:rPr>
          <w:rStyle w:val="StyleUnderline"/>
          <w:highlight w:val="cyan"/>
        </w:rPr>
        <w:t xml:space="preserve">powerful groups have incentives to use tags like </w:t>
      </w:r>
      <w:r w:rsidRPr="008D3283">
        <w:rPr>
          <w:rStyle w:val="Emphasis"/>
          <w:highlight w:val="cyan"/>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8D3283">
        <w:rPr>
          <w:rStyle w:val="StyleUnderline"/>
          <w:highlight w:val="cyan"/>
        </w:rPr>
        <w:t xml:space="preserve">to </w:t>
      </w:r>
      <w:r w:rsidRPr="008D3283">
        <w:rPr>
          <w:rStyle w:val="Emphasis"/>
          <w:highlight w:val="cyan"/>
        </w:rPr>
        <w:t>ground</w:t>
      </w:r>
      <w:r w:rsidRPr="008D3283">
        <w:rPr>
          <w:rStyle w:val="StyleUnderline"/>
          <w:highlight w:val="cyan"/>
        </w:rPr>
        <w:t xml:space="preserve"> these systems</w:t>
      </w:r>
      <w:r w:rsidRPr="001F63E1">
        <w:rPr>
          <w:sz w:val="16"/>
          <w:szCs w:val="16"/>
        </w:rPr>
        <w:t xml:space="preserve">. In addition, they can learn to do so in simple models. For these reasons, we </w:t>
      </w:r>
      <w:proofErr w:type="gramStart"/>
      <w:r w:rsidRPr="001F63E1">
        <w:rPr>
          <w:sz w:val="16"/>
          <w:szCs w:val="16"/>
        </w:rPr>
        <w:t>suggest,</w:t>
      </w:r>
      <w:proofErr w:type="gramEnd"/>
      <w:r w:rsidRPr="001F63E1">
        <w:rPr>
          <w:sz w:val="16"/>
          <w:szCs w:val="16"/>
        </w:rPr>
        <w:t xml:space="preserve">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5ADC0A92" w14:textId="77777777" w:rsidR="008D319C" w:rsidRPr="00D92E19" w:rsidRDefault="008D319C" w:rsidP="008D319C">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w:t>
      </w:r>
      <w:proofErr w:type="gramStart"/>
      <w:r w:rsidRPr="00D92E19">
        <w:rPr>
          <w:sz w:val="8"/>
          <w:szCs w:val="8"/>
        </w:rPr>
        <w:t>take into account</w:t>
      </w:r>
      <w:proofErr w:type="gramEnd"/>
      <w:r w:rsidRPr="00D92E19">
        <w:rPr>
          <w:sz w:val="8"/>
          <w:szCs w:val="8"/>
        </w:rPr>
        <w:t xml:space="preserve"> the role of racial markers in these systems. Racial capitalist theory provides deep insights into this role. </w:t>
      </w:r>
    </w:p>
    <w:p w14:paraId="468E6CEA" w14:textId="77777777" w:rsidR="008D319C" w:rsidRPr="001F63E1" w:rsidRDefault="008D319C" w:rsidP="008D319C">
      <w:pPr>
        <w:rPr>
          <w:sz w:val="16"/>
          <w:szCs w:val="16"/>
        </w:rPr>
      </w:pPr>
      <w:r w:rsidRPr="001F63E1">
        <w:rPr>
          <w:sz w:val="16"/>
          <w:szCs w:val="16"/>
        </w:rPr>
        <w:t xml:space="preserve">An important avenue for further analysis concerns the central point about system stability. If </w:t>
      </w:r>
      <w:r w:rsidRPr="008D3283">
        <w:rPr>
          <w:rStyle w:val="Emphasis"/>
          <w:highlight w:val="cyan"/>
        </w:rPr>
        <w:t>racial social systems</w:t>
      </w:r>
      <w:r w:rsidRPr="008D3283">
        <w:rPr>
          <w:rStyle w:val="StyleUnderline"/>
          <w:highlight w:val="cyan"/>
        </w:rPr>
        <w:t xml:space="preserve"> are </w:t>
      </w:r>
      <w:r w:rsidRPr="008D3283">
        <w:rPr>
          <w:rStyle w:val="Emphasis"/>
          <w:highlight w:val="cyan"/>
        </w:rPr>
        <w:t>stable</w:t>
      </w:r>
      <w:r w:rsidRPr="008D3283">
        <w:rPr>
          <w:rStyle w:val="StyleUnderline"/>
          <w:highlight w:val="cyan"/>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8D3283">
        <w:rPr>
          <w:rStyle w:val="StyleUnderline"/>
          <w:highlight w:val="cyan"/>
        </w:rPr>
        <w:t xml:space="preserve">no one has </w:t>
      </w:r>
      <w:r w:rsidRPr="008D3283">
        <w:rPr>
          <w:rStyle w:val="Emphasis"/>
          <w:highlight w:val="cyan"/>
        </w:rPr>
        <w:t>immediate incentive</w:t>
      </w:r>
      <w:r w:rsidRPr="008D3283">
        <w:rPr>
          <w:rStyle w:val="StyleUnderline"/>
          <w:highlight w:val="cyan"/>
        </w:rPr>
        <w:t xml:space="preserve"> to </w:t>
      </w:r>
      <w:r w:rsidRPr="008D3283">
        <w:rPr>
          <w:rStyle w:val="Emphasis"/>
          <w:highlight w:val="cyan"/>
        </w:rPr>
        <w:t>deviate</w:t>
      </w:r>
      <w:r w:rsidRPr="00D92E19">
        <w:rPr>
          <w:rStyle w:val="Emphasis"/>
        </w:rPr>
        <w:t xml:space="preserve"> from</w:t>
      </w:r>
      <w:r w:rsidRPr="001F63E1">
        <w:rPr>
          <w:sz w:val="16"/>
          <w:szCs w:val="16"/>
        </w:rPr>
        <w:t xml:space="preserve">, this invites the question of how to change such a social system. </w:t>
      </w:r>
    </w:p>
    <w:p w14:paraId="60F519BC" w14:textId="77777777" w:rsidR="008D319C" w:rsidRPr="001F63E1" w:rsidRDefault="008D319C" w:rsidP="008D319C">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8D3283">
        <w:rPr>
          <w:rStyle w:val="StyleUnderline"/>
          <w:highlight w:val="cyan"/>
        </w:rPr>
        <w:t xml:space="preserve">Those </w:t>
      </w:r>
      <w:r w:rsidRPr="008D3283">
        <w:rPr>
          <w:rStyle w:val="Emphasis"/>
          <w:highlight w:val="cyan"/>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8D3283">
        <w:rPr>
          <w:rStyle w:val="StyleUnderline"/>
          <w:highlight w:val="cyan"/>
        </w:rPr>
        <w:t>develop</w:t>
      </w:r>
      <w:r w:rsidRPr="00D92E19">
        <w:rPr>
          <w:rStyle w:val="StyleUnderline"/>
        </w:rPr>
        <w:t xml:space="preserve">ing </w:t>
      </w:r>
      <w:r w:rsidRPr="008D3283">
        <w:rPr>
          <w:rStyle w:val="Emphasis"/>
          <w:highlight w:val="cyan"/>
        </w:rPr>
        <w:t>justifications for</w:t>
      </w:r>
      <w:r w:rsidRPr="00D92E19">
        <w:rPr>
          <w:rStyle w:val="StyleUnderline"/>
        </w:rPr>
        <w:t xml:space="preserve"> </w:t>
      </w:r>
      <w:proofErr w:type="gramStart"/>
      <w:r w:rsidRPr="00D92E19">
        <w:rPr>
          <w:rStyle w:val="StyleUnderline"/>
        </w:rPr>
        <w:t>or</w:t>
      </w:r>
      <w:proofErr w:type="gramEnd"/>
      <w:r w:rsidRPr="00D92E19">
        <w:rPr>
          <w:rStyle w:val="StyleUnderline"/>
        </w:rPr>
        <w:t xml:space="preserve"> </w:t>
      </w:r>
      <w:r w:rsidRPr="00D92E19">
        <w:rPr>
          <w:rStyle w:val="Emphasis"/>
        </w:rPr>
        <w:t>ideologies supporting</w:t>
      </w:r>
      <w:r w:rsidRPr="00D92E19">
        <w:rPr>
          <w:rStyle w:val="StyleUnderline"/>
        </w:rPr>
        <w:t xml:space="preserve"> </w:t>
      </w:r>
      <w:r w:rsidRPr="008D3283">
        <w:rPr>
          <w:rStyle w:val="StyleUnderline"/>
          <w:highlight w:val="cyan"/>
        </w:rPr>
        <w:t xml:space="preserve">the </w:t>
      </w:r>
      <w:r w:rsidRPr="008D3283">
        <w:rPr>
          <w:rStyle w:val="Emphasis"/>
          <w:highlight w:val="cyan"/>
        </w:rPr>
        <w:t>social order</w:t>
      </w:r>
      <w:r w:rsidRPr="001F63E1">
        <w:rPr>
          <w:sz w:val="16"/>
          <w:szCs w:val="16"/>
        </w:rPr>
        <w:t xml:space="preserve"> (Kinney and Bright 2021). </w:t>
      </w:r>
      <w:r w:rsidRPr="008D3283">
        <w:rPr>
          <w:rStyle w:val="StyleUnderline"/>
          <w:highlight w:val="cyan"/>
        </w:rPr>
        <w:t xml:space="preserve">Those </w:t>
      </w:r>
      <w:r w:rsidRPr="008D3283">
        <w:rPr>
          <w:rStyle w:val="Emphasis"/>
          <w:highlight w:val="cyan"/>
        </w:rPr>
        <w:t>oppressed</w:t>
      </w:r>
      <w:r w:rsidRPr="00D92E19">
        <w:rPr>
          <w:rStyle w:val="StyleUnderline"/>
        </w:rPr>
        <w:t xml:space="preserve"> by the system </w:t>
      </w:r>
      <w:r w:rsidRPr="008D3283">
        <w:rPr>
          <w:rStyle w:val="StyleUnderline"/>
          <w:highlight w:val="cyan"/>
        </w:rPr>
        <w:t xml:space="preserve">may not be able to </w:t>
      </w:r>
      <w:r w:rsidRPr="008D3283">
        <w:rPr>
          <w:rStyle w:val="Emphasis"/>
          <w:highlight w:val="cyan"/>
        </w:rPr>
        <w:t>afford</w:t>
      </w:r>
      <w:r w:rsidRPr="00D92E19">
        <w:rPr>
          <w:rStyle w:val="StyleUnderline"/>
        </w:rPr>
        <w:t xml:space="preserve"> the </w:t>
      </w:r>
      <w:r w:rsidRPr="008D3283">
        <w:rPr>
          <w:rStyle w:val="Emphasis"/>
          <w:highlight w:val="cyan"/>
        </w:rPr>
        <w:t>sacrifices</w:t>
      </w:r>
      <w:r w:rsidRPr="00D92E19">
        <w:rPr>
          <w:rStyle w:val="StyleUnderline"/>
        </w:rPr>
        <w:t xml:space="preserve"> necessary </w:t>
      </w:r>
      <w:r w:rsidRPr="008D3283">
        <w:rPr>
          <w:rStyle w:val="StyleUnderline"/>
          <w:highlight w:val="cyan"/>
        </w:rPr>
        <w:t xml:space="preserve">to </w:t>
      </w:r>
      <w:r w:rsidRPr="008D3283">
        <w:rPr>
          <w:rStyle w:val="Emphasis"/>
          <w:highlight w:val="cyan"/>
        </w:rPr>
        <w:t>change</w:t>
      </w:r>
      <w:r w:rsidRPr="008D3283">
        <w:rPr>
          <w:rStyle w:val="StyleUnderline"/>
          <w:highlight w:val="cyan"/>
        </w:rPr>
        <w:t xml:space="preserve"> it</w:t>
      </w:r>
      <w:r w:rsidRPr="001F63E1">
        <w:rPr>
          <w:sz w:val="16"/>
          <w:szCs w:val="16"/>
        </w:rPr>
        <w:t xml:space="preserve">.25 </w:t>
      </w:r>
    </w:p>
    <w:p w14:paraId="35E91B23" w14:textId="77777777" w:rsidR="008D319C" w:rsidRPr="001F63E1" w:rsidRDefault="008D319C" w:rsidP="008D319C">
      <w:pPr>
        <w:rPr>
          <w:sz w:val="16"/>
          <w:szCs w:val="16"/>
        </w:rPr>
      </w:pPr>
      <w:r w:rsidRPr="001F63E1">
        <w:rPr>
          <w:sz w:val="16"/>
          <w:szCs w:val="16"/>
        </w:rPr>
        <w:t xml:space="preserve">On the other hand, </w:t>
      </w:r>
      <w:r w:rsidRPr="008D3283">
        <w:rPr>
          <w:rStyle w:val="StyleUnderline"/>
          <w:highlight w:val="cyan"/>
        </w:rPr>
        <w:t xml:space="preserve">interventions that facilitate </w:t>
      </w:r>
      <w:r w:rsidRPr="008D3283">
        <w:rPr>
          <w:rStyle w:val="Emphasis"/>
          <w:highlight w:val="cyan"/>
        </w:rPr>
        <w:t>collective bargaining</w:t>
      </w:r>
      <w:r w:rsidRPr="001F63E1">
        <w:rPr>
          <w:sz w:val="16"/>
          <w:szCs w:val="16"/>
        </w:rPr>
        <w:t xml:space="preserve"> and social movements by lowering their costs </w:t>
      </w:r>
      <w:r w:rsidRPr="008D3283">
        <w:rPr>
          <w:rStyle w:val="StyleUnderline"/>
          <w:highlight w:val="cyan"/>
        </w:rPr>
        <w:t xml:space="preserve">may be </w:t>
      </w:r>
      <w:r w:rsidRPr="008D3283">
        <w:rPr>
          <w:rStyle w:val="Emphasis"/>
          <w:highlight w:val="cyan"/>
        </w:rPr>
        <w:t>effective</w:t>
      </w:r>
      <w:r w:rsidRPr="001F63E1">
        <w:rPr>
          <w:sz w:val="16"/>
          <w:szCs w:val="16"/>
        </w:rPr>
        <w:t xml:space="preserve">. In practice this could </w:t>
      </w:r>
      <w:proofErr w:type="gramStart"/>
      <w:r w:rsidRPr="001F63E1">
        <w:rPr>
          <w:sz w:val="16"/>
          <w:szCs w:val="16"/>
        </w:rPr>
        <w:t>mean</w:t>
      </w:r>
      <w:proofErr w:type="gramEnd"/>
      <w:r w:rsidRPr="001F63E1">
        <w:rPr>
          <w:sz w:val="16"/>
          <w:szCs w:val="16"/>
        </w:rPr>
        <w:t xml:space="preserve"> for instance, </w:t>
      </w:r>
      <w:r w:rsidRPr="008D3283">
        <w:rPr>
          <w:rStyle w:val="StyleUnderline"/>
          <w:highlight w:val="cyan"/>
        </w:rPr>
        <w:t xml:space="preserve">creating </w:t>
      </w:r>
      <w:r w:rsidRPr="008D3283">
        <w:rPr>
          <w:rStyle w:val="Emphasis"/>
          <w:highlight w:val="cyan"/>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proofErr w:type="spellStart"/>
      <w:proofErr w:type="gramStart"/>
      <w:r w:rsidRPr="00D92E19">
        <w:rPr>
          <w:rStyle w:val="Emphasis"/>
        </w:rPr>
        <w:t>strategise</w:t>
      </w:r>
      <w:proofErr w:type="spellEnd"/>
      <w:proofErr w:type="gramEnd"/>
      <w:r w:rsidRPr="001F63E1">
        <w:rPr>
          <w:sz w:val="16"/>
          <w:szCs w:val="16"/>
        </w:rPr>
        <w:t xml:space="preserve"> (Goodin and </w:t>
      </w:r>
      <w:proofErr w:type="spellStart"/>
      <w:r w:rsidRPr="001F63E1">
        <w:rPr>
          <w:sz w:val="16"/>
          <w:szCs w:val="16"/>
        </w:rPr>
        <w:t>Spiekermann</w:t>
      </w:r>
      <w:proofErr w:type="spellEnd"/>
      <w:r w:rsidRPr="001F63E1">
        <w:rPr>
          <w:sz w:val="16"/>
          <w:szCs w:val="16"/>
        </w:rPr>
        <w:t xml:space="preserve"> 2015). Intervention that </w:t>
      </w:r>
      <w:r w:rsidRPr="008D3283">
        <w:rPr>
          <w:rStyle w:val="StyleUnderline"/>
          <w:highlight w:val="cyan"/>
        </w:rPr>
        <w:t xml:space="preserve">aims at </w:t>
      </w:r>
      <w:r w:rsidRPr="008D3283">
        <w:rPr>
          <w:rStyle w:val="Emphasis"/>
          <w:highlight w:val="cyan"/>
        </w:rPr>
        <w:t>changing</w:t>
      </w:r>
      <w:r w:rsidRPr="00D92E19">
        <w:rPr>
          <w:rStyle w:val="Emphasis"/>
        </w:rPr>
        <w:t xml:space="preserve"> features</w:t>
      </w:r>
      <w:r w:rsidRPr="00D92E19">
        <w:rPr>
          <w:rStyle w:val="StyleUnderline"/>
        </w:rPr>
        <w:t xml:space="preserve"> of </w:t>
      </w:r>
      <w:r w:rsidRPr="008D3283">
        <w:rPr>
          <w:rStyle w:val="StyleUnderline"/>
          <w:highlight w:val="cyan"/>
        </w:rPr>
        <w:t xml:space="preserve">the </w:t>
      </w:r>
      <w:r w:rsidRPr="008D3283">
        <w:rPr>
          <w:rStyle w:val="Emphasis"/>
          <w:highlight w:val="cyan"/>
        </w:rPr>
        <w:t>overall incentive structure</w:t>
      </w:r>
      <w:r w:rsidRPr="001F63E1">
        <w:rPr>
          <w:sz w:val="16"/>
          <w:szCs w:val="16"/>
        </w:rPr>
        <w:t xml:space="preserve">, such that a critical mass of individuals </w:t>
      </w:r>
      <w:proofErr w:type="gramStart"/>
      <w:r w:rsidRPr="001F63E1">
        <w:rPr>
          <w:sz w:val="16"/>
          <w:szCs w:val="16"/>
        </w:rPr>
        <w:t>face</w:t>
      </w:r>
      <w:proofErr w:type="gramEnd"/>
      <w:r w:rsidRPr="001F63E1">
        <w:rPr>
          <w:sz w:val="16"/>
          <w:szCs w:val="16"/>
        </w:rPr>
        <w:t xml:space="preserv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8D3283">
        <w:rPr>
          <w:rStyle w:val="StyleUnderline"/>
          <w:highlight w:val="cyan"/>
        </w:rPr>
        <w:t>interventions that</w:t>
      </w:r>
      <w:r w:rsidRPr="00D92E19">
        <w:rPr>
          <w:rStyle w:val="StyleUnderline"/>
        </w:rPr>
        <w:t xml:space="preserve"> attempt to </w:t>
      </w:r>
      <w:r w:rsidRPr="008D3283">
        <w:rPr>
          <w:rStyle w:val="Emphasis"/>
          <w:highlight w:val="cyan"/>
        </w:rPr>
        <w:t>redistribute power</w:t>
      </w:r>
      <w:r w:rsidRPr="008D3283">
        <w:rPr>
          <w:rStyle w:val="StyleUnderline"/>
          <w:highlight w:val="cyan"/>
        </w:rPr>
        <w:t>, in the form of</w:t>
      </w:r>
      <w:r w:rsidRPr="001F63E1">
        <w:rPr>
          <w:sz w:val="16"/>
          <w:szCs w:val="16"/>
        </w:rPr>
        <w:t xml:space="preserve"> wealth redistribution, or the </w:t>
      </w:r>
      <w:r w:rsidRPr="008D3283">
        <w:rPr>
          <w:rStyle w:val="StyleUnderline"/>
          <w:highlight w:val="cyan"/>
        </w:rPr>
        <w:t>strengthening</w:t>
      </w:r>
      <w:r w:rsidRPr="00D92E19">
        <w:rPr>
          <w:rStyle w:val="StyleUnderline"/>
        </w:rPr>
        <w:t xml:space="preserve"> of </w:t>
      </w:r>
      <w:r w:rsidRPr="008D3283">
        <w:rPr>
          <w:rStyle w:val="Emphasis"/>
          <w:highlight w:val="cyan"/>
        </w:rPr>
        <w:t>democratic functioning</w:t>
      </w:r>
      <w:r w:rsidRPr="001F63E1">
        <w:rPr>
          <w:sz w:val="16"/>
          <w:szCs w:val="16"/>
        </w:rPr>
        <w:t xml:space="preserve">, may </w:t>
      </w:r>
      <w:r w:rsidRPr="008D3283">
        <w:rPr>
          <w:rStyle w:val="StyleUnderline"/>
          <w:highlight w:val="cyan"/>
        </w:rPr>
        <w:t xml:space="preserve">help </w:t>
      </w:r>
      <w:r w:rsidRPr="008D3283">
        <w:rPr>
          <w:rStyle w:val="Emphasis"/>
          <w:highlight w:val="cyan"/>
        </w:rPr>
        <w:t>facilitate cultural movement</w:t>
      </w:r>
      <w:r w:rsidRPr="008D3283">
        <w:rPr>
          <w:rStyle w:val="StyleUnderline"/>
          <w:highlight w:val="cyan"/>
        </w:rPr>
        <w:t xml:space="preserve"> towards </w:t>
      </w:r>
      <w:r w:rsidRPr="008D3283">
        <w:rPr>
          <w:rStyle w:val="Emphasis"/>
          <w:highlight w:val="cyan"/>
        </w:rPr>
        <w:t>fair norms</w:t>
      </w:r>
      <w:r w:rsidRPr="001F63E1">
        <w:rPr>
          <w:sz w:val="16"/>
          <w:szCs w:val="16"/>
        </w:rPr>
        <w:t xml:space="preserve"> of bargaining.</w:t>
      </w:r>
    </w:p>
    <w:p w14:paraId="2A07ABDE" w14:textId="77777777" w:rsidR="008D319C" w:rsidRPr="00DF62FF" w:rsidRDefault="008D319C" w:rsidP="00DF62FF"/>
    <w:sectPr w:rsidR="008D319C" w:rsidRPr="00DF6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58"/>
    <w:rsid w:val="000F6332"/>
    <w:rsid w:val="00153A7B"/>
    <w:rsid w:val="001541C3"/>
    <w:rsid w:val="00157EC5"/>
    <w:rsid w:val="002D1640"/>
    <w:rsid w:val="0039154C"/>
    <w:rsid w:val="00472BF9"/>
    <w:rsid w:val="005A49DC"/>
    <w:rsid w:val="006874C7"/>
    <w:rsid w:val="0069723F"/>
    <w:rsid w:val="006A5B75"/>
    <w:rsid w:val="00763B6F"/>
    <w:rsid w:val="007B0F92"/>
    <w:rsid w:val="007E548F"/>
    <w:rsid w:val="00816068"/>
    <w:rsid w:val="008D319C"/>
    <w:rsid w:val="008E144E"/>
    <w:rsid w:val="00943BF1"/>
    <w:rsid w:val="00946058"/>
    <w:rsid w:val="009A0DB2"/>
    <w:rsid w:val="00A07C66"/>
    <w:rsid w:val="00A90B71"/>
    <w:rsid w:val="00AE2004"/>
    <w:rsid w:val="00C72035"/>
    <w:rsid w:val="00D0158B"/>
    <w:rsid w:val="00D40554"/>
    <w:rsid w:val="00D57CE8"/>
    <w:rsid w:val="00DF62FF"/>
    <w:rsid w:val="00E472D4"/>
    <w:rsid w:val="00F23B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6C12"/>
  <w15:chartTrackingRefBased/>
  <w15:docId w15:val="{9C8B61EA-24DE-44A3-A3FB-55527293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605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460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60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460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9460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605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60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058"/>
  </w:style>
  <w:style w:type="character" w:customStyle="1" w:styleId="Heading1Char">
    <w:name w:val="Heading 1 Char"/>
    <w:aliases w:val="Pocket Char"/>
    <w:basedOn w:val="DefaultParagraphFont"/>
    <w:link w:val="Heading1"/>
    <w:rsid w:val="0094605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4605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94605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94605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4605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4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058"/>
    <w:rPr>
      <w:rFonts w:eastAsiaTheme="majorEastAsia" w:cstheme="majorBidi"/>
      <w:color w:val="272727" w:themeColor="text1" w:themeTint="D8"/>
    </w:rPr>
  </w:style>
  <w:style w:type="paragraph" w:styleId="Title">
    <w:name w:val="Title"/>
    <w:basedOn w:val="Normal"/>
    <w:next w:val="Normal"/>
    <w:link w:val="TitleChar"/>
    <w:uiPriority w:val="10"/>
    <w:qFormat/>
    <w:rsid w:val="0094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058"/>
    <w:pPr>
      <w:spacing w:before="160"/>
      <w:jc w:val="center"/>
    </w:pPr>
    <w:rPr>
      <w:i/>
      <w:iCs/>
      <w:color w:val="404040" w:themeColor="text1" w:themeTint="BF"/>
    </w:rPr>
  </w:style>
  <w:style w:type="character" w:customStyle="1" w:styleId="QuoteChar">
    <w:name w:val="Quote Char"/>
    <w:basedOn w:val="DefaultParagraphFont"/>
    <w:link w:val="Quote"/>
    <w:uiPriority w:val="29"/>
    <w:rsid w:val="00946058"/>
    <w:rPr>
      <w:i/>
      <w:iCs/>
      <w:color w:val="404040" w:themeColor="text1" w:themeTint="BF"/>
    </w:rPr>
  </w:style>
  <w:style w:type="paragraph" w:styleId="ListParagraph">
    <w:name w:val="List Paragraph"/>
    <w:basedOn w:val="Normal"/>
    <w:uiPriority w:val="34"/>
    <w:qFormat/>
    <w:rsid w:val="00946058"/>
    <w:pPr>
      <w:ind w:left="720"/>
      <w:contextualSpacing/>
    </w:pPr>
  </w:style>
  <w:style w:type="character" w:styleId="IntenseEmphasis">
    <w:name w:val="Intense Emphasis"/>
    <w:basedOn w:val="DefaultParagraphFont"/>
    <w:uiPriority w:val="21"/>
    <w:qFormat/>
    <w:rsid w:val="00946058"/>
    <w:rPr>
      <w:i/>
      <w:iCs/>
      <w:color w:val="0F4761" w:themeColor="accent1" w:themeShade="BF"/>
    </w:rPr>
  </w:style>
  <w:style w:type="paragraph" w:styleId="IntenseQuote">
    <w:name w:val="Intense Quote"/>
    <w:basedOn w:val="Normal"/>
    <w:next w:val="Normal"/>
    <w:link w:val="IntenseQuoteChar"/>
    <w:uiPriority w:val="30"/>
    <w:qFormat/>
    <w:rsid w:val="00946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058"/>
    <w:rPr>
      <w:i/>
      <w:iCs/>
      <w:color w:val="0F4761" w:themeColor="accent1" w:themeShade="BF"/>
    </w:rPr>
  </w:style>
  <w:style w:type="character" w:styleId="IntenseReference">
    <w:name w:val="Intense Reference"/>
    <w:basedOn w:val="DefaultParagraphFont"/>
    <w:uiPriority w:val="32"/>
    <w:qFormat/>
    <w:rsid w:val="0094605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9460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4605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605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8"/>
    <w:basedOn w:val="DefaultParagraphFont"/>
    <w:uiPriority w:val="7"/>
    <w:qFormat/>
    <w:rsid w:val="00946058"/>
    <w:rPr>
      <w:b w:val="0"/>
      <w:sz w:val="22"/>
      <w:u w:val="single"/>
    </w:rPr>
  </w:style>
  <w:style w:type="character" w:styleId="Strong">
    <w:name w:val="Strong"/>
    <w:basedOn w:val="DefaultParagraphFont"/>
    <w:uiPriority w:val="22"/>
    <w:qFormat/>
    <w:rsid w:val="00946058"/>
    <w:rPr>
      <w:b/>
      <w:bCs/>
    </w:rPr>
  </w:style>
  <w:style w:type="character" w:styleId="BookTitle">
    <w:name w:val="Book Title"/>
    <w:basedOn w:val="DefaultParagraphFont"/>
    <w:uiPriority w:val="33"/>
    <w:qFormat/>
    <w:rsid w:val="00946058"/>
    <w:rPr>
      <w:b/>
      <w:bCs/>
      <w:i/>
      <w:iCs/>
      <w:spacing w:val="5"/>
    </w:rPr>
  </w:style>
  <w:style w:type="numbering" w:styleId="111111">
    <w:name w:val="Outline List 2"/>
    <w:basedOn w:val="NoList"/>
    <w:uiPriority w:val="99"/>
    <w:semiHidden/>
    <w:unhideWhenUsed/>
    <w:rsid w:val="00946058"/>
  </w:style>
  <w:style w:type="paragraph" w:styleId="Header">
    <w:name w:val="header"/>
    <w:basedOn w:val="Normal"/>
    <w:link w:val="HeaderChar"/>
    <w:uiPriority w:val="99"/>
    <w:semiHidden/>
    <w:rsid w:val="00946058"/>
    <w:pPr>
      <w:tabs>
        <w:tab w:val="center" w:pos="4680"/>
        <w:tab w:val="right" w:pos="9360"/>
      </w:tabs>
    </w:pPr>
  </w:style>
  <w:style w:type="character" w:customStyle="1" w:styleId="HeaderChar">
    <w:name w:val="Header Char"/>
    <w:basedOn w:val="DefaultParagraphFont"/>
    <w:link w:val="Header"/>
    <w:uiPriority w:val="99"/>
    <w:semiHidden/>
    <w:rsid w:val="0094605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46058"/>
    <w:pPr>
      <w:tabs>
        <w:tab w:val="center" w:pos="4680"/>
        <w:tab w:val="right" w:pos="9360"/>
      </w:tabs>
    </w:pPr>
  </w:style>
  <w:style w:type="character" w:customStyle="1" w:styleId="FooterChar">
    <w:name w:val="Footer Char"/>
    <w:basedOn w:val="DefaultParagraphFont"/>
    <w:link w:val="Footer"/>
    <w:uiPriority w:val="99"/>
    <w:semiHidden/>
    <w:rsid w:val="0094605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46058"/>
    <w:pPr>
      <w:spacing w:after="120"/>
    </w:pPr>
  </w:style>
  <w:style w:type="character" w:customStyle="1" w:styleId="BodyTextChar">
    <w:name w:val="Body Text Char"/>
    <w:basedOn w:val="DefaultParagraphFont"/>
    <w:link w:val="BodyText"/>
    <w:uiPriority w:val="99"/>
    <w:semiHidden/>
    <w:rsid w:val="0094605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4605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46058"/>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946058"/>
    <w:rPr>
      <w:color w:val="467886" w:themeColor="hyperlink"/>
      <w:u w:val="single"/>
    </w:rPr>
  </w:style>
  <w:style w:type="character" w:styleId="UnresolvedMention">
    <w:name w:val="Unresolved Mention"/>
    <w:basedOn w:val="DefaultParagraphFont"/>
    <w:uiPriority w:val="99"/>
    <w:semiHidden/>
    <w:unhideWhenUsed/>
    <w:rsid w:val="00946058"/>
    <w:rPr>
      <w:color w:val="605E5C"/>
      <w:shd w:val="clear" w:color="auto" w:fill="E1DFDD"/>
    </w:rPr>
  </w:style>
  <w:style w:type="paragraph" w:customStyle="1" w:styleId="Undertag">
    <w:name w:val="Undertag"/>
    <w:link w:val="UndertagChar"/>
    <w:autoRedefine/>
    <w:uiPriority w:val="5"/>
    <w:qFormat/>
    <w:rsid w:val="00946058"/>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46058"/>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46058"/>
    <w:rPr>
      <w:color w:val="0A2F41" w:themeColor="accent1" w:themeShade="80"/>
    </w:rPr>
  </w:style>
  <w:style w:type="character" w:customStyle="1" w:styleId="AnalyticChar">
    <w:name w:val="Analytic Char"/>
    <w:basedOn w:val="DefaultParagraphFont"/>
    <w:link w:val="Analytic"/>
    <w:uiPriority w:val="5"/>
    <w:rsid w:val="00946058"/>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Analytics">
    <w:name w:val="Analytics"/>
    <w:basedOn w:val="Heading4"/>
    <w:link w:val="AnalyticsChar"/>
    <w:uiPriority w:val="5"/>
    <w:qFormat/>
    <w:rsid w:val="001541C3"/>
    <w:rPr>
      <w:color w:val="000000" w:themeColor="text1"/>
      <w:u w:color="000000" w:themeColor="text1"/>
    </w:rPr>
  </w:style>
  <w:style w:type="character" w:customStyle="1" w:styleId="AnalyticsChar">
    <w:name w:val="Analytics Char"/>
    <w:basedOn w:val="DefaultParagraphFont"/>
    <w:link w:val="Analytics"/>
    <w:uiPriority w:val="5"/>
    <w:rsid w:val="001541C3"/>
    <w:rPr>
      <w:rFonts w:ascii="Calibri" w:eastAsiaTheme="majorEastAsia" w:hAnsi="Calibri" w:cstheme="majorBidi"/>
      <w:b/>
      <w:iCs/>
      <w:color w:val="000000" w:themeColor="text1"/>
      <w:kern w:val="0"/>
      <w:sz w:val="26"/>
      <w:szCs w:val="22"/>
      <w:u w:color="000000" w:themeColor="text1"/>
      <w:lang w:eastAsia="en-US"/>
      <w14:ligatures w14:val="none"/>
    </w:rPr>
  </w:style>
  <w:style w:type="paragraph" w:customStyle="1" w:styleId="textbold">
    <w:name w:val="text bold"/>
    <w:basedOn w:val="Normal"/>
    <w:link w:val="Emphasis"/>
    <w:uiPriority w:val="8"/>
    <w:qFormat/>
    <w:rsid w:val="001541C3"/>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Body">
    <w:name w:val="Body"/>
    <w:rsid w:val="002D1640"/>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en-US"/>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8/28/business/the-us-economys-rebound-in-the-second-quarter-was-stronger-than-previously-reported" TargetMode="External"/><Relationship Id="rId3" Type="http://schemas.openxmlformats.org/officeDocument/2006/relationships/settings" Target="settings.xml"/><Relationship Id="rId7" Type="http://schemas.openxmlformats.org/officeDocument/2006/relationships/hyperlink" Target="https://www.law.cornell.edu/wex/collective_bargai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strengthen" TargetMode="External"/><Relationship Id="rId5" Type="http://schemas.openxmlformats.org/officeDocument/2006/relationships/hyperlink" Target="https://caselaw.findlaw.com/az-court-of-appeals/1315322.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25441</Words>
  <Characters>144511</Characters>
  <Application>Microsoft Office Word</Application>
  <DocSecurity>0</DocSecurity>
  <Lines>1642</Lines>
  <Paragraphs>444</Paragraphs>
  <ScaleCrop>false</ScaleCrop>
  <Company/>
  <LinksUpToDate>false</LinksUpToDate>
  <CharactersWithSpaces>169508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23</cp:revision>
  <dcterms:created xsi:type="dcterms:W3CDTF">2026-02-22T12:22:00Z</dcterms:created>
  <dcterms:modified xsi:type="dcterms:W3CDTF">2026-02-22T13:10:00Z</dcterms:modified>
</cp:coreProperties>
</file>