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C0B3" w14:textId="56404CC6" w:rsidR="00FC1AFB" w:rsidRDefault="00342739" w:rsidP="00FC1AFB">
      <w:pPr>
        <w:pStyle w:val="Heading3"/>
      </w:pPr>
      <w:r>
        <w:t xml:space="preserve">T – Strengthen </w:t>
      </w:r>
    </w:p>
    <w:p w14:paraId="644F48AD" w14:textId="77777777" w:rsidR="00FC1AFB" w:rsidRDefault="00FC1AFB" w:rsidP="00FC1AFB">
      <w:pPr>
        <w:pStyle w:val="Heading4"/>
        <w:rPr>
          <w:rStyle w:val="None"/>
          <w:szCs w:val="30"/>
        </w:rPr>
      </w:pPr>
      <w:r>
        <w:rPr>
          <w:rStyle w:val="None"/>
          <w:szCs w:val="30"/>
        </w:rPr>
        <w:t>‘</w:t>
      </w:r>
      <w:r>
        <w:rPr>
          <w:rStyle w:val="None"/>
          <w:szCs w:val="30"/>
          <w:u w:val="single"/>
        </w:rPr>
        <w:t>Strengthen</w:t>
      </w:r>
      <w:r>
        <w:rPr>
          <w:rStyle w:val="None"/>
          <w:szCs w:val="30"/>
        </w:rPr>
        <w:t xml:space="preserve">’ implies </w:t>
      </w:r>
      <w:r>
        <w:rPr>
          <w:rStyle w:val="None"/>
          <w:szCs w:val="30"/>
          <w:u w:val="single"/>
        </w:rPr>
        <w:t>preexisting</w:t>
      </w:r>
      <w:r>
        <w:rPr>
          <w:rStyle w:val="None"/>
          <w:szCs w:val="30"/>
        </w:rPr>
        <w:t>---Affirmatives must make positive change</w:t>
      </w:r>
      <w:r>
        <w:rPr>
          <w:rStyle w:val="None"/>
          <w:b w:val="0"/>
          <w:szCs w:val="30"/>
        </w:rPr>
        <w:t>(s)</w:t>
      </w:r>
      <w:r>
        <w:rPr>
          <w:rStyle w:val="None"/>
          <w:szCs w:val="30"/>
        </w:rPr>
        <w:t xml:space="preserve"> to the collective bargaining rights that workers </w:t>
      </w:r>
      <w:r>
        <w:rPr>
          <w:rStyle w:val="None"/>
          <w:szCs w:val="30"/>
          <w:u w:val="single"/>
        </w:rPr>
        <w:t>currently</w:t>
      </w:r>
      <w:r>
        <w:rPr>
          <w:rStyle w:val="None"/>
          <w:szCs w:val="30"/>
        </w:rPr>
        <w:t xml:space="preserve"> protected by the </w:t>
      </w:r>
      <w:r>
        <w:rPr>
          <w:rStyle w:val="None"/>
          <w:szCs w:val="30"/>
          <w:u w:val="single"/>
        </w:rPr>
        <w:t>NLRA</w:t>
      </w:r>
      <w:r>
        <w:rPr>
          <w:rStyle w:val="None"/>
          <w:szCs w:val="30"/>
        </w:rPr>
        <w:t xml:space="preserve"> possess.</w:t>
      </w:r>
    </w:p>
    <w:p w14:paraId="50A3F0C9" w14:textId="77777777" w:rsidR="00FC1AFB" w:rsidRDefault="00FC1AFB" w:rsidP="00FC1AFB">
      <w:pPr>
        <w:pStyle w:val="BodyA"/>
        <w:rPr>
          <w:rStyle w:val="contextualspellingandgrammarerror"/>
        </w:rPr>
      </w:pPr>
      <w:r>
        <w:rPr>
          <w:rStyle w:val="None"/>
          <w:b/>
          <w:bCs/>
          <w:sz w:val="26"/>
          <w:szCs w:val="26"/>
        </w:rPr>
        <w:t xml:space="preserve">Morris </w:t>
      </w:r>
      <w:r>
        <w:rPr>
          <w:rStyle w:val="None"/>
          <w:rFonts w:ascii="Arial Unicode MS" w:hAnsi="Arial Unicode MS"/>
          <w:sz w:val="26"/>
          <w:szCs w:val="26"/>
          <w:rtl/>
          <w:lang w:val="ar-SA"/>
        </w:rPr>
        <w:t>’</w:t>
      </w:r>
      <w:r>
        <w:rPr>
          <w:rStyle w:val="None"/>
          <w:b/>
          <w:bCs/>
          <w:sz w:val="26"/>
          <w:szCs w:val="26"/>
        </w:rPr>
        <w:t>19</w:t>
      </w:r>
      <w:r>
        <w:rPr>
          <w:rStyle w:val="None"/>
        </w:rPr>
        <w:t xml:space="preserve"> [David Morris, Professor of Business Education at Coventry University; PhD, economics, University of Warwick. July 27</w:t>
      </w:r>
      <w:proofErr w:type="gramStart"/>
      <w:r>
        <w:rPr>
          <w:rStyle w:val="None"/>
        </w:rPr>
        <w:t xml:space="preserve"> 2019</w:t>
      </w:r>
      <w:proofErr w:type="gramEnd"/>
      <w:r>
        <w:rPr>
          <w:rStyle w:val="None"/>
        </w:rPr>
        <w:t xml:space="preserve">. Palgrave Macmillan, </w:t>
      </w:r>
      <w:r>
        <w:rPr>
          <w:rStyle w:val="None"/>
          <w:i/>
          <w:iCs/>
        </w:rPr>
        <w:t xml:space="preserve">Revival of a City, Coventry in a </w:t>
      </w:r>
      <w:proofErr w:type="spellStart"/>
      <w:r>
        <w:rPr>
          <w:rStyle w:val="None"/>
          <w:i/>
          <w:iCs/>
        </w:rPr>
        <w:t>Globalising</w:t>
      </w:r>
      <w:proofErr w:type="spellEnd"/>
      <w:r>
        <w:rPr>
          <w:rStyle w:val="None"/>
          <w:i/>
          <w:iCs/>
        </w:rPr>
        <w:t xml:space="preserve"> World</w:t>
      </w:r>
      <w:r>
        <w:rPr>
          <w:rStyle w:val="None"/>
        </w:rPr>
        <w:t xml:space="preserve">, pp. 234-235 </w:t>
      </w:r>
      <w:r>
        <w:rPr>
          <w:rStyle w:val="None"/>
          <w:rFonts w:ascii="Arial Unicode MS" w:hAnsi="Arial Unicode MS"/>
          <w:rtl/>
          <w:lang w:val="ar-SA"/>
        </w:rPr>
        <w:t>“</w:t>
      </w:r>
      <w:r>
        <w:rPr>
          <w:rStyle w:val="None"/>
        </w:rPr>
        <w:t xml:space="preserve">Toward a New Knowledge Economy?” // </w:t>
      </w:r>
      <w:proofErr w:type="spellStart"/>
      <w:r w:rsidRPr="00DF28AA">
        <w:rPr>
          <w:rStyle w:val="None"/>
          <w:i/>
          <w:iCs/>
        </w:rPr>
        <w:t>q.c.</w:t>
      </w:r>
      <w:proofErr w:type="spellEnd"/>
      <w:r w:rsidRPr="00DF28AA">
        <w:rPr>
          <w:rStyle w:val="None"/>
        </w:rPr>
        <w:t>]</w:t>
      </w:r>
    </w:p>
    <w:p w14:paraId="3C5923FD" w14:textId="77777777" w:rsidR="00FC1AFB" w:rsidRDefault="00FC1AFB" w:rsidP="00FC1AFB">
      <w:pPr>
        <w:pStyle w:val="BodyA"/>
        <w:rPr>
          <w:rStyle w:val="None"/>
          <w:sz w:val="12"/>
          <w:szCs w:val="12"/>
        </w:rPr>
      </w:pPr>
      <w:r>
        <w:rPr>
          <w:rStyle w:val="None"/>
          <w:sz w:val="12"/>
          <w:szCs w:val="12"/>
        </w:rPr>
        <w:t xml:space="preserve">Can government policy interventions intentionally create clusters? The alternate views (to intentional creation) suggest that, </w:t>
      </w:r>
      <w:proofErr w:type="gramStart"/>
      <w:r>
        <w:rPr>
          <w:rStyle w:val="None"/>
          <w:sz w:val="12"/>
          <w:szCs w:val="12"/>
        </w:rPr>
        <w:t>either,</w:t>
      </w:r>
      <w:proofErr w:type="gramEnd"/>
      <w:r>
        <w:rPr>
          <w:rStyle w:val="None"/>
          <w:sz w:val="12"/>
          <w:szCs w:val="12"/>
        </w:rPr>
        <w:t xml:space="preserve"> governments can only create conditions in which clusters might emerge through the bottom-up actions of private firms, or that clusters begin to emerge on their own (autonomously), but once they have </w:t>
      </w:r>
      <w:proofErr w:type="gramStart"/>
      <w:r>
        <w:rPr>
          <w:rStyle w:val="None"/>
          <w:sz w:val="12"/>
          <w:szCs w:val="12"/>
        </w:rPr>
        <w:t>started</w:t>
      </w:r>
      <w:proofErr w:type="gramEnd"/>
      <w:r>
        <w:rPr>
          <w:rStyle w:val="None"/>
          <w:sz w:val="12"/>
          <w:szCs w:val="12"/>
        </w:rPr>
        <w:t xml:space="preserve"> they can be encouraged to grow through targeted policy interventions. However, innovative clusters will not emerge automatically and </w:t>
      </w:r>
      <w:proofErr w:type="gramStart"/>
      <w:r>
        <w:rPr>
          <w:rStyle w:val="None"/>
          <w:sz w:val="12"/>
          <w:szCs w:val="12"/>
        </w:rPr>
        <w:t>a number of</w:t>
      </w:r>
      <w:proofErr w:type="gramEnd"/>
      <w:r>
        <w:rPr>
          <w:rStyle w:val="None"/>
          <w:sz w:val="12"/>
          <w:szCs w:val="12"/>
        </w:rPr>
        <w:t xml:space="preserve"> facilitating conditions need to be present. Prominent among these are the ability of clusters to reduce the costs of </w:t>
      </w:r>
      <w:proofErr w:type="spellStart"/>
      <w:r>
        <w:rPr>
          <w:rStyle w:val="None"/>
          <w:sz w:val="12"/>
          <w:szCs w:val="12"/>
        </w:rPr>
        <w:t>co-ordinating</w:t>
      </w:r>
      <w:proofErr w:type="spellEnd"/>
      <w:r>
        <w:rPr>
          <w:rStyle w:val="None"/>
          <w:sz w:val="12"/>
          <w:szCs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Pr>
          <w:rStyle w:val="None"/>
          <w:sz w:val="12"/>
          <w:szCs w:val="12"/>
        </w:rPr>
        <w:t>programme</w:t>
      </w:r>
      <w:proofErr w:type="spellEnd"/>
      <w:r>
        <w:rPr>
          <w:rStyle w:val="None"/>
          <w:sz w:val="12"/>
          <w:szCs w:val="12"/>
        </w:rPr>
        <w:t xml:space="preserve"> of research and </w:t>
      </w:r>
      <w:proofErr w:type="gramStart"/>
      <w:r>
        <w:rPr>
          <w:rStyle w:val="None"/>
          <w:sz w:val="12"/>
          <w:szCs w:val="12"/>
        </w:rPr>
        <w:t>development, but</w:t>
      </w:r>
      <w:proofErr w:type="gramEnd"/>
      <w:r>
        <w:rPr>
          <w:rStyle w:val="None"/>
          <w:sz w:val="12"/>
          <w:szCs w:val="12"/>
        </w:rPr>
        <w:t xml:space="preserve"> do require the co-operation of multiple </w:t>
      </w:r>
      <w:proofErr w:type="spellStart"/>
      <w:r>
        <w:rPr>
          <w:rStyle w:val="None"/>
          <w:sz w:val="12"/>
          <w:szCs w:val="12"/>
        </w:rPr>
        <w:t>organisations</w:t>
      </w:r>
      <w:proofErr w:type="spellEnd"/>
      <w:r>
        <w:rPr>
          <w:rStyle w:val="None"/>
          <w:sz w:val="12"/>
          <w:szCs w:val="12"/>
        </w:rPr>
        <w:t xml:space="preserve"> along the value chain. Cluster initiatives are public-private actions designed and </w:t>
      </w:r>
      <w:proofErr w:type="gramStart"/>
      <w:r>
        <w:rPr>
          <w:rStyle w:val="None"/>
          <w:sz w:val="12"/>
          <w:szCs w:val="12"/>
        </w:rPr>
        <w:t>resourced</w:t>
      </w:r>
      <w:proofErr w:type="gramEnd"/>
      <w:r>
        <w:rPr>
          <w:rStyle w:val="None"/>
          <w:sz w:val="12"/>
          <w:szCs w:val="12"/>
        </w:rPr>
        <w:t xml:space="preserve"> to strengthen clusters. </w:t>
      </w:r>
      <w:r w:rsidRPr="00DF28AA">
        <w:rPr>
          <w:rStyle w:val="None"/>
          <w:u w:val="single"/>
        </w:rPr>
        <w:t xml:space="preserve">Note </w:t>
      </w:r>
      <w:r>
        <w:rPr>
          <w:rStyle w:val="None"/>
          <w:u w:val="single"/>
          <w:shd w:val="clear" w:color="auto" w:fill="00FFFF"/>
        </w:rPr>
        <w:t xml:space="preserve">the word </w:t>
      </w:r>
      <w:r>
        <w:rPr>
          <w:rStyle w:val="None"/>
          <w:rFonts w:ascii="Arial Unicode MS" w:hAnsi="Arial Unicode MS"/>
          <w:u w:val="single"/>
          <w:shd w:val="clear" w:color="auto" w:fill="00FFFF"/>
          <w:rtl/>
          <w:lang w:val="ar-SA"/>
        </w:rPr>
        <w:t>“</w:t>
      </w:r>
      <w:r>
        <w:rPr>
          <w:rStyle w:val="None"/>
          <w:b/>
          <w:bCs/>
          <w:u w:val="single"/>
          <w:shd w:val="clear" w:color="auto" w:fill="00FFFF"/>
        </w:rPr>
        <w:t xml:space="preserve">strengthen” rather than </w:t>
      </w:r>
      <w:r>
        <w:rPr>
          <w:rStyle w:val="None"/>
          <w:rFonts w:ascii="Arial Unicode MS" w:hAnsi="Arial Unicode MS"/>
          <w:u w:val="single"/>
          <w:shd w:val="clear" w:color="auto" w:fill="00FFFF"/>
          <w:rtl/>
          <w:lang w:val="ar-SA"/>
        </w:rPr>
        <w:t>“</w:t>
      </w:r>
      <w:r>
        <w:rPr>
          <w:rStyle w:val="None"/>
          <w:b/>
          <w:bCs/>
          <w:u w:val="single"/>
          <w:shd w:val="clear" w:color="auto" w:fill="00FFFF"/>
        </w:rPr>
        <w:t>create”</w:t>
      </w:r>
      <w:r>
        <w:rPr>
          <w:rStyle w:val="None"/>
          <w:u w:val="single"/>
        </w:rPr>
        <w:t>.</w:t>
      </w:r>
      <w:r>
        <w:rPr>
          <w:rStyle w:val="None"/>
          <w:sz w:val="12"/>
          <w:szCs w:val="12"/>
        </w:rPr>
        <w:t xml:space="preserve"> Again, </w:t>
      </w:r>
      <w:r>
        <w:rPr>
          <w:rStyle w:val="None"/>
          <w:u w:val="single"/>
        </w:rPr>
        <w:t xml:space="preserve">the </w:t>
      </w:r>
      <w:r>
        <w:rPr>
          <w:rStyle w:val="None"/>
          <w:u w:val="single"/>
          <w:shd w:val="clear" w:color="auto" w:fill="00FFFF"/>
        </w:rPr>
        <w:t xml:space="preserve">implication is that initiatives can </w:t>
      </w:r>
      <w:r>
        <w:rPr>
          <w:rStyle w:val="None"/>
          <w:b/>
          <w:bCs/>
          <w:u w:val="single"/>
          <w:shd w:val="clear" w:color="auto" w:fill="00FFFF"/>
        </w:rPr>
        <w:t>only</w:t>
      </w:r>
      <w:r>
        <w:rPr>
          <w:rStyle w:val="None"/>
          <w:u w:val="single"/>
          <w:shd w:val="clear" w:color="auto" w:fill="00FFFF"/>
        </w:rPr>
        <w:t xml:space="preserve"> develop something which has </w:t>
      </w:r>
      <w:r>
        <w:rPr>
          <w:rStyle w:val="None"/>
          <w:b/>
          <w:bCs/>
          <w:u w:val="single"/>
          <w:shd w:val="clear" w:color="auto" w:fill="00FFFF"/>
        </w:rPr>
        <w:t>already begun</w:t>
      </w:r>
      <w:r>
        <w:rPr>
          <w:rStyle w:val="None"/>
          <w:u w:val="single"/>
        </w:rPr>
        <w:t xml:space="preserve"> to emerge </w:t>
      </w:r>
      <w:r>
        <w:rPr>
          <w:rStyle w:val="None"/>
          <w:u w:val="single"/>
          <w:shd w:val="clear" w:color="auto" w:fill="00FFFF"/>
        </w:rPr>
        <w:t>rather than</w:t>
      </w:r>
      <w:r>
        <w:rPr>
          <w:rStyle w:val="None"/>
          <w:u w:val="single"/>
        </w:rPr>
        <w:t xml:space="preserve"> build </w:t>
      </w:r>
      <w:r>
        <w:rPr>
          <w:rStyle w:val="None"/>
          <w:u w:val="single"/>
          <w:shd w:val="clear" w:color="auto" w:fill="00FFFF"/>
        </w:rPr>
        <w:t xml:space="preserve">something </w:t>
      </w:r>
      <w:r>
        <w:rPr>
          <w:rStyle w:val="None"/>
          <w:b/>
          <w:bCs/>
          <w:u w:val="single"/>
          <w:shd w:val="clear" w:color="auto" w:fill="00FFFF"/>
        </w:rPr>
        <w:t>new</w:t>
      </w:r>
      <w:r>
        <w:rPr>
          <w:rStyle w:val="None"/>
          <w:u w:val="single"/>
          <w:shd w:val="clear" w:color="auto" w:fill="00FFFF"/>
        </w:rPr>
        <w:t xml:space="preserve"> where there was </w:t>
      </w:r>
      <w:r>
        <w:rPr>
          <w:rStyle w:val="None"/>
          <w:b/>
          <w:bCs/>
          <w:u w:val="single"/>
          <w:shd w:val="clear" w:color="auto" w:fill="00FFFF"/>
        </w:rPr>
        <w:t>previously a gap</w:t>
      </w:r>
      <w:r>
        <w:rPr>
          <w:rStyle w:val="None"/>
          <w:sz w:val="12"/>
          <w:szCs w:val="12"/>
        </w:rPr>
        <w:t xml:space="preserve">. Cluster initiatives concentrate on </w:t>
      </w:r>
      <w:proofErr w:type="gramStart"/>
      <w:r>
        <w:rPr>
          <w:rStyle w:val="None"/>
          <w:sz w:val="12"/>
          <w:szCs w:val="12"/>
        </w:rPr>
        <w:t>particular aspects</w:t>
      </w:r>
      <w:proofErr w:type="gramEnd"/>
      <w:r>
        <w:rPr>
          <w:rStyle w:val="None"/>
          <w:sz w:val="12"/>
          <w:szCs w:val="12"/>
        </w:rPr>
        <w:t xml:space="preserve"> of cluster policy, for example developing commercial and research collaboration. Upgrading human resources and the business environment are also important.</w:t>
      </w:r>
    </w:p>
    <w:p w14:paraId="53432AB7" w14:textId="77777777" w:rsidR="00FC1AFB" w:rsidRDefault="00FC1AFB" w:rsidP="00FC1AFB">
      <w:pPr>
        <w:pStyle w:val="Heading4"/>
        <w:rPr>
          <w:rStyle w:val="None"/>
          <w:szCs w:val="30"/>
        </w:rPr>
      </w:pPr>
      <w:r>
        <w:rPr>
          <w:rStyle w:val="None"/>
          <w:szCs w:val="30"/>
          <w:u w:val="single"/>
        </w:rPr>
        <w:t>Violation</w:t>
      </w:r>
      <w:r>
        <w:rPr>
          <w:rStyle w:val="None"/>
          <w:szCs w:val="30"/>
        </w:rPr>
        <w:t xml:space="preserve">: they establish or extend </w:t>
      </w:r>
      <w:r>
        <w:rPr>
          <w:rStyle w:val="None"/>
          <w:szCs w:val="30"/>
          <w:u w:val="single"/>
        </w:rPr>
        <w:t>new</w:t>
      </w:r>
      <w:r>
        <w:rPr>
          <w:rStyle w:val="None"/>
          <w:szCs w:val="30"/>
        </w:rPr>
        <w:t xml:space="preserve"> collective bargaining rights </w:t>
      </w:r>
      <w:r>
        <w:rPr>
          <w:rStyle w:val="None"/>
          <w:szCs w:val="30"/>
          <w:u w:val="single"/>
        </w:rPr>
        <w:t>without</w:t>
      </w:r>
      <w:r>
        <w:rPr>
          <w:rStyle w:val="None"/>
          <w:szCs w:val="30"/>
        </w:rPr>
        <w:t xml:space="preserve"> </w:t>
      </w:r>
      <w:r>
        <w:rPr>
          <w:rStyle w:val="None"/>
          <w:szCs w:val="30"/>
          <w:u w:val="single"/>
        </w:rPr>
        <w:t>scalar</w:t>
      </w:r>
      <w:r>
        <w:rPr>
          <w:rStyle w:val="None"/>
          <w:szCs w:val="30"/>
        </w:rPr>
        <w:t xml:space="preserve"> </w:t>
      </w:r>
      <w:r>
        <w:rPr>
          <w:rStyle w:val="None"/>
          <w:szCs w:val="30"/>
          <w:u w:val="single"/>
        </w:rPr>
        <w:t>change</w:t>
      </w:r>
      <w:r>
        <w:rPr>
          <w:rStyle w:val="None"/>
          <w:szCs w:val="30"/>
        </w:rPr>
        <w:t xml:space="preserve"> to </w:t>
      </w:r>
      <w:r>
        <w:rPr>
          <w:rStyle w:val="None"/>
          <w:szCs w:val="30"/>
          <w:u w:val="single"/>
        </w:rPr>
        <w:t>existing</w:t>
      </w:r>
      <w:r>
        <w:rPr>
          <w:rStyle w:val="None"/>
          <w:szCs w:val="30"/>
        </w:rPr>
        <w:t xml:space="preserve"> collective bargaining rights. </w:t>
      </w:r>
    </w:p>
    <w:p w14:paraId="52CA8AB7" w14:textId="77777777" w:rsidR="00FC1AFB" w:rsidRDefault="00FC1AFB" w:rsidP="00FC1AFB">
      <w:pPr>
        <w:pStyle w:val="BodyA"/>
        <w:rPr>
          <w:rStyle w:val="contextualspellingandgrammarerror"/>
        </w:rPr>
      </w:pPr>
    </w:p>
    <w:p w14:paraId="3F387F53" w14:textId="77777777" w:rsidR="00FC1AFB" w:rsidRDefault="00FC1AFB" w:rsidP="00FC1AFB">
      <w:pPr>
        <w:pStyle w:val="Heading4"/>
        <w:rPr>
          <w:rStyle w:val="None"/>
          <w:szCs w:val="30"/>
        </w:rPr>
      </w:pPr>
      <w:r>
        <w:rPr>
          <w:rStyle w:val="None"/>
          <w:szCs w:val="30"/>
        </w:rPr>
        <w:t xml:space="preserve">Vote </w:t>
      </w:r>
      <w:r>
        <w:rPr>
          <w:rStyle w:val="None"/>
          <w:szCs w:val="30"/>
          <w:u w:val="single"/>
        </w:rPr>
        <w:t>NEG</w:t>
      </w:r>
      <w:r>
        <w:rPr>
          <w:rStyle w:val="None"/>
          <w:szCs w:val="30"/>
        </w:rPr>
        <w:t xml:space="preserve">: </w:t>
      </w:r>
    </w:p>
    <w:p w14:paraId="75795BC1" w14:textId="77777777" w:rsidR="00FC1AFB" w:rsidRDefault="00FC1AFB" w:rsidP="00FC1AFB">
      <w:pPr>
        <w:pStyle w:val="Heading4"/>
        <w:ind w:left="720"/>
        <w:rPr>
          <w:rStyle w:val="None"/>
          <w:szCs w:val="30"/>
        </w:rPr>
      </w:pPr>
      <w:r>
        <w:rPr>
          <w:rStyle w:val="None"/>
          <w:szCs w:val="30"/>
        </w:rPr>
        <w:t xml:space="preserve">1. </w:t>
      </w:r>
      <w:r>
        <w:rPr>
          <w:rStyle w:val="None"/>
          <w:szCs w:val="30"/>
          <w:u w:val="single"/>
        </w:rPr>
        <w:t>PRECISION</w:t>
      </w:r>
      <w:r>
        <w:rPr>
          <w:rStyle w:val="None"/>
          <w:szCs w:val="30"/>
        </w:rPr>
        <w:t>---debates are more educational and provide better ground for research when we employ precise definitions</w:t>
      </w:r>
    </w:p>
    <w:p w14:paraId="4BC1FBB1" w14:textId="77777777" w:rsidR="00FC1AFB" w:rsidRDefault="00FC1AFB" w:rsidP="00FC1AFB">
      <w:pPr>
        <w:pStyle w:val="Heading4"/>
        <w:ind w:left="720"/>
        <w:rPr>
          <w:rStyle w:val="None"/>
          <w:szCs w:val="30"/>
        </w:rPr>
      </w:pPr>
      <w:r>
        <w:rPr>
          <w:rStyle w:val="None"/>
          <w:szCs w:val="30"/>
        </w:rPr>
        <w:t xml:space="preserve">2. </w:t>
      </w:r>
      <w:r>
        <w:rPr>
          <w:rStyle w:val="None"/>
          <w:szCs w:val="30"/>
          <w:u w:val="single"/>
        </w:rPr>
        <w:t>LIMITS</w:t>
      </w:r>
      <w:r>
        <w:rPr>
          <w:rStyle w:val="None"/>
          <w:szCs w:val="30"/>
        </w:rPr>
        <w:t xml:space="preserve">---allowing </w:t>
      </w:r>
      <w:proofErr w:type="spellStart"/>
      <w:r>
        <w:rPr>
          <w:rStyle w:val="None"/>
          <w:szCs w:val="30"/>
        </w:rPr>
        <w:t>Affs</w:t>
      </w:r>
      <w:proofErr w:type="spellEnd"/>
      <w:r>
        <w:rPr>
          <w:rStyle w:val="None"/>
          <w:szCs w:val="30"/>
        </w:rPr>
        <w:t xml:space="preserve"> to simply </w:t>
      </w:r>
      <w:r>
        <w:rPr>
          <w:rStyle w:val="None"/>
          <w:szCs w:val="30"/>
          <w:u w:val="single"/>
        </w:rPr>
        <w:t>expand</w:t>
      </w:r>
      <w:r>
        <w:rPr>
          <w:rStyle w:val="None"/>
          <w:szCs w:val="30"/>
        </w:rPr>
        <w:t xml:space="preserve"> the scope of who is covered by </w:t>
      </w:r>
      <w:r>
        <w:rPr>
          <w:rStyle w:val="None"/>
          <w:szCs w:val="30"/>
          <w:u w:val="single"/>
        </w:rPr>
        <w:t>existing</w:t>
      </w:r>
      <w:r>
        <w:rPr>
          <w:rStyle w:val="None"/>
          <w:szCs w:val="30"/>
        </w:rPr>
        <w:t xml:space="preserve"> collective bargaining rights makes a </w:t>
      </w:r>
      <w:r>
        <w:rPr>
          <w:rStyle w:val="None"/>
          <w:szCs w:val="30"/>
          <w:u w:val="single"/>
        </w:rPr>
        <w:t>laundry</w:t>
      </w:r>
      <w:r>
        <w:rPr>
          <w:rStyle w:val="None"/>
          <w:szCs w:val="30"/>
        </w:rPr>
        <w:t xml:space="preserve"> </w:t>
      </w:r>
      <w:r>
        <w:rPr>
          <w:rStyle w:val="None"/>
          <w:szCs w:val="30"/>
          <w:u w:val="single"/>
        </w:rPr>
        <w:t>list</w:t>
      </w:r>
      <w:r>
        <w:rPr>
          <w:rStyle w:val="None"/>
          <w:szCs w:val="30"/>
        </w:rPr>
        <w:t xml:space="preserve"> of plans. Compromises research quality.</w:t>
      </w:r>
    </w:p>
    <w:p w14:paraId="6BE18373" w14:textId="77777777" w:rsidR="00FC1AFB" w:rsidRDefault="00FC1AFB" w:rsidP="00FC1AFB">
      <w:pPr>
        <w:ind w:firstLine="720"/>
        <w:rPr>
          <w:rStyle w:val="Style13ptBold"/>
        </w:rPr>
      </w:pPr>
      <w:r w:rsidRPr="009E728E">
        <w:rPr>
          <w:rStyle w:val="Style13ptBold"/>
        </w:rPr>
        <w:t xml:space="preserve">3. GROUND---They justify minor repairs that </w:t>
      </w:r>
      <w:r>
        <w:rPr>
          <w:rStyle w:val="Style13ptBold"/>
        </w:rPr>
        <w:t>deny</w:t>
      </w:r>
      <w:r w:rsidRPr="009E728E">
        <w:rPr>
          <w:rStyle w:val="Style13ptBold"/>
        </w:rPr>
        <w:t xml:space="preserve"> our links.</w:t>
      </w:r>
    </w:p>
    <w:p w14:paraId="457CBDED" w14:textId="77777777" w:rsidR="00FC1AFB" w:rsidRDefault="00FC1AFB" w:rsidP="00FC1AFB">
      <w:pPr>
        <w:ind w:firstLine="720"/>
        <w:rPr>
          <w:rStyle w:val="Style13ptBold"/>
        </w:rPr>
      </w:pPr>
      <w:r>
        <w:rPr>
          <w:rStyle w:val="Style13ptBold"/>
        </w:rPr>
        <w:t>4. Voter – Topicality is a voter for precision, limits, and ground</w:t>
      </w:r>
    </w:p>
    <w:p w14:paraId="5A1FDF6A" w14:textId="77777777" w:rsidR="00FC1AFB" w:rsidRDefault="00FC1AFB" w:rsidP="00342739"/>
    <w:p w14:paraId="7AB37820" w14:textId="4A05C33D" w:rsidR="005D7B08" w:rsidRDefault="005D7B08" w:rsidP="005D7B08">
      <w:pPr>
        <w:pStyle w:val="Heading3"/>
      </w:pPr>
      <w:r>
        <w:t>Status Quo DA</w:t>
      </w:r>
    </w:p>
    <w:p w14:paraId="214608BE" w14:textId="77777777" w:rsidR="00BA4A8F" w:rsidRDefault="00BA4A8F" w:rsidP="00BA4A8F">
      <w:pPr>
        <w:pStyle w:val="Heading4"/>
      </w:pPr>
      <w:r>
        <w:t xml:space="preserve">The status quo is the </w:t>
      </w:r>
      <w:r w:rsidRPr="002E376E">
        <w:rPr>
          <w:u w:val="single"/>
        </w:rPr>
        <w:t xml:space="preserve">best of all possible </w:t>
      </w:r>
      <w:r>
        <w:rPr>
          <w:u w:val="single"/>
        </w:rPr>
        <w:t>worlds</w:t>
      </w:r>
      <w:r>
        <w:t xml:space="preserve"> – if the </w:t>
      </w:r>
      <w:proofErr w:type="spellStart"/>
      <w:r>
        <w:t>aff</w:t>
      </w:r>
      <w:proofErr w:type="spellEnd"/>
      <w:r>
        <w:t xml:space="preserve"> is </w:t>
      </w:r>
      <w:r w:rsidRPr="00937047">
        <w:rPr>
          <w:u w:val="single"/>
        </w:rPr>
        <w:t>inherent</w:t>
      </w:r>
      <w:r>
        <w:t xml:space="preserve">, then </w:t>
      </w:r>
      <w:proofErr w:type="gramStart"/>
      <w:r>
        <w:t>it’s</w:t>
      </w:r>
      <w:proofErr w:type="gramEnd"/>
      <w:r>
        <w:t xml:space="preserve"> </w:t>
      </w:r>
      <w:r w:rsidRPr="00FA38FF">
        <w:rPr>
          <w:u w:val="single"/>
        </w:rPr>
        <w:t>impact turned</w:t>
      </w:r>
      <w:r>
        <w:t xml:space="preserve"> by </w:t>
      </w:r>
      <w:r w:rsidRPr="00C32FA1">
        <w:rPr>
          <w:u w:val="single"/>
        </w:rPr>
        <w:t>modal necessity</w:t>
      </w:r>
      <w:r>
        <w:t>.</w:t>
      </w:r>
    </w:p>
    <w:p w14:paraId="16CA18EC" w14:textId="77777777" w:rsidR="00BA4A8F" w:rsidRPr="00B66AC6" w:rsidRDefault="00BA4A8F" w:rsidP="00BA4A8F">
      <w:pPr>
        <w:rPr>
          <w:b/>
          <w:bCs/>
          <w:sz w:val="26"/>
        </w:rPr>
      </w:pPr>
      <w:r>
        <w:rPr>
          <w:rStyle w:val="Style13ptBold"/>
        </w:rPr>
        <w:t xml:space="preserve">Look ‘20 </w:t>
      </w:r>
      <w:r w:rsidRPr="00B66AC6">
        <w:rPr>
          <w:sz w:val="16"/>
        </w:rPr>
        <w:t xml:space="preserve">Look, Brandon C., "Gottfried Wilhelm Leibniz", The Stanford Encyclopedia of Philosophy (Spring 2020 Edition), Edward N. Zalta (ed.), URL = &lt;https://plato.stanford.edu/archives/spr2020/entries/leibniz/&gt;. </w:t>
      </w:r>
    </w:p>
    <w:p w14:paraId="622ADC8A" w14:textId="77777777" w:rsidR="00BA4A8F" w:rsidRPr="00A83C70" w:rsidRDefault="00BA4A8F" w:rsidP="00BA4A8F">
      <w:pPr>
        <w:rPr>
          <w:rStyle w:val="StyleUnderline"/>
        </w:rPr>
      </w:pPr>
      <w:r w:rsidRPr="00A83C70">
        <w:rPr>
          <w:sz w:val="16"/>
        </w:rPr>
        <w:t xml:space="preserve">As we have seen, the Principle of Sufficient Reason is one of the bedrock principles of all of Leibniz's philosophy. In the Monadology, Leibniz appeals to PSR, saying that </w:t>
      </w:r>
      <w:r w:rsidRPr="00B66AC6">
        <w:rPr>
          <w:rStyle w:val="StyleUnderline"/>
        </w:rPr>
        <w:t xml:space="preserve">even </w:t>
      </w:r>
      <w:r w:rsidRPr="00B60E45">
        <w:rPr>
          <w:rStyle w:val="StyleUnderline"/>
          <w:highlight w:val="cyan"/>
        </w:rPr>
        <w:t xml:space="preserve">in </w:t>
      </w:r>
      <w:r w:rsidRPr="00B66AC6">
        <w:rPr>
          <w:rStyle w:val="StyleUnderline"/>
        </w:rPr>
        <w:t xml:space="preserve">the case of contingent </w:t>
      </w:r>
      <w:r w:rsidRPr="00B60E45">
        <w:rPr>
          <w:rStyle w:val="StyleUnderline"/>
          <w:highlight w:val="cyan"/>
        </w:rPr>
        <w:t>truths</w:t>
      </w:r>
      <w:r w:rsidRPr="00A83C70">
        <w:rPr>
          <w:rStyle w:val="StyleUnderline"/>
        </w:rPr>
        <w:t xml:space="preserve"> or truths of fact </w:t>
      </w:r>
      <w:r w:rsidRPr="00B60E45">
        <w:rPr>
          <w:rStyle w:val="StyleUnderline"/>
          <w:highlight w:val="cyan"/>
        </w:rPr>
        <w:t>there must be a</w:t>
      </w:r>
      <w:r w:rsidRPr="00A83C70">
        <w:rPr>
          <w:rStyle w:val="StyleUnderline"/>
        </w:rPr>
        <w:t xml:space="preserve"> sufficient </w:t>
      </w:r>
      <w:r w:rsidRPr="00B60E45">
        <w:rPr>
          <w:rStyle w:val="StyleUnderline"/>
          <w:highlight w:val="cyan"/>
        </w:rPr>
        <w:t xml:space="preserve">reason </w:t>
      </w:r>
      <w:r w:rsidRPr="00B66AC6">
        <w:rPr>
          <w:rStyle w:val="StyleUnderline"/>
        </w:rPr>
        <w:t>why they are so</w:t>
      </w:r>
      <w:r w:rsidRPr="00A83C70">
        <w:rPr>
          <w:rStyle w:val="StyleUnderline"/>
        </w:rPr>
        <w:t xml:space="preserve"> and not otherwise</w:t>
      </w:r>
      <w:r w:rsidRPr="00A83C70">
        <w:rPr>
          <w:sz w:val="16"/>
        </w:rPr>
        <w:t xml:space="preserve">. (Monadology §36) But, </w:t>
      </w:r>
      <w:r w:rsidRPr="00B60E45">
        <w:rPr>
          <w:rStyle w:val="StyleUnderline"/>
          <w:highlight w:val="cyan"/>
        </w:rPr>
        <w:t xml:space="preserve">since each </w:t>
      </w:r>
      <w:proofErr w:type="gramStart"/>
      <w:r w:rsidRPr="00B66AC6">
        <w:rPr>
          <w:rStyle w:val="StyleUnderline"/>
        </w:rPr>
        <w:t>particular truth</w:t>
      </w:r>
      <w:proofErr w:type="gramEnd"/>
      <w:r w:rsidRPr="00B66AC6">
        <w:rPr>
          <w:rStyle w:val="StyleUnderline"/>
        </w:rPr>
        <w:t xml:space="preserve"> of fact </w:t>
      </w:r>
      <w:r w:rsidRPr="00B60E45">
        <w:rPr>
          <w:rStyle w:val="StyleUnderline"/>
          <w:highlight w:val="cyan"/>
        </w:rPr>
        <w:t>is contingent upon some other</w:t>
      </w:r>
      <w:r w:rsidRPr="00A83C70">
        <w:rPr>
          <w:rStyle w:val="StyleUnderline"/>
        </w:rPr>
        <w:t xml:space="preserve"> (prior) truth of </w:t>
      </w:r>
      <w:r w:rsidRPr="00B60E45">
        <w:rPr>
          <w:rStyle w:val="StyleUnderline"/>
          <w:highlight w:val="cyan"/>
        </w:rPr>
        <w:t>fact, the reason for the entire series of truths must be located outside the series</w:t>
      </w:r>
      <w:r w:rsidRPr="00B66AC6">
        <w:rPr>
          <w:rStyle w:val="StyleUnderline"/>
        </w:rPr>
        <w:t>, and this ultimate reason is what we call </w:t>
      </w:r>
      <w:r w:rsidRPr="00B60E45">
        <w:rPr>
          <w:rStyle w:val="Emphasis"/>
          <w:highlight w:val="cyan"/>
        </w:rPr>
        <w:t>God</w:t>
      </w:r>
      <w:r w:rsidRPr="00A83C70">
        <w:rPr>
          <w:rStyle w:val="StyleUnderline"/>
        </w:rPr>
        <w:t>. (Monadology §37)</w:t>
      </w:r>
    </w:p>
    <w:p w14:paraId="215B8CED" w14:textId="77777777" w:rsidR="00BA4A8F" w:rsidRDefault="00BA4A8F" w:rsidP="00BA4A8F">
      <w:pPr>
        <w:rPr>
          <w:sz w:val="16"/>
        </w:rPr>
      </w:pPr>
      <w:r w:rsidRPr="00A83C70">
        <w:rPr>
          <w:sz w:val="16"/>
        </w:rPr>
        <w:t xml:space="preserve">In the Theodicy, Leibniz fills out this argument with a fascinating account of the nature of God. </w:t>
      </w:r>
      <w:r w:rsidRPr="00A83C70">
        <w:rPr>
          <w:rStyle w:val="StyleUnderline"/>
        </w:rPr>
        <w:t xml:space="preserve">First, </w:t>
      </w:r>
      <w:r w:rsidRPr="00B66AC6">
        <w:rPr>
          <w:rStyle w:val="StyleUnderline"/>
        </w:rPr>
        <w:t xml:space="preserve">insofar </w:t>
      </w:r>
      <w:r w:rsidRPr="00B60E45">
        <w:rPr>
          <w:rStyle w:val="StyleUnderline"/>
          <w:highlight w:val="cyan"/>
        </w:rPr>
        <w:t>as the first cause</w:t>
      </w:r>
      <w:r w:rsidRPr="00A83C70">
        <w:rPr>
          <w:rStyle w:val="StyleUnderline"/>
        </w:rPr>
        <w:t xml:space="preserve"> of the entire series </w:t>
      </w:r>
      <w:r w:rsidRPr="00B66AC6">
        <w:rPr>
          <w:rStyle w:val="StyleUnderline"/>
        </w:rPr>
        <w:t xml:space="preserve">must have been able to survey all other possible worlds, </w:t>
      </w:r>
      <w:r w:rsidRPr="00B60E45">
        <w:rPr>
          <w:rStyle w:val="StyleUnderline"/>
          <w:highlight w:val="cyan"/>
        </w:rPr>
        <w:t xml:space="preserve">it has understanding. </w:t>
      </w:r>
      <w:r w:rsidRPr="00B66AC6">
        <w:rPr>
          <w:rStyle w:val="StyleUnderline"/>
        </w:rPr>
        <w:t xml:space="preserve">Second, insofar as it was able </w:t>
      </w:r>
      <w:r w:rsidRPr="00B60E45">
        <w:rPr>
          <w:rStyle w:val="StyleUnderline"/>
          <w:highlight w:val="cyan"/>
        </w:rPr>
        <w:t>to select one world</w:t>
      </w:r>
      <w:r w:rsidRPr="00A83C70">
        <w:rPr>
          <w:rStyle w:val="StyleUnderline"/>
        </w:rPr>
        <w:t xml:space="preserve"> among the </w:t>
      </w:r>
      <w:proofErr w:type="gramStart"/>
      <w:r w:rsidRPr="00A83C70">
        <w:rPr>
          <w:rStyle w:val="StyleUnderline"/>
        </w:rPr>
        <w:t>infinity</w:t>
      </w:r>
      <w:proofErr w:type="gramEnd"/>
      <w:r w:rsidRPr="00A83C70">
        <w:rPr>
          <w:rStyle w:val="StyleUnderline"/>
        </w:rPr>
        <w:t xml:space="preserve"> of possible worlds, </w:t>
      </w:r>
      <w:r w:rsidRPr="00B60E45">
        <w:rPr>
          <w:rStyle w:val="StyleUnderline"/>
          <w:highlight w:val="cyan"/>
        </w:rPr>
        <w:t xml:space="preserve">it has </w:t>
      </w:r>
      <w:r w:rsidRPr="00B66AC6">
        <w:rPr>
          <w:rStyle w:val="StyleUnderline"/>
        </w:rPr>
        <w:t xml:space="preserve">a </w:t>
      </w:r>
      <w:r w:rsidRPr="00B60E45">
        <w:rPr>
          <w:rStyle w:val="StyleUnderline"/>
          <w:highlight w:val="cyan"/>
        </w:rPr>
        <w:t xml:space="preserve">will. </w:t>
      </w:r>
      <w:r w:rsidRPr="00B66AC6">
        <w:rPr>
          <w:rStyle w:val="StyleUnderline"/>
        </w:rPr>
        <w:t>Third</w:t>
      </w:r>
      <w:r w:rsidRPr="00A83C70">
        <w:rPr>
          <w:rStyle w:val="StyleUnderline"/>
        </w:rPr>
        <w:t xml:space="preserve">, </w:t>
      </w:r>
      <w:r w:rsidRPr="00B66AC6">
        <w:rPr>
          <w:rStyle w:val="StyleUnderline"/>
        </w:rPr>
        <w:t xml:space="preserve">insofar as it was able </w:t>
      </w:r>
      <w:r w:rsidRPr="00B60E45">
        <w:rPr>
          <w:rStyle w:val="StyleUnderline"/>
          <w:highlight w:val="cyan"/>
        </w:rPr>
        <w:t>to bring about this world, it has power</w:t>
      </w:r>
      <w:r w:rsidRPr="00A83C70">
        <w:rPr>
          <w:sz w:val="16"/>
        </w:rPr>
        <w:t xml:space="preserve">. (Leibniz adds here that “power relates to being, wisdom or understanding to truth, and will to good.”) </w:t>
      </w:r>
      <w:r w:rsidRPr="00B66AC6">
        <w:rPr>
          <w:rStyle w:val="StyleUnderline"/>
        </w:rPr>
        <w:t xml:space="preserve">Fourth, insofar </w:t>
      </w:r>
      <w:r w:rsidRPr="00B60E45">
        <w:rPr>
          <w:rStyle w:val="StyleUnderline"/>
          <w:highlight w:val="cyan"/>
        </w:rPr>
        <w:t>as the first cause relates to all possibles, its understanding, will and power are infinite</w:t>
      </w:r>
      <w:r w:rsidRPr="00A83C70">
        <w:rPr>
          <w:rStyle w:val="StyleUnderline"/>
        </w:rPr>
        <w:t>.</w:t>
      </w:r>
      <w:r w:rsidRPr="00A83C70">
        <w:rPr>
          <w:sz w:val="16"/>
        </w:rPr>
        <w:t xml:space="preserve"> </w:t>
      </w:r>
      <w:proofErr w:type="gramStart"/>
      <w:r w:rsidRPr="00A83C70">
        <w:rPr>
          <w:sz w:val="16"/>
        </w:rPr>
        <w:t>And,</w:t>
      </w:r>
      <w:proofErr w:type="gramEnd"/>
      <w:r w:rsidRPr="00A83C70">
        <w:rPr>
          <w:sz w:val="16"/>
        </w:rPr>
        <w:t xml:space="preserve"> fifth, insofar as everything is </w:t>
      </w:r>
      <w:proofErr w:type="gramStart"/>
      <w:r w:rsidRPr="00A83C70">
        <w:rPr>
          <w:sz w:val="16"/>
        </w:rPr>
        <w:t>connected together</w:t>
      </w:r>
      <w:proofErr w:type="gramEnd"/>
      <w:r w:rsidRPr="00A83C70">
        <w:rPr>
          <w:sz w:val="16"/>
        </w:rPr>
        <w:t xml:space="preserve">, there is no reason to suppose more than one God. Thus, </w:t>
      </w:r>
      <w:r w:rsidRPr="00B60E45">
        <w:rPr>
          <w:rStyle w:val="StyleUnderline"/>
          <w:highlight w:val="cyan"/>
        </w:rPr>
        <w:t xml:space="preserve">Leibniz </w:t>
      </w:r>
      <w:proofErr w:type="gramStart"/>
      <w:r w:rsidRPr="00B60E45">
        <w:rPr>
          <w:rStyle w:val="StyleUnderline"/>
          <w:highlight w:val="cyan"/>
        </w:rPr>
        <w:t>is able to</w:t>
      </w:r>
      <w:proofErr w:type="gramEnd"/>
      <w:r w:rsidRPr="00B60E45">
        <w:rPr>
          <w:rStyle w:val="StyleUnderline"/>
          <w:highlight w:val="cyan"/>
        </w:rPr>
        <w:t> demonstrate </w:t>
      </w:r>
      <w:r w:rsidRPr="00B66AC6">
        <w:rPr>
          <w:rStyle w:val="StyleUnderline"/>
        </w:rPr>
        <w:t xml:space="preserve">the uniqueness of God, his </w:t>
      </w:r>
      <w:r w:rsidRPr="00B60E45">
        <w:rPr>
          <w:rStyle w:val="StyleUnderline"/>
          <w:highlight w:val="cyan"/>
        </w:rPr>
        <w:t>omniscience, omnipotence, and benevolence</w:t>
      </w:r>
      <w:r w:rsidRPr="00A83C70">
        <w:rPr>
          <w:sz w:val="16"/>
        </w:rPr>
        <w:t xml:space="preserve"> from the twin assumptions of the contingency of the world and the Principle of Sufficient Reason. (Theodicy §7: G VI 106–07/H 127–28) Naturally, if one were </w:t>
      </w:r>
      <w:proofErr w:type="gramStart"/>
      <w:r w:rsidRPr="00A83C70">
        <w:rPr>
          <w:sz w:val="16"/>
        </w:rPr>
        <w:t>deny</w:t>
      </w:r>
      <w:proofErr w:type="gramEnd"/>
      <w:r w:rsidRPr="00A83C70">
        <w:rPr>
          <w:sz w:val="16"/>
        </w:rPr>
        <w:t xml:space="preserve"> the existence of possible worlds in the sense conceived by Leibniz or deny PSR (by, say, admitting “brute facts”), then one would hardly be moved by this kind of argument.</w:t>
      </w:r>
    </w:p>
    <w:p w14:paraId="503A1E10" w14:textId="77777777" w:rsidR="00BA4A8F" w:rsidRPr="00A83C70" w:rsidRDefault="00BA4A8F" w:rsidP="00BA4A8F">
      <w:pPr>
        <w:rPr>
          <w:sz w:val="16"/>
        </w:rPr>
      </w:pPr>
      <w:bookmarkStart w:id="0" w:name="Opt"/>
      <w:r w:rsidRPr="00A83C70">
        <w:rPr>
          <w:sz w:val="16"/>
        </w:rPr>
        <w:t>7.2 Optimism</w:t>
      </w:r>
      <w:bookmarkEnd w:id="0"/>
    </w:p>
    <w:p w14:paraId="60A02DF8" w14:textId="77777777" w:rsidR="00BA4A8F" w:rsidRPr="00A83C70" w:rsidRDefault="00BA4A8F" w:rsidP="00BA4A8F">
      <w:pPr>
        <w:rPr>
          <w:sz w:val="16"/>
        </w:rPr>
      </w:pPr>
      <w:r w:rsidRPr="00A83C70">
        <w:rPr>
          <w:sz w:val="16"/>
        </w:rPr>
        <w:t xml:space="preserve">Leibniz's account of the nature of possible worlds is dealt with in a separate entry. Here the following simple question will be addressed: How can this world be the best of all possible worlds? After all, as Voltaire brought out so clearly in Candide, it certainly seems that this world, in which one finds no short supply of natural and moral horrors, is far from perfect – indeed, it seems </w:t>
      </w:r>
      <w:proofErr w:type="gramStart"/>
      <w:r w:rsidRPr="00A83C70">
        <w:rPr>
          <w:sz w:val="16"/>
        </w:rPr>
        <w:t>pretty lousy</w:t>
      </w:r>
      <w:proofErr w:type="gramEnd"/>
      <w:r w:rsidRPr="00A83C70">
        <w:rPr>
          <w:sz w:val="16"/>
        </w:rPr>
        <w:t xml:space="preserve">. </w:t>
      </w:r>
      <w:proofErr w:type="gramStart"/>
      <w:r w:rsidRPr="00A83C70">
        <w:rPr>
          <w:sz w:val="16"/>
        </w:rPr>
        <w:t>Certainly</w:t>
      </w:r>
      <w:proofErr w:type="gramEnd"/>
      <w:r w:rsidRPr="00A83C70">
        <w:rPr>
          <w:sz w:val="16"/>
        </w:rPr>
        <w:t xml:space="preserve"> only a fool could believe that it is the best world possible. </w:t>
      </w:r>
      <w:proofErr w:type="gramStart"/>
      <w:r w:rsidRPr="00A83C70">
        <w:rPr>
          <w:sz w:val="16"/>
        </w:rPr>
        <w:t>But,</w:t>
      </w:r>
      <w:proofErr w:type="gramEnd"/>
      <w:r w:rsidRPr="00A83C70">
        <w:rPr>
          <w:sz w:val="16"/>
        </w:rPr>
        <w:t xml:space="preserve"> Leibniz speaks on behalf of the fool, with an argument that has essentially the following structure:</w:t>
      </w:r>
    </w:p>
    <w:tbl>
      <w:tblPr>
        <w:tblW w:w="0" w:type="auto"/>
        <w:tblCellMar>
          <w:top w:w="15" w:type="dxa"/>
          <w:left w:w="15" w:type="dxa"/>
          <w:bottom w:w="15" w:type="dxa"/>
          <w:right w:w="15" w:type="dxa"/>
        </w:tblCellMar>
        <w:tblLook w:val="04A0" w:firstRow="1" w:lastRow="0" w:firstColumn="1" w:lastColumn="0" w:noHBand="0" w:noVBand="1"/>
      </w:tblPr>
      <w:tblGrid>
        <w:gridCol w:w="209"/>
        <w:gridCol w:w="9151"/>
      </w:tblGrid>
      <w:tr w:rsidR="00BA4A8F" w:rsidRPr="004E24BA" w14:paraId="2174365F" w14:textId="77777777" w:rsidTr="00325C1C">
        <w:tc>
          <w:tcPr>
            <w:tcW w:w="0" w:type="auto"/>
            <w:hideMark/>
          </w:tcPr>
          <w:p w14:paraId="7C105AFB" w14:textId="77777777" w:rsidR="00BA4A8F" w:rsidRPr="00A83C70" w:rsidRDefault="00BA4A8F" w:rsidP="00325C1C">
            <w:pPr>
              <w:rPr>
                <w:sz w:val="16"/>
              </w:rPr>
            </w:pPr>
            <w:r w:rsidRPr="00A83C70">
              <w:rPr>
                <w:sz w:val="16"/>
              </w:rPr>
              <w:t>(1)</w:t>
            </w:r>
          </w:p>
        </w:tc>
        <w:tc>
          <w:tcPr>
            <w:tcW w:w="0" w:type="auto"/>
            <w:vAlign w:val="center"/>
            <w:hideMark/>
          </w:tcPr>
          <w:p w14:paraId="1A7F51DC" w14:textId="77777777" w:rsidR="00BA4A8F" w:rsidRPr="004E24BA" w:rsidRDefault="00BA4A8F" w:rsidP="00325C1C">
            <w:r w:rsidRPr="00477358">
              <w:rPr>
                <w:rStyle w:val="StyleUnderline"/>
              </w:rPr>
              <w:t>God is omnipotent and omniscient and benevolent and the free creator of the world</w:t>
            </w:r>
            <w:r w:rsidRPr="00A83C70">
              <w:rPr>
                <w:sz w:val="16"/>
              </w:rPr>
              <w:t>. (Definition)</w:t>
            </w:r>
          </w:p>
        </w:tc>
      </w:tr>
      <w:tr w:rsidR="00BA4A8F" w:rsidRPr="004E24BA" w14:paraId="3BD0B6B4" w14:textId="77777777" w:rsidTr="00325C1C">
        <w:tc>
          <w:tcPr>
            <w:tcW w:w="0" w:type="auto"/>
            <w:hideMark/>
          </w:tcPr>
          <w:p w14:paraId="02569F00" w14:textId="77777777" w:rsidR="00BA4A8F" w:rsidRPr="004E24BA" w:rsidRDefault="00BA4A8F" w:rsidP="00325C1C">
            <w:r w:rsidRPr="00A83C70">
              <w:rPr>
                <w:sz w:val="16"/>
              </w:rPr>
              <w:t>(2)</w:t>
            </w:r>
          </w:p>
        </w:tc>
        <w:tc>
          <w:tcPr>
            <w:tcW w:w="0" w:type="auto"/>
            <w:vAlign w:val="center"/>
            <w:hideMark/>
          </w:tcPr>
          <w:p w14:paraId="501E7739" w14:textId="77777777" w:rsidR="00BA4A8F" w:rsidRPr="004E24BA" w:rsidRDefault="00BA4A8F" w:rsidP="00325C1C">
            <w:r w:rsidRPr="00A83C70">
              <w:rPr>
                <w:sz w:val="16"/>
              </w:rPr>
              <w:t>Things could have been otherwise–i.e., there are other possible worlds. (Premise)</w:t>
            </w:r>
          </w:p>
        </w:tc>
      </w:tr>
      <w:tr w:rsidR="00BA4A8F" w:rsidRPr="004E24BA" w14:paraId="47D7846C" w14:textId="77777777" w:rsidTr="00325C1C">
        <w:tc>
          <w:tcPr>
            <w:tcW w:w="0" w:type="auto"/>
            <w:hideMark/>
          </w:tcPr>
          <w:p w14:paraId="50FDDE92" w14:textId="77777777" w:rsidR="00BA4A8F" w:rsidRPr="004E24BA" w:rsidRDefault="00BA4A8F" w:rsidP="00325C1C">
            <w:r w:rsidRPr="00A83C70">
              <w:rPr>
                <w:sz w:val="16"/>
              </w:rPr>
              <w:t>(3)</w:t>
            </w:r>
          </w:p>
        </w:tc>
        <w:tc>
          <w:tcPr>
            <w:tcW w:w="0" w:type="auto"/>
            <w:vAlign w:val="center"/>
            <w:hideMark/>
          </w:tcPr>
          <w:p w14:paraId="3650764F" w14:textId="77777777" w:rsidR="00BA4A8F" w:rsidRPr="004E24BA" w:rsidRDefault="00BA4A8F" w:rsidP="00325C1C">
            <w:r w:rsidRPr="00A83C70">
              <w:rPr>
                <w:sz w:val="16"/>
              </w:rPr>
              <w:t>Suppose this world is not the best of all possible worlds. (I.e., “The world could be better.”)</w:t>
            </w:r>
          </w:p>
        </w:tc>
      </w:tr>
      <w:tr w:rsidR="00BA4A8F" w:rsidRPr="004E24BA" w14:paraId="67DCAA94" w14:textId="77777777" w:rsidTr="00325C1C">
        <w:tc>
          <w:tcPr>
            <w:tcW w:w="0" w:type="auto"/>
            <w:hideMark/>
          </w:tcPr>
          <w:p w14:paraId="32000744" w14:textId="77777777" w:rsidR="00BA4A8F" w:rsidRPr="00A83C70" w:rsidRDefault="00BA4A8F" w:rsidP="00325C1C">
            <w:pPr>
              <w:rPr>
                <w:sz w:val="16"/>
              </w:rPr>
            </w:pPr>
            <w:r w:rsidRPr="00A83C70">
              <w:rPr>
                <w:sz w:val="16"/>
              </w:rPr>
              <w:t>(4)</w:t>
            </w:r>
          </w:p>
        </w:tc>
        <w:tc>
          <w:tcPr>
            <w:tcW w:w="0" w:type="auto"/>
            <w:vAlign w:val="center"/>
            <w:hideMark/>
          </w:tcPr>
          <w:p w14:paraId="462381FC" w14:textId="77777777" w:rsidR="00BA4A8F" w:rsidRPr="00A83C70" w:rsidRDefault="00BA4A8F" w:rsidP="00325C1C">
            <w:pPr>
              <w:rPr>
                <w:rStyle w:val="StyleUnderline"/>
              </w:rPr>
            </w:pPr>
            <w:r w:rsidRPr="00B60E45">
              <w:rPr>
                <w:rStyle w:val="StyleUnderline"/>
                <w:highlight w:val="cyan"/>
              </w:rPr>
              <w:t>If this world is not the best</w:t>
            </w:r>
            <w:r w:rsidRPr="00113C9E">
              <w:rPr>
                <w:rStyle w:val="StyleUnderline"/>
              </w:rPr>
              <w:t xml:space="preserve"> of all possible worlds, then</w:t>
            </w:r>
            <w:r w:rsidRPr="00A83C70">
              <w:rPr>
                <w:rStyle w:val="StyleUnderline"/>
              </w:rPr>
              <w:t xml:space="preserve"> at least one of the following must be the case:</w:t>
            </w:r>
          </w:p>
          <w:p w14:paraId="5B3E88EC" w14:textId="77777777" w:rsidR="00BA4A8F" w:rsidRPr="00A83C70" w:rsidRDefault="00BA4A8F" w:rsidP="00325C1C">
            <w:pPr>
              <w:rPr>
                <w:rStyle w:val="StyleUnderline"/>
              </w:rPr>
            </w:pPr>
            <w:r w:rsidRPr="00B60E45">
              <w:rPr>
                <w:rStyle w:val="StyleUnderline"/>
                <w:highlight w:val="cyan"/>
              </w:rPr>
              <w:t xml:space="preserve">God was not powerful enough </w:t>
            </w:r>
            <w:r w:rsidRPr="000A533D">
              <w:rPr>
                <w:rStyle w:val="StyleUnderline"/>
              </w:rPr>
              <w:t>to bring about a better world</w:t>
            </w:r>
            <w:r w:rsidRPr="00A83C70">
              <w:rPr>
                <w:rStyle w:val="StyleUnderline"/>
              </w:rPr>
              <w:t>; or</w:t>
            </w:r>
          </w:p>
          <w:p w14:paraId="0917A08D" w14:textId="77777777" w:rsidR="00BA4A8F" w:rsidRPr="00A83C70" w:rsidRDefault="00BA4A8F" w:rsidP="00325C1C">
            <w:pPr>
              <w:rPr>
                <w:rStyle w:val="StyleUnderline"/>
              </w:rPr>
            </w:pPr>
            <w:r w:rsidRPr="00B60E45">
              <w:rPr>
                <w:rStyle w:val="StyleUnderline"/>
                <w:highlight w:val="cyan"/>
              </w:rPr>
              <w:t xml:space="preserve">God did not know </w:t>
            </w:r>
            <w:r w:rsidRPr="000A533D">
              <w:rPr>
                <w:rStyle w:val="StyleUnderline"/>
              </w:rPr>
              <w:t>how this world would develop</w:t>
            </w:r>
            <w:r w:rsidRPr="00A83C70">
              <w:rPr>
                <w:rStyle w:val="StyleUnderline"/>
              </w:rPr>
              <w:t xml:space="preserve"> after his creation of it (i.e. God lacked foreknowledge); or</w:t>
            </w:r>
          </w:p>
          <w:p w14:paraId="6A76FA64" w14:textId="77777777" w:rsidR="00BA4A8F" w:rsidRPr="00A83C70" w:rsidRDefault="00BA4A8F" w:rsidP="00325C1C">
            <w:pPr>
              <w:rPr>
                <w:rStyle w:val="StyleUnderline"/>
              </w:rPr>
            </w:pPr>
            <w:r w:rsidRPr="00B60E45">
              <w:rPr>
                <w:rStyle w:val="StyleUnderline"/>
                <w:highlight w:val="cyan"/>
              </w:rPr>
              <w:t>God did not wish this world to be the best; or</w:t>
            </w:r>
          </w:p>
          <w:p w14:paraId="7170BEDE" w14:textId="77777777" w:rsidR="00BA4A8F" w:rsidRPr="00A83C70" w:rsidRDefault="00BA4A8F" w:rsidP="00325C1C">
            <w:pPr>
              <w:rPr>
                <w:rStyle w:val="StyleUnderline"/>
              </w:rPr>
            </w:pPr>
            <w:r w:rsidRPr="00B60E45">
              <w:rPr>
                <w:rStyle w:val="StyleUnderline"/>
                <w:highlight w:val="cyan"/>
              </w:rPr>
              <w:t>God did not create the world</w:t>
            </w:r>
            <w:r w:rsidRPr="00A83C70">
              <w:rPr>
                <w:rStyle w:val="StyleUnderline"/>
              </w:rPr>
              <w:t>; or</w:t>
            </w:r>
          </w:p>
          <w:p w14:paraId="0D57441C" w14:textId="77777777" w:rsidR="00BA4A8F" w:rsidRPr="00A83C70" w:rsidRDefault="00BA4A8F" w:rsidP="00325C1C">
            <w:pPr>
              <w:rPr>
                <w:rStyle w:val="StyleUnderline"/>
              </w:rPr>
            </w:pPr>
            <w:r w:rsidRPr="00A83C70">
              <w:rPr>
                <w:rStyle w:val="StyleUnderline"/>
              </w:rPr>
              <w:t>there were no other possible worlds from which God could choose.</w:t>
            </w:r>
          </w:p>
        </w:tc>
      </w:tr>
      <w:tr w:rsidR="00BA4A8F" w:rsidRPr="004E24BA" w14:paraId="0AB6B9AC" w14:textId="77777777" w:rsidTr="00325C1C">
        <w:tc>
          <w:tcPr>
            <w:tcW w:w="0" w:type="auto"/>
            <w:hideMark/>
          </w:tcPr>
          <w:p w14:paraId="1788E9C0" w14:textId="77777777" w:rsidR="00BA4A8F" w:rsidRPr="004E24BA" w:rsidRDefault="00BA4A8F" w:rsidP="00325C1C">
            <w:r w:rsidRPr="00A83C70">
              <w:rPr>
                <w:sz w:val="16"/>
              </w:rPr>
              <w:t>(5)</w:t>
            </w:r>
          </w:p>
        </w:tc>
        <w:tc>
          <w:tcPr>
            <w:tcW w:w="0" w:type="auto"/>
            <w:vAlign w:val="center"/>
            <w:hideMark/>
          </w:tcPr>
          <w:p w14:paraId="7A7C397F" w14:textId="77777777" w:rsidR="00BA4A8F" w:rsidRPr="004E24BA" w:rsidRDefault="00BA4A8F" w:rsidP="00325C1C">
            <w:proofErr w:type="gramStart"/>
            <w:r w:rsidRPr="00A83C70">
              <w:rPr>
                <w:sz w:val="16"/>
              </w:rPr>
              <w:t>But,</w:t>
            </w:r>
            <w:proofErr w:type="gramEnd"/>
            <w:r w:rsidRPr="00A83C70">
              <w:rPr>
                <w:sz w:val="16"/>
              </w:rPr>
              <w:t xml:space="preserve"> any one or more of the disjuncts of (4) contradicts (1) or (2).</w:t>
            </w:r>
          </w:p>
        </w:tc>
      </w:tr>
      <w:tr w:rsidR="00BA4A8F" w:rsidRPr="00A83C70" w14:paraId="2D516026" w14:textId="77777777" w:rsidTr="00325C1C">
        <w:tc>
          <w:tcPr>
            <w:tcW w:w="0" w:type="auto"/>
            <w:hideMark/>
          </w:tcPr>
          <w:p w14:paraId="1EFDAAC4" w14:textId="77777777" w:rsidR="00BA4A8F" w:rsidRPr="004E24BA" w:rsidRDefault="00BA4A8F" w:rsidP="00325C1C">
            <w:r w:rsidRPr="00A83C70">
              <w:rPr>
                <w:sz w:val="16"/>
              </w:rPr>
              <w:t>(6)</w:t>
            </w:r>
          </w:p>
        </w:tc>
        <w:tc>
          <w:tcPr>
            <w:tcW w:w="0" w:type="auto"/>
            <w:vAlign w:val="center"/>
            <w:hideMark/>
          </w:tcPr>
          <w:p w14:paraId="048CEC49" w14:textId="77777777" w:rsidR="00BA4A8F" w:rsidRPr="00A83C70" w:rsidRDefault="00BA4A8F" w:rsidP="00325C1C">
            <w:pPr>
              <w:rPr>
                <w:sz w:val="16"/>
              </w:rPr>
            </w:pPr>
            <w:r w:rsidRPr="00B60E45">
              <w:rPr>
                <w:rStyle w:val="Emphasis"/>
                <w:highlight w:val="cyan"/>
              </w:rPr>
              <w:t>Therefore, this world is the best of all possible worlds</w:t>
            </w:r>
            <w:r w:rsidRPr="00A83C70">
              <w:rPr>
                <w:rStyle w:val="StyleUnderline"/>
              </w:rPr>
              <w:t>.</w:t>
            </w:r>
          </w:p>
        </w:tc>
      </w:tr>
    </w:tbl>
    <w:p w14:paraId="25E24B0D" w14:textId="77777777" w:rsidR="00BA4A8F" w:rsidRPr="00721C5B" w:rsidRDefault="00BA4A8F" w:rsidP="00BA4A8F">
      <w:pPr>
        <w:rPr>
          <w:sz w:val="16"/>
        </w:rPr>
      </w:pPr>
      <w:r w:rsidRPr="00721C5B">
        <w:rPr>
          <w:sz w:val="16"/>
        </w:rPr>
        <w:t>In other words, Leibniz seems to argue that, if one is to hold the traditional theistic conception of God and believe that one can meaningfully assert that the world could have been other than it is, then one must hold that this world is the best possible. Naturally, this argument is simply the Christian retort to the Epicurean argument against theism.</w:t>
      </w:r>
    </w:p>
    <w:p w14:paraId="756602DE" w14:textId="77777777" w:rsidR="00BA4A8F" w:rsidRPr="00721C5B" w:rsidRDefault="00BA4A8F" w:rsidP="00BA4A8F">
      <w:pPr>
        <w:rPr>
          <w:rStyle w:val="StyleUnderline"/>
        </w:rPr>
      </w:pPr>
      <w:r w:rsidRPr="00721C5B">
        <w:rPr>
          <w:sz w:val="16"/>
        </w:rPr>
        <w:t xml:space="preserve">But what are the criteria by which one can say that this world is the best? It should be clear that </w:t>
      </w:r>
      <w:r w:rsidRPr="00B60E45">
        <w:rPr>
          <w:rStyle w:val="StyleUnderline"/>
          <w:highlight w:val="cyan"/>
        </w:rPr>
        <w:t>Leibniz nowhere says</w:t>
      </w:r>
      <w:r w:rsidRPr="00721C5B">
        <w:rPr>
          <w:rStyle w:val="StyleUnderline"/>
        </w:rPr>
        <w:t xml:space="preserve"> that </w:t>
      </w:r>
      <w:r w:rsidRPr="00FD152A">
        <w:rPr>
          <w:rStyle w:val="StyleUnderline"/>
        </w:rPr>
        <w:t xml:space="preserve">this argument implies that </w:t>
      </w:r>
      <w:r w:rsidRPr="00B60E45">
        <w:rPr>
          <w:rStyle w:val="Emphasis"/>
          <w:highlight w:val="cyan"/>
        </w:rPr>
        <w:t xml:space="preserve">everything </w:t>
      </w:r>
      <w:proofErr w:type="gramStart"/>
      <w:r w:rsidRPr="00B60E45">
        <w:rPr>
          <w:rStyle w:val="Emphasis"/>
          <w:highlight w:val="cyan"/>
        </w:rPr>
        <w:t>has to</w:t>
      </w:r>
      <w:proofErr w:type="gramEnd"/>
      <w:r w:rsidRPr="00B60E45">
        <w:rPr>
          <w:rStyle w:val="Emphasis"/>
          <w:highlight w:val="cyan"/>
        </w:rPr>
        <w:t xml:space="preserve"> be wonderful</w:t>
      </w:r>
      <w:r w:rsidRPr="00721C5B">
        <w:rPr>
          <w:sz w:val="16"/>
        </w:rPr>
        <w:t xml:space="preserve">. Indeed, Leibniz is squarely in the tradition of all Christian apologists going back to Augustine, arguing that </w:t>
      </w:r>
      <w:r w:rsidRPr="00B60E45">
        <w:rPr>
          <w:rStyle w:val="StyleUnderline"/>
          <w:highlight w:val="cyan"/>
        </w:rPr>
        <w:t>we cannot have knowledge of the whole</w:t>
      </w:r>
      <w:r w:rsidRPr="00721C5B">
        <w:rPr>
          <w:rStyle w:val="StyleUnderline"/>
        </w:rPr>
        <w:t xml:space="preserve"> of the </w:t>
      </w:r>
      <w:r w:rsidRPr="00B60E45">
        <w:rPr>
          <w:rStyle w:val="StyleUnderline"/>
          <w:highlight w:val="cyan"/>
        </w:rPr>
        <w:t>world and</w:t>
      </w:r>
      <w:r w:rsidRPr="00721C5B">
        <w:rPr>
          <w:rStyle w:val="StyleUnderline"/>
        </w:rPr>
        <w:t xml:space="preserve"> that </w:t>
      </w:r>
      <w:r w:rsidRPr="00B60E45">
        <w:rPr>
          <w:rStyle w:val="StyleUnderline"/>
          <w:highlight w:val="cyan"/>
        </w:rPr>
        <w:t xml:space="preserve">even if a </w:t>
      </w:r>
      <w:r w:rsidRPr="00B60E45">
        <w:rPr>
          <w:rStyle w:val="Emphasis"/>
          <w:highlight w:val="cyan"/>
        </w:rPr>
        <w:t>piece</w:t>
      </w:r>
      <w:r w:rsidRPr="00721C5B">
        <w:rPr>
          <w:rStyle w:val="StyleUnderline"/>
        </w:rPr>
        <w:t xml:space="preserve"> of the mosaic that is discoverable to us </w:t>
      </w:r>
      <w:r w:rsidRPr="00B60E45">
        <w:rPr>
          <w:rStyle w:val="StyleUnderline"/>
          <w:highlight w:val="cyan"/>
        </w:rPr>
        <w:t xml:space="preserve">is </w:t>
      </w:r>
      <w:r w:rsidRPr="00B60E45">
        <w:rPr>
          <w:rStyle w:val="Emphasis"/>
          <w:highlight w:val="cyan"/>
        </w:rPr>
        <w:t>ugly</w:t>
      </w:r>
      <w:r w:rsidRPr="00B60E45">
        <w:rPr>
          <w:rStyle w:val="StyleUnderline"/>
          <w:highlight w:val="cyan"/>
        </w:rPr>
        <w:t xml:space="preserve"> the whole may indeed have </w:t>
      </w:r>
      <w:r w:rsidRPr="00B60E45">
        <w:rPr>
          <w:rStyle w:val="Emphasis"/>
          <w:highlight w:val="cyan"/>
        </w:rPr>
        <w:t>great beauty</w:t>
      </w:r>
      <w:r w:rsidRPr="00721C5B">
        <w:rPr>
          <w:rStyle w:val="StyleUnderline"/>
        </w:rPr>
        <w:t xml:space="preserve">. </w:t>
      </w:r>
      <w:r w:rsidRPr="00721C5B">
        <w:rPr>
          <w:sz w:val="16"/>
        </w:rPr>
        <w:t xml:space="preserve">Still, Leibniz does offer at least two considerations relevant to the determination of the happiness and perfection of the world. He tells us in the Discourse on Metaphysics, first, that “…the happiness of minds is the principal aim of God…” (A VI iv 1537/AG 38) </w:t>
      </w:r>
      <w:proofErr w:type="gramStart"/>
      <w:r w:rsidRPr="00721C5B">
        <w:rPr>
          <w:sz w:val="16"/>
        </w:rPr>
        <w:t>and,</w:t>
      </w:r>
      <w:proofErr w:type="gramEnd"/>
      <w:r w:rsidRPr="00721C5B">
        <w:rPr>
          <w:sz w:val="16"/>
        </w:rPr>
        <w:t xml:space="preserve"> second, that “God has chosen the most perfect world, that is, the one which is at the same time the simplest in hypotheses and the richest in phenomena” (A VI iv 1538/AG 39). So, </w:t>
      </w:r>
      <w:r w:rsidRPr="00721C5B">
        <w:rPr>
          <w:rStyle w:val="StyleUnderline"/>
        </w:rPr>
        <w:t xml:space="preserve">is </w:t>
      </w:r>
      <w:r w:rsidRPr="00721C5B">
        <w:rPr>
          <w:sz w:val="16"/>
        </w:rPr>
        <w:t xml:space="preserve">this world of genocide and natural disaster better than a world containing only one multifoliate rose? Yes, because the former is a world in which an infinity of minds </w:t>
      </w:r>
      <w:proofErr w:type="gramStart"/>
      <w:r w:rsidRPr="00721C5B">
        <w:rPr>
          <w:sz w:val="16"/>
        </w:rPr>
        <w:t>perceive</w:t>
      </w:r>
      <w:proofErr w:type="gramEnd"/>
      <w:r w:rsidRPr="00721C5B">
        <w:rPr>
          <w:sz w:val="16"/>
        </w:rPr>
        <w:t xml:space="preserve"> and reflect on the diversity of phenomena caused by a modest number of simple laws</w:t>
      </w:r>
      <w:r w:rsidRPr="00721C5B">
        <w:rPr>
          <w:rStyle w:val="StyleUnderline"/>
        </w:rPr>
        <w:t xml:space="preserve">. To the more difficult question </w:t>
      </w:r>
      <w:r w:rsidRPr="00B60E45">
        <w:rPr>
          <w:rStyle w:val="StyleUnderline"/>
          <w:highlight w:val="cyan"/>
        </w:rPr>
        <w:t>whether there is a better world with</w:t>
      </w:r>
      <w:r w:rsidRPr="00721C5B">
        <w:rPr>
          <w:rStyle w:val="StyleUnderline"/>
        </w:rPr>
        <w:t xml:space="preserve"> perhaps </w:t>
      </w:r>
      <w:r w:rsidRPr="00305792">
        <w:rPr>
          <w:rStyle w:val="Emphasis"/>
        </w:rPr>
        <w:t xml:space="preserve">a little </w:t>
      </w:r>
      <w:r w:rsidRPr="00B60E45">
        <w:rPr>
          <w:rStyle w:val="Emphasis"/>
          <w:highlight w:val="cyan"/>
        </w:rPr>
        <w:t xml:space="preserve">less </w:t>
      </w:r>
      <w:r w:rsidRPr="00305792">
        <w:rPr>
          <w:rStyle w:val="Emphasis"/>
        </w:rPr>
        <w:t xml:space="preserve">genocide and natural </w:t>
      </w:r>
      <w:r w:rsidRPr="00B60E45">
        <w:rPr>
          <w:rStyle w:val="Emphasis"/>
          <w:highlight w:val="cyan"/>
        </w:rPr>
        <w:t>disaster</w:t>
      </w:r>
      <w:r w:rsidRPr="00721C5B">
        <w:rPr>
          <w:sz w:val="16"/>
        </w:rPr>
        <w:t xml:space="preserve"> Leibniz can only respond that, </w:t>
      </w:r>
      <w:r w:rsidRPr="00B60E45">
        <w:rPr>
          <w:rStyle w:val="Emphasis"/>
          <w:highlight w:val="cyan"/>
        </w:rPr>
        <w:t>if so, God would have brought it into actuality.</w:t>
      </w:r>
      <w:r w:rsidRPr="00721C5B">
        <w:rPr>
          <w:sz w:val="16"/>
        </w:rPr>
        <w:t xml:space="preserve"> And this, of course, is to say that </w:t>
      </w:r>
      <w:r w:rsidRPr="00B60E45">
        <w:rPr>
          <w:rStyle w:val="Emphasis"/>
          <w:highlight w:val="cyan"/>
        </w:rPr>
        <w:t>there really is no better possible world</w:t>
      </w:r>
      <w:r w:rsidRPr="00721C5B">
        <w:rPr>
          <w:rStyle w:val="StyleUnderline"/>
        </w:rPr>
        <w:t>.</w:t>
      </w:r>
    </w:p>
    <w:p w14:paraId="2FE28CF3" w14:textId="77777777" w:rsidR="00BA4A8F" w:rsidRPr="00BA4A8F" w:rsidRDefault="00BA4A8F" w:rsidP="00BA4A8F"/>
    <w:p w14:paraId="5A8A0AC4" w14:textId="5971B82D" w:rsidR="005D7B08" w:rsidRDefault="005D7B08" w:rsidP="005D7B08">
      <w:pPr>
        <w:pStyle w:val="Heading3"/>
      </w:pPr>
      <w:r>
        <w:t>Aid CP</w:t>
      </w:r>
    </w:p>
    <w:p w14:paraId="7804E5BE" w14:textId="77777777" w:rsidR="00B831E8" w:rsidRDefault="00B831E8" w:rsidP="00B831E8">
      <w:pPr>
        <w:pStyle w:val="Heading4"/>
      </w:pPr>
      <w:r>
        <w:t xml:space="preserve">The United States federal government should rescind all national security exemptions placed on federal agencies since January 20, </w:t>
      </w:r>
      <w:proofErr w:type="gramStart"/>
      <w:r>
        <w:t>2025</w:t>
      </w:r>
      <w:proofErr w:type="gramEnd"/>
      <w:r>
        <w:t xml:space="preserve"> outside of the </w:t>
      </w:r>
      <w:r w:rsidRPr="00222F77">
        <w:rPr>
          <w:u w:val="single"/>
        </w:rPr>
        <w:t>United States Agency for International Development</w:t>
      </w:r>
      <w:r>
        <w:t xml:space="preserve">. </w:t>
      </w:r>
    </w:p>
    <w:p w14:paraId="12B21C7F" w14:textId="77777777" w:rsidR="00540284" w:rsidRPr="00A603B6" w:rsidRDefault="00540284" w:rsidP="00540284">
      <w:pPr>
        <w:pStyle w:val="Heading4"/>
      </w:pPr>
      <w:r>
        <w:t xml:space="preserve">It’s a </w:t>
      </w:r>
      <w:r>
        <w:rPr>
          <w:u w:val="single"/>
        </w:rPr>
        <w:t>national security crisis</w:t>
      </w:r>
      <w:r>
        <w:t xml:space="preserve"> – USAID enables </w:t>
      </w:r>
      <w:r w:rsidRPr="00230B98">
        <w:t>terrorism</w:t>
      </w:r>
      <w:r>
        <w:t xml:space="preserve"> to </w:t>
      </w:r>
      <w:r>
        <w:rPr>
          <w:u w:val="single"/>
        </w:rPr>
        <w:t>prosper</w:t>
      </w:r>
      <w:r>
        <w:t xml:space="preserve">. </w:t>
      </w:r>
    </w:p>
    <w:p w14:paraId="55FBE2E4" w14:textId="77777777" w:rsidR="00540284" w:rsidRPr="00A92A76" w:rsidRDefault="00540284" w:rsidP="00540284">
      <w:pPr>
        <w:rPr>
          <w:sz w:val="16"/>
        </w:rPr>
      </w:pPr>
      <w:r w:rsidRPr="00245B84">
        <w:rPr>
          <w:rStyle w:val="Style13ptBold"/>
        </w:rPr>
        <w:t>Westrop 2-3</w:t>
      </w:r>
      <w:r>
        <w:t xml:space="preserve"> </w:t>
      </w:r>
      <w:r w:rsidRPr="00A92A76">
        <w:rPr>
          <w:sz w:val="16"/>
        </w:rPr>
        <w:t>[Sam</w:t>
      </w:r>
      <w:r>
        <w:rPr>
          <w:sz w:val="16"/>
        </w:rPr>
        <w:t xml:space="preserve"> (</w:t>
      </w:r>
      <w:r w:rsidRPr="00DD5C8C">
        <w:rPr>
          <w:sz w:val="16"/>
        </w:rPr>
        <w:t>Director of Middle East Forum's counter-extremism project</w:t>
      </w:r>
      <w:r>
        <w:rPr>
          <w:sz w:val="16"/>
        </w:rPr>
        <w:t>)</w:t>
      </w:r>
      <w:r w:rsidRPr="00A92A76">
        <w:rPr>
          <w:sz w:val="16"/>
        </w:rPr>
        <w:t xml:space="preserve">, 2-3-2025, "MEF </w:t>
      </w:r>
      <w:r w:rsidRPr="00B60E45">
        <w:rPr>
          <w:rStyle w:val="Emphasis"/>
          <w:highlight w:val="cyan"/>
        </w:rPr>
        <w:t xml:space="preserve">Report </w:t>
      </w:r>
      <w:proofErr w:type="spellStart"/>
      <w:r w:rsidRPr="00B60E45">
        <w:rPr>
          <w:rStyle w:val="Emphasis"/>
          <w:highlight w:val="cyan"/>
        </w:rPr>
        <w:t>Justifes</w:t>
      </w:r>
      <w:proofErr w:type="spellEnd"/>
      <w:r w:rsidRPr="00B60E45">
        <w:rPr>
          <w:rStyle w:val="Emphasis"/>
          <w:highlight w:val="cyan"/>
        </w:rPr>
        <w:t xml:space="preserve"> the Overhaul at USAID</w:t>
      </w:r>
      <w:r w:rsidRPr="00A92A76">
        <w:rPr>
          <w:sz w:val="16"/>
        </w:rPr>
        <w:t>", Middle East Forum.https://www.meforum.org/press-releases/mef-report-justifies-the-overhaul-at-usaid]</w:t>
      </w:r>
    </w:p>
    <w:p w14:paraId="3B3C2BDB" w14:textId="77777777" w:rsidR="00540284" w:rsidRPr="00C56C8A" w:rsidRDefault="00540284" w:rsidP="00540284">
      <w:pPr>
        <w:rPr>
          <w:sz w:val="16"/>
        </w:rPr>
      </w:pPr>
      <w:r w:rsidRPr="00C56C8A">
        <w:rPr>
          <w:sz w:val="16"/>
        </w:rPr>
        <w:t xml:space="preserve">Focus on Western Islamism, a </w:t>
      </w:r>
      <w:r w:rsidRPr="00B60E45">
        <w:rPr>
          <w:rStyle w:val="StyleUnderline"/>
          <w:highlight w:val="cyan"/>
        </w:rPr>
        <w:t>publication</w:t>
      </w:r>
      <w:r w:rsidRPr="00C56C8A">
        <w:rPr>
          <w:sz w:val="16"/>
        </w:rPr>
        <w:t xml:space="preserve"> of the Middle East Forum (MEF), has just published a major study, “Terror Finance at the State Department and USAID.” It </w:t>
      </w:r>
      <w:r w:rsidRPr="00B60E45">
        <w:rPr>
          <w:rStyle w:val="StyleUnderline"/>
          <w:highlight w:val="cyan"/>
        </w:rPr>
        <w:t>uncovers $164 million in</w:t>
      </w:r>
      <w:r w:rsidRPr="00C56C8A">
        <w:rPr>
          <w:rStyle w:val="StyleUnderline"/>
        </w:rPr>
        <w:t xml:space="preserve"> taxpayer-funded U.S. Agency for International Development (</w:t>
      </w:r>
      <w:r w:rsidRPr="00B60E45">
        <w:rPr>
          <w:rStyle w:val="StyleUnderline"/>
          <w:highlight w:val="cyan"/>
        </w:rPr>
        <w:t>USAID</w:t>
      </w:r>
      <w:r w:rsidRPr="00C56C8A">
        <w:rPr>
          <w:rStyle w:val="StyleUnderline"/>
        </w:rPr>
        <w:t xml:space="preserve">) </w:t>
      </w:r>
      <w:r w:rsidRPr="00B60E45">
        <w:rPr>
          <w:rStyle w:val="StyleUnderline"/>
          <w:highlight w:val="cyan"/>
        </w:rPr>
        <w:t>grants to Islamist organizations</w:t>
      </w:r>
      <w:r w:rsidRPr="00C56C8A">
        <w:rPr>
          <w:rStyle w:val="StyleUnderline"/>
        </w:rPr>
        <w:t xml:space="preserve">, </w:t>
      </w:r>
      <w:r w:rsidRPr="00B60E45">
        <w:rPr>
          <w:rStyle w:val="StyleUnderline"/>
          <w:highlight w:val="cyan"/>
        </w:rPr>
        <w:t>including $122 million</w:t>
      </w:r>
      <w:r w:rsidRPr="00C56C8A">
        <w:rPr>
          <w:rStyle w:val="StyleUnderline"/>
        </w:rPr>
        <w:t xml:space="preserve"> in federal funds </w:t>
      </w:r>
      <w:r w:rsidRPr="00B60E45">
        <w:rPr>
          <w:rStyle w:val="StyleUnderline"/>
          <w:highlight w:val="cyan"/>
        </w:rPr>
        <w:t>to groups aligned with</w:t>
      </w:r>
      <w:r w:rsidRPr="00C56C8A">
        <w:rPr>
          <w:rStyle w:val="StyleUnderline"/>
        </w:rPr>
        <w:t xml:space="preserve"> designated </w:t>
      </w:r>
      <w:r w:rsidRPr="00B60E45">
        <w:rPr>
          <w:rStyle w:val="Emphasis"/>
          <w:highlight w:val="cyan"/>
        </w:rPr>
        <w:t>terrorist entities</w:t>
      </w:r>
      <w:r w:rsidRPr="00C56C8A">
        <w:rPr>
          <w:rStyle w:val="StyleUnderline"/>
        </w:rPr>
        <w:t xml:space="preserve">. </w:t>
      </w:r>
      <w:r w:rsidRPr="00C56C8A">
        <w:rPr>
          <w:sz w:val="16"/>
        </w:rPr>
        <w:t>The study compiles nearly a decade of MEF research and public advocacy.</w:t>
      </w:r>
    </w:p>
    <w:p w14:paraId="0E6B4109" w14:textId="77777777" w:rsidR="00540284" w:rsidRPr="00C56C8A" w:rsidRDefault="00540284" w:rsidP="00540284">
      <w:pPr>
        <w:rPr>
          <w:sz w:val="16"/>
        </w:rPr>
      </w:pPr>
      <w:r w:rsidRPr="00C56C8A">
        <w:rPr>
          <w:sz w:val="16"/>
        </w:rPr>
        <w:t>MEF’s report exposing USAID abuses comes amid the Trump administration’s overhaul of foreign assistance and government spending, with the State Department absorbing USAID’s offices and assuming control of its activities and records. Earlier today, the Trump administration placed a global freeze on foreign aid and Secretary of State Marco Rubio took over as USAID’s acting administrator.</w:t>
      </w:r>
    </w:p>
    <w:p w14:paraId="43AAACE4" w14:textId="77777777" w:rsidR="00540284" w:rsidRPr="00C56C8A" w:rsidRDefault="00540284" w:rsidP="00540284">
      <w:pPr>
        <w:rPr>
          <w:rStyle w:val="StyleUnderline"/>
        </w:rPr>
      </w:pPr>
      <w:r w:rsidRPr="00C56C8A">
        <w:rPr>
          <w:sz w:val="16"/>
        </w:rPr>
        <w:t xml:space="preserve">MEF’s investigations underscore the urgency behind efforts to reform the federal agency. </w:t>
      </w:r>
      <w:r w:rsidRPr="00B60E45">
        <w:rPr>
          <w:rStyle w:val="StyleUnderline"/>
          <w:highlight w:val="cyan"/>
        </w:rPr>
        <w:t>USAID funding is regularly dispensed to</w:t>
      </w:r>
      <w:r w:rsidRPr="00C56C8A">
        <w:rPr>
          <w:rStyle w:val="StyleUnderline"/>
        </w:rPr>
        <w:t xml:space="preserve"> foreign and domestic nongovernmental </w:t>
      </w:r>
      <w:r w:rsidRPr="00B60E45">
        <w:rPr>
          <w:rStyle w:val="StyleUnderline"/>
          <w:highlight w:val="cyan"/>
        </w:rPr>
        <w:t>organizations</w:t>
      </w:r>
      <w:r w:rsidRPr="00C56C8A">
        <w:rPr>
          <w:rStyle w:val="StyleUnderline"/>
        </w:rPr>
        <w:t xml:space="preserve"> publicly </w:t>
      </w:r>
      <w:r w:rsidRPr="00B60E45">
        <w:rPr>
          <w:rStyle w:val="StyleUnderline"/>
          <w:highlight w:val="cyan"/>
        </w:rPr>
        <w:t xml:space="preserve">affiliated with </w:t>
      </w:r>
      <w:r w:rsidRPr="00B60E45">
        <w:rPr>
          <w:rStyle w:val="Emphasis"/>
          <w:highlight w:val="cyan"/>
        </w:rPr>
        <w:t>terrorist networks</w:t>
      </w:r>
      <w:r w:rsidRPr="00B60E45">
        <w:rPr>
          <w:rStyle w:val="StyleUnderline"/>
          <w:highlight w:val="cyan"/>
        </w:rPr>
        <w:t xml:space="preserve"> in</w:t>
      </w:r>
      <w:r w:rsidRPr="00C56C8A">
        <w:rPr>
          <w:rStyle w:val="StyleUnderline"/>
        </w:rPr>
        <w:t xml:space="preserve"> places like </w:t>
      </w:r>
      <w:r w:rsidRPr="00B60E45">
        <w:rPr>
          <w:rStyle w:val="Emphasis"/>
          <w:highlight w:val="cyan"/>
        </w:rPr>
        <w:t>Gaza</w:t>
      </w:r>
      <w:r w:rsidRPr="00B60E45">
        <w:rPr>
          <w:rStyle w:val="StyleUnderline"/>
          <w:highlight w:val="cyan"/>
        </w:rPr>
        <w:t xml:space="preserve">, </w:t>
      </w:r>
      <w:r w:rsidRPr="00B60E45">
        <w:rPr>
          <w:rStyle w:val="Emphasis"/>
          <w:highlight w:val="cyan"/>
        </w:rPr>
        <w:t>Syria</w:t>
      </w:r>
      <w:r w:rsidRPr="00B60E45">
        <w:rPr>
          <w:rStyle w:val="StyleUnderline"/>
          <w:highlight w:val="cyan"/>
        </w:rPr>
        <w:t xml:space="preserve">, and </w:t>
      </w:r>
      <w:r w:rsidRPr="00B60E45">
        <w:rPr>
          <w:rStyle w:val="Emphasis"/>
          <w:highlight w:val="cyan"/>
        </w:rPr>
        <w:t>Afghanistan</w:t>
      </w:r>
      <w:r w:rsidRPr="00C56C8A">
        <w:rPr>
          <w:rStyle w:val="StyleUnderline"/>
        </w:rPr>
        <w:t>.</w:t>
      </w:r>
    </w:p>
    <w:p w14:paraId="05B790A1" w14:textId="77777777" w:rsidR="00540284" w:rsidRPr="00C56C8A" w:rsidRDefault="00540284" w:rsidP="00540284">
      <w:pPr>
        <w:rPr>
          <w:sz w:val="16"/>
        </w:rPr>
      </w:pPr>
      <w:r w:rsidRPr="00C56C8A">
        <w:rPr>
          <w:sz w:val="16"/>
        </w:rPr>
        <w:t xml:space="preserve">For example, a 2018 article revealed that, </w:t>
      </w:r>
      <w:r w:rsidRPr="00C56C8A">
        <w:rPr>
          <w:rStyle w:val="StyleUnderline"/>
        </w:rPr>
        <w:t>with USAID’s explicit approval, Christian mega-charity World Vision funds Al Qaeda in Sudan</w:t>
      </w:r>
      <w:r w:rsidRPr="00C56C8A">
        <w:rPr>
          <w:sz w:val="16"/>
        </w:rPr>
        <w:t xml:space="preserve">. Or a 2024 report showed USAID grant recipients working </w:t>
      </w:r>
      <w:proofErr w:type="gramStart"/>
      <w:r w:rsidRPr="00C56C8A">
        <w:rPr>
          <w:sz w:val="16"/>
        </w:rPr>
        <w:t>hand-in-hand</w:t>
      </w:r>
      <w:proofErr w:type="gramEnd"/>
      <w:r w:rsidRPr="00C56C8A">
        <w:rPr>
          <w:sz w:val="16"/>
        </w:rPr>
        <w:t xml:space="preserve"> with Hamas jihadists. </w:t>
      </w:r>
      <w:r w:rsidRPr="00C56C8A">
        <w:rPr>
          <w:rStyle w:val="StyleUnderline"/>
        </w:rPr>
        <w:t xml:space="preserve">Many other jihadi </w:t>
      </w:r>
      <w:r w:rsidRPr="00B60E45">
        <w:rPr>
          <w:rStyle w:val="Emphasis"/>
          <w:highlight w:val="cyan"/>
        </w:rPr>
        <w:t>groups have prospered</w:t>
      </w:r>
      <w:r w:rsidRPr="00B60E45">
        <w:rPr>
          <w:rStyle w:val="StyleUnderline"/>
          <w:highlight w:val="cyan"/>
        </w:rPr>
        <w:t xml:space="preserve"> thanks to </w:t>
      </w:r>
      <w:r w:rsidRPr="00B60E45">
        <w:rPr>
          <w:rStyle w:val="Emphasis"/>
          <w:highlight w:val="cyan"/>
        </w:rPr>
        <w:t>unwitting U.S. taxpayer patronage</w:t>
      </w:r>
      <w:r w:rsidRPr="00C56C8A">
        <w:rPr>
          <w:sz w:val="16"/>
        </w:rPr>
        <w:t>.</w:t>
      </w:r>
    </w:p>
    <w:p w14:paraId="6E34363E" w14:textId="77777777" w:rsidR="00540284" w:rsidRDefault="00540284" w:rsidP="00540284"/>
    <w:p w14:paraId="6411ECD8" w14:textId="77777777" w:rsidR="00540284" w:rsidRPr="003D3A28" w:rsidRDefault="00540284" w:rsidP="00540284">
      <w:pPr>
        <w:keepNext/>
        <w:keepLines/>
        <w:spacing w:before="40" w:after="0"/>
        <w:outlineLvl w:val="3"/>
        <w:rPr>
          <w:rFonts w:eastAsia="PMingLiU"/>
          <w:b/>
          <w:bCs/>
          <w:iCs/>
          <w:sz w:val="26"/>
        </w:rPr>
      </w:pPr>
      <w:r w:rsidRPr="003D3A28">
        <w:rPr>
          <w:rFonts w:eastAsia="PMingLiU"/>
          <w:b/>
          <w:bCs/>
          <w:iCs/>
          <w:sz w:val="26"/>
        </w:rPr>
        <w:t xml:space="preserve">Limiting </w:t>
      </w:r>
      <w:r w:rsidRPr="003D3A28">
        <w:rPr>
          <w:rFonts w:eastAsia="PMingLiU"/>
          <w:b/>
          <w:bCs/>
          <w:iCs/>
          <w:sz w:val="26"/>
          <w:u w:val="single"/>
        </w:rPr>
        <w:t>financing</w:t>
      </w:r>
      <w:r w:rsidRPr="003D3A28">
        <w:rPr>
          <w:rFonts w:eastAsia="PMingLiU"/>
          <w:b/>
          <w:bCs/>
          <w:iCs/>
          <w:sz w:val="26"/>
        </w:rPr>
        <w:t xml:space="preserve"> prevents </w:t>
      </w:r>
      <w:r w:rsidRPr="003D3A28">
        <w:rPr>
          <w:rFonts w:eastAsia="PMingLiU"/>
          <w:b/>
          <w:bCs/>
          <w:iCs/>
          <w:sz w:val="26"/>
          <w:u w:val="single"/>
        </w:rPr>
        <w:t>nuclear terrorism</w:t>
      </w:r>
      <w:r w:rsidRPr="003D3A28">
        <w:rPr>
          <w:rFonts w:eastAsia="PMingLiU"/>
          <w:b/>
          <w:bCs/>
          <w:iCs/>
          <w:sz w:val="26"/>
        </w:rPr>
        <w:t xml:space="preserve">, otherwise </w:t>
      </w:r>
      <w:r w:rsidRPr="003D3A28">
        <w:rPr>
          <w:rFonts w:eastAsia="PMingLiU"/>
          <w:b/>
          <w:bCs/>
          <w:iCs/>
          <w:sz w:val="26"/>
          <w:u w:val="single"/>
        </w:rPr>
        <w:t>extinction</w:t>
      </w:r>
      <w:r w:rsidRPr="003D3A28">
        <w:rPr>
          <w:rFonts w:eastAsia="PMingLiU"/>
          <w:b/>
          <w:bCs/>
          <w:iCs/>
          <w:sz w:val="26"/>
        </w:rPr>
        <w:t>.</w:t>
      </w:r>
    </w:p>
    <w:p w14:paraId="1EB81248" w14:textId="77777777" w:rsidR="00540284" w:rsidRPr="003D3A28" w:rsidRDefault="00540284" w:rsidP="00540284">
      <w:pPr>
        <w:rPr>
          <w:rFonts w:eastAsia="Calibri"/>
        </w:rPr>
      </w:pPr>
      <w:r w:rsidRPr="003D3A28">
        <w:rPr>
          <w:rFonts w:eastAsia="Calibri"/>
        </w:rPr>
        <w:t xml:space="preserve">Peter </w:t>
      </w:r>
      <w:r w:rsidRPr="003D3A28">
        <w:rPr>
          <w:rFonts w:eastAsia="Calibri"/>
          <w:b/>
          <w:bCs/>
          <w:sz w:val="26"/>
        </w:rPr>
        <w:t>Hayes 18</w:t>
      </w:r>
      <w:r w:rsidRPr="003D3A28">
        <w:rPr>
          <w:rFonts w:eastAsia="Calibri"/>
        </w:rPr>
        <w:t xml:space="preserve">, Ph.D. from Yale University, Director of the Nautilus Institute and Honorary Professor at the Centre for International Security Studies at the University of Sydney, former professor at Northwestern University, 1/18/2018, </w:t>
      </w:r>
      <w:r w:rsidRPr="003D3A28">
        <w:rPr>
          <w:rFonts w:eastAsia="Calibri"/>
        </w:rPr>
        <w:br/>
        <w:t>“Non-State Terrorism and Inadvertent Nuclear War,” https://nautilus.org/napsnet/napsnet-special-reports/non-state-terrorism-and-inadvertent-nuclear-war/</w:t>
      </w:r>
    </w:p>
    <w:p w14:paraId="16A218A5" w14:textId="77777777" w:rsidR="00540284" w:rsidRPr="003D3A28" w:rsidRDefault="00540284" w:rsidP="00540284">
      <w:pPr>
        <w:rPr>
          <w:rFonts w:eastAsia="Calibri"/>
          <w:sz w:val="16"/>
          <w:szCs w:val="16"/>
        </w:rPr>
      </w:pPr>
      <w:r w:rsidRPr="003D3A28">
        <w:rPr>
          <w:rFonts w:eastAsia="Calibri"/>
          <w:sz w:val="16"/>
          <w:szCs w:val="16"/>
        </w:rPr>
        <w:t xml:space="preserve">Nuclear terrorism post-cold war: trigger for inadvertent nuclear war? </w:t>
      </w:r>
    </w:p>
    <w:p w14:paraId="6398262A" w14:textId="77777777" w:rsidR="00540284" w:rsidRPr="003D3A28" w:rsidRDefault="00540284" w:rsidP="00540284">
      <w:pPr>
        <w:rPr>
          <w:rFonts w:eastAsia="Calibri"/>
          <w:sz w:val="16"/>
        </w:rPr>
      </w:pPr>
      <w:r w:rsidRPr="003D3A28">
        <w:rPr>
          <w:rFonts w:eastAsia="Calibri"/>
          <w:sz w:val="16"/>
        </w:rPr>
        <w:t xml:space="preserve">The possible catalytic effect of nuclear terrorism on the risk of state-based nuclear war is not a simple linkage. </w:t>
      </w:r>
      <w:r w:rsidRPr="003D3A28">
        <w:rPr>
          <w:rFonts w:eastAsia="Calibri"/>
          <w:u w:val="single"/>
        </w:rPr>
        <w:t xml:space="preserve">The multiple types and scales of </w:t>
      </w:r>
      <w:r w:rsidRPr="00B60E45">
        <w:rPr>
          <w:rFonts w:eastAsia="Calibri"/>
          <w:b/>
          <w:iCs/>
          <w:highlight w:val="cyan"/>
          <w:u w:val="single"/>
          <w:bdr w:val="single" w:sz="8" w:space="0" w:color="auto"/>
        </w:rPr>
        <w:t>nuclear terrorism</w:t>
      </w:r>
      <w:r w:rsidRPr="00B60E45">
        <w:rPr>
          <w:rFonts w:eastAsia="Calibri"/>
          <w:highlight w:val="cyan"/>
          <w:u w:val="single"/>
        </w:rPr>
        <w:t xml:space="preserve"> may</w:t>
      </w:r>
      <w:r w:rsidRPr="003D3A28">
        <w:rPr>
          <w:rFonts w:eastAsia="Calibri"/>
          <w:u w:val="single"/>
        </w:rPr>
        <w:t xml:space="preserve"> affect state-nuclear use decisions along multiple pathways that </w:t>
      </w:r>
      <w:r w:rsidRPr="00B60E45">
        <w:rPr>
          <w:rFonts w:eastAsia="Calibri"/>
          <w:highlight w:val="cyan"/>
          <w:u w:val="single"/>
        </w:rPr>
        <w:t xml:space="preserve">lead to </w:t>
      </w:r>
      <w:r w:rsidRPr="00B60E45">
        <w:rPr>
          <w:rFonts w:eastAsia="Calibri"/>
          <w:b/>
          <w:iCs/>
          <w:highlight w:val="cyan"/>
          <w:u w:val="single"/>
          <w:bdr w:val="single" w:sz="8" w:space="0" w:color="auto"/>
        </w:rPr>
        <w:t>inadvertent nuclear war</w:t>
      </w:r>
      <w:r w:rsidRPr="003D3A28">
        <w:rPr>
          <w:rFonts w:eastAsia="Calibri"/>
          <w:u w:val="single"/>
        </w:rPr>
        <w:t>.</w:t>
      </w:r>
      <w:r w:rsidRPr="003D3A28">
        <w:rPr>
          <w:rFonts w:eastAsia="Calibri"/>
          <w:sz w:val="16"/>
        </w:rPr>
        <w:t xml:space="preserve"> These include: </w:t>
      </w:r>
    </w:p>
    <w:p w14:paraId="5EFD0A40" w14:textId="77777777" w:rsidR="00540284" w:rsidRPr="003D3A28" w:rsidRDefault="00540284" w:rsidP="00540284">
      <w:pPr>
        <w:numPr>
          <w:ilvl w:val="0"/>
          <w:numId w:val="15"/>
        </w:numPr>
        <w:spacing w:line="256" w:lineRule="auto"/>
        <w:contextualSpacing/>
        <w:rPr>
          <w:rFonts w:eastAsia="Calibri"/>
          <w:iCs/>
          <w:u w:val="single"/>
          <w:bdr w:val="single" w:sz="8" w:space="0" w:color="auto"/>
        </w:rPr>
      </w:pPr>
      <w:r w:rsidRPr="003D3A28">
        <w:rPr>
          <w:rFonts w:eastAsia="Calibri"/>
          <w:b/>
          <w:iCs/>
          <w:u w:val="single"/>
          <w:bdr w:val="single" w:sz="8" w:space="0" w:color="auto"/>
        </w:rPr>
        <w:t xml:space="preserve">Early </w:t>
      </w:r>
      <w:r w:rsidRPr="00B60E45">
        <w:rPr>
          <w:rFonts w:eastAsia="Calibri"/>
          <w:b/>
          <w:iCs/>
          <w:highlight w:val="cyan"/>
          <w:u w:val="single"/>
          <w:bdr w:val="single" w:sz="8" w:space="0" w:color="auto"/>
        </w:rPr>
        <w:t>warning systems</w:t>
      </w:r>
      <w:r w:rsidRPr="003D3A28">
        <w:rPr>
          <w:rFonts w:eastAsia="Calibri"/>
          <w:b/>
          <w:iCs/>
          <w:u w:val="single"/>
          <w:bdr w:val="single" w:sz="8" w:space="0" w:color="auto"/>
        </w:rPr>
        <w:t xml:space="preserve"> fail</w:t>
      </w:r>
      <w:r w:rsidRPr="003D3A28">
        <w:rPr>
          <w:rFonts w:eastAsia="Calibri"/>
          <w:u w:val="single"/>
        </w:rPr>
        <w:t xml:space="preserve"> or </w:t>
      </w:r>
      <w:r w:rsidRPr="00B60E45">
        <w:rPr>
          <w:rFonts w:eastAsia="Calibri"/>
          <w:highlight w:val="cyan"/>
          <w:u w:val="single"/>
        </w:rPr>
        <w:t>are “tripped”</w:t>
      </w:r>
      <w:r w:rsidRPr="003D3A28">
        <w:rPr>
          <w:rFonts w:eastAsia="Calibri"/>
          <w:u w:val="single"/>
        </w:rPr>
        <w:t xml:space="preserve"> in ways that </w:t>
      </w:r>
      <w:r w:rsidRPr="00B60E45">
        <w:rPr>
          <w:rFonts w:eastAsia="Calibri"/>
          <w:highlight w:val="cyan"/>
          <w:u w:val="single"/>
        </w:rPr>
        <w:t xml:space="preserve">lead to </w:t>
      </w:r>
      <w:r w:rsidRPr="00B60E45">
        <w:rPr>
          <w:rFonts w:eastAsia="Calibri"/>
          <w:b/>
          <w:iCs/>
          <w:highlight w:val="cyan"/>
          <w:u w:val="single"/>
          <w:bdr w:val="single" w:sz="8" w:space="0" w:color="auto"/>
        </w:rPr>
        <w:t>launch-on-warning</w:t>
      </w:r>
      <w:r w:rsidRPr="003D3A28">
        <w:rPr>
          <w:rFonts w:eastAsia="Calibri"/>
          <w:b/>
          <w:iCs/>
          <w:u w:val="single"/>
          <w:bdr w:val="single" w:sz="8" w:space="0" w:color="auto"/>
        </w:rPr>
        <w:t xml:space="preserve"> </w:t>
      </w:r>
    </w:p>
    <w:p w14:paraId="2C7F0FCB" w14:textId="77777777" w:rsidR="00540284" w:rsidRPr="003D3A28" w:rsidRDefault="00540284" w:rsidP="00540284">
      <w:pPr>
        <w:numPr>
          <w:ilvl w:val="0"/>
          <w:numId w:val="15"/>
        </w:numPr>
        <w:spacing w:line="256" w:lineRule="auto"/>
        <w:contextualSpacing/>
        <w:rPr>
          <w:rFonts w:eastAsia="Calibri"/>
        </w:rPr>
      </w:pPr>
      <w:r w:rsidRPr="003D3A28">
        <w:rPr>
          <w:rFonts w:eastAsia="Calibri"/>
          <w:sz w:val="16"/>
        </w:rPr>
        <w:t xml:space="preserve">Accidental nuclear detonation, including sub-critical explosions. </w:t>
      </w:r>
    </w:p>
    <w:p w14:paraId="218DB0B8" w14:textId="77777777" w:rsidR="00540284" w:rsidRPr="003D3A28" w:rsidRDefault="00540284" w:rsidP="00540284">
      <w:pPr>
        <w:numPr>
          <w:ilvl w:val="0"/>
          <w:numId w:val="15"/>
        </w:numPr>
        <w:spacing w:line="256" w:lineRule="auto"/>
        <w:contextualSpacing/>
        <w:rPr>
          <w:rFonts w:eastAsia="Calibri"/>
          <w:sz w:val="16"/>
        </w:rPr>
      </w:pPr>
      <w:r w:rsidRPr="00B60E45">
        <w:rPr>
          <w:rFonts w:eastAsia="Calibri"/>
          <w:b/>
          <w:iCs/>
          <w:highlight w:val="cyan"/>
          <w:u w:val="single"/>
          <w:bdr w:val="single" w:sz="8" w:space="0" w:color="auto"/>
        </w:rPr>
        <w:t xml:space="preserve">Strategic </w:t>
      </w:r>
      <w:proofErr w:type="gramStart"/>
      <w:r w:rsidRPr="00B60E45">
        <w:rPr>
          <w:rFonts w:eastAsia="Calibri"/>
          <w:b/>
          <w:iCs/>
          <w:highlight w:val="cyan"/>
          <w:u w:val="single"/>
          <w:bdr w:val="single" w:sz="8" w:space="0" w:color="auto"/>
        </w:rPr>
        <w:t>miscalc</w:t>
      </w:r>
      <w:r w:rsidRPr="003D3A28">
        <w:rPr>
          <w:rFonts w:eastAsia="Calibri"/>
          <w:b/>
          <w:iCs/>
          <w:u w:val="single"/>
          <w:bdr w:val="single" w:sz="8" w:space="0" w:color="auto"/>
        </w:rPr>
        <w:t>ulation</w:t>
      </w:r>
      <w:proofErr w:type="gramEnd"/>
      <w:r w:rsidRPr="003D3A28">
        <w:rPr>
          <w:rFonts w:eastAsia="Calibri"/>
          <w:sz w:val="16"/>
        </w:rPr>
        <w:t xml:space="preserve"> </w:t>
      </w:r>
      <w:r w:rsidRPr="003D3A28">
        <w:rPr>
          <w:rFonts w:eastAsia="Calibri"/>
          <w:u w:val="single"/>
        </w:rPr>
        <w:t>in crisis</w:t>
      </w:r>
      <w:r w:rsidRPr="003D3A28">
        <w:rPr>
          <w:rFonts w:eastAsia="Calibri"/>
          <w:sz w:val="16"/>
        </w:rPr>
        <w:t xml:space="preserve">, show of force </w:t>
      </w:r>
    </w:p>
    <w:p w14:paraId="53C151BE" w14:textId="77777777" w:rsidR="00540284" w:rsidRPr="003D3A28" w:rsidRDefault="00540284" w:rsidP="00540284">
      <w:pPr>
        <w:numPr>
          <w:ilvl w:val="0"/>
          <w:numId w:val="15"/>
        </w:numPr>
        <w:spacing w:line="256" w:lineRule="auto"/>
        <w:contextualSpacing/>
        <w:rPr>
          <w:rFonts w:eastAsia="Calibri"/>
          <w:sz w:val="16"/>
        </w:rPr>
      </w:pPr>
      <w:r w:rsidRPr="003D3A28">
        <w:rPr>
          <w:rFonts w:eastAsia="Calibri"/>
          <w:b/>
          <w:iCs/>
          <w:u w:val="single"/>
          <w:bdr w:val="single" w:sz="8" w:space="0" w:color="auto"/>
        </w:rPr>
        <w:t>Decision-making failure</w:t>
      </w:r>
      <w:r w:rsidRPr="003D3A28">
        <w:rPr>
          <w:rFonts w:eastAsia="Calibri"/>
          <w:sz w:val="16"/>
        </w:rPr>
        <w:t xml:space="preserve"> (such as irrational, misperception, bias, degraded, group, and time-compressed decision-making) </w:t>
      </w:r>
    </w:p>
    <w:p w14:paraId="3A69CA21" w14:textId="77777777" w:rsidR="00540284" w:rsidRPr="003D3A28" w:rsidRDefault="00540284" w:rsidP="00540284">
      <w:pPr>
        <w:numPr>
          <w:ilvl w:val="0"/>
          <w:numId w:val="15"/>
        </w:numPr>
        <w:spacing w:line="256" w:lineRule="auto"/>
        <w:contextualSpacing/>
        <w:rPr>
          <w:rFonts w:eastAsia="Calibri"/>
          <w:sz w:val="16"/>
        </w:rPr>
      </w:pPr>
      <w:r w:rsidRPr="003D3A28">
        <w:rPr>
          <w:rFonts w:eastAsia="Calibri"/>
          <w:b/>
          <w:iCs/>
          <w:u w:val="single"/>
          <w:bdr w:val="single" w:sz="8" w:space="0" w:color="auto"/>
        </w:rPr>
        <w:t>Allied or enemy choices</w:t>
      </w:r>
      <w:r w:rsidRPr="003D3A28">
        <w:rPr>
          <w:rFonts w:eastAsia="Calibri"/>
          <w:sz w:val="16"/>
        </w:rPr>
        <w:t xml:space="preserve"> (</w:t>
      </w:r>
      <w:r w:rsidRPr="003D3A28">
        <w:rPr>
          <w:rFonts w:eastAsia="Calibri"/>
          <w:u w:val="single"/>
        </w:rPr>
        <w:t>to seek revenge, to exploit nuclear risk, to act out of desperation</w:t>
      </w:r>
      <w:r w:rsidRPr="003D3A28">
        <w:rPr>
          <w:rFonts w:eastAsia="Calibri"/>
          <w:sz w:val="16"/>
        </w:rPr>
        <w:t xml:space="preserve">) </w:t>
      </w:r>
    </w:p>
    <w:p w14:paraId="077C213E" w14:textId="77777777" w:rsidR="00540284" w:rsidRPr="003D3A28" w:rsidRDefault="00540284" w:rsidP="00540284">
      <w:pPr>
        <w:numPr>
          <w:ilvl w:val="0"/>
          <w:numId w:val="15"/>
        </w:numPr>
        <w:spacing w:line="256" w:lineRule="auto"/>
        <w:contextualSpacing/>
        <w:rPr>
          <w:rFonts w:eastAsia="Calibri"/>
          <w:sz w:val="16"/>
        </w:rPr>
      </w:pPr>
      <w:r w:rsidRPr="003D3A28">
        <w:rPr>
          <w:rFonts w:eastAsia="Calibri"/>
          <w:sz w:val="16"/>
        </w:rPr>
        <w:t xml:space="preserve">Organizational cybernetics whereby a nuclear command-control-and communications (NC3) system generates error, including the interplay of national NC3 systems in what may be termed the meta-NC3 system. </w:t>
      </w:r>
    </w:p>
    <w:p w14:paraId="4014056A" w14:textId="77777777" w:rsidR="00540284" w:rsidRPr="003D3A28" w:rsidRDefault="00540284" w:rsidP="00540284">
      <w:pPr>
        <w:numPr>
          <w:ilvl w:val="0"/>
          <w:numId w:val="15"/>
        </w:numPr>
        <w:spacing w:line="256" w:lineRule="auto"/>
        <w:contextualSpacing/>
        <w:rPr>
          <w:rFonts w:eastAsia="Calibri"/>
          <w:sz w:val="16"/>
        </w:rPr>
      </w:pPr>
      <w:r w:rsidRPr="003D3A28">
        <w:rPr>
          <w:rFonts w:eastAsia="Calibri"/>
          <w:sz w:val="16"/>
        </w:rPr>
        <w:t xml:space="preserve">Synchronous and </w:t>
      </w:r>
      <w:proofErr w:type="gramStart"/>
      <w:r w:rsidRPr="003D3A28">
        <w:rPr>
          <w:rFonts w:eastAsia="Calibri"/>
          <w:sz w:val="16"/>
        </w:rPr>
        <w:t>coincident</w:t>
      </w:r>
      <w:proofErr w:type="gramEnd"/>
      <w:r w:rsidRPr="003D3A28">
        <w:rPr>
          <w:rFonts w:eastAsia="Calibri"/>
          <w:sz w:val="16"/>
        </w:rPr>
        <w:t xml:space="preserve"> combinations of above.[4] </w:t>
      </w:r>
    </w:p>
    <w:p w14:paraId="5B208EB2" w14:textId="77777777" w:rsidR="00540284" w:rsidRPr="003D3A28" w:rsidRDefault="00540284" w:rsidP="00540284">
      <w:pPr>
        <w:rPr>
          <w:rFonts w:eastAsia="Calibri"/>
          <w:sz w:val="16"/>
        </w:rPr>
      </w:pPr>
      <w:r w:rsidRPr="003D3A28">
        <w:rPr>
          <w:rFonts w:eastAsia="Calibri"/>
          <w:u w:val="single"/>
        </w:rPr>
        <w:t xml:space="preserve">Exactly </w:t>
      </w:r>
      <w:r w:rsidRPr="003D3A28">
        <w:rPr>
          <w:rFonts w:eastAsia="Calibri"/>
          <w:b/>
          <w:iCs/>
          <w:u w:val="single"/>
          <w:bdr w:val="single" w:sz="8" w:space="0" w:color="auto"/>
        </w:rPr>
        <w:t>how</w:t>
      </w:r>
      <w:r w:rsidRPr="003D3A28">
        <w:rPr>
          <w:rFonts w:eastAsia="Calibri"/>
          <w:sz w:val="16"/>
        </w:rPr>
        <w:t xml:space="preserve">, where, </w:t>
      </w:r>
      <w:r w:rsidRPr="003D3A28">
        <w:rPr>
          <w:rFonts w:eastAsia="Calibri"/>
          <w:u w:val="single"/>
        </w:rPr>
        <w:t xml:space="preserve">and </w:t>
      </w:r>
      <w:r w:rsidRPr="003D3A28">
        <w:rPr>
          <w:rFonts w:eastAsia="Calibri"/>
          <w:b/>
          <w:iCs/>
          <w:u w:val="single"/>
          <w:bdr w:val="single" w:sz="8" w:space="0" w:color="auto"/>
        </w:rPr>
        <w:t>when</w:t>
      </w:r>
      <w:r w:rsidRPr="003D3A28">
        <w:rPr>
          <w:rFonts w:eastAsia="Calibri"/>
          <w:u w:val="single"/>
        </w:rPr>
        <w:t xml:space="preserve"> nuclear terrorism may “ambush” nuclear armed states already heading for or on such a path to inadvertent nuclear war depends on who is targeting whom at a given time</w:t>
      </w:r>
      <w:r w:rsidRPr="003D3A28">
        <w:rPr>
          <w:rFonts w:eastAsia="Calibri"/>
          <w:sz w:val="16"/>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w:t>
      </w:r>
    </w:p>
    <w:p w14:paraId="0B0F1EAE" w14:textId="77777777" w:rsidR="00540284" w:rsidRPr="003D3A28" w:rsidRDefault="00540284" w:rsidP="00540284">
      <w:pPr>
        <w:ind w:left="720"/>
        <w:rPr>
          <w:rFonts w:eastAsia="Calibri"/>
          <w:sz w:val="16"/>
        </w:rPr>
      </w:pPr>
      <w:r w:rsidRPr="003D3A28">
        <w:rPr>
          <w:rFonts w:eastAsia="Calibri"/>
          <w:sz w:val="16"/>
        </w:rPr>
        <w:t xml:space="preserve">Tier 1: United States, clear technological supremacy and qualitative edge. </w:t>
      </w:r>
    </w:p>
    <w:p w14:paraId="5E18AEC8" w14:textId="77777777" w:rsidR="00540284" w:rsidRPr="003D3A28" w:rsidRDefault="00540284" w:rsidP="00540284">
      <w:pPr>
        <w:ind w:left="720"/>
        <w:rPr>
          <w:rFonts w:eastAsia="Calibri"/>
          <w:sz w:val="16"/>
        </w:rPr>
      </w:pPr>
      <w:r w:rsidRPr="003D3A28">
        <w:rPr>
          <w:rFonts w:eastAsia="Calibri"/>
          <w:sz w:val="16"/>
        </w:rPr>
        <w:t xml:space="preserve">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w:t>
      </w:r>
    </w:p>
    <w:p w14:paraId="73F629FC" w14:textId="77777777" w:rsidR="00540284" w:rsidRPr="003D3A28" w:rsidRDefault="00540284" w:rsidP="00540284">
      <w:pPr>
        <w:ind w:left="720"/>
        <w:rPr>
          <w:rFonts w:eastAsia="Calibri"/>
          <w:sz w:val="16"/>
        </w:rPr>
      </w:pPr>
      <w:r w:rsidRPr="003D3A28">
        <w:rPr>
          <w:rFonts w:eastAsia="Calibri"/>
          <w:sz w:val="16"/>
        </w:rPr>
        <w:t xml:space="preserve">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w:t>
      </w:r>
    </w:p>
    <w:p w14:paraId="45B5A800" w14:textId="77777777" w:rsidR="00540284" w:rsidRPr="003D3A28" w:rsidRDefault="00540284" w:rsidP="00540284">
      <w:pPr>
        <w:ind w:left="720"/>
        <w:rPr>
          <w:rFonts w:eastAsia="Calibri"/>
          <w:sz w:val="16"/>
          <w:lang w:val="es-US"/>
        </w:rPr>
      </w:pPr>
      <w:proofErr w:type="spellStart"/>
      <w:r w:rsidRPr="003D3A28">
        <w:rPr>
          <w:rFonts w:eastAsia="Calibri"/>
          <w:sz w:val="16"/>
          <w:lang w:val="es-US"/>
        </w:rPr>
        <w:t>Tier</w:t>
      </w:r>
      <w:proofErr w:type="spellEnd"/>
      <w:r w:rsidRPr="003D3A28">
        <w:rPr>
          <w:rFonts w:eastAsia="Calibri"/>
          <w:sz w:val="16"/>
          <w:lang w:val="es-US"/>
        </w:rPr>
        <w:t xml:space="preserve"> 4: India, </w:t>
      </w:r>
      <w:proofErr w:type="spellStart"/>
      <w:r w:rsidRPr="003D3A28">
        <w:rPr>
          <w:rFonts w:eastAsia="Calibri"/>
          <w:sz w:val="16"/>
          <w:lang w:val="es-US"/>
        </w:rPr>
        <w:t>Pakistan</w:t>
      </w:r>
      <w:proofErr w:type="spellEnd"/>
      <w:r w:rsidRPr="003D3A28">
        <w:rPr>
          <w:rFonts w:eastAsia="Calibri"/>
          <w:sz w:val="16"/>
          <w:lang w:val="es-US"/>
        </w:rPr>
        <w:t xml:space="preserve">, Israel, DPRK. </w:t>
      </w:r>
    </w:p>
    <w:p w14:paraId="64FAE0CA" w14:textId="77777777" w:rsidR="00540284" w:rsidRPr="003D3A28" w:rsidRDefault="00540284" w:rsidP="00540284">
      <w:pPr>
        <w:rPr>
          <w:rFonts w:eastAsia="Calibri"/>
          <w:sz w:val="16"/>
        </w:rPr>
      </w:pPr>
      <w:r w:rsidRPr="003D3A28">
        <w:rPr>
          <w:rFonts w:eastAsia="Calibri"/>
          <w:sz w:val="16"/>
        </w:rPr>
        <w:t>The first two tiers constitute the global nuclear threat triangle that exists between the United States, Russia, and China, forming a global nuclear “</w:t>
      </w:r>
      <w:proofErr w:type="spellStart"/>
      <w:r w:rsidRPr="003D3A28">
        <w:rPr>
          <w:rFonts w:eastAsia="Calibri"/>
          <w:sz w:val="16"/>
        </w:rPr>
        <w:t>truel</w:t>
      </w:r>
      <w:proofErr w:type="spellEnd"/>
      <w:r w:rsidRPr="003D3A28">
        <w:rPr>
          <w:rFonts w:eastAsia="Calibri"/>
          <w:sz w:val="16"/>
        </w:rPr>
        <w:t xml:space="preserve">.” Each of these states targets the others; each represents an existential threat to the other; and each has a long history of mutual nuclear threat that is now a core element of their strategic identity. </w:t>
      </w:r>
    </w:p>
    <w:p w14:paraId="078E8897" w14:textId="77777777" w:rsidR="00540284" w:rsidRPr="003D3A28" w:rsidRDefault="00540284" w:rsidP="00540284">
      <w:pPr>
        <w:rPr>
          <w:rFonts w:eastAsia="Calibri"/>
          <w:sz w:val="16"/>
        </w:rPr>
      </w:pPr>
      <w:r w:rsidRPr="003D3A28">
        <w:rPr>
          <w:rFonts w:eastAsia="Calibri"/>
          <w:sz w:val="16"/>
        </w:rPr>
        <w:t xml:space="preserve">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w:t>
      </w:r>
      <w:proofErr w:type="gramStart"/>
      <w:r w:rsidRPr="003D3A28">
        <w:rPr>
          <w:rFonts w:eastAsia="Calibri"/>
          <w:sz w:val="16"/>
        </w:rPr>
        <w:t>a primarily</w:t>
      </w:r>
      <w:proofErr w:type="gramEnd"/>
      <w:r w:rsidRPr="003D3A28">
        <w:rPr>
          <w:rFonts w:eastAsia="Calibri"/>
          <w:sz w:val="16"/>
        </w:rPr>
        <w:t xml:space="preserve"> regional reach and focus. </w:t>
      </w:r>
    </w:p>
    <w:p w14:paraId="021ACF38" w14:textId="77777777" w:rsidR="00540284" w:rsidRPr="003D3A28" w:rsidRDefault="00540284" w:rsidP="00540284">
      <w:pPr>
        <w:rPr>
          <w:rFonts w:eastAsia="Calibri"/>
          <w:sz w:val="16"/>
        </w:rPr>
      </w:pPr>
      <w:r w:rsidRPr="003D3A28">
        <w:rPr>
          <w:rFonts w:eastAsia="Calibri"/>
          <w:sz w:val="16"/>
        </w:rPr>
        <w:t xml:space="preserve">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p>
    <w:p w14:paraId="598C39F6" w14:textId="77777777" w:rsidR="00540284" w:rsidRPr="003D3A28" w:rsidRDefault="00540284" w:rsidP="00540284">
      <w:pPr>
        <w:rPr>
          <w:rFonts w:eastAsia="Calibri"/>
          <w:sz w:val="16"/>
        </w:rPr>
      </w:pPr>
      <w:r w:rsidRPr="003D3A28">
        <w:rPr>
          <w:rFonts w:eastAsia="Calibri"/>
          <w:u w:val="single"/>
        </w:rPr>
        <w:t xml:space="preserve">The emergence of a fifth </w:t>
      </w:r>
      <w:proofErr w:type="gramStart"/>
      <w:r w:rsidRPr="003D3A28">
        <w:rPr>
          <w:rFonts w:eastAsia="Calibri"/>
          <w:u w:val="single"/>
        </w:rPr>
        <w:t>tier</w:t>
      </w:r>
      <w:r w:rsidRPr="003D3A28">
        <w:rPr>
          <w:rFonts w:eastAsia="Calibri"/>
          <w:sz w:val="16"/>
        </w:rPr>
        <w:t>—</w:t>
      </w:r>
      <w:proofErr w:type="gramEnd"/>
      <w:r w:rsidRPr="003D3A28">
        <w:rPr>
          <w:rFonts w:eastAsia="Calibri"/>
          <w:u w:val="single"/>
        </w:rPr>
        <w:t xml:space="preserve">of non-state actors with the capacity to </w:t>
      </w:r>
      <w:r w:rsidRPr="003D3A28">
        <w:rPr>
          <w:rFonts w:eastAsia="Calibri"/>
          <w:b/>
          <w:iCs/>
          <w:u w:val="single"/>
          <w:bdr w:val="single" w:sz="8" w:space="0" w:color="auto"/>
        </w:rPr>
        <w:t>project nuclear threat</w:t>
      </w:r>
      <w:r w:rsidRPr="003D3A28">
        <w:rPr>
          <w:rFonts w:eastAsia="Calibri"/>
          <w:sz w:val="16"/>
        </w:rPr>
        <w:t xml:space="preserve"> </w:t>
      </w:r>
      <w:r w:rsidRPr="003D3A28">
        <w:rPr>
          <w:rFonts w:eastAsia="Calibri"/>
          <w:u w:val="single"/>
        </w:rPr>
        <w:t>against nuclear-armed and nuclear umbrella states</w:t>
      </w:r>
      <w:r w:rsidRPr="003D3A28">
        <w:rPr>
          <w:rFonts w:eastAsia="Calibri"/>
          <w:sz w:val="16"/>
        </w:rPr>
        <w:t xml:space="preserve"> (although not only these states)—</w:t>
      </w:r>
      <w:r w:rsidRPr="003D3A28">
        <w:rPr>
          <w:rFonts w:eastAsia="Calibri"/>
          <w:u w:val="single"/>
        </w:rPr>
        <w:t xml:space="preserve">is a critically important possible </w:t>
      </w:r>
      <w:r w:rsidRPr="003D3A28">
        <w:rPr>
          <w:rFonts w:eastAsia="Calibri"/>
          <w:b/>
          <w:iCs/>
          <w:u w:val="single"/>
          <w:bdr w:val="single" w:sz="8" w:space="0" w:color="auto"/>
        </w:rPr>
        <w:t xml:space="preserve">catalytic </w:t>
      </w:r>
      <w:proofErr w:type="gramStart"/>
      <w:r w:rsidRPr="003D3A28">
        <w:rPr>
          <w:rFonts w:eastAsia="Calibri"/>
          <w:b/>
          <w:iCs/>
          <w:u w:val="single"/>
          <w:bdr w:val="single" w:sz="8" w:space="0" w:color="auto"/>
        </w:rPr>
        <w:t>actor</w:t>
      </w:r>
      <w:proofErr w:type="gramEnd"/>
      <w:r w:rsidRPr="003D3A28">
        <w:rPr>
          <w:rFonts w:eastAsia="Calibri"/>
          <w:sz w:val="16"/>
        </w:rPr>
        <w:t xml:space="preserve"> </w:t>
      </w:r>
      <w:r w:rsidRPr="003D3A28">
        <w:rPr>
          <w:rFonts w:eastAsia="Calibri"/>
          <w:u w:val="single"/>
        </w:rPr>
        <w:t>in the new conditions of nuclear threat complexity that already exist today</w:t>
      </w:r>
      <w:r w:rsidRPr="003D3A28">
        <w:rPr>
          <w:rFonts w:eastAsia="Calibri"/>
          <w:sz w:val="16"/>
        </w:rPr>
        <w:t xml:space="preserve">. </w:t>
      </w:r>
      <w:r w:rsidRPr="003D3A28">
        <w:rPr>
          <w:rFonts w:eastAsia="Calibri"/>
          <w:u w:val="single"/>
        </w:rPr>
        <w:t xml:space="preserve">Such a layer represents an </w:t>
      </w:r>
      <w:r w:rsidRPr="003D3A28">
        <w:rPr>
          <w:rFonts w:eastAsia="Calibri"/>
          <w:b/>
          <w:iCs/>
          <w:u w:val="single"/>
          <w:bdr w:val="single" w:sz="8" w:space="0" w:color="auto"/>
        </w:rPr>
        <w:t>“edge of chaos”</w:t>
      </w:r>
      <w:r w:rsidRPr="003D3A28">
        <w:rPr>
          <w:rFonts w:eastAsia="Calibri"/>
          <w:sz w:val="16"/>
        </w:rPr>
        <w:t xml:space="preserve"> </w:t>
      </w:r>
      <w:r w:rsidRPr="003D3A28">
        <w:rPr>
          <w:rFonts w:eastAsia="Calibri"/>
          <w:u w:val="single"/>
        </w:rPr>
        <w:t xml:space="preserve">where the attempts by nuclear armed states to exert absolute “vertical” control over the use of nuclear weapons confront the potential of non-state entities and even individuals (insiders) to engage in </w:t>
      </w:r>
      <w:r w:rsidRPr="003D3A28">
        <w:rPr>
          <w:rFonts w:eastAsia="Calibri"/>
          <w:b/>
          <w:iCs/>
          <w:u w:val="single"/>
          <w:bdr w:val="single" w:sz="8" w:space="0" w:color="auto"/>
        </w:rPr>
        <w:t>“horizontal” nuclear terrorism</w:t>
      </w:r>
      <w:r w:rsidRPr="003D3A28">
        <w:rPr>
          <w:rFonts w:eastAsia="Calibri"/>
          <w:sz w:val="16"/>
        </w:rPr>
        <w:t xml:space="preserve">, presenting radically different control imperatives to the standard paradigm of organizational procedures, technical measures, and safeguards of various kinds. This tier is like the waves and tides on a beach that quickly surrounds and then causes </w:t>
      </w:r>
      <w:proofErr w:type="gramStart"/>
      <w:r w:rsidRPr="003D3A28">
        <w:rPr>
          <w:rFonts w:eastAsia="Calibri"/>
          <w:sz w:val="16"/>
        </w:rPr>
        <w:t>sand castles</w:t>
      </w:r>
      <w:proofErr w:type="gramEnd"/>
      <w:r w:rsidRPr="003D3A28">
        <w:rPr>
          <w:rFonts w:eastAsia="Calibri"/>
          <w:sz w:val="16"/>
        </w:rPr>
        <w:t xml:space="preserve"> to collapse. </w:t>
      </w:r>
    </w:p>
    <w:p w14:paraId="7398690F" w14:textId="77777777" w:rsidR="00540284" w:rsidRPr="003D3A28" w:rsidRDefault="00540284" w:rsidP="00540284">
      <w:pPr>
        <w:rPr>
          <w:rFonts w:eastAsia="Calibri"/>
          <w:sz w:val="16"/>
        </w:rPr>
      </w:pPr>
      <w:r w:rsidRPr="003D3A28">
        <w:rPr>
          <w:rFonts w:eastAsia="Calibri"/>
          <w:sz w:val="16"/>
        </w:rPr>
        <w:t>In 2010, Robert Ayson reviewed the potential linkages between inter-state nuclear war and non-state terrorism. He concluded: “…[</w:t>
      </w:r>
      <w:r w:rsidRPr="003D3A28">
        <w:rPr>
          <w:rFonts w:eastAsia="Calibri"/>
          <w:u w:val="single"/>
        </w:rPr>
        <w:t>T]</w:t>
      </w:r>
      <w:proofErr w:type="spellStart"/>
      <w:r w:rsidRPr="003D3A28">
        <w:rPr>
          <w:rFonts w:eastAsia="Calibri"/>
          <w:u w:val="single"/>
        </w:rPr>
        <w:t>hese</w:t>
      </w:r>
      <w:proofErr w:type="spellEnd"/>
      <w:r w:rsidRPr="003D3A28">
        <w:rPr>
          <w:rFonts w:eastAsia="Calibri"/>
          <w:u w:val="single"/>
        </w:rPr>
        <w:t xml:space="preserve"> two nuclear</w:t>
      </w:r>
      <w:r w:rsidRPr="003D3A28">
        <w:rPr>
          <w:rFonts w:eastAsia="Calibri"/>
          <w:sz w:val="16"/>
        </w:rPr>
        <w:t xml:space="preserve"> </w:t>
      </w:r>
      <w:r w:rsidRPr="003D3A28">
        <w:rPr>
          <w:rFonts w:eastAsia="Calibri"/>
          <w:u w:val="single"/>
        </w:rPr>
        <w:t>worlds</w:t>
      </w:r>
      <w:r w:rsidRPr="003D3A28">
        <w:rPr>
          <w:rFonts w:eastAsia="Calibri"/>
          <w:sz w:val="16"/>
        </w:rPr>
        <w:t>—</w:t>
      </w:r>
      <w:r w:rsidRPr="003D3A28">
        <w:rPr>
          <w:rFonts w:eastAsia="Calibri"/>
          <w:u w:val="single"/>
        </w:rPr>
        <w:t>a non-state actor nuclear attack and a catastrophic interstate nuclear exchange</w:t>
      </w:r>
      <w:r w:rsidRPr="003D3A28">
        <w:rPr>
          <w:rFonts w:eastAsia="Calibri"/>
          <w:sz w:val="16"/>
        </w:rPr>
        <w:t>—</w:t>
      </w:r>
      <w:r w:rsidRPr="003D3A28">
        <w:rPr>
          <w:rFonts w:eastAsia="Calibri"/>
          <w:b/>
          <w:iCs/>
          <w:u w:val="single"/>
          <w:bdr w:val="single" w:sz="8" w:space="0" w:color="auto"/>
        </w:rPr>
        <w:t>are not necessarily separable</w:t>
      </w:r>
      <w:r w:rsidRPr="003D3A28">
        <w:rPr>
          <w:rFonts w:eastAsia="Calibri"/>
          <w:sz w:val="16"/>
        </w:rPr>
        <w:t xml:space="preserve">. It is just possible that </w:t>
      </w:r>
      <w:r w:rsidRPr="003D3A28">
        <w:rPr>
          <w:rFonts w:eastAsia="Calibri"/>
          <w:u w:val="single"/>
        </w:rPr>
        <w:t>some sort of terrorist attack</w:t>
      </w:r>
      <w:r w:rsidRPr="003D3A28">
        <w:rPr>
          <w:rFonts w:eastAsia="Calibri"/>
          <w:sz w:val="16"/>
        </w:rPr>
        <w:t xml:space="preserve">, and </w:t>
      </w:r>
      <w:r w:rsidRPr="003D3A28">
        <w:rPr>
          <w:rFonts w:eastAsia="Calibri"/>
          <w:b/>
          <w:iCs/>
          <w:u w:val="single"/>
          <w:bdr w:val="single" w:sz="8" w:space="0" w:color="auto"/>
        </w:rPr>
        <w:t xml:space="preserve">especially an act of </w:t>
      </w:r>
      <w:r w:rsidRPr="00B60E45">
        <w:rPr>
          <w:rFonts w:eastAsia="Calibri"/>
          <w:b/>
          <w:iCs/>
          <w:highlight w:val="cyan"/>
          <w:u w:val="single"/>
          <w:bdr w:val="single" w:sz="8" w:space="0" w:color="auto"/>
        </w:rPr>
        <w:t>nuclear terrorism</w:t>
      </w:r>
      <w:r w:rsidRPr="00B60E45">
        <w:rPr>
          <w:rFonts w:eastAsia="Calibri"/>
          <w:sz w:val="16"/>
          <w:highlight w:val="cyan"/>
        </w:rPr>
        <w:t xml:space="preserve">, </w:t>
      </w:r>
      <w:r w:rsidRPr="00B60E45">
        <w:rPr>
          <w:rFonts w:eastAsia="Calibri"/>
          <w:highlight w:val="cyan"/>
          <w:u w:val="single"/>
        </w:rPr>
        <w:t xml:space="preserve">could precipitate a </w:t>
      </w:r>
      <w:r w:rsidRPr="00B60E45">
        <w:rPr>
          <w:rFonts w:eastAsia="Calibri"/>
          <w:b/>
          <w:iCs/>
          <w:highlight w:val="cyan"/>
          <w:u w:val="single"/>
          <w:bdr w:val="single" w:sz="8" w:space="0" w:color="auto"/>
        </w:rPr>
        <w:t>chain of events</w:t>
      </w:r>
      <w:r w:rsidRPr="00B60E45">
        <w:rPr>
          <w:rFonts w:eastAsia="Calibri"/>
          <w:highlight w:val="cyan"/>
          <w:u w:val="single"/>
        </w:rPr>
        <w:t xml:space="preserve"> leading to a </w:t>
      </w:r>
      <w:r w:rsidRPr="00B60E45">
        <w:rPr>
          <w:rFonts w:eastAsia="Calibri"/>
          <w:b/>
          <w:iCs/>
          <w:highlight w:val="cyan"/>
          <w:u w:val="single"/>
          <w:bdr w:val="single" w:sz="8" w:space="0" w:color="auto"/>
        </w:rPr>
        <w:t>massive exchange</w:t>
      </w:r>
      <w:r w:rsidRPr="003D3A28">
        <w:rPr>
          <w:rFonts w:eastAsia="Calibri"/>
          <w:b/>
          <w:iCs/>
          <w:u w:val="single"/>
          <w:bdr w:val="single" w:sz="8" w:space="0" w:color="auto"/>
        </w:rPr>
        <w:t xml:space="preserve"> of nuclear weapons</w:t>
      </w:r>
      <w:r w:rsidRPr="003D3A28">
        <w:rPr>
          <w:rFonts w:eastAsia="Calibri"/>
          <w:sz w:val="16"/>
        </w:rPr>
        <w:t xml:space="preserve"> </w:t>
      </w:r>
      <w:r w:rsidRPr="003D3A28">
        <w:rPr>
          <w:rFonts w:eastAsia="Calibri"/>
          <w:u w:val="single"/>
        </w:rPr>
        <w:t>between two or more of the states that possess them</w:t>
      </w:r>
      <w:proofErr w:type="gramStart"/>
      <w:r w:rsidRPr="003D3A28">
        <w:rPr>
          <w:rFonts w:eastAsia="Calibri"/>
          <w:sz w:val="16"/>
        </w:rPr>
        <w:t>.”[</w:t>
      </w:r>
      <w:proofErr w:type="gramEnd"/>
      <w:r w:rsidRPr="003D3A28">
        <w:rPr>
          <w:rFonts w:eastAsia="Calibri"/>
          <w:sz w:val="16"/>
        </w:rPr>
        <w:t xml:space="preserve">5] How this linkage might unfold is the subject of the next sections of this essay. </w:t>
      </w:r>
    </w:p>
    <w:p w14:paraId="39035B5C" w14:textId="77777777" w:rsidR="00540284" w:rsidRPr="003D3A28" w:rsidRDefault="00540284" w:rsidP="00540284">
      <w:pPr>
        <w:rPr>
          <w:rFonts w:eastAsia="Calibri"/>
          <w:sz w:val="16"/>
        </w:rPr>
      </w:pPr>
      <w:r w:rsidRPr="003D3A28">
        <w:rPr>
          <w:rFonts w:eastAsia="Calibri"/>
          <w:sz w:val="16"/>
        </w:rPr>
        <w:t xml:space="preserve">Are non-state actors motivated and able to attempt nuclear terrorism? </w:t>
      </w:r>
    </w:p>
    <w:p w14:paraId="50D4BC73" w14:textId="77777777" w:rsidR="00540284" w:rsidRPr="003D3A28" w:rsidRDefault="00540284" w:rsidP="00540284">
      <w:pPr>
        <w:rPr>
          <w:rFonts w:eastAsia="Calibri"/>
          <w:sz w:val="16"/>
        </w:rPr>
      </w:pPr>
      <w:r w:rsidRPr="003D3A28">
        <w:rPr>
          <w:rFonts w:eastAsia="Calibri"/>
          <w:u w:val="single"/>
        </w:rPr>
        <w:t xml:space="preserve">A </w:t>
      </w:r>
      <w:r w:rsidRPr="00B60E45">
        <w:rPr>
          <w:rFonts w:eastAsia="Calibri"/>
          <w:b/>
          <w:iCs/>
          <w:highlight w:val="cyan"/>
          <w:u w:val="single"/>
          <w:bdr w:val="single" w:sz="8" w:space="0" w:color="auto"/>
        </w:rPr>
        <w:t>diverse</w:t>
      </w:r>
      <w:r w:rsidRPr="003D3A28">
        <w:rPr>
          <w:rFonts w:eastAsia="Calibri"/>
          <w:b/>
          <w:iCs/>
          <w:u w:val="single"/>
          <w:bdr w:val="single" w:sz="8" w:space="0" w:color="auto"/>
        </w:rPr>
        <w:t xml:space="preserve"> set of </w:t>
      </w:r>
      <w:r w:rsidRPr="00B60E45">
        <w:rPr>
          <w:rFonts w:eastAsia="Calibri"/>
          <w:b/>
          <w:iCs/>
          <w:highlight w:val="cyan"/>
          <w:u w:val="single"/>
          <w:bdr w:val="single" w:sz="8" w:space="0" w:color="auto"/>
        </w:rPr>
        <w:t>non-state actors</w:t>
      </w:r>
      <w:r w:rsidRPr="003D3A28">
        <w:rPr>
          <w:rFonts w:eastAsia="Calibri"/>
          <w:u w:val="single"/>
        </w:rPr>
        <w:t xml:space="preserve"> have </w:t>
      </w:r>
      <w:r w:rsidRPr="00B60E45">
        <w:rPr>
          <w:rFonts w:eastAsia="Calibri"/>
          <w:highlight w:val="cyan"/>
          <w:u w:val="single"/>
        </w:rPr>
        <w:t>engaged in terrorist activities</w:t>
      </w:r>
      <w:r w:rsidRPr="003D3A28">
        <w:rPr>
          <w:rFonts w:eastAsia="Calibri"/>
          <w:sz w:val="16"/>
        </w:rPr>
        <w:t xml:space="preserve">—for which there is no simple or consensual definition. </w:t>
      </w:r>
      <w:r w:rsidRPr="003D3A28">
        <w:rPr>
          <w:rFonts w:eastAsia="Calibri"/>
          <w:u w:val="single"/>
        </w:rPr>
        <w:t>In 2011, there were more than 6,900 known extremist, terrorist and other organizations associated with guerrilla warfare, political violence, protest, organized crime and cyber-crime</w:t>
      </w:r>
      <w:r w:rsidRPr="003D3A28">
        <w:rPr>
          <w:rFonts w:eastAsia="Calibri"/>
          <w:sz w:val="16"/>
        </w:rPr>
        <w:t xml:space="preserve">. Of these, about 120 terrorist and extremist groups had been blacklisted by the United Nations, the European Union and six major countries.[6] </w:t>
      </w:r>
    </w:p>
    <w:p w14:paraId="0C4E746D" w14:textId="77777777" w:rsidR="00540284" w:rsidRPr="003D3A28" w:rsidRDefault="00540284" w:rsidP="00540284">
      <w:pPr>
        <w:rPr>
          <w:rFonts w:eastAsia="Calibri"/>
          <w:u w:val="single"/>
        </w:rPr>
      </w:pPr>
      <w:r w:rsidRPr="00B60E45">
        <w:rPr>
          <w:rFonts w:eastAsia="Calibri"/>
          <w:b/>
          <w:iCs/>
          <w:highlight w:val="cyan"/>
          <w:u w:val="single"/>
          <w:bdr w:val="single" w:sz="8" w:space="0" w:color="auto"/>
        </w:rPr>
        <w:t>Some</w:t>
      </w:r>
      <w:r w:rsidRPr="003D3A28">
        <w:rPr>
          <w:rFonts w:eastAsia="Calibri"/>
          <w:b/>
          <w:iCs/>
          <w:u w:val="single"/>
          <w:bdr w:val="single" w:sz="8" w:space="0" w:color="auto"/>
        </w:rPr>
        <w:t xml:space="preserve"> have </w:t>
      </w:r>
      <w:r w:rsidRPr="00B60E45">
        <w:rPr>
          <w:rFonts w:eastAsia="Calibri"/>
          <w:b/>
          <w:iCs/>
          <w:highlight w:val="cyan"/>
          <w:u w:val="single"/>
          <w:bdr w:val="single" w:sz="8" w:space="0" w:color="auto"/>
        </w:rPr>
        <w:t>argued</w:t>
      </w:r>
      <w:r w:rsidRPr="00B60E45">
        <w:rPr>
          <w:rFonts w:eastAsia="Calibri"/>
          <w:highlight w:val="cyan"/>
          <w:u w:val="single"/>
        </w:rPr>
        <w:t xml:space="preserve"> that the </w:t>
      </w:r>
      <w:r w:rsidRPr="003D3A28">
        <w:rPr>
          <w:rFonts w:eastAsia="Calibri"/>
          <w:b/>
          <w:iCs/>
          <w:u w:val="single"/>
          <w:bdr w:val="single" w:sz="8" w:space="0" w:color="auto"/>
        </w:rPr>
        <w:t>technical</w:t>
      </w:r>
      <w:r w:rsidRPr="003D3A28">
        <w:rPr>
          <w:rFonts w:eastAsia="Calibri"/>
          <w:u w:val="single"/>
        </w:rPr>
        <w:t xml:space="preserve">, </w:t>
      </w:r>
      <w:r w:rsidRPr="003D3A28">
        <w:rPr>
          <w:rFonts w:eastAsia="Calibri"/>
          <w:b/>
          <w:iCs/>
          <w:u w:val="single"/>
          <w:bdr w:val="single" w:sz="8" w:space="0" w:color="auto"/>
        </w:rPr>
        <w:t>organizational</w:t>
      </w:r>
      <w:r w:rsidRPr="003D3A28">
        <w:rPr>
          <w:rFonts w:eastAsia="Calibri"/>
          <w:u w:val="single"/>
        </w:rPr>
        <w:t xml:space="preserve">, and </w:t>
      </w:r>
      <w:r w:rsidRPr="00B60E45">
        <w:rPr>
          <w:rFonts w:eastAsia="Calibri"/>
          <w:b/>
          <w:iCs/>
          <w:highlight w:val="cyan"/>
          <w:u w:val="single"/>
          <w:bdr w:val="single" w:sz="8" w:space="0" w:color="auto"/>
        </w:rPr>
        <w:t>funding demanded</w:t>
      </w:r>
      <w:r w:rsidRPr="003D3A28">
        <w:rPr>
          <w:rFonts w:eastAsia="Calibri"/>
          <w:sz w:val="16"/>
        </w:rPr>
        <w:t xml:space="preserve"> </w:t>
      </w:r>
      <w:r w:rsidRPr="003D3A28">
        <w:rPr>
          <w:rFonts w:eastAsia="Calibri"/>
          <w:u w:val="single"/>
        </w:rPr>
        <w:t xml:space="preserve">for a successful nuclear attack, especially involving nuclear weapons, </w:t>
      </w:r>
      <w:r w:rsidRPr="00B60E45">
        <w:rPr>
          <w:rFonts w:eastAsia="Calibri"/>
          <w:b/>
          <w:iCs/>
          <w:highlight w:val="cyan"/>
          <w:u w:val="single"/>
          <w:bdr w:val="single" w:sz="8" w:space="0" w:color="auto"/>
        </w:rPr>
        <w:t>exceeds the capacity</w:t>
      </w:r>
      <w:r w:rsidRPr="00B60E45">
        <w:rPr>
          <w:rFonts w:eastAsia="Calibri"/>
          <w:highlight w:val="cyan"/>
          <w:u w:val="single"/>
        </w:rPr>
        <w:t xml:space="preserve"> of</w:t>
      </w:r>
      <w:r w:rsidRPr="003D3A28">
        <w:rPr>
          <w:rFonts w:eastAsia="Calibri"/>
          <w:u w:val="single"/>
        </w:rPr>
        <w:t xml:space="preserve"> most of the non-state </w:t>
      </w:r>
      <w:r w:rsidRPr="00B60E45">
        <w:rPr>
          <w:rFonts w:eastAsia="Calibri"/>
          <w:highlight w:val="cyan"/>
          <w:u w:val="single"/>
        </w:rPr>
        <w:t>actors</w:t>
      </w:r>
      <w:r w:rsidRPr="003D3A28">
        <w:rPr>
          <w:rFonts w:eastAsia="Calibri"/>
          <w:u w:val="single"/>
        </w:rPr>
        <w:t xml:space="preserve"> with terrorist proclivities</w:t>
      </w:r>
      <w:r w:rsidRPr="003D3A28">
        <w:rPr>
          <w:rFonts w:eastAsia="Calibri"/>
          <w:sz w:val="16"/>
        </w:rPr>
        <w:t xml:space="preserve">. Unfortunately, </w:t>
      </w:r>
      <w:r w:rsidRPr="003D3A28">
        <w:rPr>
          <w:rFonts w:eastAsia="Calibri"/>
          <w:u w:val="single"/>
        </w:rPr>
        <w:t xml:space="preserve">this assertion is </w:t>
      </w:r>
      <w:r w:rsidRPr="003D3A28">
        <w:rPr>
          <w:rFonts w:eastAsia="Calibri"/>
          <w:b/>
          <w:iCs/>
          <w:u w:val="single"/>
          <w:bdr w:val="single" w:sz="8" w:space="0" w:color="auto"/>
        </w:rPr>
        <w:t>not true</w:t>
      </w:r>
      <w:r w:rsidRPr="003D3A28">
        <w:rPr>
          <w:rFonts w:eastAsia="Calibri"/>
          <w:sz w:val="16"/>
        </w:rPr>
        <w:t xml:space="preserve">, </w:t>
      </w:r>
      <w:r w:rsidRPr="003D3A28">
        <w:rPr>
          <w:rFonts w:eastAsia="Calibri"/>
          <w:u w:val="single"/>
        </w:rPr>
        <w:t>especially at lower levels of impact</w:t>
      </w:r>
      <w:r w:rsidRPr="003D3A28">
        <w:rPr>
          <w:rFonts w:eastAsia="Calibri"/>
          <w:sz w:val="16"/>
        </w:rPr>
        <w:t xml:space="preserve"> as shown in Figure 1; </w:t>
      </w:r>
      <w:r w:rsidRPr="00B60E45">
        <w:rPr>
          <w:rFonts w:eastAsia="Calibri"/>
          <w:highlight w:val="cyan"/>
          <w:u w:val="single"/>
        </w:rPr>
        <w:t>but</w:t>
      </w:r>
      <w:r w:rsidRPr="00B60E45">
        <w:rPr>
          <w:rFonts w:eastAsia="Calibri"/>
          <w:sz w:val="16"/>
          <w:highlight w:val="cyan"/>
        </w:rPr>
        <w:t xml:space="preserve"> </w:t>
      </w:r>
      <w:r w:rsidRPr="00B60E45">
        <w:rPr>
          <w:rFonts w:eastAsia="Calibri"/>
          <w:b/>
          <w:iCs/>
          <w:highlight w:val="cyan"/>
          <w:u w:val="single"/>
          <w:bdr w:val="single" w:sz="8" w:space="0" w:color="auto"/>
        </w:rPr>
        <w:t>even at the highest levels</w:t>
      </w:r>
      <w:r w:rsidRPr="00B60E45">
        <w:rPr>
          <w:rFonts w:eastAsia="Calibri"/>
          <w:sz w:val="16"/>
          <w:highlight w:val="cyan"/>
        </w:rPr>
        <w:t xml:space="preserve"> </w:t>
      </w:r>
      <w:r w:rsidRPr="00B60E45">
        <w:rPr>
          <w:rFonts w:eastAsia="Calibri"/>
          <w:highlight w:val="cyan"/>
          <w:u w:val="single"/>
        </w:rPr>
        <w:t>of</w:t>
      </w:r>
      <w:r w:rsidRPr="003D3A28">
        <w:rPr>
          <w:rFonts w:eastAsia="Calibri"/>
          <w:u w:val="single"/>
        </w:rPr>
        <w:t xml:space="preserve"> obtaining authentic nuclear weapons </w:t>
      </w:r>
      <w:r w:rsidRPr="00B60E45">
        <w:rPr>
          <w:rFonts w:eastAsia="Calibri"/>
          <w:highlight w:val="cyan"/>
          <w:u w:val="single"/>
        </w:rPr>
        <w:t>capabilities</w:t>
      </w:r>
      <w:r w:rsidRPr="00B60E45">
        <w:rPr>
          <w:rFonts w:eastAsia="Calibri"/>
          <w:sz w:val="16"/>
          <w:highlight w:val="cyan"/>
        </w:rPr>
        <w:t xml:space="preserve">, </w:t>
      </w:r>
      <w:r w:rsidRPr="00B60E45">
        <w:rPr>
          <w:rFonts w:eastAsia="Calibri"/>
          <w:highlight w:val="cyan"/>
          <w:u w:val="single"/>
        </w:rPr>
        <w:t>a</w:t>
      </w:r>
      <w:r w:rsidRPr="003D3A28">
        <w:rPr>
          <w:rFonts w:eastAsia="Calibri"/>
          <w:u w:val="single"/>
        </w:rPr>
        <w:t xml:space="preserve"> small </w:t>
      </w:r>
      <w:r w:rsidRPr="00B60E45">
        <w:rPr>
          <w:rFonts w:eastAsia="Calibri"/>
          <w:highlight w:val="cyan"/>
          <w:u w:val="single"/>
        </w:rPr>
        <w:t>number of</w:t>
      </w:r>
      <w:r w:rsidRPr="003D3A28">
        <w:rPr>
          <w:rFonts w:eastAsia="Calibri"/>
          <w:u w:val="single"/>
        </w:rPr>
        <w:t xml:space="preserve"> non-state </w:t>
      </w:r>
      <w:r w:rsidRPr="00B60E45">
        <w:rPr>
          <w:rFonts w:eastAsia="Calibri"/>
          <w:highlight w:val="cyan"/>
          <w:u w:val="single"/>
        </w:rPr>
        <w:t>actors</w:t>
      </w:r>
      <w:r w:rsidRPr="003D3A28">
        <w:rPr>
          <w:rFonts w:eastAsia="Calibri"/>
          <w:u w:val="single"/>
        </w:rPr>
        <w:t xml:space="preserve"> already </w:t>
      </w:r>
      <w:r w:rsidRPr="00B60E45">
        <w:rPr>
          <w:rFonts w:eastAsia="Calibri"/>
          <w:highlight w:val="cyan"/>
          <w:u w:val="single"/>
        </w:rPr>
        <w:t>exhibit</w:t>
      </w:r>
      <w:r w:rsidRPr="003D3A28">
        <w:rPr>
          <w:rFonts w:eastAsia="Calibri"/>
          <w:u w:val="single"/>
        </w:rPr>
        <w:t xml:space="preserve"> the </w:t>
      </w:r>
      <w:r w:rsidRPr="00B60E45">
        <w:rPr>
          <w:rFonts w:eastAsia="Calibri"/>
          <w:b/>
          <w:iCs/>
          <w:highlight w:val="cyan"/>
          <w:u w:val="single"/>
          <w:bdr w:val="single" w:sz="8" w:space="0" w:color="auto"/>
        </w:rPr>
        <w:t>motivation</w:t>
      </w:r>
      <w:r w:rsidRPr="00B60E45">
        <w:rPr>
          <w:rFonts w:eastAsia="Calibri"/>
          <w:highlight w:val="cyan"/>
          <w:u w:val="single"/>
        </w:rPr>
        <w:t xml:space="preserve"> and </w:t>
      </w:r>
      <w:r w:rsidRPr="00B60E45">
        <w:rPr>
          <w:rFonts w:eastAsia="Calibri"/>
          <w:b/>
          <w:iCs/>
          <w:highlight w:val="cyan"/>
          <w:u w:val="single"/>
          <w:bdr w:val="single" w:sz="8" w:space="0" w:color="auto"/>
        </w:rPr>
        <w:t>possible capacity</w:t>
      </w:r>
      <w:r w:rsidRPr="00B60E45">
        <w:rPr>
          <w:rFonts w:eastAsia="Calibri"/>
          <w:highlight w:val="cyan"/>
          <w:u w:val="single"/>
        </w:rPr>
        <w:t xml:space="preserve"> to become nuclear</w:t>
      </w:r>
      <w:r w:rsidRPr="003D3A28">
        <w:rPr>
          <w:rFonts w:eastAsia="Calibri"/>
          <w:u w:val="single"/>
        </w:rPr>
        <w:t xml:space="preserve">-armed. </w:t>
      </w:r>
    </w:p>
    <w:p w14:paraId="38D53B9C" w14:textId="77777777" w:rsidR="00540284" w:rsidRPr="003D3A28" w:rsidRDefault="00540284" w:rsidP="00540284">
      <w:pPr>
        <w:rPr>
          <w:rFonts w:eastAsia="Calibri"/>
          <w:sz w:val="16"/>
        </w:rPr>
      </w:pPr>
      <w:r w:rsidRPr="003D3A28">
        <w:rPr>
          <w:rFonts w:eastAsia="Calibri"/>
          <w:sz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w:t>
      </w:r>
    </w:p>
    <w:p w14:paraId="675CAA7C" w14:textId="77777777" w:rsidR="00540284" w:rsidRPr="003D3A28" w:rsidRDefault="00540284" w:rsidP="00540284">
      <w:pPr>
        <w:rPr>
          <w:rFonts w:eastAsia="Calibri"/>
          <w:sz w:val="16"/>
        </w:rPr>
      </w:pPr>
      <w:r w:rsidRPr="003D3A28">
        <w:rPr>
          <w:rFonts w:eastAsia="Calibri"/>
          <w:sz w:val="16"/>
        </w:rPr>
        <w:t>[Figure 2 omitted]</w:t>
      </w:r>
    </w:p>
    <w:p w14:paraId="69053694" w14:textId="77777777" w:rsidR="00540284" w:rsidRPr="003D3A28" w:rsidRDefault="00540284" w:rsidP="00540284">
      <w:pPr>
        <w:rPr>
          <w:rFonts w:eastAsia="Calibri"/>
          <w:sz w:val="16"/>
        </w:rPr>
      </w:pPr>
      <w:r w:rsidRPr="003D3A28">
        <w:rPr>
          <w:rFonts w:eastAsia="Calibri"/>
          <w:sz w:val="16"/>
        </w:rPr>
        <w:t xml:space="preserve">In turn, many factors will drive how a potential nuclear terrorist non-state organization that obtains nuclear weapons or materials may seek to employ them, especially in its nuclear command-and-control orientations. </w:t>
      </w:r>
    </w:p>
    <w:p w14:paraId="080BBC50" w14:textId="77777777" w:rsidR="00540284" w:rsidRPr="003D3A28" w:rsidRDefault="00540284" w:rsidP="00540284">
      <w:pPr>
        <w:rPr>
          <w:rFonts w:eastAsia="Calibri"/>
          <w:sz w:val="16"/>
        </w:rPr>
      </w:pPr>
      <w:r w:rsidRPr="003D3A28">
        <w:rPr>
          <w:rFonts w:eastAsia="Calibri"/>
          <w:sz w:val="16"/>
        </w:rPr>
        <w:t xml:space="preserve">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w:t>
      </w:r>
    </w:p>
    <w:p w14:paraId="4543F5CB" w14:textId="77777777" w:rsidR="00540284" w:rsidRPr="003D3A28" w:rsidRDefault="00540284" w:rsidP="00540284">
      <w:pPr>
        <w:rPr>
          <w:rFonts w:eastAsia="Calibri"/>
          <w:sz w:val="16"/>
        </w:rPr>
      </w:pPr>
      <w:r w:rsidRPr="003D3A28">
        <w:rPr>
          <w:rFonts w:eastAsia="Calibri"/>
          <w:sz w:val="16"/>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w:t>
      </w:r>
      <w:proofErr w:type="gramStart"/>
      <w:r w:rsidRPr="003D3A28">
        <w:rPr>
          <w:rFonts w:eastAsia="Calibri"/>
          <w:sz w:val="16"/>
        </w:rPr>
        <w:t>those of</w:t>
      </w:r>
      <w:proofErr w:type="gramEnd"/>
      <w:r w:rsidRPr="003D3A28">
        <w:rPr>
          <w:rFonts w:eastAsia="Calibri"/>
          <w:sz w:val="16"/>
        </w:rPr>
        <w:t xml:space="preserve">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3D3A28">
        <w:rPr>
          <w:rFonts w:eastAsia="Calibri"/>
          <w:u w:val="single"/>
        </w:rPr>
        <w:t xml:space="preserve">The </w:t>
      </w:r>
      <w:r w:rsidRPr="003D3A28">
        <w:rPr>
          <w:rFonts w:eastAsia="Calibri"/>
          <w:b/>
          <w:iCs/>
          <w:u w:val="single"/>
          <w:bdr w:val="single" w:sz="8" w:space="0" w:color="auto"/>
        </w:rPr>
        <w:t>repertoire</w:t>
      </w:r>
      <w:r w:rsidRPr="003D3A28">
        <w:rPr>
          <w:rFonts w:eastAsia="Calibri"/>
          <w:u w:val="single"/>
        </w:rPr>
        <w:t xml:space="preserve"> of state-based practices that presents other states with credible nuclear threat and reassures them that nuclear weapons are </w:t>
      </w:r>
      <w:r w:rsidRPr="003D3A28">
        <w:rPr>
          <w:rFonts w:eastAsia="Calibri"/>
          <w:b/>
          <w:iCs/>
          <w:u w:val="single"/>
          <w:bdr w:val="single" w:sz="8" w:space="0" w:color="auto"/>
        </w:rPr>
        <w:t>secure</w:t>
      </w:r>
      <w:r w:rsidRPr="003D3A28">
        <w:rPr>
          <w:rFonts w:eastAsia="Calibri"/>
          <w:u w:val="single"/>
        </w:rPr>
        <w:t xml:space="preserve"> and </w:t>
      </w:r>
      <w:r w:rsidRPr="003D3A28">
        <w:rPr>
          <w:rFonts w:eastAsia="Calibri"/>
          <w:b/>
          <w:iCs/>
          <w:u w:val="single"/>
          <w:bdr w:val="single" w:sz="8" w:space="0" w:color="auto"/>
        </w:rPr>
        <w:t>controlled</w:t>
      </w:r>
      <w:r w:rsidRPr="003D3A28">
        <w:rPr>
          <w:rFonts w:eastAsia="Calibri"/>
          <w:sz w:val="16"/>
        </w:rPr>
        <w:t xml:space="preserve"> </w:t>
      </w:r>
      <w:r w:rsidRPr="003D3A28">
        <w:rPr>
          <w:rFonts w:eastAsia="Calibri"/>
          <w:u w:val="single"/>
        </w:rPr>
        <w:t xml:space="preserve">is likely to be </w:t>
      </w:r>
      <w:r w:rsidRPr="003D3A28">
        <w:rPr>
          <w:rFonts w:eastAsia="Calibri"/>
          <w:b/>
          <w:iCs/>
          <w:u w:val="single"/>
          <w:bdr w:val="single" w:sz="8" w:space="0" w:color="auto"/>
        </w:rPr>
        <w:t>completely mismatched with the strengths and strategies of non-state nuclear terrorists</w:t>
      </w:r>
      <w:r w:rsidRPr="003D3A28">
        <w:rPr>
          <w:rFonts w:eastAsia="Calibri"/>
          <w:sz w:val="16"/>
        </w:rPr>
        <w:t xml:space="preserve"> </w:t>
      </w:r>
      <w:r w:rsidRPr="003D3A28">
        <w:rPr>
          <w:rFonts w:eastAsia="Calibri"/>
          <w:u w:val="single"/>
        </w:rPr>
        <w:t>that may seek to maximize civilian terror</w:t>
      </w:r>
      <w:r w:rsidRPr="003D3A28">
        <w:rPr>
          <w:rFonts w:eastAsia="Calibri"/>
          <w:sz w:val="16"/>
        </w:rPr>
        <w:t xml:space="preserve">, </w:t>
      </w:r>
      <w:r w:rsidRPr="003D3A28">
        <w:rPr>
          <w:rFonts w:eastAsia="Calibri"/>
          <w:u w:val="single"/>
        </w:rPr>
        <w:t>are</w:t>
      </w:r>
      <w:r w:rsidRPr="003D3A28">
        <w:rPr>
          <w:rFonts w:eastAsia="Calibri"/>
          <w:sz w:val="16"/>
        </w:rPr>
        <w:t xml:space="preserve"> </w:t>
      </w:r>
      <w:r w:rsidRPr="003D3A28">
        <w:rPr>
          <w:rFonts w:eastAsia="Calibri"/>
          <w:b/>
          <w:iCs/>
          <w:u w:val="single"/>
          <w:bdr w:val="single" w:sz="8" w:space="0" w:color="auto"/>
        </w:rPr>
        <w:t>not always concerned about their own survival</w:t>
      </w:r>
      <w:r w:rsidRPr="003D3A28">
        <w:rPr>
          <w:rFonts w:eastAsia="Calibri"/>
          <w:sz w:val="16"/>
        </w:rPr>
        <w:t xml:space="preserve"> </w:t>
      </w:r>
      <w:r w:rsidRPr="003D3A28">
        <w:rPr>
          <w:rFonts w:eastAsia="Calibri"/>
          <w:u w:val="single"/>
        </w:rPr>
        <w:t xml:space="preserve">or even that of their families and communities-of-origin, and may be willing to take </w:t>
      </w:r>
      <w:r w:rsidRPr="003D3A28">
        <w:rPr>
          <w:rFonts w:eastAsia="Calibri"/>
          <w:b/>
          <w:iCs/>
          <w:u w:val="single"/>
          <w:bdr w:val="single" w:sz="8" w:space="0" w:color="auto"/>
        </w:rPr>
        <w:t>extraordinary risk</w:t>
      </w:r>
      <w:r w:rsidRPr="003D3A28">
        <w:rPr>
          <w:rFonts w:eastAsia="Calibri"/>
          <w:sz w:val="16"/>
        </w:rPr>
        <w:t xml:space="preserve"> </w:t>
      </w:r>
      <w:r w:rsidRPr="003D3A28">
        <w:rPr>
          <w:rFonts w:eastAsia="Calibri"/>
          <w:u w:val="single"/>
        </w:rPr>
        <w:t xml:space="preserve">combined with </w:t>
      </w:r>
      <w:r w:rsidRPr="003D3A28">
        <w:rPr>
          <w:rFonts w:eastAsia="Calibri"/>
          <w:b/>
          <w:iCs/>
          <w:u w:val="single"/>
          <w:bdr w:val="single" w:sz="8" w:space="0" w:color="auto"/>
        </w:rPr>
        <w:t>creativity</w:t>
      </w:r>
      <w:r w:rsidRPr="003D3A28">
        <w:rPr>
          <w:rFonts w:eastAsia="Calibri"/>
          <w:sz w:val="16"/>
        </w:rPr>
        <w:t xml:space="preserve"> </w:t>
      </w:r>
      <w:r w:rsidRPr="003D3A28">
        <w:rPr>
          <w:rFonts w:eastAsia="Calibri"/>
          <w:u w:val="single"/>
        </w:rPr>
        <w:t>to exploit the opportunities for attack presented by nuclear weapons, umbrella, and non-nuclear states, or their private adversaries</w:t>
      </w:r>
      <w:r w:rsidRPr="003D3A28">
        <w:rPr>
          <w:rFonts w:eastAsia="Calibri"/>
          <w:sz w:val="16"/>
        </w:rPr>
        <w:t xml:space="preserve">. </w:t>
      </w:r>
    </w:p>
    <w:p w14:paraId="5B395771" w14:textId="77777777" w:rsidR="00540284" w:rsidRPr="003D3A28" w:rsidRDefault="00540284" w:rsidP="00540284">
      <w:pPr>
        <w:rPr>
          <w:rFonts w:eastAsia="Calibri"/>
          <w:sz w:val="16"/>
        </w:rPr>
      </w:pPr>
      <w:r w:rsidRPr="003D3A28">
        <w:rPr>
          <w:rFonts w:eastAsia="Calibri"/>
          <w:sz w:val="16"/>
        </w:rPr>
        <w:t xml:space="preserve">For non-state actors to succeed at complex engineering </w:t>
      </w:r>
      <w:proofErr w:type="gramStart"/>
      <w:r w:rsidRPr="003D3A28">
        <w:rPr>
          <w:rFonts w:eastAsia="Calibri"/>
          <w:sz w:val="16"/>
        </w:rPr>
        <w:t>project</w:t>
      </w:r>
      <w:proofErr w:type="gramEnd"/>
      <w:r w:rsidRPr="003D3A28">
        <w:rPr>
          <w:rFonts w:eastAsia="Calibri"/>
          <w:sz w:val="16"/>
        </w:rPr>
        <w:t xml:space="preserve"> such as acquiring </w:t>
      </w:r>
      <w:proofErr w:type="gramStart"/>
      <w:r w:rsidRPr="003D3A28">
        <w:rPr>
          <w:rFonts w:eastAsia="Calibri"/>
          <w:sz w:val="16"/>
        </w:rPr>
        <w:t>a nuclear</w:t>
      </w:r>
      <w:proofErr w:type="gramEnd"/>
      <w:r w:rsidRPr="003D3A28">
        <w:rPr>
          <w:rFonts w:eastAsia="Calibri"/>
          <w:sz w:val="16"/>
        </w:rPr>
        <w:t xml:space="preserve"> weapons or nuclear threat capacity demands substantial effort. Gary </w:t>
      </w:r>
      <w:r w:rsidRPr="00B60E45">
        <w:rPr>
          <w:rFonts w:eastAsia="Calibri"/>
          <w:highlight w:val="cyan"/>
          <w:u w:val="single"/>
        </w:rPr>
        <w:t>Ackerman</w:t>
      </w:r>
      <w:r w:rsidRPr="003D3A28">
        <w:rPr>
          <w:rFonts w:eastAsia="Calibri"/>
          <w:sz w:val="16"/>
        </w:rPr>
        <w:t xml:space="preserve"> </w:t>
      </w:r>
      <w:r w:rsidRPr="003D3A28">
        <w:rPr>
          <w:rFonts w:eastAsia="Calibri"/>
          <w:u w:val="single"/>
        </w:rPr>
        <w:t xml:space="preserve">specifies that to have a chance of succeeding, non-state actors with nuclear weapons aspirations must be able to demonstrate that they control </w:t>
      </w:r>
      <w:r w:rsidRPr="003D3A28">
        <w:rPr>
          <w:rFonts w:eastAsia="Calibri"/>
          <w:b/>
          <w:iCs/>
          <w:u w:val="single"/>
          <w:bdr w:val="single" w:sz="8" w:space="0" w:color="auto"/>
        </w:rPr>
        <w:t>substantial resources</w:t>
      </w:r>
      <w:r w:rsidRPr="003D3A28">
        <w:rPr>
          <w:rFonts w:eastAsia="Calibri"/>
          <w:sz w:val="16"/>
        </w:rPr>
        <w:t xml:space="preserve">, </w:t>
      </w:r>
      <w:r w:rsidRPr="003D3A28">
        <w:rPr>
          <w:rFonts w:eastAsia="Calibri"/>
          <w:u w:val="single"/>
        </w:rPr>
        <w:t xml:space="preserve">have a </w:t>
      </w:r>
      <w:r w:rsidRPr="003D3A28">
        <w:rPr>
          <w:rFonts w:eastAsia="Calibri"/>
          <w:b/>
          <w:iCs/>
          <w:u w:val="single"/>
          <w:bdr w:val="single" w:sz="8" w:space="0" w:color="auto"/>
        </w:rPr>
        <w:t>safe haven</w:t>
      </w:r>
      <w:r w:rsidRPr="003D3A28">
        <w:rPr>
          <w:rFonts w:eastAsia="Calibri"/>
          <w:sz w:val="16"/>
        </w:rPr>
        <w:t xml:space="preserve"> </w:t>
      </w:r>
      <w:r w:rsidRPr="003D3A28">
        <w:rPr>
          <w:rFonts w:eastAsia="Calibri"/>
          <w:u w:val="single"/>
        </w:rPr>
        <w:t>in which to conduct research and development</w:t>
      </w:r>
      <w:r w:rsidRPr="003D3A28">
        <w:rPr>
          <w:rFonts w:eastAsia="Calibri"/>
          <w:sz w:val="16"/>
        </w:rPr>
        <w:t xml:space="preserve">, </w:t>
      </w:r>
      <w:r w:rsidRPr="003D3A28">
        <w:rPr>
          <w:rFonts w:eastAsia="Calibri"/>
          <w:u w:val="single"/>
        </w:rPr>
        <w:t xml:space="preserve">have their own or procured </w:t>
      </w:r>
      <w:r w:rsidRPr="003D3A28">
        <w:rPr>
          <w:rFonts w:eastAsia="Calibri"/>
          <w:b/>
          <w:iCs/>
          <w:u w:val="single"/>
          <w:bdr w:val="single" w:sz="8" w:space="0" w:color="auto"/>
        </w:rPr>
        <w:t>expertise</w:t>
      </w:r>
      <w:r w:rsidRPr="003D3A28">
        <w:rPr>
          <w:rFonts w:eastAsia="Calibri"/>
          <w:sz w:val="16"/>
        </w:rPr>
        <w:t xml:space="preserve">, </w:t>
      </w:r>
      <w:r w:rsidRPr="003D3A28">
        <w:rPr>
          <w:rFonts w:eastAsia="Calibri"/>
          <w:u w:val="single"/>
        </w:rPr>
        <w:t xml:space="preserve">are able to learn from failing and have the </w:t>
      </w:r>
      <w:r w:rsidRPr="003D3A28">
        <w:rPr>
          <w:rFonts w:eastAsia="Calibri"/>
          <w:b/>
          <w:iCs/>
          <w:u w:val="single"/>
          <w:bdr w:val="single" w:sz="8" w:space="0" w:color="auto"/>
        </w:rPr>
        <w:t>stamina and strategic commitment</w:t>
      </w:r>
      <w:r w:rsidRPr="003D3A28">
        <w:rPr>
          <w:rFonts w:eastAsia="Calibri"/>
          <w:u w:val="single"/>
        </w:rPr>
        <w:t xml:space="preserve"> to do so</w:t>
      </w:r>
      <w:r w:rsidRPr="003D3A28">
        <w:rPr>
          <w:rFonts w:eastAsia="Calibri"/>
          <w:sz w:val="16"/>
        </w:rPr>
        <w:t xml:space="preserve">, </w:t>
      </w:r>
      <w:r w:rsidRPr="003D3A28">
        <w:rPr>
          <w:rFonts w:eastAsia="Calibri"/>
          <w:u w:val="single"/>
        </w:rPr>
        <w:t xml:space="preserve">and manifest </w:t>
      </w:r>
      <w:r w:rsidRPr="003D3A28">
        <w:rPr>
          <w:rFonts w:eastAsia="Calibri"/>
          <w:b/>
          <w:iCs/>
          <w:u w:val="single"/>
          <w:bdr w:val="single" w:sz="8" w:space="0" w:color="auto"/>
        </w:rPr>
        <w:t>long-term planning</w:t>
      </w:r>
      <w:r w:rsidRPr="003D3A28">
        <w:rPr>
          <w:rFonts w:eastAsia="Calibri"/>
          <w:u w:val="single"/>
        </w:rPr>
        <w:t xml:space="preserve"> and </w:t>
      </w:r>
      <w:r w:rsidRPr="003D3A28">
        <w:rPr>
          <w:rFonts w:eastAsia="Calibri"/>
          <w:b/>
          <w:iCs/>
          <w:u w:val="single"/>
          <w:bdr w:val="single" w:sz="8" w:space="0" w:color="auto"/>
        </w:rPr>
        <w:t>ability to make rational choices</w:t>
      </w:r>
      <w:r w:rsidRPr="003D3A28">
        <w:rPr>
          <w:rFonts w:eastAsia="Calibri"/>
          <w:u w:val="single"/>
        </w:rPr>
        <w:t xml:space="preserve"> on decadal timelines. He identified</w:t>
      </w:r>
      <w:r w:rsidRPr="00B60E45">
        <w:rPr>
          <w:rFonts w:eastAsia="Calibri"/>
          <w:highlight w:val="cyan"/>
          <w:u w:val="single"/>
        </w:rPr>
        <w:t xml:space="preserve"> </w:t>
      </w:r>
      <w:r w:rsidRPr="00B60E45">
        <w:rPr>
          <w:rFonts w:eastAsia="Calibri"/>
          <w:b/>
          <w:iCs/>
          <w:highlight w:val="cyan"/>
          <w:u w:val="single"/>
          <w:bdr w:val="single" w:sz="8" w:space="0" w:color="auto"/>
        </w:rPr>
        <w:t>five</w:t>
      </w:r>
      <w:r w:rsidRPr="003D3A28">
        <w:rPr>
          <w:rFonts w:eastAsia="Calibri"/>
          <w:b/>
          <w:iCs/>
          <w:u w:val="single"/>
          <w:bdr w:val="single" w:sz="8" w:space="0" w:color="auto"/>
        </w:rPr>
        <w:t xml:space="preserve"> such violent non-state </w:t>
      </w:r>
      <w:r w:rsidRPr="00B60E45">
        <w:rPr>
          <w:rFonts w:eastAsia="Calibri"/>
          <w:b/>
          <w:iCs/>
          <w:highlight w:val="cyan"/>
          <w:u w:val="single"/>
          <w:bdr w:val="single" w:sz="8" w:space="0" w:color="auto"/>
        </w:rPr>
        <w:t>actors</w:t>
      </w:r>
      <w:r w:rsidRPr="00B60E45">
        <w:rPr>
          <w:rFonts w:eastAsia="Calibri"/>
          <w:highlight w:val="cyan"/>
          <w:u w:val="single"/>
        </w:rPr>
        <w:t xml:space="preserve"> </w:t>
      </w:r>
      <w:r w:rsidRPr="003D3A28">
        <w:rPr>
          <w:rFonts w:eastAsia="Calibri"/>
          <w:u w:val="single"/>
        </w:rPr>
        <w:t xml:space="preserve">who </w:t>
      </w:r>
      <w:r w:rsidRPr="00B60E45">
        <w:rPr>
          <w:rFonts w:eastAsia="Calibri"/>
          <w:b/>
          <w:iCs/>
          <w:highlight w:val="cyan"/>
          <w:u w:val="single"/>
          <w:bdr w:val="single" w:sz="8" w:space="0" w:color="auto"/>
        </w:rPr>
        <w:t>already conducted such engineering projects</w:t>
      </w:r>
      <w:r w:rsidRPr="003D3A28">
        <w:rPr>
          <w:rFonts w:eastAsia="Calibri"/>
          <w:sz w:val="16"/>
        </w:rPr>
        <w:t xml:space="preserve"> (see Figure 3</w:t>
      </w:r>
      <w:proofErr w:type="gramStart"/>
      <w:r w:rsidRPr="003D3A28">
        <w:rPr>
          <w:rFonts w:eastAsia="Calibri"/>
          <w:sz w:val="16"/>
        </w:rPr>
        <w:t xml:space="preserve">), </w:t>
      </w:r>
      <w:r w:rsidRPr="003D3A28">
        <w:rPr>
          <w:rFonts w:eastAsia="Calibri"/>
          <w:u w:val="single"/>
        </w:rPr>
        <w:t>and</w:t>
      </w:r>
      <w:proofErr w:type="gramEnd"/>
      <w:r w:rsidRPr="003D3A28">
        <w:rPr>
          <w:rFonts w:eastAsia="Calibri"/>
          <w:u w:val="single"/>
        </w:rPr>
        <w:t xml:space="preserve"> also noted the important facilitating condition of a global network of </w:t>
      </w:r>
      <w:proofErr w:type="spellStart"/>
      <w:r w:rsidRPr="003D3A28">
        <w:rPr>
          <w:rFonts w:eastAsia="Calibri"/>
          <w:u w:val="single"/>
        </w:rPr>
        <w:t>expertize</w:t>
      </w:r>
      <w:proofErr w:type="spellEnd"/>
      <w:r w:rsidRPr="003D3A28">
        <w:rPr>
          <w:rFonts w:eastAsia="Calibri"/>
          <w:u w:val="single"/>
        </w:rPr>
        <w:t xml:space="preserve"> and hardware</w:t>
      </w:r>
      <w:r w:rsidRPr="003D3A28">
        <w:rPr>
          <w:rFonts w:eastAsia="Calibri"/>
          <w:sz w:val="16"/>
        </w:rPr>
        <w:t xml:space="preserve">. Thus, </w:t>
      </w:r>
      <w:r w:rsidRPr="003D3A28">
        <w:rPr>
          <w:rFonts w:eastAsia="Calibri"/>
          <w:b/>
          <w:iCs/>
          <w:szCs w:val="26"/>
          <w:u w:val="single"/>
          <w:bdr w:val="single" w:sz="8" w:space="0" w:color="auto"/>
        </w:rPr>
        <w:t xml:space="preserve">although the </w:t>
      </w:r>
      <w:r w:rsidRPr="00B60E45">
        <w:rPr>
          <w:rFonts w:eastAsia="Calibri"/>
          <w:b/>
          <w:iCs/>
          <w:szCs w:val="26"/>
          <w:highlight w:val="cyan"/>
          <w:u w:val="single"/>
          <w:bdr w:val="single" w:sz="8" w:space="0" w:color="auto"/>
        </w:rPr>
        <w:t>skill, financial, and materiel requirements</w:t>
      </w:r>
      <w:r w:rsidRPr="003D3A28">
        <w:rPr>
          <w:rFonts w:eastAsia="Calibri"/>
          <w:b/>
          <w:iCs/>
          <w:szCs w:val="26"/>
          <w:u w:val="single"/>
          <w:bdr w:val="single" w:sz="8" w:space="0" w:color="auto"/>
        </w:rPr>
        <w:t xml:space="preserve"> of a non-state nuclear weapons project present a high bar, they </w:t>
      </w:r>
      <w:r w:rsidRPr="00B60E45">
        <w:rPr>
          <w:rFonts w:eastAsia="Calibri"/>
          <w:b/>
          <w:iCs/>
          <w:szCs w:val="26"/>
          <w:highlight w:val="cyan"/>
          <w:u w:val="single"/>
          <w:bdr w:val="single" w:sz="8" w:space="0" w:color="auto"/>
        </w:rPr>
        <w:t xml:space="preserve">are </w:t>
      </w:r>
      <w:r w:rsidRPr="003D3A28">
        <w:rPr>
          <w:rFonts w:eastAsia="Calibri"/>
          <w:b/>
          <w:iCs/>
          <w:szCs w:val="26"/>
          <w:u w:val="single"/>
          <w:bdr w:val="single" w:sz="8" w:space="0" w:color="auto"/>
        </w:rPr>
        <w:t xml:space="preserve">certainly </w:t>
      </w:r>
      <w:r w:rsidRPr="00B60E45">
        <w:rPr>
          <w:rFonts w:eastAsia="Calibri"/>
          <w:b/>
          <w:iCs/>
          <w:szCs w:val="26"/>
          <w:highlight w:val="cyan"/>
          <w:u w:val="single"/>
          <w:bdr w:val="single" w:sz="8" w:space="0" w:color="auto"/>
        </w:rPr>
        <w:t>reachable</w:t>
      </w:r>
      <w:r w:rsidRPr="003D3A28">
        <w:rPr>
          <w:rFonts w:eastAsia="Calibri"/>
        </w:rPr>
        <w:t xml:space="preserve">. </w:t>
      </w:r>
    </w:p>
    <w:p w14:paraId="41DC7D11" w14:textId="77777777" w:rsidR="00540284" w:rsidRDefault="00540284" w:rsidP="00540284"/>
    <w:p w14:paraId="42B6C80C" w14:textId="77777777" w:rsidR="00540284" w:rsidRPr="004D68C7" w:rsidRDefault="00540284" w:rsidP="00540284">
      <w:pPr>
        <w:pStyle w:val="Heading4"/>
      </w:pPr>
      <w:r>
        <w:t xml:space="preserve">The </w:t>
      </w:r>
      <w:proofErr w:type="spellStart"/>
      <w:r>
        <w:t>squo</w:t>
      </w:r>
      <w:proofErr w:type="spellEnd"/>
      <w:r>
        <w:t xml:space="preserve"> moves towards </w:t>
      </w:r>
      <w:r>
        <w:rPr>
          <w:u w:val="single"/>
        </w:rPr>
        <w:t>sustainable development</w:t>
      </w:r>
      <w:r>
        <w:t xml:space="preserve"> and </w:t>
      </w:r>
      <w:r>
        <w:rPr>
          <w:u w:val="single"/>
        </w:rPr>
        <w:t>agency</w:t>
      </w:r>
      <w:r>
        <w:t xml:space="preserve">. The </w:t>
      </w:r>
      <w:proofErr w:type="spellStart"/>
      <w:r>
        <w:t>aff’s</w:t>
      </w:r>
      <w:proofErr w:type="spellEnd"/>
      <w:r>
        <w:t xml:space="preserve"> reinstatement of USAID reverts to </w:t>
      </w:r>
      <w:r>
        <w:rPr>
          <w:u w:val="single"/>
        </w:rPr>
        <w:t>permanent dependence</w:t>
      </w:r>
      <w:r>
        <w:t xml:space="preserve"> and </w:t>
      </w:r>
      <w:r>
        <w:rPr>
          <w:u w:val="single"/>
        </w:rPr>
        <w:t>imperialism</w:t>
      </w:r>
      <w:r>
        <w:t xml:space="preserve">. </w:t>
      </w:r>
    </w:p>
    <w:p w14:paraId="79254A26" w14:textId="77777777" w:rsidR="00540284" w:rsidRDefault="00540284" w:rsidP="00540284">
      <w:pPr>
        <w:rPr>
          <w:sz w:val="16"/>
        </w:rPr>
      </w:pPr>
      <w:r w:rsidRPr="00536299">
        <w:rPr>
          <w:rStyle w:val="Style13ptBold"/>
        </w:rPr>
        <w:t>John 3-28</w:t>
      </w:r>
      <w:r w:rsidRPr="00896BEC">
        <w:t xml:space="preserve"> </w:t>
      </w:r>
      <w:r w:rsidRPr="00194548">
        <w:rPr>
          <w:sz w:val="16"/>
        </w:rPr>
        <w:t xml:space="preserve">[Ann John (Researcher at the ICPSR at University of Michigan Institute for Social Research), 3-28-2025, "Trump is Right, USAID Should Get Defunded", The Advocate. </w:t>
      </w:r>
      <w:hyperlink r:id="rId5" w:history="1">
        <w:r w:rsidRPr="00D45EC8">
          <w:rPr>
            <w:rStyle w:val="Hyperlink"/>
            <w:sz w:val="16"/>
          </w:rPr>
          <w:t>https://gcadvocate.com/2025/07/15/trump-is-right-usaid-should-get-defunded/</w:t>
        </w:r>
      </w:hyperlink>
      <w:r w:rsidRPr="00194548">
        <w:rPr>
          <w:sz w:val="16"/>
        </w:rPr>
        <w:t>]</w:t>
      </w:r>
    </w:p>
    <w:p w14:paraId="269A932F" w14:textId="77777777" w:rsidR="00540284" w:rsidRPr="00E1637F" w:rsidRDefault="00540284" w:rsidP="00540284">
      <w:pPr>
        <w:rPr>
          <w:rStyle w:val="StyleUnderline"/>
        </w:rPr>
      </w:pPr>
      <w:r>
        <w:rPr>
          <w:sz w:val="16"/>
        </w:rPr>
        <w:t xml:space="preserve">Like a broken clock getting the time right, Trump is correct that </w:t>
      </w:r>
      <w:r w:rsidRPr="00B60E45">
        <w:rPr>
          <w:rStyle w:val="StyleUnderline"/>
          <w:highlight w:val="cyan"/>
        </w:rPr>
        <w:t>USAID should not exist</w:t>
      </w:r>
      <w:r>
        <w:rPr>
          <w:sz w:val="16"/>
        </w:rPr>
        <w:t xml:space="preserve">. But not for his reasons. Contrary to Trump’s assessment that USAID does nothing for Americans, the agency arguably does more for the U.S. than for recipient countries. </w:t>
      </w:r>
      <w:r w:rsidRPr="00E1637F">
        <w:rPr>
          <w:rStyle w:val="StyleUnderline"/>
        </w:rPr>
        <w:t xml:space="preserve">The U.S. is both the arsonist and firefighter in the Global South and it’s time for USAID to grapple with the harms it’s done in the name of doing good. </w:t>
      </w:r>
    </w:p>
    <w:p w14:paraId="130D43D3" w14:textId="77777777" w:rsidR="00540284" w:rsidRDefault="00540284" w:rsidP="00540284">
      <w:pPr>
        <w:rPr>
          <w:sz w:val="16"/>
        </w:rPr>
      </w:pPr>
      <w:r>
        <w:rPr>
          <w:sz w:val="16"/>
        </w:rPr>
        <w:t xml:space="preserve">Amidst the daily scandals of the second Trump administration, the defunding of USAID has become synonymous with Trump’s executive overreach. USAID cuts are mentioned in the same breath as the other federal jobs headed for Musk’s shredder. Though factual, this framing suggests that fighting for USAID is an act of liberal resistance equal to saving the Postal Service. But USAID is unlike other agencies. My mail carrier has never normalized Israeli colonization of Palestine nor partnered with the Central Intelligence Agency to train foreign police in torture.  </w:t>
      </w:r>
    </w:p>
    <w:p w14:paraId="7EEFAFA5" w14:textId="77777777" w:rsidR="00540284" w:rsidRPr="004D68C7" w:rsidRDefault="00540284" w:rsidP="00540284">
      <w:pPr>
        <w:rPr>
          <w:rStyle w:val="StyleUnderline"/>
        </w:rPr>
      </w:pPr>
      <w:r>
        <w:rPr>
          <w:sz w:val="16"/>
        </w:rPr>
        <w:t xml:space="preserve">USAID is state-sponsored reputation laundering. Kathryn Mathers, a professor at Duke University who has worked on USAID-funded literacy projects, says that </w:t>
      </w:r>
      <w:r w:rsidRPr="00B60E45">
        <w:rPr>
          <w:rStyle w:val="StyleUnderline"/>
          <w:highlight w:val="cyan"/>
        </w:rPr>
        <w:t>the agency</w:t>
      </w:r>
      <w:r>
        <w:rPr>
          <w:sz w:val="16"/>
        </w:rPr>
        <w:t xml:space="preserve"> “in many ways </w:t>
      </w:r>
      <w:r w:rsidRPr="00B60E45">
        <w:rPr>
          <w:rStyle w:val="StyleUnderline"/>
          <w:highlight w:val="cyan"/>
        </w:rPr>
        <w:t xml:space="preserve">produces [global inequality],” </w:t>
      </w:r>
      <w:r w:rsidRPr="00DC65AA">
        <w:rPr>
          <w:rStyle w:val="StyleUnderline"/>
        </w:rPr>
        <w:t>by “hiding the ways … U.S. policies, U.S. trade agreements and other forms of extractive capitalism are often the causes [of poverty].”</w:t>
      </w:r>
      <w:r w:rsidRPr="004D68C7">
        <w:rPr>
          <w:rStyle w:val="StyleUnderline"/>
        </w:rPr>
        <w:t xml:space="preserve">  </w:t>
      </w:r>
    </w:p>
    <w:p w14:paraId="4C323D69" w14:textId="77777777" w:rsidR="00540284" w:rsidRDefault="00540284" w:rsidP="00540284">
      <w:pPr>
        <w:rPr>
          <w:sz w:val="16"/>
        </w:rPr>
      </w:pPr>
      <w:r w:rsidRPr="00E1637F">
        <w:rPr>
          <w:rStyle w:val="StyleUnderline"/>
        </w:rPr>
        <w:t xml:space="preserve">Our current political chaos overlooks how </w:t>
      </w:r>
      <w:r w:rsidRPr="00B60E45">
        <w:rPr>
          <w:rStyle w:val="Emphasis"/>
          <w:highlight w:val="cyan"/>
        </w:rPr>
        <w:t>USAID keeps the Global South poor</w:t>
      </w:r>
      <w:r w:rsidRPr="00E1637F">
        <w:rPr>
          <w:rStyle w:val="StyleUnderline"/>
        </w:rPr>
        <w:t xml:space="preserve">. </w:t>
      </w:r>
      <w:r w:rsidRPr="00B60E45">
        <w:rPr>
          <w:rStyle w:val="StyleUnderline"/>
          <w:highlight w:val="cyan"/>
        </w:rPr>
        <w:t xml:space="preserve">Decades of research shows that foreign aid keeps countries </w:t>
      </w:r>
      <w:r w:rsidRPr="00B60E45">
        <w:rPr>
          <w:rStyle w:val="Emphasis"/>
          <w:highlight w:val="cyan"/>
        </w:rPr>
        <w:t>dependent</w:t>
      </w:r>
      <w:r w:rsidRPr="00B60E45">
        <w:rPr>
          <w:rStyle w:val="StyleUnderline"/>
          <w:highlight w:val="cyan"/>
        </w:rPr>
        <w:t xml:space="preserve"> by </w:t>
      </w:r>
      <w:r w:rsidRPr="00B60E45">
        <w:rPr>
          <w:rStyle w:val="Emphasis"/>
          <w:highlight w:val="cyan"/>
        </w:rPr>
        <w:t>killing local production</w:t>
      </w:r>
      <w:r w:rsidRPr="00B60E45">
        <w:rPr>
          <w:rStyle w:val="StyleUnderline"/>
          <w:highlight w:val="cyan"/>
        </w:rPr>
        <w:t>.</w:t>
      </w:r>
      <w:r w:rsidRPr="00E1637F">
        <w:rPr>
          <w:rStyle w:val="StyleUnderline"/>
        </w:rPr>
        <w:t xml:space="preserve"> </w:t>
      </w:r>
      <w:proofErr w:type="gramStart"/>
      <w:r w:rsidRPr="00E1637F">
        <w:rPr>
          <w:rStyle w:val="StyleUnderline"/>
        </w:rPr>
        <w:t>The free</w:t>
      </w:r>
      <w:proofErr w:type="gramEnd"/>
      <w:r w:rsidRPr="00E1637F">
        <w:rPr>
          <w:rStyle w:val="StyleUnderline"/>
        </w:rPr>
        <w:t xml:space="preserve"> aid floods the local </w:t>
      </w:r>
      <w:proofErr w:type="gramStart"/>
      <w:r w:rsidRPr="00E1637F">
        <w:rPr>
          <w:rStyle w:val="StyleUnderline"/>
        </w:rPr>
        <w:t>market, and</w:t>
      </w:r>
      <w:proofErr w:type="gramEnd"/>
      <w:r w:rsidRPr="00E1637F">
        <w:rPr>
          <w:rStyle w:val="StyleUnderline"/>
        </w:rPr>
        <w:t xml:space="preserve"> drives down the price of goods</w:t>
      </w:r>
      <w:r>
        <w:rPr>
          <w:sz w:val="16"/>
        </w:rPr>
        <w:t xml:space="preserve">. As a result, </w:t>
      </w:r>
      <w:r w:rsidRPr="00B60E45">
        <w:rPr>
          <w:rStyle w:val="StyleUnderline"/>
          <w:highlight w:val="cyan"/>
        </w:rPr>
        <w:t>local producers</w:t>
      </w:r>
      <w:r w:rsidRPr="00E1637F">
        <w:rPr>
          <w:rStyle w:val="StyleUnderline"/>
        </w:rPr>
        <w:t xml:space="preserve"> </w:t>
      </w:r>
      <w:proofErr w:type="gramStart"/>
      <w:r w:rsidRPr="00E1637F">
        <w:rPr>
          <w:rStyle w:val="StyleUnderline"/>
        </w:rPr>
        <w:t>have to</w:t>
      </w:r>
      <w:proofErr w:type="gramEnd"/>
      <w:r w:rsidRPr="00E1637F">
        <w:rPr>
          <w:rStyle w:val="StyleUnderline"/>
        </w:rPr>
        <w:t xml:space="preserve"> </w:t>
      </w:r>
      <w:r w:rsidRPr="00B60E45">
        <w:rPr>
          <w:rStyle w:val="StyleUnderline"/>
          <w:highlight w:val="cyan"/>
        </w:rPr>
        <w:t>sell</w:t>
      </w:r>
      <w:r w:rsidRPr="00E1637F">
        <w:rPr>
          <w:rStyle w:val="StyleUnderline"/>
        </w:rPr>
        <w:t xml:space="preserve"> their goods </w:t>
      </w:r>
      <w:r w:rsidRPr="00B60E45">
        <w:rPr>
          <w:rStyle w:val="StyleUnderline"/>
          <w:highlight w:val="cyan"/>
        </w:rPr>
        <w:t>at a loss and are</w:t>
      </w:r>
      <w:r w:rsidRPr="00E1637F">
        <w:rPr>
          <w:rStyle w:val="StyleUnderline"/>
        </w:rPr>
        <w:t xml:space="preserve"> eventually </w:t>
      </w:r>
      <w:r w:rsidRPr="00B60E45">
        <w:rPr>
          <w:rStyle w:val="StyleUnderline"/>
          <w:highlight w:val="cyan"/>
        </w:rPr>
        <w:t>driven out of the market entirely</w:t>
      </w:r>
      <w:r w:rsidRPr="00E1637F">
        <w:rPr>
          <w:rStyle w:val="StyleUnderline"/>
        </w:rPr>
        <w:t>.</w:t>
      </w:r>
      <w:r>
        <w:rPr>
          <w:sz w:val="16"/>
        </w:rPr>
        <w:t xml:space="preserve"> For instance, after the 1976 earthquake in Guatemala, the US’s “gift” of 27,000 metric tons of wheat depressed food prices. The Guatemalan government responded by barring further imports of grain.  </w:t>
      </w:r>
    </w:p>
    <w:p w14:paraId="3E6AB159" w14:textId="77777777" w:rsidR="00540284" w:rsidRPr="0035189E" w:rsidRDefault="00540284" w:rsidP="00540284">
      <w:pPr>
        <w:rPr>
          <w:sz w:val="12"/>
        </w:rPr>
      </w:pPr>
      <w:r w:rsidRPr="0035189E">
        <w:rPr>
          <w:sz w:val="12"/>
        </w:rPr>
        <w:t xml:space="preserve">Despite the body of evidence, USAID continues food aid programs because it benefits American farmers. The USAID program Food for Peace is intended to sell or donate American agricultural surplus. “Someone always gets rich off a famine,” said Michael Moren, former food aid monitor for USAID Somalia. USAID makes sure </w:t>
      </w:r>
      <w:proofErr w:type="gramStart"/>
      <w:r w:rsidRPr="0035189E">
        <w:rPr>
          <w:sz w:val="12"/>
        </w:rPr>
        <w:t>it’s</w:t>
      </w:r>
      <w:proofErr w:type="gramEnd"/>
      <w:r w:rsidRPr="0035189E">
        <w:rPr>
          <w:sz w:val="12"/>
        </w:rPr>
        <w:t xml:space="preserve"> American farmers who profit from famine.  </w:t>
      </w:r>
    </w:p>
    <w:p w14:paraId="1E2272C2" w14:textId="77777777" w:rsidR="00540284" w:rsidRPr="0035189E" w:rsidRDefault="00540284" w:rsidP="00540284">
      <w:pPr>
        <w:rPr>
          <w:sz w:val="12"/>
        </w:rPr>
      </w:pPr>
      <w:r w:rsidRPr="0035189E">
        <w:rPr>
          <w:sz w:val="12"/>
        </w:rPr>
        <w:t>USAID’s alignment with American political goals hinders its humanitarian aims. Congress requires the President’s Emergency Plan for AIDS Relief (PEPFAR), which is implemented by USAID, to spend one-third of the $120 billion it has received since 2003 on abstinence-only programming. The approach has never lowered rates of sexual disease. Worse, research shows that abstinence only programs make the fight against HIV harder by promoting medically inaccurate information. Who knew spreading misinformation was part of the “</w:t>
      </w:r>
      <w:proofErr w:type="spellStart"/>
      <w:r w:rsidRPr="0035189E">
        <w:rPr>
          <w:sz w:val="12"/>
        </w:rPr>
        <w:t>life saving</w:t>
      </w:r>
      <w:proofErr w:type="spellEnd"/>
      <w:r w:rsidRPr="0035189E">
        <w:rPr>
          <w:sz w:val="12"/>
        </w:rPr>
        <w:t xml:space="preserve">” work USAID did.  </w:t>
      </w:r>
    </w:p>
    <w:p w14:paraId="2A9944A2" w14:textId="77777777" w:rsidR="00540284" w:rsidRPr="0035189E" w:rsidRDefault="00540284" w:rsidP="00540284">
      <w:pPr>
        <w:rPr>
          <w:sz w:val="12"/>
        </w:rPr>
      </w:pPr>
      <w:r w:rsidRPr="0035189E">
        <w:rPr>
          <w:sz w:val="12"/>
        </w:rPr>
        <w:t xml:space="preserve">If PEPFAR has mixed results, why has it continued to receive bipartisan support? The program cleans founder former President George W. </w:t>
      </w:r>
      <w:proofErr w:type="gramStart"/>
      <w:r w:rsidRPr="0035189E">
        <w:rPr>
          <w:sz w:val="12"/>
        </w:rPr>
        <w:t>Bush‘</w:t>
      </w:r>
      <w:proofErr w:type="gramEnd"/>
      <w:r w:rsidRPr="0035189E">
        <w:rPr>
          <w:sz w:val="12"/>
        </w:rPr>
        <w:t xml:space="preserve">s </w:t>
      </w:r>
      <w:proofErr w:type="spellStart"/>
      <w:proofErr w:type="gramStart"/>
      <w:r w:rsidRPr="0035189E">
        <w:rPr>
          <w:sz w:val="12"/>
        </w:rPr>
        <w:t>image.Since</w:t>
      </w:r>
      <w:proofErr w:type="spellEnd"/>
      <w:proofErr w:type="gramEnd"/>
      <w:r w:rsidRPr="0035189E">
        <w:rPr>
          <w:sz w:val="12"/>
        </w:rPr>
        <w:t xml:space="preserv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54EAD19E" w14:textId="77777777" w:rsidR="00540284" w:rsidRPr="0035189E" w:rsidRDefault="00540284" w:rsidP="00540284">
      <w:pPr>
        <w:rPr>
          <w:sz w:val="12"/>
        </w:rPr>
      </w:pPr>
      <w:r w:rsidRPr="0035189E">
        <w:rPr>
          <w:sz w:val="12"/>
        </w:rPr>
        <w:t xml:space="preserve">Democrats consistently oppose abstinence-only education in the U.S. Why are they allowing it to be taught in the Global South?  </w:t>
      </w:r>
    </w:p>
    <w:p w14:paraId="4F788146" w14:textId="77777777" w:rsidR="00540284" w:rsidRPr="0035189E" w:rsidRDefault="00540284" w:rsidP="00540284">
      <w:pPr>
        <w:rPr>
          <w:sz w:val="12"/>
        </w:rPr>
      </w:pPr>
      <w:r w:rsidRPr="0035189E">
        <w:rPr>
          <w:sz w:val="12"/>
        </w:rPr>
        <w:t xml:space="preserve">This is not to say that PEPFAR is all bad. Twenty-five million people, like children infected at birth and refugees raped by soldiers, have been treated for HIV. But the good done for individuals does not erase the harm done systematically to recipient countries.  </w:t>
      </w:r>
    </w:p>
    <w:p w14:paraId="5D044354" w14:textId="77777777" w:rsidR="00540284" w:rsidRPr="0035189E" w:rsidRDefault="00540284" w:rsidP="00540284">
      <w:pPr>
        <w:rPr>
          <w:sz w:val="12"/>
        </w:rPr>
      </w:pPr>
      <w:r w:rsidRPr="0035189E">
        <w:rPr>
          <w:sz w:val="12"/>
        </w:rPr>
        <w:t xml:space="preserve">Historically, critiques about the short-term nature of USAID programs have been brushed aside by pulling on heartstrings. The Agency responded to opposition with the stories of the 1 million Rohingya refugees densely packed together in the world’s largest refugee camp. The meanings? Esoteric critiques pale in the face of starving children.  </w:t>
      </w:r>
    </w:p>
    <w:p w14:paraId="0797D2BF" w14:textId="77777777" w:rsidR="00540284" w:rsidRPr="0035189E" w:rsidRDefault="00540284" w:rsidP="00540284">
      <w:pPr>
        <w:rPr>
          <w:sz w:val="12"/>
        </w:rPr>
      </w:pPr>
      <w:r w:rsidRPr="0035189E">
        <w:rPr>
          <w:sz w:val="12"/>
        </w:rPr>
        <w:t xml:space="preserve">The State Department’s justification for the cuts is that USAID has no “return for the American people.” The accusation has caused supporters to abandon moralistic language and say the quiet part out loud. USAID helps Americans. American wheat, soybean, and peanut farmers wrote op-eds explaining how USAID provides jobs and a market for surplus product.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667CAC12" w14:textId="77777777" w:rsidR="00540284" w:rsidRPr="0035189E" w:rsidRDefault="00540284" w:rsidP="00540284">
      <w:pPr>
        <w:rPr>
          <w:rStyle w:val="StyleUnderline"/>
        </w:rPr>
      </w:pPr>
      <w:r w:rsidRPr="0035189E">
        <w:rPr>
          <w:rStyle w:val="StyleUnderline"/>
        </w:rPr>
        <w:t xml:space="preserve">USAID is not a charity for </w:t>
      </w:r>
      <w:proofErr w:type="gramStart"/>
      <w:r w:rsidRPr="0035189E">
        <w:rPr>
          <w:rStyle w:val="StyleUnderline"/>
        </w:rPr>
        <w:t>the Global</w:t>
      </w:r>
      <w:proofErr w:type="gramEnd"/>
      <w:r w:rsidRPr="0035189E">
        <w:rPr>
          <w:rStyle w:val="StyleUnderline"/>
        </w:rPr>
        <w:t xml:space="preserve"> South. It is a way for liberals to soothe their guilt and play white savior.     </w:t>
      </w:r>
    </w:p>
    <w:p w14:paraId="57E221B4" w14:textId="77777777" w:rsidR="00540284" w:rsidRPr="00194548" w:rsidRDefault="00540284" w:rsidP="00540284">
      <w:pPr>
        <w:rPr>
          <w:sz w:val="14"/>
        </w:rPr>
      </w:pPr>
      <w:r w:rsidRPr="00B60E45">
        <w:rPr>
          <w:rStyle w:val="Emphasis"/>
          <w:highlight w:val="cyan"/>
        </w:rPr>
        <w:t>With USAID gone</w:t>
      </w:r>
      <w:r w:rsidRPr="00B60E45">
        <w:rPr>
          <w:rStyle w:val="StyleUnderline"/>
          <w:highlight w:val="cyan"/>
        </w:rPr>
        <w:t>, there is the space</w:t>
      </w:r>
      <w:r w:rsidRPr="007F6001">
        <w:rPr>
          <w:rStyle w:val="StyleUnderline"/>
        </w:rPr>
        <w:t xml:space="preserve"> for progressives to </w:t>
      </w:r>
      <w:r w:rsidRPr="00B60E45">
        <w:rPr>
          <w:rStyle w:val="Emphasis"/>
          <w:highlight w:val="cyan"/>
        </w:rPr>
        <w:t>radically rethink development</w:t>
      </w:r>
      <w:r w:rsidRPr="007F6001">
        <w:rPr>
          <w:rStyle w:val="StyleUnderline"/>
        </w:rPr>
        <w:t>.</w:t>
      </w:r>
      <w:r w:rsidRPr="00194548">
        <w:rPr>
          <w:sz w:val="14"/>
        </w:rPr>
        <w:t xml:space="preserve"> Typical alternatives to USAID are other </w:t>
      </w:r>
      <w:proofErr w:type="gramStart"/>
      <w:r w:rsidRPr="00194548">
        <w:rPr>
          <w:sz w:val="14"/>
        </w:rPr>
        <w:t>state</w:t>
      </w:r>
      <w:proofErr w:type="gramEnd"/>
      <w:r w:rsidRPr="00194548">
        <w:rPr>
          <w:sz w:val="14"/>
        </w:rPr>
        <w:t xml:space="preserv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1933D733" w14:textId="77777777" w:rsidR="00540284" w:rsidRPr="00194548" w:rsidRDefault="00540284" w:rsidP="00540284">
      <w:pPr>
        <w:rPr>
          <w:sz w:val="14"/>
        </w:rPr>
      </w:pPr>
      <w:r w:rsidRPr="00194548">
        <w:rPr>
          <w:rStyle w:val="StyleUnderline"/>
        </w:rPr>
        <w:t xml:space="preserve">The </w:t>
      </w:r>
      <w:r w:rsidRPr="00B60E45">
        <w:rPr>
          <w:rStyle w:val="StyleUnderline"/>
          <w:highlight w:val="cyan"/>
        </w:rPr>
        <w:t xml:space="preserve">end of </w:t>
      </w:r>
      <w:r w:rsidRPr="00194548">
        <w:rPr>
          <w:rStyle w:val="StyleUnderline"/>
        </w:rPr>
        <w:t xml:space="preserve">foreign </w:t>
      </w:r>
      <w:r w:rsidRPr="00B60E45">
        <w:rPr>
          <w:rStyle w:val="StyleUnderline"/>
          <w:highlight w:val="cyan"/>
        </w:rPr>
        <w:t xml:space="preserve">aid can have </w:t>
      </w:r>
      <w:r w:rsidRPr="00B60E45">
        <w:rPr>
          <w:rStyle w:val="Emphasis"/>
          <w:highlight w:val="cyan"/>
        </w:rPr>
        <w:t>positive effects</w:t>
      </w:r>
      <w:r w:rsidRPr="00194548">
        <w:rPr>
          <w:sz w:val="14"/>
        </w:rPr>
        <w:t xml:space="preserve">. The head of </w:t>
      </w:r>
      <w:r w:rsidRPr="00B60E45">
        <w:rPr>
          <w:rStyle w:val="StyleUnderline"/>
          <w:highlight w:val="cyan"/>
        </w:rPr>
        <w:t>Africa</w:t>
      </w:r>
      <w:r w:rsidRPr="00194548">
        <w:rPr>
          <w:sz w:val="14"/>
        </w:rPr>
        <w:t xml:space="preserve"> CDC, Dr. Jean Kaseya, </w:t>
      </w:r>
      <w:r w:rsidRPr="00B60E45">
        <w:rPr>
          <w:rStyle w:val="StyleUnderline"/>
          <w:highlight w:val="cyan"/>
        </w:rPr>
        <w:t>considers the</w:t>
      </w:r>
      <w:r w:rsidRPr="007F6001">
        <w:rPr>
          <w:rStyle w:val="StyleUnderline"/>
        </w:rPr>
        <w:t xml:space="preserve"> USAID funding </w:t>
      </w:r>
      <w:r w:rsidRPr="00B60E45">
        <w:rPr>
          <w:rStyle w:val="StyleUnderline"/>
          <w:highlight w:val="cyan"/>
        </w:rPr>
        <w:t xml:space="preserve">freeze </w:t>
      </w:r>
      <w:r w:rsidRPr="00194548">
        <w:rPr>
          <w:rStyle w:val="StyleUnderline"/>
        </w:rPr>
        <w:t xml:space="preserve">“a </w:t>
      </w:r>
      <w:proofErr w:type="spellStart"/>
      <w:proofErr w:type="gramStart"/>
      <w:r w:rsidRPr="00194548">
        <w:rPr>
          <w:rStyle w:val="Emphasis"/>
        </w:rPr>
        <w:t>wake up</w:t>
      </w:r>
      <w:proofErr w:type="spellEnd"/>
      <w:proofErr w:type="gramEnd"/>
      <w:r w:rsidRPr="00194548">
        <w:rPr>
          <w:rStyle w:val="Emphasis"/>
        </w:rPr>
        <w:t xml:space="preserve"> call</w:t>
      </w:r>
      <w:r w:rsidRPr="00194548">
        <w:rPr>
          <w:rStyle w:val="StyleUnderline"/>
        </w:rPr>
        <w:t>”</w:t>
      </w:r>
      <w:r w:rsidRPr="007F6001">
        <w:rPr>
          <w:rStyle w:val="StyleUnderline"/>
        </w:rPr>
        <w:t xml:space="preserve"> and “</w:t>
      </w:r>
      <w:r w:rsidRPr="00B60E45">
        <w:rPr>
          <w:rStyle w:val="StyleUnderline"/>
          <w:highlight w:val="cyan"/>
        </w:rPr>
        <w:t>an opportunity</w:t>
      </w:r>
      <w:r w:rsidRPr="007F6001">
        <w:rPr>
          <w:rStyle w:val="StyleUnderline"/>
        </w:rPr>
        <w:t xml:space="preserve"> for us </w:t>
      </w:r>
      <w:r w:rsidRPr="00B60E45">
        <w:rPr>
          <w:rStyle w:val="StyleUnderline"/>
          <w:highlight w:val="cyan"/>
        </w:rPr>
        <w:t>to</w:t>
      </w:r>
      <w:r w:rsidRPr="007F6001">
        <w:rPr>
          <w:rStyle w:val="StyleUnderline"/>
        </w:rPr>
        <w:t xml:space="preserve"> rethink how African countries </w:t>
      </w:r>
      <w:r w:rsidRPr="00B60E45">
        <w:rPr>
          <w:rStyle w:val="Emphasis"/>
          <w:highlight w:val="cyan"/>
        </w:rPr>
        <w:t>take the lead</w:t>
      </w:r>
      <w:r w:rsidRPr="007F6001">
        <w:rPr>
          <w:rStyle w:val="StyleUnderline"/>
        </w:rPr>
        <w:t xml:space="preserve">.” </w:t>
      </w:r>
      <w:r w:rsidRPr="00194548">
        <w:rPr>
          <w:sz w:val="14"/>
        </w:rPr>
        <w:t xml:space="preserve">Dr. Kaseya is correct that </w:t>
      </w:r>
      <w:r w:rsidRPr="00194548">
        <w:rPr>
          <w:rStyle w:val="StyleUnderline"/>
        </w:rPr>
        <w:t>stopping foreign aid can turn countries into leaders</w:t>
      </w:r>
      <w:r w:rsidRPr="007F6001">
        <w:rPr>
          <w:rStyle w:val="StyleUnderline"/>
        </w:rPr>
        <w:t>, rather than dependents</w:t>
      </w:r>
      <w:r w:rsidRPr="00194548">
        <w:rPr>
          <w:sz w:val="14"/>
        </w:rPr>
        <w:t xml:space="preserve">. </w:t>
      </w:r>
      <w:r w:rsidRPr="00B60E45">
        <w:rPr>
          <w:rStyle w:val="StyleUnderline"/>
          <w:highlight w:val="cyan"/>
        </w:rPr>
        <w:t xml:space="preserve">Research shows how rejecting foreign aid </w:t>
      </w:r>
      <w:r w:rsidRPr="00B60E45">
        <w:rPr>
          <w:rStyle w:val="Emphasis"/>
          <w:highlight w:val="cyan"/>
        </w:rPr>
        <w:t>increases</w:t>
      </w:r>
      <w:r w:rsidRPr="00194548">
        <w:rPr>
          <w:rStyle w:val="Emphasis"/>
        </w:rPr>
        <w:t xml:space="preserve"> a country’s </w:t>
      </w:r>
      <w:r w:rsidRPr="00B60E45">
        <w:rPr>
          <w:rStyle w:val="Emphasis"/>
          <w:highlight w:val="cyan"/>
        </w:rPr>
        <w:t>prestige</w:t>
      </w:r>
      <w:r w:rsidRPr="007F6001">
        <w:rPr>
          <w:rStyle w:val="StyleUnderline"/>
        </w:rPr>
        <w:t xml:space="preserve">. Wanting to graduate from being a helpless victim </w:t>
      </w:r>
      <w:r w:rsidRPr="00B60E45">
        <w:rPr>
          <w:rStyle w:val="StyleUnderline"/>
          <w:highlight w:val="cyan"/>
        </w:rPr>
        <w:t xml:space="preserve">factored into </w:t>
      </w:r>
      <w:r w:rsidRPr="00B60E45">
        <w:rPr>
          <w:rStyle w:val="Emphasis"/>
          <w:highlight w:val="cyan"/>
        </w:rPr>
        <w:t>India’s</w:t>
      </w:r>
      <w:r w:rsidRPr="00B60E45">
        <w:rPr>
          <w:rStyle w:val="StyleUnderline"/>
          <w:highlight w:val="cyan"/>
        </w:rPr>
        <w:t xml:space="preserve">, </w:t>
      </w:r>
      <w:r w:rsidRPr="00B60E45">
        <w:rPr>
          <w:rStyle w:val="Emphasis"/>
          <w:highlight w:val="cyan"/>
        </w:rPr>
        <w:t>Pakistan’s</w:t>
      </w:r>
      <w:r w:rsidRPr="00B60E45">
        <w:rPr>
          <w:rStyle w:val="StyleUnderline"/>
          <w:highlight w:val="cyan"/>
        </w:rPr>
        <w:t xml:space="preserve"> and </w:t>
      </w:r>
      <w:r w:rsidRPr="00B60E45">
        <w:rPr>
          <w:rStyle w:val="Emphasis"/>
          <w:highlight w:val="cyan"/>
        </w:rPr>
        <w:t>Kenya’s</w:t>
      </w:r>
      <w:r w:rsidRPr="00B60E45">
        <w:rPr>
          <w:rStyle w:val="StyleUnderline"/>
          <w:highlight w:val="cyan"/>
        </w:rPr>
        <w:t xml:space="preserve"> decision to reject aid in the</w:t>
      </w:r>
      <w:r w:rsidRPr="007F6001">
        <w:rPr>
          <w:rStyle w:val="StyleUnderline"/>
        </w:rPr>
        <w:t xml:space="preserve"> </w:t>
      </w:r>
      <w:proofErr w:type="spellStart"/>
      <w:r w:rsidRPr="007F6001">
        <w:rPr>
          <w:rStyle w:val="StyleUnderline"/>
        </w:rPr>
        <w:t xml:space="preserve">mid </w:t>
      </w:r>
      <w:r w:rsidRPr="00B60E45">
        <w:rPr>
          <w:rStyle w:val="StyleUnderline"/>
          <w:highlight w:val="cyan"/>
        </w:rPr>
        <w:t>2010s</w:t>
      </w:r>
      <w:proofErr w:type="spellEnd"/>
      <w:r w:rsidRPr="00B60E45">
        <w:rPr>
          <w:rStyle w:val="StyleUnderline"/>
          <w:highlight w:val="cyan"/>
        </w:rPr>
        <w:t>.</w:t>
      </w:r>
      <w:r w:rsidRPr="00194548">
        <w:rPr>
          <w:sz w:val="14"/>
        </w:rPr>
        <w:t xml:space="preserve"> </w:t>
      </w:r>
      <w:r w:rsidRPr="00EA1266">
        <w:rPr>
          <w:rStyle w:val="StyleUnderline"/>
        </w:rPr>
        <w:t xml:space="preserve">A </w:t>
      </w:r>
      <w:proofErr w:type="gramStart"/>
      <w:r w:rsidRPr="00B60E45">
        <w:rPr>
          <w:rStyle w:val="Emphasis"/>
          <w:highlight w:val="cyan"/>
        </w:rPr>
        <w:t>two decade</w:t>
      </w:r>
      <w:proofErr w:type="gramEnd"/>
      <w:r w:rsidRPr="00B60E45">
        <w:rPr>
          <w:rStyle w:val="Emphasis"/>
          <w:highlight w:val="cyan"/>
        </w:rPr>
        <w:t xml:space="preserve"> retrospective</w:t>
      </w:r>
      <w:r w:rsidRPr="00B60E45">
        <w:rPr>
          <w:rStyle w:val="StyleUnderline"/>
          <w:highlight w:val="cyan"/>
        </w:rPr>
        <w:t xml:space="preserve"> on India</w:t>
      </w:r>
      <w:r w:rsidRPr="00EA1266">
        <w:rPr>
          <w:rStyle w:val="StyleUnderline"/>
        </w:rPr>
        <w:t xml:space="preserve">’s </w:t>
      </w:r>
      <w:r w:rsidRPr="00194548">
        <w:rPr>
          <w:rStyle w:val="StyleUnderline"/>
        </w:rPr>
        <w:t xml:space="preserve">decision to reject aid after a tsunami </w:t>
      </w:r>
      <w:r w:rsidRPr="00B60E45">
        <w:rPr>
          <w:rStyle w:val="StyleUnderline"/>
          <w:highlight w:val="cyan"/>
        </w:rPr>
        <w:t xml:space="preserve">speaks to the country emerging as a </w:t>
      </w:r>
      <w:r w:rsidRPr="00B60E45">
        <w:rPr>
          <w:rStyle w:val="Emphasis"/>
          <w:highlight w:val="cyan"/>
        </w:rPr>
        <w:t>regional leader</w:t>
      </w:r>
      <w:r w:rsidRPr="00EA1266">
        <w:rPr>
          <w:rStyle w:val="StyleUnderline"/>
        </w:rPr>
        <w:t xml:space="preserve"> in disaster response</w:t>
      </w:r>
      <w:r w:rsidRPr="00194548">
        <w:rPr>
          <w:sz w:val="14"/>
        </w:rPr>
        <w:t xml:space="preserve">. </w:t>
      </w:r>
      <w:r w:rsidRPr="00EA1266">
        <w:rPr>
          <w:rStyle w:val="StyleUnderline"/>
        </w:rPr>
        <w:t>India is now a regional leader in tsunami warning</w:t>
      </w:r>
      <w:r w:rsidRPr="00194548">
        <w:rPr>
          <w:sz w:val="14"/>
        </w:rPr>
        <w:t xml:space="preserve"> and a donor of international aid to Sri Lanka, Indonesia, and Thailand. </w:t>
      </w:r>
    </w:p>
    <w:p w14:paraId="74D38D13" w14:textId="77777777" w:rsidR="00540284" w:rsidRPr="00EA1266" w:rsidRDefault="00540284" w:rsidP="00540284">
      <w:pPr>
        <w:rPr>
          <w:sz w:val="16"/>
        </w:rPr>
      </w:pPr>
      <w:r w:rsidRPr="00194548">
        <w:rPr>
          <w:sz w:val="14"/>
        </w:rPr>
        <w:t>“</w:t>
      </w:r>
      <w:r w:rsidRPr="00EA1266">
        <w:rPr>
          <w:rStyle w:val="StyleUnderline"/>
        </w:rPr>
        <w:t>Aid could be worse than</w:t>
      </w:r>
      <w:r w:rsidRPr="00194548">
        <w:rPr>
          <w:sz w:val="14"/>
        </w:rPr>
        <w:t xml:space="preserve"> incompetent and inadvertently </w:t>
      </w:r>
      <w:r w:rsidRPr="00EA1266">
        <w:rPr>
          <w:rStyle w:val="StyleUnderline"/>
        </w:rPr>
        <w:t>destructive</w:t>
      </w:r>
      <w:r w:rsidRPr="00194548">
        <w:rPr>
          <w:sz w:val="14"/>
        </w:rPr>
        <w:t xml:space="preserve">. </w:t>
      </w:r>
      <w:r w:rsidRPr="00EA1266">
        <w:rPr>
          <w:rStyle w:val="StyleUnderline"/>
        </w:rPr>
        <w:t>It could be positively evil</w:t>
      </w:r>
      <w:r w:rsidRPr="00EA1266">
        <w:rPr>
          <w:sz w:val="16"/>
        </w:rPr>
        <w:t xml:space="preserve">,” said Maren after witnessing food aid prolonging the Somali civil war. When those on the ground say that aid is evil, </w:t>
      </w:r>
      <w:r w:rsidRPr="00B60E45">
        <w:rPr>
          <w:rStyle w:val="Emphasis"/>
          <w:highlight w:val="cyan"/>
        </w:rPr>
        <w:t>it is past time to defend USAID</w:t>
      </w:r>
      <w:r w:rsidRPr="00EA1266">
        <w:rPr>
          <w:sz w:val="16"/>
        </w:rPr>
        <w:t xml:space="preserve">. </w:t>
      </w:r>
    </w:p>
    <w:p w14:paraId="72D81207" w14:textId="77777777" w:rsidR="00540284" w:rsidRDefault="00540284" w:rsidP="00540284"/>
    <w:p w14:paraId="663887C2" w14:textId="77777777" w:rsidR="00540284" w:rsidRPr="0081168A" w:rsidRDefault="00540284" w:rsidP="00540284">
      <w:pPr>
        <w:pStyle w:val="Heading4"/>
      </w:pPr>
      <w:r>
        <w:t xml:space="preserve">Global development is key to </w:t>
      </w:r>
      <w:proofErr w:type="gramStart"/>
      <w:r>
        <w:t>minimize</w:t>
      </w:r>
      <w:proofErr w:type="gramEnd"/>
      <w:r>
        <w:t xml:space="preserve"> </w:t>
      </w:r>
      <w:r>
        <w:rPr>
          <w:u w:val="single"/>
        </w:rPr>
        <w:t>existential risk</w:t>
      </w:r>
      <w:r>
        <w:t xml:space="preserve">. </w:t>
      </w:r>
    </w:p>
    <w:p w14:paraId="21BD0900" w14:textId="77777777" w:rsidR="00540284" w:rsidRPr="00734C44" w:rsidRDefault="00540284" w:rsidP="00540284">
      <w:r w:rsidRPr="00734C44">
        <w:rPr>
          <w:rStyle w:val="Style13ptBold"/>
        </w:rPr>
        <w:t>Wong 22</w:t>
      </w:r>
      <w:r>
        <w:t xml:space="preserve">, </w:t>
      </w:r>
      <w:r w:rsidRPr="009D53D1">
        <w:rPr>
          <w:sz w:val="16"/>
          <w:szCs w:val="16"/>
        </w:rPr>
        <w:t xml:space="preserve">*MPH </w:t>
      </w:r>
      <w:proofErr w:type="gramStart"/>
      <w:r w:rsidRPr="009D53D1">
        <w:rPr>
          <w:sz w:val="16"/>
          <w:szCs w:val="16"/>
        </w:rPr>
        <w:t>Candidate @</w:t>
      </w:r>
      <w:proofErr w:type="gramEnd"/>
      <w:r w:rsidRPr="009D53D1">
        <w:rPr>
          <w:sz w:val="16"/>
          <w:szCs w:val="16"/>
        </w:rPr>
        <w:t xml:space="preserve">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6C0F1193" w14:textId="77777777" w:rsidR="00540284" w:rsidRPr="00734C44" w:rsidRDefault="00540284" w:rsidP="00540284">
      <w:pPr>
        <w:rPr>
          <w:sz w:val="16"/>
        </w:rPr>
      </w:pPr>
      <w:r w:rsidRPr="00734C44">
        <w:rPr>
          <w:sz w:val="16"/>
        </w:rPr>
        <w:t>Global development is important for the long-term future</w:t>
      </w:r>
    </w:p>
    <w:p w14:paraId="192226AC" w14:textId="77777777" w:rsidR="00540284" w:rsidRPr="00734C44" w:rsidRDefault="00540284" w:rsidP="00540284">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E32481C" w14:textId="77777777" w:rsidR="00540284" w:rsidRPr="00734C44" w:rsidRDefault="00540284" w:rsidP="00540284">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w:t>
      </w:r>
      <w:proofErr w:type="gramStart"/>
      <w:r w:rsidRPr="00734C44">
        <w:rPr>
          <w:sz w:val="16"/>
        </w:rPr>
        <w:t>over time</w:t>
      </w:r>
      <w:proofErr w:type="gramEnd"/>
      <w:r w:rsidRPr="00734C44">
        <w:rPr>
          <w:sz w:val="16"/>
        </w:rPr>
        <w:t>.</w:t>
      </w:r>
    </w:p>
    <w:p w14:paraId="7A0539C7" w14:textId="77777777" w:rsidR="00540284" w:rsidRPr="00734C44" w:rsidRDefault="00540284" w:rsidP="00540284">
      <w:pPr>
        <w:rPr>
          <w:sz w:val="16"/>
        </w:rPr>
      </w:pPr>
      <w:r w:rsidRPr="00734C44">
        <w:rPr>
          <w:sz w:val="16"/>
        </w:rPr>
        <w:t>Global development increases diversity in global governance</w:t>
      </w:r>
    </w:p>
    <w:p w14:paraId="35867ECE" w14:textId="77777777" w:rsidR="00540284" w:rsidRPr="00734C44" w:rsidRDefault="00540284" w:rsidP="00540284">
      <w:pPr>
        <w:rPr>
          <w:sz w:val="16"/>
        </w:rPr>
      </w:pPr>
      <w:r w:rsidRPr="00734C44">
        <w:rPr>
          <w:sz w:val="16"/>
        </w:rPr>
        <w:t xml:space="preserve">One of the main ways global </w:t>
      </w:r>
      <w:proofErr w:type="gramStart"/>
      <w:r w:rsidRPr="00734C44">
        <w:rPr>
          <w:sz w:val="16"/>
        </w:rPr>
        <w:t>development</w:t>
      </w:r>
      <w:proofErr w:type="gramEnd"/>
      <w:r w:rsidRPr="00734C44">
        <w:rPr>
          <w:sz w:val="16"/>
        </w:rPr>
        <w:t xml:space="preserve"> benefits the far future is through its impact on diversity and inclusion in world institutions. </w:t>
      </w:r>
      <w:r w:rsidRPr="00B60E45">
        <w:rPr>
          <w:rStyle w:val="StyleUnderline"/>
          <w:highlight w:val="cyan"/>
        </w:rPr>
        <w:t xml:space="preserve">As countries get </w:t>
      </w:r>
      <w:r w:rsidRPr="00B60E45">
        <w:rPr>
          <w:rStyle w:val="Emphasis"/>
          <w:highlight w:val="cyan"/>
        </w:rPr>
        <w:t>richer</w:t>
      </w:r>
      <w:r w:rsidRPr="00B60E45">
        <w:rPr>
          <w:rStyle w:val="StyleUnderline"/>
          <w:highlight w:val="cyan"/>
        </w:rPr>
        <w:t>, their people get</w:t>
      </w:r>
      <w:r w:rsidRPr="00734C44">
        <w:rPr>
          <w:rStyle w:val="StyleUnderline"/>
        </w:rPr>
        <w:t xml:space="preserve"> better educated and thus </w:t>
      </w:r>
      <w:r w:rsidRPr="00B60E45">
        <w:rPr>
          <w:rStyle w:val="StyleUnderline"/>
          <w:highlight w:val="cyan"/>
        </w:rPr>
        <w:t xml:space="preserve">better placed to </w:t>
      </w:r>
      <w:r w:rsidRPr="00B60E45">
        <w:rPr>
          <w:rStyle w:val="Emphasis"/>
          <w:highlight w:val="cya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0E45">
        <w:rPr>
          <w:rStyle w:val="StyleUnderline"/>
          <w:highlight w:val="cya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0E45">
        <w:rPr>
          <w:rStyle w:val="StyleUnderline"/>
          <w:highlight w:val="cyan"/>
        </w:rPr>
        <w:t>improves</w:t>
      </w:r>
      <w:r w:rsidRPr="00734C44">
        <w:rPr>
          <w:rStyle w:val="StyleUnderline"/>
        </w:rPr>
        <w:t xml:space="preserve"> the </w:t>
      </w:r>
      <w:r w:rsidRPr="00B60E45">
        <w:rPr>
          <w:rStyle w:val="Emphasis"/>
          <w:highlight w:val="cyan"/>
        </w:rPr>
        <w:t>quality of world governance</w:t>
      </w:r>
      <w:r w:rsidRPr="00734C44">
        <w:rPr>
          <w:sz w:val="16"/>
        </w:rPr>
        <w:t xml:space="preserve">, </w:t>
      </w:r>
      <w:r w:rsidRPr="00B60E45">
        <w:rPr>
          <w:rStyle w:val="StyleUnderline"/>
          <w:highlight w:val="cyan"/>
        </w:rPr>
        <w:t>which enables humanity to</w:t>
      </w:r>
      <w:r w:rsidRPr="00734C44">
        <w:rPr>
          <w:rStyle w:val="StyleUnderline"/>
        </w:rPr>
        <w:t xml:space="preserve"> better </w:t>
      </w:r>
      <w:r w:rsidRPr="00B60E45">
        <w:rPr>
          <w:rStyle w:val="Emphasis"/>
          <w:highlight w:val="cyan"/>
        </w:rPr>
        <w:t>navigate existential risks</w:t>
      </w:r>
      <w:r w:rsidRPr="00734C44">
        <w:rPr>
          <w:sz w:val="16"/>
        </w:rPr>
        <w:t xml:space="preserve"> and other global challenges.</w:t>
      </w:r>
    </w:p>
    <w:p w14:paraId="03BB73E4" w14:textId="77777777" w:rsidR="00540284" w:rsidRPr="00734C44" w:rsidRDefault="00540284" w:rsidP="00540284">
      <w:pPr>
        <w:rPr>
          <w:sz w:val="16"/>
        </w:rPr>
      </w:pPr>
      <w:r w:rsidRPr="00734C44">
        <w:rPr>
          <w:sz w:val="16"/>
        </w:rPr>
        <w:t xml:space="preserve">Diversity in global institutions improves their efficacy in two ways. First, </w:t>
      </w:r>
      <w:r w:rsidRPr="00734C44">
        <w:rPr>
          <w:rStyle w:val="StyleUnderline"/>
        </w:rPr>
        <w:t xml:space="preserve">socially </w:t>
      </w:r>
      <w:r w:rsidRPr="00B60E45">
        <w:rPr>
          <w:rStyle w:val="Emphasis"/>
          <w:highlight w:val="cyan"/>
        </w:rPr>
        <w:t>diverse groups</w:t>
      </w:r>
      <w:r w:rsidRPr="00734C44">
        <w:rPr>
          <w:rStyle w:val="StyleUnderline"/>
        </w:rPr>
        <w:t xml:space="preserve"> outperform homogeneous groups at decision-making because they </w:t>
      </w:r>
      <w:r w:rsidRPr="00B60E45">
        <w:rPr>
          <w:rStyle w:val="Emphasis"/>
          <w:highlight w:val="cyan"/>
        </w:rPr>
        <w:t>deliberate</w:t>
      </w:r>
      <w:r w:rsidRPr="00734C44">
        <w:rPr>
          <w:rStyle w:val="Emphasis"/>
        </w:rPr>
        <w:t xml:space="preserve"> </w:t>
      </w:r>
      <w:r w:rsidRPr="00B60E45">
        <w:rPr>
          <w:rStyle w:val="Emphasis"/>
          <w:highlight w:val="cyan"/>
        </w:rPr>
        <w:t>more carefully</w:t>
      </w:r>
      <w:r w:rsidRPr="00734C44">
        <w:rPr>
          <w:sz w:val="16"/>
        </w:rPr>
        <w:t xml:space="preserve"> and pay more attention to facts. </w:t>
      </w:r>
      <w:r w:rsidRPr="00734C44">
        <w:rPr>
          <w:rStyle w:val="StyleUnderline"/>
        </w:rPr>
        <w:t xml:space="preserve">They </w:t>
      </w:r>
      <w:r w:rsidRPr="00B60E45">
        <w:rPr>
          <w:rStyle w:val="StyleUnderline"/>
          <w:highlight w:val="cyan"/>
        </w:rPr>
        <w:t xml:space="preserve">also </w:t>
      </w:r>
      <w:r w:rsidRPr="00B60E45">
        <w:rPr>
          <w:rStyle w:val="Emphasis"/>
          <w:highlight w:val="cyan"/>
        </w:rPr>
        <w:t>innovate more</w:t>
      </w:r>
      <w:r w:rsidRPr="00734C44">
        <w:rPr>
          <w:rStyle w:val="StyleUnderline"/>
        </w:rPr>
        <w:t xml:space="preserve"> because diverse group members bring </w:t>
      </w:r>
      <w:r w:rsidRPr="00734C44">
        <w:rPr>
          <w:rStyle w:val="Emphasis"/>
        </w:rPr>
        <w:t>unique perspectives</w:t>
      </w:r>
      <w:r w:rsidRPr="00734C44">
        <w:rPr>
          <w:sz w:val="16"/>
        </w:rPr>
        <w:t xml:space="preserve">.3 Second, it improves value alignment between these institutions and </w:t>
      </w:r>
      <w:proofErr w:type="gramStart"/>
      <w:r w:rsidRPr="00734C44">
        <w:rPr>
          <w:sz w:val="16"/>
        </w:rPr>
        <w:t>humanity as a whole</w:t>
      </w:r>
      <w:proofErr w:type="gramEnd"/>
      <w:r w:rsidRPr="00734C44">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49599724" w14:textId="77777777" w:rsidR="00540284" w:rsidRPr="00734C44" w:rsidRDefault="00540284" w:rsidP="00540284">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 xml:space="preserve">nd they cannot participate meaningfully in world governance </w:t>
      </w:r>
      <w:proofErr w:type="gramStart"/>
      <w:r w:rsidRPr="00734C44">
        <w:rPr>
          <w:rStyle w:val="StyleUnderline"/>
        </w:rPr>
        <w:t>as long as</w:t>
      </w:r>
      <w:proofErr w:type="gramEnd"/>
      <w:r w:rsidRPr="00734C44">
        <w:rPr>
          <w:rStyle w:val="StyleUnderline"/>
        </w:rPr>
        <w:t xml:space="preserve">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D082B74" w14:textId="77777777" w:rsidR="00540284" w:rsidRPr="00734C44" w:rsidRDefault="00540284" w:rsidP="00540284">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D77BFC9" w14:textId="77777777" w:rsidR="00540284" w:rsidRPr="00734C44" w:rsidRDefault="00540284" w:rsidP="00540284">
      <w:pPr>
        <w:rPr>
          <w:rStyle w:val="Emphasis"/>
        </w:rPr>
      </w:pPr>
      <w:r w:rsidRPr="00734C44">
        <w:rPr>
          <w:rStyle w:val="StyleUnderline"/>
        </w:rPr>
        <w:t xml:space="preserve">Global </w:t>
      </w:r>
      <w:r w:rsidRPr="00B60E45">
        <w:rPr>
          <w:rStyle w:val="StyleUnderline"/>
          <w:highlight w:val="cyan"/>
        </w:rPr>
        <w:t xml:space="preserve">development </w:t>
      </w:r>
      <w:r w:rsidRPr="00B60E45">
        <w:rPr>
          <w:rStyle w:val="Emphasis"/>
          <w:highlight w:val="cyan"/>
        </w:rPr>
        <w:t>reduces existential risks</w:t>
      </w:r>
    </w:p>
    <w:p w14:paraId="46052FCD" w14:textId="77777777" w:rsidR="00540284" w:rsidRPr="00734C44" w:rsidRDefault="00540284" w:rsidP="00540284">
      <w:pPr>
        <w:rPr>
          <w:sz w:val="16"/>
        </w:rPr>
      </w:pPr>
      <w:r w:rsidRPr="00734C44">
        <w:rPr>
          <w:sz w:val="16"/>
        </w:rPr>
        <w:t xml:space="preserve">Another important way in which global development improves the long-term future is by reducing existential risks, </w:t>
      </w:r>
      <w:r w:rsidRPr="00B60E45">
        <w:rPr>
          <w:rStyle w:val="StyleUnderline"/>
          <w:highlight w:val="cyan"/>
        </w:rPr>
        <w:t>particularly</w:t>
      </w:r>
      <w:r w:rsidRPr="00734C44">
        <w:rPr>
          <w:sz w:val="16"/>
        </w:rPr>
        <w:t xml:space="preserve"> risks </w:t>
      </w:r>
      <w:r w:rsidRPr="00734C44">
        <w:rPr>
          <w:rStyle w:val="StyleUnderline"/>
        </w:rPr>
        <w:t xml:space="preserve">from </w:t>
      </w:r>
      <w:r w:rsidRPr="00B60E45">
        <w:rPr>
          <w:rStyle w:val="Emphasis"/>
          <w:highlight w:val="cyan"/>
        </w:rPr>
        <w:t>pandemics</w:t>
      </w:r>
      <w:r w:rsidRPr="00B60E45">
        <w:rPr>
          <w:rStyle w:val="StyleUnderline"/>
          <w:highlight w:val="cyan"/>
        </w:rPr>
        <w:t xml:space="preserve"> and</w:t>
      </w:r>
      <w:r w:rsidRPr="00734C44">
        <w:rPr>
          <w:rStyle w:val="StyleUnderline"/>
        </w:rPr>
        <w:t xml:space="preserve"> political </w:t>
      </w:r>
      <w:r w:rsidRPr="00B60E45">
        <w:rPr>
          <w:rStyle w:val="Emphasis"/>
          <w:highlight w:val="cya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0E45">
        <w:rPr>
          <w:rStyle w:val="StyleUnderline"/>
          <w:highlight w:val="cyan"/>
        </w:rPr>
        <w:t>malnutrition weakens</w:t>
      </w:r>
      <w:r w:rsidRPr="00734C44">
        <w:rPr>
          <w:rStyle w:val="StyleUnderline"/>
        </w:rPr>
        <w:t xml:space="preserve"> </w:t>
      </w:r>
      <w:r w:rsidRPr="00734C44">
        <w:rPr>
          <w:sz w:val="16"/>
        </w:rPr>
        <w:t xml:space="preserve">the </w:t>
      </w:r>
      <w:r w:rsidRPr="00B60E45">
        <w:rPr>
          <w:rStyle w:val="Emphasis"/>
          <w:highlight w:val="cyan"/>
        </w:rPr>
        <w:t>immune systems</w:t>
      </w:r>
      <w:r w:rsidRPr="00734C44">
        <w:rPr>
          <w:sz w:val="16"/>
        </w:rPr>
        <w:t xml:space="preserve"> of poor people, thereby making them more vulnerable to disease.8 </w:t>
      </w:r>
      <w:r w:rsidRPr="00734C44">
        <w:rPr>
          <w:rStyle w:val="StyleUnderline"/>
        </w:rPr>
        <w:t xml:space="preserve">Raising national </w:t>
      </w:r>
      <w:r w:rsidRPr="00B60E45">
        <w:rPr>
          <w:rStyle w:val="Emphasis"/>
          <w:highlight w:val="cyan"/>
        </w:rPr>
        <w:t>income</w:t>
      </w:r>
      <w:r w:rsidRPr="00734C44">
        <w:rPr>
          <w:rStyle w:val="StyleUnderline"/>
        </w:rPr>
        <w:t xml:space="preserve"> improves population health and </w:t>
      </w:r>
      <w:r w:rsidRPr="00B60E45">
        <w:rPr>
          <w:rStyle w:val="StyleUnderline"/>
          <w:highlight w:val="cyan"/>
        </w:rPr>
        <w:t>enables countries to invest</w:t>
      </w:r>
      <w:r w:rsidRPr="00734C44">
        <w:rPr>
          <w:sz w:val="16"/>
        </w:rPr>
        <w:t xml:space="preserve"> more </w:t>
      </w:r>
      <w:r w:rsidRPr="00B60E45">
        <w:rPr>
          <w:rStyle w:val="StyleUnderline"/>
          <w:highlight w:val="cyan"/>
        </w:rPr>
        <w:t>in</w:t>
      </w:r>
      <w:r w:rsidRPr="00734C44">
        <w:rPr>
          <w:rStyle w:val="StyleUnderline"/>
        </w:rPr>
        <w:t xml:space="preserve"> public </w:t>
      </w:r>
      <w:r w:rsidRPr="00B60E45">
        <w:rPr>
          <w:rStyle w:val="Emphasis"/>
          <w:highlight w:val="cyan"/>
        </w:rPr>
        <w:t>health infrastructure</w:t>
      </w:r>
      <w:r w:rsidRPr="00B60E45">
        <w:rPr>
          <w:rStyle w:val="StyleUnderline"/>
          <w:highlight w:val="cyan"/>
        </w:rPr>
        <w:t>, which makes populations</w:t>
      </w:r>
      <w:r w:rsidRPr="00734C44">
        <w:rPr>
          <w:rStyle w:val="StyleUnderline"/>
        </w:rPr>
        <w:t xml:space="preserve"> more </w:t>
      </w:r>
      <w:r w:rsidRPr="00B60E45">
        <w:rPr>
          <w:rStyle w:val="Emphasis"/>
          <w:highlight w:val="cyan"/>
        </w:rPr>
        <w:t>resilient to</w:t>
      </w:r>
      <w:r w:rsidRPr="00734C44">
        <w:rPr>
          <w:sz w:val="16"/>
        </w:rPr>
        <w:t xml:space="preserve"> potentially </w:t>
      </w:r>
      <w:r w:rsidRPr="00734C44">
        <w:rPr>
          <w:rStyle w:val="Emphasis"/>
        </w:rPr>
        <w:t xml:space="preserve">catastrophic </w:t>
      </w:r>
      <w:r w:rsidRPr="00B60E45">
        <w:rPr>
          <w:rStyle w:val="Emphasis"/>
          <w:highlight w:val="cyan"/>
        </w:rPr>
        <w:t>pandemics</w:t>
      </w:r>
      <w:r w:rsidRPr="00734C44">
        <w:rPr>
          <w:sz w:val="16"/>
        </w:rPr>
        <w:t>.</w:t>
      </w:r>
    </w:p>
    <w:p w14:paraId="5007A4A3" w14:textId="77777777" w:rsidR="00540284" w:rsidRDefault="00540284" w:rsidP="00540284">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0E45">
        <w:rPr>
          <w:rStyle w:val="StyleUnderline"/>
          <w:highlight w:val="cyan"/>
        </w:rPr>
        <w:t>poverty makes</w:t>
      </w:r>
      <w:r w:rsidRPr="00734C44">
        <w:rPr>
          <w:sz w:val="16"/>
        </w:rPr>
        <w:t xml:space="preserve"> </w:t>
      </w:r>
      <w:r w:rsidRPr="00B60E45">
        <w:rPr>
          <w:rStyle w:val="Emphasis"/>
          <w:highlight w:val="cyan"/>
        </w:rPr>
        <w:t>effective</w:t>
      </w:r>
      <w:r w:rsidRPr="00734C44">
        <w:rPr>
          <w:sz w:val="16"/>
        </w:rPr>
        <w:t xml:space="preserve">, equitable </w:t>
      </w:r>
      <w:r w:rsidRPr="00B60E45">
        <w:rPr>
          <w:rStyle w:val="Emphasis"/>
          <w:highlight w:val="cyan"/>
        </w:rPr>
        <w:t>governance</w:t>
      </w:r>
      <w:r w:rsidRPr="00734C44">
        <w:rPr>
          <w:rStyle w:val="StyleUnderline"/>
        </w:rPr>
        <w:t xml:space="preserve"> </w:t>
      </w:r>
      <w:r w:rsidRPr="00734C44">
        <w:rPr>
          <w:rStyle w:val="Emphasis"/>
        </w:rPr>
        <w:t xml:space="preserve">more </w:t>
      </w:r>
      <w:r w:rsidRPr="00B60E45">
        <w:rPr>
          <w:rStyle w:val="Emphasis"/>
          <w:highlight w:val="cyan"/>
        </w:rPr>
        <w:t>difficult</w:t>
      </w:r>
      <w:r w:rsidRPr="00734C44">
        <w:rPr>
          <w:sz w:val="16"/>
        </w:rPr>
        <w:t xml:space="preserve"> to achieve; and when weak governments fail to improve their people’s lives, their legitimacy suffers.” </w:t>
      </w:r>
      <w:r w:rsidRPr="00B60E45">
        <w:rPr>
          <w:rStyle w:val="StyleUnderline"/>
          <w:highlight w:val="cyan"/>
        </w:rPr>
        <w:t>Weak states</w:t>
      </w:r>
      <w:r w:rsidRPr="00734C44">
        <w:rPr>
          <w:sz w:val="16"/>
        </w:rPr>
        <w:t xml:space="preserve"> often </w:t>
      </w:r>
      <w:r w:rsidRPr="00B60E45">
        <w:rPr>
          <w:rStyle w:val="Emphasis"/>
          <w:highlight w:val="cyan"/>
        </w:rPr>
        <w:t>engender terrorism</w:t>
      </w:r>
      <w:r w:rsidRPr="00B60E45">
        <w:rPr>
          <w:rStyle w:val="StyleUnderline"/>
          <w:highlight w:val="cyan"/>
        </w:rPr>
        <w:t xml:space="preserve"> and </w:t>
      </w:r>
      <w:r w:rsidRPr="00B60E45">
        <w:rPr>
          <w:rStyle w:val="Emphasis"/>
          <w:highlight w:val="cyan"/>
        </w:rPr>
        <w:t>crime</w:t>
      </w:r>
      <w:r w:rsidRPr="00734C44">
        <w:rPr>
          <w:rStyle w:val="StyleUnderline"/>
        </w:rPr>
        <w:t xml:space="preserve"> because they are unable to maintain law and order</w:t>
      </w:r>
      <w:r w:rsidRPr="00734C44">
        <w:rPr>
          <w:sz w:val="16"/>
        </w:rPr>
        <w:t xml:space="preserve"> in their territories.9</w:t>
      </w:r>
    </w:p>
    <w:p w14:paraId="6A526118" w14:textId="77777777" w:rsidR="00DC63B6" w:rsidRDefault="00DC63B6" w:rsidP="00540284">
      <w:pPr>
        <w:rPr>
          <w:sz w:val="16"/>
        </w:rPr>
      </w:pPr>
    </w:p>
    <w:p w14:paraId="3CE00E30" w14:textId="629E3863" w:rsidR="003273E9" w:rsidRPr="003273E9" w:rsidRDefault="003273E9" w:rsidP="003273E9">
      <w:pPr>
        <w:pStyle w:val="Heading3"/>
      </w:pPr>
      <w:bookmarkStart w:id="1" w:name="_Hlk211767201"/>
      <w:r>
        <w:t xml:space="preserve">T-Subsets </w:t>
      </w:r>
    </w:p>
    <w:p w14:paraId="7A8D198E" w14:textId="4939AC18" w:rsidR="003273E9" w:rsidRPr="003273E9" w:rsidRDefault="003273E9" w:rsidP="003273E9">
      <w:pPr>
        <w:keepNext/>
        <w:keepLines/>
        <w:spacing w:before="40" w:after="0" w:line="256" w:lineRule="auto"/>
        <w:outlineLvl w:val="3"/>
        <w:rPr>
          <w:rFonts w:eastAsia="Malgun Gothic" w:cs="Times New Roman"/>
          <w:b/>
          <w:iCs/>
          <w:sz w:val="26"/>
        </w:rPr>
      </w:pPr>
      <w:r w:rsidRPr="003273E9">
        <w:rPr>
          <w:rFonts w:eastAsia="Malgun Gothic" w:cs="Times New Roman"/>
          <w:b/>
          <w:iCs/>
          <w:sz w:val="26"/>
        </w:rPr>
        <w:t xml:space="preserve">Collective bargaining rights,’ when </w:t>
      </w:r>
      <w:r w:rsidRPr="003273E9">
        <w:rPr>
          <w:rFonts w:eastAsia="Malgun Gothic" w:cs="Times New Roman"/>
          <w:b/>
          <w:iCs/>
          <w:sz w:val="26"/>
          <w:u w:val="single"/>
        </w:rPr>
        <w:t>pluralized</w:t>
      </w:r>
      <w:r w:rsidRPr="003273E9">
        <w:rPr>
          <w:rFonts w:eastAsia="Malgun Gothic" w:cs="Times New Roman"/>
          <w:b/>
          <w:iCs/>
          <w:sz w:val="26"/>
        </w:rPr>
        <w:t xml:space="preserve">, refers to the </w:t>
      </w:r>
      <w:r w:rsidRPr="003273E9">
        <w:rPr>
          <w:rFonts w:eastAsia="Malgun Gothic" w:cs="Times New Roman"/>
          <w:b/>
          <w:iCs/>
          <w:sz w:val="26"/>
          <w:u w:val="single"/>
        </w:rPr>
        <w:t>entire gamut</w:t>
      </w:r>
      <w:r w:rsidRPr="003273E9">
        <w:rPr>
          <w:rFonts w:eastAsia="Malgun Gothic" w:cs="Times New Roman"/>
          <w:b/>
          <w:iCs/>
          <w:sz w:val="26"/>
        </w:rPr>
        <w:t xml:space="preserve"> of issues protected by the NLRA as mandatory subjects of bargaining. </w:t>
      </w:r>
    </w:p>
    <w:p w14:paraId="121A5FCA" w14:textId="77777777" w:rsidR="003273E9" w:rsidRPr="003273E9" w:rsidRDefault="003273E9" w:rsidP="003273E9">
      <w:pPr>
        <w:spacing w:line="256" w:lineRule="auto"/>
        <w:rPr>
          <w:rFonts w:eastAsia="Aptos"/>
        </w:rPr>
      </w:pPr>
      <w:r w:rsidRPr="003273E9">
        <w:rPr>
          <w:rFonts w:eastAsia="Aptos"/>
        </w:rPr>
        <w:t xml:space="preserve">John M. </w:t>
      </w:r>
      <w:r w:rsidRPr="003273E9">
        <w:rPr>
          <w:rFonts w:eastAsia="Aptos"/>
          <w:b/>
          <w:bCs/>
          <w:sz w:val="26"/>
        </w:rPr>
        <w:t>Guard et al. 25</w:t>
      </w:r>
      <w:r w:rsidRPr="003273E9">
        <w:rPr>
          <w:rFonts w:eastAsia="Aptos"/>
        </w:rPr>
        <w:t>, Guard is Acting Attorney General of Florida; DeSousa is Acting Solicitor General of Florida; Costello is Chief Deputy Solicitor General of Florida; Monson is Assistant Solicitor General of Florida; Swartz is Solicitor General Fellow of Florida; Christmas is Senior Counselor of Florida, "Motion to Set Aside Dismissal and Remedy Default," United States Court of Appeals for the Eleventh Circuit, Case No. 24-13261, 02/05/2025, Lexis</w:t>
      </w:r>
    </w:p>
    <w:p w14:paraId="18D97DF6" w14:textId="77777777" w:rsidR="003273E9" w:rsidRPr="003273E9" w:rsidRDefault="003273E9" w:rsidP="003273E9">
      <w:pPr>
        <w:spacing w:line="256" w:lineRule="auto"/>
        <w:rPr>
          <w:rFonts w:eastAsia="Aptos"/>
          <w:sz w:val="14"/>
          <w:szCs w:val="20"/>
        </w:rPr>
      </w:pPr>
      <w:r w:rsidRPr="003273E9">
        <w:rPr>
          <w:rFonts w:eastAsia="Aptos"/>
          <w:sz w:val="14"/>
          <w:szCs w:val="20"/>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w:t>
      </w:r>
      <w:proofErr w:type="spellStart"/>
      <w:r w:rsidRPr="003273E9">
        <w:rPr>
          <w:rFonts w:eastAsia="Aptos"/>
          <w:sz w:val="14"/>
          <w:szCs w:val="20"/>
        </w:rPr>
        <w:t>S.Ct</w:t>
      </w:r>
      <w:proofErr w:type="spellEnd"/>
      <w:r w:rsidRPr="003273E9">
        <w:rPr>
          <w:rFonts w:eastAsia="Aptos"/>
          <w:sz w:val="14"/>
          <w:szCs w:val="20"/>
        </w:rPr>
        <w:t xml:space="preserve">. 1932, 1942 (2023) (“When words have several plausible definitions, context differentiates among them.”). As the Supreme Court made clear in Jackson Transit, supra, § 13(c)’s animating historical purpose was </w:t>
      </w:r>
      <w:r w:rsidRPr="003273E9">
        <w:rPr>
          <w:rFonts w:eastAsia="Aptos"/>
          <w:highlight w:val="cyan"/>
          <w:u w:val="single"/>
        </w:rPr>
        <w:t>to “protect”</w:t>
      </w:r>
      <w:r w:rsidRPr="003273E9">
        <w:rPr>
          <w:rFonts w:eastAsia="Aptos"/>
          <w:sz w:val="14"/>
          <w:szCs w:val="20"/>
        </w:rPr>
        <w:t xml:space="preserve"> and “</w:t>
      </w:r>
      <w:proofErr w:type="spellStart"/>
      <w:r w:rsidRPr="003273E9">
        <w:rPr>
          <w:rFonts w:eastAsia="Aptos"/>
          <w:sz w:val="14"/>
          <w:szCs w:val="20"/>
        </w:rPr>
        <w:t>preserv</w:t>
      </w:r>
      <w:proofErr w:type="spellEnd"/>
      <w:r w:rsidRPr="003273E9">
        <w:rPr>
          <w:rFonts w:eastAsia="Aptos"/>
          <w:sz w:val="14"/>
          <w:szCs w:val="20"/>
        </w:rPr>
        <w:t xml:space="preserve">[e]” </w:t>
      </w:r>
      <w:r w:rsidRPr="003273E9">
        <w:rPr>
          <w:rFonts w:eastAsia="Aptos"/>
          <w:u w:val="single"/>
        </w:rPr>
        <w:t>the “</w:t>
      </w:r>
      <w:r w:rsidRPr="003273E9">
        <w:rPr>
          <w:rFonts w:eastAsia="Aptos"/>
          <w:highlight w:val="cyan"/>
          <w:u w:val="single"/>
        </w:rPr>
        <w:t>collective-bargaining rights</w:t>
      </w:r>
      <w:r w:rsidRPr="003273E9">
        <w:rPr>
          <w:rFonts w:eastAsia="Aptos"/>
          <w:u w:val="single"/>
        </w:rPr>
        <w:t>”</w:t>
      </w:r>
      <w:r w:rsidRPr="003273E9">
        <w:rPr>
          <w:rFonts w:eastAsia="Aptos"/>
          <w:sz w:val="14"/>
          <w:szCs w:val="20"/>
        </w:rPr>
        <w:t xml:space="preserve"> (</w:t>
      </w:r>
      <w:r w:rsidRPr="003273E9">
        <w:rPr>
          <w:rFonts w:eastAsia="Malgun Gothic"/>
          <w:b/>
          <w:iCs/>
          <w:highlight w:val="cyan"/>
          <w:u w:val="single"/>
        </w:rPr>
        <w:t>plural</w:t>
      </w:r>
      <w:r w:rsidRPr="003273E9">
        <w:rPr>
          <w:rFonts w:eastAsia="Aptos"/>
          <w:sz w:val="14"/>
          <w:szCs w:val="20"/>
        </w:rPr>
        <w:t>) of unionized transit employees as a condition for providing federal transit funding to state and local transit bodies that would otherwise be under no obligation to continue those “</w:t>
      </w:r>
      <w:proofErr w:type="spellStart"/>
      <w:r w:rsidRPr="003273E9">
        <w:rPr>
          <w:rFonts w:eastAsia="Aptos"/>
          <w:sz w:val="14"/>
          <w:szCs w:val="20"/>
        </w:rPr>
        <w:t>collectivebargaining</w:t>
      </w:r>
      <w:proofErr w:type="spellEnd"/>
      <w:r w:rsidRPr="003273E9">
        <w:rPr>
          <w:rFonts w:eastAsia="Aptos"/>
          <w:sz w:val="14"/>
          <w:szCs w:val="20"/>
        </w:rPr>
        <w:t xml:space="preserve"> rights.” See 457 U.S. at 17, 27-28. And as the D.C. Circuit’s decision in ATU v. Donovan </w:t>
      </w:r>
      <w:r w:rsidRPr="003273E9">
        <w:rPr>
          <w:rFonts w:eastAsia="Aptos"/>
          <w:u w:val="single"/>
        </w:rPr>
        <w:t>makes</w:t>
      </w:r>
      <w:r w:rsidRPr="003273E9">
        <w:rPr>
          <w:rFonts w:eastAsia="Aptos"/>
          <w:sz w:val="14"/>
          <w:szCs w:val="20"/>
        </w:rPr>
        <w:t xml:space="preserve"> equally </w:t>
      </w:r>
      <w:r w:rsidRPr="003273E9">
        <w:rPr>
          <w:rFonts w:eastAsia="Malgun Gothic"/>
          <w:b/>
          <w:iCs/>
          <w:u w:val="single"/>
        </w:rPr>
        <w:t>clear</w:t>
      </w:r>
      <w:r w:rsidRPr="003273E9">
        <w:rPr>
          <w:rFonts w:eastAsia="Aptos"/>
          <w:sz w:val="14"/>
          <w:szCs w:val="20"/>
        </w:rPr>
        <w:t xml:space="preserve">, the 1964 Congress that enacted § 13(c) had </w:t>
      </w:r>
      <w:r w:rsidRPr="003273E9">
        <w:rPr>
          <w:rFonts w:eastAsia="Aptos"/>
          <w:u w:val="single"/>
        </w:rPr>
        <w:t>a</w:t>
      </w:r>
      <w:r w:rsidRPr="003273E9">
        <w:rPr>
          <w:rFonts w:eastAsia="Aptos"/>
          <w:sz w:val="14"/>
          <w:szCs w:val="20"/>
        </w:rPr>
        <w:t xml:space="preserve"> clear and </w:t>
      </w:r>
      <w:r w:rsidRPr="003273E9">
        <w:rPr>
          <w:rFonts w:eastAsia="Malgun Gothic"/>
          <w:b/>
          <w:iCs/>
          <w:u w:val="single"/>
        </w:rPr>
        <w:t>firm understanding</w:t>
      </w:r>
      <w:r w:rsidRPr="003273E9">
        <w:rPr>
          <w:rFonts w:eastAsia="Aptos"/>
          <w:sz w:val="14"/>
          <w:szCs w:val="20"/>
        </w:rPr>
        <w:t xml:space="preserve"> </w:t>
      </w:r>
      <w:r w:rsidRPr="003273E9">
        <w:rPr>
          <w:rFonts w:eastAsia="Aptos"/>
          <w:u w:val="single"/>
        </w:rPr>
        <w:t>that the term</w:t>
      </w:r>
      <w:r w:rsidRPr="003273E9">
        <w:rPr>
          <w:rFonts w:eastAsia="Aptos"/>
          <w:sz w:val="14"/>
          <w:szCs w:val="20"/>
        </w:rPr>
        <w:t xml:space="preserve"> </w:t>
      </w:r>
      <w:r w:rsidRPr="003273E9">
        <w:rPr>
          <w:rFonts w:eastAsia="Aptos"/>
          <w:u w:val="single"/>
        </w:rPr>
        <w:t>“collective bargaining rights”</w:t>
      </w:r>
      <w:r w:rsidRPr="003273E9">
        <w:rPr>
          <w:rFonts w:eastAsia="Aptos"/>
          <w:sz w:val="14"/>
          <w:szCs w:val="20"/>
        </w:rPr>
        <w:t xml:space="preserve"> (</w:t>
      </w:r>
      <w:r w:rsidRPr="003273E9">
        <w:rPr>
          <w:rFonts w:eastAsia="Malgun Gothic"/>
          <w:b/>
          <w:iCs/>
          <w:u w:val="single"/>
        </w:rPr>
        <w:t>plural</w:t>
      </w:r>
      <w:r w:rsidRPr="003273E9">
        <w:rPr>
          <w:rFonts w:eastAsia="Aptos"/>
          <w:sz w:val="14"/>
          <w:szCs w:val="20"/>
        </w:rPr>
        <w:t xml:space="preserve">) as used in § 13(c)(2) </w:t>
      </w:r>
      <w:r w:rsidRPr="003273E9">
        <w:rPr>
          <w:rFonts w:eastAsia="Aptos"/>
          <w:highlight w:val="cyan"/>
          <w:u w:val="single"/>
        </w:rPr>
        <w:t>entailed a</w:t>
      </w:r>
      <w:r w:rsidRPr="003273E9">
        <w:rPr>
          <w:rFonts w:eastAsia="Aptos"/>
          <w:sz w:val="14"/>
          <w:szCs w:val="20"/>
          <w:highlight w:val="cyan"/>
        </w:rPr>
        <w:t xml:space="preserve"> </w:t>
      </w:r>
      <w:r w:rsidRPr="003273E9">
        <w:rPr>
          <w:rFonts w:eastAsia="Malgun Gothic"/>
          <w:b/>
          <w:iCs/>
          <w:highlight w:val="cyan"/>
          <w:u w:val="single"/>
        </w:rPr>
        <w:t>panoply</w:t>
      </w:r>
      <w:r w:rsidRPr="003273E9">
        <w:rPr>
          <w:rFonts w:eastAsia="Aptos"/>
          <w:sz w:val="14"/>
          <w:szCs w:val="20"/>
          <w:highlight w:val="cyan"/>
        </w:rPr>
        <w:t xml:space="preserve"> </w:t>
      </w:r>
      <w:r w:rsidRPr="003273E9">
        <w:rPr>
          <w:rFonts w:eastAsia="Aptos"/>
          <w:highlight w:val="cyan"/>
          <w:u w:val="single"/>
        </w:rPr>
        <w:t>of rights to bargain</w:t>
      </w:r>
      <w:r w:rsidRPr="003273E9">
        <w:rPr>
          <w:rFonts w:eastAsia="Aptos"/>
          <w:u w:val="single"/>
        </w:rPr>
        <w:t xml:space="preserve"> over a</w:t>
      </w:r>
      <w:r w:rsidRPr="003273E9">
        <w:rPr>
          <w:rFonts w:eastAsia="Aptos"/>
          <w:sz w:val="14"/>
          <w:szCs w:val="20"/>
        </w:rPr>
        <w:t xml:space="preserve"> </w:t>
      </w:r>
      <w:r w:rsidRPr="003273E9">
        <w:rPr>
          <w:rFonts w:eastAsia="Malgun Gothic"/>
          <w:b/>
          <w:iCs/>
          <w:u w:val="single"/>
        </w:rPr>
        <w:t>broad range</w:t>
      </w:r>
      <w:r w:rsidRPr="003273E9">
        <w:rPr>
          <w:rFonts w:eastAsia="Aptos"/>
          <w:sz w:val="14"/>
          <w:szCs w:val="20"/>
        </w:rPr>
        <w:t xml:space="preserve"> </w:t>
      </w:r>
      <w:r w:rsidRPr="003273E9">
        <w:rPr>
          <w:rFonts w:eastAsia="Aptos"/>
          <w:u w:val="single"/>
        </w:rPr>
        <w:t>of subjects commonly known as “mandatory” subjects of bargaining</w:t>
      </w:r>
      <w:r w:rsidRPr="003273E9">
        <w:rPr>
          <w:rFonts w:eastAsia="Aptos"/>
          <w:sz w:val="14"/>
          <w:szCs w:val="20"/>
        </w:rPr>
        <w:t xml:space="preserve">, see supra pp. 11-12, </w:t>
      </w:r>
      <w:r w:rsidRPr="003273E9">
        <w:rPr>
          <w:rFonts w:eastAsia="Aptos"/>
          <w:u w:val="single"/>
        </w:rPr>
        <w:t>as</w:t>
      </w:r>
      <w:r w:rsidRPr="003273E9">
        <w:rPr>
          <w:rFonts w:eastAsia="Aptos"/>
          <w:sz w:val="14"/>
          <w:szCs w:val="20"/>
        </w:rPr>
        <w:t xml:space="preserve"> </w:t>
      </w:r>
      <w:r w:rsidRPr="003273E9">
        <w:rPr>
          <w:rFonts w:eastAsia="Malgun Gothic"/>
          <w:b/>
          <w:iCs/>
          <w:highlight w:val="cyan"/>
          <w:u w:val="single"/>
        </w:rPr>
        <w:t>distinct</w:t>
      </w:r>
      <w:r w:rsidRPr="003273E9">
        <w:rPr>
          <w:rFonts w:eastAsia="Aptos"/>
          <w:sz w:val="14"/>
          <w:szCs w:val="20"/>
          <w:highlight w:val="cyan"/>
        </w:rPr>
        <w:t xml:space="preserve"> </w:t>
      </w:r>
      <w:r w:rsidRPr="003273E9">
        <w:rPr>
          <w:rFonts w:eastAsia="Aptos"/>
          <w:highlight w:val="cyan"/>
          <w:u w:val="single"/>
        </w:rPr>
        <w:t>from a</w:t>
      </w:r>
      <w:r w:rsidRPr="003273E9">
        <w:rPr>
          <w:rFonts w:eastAsia="Aptos"/>
          <w:sz w:val="14"/>
          <w:szCs w:val="20"/>
          <w:highlight w:val="cyan"/>
        </w:rPr>
        <w:t xml:space="preserve"> </w:t>
      </w:r>
      <w:r w:rsidRPr="003273E9">
        <w:rPr>
          <w:rFonts w:eastAsia="Malgun Gothic"/>
          <w:b/>
          <w:iCs/>
          <w:highlight w:val="cyan"/>
          <w:u w:val="single"/>
        </w:rPr>
        <w:t>singular</w:t>
      </w:r>
      <w:r w:rsidRPr="003273E9">
        <w:rPr>
          <w:rFonts w:eastAsia="Aptos"/>
          <w:sz w:val="14"/>
          <w:szCs w:val="20"/>
          <w:highlight w:val="cyan"/>
        </w:rPr>
        <w:t xml:space="preserve"> </w:t>
      </w:r>
      <w:r w:rsidRPr="003273E9">
        <w:rPr>
          <w:rFonts w:eastAsia="Malgun Gothic"/>
          <w:b/>
          <w:iCs/>
          <w:highlight w:val="cyan"/>
          <w:u w:val="single"/>
        </w:rPr>
        <w:t>undifferentiated</w:t>
      </w:r>
      <w:r w:rsidRPr="003273E9">
        <w:rPr>
          <w:rFonts w:eastAsia="Aptos"/>
          <w:sz w:val="14"/>
          <w:szCs w:val="20"/>
          <w:highlight w:val="cyan"/>
        </w:rPr>
        <w:t xml:space="preserve"> </w:t>
      </w:r>
      <w:r w:rsidRPr="003273E9">
        <w:rPr>
          <w:rFonts w:eastAsia="Aptos"/>
          <w:highlight w:val="cyan"/>
          <w:u w:val="single"/>
        </w:rPr>
        <w:t>right to</w:t>
      </w:r>
      <w:r w:rsidRPr="003273E9">
        <w:rPr>
          <w:rFonts w:eastAsia="Aptos"/>
          <w:u w:val="single"/>
        </w:rPr>
        <w:t xml:space="preserve"> engage in “the</w:t>
      </w:r>
      <w:r w:rsidRPr="003273E9">
        <w:rPr>
          <w:rFonts w:eastAsia="Aptos"/>
          <w:sz w:val="14"/>
          <w:szCs w:val="20"/>
        </w:rPr>
        <w:t xml:space="preserve"> </w:t>
      </w:r>
      <w:r w:rsidRPr="003273E9">
        <w:rPr>
          <w:rFonts w:eastAsia="Malgun Gothic"/>
          <w:b/>
          <w:iCs/>
          <w:u w:val="single"/>
        </w:rPr>
        <w:t>process</w:t>
      </w:r>
      <w:r w:rsidRPr="003273E9">
        <w:rPr>
          <w:rFonts w:eastAsia="Aptos"/>
          <w:u w:val="single"/>
        </w:rPr>
        <w:t xml:space="preserve">” of collective </w:t>
      </w:r>
      <w:r w:rsidRPr="003273E9">
        <w:rPr>
          <w:rFonts w:eastAsia="Malgun Gothic"/>
          <w:b/>
          <w:iCs/>
          <w:highlight w:val="cyan"/>
          <w:u w:val="single"/>
        </w:rPr>
        <w:t>bargain</w:t>
      </w:r>
      <w:r w:rsidRPr="003273E9">
        <w:rPr>
          <w:rFonts w:eastAsia="Aptos"/>
          <w:u w:val="single"/>
        </w:rPr>
        <w:t xml:space="preserve">ing </w:t>
      </w:r>
      <w:r w:rsidRPr="003273E9">
        <w:rPr>
          <w:rFonts w:eastAsia="Aptos"/>
          <w:highlight w:val="cyan"/>
          <w:u w:val="single"/>
        </w:rPr>
        <w:t xml:space="preserve">in </w:t>
      </w:r>
      <w:r w:rsidRPr="003273E9">
        <w:rPr>
          <w:rFonts w:eastAsia="Malgun Gothic"/>
          <w:b/>
          <w:iCs/>
          <w:highlight w:val="cyan"/>
          <w:u w:val="single"/>
        </w:rPr>
        <w:t>some form</w:t>
      </w:r>
      <w:r w:rsidRPr="003273E9">
        <w:rPr>
          <w:rFonts w:eastAsia="Aptos"/>
          <w:u w:val="single"/>
        </w:rPr>
        <w:t xml:space="preserve"> or another</w:t>
      </w:r>
      <w:r w:rsidRPr="003273E9">
        <w:rPr>
          <w:rFonts w:eastAsia="Aptos"/>
          <w:sz w:val="14"/>
          <w:szCs w:val="20"/>
        </w:rPr>
        <w:t>.</w:t>
      </w:r>
    </w:p>
    <w:p w14:paraId="6AC1F4F8" w14:textId="77777777" w:rsidR="003273E9" w:rsidRPr="003273E9" w:rsidRDefault="003273E9" w:rsidP="003273E9">
      <w:pPr>
        <w:spacing w:line="256" w:lineRule="auto"/>
        <w:rPr>
          <w:rFonts w:eastAsia="Aptos"/>
          <w:sz w:val="14"/>
          <w:szCs w:val="20"/>
        </w:rPr>
      </w:pPr>
      <w:r w:rsidRPr="003273E9">
        <w:rPr>
          <w:rFonts w:eastAsia="Aptos"/>
          <w:sz w:val="14"/>
          <w:szCs w:val="20"/>
        </w:rPr>
        <w:t xml:space="preserve">Against this historical background—and from a pure textual analysis standpoint that puts § 13(c)(2)’s legislative history aside for the moment—the proper focus in determining the intent behind § 13(c)(2) is the 1964 Congress’ usage of the plural phrase “collective bargaining rights” as that phrase was commonly understood at the time. For </w:t>
      </w:r>
      <w:r w:rsidRPr="003273E9">
        <w:rPr>
          <w:rFonts w:eastAsia="Aptos"/>
          <w:highlight w:val="cyan"/>
          <w:u w:val="single"/>
        </w:rPr>
        <w:t>that usage</w:t>
      </w:r>
      <w:r w:rsidRPr="003273E9">
        <w:rPr>
          <w:rFonts w:eastAsia="Aptos"/>
          <w:sz w:val="14"/>
          <w:szCs w:val="20"/>
          <w:highlight w:val="cyan"/>
        </w:rPr>
        <w:t xml:space="preserve"> </w:t>
      </w:r>
      <w:r w:rsidRPr="003273E9">
        <w:rPr>
          <w:rFonts w:eastAsia="Malgun Gothic"/>
          <w:b/>
          <w:iCs/>
          <w:highlight w:val="cyan"/>
          <w:u w:val="single"/>
        </w:rPr>
        <w:t>clearly</w:t>
      </w:r>
      <w:r w:rsidRPr="003273E9">
        <w:rPr>
          <w:rFonts w:eastAsia="Aptos"/>
          <w:sz w:val="14"/>
          <w:szCs w:val="20"/>
          <w:highlight w:val="cyan"/>
        </w:rPr>
        <w:t xml:space="preserve"> </w:t>
      </w:r>
      <w:r w:rsidRPr="003273E9">
        <w:rPr>
          <w:rFonts w:eastAsia="Aptos"/>
          <w:highlight w:val="cyan"/>
          <w:u w:val="single"/>
        </w:rPr>
        <w:t>and</w:t>
      </w:r>
      <w:r w:rsidRPr="003273E9">
        <w:rPr>
          <w:rFonts w:eastAsia="Aptos"/>
          <w:sz w:val="14"/>
          <w:szCs w:val="20"/>
          <w:highlight w:val="cyan"/>
        </w:rPr>
        <w:t xml:space="preserve"> </w:t>
      </w:r>
      <w:r w:rsidRPr="003273E9">
        <w:rPr>
          <w:rFonts w:eastAsia="Malgun Gothic"/>
          <w:b/>
          <w:iCs/>
          <w:highlight w:val="cyan"/>
          <w:u w:val="single"/>
        </w:rPr>
        <w:t>unambiguously</w:t>
      </w:r>
      <w:r w:rsidRPr="003273E9">
        <w:rPr>
          <w:rFonts w:eastAsia="Aptos"/>
          <w:sz w:val="14"/>
          <w:szCs w:val="20"/>
          <w:highlight w:val="cyan"/>
        </w:rPr>
        <w:t xml:space="preserve"> </w:t>
      </w:r>
      <w:r w:rsidRPr="003273E9">
        <w:rPr>
          <w:rFonts w:eastAsia="Aptos"/>
          <w:highlight w:val="cyan"/>
          <w:u w:val="single"/>
        </w:rPr>
        <w:t>bespeaks</w:t>
      </w:r>
      <w:r w:rsidRPr="003273E9">
        <w:rPr>
          <w:rFonts w:eastAsia="Aptos"/>
          <w:sz w:val="14"/>
          <w:szCs w:val="20"/>
        </w:rPr>
        <w:t xml:space="preserve"> a congressional </w:t>
      </w:r>
      <w:r w:rsidRPr="003273E9">
        <w:rPr>
          <w:rFonts w:eastAsia="Aptos"/>
          <w:u w:val="single"/>
        </w:rPr>
        <w:t>intent that</w:t>
      </w:r>
      <w:r w:rsidRPr="003273E9">
        <w:rPr>
          <w:rFonts w:eastAsia="Aptos"/>
          <w:sz w:val="14"/>
          <w:szCs w:val="20"/>
        </w:rPr>
        <w:t xml:space="preserve"> state and local transit </w:t>
      </w:r>
      <w:r w:rsidRPr="003273E9">
        <w:rPr>
          <w:rFonts w:eastAsia="Aptos"/>
          <w:u w:val="single"/>
        </w:rPr>
        <w:t>bodies continue</w:t>
      </w:r>
      <w:r w:rsidRPr="003273E9">
        <w:rPr>
          <w:rFonts w:eastAsia="Aptos"/>
          <w:sz w:val="14"/>
          <w:szCs w:val="20"/>
        </w:rPr>
        <w:t xml:space="preserve"> undiminished </w:t>
      </w:r>
      <w:r w:rsidRPr="003273E9">
        <w:rPr>
          <w:rFonts w:eastAsia="Aptos"/>
          <w:highlight w:val="cyan"/>
          <w:u w:val="single"/>
        </w:rPr>
        <w:t>the</w:t>
      </w:r>
      <w:r w:rsidRPr="003273E9">
        <w:rPr>
          <w:rFonts w:eastAsia="Aptos"/>
          <w:sz w:val="14"/>
          <w:szCs w:val="20"/>
          <w:highlight w:val="cyan"/>
        </w:rPr>
        <w:t xml:space="preserve"> </w:t>
      </w:r>
      <w:r w:rsidRPr="003273E9">
        <w:rPr>
          <w:rFonts w:eastAsia="Malgun Gothic"/>
          <w:b/>
          <w:iCs/>
          <w:highlight w:val="cyan"/>
          <w:u w:val="single"/>
        </w:rPr>
        <w:t>full</w:t>
      </w:r>
      <w:r w:rsidRPr="003273E9">
        <w:rPr>
          <w:rFonts w:eastAsia="Aptos"/>
          <w:sz w:val="14"/>
          <w:szCs w:val="20"/>
          <w:highlight w:val="cyan"/>
        </w:rPr>
        <w:t xml:space="preserve"> </w:t>
      </w:r>
      <w:r w:rsidRPr="003273E9">
        <w:rPr>
          <w:rFonts w:eastAsia="Aptos"/>
          <w:highlight w:val="cyan"/>
          <w:u w:val="single"/>
        </w:rPr>
        <w:t>panoply of</w:t>
      </w:r>
      <w:r w:rsidRPr="003273E9">
        <w:rPr>
          <w:rFonts w:eastAsia="Aptos"/>
          <w:sz w:val="14"/>
          <w:szCs w:val="20"/>
        </w:rPr>
        <w:t xml:space="preserve"> transit </w:t>
      </w:r>
      <w:r w:rsidRPr="003273E9">
        <w:rPr>
          <w:rFonts w:eastAsia="Aptos"/>
          <w:u w:val="single"/>
        </w:rPr>
        <w:t xml:space="preserve">employee </w:t>
      </w:r>
      <w:r w:rsidRPr="003273E9">
        <w:rPr>
          <w:rFonts w:eastAsia="Aptos"/>
          <w:highlight w:val="cyan"/>
          <w:u w:val="single"/>
        </w:rPr>
        <w:t>rights to bargain</w:t>
      </w:r>
      <w:r w:rsidRPr="003273E9">
        <w:rPr>
          <w:rFonts w:eastAsia="Aptos"/>
          <w:u w:val="single"/>
        </w:rPr>
        <w:t xml:space="preserve"> collectively </w:t>
      </w:r>
      <w:r w:rsidRPr="003273E9">
        <w:rPr>
          <w:rFonts w:eastAsia="Aptos"/>
          <w:highlight w:val="cyan"/>
          <w:u w:val="single"/>
        </w:rPr>
        <w:t>over</w:t>
      </w:r>
      <w:r w:rsidRPr="003273E9">
        <w:rPr>
          <w:rFonts w:eastAsia="Aptos"/>
          <w:sz w:val="14"/>
          <w:szCs w:val="20"/>
          <w:highlight w:val="cyan"/>
        </w:rPr>
        <w:t xml:space="preserve"> </w:t>
      </w:r>
      <w:r w:rsidRPr="003273E9">
        <w:rPr>
          <w:rFonts w:eastAsia="Malgun Gothic"/>
          <w:b/>
          <w:iCs/>
          <w:highlight w:val="cyan"/>
          <w:u w:val="single"/>
        </w:rPr>
        <w:t>all</w:t>
      </w:r>
      <w:r w:rsidRPr="003273E9">
        <w:rPr>
          <w:rFonts w:eastAsia="Aptos"/>
          <w:sz w:val="14"/>
          <w:szCs w:val="20"/>
        </w:rPr>
        <w:t xml:space="preserve"> </w:t>
      </w:r>
      <w:r w:rsidRPr="003273E9">
        <w:rPr>
          <w:rFonts w:eastAsia="Aptos"/>
          <w:u w:val="single"/>
        </w:rPr>
        <w:t xml:space="preserve">“mandatory” </w:t>
      </w:r>
      <w:r w:rsidRPr="003273E9">
        <w:rPr>
          <w:rFonts w:eastAsia="Malgun Gothic"/>
          <w:b/>
          <w:iCs/>
          <w:highlight w:val="cyan"/>
          <w:u w:val="single"/>
        </w:rPr>
        <w:t>subjects</w:t>
      </w:r>
      <w:r w:rsidRPr="003273E9">
        <w:rPr>
          <w:rFonts w:eastAsia="Aptos"/>
          <w:u w:val="single"/>
        </w:rPr>
        <w:t xml:space="preserve"> of bargaining</w:t>
      </w:r>
      <w:r w:rsidRPr="003273E9">
        <w:rPr>
          <w:rFonts w:eastAsia="Aptos"/>
          <w:sz w:val="14"/>
          <w:szCs w:val="20"/>
        </w:rPr>
        <w:t xml:space="preserve"> as a condition for federal transit funding.</w:t>
      </w:r>
    </w:p>
    <w:p w14:paraId="2DDFCD8C" w14:textId="77777777" w:rsidR="003273E9" w:rsidRPr="003273E9" w:rsidRDefault="003273E9" w:rsidP="003273E9">
      <w:pPr>
        <w:spacing w:line="256" w:lineRule="auto"/>
        <w:rPr>
          <w:rFonts w:eastAsia="Aptos"/>
          <w:sz w:val="14"/>
          <w:szCs w:val="20"/>
        </w:rPr>
      </w:pPr>
      <w:r w:rsidRPr="003273E9">
        <w:rPr>
          <w:rFonts w:eastAsia="Aptos"/>
          <w:sz w:val="14"/>
          <w:szCs w:val="20"/>
        </w:rPr>
        <w:t xml:space="preserve">Indeed, against this historical background, </w:t>
      </w:r>
      <w:r w:rsidRPr="003273E9">
        <w:rPr>
          <w:rFonts w:eastAsia="Aptos"/>
          <w:highlight w:val="cyan"/>
          <w:u w:val="single"/>
        </w:rPr>
        <w:t>a reading</w:t>
      </w:r>
      <w:r w:rsidRPr="003273E9">
        <w:rPr>
          <w:rFonts w:eastAsia="Aptos"/>
          <w:sz w:val="14"/>
          <w:szCs w:val="20"/>
        </w:rPr>
        <w:t xml:space="preserve"> of § 13(c)(2) </w:t>
      </w:r>
      <w:r w:rsidRPr="003273E9">
        <w:rPr>
          <w:rFonts w:eastAsia="Aptos"/>
          <w:u w:val="single"/>
        </w:rPr>
        <w:t xml:space="preserve">under </w:t>
      </w:r>
      <w:r w:rsidRPr="003273E9">
        <w:rPr>
          <w:rFonts w:eastAsia="Aptos"/>
          <w:highlight w:val="cyan"/>
          <w:u w:val="single"/>
        </w:rPr>
        <w:t>which</w:t>
      </w:r>
      <w:r w:rsidRPr="003273E9">
        <w:rPr>
          <w:rFonts w:eastAsia="Aptos"/>
          <w:u w:val="single"/>
        </w:rPr>
        <w:t xml:space="preserve"> a State is </w:t>
      </w:r>
      <w:r w:rsidRPr="003273E9">
        <w:rPr>
          <w:rFonts w:eastAsia="Aptos"/>
          <w:highlight w:val="cyan"/>
          <w:u w:val="single"/>
        </w:rPr>
        <w:t>obligate</w:t>
      </w:r>
      <w:r w:rsidRPr="003273E9">
        <w:rPr>
          <w:rFonts w:eastAsia="Aptos"/>
          <w:u w:val="single"/>
        </w:rPr>
        <w:t xml:space="preserve">d to do </w:t>
      </w:r>
      <w:r w:rsidRPr="003273E9">
        <w:rPr>
          <w:rFonts w:eastAsia="Aptos"/>
          <w:highlight w:val="cyan"/>
          <w:u w:val="single"/>
        </w:rPr>
        <w:t>nothing more than</w:t>
      </w:r>
      <w:r w:rsidRPr="003273E9">
        <w:rPr>
          <w:rFonts w:eastAsia="Aptos"/>
          <w:u w:val="single"/>
        </w:rPr>
        <w:t xml:space="preserve"> refrain from “ending” </w:t>
      </w:r>
      <w:r w:rsidRPr="003273E9">
        <w:rPr>
          <w:rFonts w:eastAsia="Aptos"/>
          <w:highlight w:val="cyan"/>
          <w:u w:val="single"/>
        </w:rPr>
        <w:t xml:space="preserve">the </w:t>
      </w:r>
      <w:r w:rsidRPr="003273E9">
        <w:rPr>
          <w:rFonts w:eastAsia="Malgun Gothic"/>
          <w:b/>
          <w:iCs/>
          <w:highlight w:val="cyan"/>
          <w:u w:val="single"/>
        </w:rPr>
        <w:t>process of</w:t>
      </w:r>
      <w:r w:rsidRPr="003273E9">
        <w:rPr>
          <w:rFonts w:eastAsia="Malgun Gothic"/>
          <w:b/>
          <w:iCs/>
          <w:u w:val="single"/>
        </w:rPr>
        <w:t xml:space="preserve"> collective </w:t>
      </w:r>
      <w:r w:rsidRPr="003273E9">
        <w:rPr>
          <w:rFonts w:eastAsia="Malgun Gothic"/>
          <w:b/>
          <w:iCs/>
          <w:highlight w:val="cyan"/>
          <w:u w:val="single"/>
        </w:rPr>
        <w:t>bargaining</w:t>
      </w:r>
      <w:r w:rsidRPr="003273E9">
        <w:rPr>
          <w:rFonts w:eastAsia="Aptos"/>
          <w:sz w:val="14"/>
          <w:szCs w:val="20"/>
        </w:rPr>
        <w:t xml:space="preserve"> as a condition for federal transit funding </w:t>
      </w:r>
      <w:r w:rsidRPr="003273E9">
        <w:rPr>
          <w:rFonts w:eastAsia="Aptos"/>
          <w:highlight w:val="cyan"/>
          <w:u w:val="single"/>
        </w:rPr>
        <w:t>is</w:t>
      </w:r>
      <w:r w:rsidRPr="003273E9">
        <w:rPr>
          <w:rFonts w:eastAsia="Aptos"/>
          <w:sz w:val="14"/>
          <w:szCs w:val="20"/>
          <w:highlight w:val="cyan"/>
        </w:rPr>
        <w:t xml:space="preserve"> </w:t>
      </w:r>
      <w:r w:rsidRPr="003273E9">
        <w:rPr>
          <w:rFonts w:eastAsia="Malgun Gothic"/>
          <w:b/>
          <w:iCs/>
          <w:highlight w:val="cyan"/>
          <w:u w:val="single"/>
        </w:rPr>
        <w:t>beyond implausible</w:t>
      </w:r>
      <w:r w:rsidRPr="003273E9">
        <w:rPr>
          <w:rFonts w:eastAsia="Aptos"/>
          <w:u w:val="single"/>
        </w:rPr>
        <w:t xml:space="preserve">. Under </w:t>
      </w:r>
      <w:r w:rsidRPr="003273E9">
        <w:rPr>
          <w:rFonts w:eastAsia="Aptos"/>
          <w:highlight w:val="cyan"/>
          <w:u w:val="single"/>
        </w:rPr>
        <w:t>s</w:t>
      </w:r>
      <w:r w:rsidRPr="003273E9">
        <w:rPr>
          <w:rFonts w:eastAsia="Aptos"/>
          <w:u w:val="single"/>
        </w:rPr>
        <w:t>uch a reading, a State would be free to</w:t>
      </w:r>
      <w:r w:rsidRPr="003273E9">
        <w:rPr>
          <w:rFonts w:eastAsia="Aptos"/>
          <w:sz w:val="14"/>
          <w:szCs w:val="20"/>
        </w:rPr>
        <w:t xml:space="preserve"> </w:t>
      </w:r>
      <w:r w:rsidRPr="003273E9">
        <w:rPr>
          <w:rFonts w:eastAsia="Malgun Gothic"/>
          <w:b/>
          <w:iCs/>
          <w:u w:val="single"/>
        </w:rPr>
        <w:t>diminish</w:t>
      </w:r>
      <w:r w:rsidRPr="003273E9">
        <w:rPr>
          <w:rFonts w:eastAsia="Aptos"/>
          <w:sz w:val="14"/>
          <w:szCs w:val="20"/>
        </w:rPr>
        <w:t xml:space="preserve"> </w:t>
      </w:r>
      <w:r w:rsidRPr="003273E9">
        <w:rPr>
          <w:rFonts w:eastAsia="Aptos"/>
          <w:u w:val="single"/>
        </w:rPr>
        <w:t>“the</w:t>
      </w:r>
      <w:r w:rsidRPr="003273E9">
        <w:rPr>
          <w:rFonts w:eastAsia="Aptos"/>
          <w:sz w:val="14"/>
          <w:szCs w:val="20"/>
        </w:rPr>
        <w:t xml:space="preserve"> </w:t>
      </w:r>
      <w:r w:rsidRPr="003273E9">
        <w:rPr>
          <w:rFonts w:eastAsia="Malgun Gothic"/>
          <w:b/>
          <w:iCs/>
          <w:u w:val="single"/>
        </w:rPr>
        <w:t>collective bargaining rights</w:t>
      </w:r>
      <w:r w:rsidRPr="003273E9">
        <w:rPr>
          <w:rFonts w:eastAsia="Aptos"/>
          <w:sz w:val="14"/>
          <w:szCs w:val="20"/>
        </w:rPr>
        <w:t>” (</w:t>
      </w:r>
      <w:r w:rsidRPr="003273E9">
        <w:rPr>
          <w:rFonts w:eastAsia="Malgun Gothic"/>
          <w:b/>
          <w:iCs/>
          <w:u w:val="single"/>
        </w:rPr>
        <w:t>plural</w:t>
      </w:r>
      <w:r w:rsidRPr="003273E9">
        <w:rPr>
          <w:rFonts w:eastAsia="Aptos"/>
          <w:sz w:val="14"/>
          <w:szCs w:val="20"/>
        </w:rPr>
        <w:t xml:space="preserve">) </w:t>
      </w:r>
      <w:r w:rsidRPr="003273E9">
        <w:rPr>
          <w:rFonts w:eastAsia="Aptos"/>
          <w:u w:val="single"/>
        </w:rPr>
        <w:t>of</w:t>
      </w:r>
      <w:r w:rsidRPr="003273E9">
        <w:rPr>
          <w:rFonts w:eastAsia="Aptos"/>
          <w:sz w:val="14"/>
          <w:szCs w:val="20"/>
        </w:rPr>
        <w:t xml:space="preserve"> public transit </w:t>
      </w:r>
      <w:r w:rsidRPr="003273E9">
        <w:rPr>
          <w:rFonts w:eastAsia="Malgun Gothic"/>
          <w:b/>
          <w:iCs/>
          <w:u w:val="single"/>
        </w:rPr>
        <w:t>workers</w:t>
      </w:r>
      <w:r w:rsidRPr="003273E9">
        <w:rPr>
          <w:rFonts w:eastAsia="Aptos"/>
          <w:sz w:val="14"/>
          <w:szCs w:val="20"/>
        </w:rPr>
        <w:t xml:space="preserve"> over time </w:t>
      </w:r>
      <w:r w:rsidRPr="003273E9">
        <w:rPr>
          <w:rFonts w:eastAsia="Aptos"/>
          <w:u w:val="single"/>
        </w:rPr>
        <w:t>in</w:t>
      </w:r>
      <w:r w:rsidRPr="003273E9">
        <w:rPr>
          <w:rFonts w:eastAsia="Aptos"/>
          <w:sz w:val="14"/>
          <w:szCs w:val="20"/>
        </w:rPr>
        <w:t xml:space="preserve"> </w:t>
      </w:r>
      <w:r w:rsidRPr="003273E9">
        <w:rPr>
          <w:rFonts w:eastAsia="Malgun Gothic"/>
          <w:b/>
          <w:iCs/>
          <w:u w:val="single"/>
        </w:rPr>
        <w:t>whatever baby steps or giant leaps</w:t>
      </w:r>
      <w:r w:rsidRPr="003273E9">
        <w:rPr>
          <w:rFonts w:eastAsia="Aptos"/>
          <w:sz w:val="14"/>
          <w:szCs w:val="20"/>
        </w:rPr>
        <w:t xml:space="preserve"> </w:t>
      </w:r>
      <w:r w:rsidRPr="003273E9">
        <w:rPr>
          <w:rFonts w:eastAsia="Aptos"/>
          <w:u w:val="single"/>
        </w:rPr>
        <w:t>the</w:t>
      </w:r>
      <w:r w:rsidRPr="003273E9">
        <w:rPr>
          <w:rFonts w:eastAsia="Aptos"/>
          <w:sz w:val="14"/>
          <w:szCs w:val="20"/>
        </w:rPr>
        <w:t xml:space="preserve"> </w:t>
      </w:r>
      <w:r w:rsidRPr="003273E9">
        <w:rPr>
          <w:rFonts w:eastAsia="Malgun Gothic"/>
          <w:b/>
          <w:iCs/>
          <w:u w:val="single"/>
        </w:rPr>
        <w:t>State desires</w:t>
      </w:r>
      <w:r w:rsidRPr="003273E9">
        <w:rPr>
          <w:rFonts w:eastAsia="Aptos"/>
          <w:u w:val="single"/>
        </w:rPr>
        <w:t>, so long as the State put the brakes on at</w:t>
      </w:r>
      <w:r w:rsidRPr="003273E9">
        <w:rPr>
          <w:rFonts w:eastAsia="Aptos"/>
          <w:sz w:val="14"/>
          <w:szCs w:val="20"/>
        </w:rPr>
        <w:t xml:space="preserve"> </w:t>
      </w:r>
      <w:r w:rsidRPr="003273E9">
        <w:rPr>
          <w:rFonts w:eastAsia="Malgun Gothic"/>
          <w:b/>
          <w:iCs/>
          <w:u w:val="single"/>
        </w:rPr>
        <w:t>some point</w:t>
      </w:r>
      <w:r w:rsidRPr="003273E9">
        <w:rPr>
          <w:rFonts w:eastAsia="Aptos"/>
          <w:sz w:val="14"/>
          <w:szCs w:val="20"/>
        </w:rPr>
        <w:t xml:space="preserve"> </w:t>
      </w:r>
      <w:r w:rsidRPr="003273E9">
        <w:rPr>
          <w:rFonts w:eastAsia="Aptos"/>
          <w:u w:val="single"/>
        </w:rPr>
        <w:t>before</w:t>
      </w:r>
      <w:r w:rsidRPr="003273E9">
        <w:rPr>
          <w:rFonts w:eastAsia="Aptos"/>
          <w:sz w:val="14"/>
          <w:szCs w:val="20"/>
        </w:rPr>
        <w:t xml:space="preserve"> </w:t>
      </w:r>
      <w:r w:rsidRPr="003273E9">
        <w:rPr>
          <w:rFonts w:eastAsia="Malgun Gothic"/>
          <w:b/>
          <w:iCs/>
          <w:u w:val="single"/>
        </w:rPr>
        <w:t>completely extinguishing</w:t>
      </w:r>
      <w:r w:rsidRPr="003273E9">
        <w:rPr>
          <w:rFonts w:eastAsia="Aptos"/>
          <w:sz w:val="14"/>
          <w:szCs w:val="20"/>
        </w:rPr>
        <w:t xml:space="preserve"> </w:t>
      </w:r>
      <w:r w:rsidRPr="003273E9">
        <w:rPr>
          <w:rFonts w:eastAsia="Aptos"/>
          <w:u w:val="single"/>
        </w:rPr>
        <w:t>those rights. That</w:t>
      </w:r>
      <w:r w:rsidRPr="003273E9">
        <w:rPr>
          <w:rFonts w:eastAsia="Aptos"/>
          <w:sz w:val="14"/>
          <w:szCs w:val="20"/>
        </w:rPr>
        <w:t xml:space="preserve"> </w:t>
      </w:r>
      <w:r w:rsidRPr="003273E9">
        <w:rPr>
          <w:rFonts w:eastAsia="Malgun Gothic"/>
          <w:b/>
          <w:iCs/>
          <w:highlight w:val="cyan"/>
          <w:u w:val="single"/>
        </w:rPr>
        <w:t>plainly</w:t>
      </w:r>
      <w:r w:rsidRPr="003273E9">
        <w:rPr>
          <w:rFonts w:eastAsia="Aptos"/>
          <w:sz w:val="14"/>
          <w:szCs w:val="20"/>
        </w:rPr>
        <w:t xml:space="preserve"> </w:t>
      </w:r>
      <w:r w:rsidRPr="003273E9">
        <w:rPr>
          <w:rFonts w:eastAsia="Aptos"/>
          <w:u w:val="single"/>
        </w:rPr>
        <w:t>was</w:t>
      </w:r>
      <w:r w:rsidRPr="003273E9">
        <w:rPr>
          <w:rFonts w:eastAsia="Aptos"/>
          <w:sz w:val="14"/>
          <w:szCs w:val="20"/>
        </w:rPr>
        <w:t xml:space="preserve"> </w:t>
      </w:r>
      <w:r w:rsidRPr="003273E9">
        <w:rPr>
          <w:rFonts w:eastAsia="Malgun Gothic"/>
          <w:b/>
          <w:iCs/>
          <w:highlight w:val="cyan"/>
          <w:u w:val="single"/>
        </w:rPr>
        <w:t>not</w:t>
      </w:r>
      <w:r w:rsidRPr="003273E9">
        <w:rPr>
          <w:rFonts w:eastAsia="Aptos"/>
          <w:sz w:val="14"/>
          <w:szCs w:val="20"/>
          <w:highlight w:val="cyan"/>
        </w:rPr>
        <w:t xml:space="preserve"> </w:t>
      </w:r>
      <w:r w:rsidRPr="003273E9">
        <w:rPr>
          <w:rFonts w:eastAsia="Aptos"/>
          <w:highlight w:val="cyan"/>
          <w:u w:val="single"/>
        </w:rPr>
        <w:t>the</w:t>
      </w:r>
      <w:r w:rsidRPr="003273E9">
        <w:rPr>
          <w:rFonts w:eastAsia="Aptos"/>
          <w:sz w:val="14"/>
          <w:szCs w:val="20"/>
        </w:rPr>
        <w:t xml:space="preserve"> </w:t>
      </w:r>
      <w:r w:rsidRPr="003273E9">
        <w:rPr>
          <w:rFonts w:eastAsia="Malgun Gothic"/>
          <w:b/>
          <w:iCs/>
          <w:u w:val="single"/>
        </w:rPr>
        <w:t>limited scope</w:t>
      </w:r>
      <w:r w:rsidRPr="003273E9">
        <w:rPr>
          <w:rFonts w:eastAsia="Aptos"/>
          <w:sz w:val="14"/>
          <w:szCs w:val="20"/>
        </w:rPr>
        <w:t xml:space="preserve"> </w:t>
      </w:r>
      <w:r w:rsidRPr="003273E9">
        <w:rPr>
          <w:rFonts w:eastAsia="Aptos"/>
          <w:u w:val="single"/>
        </w:rPr>
        <w:t>of</w:t>
      </w:r>
      <w:r w:rsidRPr="003273E9">
        <w:rPr>
          <w:rFonts w:eastAsia="Aptos"/>
          <w:sz w:val="14"/>
          <w:szCs w:val="20"/>
        </w:rPr>
        <w:t xml:space="preserve"> </w:t>
      </w:r>
      <w:r w:rsidRPr="003273E9">
        <w:rPr>
          <w:rFonts w:eastAsia="Malgun Gothic"/>
          <w:b/>
          <w:iCs/>
          <w:u w:val="single"/>
        </w:rPr>
        <w:t>Congress’</w:t>
      </w:r>
      <w:r w:rsidRPr="003273E9">
        <w:rPr>
          <w:rFonts w:eastAsia="Aptos"/>
          <w:sz w:val="14"/>
          <w:szCs w:val="20"/>
        </w:rPr>
        <w:t xml:space="preserve"> “Employee protective” (section title) </w:t>
      </w:r>
      <w:r w:rsidRPr="003273E9">
        <w:rPr>
          <w:rFonts w:eastAsia="Malgun Gothic"/>
          <w:b/>
          <w:iCs/>
          <w:highlight w:val="cyan"/>
          <w:u w:val="single"/>
        </w:rPr>
        <w:t>intent</w:t>
      </w:r>
      <w:r w:rsidRPr="003273E9">
        <w:rPr>
          <w:rFonts w:eastAsia="Aptos"/>
          <w:sz w:val="14"/>
          <w:szCs w:val="20"/>
        </w:rPr>
        <w:t xml:space="preserve"> in enacting § 13(c) generally and § 13(c)(2) in particular. Indeed, </w:t>
      </w:r>
      <w:r w:rsidRPr="003273E9">
        <w:rPr>
          <w:rFonts w:eastAsia="Aptos"/>
          <w:highlight w:val="cyan"/>
          <w:u w:val="single"/>
        </w:rPr>
        <w:t>if it had been, Congress</w:t>
      </w:r>
      <w:r w:rsidRPr="003273E9">
        <w:rPr>
          <w:rFonts w:eastAsia="Aptos"/>
          <w:sz w:val="14"/>
          <w:szCs w:val="20"/>
        </w:rPr>
        <w:t xml:space="preserve"> </w:t>
      </w:r>
      <w:r w:rsidRPr="003273E9">
        <w:rPr>
          <w:rFonts w:eastAsia="Malgun Gothic"/>
          <w:b/>
          <w:iCs/>
          <w:u w:val="single"/>
        </w:rPr>
        <w:t>could have</w:t>
      </w:r>
      <w:r w:rsidRPr="003273E9">
        <w:rPr>
          <w:rFonts w:eastAsia="Aptos"/>
          <w:sz w:val="14"/>
          <w:szCs w:val="20"/>
        </w:rPr>
        <w:t xml:space="preserve"> (</w:t>
      </w:r>
      <w:r w:rsidRPr="003273E9">
        <w:rPr>
          <w:rFonts w:eastAsia="Aptos"/>
          <w:u w:val="single"/>
        </w:rPr>
        <w:t>and</w:t>
      </w:r>
      <w:r w:rsidRPr="003273E9">
        <w:rPr>
          <w:rFonts w:eastAsia="Aptos"/>
          <w:sz w:val="14"/>
          <w:szCs w:val="20"/>
        </w:rPr>
        <w:t xml:space="preserve"> most </w:t>
      </w:r>
      <w:r w:rsidRPr="003273E9">
        <w:rPr>
          <w:rFonts w:eastAsia="Malgun Gothic"/>
          <w:b/>
          <w:iCs/>
          <w:highlight w:val="cyan"/>
          <w:u w:val="single"/>
        </w:rPr>
        <w:t>certainly would have</w:t>
      </w:r>
      <w:r w:rsidRPr="003273E9">
        <w:rPr>
          <w:rFonts w:eastAsia="Aptos"/>
          <w:sz w:val="14"/>
          <w:szCs w:val="20"/>
        </w:rPr>
        <w:t xml:space="preserve">) </w:t>
      </w:r>
      <w:r w:rsidRPr="003273E9">
        <w:rPr>
          <w:rFonts w:eastAsia="Malgun Gothic"/>
          <w:b/>
          <w:iCs/>
          <w:highlight w:val="cyan"/>
          <w:u w:val="single"/>
        </w:rPr>
        <w:t>communicated</w:t>
      </w:r>
      <w:r w:rsidRPr="003273E9">
        <w:rPr>
          <w:rFonts w:eastAsia="Aptos"/>
          <w:sz w:val="14"/>
          <w:szCs w:val="20"/>
        </w:rPr>
        <w:t xml:space="preserve"> </w:t>
      </w:r>
      <w:r w:rsidRPr="003273E9">
        <w:rPr>
          <w:rFonts w:eastAsia="Aptos"/>
          <w:u w:val="single"/>
        </w:rPr>
        <w:t>that</w:t>
      </w:r>
      <w:r w:rsidRPr="003273E9">
        <w:rPr>
          <w:rFonts w:eastAsia="Aptos"/>
          <w:sz w:val="14"/>
          <w:szCs w:val="20"/>
        </w:rPr>
        <w:t xml:space="preserve"> severe limitation </w:t>
      </w:r>
      <w:r w:rsidRPr="003273E9">
        <w:rPr>
          <w:rFonts w:eastAsia="Malgun Gothic"/>
          <w:b/>
          <w:iCs/>
          <w:u w:val="single"/>
        </w:rPr>
        <w:t>clearly</w:t>
      </w:r>
      <w:r w:rsidRPr="003273E9">
        <w:rPr>
          <w:rFonts w:eastAsia="Aptos"/>
          <w:sz w:val="14"/>
          <w:szCs w:val="20"/>
        </w:rPr>
        <w:t xml:space="preserve"> </w:t>
      </w:r>
      <w:r w:rsidRPr="003273E9">
        <w:rPr>
          <w:rFonts w:eastAsia="Aptos"/>
          <w:u w:val="single"/>
        </w:rPr>
        <w:t xml:space="preserve">by providing for </w:t>
      </w:r>
      <w:r w:rsidRPr="003273E9">
        <w:rPr>
          <w:rFonts w:eastAsia="Aptos"/>
          <w:highlight w:val="cyan"/>
          <w:u w:val="single"/>
        </w:rPr>
        <w:t>something</w:t>
      </w:r>
      <w:r w:rsidRPr="003273E9">
        <w:rPr>
          <w:rFonts w:eastAsia="Aptos"/>
          <w:sz w:val="14"/>
          <w:szCs w:val="20"/>
          <w:highlight w:val="cyan"/>
        </w:rPr>
        <w:t xml:space="preserve"> </w:t>
      </w:r>
      <w:r w:rsidRPr="003273E9">
        <w:rPr>
          <w:rFonts w:eastAsia="Malgun Gothic"/>
          <w:b/>
          <w:iCs/>
          <w:u w:val="single"/>
        </w:rPr>
        <w:t xml:space="preserve">quite </w:t>
      </w:r>
      <w:r w:rsidRPr="003273E9">
        <w:rPr>
          <w:rFonts w:eastAsia="Malgun Gothic"/>
          <w:b/>
          <w:iCs/>
          <w:highlight w:val="cyan"/>
          <w:u w:val="single"/>
        </w:rPr>
        <w:t>different</w:t>
      </w:r>
      <w:r w:rsidRPr="003273E9">
        <w:rPr>
          <w:rFonts w:eastAsia="Aptos"/>
          <w:sz w:val="14"/>
          <w:szCs w:val="20"/>
          <w:highlight w:val="cyan"/>
        </w:rPr>
        <w:t xml:space="preserve"> </w:t>
      </w:r>
      <w:r w:rsidRPr="003273E9">
        <w:rPr>
          <w:rFonts w:eastAsia="Aptos"/>
          <w:u w:val="single"/>
        </w:rPr>
        <w:t>like</w:t>
      </w:r>
      <w:r w:rsidRPr="003273E9">
        <w:rPr>
          <w:rFonts w:eastAsia="Aptos"/>
          <w:sz w:val="14"/>
          <w:szCs w:val="20"/>
        </w:rPr>
        <w:t xml:space="preserve"> </w:t>
      </w:r>
      <w:r w:rsidRPr="003273E9">
        <w:rPr>
          <w:rFonts w:eastAsia="Malgun Gothic"/>
          <w:b/>
          <w:iCs/>
          <w:u w:val="single"/>
        </w:rPr>
        <w:t>“</w:t>
      </w:r>
      <w:r w:rsidRPr="003273E9">
        <w:rPr>
          <w:rFonts w:eastAsia="Aptos"/>
          <w:sz w:val="14"/>
          <w:szCs w:val="20"/>
        </w:rPr>
        <w:t xml:space="preserve">the continuation of </w:t>
      </w:r>
      <w:r w:rsidRPr="003273E9">
        <w:rPr>
          <w:rFonts w:eastAsia="Aptos"/>
          <w:u w:val="single"/>
        </w:rPr>
        <w:t>the</w:t>
      </w:r>
      <w:r w:rsidRPr="003273E9">
        <w:rPr>
          <w:rFonts w:eastAsia="Aptos"/>
          <w:sz w:val="14"/>
          <w:szCs w:val="20"/>
        </w:rPr>
        <w:t xml:space="preserve"> </w:t>
      </w:r>
      <w:r w:rsidRPr="003273E9">
        <w:rPr>
          <w:rFonts w:eastAsia="Malgun Gothic"/>
          <w:b/>
          <w:iCs/>
          <w:u w:val="single"/>
        </w:rPr>
        <w:t>process of collective bargaining</w:t>
      </w:r>
      <w:r w:rsidRPr="003273E9">
        <w:rPr>
          <w:rFonts w:eastAsia="Aptos"/>
          <w:sz w:val="14"/>
          <w:szCs w:val="20"/>
        </w:rPr>
        <w:t xml:space="preserve"> </w:t>
      </w:r>
      <w:r w:rsidRPr="003273E9">
        <w:rPr>
          <w:rFonts w:eastAsia="Aptos"/>
          <w:u w:val="single"/>
        </w:rPr>
        <w:t>in</w:t>
      </w:r>
      <w:r w:rsidRPr="003273E9">
        <w:rPr>
          <w:rFonts w:eastAsia="Aptos"/>
          <w:sz w:val="14"/>
          <w:szCs w:val="20"/>
        </w:rPr>
        <w:t xml:space="preserve"> </w:t>
      </w:r>
      <w:r w:rsidRPr="003273E9">
        <w:rPr>
          <w:rFonts w:eastAsia="Malgun Gothic"/>
          <w:b/>
          <w:iCs/>
          <w:u w:val="single"/>
        </w:rPr>
        <w:t>some form</w:t>
      </w:r>
      <w:r w:rsidRPr="003273E9">
        <w:rPr>
          <w:rFonts w:eastAsia="Aptos"/>
          <w:u w:val="single"/>
        </w:rPr>
        <w:t>” or</w:t>
      </w:r>
      <w:r w:rsidRPr="003273E9">
        <w:rPr>
          <w:rFonts w:eastAsia="Aptos"/>
          <w:sz w:val="14"/>
          <w:szCs w:val="20"/>
        </w:rPr>
        <w:t xml:space="preserve"> “the continuation of </w:t>
      </w:r>
      <w:r w:rsidRPr="003273E9">
        <w:rPr>
          <w:rFonts w:eastAsia="Aptos"/>
          <w:u w:val="single"/>
        </w:rPr>
        <w:t xml:space="preserve">collective bargaining on </w:t>
      </w:r>
      <w:r w:rsidRPr="003273E9">
        <w:rPr>
          <w:rFonts w:eastAsia="Malgun Gothic"/>
          <w:b/>
          <w:iCs/>
          <w:u w:val="single"/>
        </w:rPr>
        <w:t>such terms and conditions as the State shall prescribe</w:t>
      </w:r>
      <w:r w:rsidRPr="003273E9">
        <w:rPr>
          <w:rFonts w:eastAsia="Aptos"/>
          <w:sz w:val="14"/>
          <w:szCs w:val="20"/>
        </w:rPr>
        <w:t>.”7</w:t>
      </w:r>
    </w:p>
    <w:p w14:paraId="7DDD4C92" w14:textId="77777777" w:rsidR="003273E9" w:rsidRPr="003273E9" w:rsidRDefault="003273E9" w:rsidP="003273E9">
      <w:pPr>
        <w:spacing w:line="256" w:lineRule="auto"/>
        <w:rPr>
          <w:rFonts w:eastAsia="Aptos"/>
          <w:sz w:val="14"/>
          <w:szCs w:val="20"/>
        </w:rPr>
      </w:pPr>
      <w:r w:rsidRPr="003273E9">
        <w:rPr>
          <w:rFonts w:eastAsia="Aptos"/>
          <w:sz w:val="14"/>
          <w:szCs w:val="20"/>
        </w:rPr>
        <w:t>In any event, any arguable textual ambiguity on this point is eradicated by § 13(c)(2)’s exceptionally clear and illuminating legislative history. In Jackson Transit and ATU v. Donovan, the Supreme Court and the D.C. Circuit, respectively, recognized that Senator Morse of Oregon was one of the chief architects of § 13(c), and on that basis attached great weight to his comments on the Senate floor in support of that provision. See 457 U.S. at 25-28 &amp; nn.8, 10; 767 F.2d at 946, 948-49. Senator’s Morse’s comments regarding § 13(c)(2)’s purpose and intent could hardly have been any clearer or more illuminating.</w:t>
      </w:r>
    </w:p>
    <w:p w14:paraId="2DCF7FA4" w14:textId="77777777" w:rsidR="003273E9" w:rsidRPr="003273E9" w:rsidRDefault="003273E9" w:rsidP="003273E9">
      <w:pPr>
        <w:spacing w:line="256" w:lineRule="auto"/>
        <w:rPr>
          <w:rFonts w:eastAsia="Aptos"/>
          <w:sz w:val="14"/>
          <w:szCs w:val="20"/>
        </w:rPr>
      </w:pPr>
      <w:r w:rsidRPr="003273E9">
        <w:rPr>
          <w:rFonts w:eastAsia="Aptos"/>
          <w:sz w:val="14"/>
          <w:szCs w:val="20"/>
        </w:rPr>
        <w:t xml:space="preserve">Again, page limitations preclude us from reviewing in this space the full sweep of Senator Morse’s comments, all of which were offered in support of an adopted floor amendment to language in a reported committee bill that Senator Morse felt afforded no “real protection to labor” and thus had to be strengthened appreciably. See 109 Cong. Rec. 5675 (SA 12). In introducing that amendment, Senator Morse began by explaining that </w:t>
      </w:r>
      <w:r w:rsidRPr="003273E9">
        <w:rPr>
          <w:rFonts w:eastAsia="Aptos"/>
          <w:u w:val="single"/>
        </w:rPr>
        <w:t>its</w:t>
      </w:r>
      <w:r w:rsidRPr="003273E9">
        <w:rPr>
          <w:rFonts w:eastAsia="Aptos"/>
          <w:sz w:val="14"/>
          <w:szCs w:val="20"/>
        </w:rPr>
        <w:t xml:space="preserve"> </w:t>
      </w:r>
      <w:r w:rsidRPr="003273E9">
        <w:rPr>
          <w:rFonts w:eastAsia="Malgun Gothic"/>
          <w:b/>
          <w:iCs/>
          <w:u w:val="single"/>
        </w:rPr>
        <w:t>purpose</w:t>
      </w:r>
      <w:r w:rsidRPr="003273E9">
        <w:rPr>
          <w:rFonts w:eastAsia="Aptos"/>
          <w:sz w:val="14"/>
          <w:szCs w:val="20"/>
        </w:rPr>
        <w:t xml:space="preserve"> </w:t>
      </w:r>
      <w:r w:rsidRPr="003273E9">
        <w:rPr>
          <w:rFonts w:eastAsia="Aptos"/>
          <w:u w:val="single"/>
        </w:rPr>
        <w:t>and</w:t>
      </w:r>
      <w:r w:rsidRPr="003273E9">
        <w:rPr>
          <w:rFonts w:eastAsia="Aptos"/>
          <w:sz w:val="14"/>
          <w:szCs w:val="20"/>
        </w:rPr>
        <w:t xml:space="preserve"> </w:t>
      </w:r>
      <w:r w:rsidRPr="003273E9">
        <w:rPr>
          <w:rFonts w:eastAsia="Malgun Gothic"/>
          <w:b/>
          <w:iCs/>
          <w:u w:val="single"/>
        </w:rPr>
        <w:t>intent</w:t>
      </w:r>
      <w:r w:rsidRPr="003273E9">
        <w:rPr>
          <w:rFonts w:eastAsia="Aptos"/>
          <w:sz w:val="14"/>
          <w:szCs w:val="20"/>
        </w:rPr>
        <w:t xml:space="preserve"> </w:t>
      </w:r>
      <w:r w:rsidRPr="003273E9">
        <w:rPr>
          <w:rFonts w:eastAsia="Aptos"/>
          <w:u w:val="single"/>
        </w:rPr>
        <w:t>was to ensure that</w:t>
      </w:r>
      <w:r w:rsidRPr="003273E9">
        <w:rPr>
          <w:rFonts w:eastAsia="Aptos"/>
          <w:sz w:val="14"/>
          <w:szCs w:val="20"/>
        </w:rPr>
        <w:t xml:space="preserve"> federal </w:t>
      </w:r>
      <w:r w:rsidRPr="003273E9">
        <w:rPr>
          <w:rFonts w:eastAsia="Aptos"/>
          <w:u w:val="single"/>
        </w:rPr>
        <w:t>money</w:t>
      </w:r>
      <w:r w:rsidRPr="003273E9">
        <w:rPr>
          <w:rFonts w:eastAsia="Aptos"/>
          <w:sz w:val="14"/>
          <w:szCs w:val="20"/>
        </w:rPr>
        <w:t xml:space="preserve"> </w:t>
      </w:r>
      <w:r w:rsidRPr="003273E9">
        <w:rPr>
          <w:rFonts w:eastAsia="Malgun Gothic"/>
          <w:b/>
          <w:iCs/>
          <w:u w:val="single"/>
        </w:rPr>
        <w:t>was not used</w:t>
      </w:r>
      <w:r w:rsidRPr="003273E9">
        <w:rPr>
          <w:rFonts w:eastAsia="Aptos"/>
          <w:sz w:val="14"/>
          <w:szCs w:val="20"/>
        </w:rPr>
        <w:t xml:space="preserve"> </w:t>
      </w:r>
      <w:r w:rsidRPr="003273E9">
        <w:rPr>
          <w:rFonts w:eastAsia="Aptos"/>
          <w:u w:val="single"/>
        </w:rPr>
        <w:t>to</w:t>
      </w:r>
      <w:r w:rsidRPr="003273E9">
        <w:rPr>
          <w:rFonts w:eastAsia="Aptos"/>
          <w:sz w:val="14"/>
          <w:szCs w:val="20"/>
        </w:rPr>
        <w:t xml:space="preserve"> “</w:t>
      </w:r>
      <w:proofErr w:type="gramStart"/>
      <w:r w:rsidRPr="003273E9">
        <w:rPr>
          <w:rFonts w:eastAsia="Aptos"/>
          <w:sz w:val="14"/>
          <w:szCs w:val="20"/>
        </w:rPr>
        <w:t>lessen[</w:t>
      </w:r>
      <w:proofErr w:type="gramEnd"/>
      <w:r w:rsidRPr="003273E9">
        <w:rPr>
          <w:rFonts w:eastAsia="Aptos"/>
          <w:sz w:val="14"/>
          <w:szCs w:val="20"/>
        </w:rPr>
        <w:t xml:space="preserve"> ],” “</w:t>
      </w:r>
      <w:r w:rsidRPr="003273E9">
        <w:rPr>
          <w:rFonts w:eastAsia="Malgun Gothic"/>
          <w:b/>
          <w:iCs/>
          <w:u w:val="single"/>
        </w:rPr>
        <w:t>weaken</w:t>
      </w:r>
      <w:r w:rsidRPr="003273E9">
        <w:rPr>
          <w:rFonts w:eastAsia="Aptos"/>
          <w:sz w:val="14"/>
          <w:szCs w:val="20"/>
        </w:rPr>
        <w:t>,” or “</w:t>
      </w:r>
      <w:proofErr w:type="gramStart"/>
      <w:r w:rsidRPr="003273E9">
        <w:rPr>
          <w:rFonts w:eastAsia="Aptos"/>
          <w:sz w:val="14"/>
          <w:szCs w:val="20"/>
        </w:rPr>
        <w:t>worsen[</w:t>
      </w:r>
      <w:proofErr w:type="gramEnd"/>
      <w:r w:rsidRPr="003273E9">
        <w:rPr>
          <w:rFonts w:eastAsia="Aptos"/>
          <w:sz w:val="14"/>
          <w:szCs w:val="20"/>
        </w:rPr>
        <w:t xml:space="preserve"> ]” “the </w:t>
      </w:r>
      <w:r w:rsidRPr="003273E9">
        <w:rPr>
          <w:rFonts w:eastAsia="Malgun Gothic"/>
          <w:b/>
          <w:iCs/>
          <w:u w:val="single"/>
        </w:rPr>
        <w:t>collective bargaining rights</w:t>
      </w:r>
      <w:r w:rsidRPr="003273E9">
        <w:rPr>
          <w:rFonts w:eastAsia="Aptos"/>
          <w:sz w:val="14"/>
          <w:szCs w:val="20"/>
        </w:rPr>
        <w:t xml:space="preserve"> of existing unions” and the employees they represent. See id. </w:t>
      </w:r>
      <w:proofErr w:type="gramStart"/>
      <w:r w:rsidRPr="003273E9">
        <w:rPr>
          <w:rFonts w:eastAsia="Aptos"/>
          <w:sz w:val="14"/>
          <w:szCs w:val="20"/>
        </w:rPr>
        <w:t>at</w:t>
      </w:r>
      <w:proofErr w:type="gramEnd"/>
      <w:r w:rsidRPr="003273E9">
        <w:rPr>
          <w:rFonts w:eastAsia="Aptos"/>
          <w:sz w:val="14"/>
          <w:szCs w:val="20"/>
        </w:rPr>
        <w:t xml:space="preserve"> 5671 (SA 8). In other words, the amendment’s purpose and intent was “to maintain the status quo” insofar as the existing rights of organized labor was concerned. See id. at 5671-72 (SA 8- 9). While confessing to arguably unnecessary “constant repetition,” Senator Morse went on to drive home this maintenance-of-the-status-quo point by making the following additional comments right before the vote approving his amendment was taken and recorded: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w:t>
      </w:r>
      <w:proofErr w:type="spellStart"/>
      <w:r w:rsidRPr="003273E9">
        <w:rPr>
          <w:rFonts w:eastAsia="Aptos"/>
          <w:sz w:val="14"/>
          <w:szCs w:val="20"/>
        </w:rPr>
        <w:t>hardearned</w:t>
      </w:r>
      <w:proofErr w:type="spellEnd"/>
      <w:r w:rsidRPr="003273E9">
        <w:rPr>
          <w:rFonts w:eastAsia="Aptos"/>
          <w:sz w:val="14"/>
          <w:szCs w:val="20"/>
        </w:rPr>
        <w:t xml:space="preserve"> collective bargaining rights achieved over the years.” See id. at 5675-77 (SA 12-14).</w:t>
      </w:r>
    </w:p>
    <w:p w14:paraId="406A5237" w14:textId="77777777" w:rsidR="003273E9" w:rsidRPr="003273E9" w:rsidRDefault="003273E9" w:rsidP="003273E9">
      <w:pPr>
        <w:keepNext/>
        <w:keepLines/>
        <w:spacing w:before="40" w:after="0" w:line="256" w:lineRule="auto"/>
        <w:outlineLvl w:val="3"/>
        <w:rPr>
          <w:rFonts w:eastAsia="Malgun Gothic" w:cs="Times New Roman"/>
          <w:b/>
          <w:iCs/>
          <w:sz w:val="26"/>
        </w:rPr>
      </w:pPr>
      <w:r w:rsidRPr="003273E9">
        <w:rPr>
          <w:rFonts w:eastAsia="Malgun Gothic" w:cs="Times New Roman"/>
          <w:b/>
          <w:iCs/>
          <w:sz w:val="26"/>
        </w:rPr>
        <w:t xml:space="preserve">Strengthening a </w:t>
      </w:r>
      <w:r w:rsidRPr="003273E9">
        <w:rPr>
          <w:rFonts w:eastAsia="Malgun Gothic" w:cs="Times New Roman"/>
          <w:b/>
          <w:iCs/>
          <w:sz w:val="26"/>
          <w:u w:val="single"/>
        </w:rPr>
        <w:t>subset</w:t>
      </w:r>
      <w:r w:rsidRPr="003273E9">
        <w:rPr>
          <w:rFonts w:eastAsia="Malgun Gothic" w:cs="Times New Roman"/>
          <w:b/>
          <w:iCs/>
          <w:sz w:val="26"/>
        </w:rPr>
        <w:t xml:space="preserve"> like public sector workers strengthens the </w:t>
      </w:r>
      <w:r w:rsidRPr="003273E9">
        <w:rPr>
          <w:rFonts w:eastAsia="Malgun Gothic" w:cs="Times New Roman"/>
          <w:b/>
          <w:iCs/>
          <w:sz w:val="26"/>
          <w:u w:val="single"/>
        </w:rPr>
        <w:t>“collective bargaining right,’</w:t>
      </w:r>
      <w:r w:rsidRPr="003273E9">
        <w:rPr>
          <w:rFonts w:eastAsia="Malgun Gothic" w:cs="Times New Roman"/>
          <w:b/>
          <w:iCs/>
          <w:sz w:val="26"/>
        </w:rPr>
        <w:t xml:space="preserve">, but not collective bargaining rights. </w:t>
      </w:r>
    </w:p>
    <w:p w14:paraId="47B330F7" w14:textId="77777777" w:rsidR="003273E9" w:rsidRDefault="003273E9" w:rsidP="003273E9"/>
    <w:p w14:paraId="0C608123" w14:textId="448BF141" w:rsidR="003273E9" w:rsidRPr="003273E9" w:rsidRDefault="003273E9" w:rsidP="003273E9">
      <w:pPr>
        <w:keepNext/>
        <w:keepLines/>
        <w:spacing w:before="40" w:after="0" w:line="256" w:lineRule="auto"/>
        <w:outlineLvl w:val="3"/>
        <w:rPr>
          <w:rFonts w:eastAsia="Malgun Gothic" w:cs="Times New Roman"/>
          <w:b/>
          <w:iCs/>
          <w:sz w:val="26"/>
        </w:rPr>
      </w:pPr>
      <w:r w:rsidRPr="003273E9">
        <w:rPr>
          <w:rFonts w:eastAsia="Malgun Gothic" w:cs="Times New Roman"/>
          <w:b/>
          <w:iCs/>
          <w:sz w:val="26"/>
        </w:rPr>
        <w:t xml:space="preserve">Vote neg for </w:t>
      </w:r>
      <w:r w:rsidRPr="003273E9">
        <w:rPr>
          <w:rFonts w:eastAsia="Malgun Gothic" w:cs="Times New Roman"/>
          <w:b/>
          <w:iCs/>
          <w:sz w:val="26"/>
          <w:u w:val="single"/>
        </w:rPr>
        <w:t>limits</w:t>
      </w:r>
      <w:r w:rsidRPr="003273E9">
        <w:rPr>
          <w:rFonts w:eastAsia="Malgun Gothic" w:cs="Times New Roman"/>
          <w:b/>
          <w:iCs/>
          <w:sz w:val="26"/>
        </w:rPr>
        <w:t xml:space="preserve"> – they can improve bargaining rights for any infinitely specific subset of workers, which kills predictable neg research. There’s </w:t>
      </w:r>
      <w:r w:rsidRPr="003273E9">
        <w:rPr>
          <w:rFonts w:eastAsia="Malgun Gothic" w:cs="Times New Roman"/>
          <w:b/>
          <w:iCs/>
          <w:sz w:val="26"/>
          <w:u w:val="single"/>
        </w:rPr>
        <w:t>no unified ground</w:t>
      </w:r>
      <w:r w:rsidRPr="003273E9">
        <w:rPr>
          <w:rFonts w:eastAsia="Malgun Gothic" w:cs="Times New Roman"/>
          <w:b/>
          <w:iCs/>
          <w:sz w:val="26"/>
        </w:rPr>
        <w:t xml:space="preserve"> against </w:t>
      </w:r>
      <w:r w:rsidRPr="003273E9">
        <w:rPr>
          <w:rFonts w:eastAsia="Malgun Gothic" w:cs="Times New Roman"/>
          <w:b/>
          <w:iCs/>
          <w:sz w:val="26"/>
          <w:u w:val="single"/>
        </w:rPr>
        <w:t>prison unions</w:t>
      </w:r>
      <w:r w:rsidRPr="003273E9">
        <w:rPr>
          <w:rFonts w:eastAsia="Malgun Gothic" w:cs="Times New Roman"/>
          <w:b/>
          <w:iCs/>
          <w:sz w:val="26"/>
        </w:rPr>
        <w:t xml:space="preserve">, </w:t>
      </w:r>
      <w:r w:rsidRPr="003273E9">
        <w:rPr>
          <w:rFonts w:eastAsia="Malgun Gothic" w:cs="Times New Roman"/>
          <w:b/>
          <w:iCs/>
          <w:sz w:val="26"/>
          <w:u w:val="single"/>
        </w:rPr>
        <w:t>farmers</w:t>
      </w:r>
      <w:r w:rsidRPr="003273E9">
        <w:rPr>
          <w:rFonts w:eastAsia="Malgun Gothic" w:cs="Times New Roman"/>
          <w:b/>
          <w:iCs/>
          <w:sz w:val="26"/>
        </w:rPr>
        <w:t xml:space="preserve">, and </w:t>
      </w:r>
      <w:r w:rsidRPr="003273E9">
        <w:rPr>
          <w:rFonts w:eastAsia="Malgun Gothic" w:cs="Times New Roman"/>
          <w:b/>
          <w:iCs/>
          <w:sz w:val="26"/>
          <w:u w:val="single"/>
        </w:rPr>
        <w:t>teachers</w:t>
      </w:r>
      <w:r w:rsidRPr="003273E9">
        <w:rPr>
          <w:rFonts w:eastAsia="Malgun Gothic" w:cs="Times New Roman"/>
          <w:b/>
          <w:iCs/>
          <w:sz w:val="26"/>
        </w:rPr>
        <w:t xml:space="preserve">. </w:t>
      </w:r>
      <w:bookmarkEnd w:id="1"/>
    </w:p>
    <w:p w14:paraId="4B5FA851" w14:textId="77777777" w:rsidR="003273E9" w:rsidRDefault="003273E9" w:rsidP="003273E9"/>
    <w:p w14:paraId="659F2F10" w14:textId="04E474C0" w:rsidR="00DC63B6" w:rsidRPr="00A65F5A" w:rsidRDefault="00AB00BB" w:rsidP="00DC63B6">
      <w:pPr>
        <w:pStyle w:val="Heading3"/>
      </w:pPr>
      <w:r>
        <w:t xml:space="preserve">Rates </w:t>
      </w:r>
      <w:r w:rsidR="00DC63B6" w:rsidRPr="00A65F5A">
        <w:t>DA</w:t>
      </w:r>
    </w:p>
    <w:p w14:paraId="26DD6BC1" w14:textId="77777777" w:rsidR="00DC63B6" w:rsidRDefault="00DC63B6" w:rsidP="00DC63B6">
      <w:pPr>
        <w:pStyle w:val="Heading4"/>
      </w:pPr>
      <w:r>
        <w:t>Rates DA</w:t>
      </w:r>
    </w:p>
    <w:p w14:paraId="177B9705" w14:textId="77777777" w:rsidR="00DC63B6" w:rsidRPr="00746AB6" w:rsidRDefault="00DC63B6" w:rsidP="00DC63B6">
      <w:pPr>
        <w:pStyle w:val="Heading4"/>
      </w:pPr>
      <w:r>
        <w:t xml:space="preserve">The Fed will </w:t>
      </w:r>
      <w:r w:rsidRPr="00746AB6">
        <w:rPr>
          <w:u w:val="single"/>
        </w:rPr>
        <w:t>stay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causes them to </w:t>
      </w:r>
      <w:r w:rsidRPr="00746AB6">
        <w:rPr>
          <w:u w:val="single"/>
        </w:rPr>
        <w:t>change</w:t>
      </w:r>
      <w:r>
        <w:t>.</w:t>
      </w:r>
    </w:p>
    <w:p w14:paraId="7B5D4E5D" w14:textId="77777777" w:rsidR="00DC63B6" w:rsidRPr="00746AB6" w:rsidRDefault="00DC63B6" w:rsidP="00DC63B6">
      <w:r>
        <w:t xml:space="preserve">Jack </w:t>
      </w:r>
      <w:r w:rsidRPr="00746AB6">
        <w:rPr>
          <w:rStyle w:val="Style13ptBold"/>
        </w:rPr>
        <w:t>Bowman 10/29</w:t>
      </w:r>
      <w:r>
        <w:t xml:space="preserve">/25, writer at Seeking Alpha, Founder of Bowman Capital Management, holds a </w:t>
      </w:r>
      <w:proofErr w:type="spellStart"/>
      <w:proofErr w:type="gramStart"/>
      <w:r>
        <w:t>masters</w:t>
      </w:r>
      <w:proofErr w:type="spellEnd"/>
      <w:proofErr w:type="gramEnd"/>
      <w:r>
        <w:t xml:space="preserve"> degree from University of La Verne, “Fed Board Breaks Ranks </w:t>
      </w:r>
      <w:proofErr w:type="gramStart"/>
      <w:r>
        <w:t>In</w:t>
      </w:r>
      <w:proofErr w:type="gramEnd"/>
      <w:r>
        <w:t xml:space="preserve"> Both Directions Over Rate Cuts”, https://seekingalpha.com/article/4834971-fed-board-breaks-ranks-in-both-directions-over-rate-cuts</w:t>
      </w:r>
    </w:p>
    <w:p w14:paraId="459444CA" w14:textId="77777777" w:rsidR="00DC63B6" w:rsidRPr="00746AB6" w:rsidRDefault="00DC63B6" w:rsidP="00DC63B6">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proofErr w:type="gramStart"/>
      <w:r w:rsidRPr="00746AB6">
        <w:rPr>
          <w:rStyle w:val="StyleUnderline"/>
        </w:rPr>
        <w:t>shows</w:t>
      </w:r>
      <w:proofErr w:type="gramEnd"/>
      <w:r w:rsidRPr="00746AB6">
        <w:rPr>
          <w:rStyle w:val="StyleUnderline"/>
        </w:rPr>
        <w:t xml:space="preserve">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 xml:space="preserve">very </w:t>
      </w:r>
      <w:proofErr w:type="gramStart"/>
      <w:r w:rsidRPr="00746AB6">
        <w:rPr>
          <w:rStyle w:val="Emphasis"/>
        </w:rPr>
        <w:t>complicated</w:t>
      </w:r>
      <w:proofErr w:type="gramEnd"/>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641FCEB9" w14:textId="77777777" w:rsidR="00DC63B6" w:rsidRPr="00746AB6" w:rsidRDefault="00DC63B6" w:rsidP="00DC63B6">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 xml:space="preserve">that the board has "strongly differing </w:t>
      </w:r>
      <w:proofErr w:type="gramStart"/>
      <w:r w:rsidRPr="00746AB6">
        <w:rPr>
          <w:rStyle w:val="StyleUnderline"/>
        </w:rPr>
        <w:t>views,"</w:t>
      </w:r>
      <w:proofErr w:type="gramEnd"/>
      <w:r w:rsidRPr="00746AB6">
        <w:rPr>
          <w:rStyle w:val="StyleUnderline"/>
        </w:rPr>
        <w:t xml:space="preserve"> on monetary policy. I think he said the right thing</w:t>
      </w:r>
      <w:r w:rsidRPr="00746AB6">
        <w:rPr>
          <w:sz w:val="16"/>
        </w:rPr>
        <w:t xml:space="preserve"> here </w:t>
      </w:r>
      <w:proofErr w:type="gramStart"/>
      <w:r w:rsidRPr="00746AB6">
        <w:rPr>
          <w:sz w:val="16"/>
        </w:rPr>
        <w:t>in regard to</w:t>
      </w:r>
      <w:proofErr w:type="gramEnd"/>
      <w:r w:rsidRPr="00746AB6">
        <w:rPr>
          <w:sz w:val="16"/>
        </w:rPr>
        <w:t xml:space="preserve"> what we want from a </w:t>
      </w:r>
      <w:proofErr w:type="gramStart"/>
      <w:r w:rsidRPr="00746AB6">
        <w:rPr>
          <w:sz w:val="16"/>
        </w:rPr>
        <w:t>Fed;</w:t>
      </w:r>
      <w:proofErr w:type="gramEnd"/>
      <w:r w:rsidRPr="00746AB6">
        <w:rPr>
          <w:sz w:val="16"/>
        </w:rPr>
        <w:t xml:space="preserve">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334A8B24" w14:textId="77777777" w:rsidR="00DC63B6" w:rsidRPr="00746AB6" w:rsidRDefault="00DC63B6" w:rsidP="00DC63B6">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4DC8A830" w14:textId="77777777" w:rsidR="00DC63B6" w:rsidRPr="00746AB6" w:rsidRDefault="00DC63B6" w:rsidP="00DC63B6">
      <w:pPr>
        <w:rPr>
          <w:rStyle w:val="StyleUnderline"/>
        </w:rPr>
      </w:pPr>
      <w:r w:rsidRPr="00746AB6">
        <w:rPr>
          <w:sz w:val="16"/>
        </w:rPr>
        <w:t xml:space="preserve">For the record, </w:t>
      </w:r>
      <w:r w:rsidRPr="003273E9">
        <w:rPr>
          <w:rStyle w:val="Emphasis"/>
        </w:rPr>
        <w:t xml:space="preserve">both </w:t>
      </w:r>
      <w:r w:rsidRPr="00746AB6">
        <w:rPr>
          <w:rStyle w:val="Emphasis"/>
          <w:highlight w:val="yellow"/>
        </w:rPr>
        <w:t xml:space="preserve">I </w:t>
      </w:r>
      <w:r w:rsidRPr="003273E9">
        <w:rPr>
          <w:rStyle w:val="Emphasis"/>
        </w:rPr>
        <w:t xml:space="preserve">and the </w:t>
      </w:r>
      <w:r w:rsidRPr="003273E9">
        <w:rPr>
          <w:rStyle w:val="Emphasis"/>
          <w:highlight w:val="yellow"/>
        </w:rPr>
        <w:t>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w:t>
      </w:r>
      <w:proofErr w:type="gramStart"/>
      <w:r w:rsidRPr="00746AB6">
        <w:rPr>
          <w:sz w:val="16"/>
        </w:rPr>
        <w:t>confidence</w:t>
      </w:r>
      <w:proofErr w:type="gramEnd"/>
      <w:r w:rsidRPr="00746AB6">
        <w:rPr>
          <w:sz w:val="16"/>
        </w:rPr>
        <w:t xml:space="preserve"> after today's cut and presser). </w:t>
      </w:r>
      <w:r w:rsidRPr="00746AB6">
        <w:rPr>
          <w:rStyle w:val="StyleUnderline"/>
        </w:rPr>
        <w:t>Powell will once again just call it a "risk management cut," just like he did this month and last.</w:t>
      </w:r>
    </w:p>
    <w:p w14:paraId="25E9178D" w14:textId="77777777" w:rsidR="00DC63B6" w:rsidRPr="00746AB6" w:rsidRDefault="00DC63B6" w:rsidP="00DC63B6">
      <w:pPr>
        <w:rPr>
          <w:sz w:val="16"/>
        </w:rPr>
      </w:pPr>
      <w:r w:rsidRPr="00746AB6">
        <w:rPr>
          <w:sz w:val="16"/>
        </w:rPr>
        <w:t>Conclusion</w:t>
      </w:r>
    </w:p>
    <w:p w14:paraId="7A393517" w14:textId="77777777" w:rsidR="00DC63B6" w:rsidRPr="00746AB6" w:rsidRDefault="00DC63B6" w:rsidP="00DC63B6">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 remains 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w:t>
      </w:r>
      <w:proofErr w:type="gramStart"/>
      <w:r w:rsidRPr="00746AB6">
        <w:rPr>
          <w:rStyle w:val="StyleUnderline"/>
        </w:rPr>
        <w:t>into</w:t>
      </w:r>
      <w:proofErr w:type="gramEnd"/>
      <w:r w:rsidRPr="00746AB6">
        <w:rPr>
          <w:rStyle w:val="StyleUnderline"/>
        </w:rPr>
        <w:t xml:space="preserve">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7FB6AE62" w14:textId="77777777" w:rsidR="00DC63B6" w:rsidRPr="00746AB6" w:rsidRDefault="00DC63B6" w:rsidP="00DC63B6">
      <w:pPr>
        <w:rPr>
          <w:rStyle w:val="Emphasis"/>
        </w:rPr>
      </w:pPr>
      <w:r w:rsidRPr="00746AB6">
        <w:rPr>
          <w:sz w:val="16"/>
        </w:rPr>
        <w:t xml:space="preserve">I believe </w:t>
      </w:r>
      <w:r w:rsidRPr="00746AB6">
        <w:rPr>
          <w:rStyle w:val="Emphasis"/>
          <w:sz w:val="24"/>
          <w:szCs w:val="24"/>
          <w:highlight w:val="yellow"/>
        </w:rPr>
        <w:t>Powell wants to get us 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3273E9">
        <w:rPr>
          <w:rStyle w:val="Emphasis"/>
        </w:rPr>
        <w:t>on par</w:t>
      </w:r>
      <w:r w:rsidRPr="003273E9">
        <w:rPr>
          <w:rStyle w:val="StyleUnderline"/>
        </w:rPr>
        <w:t xml:space="preserve"> with what </w:t>
      </w:r>
      <w:r w:rsidRPr="003273E9">
        <w:rPr>
          <w:rStyle w:val="Emphasis"/>
        </w:rPr>
        <w:t>markets are</w:t>
      </w:r>
      <w:r w:rsidRPr="00746AB6">
        <w:rPr>
          <w:rStyle w:val="Emphasis"/>
        </w:rPr>
        <w:t xml:space="preserve"> currently </w:t>
      </w:r>
      <w:r w:rsidRPr="003273E9">
        <w:rPr>
          <w:rStyle w:val="Emphasis"/>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Cs w:val="28"/>
          <w:highlight w:val="yellow"/>
        </w:rPr>
        <w:t>If inflation were to get</w:t>
      </w:r>
      <w:r w:rsidRPr="00746AB6">
        <w:rPr>
          <w:rStyle w:val="Emphasis"/>
          <w:szCs w:val="28"/>
        </w:rPr>
        <w:t xml:space="preserve"> much </w:t>
      </w:r>
      <w:r w:rsidRPr="00746AB6">
        <w:rPr>
          <w:rStyle w:val="Emphasis"/>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746AB6">
        <w:rPr>
          <w:rStyle w:val="StyleUnderline"/>
          <w:highlight w:val="yellow"/>
        </w:rPr>
        <w:t xml:space="preserve">I would 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746AB6">
        <w:rPr>
          <w:rStyle w:val="Emphasis"/>
          <w:highlight w:val="yellow"/>
        </w:rPr>
        <w:t>currently far away 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1E4CEFB2" w14:textId="77777777" w:rsidR="00DC63B6" w:rsidRPr="00722AF1" w:rsidRDefault="00DC63B6" w:rsidP="00DC63B6"/>
    <w:p w14:paraId="08945084" w14:textId="77777777" w:rsidR="00DC63B6" w:rsidRDefault="00DC63B6" w:rsidP="00DC63B6">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3CE18B0E" w14:textId="77777777" w:rsidR="00DC63B6" w:rsidRPr="00B5717D" w:rsidRDefault="00DC63B6" w:rsidP="00DC63B6">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33A06D48" w14:textId="77777777" w:rsidR="00DC63B6" w:rsidRPr="00C93794" w:rsidRDefault="00DC63B6" w:rsidP="00DC63B6">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 xml:space="preserve">workers most dependent on tight </w:t>
      </w:r>
      <w:proofErr w:type="spellStart"/>
      <w:r w:rsidRPr="00B5717D">
        <w:rPr>
          <w:rStyle w:val="StyleUnderline"/>
        </w:rPr>
        <w:t>labour</w:t>
      </w:r>
      <w:proofErr w:type="spellEnd"/>
      <w:r w:rsidRPr="00B5717D">
        <w:rPr>
          <w:rStyle w:val="StyleUnderline"/>
        </w:rPr>
        <w:t xml:space="preserve"> markets, given that they are the first to be fired during recessions</w:t>
      </w:r>
      <w:r w:rsidRPr="00C93794">
        <w:rPr>
          <w:sz w:val="16"/>
        </w:rPr>
        <w:t xml:space="preserve"> and the last to be hired during recoveries. Across the </w:t>
      </w:r>
      <w:proofErr w:type="spellStart"/>
      <w:r w:rsidRPr="00C93794">
        <w:rPr>
          <w:sz w:val="16"/>
        </w:rPr>
        <w:t>industrialised</w:t>
      </w:r>
      <w:proofErr w:type="spellEnd"/>
      <w:r w:rsidRPr="00C93794">
        <w:rPr>
          <w:sz w:val="16"/>
        </w:rPr>
        <w:t xml:space="preserve">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w:t>
      </w:r>
      <w:proofErr w:type="spellStart"/>
      <w:r w:rsidRPr="00CC57D1">
        <w:rPr>
          <w:rStyle w:val="StyleUnderline"/>
        </w:rPr>
        <w:t>labour</w:t>
      </w:r>
      <w:proofErr w:type="spellEnd"/>
      <w:r w:rsidRPr="00CC57D1">
        <w:rPr>
          <w:rStyle w:val="StyleUnderline"/>
        </w:rPr>
        <w:t xml:space="preserve">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 xml:space="preserve">vis-à-vis the owners of capital and contributed to the fall in the </w:t>
      </w:r>
      <w:proofErr w:type="spellStart"/>
      <w:r w:rsidRPr="00B41068">
        <w:rPr>
          <w:sz w:val="16"/>
        </w:rPr>
        <w:t>labour</w:t>
      </w:r>
      <w:proofErr w:type="spellEnd"/>
      <w:r w:rsidRPr="00B41068">
        <w:rPr>
          <w:sz w:val="16"/>
        </w:rPr>
        <w:t xml:space="preserve"> share of GDP – a universal trend in the industrialized world.</w:t>
      </w:r>
    </w:p>
    <w:p w14:paraId="2C8D2ACA" w14:textId="77777777" w:rsidR="00DC63B6" w:rsidRPr="00C93794" w:rsidRDefault="00DC63B6" w:rsidP="00DC63B6">
      <w:pPr>
        <w:rPr>
          <w:sz w:val="16"/>
        </w:rPr>
      </w:pPr>
      <w:r w:rsidRPr="00C93794">
        <w:rPr>
          <w:sz w:val="16"/>
        </w:rPr>
        <w:t>Wage or profit price spiral?</w:t>
      </w:r>
    </w:p>
    <w:p w14:paraId="3EAF53BC" w14:textId="77777777" w:rsidR="00DC63B6" w:rsidRPr="00CC57D1" w:rsidRDefault="00DC63B6" w:rsidP="00DC63B6">
      <w:pPr>
        <w:rPr>
          <w:rStyle w:val="StyleUnderline"/>
        </w:rPr>
      </w:pPr>
      <w:r w:rsidRPr="00CC57D1">
        <w:rPr>
          <w:rStyle w:val="StyleUnderline"/>
        </w:rPr>
        <w:t xml:space="preserve">Are we </w:t>
      </w:r>
      <w:proofErr w:type="gramStart"/>
      <w:r w:rsidRPr="00CC57D1">
        <w:rPr>
          <w:rStyle w:val="StyleUnderline"/>
        </w:rPr>
        <w:t>in the midst of</w:t>
      </w:r>
      <w:proofErr w:type="gramEnd"/>
      <w:r w:rsidRPr="00CC57D1">
        <w:rPr>
          <w:rStyle w:val="StyleUnderline"/>
        </w:rPr>
        <w:t xml:space="preserve"> a new wage price spiral?</w:t>
      </w:r>
      <w:r w:rsidRPr="00C93794">
        <w:rPr>
          <w:sz w:val="16"/>
        </w:rPr>
        <w:t xml:space="preserve"> One obvious similarity between the 1970s inflation crisis and the current one is the central role played by soaring energy prices, in turn </w:t>
      </w:r>
      <w:proofErr w:type="spellStart"/>
      <w:r w:rsidRPr="00C93794">
        <w:rPr>
          <w:sz w:val="16"/>
        </w:rPr>
        <w:t>fuelled</w:t>
      </w:r>
      <w:proofErr w:type="spellEnd"/>
      <w:r w:rsidRPr="00C93794">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672C30A8" w14:textId="77777777" w:rsidR="00DC63B6" w:rsidRPr="00C93794" w:rsidRDefault="00DC63B6" w:rsidP="00DC63B6">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proofErr w:type="spellStart"/>
      <w:r w:rsidRPr="00C93794">
        <w:rPr>
          <w:rStyle w:val="Emphasis"/>
          <w:szCs w:val="28"/>
          <w:highlight w:val="yellow"/>
        </w:rPr>
        <w:t>labour</w:t>
      </w:r>
      <w:proofErr w:type="spellEnd"/>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 xml:space="preserve">liberalization of </w:t>
      </w:r>
      <w:proofErr w:type="spellStart"/>
      <w:r w:rsidRPr="00CC57D1">
        <w:rPr>
          <w:rStyle w:val="StyleUnderline"/>
        </w:rPr>
        <w:t>labour</w:t>
      </w:r>
      <w:proofErr w:type="spellEnd"/>
      <w:r w:rsidRPr="00CC57D1">
        <w:rPr>
          <w:rStyle w:val="StyleUnderline"/>
        </w:rPr>
        <w:t xml:space="preserve"> markets</w:t>
      </w:r>
      <w:r w:rsidRPr="00C93794">
        <w:rPr>
          <w:sz w:val="16"/>
        </w:rPr>
        <w:t xml:space="preserve">. In the Anglo-Saxon economies, </w:t>
      </w:r>
      <w:r w:rsidRPr="00CC57D1">
        <w:rPr>
          <w:rStyle w:val="StyleUnderline"/>
        </w:rPr>
        <w:t xml:space="preserve">liberalization took the form of outright </w:t>
      </w:r>
      <w:proofErr w:type="spellStart"/>
      <w:r w:rsidRPr="00CC57D1">
        <w:rPr>
          <w:rStyle w:val="Emphasis"/>
        </w:rPr>
        <w:t>labour</w:t>
      </w:r>
      <w:proofErr w:type="spellEnd"/>
      <w:r w:rsidRPr="00CC57D1">
        <w:rPr>
          <w:rStyle w:val="Emphasis"/>
        </w:rPr>
        <w:t xml:space="preserve">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w:t>
      </w:r>
      <w:proofErr w:type="spellStart"/>
      <w:r w:rsidRPr="00CC57D1">
        <w:rPr>
          <w:rStyle w:val="Emphasis"/>
          <w:sz w:val="24"/>
          <w:szCs w:val="24"/>
        </w:rPr>
        <w:t>labour</w:t>
      </w:r>
      <w:proofErr w:type="spellEnd"/>
      <w:r w:rsidRPr="00CC57D1">
        <w:rPr>
          <w:rStyle w:val="Emphasis"/>
          <w:sz w:val="24"/>
          <w:szCs w:val="24"/>
        </w:rPr>
        <w:t xml:space="preserve"> </w:t>
      </w:r>
      <w:r w:rsidRPr="00C93794">
        <w:rPr>
          <w:rStyle w:val="Emphasis"/>
          <w:sz w:val="24"/>
          <w:szCs w:val="24"/>
          <w:highlight w:val="yellow"/>
        </w:rPr>
        <w:t>unions</w:t>
      </w:r>
      <w:r w:rsidRPr="00C93794">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w:t>
      </w:r>
      <w:proofErr w:type="spellStart"/>
      <w:r w:rsidRPr="00C93794">
        <w:rPr>
          <w:sz w:val="16"/>
        </w:rPr>
        <w:t>flexibilize</w:t>
      </w:r>
      <w:proofErr w:type="spellEnd"/>
      <w:r w:rsidRPr="00C93794">
        <w:rPr>
          <w:sz w:val="16"/>
        </w:rPr>
        <w:t xml:space="preserv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 xml:space="preserve">contain unit </w:t>
      </w:r>
      <w:proofErr w:type="spellStart"/>
      <w:r w:rsidRPr="00CC57D1">
        <w:rPr>
          <w:rStyle w:val="Emphasis"/>
          <w:sz w:val="24"/>
          <w:szCs w:val="24"/>
        </w:rPr>
        <w:t>labour</w:t>
      </w:r>
      <w:proofErr w:type="spellEnd"/>
      <w:r w:rsidRPr="00CC57D1">
        <w:rPr>
          <w:rStyle w:val="Emphasis"/>
          <w:sz w:val="24"/>
          <w:szCs w:val="24"/>
        </w:rPr>
        <w:t xml:space="preserve"> costs</w:t>
      </w:r>
      <w:r w:rsidRPr="00C93794">
        <w:rPr>
          <w:sz w:val="16"/>
        </w:rPr>
        <w:t>.[9]</w:t>
      </w:r>
    </w:p>
    <w:p w14:paraId="2553834F" w14:textId="77777777" w:rsidR="00DC63B6" w:rsidRPr="00C93794" w:rsidRDefault="00DC63B6" w:rsidP="00DC63B6">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w:t>
      </w:r>
      <w:proofErr w:type="spellStart"/>
      <w:r w:rsidRPr="00CC57D1">
        <w:rPr>
          <w:rStyle w:val="Emphasis"/>
          <w:sz w:val="24"/>
          <w:szCs w:val="24"/>
        </w:rPr>
        <w:t>labour</w:t>
      </w:r>
      <w:proofErr w:type="spellEnd"/>
      <w:r w:rsidRPr="00CC57D1">
        <w:rPr>
          <w:rStyle w:val="Emphasis"/>
          <w:sz w:val="24"/>
          <w:szCs w:val="24"/>
        </w:rPr>
        <w:t xml:space="preserve">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w:t>
      </w:r>
      <w:proofErr w:type="spellStart"/>
      <w:r w:rsidRPr="00CC57D1">
        <w:rPr>
          <w:rStyle w:val="Emphasis"/>
          <w:sz w:val="24"/>
          <w:szCs w:val="24"/>
        </w:rPr>
        <w:t>fuelling</w:t>
      </w:r>
      <w:proofErr w:type="spellEnd"/>
      <w:r w:rsidRPr="00CC57D1">
        <w:rPr>
          <w:rStyle w:val="Emphasis"/>
          <w:sz w:val="24"/>
          <w:szCs w:val="24"/>
        </w:rPr>
        <w:t xml:space="preserve">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 xml:space="preserve">.[10] At the ECB, both Lagarde and Schnabel have similarly observed how “structural changes in </w:t>
      </w:r>
      <w:proofErr w:type="spellStart"/>
      <w:r w:rsidRPr="00C93794">
        <w:rPr>
          <w:sz w:val="16"/>
        </w:rPr>
        <w:t>labour</w:t>
      </w:r>
      <w:proofErr w:type="spellEnd"/>
      <w:r w:rsidRPr="00C93794">
        <w:rPr>
          <w:sz w:val="16"/>
        </w:rPr>
        <w:t xml:space="preserve">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w:t>
      </w:r>
      <w:proofErr w:type="spellStart"/>
      <w:r w:rsidRPr="00CC57D1">
        <w:rPr>
          <w:rStyle w:val="StyleUnderline"/>
        </w:rPr>
        <w:t>labour</w:t>
      </w:r>
      <w:proofErr w:type="spellEnd"/>
      <w:r w:rsidRPr="00CC57D1">
        <w:rPr>
          <w:rStyle w:val="StyleUnderline"/>
        </w:rPr>
        <w:t xml:space="preserve">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w:t>
      </w:r>
      <w:proofErr w:type="spellStart"/>
      <w:r w:rsidRPr="00C93794">
        <w:rPr>
          <w:sz w:val="16"/>
        </w:rPr>
        <w:t>labour</w:t>
      </w:r>
      <w:proofErr w:type="spellEnd"/>
      <w:r w:rsidRPr="00C93794">
        <w:rPr>
          <w:sz w:val="16"/>
        </w:rPr>
        <w:t xml:space="preserve">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w:t>
      </w:r>
      <w:proofErr w:type="spellStart"/>
      <w:r w:rsidRPr="00C93794">
        <w:rPr>
          <w:sz w:val="16"/>
        </w:rPr>
        <w:t>labour</w:t>
      </w:r>
      <w:proofErr w:type="spellEnd"/>
      <w:r w:rsidRPr="00C93794">
        <w:rPr>
          <w:sz w:val="16"/>
        </w:rPr>
        <w:t xml:space="preserve">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proofErr w:type="spellStart"/>
      <w:r w:rsidRPr="00CC57D1">
        <w:rPr>
          <w:rStyle w:val="Emphasis"/>
        </w:rPr>
        <w:t>labour</w:t>
      </w:r>
      <w:proofErr w:type="spellEnd"/>
      <w:r w:rsidRPr="00CC57D1">
        <w:rPr>
          <w:rStyle w:val="Emphasis"/>
        </w:rPr>
        <w:t xml:space="preserve">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proofErr w:type="spellStart"/>
      <w:r w:rsidRPr="002E04EE">
        <w:rPr>
          <w:rStyle w:val="Emphasis"/>
          <w:sz w:val="24"/>
          <w:szCs w:val="24"/>
          <w:highlight w:val="yellow"/>
        </w:rPr>
        <w:t>unionisation</w:t>
      </w:r>
      <w:proofErr w:type="spellEnd"/>
      <w:r w:rsidRPr="00C93794">
        <w:rPr>
          <w:sz w:val="16"/>
        </w:rPr>
        <w:t>).[15]</w:t>
      </w:r>
    </w:p>
    <w:p w14:paraId="0FE14538" w14:textId="77777777" w:rsidR="00DC63B6" w:rsidRPr="00C93794" w:rsidRDefault="00DC63B6" w:rsidP="00DC63B6">
      <w:pPr>
        <w:rPr>
          <w:sz w:val="16"/>
        </w:rPr>
      </w:pPr>
      <w:r w:rsidRPr="00C93794">
        <w:rPr>
          <w:sz w:val="16"/>
        </w:rPr>
        <w:t xml:space="preserve">Central bankers have also acknowledged that rising profit margins have played a role in </w:t>
      </w:r>
      <w:proofErr w:type="spellStart"/>
      <w:proofErr w:type="gramStart"/>
      <w:r w:rsidRPr="00C93794">
        <w:rPr>
          <w:sz w:val="16"/>
        </w:rPr>
        <w:t>fuelling</w:t>
      </w:r>
      <w:proofErr w:type="spellEnd"/>
      <w:proofErr w:type="gramEnd"/>
      <w:r w:rsidRPr="00C93794">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C93794">
        <w:rPr>
          <w:sz w:val="16"/>
        </w:rPr>
        <w:t>recognised</w:t>
      </w:r>
      <w:proofErr w:type="spellEnd"/>
      <w:r w:rsidRPr="00C93794">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50292ED0" w14:textId="77777777" w:rsidR="00DC63B6" w:rsidRPr="00C93794" w:rsidRDefault="00DC63B6" w:rsidP="00DC63B6">
      <w:pPr>
        <w:rPr>
          <w:sz w:val="16"/>
        </w:rPr>
      </w:pPr>
      <w:proofErr w:type="spellStart"/>
      <w:r w:rsidRPr="00C93794">
        <w:rPr>
          <w:sz w:val="16"/>
        </w:rPr>
        <w:t>Labour</w:t>
      </w:r>
      <w:proofErr w:type="spellEnd"/>
      <w:r w:rsidRPr="00C93794">
        <w:rPr>
          <w:sz w:val="16"/>
        </w:rPr>
        <w:t xml:space="preserve"> shortages: curse or blessing?</w:t>
      </w:r>
    </w:p>
    <w:p w14:paraId="56F5C79D" w14:textId="77777777" w:rsidR="00DC63B6" w:rsidRPr="00CC57D1" w:rsidRDefault="00DC63B6" w:rsidP="00DC63B6">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proofErr w:type="gramStart"/>
      <w:r w:rsidRPr="002E04EE">
        <w:rPr>
          <w:rStyle w:val="Emphasis"/>
          <w:highlight w:val="yellow"/>
        </w:rPr>
        <w:t>wage price</w:t>
      </w:r>
      <w:proofErr w:type="gramEnd"/>
      <w:r w:rsidRPr="002E04EE">
        <w:rPr>
          <w:rStyle w:val="Emphasis"/>
          <w:highlight w:val="yellow"/>
        </w:rPr>
        <w:t xml:space="preserve"> spiral</w:t>
      </w:r>
      <w:r w:rsidRPr="00CC57D1">
        <w:rPr>
          <w:rStyle w:val="StyleUnderline"/>
        </w:rPr>
        <w:t>?</w:t>
      </w:r>
      <w:r w:rsidRPr="00C93794">
        <w:rPr>
          <w:sz w:val="16"/>
        </w:rPr>
        <w:t xml:space="preserve"> The most likely explanation is that they fear that persistent </w:t>
      </w:r>
      <w:proofErr w:type="spellStart"/>
      <w:r w:rsidRPr="00C93794">
        <w:rPr>
          <w:sz w:val="16"/>
        </w:rPr>
        <w:t>labour</w:t>
      </w:r>
      <w:proofErr w:type="spellEnd"/>
      <w:r w:rsidRPr="00C93794">
        <w:rPr>
          <w:sz w:val="16"/>
        </w:rPr>
        <w:t xml:space="preserve">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w:t>
      </w:r>
      <w:proofErr w:type="spellStart"/>
      <w:r w:rsidRPr="00CC57D1">
        <w:rPr>
          <w:rStyle w:val="StyleUnderline"/>
        </w:rPr>
        <w:t>labour</w:t>
      </w:r>
      <w:proofErr w:type="spellEnd"/>
      <w:r w:rsidRPr="00CC57D1">
        <w:rPr>
          <w:rStyle w:val="StyleUnderline"/>
        </w:rPr>
        <w:t xml:space="preserve">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 xml:space="preserve">among central bankers that </w:t>
      </w:r>
      <w:proofErr w:type="spellStart"/>
      <w:r w:rsidRPr="00CC57D1">
        <w:rPr>
          <w:rStyle w:val="StyleUnderline"/>
        </w:rPr>
        <w:t>labour</w:t>
      </w:r>
      <w:proofErr w:type="spellEnd"/>
      <w:r w:rsidRPr="00CC57D1">
        <w:rPr>
          <w:rStyle w:val="StyleUnderline"/>
        </w:rPr>
        <w:t xml:space="preserve">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2DF7BB03" w14:textId="77777777" w:rsidR="00DC63B6" w:rsidRPr="00C93794" w:rsidRDefault="00DC63B6" w:rsidP="00DC63B6">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w:t>
      </w:r>
      <w:proofErr w:type="gramStart"/>
      <w:r w:rsidRPr="00C93794">
        <w:rPr>
          <w:sz w:val="16"/>
        </w:rPr>
        <w:t>to</w:t>
      </w:r>
      <w:proofErr w:type="gramEnd"/>
      <w:r w:rsidRPr="00C93794">
        <w:rPr>
          <w:sz w:val="16"/>
        </w:rPr>
        <w:t xml:space="preserve"> the </w:t>
      </w:r>
      <w:proofErr w:type="spellStart"/>
      <w:r w:rsidRPr="00C93794">
        <w:rPr>
          <w:sz w:val="16"/>
        </w:rPr>
        <w:t>labour-intensive</w:t>
      </w:r>
      <w:proofErr w:type="spellEnd"/>
      <w:r w:rsidRPr="00C93794">
        <w:rPr>
          <w:sz w:val="16"/>
        </w:rPr>
        <w:t xml:space="preser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proofErr w:type="spellStart"/>
      <w:r w:rsidRPr="00B41068">
        <w:rPr>
          <w:rStyle w:val="Emphasis"/>
          <w:highlight w:val="yellow"/>
        </w:rPr>
        <w:t>labour</w:t>
      </w:r>
      <w:proofErr w:type="spellEnd"/>
      <w:r w:rsidRPr="00B41068">
        <w:rPr>
          <w:rStyle w:val="Emphasis"/>
          <w:highlight w:val="yellow"/>
        </w:rPr>
        <w:t xml:space="preserve">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w:t>
      </w:r>
      <w:proofErr w:type="spellStart"/>
      <w:r w:rsidRPr="00C93794">
        <w:rPr>
          <w:rStyle w:val="Emphasis"/>
          <w:sz w:val="24"/>
          <w:szCs w:val="24"/>
        </w:rPr>
        <w:t>unionised</w:t>
      </w:r>
      <w:proofErr w:type="spellEnd"/>
      <w:r w:rsidRPr="00C93794">
        <w:rPr>
          <w:rStyle w:val="Emphasis"/>
          <w:sz w:val="24"/>
          <w:szCs w:val="24"/>
        </w:rPr>
        <w:t xml:space="preserve"> sector</w:t>
      </w:r>
      <w:r w:rsidRPr="00C93794">
        <w:rPr>
          <w:sz w:val="16"/>
          <w:szCs w:val="24"/>
        </w:rPr>
        <w:t xml:space="preserve"> </w:t>
      </w:r>
      <w:r w:rsidRPr="00C93794">
        <w:rPr>
          <w:rStyle w:val="StyleUnderline"/>
        </w:rPr>
        <w:t>of the economy</w:t>
      </w:r>
      <w:r w:rsidRPr="00C93794">
        <w:rPr>
          <w:sz w:val="16"/>
        </w:rPr>
        <w:t xml:space="preserve"> where tight </w:t>
      </w:r>
      <w:proofErr w:type="spellStart"/>
      <w:r w:rsidRPr="00C93794">
        <w:rPr>
          <w:sz w:val="16"/>
        </w:rPr>
        <w:t>labour</w:t>
      </w:r>
      <w:proofErr w:type="spellEnd"/>
      <w:r w:rsidRPr="00C93794">
        <w:rPr>
          <w:sz w:val="16"/>
        </w:rPr>
        <w:t xml:space="preserve"> markets and </w:t>
      </w:r>
      <w:proofErr w:type="spellStart"/>
      <w:r w:rsidRPr="00C93794">
        <w:rPr>
          <w:sz w:val="16"/>
        </w:rPr>
        <w:t>labour</w:t>
      </w:r>
      <w:proofErr w:type="spellEnd"/>
      <w:r w:rsidRPr="00C93794">
        <w:rPr>
          <w:sz w:val="16"/>
        </w:rPr>
        <w:t xml:space="preserve"> shortages are the last vestiges of workers’ bargaining power.</w:t>
      </w:r>
    </w:p>
    <w:p w14:paraId="13CE27ED" w14:textId="77777777" w:rsidR="00DC63B6" w:rsidRPr="0001498C" w:rsidRDefault="00DC63B6" w:rsidP="00DC63B6">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 xml:space="preserve">supportive during the pandemic </w:t>
      </w:r>
      <w:proofErr w:type="gramStart"/>
      <w:r w:rsidRPr="00C93794">
        <w:rPr>
          <w:rStyle w:val="Emphasis"/>
        </w:rPr>
        <w:t>years</w:t>
      </w:r>
      <w:proofErr w:type="gramEnd"/>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 xml:space="preserve">to </w:t>
      </w:r>
      <w:proofErr w:type="gramStart"/>
      <w:r w:rsidRPr="00C93794">
        <w:rPr>
          <w:rStyle w:val="StyleUnderline"/>
        </w:rPr>
        <w:t>escalating</w:t>
      </w:r>
      <w:proofErr w:type="gramEnd"/>
      <w:r w:rsidRPr="00C93794">
        <w:rPr>
          <w:rStyle w:val="StyleUnderline"/>
        </w:rPr>
        <w:t xml:space="preserve">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66DE6DA9" w14:textId="77777777" w:rsidR="00DC63B6" w:rsidRPr="00DC435B" w:rsidRDefault="00DC63B6" w:rsidP="00DC63B6"/>
    <w:p w14:paraId="7E21DFEE" w14:textId="77777777" w:rsidR="00DC63B6" w:rsidRDefault="00DC63B6" w:rsidP="00DC63B6">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7498B11B" w14:textId="77777777" w:rsidR="00DC63B6" w:rsidRPr="00182ADC" w:rsidRDefault="00DC63B6" w:rsidP="00DC63B6">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20CF5E8F" w14:textId="77777777" w:rsidR="00DC63B6" w:rsidRPr="000C7A94" w:rsidRDefault="00DC63B6" w:rsidP="00DC63B6">
      <w:pPr>
        <w:rPr>
          <w:sz w:val="12"/>
        </w:rPr>
      </w:pPr>
      <w:bookmarkStart w:id="2"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4E6B5044" w14:textId="77777777" w:rsidR="00DC63B6" w:rsidRPr="000C7A94" w:rsidRDefault="00DC63B6" w:rsidP="00DC63B6">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proofErr w:type="gramStart"/>
      <w:r w:rsidRPr="00182ADC">
        <w:rPr>
          <w:rStyle w:val="Emphasis"/>
        </w:rPr>
        <w:t>Inflation</w:t>
      </w:r>
      <w:r w:rsidRPr="000C7A94">
        <w:rPr>
          <w:sz w:val="12"/>
        </w:rPr>
        <w:t xml:space="preserve"> (#</w:t>
      </w:r>
      <w:proofErr w:type="gramEnd"/>
      <w:r w:rsidRPr="000C7A94">
        <w:rPr>
          <w:sz w:val="12"/>
        </w:rPr>
        <w:t xml:space="preserve">7) and Economic </w:t>
      </w:r>
      <w:proofErr w:type="gramStart"/>
      <w:r w:rsidRPr="000C7A94">
        <w:rPr>
          <w:sz w:val="12"/>
        </w:rPr>
        <w:t>downturn (#</w:t>
      </w:r>
      <w:proofErr w:type="gramEnd"/>
      <w:r w:rsidRPr="000C7A94">
        <w:rPr>
          <w:sz w:val="12"/>
        </w:rPr>
        <w:t xml:space="preserve">9) featuring in the two-year time frame (Figure 1.3). Economic risks are prioritized </w:t>
      </w:r>
      <w:proofErr w:type="gramStart"/>
      <w:r w:rsidRPr="000C7A94">
        <w:rPr>
          <w:sz w:val="12"/>
        </w:rPr>
        <w:t>in particular by</w:t>
      </w:r>
      <w:proofErr w:type="gramEnd"/>
      <w:r w:rsidRPr="000C7A94">
        <w:rPr>
          <w:sz w:val="12"/>
        </w:rPr>
        <w:t xml:space="preserve"> public- and private-sector respondents (Figure 1.5). Geoeconomic </w:t>
      </w:r>
      <w:proofErr w:type="gramStart"/>
      <w:r w:rsidRPr="000C7A94">
        <w:rPr>
          <w:sz w:val="12"/>
        </w:rPr>
        <w:t>confrontation (#</w:t>
      </w:r>
      <w:proofErr w:type="gramEnd"/>
      <w:r w:rsidRPr="000C7A94">
        <w:rPr>
          <w:sz w:val="12"/>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5F32303" w14:textId="77777777" w:rsidR="00DC63B6" w:rsidRPr="000C7A94" w:rsidRDefault="00DC63B6" w:rsidP="00DC63B6">
      <w:pPr>
        <w:rPr>
          <w:sz w:val="12"/>
        </w:rPr>
      </w:pPr>
      <w:r w:rsidRPr="000C7A94">
        <w:rPr>
          <w:sz w:val="12"/>
        </w:rPr>
        <w:t>[Figures omitted]</w:t>
      </w:r>
    </w:p>
    <w:p w14:paraId="5B92E98E" w14:textId="77777777" w:rsidR="00DC63B6" w:rsidRPr="000C7A94" w:rsidRDefault="00DC63B6" w:rsidP="00DC63B6">
      <w:pPr>
        <w:rPr>
          <w:sz w:val="12"/>
        </w:rPr>
      </w:pPr>
      <w:r w:rsidRPr="000C7A94">
        <w:rPr>
          <w:sz w:val="12"/>
        </w:rPr>
        <w:t xml:space="preserve">Misinformation and disinformation </w:t>
      </w:r>
      <w:proofErr w:type="gramStart"/>
      <w:r w:rsidRPr="000C7A94">
        <w:rPr>
          <w:sz w:val="12"/>
        </w:rPr>
        <w:t>has</w:t>
      </w:r>
      <w:proofErr w:type="gramEnd"/>
      <w:r w:rsidRPr="000C7A94">
        <w:rPr>
          <w:sz w:val="12"/>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2"/>
    <w:p w14:paraId="2E16C0A8" w14:textId="77777777" w:rsidR="00DC63B6" w:rsidRPr="005D64E3" w:rsidRDefault="00DC63B6" w:rsidP="00DC63B6">
      <w:pPr>
        <w:rPr>
          <w:sz w:val="4"/>
          <w:szCs w:val="2"/>
        </w:rPr>
      </w:pPr>
      <w:r w:rsidRPr="005D64E3">
        <w:rPr>
          <w:sz w:val="4"/>
          <w:szCs w:val="2"/>
        </w:rPr>
        <w:t>[Figures omitted]</w:t>
      </w:r>
    </w:p>
    <w:p w14:paraId="39E9BF3A" w14:textId="77777777" w:rsidR="00DC63B6" w:rsidRPr="005D64E3" w:rsidRDefault="00DC63B6" w:rsidP="00DC63B6">
      <w:pPr>
        <w:rPr>
          <w:sz w:val="4"/>
          <w:szCs w:val="2"/>
        </w:rPr>
      </w:pPr>
      <w:r w:rsidRPr="005D64E3">
        <w:rPr>
          <w:sz w:val="4"/>
          <w:szCs w:val="2"/>
        </w:rPr>
        <w:t xml:space="preserve">Interstate armed </w:t>
      </w:r>
      <w:proofErr w:type="gramStart"/>
      <w:r w:rsidRPr="005D64E3">
        <w:rPr>
          <w:sz w:val="4"/>
          <w:szCs w:val="2"/>
        </w:rPr>
        <w:t>conflict (#</w:t>
      </w:r>
      <w:proofErr w:type="gramEnd"/>
      <w:r w:rsidRPr="005D64E3">
        <w:rPr>
          <w:sz w:val="4"/>
          <w:szCs w:val="2"/>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759F7E0" w14:textId="77777777" w:rsidR="00DC63B6" w:rsidRPr="005D64E3" w:rsidRDefault="00DC63B6" w:rsidP="00DC63B6">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187241E" w14:textId="77777777" w:rsidR="00DC63B6" w:rsidRPr="005D64E3" w:rsidRDefault="00DC63B6" w:rsidP="00DC63B6">
      <w:pPr>
        <w:rPr>
          <w:sz w:val="4"/>
          <w:szCs w:val="2"/>
        </w:rPr>
      </w:pPr>
      <w:r w:rsidRPr="005D64E3">
        <w:rPr>
          <w:sz w:val="4"/>
          <w:szCs w:val="2"/>
        </w:rPr>
        <w:t xml:space="preserve">The following sections explore some of the most severe risks that many expect to play out over the next two years, focusing on three entrants to the top 10 risks list over the short term: Misinformation and </w:t>
      </w:r>
      <w:proofErr w:type="gramStart"/>
      <w:r w:rsidRPr="005D64E3">
        <w:rPr>
          <w:sz w:val="4"/>
          <w:szCs w:val="2"/>
        </w:rPr>
        <w:t>disinformation (#</w:t>
      </w:r>
      <w:proofErr w:type="gramEnd"/>
      <w:r w:rsidRPr="005D64E3">
        <w:rPr>
          <w:sz w:val="4"/>
          <w:szCs w:val="2"/>
        </w:rPr>
        <w:t xml:space="preserve">1), Interstate armed </w:t>
      </w:r>
      <w:proofErr w:type="gramStart"/>
      <w:r w:rsidRPr="005D64E3">
        <w:rPr>
          <w:sz w:val="4"/>
          <w:szCs w:val="2"/>
        </w:rPr>
        <w:t>conflict (#</w:t>
      </w:r>
      <w:proofErr w:type="gramEnd"/>
      <w:r w:rsidRPr="005D64E3">
        <w:rPr>
          <w:sz w:val="4"/>
          <w:szCs w:val="2"/>
        </w:rPr>
        <w:t xml:space="preserve">5) and Economic </w:t>
      </w:r>
      <w:proofErr w:type="gramStart"/>
      <w:r w:rsidRPr="005D64E3">
        <w:rPr>
          <w:sz w:val="4"/>
          <w:szCs w:val="2"/>
        </w:rPr>
        <w:t>downturn (#</w:t>
      </w:r>
      <w:proofErr w:type="gramEnd"/>
      <w:r w:rsidRPr="005D64E3">
        <w:rPr>
          <w:sz w:val="4"/>
          <w:szCs w:val="2"/>
        </w:rPr>
        <w:t>9). We briefly describe the latest developments and key drivers for false information, a rise in conflict and economic uncertainty, and consider their emerging implications and knock-on effects.</w:t>
      </w:r>
    </w:p>
    <w:p w14:paraId="28816146" w14:textId="77777777" w:rsidR="00DC63B6" w:rsidRPr="005D64E3" w:rsidRDefault="00DC63B6" w:rsidP="00DC63B6">
      <w:pPr>
        <w:rPr>
          <w:sz w:val="4"/>
          <w:szCs w:val="2"/>
        </w:rPr>
      </w:pPr>
      <w:r w:rsidRPr="005D64E3">
        <w:rPr>
          <w:sz w:val="4"/>
          <w:szCs w:val="2"/>
        </w:rPr>
        <w:t>False information</w:t>
      </w:r>
    </w:p>
    <w:p w14:paraId="067D941F" w14:textId="77777777" w:rsidR="00DC63B6" w:rsidRPr="005D64E3" w:rsidRDefault="00DC63B6" w:rsidP="00DC63B6">
      <w:pPr>
        <w:rPr>
          <w:sz w:val="4"/>
          <w:szCs w:val="2"/>
        </w:rPr>
      </w:pPr>
      <w:r w:rsidRPr="005D64E3">
        <w:rPr>
          <w:sz w:val="4"/>
          <w:szCs w:val="2"/>
        </w:rPr>
        <w:t>[Figure omitted]</w:t>
      </w:r>
    </w:p>
    <w:p w14:paraId="1AA82D00" w14:textId="77777777" w:rsidR="00DC63B6" w:rsidRPr="005D64E3" w:rsidRDefault="00DC63B6" w:rsidP="00DC63B6">
      <w:pPr>
        <w:pStyle w:val="ListParagraph"/>
        <w:numPr>
          <w:ilvl w:val="0"/>
          <w:numId w:val="16"/>
        </w:numPr>
        <w:rPr>
          <w:sz w:val="4"/>
          <w:szCs w:val="2"/>
        </w:rPr>
      </w:pPr>
      <w:r w:rsidRPr="005D64E3">
        <w:rPr>
          <w:sz w:val="4"/>
          <w:szCs w:val="2"/>
        </w:rPr>
        <w:t>Misinformation and disinformation may radically disrupt electoral processes in several economies over the next two years.</w:t>
      </w:r>
    </w:p>
    <w:p w14:paraId="40D31445" w14:textId="77777777" w:rsidR="00DC63B6" w:rsidRPr="005D64E3" w:rsidRDefault="00DC63B6" w:rsidP="00DC63B6">
      <w:pPr>
        <w:pStyle w:val="ListParagraph"/>
        <w:numPr>
          <w:ilvl w:val="0"/>
          <w:numId w:val="16"/>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7CBD688A" w14:textId="77777777" w:rsidR="00DC63B6" w:rsidRPr="005D64E3" w:rsidRDefault="00DC63B6" w:rsidP="00DC63B6">
      <w:pPr>
        <w:pStyle w:val="ListParagraph"/>
        <w:numPr>
          <w:ilvl w:val="0"/>
          <w:numId w:val="16"/>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09606F4C" w14:textId="77777777" w:rsidR="00DC63B6" w:rsidRPr="005D64E3" w:rsidRDefault="00DC63B6" w:rsidP="00DC63B6">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539A5F25" w14:textId="77777777" w:rsidR="00DC63B6" w:rsidRPr="005D64E3" w:rsidRDefault="00DC63B6" w:rsidP="00DC63B6">
      <w:pPr>
        <w:rPr>
          <w:sz w:val="4"/>
          <w:szCs w:val="2"/>
        </w:rPr>
      </w:pPr>
      <w:r w:rsidRPr="005D64E3">
        <w:rPr>
          <w:sz w:val="4"/>
          <w:szCs w:val="2"/>
        </w:rPr>
        <w:t xml:space="preserve">Misinformation and </w:t>
      </w:r>
      <w:proofErr w:type="gramStart"/>
      <w:r w:rsidRPr="005D64E3">
        <w:rPr>
          <w:sz w:val="4"/>
          <w:szCs w:val="2"/>
        </w:rPr>
        <w:t>disinformation (#</w:t>
      </w:r>
      <w:proofErr w:type="gramEnd"/>
      <w:r w:rsidRPr="005D64E3">
        <w:rPr>
          <w:sz w:val="4"/>
          <w:szCs w:val="2"/>
        </w:rPr>
        <w:t xml:space="preserve">1) </w:t>
      </w:r>
      <w:proofErr w:type="gramStart"/>
      <w:r w:rsidRPr="005D64E3">
        <w:rPr>
          <w:sz w:val="4"/>
          <w:szCs w:val="2"/>
        </w:rPr>
        <w:t>is</w:t>
      </w:r>
      <w:proofErr w:type="gramEnd"/>
      <w:r w:rsidRPr="005D64E3">
        <w:rPr>
          <w:sz w:val="4"/>
          <w:szCs w:val="2"/>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5D64E3">
        <w:rPr>
          <w:sz w:val="4"/>
          <w:szCs w:val="2"/>
        </w:rPr>
        <w:t>.9</w:t>
      </w:r>
      <w:proofErr w:type="gramEnd"/>
      <w:r w:rsidRPr="005D64E3">
        <w:rPr>
          <w:sz w:val="4"/>
          <w:szCs w:val="2"/>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440F28B" w14:textId="77777777" w:rsidR="00DC63B6" w:rsidRPr="005D64E3" w:rsidRDefault="00DC63B6" w:rsidP="00DC63B6">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2AA5B21D" w14:textId="77777777" w:rsidR="00DC63B6" w:rsidRPr="005D64E3" w:rsidRDefault="00DC63B6" w:rsidP="00DC63B6">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31AEC06D" w14:textId="77777777" w:rsidR="00DC63B6" w:rsidRPr="005D64E3" w:rsidRDefault="00DC63B6" w:rsidP="00DC63B6">
      <w:pPr>
        <w:rPr>
          <w:sz w:val="4"/>
          <w:szCs w:val="2"/>
        </w:rPr>
      </w:pPr>
      <w:r w:rsidRPr="005D64E3">
        <w:rPr>
          <w:sz w:val="4"/>
          <w:szCs w:val="2"/>
        </w:rPr>
        <w:t xml:space="preserve">Mistrust in elections </w:t>
      </w:r>
    </w:p>
    <w:p w14:paraId="1818F0CA" w14:textId="77777777" w:rsidR="00DC63B6" w:rsidRPr="005D64E3" w:rsidRDefault="00DC63B6" w:rsidP="00DC63B6">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0FDA2B09" w14:textId="77777777" w:rsidR="00DC63B6" w:rsidRPr="005D64E3" w:rsidRDefault="00DC63B6" w:rsidP="00DC63B6">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3FB1ADD8" w14:textId="77777777" w:rsidR="00DC63B6" w:rsidRPr="005D64E3" w:rsidRDefault="00DC63B6" w:rsidP="00DC63B6">
      <w:pPr>
        <w:rPr>
          <w:sz w:val="4"/>
          <w:szCs w:val="2"/>
        </w:rPr>
      </w:pPr>
      <w:r w:rsidRPr="005D64E3">
        <w:rPr>
          <w:sz w:val="4"/>
          <w:szCs w:val="2"/>
        </w:rPr>
        <w:t xml:space="preserve">The identification of AI-generated mis- and disinformation in these campaigns will not be clear-cut. The difference between AI- and </w:t>
      </w:r>
      <w:proofErr w:type="spellStart"/>
      <w:r w:rsidRPr="005D64E3">
        <w:rPr>
          <w:sz w:val="4"/>
          <w:szCs w:val="2"/>
        </w:rPr>
        <w:t>humangenerated</w:t>
      </w:r>
      <w:proofErr w:type="spellEnd"/>
      <w:r w:rsidRPr="005D64E3">
        <w:rPr>
          <w:sz w:val="4"/>
          <w:szCs w:val="2"/>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E670C71" w14:textId="77777777" w:rsidR="00DC63B6" w:rsidRPr="005D64E3" w:rsidRDefault="00DC63B6" w:rsidP="00DC63B6">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254FDC6" w14:textId="77777777" w:rsidR="00DC63B6" w:rsidRPr="005D64E3" w:rsidRDefault="00DC63B6" w:rsidP="00DC63B6">
      <w:pPr>
        <w:rPr>
          <w:sz w:val="4"/>
          <w:szCs w:val="2"/>
        </w:rPr>
      </w:pPr>
      <w:r w:rsidRPr="005D64E3">
        <w:rPr>
          <w:sz w:val="4"/>
          <w:szCs w:val="2"/>
        </w:rPr>
        <w:t>[Figure omitted]</w:t>
      </w:r>
    </w:p>
    <w:p w14:paraId="41989402" w14:textId="77777777" w:rsidR="00DC63B6" w:rsidRPr="005D64E3" w:rsidRDefault="00DC63B6" w:rsidP="00DC63B6">
      <w:pPr>
        <w:rPr>
          <w:sz w:val="4"/>
          <w:szCs w:val="2"/>
        </w:rPr>
      </w:pPr>
      <w:r w:rsidRPr="005D64E3">
        <w:rPr>
          <w:sz w:val="4"/>
          <w:szCs w:val="2"/>
        </w:rPr>
        <w:t xml:space="preserve">Societies divided </w:t>
      </w:r>
    </w:p>
    <w:p w14:paraId="1572ECF7" w14:textId="77777777" w:rsidR="00DC63B6" w:rsidRPr="005D64E3" w:rsidRDefault="00DC63B6" w:rsidP="00DC63B6">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5D64E3">
        <w:rPr>
          <w:sz w:val="4"/>
          <w:szCs w:val="2"/>
        </w:rPr>
        <w:t>sows</w:t>
      </w:r>
      <w:proofErr w:type="gramEnd"/>
      <w:r w:rsidRPr="005D64E3">
        <w:rPr>
          <w:sz w:val="4"/>
          <w:szCs w:val="2"/>
        </w:rPr>
        <w:t xml:space="preserve"> the seeds for further polarization. </w:t>
      </w:r>
    </w:p>
    <w:p w14:paraId="74F98A35" w14:textId="77777777" w:rsidR="00DC63B6" w:rsidRPr="005D64E3" w:rsidRDefault="00DC63B6" w:rsidP="00DC63B6">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438023A" w14:textId="77777777" w:rsidR="00DC63B6" w:rsidRPr="005D64E3" w:rsidRDefault="00DC63B6" w:rsidP="00DC63B6">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3BA1F00" w14:textId="77777777" w:rsidR="00DC63B6" w:rsidRPr="005D64E3" w:rsidRDefault="00DC63B6" w:rsidP="00DC63B6">
      <w:pPr>
        <w:rPr>
          <w:sz w:val="4"/>
          <w:szCs w:val="2"/>
        </w:rPr>
      </w:pPr>
      <w:r w:rsidRPr="005D64E3">
        <w:rPr>
          <w:sz w:val="4"/>
          <w:szCs w:val="2"/>
        </w:rPr>
        <w:t>Defining truth</w:t>
      </w:r>
    </w:p>
    <w:p w14:paraId="6643F1C1" w14:textId="77777777" w:rsidR="00DC63B6" w:rsidRPr="005D64E3" w:rsidRDefault="00DC63B6" w:rsidP="00DC63B6">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79E6023" w14:textId="77777777" w:rsidR="00DC63B6" w:rsidRPr="005D64E3" w:rsidRDefault="00DC63B6" w:rsidP="00DC63B6">
      <w:pPr>
        <w:rPr>
          <w:sz w:val="4"/>
          <w:szCs w:val="2"/>
        </w:rPr>
      </w:pPr>
      <w:r w:rsidRPr="005D64E3">
        <w:rPr>
          <w:sz w:val="4"/>
          <w:szCs w:val="2"/>
        </w:rPr>
        <w:t xml:space="preserve">Indeed, the proliferation of misinformation and disinformation may be leveraged to strengthen digital authoritarianism and the use of technology to control citizens. Governments themselves will be increasingly </w:t>
      </w:r>
      <w:proofErr w:type="gramStart"/>
      <w:r w:rsidRPr="005D64E3">
        <w:rPr>
          <w:sz w:val="4"/>
          <w:szCs w:val="2"/>
        </w:rPr>
        <w:t>in a position</w:t>
      </w:r>
      <w:proofErr w:type="gramEnd"/>
      <w:r w:rsidRPr="005D64E3">
        <w:rPr>
          <w:sz w:val="4"/>
          <w:szCs w:val="2"/>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1DB158C" w14:textId="77777777" w:rsidR="00DC63B6" w:rsidRPr="005D64E3" w:rsidRDefault="00DC63B6" w:rsidP="00DC63B6">
      <w:pPr>
        <w:rPr>
          <w:sz w:val="4"/>
          <w:szCs w:val="2"/>
        </w:rPr>
      </w:pPr>
      <w:r w:rsidRPr="005D64E3">
        <w:rPr>
          <w:sz w:val="4"/>
          <w:szCs w:val="2"/>
        </w:rPr>
        <w:t>[Figure omitted]</w:t>
      </w:r>
    </w:p>
    <w:p w14:paraId="7CD69F35" w14:textId="77777777" w:rsidR="00DC63B6" w:rsidRPr="005D64E3" w:rsidRDefault="00DC63B6" w:rsidP="00DC63B6">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0A69E20" w14:textId="77777777" w:rsidR="00DC63B6" w:rsidRPr="005D64E3" w:rsidRDefault="00DC63B6" w:rsidP="00DC63B6">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30D24CB" w14:textId="77777777" w:rsidR="00DC63B6" w:rsidRPr="005D64E3" w:rsidRDefault="00DC63B6" w:rsidP="00DC63B6">
      <w:pPr>
        <w:rPr>
          <w:sz w:val="4"/>
          <w:szCs w:val="2"/>
        </w:rPr>
      </w:pPr>
      <w:r w:rsidRPr="005D64E3">
        <w:rPr>
          <w:sz w:val="4"/>
          <w:szCs w:val="2"/>
        </w:rPr>
        <w:t>Rise in conflict</w:t>
      </w:r>
    </w:p>
    <w:p w14:paraId="4A493A31" w14:textId="77777777" w:rsidR="00DC63B6" w:rsidRPr="005D64E3" w:rsidRDefault="00DC63B6" w:rsidP="00DC63B6">
      <w:pPr>
        <w:rPr>
          <w:sz w:val="4"/>
          <w:szCs w:val="2"/>
        </w:rPr>
      </w:pPr>
      <w:r w:rsidRPr="005D64E3">
        <w:rPr>
          <w:sz w:val="4"/>
          <w:szCs w:val="2"/>
        </w:rPr>
        <w:t>[Figure omitted]</w:t>
      </w:r>
    </w:p>
    <w:p w14:paraId="764A3759" w14:textId="77777777" w:rsidR="00DC63B6" w:rsidRPr="000C7A94" w:rsidRDefault="00DC63B6" w:rsidP="00DC63B6">
      <w:pPr>
        <w:pStyle w:val="ListParagraph"/>
        <w:numPr>
          <w:ilvl w:val="0"/>
          <w:numId w:val="17"/>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183A5176" w14:textId="77777777" w:rsidR="00DC63B6" w:rsidRPr="000C7A94" w:rsidRDefault="00DC63B6" w:rsidP="00DC63B6">
      <w:pPr>
        <w:pStyle w:val="ListParagraph"/>
        <w:numPr>
          <w:ilvl w:val="0"/>
          <w:numId w:val="17"/>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1053E6B9" w14:textId="77777777" w:rsidR="00DC63B6" w:rsidRPr="000C7A94" w:rsidRDefault="00DC63B6" w:rsidP="00DC63B6">
      <w:pPr>
        <w:pStyle w:val="ListParagraph"/>
        <w:numPr>
          <w:ilvl w:val="0"/>
          <w:numId w:val="17"/>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7DC70C4A" w14:textId="77777777" w:rsidR="00DC63B6" w:rsidRPr="000C7A94" w:rsidRDefault="00DC63B6" w:rsidP="00DC63B6">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582F5EDA" w14:textId="77777777" w:rsidR="00DC63B6" w:rsidRPr="000C7A94" w:rsidRDefault="00DC63B6" w:rsidP="00DC63B6">
      <w:pPr>
        <w:rPr>
          <w:sz w:val="12"/>
        </w:rPr>
      </w:pPr>
      <w:r w:rsidRPr="000C7A94">
        <w:rPr>
          <w:sz w:val="12"/>
        </w:rPr>
        <w:t xml:space="preserve">Interstate </w:t>
      </w:r>
      <w:proofErr w:type="gramStart"/>
      <w:r w:rsidRPr="000C7A94">
        <w:rPr>
          <w:sz w:val="12"/>
        </w:rPr>
        <w:t>armed</w:t>
      </w:r>
      <w:proofErr w:type="gramEnd"/>
      <w:r w:rsidRPr="000C7A94">
        <w:rPr>
          <w:sz w:val="12"/>
        </w:rPr>
        <w:t xml:space="preserve"> </w:t>
      </w:r>
      <w:proofErr w:type="gramStart"/>
      <w:r w:rsidRPr="000C7A94">
        <w:rPr>
          <w:sz w:val="12"/>
        </w:rPr>
        <w:t>conflict (#</w:t>
      </w:r>
      <w:proofErr w:type="gramEnd"/>
      <w:r w:rsidRPr="000C7A94">
        <w:rPr>
          <w:sz w:val="12"/>
        </w:rPr>
        <w:t xml:space="preserve">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2C56C7A9" w14:textId="77777777" w:rsidR="00DC63B6" w:rsidRPr="000C7A94" w:rsidRDefault="00DC63B6" w:rsidP="00DC63B6">
      <w:pPr>
        <w:rPr>
          <w:sz w:val="12"/>
        </w:rPr>
      </w:pPr>
      <w:r w:rsidRPr="000C7A94">
        <w:rPr>
          <w:sz w:val="12"/>
        </w:rPr>
        <w:t>[Figure omitted]</w:t>
      </w:r>
    </w:p>
    <w:p w14:paraId="1836588B" w14:textId="77777777" w:rsidR="00DC63B6" w:rsidRPr="000C7A94" w:rsidRDefault="00DC63B6" w:rsidP="00DC63B6">
      <w:pPr>
        <w:rPr>
          <w:sz w:val="12"/>
        </w:rPr>
      </w:pPr>
      <w:r w:rsidRPr="000C7A94">
        <w:rPr>
          <w:sz w:val="12"/>
        </w:rPr>
        <w:t>High-stakes hotspots</w:t>
      </w:r>
    </w:p>
    <w:p w14:paraId="77EF7E2C" w14:textId="77777777" w:rsidR="00DC63B6" w:rsidRPr="000C7A94" w:rsidRDefault="00DC63B6" w:rsidP="00DC63B6">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39C8483C" w14:textId="77777777" w:rsidR="00DC63B6" w:rsidRPr="000C7A94" w:rsidRDefault="00DC63B6" w:rsidP="00DC63B6">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5387EF27" w14:textId="77777777" w:rsidR="00DC63B6" w:rsidRPr="005D64E3" w:rsidRDefault="00DC63B6" w:rsidP="00DC63B6">
      <w:pPr>
        <w:rPr>
          <w:sz w:val="4"/>
          <w:szCs w:val="14"/>
        </w:rPr>
      </w:pPr>
      <w:r w:rsidRPr="005D64E3">
        <w:rPr>
          <w:sz w:val="4"/>
          <w:szCs w:val="14"/>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5D64E3">
        <w:rPr>
          <w:sz w:val="4"/>
          <w:szCs w:val="14"/>
        </w:rPr>
        <w:t>neighbouring</w:t>
      </w:r>
      <w:proofErr w:type="spellEnd"/>
      <w:r w:rsidRPr="005D64E3">
        <w:rPr>
          <w:sz w:val="4"/>
          <w:szCs w:val="14"/>
        </w:rPr>
        <w:t xml:space="preserve"> countries. While post-conflict scenarios for both Ukraine and Russia are difficult to predict, the war could ‘refreeze’ into a prolonged, sporadic conflict that could last years or even decades.34</w:t>
      </w:r>
    </w:p>
    <w:p w14:paraId="20EE7E57" w14:textId="77777777" w:rsidR="00DC63B6" w:rsidRPr="005D64E3" w:rsidRDefault="00DC63B6" w:rsidP="00DC63B6">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8719AE8" w14:textId="77777777" w:rsidR="00DC63B6" w:rsidRPr="000C7A94" w:rsidRDefault="00DC63B6" w:rsidP="00DC63B6">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3950A52D" w14:textId="77777777" w:rsidR="00DC63B6" w:rsidRPr="000C7A94" w:rsidRDefault="00DC63B6" w:rsidP="00DC63B6">
      <w:pPr>
        <w:rPr>
          <w:sz w:val="12"/>
        </w:rPr>
      </w:pPr>
      <w:r w:rsidRPr="000C7A94">
        <w:rPr>
          <w:sz w:val="12"/>
        </w:rPr>
        <w:t>Conflict contagion</w:t>
      </w:r>
    </w:p>
    <w:p w14:paraId="65DD8297" w14:textId="77777777" w:rsidR="00DC63B6" w:rsidRPr="000C7A94" w:rsidRDefault="00DC63B6" w:rsidP="00DC63B6">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7DE7D37D" w14:textId="77777777" w:rsidR="00DC63B6" w:rsidRPr="000C7A94" w:rsidRDefault="00DC63B6" w:rsidP="00DC63B6">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w:t>
      </w:r>
      <w:proofErr w:type="gramStart"/>
      <w:r w:rsidRPr="000C7A94">
        <w:rPr>
          <w:sz w:val="12"/>
        </w:rPr>
        <w:t>hotspots</w:t>
      </w:r>
      <w:proofErr w:type="gramEnd"/>
      <w:r w:rsidRPr="000C7A94">
        <w:rPr>
          <w:sz w:val="12"/>
        </w:rPr>
        <w:t xml:space="preserve">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proofErr w:type="gramStart"/>
      <w:r w:rsidRPr="00182ADC">
        <w:rPr>
          <w:rStyle w:val="StyleUnderline"/>
        </w:rPr>
        <w:t>stoke</w:t>
      </w:r>
      <w:proofErr w:type="gramEnd"/>
      <w:r w:rsidRPr="00182ADC">
        <w:rPr>
          <w:rStyle w:val="StyleUnderline"/>
        </w:rPr>
        <w:t xml:space="preserve"> tensions in </w:t>
      </w:r>
      <w:proofErr w:type="spellStart"/>
      <w:r w:rsidRPr="00182ADC">
        <w:rPr>
          <w:rStyle w:val="StyleUnderline"/>
        </w:rPr>
        <w:t>neighbouring</w:t>
      </w:r>
      <w:proofErr w:type="spellEnd"/>
      <w:r w:rsidRPr="00182ADC">
        <w:rPr>
          <w:rStyle w:val="StyleUnderline"/>
        </w:rPr>
        <w:t xml:space="preserve">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1A94D2F" w14:textId="77777777" w:rsidR="00DC63B6" w:rsidRPr="000C7A94" w:rsidRDefault="00DC63B6" w:rsidP="00DC63B6">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proofErr w:type="gramStart"/>
      <w:r w:rsidRPr="000C7A94">
        <w:rPr>
          <w:sz w:val="12"/>
        </w:rPr>
        <w:t>.42</w:t>
      </w:r>
      <w:proofErr w:type="gramEnd"/>
      <w:r w:rsidRPr="000C7A94">
        <w:rPr>
          <w:sz w:val="12"/>
        </w:rPr>
        <w:t xml:space="preserve">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w:t>
      </w:r>
      <w:proofErr w:type="spellStart"/>
      <w:r w:rsidRPr="000C7A94">
        <w:rPr>
          <w:sz w:val="12"/>
        </w:rPr>
        <w:t>neighbouring</w:t>
      </w:r>
      <w:proofErr w:type="spellEnd"/>
      <w:r w:rsidRPr="000C7A94">
        <w:rPr>
          <w:sz w:val="12"/>
        </w:rPr>
        <w:t xml:space="preserve">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1702D7C6" w14:textId="77777777" w:rsidR="00DC63B6" w:rsidRPr="000C7A94" w:rsidRDefault="00DC63B6" w:rsidP="00DC63B6">
      <w:pPr>
        <w:rPr>
          <w:sz w:val="12"/>
        </w:rPr>
      </w:pPr>
      <w:r w:rsidRPr="000C7A94">
        <w:rPr>
          <w:sz w:val="12"/>
        </w:rPr>
        <w:t>[Figure omitted]</w:t>
      </w:r>
    </w:p>
    <w:p w14:paraId="631C7648" w14:textId="77777777" w:rsidR="00DC63B6" w:rsidRPr="000C7A94" w:rsidRDefault="00DC63B6" w:rsidP="00DC63B6">
      <w:pPr>
        <w:rPr>
          <w:sz w:val="12"/>
        </w:rPr>
      </w:pPr>
      <w:r w:rsidRPr="000C7A94">
        <w:rPr>
          <w:sz w:val="12"/>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0C7A94">
        <w:rPr>
          <w:sz w:val="12"/>
        </w:rPr>
        <w:t>including in</w:t>
      </w:r>
      <w:proofErr w:type="gramEnd"/>
      <w:r w:rsidRPr="000C7A94">
        <w:rPr>
          <w:sz w:val="12"/>
        </w:rPr>
        <w:t xml:space="preserve"> advanced democracies and between the Global North and South.</w:t>
      </w:r>
    </w:p>
    <w:p w14:paraId="55F2A091" w14:textId="77777777" w:rsidR="00DC63B6" w:rsidRPr="000C7A94" w:rsidRDefault="00DC63B6" w:rsidP="00DC63B6">
      <w:pPr>
        <w:rPr>
          <w:sz w:val="12"/>
        </w:rPr>
      </w:pPr>
      <w:r w:rsidRPr="000C7A94">
        <w:rPr>
          <w:sz w:val="12"/>
        </w:rPr>
        <w:t xml:space="preserve">North-South </w:t>
      </w:r>
      <w:proofErr w:type="gramStart"/>
      <w:r w:rsidRPr="000C7A94">
        <w:rPr>
          <w:sz w:val="12"/>
        </w:rPr>
        <w:t>rift</w:t>
      </w:r>
      <w:proofErr w:type="gramEnd"/>
    </w:p>
    <w:p w14:paraId="5806B08B" w14:textId="77777777" w:rsidR="00DC63B6" w:rsidRPr="000C7A94" w:rsidRDefault="00DC63B6" w:rsidP="00DC63B6">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13AFA47B" w14:textId="77777777" w:rsidR="00DC63B6" w:rsidRPr="000C7A94" w:rsidRDefault="00DC63B6" w:rsidP="00DC63B6">
      <w:pPr>
        <w:rPr>
          <w:sz w:val="12"/>
        </w:rPr>
      </w:pPr>
      <w:r w:rsidRPr="000C7A94">
        <w:rPr>
          <w:sz w:val="12"/>
        </w:rPr>
        <w:t xml:space="preserve">As the dominance of long-held power </w:t>
      </w:r>
      <w:proofErr w:type="spellStart"/>
      <w:r w:rsidRPr="000C7A94">
        <w:rPr>
          <w:sz w:val="12"/>
        </w:rPr>
        <w:t>centres</w:t>
      </w:r>
      <w:proofErr w:type="spellEnd"/>
      <w:r w:rsidRPr="000C7A94">
        <w:rPr>
          <w:sz w:val="12"/>
        </w:rPr>
        <w:t xml:space="preserve">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445D04F" w14:textId="77777777" w:rsidR="00DC63B6" w:rsidRPr="000C7A94" w:rsidRDefault="00DC63B6" w:rsidP="00DC63B6">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555476F" w14:textId="77777777" w:rsidR="00DC63B6" w:rsidRPr="000C7A94" w:rsidRDefault="00DC63B6" w:rsidP="00DC63B6">
      <w:pPr>
        <w:rPr>
          <w:sz w:val="12"/>
        </w:rPr>
      </w:pPr>
      <w:r w:rsidRPr="000C7A94">
        <w:rPr>
          <w:sz w:val="12"/>
        </w:rPr>
        <w:t>Economic uncertainty</w:t>
      </w:r>
    </w:p>
    <w:p w14:paraId="03A233E9" w14:textId="77777777" w:rsidR="00DC63B6" w:rsidRPr="000C7A94" w:rsidRDefault="00DC63B6" w:rsidP="00DC63B6">
      <w:pPr>
        <w:rPr>
          <w:sz w:val="12"/>
        </w:rPr>
      </w:pPr>
      <w:r w:rsidRPr="000C7A94">
        <w:rPr>
          <w:sz w:val="12"/>
        </w:rPr>
        <w:t>[Figure omitted]</w:t>
      </w:r>
    </w:p>
    <w:p w14:paraId="00AE292C" w14:textId="77777777" w:rsidR="00DC63B6" w:rsidRPr="000C7A94" w:rsidRDefault="00DC63B6" w:rsidP="00DC63B6">
      <w:pPr>
        <w:pStyle w:val="ListParagraph"/>
        <w:numPr>
          <w:ilvl w:val="0"/>
          <w:numId w:val="18"/>
        </w:numPr>
        <w:rPr>
          <w:sz w:val="12"/>
        </w:rPr>
      </w:pPr>
      <w:r w:rsidRPr="000C7A94">
        <w:rPr>
          <w:sz w:val="12"/>
        </w:rPr>
        <w:t xml:space="preserve">The near-term outlook remains highly uncertain due to domestic factors in some of the world's largest markets as well as geopolitical developments. </w:t>
      </w:r>
    </w:p>
    <w:p w14:paraId="346E20F3" w14:textId="77777777" w:rsidR="00DC63B6" w:rsidRPr="000C7A94" w:rsidRDefault="00DC63B6" w:rsidP="00DC63B6">
      <w:pPr>
        <w:pStyle w:val="ListParagraph"/>
        <w:numPr>
          <w:ilvl w:val="0"/>
          <w:numId w:val="18"/>
        </w:numPr>
        <w:rPr>
          <w:sz w:val="12"/>
        </w:rPr>
      </w:pPr>
      <w:r w:rsidRPr="000C7A94">
        <w:rPr>
          <w:sz w:val="12"/>
        </w:rPr>
        <w:t xml:space="preserve">Continued supply-side pressures and demand uncertainty could contribute to persistent inflation and high interest rates. </w:t>
      </w:r>
    </w:p>
    <w:p w14:paraId="7FF2EB4F" w14:textId="77777777" w:rsidR="00DC63B6" w:rsidRPr="000C7A94" w:rsidRDefault="00DC63B6" w:rsidP="00DC63B6">
      <w:pPr>
        <w:pStyle w:val="ListParagraph"/>
        <w:numPr>
          <w:ilvl w:val="0"/>
          <w:numId w:val="18"/>
        </w:numPr>
        <w:rPr>
          <w:sz w:val="12"/>
        </w:rPr>
      </w:pPr>
      <w:r w:rsidRPr="000C7A94">
        <w:rPr>
          <w:sz w:val="12"/>
        </w:rPr>
        <w:t>Small- and medium-sized companies and heavily indebted countries will be particularly exposed to slowing growth amid elevated interest rates.</w:t>
      </w:r>
    </w:p>
    <w:p w14:paraId="253A23A9" w14:textId="77777777" w:rsidR="00DC63B6" w:rsidRPr="000C7A94" w:rsidRDefault="00DC63B6" w:rsidP="00DC63B6">
      <w:pPr>
        <w:rPr>
          <w:sz w:val="12"/>
        </w:rPr>
      </w:pPr>
      <w:bookmarkStart w:id="3"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 xml:space="preserve">tight </w:t>
      </w:r>
      <w:proofErr w:type="spellStart"/>
      <w:r w:rsidRPr="005D64E3">
        <w:rPr>
          <w:rStyle w:val="Emphasis"/>
        </w:rPr>
        <w:t>labour</w:t>
      </w:r>
      <w:proofErr w:type="spellEnd"/>
      <w:r w:rsidRPr="005D64E3">
        <w:rPr>
          <w:rStyle w:val="Emphasis"/>
        </w:rPr>
        <w:t xml:space="preserve">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4276C01E" w14:textId="77777777" w:rsidR="00DC63B6" w:rsidRPr="000C7A94" w:rsidRDefault="00DC63B6" w:rsidP="00DC63B6">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particularly in export- and manufacturing-</w:t>
      </w:r>
      <w:proofErr w:type="gramStart"/>
      <w:r w:rsidRPr="000C7A94">
        <w:rPr>
          <w:sz w:val="12"/>
        </w:rPr>
        <w:t>led</w:t>
      </w:r>
      <w:proofErr w:type="gramEnd"/>
      <w:r w:rsidRPr="000C7A94">
        <w:rPr>
          <w:sz w:val="12"/>
        </w:rPr>
        <w:t xml:space="preserve">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60B521CD" w14:textId="77777777" w:rsidR="00DC63B6" w:rsidRPr="000C7A94" w:rsidRDefault="00DC63B6" w:rsidP="00DC63B6">
      <w:pPr>
        <w:rPr>
          <w:sz w:val="12"/>
        </w:rPr>
      </w:pPr>
      <w:r w:rsidRPr="000C7A94">
        <w:rPr>
          <w:sz w:val="12"/>
        </w:rPr>
        <w:t>[Figure omitted]</w:t>
      </w:r>
    </w:p>
    <w:p w14:paraId="1FDEACB0" w14:textId="77777777" w:rsidR="00DC63B6" w:rsidRPr="000C7A94" w:rsidRDefault="00DC63B6" w:rsidP="00DC63B6">
      <w:pPr>
        <w:rPr>
          <w:sz w:val="12"/>
        </w:rPr>
      </w:pPr>
      <w:r w:rsidRPr="000C7A94">
        <w:rPr>
          <w:sz w:val="12"/>
        </w:rPr>
        <w:t xml:space="preserve">These contrasting narratives encapsulate the highly uncertain economic outlook. Fears of an Economic downturn are widespread among private-sector respondents, featuring as a </w:t>
      </w:r>
      <w:proofErr w:type="gramStart"/>
      <w:r w:rsidRPr="000C7A94">
        <w:rPr>
          <w:sz w:val="12"/>
        </w:rPr>
        <w:t>top-five</w:t>
      </w:r>
      <w:proofErr w:type="gramEnd"/>
      <w:r w:rsidRPr="000C7A94">
        <w:rPr>
          <w:sz w:val="12"/>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3C938F0A" w14:textId="77777777" w:rsidR="00DC63B6" w:rsidRPr="000C7A94" w:rsidRDefault="00DC63B6" w:rsidP="00DC63B6">
      <w:pPr>
        <w:rPr>
          <w:sz w:val="12"/>
          <w:szCs w:val="12"/>
        </w:rPr>
      </w:pPr>
      <w:r w:rsidRPr="000C7A94">
        <w:rPr>
          <w:sz w:val="12"/>
          <w:szCs w:val="12"/>
        </w:rPr>
        <w:t xml:space="preserve">Supply-driven price pressures </w:t>
      </w:r>
    </w:p>
    <w:p w14:paraId="03E347D5" w14:textId="77777777" w:rsidR="00DC63B6" w:rsidRPr="000C7A94" w:rsidRDefault="00DC63B6" w:rsidP="00DC63B6">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0C7A94">
        <w:rPr>
          <w:sz w:val="12"/>
          <w:szCs w:val="12"/>
        </w:rPr>
        <w:t>pressures continue</w:t>
      </w:r>
      <w:proofErr w:type="gramEnd"/>
      <w:r w:rsidRPr="000C7A94">
        <w:rPr>
          <w:sz w:val="12"/>
          <w:szCs w:val="12"/>
        </w:rPr>
        <w:t xml:space="preserve">, central banks could be hesitant to cut rates in response to signals of weaker growth, resulting in higher-for-longer inflation and interest rates. </w:t>
      </w:r>
    </w:p>
    <w:p w14:paraId="414757A6" w14:textId="77777777" w:rsidR="00DC63B6" w:rsidRPr="000C7A94" w:rsidRDefault="00DC63B6" w:rsidP="00DC63B6">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8FA47A8" w14:textId="77777777" w:rsidR="00DC63B6" w:rsidRPr="000C7A94" w:rsidRDefault="00DC63B6" w:rsidP="00DC63B6">
      <w:pPr>
        <w:rPr>
          <w:sz w:val="12"/>
          <w:szCs w:val="12"/>
        </w:rPr>
      </w:pPr>
      <w:r w:rsidRPr="000C7A94">
        <w:rPr>
          <w:sz w:val="12"/>
          <w:szCs w:val="12"/>
        </w:rPr>
        <w:t>[Figures omitted]</w:t>
      </w:r>
    </w:p>
    <w:p w14:paraId="649BD564" w14:textId="77777777" w:rsidR="00DC63B6" w:rsidRPr="000C7A94" w:rsidRDefault="00DC63B6" w:rsidP="00DC63B6">
      <w:pPr>
        <w:rPr>
          <w:sz w:val="12"/>
          <w:szCs w:val="12"/>
        </w:rPr>
      </w:pPr>
      <w:r w:rsidRPr="000C7A94">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0C7A94">
        <w:rPr>
          <w:sz w:val="12"/>
          <w:szCs w:val="12"/>
        </w:rPr>
        <w:t>labour</w:t>
      </w:r>
      <w:proofErr w:type="spellEnd"/>
      <w:r w:rsidRPr="000C7A94">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956439B" w14:textId="77777777" w:rsidR="00DC63B6" w:rsidRPr="000C7A94" w:rsidRDefault="00DC63B6" w:rsidP="00DC63B6">
      <w:pPr>
        <w:rPr>
          <w:sz w:val="12"/>
          <w:szCs w:val="12"/>
        </w:rPr>
      </w:pPr>
      <w:r w:rsidRPr="000C7A94">
        <w:rPr>
          <w:sz w:val="12"/>
          <w:szCs w:val="12"/>
        </w:rPr>
        <w:t xml:space="preserve">Uncertainty within global powerhouses </w:t>
      </w:r>
    </w:p>
    <w:p w14:paraId="0D6C68D4" w14:textId="77777777" w:rsidR="00DC63B6" w:rsidRPr="000C7A94" w:rsidRDefault="00DC63B6" w:rsidP="00DC63B6">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12FE467D" w14:textId="77777777" w:rsidR="00DC63B6" w:rsidRPr="000C7A94" w:rsidRDefault="00DC63B6" w:rsidP="00DC63B6">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FE2E919" w14:textId="77777777" w:rsidR="00DC63B6" w:rsidRPr="000C7A94" w:rsidRDefault="00DC63B6" w:rsidP="00DC63B6">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3"/>
    <w:p w14:paraId="7F154D0E" w14:textId="77777777" w:rsidR="00DC63B6" w:rsidRPr="000C7A94" w:rsidRDefault="00DC63B6" w:rsidP="00DC63B6">
      <w:pPr>
        <w:rPr>
          <w:sz w:val="12"/>
          <w:szCs w:val="12"/>
        </w:rPr>
      </w:pPr>
      <w:r w:rsidRPr="000C7A94">
        <w:rPr>
          <w:sz w:val="12"/>
          <w:szCs w:val="12"/>
        </w:rPr>
        <w:t xml:space="preserve">Debt distress </w:t>
      </w:r>
    </w:p>
    <w:p w14:paraId="6F39FE48" w14:textId="77777777" w:rsidR="00DC63B6" w:rsidRPr="000C7A94" w:rsidRDefault="00DC63B6" w:rsidP="00DC63B6">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1EDCF516" w14:textId="77777777" w:rsidR="00DC63B6" w:rsidRPr="000C7A94" w:rsidRDefault="00DC63B6" w:rsidP="00DC63B6">
      <w:pPr>
        <w:rPr>
          <w:sz w:val="12"/>
          <w:szCs w:val="12"/>
        </w:rPr>
      </w:pPr>
      <w:r w:rsidRPr="000C7A94">
        <w:rPr>
          <w:sz w:val="12"/>
          <w:szCs w:val="12"/>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0C7A94">
        <w:rPr>
          <w:sz w:val="12"/>
          <w:szCs w:val="12"/>
        </w:rPr>
        <w:t>reducing</w:t>
      </w:r>
      <w:proofErr w:type="gramEnd"/>
      <w:r w:rsidRPr="000C7A94">
        <w:rPr>
          <w:sz w:val="12"/>
          <w:szCs w:val="12"/>
        </w:rPr>
        <w:t xml:space="preserve"> consumer spending and </w:t>
      </w:r>
      <w:proofErr w:type="gramStart"/>
      <w:r w:rsidRPr="000C7A94">
        <w:rPr>
          <w:sz w:val="12"/>
          <w:szCs w:val="12"/>
        </w:rPr>
        <w:t>creating</w:t>
      </w:r>
      <w:proofErr w:type="gramEnd"/>
      <w:r w:rsidRPr="000C7A94">
        <w:rPr>
          <w:sz w:val="12"/>
          <w:szCs w:val="12"/>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DB31A3F" w14:textId="77777777" w:rsidR="00DC63B6" w:rsidRPr="000C7A94" w:rsidRDefault="00DC63B6" w:rsidP="00DC63B6">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B02A0C6" w14:textId="77777777" w:rsidR="00DC63B6" w:rsidRPr="000C7A94" w:rsidRDefault="00DC63B6" w:rsidP="00DC63B6">
      <w:pPr>
        <w:rPr>
          <w:sz w:val="12"/>
          <w:szCs w:val="12"/>
        </w:rPr>
      </w:pPr>
      <w:r w:rsidRPr="000C7A94">
        <w:rPr>
          <w:sz w:val="12"/>
          <w:szCs w:val="12"/>
        </w:rPr>
        <w:t>[Figure omitted]</w:t>
      </w:r>
    </w:p>
    <w:p w14:paraId="2EDECD7B" w14:textId="77777777" w:rsidR="00DC63B6" w:rsidRPr="000C7A94" w:rsidRDefault="00DC63B6" w:rsidP="00DC63B6">
      <w:pPr>
        <w:rPr>
          <w:sz w:val="12"/>
          <w:szCs w:val="12"/>
        </w:rPr>
      </w:pPr>
      <w:r w:rsidRPr="000C7A94">
        <w:rPr>
          <w:sz w:val="12"/>
          <w:szCs w:val="12"/>
        </w:rPr>
        <w:t>Looking ahead</w:t>
      </w:r>
    </w:p>
    <w:p w14:paraId="347DC3C6" w14:textId="77777777" w:rsidR="00DC63B6" w:rsidRPr="000C7A94" w:rsidRDefault="00DC63B6" w:rsidP="00DC63B6">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57CC3F78" w14:textId="77777777" w:rsidR="00DC63B6" w:rsidRPr="000C7A94" w:rsidRDefault="00DC63B6" w:rsidP="00DC63B6">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1ABD5CE" w14:textId="77777777" w:rsidR="00DC63B6" w:rsidRPr="000C7A94" w:rsidRDefault="00DC63B6" w:rsidP="00DC63B6">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xml:space="preserve">. A multiplicity of futures </w:t>
      </w:r>
      <w:proofErr w:type="gramStart"/>
      <w:r w:rsidRPr="000C7A94">
        <w:rPr>
          <w:sz w:val="12"/>
        </w:rPr>
        <w:t>are</w:t>
      </w:r>
      <w:proofErr w:type="gramEnd"/>
      <w:r w:rsidRPr="000C7A94">
        <w:rPr>
          <w:sz w:val="12"/>
        </w:rPr>
        <w:t xml:space="preserve"> conceivable over the next decade. While the next chapter explores the most concerning potential outcomes, Chapter 3 explores how a more positive path can be shaped through acting today.</w:t>
      </w:r>
    </w:p>
    <w:p w14:paraId="4836194D" w14:textId="77777777" w:rsidR="00DC63B6" w:rsidRPr="000C7A94" w:rsidRDefault="00DC63B6" w:rsidP="00DC63B6">
      <w:pPr>
        <w:rPr>
          <w:sz w:val="12"/>
        </w:rPr>
      </w:pPr>
      <w:r w:rsidRPr="000C7A94">
        <w:rPr>
          <w:sz w:val="12"/>
        </w:rPr>
        <w:t>[Endnotes omitted]</w:t>
      </w:r>
    </w:p>
    <w:p w14:paraId="5E75742A" w14:textId="77777777" w:rsidR="00DC63B6" w:rsidRPr="000C7A94" w:rsidRDefault="00DC63B6" w:rsidP="00DC63B6">
      <w:pPr>
        <w:rPr>
          <w:sz w:val="12"/>
        </w:rPr>
      </w:pPr>
      <w:r w:rsidRPr="000C7A94">
        <w:rPr>
          <w:sz w:val="12"/>
        </w:rPr>
        <w:t>Global Risks 2034: Over the limit</w:t>
      </w:r>
    </w:p>
    <w:p w14:paraId="5AF65D40" w14:textId="77777777" w:rsidR="00DC63B6" w:rsidRPr="000C7A94" w:rsidRDefault="00DC63B6" w:rsidP="00DC63B6">
      <w:pPr>
        <w:rPr>
          <w:sz w:val="12"/>
        </w:rPr>
      </w:pPr>
      <w:r w:rsidRPr="000C7A94">
        <w:rPr>
          <w:sz w:val="12"/>
        </w:rPr>
        <w:t xml:space="preserve">This chapter focuses on the longer-term horizon, highlighting risks that may become the most severe over the next decade. While the short-term </w:t>
      </w:r>
      <w:proofErr w:type="gramStart"/>
      <w:r w:rsidRPr="000C7A94">
        <w:rPr>
          <w:sz w:val="12"/>
        </w:rPr>
        <w:t>risks landscape</w:t>
      </w:r>
      <w:proofErr w:type="gramEnd"/>
      <w:r w:rsidRPr="000C7A94">
        <w:rPr>
          <w:sz w:val="12"/>
        </w:rPr>
        <w:t xml:space="preserve"> described in Chapter 1 may, if not addressed, contribute to these negative, longer-term outcomes, attention, planning and action today can still set us on a markedly more positive trajectory.</w:t>
      </w:r>
    </w:p>
    <w:p w14:paraId="386452F7" w14:textId="77777777" w:rsidR="00DC63B6" w:rsidRPr="000C7A94" w:rsidRDefault="00DC63B6" w:rsidP="00DC63B6">
      <w:pPr>
        <w:rPr>
          <w:sz w:val="12"/>
        </w:rPr>
      </w:pPr>
      <w:r w:rsidRPr="000C7A94">
        <w:rPr>
          <w:sz w:val="12"/>
        </w:rPr>
        <w:t>The world in 2034</w:t>
      </w:r>
    </w:p>
    <w:p w14:paraId="7BCFAB16" w14:textId="77777777" w:rsidR="00DC63B6" w:rsidRPr="000C7A94" w:rsidRDefault="00DC63B6" w:rsidP="00DC63B6">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68E377A1" w14:textId="77777777" w:rsidR="00DC63B6" w:rsidRPr="000C7A94" w:rsidRDefault="00DC63B6" w:rsidP="00DC63B6">
      <w:pPr>
        <w:rPr>
          <w:sz w:val="12"/>
        </w:rPr>
      </w:pPr>
      <w:r w:rsidRPr="000C7A94">
        <w:rPr>
          <w:noProof/>
          <w:sz w:val="12"/>
        </w:rPr>
        <w:drawing>
          <wp:inline distT="0" distB="0" distL="0" distR="0" wp14:anchorId="1EDA6A47" wp14:editId="3C2BD6DF">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6"/>
                    <a:stretch>
                      <a:fillRect/>
                    </a:stretch>
                  </pic:blipFill>
                  <pic:spPr>
                    <a:xfrm>
                      <a:off x="0" y="0"/>
                      <a:ext cx="2447678" cy="1671969"/>
                    </a:xfrm>
                    <a:prstGeom prst="rect">
                      <a:avLst/>
                    </a:prstGeom>
                  </pic:spPr>
                </pic:pic>
              </a:graphicData>
            </a:graphic>
          </wp:inline>
        </w:drawing>
      </w:r>
    </w:p>
    <w:p w14:paraId="79715971" w14:textId="77777777" w:rsidR="00DC63B6" w:rsidRPr="000C7A94" w:rsidRDefault="00DC63B6" w:rsidP="00DC63B6">
      <w:pPr>
        <w:rPr>
          <w:sz w:val="12"/>
        </w:rPr>
      </w:pPr>
      <w:r w:rsidRPr="000C7A94">
        <w:rPr>
          <w:sz w:val="12"/>
        </w:rPr>
        <w:t xml:space="preserve">Comparing the two- and 10-year time frames reveals a deteriorating global risks landscape. Thirty-three of the 34 global risks increase in </w:t>
      </w:r>
      <w:proofErr w:type="gramStart"/>
      <w:r w:rsidRPr="000C7A94">
        <w:rPr>
          <w:sz w:val="12"/>
        </w:rPr>
        <w:t>severity score</w:t>
      </w:r>
      <w:proofErr w:type="gramEnd"/>
      <w:r w:rsidRPr="000C7A94">
        <w:rPr>
          <w:sz w:val="12"/>
        </w:rPr>
        <w:t xml:space="preserve"> over the longer-term, reflecting respondents’ concerns about the heightened frequency or intensity of these risks over the course of the 10-year horizon (Figure 2.1).</w:t>
      </w:r>
    </w:p>
    <w:p w14:paraId="0C812ADB" w14:textId="77777777" w:rsidR="00DC63B6" w:rsidRPr="000C7A94" w:rsidRDefault="00DC63B6" w:rsidP="00DC63B6">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 xml:space="preserve">events are </w:t>
      </w:r>
      <w:proofErr w:type="gramStart"/>
      <w:r w:rsidRPr="00483A85">
        <w:rPr>
          <w:rStyle w:val="StyleUnderline"/>
        </w:rPr>
        <w:t>anticipated</w:t>
      </w:r>
      <w:proofErr w:type="gramEnd"/>
      <w:r w:rsidRPr="000C7A94">
        <w:rPr>
          <w:sz w:val="12"/>
        </w:rPr>
        <w:t xml:space="preserve"> to become even more severe, as the top ranked risk over the next decade.</w:t>
      </w:r>
    </w:p>
    <w:p w14:paraId="5255CF20" w14:textId="77777777" w:rsidR="00DC63B6" w:rsidRPr="000C7A94" w:rsidRDefault="00DC63B6" w:rsidP="00DC63B6">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w:t>
      </w:r>
      <w:proofErr w:type="gramStart"/>
      <w:r w:rsidRPr="000C7A94">
        <w:rPr>
          <w:sz w:val="12"/>
        </w:rPr>
        <w:t>systems (#</w:t>
      </w:r>
      <w:proofErr w:type="gramEnd"/>
      <w:r w:rsidRPr="000C7A94">
        <w:rPr>
          <w:sz w:val="12"/>
        </w:rPr>
        <w:t xml:space="preserve">2) and Natural </w:t>
      </w:r>
      <w:r w:rsidRPr="008F133A">
        <w:rPr>
          <w:rStyle w:val="Emphasis"/>
          <w:highlight w:val="yellow"/>
        </w:rPr>
        <w:t xml:space="preserve">resource </w:t>
      </w:r>
      <w:proofErr w:type="gramStart"/>
      <w:r w:rsidRPr="008F133A">
        <w:rPr>
          <w:rStyle w:val="Emphasis"/>
          <w:highlight w:val="yellow"/>
        </w:rPr>
        <w:t>shortages</w:t>
      </w:r>
      <w:r w:rsidRPr="000C7A94">
        <w:rPr>
          <w:sz w:val="12"/>
        </w:rPr>
        <w:t xml:space="preserve"> (#</w:t>
      </w:r>
      <w:proofErr w:type="gramEnd"/>
      <w:r w:rsidRPr="000C7A94">
        <w:rPr>
          <w:sz w:val="12"/>
        </w:rPr>
        <w:t xml:space="preserve">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w:t>
      </w:r>
      <w:proofErr w:type="gramStart"/>
      <w:r w:rsidRPr="000C7A94">
        <w:rPr>
          <w:sz w:val="12"/>
        </w:rPr>
        <w:t>Non-weather</w:t>
      </w:r>
      <w:proofErr w:type="gramEnd"/>
      <w:r w:rsidRPr="000C7A94">
        <w:rPr>
          <w:sz w:val="12"/>
        </w:rPr>
        <w:t xml:space="preserve"> related natural </w:t>
      </w:r>
      <w:proofErr w:type="gramStart"/>
      <w:r w:rsidRPr="000C7A94">
        <w:rPr>
          <w:sz w:val="12"/>
        </w:rPr>
        <w:t>disasters (#</w:t>
      </w:r>
      <w:proofErr w:type="gramEnd"/>
      <w:r w:rsidRPr="000C7A94">
        <w:rPr>
          <w:sz w:val="12"/>
        </w:rPr>
        <w:t xml:space="preserve">33) </w:t>
      </w:r>
      <w:proofErr w:type="gramStart"/>
      <w:r w:rsidRPr="000C7A94">
        <w:rPr>
          <w:sz w:val="12"/>
        </w:rPr>
        <w:t>falls</w:t>
      </w:r>
      <w:proofErr w:type="gramEnd"/>
      <w:r w:rsidRPr="000C7A94">
        <w:rPr>
          <w:sz w:val="12"/>
        </w:rPr>
        <w:t xml:space="preserve"> close to the bottom of rankings over both time horizons, likely reflecting the nature of such a tail risk and the often geographically isolated nature of these events.</w:t>
      </w:r>
    </w:p>
    <w:p w14:paraId="40F7E7F9" w14:textId="77777777" w:rsidR="00DC63B6" w:rsidRPr="000C7A94" w:rsidRDefault="00DC63B6" w:rsidP="00DC63B6">
      <w:pPr>
        <w:rPr>
          <w:sz w:val="12"/>
        </w:rPr>
      </w:pPr>
      <w:r w:rsidRPr="000C7A94">
        <w:rPr>
          <w:sz w:val="12"/>
        </w:rPr>
        <w:t>[Figure omitted]</w:t>
      </w:r>
    </w:p>
    <w:p w14:paraId="018B2423" w14:textId="77777777" w:rsidR="00DC63B6" w:rsidRPr="000C7A94" w:rsidRDefault="00DC63B6" w:rsidP="00DC63B6">
      <w:pPr>
        <w:rPr>
          <w:sz w:val="12"/>
        </w:rPr>
      </w:pPr>
      <w:r w:rsidRPr="000C7A94">
        <w:rPr>
          <w:sz w:val="12"/>
        </w:rPr>
        <w:t xml:space="preserve">These results highlight divergent perceptions around the comparative urgency of environmental risks. Biodiversity loss and ecosystem </w:t>
      </w:r>
      <w:proofErr w:type="gramStart"/>
      <w:r w:rsidRPr="000C7A94">
        <w:rPr>
          <w:sz w:val="12"/>
        </w:rPr>
        <w:t>collapse (#</w:t>
      </w:r>
      <w:proofErr w:type="gramEnd"/>
      <w:r w:rsidRPr="000C7A94">
        <w:rPr>
          <w:sz w:val="12"/>
        </w:rPr>
        <w:t xml:space="preserve">20 in the two-year time frame) and Critical change to Earth </w:t>
      </w:r>
      <w:proofErr w:type="gramStart"/>
      <w:r w:rsidRPr="000C7A94">
        <w:rPr>
          <w:sz w:val="12"/>
        </w:rPr>
        <w:t>systems (#</w:t>
      </w:r>
      <w:proofErr w:type="gramEnd"/>
      <w:r w:rsidRPr="000C7A94">
        <w:rPr>
          <w:sz w:val="12"/>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1F5FCAD" w14:textId="77777777" w:rsidR="00DC63B6" w:rsidRPr="000C7A94" w:rsidRDefault="00DC63B6" w:rsidP="00DC63B6">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w:t>
      </w:r>
      <w:proofErr w:type="gramStart"/>
      <w:r w:rsidRPr="000C7A94">
        <w:rPr>
          <w:sz w:val="12"/>
        </w:rPr>
        <w:t xml:space="preserve">clearly </w:t>
      </w:r>
      <w:r w:rsidRPr="00483A85">
        <w:rPr>
          <w:rStyle w:val="StyleUnderline"/>
        </w:rPr>
        <w:t>evident</w:t>
      </w:r>
      <w:proofErr w:type="gramEnd"/>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w:t>
      </w:r>
      <w:proofErr w:type="gramStart"/>
      <w:r w:rsidRPr="000C7A94">
        <w:rPr>
          <w:sz w:val="12"/>
        </w:rPr>
        <w:t>is</w:t>
      </w:r>
      <w:proofErr w:type="gramEnd"/>
      <w:r w:rsidRPr="000C7A94">
        <w:rPr>
          <w:sz w:val="12"/>
        </w:rPr>
        <w:t xml:space="preserve">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64EB47E5" w14:textId="77777777" w:rsidR="00DC63B6" w:rsidRPr="000C7A94" w:rsidRDefault="00DC63B6" w:rsidP="00DC63B6">
      <w:pPr>
        <w:rPr>
          <w:sz w:val="12"/>
        </w:rPr>
      </w:pPr>
      <w:r w:rsidRPr="000C7A94">
        <w:rPr>
          <w:sz w:val="12"/>
        </w:rPr>
        <w:t xml:space="preserve">Despite a small increase in perceived severity, the societal risk of Lack of economic opportunity falls </w:t>
      </w:r>
      <w:proofErr w:type="gramStart"/>
      <w:r w:rsidRPr="000C7A94">
        <w:rPr>
          <w:sz w:val="12"/>
        </w:rPr>
        <w:t>from #6</w:t>
      </w:r>
      <w:proofErr w:type="gramEnd"/>
      <w:r w:rsidRPr="000C7A94">
        <w:rPr>
          <w:sz w:val="12"/>
        </w:rPr>
        <w:t xml:space="preserve">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13219B3" w14:textId="77777777" w:rsidR="00DC63B6" w:rsidRPr="000C7A94" w:rsidRDefault="00DC63B6" w:rsidP="00DC63B6">
      <w:pPr>
        <w:rPr>
          <w:sz w:val="12"/>
        </w:rPr>
      </w:pPr>
      <w:r w:rsidRPr="000C7A94">
        <w:rPr>
          <w:sz w:val="12"/>
        </w:rPr>
        <w:t>[Figure omitted]</w:t>
      </w:r>
    </w:p>
    <w:p w14:paraId="6A10A504" w14:textId="77777777" w:rsidR="00DC63B6" w:rsidRPr="000C7A94" w:rsidRDefault="00DC63B6" w:rsidP="00DC63B6">
      <w:pPr>
        <w:rPr>
          <w:sz w:val="12"/>
        </w:rPr>
      </w:pPr>
      <w:r w:rsidRPr="000C7A94">
        <w:rPr>
          <w:sz w:val="12"/>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sidRPr="000C7A94">
        <w:rPr>
          <w:sz w:val="12"/>
        </w:rPr>
        <w:t>confrontation (#</w:t>
      </w:r>
      <w:proofErr w:type="gramEnd"/>
      <w:r w:rsidRPr="000C7A94">
        <w:rPr>
          <w:sz w:val="12"/>
        </w:rPr>
        <w:t xml:space="preserve">16), a key driver of </w:t>
      </w:r>
      <w:proofErr w:type="gramStart"/>
      <w:r w:rsidRPr="000C7A94">
        <w:rPr>
          <w:sz w:val="12"/>
        </w:rPr>
        <w:t>many of</w:t>
      </w:r>
      <w:proofErr w:type="gramEnd"/>
      <w:r w:rsidRPr="000C7A94">
        <w:rPr>
          <w:sz w:val="12"/>
        </w:rPr>
        <w:t xml:space="preserve"> economic risks, has decreased significantly in perceived severity over both time horizons when compared to last year’s scores.1</w:t>
      </w:r>
    </w:p>
    <w:p w14:paraId="1B97851D" w14:textId="77777777" w:rsidR="00DC63B6" w:rsidRPr="000C7A94" w:rsidRDefault="00DC63B6" w:rsidP="00DC63B6">
      <w:pPr>
        <w:rPr>
          <w:sz w:val="12"/>
        </w:rPr>
      </w:pPr>
      <w:r w:rsidRPr="000C7A94">
        <w:rPr>
          <w:sz w:val="12"/>
        </w:rPr>
        <w:t xml:space="preserve">Indeed, geopolitical risks are noticeably absent from the top 10 rankings over the next decade. Interstate armed conflict exhibits the same </w:t>
      </w:r>
      <w:proofErr w:type="spellStart"/>
      <w:proofErr w:type="gramStart"/>
      <w:r w:rsidRPr="000C7A94">
        <w:rPr>
          <w:sz w:val="12"/>
        </w:rPr>
        <w:t>longterm</w:t>
      </w:r>
      <w:proofErr w:type="spellEnd"/>
      <w:proofErr w:type="gramEnd"/>
      <w:r w:rsidRPr="000C7A94">
        <w:rPr>
          <w:sz w:val="12"/>
        </w:rPr>
        <w:t xml:space="preserve"> severity score as last year but falls from 5th to 15th place over the 10-year period. </w:t>
      </w:r>
      <w:proofErr w:type="gramStart"/>
      <w:r w:rsidRPr="000C7A94">
        <w:rPr>
          <w:sz w:val="12"/>
        </w:rPr>
        <w:t>Similar to</w:t>
      </w:r>
      <w:proofErr w:type="gramEnd"/>
      <w:r w:rsidRPr="000C7A94">
        <w:rPr>
          <w:sz w:val="12"/>
        </w:rPr>
        <w:t xml:space="preserve"> last year, Terrorist attacks </w:t>
      </w:r>
      <w:proofErr w:type="gramStart"/>
      <w:r w:rsidRPr="000C7A94">
        <w:rPr>
          <w:sz w:val="12"/>
        </w:rPr>
        <w:t>sits</w:t>
      </w:r>
      <w:proofErr w:type="gramEnd"/>
      <w:r w:rsidRPr="000C7A94">
        <w:rPr>
          <w:sz w:val="12"/>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1074A308" w14:textId="77777777" w:rsidR="00DC63B6" w:rsidRDefault="00DC63B6" w:rsidP="00540284">
      <w:pPr>
        <w:rPr>
          <w:sz w:val="16"/>
        </w:rPr>
      </w:pPr>
    </w:p>
    <w:p w14:paraId="31ECA9A1" w14:textId="3D84DBB2" w:rsidR="00311958" w:rsidRDefault="00311958" w:rsidP="00955C54">
      <w:pPr>
        <w:pStyle w:val="Heading3"/>
      </w:pPr>
      <w:r>
        <w:t>1NC – Civil Service</w:t>
      </w:r>
    </w:p>
    <w:p w14:paraId="7C000498" w14:textId="77777777" w:rsidR="00311958" w:rsidRDefault="00311958" w:rsidP="00311958">
      <w:pPr>
        <w:pStyle w:val="Heading4"/>
        <w:rPr>
          <w:lang w:val="en-CA"/>
        </w:rPr>
      </w:pPr>
      <w:r>
        <w:rPr>
          <w:lang w:val="en-CA"/>
        </w:rPr>
        <w:t>The damage has been done---nobody wants to go back</w:t>
      </w:r>
    </w:p>
    <w:p w14:paraId="27BD2E4F" w14:textId="77777777" w:rsidR="00311958" w:rsidRDefault="00311958" w:rsidP="00311958">
      <w:pPr>
        <w:rPr>
          <w:lang w:val="en-CA"/>
        </w:rPr>
      </w:pPr>
      <w:r>
        <w:rPr>
          <w:lang w:val="en-CA"/>
        </w:rPr>
        <w:t xml:space="preserve">Mimi </w:t>
      </w:r>
      <w:r w:rsidRPr="00077191">
        <w:rPr>
          <w:rStyle w:val="Style13ptBold"/>
        </w:rPr>
        <w:t>Montgomery 2025</w:t>
      </w:r>
      <w:r>
        <w:rPr>
          <w:lang w:val="en-CA"/>
        </w:rPr>
        <w:t xml:space="preserve">, Axios, “Agencies scramble to rehire federal workers after DOGE layoffs”, June 10, https://www.axios.com/local/washington-dc/2025/06/10/federal-workers-rehired-doge-layoffs, accessed 8-23-25, </w:t>
      </w:r>
      <w:proofErr w:type="spellStart"/>
      <w:r>
        <w:rPr>
          <w:lang w:val="en-CA"/>
        </w:rPr>
        <w:t>HMc</w:t>
      </w:r>
      <w:proofErr w:type="spellEnd"/>
    </w:p>
    <w:p w14:paraId="1FA6668A" w14:textId="77777777" w:rsidR="00311958" w:rsidRPr="00077191" w:rsidRDefault="00311958" w:rsidP="00311958">
      <w:pPr>
        <w:rPr>
          <w:sz w:val="16"/>
          <w:lang w:val="en-CA"/>
        </w:rPr>
      </w:pPr>
      <w:r w:rsidRPr="00077191">
        <w:rPr>
          <w:sz w:val="16"/>
          <w:lang w:val="en-CA"/>
        </w:rPr>
        <w:t xml:space="preserve">The intrigue: Some of the </w:t>
      </w:r>
      <w:r w:rsidRPr="00B60E45">
        <w:rPr>
          <w:rStyle w:val="StyleUnderline"/>
          <w:highlight w:val="cyan"/>
        </w:rPr>
        <w:t>workers</w:t>
      </w:r>
      <w:r w:rsidRPr="00077191">
        <w:rPr>
          <w:rStyle w:val="StyleUnderline"/>
        </w:rPr>
        <w:t xml:space="preserve"> </w:t>
      </w:r>
      <w:r w:rsidRPr="00B60E45">
        <w:rPr>
          <w:rStyle w:val="StyleUnderline"/>
          <w:highlight w:val="cyan"/>
        </w:rPr>
        <w:t xml:space="preserve">who've </w:t>
      </w:r>
      <w:proofErr w:type="spellStart"/>
      <w:r w:rsidRPr="00B60E45">
        <w:rPr>
          <w:rStyle w:val="Emphasis"/>
          <w:highlight w:val="cyan"/>
        </w:rPr>
        <w:t>peaced</w:t>
      </w:r>
      <w:proofErr w:type="spellEnd"/>
      <w:r w:rsidRPr="00B60E45">
        <w:rPr>
          <w:rStyle w:val="Emphasis"/>
          <w:highlight w:val="cyan"/>
        </w:rPr>
        <w:t xml:space="preserve"> out</w:t>
      </w:r>
      <w:r w:rsidRPr="00B60E45">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4DB88DCE" w14:textId="77777777" w:rsidR="00311958" w:rsidRPr="00077191" w:rsidRDefault="00311958" w:rsidP="00311958">
      <w:pPr>
        <w:rPr>
          <w:sz w:val="16"/>
          <w:lang w:val="en-CA"/>
        </w:rPr>
      </w:pPr>
      <w:r w:rsidRPr="00077191">
        <w:rPr>
          <w:sz w:val="16"/>
          <w:lang w:val="en-CA"/>
        </w:rPr>
        <w:t xml:space="preserve">What they're saying: </w:t>
      </w:r>
      <w:r w:rsidRPr="00B60E45">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3C24F13A" w14:textId="77777777" w:rsidR="00311958" w:rsidRDefault="00311958" w:rsidP="00311958">
      <w:pPr>
        <w:rPr>
          <w:sz w:val="16"/>
          <w:lang w:val="en-CA"/>
        </w:rPr>
      </w:pPr>
      <w:r w:rsidRPr="00077191">
        <w:rPr>
          <w:sz w:val="16"/>
          <w:lang w:val="en-CA"/>
        </w:rPr>
        <w:t>"</w:t>
      </w:r>
      <w:r w:rsidRPr="00B60E45">
        <w:rPr>
          <w:rStyle w:val="StyleUnderline"/>
          <w:highlight w:val="cyan"/>
        </w:rPr>
        <w:t>They</w:t>
      </w:r>
      <w:r w:rsidRPr="00077191">
        <w:rPr>
          <w:rStyle w:val="StyleUnderline"/>
        </w:rPr>
        <w:t xml:space="preserve"> wanted to show they </w:t>
      </w:r>
      <w:r w:rsidRPr="00B60E45">
        <w:rPr>
          <w:rStyle w:val="StyleUnderline"/>
          <w:highlight w:val="cyan"/>
        </w:rPr>
        <w:t xml:space="preserve">were </w:t>
      </w:r>
      <w:r w:rsidRPr="00B60E45">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70470C4B" w14:textId="77777777" w:rsidR="00311958" w:rsidRDefault="00311958" w:rsidP="00311958">
      <w:pPr>
        <w:pStyle w:val="Heading4"/>
      </w:pPr>
      <w:r>
        <w:t xml:space="preserve">No </w:t>
      </w:r>
      <w:r>
        <w:rPr>
          <w:u w:val="single"/>
        </w:rPr>
        <w:t>civil service</w:t>
      </w:r>
      <w:r>
        <w:t xml:space="preserve"> impact---States fill in the </w:t>
      </w:r>
      <w:r>
        <w:rPr>
          <w:u w:val="single"/>
        </w:rPr>
        <w:t>gaps</w:t>
      </w:r>
      <w:r>
        <w:t>.</w:t>
      </w:r>
    </w:p>
    <w:p w14:paraId="70AF8B5C" w14:textId="77777777" w:rsidR="00311958" w:rsidRPr="006246EC" w:rsidRDefault="00311958" w:rsidP="00311958">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19823AD7" w14:textId="77777777" w:rsidR="00311958" w:rsidRPr="00582C52" w:rsidRDefault="00311958" w:rsidP="00311958">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60E45">
        <w:rPr>
          <w:rStyle w:val="StyleUnderline"/>
          <w:highlight w:val="cyan"/>
        </w:rPr>
        <w:t>Trump</w:t>
      </w:r>
      <w:r w:rsidRPr="006D2A0E">
        <w:rPr>
          <w:rStyle w:val="StyleUnderline"/>
        </w:rPr>
        <w:t xml:space="preserve"> administration'</w:t>
      </w:r>
      <w:r w:rsidRPr="00B60E45">
        <w:rPr>
          <w:rStyle w:val="StyleUnderline"/>
          <w:highlight w:val="cyan"/>
        </w:rPr>
        <w:t>s</w:t>
      </w:r>
      <w:r w:rsidRPr="006D2A0E">
        <w:rPr>
          <w:rStyle w:val="StyleUnderline"/>
        </w:rPr>
        <w:t xml:space="preserve"> broad </w:t>
      </w:r>
      <w:r w:rsidRPr="00B60E45">
        <w:rPr>
          <w:rStyle w:val="Emphasis"/>
          <w:highlight w:val="cyan"/>
        </w:rPr>
        <w:t>deregulatory agenda</w:t>
      </w:r>
      <w:r w:rsidRPr="006D2A0E">
        <w:rPr>
          <w:rStyle w:val="StyleUnderline"/>
        </w:rPr>
        <w:t xml:space="preserve">. This shift </w:t>
      </w:r>
      <w:r w:rsidRPr="00B60E45">
        <w:rPr>
          <w:rStyle w:val="StyleUnderline"/>
          <w:highlight w:val="cyan"/>
        </w:rPr>
        <w:t xml:space="preserve">has </w:t>
      </w:r>
      <w:r w:rsidRPr="00B60E45">
        <w:rPr>
          <w:rStyle w:val="Emphasis"/>
          <w:highlight w:val="cyan"/>
        </w:rPr>
        <w:t>prompted state attorneys</w:t>
      </w:r>
      <w:r w:rsidRPr="006D2A0E">
        <w:rPr>
          <w:rStyle w:val="StyleUnderline"/>
        </w:rPr>
        <w:t xml:space="preserve"> general </w:t>
      </w:r>
      <w:r w:rsidRPr="00B60E45">
        <w:rPr>
          <w:rStyle w:val="StyleUnderline"/>
          <w:highlight w:val="cyan"/>
        </w:rPr>
        <w:t xml:space="preserve">to </w:t>
      </w:r>
      <w:r w:rsidRPr="00B60E45">
        <w:rPr>
          <w:rStyle w:val="Emphasis"/>
          <w:highlight w:val="cyan"/>
        </w:rPr>
        <w:t>step up</w:t>
      </w:r>
      <w:r w:rsidRPr="006D2A0E">
        <w:rPr>
          <w:rStyle w:val="StyleUnderline"/>
        </w:rPr>
        <w:t xml:space="preserve"> their </w:t>
      </w:r>
      <w:r w:rsidRPr="00B60E45">
        <w:rPr>
          <w:rStyle w:val="Emphasis"/>
          <w:highlight w:val="cyan"/>
        </w:rPr>
        <w:t>enforcement</w:t>
      </w:r>
      <w:r w:rsidRPr="006D2A0E">
        <w:rPr>
          <w:rStyle w:val="StyleUnderline"/>
        </w:rPr>
        <w:t xml:space="preserve"> efforts, effectively </w:t>
      </w:r>
      <w:r w:rsidRPr="00B60E45">
        <w:rPr>
          <w:rStyle w:val="Emphasis"/>
          <w:highlight w:val="cyan"/>
        </w:rPr>
        <w:t>filling</w:t>
      </w:r>
      <w:r w:rsidRPr="006D2A0E">
        <w:rPr>
          <w:rStyle w:val="StyleUnderline"/>
        </w:rPr>
        <w:t xml:space="preserve"> what they perceive to be </w:t>
      </w:r>
      <w:r w:rsidRPr="00B60E45">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34180BAB" w14:textId="77777777" w:rsidR="00311958" w:rsidRPr="00582C52" w:rsidRDefault="00311958" w:rsidP="00311958">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984767D" w14:textId="77777777" w:rsidR="00311958" w:rsidRPr="00582C52" w:rsidRDefault="00311958" w:rsidP="00311958">
      <w:pPr>
        <w:rPr>
          <w:sz w:val="16"/>
        </w:rPr>
      </w:pPr>
      <w:r w:rsidRPr="00582C52">
        <w:rPr>
          <w:sz w:val="16"/>
        </w:rPr>
        <w:t xml:space="preserve">This was followed by the Federal Communications Commission's ("FCC") initiative titled "In Re: </w:t>
      </w:r>
      <w:proofErr w:type="gramStart"/>
      <w:r w:rsidRPr="00582C52">
        <w:rPr>
          <w:sz w:val="16"/>
        </w:rPr>
        <w:t>Delete</w:t>
      </w:r>
      <w:proofErr w:type="gramEnd"/>
      <w:r w:rsidRPr="00582C52">
        <w:rPr>
          <w:sz w:val="16"/>
        </w:rPr>
        <w:t>, Delete, Delete," which solicited public comments on the potential modification or elimination of regulations deemed unnecessary or overly burdensome. FCC March 12, 2025, Public Notice, GN Docket No. 25-133.</w:t>
      </w:r>
    </w:p>
    <w:p w14:paraId="09C26B4F" w14:textId="77777777" w:rsidR="00311958" w:rsidRPr="00582C52" w:rsidRDefault="00311958" w:rsidP="00311958">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029B7DA2" w14:textId="77777777" w:rsidR="00311958" w:rsidRPr="00582C52" w:rsidRDefault="00311958" w:rsidP="00311958">
      <w:pPr>
        <w:rPr>
          <w:sz w:val="16"/>
        </w:rPr>
      </w:pPr>
      <w:r w:rsidRPr="00582C52">
        <w:rPr>
          <w:sz w:val="16"/>
        </w:rPr>
        <w:t>In another instance, the administration announced that it would be suspending federal enforcement of the Foreign Corrupt Practices Act ("FCPA"). Executive Order 14209 of Feb. 10, 2025.</w:t>
      </w:r>
    </w:p>
    <w:p w14:paraId="222F71B7" w14:textId="77777777" w:rsidR="00311958" w:rsidRPr="00C2231F" w:rsidRDefault="00311958" w:rsidP="00311958">
      <w:pPr>
        <w:rPr>
          <w:rStyle w:val="StyleUnderline"/>
        </w:rPr>
      </w:pPr>
      <w:r w:rsidRPr="00B60E45">
        <w:rPr>
          <w:rStyle w:val="Emphasis"/>
          <w:highlight w:val="cyan"/>
        </w:rPr>
        <w:t>Increased use</w:t>
      </w:r>
      <w:r w:rsidRPr="00B60E45">
        <w:rPr>
          <w:rStyle w:val="StyleUnderline"/>
          <w:highlight w:val="cyan"/>
        </w:rPr>
        <w:t xml:space="preserve"> of</w:t>
      </w:r>
      <w:r w:rsidRPr="00C2231F">
        <w:rPr>
          <w:rStyle w:val="StyleUnderline"/>
        </w:rPr>
        <w:t xml:space="preserve"> state </w:t>
      </w:r>
      <w:r w:rsidRPr="00B60E45">
        <w:rPr>
          <w:rStyle w:val="Emphasis"/>
          <w:highlight w:val="cyan"/>
        </w:rPr>
        <w:t>consumer protection</w:t>
      </w:r>
      <w:r w:rsidRPr="00B60E45">
        <w:rPr>
          <w:rStyle w:val="StyleUnderline"/>
          <w:highlight w:val="cyan"/>
        </w:rPr>
        <w:t xml:space="preserve"> statutes</w:t>
      </w:r>
    </w:p>
    <w:p w14:paraId="112A465D" w14:textId="77777777" w:rsidR="00311958" w:rsidRPr="00582C52" w:rsidRDefault="00311958" w:rsidP="00311958">
      <w:pPr>
        <w:rPr>
          <w:sz w:val="16"/>
        </w:rPr>
      </w:pPr>
      <w:r w:rsidRPr="00C2231F">
        <w:rPr>
          <w:rStyle w:val="StyleUnderline"/>
        </w:rPr>
        <w:t xml:space="preserve">As federal agency priorities shift, state action has indicated that </w:t>
      </w:r>
      <w:r w:rsidRPr="00B60E45">
        <w:rPr>
          <w:rStyle w:val="StyleUnderline"/>
          <w:highlight w:val="cyan"/>
        </w:rPr>
        <w:t>any</w:t>
      </w:r>
      <w:r w:rsidRPr="00C2231F">
        <w:rPr>
          <w:rStyle w:val="StyleUnderline"/>
        </w:rPr>
        <w:t xml:space="preserve"> perceived </w:t>
      </w:r>
      <w:r w:rsidRPr="00B60E45">
        <w:rPr>
          <w:rStyle w:val="Emphasis"/>
          <w:highlight w:val="cyan"/>
        </w:rPr>
        <w:t>void</w:t>
      </w:r>
      <w:r w:rsidRPr="00C2231F">
        <w:rPr>
          <w:rStyle w:val="StyleUnderline"/>
        </w:rPr>
        <w:t xml:space="preserve"> in federal regulation </w:t>
      </w:r>
      <w:r w:rsidRPr="00B60E45">
        <w:rPr>
          <w:rStyle w:val="StyleUnderline"/>
          <w:highlight w:val="cyan"/>
        </w:rPr>
        <w:t xml:space="preserve">will be </w:t>
      </w:r>
      <w:r w:rsidRPr="00B60E45">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DDA0FD7" w14:textId="77777777" w:rsidR="00311958" w:rsidRPr="00582C52" w:rsidRDefault="00311958" w:rsidP="00311958">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19E6B78" w14:textId="77777777" w:rsidR="00311958" w:rsidRPr="00582C52" w:rsidRDefault="00311958" w:rsidP="00311958">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582C52">
        <w:rPr>
          <w:sz w:val="16"/>
        </w:rPr>
        <w:t>servicers —</w:t>
      </w:r>
      <w:proofErr w:type="gramEnd"/>
      <w:r w:rsidRPr="00582C52">
        <w:rPr>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458DB58F" w14:textId="77777777" w:rsidR="00311958" w:rsidRPr="00582C52" w:rsidRDefault="00311958" w:rsidP="00311958">
      <w:pPr>
        <w:rPr>
          <w:sz w:val="16"/>
        </w:rPr>
      </w:pPr>
      <w:r w:rsidRPr="00B60E45">
        <w:rPr>
          <w:rStyle w:val="StyleUnderline"/>
          <w:highlight w:val="cyan"/>
        </w:rPr>
        <w:t>States are</w:t>
      </w:r>
      <w:r w:rsidRPr="00582C52">
        <w:rPr>
          <w:sz w:val="16"/>
        </w:rPr>
        <w:t xml:space="preserve"> also </w:t>
      </w:r>
      <w:r w:rsidRPr="00B60E45">
        <w:rPr>
          <w:rStyle w:val="StyleUnderline"/>
          <w:highlight w:val="cyan"/>
        </w:rPr>
        <w:t xml:space="preserve">using </w:t>
      </w:r>
      <w:r w:rsidRPr="00B60E45">
        <w:rPr>
          <w:rStyle w:val="Emphasis"/>
          <w:highlight w:val="cyan"/>
        </w:rPr>
        <w:t>novel ways</w:t>
      </w:r>
      <w:r w:rsidRPr="00B60E45">
        <w:rPr>
          <w:rStyle w:val="StyleUnderline"/>
          <w:highlight w:val="cyan"/>
        </w:rPr>
        <w:t xml:space="preserve"> to </w:t>
      </w:r>
      <w:r w:rsidRPr="00B60E45">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87AF60E" w14:textId="77777777" w:rsidR="00311958" w:rsidRPr="00582C52" w:rsidRDefault="00311958" w:rsidP="00311958">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03E5F63" w14:textId="77777777" w:rsidR="00311958" w:rsidRPr="00C2231F" w:rsidRDefault="00311958" w:rsidP="00311958">
      <w:pPr>
        <w:rPr>
          <w:rStyle w:val="Emphasis"/>
        </w:rPr>
      </w:pPr>
      <w:r w:rsidRPr="00B60E45">
        <w:rPr>
          <w:rStyle w:val="Emphasis"/>
          <w:highlight w:val="cyan"/>
        </w:rPr>
        <w:t>States enforce federal law</w:t>
      </w:r>
    </w:p>
    <w:p w14:paraId="03DE2CD0" w14:textId="77777777" w:rsidR="00311958" w:rsidRPr="00582C52" w:rsidRDefault="00311958" w:rsidP="00311958">
      <w:pPr>
        <w:rPr>
          <w:sz w:val="16"/>
        </w:rPr>
      </w:pPr>
      <w:r w:rsidRPr="00582C52">
        <w:rPr>
          <w:sz w:val="16"/>
        </w:rPr>
        <w:t xml:space="preserve">In addition to using state laws to increase enforcement, </w:t>
      </w:r>
      <w:r w:rsidRPr="00C2231F">
        <w:rPr>
          <w:rStyle w:val="StyleUnderline"/>
        </w:rPr>
        <w:t xml:space="preserve">state attorneys general have </w:t>
      </w:r>
      <w:r w:rsidRPr="00B60E45">
        <w:rPr>
          <w:rStyle w:val="Emphasis"/>
          <w:highlight w:val="cyan"/>
        </w:rPr>
        <w:t>brought</w:t>
      </w:r>
      <w:r w:rsidRPr="00C2231F">
        <w:rPr>
          <w:rStyle w:val="StyleUnderline"/>
        </w:rPr>
        <w:t xml:space="preserve"> regulatory </w:t>
      </w:r>
      <w:r w:rsidRPr="00B60E45">
        <w:rPr>
          <w:rStyle w:val="Emphasis"/>
          <w:highlight w:val="cyan"/>
        </w:rPr>
        <w:t>action</w:t>
      </w:r>
      <w:r w:rsidRPr="00B60E45">
        <w:rPr>
          <w:rStyle w:val="StyleUnderline"/>
          <w:highlight w:val="cyan"/>
        </w:rPr>
        <w:t xml:space="preserve"> for alleged </w:t>
      </w:r>
      <w:r w:rsidRPr="00B60E45">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D69E4DA" w14:textId="77777777" w:rsidR="00311958" w:rsidRPr="00582C52" w:rsidRDefault="00311958" w:rsidP="00311958">
      <w:pPr>
        <w:rPr>
          <w:sz w:val="16"/>
        </w:rPr>
      </w:pPr>
      <w:r w:rsidRPr="00582C52">
        <w:rPr>
          <w:sz w:val="16"/>
        </w:rPr>
        <w:t xml:space="preserve">The Federal Trade Commission ("FTC") is also undergoing leadership shifts and a refocusing of </w:t>
      </w:r>
      <w:proofErr w:type="gramStart"/>
      <w:r w:rsidRPr="00582C52">
        <w:rPr>
          <w:sz w:val="16"/>
        </w:rPr>
        <w:t>enforcement priorities</w:t>
      </w:r>
      <w:proofErr w:type="gramEnd"/>
      <w:r w:rsidRPr="00582C52">
        <w:rPr>
          <w:sz w:val="16"/>
        </w:rPr>
        <w:t xml:space="preserve">. However, </w:t>
      </w:r>
      <w:r w:rsidRPr="00C2231F">
        <w:rPr>
          <w:rStyle w:val="StyleUnderline"/>
        </w:rPr>
        <w:t xml:space="preserve">state </w:t>
      </w:r>
      <w:r w:rsidRPr="00B60E45">
        <w:rPr>
          <w:rStyle w:val="StyleUnderline"/>
          <w:highlight w:val="cyan"/>
        </w:rPr>
        <w:t xml:space="preserve">attorneys general are </w:t>
      </w:r>
      <w:r w:rsidRPr="00B60E45">
        <w:rPr>
          <w:rStyle w:val="Emphasis"/>
          <w:highlight w:val="cyan"/>
        </w:rPr>
        <w:t>stepping in</w:t>
      </w:r>
      <w:r w:rsidRPr="00B60E45">
        <w:rPr>
          <w:rStyle w:val="StyleUnderline"/>
          <w:highlight w:val="cyan"/>
        </w:rPr>
        <w:t xml:space="preserve"> to address </w:t>
      </w:r>
      <w:r w:rsidRPr="005841D0">
        <w:rPr>
          <w:rStyle w:val="StyleUnderline"/>
        </w:rPr>
        <w:t>perceived</w:t>
      </w:r>
      <w:r w:rsidRPr="00C2231F">
        <w:rPr>
          <w:rStyle w:val="StyleUnderline"/>
        </w:rPr>
        <w:t xml:space="preserve"> </w:t>
      </w:r>
      <w:r w:rsidRPr="00B60E45">
        <w:rPr>
          <w:rStyle w:val="StyleUnderline"/>
          <w:highlight w:val="cyan"/>
        </w:rPr>
        <w:t>gaps in</w:t>
      </w:r>
      <w:r w:rsidRPr="00C2231F">
        <w:rPr>
          <w:rStyle w:val="StyleUnderline"/>
        </w:rPr>
        <w:t xml:space="preserve"> federal </w:t>
      </w:r>
      <w:r w:rsidRPr="00B60E45">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27D6F5C" w14:textId="77777777" w:rsidR="00311958" w:rsidRPr="00582C52" w:rsidRDefault="00311958" w:rsidP="00311958">
      <w:pPr>
        <w:rPr>
          <w:sz w:val="16"/>
        </w:rPr>
      </w:pPr>
      <w:r w:rsidRPr="00582C52">
        <w:rPr>
          <w:sz w:val="16"/>
        </w:rPr>
        <w:t>Looking ahead</w:t>
      </w:r>
    </w:p>
    <w:p w14:paraId="0126197B" w14:textId="77777777" w:rsidR="00311958" w:rsidRPr="00582C52" w:rsidRDefault="00311958" w:rsidP="00311958">
      <w:pPr>
        <w:rPr>
          <w:sz w:val="16"/>
        </w:rPr>
      </w:pPr>
      <w:r w:rsidRPr="00B60E45">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B60E45">
        <w:rPr>
          <w:rStyle w:val="StyleUnderline"/>
          <w:highlight w:val="cyan"/>
        </w:rPr>
        <w:t>is</w:t>
      </w:r>
      <w:r w:rsidRPr="00582C52">
        <w:rPr>
          <w:sz w:val="16"/>
        </w:rPr>
        <w:t xml:space="preserve"> likely </w:t>
      </w:r>
      <w:r w:rsidRPr="00B60E45">
        <w:rPr>
          <w:rStyle w:val="StyleUnderline"/>
          <w:highlight w:val="cyan"/>
        </w:rPr>
        <w:t xml:space="preserve">to </w:t>
      </w:r>
      <w:r w:rsidRPr="00B60E45">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2DAC3D3B" w14:textId="77777777" w:rsidR="00311958" w:rsidRPr="00C2231F" w:rsidRDefault="00311958" w:rsidP="00311958">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60E45">
        <w:rPr>
          <w:rStyle w:val="StyleUnderline"/>
          <w:highlight w:val="cyan"/>
        </w:rPr>
        <w:t>presents an opportunity</w:t>
      </w:r>
      <w:r w:rsidRPr="00C2231F">
        <w:rPr>
          <w:rStyle w:val="StyleUnderline"/>
        </w:rPr>
        <w:t xml:space="preserve"> for states </w:t>
      </w:r>
      <w:r w:rsidRPr="00B60E45">
        <w:rPr>
          <w:rStyle w:val="StyleUnderline"/>
          <w:highlight w:val="cyan"/>
        </w:rPr>
        <w:t>to</w:t>
      </w:r>
      <w:r w:rsidRPr="00C2231F">
        <w:rPr>
          <w:rStyle w:val="StyleUnderline"/>
        </w:rPr>
        <w:t xml:space="preserve"> </w:t>
      </w:r>
      <w:r w:rsidRPr="00B60E45">
        <w:rPr>
          <w:rStyle w:val="Emphasis"/>
          <w:highlight w:val="cyan"/>
        </w:rPr>
        <w:t>innovate</w:t>
      </w:r>
      <w:r w:rsidRPr="00B60E45">
        <w:rPr>
          <w:rStyle w:val="StyleUnderline"/>
          <w:highlight w:val="cyan"/>
        </w:rPr>
        <w:t xml:space="preserve"> and </w:t>
      </w:r>
      <w:r w:rsidRPr="00B60E45">
        <w:rPr>
          <w:rStyle w:val="Emphasis"/>
          <w:highlight w:val="cyan"/>
        </w:rPr>
        <w:t>tailor</w:t>
      </w:r>
      <w:r w:rsidRPr="00C2231F">
        <w:rPr>
          <w:rStyle w:val="StyleUnderline"/>
        </w:rPr>
        <w:t xml:space="preserve"> consumer </w:t>
      </w:r>
      <w:r w:rsidRPr="00B60E45">
        <w:rPr>
          <w:rStyle w:val="Emphasis"/>
          <w:highlight w:val="cyan"/>
        </w:rPr>
        <w:t>protection measures</w:t>
      </w:r>
      <w:r w:rsidRPr="00C2231F">
        <w:rPr>
          <w:rStyle w:val="StyleUnderline"/>
        </w:rPr>
        <w:t xml:space="preserve"> to address local needs effectively.</w:t>
      </w:r>
    </w:p>
    <w:p w14:paraId="43B5C718" w14:textId="77777777" w:rsidR="00311958" w:rsidRPr="00582C52" w:rsidRDefault="00311958" w:rsidP="00311958">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60E45">
        <w:rPr>
          <w:rStyle w:val="StyleUnderline"/>
          <w:highlight w:val="cyan"/>
        </w:rPr>
        <w:t xml:space="preserve">setting </w:t>
      </w:r>
      <w:r w:rsidRPr="00B60E45">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50D85514" w14:textId="560E0A86" w:rsidR="00C521D7" w:rsidRDefault="00C521D7" w:rsidP="00C521D7">
      <w:pPr>
        <w:pStyle w:val="Heading3"/>
      </w:pPr>
      <w:r>
        <w:t>1NC – Pandemics</w:t>
      </w:r>
    </w:p>
    <w:p w14:paraId="535FA044" w14:textId="77777777" w:rsidR="00C521D7" w:rsidRDefault="00C521D7" w:rsidP="00C521D7">
      <w:pPr>
        <w:pStyle w:val="Heading4"/>
      </w:pPr>
      <w:r>
        <w:t xml:space="preserve">Public health’s </w:t>
      </w:r>
      <w:r w:rsidRPr="00666A7F">
        <w:rPr>
          <w:u w:val="single"/>
        </w:rPr>
        <w:t>terminally screwed</w:t>
      </w:r>
      <w:r>
        <w:t xml:space="preserve">. OBBB cuts. </w:t>
      </w:r>
    </w:p>
    <w:p w14:paraId="16942646" w14:textId="77777777" w:rsidR="00C521D7" w:rsidRPr="00666A7F" w:rsidRDefault="00C521D7" w:rsidP="00C521D7">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7" w:history="1">
        <w:r w:rsidRPr="00666A7F">
          <w:rPr>
            <w:rStyle w:val="Hyperlink"/>
          </w:rPr>
          <w:t>https://www.americanprogress.org/article/the-truth-about-the-one-big-beautiful-bill-acts-cuts-to-medicaid-and-medicare/</w:t>
        </w:r>
      </w:hyperlink>
      <w:r w:rsidRPr="00666A7F">
        <w:t>]</w:t>
      </w:r>
      <w:r>
        <w:rPr>
          <w:rStyle w:val="Style13ptBold"/>
        </w:rPr>
        <w:t xml:space="preserve"> </w:t>
      </w:r>
    </w:p>
    <w:p w14:paraId="4C8D0F8A" w14:textId="77777777" w:rsidR="00C521D7" w:rsidRDefault="00C521D7" w:rsidP="00C521D7">
      <w:pPr>
        <w:rPr>
          <w:sz w:val="16"/>
        </w:rPr>
      </w:pPr>
      <w:r w:rsidRPr="00666A7F">
        <w:rPr>
          <w:sz w:val="16"/>
        </w:rPr>
        <w:t xml:space="preserve">Approximately </w:t>
      </w:r>
      <w:r w:rsidRPr="00B60E45">
        <w:rPr>
          <w:rStyle w:val="Emphasis"/>
          <w:highlight w:val="cyan"/>
        </w:rPr>
        <w:t>16 million</w:t>
      </w:r>
      <w:r w:rsidRPr="00666A7F">
        <w:rPr>
          <w:rStyle w:val="Emphasis"/>
        </w:rPr>
        <w:t xml:space="preserve"> people</w:t>
      </w:r>
      <w:r w:rsidRPr="00666A7F">
        <w:rPr>
          <w:sz w:val="16"/>
        </w:rPr>
        <w:t xml:space="preserve"> could </w:t>
      </w:r>
      <w:r w:rsidRPr="00B60E45">
        <w:rPr>
          <w:rStyle w:val="StyleUnderline"/>
          <w:highlight w:val="cya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B60E45">
        <w:rPr>
          <w:rStyle w:val="StyleUnderline"/>
          <w:highlight w:val="cyan"/>
        </w:rPr>
        <w:t>massive disruptions in</w:t>
      </w:r>
      <w:r w:rsidRPr="00666A7F">
        <w:rPr>
          <w:rStyle w:val="StyleUnderline"/>
        </w:rPr>
        <w:t xml:space="preserve"> </w:t>
      </w:r>
      <w:r w:rsidRPr="00666A7F">
        <w:rPr>
          <w:rStyle w:val="Emphasis"/>
        </w:rPr>
        <w:t xml:space="preserve">health </w:t>
      </w:r>
      <w:r w:rsidRPr="00B60E45">
        <w:rPr>
          <w:rStyle w:val="Emphasis"/>
          <w:highlight w:val="cyan"/>
        </w:rPr>
        <w:t>care</w:t>
      </w:r>
      <w:r w:rsidRPr="00666A7F">
        <w:rPr>
          <w:sz w:val="16"/>
        </w:rPr>
        <w:t xml:space="preserve">. </w:t>
      </w:r>
      <w:r w:rsidRPr="00B60E45">
        <w:rPr>
          <w:rStyle w:val="StyleUnderline"/>
          <w:highlight w:val="cyan"/>
        </w:rPr>
        <w:t>Congress</w:t>
      </w:r>
      <w:r w:rsidRPr="00666A7F">
        <w:rPr>
          <w:sz w:val="16"/>
        </w:rPr>
        <w:t xml:space="preserve"> is </w:t>
      </w:r>
      <w:r w:rsidRPr="00B60E45">
        <w:rPr>
          <w:rStyle w:val="StyleUnderline"/>
          <w:highlight w:val="cyan"/>
        </w:rPr>
        <w:t xml:space="preserve">making </w:t>
      </w:r>
      <w:r w:rsidRPr="00B60E45">
        <w:rPr>
          <w:rStyle w:val="Emphasis"/>
          <w:highlight w:val="cyan"/>
        </w:rPr>
        <w:t>historic cuts</w:t>
      </w:r>
      <w:r w:rsidRPr="00B60E45">
        <w:rPr>
          <w:rStyle w:val="StyleUnderline"/>
          <w:highlight w:val="cyan"/>
        </w:rPr>
        <w:t xml:space="preserve"> to essential services to give</w:t>
      </w:r>
      <w:r w:rsidRPr="00666A7F">
        <w:rPr>
          <w:rStyle w:val="StyleUnderline"/>
        </w:rPr>
        <w:t xml:space="preserve"> </w:t>
      </w:r>
      <w:r w:rsidRPr="00666A7F">
        <w:rPr>
          <w:rStyle w:val="Emphasis"/>
        </w:rPr>
        <w:t xml:space="preserve">tax </w:t>
      </w:r>
      <w:r w:rsidRPr="00B60E45">
        <w:rPr>
          <w:rStyle w:val="Emphasis"/>
          <w:highlight w:val="cyan"/>
        </w:rPr>
        <w:t>cuts</w:t>
      </w:r>
      <w:r w:rsidRPr="00B60E45">
        <w:rPr>
          <w:rStyle w:val="StyleUnderline"/>
          <w:highlight w:val="cyan"/>
        </w:rPr>
        <w:t xml:space="preserve"> to the </w:t>
      </w:r>
      <w:r w:rsidRPr="00B60E45">
        <w:rPr>
          <w:rStyle w:val="Emphasis"/>
          <w:highlight w:val="cyan"/>
        </w:rPr>
        <w:t>wealthy</w:t>
      </w:r>
      <w:r w:rsidRPr="00666A7F">
        <w:rPr>
          <w:sz w:val="16"/>
        </w:rPr>
        <w:t>. And disabled people and other vulnerable communities will likely bear the greatest burden.</w:t>
      </w:r>
    </w:p>
    <w:p w14:paraId="3B01CCF6" w14:textId="77777777" w:rsidR="00C944DE" w:rsidRDefault="00D65080" w:rsidP="00D65080">
      <w:pPr>
        <w:pStyle w:val="Heading4"/>
      </w:pPr>
      <w:r>
        <w:t xml:space="preserve">No solvency – if a </w:t>
      </w:r>
      <w:proofErr w:type="gramStart"/>
      <w:r w:rsidRPr="00BF07CB">
        <w:rPr>
          <w:u w:val="single"/>
        </w:rPr>
        <w:t>40 day</w:t>
      </w:r>
      <w:proofErr w:type="gramEnd"/>
      <w:r w:rsidRPr="00BF07CB">
        <w:rPr>
          <w:u w:val="single"/>
        </w:rPr>
        <w:t xml:space="preserve"> government shutdown</w:t>
      </w:r>
      <w:r>
        <w:t xml:space="preserve"> can’t convince Republicans to </w:t>
      </w:r>
      <w:r w:rsidR="00886D6F">
        <w:t>restore funding for healthcare, no reason public unions can</w:t>
      </w:r>
      <w:r w:rsidR="009341C9">
        <w:t xml:space="preserve"> solve for agencies</w:t>
      </w:r>
      <w:r w:rsidR="00886D6F">
        <w:t>.</w:t>
      </w:r>
    </w:p>
    <w:p w14:paraId="4F20DA53" w14:textId="77777777" w:rsidR="00C944DE" w:rsidRDefault="00C944DE" w:rsidP="00C944DE">
      <w:pPr>
        <w:pStyle w:val="Heading4"/>
      </w:pPr>
      <w:r>
        <w:t xml:space="preserve">The risk of existential disease is </w:t>
      </w:r>
      <w:r w:rsidRPr="00497C9A">
        <w:rPr>
          <w:u w:val="single"/>
        </w:rPr>
        <w:t>.01%</w:t>
      </w:r>
      <w:r>
        <w:t>.</w:t>
      </w:r>
    </w:p>
    <w:p w14:paraId="3A647DA4" w14:textId="77777777" w:rsidR="00C944DE" w:rsidRDefault="00C944DE" w:rsidP="00C944DE">
      <w:r>
        <w:t xml:space="preserve">Dr. Ilan </w:t>
      </w:r>
      <w:r w:rsidRPr="001C76EE">
        <w:rPr>
          <w:rStyle w:val="Style13ptBold"/>
        </w:rPr>
        <w:t>Noy 22</w:t>
      </w:r>
      <w:r>
        <w:t xml:space="preserve">,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w:t>
      </w:r>
      <w:proofErr w:type="gramStart"/>
      <w:r>
        <w:t>Intelligence”,</w:t>
      </w:r>
      <w:proofErr w:type="gramEnd"/>
      <w:r>
        <w:t xml:space="preserve"> Economics of Disasters and Climate Change, 1/15/2022, SpringerLink</w:t>
      </w:r>
    </w:p>
    <w:p w14:paraId="3C34CE1A" w14:textId="77777777" w:rsidR="00C944DE" w:rsidRPr="001C76EE" w:rsidRDefault="00C944DE" w:rsidP="00C944DE">
      <w:pPr>
        <w:rPr>
          <w:sz w:val="16"/>
        </w:rPr>
      </w:pPr>
      <w:r w:rsidRPr="001C76EE">
        <w:rPr>
          <w:sz w:val="16"/>
        </w:rPr>
        <w:t>High-Mortality Pandemics</w:t>
      </w:r>
    </w:p>
    <w:p w14:paraId="50D386E6" w14:textId="77777777" w:rsidR="00C944DE" w:rsidRPr="001C76EE" w:rsidRDefault="00C944DE" w:rsidP="00C944DE">
      <w:pPr>
        <w:rPr>
          <w:sz w:val="16"/>
        </w:rPr>
      </w:pPr>
      <w:r w:rsidRPr="00B60E45">
        <w:rPr>
          <w:rStyle w:val="StyleUnderline"/>
          <w:highlight w:val="cyan"/>
        </w:rPr>
        <w:t>A</w:t>
      </w:r>
      <w:r w:rsidRPr="001C76EE">
        <w:rPr>
          <w:rStyle w:val="StyleUnderline"/>
        </w:rPr>
        <w:t xml:space="preserve"> naturally occurring </w:t>
      </w:r>
      <w:r w:rsidRPr="00B60E45">
        <w:rPr>
          <w:rStyle w:val="StyleUnderline"/>
          <w:highlight w:val="cyan"/>
        </w:rPr>
        <w:t>pandemic</w:t>
      </w:r>
      <w:r w:rsidRPr="001C76EE">
        <w:rPr>
          <w:sz w:val="16"/>
        </w:rPr>
        <w:t xml:space="preserve"> (i.e., not from an engineered pathogen) </w:t>
      </w:r>
      <w:r w:rsidRPr="00B60E45">
        <w:rPr>
          <w:rStyle w:val="StyleUnderline"/>
          <w:highlight w:val="cyan"/>
        </w:rPr>
        <w:t>that</w:t>
      </w:r>
      <w:r w:rsidRPr="001C76EE">
        <w:rPr>
          <w:rStyle w:val="StyleUnderline"/>
        </w:rPr>
        <w:t xml:space="preserve"> would </w:t>
      </w:r>
      <w:r w:rsidRPr="00B60E45">
        <w:rPr>
          <w:rStyle w:val="StyleUnderline"/>
          <w:highlight w:val="cyan"/>
        </w:rPr>
        <w:t>threaten</w:t>
      </w:r>
      <w:r w:rsidRPr="001C76EE">
        <w:rPr>
          <w:rStyle w:val="StyleUnderline"/>
        </w:rPr>
        <w:t xml:space="preserve"> human </w:t>
      </w:r>
      <w:r w:rsidRPr="00B60E45">
        <w:rPr>
          <w:rStyle w:val="StyleUnderline"/>
          <w:highlight w:val="cyan"/>
        </w:rPr>
        <w:t xml:space="preserve">extinction is a </w:t>
      </w:r>
      <w:r w:rsidRPr="00B60E45">
        <w:rPr>
          <w:rStyle w:val="Emphasis"/>
          <w:highlight w:val="cyan"/>
        </w:rPr>
        <w:t>very small</w:t>
      </w:r>
      <w:r w:rsidRPr="00B60E45">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DEAFC05" w14:textId="77777777" w:rsidR="00C944DE" w:rsidRPr="001C76EE" w:rsidRDefault="00C944DE" w:rsidP="00C944DE">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AD33D2F" w14:textId="77777777" w:rsidR="00C944DE" w:rsidRPr="001C76EE" w:rsidRDefault="00C944DE" w:rsidP="00C944DE">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4DF0719" w14:textId="77777777" w:rsidR="00C944DE" w:rsidRPr="001C76EE" w:rsidRDefault="00C944DE" w:rsidP="00C944DE">
      <w:pPr>
        <w:rPr>
          <w:sz w:val="6"/>
          <w:szCs w:val="12"/>
        </w:rPr>
      </w:pPr>
      <w:r w:rsidRPr="001C76EE">
        <w:rPr>
          <w:sz w:val="6"/>
          <w:szCs w:val="12"/>
        </w:rPr>
        <w:t>The Justinian Plague</w:t>
      </w:r>
    </w:p>
    <w:p w14:paraId="6B200772" w14:textId="77777777" w:rsidR="00C944DE" w:rsidRPr="001C76EE" w:rsidRDefault="00C944DE" w:rsidP="00C944DE">
      <w:pPr>
        <w:rPr>
          <w:sz w:val="6"/>
          <w:szCs w:val="12"/>
        </w:rPr>
      </w:pPr>
      <w:r w:rsidRPr="001C76EE">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1C76EE">
        <w:rPr>
          <w:sz w:val="6"/>
          <w:szCs w:val="12"/>
        </w:rPr>
        <w:t>Stathakopoulos</w:t>
      </w:r>
      <w:proofErr w:type="spellEnd"/>
      <w:r w:rsidRPr="001C76EE">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46CA978D" w14:textId="77777777" w:rsidR="00C944DE" w:rsidRPr="001C76EE" w:rsidRDefault="00C944DE" w:rsidP="00C944DE">
      <w:pPr>
        <w:rPr>
          <w:sz w:val="6"/>
          <w:szCs w:val="12"/>
        </w:rPr>
      </w:pPr>
      <w:r w:rsidRPr="001C76EE">
        <w:rPr>
          <w:sz w:val="6"/>
          <w:szCs w:val="12"/>
        </w:rPr>
        <w:t>The demographic changes associated with this high mortality led to a significant disruption of economic activity in the Byzantine empire (</w:t>
      </w:r>
      <w:proofErr w:type="spellStart"/>
      <w:r w:rsidRPr="001C76EE">
        <w:rPr>
          <w:sz w:val="6"/>
          <w:szCs w:val="12"/>
        </w:rPr>
        <w:t>Gârdan</w:t>
      </w:r>
      <w:proofErr w:type="spellEnd"/>
      <w:r w:rsidRPr="001C76EE">
        <w:rPr>
          <w:sz w:val="6"/>
          <w:szCs w:val="12"/>
        </w:rPr>
        <w:t xml:space="preserve"> 2020). A decline in the </w:t>
      </w:r>
      <w:proofErr w:type="spellStart"/>
      <w:r w:rsidRPr="001C76EE">
        <w:rPr>
          <w:sz w:val="6"/>
          <w:szCs w:val="12"/>
        </w:rPr>
        <w:t>labour</w:t>
      </w:r>
      <w:proofErr w:type="spellEnd"/>
      <w:r w:rsidRPr="001C76EE">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w:t>
      </w:r>
      <w:proofErr w:type="spellStart"/>
      <w:r w:rsidRPr="001C76EE">
        <w:rPr>
          <w:sz w:val="6"/>
          <w:szCs w:val="12"/>
        </w:rPr>
        <w:t>labour</w:t>
      </w:r>
      <w:proofErr w:type="spellEnd"/>
      <w:r w:rsidRPr="001C76EE">
        <w:rPr>
          <w:sz w:val="6"/>
          <w:szCs w:val="12"/>
        </w:rPr>
        <w:t xml:space="preserve"> force appears to have had a positive economic effect </w:t>
      </w:r>
      <w:proofErr w:type="gramStart"/>
      <w:r w:rsidRPr="001C76EE">
        <w:rPr>
          <w:sz w:val="6"/>
          <w:szCs w:val="12"/>
        </w:rPr>
        <w:t>for</w:t>
      </w:r>
      <w:proofErr w:type="gramEnd"/>
      <w:r w:rsidRPr="001C76EE">
        <w:rPr>
          <w:sz w:val="6"/>
          <w:szCs w:val="12"/>
        </w:rPr>
        <w:t xml:space="preserve"> the surviving laborers, as the increased marginal value of </w:t>
      </w:r>
      <w:proofErr w:type="spellStart"/>
      <w:r w:rsidRPr="001C76EE">
        <w:rPr>
          <w:sz w:val="6"/>
          <w:szCs w:val="12"/>
        </w:rPr>
        <w:t>labour</w:t>
      </w:r>
      <w:proofErr w:type="spellEnd"/>
      <w:r w:rsidRPr="001C76EE">
        <w:rPr>
          <w:sz w:val="6"/>
          <w:szCs w:val="12"/>
        </w:rPr>
        <w:t xml:space="preserve"> caused a rise in real wages and per capita incomes. These beneficial effects for the survivors were also observed after the Black Death (Pamuk and </w:t>
      </w:r>
      <w:proofErr w:type="spellStart"/>
      <w:r w:rsidRPr="001C76EE">
        <w:rPr>
          <w:sz w:val="6"/>
          <w:szCs w:val="12"/>
        </w:rPr>
        <w:t>Shatzmiller</w:t>
      </w:r>
      <w:proofErr w:type="spellEnd"/>
      <w:r w:rsidRPr="001C76EE">
        <w:rPr>
          <w:sz w:val="6"/>
          <w:szCs w:val="12"/>
        </w:rPr>
        <w:t xml:space="preserve"> 2014; Findlay and Lundahl 2017).</w:t>
      </w:r>
    </w:p>
    <w:p w14:paraId="6524CEDE" w14:textId="77777777" w:rsidR="00C944DE" w:rsidRPr="001C76EE" w:rsidRDefault="00C944DE" w:rsidP="00C944DE">
      <w:pPr>
        <w:rPr>
          <w:sz w:val="6"/>
          <w:szCs w:val="12"/>
        </w:rPr>
      </w:pPr>
      <w:r w:rsidRPr="001C76EE">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1C76EE">
        <w:rPr>
          <w:sz w:val="6"/>
          <w:szCs w:val="12"/>
        </w:rPr>
        <w:t>liturgification</w:t>
      </w:r>
      <w:proofErr w:type="spellEnd"/>
      <w:r w:rsidRPr="001C76EE">
        <w:rPr>
          <w:sz w:val="6"/>
          <w:szCs w:val="12"/>
        </w:rPr>
        <w:t xml:space="preserve"> (a process of religious permeation and internalization throughout society as defined by Meier 2020), the rise of the Marian cult, and the sacralization of the emperor.</w:t>
      </w:r>
    </w:p>
    <w:p w14:paraId="502101E6" w14:textId="77777777" w:rsidR="00C944DE" w:rsidRPr="001C76EE" w:rsidRDefault="00C944DE" w:rsidP="00C944DE">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1C76EE">
        <w:rPr>
          <w:sz w:val="6"/>
          <w:szCs w:val="12"/>
        </w:rPr>
        <w:t>Sabbatani</w:t>
      </w:r>
      <w:proofErr w:type="spellEnd"/>
      <w:r w:rsidRPr="001C76EE">
        <w:rPr>
          <w:sz w:val="6"/>
          <w:szCs w:val="12"/>
        </w:rPr>
        <w:t xml:space="preserve"> et al. 2012). Interestingly, the pandemic indirectly </w:t>
      </w:r>
      <w:proofErr w:type="spellStart"/>
      <w:r w:rsidRPr="001C76EE">
        <w:rPr>
          <w:sz w:val="6"/>
          <w:szCs w:val="12"/>
        </w:rPr>
        <w:t>favoured</w:t>
      </w:r>
      <w:proofErr w:type="spellEnd"/>
      <w:r w:rsidRPr="001C76EE">
        <w:rPr>
          <w:sz w:val="6"/>
          <w:szCs w:val="12"/>
        </w:rPr>
        <w:t xml:space="preserve"> the nomadic Arab tribes who were less vulnerable to the contagion while traveling through desert and semi-desert environments during the initial expansion of Islam (</w:t>
      </w:r>
      <w:proofErr w:type="spellStart"/>
      <w:r w:rsidRPr="001C76EE">
        <w:rPr>
          <w:sz w:val="6"/>
          <w:szCs w:val="12"/>
        </w:rPr>
        <w:t>Sabbatani</w:t>
      </w:r>
      <w:proofErr w:type="spellEnd"/>
      <w:r w:rsidRPr="001C76EE">
        <w:rPr>
          <w:sz w:val="6"/>
          <w:szCs w:val="12"/>
        </w:rPr>
        <w:t xml:space="preserve"> et al. 2012).</w:t>
      </w:r>
    </w:p>
    <w:p w14:paraId="1D52B9EF" w14:textId="77777777" w:rsidR="00C944DE" w:rsidRPr="001C76EE" w:rsidRDefault="00C944DE" w:rsidP="00C944DE">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9B3D673" w14:textId="77777777" w:rsidR="00C944DE" w:rsidRPr="001C76EE" w:rsidRDefault="00C944DE" w:rsidP="00C944DE">
      <w:pPr>
        <w:rPr>
          <w:sz w:val="6"/>
          <w:szCs w:val="12"/>
        </w:rPr>
      </w:pPr>
      <w:r w:rsidRPr="001C76EE">
        <w:rPr>
          <w:sz w:val="6"/>
          <w:szCs w:val="12"/>
        </w:rPr>
        <w:t>The Black Death</w:t>
      </w:r>
    </w:p>
    <w:p w14:paraId="5336BE56" w14:textId="77777777" w:rsidR="00C944DE" w:rsidRPr="001C76EE" w:rsidRDefault="00C944DE" w:rsidP="00C944DE">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630CACC" w14:textId="77777777" w:rsidR="00C944DE" w:rsidRPr="001C76EE" w:rsidRDefault="00C944DE" w:rsidP="00C944DE">
      <w:pPr>
        <w:rPr>
          <w:sz w:val="6"/>
          <w:szCs w:val="12"/>
        </w:rPr>
      </w:pPr>
      <w:r w:rsidRPr="001C76EE">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1C76EE">
        <w:rPr>
          <w:sz w:val="6"/>
          <w:szCs w:val="12"/>
        </w:rPr>
        <w:t>Jedwab</w:t>
      </w:r>
      <w:proofErr w:type="spellEnd"/>
      <w:r w:rsidRPr="001C76EE">
        <w:rPr>
          <w:sz w:val="6"/>
          <w:szCs w:val="12"/>
        </w:rPr>
        <w:t xml:space="preserve"> et al. 2019b). As the mortality rates appear to have been the highest among the working-age population, the effects on the </w:t>
      </w:r>
      <w:proofErr w:type="spellStart"/>
      <w:r w:rsidRPr="001C76EE">
        <w:rPr>
          <w:sz w:val="6"/>
          <w:szCs w:val="12"/>
        </w:rPr>
        <w:t>labour</w:t>
      </w:r>
      <w:proofErr w:type="spellEnd"/>
      <w:r w:rsidRPr="001C76EE">
        <w:rPr>
          <w:sz w:val="6"/>
          <w:szCs w:val="12"/>
        </w:rPr>
        <w:t xml:space="preserve"> force were acute (Pamuk 2007).</w:t>
      </w:r>
    </w:p>
    <w:p w14:paraId="48E0E0FB" w14:textId="77777777" w:rsidR="00C944DE" w:rsidRPr="001C76EE" w:rsidRDefault="00C944DE" w:rsidP="00C944DE">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623D42C" w14:textId="77777777" w:rsidR="00C944DE" w:rsidRPr="001C76EE" w:rsidRDefault="00C944DE" w:rsidP="00C944DE">
      <w:pPr>
        <w:rPr>
          <w:sz w:val="6"/>
          <w:szCs w:val="12"/>
        </w:rPr>
      </w:pPr>
      <w:r w:rsidRPr="001C76EE">
        <w:rPr>
          <w:sz w:val="6"/>
          <w:szCs w:val="12"/>
        </w:rPr>
        <w:t xml:space="preserve">The large demographic shock caused by the plague led to a shift in the relative price of </w:t>
      </w:r>
      <w:proofErr w:type="spellStart"/>
      <w:r w:rsidRPr="001C76EE">
        <w:rPr>
          <w:sz w:val="6"/>
          <w:szCs w:val="12"/>
        </w:rPr>
        <w:t>labour</w:t>
      </w:r>
      <w:proofErr w:type="spellEnd"/>
      <w:r w:rsidRPr="001C76EE">
        <w:rPr>
          <w:sz w:val="6"/>
          <w:szCs w:val="12"/>
        </w:rPr>
        <w:t xml:space="preserve"> which, similarly to the Justinian Plague, had a positive impact on wages. With a reduced </w:t>
      </w:r>
      <w:proofErr w:type="spellStart"/>
      <w:r w:rsidRPr="001C76EE">
        <w:rPr>
          <w:sz w:val="6"/>
          <w:szCs w:val="12"/>
        </w:rPr>
        <w:t>labour</w:t>
      </w:r>
      <w:proofErr w:type="spellEnd"/>
      <w:r w:rsidRPr="001C76EE">
        <w:rPr>
          <w:sz w:val="6"/>
          <w:szCs w:val="12"/>
        </w:rPr>
        <w:t xml:space="preserve"> force, real wages and per capita incomes in many European countries increased and were sustained at higher levels for several centuries (</w:t>
      </w:r>
      <w:proofErr w:type="spellStart"/>
      <w:r w:rsidRPr="001C76EE">
        <w:rPr>
          <w:sz w:val="6"/>
          <w:szCs w:val="12"/>
        </w:rPr>
        <w:t>Voigtländer</w:t>
      </w:r>
      <w:proofErr w:type="spellEnd"/>
      <w:r w:rsidRPr="001C76EE">
        <w:rPr>
          <w:sz w:val="6"/>
          <w:szCs w:val="12"/>
        </w:rPr>
        <w:t xml:space="preserve"> and Voth 2013a;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Scott and Duncan (2001) point out that real wages approximately doubled in most countries of Europe in the century following the plague.</w:t>
      </w:r>
    </w:p>
    <w:p w14:paraId="578F97C4" w14:textId="77777777" w:rsidR="00C944DE" w:rsidRPr="001C76EE" w:rsidRDefault="00C944DE" w:rsidP="00C944DE">
      <w:pPr>
        <w:rPr>
          <w:sz w:val="6"/>
          <w:szCs w:val="12"/>
        </w:rPr>
      </w:pPr>
      <w:r w:rsidRPr="001C76EE">
        <w:rPr>
          <w:sz w:val="6"/>
          <w:szCs w:val="12"/>
        </w:rPr>
        <w:t xml:space="preserve">An additional insight into the long-run relationship between the Black Death’s mortality and per capita incomes in Europe is offered by </w:t>
      </w:r>
      <w:proofErr w:type="spellStart"/>
      <w:r w:rsidRPr="001C76EE">
        <w:rPr>
          <w:sz w:val="6"/>
          <w:szCs w:val="12"/>
        </w:rPr>
        <w:t>Voigtländer</w:t>
      </w:r>
      <w:proofErr w:type="spellEnd"/>
      <w:r w:rsidRPr="001C76EE">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1C76EE">
        <w:rPr>
          <w:sz w:val="6"/>
          <w:szCs w:val="12"/>
        </w:rPr>
        <w:t>Jedwab</w:t>
      </w:r>
      <w:proofErr w:type="spellEnd"/>
      <w:r w:rsidRPr="001C76EE">
        <w:rPr>
          <w:sz w:val="6"/>
          <w:szCs w:val="12"/>
        </w:rPr>
        <w:t xml:space="preserve"> et al. 2020).</w:t>
      </w:r>
    </w:p>
    <w:p w14:paraId="3ABE16BD" w14:textId="77777777" w:rsidR="00C944DE" w:rsidRPr="001C76EE" w:rsidRDefault="00C944DE" w:rsidP="00C944DE">
      <w:pPr>
        <w:rPr>
          <w:sz w:val="6"/>
          <w:szCs w:val="12"/>
        </w:rPr>
      </w:pPr>
      <w:r w:rsidRPr="001C76EE">
        <w:rPr>
          <w:sz w:val="6"/>
          <w:szCs w:val="12"/>
        </w:rPr>
        <w:t xml:space="preserve">Apart from the positive effects on wages, the increased marginal value of </w:t>
      </w:r>
      <w:proofErr w:type="spellStart"/>
      <w:r w:rsidRPr="001C76EE">
        <w:rPr>
          <w:sz w:val="6"/>
          <w:szCs w:val="12"/>
        </w:rPr>
        <w:t>labour</w:t>
      </w:r>
      <w:proofErr w:type="spellEnd"/>
      <w:r w:rsidRPr="001C76EE">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1C76EE">
        <w:rPr>
          <w:sz w:val="6"/>
          <w:szCs w:val="12"/>
        </w:rPr>
        <w:t>Jedwab</w:t>
      </w:r>
      <w:proofErr w:type="spellEnd"/>
      <w:r w:rsidRPr="001C76EE">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Jordà et al. 2021; Clark 2016).</w:t>
      </w:r>
    </w:p>
    <w:p w14:paraId="297B3704" w14:textId="77777777" w:rsidR="00C944DE" w:rsidRPr="001C76EE" w:rsidRDefault="00C944DE" w:rsidP="00C944DE">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1C76EE">
        <w:rPr>
          <w:sz w:val="6"/>
          <w:szCs w:val="12"/>
        </w:rPr>
        <w:t>Jedwab</w:t>
      </w:r>
      <w:proofErr w:type="spellEnd"/>
      <w:r w:rsidRPr="001C76EE">
        <w:rPr>
          <w:sz w:val="6"/>
          <w:szCs w:val="12"/>
        </w:rPr>
        <w:t xml:space="preserve"> et al. 2020; Alfani and Murphy 2017).</w:t>
      </w:r>
    </w:p>
    <w:p w14:paraId="76FA4C92" w14:textId="77777777" w:rsidR="00C944DE" w:rsidRPr="001C76EE" w:rsidRDefault="00C944DE" w:rsidP="00C944DE">
      <w:pPr>
        <w:rPr>
          <w:sz w:val="6"/>
          <w:szCs w:val="12"/>
        </w:rPr>
      </w:pPr>
      <w:r w:rsidRPr="001C76EE">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1C76EE">
        <w:rPr>
          <w:sz w:val="6"/>
          <w:szCs w:val="12"/>
        </w:rPr>
        <w:t>labour</w:t>
      </w:r>
      <w:proofErr w:type="spellEnd"/>
      <w:r w:rsidRPr="001C76EE">
        <w:rPr>
          <w:sz w:val="6"/>
          <w:szCs w:val="12"/>
        </w:rPr>
        <w:t xml:space="preserve"> supply are believed to have caused a shift from male-</w:t>
      </w:r>
      <w:proofErr w:type="spellStart"/>
      <w:r w:rsidRPr="001C76EE">
        <w:rPr>
          <w:sz w:val="6"/>
          <w:szCs w:val="12"/>
        </w:rPr>
        <w:t>labour</w:t>
      </w:r>
      <w:proofErr w:type="spellEnd"/>
      <w:r w:rsidRPr="001C76EE">
        <w:rPr>
          <w:sz w:val="6"/>
          <w:szCs w:val="12"/>
        </w:rPr>
        <w:t xml:space="preserve"> intensive arable farming towards pastoral farming, consequently raising the demand for female </w:t>
      </w:r>
      <w:proofErr w:type="spellStart"/>
      <w:r w:rsidRPr="001C76EE">
        <w:rPr>
          <w:sz w:val="6"/>
          <w:szCs w:val="12"/>
        </w:rPr>
        <w:t>labour</w:t>
      </w:r>
      <w:proofErr w:type="spellEnd"/>
      <w:r w:rsidRPr="001C76EE">
        <w:rPr>
          <w:sz w:val="6"/>
          <w:szCs w:val="12"/>
        </w:rPr>
        <w:t xml:space="preserve"> (</w:t>
      </w:r>
      <w:proofErr w:type="spellStart"/>
      <w:r w:rsidRPr="001C76EE">
        <w:rPr>
          <w:sz w:val="6"/>
          <w:szCs w:val="12"/>
        </w:rPr>
        <w:t>Voigtländer</w:t>
      </w:r>
      <w:proofErr w:type="spellEnd"/>
      <w:r w:rsidRPr="001C76EE">
        <w:rPr>
          <w:sz w:val="6"/>
          <w:szCs w:val="12"/>
        </w:rPr>
        <w:t xml:space="preserve"> and Voth 2013b). However, while the Black Death appears to have caused certain structural agricultural changes, Clark (2016) finds no effect of the plague on agricultural productivity in the long run.</w:t>
      </w:r>
    </w:p>
    <w:p w14:paraId="7B587F1C" w14:textId="77777777" w:rsidR="00C944DE" w:rsidRPr="001C76EE" w:rsidRDefault="00C944DE" w:rsidP="00C944DE">
      <w:pPr>
        <w:rPr>
          <w:sz w:val="6"/>
          <w:szCs w:val="12"/>
        </w:rPr>
      </w:pPr>
      <w:r w:rsidRPr="001C76EE">
        <w:rPr>
          <w:sz w:val="6"/>
          <w:szCs w:val="12"/>
        </w:rPr>
        <w:t xml:space="preserve">In terms of other social consequences, the evidence suggests that the plague's mortality reduced </w:t>
      </w:r>
      <w:proofErr w:type="spellStart"/>
      <w:r w:rsidRPr="001C76EE">
        <w:rPr>
          <w:sz w:val="6"/>
          <w:szCs w:val="12"/>
        </w:rPr>
        <w:t>labour</w:t>
      </w:r>
      <w:proofErr w:type="spellEnd"/>
      <w:r w:rsidRPr="001C76EE">
        <w:rPr>
          <w:sz w:val="6"/>
          <w:szCs w:val="12"/>
        </w:rPr>
        <w:t xml:space="preserve"> coercion, particularly throughout Western Europe (</w:t>
      </w:r>
      <w:proofErr w:type="spellStart"/>
      <w:r w:rsidRPr="001C76EE">
        <w:rPr>
          <w:sz w:val="6"/>
          <w:szCs w:val="12"/>
        </w:rPr>
        <w:t>Jedwab</w:t>
      </w:r>
      <w:proofErr w:type="spellEnd"/>
      <w:r w:rsidRPr="001C76EE">
        <w:rPr>
          <w:sz w:val="6"/>
          <w:szCs w:val="12"/>
        </w:rPr>
        <w:t xml:space="preserve"> et al. 2020; Haddock and Kiesling 2002; Gingerich and Vogler 2021). The increased bargaining power of </w:t>
      </w:r>
      <w:proofErr w:type="spellStart"/>
      <w:r w:rsidRPr="001C76EE">
        <w:rPr>
          <w:sz w:val="6"/>
          <w:szCs w:val="12"/>
        </w:rPr>
        <w:t>labour</w:t>
      </w:r>
      <w:proofErr w:type="spellEnd"/>
      <w:r w:rsidRPr="001C76EE">
        <w:rPr>
          <w:sz w:val="6"/>
          <w:szCs w:val="12"/>
        </w:rPr>
        <w:t xml:space="preserve"> caused by the plague’s demographic shock contributed to and accelerated the decline in serfdom and development of a free </w:t>
      </w:r>
      <w:proofErr w:type="spellStart"/>
      <w:r w:rsidRPr="001C76EE">
        <w:rPr>
          <w:sz w:val="6"/>
          <w:szCs w:val="12"/>
        </w:rPr>
        <w:t>labour</w:t>
      </w:r>
      <w:proofErr w:type="spellEnd"/>
      <w:r w:rsidRPr="001C76EE">
        <w:rPr>
          <w:sz w:val="6"/>
          <w:szCs w:val="12"/>
        </w:rPr>
        <w:t xml:space="preserve"> regime. Gingerich and </w:t>
      </w:r>
      <w:proofErr w:type="spellStart"/>
      <w:r w:rsidRPr="001C76EE">
        <w:rPr>
          <w:sz w:val="6"/>
          <w:szCs w:val="12"/>
        </w:rPr>
        <w:t>Voler</w:t>
      </w:r>
      <w:proofErr w:type="spellEnd"/>
      <w:r w:rsidRPr="001C76EE">
        <w:rPr>
          <w:sz w:val="6"/>
          <w:szCs w:val="12"/>
        </w:rPr>
        <w:t xml:space="preserve"> (2021) further argue that these effects may have had long-lasting political implications and that a decline of repressive </w:t>
      </w:r>
      <w:proofErr w:type="spellStart"/>
      <w:r w:rsidRPr="001C76EE">
        <w:rPr>
          <w:sz w:val="6"/>
          <w:szCs w:val="12"/>
        </w:rPr>
        <w:t>labour</w:t>
      </w:r>
      <w:proofErr w:type="spellEnd"/>
      <w:r w:rsidRPr="001C76EE">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D1161F7" w14:textId="77777777" w:rsidR="00C944DE" w:rsidRPr="001C76EE" w:rsidRDefault="00C944DE" w:rsidP="00C944DE">
      <w:pPr>
        <w:rPr>
          <w:sz w:val="6"/>
          <w:szCs w:val="12"/>
        </w:rPr>
      </w:pPr>
      <w:r w:rsidRPr="001C76EE">
        <w:rPr>
          <w:sz w:val="6"/>
          <w:szCs w:val="12"/>
        </w:rPr>
        <w:t xml:space="preserve">However, the positive effects on the emergence of freer </w:t>
      </w:r>
      <w:proofErr w:type="spellStart"/>
      <w:r w:rsidRPr="001C76EE">
        <w:rPr>
          <w:sz w:val="6"/>
          <w:szCs w:val="12"/>
        </w:rPr>
        <w:t>labour</w:t>
      </w:r>
      <w:proofErr w:type="spellEnd"/>
      <w:r w:rsidRPr="001C76EE">
        <w:rPr>
          <w:sz w:val="6"/>
          <w:szCs w:val="12"/>
        </w:rPr>
        <w:t xml:space="preserve">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w:t>
      </w:r>
      <w:proofErr w:type="spellStart"/>
      <w:r w:rsidRPr="001C76EE">
        <w:rPr>
          <w:sz w:val="6"/>
          <w:szCs w:val="12"/>
        </w:rPr>
        <w:t>labour</w:t>
      </w:r>
      <w:proofErr w:type="spellEnd"/>
      <w:r w:rsidRPr="001C76EE">
        <w:rPr>
          <w:sz w:val="6"/>
          <w:szCs w:val="12"/>
        </w:rPr>
        <w:t>, in an environment of weak institutions, were less likely to lead to a positive effect than in the case of regions with stronger institutions (with more robust rule-of-law or less corrupt or predatory practices).</w:t>
      </w:r>
    </w:p>
    <w:p w14:paraId="6EE7FFE4" w14:textId="77777777" w:rsidR="00C944DE" w:rsidRPr="001C76EE" w:rsidRDefault="00C944DE" w:rsidP="00C944DE">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1C76EE">
        <w:rPr>
          <w:sz w:val="6"/>
          <w:szCs w:val="12"/>
        </w:rPr>
        <w:t>labour</w:t>
      </w:r>
      <w:proofErr w:type="spellEnd"/>
      <w:r w:rsidRPr="001C76EE">
        <w:rPr>
          <w:sz w:val="6"/>
          <w:szCs w:val="12"/>
        </w:rPr>
        <w:t xml:space="preserve"> demand led to a decline in fertility rates and an increased age of marriage (</w:t>
      </w:r>
      <w:proofErr w:type="spellStart"/>
      <w:r w:rsidRPr="001C76EE">
        <w:rPr>
          <w:sz w:val="6"/>
          <w:szCs w:val="12"/>
        </w:rPr>
        <w:t>Voigtländer</w:t>
      </w:r>
      <w:proofErr w:type="spellEnd"/>
      <w:r w:rsidRPr="001C76EE">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550D2C0" w14:textId="77777777" w:rsidR="00C944DE" w:rsidRPr="001C76EE" w:rsidRDefault="00C944DE" w:rsidP="00C944DE">
      <w:pPr>
        <w:rPr>
          <w:sz w:val="6"/>
          <w:szCs w:val="12"/>
        </w:rPr>
      </w:pPr>
      <w:r w:rsidRPr="001C76EE">
        <w:rPr>
          <w:sz w:val="6"/>
          <w:szCs w:val="12"/>
        </w:rPr>
        <w:t xml:space="preserve">Unfortunately, the Black Death also led to an increase in the persecution of Jews (Finley and Koyama 2018; </w:t>
      </w:r>
      <w:proofErr w:type="spellStart"/>
      <w:r w:rsidRPr="001C76EE">
        <w:rPr>
          <w:sz w:val="6"/>
          <w:szCs w:val="12"/>
        </w:rPr>
        <w:t>Jedwab</w:t>
      </w:r>
      <w:proofErr w:type="spellEnd"/>
      <w:r w:rsidRPr="001C76EE">
        <w:rPr>
          <w:sz w:val="6"/>
          <w:szCs w:val="12"/>
        </w:rPr>
        <w:t xml:space="preserve"> et al. 2019a). Interestingly, </w:t>
      </w:r>
      <w:proofErr w:type="spellStart"/>
      <w:r w:rsidRPr="001C76EE">
        <w:rPr>
          <w:sz w:val="6"/>
          <w:szCs w:val="12"/>
        </w:rPr>
        <w:t>Jedwab</w:t>
      </w:r>
      <w:proofErr w:type="spellEnd"/>
      <w:r w:rsidRPr="001C76EE">
        <w:rPr>
          <w:sz w:val="6"/>
          <w:szCs w:val="12"/>
        </w:rPr>
        <w:t xml:space="preserve"> et al. (2019a) were able to estimate that in the case of regions with the highest mortality rates, the probability of persecution decreased if the Jewish minority was believed to benefit the local economy.</w:t>
      </w:r>
    </w:p>
    <w:p w14:paraId="18B1F295" w14:textId="77777777" w:rsidR="00C944DE" w:rsidRPr="001C76EE" w:rsidRDefault="00C944DE" w:rsidP="00C944DE">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1C76EE">
        <w:rPr>
          <w:sz w:val="6"/>
          <w:szCs w:val="12"/>
        </w:rPr>
        <w:t>labour</w:t>
      </w:r>
      <w:proofErr w:type="spellEnd"/>
      <w:r w:rsidRPr="001C76EE">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1C76EE">
        <w:rPr>
          <w:sz w:val="6"/>
          <w:szCs w:val="12"/>
        </w:rPr>
        <w:t>labour-intensive</w:t>
      </w:r>
      <w:proofErr w:type="spellEnd"/>
      <w:r w:rsidRPr="001C76EE">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DB40801" w14:textId="77777777" w:rsidR="00C944DE" w:rsidRPr="001C76EE" w:rsidRDefault="00C944DE" w:rsidP="00C944DE">
      <w:pPr>
        <w:rPr>
          <w:sz w:val="6"/>
          <w:szCs w:val="12"/>
        </w:rPr>
      </w:pPr>
      <w:r w:rsidRPr="001C76EE">
        <w:rPr>
          <w:sz w:val="6"/>
          <w:szCs w:val="12"/>
        </w:rPr>
        <w:t xml:space="preserve">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w:t>
      </w:r>
      <w:proofErr w:type="gramStart"/>
      <w:r w:rsidRPr="001C76EE">
        <w:rPr>
          <w:sz w:val="6"/>
          <w:szCs w:val="12"/>
        </w:rPr>
        <w:t>can largely</w:t>
      </w:r>
      <w:proofErr w:type="gramEnd"/>
      <w:r w:rsidRPr="001C76EE">
        <w:rPr>
          <w:sz w:val="6"/>
          <w:szCs w:val="12"/>
        </w:rPr>
        <w:t xml:space="preserve"> be explained by the differences in the institutional environments of the affected societies.</w:t>
      </w:r>
    </w:p>
    <w:p w14:paraId="7EA4124F" w14:textId="77777777" w:rsidR="00C944DE" w:rsidRPr="001C76EE" w:rsidRDefault="00C944DE" w:rsidP="00C944DE">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1C76EE">
        <w:rPr>
          <w:sz w:val="6"/>
          <w:szCs w:val="12"/>
        </w:rPr>
        <w:t>Jedwab</w:t>
      </w:r>
      <w:proofErr w:type="spellEnd"/>
      <w:r w:rsidRPr="001C76EE">
        <w:rPr>
          <w:sz w:val="6"/>
          <w:szCs w:val="12"/>
        </w:rPr>
        <w:t xml:space="preserve"> et al. 2020; Pamuk 2007).</w:t>
      </w:r>
    </w:p>
    <w:p w14:paraId="775F5BF4" w14:textId="77777777" w:rsidR="00C944DE" w:rsidRPr="001C76EE" w:rsidRDefault="00C944DE" w:rsidP="00C944DE">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0579834" w14:textId="77777777" w:rsidR="00C944DE" w:rsidRPr="001C76EE" w:rsidRDefault="00C944DE" w:rsidP="00C944DE">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B76C068" w14:textId="77777777" w:rsidR="00C944DE" w:rsidRPr="001C76EE" w:rsidRDefault="00C944DE" w:rsidP="00C944DE">
      <w:pPr>
        <w:rPr>
          <w:sz w:val="6"/>
          <w:szCs w:val="12"/>
        </w:rPr>
      </w:pPr>
      <w:r w:rsidRPr="001C76EE">
        <w:rPr>
          <w:sz w:val="6"/>
          <w:szCs w:val="12"/>
        </w:rPr>
        <w:t>Probability</w:t>
      </w:r>
    </w:p>
    <w:p w14:paraId="75C0347D" w14:textId="77777777" w:rsidR="00C944DE" w:rsidRPr="00073A2E" w:rsidRDefault="00C944DE" w:rsidP="00C944DE">
      <w:pPr>
        <w:rPr>
          <w:sz w:val="16"/>
        </w:rPr>
      </w:pPr>
      <w:r w:rsidRPr="001C76EE">
        <w:rPr>
          <w:rStyle w:val="StyleUnderline"/>
        </w:rPr>
        <w:t xml:space="preserve">In terms of the probability of naturally occurring pandemics, </w:t>
      </w:r>
      <w:r w:rsidRPr="00B60E45">
        <w:rPr>
          <w:rStyle w:val="Emphasis"/>
          <w:highlight w:val="cyan"/>
        </w:rPr>
        <w:t>a</w:t>
      </w:r>
      <w:r w:rsidRPr="001C76EE">
        <w:rPr>
          <w:sz w:val="16"/>
        </w:rPr>
        <w:t xml:space="preserve">n informal </w:t>
      </w:r>
      <w:r w:rsidRPr="00B60E45">
        <w:rPr>
          <w:rStyle w:val="StyleUnderline"/>
          <w:highlight w:val="cyan"/>
        </w:rPr>
        <w:t>survey of</w:t>
      </w:r>
      <w:r w:rsidRPr="001C76EE">
        <w:rPr>
          <w:rStyle w:val="StyleUnderline"/>
        </w:rPr>
        <w:t xml:space="preserve"> participants of </w:t>
      </w:r>
      <w:r w:rsidRPr="00B60E45">
        <w:rPr>
          <w:rStyle w:val="StyleUnderline"/>
          <w:highlight w:val="cyan"/>
        </w:rPr>
        <w:t xml:space="preserve">the </w:t>
      </w:r>
      <w:r w:rsidRPr="00B60E45">
        <w:rPr>
          <w:rStyle w:val="Emphasis"/>
          <w:highlight w:val="cyan"/>
        </w:rPr>
        <w:t>G</w:t>
      </w:r>
      <w:r w:rsidRPr="001C76EE">
        <w:rPr>
          <w:rStyle w:val="StyleUnderline"/>
        </w:rPr>
        <w:t xml:space="preserve">lobal </w:t>
      </w:r>
      <w:r w:rsidRPr="00B60E45">
        <w:rPr>
          <w:rStyle w:val="Emphasis"/>
          <w:highlight w:val="cyan"/>
        </w:rPr>
        <w:t>C</w:t>
      </w:r>
      <w:r w:rsidRPr="001C76EE">
        <w:rPr>
          <w:rStyle w:val="StyleUnderline"/>
        </w:rPr>
        <w:t xml:space="preserve">atastrophic </w:t>
      </w:r>
      <w:r w:rsidRPr="00B60E45">
        <w:rPr>
          <w:rStyle w:val="Emphasis"/>
          <w:highlight w:val="cyan"/>
        </w:rPr>
        <w:t>R</w:t>
      </w:r>
      <w:r w:rsidRPr="001C76EE">
        <w:rPr>
          <w:rStyle w:val="StyleUnderline"/>
        </w:rPr>
        <w:t xml:space="preserve">isk </w:t>
      </w:r>
      <w:r w:rsidRPr="00B60E45">
        <w:rPr>
          <w:rStyle w:val="StyleUnderline"/>
          <w:highlight w:val="cyan"/>
        </w:rPr>
        <w:t>Conference</w:t>
      </w:r>
      <w:r w:rsidRPr="001C76EE">
        <w:rPr>
          <w:sz w:val="16"/>
        </w:rPr>
        <w:t xml:space="preserve"> in Oxford in 2008 </w:t>
      </w:r>
      <w:r w:rsidRPr="00B60E45">
        <w:rPr>
          <w:rStyle w:val="StyleUnderline"/>
          <w:highlight w:val="cyan"/>
        </w:rPr>
        <w:t>shows</w:t>
      </w:r>
      <w:r w:rsidRPr="001C76EE">
        <w:rPr>
          <w:rStyle w:val="StyleUnderline"/>
        </w:rPr>
        <w:t xml:space="preserve"> that </w:t>
      </w:r>
      <w:r w:rsidRPr="00B60E45">
        <w:rPr>
          <w:rStyle w:val="StyleUnderline"/>
          <w:highlight w:val="cyan"/>
        </w:rPr>
        <w:t>the median estimate for</w:t>
      </w:r>
      <w:r w:rsidRPr="001C76EE">
        <w:rPr>
          <w:rStyle w:val="StyleUnderline"/>
        </w:rPr>
        <w:t xml:space="preserve"> a probability of a natural pandemic </w:t>
      </w:r>
      <w:r w:rsidRPr="00B60E45">
        <w:rPr>
          <w:rStyle w:val="StyleUnderline"/>
          <w:highlight w:val="cyan"/>
        </w:rPr>
        <w:t>killing</w:t>
      </w:r>
      <w:r w:rsidRPr="001C76EE">
        <w:rPr>
          <w:rStyle w:val="StyleUnderline"/>
        </w:rPr>
        <w:t xml:space="preserve"> more than </w:t>
      </w:r>
      <w:r w:rsidRPr="00B60E45">
        <w:rPr>
          <w:rStyle w:val="StyleUnderline"/>
          <w:highlight w:val="cyan"/>
        </w:rPr>
        <w:t>1 billion</w:t>
      </w:r>
      <w:r w:rsidRPr="001C76EE">
        <w:rPr>
          <w:rStyle w:val="StyleUnderline"/>
        </w:rPr>
        <w:t xml:space="preserve"> people before the year 2100 was surveyed </w:t>
      </w:r>
      <w:r w:rsidRPr="00B60E45">
        <w:rPr>
          <w:rStyle w:val="StyleUnderline"/>
          <w:highlight w:val="cyan"/>
        </w:rPr>
        <w:t xml:space="preserve">to be </w:t>
      </w:r>
      <w:r w:rsidRPr="00B60E45">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B60E45">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B60E45">
        <w:rPr>
          <w:rStyle w:val="StyleUnderline"/>
          <w:highlight w:val="cyan"/>
        </w:rPr>
        <w:t>estimates</w:t>
      </w:r>
      <w:r w:rsidRPr="001C76EE">
        <w:rPr>
          <w:rStyle w:val="StyleUnderline"/>
        </w:rPr>
        <w:t xml:space="preserve"> the </w:t>
      </w:r>
      <w:r w:rsidRPr="00B60E45">
        <w:rPr>
          <w:rStyle w:val="Emphasis"/>
          <w:highlight w:val="cyan"/>
        </w:rPr>
        <w:t>probability</w:t>
      </w:r>
      <w:r w:rsidRPr="00B60E45">
        <w:rPr>
          <w:rStyle w:val="StyleUnderline"/>
          <w:highlight w:val="cyan"/>
        </w:rPr>
        <w:t xml:space="preserve"> of</w:t>
      </w:r>
      <w:r w:rsidRPr="001C76EE">
        <w:rPr>
          <w:rStyle w:val="StyleUnderline"/>
        </w:rPr>
        <w:t xml:space="preserve"> an </w:t>
      </w:r>
      <w:r w:rsidRPr="00B60E45">
        <w:rPr>
          <w:rStyle w:val="Emphasis"/>
          <w:highlight w:val="cyan"/>
        </w:rPr>
        <w:t>existential</w:t>
      </w:r>
      <w:r w:rsidRPr="00B60E45">
        <w:rPr>
          <w:rStyle w:val="StyleUnderline"/>
          <w:highlight w:val="cyan"/>
        </w:rPr>
        <w:t xml:space="preserve"> risk</w:t>
      </w:r>
      <w:r w:rsidRPr="001C76EE">
        <w:rPr>
          <w:rStyle w:val="StyleUnderline"/>
        </w:rPr>
        <w:t xml:space="preserve"> stemming </w:t>
      </w:r>
      <w:r w:rsidRPr="00B60E45">
        <w:rPr>
          <w:rStyle w:val="StyleUnderline"/>
          <w:highlight w:val="cyan"/>
        </w:rPr>
        <w:t>from a</w:t>
      </w:r>
      <w:r w:rsidRPr="001C76EE">
        <w:rPr>
          <w:rStyle w:val="StyleUnderline"/>
        </w:rPr>
        <w:t xml:space="preserve"> natural </w:t>
      </w:r>
      <w:r w:rsidRPr="00B60E45">
        <w:rPr>
          <w:rStyle w:val="StyleUnderline"/>
          <w:highlight w:val="cyan"/>
        </w:rPr>
        <w:t xml:space="preserve">pandemic in the </w:t>
      </w:r>
      <w:r w:rsidRPr="00B60E45">
        <w:rPr>
          <w:rStyle w:val="Emphasis"/>
          <w:highlight w:val="cyan"/>
        </w:rPr>
        <w:t>next 100 years</w:t>
      </w:r>
      <w:r w:rsidRPr="00B60E45">
        <w:rPr>
          <w:rStyle w:val="StyleUnderline"/>
          <w:highlight w:val="cyan"/>
        </w:rPr>
        <w:t xml:space="preserve"> to be </w:t>
      </w:r>
      <w:r w:rsidRPr="00B60E45">
        <w:rPr>
          <w:rStyle w:val="Emphasis"/>
          <w:sz w:val="24"/>
          <w:szCs w:val="26"/>
          <w:highlight w:val="cyan"/>
        </w:rPr>
        <w:t>0.01%</w:t>
      </w:r>
      <w:r w:rsidRPr="001C76EE">
        <w:t>.</w:t>
      </w:r>
    </w:p>
    <w:p w14:paraId="3DD5EFDC" w14:textId="4BF96E1B" w:rsidR="00C521D7" w:rsidRPr="00C521D7" w:rsidRDefault="00886D6F" w:rsidP="00C95B47">
      <w:pPr>
        <w:rPr>
          <w:b/>
        </w:rPr>
      </w:pPr>
      <w:r>
        <w:t xml:space="preserve">  </w:t>
      </w:r>
    </w:p>
    <w:p w14:paraId="5A8D4B5B" w14:textId="6BEB035B" w:rsidR="006C5568" w:rsidRDefault="006C5568" w:rsidP="00955C54">
      <w:pPr>
        <w:pStyle w:val="Heading3"/>
      </w:pPr>
      <w:r>
        <w:t>1NC – Climate</w:t>
      </w:r>
    </w:p>
    <w:p w14:paraId="1E2E9F70" w14:textId="77777777" w:rsidR="006C5568" w:rsidRDefault="006C5568" w:rsidP="006C5568">
      <w:pPr>
        <w:pStyle w:val="Heading4"/>
      </w:pPr>
      <w:r>
        <w:t xml:space="preserve">Plan can’t solve warming. </w:t>
      </w:r>
      <w:bookmarkStart w:id="4" w:name="_Hlk190199878"/>
      <w:r>
        <w:t>US emissions are a drop in the bucket</w:t>
      </w:r>
    </w:p>
    <w:p w14:paraId="7DA74681" w14:textId="77777777" w:rsidR="006C5568" w:rsidRDefault="006C5568" w:rsidP="006C5568">
      <w:proofErr w:type="spellStart"/>
      <w:r w:rsidRPr="005F0C82">
        <w:rPr>
          <w:rStyle w:val="Style13ptBold"/>
        </w:rPr>
        <w:t>Dayaratna</w:t>
      </w:r>
      <w:proofErr w:type="spellEnd"/>
      <w:r w:rsidRPr="005F0C82">
        <w:rPr>
          <w:rStyle w:val="Style13ptBold"/>
        </w:rPr>
        <w:t xml:space="preserve"> et al. 22</w:t>
      </w:r>
      <w:r>
        <w:t xml:space="preserve"> – </w:t>
      </w:r>
    </w:p>
    <w:p w14:paraId="1548B342" w14:textId="77777777" w:rsidR="006C5568" w:rsidRDefault="006C5568" w:rsidP="006C5568">
      <w:r w:rsidRPr="001245BA">
        <w:t xml:space="preserve">Kevin Dayaratna, </w:t>
      </w:r>
      <w:r>
        <w:t xml:space="preserve">holds a Ph.D. and M.A. in Applied Statistics from the University of Maryland, with </w:t>
      </w:r>
      <w:r w:rsidRPr="001245BA">
        <w:t>Katie Tubb and David Kreutzer</w:t>
      </w:r>
      <w:r>
        <w:t>, holds a Ph.D. in Economics from George Mason University and a M.A. in Economics from Virginia Tech, “</w:t>
      </w:r>
      <w:r w:rsidRPr="00321B1F">
        <w:t>The Unsustainable Costs of President Biden’s Climate Agenda</w:t>
      </w:r>
      <w:r>
        <w:t xml:space="preserve">,” The Heritage Foundation, 06-16-2022, </w:t>
      </w:r>
      <w:r w:rsidRPr="00321B1F">
        <w:t>https://www.heritage.org/energy-economics/report/the-unsustainable-costs-president-bidens-climate-agenda</w:t>
      </w:r>
    </w:p>
    <w:p w14:paraId="2111B023" w14:textId="77777777" w:rsidR="006C5568" w:rsidRDefault="006C5568" w:rsidP="006C5568">
      <w:r w:rsidRPr="0058203C">
        <w:rPr>
          <w:rStyle w:val="StyleUnderline"/>
        </w:rPr>
        <w:t>The Paris Agreement is an ill-suited mechanism to curb warming</w:t>
      </w:r>
      <w:r>
        <w:t xml:space="preserve">, even when accepting the dubious premise of catastrophic warming. With no enforcement mechanisms and no repercussions for failing to meet emissions reduction targets, </w:t>
      </w:r>
      <w:r w:rsidRPr="00051461">
        <w:rPr>
          <w:rStyle w:val="StyleUnderline"/>
        </w:rPr>
        <w:t>countries can continue to emit GHGs well into the future</w:t>
      </w:r>
      <w:r>
        <w:t>. According to a November 2019 report from the Universal Ecological Fund, “Of the 184 climate pledges, 36 were deemed sufficient (20 percent), 12 partially sufficient (6 percent), 8 partially insufficient (4 percent) and 128 insufficient (70 percent)” for reaching the emissions reduction targets set out by the agreement.26</w:t>
      </w:r>
    </w:p>
    <w:p w14:paraId="3E9EFB4B" w14:textId="77777777" w:rsidR="006C5568" w:rsidRPr="001A733C" w:rsidRDefault="006C5568" w:rsidP="006C5568">
      <w:pPr>
        <w:rPr>
          <w:sz w:val="16"/>
          <w:szCs w:val="16"/>
        </w:rPr>
      </w:pPr>
      <w:r w:rsidRPr="001A733C">
        <w:rPr>
          <w:sz w:val="16"/>
          <w:szCs w:val="16"/>
        </w:rPr>
        <w:t>China, for example, is the world’s largest GHG emitter and is allowed to continue to increase emissions through 2030. China’s emissions are more than double those of the United States and more than those of the entire developed world combined.27 China’s total energy consumption has more than tripled since 2000 and it is the world’s top consumer and producer of coal, second for oil consumption, and third for natural gas consumption.28 With per capita energy consumption far below the OECD average, China likely will continue to grow as it looks both to its domestic energy needs and to international energy markets. Consequently, as noted several times by the President’s special climate envoy John Kerry, developed nations could eliminate all GHGs and there would still be no meaningful climate impact.29</w:t>
      </w:r>
    </w:p>
    <w:p w14:paraId="741B3825" w14:textId="77777777" w:rsidR="006C5568" w:rsidRPr="001A733C" w:rsidRDefault="006C5568" w:rsidP="006C5568">
      <w:pPr>
        <w:rPr>
          <w:sz w:val="16"/>
          <w:szCs w:val="16"/>
        </w:rPr>
      </w:pPr>
      <w:r w:rsidRPr="001A733C">
        <w:rPr>
          <w:sz w:val="16"/>
          <w:szCs w:val="16"/>
        </w:rPr>
        <w:t xml:space="preserve">Chart 7 contains a simulation using the Model for the Assessment of Greenhouse Gas Induced Climate Change (MAGICC), developed by researchers at the National Center for Atmospheric Research, that shows the impact of </w:t>
      </w:r>
      <w:r w:rsidRPr="004147D4">
        <w:rPr>
          <w:sz w:val="16"/>
          <w:szCs w:val="16"/>
        </w:rPr>
        <w:t xml:space="preserve">immediately eliminating all U.S. CO2 emissions generated by fossil fuels on global temperatures by the end of the century. </w:t>
      </w:r>
      <w:r w:rsidRPr="004147D4">
        <w:rPr>
          <w:rStyle w:val="StyleUnderline"/>
        </w:rPr>
        <w:t xml:space="preserve">In our simulations, we </w:t>
      </w:r>
      <w:proofErr w:type="gramStart"/>
      <w:r w:rsidRPr="004147D4">
        <w:rPr>
          <w:rStyle w:val="Emphasis"/>
        </w:rPr>
        <w:t>completely eliminated</w:t>
      </w:r>
      <w:proofErr w:type="gramEnd"/>
      <w:r w:rsidRPr="004147D4">
        <w:rPr>
          <w:rStyle w:val="Emphasis"/>
        </w:rPr>
        <w:t xml:space="preserve"> all CO2 emissions</w:t>
      </w:r>
      <w:r w:rsidRPr="004147D4">
        <w:rPr>
          <w:rStyle w:val="StyleUnderline"/>
        </w:rPr>
        <w:t xml:space="preserve"> from fossil fuels as our alternative scenario</w:t>
      </w:r>
      <w:r w:rsidRPr="004147D4">
        <w:rPr>
          <w:sz w:val="16"/>
          <w:szCs w:val="16"/>
        </w:rPr>
        <w:t xml:space="preserve"> and compared temperature forecasts through 2100 to current estimated forecasts in accordance with CO2-emissions trajectories suggested by the Intergovernmental Panel on Climate Change. (For full details, see</w:t>
      </w:r>
      <w:r w:rsidRPr="001A733C">
        <w:rPr>
          <w:sz w:val="16"/>
          <w:szCs w:val="16"/>
        </w:rPr>
        <w:t xml:space="preserve"> the appendix.)</w:t>
      </w:r>
    </w:p>
    <w:p w14:paraId="5345E3B8" w14:textId="77777777" w:rsidR="006C5568" w:rsidRDefault="006C5568" w:rsidP="006C5568">
      <w:r>
        <w:t xml:space="preserve">Even assuming that the Earth’s temperatures are highly sensitive to GHG emissions, </w:t>
      </w:r>
      <w:r w:rsidRPr="00C15CF6">
        <w:rPr>
          <w:rStyle w:val="Emphasis"/>
        </w:rPr>
        <w:t xml:space="preserve">eliminating </w:t>
      </w:r>
      <w:r w:rsidRPr="00B60E45">
        <w:rPr>
          <w:rStyle w:val="Emphasis"/>
          <w:highlight w:val="cyan"/>
        </w:rPr>
        <w:t>all U.S. emissions</w:t>
      </w:r>
      <w:r w:rsidRPr="00B60E45">
        <w:rPr>
          <w:rStyle w:val="StyleUnderline"/>
          <w:highlight w:val="cyan"/>
        </w:rPr>
        <w:t xml:space="preserve"> would mitigate</w:t>
      </w:r>
      <w:r w:rsidRPr="0066015A">
        <w:rPr>
          <w:rStyle w:val="StyleUnderline"/>
        </w:rPr>
        <w:t xml:space="preserve"> global </w:t>
      </w:r>
      <w:r w:rsidRPr="004147D4">
        <w:rPr>
          <w:rStyle w:val="StyleUnderline"/>
        </w:rPr>
        <w:t xml:space="preserve">temperatures </w:t>
      </w:r>
      <w:r w:rsidRPr="00B60E45">
        <w:rPr>
          <w:rStyle w:val="StyleUnderline"/>
          <w:highlight w:val="cyan"/>
        </w:rPr>
        <w:t xml:space="preserve">by </w:t>
      </w:r>
      <w:r w:rsidRPr="00B60E45">
        <w:rPr>
          <w:rStyle w:val="Emphasis"/>
          <w:highlight w:val="cyan"/>
        </w:rPr>
        <w:t xml:space="preserve">less than 0.2 degrees </w:t>
      </w:r>
      <w:r w:rsidRPr="004147D4">
        <w:rPr>
          <w:rStyle w:val="Emphasis"/>
        </w:rPr>
        <w:t>Celsius</w:t>
      </w:r>
      <w:r w:rsidRPr="0066015A">
        <w:rPr>
          <w:rStyle w:val="StyleUnderline"/>
        </w:rPr>
        <w:t xml:space="preserve"> by 2100. </w:t>
      </w:r>
      <w:r w:rsidRPr="00B60E45">
        <w:rPr>
          <w:rStyle w:val="Emphasis"/>
          <w:highlight w:val="cyan"/>
        </w:rPr>
        <w:t>Even if all other OECD economies</w:t>
      </w:r>
      <w:r w:rsidRPr="00B60E45">
        <w:rPr>
          <w:rStyle w:val="StyleUnderline"/>
          <w:highlight w:val="cyan"/>
        </w:rPr>
        <w:t xml:space="preserve"> eliminated</w:t>
      </w:r>
      <w:r w:rsidRPr="0066015A">
        <w:rPr>
          <w:rStyle w:val="StyleUnderline"/>
        </w:rPr>
        <w:t xml:space="preserve"> GHG </w:t>
      </w:r>
      <w:r w:rsidRPr="004147D4">
        <w:rPr>
          <w:rStyle w:val="StyleUnderline"/>
        </w:rPr>
        <w:t xml:space="preserve">emissions as well, </w:t>
      </w:r>
      <w:proofErr w:type="gramStart"/>
      <w:r w:rsidRPr="00B60E45">
        <w:rPr>
          <w:rStyle w:val="StyleUnderline"/>
          <w:highlight w:val="cyan"/>
        </w:rPr>
        <w:t>the world</w:t>
      </w:r>
      <w:proofErr w:type="gramEnd"/>
      <w:r w:rsidRPr="0066015A">
        <w:rPr>
          <w:rStyle w:val="StyleUnderline"/>
        </w:rPr>
        <w:t xml:space="preserve"> average temperature </w:t>
      </w:r>
      <w:r w:rsidRPr="00B60E45">
        <w:rPr>
          <w:rStyle w:val="StyleUnderline"/>
          <w:highlight w:val="cyan"/>
        </w:rPr>
        <w:t xml:space="preserve">increase would be mitigated by </w:t>
      </w:r>
      <w:r w:rsidRPr="00B60E45">
        <w:rPr>
          <w:rStyle w:val="Emphasis"/>
          <w:highlight w:val="cyan"/>
        </w:rPr>
        <w:t>no more than 0.5 degrees</w:t>
      </w:r>
      <w:r w:rsidRPr="0066015A">
        <w:rPr>
          <w:rStyle w:val="StyleUnderline"/>
        </w:rPr>
        <w:t xml:space="preserve"> Celsius in 2100</w:t>
      </w:r>
      <w:r>
        <w:t>.30</w:t>
      </w:r>
    </w:p>
    <w:bookmarkEnd w:id="4"/>
    <w:p w14:paraId="0A557F35" w14:textId="77777777" w:rsidR="0009313B" w:rsidRPr="004853CC" w:rsidRDefault="0009313B" w:rsidP="0009313B">
      <w:pPr>
        <w:keepNext/>
        <w:keepLines/>
        <w:spacing w:before="40" w:after="0"/>
        <w:outlineLvl w:val="3"/>
        <w:rPr>
          <w:rFonts w:eastAsia="Times New Roman"/>
          <w:b/>
          <w:iCs/>
          <w:sz w:val="26"/>
          <w:u w:val="single"/>
        </w:rPr>
      </w:pPr>
      <w:r w:rsidRPr="004853CC">
        <w:rPr>
          <w:rFonts w:eastAsia="Times New Roman"/>
          <w:b/>
          <w:iCs/>
          <w:sz w:val="26"/>
        </w:rPr>
        <w:t xml:space="preserve">Union members are </w:t>
      </w:r>
      <w:r w:rsidRPr="004853CC">
        <w:rPr>
          <w:rFonts w:eastAsia="Times New Roman"/>
          <w:b/>
          <w:iCs/>
          <w:sz w:val="26"/>
          <w:u w:val="single"/>
        </w:rPr>
        <w:t>not interested</w:t>
      </w:r>
      <w:r w:rsidRPr="004853CC">
        <w:rPr>
          <w:rFonts w:eastAsia="Times New Roman"/>
          <w:b/>
          <w:iCs/>
          <w:sz w:val="26"/>
        </w:rPr>
        <w:t xml:space="preserve"> in non-economic issues. </w:t>
      </w:r>
    </w:p>
    <w:p w14:paraId="0CFDBBBF" w14:textId="77777777" w:rsidR="0009313B" w:rsidRPr="004853CC" w:rsidRDefault="0009313B" w:rsidP="0009313B">
      <w:pPr>
        <w:rPr>
          <w:rFonts w:eastAsia="Aptos"/>
        </w:rPr>
      </w:pPr>
      <w:r w:rsidRPr="004853CC">
        <w:rPr>
          <w:rFonts w:eastAsia="Aptos"/>
        </w:rPr>
        <w:t xml:space="preserve">Bob </w:t>
      </w:r>
      <w:r w:rsidRPr="004853CC">
        <w:rPr>
          <w:rFonts w:eastAsia="Aptos"/>
          <w:b/>
          <w:bCs/>
          <w:sz w:val="26"/>
        </w:rPr>
        <w:t>Master 23</w:t>
      </w:r>
      <w:r w:rsidRPr="004853CC">
        <w:rPr>
          <w:rFonts w:eastAsia="Aptos"/>
        </w:rPr>
        <w:t>, "Hard Truths and Good Signs for Labor's Role in Defending Democracy," Convergence, 02/14/2023, https://convergencemag.com/articles/hard-truths-and-good-signs-for-labors-role-in-defending-democracy/</w:t>
      </w:r>
    </w:p>
    <w:p w14:paraId="7D18374B" w14:textId="77777777" w:rsidR="0009313B" w:rsidRPr="004853CC" w:rsidRDefault="0009313B" w:rsidP="0009313B">
      <w:pPr>
        <w:rPr>
          <w:rFonts w:eastAsia="Aptos"/>
          <w:sz w:val="14"/>
        </w:rPr>
      </w:pPr>
      <w:r w:rsidRPr="004853CC">
        <w:rPr>
          <w:rFonts w:eastAsia="Aptos"/>
          <w:sz w:val="14"/>
        </w:rPr>
        <w:t>Ideological and legal obstacles</w:t>
      </w:r>
    </w:p>
    <w:p w14:paraId="250E3F32" w14:textId="77777777" w:rsidR="0009313B" w:rsidRPr="004853CC" w:rsidRDefault="0009313B" w:rsidP="0009313B">
      <w:pPr>
        <w:rPr>
          <w:rFonts w:eastAsia="Aptos"/>
          <w:sz w:val="14"/>
        </w:rPr>
      </w:pPr>
      <w:r w:rsidRPr="004853CC">
        <w:rPr>
          <w:rFonts w:eastAsia="Aptos"/>
          <w:sz w:val="14"/>
        </w:rPr>
        <w:t xml:space="preserve">A combination of ideological and legal factors poses the second hurdle to labor movement participation in the pro-democracy movement. The Taft-Hartley Act criminalized sympathy strikes and secondary boycotts, outlawing key tactics historically utilized by workers to express solidarity across industries and struggles. Further, the New Deal regime of firm-based collective bargaining, battered as it may be after 40 years of employer attacks, still compels most union leaders to prioritize the short-term bread and butter needs of the members who elect them. Unsurprisingly, </w:t>
      </w:r>
      <w:proofErr w:type="gramStart"/>
      <w:r w:rsidRPr="004853CC">
        <w:rPr>
          <w:rFonts w:eastAsia="Aptos"/>
          <w:u w:val="single"/>
        </w:rPr>
        <w:t xml:space="preserve">the vast </w:t>
      </w:r>
      <w:r w:rsidRPr="00B60E45">
        <w:rPr>
          <w:rFonts w:eastAsia="Aptos"/>
          <w:highlight w:val="cyan"/>
          <w:u w:val="single"/>
        </w:rPr>
        <w:t>majority of</w:t>
      </w:r>
      <w:proofErr w:type="gramEnd"/>
      <w:r w:rsidRPr="004853CC">
        <w:rPr>
          <w:rFonts w:eastAsia="Aptos"/>
          <w:u w:val="single"/>
        </w:rPr>
        <w:t xml:space="preserve"> union </w:t>
      </w:r>
      <w:r w:rsidRPr="00B60E45">
        <w:rPr>
          <w:rFonts w:eastAsia="Aptos"/>
          <w:highlight w:val="cyan"/>
          <w:u w:val="single"/>
        </w:rPr>
        <w:t>members don’t see</w:t>
      </w:r>
      <w:r w:rsidRPr="004853CC">
        <w:rPr>
          <w:rFonts w:eastAsia="Aptos"/>
          <w:u w:val="single"/>
        </w:rPr>
        <w:t xml:space="preserve"> their </w:t>
      </w:r>
      <w:r w:rsidRPr="00B60E45">
        <w:rPr>
          <w:rFonts w:eastAsia="Aptos"/>
          <w:highlight w:val="cyan"/>
          <w:u w:val="single"/>
        </w:rPr>
        <w:t>unions as</w:t>
      </w:r>
      <w:r w:rsidRPr="004853CC">
        <w:rPr>
          <w:rFonts w:eastAsia="Aptos"/>
          <w:u w:val="single"/>
        </w:rPr>
        <w:t xml:space="preserve"> a </w:t>
      </w:r>
      <w:r w:rsidRPr="00B60E45">
        <w:rPr>
          <w:rFonts w:eastAsia="Aptos"/>
          <w:highlight w:val="cyan"/>
          <w:u w:val="single"/>
        </w:rPr>
        <w:t>vehicle</w:t>
      </w:r>
      <w:r w:rsidRPr="004853CC">
        <w:rPr>
          <w:rFonts w:eastAsia="Aptos"/>
          <w:u w:val="single"/>
        </w:rPr>
        <w:t xml:space="preserve"> for political action </w:t>
      </w:r>
      <w:r w:rsidRPr="00B60E45">
        <w:rPr>
          <w:rFonts w:eastAsia="Aptos"/>
          <w:highlight w:val="cyan"/>
          <w:u w:val="single"/>
        </w:rPr>
        <w:t xml:space="preserve">to </w:t>
      </w:r>
      <w:r w:rsidRPr="00B60E45">
        <w:rPr>
          <w:rFonts w:eastAsia="Aptos"/>
          <w:iCs/>
          <w:highlight w:val="cyan"/>
          <w:u w:val="single"/>
          <w:bdr w:val="single" w:sz="8" w:space="0" w:color="auto"/>
        </w:rPr>
        <w:t>change the world</w:t>
      </w:r>
      <w:r w:rsidRPr="004853CC">
        <w:rPr>
          <w:rFonts w:eastAsia="Aptos"/>
          <w:u w:val="single"/>
        </w:rPr>
        <w:t xml:space="preserve">; </w:t>
      </w:r>
      <w:r w:rsidRPr="004853CC">
        <w:rPr>
          <w:rFonts w:eastAsia="Aptos"/>
          <w:sz w:val="14"/>
        </w:rPr>
        <w:t xml:space="preserve">instead, </w:t>
      </w:r>
      <w:r w:rsidRPr="00B60E45">
        <w:rPr>
          <w:rFonts w:eastAsia="Aptos"/>
          <w:highlight w:val="cyan"/>
          <w:u w:val="single"/>
        </w:rPr>
        <w:t>they rely on them to deliver</w:t>
      </w:r>
      <w:r w:rsidRPr="004853CC">
        <w:rPr>
          <w:rFonts w:eastAsia="Aptos"/>
          <w:u w:val="single"/>
        </w:rPr>
        <w:t xml:space="preserve"> </w:t>
      </w:r>
      <w:r w:rsidRPr="00B60E45">
        <w:rPr>
          <w:rFonts w:eastAsia="Aptos"/>
          <w:iCs/>
          <w:highlight w:val="cyan"/>
          <w:u w:val="single"/>
          <w:bdr w:val="single" w:sz="8" w:space="0" w:color="auto"/>
        </w:rPr>
        <w:t>job security</w:t>
      </w:r>
      <w:r w:rsidRPr="004853CC">
        <w:rPr>
          <w:rFonts w:eastAsia="Aptos"/>
          <w:sz w:val="14"/>
        </w:rPr>
        <w:t xml:space="preserve">, </w:t>
      </w:r>
      <w:r w:rsidRPr="004853CC">
        <w:rPr>
          <w:rFonts w:eastAsia="Aptos"/>
          <w:iCs/>
          <w:u w:val="single"/>
          <w:bdr w:val="single" w:sz="8" w:space="0" w:color="auto"/>
        </w:rPr>
        <w:t>higher wages</w:t>
      </w:r>
      <w:r w:rsidRPr="004853CC">
        <w:rPr>
          <w:rFonts w:eastAsia="Aptos"/>
          <w:sz w:val="14"/>
        </w:rPr>
        <w:t xml:space="preserve">, </w:t>
      </w:r>
      <w:r w:rsidRPr="004853CC">
        <w:rPr>
          <w:rFonts w:eastAsia="Aptos"/>
          <w:u w:val="single"/>
        </w:rPr>
        <w:t>more</w:t>
      </w:r>
      <w:r w:rsidRPr="004853CC">
        <w:rPr>
          <w:rFonts w:eastAsia="Aptos"/>
          <w:sz w:val="14"/>
        </w:rPr>
        <w:t xml:space="preserve"> </w:t>
      </w:r>
      <w:r w:rsidRPr="004853CC">
        <w:rPr>
          <w:rFonts w:eastAsia="Aptos"/>
          <w:iCs/>
          <w:u w:val="single"/>
          <w:bdr w:val="single" w:sz="8" w:space="0" w:color="auto"/>
        </w:rPr>
        <w:t>generous benefits</w:t>
      </w:r>
      <w:r w:rsidRPr="004853CC">
        <w:rPr>
          <w:rFonts w:eastAsia="Aptos"/>
          <w:sz w:val="14"/>
        </w:rPr>
        <w:t xml:space="preserve">, </w:t>
      </w:r>
      <w:r w:rsidRPr="004853CC">
        <w:rPr>
          <w:rFonts w:eastAsia="Aptos"/>
          <w:iCs/>
          <w:u w:val="single"/>
          <w:bdr w:val="single" w:sz="8" w:space="0" w:color="auto"/>
        </w:rPr>
        <w:t>better working conditions</w:t>
      </w:r>
      <w:r w:rsidRPr="004853CC">
        <w:rPr>
          <w:rFonts w:eastAsia="Aptos"/>
          <w:sz w:val="14"/>
        </w:rPr>
        <w:t xml:space="preserve"> and a measure of democracy on the job. </w:t>
      </w:r>
    </w:p>
    <w:p w14:paraId="2E9B19E3" w14:textId="77777777" w:rsidR="0009313B" w:rsidRPr="004853CC" w:rsidRDefault="0009313B" w:rsidP="0009313B">
      <w:pPr>
        <w:rPr>
          <w:rFonts w:eastAsia="Aptos"/>
          <w:u w:val="single"/>
        </w:rPr>
      </w:pPr>
      <w:r w:rsidRPr="004853CC">
        <w:rPr>
          <w:rFonts w:eastAsia="Aptos"/>
          <w:sz w:val="14"/>
        </w:rPr>
        <w:t xml:space="preserve">The </w:t>
      </w:r>
      <w:r w:rsidRPr="004853CC">
        <w:rPr>
          <w:rFonts w:eastAsia="Aptos"/>
          <w:u w:val="single"/>
        </w:rPr>
        <w:t xml:space="preserve">polarization of members </w:t>
      </w:r>
      <w:r w:rsidRPr="004853CC">
        <w:rPr>
          <w:rFonts w:eastAsia="Aptos"/>
          <w:iCs/>
          <w:u w:val="single"/>
          <w:bdr w:val="single" w:sz="8" w:space="0" w:color="auto"/>
        </w:rPr>
        <w:t>around Trump</w:t>
      </w:r>
      <w:r w:rsidRPr="004853CC">
        <w:rPr>
          <w:rFonts w:eastAsia="Aptos"/>
          <w:sz w:val="14"/>
        </w:rPr>
        <w:t xml:space="preserve"> </w:t>
      </w:r>
      <w:r w:rsidRPr="004853CC">
        <w:rPr>
          <w:rFonts w:eastAsia="Aptos"/>
          <w:u w:val="single"/>
        </w:rPr>
        <w:t xml:space="preserve">has </w:t>
      </w:r>
      <w:r w:rsidRPr="004853CC">
        <w:rPr>
          <w:rFonts w:eastAsia="Aptos"/>
          <w:iCs/>
          <w:u w:val="single"/>
          <w:bdr w:val="single" w:sz="8" w:space="0" w:color="auto"/>
        </w:rPr>
        <w:t>compounded</w:t>
      </w:r>
      <w:r w:rsidRPr="004853CC">
        <w:rPr>
          <w:rFonts w:eastAsia="Aptos"/>
          <w:u w:val="single"/>
        </w:rPr>
        <w:t xml:space="preserve"> this internal </w:t>
      </w:r>
      <w:r w:rsidRPr="004853CC">
        <w:rPr>
          <w:rFonts w:eastAsia="Aptos"/>
          <w:iCs/>
          <w:u w:val="single"/>
          <w:bdr w:val="single" w:sz="8" w:space="0" w:color="auto"/>
        </w:rPr>
        <w:t>tension</w:t>
      </w:r>
      <w:r w:rsidRPr="004853CC">
        <w:rPr>
          <w:rFonts w:eastAsia="Aptos"/>
          <w:sz w:val="14"/>
        </w:rPr>
        <w:t xml:space="preserve"> between politics and representation. In workplaces across the country, </w:t>
      </w:r>
      <w:r w:rsidRPr="004853CC">
        <w:rPr>
          <w:rFonts w:eastAsia="Aptos"/>
          <w:u w:val="single"/>
        </w:rPr>
        <w:t xml:space="preserve">the </w:t>
      </w:r>
      <w:r w:rsidRPr="00B60E45">
        <w:rPr>
          <w:rFonts w:eastAsia="Aptos"/>
          <w:iCs/>
          <w:highlight w:val="cyan"/>
          <w:u w:val="single"/>
          <w:bdr w:val="single" w:sz="8" w:space="0" w:color="auto"/>
        </w:rPr>
        <w:t>belligerence</w:t>
      </w:r>
      <w:r w:rsidRPr="00B60E45">
        <w:rPr>
          <w:rFonts w:eastAsia="Aptos"/>
          <w:highlight w:val="cyan"/>
          <w:u w:val="single"/>
        </w:rPr>
        <w:t xml:space="preserve"> of MAGA</w:t>
      </w:r>
      <w:r w:rsidRPr="004853CC">
        <w:rPr>
          <w:rFonts w:eastAsia="Aptos"/>
          <w:u w:val="single"/>
        </w:rPr>
        <w:t xml:space="preserve">-supporting </w:t>
      </w:r>
      <w:r w:rsidRPr="00B60E45">
        <w:rPr>
          <w:rFonts w:eastAsia="Aptos"/>
          <w:highlight w:val="cyan"/>
          <w:u w:val="single"/>
        </w:rPr>
        <w:t>members</w:t>
      </w:r>
      <w:r w:rsidRPr="004853CC">
        <w:rPr>
          <w:rFonts w:eastAsia="Aptos"/>
          <w:u w:val="single"/>
        </w:rPr>
        <w:t xml:space="preserve"> has </w:t>
      </w:r>
      <w:r w:rsidRPr="00B60E45">
        <w:rPr>
          <w:rFonts w:eastAsia="Aptos"/>
          <w:iCs/>
          <w:highlight w:val="cyan"/>
          <w:u w:val="single"/>
          <w:bdr w:val="single" w:sz="8" w:space="0" w:color="auto"/>
        </w:rPr>
        <w:t>discouraged</w:t>
      </w:r>
      <w:r w:rsidRPr="004853CC">
        <w:rPr>
          <w:rFonts w:eastAsia="Aptos"/>
          <w:u w:val="single"/>
        </w:rPr>
        <w:t xml:space="preserve"> both rank-and-file </w:t>
      </w:r>
      <w:r w:rsidRPr="00B60E45">
        <w:rPr>
          <w:rFonts w:eastAsia="Aptos"/>
          <w:iCs/>
          <w:highlight w:val="cyan"/>
          <w:u w:val="single"/>
          <w:bdr w:val="single" w:sz="8" w:space="0" w:color="auto"/>
        </w:rPr>
        <w:t>union activists</w:t>
      </w:r>
      <w:r w:rsidRPr="00B60E45">
        <w:rPr>
          <w:rFonts w:eastAsia="Aptos"/>
          <w:highlight w:val="cyan"/>
          <w:u w:val="single"/>
        </w:rPr>
        <w:t xml:space="preserve"> and</w:t>
      </w:r>
      <w:r w:rsidRPr="004853CC">
        <w:rPr>
          <w:rFonts w:eastAsia="Aptos"/>
          <w:u w:val="single"/>
        </w:rPr>
        <w:t xml:space="preserve"> local </w:t>
      </w:r>
      <w:r w:rsidRPr="00B60E45">
        <w:rPr>
          <w:rFonts w:eastAsia="Aptos"/>
          <w:highlight w:val="cyan"/>
          <w:u w:val="single"/>
        </w:rPr>
        <w:t>leaders from</w:t>
      </w:r>
      <w:r w:rsidRPr="004853CC">
        <w:rPr>
          <w:rFonts w:eastAsia="Aptos"/>
          <w:u w:val="single"/>
        </w:rPr>
        <w:t xml:space="preserve"> engaging with members about legislative and </w:t>
      </w:r>
      <w:r w:rsidRPr="00B60E45">
        <w:rPr>
          <w:rFonts w:eastAsia="Aptos"/>
          <w:highlight w:val="cyan"/>
          <w:u w:val="single"/>
        </w:rPr>
        <w:t>political action</w:t>
      </w:r>
      <w:r w:rsidRPr="004853CC">
        <w:rPr>
          <w:rFonts w:eastAsia="Aptos"/>
          <w:u w:val="single"/>
        </w:rPr>
        <w:t>.</w:t>
      </w:r>
      <w:r w:rsidRPr="004853CC">
        <w:rPr>
          <w:rFonts w:eastAsia="Aptos"/>
          <w:sz w:val="14"/>
        </w:rPr>
        <w:t xml:space="preserve"> And where they continue to engage, </w:t>
      </w:r>
      <w:r w:rsidRPr="004853CC">
        <w:rPr>
          <w:rFonts w:eastAsia="Aptos"/>
          <w:u w:val="single"/>
        </w:rPr>
        <w:t xml:space="preserve">many </w:t>
      </w:r>
      <w:r w:rsidRPr="00B60E45">
        <w:rPr>
          <w:rFonts w:eastAsia="Aptos"/>
          <w:iCs/>
          <w:highlight w:val="cyan"/>
          <w:u w:val="single"/>
          <w:bdr w:val="single" w:sz="8" w:space="0" w:color="auto"/>
        </w:rPr>
        <w:t>unions</w:t>
      </w:r>
      <w:r w:rsidRPr="004853CC">
        <w:rPr>
          <w:rFonts w:eastAsia="Aptos"/>
          <w:iCs/>
          <w:u w:val="single"/>
          <w:bdr w:val="single" w:sz="8" w:space="0" w:color="auto"/>
        </w:rPr>
        <w:t xml:space="preserve"> have </w:t>
      </w:r>
      <w:r w:rsidRPr="00B60E45">
        <w:rPr>
          <w:rFonts w:eastAsia="Aptos"/>
          <w:iCs/>
          <w:highlight w:val="cyan"/>
          <w:u w:val="single"/>
          <w:bdr w:val="single" w:sz="8" w:space="0" w:color="auto"/>
        </w:rPr>
        <w:t>focused</w:t>
      </w:r>
      <w:r w:rsidRPr="004853CC">
        <w:rPr>
          <w:rFonts w:eastAsia="Aptos"/>
          <w:u w:val="single"/>
        </w:rPr>
        <w:t xml:space="preserve"> recent political organizing efforts </w:t>
      </w:r>
      <w:r w:rsidRPr="00B60E45">
        <w:rPr>
          <w:rFonts w:eastAsia="Aptos"/>
          <w:highlight w:val="cyan"/>
          <w:u w:val="single"/>
        </w:rPr>
        <w:t>on</w:t>
      </w:r>
      <w:r w:rsidRPr="004853CC">
        <w:rPr>
          <w:rFonts w:eastAsia="Aptos"/>
          <w:u w:val="single"/>
        </w:rPr>
        <w:t xml:space="preserve"> issues of immediate </w:t>
      </w:r>
      <w:r w:rsidRPr="00B60E45">
        <w:rPr>
          <w:rFonts w:eastAsia="Aptos"/>
          <w:highlight w:val="cyan"/>
          <w:u w:val="single"/>
        </w:rPr>
        <w:t xml:space="preserve">concern to </w:t>
      </w:r>
      <w:r w:rsidRPr="004853CC">
        <w:rPr>
          <w:rFonts w:eastAsia="Aptos"/>
          <w:u w:val="single"/>
        </w:rPr>
        <w:t xml:space="preserve">members’ </w:t>
      </w:r>
      <w:r w:rsidRPr="00B60E45">
        <w:rPr>
          <w:rFonts w:eastAsia="Aptos"/>
          <w:highlight w:val="cyan"/>
          <w:u w:val="single"/>
        </w:rPr>
        <w:t xml:space="preserve">jobs, </w:t>
      </w:r>
      <w:r w:rsidRPr="00B60E45">
        <w:rPr>
          <w:rFonts w:eastAsia="Aptos"/>
          <w:iCs/>
          <w:highlight w:val="cyan"/>
          <w:u w:val="single"/>
          <w:bdr w:val="single" w:sz="8" w:space="0" w:color="auto"/>
        </w:rPr>
        <w:t>rather than</w:t>
      </w:r>
      <w:r w:rsidRPr="00B60E45">
        <w:rPr>
          <w:rFonts w:eastAsia="Aptos"/>
          <w:highlight w:val="cyan"/>
          <w:u w:val="single"/>
        </w:rPr>
        <w:t xml:space="preserve"> taking up</w:t>
      </w:r>
      <w:r w:rsidRPr="004853CC">
        <w:rPr>
          <w:rFonts w:eastAsia="Aptos"/>
          <w:u w:val="single"/>
        </w:rPr>
        <w:t xml:space="preserve"> broader issues like </w:t>
      </w:r>
      <w:r w:rsidRPr="00B60E45">
        <w:rPr>
          <w:rFonts w:eastAsia="Aptos"/>
          <w:iCs/>
          <w:highlight w:val="cyan"/>
          <w:u w:val="single"/>
          <w:bdr w:val="single" w:sz="8" w:space="0" w:color="auto"/>
        </w:rPr>
        <w:t>democracy</w:t>
      </w:r>
      <w:r w:rsidRPr="00B60E45">
        <w:rPr>
          <w:rFonts w:eastAsia="Aptos"/>
          <w:highlight w:val="cyan"/>
          <w:u w:val="single"/>
        </w:rPr>
        <w:t xml:space="preserve"> or climate </w:t>
      </w:r>
      <w:r w:rsidRPr="004853CC">
        <w:rPr>
          <w:rFonts w:eastAsia="Aptos"/>
          <w:u w:val="single"/>
        </w:rPr>
        <w:t xml:space="preserve">change. </w:t>
      </w:r>
    </w:p>
    <w:p w14:paraId="00CACA20" w14:textId="77777777" w:rsidR="00F61248" w:rsidRDefault="00F61248" w:rsidP="00F61248">
      <w:pPr>
        <w:pStyle w:val="Heading4"/>
      </w:pPr>
      <w:r>
        <w:t>Their HFC internal link is about the AIM Act</w:t>
      </w:r>
    </w:p>
    <w:p w14:paraId="7EB8EB96" w14:textId="01ED86B3" w:rsidR="00F61248" w:rsidRPr="00264429" w:rsidRDefault="00F61248" w:rsidP="00F61248">
      <w:r>
        <w:t xml:space="preserve">[For reference. </w:t>
      </w:r>
      <w:r w:rsidR="00240FF0">
        <w:t xml:space="preserve">Army </w:t>
      </w:r>
      <w:r>
        <w:t>= Green]</w:t>
      </w:r>
    </w:p>
    <w:p w14:paraId="1732E204" w14:textId="77777777" w:rsidR="00F61248" w:rsidRPr="00B44E9B" w:rsidRDefault="00F61248" w:rsidP="00F61248">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16157086" w14:textId="77777777" w:rsidR="00F61248" w:rsidRPr="00B44E9B" w:rsidRDefault="00F61248" w:rsidP="00F61248">
      <w:pPr>
        <w:rPr>
          <w:rStyle w:val="StyleUnderline"/>
        </w:rPr>
      </w:pPr>
      <w:r w:rsidRPr="00B60E45">
        <w:rPr>
          <w:rStyle w:val="Emphasis"/>
          <w:highlight w:val="cyan"/>
        </w:rPr>
        <w:t>EPA</w:t>
      </w:r>
      <w:r w:rsidRPr="00B60E45">
        <w:rPr>
          <w:rStyle w:val="StyleUnderline"/>
          <w:highlight w:val="cyan"/>
        </w:rPr>
        <w:t xml:space="preserve"> Targeting </w:t>
      </w:r>
      <w:r w:rsidRPr="00B60E45">
        <w:rPr>
          <w:rStyle w:val="Emphasis"/>
          <w:highlight w:val="cyan"/>
        </w:rPr>
        <w:t>Illegal Imports</w:t>
      </w:r>
      <w:r w:rsidRPr="00B60E45">
        <w:rPr>
          <w:rStyle w:val="StyleUnderline"/>
          <w:highlight w:val="cyan"/>
        </w:rPr>
        <w:t xml:space="preserve"> of</w:t>
      </w:r>
      <w:r w:rsidRPr="00B44E9B">
        <w:rPr>
          <w:rStyle w:val="StyleUnderline"/>
        </w:rPr>
        <w:t xml:space="preserve"> Hydrofluorocarbon </w:t>
      </w:r>
      <w:r w:rsidRPr="00B44E9B">
        <w:rPr>
          <w:rStyle w:val="Emphasis"/>
        </w:rPr>
        <w:t>Super-</w:t>
      </w:r>
      <w:r w:rsidRPr="00B60E45">
        <w:rPr>
          <w:rStyle w:val="Emphasis"/>
          <w:highlight w:val="cyan"/>
        </w:rPr>
        <w:t>Pollutants</w:t>
      </w:r>
      <w:r w:rsidRPr="00B60E45">
        <w:rPr>
          <w:rStyle w:val="StyleUnderline"/>
          <w:highlight w:val="cyan"/>
        </w:rPr>
        <w:t xml:space="preserve"> to Combat </w:t>
      </w:r>
      <w:r w:rsidRPr="00B60E45">
        <w:rPr>
          <w:rStyle w:val="Emphasis"/>
          <w:highlight w:val="cyan"/>
        </w:rPr>
        <w:t>Climate Change</w:t>
      </w:r>
    </w:p>
    <w:p w14:paraId="4F8A7994" w14:textId="77777777" w:rsidR="00F61248" w:rsidRPr="00B44E9B" w:rsidRDefault="00F61248" w:rsidP="00F61248">
      <w:pPr>
        <w:rPr>
          <w:sz w:val="16"/>
        </w:rPr>
      </w:pPr>
      <w:r w:rsidRPr="00B44E9B">
        <w:rPr>
          <w:rStyle w:val="StyleUnderline"/>
        </w:rPr>
        <w:t>The</w:t>
      </w:r>
      <w:r w:rsidRPr="00B44E9B">
        <w:rPr>
          <w:sz w:val="16"/>
        </w:rPr>
        <w:t xml:space="preserve"> </w:t>
      </w:r>
      <w:r w:rsidRPr="00B60E45">
        <w:rPr>
          <w:rStyle w:val="Emphasis"/>
          <w:highlight w:val="cyan"/>
        </w:rPr>
        <w:t>American Innovation and Manufacturing Act</w:t>
      </w:r>
      <w:r w:rsidRPr="00B44E9B">
        <w:rPr>
          <w:sz w:val="16"/>
        </w:rPr>
        <w:t xml:space="preserve"> (</w:t>
      </w:r>
      <w:r w:rsidRPr="00B60E45">
        <w:rPr>
          <w:rStyle w:val="Emphasis"/>
          <w:highlight w:val="cyan"/>
        </w:rPr>
        <w:t>AIM Act</w:t>
      </w:r>
      <w:r w:rsidRPr="007A4A36">
        <w:rPr>
          <w:sz w:val="16"/>
        </w:rPr>
        <w:t>)</w:t>
      </w:r>
      <w:r w:rsidRPr="00B44E9B">
        <w:rPr>
          <w:sz w:val="16"/>
        </w:rPr>
        <w:t xml:space="preserve"> </w:t>
      </w:r>
      <w:r w:rsidRPr="00B60E45">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B60E45">
        <w:rPr>
          <w:rStyle w:val="Emphasis"/>
          <w:highlight w:val="cyan"/>
        </w:rPr>
        <w:t>E</w:t>
      </w:r>
      <w:r w:rsidRPr="00B44E9B">
        <w:rPr>
          <w:sz w:val="16"/>
        </w:rPr>
        <w:t xml:space="preserve">nvironmental </w:t>
      </w:r>
      <w:r w:rsidRPr="00B60E45">
        <w:rPr>
          <w:rStyle w:val="Emphasis"/>
          <w:highlight w:val="cyan"/>
        </w:rPr>
        <w:t>P</w:t>
      </w:r>
      <w:r w:rsidRPr="00B44E9B">
        <w:rPr>
          <w:sz w:val="16"/>
        </w:rPr>
        <w:t xml:space="preserve">rotection </w:t>
      </w:r>
      <w:r w:rsidRPr="00B60E45">
        <w:rPr>
          <w:rStyle w:val="Emphasis"/>
          <w:highlight w:val="cyan"/>
        </w:rPr>
        <w:t>A</w:t>
      </w:r>
      <w:r w:rsidRPr="00B44E9B">
        <w:rPr>
          <w:sz w:val="16"/>
        </w:rPr>
        <w:t xml:space="preserve">gency </w:t>
      </w:r>
      <w:r w:rsidRPr="00B60E45">
        <w:rPr>
          <w:rStyle w:val="StyleUnderline"/>
          <w:highlight w:val="cyan"/>
        </w:rPr>
        <w:t>to address</w:t>
      </w:r>
      <w:r w:rsidRPr="00B44E9B">
        <w:rPr>
          <w:sz w:val="16"/>
        </w:rPr>
        <w:t xml:space="preserve"> hydrofluorocarbons (</w:t>
      </w:r>
      <w:r w:rsidRPr="00B60E45">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B60E45">
        <w:rPr>
          <w:rStyle w:val="StyleUnderline"/>
          <w:highlight w:val="cyan"/>
        </w:rPr>
        <w:t>and</w:t>
      </w:r>
      <w:r w:rsidRPr="00B44E9B">
        <w:rPr>
          <w:rStyle w:val="StyleUnderline"/>
        </w:rPr>
        <w:t xml:space="preserve"> </w:t>
      </w:r>
      <w:r w:rsidRPr="00B60E45">
        <w:rPr>
          <w:rStyle w:val="Emphasis"/>
          <w:highlight w:val="cyan"/>
        </w:rPr>
        <w:t>facilitate</w:t>
      </w:r>
      <w:r w:rsidRPr="00B60E45">
        <w:rPr>
          <w:rStyle w:val="StyleUnderline"/>
          <w:highlight w:val="cyan"/>
        </w:rPr>
        <w:t xml:space="preserve"> the </w:t>
      </w:r>
      <w:r w:rsidRPr="00B60E45">
        <w:rPr>
          <w:rStyle w:val="Emphasis"/>
          <w:highlight w:val="cyan"/>
        </w:rPr>
        <w:t>transition</w:t>
      </w:r>
      <w:r w:rsidRPr="00B60E45">
        <w:rPr>
          <w:rStyle w:val="StyleUnderline"/>
          <w:highlight w:val="cyan"/>
        </w:rPr>
        <w:t xml:space="preserve"> to </w:t>
      </w:r>
      <w:r w:rsidRPr="00B60E45">
        <w:rPr>
          <w:rStyle w:val="Emphasis"/>
          <w:highlight w:val="cyan"/>
        </w:rPr>
        <w:t>next-gen</w:t>
      </w:r>
      <w:r w:rsidRPr="00B44E9B">
        <w:rPr>
          <w:rStyle w:val="Emphasis"/>
        </w:rPr>
        <w:t>eration</w:t>
      </w:r>
      <w:r w:rsidRPr="00B44E9B">
        <w:rPr>
          <w:rStyle w:val="StyleUnderline"/>
        </w:rPr>
        <w:t xml:space="preserve"> </w:t>
      </w:r>
      <w:r w:rsidRPr="00B60E45">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0E6705C0" w14:textId="77777777" w:rsidR="00F61248" w:rsidRPr="00B44E9B" w:rsidRDefault="00F61248" w:rsidP="00F61248">
      <w:pPr>
        <w:rPr>
          <w:sz w:val="16"/>
        </w:rPr>
      </w:pPr>
      <w:r w:rsidRPr="00B44E9B">
        <w:rPr>
          <w:sz w:val="16"/>
        </w:rPr>
        <w:t xml:space="preserve">This Enforcement Alert emphasizes that </w:t>
      </w:r>
      <w:r w:rsidRPr="00B44E9B">
        <w:rPr>
          <w:rStyle w:val="StyleUnderline"/>
        </w:rPr>
        <w:t xml:space="preserve">the </w:t>
      </w:r>
      <w:r w:rsidRPr="00B60E45">
        <w:rPr>
          <w:rStyle w:val="StyleUnderline"/>
          <w:highlight w:val="cyan"/>
        </w:rPr>
        <w:t xml:space="preserve">EPA is </w:t>
      </w:r>
      <w:r w:rsidRPr="00B60E45">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B60E45">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B60E45">
        <w:rPr>
          <w:rStyle w:val="StyleUnderline"/>
          <w:highlight w:val="cyan"/>
        </w:rPr>
        <w:t>to prevent</w:t>
      </w:r>
      <w:r w:rsidRPr="00B44E9B">
        <w:rPr>
          <w:rStyle w:val="StyleUnderline"/>
        </w:rPr>
        <w:t xml:space="preserve"> the </w:t>
      </w:r>
      <w:r w:rsidRPr="00B60E45">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1544834" w14:textId="77777777" w:rsidR="00F61248" w:rsidRPr="00B44E9B" w:rsidRDefault="00F61248" w:rsidP="00F61248">
      <w:pPr>
        <w:rPr>
          <w:sz w:val="16"/>
        </w:rPr>
      </w:pPr>
      <w:r w:rsidRPr="00B44E9B">
        <w:rPr>
          <w:sz w:val="16"/>
        </w:rPr>
        <w:t>Hydrofluorocarbons: Climate Impact and Importance of Phasing Down</w:t>
      </w:r>
    </w:p>
    <w:p w14:paraId="3962C83C" w14:textId="77777777" w:rsidR="00F61248" w:rsidRPr="00B44E9B" w:rsidRDefault="00F61248" w:rsidP="00F61248">
      <w:pPr>
        <w:rPr>
          <w:sz w:val="16"/>
        </w:rPr>
      </w:pPr>
      <w:r w:rsidRPr="00B60E45">
        <w:rPr>
          <w:rStyle w:val="StyleUnderline"/>
          <w:highlight w:val="cyan"/>
        </w:rPr>
        <w:t>HFCs</w:t>
      </w:r>
      <w:r w:rsidRPr="00B44E9B">
        <w:rPr>
          <w:rStyle w:val="StyleUnderline"/>
        </w:rPr>
        <w:t xml:space="preserve"> </w:t>
      </w:r>
      <w:r w:rsidRPr="00B60E45">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B60E45">
        <w:rPr>
          <w:rStyle w:val="StyleUnderline"/>
          <w:highlight w:val="cyan"/>
        </w:rPr>
        <w:t xml:space="preserve">thousands of times </w:t>
      </w:r>
      <w:r w:rsidRPr="00B60E45">
        <w:rPr>
          <w:rStyle w:val="Emphasis"/>
          <w:highlight w:val="cyan"/>
        </w:rPr>
        <w:t>greater</w:t>
      </w:r>
      <w:r w:rsidRPr="00B44E9B">
        <w:rPr>
          <w:rStyle w:val="StyleUnderline"/>
        </w:rPr>
        <w:t xml:space="preserve"> </w:t>
      </w:r>
      <w:r w:rsidRPr="00B60E45">
        <w:rPr>
          <w:rStyle w:val="StyleUnderline"/>
          <w:highlight w:val="cyan"/>
        </w:rPr>
        <w:t xml:space="preserve">than </w:t>
      </w:r>
      <w:r w:rsidRPr="00B60E45">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B60E45">
        <w:rPr>
          <w:rStyle w:val="Emphasis"/>
          <w:highlight w:val="cyan"/>
        </w:rPr>
        <w:t>surface temperature</w:t>
      </w:r>
      <w:r w:rsidRPr="00B44E9B">
        <w:rPr>
          <w:rStyle w:val="StyleUnderline"/>
        </w:rPr>
        <w:t xml:space="preserve"> is </w:t>
      </w:r>
      <w:r w:rsidRPr="00B60E45">
        <w:rPr>
          <w:rStyle w:val="Emphasis"/>
          <w:highlight w:val="cyan"/>
        </w:rPr>
        <w:t>projected</w:t>
      </w:r>
      <w:r w:rsidRPr="00B60E45">
        <w:rPr>
          <w:rStyle w:val="StyleUnderline"/>
          <w:highlight w:val="cyan"/>
        </w:rPr>
        <w:t xml:space="preserve"> to increase by</w:t>
      </w:r>
      <w:r w:rsidRPr="00B44E9B">
        <w:rPr>
          <w:rStyle w:val="StyleUnderline"/>
        </w:rPr>
        <w:t xml:space="preserve"> up to </w:t>
      </w:r>
      <w:r w:rsidRPr="00B60E45">
        <w:rPr>
          <w:rStyle w:val="Emphasis"/>
          <w:sz w:val="28"/>
          <w:szCs w:val="28"/>
          <w:highlight w:val="cyan"/>
        </w:rPr>
        <w:t>0.5 degrees Celsius</w:t>
      </w:r>
      <w:r w:rsidRPr="00B44E9B">
        <w:rPr>
          <w:rStyle w:val="StyleUnderline"/>
          <w:sz w:val="28"/>
          <w:szCs w:val="28"/>
        </w:rPr>
        <w:t xml:space="preserve"> </w:t>
      </w:r>
      <w:r w:rsidRPr="00B60E45">
        <w:rPr>
          <w:rStyle w:val="StyleUnderline"/>
          <w:highlight w:val="cyan"/>
        </w:rPr>
        <w:t>due to</w:t>
      </w:r>
      <w:r w:rsidRPr="00B44E9B">
        <w:rPr>
          <w:rStyle w:val="StyleUnderline"/>
        </w:rPr>
        <w:t xml:space="preserve"> </w:t>
      </w:r>
      <w:r w:rsidRPr="00B60E45">
        <w:rPr>
          <w:rStyle w:val="Emphasis"/>
          <w:highlight w:val="cyan"/>
        </w:rPr>
        <w:t>HFCs</w:t>
      </w:r>
      <w:r w:rsidRPr="00B60E45">
        <w:rPr>
          <w:rStyle w:val="StyleUnderline"/>
          <w:highlight w:val="cyan"/>
        </w:rPr>
        <w:t xml:space="preserve"> </w:t>
      </w:r>
      <w:r w:rsidRPr="00B60E45">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1DA87B5E" w14:textId="77777777" w:rsidR="00F61248" w:rsidRDefault="00F61248" w:rsidP="00F61248">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B60E45">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B60E45">
        <w:rPr>
          <w:rStyle w:val="StyleUnderline"/>
          <w:highlight w:val="cyan"/>
        </w:rPr>
        <w:t>are</w:t>
      </w:r>
      <w:r w:rsidRPr="00B44E9B">
        <w:rPr>
          <w:rStyle w:val="StyleUnderline"/>
        </w:rPr>
        <w:t xml:space="preserve"> currently </w:t>
      </w:r>
      <w:r w:rsidRPr="00B60E45">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B60E45">
        <w:rPr>
          <w:rStyle w:val="Emphasis"/>
          <w:highlight w:val="cyan"/>
        </w:rPr>
        <w:t>availability</w:t>
      </w:r>
      <w:r w:rsidRPr="00B44E9B">
        <w:rPr>
          <w:rStyle w:val="StyleUnderline"/>
        </w:rPr>
        <w:t xml:space="preserve"> to continue to </w:t>
      </w:r>
      <w:r w:rsidRPr="00B60E45">
        <w:rPr>
          <w:rStyle w:val="StyleUnderline"/>
          <w:highlight w:val="cyan"/>
        </w:rPr>
        <w:t>increase</w:t>
      </w:r>
      <w:r w:rsidRPr="00B44E9B">
        <w:rPr>
          <w:rStyle w:val="StyleUnderline"/>
        </w:rPr>
        <w:t xml:space="preserve"> </w:t>
      </w:r>
      <w:r w:rsidRPr="00B60E45">
        <w:rPr>
          <w:rStyle w:val="StyleUnderline"/>
          <w:highlight w:val="cyan"/>
        </w:rPr>
        <w:t>as HFCs are phased down</w:t>
      </w:r>
      <w:r>
        <w:rPr>
          <w:rStyle w:val="StyleUnderline"/>
        </w:rPr>
        <w:t>.</w:t>
      </w:r>
    </w:p>
    <w:p w14:paraId="63918942" w14:textId="77777777" w:rsidR="00F61248" w:rsidRPr="00264429" w:rsidRDefault="00F61248" w:rsidP="00F61248"/>
    <w:p w14:paraId="614B8716" w14:textId="77777777" w:rsidR="00F61248" w:rsidRDefault="00F61248" w:rsidP="00F61248">
      <w:pPr>
        <w:pStyle w:val="Heading4"/>
      </w:pPr>
      <w:r>
        <w:t xml:space="preserve">But that is </w:t>
      </w:r>
      <w:r w:rsidRPr="00264429">
        <w:rPr>
          <w:u w:val="single"/>
        </w:rPr>
        <w:t>dead</w:t>
      </w:r>
    </w:p>
    <w:p w14:paraId="298A363A" w14:textId="77777777" w:rsidR="00F61248" w:rsidRPr="00264429" w:rsidRDefault="00F61248" w:rsidP="00F61248">
      <w:r w:rsidRPr="00264429">
        <w:rPr>
          <w:rStyle w:val="Style13ptBold"/>
        </w:rPr>
        <w:t>Dolphin 25</w:t>
      </w:r>
      <w:r>
        <w:t xml:space="preserve"> [James “Jim” Dolphin is a partner in the Houston office of Kirkland &amp; Ellis LLP working in the Environmental Transactions Practice Group.  7-25-2025 https://www.kirkland.com/publications/kirkland-alert/2025/07/the-one-big-beautiful-bill-act-is-signed-into-law-by-president-trump]</w:t>
      </w:r>
    </w:p>
    <w:p w14:paraId="364F23BD" w14:textId="77777777" w:rsidR="00F61248" w:rsidRPr="00264429" w:rsidRDefault="00F61248" w:rsidP="00F61248">
      <w:pPr>
        <w:rPr>
          <w:sz w:val="14"/>
        </w:rPr>
      </w:pPr>
      <w:r w:rsidRPr="00264429">
        <w:rPr>
          <w:sz w:val="14"/>
        </w:rPr>
        <w:t>Modification/Rescission of Funding for Greenhouse Gas Emissions Programs</w:t>
      </w:r>
    </w:p>
    <w:p w14:paraId="151AED3E" w14:textId="77777777" w:rsidR="00F61248" w:rsidRPr="00264429" w:rsidRDefault="00F61248" w:rsidP="00F61248">
      <w:pPr>
        <w:rPr>
          <w:sz w:val="14"/>
        </w:rPr>
      </w:pPr>
      <w:r w:rsidRPr="00264429">
        <w:rPr>
          <w:rStyle w:val="StyleUnderline"/>
        </w:rPr>
        <w:t>The IRA</w:t>
      </w:r>
      <w:r w:rsidRPr="00264429">
        <w:rPr>
          <w:sz w:val="14"/>
        </w:rPr>
        <w:t xml:space="preserve">, discussed in our August 2022 Alert, </w:t>
      </w:r>
      <w:r w:rsidRPr="00264429">
        <w:rPr>
          <w:rStyle w:val="StyleUnderline"/>
        </w:rPr>
        <w:t>established</w:t>
      </w:r>
      <w:r w:rsidRPr="00264429">
        <w:rPr>
          <w:sz w:val="14"/>
        </w:rPr>
        <w:t xml:space="preserve"> both </w:t>
      </w:r>
      <w:r w:rsidRPr="00264429">
        <w:rPr>
          <w:rStyle w:val="StyleUnderline"/>
        </w:rPr>
        <w:t>new</w:t>
      </w:r>
      <w:r w:rsidRPr="00264429">
        <w:rPr>
          <w:sz w:val="14"/>
        </w:rPr>
        <w:t xml:space="preserve"> and supplemental </w:t>
      </w:r>
      <w:r w:rsidRPr="00264429">
        <w:rPr>
          <w:rStyle w:val="StyleUnderline"/>
        </w:rPr>
        <w:t>environmental programs</w:t>
      </w:r>
      <w:r w:rsidRPr="00264429">
        <w:rPr>
          <w:sz w:val="14"/>
        </w:rPr>
        <w:t xml:space="preserve"> intended to reduce greenhouse gas emissions with associated allocated funding mechanisms. </w:t>
      </w:r>
      <w:r w:rsidRPr="00264429">
        <w:rPr>
          <w:rStyle w:val="StyleUnderline"/>
        </w:rPr>
        <w:t xml:space="preserve">The </w:t>
      </w:r>
      <w:r w:rsidRPr="00B60E45">
        <w:rPr>
          <w:rStyle w:val="StyleUnderline"/>
          <w:highlight w:val="cyan"/>
        </w:rPr>
        <w:t>OBBBA</w:t>
      </w:r>
      <w:r w:rsidRPr="00264429">
        <w:rPr>
          <w:sz w:val="14"/>
        </w:rPr>
        <w:t xml:space="preserve"> modifies and </w:t>
      </w:r>
      <w:r w:rsidRPr="00B60E45">
        <w:rPr>
          <w:rStyle w:val="Emphasis"/>
          <w:highlight w:val="cyan"/>
        </w:rPr>
        <w:t>rescinds funding</w:t>
      </w:r>
      <w:r w:rsidRPr="00B60E45">
        <w:rPr>
          <w:sz w:val="14"/>
          <w:highlight w:val="cyan"/>
        </w:rPr>
        <w:t xml:space="preserve"> </w:t>
      </w:r>
      <w:r w:rsidRPr="00B60E45">
        <w:rPr>
          <w:rStyle w:val="StyleUnderline"/>
          <w:highlight w:val="cyan"/>
        </w:rPr>
        <w:t>for</w:t>
      </w:r>
      <w:r w:rsidRPr="00264429">
        <w:rPr>
          <w:sz w:val="14"/>
        </w:rPr>
        <w:t xml:space="preserve"> certain of these </w:t>
      </w:r>
      <w:r w:rsidRPr="00264429">
        <w:rPr>
          <w:rStyle w:val="StyleUnderline"/>
        </w:rPr>
        <w:t>programs with unobligated balances, including</w:t>
      </w:r>
      <w:r w:rsidRPr="00264429">
        <w:rPr>
          <w:sz w:val="14"/>
        </w:rPr>
        <w:t xml:space="preserve"> the Methane Emissions Reduction Program (MERP), Greenhouse Gas Reduction Fund (the GGRF), and the </w:t>
      </w:r>
      <w:r w:rsidRPr="00264429">
        <w:rPr>
          <w:rStyle w:val="StyleUnderline"/>
        </w:rPr>
        <w:t>American Innovation and Manufacturing Act</w:t>
      </w:r>
      <w:r w:rsidRPr="00264429">
        <w:rPr>
          <w:sz w:val="14"/>
        </w:rPr>
        <w:t xml:space="preserve"> (</w:t>
      </w:r>
      <w:r w:rsidRPr="00B60E45">
        <w:rPr>
          <w:rStyle w:val="Emphasis"/>
          <w:highlight w:val="cyan"/>
        </w:rPr>
        <w:t>the AIM Act</w:t>
      </w:r>
      <w:r w:rsidRPr="00264429">
        <w:rPr>
          <w:sz w:val="14"/>
        </w:rPr>
        <w:t>), among others.</w:t>
      </w:r>
    </w:p>
    <w:p w14:paraId="450C265C" w14:textId="77777777" w:rsidR="00F61248" w:rsidRPr="00264429" w:rsidRDefault="00F61248" w:rsidP="00F61248">
      <w:pPr>
        <w:rPr>
          <w:sz w:val="14"/>
        </w:rPr>
      </w:pPr>
      <w:r w:rsidRPr="00264429">
        <w:rPr>
          <w:sz w:val="14"/>
        </w:rPr>
        <w:t xml:space="preserve">MERP: The MERP was established to provide financial incentives and disincentives to encourage the reporting of greenhouse gases, the monitoring of methane, and the reduction of methane emissions from petroleum and natural gas systems. The U.S. Environmental Protection Agency (EPA) previously received over $1.5 billion in funding in the IRA for the MERP. Earlier this year, Congress used the Congressional Review Act to rescind EPA’s rule implementing the Waste Emissions Charge (WEC), a per-ton fee on methane emissions above a specified threshold. The OBBBA rescinded unobligated funds from the MERP and postponed EPA’s imposition of the program’s WEC to calendar year 2034. </w:t>
      </w:r>
    </w:p>
    <w:p w14:paraId="7E287228" w14:textId="77777777" w:rsidR="00F61248" w:rsidRPr="00264429" w:rsidRDefault="00F61248" w:rsidP="00F61248">
      <w:pPr>
        <w:rPr>
          <w:sz w:val="14"/>
        </w:rPr>
      </w:pPr>
      <w:r w:rsidRPr="00264429">
        <w:rPr>
          <w:sz w:val="14"/>
        </w:rPr>
        <w:t>GGRF: The GGRF established funds to finance clean energy projects, support clean energy technology deployment in disadvantaged and low-income communities, and fund residential solar projects. The IRA previously appropriated $27 billion in funding for the GGRF. The OBBBA rescinded all unobligated funds allocated to the GGRF.</w:t>
      </w:r>
    </w:p>
    <w:p w14:paraId="70B06775" w14:textId="77777777" w:rsidR="00F61248" w:rsidRPr="00264429" w:rsidRDefault="00F61248" w:rsidP="00F61248">
      <w:pPr>
        <w:rPr>
          <w:sz w:val="14"/>
        </w:rPr>
      </w:pPr>
      <w:r w:rsidRPr="00264429">
        <w:rPr>
          <w:sz w:val="14"/>
        </w:rPr>
        <w:t>Air Pollution Monitoring and Control: The OBBBA also rescinded unobligated portions of the IRA that provided funding to address air pollution, including sections of the IRA that allocated:</w:t>
      </w:r>
    </w:p>
    <w:p w14:paraId="3A7DE851" w14:textId="77777777" w:rsidR="00F61248" w:rsidRPr="00264429" w:rsidRDefault="00F61248" w:rsidP="00F61248">
      <w:pPr>
        <w:rPr>
          <w:sz w:val="14"/>
        </w:rPr>
      </w:pPr>
      <w:r w:rsidRPr="00264429">
        <w:rPr>
          <w:sz w:val="14"/>
        </w:rPr>
        <w:t xml:space="preserve">$117.5 million for deployment, integration, support and maintenance of fenceline air monitoring, screening air monitoring, national air toxics trend stations, and other air toxics and community </w:t>
      </w:r>
      <w:proofErr w:type="gramStart"/>
      <w:r w:rsidRPr="00264429">
        <w:rPr>
          <w:sz w:val="14"/>
        </w:rPr>
        <w:t>monitoring;</w:t>
      </w:r>
      <w:proofErr w:type="gramEnd"/>
    </w:p>
    <w:p w14:paraId="0B464C29" w14:textId="77777777" w:rsidR="00F61248" w:rsidRPr="00264429" w:rsidRDefault="00F61248" w:rsidP="00F61248">
      <w:pPr>
        <w:rPr>
          <w:sz w:val="14"/>
        </w:rPr>
      </w:pPr>
      <w:r w:rsidRPr="00264429">
        <w:rPr>
          <w:sz w:val="14"/>
        </w:rPr>
        <w:t xml:space="preserve">$50 million for expansion of the national ambient air quality monitoring network with new multipollutant monitoring stations and replacement, repair, operations and maintenance of existing </w:t>
      </w:r>
      <w:proofErr w:type="gramStart"/>
      <w:r w:rsidRPr="00264429">
        <w:rPr>
          <w:sz w:val="14"/>
        </w:rPr>
        <w:t>monitors;</w:t>
      </w:r>
      <w:proofErr w:type="gramEnd"/>
    </w:p>
    <w:p w14:paraId="22E4877B" w14:textId="77777777" w:rsidR="00F61248" w:rsidRPr="00264429" w:rsidRDefault="00F61248" w:rsidP="00F61248">
      <w:pPr>
        <w:rPr>
          <w:sz w:val="14"/>
        </w:rPr>
      </w:pPr>
      <w:r w:rsidRPr="00264429">
        <w:rPr>
          <w:sz w:val="14"/>
        </w:rPr>
        <w:t xml:space="preserve">$37 million for certain air emissions monitoring and emissions source testing </w:t>
      </w:r>
      <w:proofErr w:type="gramStart"/>
      <w:r w:rsidRPr="00264429">
        <w:rPr>
          <w:sz w:val="14"/>
        </w:rPr>
        <w:t>activities;</w:t>
      </w:r>
      <w:proofErr w:type="gramEnd"/>
    </w:p>
    <w:p w14:paraId="342E3135" w14:textId="77777777" w:rsidR="00F61248" w:rsidRPr="00264429" w:rsidRDefault="00F61248" w:rsidP="00F61248">
      <w:pPr>
        <w:rPr>
          <w:sz w:val="14"/>
        </w:rPr>
      </w:pPr>
      <w:r w:rsidRPr="00264429">
        <w:rPr>
          <w:sz w:val="14"/>
        </w:rPr>
        <w:t xml:space="preserve">$25 million for grants and other activities authorized under subsections (a) through (c) of Section 103 and Section 105 of the Clean Air </w:t>
      </w:r>
      <w:proofErr w:type="gramStart"/>
      <w:r w:rsidRPr="00264429">
        <w:rPr>
          <w:sz w:val="14"/>
        </w:rPr>
        <w:t>Act;</w:t>
      </w:r>
      <w:proofErr w:type="gramEnd"/>
      <w:r w:rsidRPr="00264429">
        <w:rPr>
          <w:sz w:val="14"/>
        </w:rPr>
        <w:t xml:space="preserve"> </w:t>
      </w:r>
    </w:p>
    <w:p w14:paraId="6B228895" w14:textId="77777777" w:rsidR="00F61248" w:rsidRPr="00264429" w:rsidRDefault="00F61248" w:rsidP="00F61248">
      <w:pPr>
        <w:rPr>
          <w:sz w:val="14"/>
        </w:rPr>
      </w:pPr>
      <w:r w:rsidRPr="00264429">
        <w:rPr>
          <w:sz w:val="14"/>
        </w:rPr>
        <w:t xml:space="preserve">$5 million for providing grants to states to adopt and implement greenhouse gas and zero-emission standards for mobile sources; and </w:t>
      </w:r>
    </w:p>
    <w:p w14:paraId="26DE9D2A" w14:textId="77777777" w:rsidR="00F61248" w:rsidRPr="00264429" w:rsidRDefault="00F61248" w:rsidP="00F61248">
      <w:pPr>
        <w:rPr>
          <w:sz w:val="14"/>
        </w:rPr>
      </w:pPr>
      <w:r w:rsidRPr="00264429">
        <w:rPr>
          <w:sz w:val="14"/>
        </w:rPr>
        <w:t>$5 billion for development and implementation of grants ($250 million) and plans ($4.75 billion) to reduce greenhouse gas air pollution.</w:t>
      </w:r>
    </w:p>
    <w:p w14:paraId="4540106D" w14:textId="77777777" w:rsidR="00F61248" w:rsidRPr="00264429" w:rsidRDefault="00F61248" w:rsidP="00F61248">
      <w:pPr>
        <w:rPr>
          <w:sz w:val="14"/>
        </w:rPr>
      </w:pPr>
      <w:r w:rsidRPr="00264429">
        <w:rPr>
          <w:sz w:val="14"/>
        </w:rPr>
        <w:t xml:space="preserve">Renewable Fuels Standard (RFS) Program: The RFS is a federal program that requires a certain volume of renewable fuel </w:t>
      </w:r>
      <w:proofErr w:type="gramStart"/>
      <w:r w:rsidRPr="00264429">
        <w:rPr>
          <w:sz w:val="14"/>
        </w:rPr>
        <w:t>be</w:t>
      </w:r>
      <w:proofErr w:type="gramEnd"/>
      <w:r w:rsidRPr="00264429">
        <w:rPr>
          <w:sz w:val="14"/>
        </w:rPr>
        <w:t xml:space="preserve"> used to replace or reduce the quantity of fossil fuel in transportation fuel, home heating oil or jet fuel. The IRA allocated $5 million to EPA for the evaluation of the environmental and public health effects of fuel or fuel additives and analysis of the impacts of transportation fuels. In addition, the IRA had appropriated $10 million to EPA for grantmaking and other activities to support investment in advanced biofuels. Unobligated funds for these initiatives were rescinded in the OBBBA. </w:t>
      </w:r>
    </w:p>
    <w:p w14:paraId="45C2F9F8" w14:textId="77777777" w:rsidR="00F61248" w:rsidRDefault="00F61248" w:rsidP="00F61248">
      <w:pPr>
        <w:rPr>
          <w:rStyle w:val="StyleUnderline"/>
        </w:rPr>
      </w:pPr>
      <w:r w:rsidRPr="00264429">
        <w:rPr>
          <w:sz w:val="14"/>
        </w:rPr>
        <w:t xml:space="preserve">The AIM Act: </w:t>
      </w:r>
      <w:r w:rsidRPr="00264429">
        <w:rPr>
          <w:rStyle w:val="StyleUnderline"/>
        </w:rPr>
        <w:t xml:space="preserve">The </w:t>
      </w:r>
      <w:r w:rsidRPr="00B60E45">
        <w:rPr>
          <w:rStyle w:val="StyleUnderline"/>
          <w:highlight w:val="cyan"/>
        </w:rPr>
        <w:t xml:space="preserve">AIM Act </w:t>
      </w:r>
      <w:r w:rsidRPr="00264429">
        <w:rPr>
          <w:rStyle w:val="StyleUnderline"/>
        </w:rPr>
        <w:t>directs EPA to phase down the production and consumption of hydrofluorocarbons</w:t>
      </w:r>
      <w:r w:rsidRPr="00264429">
        <w:rPr>
          <w:sz w:val="14"/>
        </w:rPr>
        <w:t xml:space="preserve"> (HFC). </w:t>
      </w:r>
      <w:r w:rsidRPr="00264429">
        <w:rPr>
          <w:rStyle w:val="StyleUnderline"/>
        </w:rPr>
        <w:t>HFCs</w:t>
      </w:r>
      <w:r w:rsidRPr="00264429">
        <w:rPr>
          <w:sz w:val="14"/>
        </w:rPr>
        <w:t xml:space="preserve"> </w:t>
      </w:r>
      <w:r w:rsidRPr="00264429">
        <w:rPr>
          <w:rStyle w:val="StyleUnderline"/>
        </w:rPr>
        <w:t>are commonly used in applications such as air conditioning, refrigeration, fire suppression and aerosols</w:t>
      </w:r>
      <w:r w:rsidRPr="00264429">
        <w:rPr>
          <w:sz w:val="14"/>
        </w:rPr>
        <w:t xml:space="preserve">. </w:t>
      </w:r>
      <w:r w:rsidRPr="00264429">
        <w:rPr>
          <w:rStyle w:val="StyleUnderline"/>
        </w:rPr>
        <w:t xml:space="preserve">The IRA </w:t>
      </w:r>
      <w:r w:rsidRPr="00B60E45">
        <w:rPr>
          <w:rStyle w:val="StyleUnderline"/>
          <w:highlight w:val="cyan"/>
        </w:rPr>
        <w:t>appropriated</w:t>
      </w:r>
      <w:r w:rsidRPr="00264429">
        <w:rPr>
          <w:rStyle w:val="StyleUnderline"/>
        </w:rPr>
        <w:t xml:space="preserve"> $20 million to EPA </w:t>
      </w:r>
      <w:r w:rsidRPr="00B60E45">
        <w:rPr>
          <w:rStyle w:val="StyleUnderline"/>
          <w:highlight w:val="cyan"/>
        </w:rPr>
        <w:t xml:space="preserve">for monitoring, managing, </w:t>
      </w:r>
      <w:r w:rsidRPr="00264429">
        <w:rPr>
          <w:rStyle w:val="StyleUnderline"/>
        </w:rPr>
        <w:t xml:space="preserve">and </w:t>
      </w:r>
      <w:r w:rsidRPr="00B60E45">
        <w:rPr>
          <w:rStyle w:val="StyleUnderline"/>
          <w:highlight w:val="cyan"/>
        </w:rPr>
        <w:t>phasing out</w:t>
      </w:r>
      <w:r w:rsidRPr="00264429">
        <w:rPr>
          <w:rStyle w:val="StyleUnderline"/>
        </w:rPr>
        <w:t xml:space="preserve"> HFC production and consumption</w:t>
      </w:r>
      <w:r w:rsidRPr="00264429">
        <w:rPr>
          <w:sz w:val="14"/>
        </w:rPr>
        <w:t xml:space="preserve">. </w:t>
      </w:r>
      <w:r w:rsidRPr="00264429">
        <w:rPr>
          <w:rStyle w:val="StyleUnderline"/>
        </w:rPr>
        <w:t xml:space="preserve">Additionally, the law had previously appropriated $15 million to EPA for grants </w:t>
      </w:r>
      <w:r w:rsidRPr="001E5779">
        <w:rPr>
          <w:rStyle w:val="StyleUnderline"/>
        </w:rPr>
        <w:t>for technologies that reclaim and destroy HFCs and $3.5 million to deploy new implementation and compliance tools.</w:t>
      </w:r>
      <w:r w:rsidRPr="001E5779">
        <w:rPr>
          <w:sz w:val="14"/>
        </w:rPr>
        <w:t xml:space="preserve"> </w:t>
      </w:r>
      <w:r w:rsidRPr="001E5779">
        <w:rPr>
          <w:rStyle w:val="StyleUnderline"/>
        </w:rPr>
        <w:t>The OBBBA</w:t>
      </w:r>
      <w:r w:rsidRPr="00264429">
        <w:rPr>
          <w:sz w:val="14"/>
        </w:rPr>
        <w:t xml:space="preserve"> </w:t>
      </w:r>
      <w:r w:rsidRPr="00B60E45">
        <w:rPr>
          <w:rStyle w:val="Emphasis"/>
          <w:highlight w:val="cyan"/>
        </w:rPr>
        <w:t>rescinded</w:t>
      </w:r>
      <w:r w:rsidRPr="001E5779">
        <w:rPr>
          <w:rStyle w:val="Emphasis"/>
        </w:rPr>
        <w:t xml:space="preserve"> unobligated </w:t>
      </w:r>
      <w:r w:rsidRPr="00B60E45">
        <w:rPr>
          <w:rStyle w:val="Emphasis"/>
          <w:highlight w:val="cyan"/>
        </w:rPr>
        <w:t>balances</w:t>
      </w:r>
      <w:r w:rsidRPr="00264429">
        <w:rPr>
          <w:sz w:val="14"/>
        </w:rPr>
        <w:t xml:space="preserve"> </w:t>
      </w:r>
      <w:r w:rsidRPr="001E5779">
        <w:rPr>
          <w:rStyle w:val="StyleUnderline"/>
        </w:rPr>
        <w:t xml:space="preserve">appropriated under the IRA to implement the AIM Act, </w:t>
      </w:r>
      <w:r w:rsidRPr="00B60E45">
        <w:rPr>
          <w:rStyle w:val="StyleUnderline"/>
          <w:highlight w:val="cyan"/>
        </w:rPr>
        <w:t>including</w:t>
      </w:r>
      <w:r w:rsidRPr="001E5779">
        <w:rPr>
          <w:rStyle w:val="StyleUnderline"/>
        </w:rPr>
        <w:t xml:space="preserve"> funding for competitive </w:t>
      </w:r>
      <w:r w:rsidRPr="00B60E45">
        <w:rPr>
          <w:rStyle w:val="Emphasis"/>
          <w:highlight w:val="cyan"/>
        </w:rPr>
        <w:t>grants</w:t>
      </w:r>
      <w:r w:rsidRPr="00264429">
        <w:rPr>
          <w:rStyle w:val="StyleUnderline"/>
        </w:rPr>
        <w:t xml:space="preserve"> created by this legislation.</w:t>
      </w:r>
    </w:p>
    <w:p w14:paraId="086823B6" w14:textId="77777777" w:rsidR="006C5568" w:rsidRPr="006C5568" w:rsidRDefault="006C5568" w:rsidP="006C5568"/>
    <w:p w14:paraId="4B83C2DE" w14:textId="77777777" w:rsidR="00F6593D" w:rsidRPr="0028191E" w:rsidRDefault="00F6593D" w:rsidP="00F6593D">
      <w:pPr>
        <w:pStyle w:val="Heading4"/>
      </w:pPr>
      <w:r w:rsidRPr="0028191E">
        <w:t xml:space="preserve">HFC alts are </w:t>
      </w:r>
      <w:r w:rsidRPr="0028191E">
        <w:rPr>
          <w:u w:val="single"/>
        </w:rPr>
        <w:t>locked in</w:t>
      </w:r>
      <w:r>
        <w:t xml:space="preserve"> and </w:t>
      </w:r>
      <w:r w:rsidRPr="0028191E">
        <w:rPr>
          <w:u w:val="single"/>
        </w:rPr>
        <w:t>solve warming</w:t>
      </w:r>
    </w:p>
    <w:p w14:paraId="18D799D7" w14:textId="77777777" w:rsidR="00F6593D" w:rsidRDefault="00F6593D" w:rsidP="00F6593D">
      <w:r w:rsidRPr="00055AC9">
        <w:rPr>
          <w:rStyle w:val="Style13ptBold"/>
        </w:rPr>
        <w:t>Michaels and Knappenberger 16</w:t>
      </w:r>
      <w:r>
        <w:t xml:space="preserve"> </w:t>
      </w:r>
      <w:r w:rsidRPr="00055AC9">
        <w:t>(By </w:t>
      </w:r>
      <w:r w:rsidRPr="00760272">
        <w:t xml:space="preserve">PATRICK J. </w:t>
      </w:r>
      <w:proofErr w:type="gramStart"/>
      <w:r w:rsidRPr="00760272">
        <w:t>MICHAELS</w:t>
      </w:r>
      <w:r w:rsidRPr="00055AC9">
        <w:t>  the</w:t>
      </w:r>
      <w:proofErr w:type="gramEnd"/>
      <w:r w:rsidRPr="00055AC9">
        <w:t xml:space="preserv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30 years. Michaels was a contributing author and is a reviewer of the United Nations Intergovernmental Panel on Climate Change, which was awarded the Nobel Peace Prize in 2007. holds AB and SM degrees in biological sciences and plant ecology from the University of Chicago, and he received a PhD in ecological climatology from the University of Wisconsin and </w:t>
      </w:r>
      <w:r w:rsidRPr="00760272">
        <w:t xml:space="preserve">PAUL C. "CHIP" </w:t>
      </w:r>
      <w:proofErr w:type="gramStart"/>
      <w:r w:rsidRPr="00760272">
        <w:t>KNAPPENBERGER</w:t>
      </w:r>
      <w:r w:rsidRPr="00055AC9">
        <w:t xml:space="preserve">  the</w:t>
      </w:r>
      <w:proofErr w:type="gramEnd"/>
      <w:r w:rsidRPr="00055AC9">
        <w:t xml:space="preserve"> assistant director of the Center for the Study of Science at the Cato Institute and coordinates the scientific and outreach activities for the Center. He has over 25 years of experience in climate research and public outreach, including 10 years with the Virginia State Climatology Office and 15 years as the research coordinator for New Hope Environmental Services. Chip has published numerous papers in the major atmospheric science journals on global warming, hurricanes, precipitation changes, weather and mortality, and Greenland ice melt, among many other areas, and is a very popular presenter at climate conferences worldwide. He was also the administrator and a major contributor to World Climate Report, the original (and longest-running) blog on earth on climate change. holds an MS and BA degrees in environmental sciences from the University of Virginia., “You Ought to Have a Look: </w:t>
      </w:r>
      <w:proofErr w:type="spellStart"/>
      <w:r w:rsidRPr="00055AC9">
        <w:t>Lukewarming</w:t>
      </w:r>
      <w:proofErr w:type="spellEnd"/>
      <w:r w:rsidRPr="00055AC9">
        <w:t xml:space="preserve">, Carbon Taxes, and the HFC Agreement”, OCTOBER 26, </w:t>
      </w:r>
      <w:proofErr w:type="gramStart"/>
      <w:r w:rsidRPr="00055AC9">
        <w:t>2016</w:t>
      </w:r>
      <w:proofErr w:type="gramEnd"/>
      <w:r w:rsidRPr="00055AC9">
        <w:t> 5:37PM, https://www.cato.org/blog/you-ought-have-look-lukewarming-carbon-taxes-hfc-agreement)</w:t>
      </w:r>
    </w:p>
    <w:p w14:paraId="223582C2" w14:textId="77777777" w:rsidR="00F6593D" w:rsidRPr="00760272" w:rsidRDefault="00F6593D" w:rsidP="00F6593D">
      <w:pPr>
        <w:rPr>
          <w:rStyle w:val="Emphasis"/>
        </w:rPr>
      </w:pPr>
      <w:r w:rsidRPr="00FD0FAF">
        <w:rPr>
          <w:sz w:val="14"/>
        </w:rPr>
        <w:t xml:space="preserve">Restricting carbon? No. But </w:t>
      </w:r>
      <w:r w:rsidRPr="007A796E">
        <w:rPr>
          <w:u w:val="single"/>
        </w:rPr>
        <w:t>what about restricting</w:t>
      </w:r>
      <w:r w:rsidRPr="00FD0FAF">
        <w:rPr>
          <w:sz w:val="14"/>
        </w:rPr>
        <w:t xml:space="preserve"> hydrofluorocarbons (</w:t>
      </w:r>
      <w:r w:rsidRPr="007A796E">
        <w:rPr>
          <w:u w:val="single"/>
        </w:rPr>
        <w:t>HFCs)?</w:t>
      </w:r>
      <w:r>
        <w:rPr>
          <w:u w:val="single"/>
        </w:rPr>
        <w:t xml:space="preserve"> </w:t>
      </w:r>
      <w:r w:rsidRPr="00FD0FAF">
        <w:rPr>
          <w:sz w:val="14"/>
        </w:rPr>
        <w:t xml:space="preserve">An </w:t>
      </w:r>
      <w:hyperlink r:id="rId8" w:tgtFrame="_blank" w:history="1">
        <w:r w:rsidRPr="00FD0FAF">
          <w:rPr>
            <w:rStyle w:val="Hyperlink"/>
            <w:sz w:val="14"/>
          </w:rPr>
          <w:t>amendment</w:t>
        </w:r>
      </w:hyperlink>
      <w:r w:rsidRPr="00FD0FAF">
        <w:rPr>
          <w:sz w:val="14"/>
        </w:rPr>
        <w:t xml:space="preserve"> to the Montreal Protocol (which phased out ozone destroying chlorofluorocarbons, CFCs) was agreed to at a U.N. meeting in </w:t>
      </w:r>
      <w:r w:rsidRPr="007A796E">
        <w:rPr>
          <w:u w:val="single"/>
        </w:rPr>
        <w:t>Kigali</w:t>
      </w:r>
      <w:r w:rsidRPr="00FD0FAF">
        <w:rPr>
          <w:sz w:val="14"/>
        </w:rPr>
        <w:t xml:space="preserve">, Rwanda last week. Under the agreement, HFCs—manmade chemicals primarily used in refrigeration systems and air-conditioners, and which are safe for the ozone </w:t>
      </w:r>
      <w:proofErr w:type="gramStart"/>
      <w:r w:rsidRPr="00FD0FAF">
        <w:rPr>
          <w:sz w:val="14"/>
        </w:rPr>
        <w:t>layer</w:t>
      </w:r>
      <w:proofErr w:type="gramEnd"/>
      <w:r w:rsidRPr="00FD0FAF">
        <w:rPr>
          <w:sz w:val="14"/>
        </w:rPr>
        <w:t xml:space="preserve"> but which are powerful greenhouse gases—are to be phased down over the next several decades. Some future </w:t>
      </w:r>
      <w:r w:rsidRPr="007A796E">
        <w:rPr>
          <w:u w:val="single"/>
        </w:rPr>
        <w:t>projections suggest rapid growth in</w:t>
      </w:r>
      <w:r w:rsidRPr="00FD0FAF">
        <w:rPr>
          <w:sz w:val="14"/>
        </w:rPr>
        <w:t xml:space="preserve"> HFC use in developing countries as air conditioning systems become more affordable, and cheap, reliable energy becomes more available. Recent estimates of the amount of global </w:t>
      </w:r>
      <w:r w:rsidRPr="007A796E">
        <w:rPr>
          <w:u w:val="single"/>
        </w:rPr>
        <w:t>warming</w:t>
      </w:r>
      <w:r w:rsidRPr="00FD0FAF">
        <w:rPr>
          <w:sz w:val="14"/>
        </w:rPr>
        <w:t xml:space="preserve"> that will result </w:t>
      </w:r>
      <w:r w:rsidRPr="007A796E">
        <w:rPr>
          <w:u w:val="single"/>
        </w:rPr>
        <w:t>from</w:t>
      </w:r>
      <w:r w:rsidRPr="00FD0FAF">
        <w:rPr>
          <w:sz w:val="14"/>
        </w:rPr>
        <w:t xml:space="preserve"> the projected expansion of </w:t>
      </w:r>
      <w:r w:rsidRPr="007A796E">
        <w:rPr>
          <w:u w:val="single"/>
        </w:rPr>
        <w:t>HFC use range from near 0.0°C up to about 0.5°C by 2100.</w:t>
      </w:r>
      <w:r>
        <w:rPr>
          <w:u w:val="single"/>
        </w:rPr>
        <w:t xml:space="preserve"> </w:t>
      </w:r>
      <w:r w:rsidRPr="007A796E">
        <w:rPr>
          <w:u w:val="single"/>
        </w:rPr>
        <w:t xml:space="preserve">Unsurprisingly, </w:t>
      </w:r>
      <w:r w:rsidRPr="00760272">
        <w:rPr>
          <w:rStyle w:val="Emphasis"/>
        </w:rPr>
        <w:t xml:space="preserve">the </w:t>
      </w:r>
      <w:r w:rsidRPr="00B60E45">
        <w:rPr>
          <w:rStyle w:val="Emphasis"/>
          <w:highlight w:val="cyan"/>
        </w:rPr>
        <w:t xml:space="preserve">0.5°C </w:t>
      </w:r>
      <w:r w:rsidRPr="00760272">
        <w:rPr>
          <w:rStyle w:val="Emphasis"/>
        </w:rPr>
        <w:t xml:space="preserve">number is the one </w:t>
      </w:r>
      <w:r w:rsidRPr="00B60E45">
        <w:rPr>
          <w:rStyle w:val="Emphasis"/>
          <w:highlight w:val="cyan"/>
        </w:rPr>
        <w:t>touted by</w:t>
      </w:r>
      <w:r w:rsidRPr="00760272">
        <w:rPr>
          <w:rStyle w:val="Emphasis"/>
        </w:rPr>
        <w:t xml:space="preserve"> the amendment’s </w:t>
      </w:r>
      <w:r w:rsidRPr="00B60E45">
        <w:rPr>
          <w:rStyle w:val="Emphasis"/>
          <w:highlight w:val="cyan"/>
        </w:rPr>
        <w:t>supporters</w:t>
      </w:r>
      <w:r w:rsidRPr="00FD0FAF">
        <w:rPr>
          <w:sz w:val="14"/>
        </w:rPr>
        <w:t xml:space="preserve">—but </w:t>
      </w:r>
      <w:r w:rsidRPr="007A796E">
        <w:rPr>
          <w:u w:val="single"/>
        </w:rPr>
        <w:t xml:space="preserve">the closer we look, the more this figure is </w:t>
      </w:r>
      <w:r w:rsidRPr="00B60E45">
        <w:rPr>
          <w:highlight w:val="cyan"/>
          <w:u w:val="single"/>
        </w:rPr>
        <w:t xml:space="preserve">a </w:t>
      </w:r>
      <w:r w:rsidRPr="00B60E45">
        <w:rPr>
          <w:rStyle w:val="Emphasis"/>
          <w:highlight w:val="cyan"/>
        </w:rPr>
        <w:t>bald-faced exaggeration</w:t>
      </w:r>
      <w:r w:rsidRPr="007A796E">
        <w:rPr>
          <w:u w:val="single"/>
        </w:rPr>
        <w:t>. It</w:t>
      </w:r>
      <w:r w:rsidRPr="00FD0FAF">
        <w:rPr>
          <w:sz w:val="14"/>
        </w:rPr>
        <w:t xml:space="preserve"> basically </w:t>
      </w:r>
      <w:r w:rsidRPr="00B60E45">
        <w:rPr>
          <w:rStyle w:val="Emphasis"/>
          <w:highlight w:val="cyan"/>
        </w:rPr>
        <w:t>assumes</w:t>
      </w:r>
      <w:r w:rsidRPr="00FD0FAF">
        <w:rPr>
          <w:sz w:val="14"/>
        </w:rPr>
        <w:t xml:space="preserve"> that </w:t>
      </w:r>
      <w:r w:rsidRPr="00B60E45">
        <w:rPr>
          <w:highlight w:val="cyan"/>
          <w:u w:val="single"/>
        </w:rPr>
        <w:t xml:space="preserve">HFCs </w:t>
      </w:r>
      <w:r w:rsidRPr="00760272">
        <w:rPr>
          <w:u w:val="single"/>
        </w:rPr>
        <w:t xml:space="preserve">come to </w:t>
      </w:r>
      <w:r w:rsidRPr="00B60E45">
        <w:rPr>
          <w:highlight w:val="cyan"/>
          <w:u w:val="single"/>
        </w:rPr>
        <w:t>dominate</w:t>
      </w:r>
      <w:r w:rsidRPr="007A796E">
        <w:rPr>
          <w:u w:val="single"/>
        </w:rPr>
        <w:t xml:space="preserve"> the </w:t>
      </w:r>
      <w:r w:rsidRPr="00760272">
        <w:rPr>
          <w:u w:val="single"/>
        </w:rPr>
        <w:t>refrigerant market in developing countries by</w:t>
      </w:r>
      <w:r w:rsidRPr="007A796E">
        <w:rPr>
          <w:u w:val="single"/>
        </w:rPr>
        <w:t xml:space="preserve"> </w:t>
      </w:r>
      <w:proofErr w:type="gramStart"/>
      <w:r w:rsidRPr="007A796E">
        <w:rPr>
          <w:u w:val="single"/>
        </w:rPr>
        <w:t xml:space="preserve">2050, </w:t>
      </w:r>
      <w:r w:rsidRPr="00B60E45">
        <w:rPr>
          <w:highlight w:val="cyan"/>
          <w:u w:val="single"/>
        </w:rPr>
        <w:t>and</w:t>
      </w:r>
      <w:proofErr w:type="gramEnd"/>
      <w:r w:rsidRPr="00B60E45">
        <w:rPr>
          <w:highlight w:val="cyan"/>
          <w:u w:val="single"/>
        </w:rPr>
        <w:t xml:space="preserve"> continue </w:t>
      </w:r>
      <w:r w:rsidRPr="00760272">
        <w:rPr>
          <w:u w:val="single"/>
        </w:rPr>
        <w:t xml:space="preserve">to </w:t>
      </w:r>
      <w:r w:rsidRPr="00127BD0">
        <w:rPr>
          <w:u w:val="single"/>
        </w:rPr>
        <w:t>do</w:t>
      </w:r>
      <w:r w:rsidRPr="007A796E">
        <w:rPr>
          <w:u w:val="single"/>
        </w:rPr>
        <w:t xml:space="preserve"> so </w:t>
      </w:r>
      <w:proofErr w:type="gramStart"/>
      <w:r w:rsidRPr="00B60E45">
        <w:rPr>
          <w:highlight w:val="cyan"/>
          <w:u w:val="single"/>
        </w:rPr>
        <w:t>to</w:t>
      </w:r>
      <w:proofErr w:type="gramEnd"/>
      <w:r w:rsidRPr="00B60E45">
        <w:rPr>
          <w:highlight w:val="cyan"/>
          <w:u w:val="single"/>
        </w:rPr>
        <w:t xml:space="preserve"> 2100</w:t>
      </w:r>
      <w:r w:rsidRPr="007A796E">
        <w:rPr>
          <w:u w:val="single"/>
        </w:rPr>
        <w:t>.</w:t>
      </w:r>
      <w:r w:rsidRPr="00FD0FAF">
        <w:rPr>
          <w:sz w:val="14"/>
        </w:rPr>
        <w:t xml:space="preserve"> It also </w:t>
      </w:r>
      <w:r w:rsidRPr="00760272">
        <w:rPr>
          <w:rStyle w:val="Emphasis"/>
        </w:rPr>
        <w:t>assumes</w:t>
      </w:r>
      <w:r w:rsidRPr="00760272">
        <w:rPr>
          <w:sz w:val="14"/>
        </w:rPr>
        <w:t xml:space="preserve"> the </w:t>
      </w:r>
      <w:r w:rsidRPr="00760272">
        <w:rPr>
          <w:rStyle w:val="Emphasis"/>
        </w:rPr>
        <w:t xml:space="preserve">sensitivity of temperature to a doubling of carbon dioxide is about 3.0°C. </w:t>
      </w:r>
      <w:r w:rsidRPr="00B60E45">
        <w:rPr>
          <w:rStyle w:val="Emphasis"/>
          <w:highlight w:val="cyan"/>
        </w:rPr>
        <w:t>More recent</w:t>
      </w:r>
      <w:r w:rsidRPr="00B60E45">
        <w:rPr>
          <w:highlight w:val="cyan"/>
          <w:u w:val="single"/>
        </w:rPr>
        <w:t xml:space="preserve"> analyses</w:t>
      </w:r>
      <w:r w:rsidRPr="00FD0FAF">
        <w:rPr>
          <w:sz w:val="14"/>
        </w:rPr>
        <w:t xml:space="preserve"> (as </w:t>
      </w:r>
      <w:hyperlink r:id="rId9" w:history="1">
        <w:r w:rsidRPr="00FD0FAF">
          <w:rPr>
            <w:rStyle w:val="Hyperlink"/>
            <w:sz w:val="14"/>
          </w:rPr>
          <w:t>we have described</w:t>
        </w:r>
      </w:hyperlink>
      <w:r w:rsidRPr="00FD0FAF">
        <w:rPr>
          <w:sz w:val="14"/>
        </w:rPr>
        <w:t xml:space="preserve"> in this series) </w:t>
      </w:r>
      <w:r w:rsidRPr="00B60E45">
        <w:rPr>
          <w:highlight w:val="cyan"/>
          <w:u w:val="single"/>
        </w:rPr>
        <w:t>indicate</w:t>
      </w:r>
      <w:r w:rsidRPr="00FD0FAF">
        <w:rPr>
          <w:sz w:val="14"/>
        </w:rPr>
        <w:t xml:space="preserve"> that the </w:t>
      </w:r>
      <w:r w:rsidRPr="00760272">
        <w:rPr>
          <w:u w:val="single"/>
        </w:rPr>
        <w:t>sensitivity is</w:t>
      </w:r>
      <w:r w:rsidRPr="007A796E">
        <w:rPr>
          <w:u w:val="single"/>
        </w:rPr>
        <w:t xml:space="preserve"> perhaps </w:t>
      </w:r>
      <w:r w:rsidRPr="00B60E45">
        <w:rPr>
          <w:highlight w:val="cyan"/>
          <w:u w:val="single"/>
        </w:rPr>
        <w:t>half</w:t>
      </w:r>
      <w:r w:rsidRPr="007A796E">
        <w:rPr>
          <w:u w:val="single"/>
        </w:rPr>
        <w:t xml:space="preserve"> of </w:t>
      </w:r>
      <w:r w:rsidRPr="00B60E45">
        <w:rPr>
          <w:highlight w:val="cyan"/>
          <w:u w:val="single"/>
        </w:rPr>
        <w:t>that</w:t>
      </w:r>
      <w:r w:rsidRPr="007A796E">
        <w:rPr>
          <w:u w:val="single"/>
        </w:rPr>
        <w:t xml:space="preserve"> value, which </w:t>
      </w:r>
      <w:r w:rsidRPr="001E5779">
        <w:rPr>
          <w:u w:val="single"/>
        </w:rPr>
        <w:t xml:space="preserve">drops the top temperature change to </w:t>
      </w:r>
      <w:r w:rsidRPr="001E5779">
        <w:rPr>
          <w:rStyle w:val="Emphasis"/>
        </w:rPr>
        <w:t>around 0.25°C</w:t>
      </w:r>
      <w:r w:rsidRPr="001E5779">
        <w:rPr>
          <w:sz w:val="14"/>
        </w:rPr>
        <w:t xml:space="preserve">. And </w:t>
      </w:r>
      <w:r w:rsidRPr="001E5779">
        <w:rPr>
          <w:u w:val="single"/>
        </w:rPr>
        <w:t xml:space="preserve">the </w:t>
      </w:r>
      <w:r w:rsidRPr="00B60E45">
        <w:rPr>
          <w:highlight w:val="cyan"/>
          <w:u w:val="single"/>
        </w:rPr>
        <w:t>assumption</w:t>
      </w:r>
      <w:r w:rsidRPr="001E5779">
        <w:rPr>
          <w:u w:val="single"/>
        </w:rPr>
        <w:t xml:space="preserve"> that HFCs will be </w:t>
      </w:r>
      <w:r w:rsidRPr="00B60E45">
        <w:rPr>
          <w:highlight w:val="cyan"/>
          <w:u w:val="single"/>
        </w:rPr>
        <w:t>everyone’s go-to</w:t>
      </w:r>
      <w:r w:rsidRPr="001E5779">
        <w:rPr>
          <w:u w:val="single"/>
        </w:rPr>
        <w:t xml:space="preserve"> refrigerant</w:t>
      </w:r>
      <w:r w:rsidRPr="007A796E">
        <w:rPr>
          <w:u w:val="single"/>
        </w:rPr>
        <w:t xml:space="preserve"> through 2100 </w:t>
      </w:r>
      <w:r w:rsidRPr="00B60E45">
        <w:rPr>
          <w:highlight w:val="cyan"/>
          <w:u w:val="single"/>
        </w:rPr>
        <w:t xml:space="preserve">is </w:t>
      </w:r>
      <w:r w:rsidRPr="00B60E45">
        <w:rPr>
          <w:rStyle w:val="Emphasis"/>
          <w:highlight w:val="cyan"/>
        </w:rPr>
        <w:t>ludicrous</w:t>
      </w:r>
      <w:r w:rsidRPr="001E5779">
        <w:rPr>
          <w:u w:val="single"/>
        </w:rPr>
        <w:t xml:space="preserve">. There are </w:t>
      </w:r>
      <w:r w:rsidRPr="00B60E45">
        <w:rPr>
          <w:rStyle w:val="Emphasis"/>
          <w:highlight w:val="cyan"/>
        </w:rPr>
        <w:t>already</w:t>
      </w:r>
      <w:r w:rsidRPr="00760272">
        <w:rPr>
          <w:rStyle w:val="Emphasis"/>
        </w:rPr>
        <w:t xml:space="preserve"> </w:t>
      </w:r>
      <w:proofErr w:type="gramStart"/>
      <w:r w:rsidRPr="00760272">
        <w:rPr>
          <w:rStyle w:val="Emphasis"/>
        </w:rPr>
        <w:t xml:space="preserve">a </w:t>
      </w:r>
      <w:r w:rsidRPr="00B60E45">
        <w:rPr>
          <w:rStyle w:val="Emphasis"/>
          <w:highlight w:val="cyan"/>
        </w:rPr>
        <w:t>number</w:t>
      </w:r>
      <w:r w:rsidRPr="00B60E45">
        <w:rPr>
          <w:highlight w:val="cyan"/>
          <w:u w:val="single"/>
        </w:rPr>
        <w:t xml:space="preserve"> of</w:t>
      </w:r>
      <w:proofErr w:type="gramEnd"/>
      <w:r w:rsidRPr="00B60E45">
        <w:rPr>
          <w:highlight w:val="cyan"/>
          <w:u w:val="single"/>
        </w:rPr>
        <w:t xml:space="preserve"> refrigerants</w:t>
      </w:r>
      <w:r w:rsidRPr="007A796E">
        <w:rPr>
          <w:u w:val="single"/>
        </w:rPr>
        <w:t xml:space="preserve"> </w:t>
      </w:r>
      <w:r w:rsidRPr="001E5779">
        <w:rPr>
          <w:u w:val="single"/>
        </w:rPr>
        <w:t>available that can do many of the jobs that HFCs do</w:t>
      </w:r>
      <w:r w:rsidRPr="001E5779">
        <w:rPr>
          <w:sz w:val="14"/>
        </w:rPr>
        <w:t>; several</w:t>
      </w:r>
      <w:r w:rsidRPr="00FD0FAF">
        <w:rPr>
          <w:sz w:val="14"/>
        </w:rPr>
        <w:t xml:space="preserve"> </w:t>
      </w:r>
      <w:r w:rsidRPr="00760272">
        <w:rPr>
          <w:u w:val="single"/>
        </w:rPr>
        <w:t xml:space="preserve">are </w:t>
      </w:r>
      <w:r w:rsidRPr="00B60E45">
        <w:rPr>
          <w:rStyle w:val="Emphasis"/>
          <w:highlight w:val="cyan"/>
        </w:rPr>
        <w:t>cheaper</w:t>
      </w:r>
      <w:r w:rsidRPr="00B60E45">
        <w:rPr>
          <w:highlight w:val="cyan"/>
          <w:u w:val="single"/>
        </w:rPr>
        <w:t xml:space="preserve">, </w:t>
      </w:r>
      <w:proofErr w:type="gramStart"/>
      <w:r w:rsidRPr="00B60E45">
        <w:rPr>
          <w:rStyle w:val="Emphasis"/>
          <w:highlight w:val="cyan"/>
        </w:rPr>
        <w:t>more efficient</w:t>
      </w:r>
      <w:r w:rsidRPr="007A796E">
        <w:rPr>
          <w:u w:val="single"/>
        </w:rPr>
        <w:t xml:space="preserve"> and </w:t>
      </w:r>
      <w:r w:rsidRPr="00760272">
        <w:rPr>
          <w:rStyle w:val="Emphasis"/>
        </w:rPr>
        <w:t>simple</w:t>
      </w:r>
      <w:proofErr w:type="gramEnd"/>
      <w:r w:rsidRPr="00FD0FAF">
        <w:rPr>
          <w:sz w:val="14"/>
        </w:rPr>
        <w:t xml:space="preserve">. Ammonia, for example, used to be the refrigerant of choice but it was replaced by chlorofluorocarbons because of occasional leaks and fires. Use of these ozone-damaging chemicals was cheaper and easier than making a disaster-safe cooler, which nonetheless is certainly possible. Good old carbon dioxide is another viable replacement for some applications and can provide a double benefit. It requires a much higher pressure which makes the compressor quite hot—and those clever Norwegians are already selling combined units where that heat is then used to provide hot water. What’s not to like? And there are others (see </w:t>
      </w:r>
      <w:hyperlink r:id="rId10" w:tgtFrame="_blank" w:history="1">
        <w:r w:rsidRPr="00FD0FAF">
          <w:rPr>
            <w:rStyle w:val="Hyperlink"/>
            <w:sz w:val="14"/>
          </w:rPr>
          <w:t>here</w:t>
        </w:r>
      </w:hyperlink>
      <w:r w:rsidRPr="00FD0FAF">
        <w:rPr>
          <w:sz w:val="14"/>
        </w:rPr>
        <w:t xml:space="preserve"> for a rundown). </w:t>
      </w:r>
      <w:proofErr w:type="gramStart"/>
      <w:r w:rsidRPr="00FD0FAF">
        <w:rPr>
          <w:sz w:val="14"/>
        </w:rPr>
        <w:t>So</w:t>
      </w:r>
      <w:proofErr w:type="gramEnd"/>
      <w:r w:rsidRPr="00FD0FAF">
        <w:rPr>
          <w:sz w:val="14"/>
        </w:rPr>
        <w:t xml:space="preserve"> the 0.25°C maximum temperature </w:t>
      </w:r>
      <w:proofErr w:type="gramStart"/>
      <w:r w:rsidRPr="00FD0FAF">
        <w:rPr>
          <w:sz w:val="14"/>
        </w:rPr>
        <w:t>reduction</w:t>
      </w:r>
      <w:proofErr w:type="gramEnd"/>
      <w:r w:rsidRPr="00FD0FAF">
        <w:rPr>
          <w:sz w:val="14"/>
        </w:rPr>
        <w:t xml:space="preserve"> is itself high, depending on what comes along to replace HFCs </w:t>
      </w:r>
      <w:r w:rsidRPr="00FD0FAF">
        <w:rPr>
          <w:i/>
          <w:iCs/>
          <w:sz w:val="14"/>
        </w:rPr>
        <w:t xml:space="preserve">with or without </w:t>
      </w:r>
      <w:r w:rsidRPr="00FD0FAF">
        <w:rPr>
          <w:sz w:val="14"/>
        </w:rPr>
        <w:t xml:space="preserve">the </w:t>
      </w:r>
      <w:r w:rsidRPr="00760272">
        <w:rPr>
          <w:rStyle w:val="Emphasis"/>
        </w:rPr>
        <w:t>Kigali</w:t>
      </w:r>
      <w:r w:rsidRPr="00760272">
        <w:rPr>
          <w:sz w:val="14"/>
        </w:rPr>
        <w:t xml:space="preserve"> amendment. What we’re saying here is pretty much in agreement with a recent post by Oren Cass of the Manhattan Institute: Here, the chosen baseline appears to be a </w:t>
      </w:r>
      <w:hyperlink r:id="rId11" w:history="1">
        <w:r w:rsidRPr="00760272">
          <w:rPr>
            <w:rStyle w:val="Hyperlink"/>
            <w:sz w:val="14"/>
          </w:rPr>
          <w:t>2013 study</w:t>
        </w:r>
      </w:hyperlink>
      <w:r w:rsidRPr="00760272">
        <w:rPr>
          <w:sz w:val="14"/>
        </w:rPr>
        <w:t xml:space="preserve"> in </w:t>
      </w:r>
      <w:r w:rsidRPr="00760272">
        <w:rPr>
          <w:i/>
          <w:iCs/>
          <w:sz w:val="14"/>
        </w:rPr>
        <w:t>Atmospheric Chemistry and Physics</w:t>
      </w:r>
      <w:r w:rsidRPr="00760272">
        <w:rPr>
          <w:sz w:val="14"/>
        </w:rPr>
        <w:t xml:space="preserve"> that rejected previous forecasts for HFC growth and introduced a much higher one. The </w:t>
      </w:r>
      <w:r w:rsidRPr="00760272">
        <w:rPr>
          <w:rStyle w:val="Emphasis"/>
        </w:rPr>
        <w:t>authors acknowledged</w:t>
      </w:r>
      <w:r w:rsidRPr="00760272">
        <w:rPr>
          <w:sz w:val="14"/>
        </w:rPr>
        <w:t xml:space="preserve"> this and explained </w:t>
      </w:r>
      <w:r w:rsidRPr="00760272">
        <w:rPr>
          <w:rStyle w:val="Emphasis"/>
        </w:rPr>
        <w:t>their scenario was “not</w:t>
      </w:r>
      <w:r w:rsidRPr="00760272">
        <w:rPr>
          <w:u w:val="single"/>
        </w:rPr>
        <w:t xml:space="preserve"> necessarily a more </w:t>
      </w:r>
      <w:r w:rsidRPr="00760272">
        <w:rPr>
          <w:rStyle w:val="Emphasis"/>
        </w:rPr>
        <w:t>accurate</w:t>
      </w:r>
      <w:r w:rsidRPr="00760272">
        <w:rPr>
          <w:u w:val="single"/>
        </w:rPr>
        <w:t xml:space="preserve"> forecast of future HFC emissions than other scenarios, </w:t>
      </w:r>
      <w:r w:rsidRPr="00760272">
        <w:rPr>
          <w:rStyle w:val="Emphasis"/>
        </w:rPr>
        <w:t xml:space="preserve">but a projection of what can happen if </w:t>
      </w:r>
      <w:r w:rsidRPr="00760272">
        <w:rPr>
          <w:u w:val="single"/>
        </w:rPr>
        <w:t xml:space="preserve">developed </w:t>
      </w:r>
      <w:r w:rsidRPr="00760272">
        <w:rPr>
          <w:rStyle w:val="Emphasis"/>
        </w:rPr>
        <w:t>countries continue current practice</w:t>
      </w:r>
      <w:r w:rsidRPr="00760272">
        <w:rPr>
          <w:u w:val="single"/>
        </w:rPr>
        <w:t>s in [adopting] HFCs</w:t>
      </w:r>
      <w:r w:rsidRPr="00760272">
        <w:rPr>
          <w:sz w:val="14"/>
        </w:rPr>
        <w:t xml:space="preserve"> and if developing countries follow this path as well.” Generally</w:t>
      </w:r>
      <w:r w:rsidRPr="00FD0FAF">
        <w:rPr>
          <w:sz w:val="14"/>
        </w:rPr>
        <w:t xml:space="preserve">, </w:t>
      </w:r>
      <w:r w:rsidRPr="001E5779">
        <w:rPr>
          <w:rStyle w:val="Emphasis"/>
        </w:rPr>
        <w:t xml:space="preserve">their </w:t>
      </w:r>
      <w:r w:rsidRPr="00B60E45">
        <w:rPr>
          <w:rStyle w:val="Emphasis"/>
          <w:highlight w:val="cyan"/>
        </w:rPr>
        <w:t xml:space="preserve">model discounted </w:t>
      </w:r>
      <w:r w:rsidRPr="001E5779">
        <w:rPr>
          <w:rStyle w:val="Emphasis"/>
        </w:rPr>
        <w:t>“technological and economic</w:t>
      </w:r>
      <w:r w:rsidRPr="00760272">
        <w:rPr>
          <w:rStyle w:val="Emphasis"/>
        </w:rPr>
        <w:t xml:space="preserve"> </w:t>
      </w:r>
      <w:r w:rsidRPr="00B60E45">
        <w:rPr>
          <w:rStyle w:val="Emphasis"/>
          <w:highlight w:val="cyan"/>
        </w:rPr>
        <w:t>developments</w:t>
      </w:r>
      <w:r w:rsidRPr="00FD0FAF">
        <w:rPr>
          <w:u w:val="single"/>
        </w:rPr>
        <w:t xml:space="preserve">,” which are </w:t>
      </w:r>
      <w:r w:rsidRPr="00B60E45">
        <w:rPr>
          <w:rStyle w:val="Emphasis"/>
          <w:highlight w:val="cyan"/>
        </w:rPr>
        <w:t>already lead</w:t>
      </w:r>
      <w:r w:rsidRPr="001E5779">
        <w:rPr>
          <w:rStyle w:val="Emphasis"/>
        </w:rPr>
        <w:t>ing</w:t>
      </w:r>
      <w:r w:rsidRPr="00B60E45">
        <w:rPr>
          <w:highlight w:val="cyan"/>
          <w:u w:val="single"/>
        </w:rPr>
        <w:t xml:space="preserve"> </w:t>
      </w:r>
      <w:r w:rsidRPr="00B60E45">
        <w:rPr>
          <w:rStyle w:val="StyleUnderline"/>
          <w:highlight w:val="cyan"/>
        </w:rPr>
        <w:t>to</w:t>
      </w:r>
      <w:r w:rsidRPr="001E5779">
        <w:rPr>
          <w:u w:val="single"/>
        </w:rPr>
        <w:t xml:space="preserve"> </w:t>
      </w:r>
      <w:r w:rsidRPr="001E5779">
        <w:rPr>
          <w:rStyle w:val="Emphasis"/>
        </w:rPr>
        <w:t>adoption</w:t>
      </w:r>
      <w:r w:rsidRPr="001E5779">
        <w:rPr>
          <w:u w:val="single"/>
        </w:rPr>
        <w:t xml:space="preserve"> </w:t>
      </w:r>
      <w:r w:rsidRPr="001E5779">
        <w:rPr>
          <w:rStyle w:val="Emphasis"/>
        </w:rPr>
        <w:t>of</w:t>
      </w:r>
      <w:r w:rsidRPr="00FD0FAF">
        <w:rPr>
          <w:u w:val="single"/>
        </w:rPr>
        <w:t xml:space="preserve"> HFC </w:t>
      </w:r>
      <w:r w:rsidRPr="00B60E45">
        <w:rPr>
          <w:rStyle w:val="Emphasis"/>
          <w:highlight w:val="cyan"/>
        </w:rPr>
        <w:t>alt</w:t>
      </w:r>
      <w:r w:rsidRPr="00760272">
        <w:rPr>
          <w:rStyle w:val="Emphasis"/>
        </w:rPr>
        <w:t>ernative</w:t>
      </w:r>
      <w:r w:rsidRPr="00B60E45">
        <w:rPr>
          <w:rStyle w:val="Emphasis"/>
          <w:highlight w:val="cyan"/>
        </w:rPr>
        <w:t>s</w:t>
      </w:r>
      <w:r w:rsidRPr="00FD0FAF">
        <w:rPr>
          <w:u w:val="single"/>
        </w:rPr>
        <w:t xml:space="preserve"> in the developed world. It assumed HFC use</w:t>
      </w:r>
      <w:r w:rsidRPr="00FD0FAF">
        <w:rPr>
          <w:sz w:val="14"/>
        </w:rPr>
        <w:t xml:space="preserve">, still in its infancy today, </w:t>
      </w:r>
      <w:r w:rsidRPr="00FD0FAF">
        <w:rPr>
          <w:u w:val="single"/>
        </w:rPr>
        <w:t>would be ubiquitous</w:t>
      </w:r>
      <w:r w:rsidRPr="00FD0FAF">
        <w:rPr>
          <w:sz w:val="14"/>
        </w:rPr>
        <w:t xml:space="preserve"> and still growing alongside GDP by the end of the twenty-first century. Now, </w:t>
      </w:r>
      <w:proofErr w:type="gramStart"/>
      <w:r w:rsidRPr="00FD0FAF">
        <w:rPr>
          <w:sz w:val="14"/>
        </w:rPr>
        <w:t>all of</w:t>
      </w:r>
      <w:proofErr w:type="gramEnd"/>
      <w:r w:rsidRPr="00FD0FAF">
        <w:rPr>
          <w:sz w:val="14"/>
        </w:rPr>
        <w:t xml:space="preserve"> </w:t>
      </w:r>
      <w:r w:rsidRPr="00FD0FAF">
        <w:rPr>
          <w:u w:val="single"/>
        </w:rPr>
        <w:t xml:space="preserve">our analyses could be </w:t>
      </w:r>
      <w:proofErr w:type="gramStart"/>
      <w:r w:rsidRPr="00FD0FAF">
        <w:rPr>
          <w:u w:val="single"/>
        </w:rPr>
        <w:t>wrong</w:t>
      </w:r>
      <w:proofErr w:type="gramEnd"/>
      <w:r w:rsidRPr="00FD0FAF">
        <w:rPr>
          <w:u w:val="single"/>
        </w:rPr>
        <w:t xml:space="preserve"> and the world is just going to opt in to HFC-only refrigeration.</w:t>
      </w:r>
      <w:r>
        <w:rPr>
          <w:u w:val="single"/>
        </w:rPr>
        <w:t xml:space="preserve"> </w:t>
      </w:r>
      <w:r w:rsidRPr="00760272">
        <w:rPr>
          <w:rStyle w:val="Emphasis"/>
        </w:rPr>
        <w:t>But given the behavior of technological development over the past 100 years, we doubt it.</w:t>
      </w:r>
    </w:p>
    <w:p w14:paraId="30FAE4A9" w14:textId="77777777" w:rsidR="006C5568" w:rsidRPr="006C5568" w:rsidRDefault="006C5568" w:rsidP="006C5568"/>
    <w:p w14:paraId="37033FC4" w14:textId="2620FCC1" w:rsidR="00540284" w:rsidRDefault="00D72031" w:rsidP="00955C54">
      <w:pPr>
        <w:pStyle w:val="Heading3"/>
      </w:pPr>
      <w:r>
        <w:t xml:space="preserve">1NC – Presidency </w:t>
      </w:r>
    </w:p>
    <w:p w14:paraId="291366BD" w14:textId="0B7D4482" w:rsidR="00D72031" w:rsidRPr="00D72031" w:rsidRDefault="00D72031" w:rsidP="00D72031">
      <w:pPr>
        <w:pStyle w:val="Heading4"/>
      </w:pPr>
      <w:r>
        <w:t xml:space="preserve">Trump’s foreign policy unilateralism is </w:t>
      </w:r>
      <w:r>
        <w:rPr>
          <w:u w:val="single"/>
        </w:rPr>
        <w:t>good</w:t>
      </w:r>
      <w:r>
        <w:t xml:space="preserve"> – key to deterrence. </w:t>
      </w:r>
    </w:p>
    <w:p w14:paraId="1FC162D5" w14:textId="1106004E" w:rsidR="00D72031" w:rsidRPr="00D72031" w:rsidRDefault="00116A19" w:rsidP="00D72031">
      <w:pPr>
        <w:rPr>
          <w:sz w:val="16"/>
        </w:rPr>
      </w:pPr>
      <w:r w:rsidRPr="0050696B">
        <w:rPr>
          <w:rStyle w:val="Style13ptBold"/>
        </w:rPr>
        <w:t xml:space="preserve">O’Brien </w:t>
      </w:r>
      <w:r w:rsidR="00CC1702" w:rsidRPr="0050696B">
        <w:rPr>
          <w:rStyle w:val="Style13ptBold"/>
        </w:rPr>
        <w:t>11-5</w:t>
      </w:r>
      <w:r w:rsidRPr="00116A19">
        <w:t xml:space="preserve"> [Robert C. O’Brien Is Chairman </w:t>
      </w:r>
      <w:proofErr w:type="gramStart"/>
      <w:r w:rsidRPr="00116A19">
        <w:t>Of</w:t>
      </w:r>
      <w:proofErr w:type="gramEnd"/>
      <w:r w:rsidRPr="00116A19">
        <w:t xml:space="preserve"> American Global Strategies,</w:t>
      </w:r>
      <w:r>
        <w:t xml:space="preserve"> a geopolitical advisory firm.</w:t>
      </w:r>
      <w:r w:rsidRPr="00116A19">
        <w:t xml:space="preserve"> 11-5-2025, "The Case for Trump’s Second-Term Foreign </w:t>
      </w:r>
      <w:proofErr w:type="spellStart"/>
      <w:r w:rsidRPr="00116A19">
        <w:t>Policy</w:t>
      </w:r>
      <w:proofErr w:type="gramStart"/>
      <w:r w:rsidRPr="00116A19">
        <w:t>",Foreign</w:t>
      </w:r>
      <w:proofErr w:type="spellEnd"/>
      <w:proofErr w:type="gramEnd"/>
      <w:r w:rsidRPr="00116A19">
        <w:t xml:space="preserve"> Affairs.https://www.foreignaffairs.com/united-states/case-trumps-second-term-foreign-policy]</w:t>
      </w:r>
      <w:r w:rsidR="00D72031" w:rsidRPr="00D72031">
        <w:br/>
      </w:r>
      <w:r w:rsidR="00D72031" w:rsidRPr="0050696B">
        <w:rPr>
          <w:sz w:val="16"/>
        </w:rPr>
        <w:t xml:space="preserve">Many critics argue that </w:t>
      </w:r>
      <w:r w:rsidR="00D72031" w:rsidRPr="00B60E45">
        <w:rPr>
          <w:rStyle w:val="StyleUnderline"/>
          <w:highlight w:val="cyan"/>
        </w:rPr>
        <w:t>Trump</w:t>
      </w:r>
      <w:r w:rsidR="00D72031" w:rsidRPr="0050696B">
        <w:rPr>
          <w:sz w:val="16"/>
        </w:rPr>
        <w:t xml:space="preserve"> has weakened the United States’ alliances, but the facts instead show that he </w:t>
      </w:r>
      <w:r w:rsidR="00D72031" w:rsidRPr="00B60E45">
        <w:rPr>
          <w:rStyle w:val="StyleUnderline"/>
          <w:highlight w:val="cyan"/>
        </w:rPr>
        <w:t>has strengthene</w:t>
      </w:r>
      <w:r w:rsidR="00D72031" w:rsidRPr="0050696B">
        <w:rPr>
          <w:rStyle w:val="StyleUnderline"/>
        </w:rPr>
        <w:t>d</w:t>
      </w:r>
      <w:r w:rsidR="00D72031" w:rsidRPr="0050696B">
        <w:rPr>
          <w:sz w:val="16"/>
        </w:rPr>
        <w:t xml:space="preserve"> Washington’s </w:t>
      </w:r>
      <w:r w:rsidR="00D72031" w:rsidRPr="00B60E45">
        <w:rPr>
          <w:rStyle w:val="StyleUnderline"/>
          <w:highlight w:val="cyan"/>
        </w:rPr>
        <w:t>collective security arrangements</w:t>
      </w:r>
      <w:r w:rsidR="00D72031" w:rsidRPr="0050696B">
        <w:rPr>
          <w:rStyle w:val="StyleUnderline"/>
        </w:rPr>
        <w:t xml:space="preserve"> by generating the urgency needed to get allies to make tangible investments for their own defense.</w:t>
      </w:r>
      <w:r w:rsidR="00D72031" w:rsidRPr="0050696B">
        <w:rPr>
          <w:sz w:val="16"/>
        </w:rPr>
        <w:t xml:space="preserve"> Rather than withdraw from or weaken NATO, as critics warned he would, </w:t>
      </w:r>
      <w:r w:rsidR="00D72031" w:rsidRPr="0050696B">
        <w:rPr>
          <w:rStyle w:val="StyleUnderline"/>
        </w:rPr>
        <w:t xml:space="preserve">Trump is </w:t>
      </w:r>
      <w:r w:rsidR="00D72031" w:rsidRPr="00B60E45">
        <w:rPr>
          <w:rStyle w:val="StyleUnderline"/>
          <w:highlight w:val="cyan"/>
        </w:rPr>
        <w:t>leading the biggest European rearmament</w:t>
      </w:r>
      <w:r w:rsidR="00D72031" w:rsidRPr="0050696B">
        <w:rPr>
          <w:rStyle w:val="StyleUnderline"/>
        </w:rPr>
        <w:t xml:space="preserve"> </w:t>
      </w:r>
      <w:r w:rsidR="00D72031" w:rsidRPr="0050696B">
        <w:rPr>
          <w:sz w:val="16"/>
        </w:rPr>
        <w:t xml:space="preserve">of the postwar era. And he wasted no time getting this process started. During his first meeting with NATO’s secretary-general, Mark Rutte, in March, </w:t>
      </w:r>
      <w:r w:rsidR="00D72031" w:rsidRPr="00B60E45">
        <w:rPr>
          <w:rStyle w:val="StyleUnderline"/>
          <w:highlight w:val="cyan"/>
        </w:rPr>
        <w:t>Trump reiterated</w:t>
      </w:r>
      <w:r w:rsidR="00D72031" w:rsidRPr="0050696B">
        <w:rPr>
          <w:sz w:val="16"/>
        </w:rPr>
        <w:t xml:space="preserve"> his position </w:t>
      </w:r>
      <w:r w:rsidR="00D72031" w:rsidRPr="00B60E45">
        <w:rPr>
          <w:rStyle w:val="StyleUnderline"/>
          <w:highlight w:val="cyan"/>
        </w:rPr>
        <w:t>that allies must spend more</w:t>
      </w:r>
      <w:r w:rsidR="00D72031" w:rsidRPr="0050696B">
        <w:rPr>
          <w:rStyle w:val="StyleUnderline"/>
        </w:rPr>
        <w:t xml:space="preserve"> on defense </w:t>
      </w:r>
      <w:r w:rsidR="00D72031" w:rsidRPr="00B60E45">
        <w:rPr>
          <w:rStyle w:val="StyleUnderline"/>
          <w:highlight w:val="cyan"/>
        </w:rPr>
        <w:t>or risk having the United States reassess its commitments</w:t>
      </w:r>
      <w:r w:rsidR="00D72031" w:rsidRPr="0050696B">
        <w:rPr>
          <w:rStyle w:val="StyleUnderline"/>
        </w:rPr>
        <w:t xml:space="preserve"> to the alliance</w:t>
      </w:r>
      <w:r w:rsidR="00D72031" w:rsidRPr="0050696B">
        <w:rPr>
          <w:sz w:val="16"/>
        </w:rPr>
        <w:t>. The response was swift and substantial. In June, NATO allies agreed to raise the group’s defense spending target to five percent of GDP, with 3.5 percent going to core defense capabilities and 1.5 percent to other security and industrial base needs. Germany, long a laggard, now plans to double its defense spending within the next five years.</w:t>
      </w:r>
      <w:r w:rsidR="00D72031" w:rsidRPr="00D72031">
        <w:rPr>
          <w:sz w:val="16"/>
        </w:rPr>
        <w:br/>
        <w:t xml:space="preserve">Last year, I argued that in a second term, Trump would “push NATO to rotate ground and air forces to Poland to augment its capabilities closer to Russia’s border” and emphasized that “Washington should make sure that its European allies understand that the continued American defense of Europe is contingent on Europe doing its part—including in Ukraine.” In September of this year, </w:t>
      </w:r>
      <w:r w:rsidR="00D72031" w:rsidRPr="00D72031">
        <w:rPr>
          <w:rStyle w:val="StyleUnderline"/>
        </w:rPr>
        <w:t xml:space="preserve">Trump suggested that the United States could </w:t>
      </w:r>
      <w:r w:rsidR="00D72031" w:rsidRPr="00B60E45">
        <w:rPr>
          <w:rStyle w:val="StyleUnderline"/>
          <w:highlight w:val="cyan"/>
        </w:rPr>
        <w:t>deploy additional rotational forces</w:t>
      </w:r>
      <w:r w:rsidR="00D72031" w:rsidRPr="00D72031">
        <w:rPr>
          <w:rStyle w:val="StyleUnderline"/>
        </w:rPr>
        <w:t xml:space="preserve"> to Poland, </w:t>
      </w:r>
      <w:r w:rsidR="00D72031" w:rsidRPr="00B60E45">
        <w:rPr>
          <w:rStyle w:val="StyleUnderline"/>
          <w:highlight w:val="cyan"/>
        </w:rPr>
        <w:t xml:space="preserve">signaling </w:t>
      </w:r>
      <w:r w:rsidR="00D72031" w:rsidRPr="00B60E45">
        <w:rPr>
          <w:rStyle w:val="Emphasis"/>
          <w:highlight w:val="cyan"/>
        </w:rPr>
        <w:t>ironclad resolve</w:t>
      </w:r>
      <w:r w:rsidR="00D72031" w:rsidRPr="00B60E45">
        <w:rPr>
          <w:rStyle w:val="StyleUnderline"/>
          <w:highlight w:val="cyan"/>
        </w:rPr>
        <w:t xml:space="preserve"> against</w:t>
      </w:r>
      <w:r w:rsidR="00D72031" w:rsidRPr="00D72031">
        <w:rPr>
          <w:rStyle w:val="StyleUnderline"/>
        </w:rPr>
        <w:t xml:space="preserve"> </w:t>
      </w:r>
      <w:r w:rsidR="00D72031" w:rsidRPr="00D72031">
        <w:rPr>
          <w:rStyle w:val="Emphasis"/>
        </w:rPr>
        <w:t xml:space="preserve">Russian </w:t>
      </w:r>
      <w:r w:rsidR="00D72031" w:rsidRPr="00B60E45">
        <w:rPr>
          <w:rStyle w:val="Emphasis"/>
          <w:highlight w:val="cyan"/>
        </w:rPr>
        <w:t>revanchism</w:t>
      </w:r>
      <w:r w:rsidR="00D72031" w:rsidRPr="00D72031">
        <w:rPr>
          <w:sz w:val="16"/>
        </w:rPr>
        <w:t>. Soon after, Warsaw surged 40,000 additional troops to its borders, and France committed to joint air patrols over Poland.</w:t>
      </w:r>
    </w:p>
    <w:p w14:paraId="58F94AD6" w14:textId="14EACC48" w:rsidR="00D72031" w:rsidRPr="00D72031" w:rsidRDefault="00D72031" w:rsidP="00D72031">
      <w:pPr>
        <w:rPr>
          <w:sz w:val="16"/>
        </w:rPr>
      </w:pPr>
      <w:r w:rsidRPr="00B60E45">
        <w:rPr>
          <w:rStyle w:val="StyleUnderline"/>
          <w:highlight w:val="cyan"/>
        </w:rPr>
        <w:t>European contributions to Ukraine</w:t>
      </w:r>
      <w:r w:rsidRPr="00D72031">
        <w:rPr>
          <w:rStyle w:val="StyleUnderline"/>
        </w:rPr>
        <w:t xml:space="preserve">’s defense </w:t>
      </w:r>
      <w:r w:rsidRPr="00B60E45">
        <w:rPr>
          <w:rStyle w:val="StyleUnderline"/>
          <w:highlight w:val="cyan"/>
        </w:rPr>
        <w:t>have ballooned</w:t>
      </w:r>
      <w:r w:rsidRPr="00D72031">
        <w:rPr>
          <w:sz w:val="16"/>
        </w:rPr>
        <w:t xml:space="preserve">. According to data collected by the Kiel Institute, which includes the months between January 2022 and August 2025, Europe’s total allocations of aid to Ukraine averaged about $12.2 billion per quarter during the Biden administration and have averaged around $18.8 billion per quarter under Trump. In March and April of this year, Europe allocated about $23.2 billion in military, humanitarian, and financial aid to Ukraine—the highest combined total for any two-month period since the start of the war. </w:t>
      </w:r>
      <w:r w:rsidRPr="00D72031">
        <w:rPr>
          <w:rStyle w:val="StyleUnderline"/>
        </w:rPr>
        <w:t xml:space="preserve">A </w:t>
      </w:r>
      <w:r w:rsidRPr="00B60E45">
        <w:rPr>
          <w:rStyle w:val="StyleUnderline"/>
          <w:highlight w:val="cyan"/>
        </w:rPr>
        <w:t>key component</w:t>
      </w:r>
      <w:r w:rsidRPr="00D72031">
        <w:rPr>
          <w:rStyle w:val="StyleUnderline"/>
        </w:rPr>
        <w:t xml:space="preserve"> of Europe doing its part </w:t>
      </w:r>
      <w:r w:rsidRPr="00B60E45">
        <w:rPr>
          <w:rStyle w:val="StyleUnderline"/>
          <w:highlight w:val="cyan"/>
        </w:rPr>
        <w:t>has been Trump’s decision to continue providing</w:t>
      </w:r>
      <w:r w:rsidRPr="00D72031">
        <w:rPr>
          <w:rStyle w:val="StyleUnderline"/>
        </w:rPr>
        <w:t xml:space="preserve"> lethal U.S. </w:t>
      </w:r>
      <w:r w:rsidRPr="00B60E45">
        <w:rPr>
          <w:rStyle w:val="StyleUnderline"/>
          <w:highlight w:val="cyan"/>
        </w:rPr>
        <w:t>arms</w:t>
      </w:r>
      <w:r w:rsidRPr="00D72031">
        <w:rPr>
          <w:rStyle w:val="StyleUnderline"/>
        </w:rPr>
        <w:t xml:space="preserve"> to Ukraine but only </w:t>
      </w:r>
      <w:r w:rsidRPr="00B60E45">
        <w:rPr>
          <w:rStyle w:val="StyleUnderline"/>
          <w:highlight w:val="cyan"/>
        </w:rPr>
        <w:t>if</w:t>
      </w:r>
      <w:r w:rsidRPr="00D72031">
        <w:rPr>
          <w:rStyle w:val="StyleUnderline"/>
        </w:rPr>
        <w:t xml:space="preserve"> that support is </w:t>
      </w:r>
      <w:r w:rsidRPr="00B60E45">
        <w:rPr>
          <w:rStyle w:val="StyleUnderline"/>
          <w:highlight w:val="cyan"/>
        </w:rPr>
        <w:t>financed by European countries</w:t>
      </w:r>
      <w:r w:rsidRPr="00D72031">
        <w:rPr>
          <w:sz w:val="16"/>
        </w:rPr>
        <w:t xml:space="preserve">. </w:t>
      </w:r>
      <w:r w:rsidRPr="00D72031">
        <w:rPr>
          <w:rStyle w:val="StyleUnderline"/>
        </w:rPr>
        <w:t xml:space="preserve">Trump’s vision of </w:t>
      </w:r>
      <w:r w:rsidRPr="00B60E45">
        <w:rPr>
          <w:rStyle w:val="StyleUnderline"/>
          <w:highlight w:val="cyan"/>
        </w:rPr>
        <w:t>burden-sharing</w:t>
      </w:r>
      <w:r w:rsidRPr="00D72031">
        <w:rPr>
          <w:rStyle w:val="StyleUnderline"/>
        </w:rPr>
        <w:t xml:space="preserve"> has proved not only feasible but also invigorating, strengthening the alliance</w:t>
      </w:r>
      <w:r w:rsidRPr="00D72031">
        <w:rPr>
          <w:sz w:val="16"/>
        </w:rPr>
        <w:t xml:space="preserve"> without costing American taxpayers. Critics who decried Trump’s “bullying” tactics have been silenced by </w:t>
      </w:r>
      <w:r w:rsidRPr="00D72031">
        <w:rPr>
          <w:rStyle w:val="StyleUnderline"/>
        </w:rPr>
        <w:t xml:space="preserve">the </w:t>
      </w:r>
      <w:r w:rsidRPr="00B60E45">
        <w:rPr>
          <w:rStyle w:val="StyleUnderline"/>
          <w:highlight w:val="cyan"/>
        </w:rPr>
        <w:t>results: a</w:t>
      </w:r>
      <w:r w:rsidRPr="00D72031">
        <w:rPr>
          <w:rStyle w:val="StyleUnderline"/>
        </w:rPr>
        <w:t xml:space="preserve"> fairer, </w:t>
      </w:r>
      <w:r w:rsidRPr="00B60E45">
        <w:rPr>
          <w:rStyle w:val="StyleUnderline"/>
          <w:highlight w:val="cyan"/>
        </w:rPr>
        <w:t xml:space="preserve">more capable NATO that </w:t>
      </w:r>
      <w:r w:rsidRPr="00B60E45">
        <w:rPr>
          <w:rStyle w:val="Emphasis"/>
          <w:highlight w:val="cyan"/>
        </w:rPr>
        <w:t>deters aggression from the outset</w:t>
      </w:r>
      <w:r w:rsidRPr="00D72031">
        <w:rPr>
          <w:sz w:val="16"/>
        </w:rPr>
        <w:t>. These steps are not mere European compliance with Washington’s demands; they are driving a renaissance of the alliance.</w:t>
      </w:r>
    </w:p>
    <w:p w14:paraId="2AE549BB" w14:textId="77777777" w:rsidR="00D72031" w:rsidRDefault="00D72031" w:rsidP="00D72031"/>
    <w:p w14:paraId="581D02D5" w14:textId="5E1ABC89" w:rsidR="00880C54" w:rsidRPr="00BC5CDF" w:rsidRDefault="00962AC6" w:rsidP="00880C54">
      <w:pPr>
        <w:pStyle w:val="Heading4"/>
      </w:pPr>
      <w:r>
        <w:t>Trump’s d</w:t>
      </w:r>
      <w:r w:rsidR="00BC5CDF">
        <w:t>eterrence</w:t>
      </w:r>
      <w:r>
        <w:t xml:space="preserve"> and rhetoric</w:t>
      </w:r>
      <w:r w:rsidR="00BC5CDF">
        <w:t xml:space="preserve"> </w:t>
      </w:r>
      <w:proofErr w:type="gramStart"/>
      <w:r w:rsidR="00BC5CDF">
        <w:rPr>
          <w:u w:val="single"/>
        </w:rPr>
        <w:t>constrains</w:t>
      </w:r>
      <w:proofErr w:type="gramEnd"/>
      <w:r w:rsidR="00BC5CDF">
        <w:t xml:space="preserve"> </w:t>
      </w:r>
      <w:r w:rsidR="004561A1">
        <w:t xml:space="preserve">conflict and </w:t>
      </w:r>
      <w:r w:rsidR="00BC5CDF">
        <w:t xml:space="preserve">nuke war – </w:t>
      </w:r>
      <w:r w:rsidR="00BC5CDF">
        <w:rPr>
          <w:u w:val="single"/>
        </w:rPr>
        <w:t xml:space="preserve">every empiric </w:t>
      </w:r>
      <w:proofErr w:type="gramStart"/>
      <w:r w:rsidR="00BC5CDF">
        <w:rPr>
          <w:u w:val="single"/>
        </w:rPr>
        <w:t>flows</w:t>
      </w:r>
      <w:proofErr w:type="gramEnd"/>
      <w:r w:rsidR="00BC5CDF">
        <w:rPr>
          <w:u w:val="single"/>
        </w:rPr>
        <w:t xml:space="preserve"> neg</w:t>
      </w:r>
      <w:r w:rsidR="00BC5CDF">
        <w:t xml:space="preserve">. </w:t>
      </w:r>
    </w:p>
    <w:p w14:paraId="4C629BF1" w14:textId="7E0549D5" w:rsidR="005B5E52" w:rsidRPr="005B5E52" w:rsidRDefault="005B5E52" w:rsidP="005B5E52">
      <w:r w:rsidRPr="0050696B">
        <w:rPr>
          <w:rStyle w:val="Style13ptBold"/>
        </w:rPr>
        <w:t>O’Brien 11-5</w:t>
      </w:r>
      <w:r w:rsidRPr="00116A19">
        <w:t xml:space="preserve"> [Robert C. O’Brien Is Chairman </w:t>
      </w:r>
      <w:proofErr w:type="gramStart"/>
      <w:r w:rsidRPr="00116A19">
        <w:t>Of</w:t>
      </w:r>
      <w:proofErr w:type="gramEnd"/>
      <w:r w:rsidRPr="00116A19">
        <w:t xml:space="preserve"> American Global Strategies,</w:t>
      </w:r>
      <w:r>
        <w:t xml:space="preserve"> a geopolitical advisory firm.</w:t>
      </w:r>
      <w:r w:rsidRPr="00116A19">
        <w:t xml:space="preserve"> 11-5-2025, "The Case for Trump’s Second-Term Foreign </w:t>
      </w:r>
      <w:proofErr w:type="spellStart"/>
      <w:r w:rsidRPr="00116A19">
        <w:t>Policy</w:t>
      </w:r>
      <w:proofErr w:type="gramStart"/>
      <w:r w:rsidRPr="00116A19">
        <w:t>",Foreign</w:t>
      </w:r>
      <w:proofErr w:type="spellEnd"/>
      <w:proofErr w:type="gramEnd"/>
      <w:r w:rsidRPr="00116A19">
        <w:t xml:space="preserve"> Affairs.https://www.foreignaffairs.com/united-states/case-trumps-second-term-foreign-policy]</w:t>
      </w:r>
    </w:p>
    <w:p w14:paraId="36F8A9B8" w14:textId="296BA8F6" w:rsidR="00880C54" w:rsidRPr="00FC4CB8" w:rsidRDefault="00880C54" w:rsidP="00D72031">
      <w:pPr>
        <w:rPr>
          <w:rStyle w:val="StyleUnderline"/>
        </w:rPr>
      </w:pPr>
      <w:r w:rsidRPr="00B60E45">
        <w:rPr>
          <w:rStyle w:val="StyleUnderline"/>
          <w:highlight w:val="cyan"/>
        </w:rPr>
        <w:t>Trump knows</w:t>
      </w:r>
      <w:r w:rsidRPr="00FC4CB8">
        <w:rPr>
          <w:rStyle w:val="StyleUnderline"/>
        </w:rPr>
        <w:t xml:space="preserve"> that </w:t>
      </w:r>
      <w:r w:rsidRPr="00B60E45">
        <w:rPr>
          <w:rStyle w:val="StyleUnderline"/>
          <w:highlight w:val="cyan"/>
        </w:rPr>
        <w:t>deterrence requires more than</w:t>
      </w:r>
      <w:r w:rsidRPr="00FC4CB8">
        <w:rPr>
          <w:rStyle w:val="StyleUnderline"/>
        </w:rPr>
        <w:t xml:space="preserve"> a good </w:t>
      </w:r>
      <w:r w:rsidRPr="00B60E45">
        <w:rPr>
          <w:rStyle w:val="StyleUnderline"/>
          <w:highlight w:val="cyan"/>
        </w:rPr>
        <w:t>defense</w:t>
      </w:r>
      <w:r w:rsidRPr="00FC4CB8">
        <w:rPr>
          <w:sz w:val="16"/>
        </w:rPr>
        <w:t xml:space="preserve">. Last year, in Foreign Affairs, I noted that in a second Trump term, the United States could restart nuclear testing for the first time since 1992 to address Russia’s and China’s growing and modernizing nuclear arsenals. This September, </w:t>
      </w:r>
      <w:r w:rsidRPr="00FC4CB8">
        <w:rPr>
          <w:rStyle w:val="StyleUnderline"/>
        </w:rPr>
        <w:t>China showcased its nuclear forces,</w:t>
      </w:r>
      <w:r w:rsidRPr="00FC4CB8">
        <w:rPr>
          <w:sz w:val="16"/>
        </w:rPr>
        <w:t xml:space="preserve"> including a new intercontinental ballistic missile, during a military parade that Putin and North Korean leader Kim Jong Un watched from VIP seats. In late October, </w:t>
      </w:r>
      <w:r w:rsidRPr="00FC4CB8">
        <w:rPr>
          <w:rStyle w:val="StyleUnderline"/>
        </w:rPr>
        <w:t xml:space="preserve">Putin said that </w:t>
      </w:r>
      <w:r w:rsidRPr="00B60E45">
        <w:rPr>
          <w:rStyle w:val="StyleUnderline"/>
          <w:highlight w:val="cyan"/>
        </w:rPr>
        <w:t>Russia</w:t>
      </w:r>
      <w:r w:rsidRPr="00FC4CB8">
        <w:rPr>
          <w:rStyle w:val="StyleUnderline"/>
        </w:rPr>
        <w:t xml:space="preserve"> had </w:t>
      </w:r>
      <w:r w:rsidRPr="00B60E45">
        <w:rPr>
          <w:rStyle w:val="StyleUnderline"/>
          <w:highlight w:val="cyan"/>
        </w:rPr>
        <w:t>tested</w:t>
      </w:r>
      <w:r w:rsidRPr="00FC4CB8">
        <w:rPr>
          <w:rStyle w:val="StyleUnderline"/>
        </w:rPr>
        <w:t xml:space="preserve"> a </w:t>
      </w:r>
      <w:r w:rsidRPr="00B60E45">
        <w:rPr>
          <w:rStyle w:val="StyleUnderline"/>
          <w:highlight w:val="cyan"/>
        </w:rPr>
        <w:t>Poseidon</w:t>
      </w:r>
      <w:r w:rsidRPr="00FC4CB8">
        <w:rPr>
          <w:rStyle w:val="StyleUnderline"/>
        </w:rPr>
        <w:t xml:space="preserve"> nuclear torpedo, which is designed to survive a possible U.S. attack and </w:t>
      </w:r>
      <w:r w:rsidRPr="00B60E45">
        <w:rPr>
          <w:rStyle w:val="StyleUnderline"/>
          <w:highlight w:val="cyan"/>
        </w:rPr>
        <w:t>could possibly wipe out U.S.</w:t>
      </w:r>
      <w:r w:rsidRPr="00FC4CB8">
        <w:rPr>
          <w:rStyle w:val="StyleUnderline"/>
        </w:rPr>
        <w:t xml:space="preserve"> port </w:t>
      </w:r>
      <w:r w:rsidRPr="00B60E45">
        <w:rPr>
          <w:rStyle w:val="StyleUnderline"/>
          <w:highlight w:val="cyan"/>
        </w:rPr>
        <w:t>cities</w:t>
      </w:r>
      <w:r w:rsidRPr="00FC4CB8">
        <w:rPr>
          <w:rStyle w:val="StyleUnderline"/>
        </w:rPr>
        <w:t>.</w:t>
      </w:r>
      <w:r w:rsidRPr="00FC4CB8">
        <w:rPr>
          <w:sz w:val="16"/>
        </w:rPr>
        <w:t xml:space="preserve"> It should come as no surprise that </w:t>
      </w:r>
      <w:r w:rsidRPr="00B60E45">
        <w:rPr>
          <w:rStyle w:val="StyleUnderline"/>
          <w:highlight w:val="cyan"/>
        </w:rPr>
        <w:t>Trump</w:t>
      </w:r>
      <w:r w:rsidRPr="00FC4CB8">
        <w:rPr>
          <w:rStyle w:val="StyleUnderline"/>
        </w:rPr>
        <w:t xml:space="preserve"> is not letting this nuclear saber rattling by Russia and China go unanswered. </w:t>
      </w:r>
      <w:r w:rsidRPr="00FC4CB8">
        <w:rPr>
          <w:sz w:val="16"/>
        </w:rPr>
        <w:t xml:space="preserve">In a post on Truth Social in late October, he </w:t>
      </w:r>
      <w:r w:rsidRPr="00B60E45">
        <w:rPr>
          <w:rStyle w:val="StyleUnderline"/>
          <w:highlight w:val="cyan"/>
        </w:rPr>
        <w:t>wrote that</w:t>
      </w:r>
      <w:r w:rsidRPr="00FC4CB8">
        <w:rPr>
          <w:rStyle w:val="StyleUnderline"/>
        </w:rPr>
        <w:t xml:space="preserve"> the </w:t>
      </w:r>
      <w:r w:rsidRPr="00B60E45">
        <w:rPr>
          <w:rStyle w:val="StyleUnderline"/>
          <w:highlight w:val="cyan"/>
        </w:rPr>
        <w:t>U</w:t>
      </w:r>
      <w:r w:rsidRPr="00FC4CB8">
        <w:rPr>
          <w:rStyle w:val="StyleUnderline"/>
        </w:rPr>
        <w:t xml:space="preserve">nited </w:t>
      </w:r>
      <w:r w:rsidRPr="00B60E45">
        <w:rPr>
          <w:rStyle w:val="StyleUnderline"/>
          <w:highlight w:val="cyan"/>
        </w:rPr>
        <w:t>S</w:t>
      </w:r>
      <w:r w:rsidRPr="00FC4CB8">
        <w:rPr>
          <w:rStyle w:val="StyleUnderline"/>
        </w:rPr>
        <w:t xml:space="preserve">tates </w:t>
      </w:r>
      <w:r w:rsidRPr="00B60E45">
        <w:rPr>
          <w:rStyle w:val="StyleUnderline"/>
          <w:highlight w:val="cyan"/>
        </w:rPr>
        <w:t>would</w:t>
      </w:r>
      <w:r w:rsidRPr="00FC4CB8">
        <w:rPr>
          <w:rStyle w:val="StyleUnderline"/>
        </w:rPr>
        <w:t xml:space="preserve"> immediately </w:t>
      </w:r>
      <w:r w:rsidRPr="00B60E45">
        <w:rPr>
          <w:rStyle w:val="StyleUnderline"/>
          <w:highlight w:val="cyan"/>
        </w:rPr>
        <w:t>resume nuclear testing</w:t>
      </w:r>
      <w:r w:rsidRPr="00FC4CB8">
        <w:rPr>
          <w:sz w:val="16"/>
        </w:rPr>
        <w:t xml:space="preserve"> on an “equal basis” with the programs of its adversaries. </w:t>
      </w:r>
      <w:r w:rsidRPr="00FC4CB8">
        <w:rPr>
          <w:rStyle w:val="StyleUnderline"/>
        </w:rPr>
        <w:t xml:space="preserve">A </w:t>
      </w:r>
      <w:r w:rsidRPr="00B60E45">
        <w:rPr>
          <w:rStyle w:val="StyleUnderline"/>
          <w:highlight w:val="cyan"/>
        </w:rPr>
        <w:t>tested</w:t>
      </w:r>
      <w:r w:rsidRPr="00FC4CB8">
        <w:rPr>
          <w:rStyle w:val="StyleUnderline"/>
        </w:rPr>
        <w:t xml:space="preserve"> and proven U.S. nuclear </w:t>
      </w:r>
      <w:r w:rsidRPr="00B60E45">
        <w:rPr>
          <w:rStyle w:val="StyleUnderline"/>
          <w:highlight w:val="cyan"/>
        </w:rPr>
        <w:t>force will cause</w:t>
      </w:r>
      <w:r w:rsidRPr="00FC4CB8">
        <w:rPr>
          <w:rStyle w:val="StyleUnderline"/>
        </w:rPr>
        <w:t xml:space="preserve"> American </w:t>
      </w:r>
      <w:r w:rsidRPr="00B60E45">
        <w:rPr>
          <w:rStyle w:val="StyleUnderline"/>
          <w:highlight w:val="cyan"/>
        </w:rPr>
        <w:t>adversaries to think twice about</w:t>
      </w:r>
      <w:r w:rsidRPr="00FC4CB8">
        <w:rPr>
          <w:rStyle w:val="StyleUnderline"/>
        </w:rPr>
        <w:t xml:space="preserve"> threatening or </w:t>
      </w:r>
      <w:r w:rsidRPr="00B60E45">
        <w:rPr>
          <w:rStyle w:val="StyleUnderline"/>
          <w:highlight w:val="cyan"/>
        </w:rPr>
        <w:t>using the ultimate weapon</w:t>
      </w:r>
      <w:r w:rsidRPr="00FC4CB8">
        <w:rPr>
          <w:rStyle w:val="StyleUnderline"/>
        </w:rPr>
        <w:t>.</w:t>
      </w:r>
    </w:p>
    <w:p w14:paraId="4A5680FC" w14:textId="77777777" w:rsidR="00880C54" w:rsidRPr="00FC4CB8" w:rsidRDefault="00880C54" w:rsidP="00D72031">
      <w:pPr>
        <w:rPr>
          <w:sz w:val="16"/>
        </w:rPr>
      </w:pPr>
      <w:r w:rsidRPr="00FC4CB8">
        <w:rPr>
          <w:sz w:val="16"/>
        </w:rPr>
        <w:t>PATHS TO PEACE</w:t>
      </w:r>
    </w:p>
    <w:p w14:paraId="24CBF810" w14:textId="76DFB17C" w:rsidR="00880C54" w:rsidRPr="00FC4CB8" w:rsidRDefault="00880C54" w:rsidP="00D72031">
      <w:pPr>
        <w:rPr>
          <w:sz w:val="16"/>
        </w:rPr>
      </w:pPr>
      <w:r w:rsidRPr="00FC4CB8">
        <w:rPr>
          <w:sz w:val="16"/>
        </w:rPr>
        <w:t xml:space="preserve">In the Middle East, Trump’s record shines brightest in its support for Washington’s </w:t>
      </w:r>
      <w:proofErr w:type="spellStart"/>
      <w:r w:rsidRPr="00FC4CB8">
        <w:rPr>
          <w:sz w:val="16"/>
        </w:rPr>
        <w:t>historic ally</w:t>
      </w:r>
      <w:proofErr w:type="spellEnd"/>
      <w:r w:rsidRPr="00FC4CB8">
        <w:rPr>
          <w:sz w:val="16"/>
        </w:rPr>
        <w:t xml:space="preserve"> Israel as it seeks to eliminate Hamas in Gaza, and in the restoration of U.S. maximum pressure on Iran. Trump understands that instability throughout the region is a direct consequence of Iran’s support for its terrorist proxies. U.S. strikes on Iran’s nuclear facilities at Natanz and Fordow this summer crippled Tehran’s enrichment capabilities without escalating to full scale war. Maximum pressure is strangling Tehran financially, starving the regime’s proxies of the money and weapons they rely on to sow chaos. Iran’s leaders are isolated, Hezbollah and Hamas are weakened, and the region is tilting toward stability. Strength, rather than the Biden administration’s paralyzing obsession with “de-escalation,” has compelled adversaries to come to the table.</w:t>
      </w:r>
    </w:p>
    <w:p w14:paraId="3441B8BA" w14:textId="1C11023E" w:rsidR="00880C54" w:rsidRPr="00FC4CB8" w:rsidRDefault="00880C54" w:rsidP="00D72031">
      <w:pPr>
        <w:rPr>
          <w:sz w:val="16"/>
        </w:rPr>
      </w:pPr>
      <w:r w:rsidRPr="00B60E45">
        <w:rPr>
          <w:rStyle w:val="StyleUnderline"/>
          <w:highlight w:val="cyan"/>
        </w:rPr>
        <w:t>Trump</w:t>
      </w:r>
      <w:r w:rsidRPr="00FC4CB8">
        <w:rPr>
          <w:rStyle w:val="StyleUnderline"/>
        </w:rPr>
        <w:t xml:space="preserve"> has also positioned himself as the indispensable global statesman</w:t>
      </w:r>
      <w:r w:rsidRPr="00FC4CB8">
        <w:rPr>
          <w:sz w:val="16"/>
        </w:rPr>
        <w:t xml:space="preserve"> by driving efforts to bring peace to other, often far-flung and long-standing disputes. The president’s biggest tool has been his </w:t>
      </w:r>
      <w:r w:rsidRPr="00B60E45">
        <w:rPr>
          <w:rStyle w:val="StyleUnderline"/>
          <w:highlight w:val="cyan"/>
        </w:rPr>
        <w:t>willingness to impose</w:t>
      </w:r>
      <w:r w:rsidRPr="00FC4CB8">
        <w:rPr>
          <w:rStyle w:val="StyleUnderline"/>
        </w:rPr>
        <w:t xml:space="preserve"> high </w:t>
      </w:r>
      <w:r w:rsidRPr="00B60E45">
        <w:rPr>
          <w:rStyle w:val="StyleUnderline"/>
          <w:highlight w:val="cyan"/>
        </w:rPr>
        <w:t>tariffs or</w:t>
      </w:r>
      <w:r w:rsidRPr="00FC4CB8">
        <w:rPr>
          <w:rStyle w:val="StyleUnderline"/>
        </w:rPr>
        <w:t xml:space="preserve"> punitive </w:t>
      </w:r>
      <w:r w:rsidRPr="00B60E45">
        <w:rPr>
          <w:rStyle w:val="StyleUnderline"/>
          <w:highlight w:val="cyan"/>
        </w:rPr>
        <w:t>sanctions</w:t>
      </w:r>
      <w:r w:rsidRPr="00FC4CB8">
        <w:rPr>
          <w:rStyle w:val="StyleUnderline"/>
        </w:rPr>
        <w:t xml:space="preserve"> on the recalcitrant parties, </w:t>
      </w:r>
      <w:r w:rsidRPr="00B60E45">
        <w:rPr>
          <w:rStyle w:val="StyleUnderline"/>
          <w:highlight w:val="cyan"/>
        </w:rPr>
        <w:t>show</w:t>
      </w:r>
      <w:r w:rsidRPr="00FC4CB8">
        <w:rPr>
          <w:rStyle w:val="StyleUnderline"/>
        </w:rPr>
        <w:t xml:space="preserve">ing that the United States’ vast </w:t>
      </w:r>
      <w:r w:rsidRPr="00B60E45">
        <w:rPr>
          <w:rStyle w:val="StyleUnderline"/>
          <w:highlight w:val="cyan"/>
        </w:rPr>
        <w:t>economic power can be</w:t>
      </w:r>
      <w:r w:rsidRPr="00FC4CB8">
        <w:rPr>
          <w:rStyle w:val="StyleUnderline"/>
        </w:rPr>
        <w:t xml:space="preserve"> as </w:t>
      </w:r>
      <w:r w:rsidRPr="00B60E45">
        <w:rPr>
          <w:rStyle w:val="StyleUnderline"/>
          <w:highlight w:val="cyan"/>
        </w:rPr>
        <w:t>useful</w:t>
      </w:r>
      <w:r w:rsidRPr="00FC4CB8">
        <w:rPr>
          <w:rStyle w:val="StyleUnderline"/>
        </w:rPr>
        <w:t xml:space="preserve"> as its military might in ending sticky conflicts</w:t>
      </w:r>
      <w:r w:rsidRPr="00FC4CB8">
        <w:rPr>
          <w:sz w:val="16"/>
        </w:rPr>
        <w:t xml:space="preserve">. Last month, the Trump administration </w:t>
      </w:r>
      <w:r w:rsidRPr="00B60E45">
        <w:rPr>
          <w:rStyle w:val="StyleUnderline"/>
          <w:highlight w:val="cyan"/>
        </w:rPr>
        <w:t>orchestrated a cease-fire between Israel and Hamas</w:t>
      </w:r>
      <w:r w:rsidRPr="00FC4CB8">
        <w:rPr>
          <w:sz w:val="16"/>
        </w:rPr>
        <w:t xml:space="preserve">, initiating a plan for peace and rebuilding in Gaza, after repeated failures by the prior administration to secure the release of all the hostages and provide a postwar vision for the region. Earlier this year, Trump </w:t>
      </w:r>
      <w:r w:rsidRPr="00FC4CB8">
        <w:rPr>
          <w:rStyle w:val="StyleUnderline"/>
        </w:rPr>
        <w:t xml:space="preserve">urged a cease-fire between </w:t>
      </w:r>
      <w:r w:rsidRPr="00B60E45">
        <w:rPr>
          <w:rStyle w:val="StyleUnderline"/>
          <w:highlight w:val="cyan"/>
        </w:rPr>
        <w:t>India and Pakistan</w:t>
      </w:r>
      <w:r w:rsidRPr="00FC4CB8">
        <w:rPr>
          <w:rStyle w:val="StyleUnderline"/>
        </w:rPr>
        <w:t xml:space="preserve"> after hostilities broke out over Kashmir; brokered a peace deal between </w:t>
      </w:r>
      <w:r w:rsidRPr="00B60E45">
        <w:rPr>
          <w:rStyle w:val="StyleUnderline"/>
          <w:highlight w:val="cyan"/>
        </w:rPr>
        <w:t>Rwanda and</w:t>
      </w:r>
      <w:r w:rsidRPr="00FC4CB8">
        <w:rPr>
          <w:rStyle w:val="StyleUnderline"/>
        </w:rPr>
        <w:t xml:space="preserve"> the Democratic Republic of </w:t>
      </w:r>
      <w:r w:rsidRPr="00B60E45">
        <w:rPr>
          <w:rStyle w:val="StyleUnderline"/>
          <w:highlight w:val="cyan"/>
        </w:rPr>
        <w:t>the Congo</w:t>
      </w:r>
      <w:r w:rsidRPr="00FC4CB8">
        <w:rPr>
          <w:rStyle w:val="StyleUnderline"/>
        </w:rPr>
        <w:t xml:space="preserve">; </w:t>
      </w:r>
      <w:r w:rsidRPr="00B60E45">
        <w:rPr>
          <w:rStyle w:val="StyleUnderline"/>
          <w:highlight w:val="cyan"/>
        </w:rPr>
        <w:t xml:space="preserve">forced Iran to accept a cease-fire </w:t>
      </w:r>
      <w:r w:rsidRPr="00FC4CB8">
        <w:rPr>
          <w:rStyle w:val="StyleUnderline"/>
        </w:rPr>
        <w:t xml:space="preserve">after 12 days of Israeli strikes; </w:t>
      </w:r>
      <w:r w:rsidRPr="00B60E45">
        <w:rPr>
          <w:rStyle w:val="StyleUnderline"/>
          <w:highlight w:val="cyan"/>
        </w:rPr>
        <w:t xml:space="preserve">helped Cambodia and Thailand reach an unconditional cease-fire </w:t>
      </w:r>
      <w:r w:rsidRPr="00FC4CB8">
        <w:rPr>
          <w:rStyle w:val="StyleUnderline"/>
        </w:rPr>
        <w:t xml:space="preserve">at their disputed border; and </w:t>
      </w:r>
      <w:r w:rsidRPr="00B60E45">
        <w:rPr>
          <w:rStyle w:val="StyleUnderline"/>
          <w:highlight w:val="cyan"/>
        </w:rPr>
        <w:t>mediated</w:t>
      </w:r>
      <w:r w:rsidRPr="00FC4CB8">
        <w:rPr>
          <w:rStyle w:val="StyleUnderline"/>
        </w:rPr>
        <w:t xml:space="preserve"> a landmark </w:t>
      </w:r>
      <w:r w:rsidRPr="00B60E45">
        <w:rPr>
          <w:rStyle w:val="StyleUnderline"/>
          <w:highlight w:val="cyan"/>
        </w:rPr>
        <w:t>agreement between Armenia and Azerbaijan</w:t>
      </w:r>
      <w:r w:rsidRPr="00FC4CB8">
        <w:rPr>
          <w:rStyle w:val="StyleUnderline"/>
        </w:rPr>
        <w:t xml:space="preserve"> that aims to end more than 30 years of conflict</w:t>
      </w:r>
      <w:r w:rsidRPr="00FC4CB8">
        <w:rPr>
          <w:sz w:val="16"/>
        </w:rPr>
        <w:t>. Hopefully, Trump will be able to add another peacemaking success, this time in Ukraine, where Russia—emboldened by Biden’s hesitancy—has not yet recalibrated to Trump’s resolve.</w:t>
      </w:r>
    </w:p>
    <w:p w14:paraId="74981FBE" w14:textId="77777777" w:rsidR="005D7B08" w:rsidRDefault="005D7B08" w:rsidP="005D7B08"/>
    <w:p w14:paraId="600CD1EC" w14:textId="524E93EA" w:rsidR="009F0030" w:rsidRDefault="009F0030" w:rsidP="009F0030">
      <w:pPr>
        <w:pStyle w:val="Heading3"/>
      </w:pPr>
      <w:r>
        <w:t xml:space="preserve">1NC – Democracy </w:t>
      </w:r>
    </w:p>
    <w:p w14:paraId="1243C1BD" w14:textId="77777777" w:rsidR="00B60E45" w:rsidRDefault="00B60E45" w:rsidP="00B60E45">
      <w:pPr>
        <w:pStyle w:val="Heading4"/>
      </w:pPr>
      <w:proofErr w:type="gramStart"/>
      <w:r>
        <w:t>Transition’s</w:t>
      </w:r>
      <w:proofErr w:type="gramEnd"/>
      <w:r>
        <w:t xml:space="preserve"> </w:t>
      </w:r>
      <w:r w:rsidRPr="0008682D">
        <w:rPr>
          <w:u w:val="single"/>
        </w:rPr>
        <w:t>impossible</w:t>
      </w:r>
      <w:r>
        <w:t>.</w:t>
      </w:r>
    </w:p>
    <w:p w14:paraId="4C6C2755" w14:textId="77777777" w:rsidR="00B60E45" w:rsidRDefault="00B60E45" w:rsidP="00B60E45">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 xml:space="preserve">Authoritarianism, Reform, or </w:t>
      </w:r>
      <w:proofErr w:type="gramStart"/>
      <w:r w:rsidRPr="00863C99">
        <w:t>Capture?:</w:t>
      </w:r>
      <w:proofErr w:type="gramEnd"/>
      <w:r w:rsidRPr="00863C99">
        <w:t xml:space="preserve"> Democracy in Trump’s America</w:t>
      </w:r>
      <w:r>
        <w:t>,” American Affairs, Vol. 9, No. 3, online</w:t>
      </w:r>
    </w:p>
    <w:p w14:paraId="6C2DC024" w14:textId="77777777" w:rsidR="00B60E45" w:rsidRPr="00E758D2" w:rsidRDefault="00B60E45" w:rsidP="00B60E45">
      <w:pPr>
        <w:rPr>
          <w:sz w:val="14"/>
        </w:rPr>
      </w:pPr>
      <w:r w:rsidRPr="00E758D2">
        <w:rPr>
          <w:sz w:val="14"/>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E758D2">
        <w:rPr>
          <w:sz w:val="14"/>
        </w:rPr>
        <w:t xml:space="preserve">, therefore, </w:t>
      </w:r>
      <w:r w:rsidRPr="000F2192">
        <w:rPr>
          <w:rStyle w:val="StyleUnderline"/>
        </w:rPr>
        <w:t xml:space="preserve">what </w:t>
      </w:r>
      <w:r w:rsidRPr="00603435">
        <w:rPr>
          <w:rStyle w:val="Emphasis"/>
        </w:rPr>
        <w:t>exactly</w:t>
      </w:r>
      <w:r w:rsidRPr="000F2192">
        <w:rPr>
          <w:rStyle w:val="StyleUnderline"/>
        </w:rPr>
        <w:t xml:space="preserve"> </w:t>
      </w:r>
      <w:proofErr w:type="gramStart"/>
      <w:r w:rsidRPr="000F2192">
        <w:rPr>
          <w:rStyle w:val="StyleUnderline"/>
        </w:rPr>
        <w:t>has to</w:t>
      </w:r>
      <w:proofErr w:type="gramEnd"/>
      <w:r w:rsidRPr="000F2192">
        <w:rPr>
          <w:rStyle w:val="StyleUnderline"/>
        </w:rPr>
        <w:t xml:space="preserve">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E758D2">
        <w:rPr>
          <w:sz w:val="14"/>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E758D2">
        <w:rPr>
          <w:sz w:val="14"/>
        </w:rPr>
        <w:t xml:space="preserve"> as follows: (1) </w:t>
      </w:r>
      <w:r w:rsidRPr="0075422E">
        <w:rPr>
          <w:rStyle w:val="StyleUnderline"/>
        </w:rPr>
        <w:t xml:space="preserve">leaders are chosen through </w:t>
      </w:r>
      <w:r w:rsidRPr="0075422E">
        <w:rPr>
          <w:rStyle w:val="Emphasis"/>
        </w:rPr>
        <w:t>free and fair elections</w:t>
      </w:r>
      <w:r w:rsidRPr="00E758D2">
        <w:rPr>
          <w:sz w:val="14"/>
        </w:rPr>
        <w:t xml:space="preserve">; (2) </w:t>
      </w:r>
      <w:r w:rsidRPr="0075422E">
        <w:rPr>
          <w:rStyle w:val="StyleUnderline"/>
        </w:rPr>
        <w:t xml:space="preserve">most adults </w:t>
      </w:r>
      <w:r w:rsidRPr="0075422E">
        <w:rPr>
          <w:rStyle w:val="Emphasis"/>
        </w:rPr>
        <w:t>possess the right to vote</w:t>
      </w:r>
      <w:r w:rsidRPr="00E758D2">
        <w:rPr>
          <w:sz w:val="14"/>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E758D2">
        <w:rPr>
          <w:sz w:val="14"/>
        </w:rPr>
        <w:t xml:space="preserve">; </w:t>
      </w:r>
      <w:r w:rsidRPr="000F2192">
        <w:rPr>
          <w:rStyle w:val="StyleUnderline"/>
        </w:rPr>
        <w:t>and</w:t>
      </w:r>
      <w:r w:rsidRPr="00E758D2">
        <w:rPr>
          <w:sz w:val="14"/>
        </w:rPr>
        <w:t xml:space="preserve"> (4) </w:t>
      </w:r>
      <w:r w:rsidRPr="0075422E">
        <w:rPr>
          <w:rStyle w:val="Emphasis"/>
        </w:rPr>
        <w:t>elected authorities</w:t>
      </w:r>
      <w:r w:rsidRPr="000F2192">
        <w:rPr>
          <w:rStyle w:val="StyleUnderline"/>
        </w:rPr>
        <w:t xml:space="preserve"> possess real authority to govern</w:t>
      </w:r>
      <w:r w:rsidRPr="00E758D2">
        <w:rPr>
          <w:sz w:val="14"/>
        </w:rPr>
        <w:t>, without tutelary control from unelected officials.4</w:t>
      </w:r>
    </w:p>
    <w:p w14:paraId="3231243C" w14:textId="77777777" w:rsidR="00B60E45" w:rsidRPr="00E758D2" w:rsidRDefault="00B60E45" w:rsidP="00B60E45">
      <w:pPr>
        <w:rPr>
          <w:sz w:val="14"/>
        </w:rPr>
      </w:pPr>
      <w:r w:rsidRPr="00E758D2">
        <w:rPr>
          <w:sz w:val="14"/>
        </w:rPr>
        <w:t xml:space="preserve">Competitive </w:t>
      </w:r>
      <w:r w:rsidRPr="00162813">
        <w:rPr>
          <w:rStyle w:val="Emphasis"/>
        </w:rPr>
        <w:t>authoritarian regimes</w:t>
      </w:r>
      <w:r w:rsidRPr="00162813">
        <w:rPr>
          <w:rStyle w:val="StyleUnderline"/>
        </w:rPr>
        <w:t xml:space="preserve"> differ</w:t>
      </w:r>
      <w:r w:rsidRPr="00162813">
        <w:rPr>
          <w:sz w:val="14"/>
        </w:rPr>
        <w:t xml:space="preserve"> from democracies </w:t>
      </w:r>
      <w:r w:rsidRPr="00162813">
        <w:rPr>
          <w:rStyle w:val="StyleUnderline"/>
        </w:rPr>
        <w:t xml:space="preserve">because </w:t>
      </w:r>
      <w:r w:rsidRPr="00162813">
        <w:rPr>
          <w:rStyle w:val="Emphasis"/>
        </w:rPr>
        <w:t>major violations</w:t>
      </w:r>
      <w:r w:rsidRPr="00162813">
        <w:rPr>
          <w:rStyle w:val="StyleUnderline"/>
        </w:rPr>
        <w:t xml:space="preserve"> of the above criteria create a </w:t>
      </w:r>
      <w:r w:rsidRPr="00162813">
        <w:rPr>
          <w:rStyle w:val="Emphasis"/>
        </w:rPr>
        <w:t>systematically distorted zone of political contest</w:t>
      </w:r>
      <w:r w:rsidRPr="00162813">
        <w:rPr>
          <w:rStyle w:val="StyleUnderline"/>
        </w:rPr>
        <w:t xml:space="preserve"> between</w:t>
      </w:r>
      <w:r w:rsidRPr="000F2192">
        <w:rPr>
          <w:rStyle w:val="StyleUnderline"/>
        </w:rPr>
        <w:t xml:space="preserve"> government and opposition</w:t>
      </w:r>
      <w:r w:rsidRPr="00E758D2">
        <w:rPr>
          <w:sz w:val="14"/>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E758D2">
        <w:rPr>
          <w:sz w:val="14"/>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E758D2">
        <w:rPr>
          <w:sz w:val="14"/>
        </w:rPr>
        <w:t xml:space="preserve">. One set of notable examples of this phenomenon includes the competitive authoritarian regimes that fell during the wave of Color Revolutions in </w:t>
      </w:r>
      <w:proofErr w:type="spellStart"/>
      <w:r w:rsidRPr="00E758D2">
        <w:rPr>
          <w:sz w:val="14"/>
        </w:rPr>
        <w:t>postcommunist</w:t>
      </w:r>
      <w:proofErr w:type="spellEnd"/>
      <w:r w:rsidRPr="00E758D2">
        <w:rPr>
          <w:sz w:val="14"/>
        </w:rPr>
        <w:t xml:space="preserve"> Eastern Europe in the 2000s.5</w:t>
      </w:r>
    </w:p>
    <w:p w14:paraId="2247CEB7" w14:textId="77777777" w:rsidR="00B60E45" w:rsidRPr="00E758D2" w:rsidRDefault="00B60E45" w:rsidP="00B60E45">
      <w:pPr>
        <w:rPr>
          <w:sz w:val="14"/>
        </w:rPr>
      </w:pPr>
      <w:r w:rsidRPr="00E758D2">
        <w:rPr>
          <w:sz w:val="14"/>
        </w:rPr>
        <w:t xml:space="preserve">Critically, </w:t>
      </w:r>
      <w:r w:rsidRPr="000F2192">
        <w:rPr>
          <w:rStyle w:val="StyleUnderline"/>
        </w:rPr>
        <w:t xml:space="preserve">a </w:t>
      </w:r>
      <w:r w:rsidRPr="0075422E">
        <w:rPr>
          <w:rStyle w:val="Emphasis"/>
        </w:rPr>
        <w:t xml:space="preserve">competitive </w:t>
      </w:r>
      <w:r w:rsidRPr="00B60E45">
        <w:rPr>
          <w:rStyle w:val="Emphasis"/>
          <w:highlight w:val="cyan"/>
        </w:rPr>
        <w:t>authoritarian</w:t>
      </w:r>
      <w:r w:rsidRPr="0075422E">
        <w:rPr>
          <w:rStyle w:val="Emphasis"/>
        </w:rPr>
        <w:t xml:space="preserve"> regime</w:t>
      </w:r>
      <w:r w:rsidRPr="00E758D2">
        <w:rPr>
          <w:sz w:val="14"/>
        </w:rPr>
        <w:t xml:space="preserve">, while maintaining the formal institutional trappings of democracy, </w:t>
      </w:r>
      <w:r w:rsidRPr="0075422E">
        <w:rPr>
          <w:rStyle w:val="Emphasis"/>
        </w:rPr>
        <w:t xml:space="preserve">does </w:t>
      </w:r>
      <w:r w:rsidRPr="00B60E45">
        <w:rPr>
          <w:rStyle w:val="Emphasis"/>
          <w:highlight w:val="cyan"/>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B60E45">
        <w:rPr>
          <w:rStyle w:val="Emphasis"/>
          <w:highlight w:val="cyan"/>
        </w:rPr>
        <w:t>uncertain</w:t>
      </w:r>
      <w:r w:rsidRPr="0075422E">
        <w:rPr>
          <w:rStyle w:val="Emphasis"/>
        </w:rPr>
        <w:t xml:space="preserve">ty </w:t>
      </w:r>
      <w:r w:rsidRPr="00B60E45">
        <w:rPr>
          <w:rStyle w:val="Emphasis"/>
          <w:highlight w:val="cyan"/>
        </w:rPr>
        <w:t>over election outcomes</w:t>
      </w:r>
      <w:r w:rsidRPr="000F2192">
        <w:rPr>
          <w:rStyle w:val="StyleUnderline"/>
        </w:rPr>
        <w:t xml:space="preserve"> that define modern democratic systems and produce regular rotations of power</w:t>
      </w:r>
      <w:r w:rsidRPr="00E758D2">
        <w:rPr>
          <w:sz w:val="14"/>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E758D2">
        <w:rPr>
          <w:sz w:val="14"/>
        </w:rPr>
        <w:t>.6</w:t>
      </w:r>
    </w:p>
    <w:p w14:paraId="37D20FCF" w14:textId="77777777" w:rsidR="00B60E45" w:rsidRPr="00E758D2" w:rsidRDefault="00B60E45" w:rsidP="00B60E45">
      <w:pPr>
        <w:rPr>
          <w:sz w:val="14"/>
        </w:rPr>
      </w:pPr>
      <w:r w:rsidRPr="00E758D2">
        <w:rPr>
          <w:sz w:val="14"/>
        </w:rPr>
        <w:t xml:space="preserve">This is not merely a theoretical exercise for terminologically inclined social scientists. </w:t>
      </w:r>
      <w:r w:rsidRPr="00B60E45">
        <w:rPr>
          <w:rStyle w:val="StyleUnderline"/>
          <w:highlight w:val="cyan"/>
        </w:rPr>
        <w:t>The concept takes</w:t>
      </w:r>
      <w:r w:rsidRPr="00D61939">
        <w:rPr>
          <w:rStyle w:val="StyleUnderline"/>
        </w:rPr>
        <w:t xml:space="preserve"> </w:t>
      </w:r>
      <w:r w:rsidRPr="0075422E">
        <w:rPr>
          <w:rStyle w:val="Emphasis"/>
        </w:rPr>
        <w:t xml:space="preserve">important </w:t>
      </w:r>
      <w:r w:rsidRPr="00B60E45">
        <w:rPr>
          <w:rStyle w:val="Emphasis"/>
          <w:highlight w:val="cyan"/>
        </w:rPr>
        <w:t>real-world cues</w:t>
      </w:r>
      <w:r w:rsidRPr="00D61939">
        <w:rPr>
          <w:rStyle w:val="StyleUnderline"/>
        </w:rPr>
        <w:t xml:space="preserve"> from </w:t>
      </w:r>
      <w:proofErr w:type="spellStart"/>
      <w:r w:rsidRPr="00D61939">
        <w:rPr>
          <w:rStyle w:val="StyleUnderline"/>
        </w:rPr>
        <w:t>postcommunist</w:t>
      </w:r>
      <w:proofErr w:type="spellEnd"/>
      <w:r w:rsidRPr="00D61939">
        <w:rPr>
          <w:rStyle w:val="StyleUnderline"/>
        </w:rPr>
        <w:t xml:space="preserve"> and Latin American cases</w:t>
      </w:r>
      <w:r w:rsidRPr="00E758D2">
        <w:rPr>
          <w:sz w:val="14"/>
        </w:rPr>
        <w:t xml:space="preserve">, such as Serbia under Slobodan Milošević, Ukraine under Leonid Kuchma, Peru under Alberto Fujimori, and Venezuela under Hugo Chávez.7 In </w:t>
      </w:r>
      <w:proofErr w:type="gramStart"/>
      <w:r w:rsidRPr="00E758D2">
        <w:rPr>
          <w:sz w:val="14"/>
        </w:rPr>
        <w:t>all of</w:t>
      </w:r>
      <w:proofErr w:type="gramEnd"/>
      <w:r w:rsidRPr="00E758D2">
        <w:rPr>
          <w:sz w:val="14"/>
        </w:rPr>
        <w:t xml:space="preserve"> </w:t>
      </w:r>
      <w:r w:rsidRPr="00162813">
        <w:rPr>
          <w:sz w:val="14"/>
        </w:rPr>
        <w:t xml:space="preserve">these cases, </w:t>
      </w:r>
      <w:r w:rsidRPr="00162813">
        <w:rPr>
          <w:rStyle w:val="StyleUnderline"/>
        </w:rPr>
        <w:t xml:space="preserve">authoritarian control is not </w:t>
      </w:r>
      <w:r w:rsidRPr="00162813">
        <w:rPr>
          <w:rStyle w:val="Emphasis"/>
        </w:rPr>
        <w:t>minor or contestable</w:t>
      </w:r>
      <w:r w:rsidRPr="00162813">
        <w:rPr>
          <w:rStyle w:val="StyleUnderline"/>
        </w:rPr>
        <w:t xml:space="preserve">, and it is not merely a form of </w:t>
      </w:r>
      <w:r w:rsidRPr="00162813">
        <w:rPr>
          <w:rStyle w:val="Emphasis"/>
        </w:rPr>
        <w:t>constitutional hardball</w:t>
      </w:r>
      <w:r w:rsidRPr="00162813">
        <w:rPr>
          <w:rStyle w:val="StyleUnderline"/>
        </w:rPr>
        <w:t xml:space="preserve"> or </w:t>
      </w:r>
      <w:r w:rsidRPr="00162813">
        <w:rPr>
          <w:rStyle w:val="Emphasis"/>
        </w:rPr>
        <w:t>polarized and combative politics</w:t>
      </w:r>
      <w:r w:rsidRPr="00162813">
        <w:rPr>
          <w:sz w:val="14"/>
        </w:rPr>
        <w:t xml:space="preserve">. </w:t>
      </w:r>
      <w:r w:rsidRPr="00162813">
        <w:rPr>
          <w:rStyle w:val="StyleUnderline"/>
        </w:rPr>
        <w:t xml:space="preserve">Rather, it involves </w:t>
      </w:r>
      <w:r w:rsidRPr="00162813">
        <w:rPr>
          <w:rStyle w:val="Emphasis"/>
        </w:rPr>
        <w:t>egregiously tilted media</w:t>
      </w:r>
      <w:r w:rsidRPr="0075422E">
        <w:rPr>
          <w:rStyle w:val="Emphasis"/>
        </w:rPr>
        <w:t xml:space="preserve">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E758D2">
        <w:rPr>
          <w:sz w:val="14"/>
        </w:rPr>
        <w:t xml:space="preserve"> (such as teachers or bureaucrats, or state-owned factory workers) </w:t>
      </w:r>
      <w:r w:rsidRPr="00D61939">
        <w:rPr>
          <w:rStyle w:val="StyleUnderline"/>
        </w:rPr>
        <w:t>to vote a certain way</w:t>
      </w:r>
      <w:r w:rsidRPr="00E758D2">
        <w:rPr>
          <w:sz w:val="14"/>
        </w:rPr>
        <w:t>.</w:t>
      </w:r>
    </w:p>
    <w:p w14:paraId="10B53D10" w14:textId="77777777" w:rsidR="00B60E45" w:rsidRPr="00E758D2" w:rsidRDefault="00B60E45" w:rsidP="00B60E45">
      <w:pPr>
        <w:rPr>
          <w:sz w:val="14"/>
        </w:rPr>
      </w:pPr>
      <w:r w:rsidRPr="00B60E45">
        <w:rPr>
          <w:rStyle w:val="StyleUnderline"/>
          <w:highlight w:val="cyan"/>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B60E45">
        <w:rPr>
          <w:rStyle w:val="Emphasis"/>
          <w:highlight w:val="cyan"/>
        </w:rPr>
        <w:t>not in the same ballpark</w:t>
      </w:r>
      <w:r w:rsidRPr="00B60E45">
        <w:rPr>
          <w:rStyle w:val="StyleUnderline"/>
          <w:highlight w:val="cyan"/>
        </w:rPr>
        <w:t xml:space="preserve"> as </w:t>
      </w:r>
      <w:r w:rsidRPr="00B60E45">
        <w:rPr>
          <w:rStyle w:val="Emphasis"/>
          <w:highlight w:val="cyan"/>
        </w:rPr>
        <w:t>modern America</w:t>
      </w:r>
      <w:r w:rsidRPr="00032DD7">
        <w:rPr>
          <w:rStyle w:val="Emphasis"/>
        </w:rPr>
        <w:t>n democracy</w:t>
      </w:r>
      <w:r w:rsidRPr="00E758D2">
        <w:rPr>
          <w:sz w:val="14"/>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B60E45">
        <w:rPr>
          <w:rStyle w:val="StyleUnderline"/>
          <w:highlight w:val="cyan"/>
        </w:rPr>
        <w:t>even if</w:t>
      </w:r>
      <w:r w:rsidRPr="00934024">
        <w:rPr>
          <w:rStyle w:val="StyleUnderline"/>
        </w:rPr>
        <w:t xml:space="preserve"> it is certainly undergoing a </w:t>
      </w:r>
      <w:r w:rsidRPr="0075422E">
        <w:rPr>
          <w:rStyle w:val="Emphasis"/>
        </w:rPr>
        <w:t xml:space="preserve">major </w:t>
      </w:r>
      <w:r w:rsidRPr="00B60E45">
        <w:rPr>
          <w:rStyle w:val="Emphasis"/>
          <w:highlight w:val="cyan"/>
        </w:rPr>
        <w:t>stress</w:t>
      </w:r>
      <w:r w:rsidRPr="0075422E">
        <w:rPr>
          <w:rStyle w:val="Emphasis"/>
        </w:rPr>
        <w:t xml:space="preserve"> test</w:t>
      </w:r>
      <w:r w:rsidRPr="00934024">
        <w:rPr>
          <w:rStyle w:val="StyleUnderline"/>
        </w:rPr>
        <w:t xml:space="preserve"> with</w:t>
      </w:r>
      <w:r w:rsidRPr="00B60E45">
        <w:rPr>
          <w:rStyle w:val="StyleUnderline"/>
          <w:highlight w:val="cyan"/>
        </w:rPr>
        <w:t>in</w:t>
      </w:r>
      <w:r w:rsidRPr="00934024">
        <w:rPr>
          <w:rStyle w:val="StyleUnderline"/>
        </w:rPr>
        <w:t xml:space="preserve"> </w:t>
      </w:r>
      <w:r w:rsidRPr="00B60E45">
        <w:rPr>
          <w:rStyle w:val="StyleUnderline"/>
          <w:highlight w:val="cyan"/>
        </w:rPr>
        <w:t xml:space="preserve">the </w:t>
      </w:r>
      <w:r w:rsidRPr="00B60E45">
        <w:rPr>
          <w:rStyle w:val="Emphasis"/>
          <w:highlight w:val="cyan"/>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w:t>
      </w:r>
      <w:r w:rsidRPr="00162813">
        <w:rPr>
          <w:rStyle w:val="StyleUnderline"/>
        </w:rPr>
        <w:t xml:space="preserve">elements of the federal </w:t>
      </w:r>
      <w:r w:rsidRPr="00162813">
        <w:rPr>
          <w:rStyle w:val="Emphasis"/>
        </w:rPr>
        <w:t>judiciary</w:t>
      </w:r>
      <w:r w:rsidRPr="00162813">
        <w:rPr>
          <w:rStyle w:val="StyleUnderline"/>
        </w:rPr>
        <w:t xml:space="preserve"> over the extent of </w:t>
      </w:r>
      <w:r w:rsidRPr="00162813">
        <w:rPr>
          <w:rStyle w:val="Emphasis"/>
        </w:rPr>
        <w:t>bureaucratic autonomy and executive control</w:t>
      </w:r>
      <w:r w:rsidRPr="00162813">
        <w:rPr>
          <w:sz w:val="14"/>
        </w:rPr>
        <w:t xml:space="preserve">. </w:t>
      </w:r>
      <w:r w:rsidRPr="00162813">
        <w:rPr>
          <w:rStyle w:val="StyleUnderline"/>
        </w:rPr>
        <w:t xml:space="preserve">The </w:t>
      </w:r>
      <w:r w:rsidRPr="00162813">
        <w:rPr>
          <w:rStyle w:val="Emphasis"/>
        </w:rPr>
        <w:t>U</w:t>
      </w:r>
      <w:r w:rsidRPr="00162813">
        <w:rPr>
          <w:rStyle w:val="StyleUnderline"/>
        </w:rPr>
        <w:t xml:space="preserve">nited </w:t>
      </w:r>
      <w:r w:rsidRPr="00162813">
        <w:rPr>
          <w:rStyle w:val="Emphasis"/>
        </w:rPr>
        <w:t>S</w:t>
      </w:r>
      <w:r w:rsidRPr="00162813">
        <w:rPr>
          <w:rStyle w:val="StyleUnderline"/>
        </w:rPr>
        <w:t xml:space="preserve">tates has a </w:t>
      </w:r>
      <w:r w:rsidRPr="00162813">
        <w:rPr>
          <w:rStyle w:val="Emphasis"/>
        </w:rPr>
        <w:t>long and uninterrupted history</w:t>
      </w:r>
      <w:r w:rsidRPr="00162813">
        <w:rPr>
          <w:rStyle w:val="StyleUnderline"/>
        </w:rPr>
        <w:t xml:space="preserve"> of </w:t>
      </w:r>
      <w:r w:rsidRPr="00162813">
        <w:rPr>
          <w:rStyle w:val="Emphasis"/>
        </w:rPr>
        <w:t>democratic rule</w:t>
      </w:r>
      <w:r w:rsidRPr="00162813">
        <w:rPr>
          <w:rStyle w:val="StyleUnderline"/>
        </w:rPr>
        <w:t xml:space="preserve">, a strong and </w:t>
      </w:r>
      <w:r w:rsidRPr="00162813">
        <w:rPr>
          <w:rStyle w:val="Emphasis"/>
        </w:rPr>
        <w:t>diverse economy</w:t>
      </w:r>
      <w:r w:rsidRPr="00162813">
        <w:rPr>
          <w:rStyle w:val="StyleUnderline"/>
        </w:rPr>
        <w:t xml:space="preserve"> not reliant on direct state control, a robust set of </w:t>
      </w:r>
      <w:r w:rsidRPr="00162813">
        <w:rPr>
          <w:rStyle w:val="Emphasis"/>
        </w:rPr>
        <w:t>democratic institutions</w:t>
      </w:r>
      <w:r w:rsidRPr="00162813">
        <w:rPr>
          <w:rStyle w:val="StyleUnderline"/>
        </w:rPr>
        <w:t xml:space="preserve"> populated by large minorities of active </w:t>
      </w:r>
      <w:r w:rsidRPr="00162813">
        <w:rPr>
          <w:rStyle w:val="Emphasis"/>
        </w:rPr>
        <w:t>opposition party members</w:t>
      </w:r>
      <w:r w:rsidRPr="00162813">
        <w:rPr>
          <w:rStyle w:val="StyleUnderline"/>
        </w:rPr>
        <w:t xml:space="preserve">, </w:t>
      </w:r>
      <w:r w:rsidRPr="00162813">
        <w:rPr>
          <w:rStyle w:val="Emphasis"/>
        </w:rPr>
        <w:t>multilevel federalism</w:t>
      </w:r>
      <w:r w:rsidRPr="00162813">
        <w:rPr>
          <w:rStyle w:val="StyleUnderline"/>
        </w:rPr>
        <w:t xml:space="preserve"> with the</w:t>
      </w:r>
      <w:r w:rsidRPr="00934024">
        <w:rPr>
          <w:rStyle w:val="StyleUnderline"/>
        </w:rPr>
        <w:t xml:space="preserv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E758D2">
        <w:rPr>
          <w:sz w:val="14"/>
        </w:rPr>
        <w:t xml:space="preserve">. Levitsky and Way erroneously present the United States </w:t>
      </w:r>
      <w:r w:rsidRPr="00B60E45">
        <w:rPr>
          <w:rStyle w:val="StyleUnderline"/>
          <w:highlight w:val="cyan"/>
        </w:rPr>
        <w:t>as</w:t>
      </w:r>
      <w:r w:rsidRPr="00934024">
        <w:rPr>
          <w:rStyle w:val="StyleUnderline"/>
        </w:rPr>
        <w:t xml:space="preserve"> a case of </w:t>
      </w:r>
      <w:r w:rsidRPr="00B60E45">
        <w:rPr>
          <w:rStyle w:val="Emphasis"/>
          <w:highlight w:val="cyan"/>
        </w:rPr>
        <w:t>transition</w:t>
      </w:r>
      <w:r w:rsidRPr="00B60E45">
        <w:rPr>
          <w:rStyle w:val="StyleUnderline"/>
          <w:highlight w:val="cyan"/>
        </w:rPr>
        <w:t xml:space="preserve"> to</w:t>
      </w:r>
      <w:r w:rsidRPr="00934024">
        <w:rPr>
          <w:rStyle w:val="StyleUnderline"/>
        </w:rPr>
        <w:t xml:space="preserve"> competitive </w:t>
      </w:r>
      <w:r w:rsidRPr="00B60E45">
        <w:rPr>
          <w:rStyle w:val="Emphasis"/>
          <w:highlight w:val="cyan"/>
        </w:rPr>
        <w:t>authoritarianism</w:t>
      </w:r>
      <w:r w:rsidRPr="00E758D2">
        <w:rPr>
          <w:sz w:val="14"/>
        </w:rPr>
        <w:t xml:space="preserve"> when </w:t>
      </w:r>
      <w:r w:rsidRPr="00B60E45">
        <w:rPr>
          <w:rStyle w:val="Emphasis"/>
          <w:highlight w:val="cyan"/>
        </w:rPr>
        <w:t>there is no</w:t>
      </w:r>
      <w:r w:rsidRPr="0075422E">
        <w:rPr>
          <w:rStyle w:val="Emphasis"/>
        </w:rPr>
        <w:t xml:space="preserve"> such </w:t>
      </w:r>
      <w:r w:rsidRPr="00B60E45">
        <w:rPr>
          <w:rStyle w:val="Emphasis"/>
          <w:highlight w:val="cyan"/>
        </w:rPr>
        <w:t>evidence</w:t>
      </w:r>
      <w:r w:rsidRPr="00934024">
        <w:rPr>
          <w:rStyle w:val="StyleUnderline"/>
        </w:rPr>
        <w:t xml:space="preserve">, certainly not </w:t>
      </w:r>
      <w:r w:rsidRPr="00B60E45">
        <w:rPr>
          <w:rStyle w:val="StyleUnderline"/>
          <w:highlight w:val="cyan"/>
        </w:rPr>
        <w:t>aligned with any</w:t>
      </w:r>
      <w:r w:rsidRPr="00934024">
        <w:rPr>
          <w:rStyle w:val="StyleUnderline"/>
        </w:rPr>
        <w:t xml:space="preserve"> of the </w:t>
      </w:r>
      <w:r w:rsidRPr="00B60E45">
        <w:rPr>
          <w:rStyle w:val="StyleUnderline"/>
          <w:highlight w:val="cyan"/>
        </w:rPr>
        <w:t xml:space="preserve">cases used to </w:t>
      </w:r>
      <w:r w:rsidRPr="00B60E45">
        <w:rPr>
          <w:rStyle w:val="Emphasis"/>
          <w:highlight w:val="cyan"/>
        </w:rPr>
        <w:t>derive the concept</w:t>
      </w:r>
      <w:r w:rsidRPr="00B60E45">
        <w:rPr>
          <w:rStyle w:val="StyleUnderline"/>
          <w:highlight w:val="cyan"/>
        </w:rPr>
        <w:t xml:space="preserve"> in the first place</w:t>
      </w:r>
      <w:r w:rsidRPr="00E758D2">
        <w:rPr>
          <w:sz w:val="14"/>
        </w:rPr>
        <w:t>.</w:t>
      </w:r>
    </w:p>
    <w:p w14:paraId="13F43F85" w14:textId="77777777" w:rsidR="00B60E45" w:rsidRPr="00E758D2" w:rsidRDefault="00B60E45" w:rsidP="00B60E45">
      <w:pPr>
        <w:rPr>
          <w:sz w:val="14"/>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E758D2">
        <w:rPr>
          <w:sz w:val="14"/>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E758D2">
        <w:rPr>
          <w:sz w:val="14"/>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E758D2">
        <w:rPr>
          <w:sz w:val="14"/>
        </w:rPr>
        <w:t xml:space="preserve">. </w:t>
      </w:r>
      <w:r w:rsidRPr="00934024">
        <w:rPr>
          <w:rStyle w:val="StyleUnderline"/>
        </w:rPr>
        <w:t>U.S. elections remain free and fair</w:t>
      </w:r>
      <w:r w:rsidRPr="00E758D2">
        <w:rPr>
          <w:sz w:val="14"/>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proofErr w:type="gramStart"/>
      <w:r w:rsidRPr="00E758D2">
        <w:rPr>
          <w:sz w:val="14"/>
        </w:rPr>
        <w:t>.8</w:t>
      </w:r>
      <w:proofErr w:type="gramEnd"/>
      <w:r w:rsidRPr="00E758D2">
        <w:rPr>
          <w:sz w:val="14"/>
        </w:rPr>
        <w:t xml:space="preserve"> Elected authorities are not constrained by tutelary military leaders, religious authorities, or unelected bureaucrats.</w:t>
      </w:r>
    </w:p>
    <w:p w14:paraId="1C358758" w14:textId="77777777" w:rsidR="00B60E45" w:rsidRPr="00E758D2" w:rsidRDefault="00B60E45" w:rsidP="00B60E45">
      <w:pPr>
        <w:rPr>
          <w:sz w:val="14"/>
        </w:rPr>
      </w:pPr>
      <w:r w:rsidRPr="00E758D2">
        <w:rPr>
          <w:sz w:val="14"/>
        </w:rPr>
        <w:t>In Levitsky and Way’s own words, “</w:t>
      </w:r>
      <w:r w:rsidRPr="00B60E45">
        <w:rPr>
          <w:rStyle w:val="StyleUnderline"/>
          <w:highlight w:val="cyan"/>
        </w:rPr>
        <w:t>even in</w:t>
      </w:r>
      <w:r w:rsidRPr="00032DD7">
        <w:rPr>
          <w:rStyle w:val="StyleUnderline"/>
        </w:rPr>
        <w:t xml:space="preserve"> a </w:t>
      </w:r>
      <w:r w:rsidRPr="00B60E45">
        <w:rPr>
          <w:rStyle w:val="Emphasis"/>
          <w:highlight w:val="cyan"/>
        </w:rPr>
        <w:t>worst-case</w:t>
      </w:r>
      <w:r w:rsidRPr="00032DD7">
        <w:rPr>
          <w:rStyle w:val="Emphasis"/>
        </w:rPr>
        <w:t xml:space="preserve"> scenario</w:t>
      </w:r>
      <w:r w:rsidRPr="00934024">
        <w:rPr>
          <w:rStyle w:val="StyleUnderline"/>
        </w:rPr>
        <w:t xml:space="preserve">, </w:t>
      </w:r>
      <w:r w:rsidRPr="00B60E45">
        <w:rPr>
          <w:rStyle w:val="StyleUnderline"/>
          <w:highlight w:val="cyan"/>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B60E45">
        <w:rPr>
          <w:rStyle w:val="StyleUnderline"/>
          <w:highlight w:val="cyan"/>
        </w:rPr>
        <w:t xml:space="preserve">be </w:t>
      </w:r>
      <w:r w:rsidRPr="00B60E45">
        <w:rPr>
          <w:rStyle w:val="Emphasis"/>
          <w:highlight w:val="cyan"/>
        </w:rPr>
        <w:t>constrained</w:t>
      </w:r>
      <w:r w:rsidRPr="00B60E45">
        <w:rPr>
          <w:rStyle w:val="StyleUnderline"/>
          <w:highlight w:val="cyan"/>
        </w:rPr>
        <w:t xml:space="preserve"> </w:t>
      </w:r>
      <w:r w:rsidRPr="00162813">
        <w:rPr>
          <w:rStyle w:val="StyleUnderline"/>
        </w:rPr>
        <w:t xml:space="preserve">by independent </w:t>
      </w:r>
      <w:r w:rsidRPr="00162813">
        <w:rPr>
          <w:rStyle w:val="Emphasis"/>
        </w:rPr>
        <w:t>judges</w:t>
      </w:r>
      <w:r w:rsidRPr="00162813">
        <w:rPr>
          <w:rStyle w:val="StyleUnderline"/>
        </w:rPr>
        <w:t xml:space="preserve">, </w:t>
      </w:r>
      <w:r w:rsidRPr="00162813">
        <w:rPr>
          <w:rStyle w:val="Emphasis"/>
        </w:rPr>
        <w:t>federalism</w:t>
      </w:r>
      <w:r w:rsidRPr="00162813">
        <w:rPr>
          <w:rStyle w:val="StyleUnderline"/>
        </w:rPr>
        <w:t xml:space="preserve">, the country’s professionalized </w:t>
      </w:r>
      <w:r w:rsidRPr="00162813">
        <w:rPr>
          <w:rStyle w:val="Emphasis"/>
        </w:rPr>
        <w:t>military</w:t>
      </w:r>
      <w:r w:rsidRPr="00162813">
        <w:rPr>
          <w:rStyle w:val="StyleUnderline"/>
        </w:rPr>
        <w:t xml:space="preserve">, and high </w:t>
      </w:r>
      <w:r w:rsidRPr="00162813">
        <w:rPr>
          <w:rStyle w:val="Emphasis"/>
        </w:rPr>
        <w:t>barrie</w:t>
      </w:r>
      <w:r w:rsidRPr="00032DD7">
        <w:rPr>
          <w:rStyle w:val="Emphasis"/>
        </w:rPr>
        <w:t xml:space="preserve">rs to </w:t>
      </w:r>
      <w:r w:rsidRPr="00B60E45">
        <w:rPr>
          <w:rStyle w:val="Emphasis"/>
          <w:highlight w:val="cyan"/>
        </w:rPr>
        <w:t>constitution</w:t>
      </w:r>
      <w:r w:rsidRPr="00032DD7">
        <w:rPr>
          <w:rStyle w:val="Emphasis"/>
        </w:rPr>
        <w:t>al reform</w:t>
      </w:r>
      <w:r w:rsidRPr="00E758D2">
        <w:rPr>
          <w:sz w:val="14"/>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E758D2">
        <w:rPr>
          <w:sz w:val="14"/>
        </w:rPr>
        <w:t xml:space="preserve">.” </w:t>
      </w:r>
      <w:r w:rsidRPr="00B60E45">
        <w:rPr>
          <w:rStyle w:val="StyleUnderline"/>
          <w:highlight w:val="cyan"/>
        </w:rPr>
        <w:t xml:space="preserve">There is </w:t>
      </w:r>
      <w:r w:rsidRPr="00B60E45">
        <w:rPr>
          <w:rStyle w:val="Emphasis"/>
          <w:highlight w:val="cyan"/>
        </w:rPr>
        <w:t>no</w:t>
      </w:r>
      <w:r w:rsidRPr="0075422E">
        <w:rPr>
          <w:rStyle w:val="Emphasis"/>
        </w:rPr>
        <w:t xml:space="preserve"> variety of </w:t>
      </w:r>
      <w:r w:rsidRPr="00B60E45">
        <w:rPr>
          <w:rStyle w:val="Emphasis"/>
          <w:highlight w:val="cyan"/>
        </w:rPr>
        <w:t>authoritarianism</w:t>
      </w:r>
      <w:r w:rsidRPr="00934024">
        <w:rPr>
          <w:rStyle w:val="StyleUnderline"/>
        </w:rPr>
        <w:t xml:space="preserve">, competitive or otherwise, </w:t>
      </w:r>
      <w:r w:rsidRPr="00B60E45">
        <w:rPr>
          <w:rStyle w:val="StyleUnderline"/>
          <w:highlight w:val="cyan"/>
        </w:rPr>
        <w:t xml:space="preserve">in which the </w:t>
      </w:r>
      <w:r w:rsidRPr="00B60E45">
        <w:rPr>
          <w:rStyle w:val="Emphasis"/>
          <w:highlight w:val="cyan"/>
        </w:rPr>
        <w:t>exec</w:t>
      </w:r>
      <w:r w:rsidRPr="00032DD7">
        <w:rPr>
          <w:rStyle w:val="StyleUnderline"/>
        </w:rPr>
        <w:t xml:space="preserve">utive </w:t>
      </w:r>
      <w:r w:rsidRPr="00B60E45">
        <w:rPr>
          <w:rStyle w:val="StyleUnderline"/>
          <w:highlight w:val="cyan"/>
        </w:rPr>
        <w:t>is</w:t>
      </w:r>
      <w:r w:rsidRPr="00934024">
        <w:rPr>
          <w:rStyle w:val="StyleUnderline"/>
        </w:rPr>
        <w:t xml:space="preserve"> </w:t>
      </w:r>
      <w:r w:rsidRPr="0075422E">
        <w:rPr>
          <w:rStyle w:val="Emphasis"/>
        </w:rPr>
        <w:t xml:space="preserve">seriously </w:t>
      </w:r>
      <w:r w:rsidRPr="00B60E45">
        <w:rPr>
          <w:rStyle w:val="Emphasis"/>
          <w:highlight w:val="cyan"/>
        </w:rPr>
        <w:t>constrained</w:t>
      </w:r>
      <w:r w:rsidRPr="00934024">
        <w:rPr>
          <w:rStyle w:val="StyleUnderline"/>
        </w:rPr>
        <w:t xml:space="preserve">, </w:t>
      </w:r>
      <w:r w:rsidRPr="00B60E45">
        <w:rPr>
          <w:rStyle w:val="StyleUnderline"/>
          <w:highlight w:val="cyan"/>
        </w:rPr>
        <w:t xml:space="preserve">power is </w:t>
      </w:r>
      <w:r w:rsidRPr="00B60E45">
        <w:rPr>
          <w:rStyle w:val="Emphasis"/>
          <w:highlight w:val="cyan"/>
        </w:rPr>
        <w:t>diffused</w:t>
      </w:r>
      <w:r w:rsidRPr="0075422E">
        <w:rPr>
          <w:rStyle w:val="Emphasis"/>
        </w:rPr>
        <w:t xml:space="preserve"> across institutions</w:t>
      </w:r>
      <w:r w:rsidRPr="00934024">
        <w:rPr>
          <w:rStyle w:val="StyleUnderline"/>
        </w:rPr>
        <w:t xml:space="preserve">, </w:t>
      </w:r>
      <w:r w:rsidRPr="00B60E45">
        <w:rPr>
          <w:rStyle w:val="StyleUnderline"/>
          <w:highlight w:val="cyan"/>
        </w:rPr>
        <w:t>and</w:t>
      </w:r>
      <w:r w:rsidRPr="00032DD7">
        <w:rPr>
          <w:rStyle w:val="StyleUnderline"/>
        </w:rPr>
        <w:t xml:space="preserve"> </w:t>
      </w:r>
      <w:r w:rsidRPr="00032DD7">
        <w:rPr>
          <w:rStyle w:val="Emphasis"/>
        </w:rPr>
        <w:t xml:space="preserve">persistent </w:t>
      </w:r>
      <w:r w:rsidRPr="00B60E45">
        <w:rPr>
          <w:rStyle w:val="Emphasis"/>
          <w:highlight w:val="cyan"/>
        </w:rPr>
        <w:t>uncertainty over election</w:t>
      </w:r>
      <w:r w:rsidRPr="00032DD7">
        <w:rPr>
          <w:rStyle w:val="Emphasis"/>
        </w:rPr>
        <w:t xml:space="preserve"> outcomes</w:t>
      </w:r>
      <w:r w:rsidRPr="00032DD7">
        <w:rPr>
          <w:rStyle w:val="StyleUnderline"/>
        </w:rPr>
        <w:t xml:space="preserve"> </w:t>
      </w:r>
      <w:r w:rsidRPr="00B60E45">
        <w:rPr>
          <w:rStyle w:val="StyleUnderline"/>
          <w:highlight w:val="cyan"/>
        </w:rPr>
        <w:t>remains</w:t>
      </w:r>
      <w:r w:rsidRPr="00934024">
        <w:rPr>
          <w:rStyle w:val="StyleUnderline"/>
        </w:rPr>
        <w:t xml:space="preserve">. </w:t>
      </w:r>
      <w:r w:rsidRPr="0075422E">
        <w:rPr>
          <w:rStyle w:val="Emphasis"/>
        </w:rPr>
        <w:t>This is, in fact, democracy</w:t>
      </w:r>
      <w:r w:rsidRPr="00E758D2">
        <w:rPr>
          <w:sz w:val="14"/>
        </w:rPr>
        <w:t>.</w:t>
      </w:r>
    </w:p>
    <w:p w14:paraId="70B60752" w14:textId="77777777" w:rsidR="00B60E45" w:rsidRPr="00B60E45" w:rsidRDefault="00B60E45" w:rsidP="00B60E45"/>
    <w:p w14:paraId="774B0ACF" w14:textId="55E57D82" w:rsidR="00C35759" w:rsidRPr="00505473" w:rsidRDefault="00C35759" w:rsidP="00C35759">
      <w:pPr>
        <w:pStyle w:val="Heading4"/>
      </w:pPr>
      <w:r>
        <w:t xml:space="preserve">Alt causes to </w:t>
      </w:r>
      <w:r>
        <w:rPr>
          <w:u w:val="single"/>
        </w:rPr>
        <w:t>democracy</w:t>
      </w:r>
      <w:r>
        <w:t>:</w:t>
      </w:r>
    </w:p>
    <w:p w14:paraId="14EAA7B4" w14:textId="77777777" w:rsidR="00C35759" w:rsidRDefault="00C35759" w:rsidP="00C35759">
      <w:pPr>
        <w:pStyle w:val="Heading4"/>
      </w:pPr>
      <w:r>
        <w:t xml:space="preserve">A. </w:t>
      </w:r>
      <w:r>
        <w:rPr>
          <w:u w:val="single"/>
        </w:rPr>
        <w:t>DOMESTICALLY</w:t>
      </w:r>
      <w:r>
        <w:t>---</w:t>
      </w:r>
      <w:r>
        <w:rPr>
          <w:u w:val="single"/>
        </w:rPr>
        <w:t>Trump</w:t>
      </w:r>
      <w:r>
        <w:t xml:space="preserve"> and </w:t>
      </w:r>
      <w:r>
        <w:rPr>
          <w:u w:val="single"/>
        </w:rPr>
        <w:t>Gerrymandering</w:t>
      </w:r>
      <w:r>
        <w:t>.</w:t>
      </w:r>
    </w:p>
    <w:p w14:paraId="09306BA7" w14:textId="77777777" w:rsidR="00C35759" w:rsidRDefault="00C35759" w:rsidP="00C35759">
      <w:pPr>
        <w:pStyle w:val="Heading4"/>
        <w:rPr>
          <w:bCs/>
          <w:iCs w:val="0"/>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219E8F2E" w14:textId="77777777" w:rsidR="00C35759" w:rsidRPr="00331BE2" w:rsidRDefault="00C35759" w:rsidP="00C35759">
      <w:pPr>
        <w:pStyle w:val="Heading4"/>
      </w:pPr>
      <w:r>
        <w:t xml:space="preserve">DPT is </w:t>
      </w:r>
      <w:r>
        <w:rPr>
          <w:u w:val="single"/>
        </w:rPr>
        <w:t>wrong</w:t>
      </w:r>
      <w:r>
        <w:t>.</w:t>
      </w:r>
    </w:p>
    <w:p w14:paraId="5AE7A350" w14:textId="77777777" w:rsidR="00C35759" w:rsidRDefault="00C35759" w:rsidP="00C35759">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03711878" w14:textId="77777777" w:rsidR="00C35759" w:rsidRPr="00AB6017" w:rsidRDefault="00C35759" w:rsidP="00C35759">
      <w:pPr>
        <w:rPr>
          <w:sz w:val="16"/>
        </w:rPr>
      </w:pPr>
      <w:r w:rsidRPr="00AB6017">
        <w:rPr>
          <w:sz w:val="16"/>
        </w:rPr>
        <w:t xml:space="preserve">The </w:t>
      </w:r>
      <w:r w:rsidRPr="00B60E45">
        <w:rPr>
          <w:rStyle w:val="StyleUnderline"/>
          <w:highlight w:val="cyan"/>
        </w:rPr>
        <w:t>arg</w:t>
      </w:r>
      <w:r w:rsidRPr="00AB6017">
        <w:rPr>
          <w:rStyle w:val="StyleUnderline"/>
        </w:rPr>
        <w:t xml:space="preserve">ument </w:t>
      </w:r>
      <w:r w:rsidRPr="00B60E45">
        <w:rPr>
          <w:rStyle w:val="StyleUnderline"/>
          <w:highlight w:val="cyan"/>
        </w:rPr>
        <w:t>that democracy is</w:t>
      </w:r>
      <w:r w:rsidRPr="00AB6017">
        <w:rPr>
          <w:rStyle w:val="StyleUnderline"/>
        </w:rPr>
        <w:t xml:space="preserve"> inherently “</w:t>
      </w:r>
      <w:r w:rsidRPr="00B60E45">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24C4765B" w14:textId="77777777" w:rsidR="00C35759" w:rsidRPr="00AB6017" w:rsidRDefault="00C35759" w:rsidP="00C35759">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1FFD54D5" w14:textId="77777777" w:rsidR="00C35759" w:rsidRPr="00AB6017" w:rsidRDefault="00C35759" w:rsidP="00C35759">
      <w:pPr>
        <w:rPr>
          <w:sz w:val="16"/>
        </w:rPr>
      </w:pPr>
      <w:r w:rsidRPr="00AB6017">
        <w:rPr>
          <w:rStyle w:val="StyleUnderline"/>
        </w:rPr>
        <w:t xml:space="preserve">This belief </w:t>
      </w:r>
      <w:r w:rsidRPr="00B60E45">
        <w:rPr>
          <w:rStyle w:val="StyleUnderline"/>
          <w:highlight w:val="cyan"/>
        </w:rPr>
        <w:t>rests on</w:t>
      </w:r>
      <w:r w:rsidRPr="00AB6017">
        <w:rPr>
          <w:rStyle w:val="StyleUnderline"/>
        </w:rPr>
        <w:t xml:space="preserve"> </w:t>
      </w:r>
      <w:r w:rsidRPr="00AB6017">
        <w:rPr>
          <w:rStyle w:val="Emphasis"/>
        </w:rPr>
        <w:t xml:space="preserve">two </w:t>
      </w:r>
      <w:r w:rsidRPr="00B60E45">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B60E45">
        <w:rPr>
          <w:rStyle w:val="StyleUnderline"/>
          <w:highlight w:val="cyan"/>
        </w:rPr>
        <w:t xml:space="preserve">poorly grounded </w:t>
      </w:r>
      <w:r w:rsidRPr="00B60E45">
        <w:rPr>
          <w:rStyle w:val="Emphasis"/>
          <w:highlight w:val="cyan"/>
        </w:rPr>
        <w:t>theoretically</w:t>
      </w:r>
      <w:r w:rsidRPr="00B60E45">
        <w:rPr>
          <w:rStyle w:val="StyleUnderline"/>
          <w:highlight w:val="cyan"/>
        </w:rPr>
        <w:t xml:space="preserve"> and </w:t>
      </w:r>
      <w:r w:rsidRPr="00B60E45">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B60E45">
        <w:rPr>
          <w:rStyle w:val="StyleUnderline"/>
          <w:highlight w:val="cyan"/>
        </w:rPr>
        <w:t xml:space="preserve">behavior is determined by its </w:t>
      </w:r>
      <w:r w:rsidRPr="00B60E45">
        <w:rPr>
          <w:rStyle w:val="Emphasis"/>
          <w:highlight w:val="cyan"/>
        </w:rPr>
        <w:t>domestic constitution</w:t>
      </w:r>
      <w:r w:rsidRPr="00AB6017">
        <w:rPr>
          <w:sz w:val="16"/>
        </w:rPr>
        <w:t xml:space="preserve"> – </w:t>
      </w:r>
      <w:r w:rsidRPr="00AB6017">
        <w:rPr>
          <w:rStyle w:val="StyleUnderline"/>
        </w:rPr>
        <w:t xml:space="preserve">a view that </w:t>
      </w:r>
      <w:r w:rsidRPr="00B60E45">
        <w:rPr>
          <w:rStyle w:val="StyleUnderline"/>
          <w:highlight w:val="cyan"/>
        </w:rPr>
        <w:t>ignores</w:t>
      </w:r>
      <w:r w:rsidRPr="00AB6017">
        <w:rPr>
          <w:rStyle w:val="StyleUnderline"/>
        </w:rPr>
        <w:t xml:space="preserve"> the influence </w:t>
      </w:r>
      <w:r w:rsidRPr="00B60E45">
        <w:rPr>
          <w:rStyle w:val="StyleUnderline"/>
          <w:highlight w:val="cyan"/>
        </w:rPr>
        <w:t xml:space="preserve">the </w:t>
      </w:r>
      <w:r w:rsidRPr="00B60E45">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B60E45">
        <w:rPr>
          <w:rStyle w:val="Emphasis"/>
          <w:highlight w:val="cyan"/>
        </w:rPr>
        <w:t>anarchy</w:t>
      </w:r>
      <w:r w:rsidRPr="00B60E45">
        <w:rPr>
          <w:rStyle w:val="StyleUnderline"/>
          <w:highlight w:val="cyan"/>
        </w:rPr>
        <w:t>” conditions</w:t>
      </w:r>
      <w:r w:rsidRPr="00AB6017">
        <w:rPr>
          <w:rStyle w:val="StyleUnderline"/>
        </w:rPr>
        <w:t xml:space="preserve"> the behavior of </w:t>
      </w:r>
      <w:r w:rsidRPr="00B60E45">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54AC25B3" w14:textId="77777777" w:rsidR="00C35759" w:rsidRPr="00AB6017" w:rsidRDefault="00C35759" w:rsidP="00C35759">
      <w:pPr>
        <w:rPr>
          <w:sz w:val="16"/>
        </w:rPr>
      </w:pPr>
      <w:r w:rsidRPr="00AB6017">
        <w:rPr>
          <w:sz w:val="16"/>
        </w:rPr>
        <w:t>Waltz’s “</w:t>
      </w:r>
      <w:r w:rsidRPr="00AB6017">
        <w:rPr>
          <w:rStyle w:val="StyleUnderline"/>
        </w:rPr>
        <w:t xml:space="preserve">world-systems theory” perspective is </w:t>
      </w:r>
      <w:r w:rsidRPr="00B60E45">
        <w:rPr>
          <w:rStyle w:val="Emphasis"/>
          <w:highlight w:val="cyan"/>
        </w:rPr>
        <w:t>particularly useful</w:t>
      </w:r>
      <w:r w:rsidRPr="00B60E45">
        <w:rPr>
          <w:rStyle w:val="StyleUnderline"/>
          <w:highlight w:val="cyan"/>
        </w:rPr>
        <w:t xml:space="preserve"> in</w:t>
      </w:r>
      <w:r w:rsidRPr="00AB6017">
        <w:rPr>
          <w:rStyle w:val="StyleUnderline"/>
        </w:rPr>
        <w:t xml:space="preserve"> an age of </w:t>
      </w:r>
      <w:r w:rsidRPr="00B60E45">
        <w:rPr>
          <w:rStyle w:val="Emphasis"/>
          <w:highlight w:val="cyan"/>
        </w:rPr>
        <w:t>globalization</w:t>
      </w:r>
      <w:r w:rsidRPr="00AB6017">
        <w:rPr>
          <w:rStyle w:val="StyleUnderline"/>
        </w:rPr>
        <w:t xml:space="preserve">. One must </w:t>
      </w:r>
      <w:r w:rsidRPr="00B60E45">
        <w:rPr>
          <w:rStyle w:val="StyleUnderline"/>
          <w:highlight w:val="cyan"/>
        </w:rPr>
        <w:t>look to the</w:t>
      </w:r>
      <w:r w:rsidRPr="00AB6017">
        <w:rPr>
          <w:rStyle w:val="StyleUnderline"/>
        </w:rPr>
        <w:t xml:space="preserve"> structure of the </w:t>
      </w:r>
      <w:r w:rsidRPr="00B60E45">
        <w:rPr>
          <w:rStyle w:val="StyleUnderline"/>
          <w:highlight w:val="cyan"/>
        </w:rPr>
        <w:t>international system</w:t>
      </w:r>
      <w:r w:rsidRPr="00AB6017">
        <w:rPr>
          <w:rStyle w:val="StyleUnderline"/>
        </w:rPr>
        <w:t xml:space="preserve"> to “predict” how individual states will behave, </w:t>
      </w:r>
      <w:r w:rsidRPr="00B60E45">
        <w:rPr>
          <w:rStyle w:val="Emphasis"/>
          <w:highlight w:val="cyan"/>
        </w:rPr>
        <w:t>regardless</w:t>
      </w:r>
      <w:r w:rsidRPr="00B60E45">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6B2F3850" w14:textId="77777777" w:rsidR="00C35759" w:rsidRPr="00AB6017" w:rsidRDefault="00C35759" w:rsidP="00C35759">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0D9051AC" w14:textId="77777777" w:rsidR="00C35759" w:rsidRPr="00AB6017" w:rsidRDefault="00C35759" w:rsidP="00C35759">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B60E45">
        <w:rPr>
          <w:rStyle w:val="Emphasis"/>
          <w:highlight w:val="cyan"/>
        </w:rPr>
        <w:t>direction</w:t>
      </w:r>
      <w:r w:rsidRPr="00B60E45">
        <w:rPr>
          <w:rStyle w:val="StyleUnderline"/>
          <w:highlight w:val="cyan"/>
        </w:rPr>
        <w:t xml:space="preserve"> of causation is </w:t>
      </w:r>
      <w:r w:rsidRPr="00B60E45">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B60E45">
        <w:rPr>
          <w:rStyle w:val="StyleUnderline"/>
          <w:highlight w:val="cyan"/>
        </w:rPr>
        <w:t>states which are</w:t>
      </w:r>
      <w:r w:rsidRPr="00AB6017">
        <w:rPr>
          <w:rStyle w:val="StyleUnderline"/>
        </w:rPr>
        <w:t xml:space="preserve"> relatively </w:t>
      </w:r>
      <w:r w:rsidRPr="00B60E45">
        <w:rPr>
          <w:rStyle w:val="StyleUnderline"/>
          <w:highlight w:val="cyan"/>
        </w:rPr>
        <w:t>secure</w:t>
      </w:r>
      <w:r w:rsidRPr="00AB6017">
        <w:rPr>
          <w:sz w:val="16"/>
        </w:rPr>
        <w:t xml:space="preserve"> – politically, militarily, economically – </w:t>
      </w:r>
      <w:r w:rsidRPr="00B60E45">
        <w:rPr>
          <w:rStyle w:val="StyleUnderline"/>
          <w:highlight w:val="cyan"/>
        </w:rPr>
        <w:t xml:space="preserve">can </w:t>
      </w:r>
      <w:r w:rsidRPr="00B60E45">
        <w:rPr>
          <w:rStyle w:val="Emphasis"/>
          <w:highlight w:val="cyan"/>
        </w:rPr>
        <w:t>afford</w:t>
      </w:r>
      <w:r w:rsidRPr="00B60E45">
        <w:rPr>
          <w:rStyle w:val="StyleUnderline"/>
          <w:highlight w:val="cyan"/>
        </w:rPr>
        <w:t xml:space="preserve"> to have free</w:t>
      </w:r>
      <w:r w:rsidRPr="00AB6017">
        <w:rPr>
          <w:rStyle w:val="StyleUnderline"/>
        </w:rPr>
        <w:t xml:space="preserve">, pluralistic </w:t>
      </w:r>
      <w:r w:rsidRPr="00B60E45">
        <w:rPr>
          <w:rStyle w:val="StyleUnderline"/>
          <w:highlight w:val="cyan"/>
        </w:rPr>
        <w:t>societies</w:t>
      </w:r>
      <w:r w:rsidRPr="00AB6017">
        <w:rPr>
          <w:sz w:val="16"/>
        </w:rPr>
        <w:t>; in the absence of this security, states are much more likely to adopt, maintain, or revert to centralized, coercive authority structures.”</w:t>
      </w:r>
    </w:p>
    <w:p w14:paraId="7499E9A8" w14:textId="77777777" w:rsidR="00C35759" w:rsidRPr="00AB6017" w:rsidRDefault="00C35759" w:rsidP="00C35759">
      <w:pPr>
        <w:rPr>
          <w:sz w:val="16"/>
        </w:rPr>
      </w:pPr>
      <w:r w:rsidRPr="00AB6017">
        <w:rPr>
          <w:rStyle w:val="StyleUnderline"/>
        </w:rPr>
        <w:t xml:space="preserve">The second proposition is that </w:t>
      </w:r>
      <w:r w:rsidRPr="00B60E45">
        <w:rPr>
          <w:rStyle w:val="StyleUnderline"/>
          <w:highlight w:val="cyan"/>
        </w:rPr>
        <w:t>democracy is the natural</w:t>
      </w:r>
      <w:r w:rsidRPr="00AB6017">
        <w:rPr>
          <w:rStyle w:val="StyleUnderline"/>
        </w:rPr>
        <w:t xml:space="preserve"> form of the </w:t>
      </w:r>
      <w:r w:rsidRPr="00B60E45">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B60E45">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4FA5B862" w14:textId="77777777" w:rsidR="00C35759" w:rsidRPr="00AB6017" w:rsidRDefault="00C35759" w:rsidP="00C35759">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B60E45">
        <w:rPr>
          <w:rStyle w:val="StyleUnderline"/>
          <w:highlight w:val="cyan"/>
        </w:rPr>
        <w:t>underestimate</w:t>
      </w:r>
      <w:r w:rsidRPr="00AB6017">
        <w:rPr>
          <w:rStyle w:val="StyleUnderline"/>
        </w:rPr>
        <w:t xml:space="preserve"> the </w:t>
      </w:r>
      <w:r w:rsidRPr="00B60E45">
        <w:rPr>
          <w:rStyle w:val="Emphasis"/>
          <w:highlight w:val="cyan"/>
        </w:rPr>
        <w:t>difficulties</w:t>
      </w:r>
      <w:r w:rsidRPr="00B60E45">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B60E45">
        <w:rPr>
          <w:rStyle w:val="StyleUnderline"/>
          <w:highlight w:val="cyan"/>
        </w:rPr>
        <w:t>can be seen in Iraq</w:t>
      </w:r>
      <w:r w:rsidRPr="00AB6017">
        <w:rPr>
          <w:rStyle w:val="StyleUnderline"/>
        </w:rPr>
        <w:t xml:space="preserve">, Afghanistan, Libya, Syria, </w:t>
      </w:r>
      <w:r w:rsidRPr="00B60E45">
        <w:rPr>
          <w:rStyle w:val="StyleUnderline"/>
          <w:highlight w:val="cyan"/>
        </w:rPr>
        <w:t>and many</w:t>
      </w:r>
      <w:r w:rsidRPr="00AB6017">
        <w:rPr>
          <w:rStyle w:val="StyleUnderline"/>
        </w:rPr>
        <w:t xml:space="preserve"> African </w:t>
      </w:r>
      <w:r w:rsidRPr="00B60E45">
        <w:rPr>
          <w:rStyle w:val="StyleUnderline"/>
          <w:highlight w:val="cyan"/>
        </w:rPr>
        <w:t>countries</w:t>
      </w:r>
      <w:r w:rsidRPr="00AB6017">
        <w:rPr>
          <w:sz w:val="16"/>
        </w:rPr>
        <w:t>.</w:t>
      </w:r>
    </w:p>
    <w:p w14:paraId="239F663D" w14:textId="77777777" w:rsidR="00C35759" w:rsidRPr="00EB6405" w:rsidRDefault="00C35759" w:rsidP="00C35759">
      <w:pPr>
        <w:rPr>
          <w:sz w:val="16"/>
        </w:rPr>
      </w:pPr>
      <w:r w:rsidRPr="00B60E45">
        <w:rPr>
          <w:rStyle w:val="StyleUnderline"/>
          <w:highlight w:val="cyan"/>
        </w:rPr>
        <w:t>D</w:t>
      </w:r>
      <w:r w:rsidRPr="00AB6017">
        <w:rPr>
          <w:rStyle w:val="StyleUnderline"/>
        </w:rPr>
        <w:t xml:space="preserve">emocratic </w:t>
      </w:r>
      <w:r w:rsidRPr="00B60E45">
        <w:rPr>
          <w:rStyle w:val="StyleUnderline"/>
          <w:highlight w:val="cyan"/>
        </w:rPr>
        <w:t>p</w:t>
      </w:r>
      <w:r w:rsidRPr="00AB6017">
        <w:rPr>
          <w:rStyle w:val="StyleUnderline"/>
        </w:rPr>
        <w:t xml:space="preserve">eace </w:t>
      </w:r>
      <w:r w:rsidRPr="00B60E45">
        <w:rPr>
          <w:rStyle w:val="StyleUnderline"/>
          <w:highlight w:val="cyan"/>
        </w:rPr>
        <w:t>t</w:t>
      </w:r>
      <w:r w:rsidRPr="00AB6017">
        <w:rPr>
          <w:rStyle w:val="StyleUnderline"/>
        </w:rPr>
        <w:t xml:space="preserve">heory </w:t>
      </w:r>
      <w:r w:rsidRPr="00B60E45">
        <w:rPr>
          <w:rStyle w:val="StyleUnderline"/>
          <w:highlight w:val="cyan"/>
        </w:rPr>
        <w:t>is</w:t>
      </w:r>
      <w:r w:rsidRPr="00AB6017">
        <w:rPr>
          <w:sz w:val="16"/>
        </w:rPr>
        <w:t xml:space="preserve">, above all, </w:t>
      </w:r>
      <w:r w:rsidRPr="00B60E45">
        <w:rPr>
          <w:rStyle w:val="Emphasis"/>
          <w:highlight w:val="cyan"/>
        </w:rPr>
        <w:t>lazy</w:t>
      </w:r>
      <w:r w:rsidRPr="00AB6017">
        <w:rPr>
          <w:rStyle w:val="StyleUnderline"/>
        </w:rPr>
        <w:t xml:space="preserve">. It provides an easy </w:t>
      </w:r>
      <w:r w:rsidRPr="00B60E45">
        <w:rPr>
          <w:rStyle w:val="StyleUnderline"/>
          <w:highlight w:val="cyan"/>
        </w:rPr>
        <w:t>explanation</w:t>
      </w:r>
      <w:r w:rsidRPr="00AB6017">
        <w:rPr>
          <w:rStyle w:val="StyleUnderline"/>
        </w:rPr>
        <w:t xml:space="preserve"> for “warlike” behavior </w:t>
      </w:r>
      <w:r w:rsidRPr="00B60E45">
        <w:rPr>
          <w:rStyle w:val="StyleUnderline"/>
          <w:highlight w:val="cyan"/>
        </w:rPr>
        <w:t>without considering</w:t>
      </w:r>
      <w:r w:rsidRPr="00AB6017">
        <w:rPr>
          <w:rStyle w:val="StyleUnderline"/>
        </w:rPr>
        <w:t xml:space="preserve"> the </w:t>
      </w:r>
      <w:r w:rsidRPr="00B60E45">
        <w:rPr>
          <w:rStyle w:val="Emphasis"/>
          <w:highlight w:val="cyan"/>
        </w:rPr>
        <w:t>location</w:t>
      </w:r>
      <w:r w:rsidRPr="00B60E45">
        <w:rPr>
          <w:rStyle w:val="StyleUnderline"/>
          <w:highlight w:val="cyan"/>
        </w:rPr>
        <w:t xml:space="preserve"> and </w:t>
      </w:r>
      <w:r w:rsidRPr="00B60E45">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7CD44AEB" w14:textId="50E67A8C" w:rsidR="00C35759" w:rsidRDefault="00DC3649" w:rsidP="00DC3649">
      <w:pPr>
        <w:pStyle w:val="Heading3"/>
      </w:pPr>
      <w:r>
        <w:t>1NC – Solvency</w:t>
      </w:r>
    </w:p>
    <w:p w14:paraId="34F837DC" w14:textId="78FE0B97" w:rsidR="00DC3649" w:rsidRDefault="00DC3649" w:rsidP="00DC3649">
      <w:pPr>
        <w:pStyle w:val="Heading4"/>
      </w:pPr>
      <w:r>
        <w:t xml:space="preserve">The plan is </w:t>
      </w:r>
      <w:r w:rsidRPr="00956371">
        <w:rPr>
          <w:u w:val="single"/>
        </w:rPr>
        <w:t>circumvented</w:t>
      </w:r>
      <w:r>
        <w:t>.</w:t>
      </w:r>
      <w:r w:rsidR="00DE6B15">
        <w:t xml:space="preserve"> </w:t>
      </w:r>
    </w:p>
    <w:p w14:paraId="3183B516" w14:textId="77777777" w:rsidR="00DC3649" w:rsidRDefault="00DC3649" w:rsidP="00DC3649">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w:t>
      </w:r>
      <w:proofErr w:type="spellStart"/>
      <w:r>
        <w:t>HMc</w:t>
      </w:r>
      <w:proofErr w:type="spellEnd"/>
    </w:p>
    <w:p w14:paraId="24C6CF61" w14:textId="77777777" w:rsidR="00DC3649" w:rsidRPr="003E0249" w:rsidRDefault="00DC3649" w:rsidP="00DC3649">
      <w:pPr>
        <w:rPr>
          <w:sz w:val="16"/>
        </w:rPr>
      </w:pPr>
      <w:r w:rsidRPr="003E0249">
        <w:rPr>
          <w:sz w:val="16"/>
        </w:rPr>
        <w:t xml:space="preserve">There have been several cases this year in which </w:t>
      </w:r>
      <w:r w:rsidRPr="00B60E45">
        <w:rPr>
          <w:rStyle w:val="StyleUnderline"/>
          <w:highlight w:val="cyan"/>
        </w:rPr>
        <w:t>federal</w:t>
      </w:r>
      <w:r w:rsidRPr="003E0249">
        <w:rPr>
          <w:rStyle w:val="StyleUnderline"/>
        </w:rPr>
        <w:t xml:space="preserve"> employees and </w:t>
      </w:r>
      <w:r w:rsidRPr="00B60E45">
        <w:rPr>
          <w:rStyle w:val="StyleUnderline"/>
          <w:highlight w:val="cyan"/>
        </w:rPr>
        <w:t>unions</w:t>
      </w:r>
      <w:r w:rsidRPr="003E0249">
        <w:rPr>
          <w:rStyle w:val="StyleUnderline"/>
        </w:rPr>
        <w:t xml:space="preserve"> have </w:t>
      </w:r>
      <w:r w:rsidRPr="00B60E45">
        <w:rPr>
          <w:rStyle w:val="StyleUnderline"/>
          <w:highlight w:val="cyan"/>
        </w:rPr>
        <w:t xml:space="preserve">had their cases </w:t>
      </w:r>
      <w:r w:rsidRPr="00B60E45">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B60E45">
        <w:rPr>
          <w:rStyle w:val="StyleUnderline"/>
          <w:highlight w:val="cyan"/>
        </w:rPr>
        <w:t>disputes are supposed to be handled by</w:t>
      </w:r>
      <w:r w:rsidRPr="003E0249">
        <w:rPr>
          <w:sz w:val="16"/>
        </w:rPr>
        <w:t xml:space="preserve"> administrative agencies like </w:t>
      </w:r>
      <w:r w:rsidRPr="00B60E45">
        <w:rPr>
          <w:rStyle w:val="StyleUnderline"/>
          <w:highlight w:val="cyan"/>
        </w:rPr>
        <w:t>the M</w:t>
      </w:r>
      <w:r w:rsidRPr="003E0249">
        <w:rPr>
          <w:rStyle w:val="StyleUnderline"/>
        </w:rPr>
        <w:t xml:space="preserve">erit </w:t>
      </w:r>
      <w:r w:rsidRPr="00B60E45">
        <w:rPr>
          <w:rStyle w:val="StyleUnderline"/>
          <w:highlight w:val="cyan"/>
        </w:rPr>
        <w:t>S</w:t>
      </w:r>
      <w:r w:rsidRPr="003E0249">
        <w:rPr>
          <w:rStyle w:val="StyleUnderline"/>
        </w:rPr>
        <w:t xml:space="preserve">ystems </w:t>
      </w:r>
      <w:r w:rsidRPr="00B60E45">
        <w:rPr>
          <w:rStyle w:val="StyleUnderline"/>
          <w:highlight w:val="cyan"/>
        </w:rPr>
        <w:t>P</w:t>
      </w:r>
      <w:r w:rsidRPr="003E0249">
        <w:rPr>
          <w:rStyle w:val="StyleUnderline"/>
        </w:rPr>
        <w:t xml:space="preserve">rotection </w:t>
      </w:r>
      <w:r w:rsidRPr="00B60E45">
        <w:rPr>
          <w:rStyle w:val="StyleUnderline"/>
          <w:highlight w:val="cyan"/>
        </w:rPr>
        <w:t>B</w:t>
      </w:r>
      <w:r w:rsidRPr="003E0249">
        <w:rPr>
          <w:rStyle w:val="StyleUnderline"/>
        </w:rPr>
        <w:t xml:space="preserve">oard </w:t>
      </w:r>
      <w:r w:rsidRPr="00B60E45">
        <w:rPr>
          <w:rStyle w:val="StyleUnderline"/>
          <w:highlight w:val="cyan"/>
        </w:rPr>
        <w:t>and the F</w:t>
      </w:r>
      <w:r w:rsidRPr="003E0249">
        <w:rPr>
          <w:rStyle w:val="StyleUnderline"/>
        </w:rPr>
        <w:t xml:space="preserve">ederal </w:t>
      </w:r>
      <w:r w:rsidRPr="00B60E45">
        <w:rPr>
          <w:rStyle w:val="StyleUnderline"/>
          <w:highlight w:val="cyan"/>
        </w:rPr>
        <w:t>L</w:t>
      </w:r>
      <w:r w:rsidRPr="003E0249">
        <w:rPr>
          <w:rStyle w:val="StyleUnderline"/>
        </w:rPr>
        <w:t xml:space="preserve">abor </w:t>
      </w:r>
      <w:r w:rsidRPr="00B60E45">
        <w:rPr>
          <w:rStyle w:val="StyleUnderline"/>
          <w:highlight w:val="cyan"/>
        </w:rPr>
        <w:t>R</w:t>
      </w:r>
      <w:r w:rsidRPr="003E0249">
        <w:rPr>
          <w:rStyle w:val="StyleUnderline"/>
        </w:rPr>
        <w:t xml:space="preserve">elations </w:t>
      </w:r>
      <w:r w:rsidRPr="00B60E45">
        <w:rPr>
          <w:rStyle w:val="StyleUnderline"/>
          <w:highlight w:val="cyan"/>
        </w:rPr>
        <w:t>A</w:t>
      </w:r>
      <w:r w:rsidRPr="003E0249">
        <w:rPr>
          <w:rStyle w:val="StyleUnderline"/>
        </w:rPr>
        <w:t>uthority</w:t>
      </w:r>
      <w:r w:rsidRPr="003E0249">
        <w:rPr>
          <w:sz w:val="16"/>
        </w:rPr>
        <w:t>, not U.S. district courts.</w:t>
      </w:r>
    </w:p>
    <w:p w14:paraId="7A0E9387" w14:textId="77777777" w:rsidR="00DC3649" w:rsidRPr="003E0249" w:rsidRDefault="00DC3649" w:rsidP="00DC3649">
      <w:pPr>
        <w:rPr>
          <w:sz w:val="16"/>
        </w:rPr>
      </w:pPr>
      <w:r w:rsidRPr="003E0249">
        <w:rPr>
          <w:sz w:val="16"/>
        </w:rPr>
        <w:t xml:space="preserve">But what if </w:t>
      </w:r>
      <w:r w:rsidRPr="00B60E45">
        <w:rPr>
          <w:rStyle w:val="Emphasis"/>
          <w:highlight w:val="cyan"/>
        </w:rPr>
        <w:t>those agencies</w:t>
      </w:r>
      <w:r w:rsidRPr="003E0249">
        <w:rPr>
          <w:rStyle w:val="Emphasis"/>
        </w:rPr>
        <w:t xml:space="preserve"> are </w:t>
      </w:r>
      <w:r w:rsidRPr="00B60E45">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1C3E9356" w14:textId="77777777" w:rsidR="00DC3649" w:rsidRPr="003E0249" w:rsidRDefault="00DC3649" w:rsidP="00DC3649">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27A7164C" w14:textId="77777777" w:rsidR="00DC3649" w:rsidRPr="003E0249" w:rsidRDefault="00DC3649" w:rsidP="00DC3649">
      <w:pPr>
        <w:rPr>
          <w:sz w:val="16"/>
        </w:rPr>
      </w:pPr>
      <w:r w:rsidRPr="003E0249">
        <w:rPr>
          <w:sz w:val="16"/>
        </w:rPr>
        <w:t>Leadership replacements and policy changes</w:t>
      </w:r>
    </w:p>
    <w:p w14:paraId="500F2319" w14:textId="77777777" w:rsidR="00DC3649" w:rsidRPr="003E0249" w:rsidRDefault="00DC3649" w:rsidP="00DC3649">
      <w:pPr>
        <w:rPr>
          <w:sz w:val="16"/>
        </w:rPr>
      </w:pPr>
      <w:r w:rsidRPr="003E0249">
        <w:rPr>
          <w:rStyle w:val="StyleUnderline"/>
        </w:rPr>
        <w:t xml:space="preserve">Beginning with </w:t>
      </w:r>
      <w:r w:rsidRPr="00B60E45">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B60E45">
        <w:rPr>
          <w:rStyle w:val="StyleUnderline"/>
          <w:highlight w:val="cyan"/>
        </w:rPr>
        <w:t>admin</w:t>
      </w:r>
      <w:r w:rsidRPr="003E0249">
        <w:rPr>
          <w:rStyle w:val="StyleUnderline"/>
        </w:rPr>
        <w:t xml:space="preserve">istration </w:t>
      </w:r>
      <w:r w:rsidRPr="00B60E45">
        <w:rPr>
          <w:rStyle w:val="StyleUnderline"/>
          <w:highlight w:val="cyan"/>
        </w:rPr>
        <w:t>created a conflict of interest when it</w:t>
      </w:r>
      <w:r w:rsidRPr="003E0249">
        <w:rPr>
          <w:rStyle w:val="StyleUnderline"/>
        </w:rPr>
        <w:t xml:space="preserve"> fired Hampton Dellinger, the Senate-confirmed special counsel, and then </w:t>
      </w:r>
      <w:r w:rsidRPr="00B60E45">
        <w:rPr>
          <w:rStyle w:val="StyleUnderline"/>
          <w:highlight w:val="cyan"/>
        </w:rPr>
        <w:t>appointed an acting leader</w:t>
      </w:r>
      <w:r w:rsidRPr="003E0249">
        <w:rPr>
          <w:rStyle w:val="StyleUnderline"/>
        </w:rPr>
        <w:t xml:space="preserve">, Jamieson Greer, </w:t>
      </w:r>
      <w:r w:rsidRPr="00B60E45">
        <w:rPr>
          <w:rStyle w:val="StyleUnderline"/>
          <w:highlight w:val="cyan"/>
        </w:rPr>
        <w:t>who</w:t>
      </w:r>
      <w:r w:rsidRPr="003E0249">
        <w:rPr>
          <w:rStyle w:val="StyleUnderline"/>
        </w:rPr>
        <w:t xml:space="preserve"> also </w:t>
      </w:r>
      <w:r w:rsidRPr="00B60E45">
        <w:rPr>
          <w:rStyle w:val="StyleUnderline"/>
          <w:highlight w:val="cyan"/>
        </w:rPr>
        <w:t>heads the Office of</w:t>
      </w:r>
      <w:r w:rsidRPr="003E0249">
        <w:rPr>
          <w:rStyle w:val="StyleUnderline"/>
        </w:rPr>
        <w:t xml:space="preserve"> the U.S. </w:t>
      </w:r>
      <w:r w:rsidRPr="00B60E45">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6FC2467A" w14:textId="77777777" w:rsidR="00DC3649" w:rsidRPr="003E0249" w:rsidRDefault="00DC3649" w:rsidP="00DC3649">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0B16B2B4" w14:textId="77777777" w:rsidR="00DC3649" w:rsidRPr="003E0249" w:rsidRDefault="00DC3649" w:rsidP="00DC3649">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 xml:space="preserve">per the current OSC, agencies that have terminated probationers </w:t>
      </w:r>
      <w:proofErr w:type="spellStart"/>
      <w:r w:rsidRPr="003E0249">
        <w:rPr>
          <w:rStyle w:val="StyleUnderline"/>
        </w:rPr>
        <w:t>en</w:t>
      </w:r>
      <w:proofErr w:type="spellEnd"/>
      <w:r w:rsidRPr="003E0249">
        <w:rPr>
          <w:rStyle w:val="StyleUnderline"/>
        </w:rPr>
        <w:t xml:space="preserve">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00D26AF4" w14:textId="77777777" w:rsidR="00DC3649" w:rsidRPr="003E0249" w:rsidRDefault="00DC3649" w:rsidP="00DC3649">
      <w:pPr>
        <w:rPr>
          <w:sz w:val="16"/>
        </w:rPr>
      </w:pPr>
      <w:r w:rsidRPr="003E0249">
        <w:rPr>
          <w:sz w:val="16"/>
        </w:rPr>
        <w:t xml:space="preserve">Meanwhile, </w:t>
      </w:r>
      <w:r w:rsidRPr="00B60E45">
        <w:rPr>
          <w:rStyle w:val="StyleUnderline"/>
          <w:highlight w:val="cyan"/>
        </w:rPr>
        <w:t>the M</w:t>
      </w:r>
      <w:r w:rsidRPr="003E0249">
        <w:rPr>
          <w:rStyle w:val="StyleUnderline"/>
        </w:rPr>
        <w:t xml:space="preserve">erit </w:t>
      </w:r>
      <w:r w:rsidRPr="00B60E45">
        <w:rPr>
          <w:rStyle w:val="StyleUnderline"/>
          <w:highlight w:val="cyan"/>
        </w:rPr>
        <w:t>S</w:t>
      </w:r>
      <w:r w:rsidRPr="003E0249">
        <w:rPr>
          <w:rStyle w:val="StyleUnderline"/>
        </w:rPr>
        <w:t xml:space="preserve">ystems </w:t>
      </w:r>
      <w:r w:rsidRPr="00B60E45">
        <w:rPr>
          <w:rStyle w:val="StyleUnderline"/>
          <w:highlight w:val="cyan"/>
        </w:rPr>
        <w:t>P</w:t>
      </w:r>
      <w:r w:rsidRPr="003E0249">
        <w:rPr>
          <w:rStyle w:val="StyleUnderline"/>
        </w:rPr>
        <w:t xml:space="preserve">rotection </w:t>
      </w:r>
      <w:r w:rsidRPr="00B60E45">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B60E45">
        <w:rPr>
          <w:rStyle w:val="StyleUnderline"/>
          <w:highlight w:val="cyan"/>
        </w:rPr>
        <w:t xml:space="preserve">is </w:t>
      </w:r>
      <w:r w:rsidRPr="00B60E45">
        <w:rPr>
          <w:rStyle w:val="Emphasis"/>
          <w:highlight w:val="cyan"/>
        </w:rPr>
        <w:t>operating without</w:t>
      </w:r>
      <w:r w:rsidRPr="003E0249">
        <w:rPr>
          <w:rStyle w:val="Emphasis"/>
        </w:rPr>
        <w:t xml:space="preserve"> a </w:t>
      </w:r>
      <w:r w:rsidRPr="00B60E45">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 xml:space="preserve">The MSPB can still take some </w:t>
      </w:r>
      <w:proofErr w:type="gramStart"/>
      <w:r w:rsidRPr="003E0249">
        <w:rPr>
          <w:rStyle w:val="StyleUnderline"/>
        </w:rPr>
        <w:t>actions</w:t>
      </w:r>
      <w:proofErr w:type="gramEnd"/>
      <w:r w:rsidRPr="003E0249">
        <w:rPr>
          <w:sz w:val="16"/>
        </w:rPr>
        <w:t xml:space="preserve"> via its administrative law judges, </w:t>
      </w:r>
      <w:r w:rsidRPr="003E0249">
        <w:rPr>
          <w:rStyle w:val="StyleUnderline"/>
        </w:rPr>
        <w:t xml:space="preserve">but with only one member seated on what’s supposed to be a three-member board, </w:t>
      </w:r>
      <w:r w:rsidRPr="00B60E45">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235DB1AA" w14:textId="77777777" w:rsidR="00DC3649" w:rsidRPr="003E0249" w:rsidRDefault="00DC3649" w:rsidP="00DC3649">
      <w:pPr>
        <w:rPr>
          <w:rStyle w:val="StyleUnderline"/>
        </w:rPr>
      </w:pPr>
      <w:proofErr w:type="gramStart"/>
      <w:r w:rsidRPr="003E0249">
        <w:rPr>
          <w:sz w:val="16"/>
        </w:rPr>
        <w:t>And,</w:t>
      </w:r>
      <w:proofErr w:type="gramEnd"/>
      <w:r w:rsidRPr="003E0249">
        <w:rPr>
          <w:sz w:val="16"/>
        </w:rPr>
        <w:t xml:space="preserve"> </w:t>
      </w:r>
      <w:r w:rsidRPr="00B60E45">
        <w:rPr>
          <w:rStyle w:val="StyleUnderline"/>
          <w:highlight w:val="cyan"/>
        </w:rPr>
        <w:t>the F</w:t>
      </w:r>
      <w:r w:rsidRPr="003E0249">
        <w:rPr>
          <w:rStyle w:val="StyleUnderline"/>
        </w:rPr>
        <w:t xml:space="preserve">ederal </w:t>
      </w:r>
      <w:r w:rsidRPr="00B60E45">
        <w:rPr>
          <w:rStyle w:val="StyleUnderline"/>
          <w:highlight w:val="cyan"/>
        </w:rPr>
        <w:t>L</w:t>
      </w:r>
      <w:r w:rsidRPr="003E0249">
        <w:rPr>
          <w:rStyle w:val="StyleUnderline"/>
        </w:rPr>
        <w:t xml:space="preserve">abor </w:t>
      </w:r>
      <w:r w:rsidRPr="00B60E45">
        <w:rPr>
          <w:rStyle w:val="StyleUnderline"/>
          <w:highlight w:val="cyan"/>
        </w:rPr>
        <w:t>R</w:t>
      </w:r>
      <w:r w:rsidRPr="003E0249">
        <w:rPr>
          <w:rStyle w:val="StyleUnderline"/>
        </w:rPr>
        <w:t xml:space="preserve">elations </w:t>
      </w:r>
      <w:r w:rsidRPr="00B60E45">
        <w:rPr>
          <w:rStyle w:val="StyleUnderline"/>
          <w:highlight w:val="cyan"/>
        </w:rPr>
        <w:t>A</w:t>
      </w:r>
      <w:r w:rsidRPr="003E0249">
        <w:rPr>
          <w:rStyle w:val="StyleUnderline"/>
        </w:rPr>
        <w:t xml:space="preserve">uthority — the agency that’s supposed to adjudicate disputes between federal agencies and unions — also </w:t>
      </w:r>
      <w:r w:rsidRPr="00B60E45">
        <w:rPr>
          <w:rStyle w:val="StyleUnderline"/>
          <w:highlight w:val="cyan"/>
        </w:rPr>
        <w:t>has quorum problems</w:t>
      </w:r>
      <w:r w:rsidRPr="003E0249">
        <w:rPr>
          <w:sz w:val="16"/>
        </w:rPr>
        <w:t xml:space="preserve"> after President Trump fired then-Chairwoman Susan Tsui Grundman. She is </w:t>
      </w:r>
      <w:proofErr w:type="gramStart"/>
      <w:r w:rsidRPr="003E0249">
        <w:rPr>
          <w:sz w:val="16"/>
        </w:rPr>
        <w:t>fighting</w:t>
      </w:r>
      <w:proofErr w:type="gramEnd"/>
      <w:r w:rsidRPr="003E0249">
        <w:rPr>
          <w:sz w:val="16"/>
        </w:rPr>
        <w:t xml:space="preserve"> her termination in court, but </w:t>
      </w:r>
      <w:r w:rsidRPr="003E0249">
        <w:rPr>
          <w:rStyle w:val="StyleUnderline"/>
        </w:rPr>
        <w:t>for now, FLRA has only two members.</w:t>
      </w:r>
    </w:p>
    <w:p w14:paraId="5C7581E0" w14:textId="77777777" w:rsidR="00DC3649" w:rsidRPr="003E0249" w:rsidRDefault="00DC3649" w:rsidP="00DC3649">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23045FC8" w14:textId="77777777" w:rsidR="00DC3649" w:rsidRPr="003E0249" w:rsidRDefault="00DC3649" w:rsidP="00DC3649">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18791C8C" w14:textId="77777777" w:rsidR="005D7B08" w:rsidRDefault="005D7B08" w:rsidP="00F400FD"/>
    <w:p w14:paraId="3E249567" w14:textId="21711181" w:rsidR="00B6757A" w:rsidRPr="006D460E" w:rsidRDefault="00B6757A" w:rsidP="00B6757A">
      <w:pPr>
        <w:pStyle w:val="Heading4"/>
      </w:pPr>
      <w:r>
        <w:t xml:space="preserve">Empirics </w:t>
      </w:r>
      <w:r w:rsidRPr="00F823C0">
        <w:rPr>
          <w:u w:val="single"/>
        </w:rPr>
        <w:t>flow neg</w:t>
      </w:r>
      <w:r>
        <w:t xml:space="preserve">. </w:t>
      </w:r>
      <w:r w:rsidR="006D460E">
        <w:t xml:space="preserve">Agencies can </w:t>
      </w:r>
      <w:r w:rsidR="006D460E">
        <w:rPr>
          <w:u w:val="single"/>
        </w:rPr>
        <w:t>always</w:t>
      </w:r>
      <w:r w:rsidR="006D460E">
        <w:t xml:space="preserve"> skirt </w:t>
      </w:r>
      <w:r w:rsidR="00673BAC">
        <w:t>bargaining agreement</w:t>
      </w:r>
      <w:r w:rsidR="00900451">
        <w:t xml:space="preserve">s, which means their ‘militant demands’ can never gain traction. </w:t>
      </w:r>
    </w:p>
    <w:p w14:paraId="1C8462B1" w14:textId="77777777" w:rsidR="00B6757A" w:rsidRDefault="00B6757A" w:rsidP="00B6757A">
      <w:pPr>
        <w:rPr>
          <w:sz w:val="16"/>
        </w:rPr>
      </w:pPr>
      <w:r w:rsidRPr="001F3465">
        <w:rPr>
          <w:rStyle w:val="Style13ptBold"/>
        </w:rPr>
        <w:t>Hirn 20</w:t>
      </w:r>
      <w:r w:rsidRPr="006267C3">
        <w:rPr>
          <w:sz w:val="16"/>
        </w:rPr>
        <w:t xml:space="preserve"> [Richard J., 10-26-2020, "Defining Deference Downward", Illinois Law Review. </w:t>
      </w:r>
      <w:hyperlink r:id="rId12" w:history="1">
        <w:r w:rsidRPr="00BD77A6">
          <w:rPr>
            <w:rStyle w:val="Hyperlink"/>
            <w:sz w:val="16"/>
          </w:rPr>
          <w:t>https://illinoislawrev.web.illinois.edu/wp-content/uploads/2020/10/Hirn.pdf</w:t>
        </w:r>
      </w:hyperlink>
      <w:r w:rsidRPr="006267C3">
        <w:rPr>
          <w:sz w:val="16"/>
        </w:rPr>
        <w:t>]</w:t>
      </w:r>
    </w:p>
    <w:p w14:paraId="1DCAE4B6" w14:textId="77777777" w:rsidR="00B6757A" w:rsidRPr="00E80DEC" w:rsidRDefault="00B6757A" w:rsidP="00B6757A">
      <w:pPr>
        <w:rPr>
          <w:b/>
          <w:iCs/>
          <w:u w:val="single"/>
          <w:bdr w:val="single" w:sz="8" w:space="0" w:color="auto"/>
        </w:rPr>
      </w:pPr>
      <w:r w:rsidRPr="00E80DEC">
        <w:rPr>
          <w:rStyle w:val="StyleUnderline"/>
        </w:rPr>
        <w:t>The Authority often sets aside arbitration awards because it does not agree that the arbitrator’s interpretation of the collective bargaining agreement was “plausible.”</w:t>
      </w:r>
      <w:r w:rsidRPr="00E80DEC">
        <w:rPr>
          <w:sz w:val="16"/>
        </w:rPr>
        <w:t xml:space="preserve"> 32 The “plausible interpretation” test for determining whether an award draws its essence from the collective bargaining agreement first appeared in the Authority’s 1980 decision in United States Army Missile Materiel Readiness Command, issued well before Misco and Garvey were decided.33 </w:t>
      </w:r>
      <w:r w:rsidRPr="00E80DEC">
        <w:rPr>
          <w:rStyle w:val="StyleUnderline"/>
        </w:rPr>
        <w:t>In United States Army Missile Materiel Readiness Command, the FLRA relied on</w:t>
      </w:r>
      <w:r w:rsidRPr="00C82B1A">
        <w:rPr>
          <w:rStyle w:val="StyleUnderline"/>
        </w:rPr>
        <w:t xml:space="preserve"> a decision in which the Ninth Circuit wrote that an arbitration award must be confirmed “if, on its face, the award represents a plausible interpretation of the contract in the context of the parties’ conduct</w:t>
      </w:r>
      <w:r w:rsidRPr="00EF2AB9">
        <w:rPr>
          <w:sz w:val="16"/>
        </w:rPr>
        <w:t xml:space="preserve">[.]”34 However, relying on Misco and Garvey, </w:t>
      </w:r>
      <w:r w:rsidRPr="00B60E45">
        <w:rPr>
          <w:rStyle w:val="StyleUnderline"/>
          <w:highlight w:val="cyan"/>
        </w:rPr>
        <w:t>the Ninth Circuit</w:t>
      </w:r>
      <w:r w:rsidRPr="00EF2AB9">
        <w:rPr>
          <w:rStyle w:val="StyleUnderline"/>
        </w:rPr>
        <w:t xml:space="preserve"> </w:t>
      </w:r>
      <w:r w:rsidRPr="00EF2AB9">
        <w:rPr>
          <w:sz w:val="16"/>
        </w:rPr>
        <w:t xml:space="preserve">more recently </w:t>
      </w:r>
      <w:r w:rsidRPr="00EF2AB9">
        <w:rPr>
          <w:rStyle w:val="StyleUnderline"/>
        </w:rPr>
        <w:t>“</w:t>
      </w:r>
      <w:r w:rsidRPr="00B60E45">
        <w:rPr>
          <w:rStyle w:val="StyleUnderline"/>
          <w:highlight w:val="cyan"/>
        </w:rPr>
        <w:t>retire[d] the use of ‘</w:t>
      </w:r>
      <w:r w:rsidRPr="00B60E45">
        <w:rPr>
          <w:rStyle w:val="Emphasis"/>
          <w:highlight w:val="cyan"/>
        </w:rPr>
        <w:t>plausibility’</w:t>
      </w:r>
      <w:r w:rsidRPr="00EF2AB9">
        <w:rPr>
          <w:rStyle w:val="StyleUnderline"/>
        </w:rPr>
        <w:t xml:space="preserve"> as a term to describe the courts’ role in reviewing labor arbitration awards” </w:t>
      </w:r>
      <w:r w:rsidRPr="00EF2AB9">
        <w:rPr>
          <w:sz w:val="16"/>
        </w:rPr>
        <w:t>because it is “somewhat misleading” and “could suggest some inquiry into the quality of the arbitrator’s interpretation. . . [which] is, and has always been, beside the point.”35 “</w:t>
      </w:r>
      <w:r w:rsidRPr="00B60E45">
        <w:rPr>
          <w:rStyle w:val="StyleUnderline"/>
          <w:highlight w:val="cyan"/>
        </w:rPr>
        <w:t>Instead, the appropriate question</w:t>
      </w:r>
      <w:r w:rsidRPr="00EF2AB9">
        <w:rPr>
          <w:rStyle w:val="StyleUnderline"/>
        </w:rPr>
        <w:t xml:space="preserve"> for a court to ask when determining whether to enforce a labor arbitration award interpreting a collective bargaining agreement </w:t>
      </w:r>
      <w:r w:rsidRPr="00B60E45">
        <w:rPr>
          <w:rStyle w:val="StyleUnderline"/>
          <w:highlight w:val="cyan"/>
        </w:rPr>
        <w:t>is</w:t>
      </w:r>
      <w:r w:rsidRPr="00EF2AB9">
        <w:rPr>
          <w:rStyle w:val="StyleUnderline"/>
        </w:rPr>
        <w:t xml:space="preserve"> a simple binary one: </w:t>
      </w:r>
      <w:r w:rsidRPr="00B60E45">
        <w:rPr>
          <w:rStyle w:val="Emphasis"/>
          <w:highlight w:val="cyan"/>
        </w:rPr>
        <w:t xml:space="preserve">Did the arbitrator look at and construe the contract, or </w:t>
      </w:r>
      <w:r w:rsidRPr="00AB6BDF">
        <w:rPr>
          <w:rStyle w:val="Emphasis"/>
        </w:rPr>
        <w:t>did he</w:t>
      </w:r>
      <w:r w:rsidRPr="00B60E45">
        <w:rPr>
          <w:rStyle w:val="Emphasis"/>
          <w:highlight w:val="cyan"/>
        </w:rPr>
        <w:t xml:space="preserve"> not?”</w:t>
      </w:r>
    </w:p>
    <w:p w14:paraId="0BB4EDBE" w14:textId="77777777" w:rsidR="00B6757A" w:rsidRPr="00B856D3" w:rsidRDefault="00B6757A" w:rsidP="00B6757A">
      <w:pPr>
        <w:rPr>
          <w:sz w:val="16"/>
        </w:rPr>
      </w:pPr>
      <w:r w:rsidRPr="00B856D3">
        <w:rPr>
          <w:sz w:val="16"/>
        </w:rPr>
        <w:t xml:space="preserve">The Authority’s failure to pay fidelity to Enterprise Wheel, Misco and their progeny has caused great mischief of late. Although Congress intended </w:t>
      </w:r>
      <w:r w:rsidRPr="00B60E45">
        <w:rPr>
          <w:rStyle w:val="StyleUnderline"/>
          <w:highlight w:val="cyan"/>
        </w:rPr>
        <w:t>the FLRA</w:t>
      </w:r>
      <w:r w:rsidRPr="00B856D3">
        <w:rPr>
          <w:sz w:val="16"/>
        </w:rPr>
        <w:t xml:space="preserve"> to be “free from bias towards either party,”37 its </w:t>
      </w:r>
      <w:r w:rsidRPr="00B60E45">
        <w:rPr>
          <w:rStyle w:val="Emphasis"/>
          <w:highlight w:val="cyan"/>
        </w:rPr>
        <w:t>pro-management bias</w:t>
      </w:r>
      <w:r w:rsidRPr="00B60E45">
        <w:rPr>
          <w:rStyle w:val="StyleUnderline"/>
          <w:highlight w:val="cyan"/>
        </w:rPr>
        <w:t xml:space="preserve"> is patent</w:t>
      </w:r>
      <w:r w:rsidRPr="00B856D3">
        <w:rPr>
          <w:sz w:val="16"/>
        </w:rPr>
        <w:t xml:space="preserve">. An analysis of the decisions issued through August 1, </w:t>
      </w:r>
      <w:proofErr w:type="gramStart"/>
      <w:r w:rsidRPr="00B856D3">
        <w:rPr>
          <w:sz w:val="16"/>
        </w:rPr>
        <w:t>2020</w:t>
      </w:r>
      <w:proofErr w:type="gramEnd"/>
      <w:r w:rsidRPr="00B856D3">
        <w:rPr>
          <w:sz w:val="16"/>
        </w:rPr>
        <w:t xml:space="preserve"> by the present membership of the FLRA reveals that </w:t>
      </w:r>
      <w:r w:rsidRPr="00DB20BF">
        <w:rPr>
          <w:rStyle w:val="StyleUnderline"/>
        </w:rPr>
        <w:t>its</w:t>
      </w:r>
      <w:r w:rsidRPr="001F0577">
        <w:rPr>
          <w:rStyle w:val="StyleUnderline"/>
        </w:rPr>
        <w:t xml:space="preserve"> insufficiently </w:t>
      </w:r>
      <w:r w:rsidRPr="00B6757A">
        <w:rPr>
          <w:rStyle w:val="StyleUnderline"/>
        </w:rPr>
        <w:t xml:space="preserve">deferential standard has allowed it to </w:t>
      </w:r>
      <w:r w:rsidRPr="00B60E45">
        <w:rPr>
          <w:rStyle w:val="StyleUnderline"/>
          <w:highlight w:val="cyan"/>
        </w:rPr>
        <w:t xml:space="preserve">set aside arbitration awards in </w:t>
      </w:r>
      <w:proofErr w:type="gramStart"/>
      <w:r w:rsidRPr="00B60E45">
        <w:rPr>
          <w:rStyle w:val="StyleUnderline"/>
          <w:highlight w:val="cyan"/>
        </w:rPr>
        <w:t xml:space="preserve">the </w:t>
      </w:r>
      <w:r w:rsidRPr="00B60E45">
        <w:rPr>
          <w:rStyle w:val="Emphasis"/>
          <w:highlight w:val="cyan"/>
        </w:rPr>
        <w:t>overwhelming majority of</w:t>
      </w:r>
      <w:proofErr w:type="gramEnd"/>
      <w:r w:rsidRPr="00B60E45">
        <w:rPr>
          <w:rStyle w:val="Emphasis"/>
          <w:highlight w:val="cyan"/>
        </w:rPr>
        <w:t xml:space="preserve"> cases</w:t>
      </w:r>
      <w:r w:rsidRPr="00B6757A">
        <w:rPr>
          <w:rStyle w:val="StyleUnderline"/>
        </w:rPr>
        <w:t xml:space="preserve"> in which the union had earlier prevailed</w:t>
      </w:r>
      <w:r w:rsidRPr="00B6757A">
        <w:rPr>
          <w:sz w:val="16"/>
        </w:rPr>
        <w:t xml:space="preserve">. In contrast, </w:t>
      </w:r>
      <w:r w:rsidRPr="00B6757A">
        <w:rPr>
          <w:rStyle w:val="StyleUnderline"/>
        </w:rPr>
        <w:t xml:space="preserve">the </w:t>
      </w:r>
      <w:r w:rsidRPr="001E0733">
        <w:rPr>
          <w:rStyle w:val="StyleUnderline"/>
        </w:rPr>
        <w:t xml:space="preserve">FLRA has </w:t>
      </w:r>
      <w:r w:rsidRPr="001E0733">
        <w:rPr>
          <w:rStyle w:val="Emphasis"/>
        </w:rPr>
        <w:t>yet to set aside an arbitration award in management’s favor</w:t>
      </w:r>
      <w:r w:rsidRPr="001E0733">
        <w:rPr>
          <w:rStyle w:val="StyleUnderline"/>
        </w:rPr>
        <w:t xml:space="preserve"> on “essence” grounds</w:t>
      </w:r>
      <w:r w:rsidRPr="001E0733">
        <w:rPr>
          <w:sz w:val="16"/>
        </w:rPr>
        <w:t>. Federal agencies filed Exceptions alleging th</w:t>
      </w:r>
      <w:r w:rsidRPr="00FC05FC">
        <w:rPr>
          <w:sz w:val="16"/>
        </w:rPr>
        <w:t>at the</w:t>
      </w:r>
      <w:r w:rsidRPr="00B856D3">
        <w:rPr>
          <w:sz w:val="16"/>
        </w:rPr>
        <w:t xml:space="preserve"> arbitrator’s award did not draw its essence from the parties’ agreement in 46 cases. The FLRA set aside the arbitrator’s award in 28 of those cases. In other words, although the Supreme Court has said that arbitration awards should be set aside “only in rare instances,”38 the FLRA substituted its interpretation of the contract for that of the arbitrator and set aside on essence grounds arbitration awards that were in a union’s favor nearly two-thirds of the time. 39 In contrast, </w:t>
      </w:r>
      <w:r w:rsidRPr="00B856D3">
        <w:rPr>
          <w:rStyle w:val="StyleUnderline"/>
        </w:rPr>
        <w:t>unions filed Exceptions to arbitration awards on “essence” grounds in 16 cases, and none were granted</w:t>
      </w:r>
      <w:r w:rsidRPr="00B856D3">
        <w:rPr>
          <w:sz w:val="16"/>
        </w:rPr>
        <w:t xml:space="preserve">.40 </w:t>
      </w:r>
    </w:p>
    <w:p w14:paraId="37113A69" w14:textId="77777777" w:rsidR="00B6757A" w:rsidRPr="00B856D3" w:rsidRDefault="00B6757A" w:rsidP="00B6757A">
      <w:pPr>
        <w:rPr>
          <w:sz w:val="16"/>
        </w:rPr>
      </w:pPr>
      <w:r w:rsidRPr="00C72C43">
        <w:rPr>
          <w:rStyle w:val="StyleUnderline"/>
        </w:rPr>
        <w:t xml:space="preserve">The </w:t>
      </w:r>
      <w:r w:rsidRPr="001E0733">
        <w:rPr>
          <w:rStyle w:val="StyleUnderline"/>
        </w:rPr>
        <w:t xml:space="preserve">Authority’s </w:t>
      </w:r>
      <w:r w:rsidRPr="001E0733">
        <w:rPr>
          <w:rStyle w:val="Emphasis"/>
        </w:rPr>
        <w:t>sole Democratic member</w:t>
      </w:r>
      <w:r w:rsidRPr="001E0733">
        <w:rPr>
          <w:sz w:val="16"/>
        </w:rPr>
        <w:t xml:space="preserve">,41 Ernest DuBester, </w:t>
      </w:r>
      <w:r w:rsidRPr="001E0733">
        <w:rPr>
          <w:rStyle w:val="StyleUnderline"/>
        </w:rPr>
        <w:t xml:space="preserve">has taken “strong issue with the majority’s continuing effort to </w:t>
      </w:r>
      <w:r w:rsidRPr="001E0733">
        <w:rPr>
          <w:rStyle w:val="Emphasis"/>
        </w:rPr>
        <w:t>undermine</w:t>
      </w:r>
      <w:r w:rsidRPr="001E0733">
        <w:rPr>
          <w:sz w:val="16"/>
        </w:rPr>
        <w:t xml:space="preserve"> our longstanding national policy favoring labor-management arbitration and to erode the attendant deference that should be accorded to arbitrators in their interpretation of </w:t>
      </w:r>
      <w:r w:rsidRPr="001E0733">
        <w:rPr>
          <w:rStyle w:val="Emphasis"/>
        </w:rPr>
        <w:t>collective-bargaining agreements</w:t>
      </w:r>
      <w:r w:rsidRPr="00B856D3">
        <w:rPr>
          <w:sz w:val="16"/>
        </w:rPr>
        <w:t xml:space="preserve">.”42 In another dissent, Member </w:t>
      </w:r>
      <w:proofErr w:type="spellStart"/>
      <w:r w:rsidRPr="00B856D3">
        <w:rPr>
          <w:sz w:val="16"/>
        </w:rPr>
        <w:t>DuBester</w:t>
      </w:r>
      <w:proofErr w:type="spellEnd"/>
      <w:r w:rsidRPr="00B856D3">
        <w:rPr>
          <w:sz w:val="16"/>
        </w:rPr>
        <w:t xml:space="preserve"> specifically accused the Authority’s majority of ignoring the Misco standard. “[W]</w:t>
      </w:r>
      <w:proofErr w:type="spellStart"/>
      <w:r w:rsidRPr="00B856D3">
        <w:rPr>
          <w:sz w:val="16"/>
        </w:rPr>
        <w:t>hile</w:t>
      </w:r>
      <w:proofErr w:type="spellEnd"/>
      <w:r w:rsidRPr="00B856D3">
        <w:rPr>
          <w:sz w:val="16"/>
        </w:rPr>
        <w:t xml:space="preserve"> it is clear that the majority does not care for this Arbitrator’s interpretations,” </w:t>
      </w:r>
      <w:proofErr w:type="spellStart"/>
      <w:r w:rsidRPr="00B856D3">
        <w:rPr>
          <w:sz w:val="16"/>
        </w:rPr>
        <w:t>DuBester</w:t>
      </w:r>
      <w:proofErr w:type="spellEnd"/>
      <w:r w:rsidRPr="00B856D3">
        <w:rPr>
          <w:sz w:val="16"/>
        </w:rPr>
        <w:t xml:space="preserve"> wrote, “the majority should heed the U.S. Supreme Court’s injunction that ‘if an arbitrator is even arguably construing or applying the contract . . . the fact that a court is convinced he committed serious error does not suffice to overturn his decision.’”43 </w:t>
      </w:r>
      <w:proofErr w:type="spellStart"/>
      <w:r w:rsidRPr="00B856D3">
        <w:rPr>
          <w:sz w:val="16"/>
        </w:rPr>
        <w:t>DuBester</w:t>
      </w:r>
      <w:proofErr w:type="spellEnd"/>
      <w:r w:rsidRPr="00B856D3">
        <w:rPr>
          <w:sz w:val="16"/>
        </w:rPr>
        <w:t xml:space="preserve"> has repeatedly accused the majority of intentionally substituting its interpretation of a collective bargaining agreement for that of an arbitrator “simply to reach a different outcome on the merits.”44</w:t>
      </w:r>
    </w:p>
    <w:p w14:paraId="2AFAA450" w14:textId="77777777" w:rsidR="00B6757A" w:rsidRPr="00B856D3" w:rsidRDefault="00B6757A" w:rsidP="00B6757A">
      <w:pPr>
        <w:rPr>
          <w:sz w:val="16"/>
        </w:rPr>
      </w:pPr>
      <w:r w:rsidRPr="00B60E45">
        <w:rPr>
          <w:rStyle w:val="StyleUnderline"/>
          <w:highlight w:val="cyan"/>
        </w:rPr>
        <w:t>Among the arbitration awards set aside were those that rescinded</w:t>
      </w:r>
      <w:r w:rsidRPr="00B856D3">
        <w:rPr>
          <w:rStyle w:val="StyleUnderline"/>
        </w:rPr>
        <w:t xml:space="preserve"> the </w:t>
      </w:r>
      <w:r w:rsidRPr="00B60E45">
        <w:rPr>
          <w:rStyle w:val="Emphasis"/>
          <w:highlight w:val="cyan"/>
        </w:rPr>
        <w:t>unilateral implementation</w:t>
      </w:r>
      <w:r w:rsidRPr="00B856D3">
        <w:rPr>
          <w:rStyle w:val="StyleUnderline"/>
        </w:rPr>
        <w:t xml:space="preserve"> of a new performance appraisal system</w:t>
      </w:r>
      <w:r w:rsidRPr="00B856D3">
        <w:rPr>
          <w:sz w:val="16"/>
        </w:rPr>
        <w:t xml:space="preserve">, </w:t>
      </w:r>
      <w:r w:rsidRPr="00F9498E">
        <w:rPr>
          <w:rStyle w:val="Emphasis"/>
        </w:rPr>
        <w:t xml:space="preserve">reinstated the </w:t>
      </w:r>
      <w:r w:rsidRPr="00B60E45">
        <w:rPr>
          <w:rStyle w:val="Emphasis"/>
          <w:highlight w:val="cyan"/>
        </w:rPr>
        <w:t>termination of</w:t>
      </w:r>
      <w:r w:rsidRPr="00F9498E">
        <w:rPr>
          <w:rStyle w:val="Emphasis"/>
        </w:rPr>
        <w:t xml:space="preserve"> the </w:t>
      </w:r>
      <w:r w:rsidRPr="00B60E45">
        <w:rPr>
          <w:rStyle w:val="Emphasis"/>
          <w:highlight w:val="cyan"/>
        </w:rPr>
        <w:t>collective bargaining</w:t>
      </w:r>
      <w:r w:rsidRPr="00F9498E">
        <w:rPr>
          <w:rStyle w:val="Emphasis"/>
        </w:rPr>
        <w:t xml:space="preserve"> agreement</w:t>
      </w:r>
      <w:r w:rsidRPr="00B856D3">
        <w:rPr>
          <w:sz w:val="16"/>
        </w:rPr>
        <w:t xml:space="preserve">, </w:t>
      </w:r>
      <w:r w:rsidRPr="00B60E45">
        <w:rPr>
          <w:rStyle w:val="StyleUnderline"/>
          <w:highlight w:val="cyan"/>
        </w:rPr>
        <w:t xml:space="preserve">mitigated </w:t>
      </w:r>
      <w:proofErr w:type="gramStart"/>
      <w:r w:rsidRPr="00B60E45">
        <w:rPr>
          <w:rStyle w:val="Emphasis"/>
          <w:highlight w:val="cyan"/>
        </w:rPr>
        <w:t>discipline</w:t>
      </w:r>
      <w:r w:rsidRPr="00B856D3">
        <w:rPr>
          <w:sz w:val="16"/>
        </w:rPr>
        <w:t xml:space="preserve">,  </w:t>
      </w:r>
      <w:r w:rsidRPr="00B856D3">
        <w:rPr>
          <w:rStyle w:val="StyleUnderline"/>
        </w:rPr>
        <w:t>reimbursed</w:t>
      </w:r>
      <w:proofErr w:type="gramEnd"/>
      <w:r w:rsidRPr="00B856D3">
        <w:rPr>
          <w:rStyle w:val="StyleUnderline"/>
        </w:rPr>
        <w:t xml:space="preserve"> travel expenses</w:t>
      </w:r>
      <w:r w:rsidRPr="00B856D3">
        <w:rPr>
          <w:sz w:val="16"/>
        </w:rPr>
        <w:t xml:space="preserve">, </w:t>
      </w:r>
      <w:r w:rsidRPr="00B856D3">
        <w:rPr>
          <w:rStyle w:val="StyleUnderline"/>
        </w:rPr>
        <w:t>granted temporary promotions</w:t>
      </w:r>
      <w:r w:rsidRPr="00B856D3">
        <w:rPr>
          <w:sz w:val="16"/>
        </w:rPr>
        <w:t xml:space="preserve">, </w:t>
      </w:r>
      <w:r w:rsidRPr="00B60E45">
        <w:rPr>
          <w:rStyle w:val="StyleUnderline"/>
          <w:highlight w:val="cyan"/>
        </w:rPr>
        <w:t xml:space="preserve">remedied </w:t>
      </w:r>
      <w:r w:rsidRPr="00F9498E">
        <w:rPr>
          <w:rStyle w:val="StyleUnderline"/>
        </w:rPr>
        <w:t xml:space="preserve">the </w:t>
      </w:r>
      <w:r w:rsidRPr="00B60E45">
        <w:rPr>
          <w:rStyle w:val="StyleUnderline"/>
          <w:highlight w:val="cyan"/>
        </w:rPr>
        <w:t>loss of</w:t>
      </w:r>
      <w:r w:rsidRPr="00F9498E">
        <w:rPr>
          <w:rStyle w:val="StyleUnderline"/>
        </w:rPr>
        <w:t xml:space="preserve"> overtime </w:t>
      </w:r>
      <w:r w:rsidRPr="00B60E45">
        <w:rPr>
          <w:rStyle w:val="StyleUnderline"/>
          <w:highlight w:val="cyan"/>
        </w:rPr>
        <w:t>opportunities</w:t>
      </w:r>
      <w:r w:rsidRPr="00B856D3">
        <w:rPr>
          <w:sz w:val="16"/>
        </w:rPr>
        <w:t xml:space="preserve">, </w:t>
      </w:r>
      <w:r w:rsidRPr="00F9498E">
        <w:rPr>
          <w:rStyle w:val="StyleUnderline"/>
        </w:rPr>
        <w:t>and awarded overtime</w:t>
      </w:r>
      <w:r w:rsidRPr="00B856D3">
        <w:rPr>
          <w:sz w:val="16"/>
        </w:rPr>
        <w:t xml:space="preserve"> or other premium pay.51 </w:t>
      </w:r>
    </w:p>
    <w:p w14:paraId="6C7E668E" w14:textId="77777777" w:rsidR="00B6757A" w:rsidRDefault="00B6757A" w:rsidP="00B6757A">
      <w:pPr>
        <w:rPr>
          <w:sz w:val="16"/>
        </w:rPr>
      </w:pPr>
      <w:r w:rsidRPr="00B856D3">
        <w:rPr>
          <w:sz w:val="16"/>
        </w:rPr>
        <w:t xml:space="preserve">Remarkably, </w:t>
      </w:r>
      <w:r w:rsidRPr="00B856D3">
        <w:rPr>
          <w:rStyle w:val="StyleUnderline"/>
        </w:rPr>
        <w:t xml:space="preserve">the </w:t>
      </w:r>
      <w:r w:rsidRPr="00B60E45">
        <w:rPr>
          <w:rStyle w:val="StyleUnderline"/>
          <w:highlight w:val="cyan"/>
        </w:rPr>
        <w:t>FLRA</w:t>
      </w:r>
      <w:r w:rsidRPr="00B856D3">
        <w:rPr>
          <w:rStyle w:val="StyleUnderline"/>
        </w:rPr>
        <w:t xml:space="preserve"> has been able to escape scrutiny of the freewheeling </w:t>
      </w:r>
      <w:proofErr w:type="gramStart"/>
      <w:r w:rsidRPr="00B856D3">
        <w:rPr>
          <w:rStyle w:val="StyleUnderline"/>
        </w:rPr>
        <w:t>manner in which</w:t>
      </w:r>
      <w:proofErr w:type="gramEnd"/>
      <w:r w:rsidRPr="00B856D3">
        <w:rPr>
          <w:rStyle w:val="StyleUnderline"/>
        </w:rPr>
        <w:t xml:space="preserve"> it has overturned arbitration awards because the Authority’s </w:t>
      </w:r>
      <w:r w:rsidRPr="00B60E45">
        <w:rPr>
          <w:rStyle w:val="StyleUnderline"/>
          <w:highlight w:val="cyan"/>
        </w:rPr>
        <w:t>decisions</w:t>
      </w:r>
      <w:r w:rsidRPr="00B856D3">
        <w:rPr>
          <w:rStyle w:val="StyleUnderline"/>
        </w:rPr>
        <w:t xml:space="preserve"> in arbitration cases </w:t>
      </w:r>
      <w:r w:rsidRPr="00B60E45">
        <w:rPr>
          <w:rStyle w:val="StyleUnderline"/>
          <w:highlight w:val="cyan"/>
        </w:rPr>
        <w:t xml:space="preserve">are </w:t>
      </w:r>
      <w:r w:rsidRPr="00F9498E">
        <w:rPr>
          <w:rStyle w:val="StyleUnderline"/>
        </w:rPr>
        <w:t xml:space="preserve">largely </w:t>
      </w:r>
      <w:r w:rsidRPr="00B60E45">
        <w:rPr>
          <w:rStyle w:val="Emphasis"/>
          <w:highlight w:val="cyan"/>
        </w:rPr>
        <w:t>unreviewable</w:t>
      </w:r>
      <w:r w:rsidRPr="00B856D3">
        <w:rPr>
          <w:sz w:val="16"/>
        </w:rPr>
        <w:t xml:space="preserve">. Only those FLRA decisions in arbitration cases which also “involve” unfair labor practices prohibited by the FSLMR Statute are subject to judicial review.52 Such a case did arise, however, </w:t>
      </w:r>
      <w:r w:rsidRPr="00B60E45">
        <w:rPr>
          <w:rStyle w:val="StyleUnderline"/>
          <w:highlight w:val="cyan"/>
        </w:rPr>
        <w:t>after the</w:t>
      </w:r>
      <w:r w:rsidRPr="00B856D3">
        <w:rPr>
          <w:rStyle w:val="StyleUnderline"/>
        </w:rPr>
        <w:t xml:space="preserve"> </w:t>
      </w:r>
      <w:r w:rsidRPr="00B60E45">
        <w:rPr>
          <w:rStyle w:val="StyleUnderline"/>
          <w:highlight w:val="cyan"/>
        </w:rPr>
        <w:t>N</w:t>
      </w:r>
      <w:r w:rsidRPr="00F9498E">
        <w:rPr>
          <w:rStyle w:val="StyleUnderline"/>
        </w:rPr>
        <w:t>ational</w:t>
      </w:r>
      <w:r w:rsidRPr="00B856D3">
        <w:rPr>
          <w:rStyle w:val="StyleUnderline"/>
        </w:rPr>
        <w:t xml:space="preserve"> </w:t>
      </w:r>
      <w:r w:rsidRPr="00B60E45">
        <w:rPr>
          <w:rStyle w:val="StyleUnderline"/>
          <w:highlight w:val="cyan"/>
        </w:rPr>
        <w:t>W</w:t>
      </w:r>
      <w:r w:rsidRPr="00B856D3">
        <w:rPr>
          <w:rStyle w:val="StyleUnderline"/>
        </w:rPr>
        <w:t xml:space="preserve">eather </w:t>
      </w:r>
      <w:r w:rsidRPr="00B60E45">
        <w:rPr>
          <w:rStyle w:val="StyleUnderline"/>
          <w:highlight w:val="cyan"/>
        </w:rPr>
        <w:t>S</w:t>
      </w:r>
      <w:r w:rsidRPr="00F9498E">
        <w:rPr>
          <w:rStyle w:val="StyleUnderline"/>
        </w:rPr>
        <w:t>e</w:t>
      </w:r>
      <w:r w:rsidRPr="00B856D3">
        <w:rPr>
          <w:rStyle w:val="StyleUnderline"/>
        </w:rPr>
        <w:t xml:space="preserve">rvice </w:t>
      </w:r>
      <w:r w:rsidRPr="00B60E45">
        <w:rPr>
          <w:rStyle w:val="StyleUnderline"/>
          <w:highlight w:val="cyan"/>
        </w:rPr>
        <w:t>terminated</w:t>
      </w:r>
      <w:r w:rsidRPr="00B856D3">
        <w:rPr>
          <w:rStyle w:val="StyleUnderline"/>
        </w:rPr>
        <w:t xml:space="preserve"> its collective </w:t>
      </w:r>
      <w:r w:rsidRPr="00B60E45">
        <w:rPr>
          <w:rStyle w:val="StyleUnderline"/>
          <w:highlight w:val="cyan"/>
        </w:rPr>
        <w:t>bargaining</w:t>
      </w:r>
      <w:r w:rsidRPr="00B856D3">
        <w:rPr>
          <w:rStyle w:val="StyleUnderline"/>
        </w:rPr>
        <w:t xml:space="preserve"> agreement</w:t>
      </w:r>
      <w:r w:rsidRPr="00B856D3">
        <w:rPr>
          <w:sz w:val="16"/>
        </w:rPr>
        <w:t xml:space="preserve"> with its employees’ union in what the Associated Press characterized as perhaps “the first major labor showdown of the Trump Administration.”53 According to the NWS, the union had not timely sought the assistance of the Federal Mediation and Conciliation Service during negotiations for a successor agreement as required by the expiring agreement. </w:t>
      </w:r>
      <w:r w:rsidRPr="00B856D3">
        <w:rPr>
          <w:rStyle w:val="StyleUnderline"/>
        </w:rPr>
        <w:t>Arbitrator Laurence Evans subsequently ruled that the NWS violated the parties’ agreement by terminating it</w:t>
      </w:r>
      <w:r w:rsidRPr="00B856D3">
        <w:rPr>
          <w:sz w:val="16"/>
        </w:rPr>
        <w:t xml:space="preserve">, but that the NWS had not committed an unfair labor practice is so doing, as the union had alleged. </w:t>
      </w:r>
      <w:r w:rsidRPr="00B60E45">
        <w:rPr>
          <w:rStyle w:val="StyleUnderline"/>
          <w:highlight w:val="cyan"/>
        </w:rPr>
        <w:t>The FLRA</w:t>
      </w:r>
      <w:r w:rsidRPr="00B856D3">
        <w:rPr>
          <w:rStyle w:val="StyleUnderline"/>
        </w:rPr>
        <w:t xml:space="preserve"> affirmed the arbitrator’s finding that the NWS had not committed an unfair labor practice, but </w:t>
      </w:r>
      <w:r w:rsidRPr="00B60E45">
        <w:rPr>
          <w:rStyle w:val="StyleUnderline"/>
          <w:highlight w:val="cyan"/>
        </w:rPr>
        <w:t>set aside the</w:t>
      </w:r>
      <w:r w:rsidRPr="00B856D3">
        <w:rPr>
          <w:rStyle w:val="StyleUnderline"/>
        </w:rPr>
        <w:t xml:space="preserve"> remainder of his </w:t>
      </w:r>
      <w:r w:rsidRPr="00B60E45">
        <w:rPr>
          <w:rStyle w:val="StyleUnderline"/>
          <w:highlight w:val="cyan"/>
        </w:rPr>
        <w:t>award because the arbitrator’s interpretation</w:t>
      </w:r>
      <w:r w:rsidRPr="00B856D3">
        <w:rPr>
          <w:rStyle w:val="StyleUnderline"/>
        </w:rPr>
        <w:t xml:space="preserve"> of the termination clause of the agreement </w:t>
      </w:r>
      <w:r w:rsidRPr="00B60E45">
        <w:rPr>
          <w:rStyle w:val="StyleUnderline"/>
          <w:highlight w:val="cyan"/>
        </w:rPr>
        <w:t>was “not consistent with the</w:t>
      </w:r>
      <w:r w:rsidRPr="00B856D3">
        <w:rPr>
          <w:rStyle w:val="StyleUnderline"/>
        </w:rPr>
        <w:t xml:space="preserve"> undisputed purpose and </w:t>
      </w:r>
      <w:r w:rsidRPr="00B60E45">
        <w:rPr>
          <w:rStyle w:val="StyleUnderline"/>
          <w:highlight w:val="cyan"/>
        </w:rPr>
        <w:t>intent” of that clause</w:t>
      </w:r>
      <w:r w:rsidRPr="00B856D3">
        <w:rPr>
          <w:sz w:val="16"/>
        </w:rPr>
        <w:t>.55 The FLRA concluded that the arbitrator’s award did not draw its “essence” from the agreement because his interpretation was “unconnected with the wording and purposes” of the agreement.56</w:t>
      </w:r>
    </w:p>
    <w:p w14:paraId="614A2F73" w14:textId="5723DA87" w:rsidR="0019721B" w:rsidRPr="0019721B" w:rsidRDefault="0019721B" w:rsidP="0019721B">
      <w:pPr>
        <w:pStyle w:val="Heading4"/>
        <w:jc w:val="both"/>
      </w:pPr>
      <w:r>
        <w:t xml:space="preserve">Bruno and Grant 16 – it doesn’t solve. Even if morale is high, you can’t </w:t>
      </w:r>
      <w:r>
        <w:rPr>
          <w:u w:val="single"/>
        </w:rPr>
        <w:t>reverse</w:t>
      </w:r>
      <w:r>
        <w:t xml:space="preserve"> firings ex post facto. </w:t>
      </w:r>
      <w:proofErr w:type="gramStart"/>
      <w:r>
        <w:t>And,</w:t>
      </w:r>
      <w:proofErr w:type="gramEnd"/>
      <w:r>
        <w:t xml:space="preserve"> understaffed agencies </w:t>
      </w:r>
      <w:r>
        <w:rPr>
          <w:u w:val="single"/>
        </w:rPr>
        <w:t>kill</w:t>
      </w:r>
      <w:r>
        <w:t xml:space="preserve"> morale even if there’s unions. </w:t>
      </w:r>
    </w:p>
    <w:p w14:paraId="28FBFAB7" w14:textId="77777777" w:rsidR="0019721B" w:rsidRPr="0019721B" w:rsidRDefault="0019721B" w:rsidP="0019721B"/>
    <w:p w14:paraId="299CCC1B" w14:textId="77777777" w:rsidR="0019721B" w:rsidRPr="0019721B" w:rsidRDefault="0019721B" w:rsidP="0019721B"/>
    <w:p w14:paraId="15388C65" w14:textId="77777777" w:rsidR="0019721B" w:rsidRPr="0019721B" w:rsidRDefault="0019721B" w:rsidP="0019721B"/>
    <w:p w14:paraId="35815848" w14:textId="7F4F0325" w:rsidR="00B6757A" w:rsidRPr="0019721B" w:rsidRDefault="0019721B" w:rsidP="0019721B">
      <w:r w:rsidRPr="0019721B">
        <w:t xml:space="preserve"> </w:t>
      </w:r>
    </w:p>
    <w:sectPr w:rsidR="00B6757A" w:rsidRPr="00197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C0947"/>
    <w:multiLevelType w:val="hybridMultilevel"/>
    <w:tmpl w:val="9BAA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2"/>
  </w:num>
  <w:num w:numId="14" w16cid:durableId="720713117">
    <w:abstractNumId w:val="11"/>
  </w:num>
  <w:num w:numId="15" w16cid:durableId="1529179084">
    <w:abstractNumId w:val="10"/>
  </w:num>
  <w:num w:numId="16" w16cid:durableId="5980768">
    <w:abstractNumId w:val="13"/>
  </w:num>
  <w:num w:numId="17" w16cid:durableId="1887447273">
    <w:abstractNumId w:val="16"/>
  </w:num>
  <w:num w:numId="18" w16cid:durableId="866455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3A"/>
    <w:rsid w:val="0009313B"/>
    <w:rsid w:val="00093EA6"/>
    <w:rsid w:val="00116A19"/>
    <w:rsid w:val="00157EC5"/>
    <w:rsid w:val="0019721B"/>
    <w:rsid w:val="001E0733"/>
    <w:rsid w:val="00240FF0"/>
    <w:rsid w:val="00311958"/>
    <w:rsid w:val="003273E9"/>
    <w:rsid w:val="00342739"/>
    <w:rsid w:val="003B763A"/>
    <w:rsid w:val="004561A1"/>
    <w:rsid w:val="00472BF9"/>
    <w:rsid w:val="0050696B"/>
    <w:rsid w:val="00540284"/>
    <w:rsid w:val="005B5E52"/>
    <w:rsid w:val="005D7B08"/>
    <w:rsid w:val="0062008C"/>
    <w:rsid w:val="00673BAC"/>
    <w:rsid w:val="006874C7"/>
    <w:rsid w:val="006C5568"/>
    <w:rsid w:val="006D460E"/>
    <w:rsid w:val="007B0F92"/>
    <w:rsid w:val="007E548F"/>
    <w:rsid w:val="00880C54"/>
    <w:rsid w:val="00886D6F"/>
    <w:rsid w:val="008F5A75"/>
    <w:rsid w:val="00900451"/>
    <w:rsid w:val="009341C9"/>
    <w:rsid w:val="00955C54"/>
    <w:rsid w:val="00962AC6"/>
    <w:rsid w:val="009F0030"/>
    <w:rsid w:val="00A90B71"/>
    <w:rsid w:val="00AA632D"/>
    <w:rsid w:val="00AB00BB"/>
    <w:rsid w:val="00B60E45"/>
    <w:rsid w:val="00B6757A"/>
    <w:rsid w:val="00B831E8"/>
    <w:rsid w:val="00BA4A8F"/>
    <w:rsid w:val="00BC5CDF"/>
    <w:rsid w:val="00BF07CB"/>
    <w:rsid w:val="00C35759"/>
    <w:rsid w:val="00C521D7"/>
    <w:rsid w:val="00C944DE"/>
    <w:rsid w:val="00C95B47"/>
    <w:rsid w:val="00CB4048"/>
    <w:rsid w:val="00CC1702"/>
    <w:rsid w:val="00CE177F"/>
    <w:rsid w:val="00D65080"/>
    <w:rsid w:val="00D72031"/>
    <w:rsid w:val="00DA4F92"/>
    <w:rsid w:val="00DC3649"/>
    <w:rsid w:val="00DC63B6"/>
    <w:rsid w:val="00DE5F6E"/>
    <w:rsid w:val="00DE6B15"/>
    <w:rsid w:val="00DF4FD4"/>
    <w:rsid w:val="00F400FD"/>
    <w:rsid w:val="00F61248"/>
    <w:rsid w:val="00F6593D"/>
    <w:rsid w:val="00FC1AFB"/>
    <w:rsid w:val="00FC4C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DF62"/>
  <w15:chartTrackingRefBased/>
  <w15:docId w15:val="{1250C0BE-F469-4CF1-824A-A5714FEA3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4FD4"/>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DF4F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4F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DF4F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Heading 2 Char2 Char,TAG,Ch,Heading 2 Char1 Char Char,No Spacing12,No Spacing2111,Heading 2 Char Char Char Char,No Spacing211,No Spacing4,No Spacing11111,No Spacing5,No Spacing21,ta, Ch"/>
    <w:basedOn w:val="Normal"/>
    <w:next w:val="Normal"/>
    <w:link w:val="Heading4Char"/>
    <w:uiPriority w:val="3"/>
    <w:qFormat/>
    <w:rsid w:val="00DF4F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4FD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B7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4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FD4"/>
  </w:style>
  <w:style w:type="character" w:customStyle="1" w:styleId="Heading1Char">
    <w:name w:val="Heading 1 Char"/>
    <w:aliases w:val="Pocket Char"/>
    <w:basedOn w:val="DefaultParagraphFont"/>
    <w:link w:val="Heading1"/>
    <w:rsid w:val="00DF4FD4"/>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DF4FD4"/>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DF4FD4"/>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no read Char,heading 2 Char,Heading 2 Char2 Char Char,TAG Char,Ch Char,Heading 2 Char1 Char Char Char,No Spacing12 Char,No Spacing2111 Char,No Spacing211 Char,ta Char"/>
    <w:basedOn w:val="DefaultParagraphFont"/>
    <w:link w:val="Heading4"/>
    <w:uiPriority w:val="3"/>
    <w:rsid w:val="00DF4FD4"/>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DF4FD4"/>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3B7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63A"/>
    <w:rPr>
      <w:rFonts w:eastAsiaTheme="majorEastAsia" w:cstheme="majorBidi"/>
      <w:color w:val="272727" w:themeColor="text1" w:themeTint="D8"/>
    </w:rPr>
  </w:style>
  <w:style w:type="paragraph" w:styleId="Title">
    <w:name w:val="Title"/>
    <w:basedOn w:val="Normal"/>
    <w:next w:val="Normal"/>
    <w:link w:val="TitleChar"/>
    <w:uiPriority w:val="10"/>
    <w:qFormat/>
    <w:rsid w:val="003B7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63A"/>
    <w:pPr>
      <w:spacing w:before="160"/>
      <w:jc w:val="center"/>
    </w:pPr>
    <w:rPr>
      <w:i/>
      <w:iCs/>
      <w:color w:val="404040" w:themeColor="text1" w:themeTint="BF"/>
    </w:rPr>
  </w:style>
  <w:style w:type="character" w:customStyle="1" w:styleId="QuoteChar">
    <w:name w:val="Quote Char"/>
    <w:basedOn w:val="DefaultParagraphFont"/>
    <w:link w:val="Quote"/>
    <w:uiPriority w:val="29"/>
    <w:rsid w:val="003B763A"/>
    <w:rPr>
      <w:i/>
      <w:iCs/>
      <w:color w:val="404040" w:themeColor="text1" w:themeTint="BF"/>
    </w:rPr>
  </w:style>
  <w:style w:type="paragraph" w:styleId="ListParagraph">
    <w:name w:val="List Paragraph"/>
    <w:aliases w:val="6 font,List Paragraph1,List Paragraph2,Colorful List - Accent 11"/>
    <w:basedOn w:val="Normal"/>
    <w:uiPriority w:val="99"/>
    <w:qFormat/>
    <w:rsid w:val="003B763A"/>
    <w:pPr>
      <w:ind w:left="720"/>
      <w:contextualSpacing/>
    </w:pPr>
  </w:style>
  <w:style w:type="character" w:styleId="IntenseEmphasis">
    <w:name w:val="Intense Emphasis"/>
    <w:basedOn w:val="DefaultParagraphFont"/>
    <w:uiPriority w:val="21"/>
    <w:qFormat/>
    <w:rsid w:val="003B763A"/>
    <w:rPr>
      <w:i/>
      <w:iCs/>
      <w:color w:val="0F4761" w:themeColor="accent1" w:themeShade="BF"/>
    </w:rPr>
  </w:style>
  <w:style w:type="paragraph" w:styleId="IntenseQuote">
    <w:name w:val="Intense Quote"/>
    <w:basedOn w:val="Normal"/>
    <w:next w:val="Normal"/>
    <w:link w:val="IntenseQuoteChar"/>
    <w:uiPriority w:val="30"/>
    <w:qFormat/>
    <w:rsid w:val="003B7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63A"/>
    <w:rPr>
      <w:i/>
      <w:iCs/>
      <w:color w:val="0F4761" w:themeColor="accent1" w:themeShade="BF"/>
    </w:rPr>
  </w:style>
  <w:style w:type="character" w:styleId="IntenseReference">
    <w:name w:val="Intense Reference"/>
    <w:basedOn w:val="DefaultParagraphFont"/>
    <w:uiPriority w:val="32"/>
    <w:qFormat/>
    <w:rsid w:val="003B763A"/>
    <w:rPr>
      <w:b/>
      <w:bCs/>
      <w:smallCaps/>
      <w:color w:val="0F4761" w:themeColor="accent1" w:themeShade="BF"/>
      <w:spacing w:val="5"/>
    </w:rPr>
  </w:style>
  <w:style w:type="character" w:styleId="Emphasis">
    <w:name w:val="Emphasis"/>
    <w:aliases w:val="Evidence,Minimized,minimized,Highlighted,Size 10,emphasis in card,CD Card,ED - Tag,Underlined,Bold Underline,Emphasis!!,small,Qualifications,bold underline,normal card text,Shrunk,qualifications in card,qualifications,Style1,Box,emphasis,s,tag2"/>
    <w:basedOn w:val="DefaultParagraphFont"/>
    <w:link w:val="Emphasis1"/>
    <w:uiPriority w:val="8"/>
    <w:qFormat/>
    <w:rsid w:val="00DF4F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4FD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4FD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7"/>
    <w:qFormat/>
    <w:rsid w:val="00DF4FD4"/>
    <w:rPr>
      <w:b w:val="0"/>
      <w:sz w:val="22"/>
      <w:u w:val="single"/>
    </w:rPr>
  </w:style>
  <w:style w:type="character" w:styleId="Strong">
    <w:name w:val="Strong"/>
    <w:basedOn w:val="DefaultParagraphFont"/>
    <w:uiPriority w:val="22"/>
    <w:qFormat/>
    <w:rsid w:val="00DF4FD4"/>
    <w:rPr>
      <w:b/>
      <w:bCs/>
    </w:rPr>
  </w:style>
  <w:style w:type="character" w:styleId="BookTitle">
    <w:name w:val="Book Title"/>
    <w:basedOn w:val="DefaultParagraphFont"/>
    <w:uiPriority w:val="33"/>
    <w:qFormat/>
    <w:rsid w:val="00DF4FD4"/>
    <w:rPr>
      <w:b/>
      <w:bCs/>
      <w:i/>
      <w:iCs/>
      <w:spacing w:val="5"/>
    </w:rPr>
  </w:style>
  <w:style w:type="numbering" w:styleId="111111">
    <w:name w:val="Outline List 2"/>
    <w:basedOn w:val="NoList"/>
    <w:uiPriority w:val="99"/>
    <w:semiHidden/>
    <w:unhideWhenUsed/>
    <w:rsid w:val="00DF4FD4"/>
  </w:style>
  <w:style w:type="paragraph" w:styleId="Header">
    <w:name w:val="header"/>
    <w:basedOn w:val="Normal"/>
    <w:link w:val="HeaderChar"/>
    <w:uiPriority w:val="99"/>
    <w:semiHidden/>
    <w:rsid w:val="00DF4F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4FD4"/>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DF4F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4FD4"/>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DF4FD4"/>
    <w:pPr>
      <w:spacing w:after="120"/>
    </w:pPr>
  </w:style>
  <w:style w:type="character" w:customStyle="1" w:styleId="BodyTextChar">
    <w:name w:val="Body Text Char"/>
    <w:basedOn w:val="DefaultParagraphFont"/>
    <w:link w:val="BodyText"/>
    <w:uiPriority w:val="99"/>
    <w:semiHidden/>
    <w:rsid w:val="00DF4FD4"/>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DF4FD4"/>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DF4FD4"/>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DF4FD4"/>
    <w:rPr>
      <w:color w:val="467886" w:themeColor="hyperlink"/>
      <w:u w:val="single"/>
    </w:rPr>
  </w:style>
  <w:style w:type="character" w:styleId="UnresolvedMention">
    <w:name w:val="Unresolved Mention"/>
    <w:basedOn w:val="DefaultParagraphFont"/>
    <w:uiPriority w:val="99"/>
    <w:semiHidden/>
    <w:unhideWhenUsed/>
    <w:rsid w:val="00DF4FD4"/>
    <w:rPr>
      <w:color w:val="605E5C"/>
      <w:shd w:val="clear" w:color="auto" w:fill="E1DFDD"/>
    </w:rPr>
  </w:style>
  <w:style w:type="paragraph" w:customStyle="1" w:styleId="Undertag">
    <w:name w:val="Undertag"/>
    <w:link w:val="UndertagChar"/>
    <w:autoRedefine/>
    <w:uiPriority w:val="5"/>
    <w:qFormat/>
    <w:rsid w:val="00093EA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093EA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093EA6"/>
    <w:rPr>
      <w:color w:val="0A2F41" w:themeColor="accent1" w:themeShade="80"/>
    </w:rPr>
  </w:style>
  <w:style w:type="character" w:customStyle="1" w:styleId="AnalyticChar">
    <w:name w:val="Analytic Char"/>
    <w:basedOn w:val="DefaultParagraphFont"/>
    <w:link w:val="Analytic"/>
    <w:uiPriority w:val="5"/>
    <w:rsid w:val="00093EA6"/>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uiPriority w:val="8"/>
    <w:qFormat/>
    <w:rsid w:val="00BA4A8F"/>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ko-KR"/>
      <w14:ligatures w14:val="standardContextual"/>
    </w:rPr>
  </w:style>
  <w:style w:type="paragraph" w:customStyle="1" w:styleId="textbold">
    <w:name w:val="text bold"/>
    <w:basedOn w:val="Normal"/>
    <w:uiPriority w:val="8"/>
    <w:qFormat/>
    <w:rsid w:val="00540284"/>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EastAsia"/>
      <w:b/>
      <w:iCs/>
      <w:kern w:val="2"/>
      <w:szCs w:val="24"/>
      <w:u w:val="single"/>
      <w:bdr w:val="single" w:sz="8" w:space="0" w:color="auto"/>
      <w:lang w:eastAsia="ko-KR"/>
      <w14:ligatures w14:val="standardContextual"/>
    </w:rPr>
  </w:style>
  <w:style w:type="paragraph" w:customStyle="1" w:styleId="UnderlinePara">
    <w:name w:val="Underline Para"/>
    <w:basedOn w:val="Normal"/>
    <w:uiPriority w:val="7"/>
    <w:qFormat/>
    <w:rsid w:val="00540284"/>
    <w:pPr>
      <w:widowControl w:val="0"/>
      <w:suppressAutoHyphens/>
      <w:spacing w:after="200"/>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BodyA">
    <w:name w:val="Body A"/>
    <w:rsid w:val="00FC1AFB"/>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eastAsia="zh-CN"/>
      <w14:textOutline w14:w="12700" w14:cap="flat" w14:cmpd="sng" w14:algn="ctr">
        <w14:noFill/>
        <w14:prstDash w14:val="solid"/>
        <w14:miter w14:lim="400000"/>
      </w14:textOutline>
      <w14:ligatures w14:val="none"/>
    </w:rPr>
  </w:style>
  <w:style w:type="character" w:customStyle="1" w:styleId="contextualspellingandgrammarerror">
    <w:name w:val="contextualspellingandgrammarerror"/>
    <w:rsid w:val="00FC1AFB"/>
    <w:rPr>
      <w:lang w:val="en-US"/>
    </w:rPr>
  </w:style>
  <w:style w:type="character" w:customStyle="1" w:styleId="None">
    <w:name w:val="None"/>
    <w:rsid w:val="00FC1AFB"/>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B60E45"/>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the-press-office/2016/10/15/fact-sheet-nearly-200-countries-reach-global-deal-phase-down-pot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ericanprogress.org/article/the-truth-about-the-one-big-beautiful-bill-acts-cuts-to-medicaid-and-medicare/" TargetMode="External"/><Relationship Id="rId12" Type="http://schemas.openxmlformats.org/officeDocument/2006/relationships/hyperlink" Target="https://illinoislawrev.web.illinois.edu/wp-content/uploads/2020/10/Hir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atmos-chem-phys.net/13/6083/2013/acp-13-6083-2013.pdf" TargetMode="External"/><Relationship Id="rId5" Type="http://schemas.openxmlformats.org/officeDocument/2006/relationships/hyperlink" Target="https://gcadvocate.com/2025/07/15/trump-is-right-usaid-should-get-defunded/" TargetMode="External"/><Relationship Id="rId10" Type="http://schemas.openxmlformats.org/officeDocument/2006/relationships/hyperlink" Target="http://ec.europa.eu/clima/policies/f-gas/alternatives/index_en.htm" TargetMode="External"/><Relationship Id="rId4" Type="http://schemas.openxmlformats.org/officeDocument/2006/relationships/webSettings" Target="webSettings.xml"/><Relationship Id="rId9" Type="http://schemas.openxmlformats.org/officeDocument/2006/relationships/hyperlink" Target="https://www.cato.org/blog/you-ought-have-look-ontarios-energy-plan-evidence-based-policy-new-climate-sensitivity-estimat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31</TotalTime>
  <Pages>1</Pages>
  <Words>24192</Words>
  <Characters>137850</Characters>
  <Application>Microsoft Office Word</Application>
  <DocSecurity>0</DocSecurity>
  <Lines>1355</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Opron, Dominic J CDT 2026</cp:lastModifiedBy>
  <cp:revision>52</cp:revision>
  <dcterms:created xsi:type="dcterms:W3CDTF">2025-11-15T15:37:00Z</dcterms:created>
  <dcterms:modified xsi:type="dcterms:W3CDTF">2025-11-15T17:49:00Z</dcterms:modified>
</cp:coreProperties>
</file>