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48B05" w14:textId="77777777" w:rsidR="00AD037E" w:rsidRDefault="00AD037E" w:rsidP="00AD037E">
      <w:pPr>
        <w:pStyle w:val="Heading3"/>
      </w:pPr>
      <w:r>
        <w:t xml:space="preserve">T – Framework </w:t>
      </w:r>
    </w:p>
    <w:p w14:paraId="6865FF07" w14:textId="77777777" w:rsidR="00AD037E" w:rsidRPr="00765DF0" w:rsidRDefault="00AD037E" w:rsidP="00AD037E">
      <w:pPr>
        <w:shd w:val="clear" w:color="auto" w:fill="FFFFFF"/>
        <w:spacing w:before="40" w:after="0" w:line="278" w:lineRule="atLeast"/>
        <w:outlineLvl w:val="3"/>
        <w:rPr>
          <w:rFonts w:eastAsia="Times New Roman"/>
          <w:b/>
          <w:bCs/>
          <w:color w:val="222222"/>
          <w:sz w:val="26"/>
          <w:szCs w:val="26"/>
          <w:lang w:eastAsia="zh-TW"/>
        </w:rPr>
      </w:pPr>
      <w:r w:rsidRPr="00765DF0">
        <w:rPr>
          <w:rFonts w:eastAsia="Times New Roman"/>
          <w:b/>
          <w:bCs/>
          <w:color w:val="222222"/>
          <w:sz w:val="26"/>
          <w:szCs w:val="26"/>
          <w:lang w:eastAsia="zh-TW"/>
        </w:rPr>
        <w:t>Topicality should </w:t>
      </w:r>
      <w:r w:rsidRPr="00765DF0">
        <w:rPr>
          <w:rFonts w:eastAsia="Times New Roman"/>
          <w:b/>
          <w:bCs/>
          <w:color w:val="222222"/>
          <w:sz w:val="26"/>
          <w:szCs w:val="26"/>
          <w:u w:val="single"/>
          <w:lang w:eastAsia="zh-TW"/>
        </w:rPr>
        <w:t>rejoin</w:t>
      </w:r>
      <w:r w:rsidRPr="00765DF0">
        <w:rPr>
          <w:rFonts w:eastAsia="Times New Roman"/>
          <w:b/>
          <w:bCs/>
          <w:color w:val="222222"/>
          <w:sz w:val="26"/>
          <w:szCs w:val="26"/>
          <w:lang w:eastAsia="zh-TW"/>
        </w:rPr>
        <w:t> the AFF. The aff </w:t>
      </w:r>
      <w:r w:rsidRPr="00765DF0">
        <w:rPr>
          <w:rFonts w:eastAsia="Times New Roman"/>
          <w:b/>
          <w:bCs/>
          <w:color w:val="222222"/>
          <w:sz w:val="26"/>
          <w:szCs w:val="26"/>
          <w:u w:val="single"/>
          <w:lang w:eastAsia="zh-TW"/>
        </w:rPr>
        <w:t>isn’t topical</w:t>
      </w:r>
      <w:r w:rsidRPr="00765DF0">
        <w:rPr>
          <w:rFonts w:eastAsia="Times New Roman"/>
          <w:b/>
          <w:bCs/>
          <w:color w:val="222222"/>
          <w:sz w:val="26"/>
          <w:szCs w:val="26"/>
          <w:lang w:eastAsia="zh-TW"/>
        </w:rPr>
        <w:t>:</w:t>
      </w:r>
    </w:p>
    <w:p w14:paraId="2BF5A2EF" w14:textId="77777777" w:rsidR="00AD037E" w:rsidRPr="00765DF0" w:rsidRDefault="00AD037E" w:rsidP="00AD037E">
      <w:pPr>
        <w:shd w:val="clear" w:color="auto" w:fill="FFFFFF"/>
        <w:spacing w:before="40" w:after="0" w:line="278" w:lineRule="atLeast"/>
        <w:outlineLvl w:val="3"/>
        <w:rPr>
          <w:rFonts w:eastAsia="Times New Roman"/>
          <w:b/>
          <w:bCs/>
          <w:color w:val="222222"/>
          <w:sz w:val="26"/>
          <w:szCs w:val="26"/>
          <w:lang w:eastAsia="zh-TW"/>
        </w:rPr>
      </w:pPr>
      <w:r w:rsidRPr="00765DF0">
        <w:rPr>
          <w:rFonts w:eastAsia="Times New Roman"/>
          <w:b/>
          <w:bCs/>
          <w:color w:val="222222"/>
          <w:sz w:val="26"/>
          <w:szCs w:val="26"/>
          <w:lang w:eastAsia="zh-TW"/>
        </w:rPr>
        <w:t>‘Resolved’ entails </w:t>
      </w:r>
      <w:r w:rsidRPr="00765DF0">
        <w:rPr>
          <w:rFonts w:eastAsia="Times New Roman"/>
          <w:b/>
          <w:bCs/>
          <w:color w:val="222222"/>
          <w:sz w:val="26"/>
          <w:szCs w:val="26"/>
          <w:u w:val="single"/>
          <w:lang w:eastAsia="zh-TW"/>
        </w:rPr>
        <w:t>legal action</w:t>
      </w:r>
      <w:r w:rsidRPr="00765DF0">
        <w:rPr>
          <w:rFonts w:eastAsia="Times New Roman"/>
          <w:b/>
          <w:bCs/>
          <w:color w:val="222222"/>
          <w:sz w:val="26"/>
          <w:szCs w:val="26"/>
          <w:lang w:eastAsia="zh-TW"/>
        </w:rPr>
        <w:t>.</w:t>
      </w:r>
    </w:p>
    <w:p w14:paraId="09787A2D" w14:textId="77777777" w:rsidR="00AD037E" w:rsidRPr="00765DF0" w:rsidRDefault="00AD037E" w:rsidP="00AD037E">
      <w:pPr>
        <w:shd w:val="clear" w:color="auto" w:fill="FFFFFF"/>
        <w:spacing w:line="235" w:lineRule="atLeast"/>
        <w:rPr>
          <w:rFonts w:eastAsia="Times New Roman"/>
          <w:color w:val="222222"/>
          <w:lang w:eastAsia="zh-TW"/>
        </w:rPr>
      </w:pPr>
      <w:r w:rsidRPr="00765DF0">
        <w:rPr>
          <w:rFonts w:eastAsia="Times New Roman"/>
          <w:b/>
          <w:bCs/>
          <w:color w:val="222222"/>
          <w:sz w:val="26"/>
          <w:szCs w:val="26"/>
          <w:lang w:eastAsia="zh-TW"/>
        </w:rPr>
        <w:t>Words and Phrases</w:t>
      </w:r>
      <w:r w:rsidRPr="00765DF0">
        <w:rPr>
          <w:rFonts w:eastAsia="Times New Roman"/>
          <w:color w:val="222222"/>
          <w:sz w:val="18"/>
          <w:szCs w:val="18"/>
          <w:lang w:eastAsia="zh-TW"/>
        </w:rPr>
        <w:t> </w:t>
      </w:r>
      <w:r w:rsidRPr="00765DF0">
        <w:rPr>
          <w:rFonts w:eastAsia="Times New Roman"/>
          <w:b/>
          <w:bCs/>
          <w:color w:val="222222"/>
          <w:sz w:val="26"/>
          <w:szCs w:val="26"/>
          <w:lang w:eastAsia="zh-TW"/>
        </w:rPr>
        <w:t>64</w:t>
      </w:r>
      <w:r w:rsidRPr="00765DF0">
        <w:rPr>
          <w:rFonts w:eastAsia="Times New Roman"/>
          <w:color w:val="222222"/>
          <w:sz w:val="18"/>
          <w:szCs w:val="18"/>
          <w:lang w:eastAsia="zh-TW"/>
        </w:rPr>
        <w:t>. Permanent Edition.</w:t>
      </w:r>
    </w:p>
    <w:p w14:paraId="6DF3D188" w14:textId="77777777" w:rsidR="00AD037E" w:rsidRPr="00765DF0" w:rsidRDefault="00AD037E" w:rsidP="00AD037E">
      <w:pPr>
        <w:shd w:val="clear" w:color="auto" w:fill="FFFFFF"/>
        <w:spacing w:line="235" w:lineRule="atLeast"/>
        <w:rPr>
          <w:rFonts w:eastAsia="Times New Roman"/>
          <w:color w:val="222222"/>
          <w:u w:val="single"/>
          <w:lang w:eastAsia="zh-TW"/>
        </w:rPr>
      </w:pPr>
      <w:r w:rsidRPr="00765DF0">
        <w:rPr>
          <w:rFonts w:eastAsia="Times New Roman"/>
          <w:color w:val="222222"/>
          <w:u w:val="single"/>
          <w:shd w:val="clear" w:color="auto" w:fill="00FFFF"/>
          <w:lang w:eastAsia="zh-TW"/>
        </w:rPr>
        <w:t>Definition of</w:t>
      </w:r>
      <w:r w:rsidRPr="00765DF0">
        <w:rPr>
          <w:rFonts w:eastAsia="Times New Roman"/>
          <w:color w:val="222222"/>
          <w:u w:val="single"/>
          <w:lang w:eastAsia="zh-TW"/>
        </w:rPr>
        <w:t> the word </w:t>
      </w:r>
      <w:r w:rsidRPr="00765DF0">
        <w:rPr>
          <w:rFonts w:eastAsia="Times New Roman"/>
          <w:color w:val="222222"/>
          <w:u w:val="single"/>
          <w:shd w:val="clear" w:color="auto" w:fill="00FFFF"/>
          <w:lang w:eastAsia="zh-TW"/>
        </w:rPr>
        <w:t>“resolve,”</w:t>
      </w:r>
      <w:r w:rsidRPr="00765DF0">
        <w:rPr>
          <w:rFonts w:eastAsia="Times New Roman"/>
          <w:color w:val="222222"/>
          <w:u w:val="single"/>
          <w:lang w:eastAsia="zh-TW"/>
        </w:rPr>
        <w:t> given by Webster is “</w:t>
      </w:r>
      <w:r w:rsidRPr="00765DF0">
        <w:rPr>
          <w:rFonts w:eastAsia="Times New Roman"/>
          <w:color w:val="222222"/>
          <w:u w:val="single"/>
          <w:shd w:val="clear" w:color="auto" w:fill="00FFFF"/>
          <w:lang w:eastAsia="zh-TW"/>
        </w:rPr>
        <w:t>to express an opinion</w:t>
      </w:r>
      <w:r w:rsidRPr="00765DF0">
        <w:rPr>
          <w:rFonts w:eastAsia="Times New Roman"/>
          <w:color w:val="222222"/>
          <w:u w:val="single"/>
          <w:lang w:eastAsia="zh-TW"/>
        </w:rPr>
        <w:t> or determination </w:t>
      </w:r>
      <w:r w:rsidRPr="00765DF0">
        <w:rPr>
          <w:rFonts w:eastAsia="Times New Roman"/>
          <w:color w:val="222222"/>
          <w:u w:val="single"/>
          <w:shd w:val="clear" w:color="auto" w:fill="00FFFF"/>
          <w:lang w:eastAsia="zh-TW"/>
        </w:rPr>
        <w:t>by resolution or vote; as ‘it was </w:t>
      </w:r>
      <w:r w:rsidRPr="00765DF0">
        <w:rPr>
          <w:rFonts w:eastAsia="Times New Roman"/>
          <w:b/>
          <w:bCs/>
          <w:color w:val="222222"/>
          <w:u w:val="single"/>
          <w:shd w:val="clear" w:color="auto" w:fill="00FFFF"/>
          <w:lang w:eastAsia="zh-TW"/>
        </w:rPr>
        <w:t>resolved by the legislature</w:t>
      </w:r>
      <w:r w:rsidRPr="00765DF0">
        <w:rPr>
          <w:rFonts w:eastAsia="Times New Roman"/>
          <w:color w:val="222222"/>
          <w:u w:val="single"/>
          <w:shd w:val="clear" w:color="auto" w:fill="00FFFF"/>
          <w:lang w:eastAsia="zh-TW"/>
        </w:rPr>
        <w:t>;”</w:t>
      </w:r>
      <w:r w:rsidRPr="00765DF0">
        <w:rPr>
          <w:rFonts w:eastAsia="Times New Roman"/>
          <w:color w:val="222222"/>
          <w:u w:val="single"/>
          <w:lang w:eastAsia="zh-TW"/>
        </w:rPr>
        <w:t> It is of similar force to the word “enact,” which is defined by Bouvier as </w:t>
      </w:r>
      <w:r w:rsidRPr="00765DF0">
        <w:rPr>
          <w:rFonts w:eastAsia="Times New Roman"/>
          <w:color w:val="222222"/>
          <w:u w:val="single"/>
          <w:shd w:val="clear" w:color="auto" w:fill="00FFFF"/>
          <w:lang w:eastAsia="zh-TW"/>
        </w:rPr>
        <w:t>meaning “to </w:t>
      </w:r>
      <w:r w:rsidRPr="00765DF0">
        <w:rPr>
          <w:rFonts w:eastAsia="Times New Roman"/>
          <w:b/>
          <w:bCs/>
          <w:color w:val="222222"/>
          <w:u w:val="single"/>
          <w:shd w:val="clear" w:color="auto" w:fill="00FFFF"/>
          <w:lang w:eastAsia="zh-TW"/>
        </w:rPr>
        <w:t>establish by law”.</w:t>
      </w:r>
    </w:p>
    <w:p w14:paraId="3DBA4FA8" w14:textId="77777777" w:rsidR="00AD037E" w:rsidRPr="00765DF0" w:rsidRDefault="00AD037E" w:rsidP="00AD037E">
      <w:pPr>
        <w:shd w:val="clear" w:color="auto" w:fill="FFFFFF"/>
        <w:spacing w:before="40" w:after="0" w:line="278" w:lineRule="atLeast"/>
        <w:outlineLvl w:val="3"/>
        <w:rPr>
          <w:rFonts w:eastAsia="Times New Roman"/>
          <w:b/>
          <w:bCs/>
          <w:color w:val="222222"/>
          <w:sz w:val="26"/>
          <w:szCs w:val="26"/>
          <w:lang w:eastAsia="zh-TW"/>
        </w:rPr>
      </w:pPr>
      <w:r w:rsidRPr="00765DF0">
        <w:rPr>
          <w:rFonts w:eastAsia="Times New Roman"/>
          <w:b/>
          <w:bCs/>
          <w:color w:val="222222"/>
          <w:sz w:val="26"/>
          <w:szCs w:val="26"/>
          <w:lang w:eastAsia="zh-TW"/>
        </w:rPr>
        <w:t>‘United States federal government’ requires the </w:t>
      </w:r>
      <w:r w:rsidRPr="00765DF0">
        <w:rPr>
          <w:rFonts w:eastAsia="Times New Roman"/>
          <w:b/>
          <w:bCs/>
          <w:color w:val="222222"/>
          <w:sz w:val="26"/>
          <w:szCs w:val="26"/>
          <w:u w:val="single"/>
          <w:lang w:eastAsia="zh-TW"/>
        </w:rPr>
        <w:t>three branches</w:t>
      </w:r>
      <w:r w:rsidRPr="00765DF0">
        <w:rPr>
          <w:rFonts w:eastAsia="Times New Roman"/>
          <w:b/>
          <w:bCs/>
          <w:color w:val="222222"/>
          <w:sz w:val="26"/>
          <w:szCs w:val="26"/>
          <w:lang w:eastAsia="zh-TW"/>
        </w:rPr>
        <w:t>.</w:t>
      </w:r>
    </w:p>
    <w:p w14:paraId="2F8EC69C" w14:textId="77777777" w:rsidR="00AD037E" w:rsidRPr="00765DF0" w:rsidRDefault="00AD037E" w:rsidP="00AD037E">
      <w:pPr>
        <w:shd w:val="clear" w:color="auto" w:fill="FFFFFF"/>
        <w:spacing w:line="235" w:lineRule="atLeast"/>
        <w:rPr>
          <w:rFonts w:eastAsia="Times New Roman"/>
          <w:color w:val="222222"/>
          <w:lang w:eastAsia="zh-TW"/>
        </w:rPr>
      </w:pPr>
      <w:r w:rsidRPr="00765DF0">
        <w:rPr>
          <w:rFonts w:eastAsia="Times New Roman"/>
          <w:b/>
          <w:bCs/>
          <w:color w:val="222222"/>
          <w:sz w:val="26"/>
          <w:szCs w:val="26"/>
          <w:lang w:eastAsia="zh-TW"/>
        </w:rPr>
        <w:t>OECD 87</w:t>
      </w:r>
      <w:r w:rsidRPr="00765DF0">
        <w:rPr>
          <w:rFonts w:eastAsia="Times New Roman"/>
          <w:color w:val="222222"/>
          <w:lang w:eastAsia="zh-TW"/>
        </w:rPr>
        <w:t>. Organisation for Economic Cooperation and Development Council [</w:t>
      </w:r>
      <w:r w:rsidRPr="00765DF0">
        <w:rPr>
          <w:rFonts w:eastAsia="Times New Roman"/>
          <w:i/>
          <w:iCs/>
          <w:color w:val="222222"/>
          <w:lang w:eastAsia="zh-TW"/>
        </w:rPr>
        <w:t>The Control and Management of Government Expenditure</w:t>
      </w:r>
      <w:r w:rsidRPr="00765DF0">
        <w:rPr>
          <w:rFonts w:eastAsia="Times New Roman"/>
          <w:color w:val="222222"/>
          <w:lang w:eastAsia="zh-TW"/>
        </w:rPr>
        <w:t>, p. 179</w:t>
      </w:r>
    </w:p>
    <w:p w14:paraId="13661BB4" w14:textId="77777777" w:rsidR="00AD037E" w:rsidRPr="00765DF0" w:rsidRDefault="00AD037E" w:rsidP="00AD037E">
      <w:pPr>
        <w:shd w:val="clear" w:color="auto" w:fill="FFFFFF"/>
        <w:spacing w:line="235" w:lineRule="atLeast"/>
        <w:rPr>
          <w:rFonts w:eastAsia="Times New Roman"/>
          <w:color w:val="222222"/>
          <w:lang w:eastAsia="zh-TW"/>
        </w:rPr>
      </w:pPr>
      <w:r w:rsidRPr="00765DF0">
        <w:rPr>
          <w:rFonts w:eastAsia="Times New Roman"/>
          <w:color w:val="222222"/>
          <w:sz w:val="16"/>
          <w:szCs w:val="16"/>
          <w:lang w:eastAsia="zh-TW"/>
        </w:rPr>
        <w:t>1. Political and organisational structure of government</w:t>
      </w:r>
    </w:p>
    <w:p w14:paraId="4F417160" w14:textId="77777777" w:rsidR="00AD037E" w:rsidRPr="00765DF0" w:rsidRDefault="00AD037E" w:rsidP="00AD037E">
      <w:pPr>
        <w:shd w:val="clear" w:color="auto" w:fill="FFFFFF"/>
        <w:spacing w:line="235" w:lineRule="atLeast"/>
        <w:rPr>
          <w:rFonts w:eastAsia="Times New Roman"/>
          <w:color w:val="222222"/>
          <w:lang w:eastAsia="zh-TW"/>
        </w:rPr>
      </w:pPr>
      <w:r w:rsidRPr="00765DF0">
        <w:rPr>
          <w:rFonts w:eastAsia="Times New Roman"/>
          <w:color w:val="222222"/>
          <w:sz w:val="16"/>
          <w:szCs w:val="16"/>
          <w:lang w:eastAsia="zh-TW"/>
        </w:rPr>
        <w:t>of </w:t>
      </w:r>
      <w:r w:rsidRPr="00765DF0">
        <w:rPr>
          <w:rFonts w:eastAsia="Times New Roman"/>
          <w:color w:val="222222"/>
          <w:u w:val="single"/>
          <w:shd w:val="clear" w:color="auto" w:fill="00FFFF"/>
          <w:lang w:eastAsia="zh-TW"/>
        </w:rPr>
        <w:t>The United States</w:t>
      </w:r>
      <w:r w:rsidRPr="00765DF0">
        <w:rPr>
          <w:rFonts w:eastAsia="Times New Roman"/>
          <w:color w:val="222222"/>
          <w:sz w:val="16"/>
          <w:szCs w:val="16"/>
          <w:lang w:eastAsia="zh-TW"/>
        </w:rPr>
        <w:t>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765DF0">
        <w:rPr>
          <w:rFonts w:eastAsia="Times New Roman"/>
          <w:color w:val="222222"/>
          <w:u w:val="single"/>
          <w:shd w:val="clear" w:color="auto" w:fill="00FFFF"/>
          <w:lang w:eastAsia="zh-TW"/>
        </w:rPr>
        <w:t>Federal Government is composed of </w:t>
      </w:r>
      <w:r w:rsidRPr="00765DF0">
        <w:rPr>
          <w:rFonts w:eastAsia="Times New Roman"/>
          <w:b/>
          <w:bCs/>
          <w:color w:val="222222"/>
          <w:u w:val="single"/>
          <w:shd w:val="clear" w:color="auto" w:fill="00FFFF"/>
          <w:lang w:eastAsia="zh-TW"/>
        </w:rPr>
        <w:t>three branches</w:t>
      </w:r>
      <w:r w:rsidRPr="00765DF0">
        <w:rPr>
          <w:rFonts w:eastAsia="Times New Roman"/>
          <w:color w:val="222222"/>
          <w:u w:val="single"/>
          <w:shd w:val="clear" w:color="auto" w:fill="00FFFF"/>
          <w:lang w:eastAsia="zh-TW"/>
        </w:rPr>
        <w:t>: the </w:t>
      </w:r>
      <w:r w:rsidRPr="00765DF0">
        <w:rPr>
          <w:rFonts w:eastAsia="Times New Roman"/>
          <w:b/>
          <w:bCs/>
          <w:color w:val="222222"/>
          <w:u w:val="single"/>
          <w:shd w:val="clear" w:color="auto" w:fill="00FFFF"/>
          <w:lang w:eastAsia="zh-TW"/>
        </w:rPr>
        <w:t>legislative</w:t>
      </w:r>
      <w:r w:rsidRPr="00765DF0">
        <w:rPr>
          <w:rFonts w:eastAsia="Times New Roman"/>
          <w:color w:val="222222"/>
          <w:u w:val="single"/>
          <w:lang w:eastAsia="zh-TW"/>
        </w:rPr>
        <w:t> branch, the </w:t>
      </w:r>
      <w:r w:rsidRPr="00765DF0">
        <w:rPr>
          <w:rFonts w:eastAsia="Times New Roman"/>
          <w:b/>
          <w:bCs/>
          <w:color w:val="222222"/>
          <w:u w:val="single"/>
          <w:shd w:val="clear" w:color="auto" w:fill="00FFFF"/>
          <w:lang w:eastAsia="zh-TW"/>
        </w:rPr>
        <w:t>executive</w:t>
      </w:r>
      <w:r w:rsidRPr="00765DF0">
        <w:rPr>
          <w:rFonts w:eastAsia="Times New Roman"/>
          <w:color w:val="222222"/>
          <w:u w:val="single"/>
          <w:lang w:eastAsia="zh-TW"/>
        </w:rPr>
        <w:t> branch, </w:t>
      </w:r>
      <w:r w:rsidRPr="00765DF0">
        <w:rPr>
          <w:rFonts w:eastAsia="Times New Roman"/>
          <w:color w:val="222222"/>
          <w:u w:val="single"/>
          <w:shd w:val="clear" w:color="auto" w:fill="00FFFF"/>
          <w:lang w:eastAsia="zh-TW"/>
        </w:rPr>
        <w:t>and</w:t>
      </w:r>
      <w:r w:rsidRPr="00765DF0">
        <w:rPr>
          <w:rFonts w:eastAsia="Times New Roman"/>
          <w:color w:val="222222"/>
          <w:u w:val="single"/>
          <w:lang w:eastAsia="zh-TW"/>
        </w:rPr>
        <w:t> the </w:t>
      </w:r>
      <w:r w:rsidRPr="00765DF0">
        <w:rPr>
          <w:rFonts w:eastAsia="Times New Roman"/>
          <w:b/>
          <w:bCs/>
          <w:color w:val="222222"/>
          <w:u w:val="single"/>
          <w:shd w:val="clear" w:color="auto" w:fill="00FFFF"/>
          <w:lang w:eastAsia="zh-TW"/>
        </w:rPr>
        <w:t>judicial</w:t>
      </w:r>
      <w:r w:rsidRPr="00765DF0">
        <w:rPr>
          <w:rFonts w:eastAsia="Times New Roman"/>
          <w:color w:val="222222"/>
          <w:u w:val="single"/>
          <w:lang w:eastAsia="zh-TW"/>
        </w:rPr>
        <w:t> branch</w:t>
      </w:r>
      <w:r w:rsidRPr="00765DF0">
        <w:rPr>
          <w:rFonts w:eastAsia="Times New Roman"/>
          <w:color w:val="222222"/>
          <w:sz w:val="16"/>
          <w:szCs w:val="16"/>
          <w:lang w:eastAsia="zh-TW"/>
        </w:rPr>
        <w:t>. Budgetary decisionmaking is shared primarily by the legislative and executive branches. The general structure of these two branches relative to budget formulation and execution is as follows.</w:t>
      </w:r>
    </w:p>
    <w:p w14:paraId="1CA7576E" w14:textId="77777777" w:rsidR="00AD037E" w:rsidRPr="00765DF0" w:rsidRDefault="00AD037E" w:rsidP="00AD037E">
      <w:pPr>
        <w:shd w:val="clear" w:color="auto" w:fill="FFFFFF"/>
        <w:spacing w:before="40" w:after="0" w:line="278" w:lineRule="atLeast"/>
        <w:outlineLvl w:val="3"/>
        <w:rPr>
          <w:rFonts w:eastAsia="Times New Roman"/>
          <w:b/>
          <w:bCs/>
          <w:color w:val="222222"/>
          <w:sz w:val="26"/>
          <w:szCs w:val="26"/>
          <w:lang w:eastAsia="zh-TW"/>
        </w:rPr>
      </w:pPr>
      <w:r w:rsidRPr="00765DF0">
        <w:rPr>
          <w:rFonts w:eastAsia="Times New Roman"/>
          <w:b/>
          <w:bCs/>
          <w:color w:val="222222"/>
          <w:sz w:val="26"/>
          <w:szCs w:val="26"/>
          <w:lang w:eastAsia="zh-TW"/>
        </w:rPr>
        <w:t>‘Should’ requires </w:t>
      </w:r>
      <w:r w:rsidRPr="00765DF0">
        <w:rPr>
          <w:rFonts w:eastAsia="Times New Roman"/>
          <w:b/>
          <w:bCs/>
          <w:color w:val="222222"/>
          <w:sz w:val="26"/>
          <w:szCs w:val="26"/>
          <w:u w:val="single"/>
          <w:lang w:eastAsia="zh-TW"/>
        </w:rPr>
        <w:t>mandatory</w:t>
      </w:r>
      <w:r w:rsidRPr="00765DF0">
        <w:rPr>
          <w:rFonts w:eastAsia="Times New Roman"/>
          <w:b/>
          <w:bCs/>
          <w:color w:val="222222"/>
          <w:sz w:val="26"/>
          <w:szCs w:val="26"/>
          <w:lang w:eastAsia="zh-TW"/>
        </w:rPr>
        <w:t> action.</w:t>
      </w:r>
    </w:p>
    <w:p w14:paraId="5AD1CB7C" w14:textId="77777777" w:rsidR="00AD037E" w:rsidRPr="00765DF0" w:rsidRDefault="00AD037E" w:rsidP="00AD037E">
      <w:pPr>
        <w:shd w:val="clear" w:color="auto" w:fill="FFFFFF"/>
        <w:spacing w:line="235" w:lineRule="atLeast"/>
        <w:rPr>
          <w:rFonts w:eastAsia="Times New Roman"/>
          <w:color w:val="222222"/>
          <w:lang w:eastAsia="zh-TW"/>
        </w:rPr>
      </w:pPr>
      <w:r w:rsidRPr="00765DF0">
        <w:rPr>
          <w:rFonts w:eastAsia="Times New Roman"/>
          <w:b/>
          <w:bCs/>
          <w:color w:val="222222"/>
          <w:sz w:val="26"/>
          <w:szCs w:val="26"/>
          <w:lang w:eastAsia="zh-TW"/>
        </w:rPr>
        <w:t>Court of Appeals of Arizona</w:t>
      </w:r>
      <w:r w:rsidRPr="00765DF0">
        <w:rPr>
          <w:rFonts w:eastAsia="Times New Roman"/>
          <w:color w:val="222222"/>
          <w:lang w:eastAsia="zh-TW"/>
        </w:rPr>
        <w:t>, Division 1, Department D. </w:t>
      </w:r>
      <w:r w:rsidRPr="00765DF0">
        <w:rPr>
          <w:rFonts w:eastAsia="Times New Roman"/>
          <w:b/>
          <w:bCs/>
          <w:color w:val="222222"/>
          <w:sz w:val="26"/>
          <w:szCs w:val="26"/>
          <w:lang w:eastAsia="zh-TW"/>
        </w:rPr>
        <w:t>02</w:t>
      </w:r>
      <w:r w:rsidRPr="00765DF0">
        <w:rPr>
          <w:rFonts w:eastAsia="Times New Roman"/>
          <w:color w:val="222222"/>
          <w:lang w:eastAsia="zh-TW"/>
        </w:rPr>
        <w:t>. IN RE: the Marriage of Vanessa A. McNUTT, Petitioner-Appellee, v. Shane M. McNUTT, Respondent-Appellant. No.</w:t>
      </w:r>
      <w:r w:rsidRPr="00765DF0">
        <w:rPr>
          <w:rFonts w:eastAsia="Times New Roman"/>
          <w:color w:val="222222"/>
          <w:lang w:eastAsia="zh-TW"/>
        </w:rPr>
        <w:t> </w:t>
      </w:r>
      <w:r w:rsidRPr="00765DF0">
        <w:rPr>
          <w:rFonts w:eastAsia="Times New Roman"/>
          <w:color w:val="222222"/>
          <w:lang w:eastAsia="zh-TW"/>
        </w:rPr>
        <w:t>1 CA-CV 01-0255. Decided: June 27, 2002 </w:t>
      </w:r>
      <w:hyperlink r:id="rId5" w:tgtFrame="_blank" w:history="1">
        <w:r w:rsidRPr="00765DF0">
          <w:rPr>
            <w:rFonts w:eastAsia="Times New Roman"/>
            <w:color w:val="1155CC"/>
            <w:u w:val="single"/>
            <w:lang w:eastAsia="zh-TW"/>
          </w:rPr>
          <w:t>https://caselaw.findlaw.com/az-court-of-appeals/1315322.html</w:t>
        </w:r>
      </w:hyperlink>
    </w:p>
    <w:p w14:paraId="3D783A8D" w14:textId="77777777" w:rsidR="00AD037E" w:rsidRPr="00765DF0" w:rsidRDefault="00AD037E" w:rsidP="00AD037E">
      <w:pPr>
        <w:shd w:val="clear" w:color="auto" w:fill="FFFFFF"/>
        <w:spacing w:line="235" w:lineRule="atLeast"/>
        <w:rPr>
          <w:rFonts w:eastAsia="Times New Roman"/>
          <w:color w:val="222222"/>
          <w:lang w:eastAsia="zh-TW"/>
        </w:rPr>
      </w:pPr>
      <w:r w:rsidRPr="00765DF0">
        <w:rPr>
          <w:rFonts w:eastAsia="Times New Roman"/>
          <w:color w:val="222222"/>
          <w:sz w:val="12"/>
          <w:szCs w:val="12"/>
          <w:lang w:eastAsia="zh-TW"/>
        </w:rPr>
        <w:t>¶</w:t>
      </w:r>
      <w:r w:rsidRPr="00765DF0">
        <w:rPr>
          <w:rFonts w:eastAsia="Times New Roman"/>
          <w:color w:val="222222"/>
          <w:sz w:val="16"/>
          <w:szCs w:val="16"/>
          <w:lang w:eastAsia="zh-TW"/>
        </w:rPr>
        <w:t> 26 </w:t>
      </w:r>
      <w:r w:rsidRPr="00765DF0">
        <w:rPr>
          <w:rFonts w:eastAsia="Times New Roman"/>
          <w:color w:val="222222"/>
          <w:u w:val="single"/>
          <w:lang w:eastAsia="zh-TW"/>
        </w:rPr>
        <w:t>The word </w:t>
      </w:r>
      <w:r w:rsidRPr="00765DF0">
        <w:rPr>
          <w:rFonts w:eastAsia="Times New Roman"/>
          <w:b/>
          <w:bCs/>
          <w:color w:val="222222"/>
          <w:u w:val="single"/>
          <w:lang w:eastAsia="zh-TW"/>
        </w:rPr>
        <w:t>“</w:t>
      </w:r>
      <w:r w:rsidRPr="00765DF0">
        <w:rPr>
          <w:rFonts w:eastAsia="Times New Roman"/>
          <w:b/>
          <w:bCs/>
          <w:color w:val="222222"/>
          <w:u w:val="single"/>
          <w:shd w:val="clear" w:color="auto" w:fill="00FFFF"/>
          <w:lang w:eastAsia="zh-TW"/>
        </w:rPr>
        <w:t>should</w:t>
      </w:r>
      <w:r w:rsidRPr="00765DF0">
        <w:rPr>
          <w:rFonts w:eastAsia="Times New Roman"/>
          <w:b/>
          <w:bCs/>
          <w:color w:val="222222"/>
          <w:u w:val="single"/>
          <w:lang w:eastAsia="zh-TW"/>
        </w:rPr>
        <w:t>”</w:t>
      </w:r>
      <w:r w:rsidRPr="00765DF0">
        <w:rPr>
          <w:rFonts w:eastAsia="Times New Roman"/>
          <w:color w:val="222222"/>
          <w:u w:val="single"/>
          <w:lang w:eastAsia="zh-TW"/>
        </w:rPr>
        <w:t> </w:t>
      </w:r>
      <w:r w:rsidRPr="00765DF0">
        <w:rPr>
          <w:rFonts w:eastAsia="Times New Roman"/>
          <w:color w:val="222222"/>
          <w:u w:val="single"/>
          <w:shd w:val="clear" w:color="auto" w:fill="00FFFF"/>
          <w:lang w:eastAsia="zh-TW"/>
        </w:rPr>
        <w:t>is </w:t>
      </w:r>
      <w:r w:rsidRPr="00765DF0">
        <w:rPr>
          <w:rFonts w:eastAsia="Times New Roman"/>
          <w:b/>
          <w:bCs/>
          <w:color w:val="222222"/>
          <w:u w:val="single"/>
          <w:shd w:val="clear" w:color="auto" w:fill="00FFFF"/>
          <w:lang w:eastAsia="zh-TW"/>
        </w:rPr>
        <w:t>most commonly used</w:t>
      </w:r>
      <w:r w:rsidRPr="00765DF0">
        <w:rPr>
          <w:rFonts w:eastAsia="Times New Roman"/>
          <w:color w:val="222222"/>
          <w:u w:val="single"/>
          <w:shd w:val="clear" w:color="auto" w:fill="00FFFF"/>
          <w:lang w:eastAsia="zh-TW"/>
        </w:rPr>
        <w:t> to express</w:t>
      </w:r>
      <w:r w:rsidRPr="00765DF0">
        <w:rPr>
          <w:rFonts w:eastAsia="Times New Roman"/>
          <w:color w:val="222222"/>
          <w:u w:val="single"/>
          <w:lang w:eastAsia="zh-TW"/>
        </w:rPr>
        <w:t> </w:t>
      </w:r>
      <w:r w:rsidRPr="00765DF0">
        <w:rPr>
          <w:rFonts w:eastAsia="Times New Roman"/>
          <w:b/>
          <w:bCs/>
          <w:color w:val="222222"/>
          <w:u w:val="single"/>
          <w:lang w:eastAsia="zh-TW"/>
        </w:rPr>
        <w:t>obligation or duty</w:t>
      </w:r>
      <w:r w:rsidRPr="00765DF0">
        <w:rPr>
          <w:rFonts w:eastAsia="Times New Roman"/>
          <w:color w:val="222222"/>
          <w:sz w:val="16"/>
          <w:szCs w:val="16"/>
          <w:u w:val="single"/>
          <w:lang w:eastAsia="zh-TW"/>
        </w:rPr>
        <w:t>.</w:t>
      </w:r>
      <w:r w:rsidRPr="00765DF0">
        <w:rPr>
          <w:rFonts w:eastAsia="Times New Roman"/>
          <w:color w:val="222222"/>
          <w:sz w:val="16"/>
          <w:szCs w:val="16"/>
          <w:lang w:eastAsia="zh-TW"/>
        </w:rPr>
        <w:t xml:space="preserve"> </w:t>
      </w:r>
      <w:r w:rsidRPr="00765DF0">
        <w:rPr>
          <w:rFonts w:eastAsia="Times New Roman"/>
          <w:color w:val="222222"/>
          <w:sz w:val="16"/>
          <w:szCs w:val="16"/>
          <w:lang w:eastAsia="zh-TW"/>
        </w:rPr>
        <w:t> </w:t>
      </w:r>
      <w:r w:rsidRPr="00765DF0">
        <w:rPr>
          <w:rFonts w:eastAsia="Times New Roman"/>
          <w:color w:val="222222"/>
          <w:sz w:val="16"/>
          <w:szCs w:val="16"/>
          <w:lang w:eastAsia="zh-TW"/>
        </w:rPr>
        <w:t xml:space="preserve"> See The American Heritage Dictionary 1670 (3d ed.1992). </w:t>
      </w:r>
      <w:r w:rsidRPr="00765DF0">
        <w:rPr>
          <w:rFonts w:eastAsia="Times New Roman"/>
          <w:color w:val="222222"/>
          <w:sz w:val="16"/>
          <w:szCs w:val="16"/>
          <w:lang w:eastAsia="zh-TW"/>
        </w:rPr>
        <w:t> </w:t>
      </w:r>
      <w:r w:rsidRPr="00765DF0">
        <w:rPr>
          <w:rFonts w:eastAsia="Times New Roman"/>
          <w:color w:val="222222"/>
          <w:sz w:val="16"/>
          <w:szCs w:val="16"/>
          <w:lang w:eastAsia="zh-TW"/>
        </w:rPr>
        <w:t xml:space="preserve"> We conclude that, based on the intent of the Guidelines and the interest of parents in the allocation of the federal tax exemption, </w:t>
      </w:r>
      <w:r w:rsidRPr="00765DF0">
        <w:rPr>
          <w:rFonts w:eastAsia="Times New Roman"/>
          <w:color w:val="222222"/>
          <w:lang w:eastAsia="zh-TW"/>
        </w:rPr>
        <w:t>the word “should”</w:t>
      </w:r>
      <w:r w:rsidRPr="00765DF0">
        <w:rPr>
          <w:rFonts w:eastAsia="Times New Roman"/>
          <w:color w:val="222222"/>
          <w:sz w:val="16"/>
          <w:szCs w:val="16"/>
          <w:lang w:eastAsia="zh-TW"/>
        </w:rPr>
        <w:t> as used in §</w:t>
      </w:r>
      <w:r w:rsidRPr="00765DF0">
        <w:rPr>
          <w:rFonts w:eastAsia="Times New Roman"/>
          <w:color w:val="222222"/>
          <w:sz w:val="16"/>
          <w:szCs w:val="16"/>
          <w:lang w:eastAsia="zh-TW"/>
        </w:rPr>
        <w:t> </w:t>
      </w:r>
      <w:r w:rsidRPr="00765DF0">
        <w:rPr>
          <w:rFonts w:eastAsia="Times New Roman"/>
          <w:color w:val="222222"/>
          <w:sz w:val="16"/>
          <w:szCs w:val="16"/>
          <w:lang w:eastAsia="zh-TW"/>
        </w:rPr>
        <w:t>25 of the Guidelines </w:t>
      </w:r>
      <w:r w:rsidRPr="00765DF0">
        <w:rPr>
          <w:rFonts w:eastAsia="Times New Roman"/>
          <w:b/>
          <w:bCs/>
          <w:color w:val="222222"/>
          <w:u w:val="single"/>
          <w:lang w:eastAsia="zh-TW"/>
        </w:rPr>
        <w:t>is </w:t>
      </w:r>
      <w:r w:rsidRPr="00765DF0">
        <w:rPr>
          <w:rFonts w:eastAsia="Times New Roman"/>
          <w:b/>
          <w:bCs/>
          <w:color w:val="222222"/>
          <w:u w:val="single"/>
          <w:shd w:val="clear" w:color="auto" w:fill="00FFFF"/>
          <w:lang w:eastAsia="zh-TW"/>
        </w:rPr>
        <w:t>mandatory rather than discretionary</w:t>
      </w:r>
      <w:r w:rsidRPr="00765DF0">
        <w:rPr>
          <w:rFonts w:eastAsia="Times New Roman"/>
          <w:color w:val="222222"/>
          <w:sz w:val="16"/>
          <w:szCs w:val="16"/>
          <w:lang w:eastAsia="zh-TW"/>
        </w:rPr>
        <w:t xml:space="preserve">. </w:t>
      </w:r>
      <w:r w:rsidRPr="00765DF0">
        <w:rPr>
          <w:rFonts w:eastAsia="Times New Roman"/>
          <w:color w:val="222222"/>
          <w:sz w:val="16"/>
          <w:szCs w:val="16"/>
          <w:lang w:eastAsia="zh-TW"/>
        </w:rPr>
        <w:t> </w:t>
      </w:r>
      <w:r w:rsidRPr="00765DF0">
        <w:rPr>
          <w:rFonts w:eastAsia="Times New Roman"/>
          <w:color w:val="222222"/>
          <w:sz w:val="16"/>
          <w:szCs w:val="16"/>
          <w:lang w:eastAsia="zh-TW"/>
        </w:rPr>
        <w:t xml:space="preserve"> See Lincoln v. Lincoln, 155 Ariz. 272, 276, 746 P.2d 13, 17 (App.1987) (holding that the trial court abused its discretion by refusing to allocate the dependency exemption). </w:t>
      </w:r>
      <w:r w:rsidRPr="00765DF0">
        <w:rPr>
          <w:rFonts w:eastAsia="Times New Roman"/>
          <w:color w:val="222222"/>
          <w:sz w:val="16"/>
          <w:szCs w:val="16"/>
          <w:lang w:eastAsia="zh-TW"/>
        </w:rPr>
        <w:t> </w:t>
      </w:r>
      <w:r w:rsidRPr="00765DF0">
        <w:rPr>
          <w:rFonts w:eastAsia="Times New Roman"/>
          <w:color w:val="222222"/>
          <w:sz w:val="16"/>
          <w:szCs w:val="16"/>
          <w:lang w:eastAsia="zh-TW"/>
        </w:rPr>
        <w:t xml:space="preserve"> Thus, the trial court abused its discretion by failing to allocate the federal tax exemption, and we direct the trial court to allocate the exemption on remand.</w:t>
      </w:r>
    </w:p>
    <w:p w14:paraId="486AF948" w14:textId="77777777" w:rsidR="00AD037E" w:rsidRPr="00765DF0" w:rsidRDefault="00AD037E" w:rsidP="00AD037E">
      <w:pPr>
        <w:shd w:val="clear" w:color="auto" w:fill="FFFFFF"/>
        <w:spacing w:before="40" w:after="0" w:line="278" w:lineRule="atLeast"/>
        <w:outlineLvl w:val="3"/>
        <w:rPr>
          <w:rFonts w:eastAsia="Times New Roman"/>
          <w:b/>
          <w:bCs/>
          <w:color w:val="222222"/>
          <w:sz w:val="26"/>
          <w:szCs w:val="26"/>
          <w:lang w:eastAsia="zh-TW"/>
        </w:rPr>
      </w:pPr>
      <w:r w:rsidRPr="00765DF0">
        <w:rPr>
          <w:rFonts w:eastAsia="Times New Roman"/>
          <w:b/>
          <w:bCs/>
          <w:color w:val="222222"/>
          <w:sz w:val="26"/>
          <w:szCs w:val="26"/>
          <w:lang w:eastAsia="zh-TW"/>
        </w:rPr>
        <w:t>‘Strengthening’ must increase </w:t>
      </w:r>
      <w:r w:rsidRPr="00765DF0">
        <w:rPr>
          <w:rFonts w:eastAsia="Times New Roman"/>
          <w:b/>
          <w:bCs/>
          <w:color w:val="222222"/>
          <w:sz w:val="26"/>
          <w:szCs w:val="26"/>
          <w:u w:val="single"/>
          <w:lang w:eastAsia="zh-TW"/>
        </w:rPr>
        <w:t>regulatory effectiveness</w:t>
      </w:r>
      <w:r w:rsidRPr="00765DF0">
        <w:rPr>
          <w:rFonts w:eastAsia="Times New Roman"/>
          <w:b/>
          <w:bCs/>
          <w:color w:val="222222"/>
          <w:sz w:val="26"/>
          <w:szCs w:val="26"/>
          <w:lang w:eastAsia="zh-TW"/>
        </w:rPr>
        <w:t>.</w:t>
      </w:r>
    </w:p>
    <w:p w14:paraId="4AEA12A0" w14:textId="77777777" w:rsidR="00AD037E" w:rsidRPr="00765DF0" w:rsidRDefault="00AD037E" w:rsidP="00AD037E">
      <w:pPr>
        <w:shd w:val="clear" w:color="auto" w:fill="FFFFFF"/>
        <w:spacing w:line="235" w:lineRule="atLeast"/>
        <w:rPr>
          <w:rFonts w:eastAsia="Times New Roman"/>
          <w:color w:val="222222"/>
          <w:lang w:eastAsia="zh-TW"/>
        </w:rPr>
      </w:pPr>
      <w:r w:rsidRPr="00765DF0">
        <w:rPr>
          <w:rFonts w:eastAsia="Times New Roman"/>
          <w:b/>
          <w:bCs/>
          <w:color w:val="222222"/>
          <w:sz w:val="26"/>
          <w:szCs w:val="26"/>
          <w:lang w:eastAsia="zh-TW"/>
        </w:rPr>
        <w:t>Cambridge 24. </w:t>
      </w:r>
      <w:r w:rsidRPr="00765DF0">
        <w:rPr>
          <w:rFonts w:eastAsia="Times New Roman"/>
          <w:color w:val="222222"/>
          <w:lang w:eastAsia="zh-TW"/>
        </w:rPr>
        <w:t>Cambridge Dictionary; 2024; “strengthen,” </w:t>
      </w:r>
      <w:hyperlink r:id="rId6" w:tgtFrame="_blank" w:history="1">
        <w:r w:rsidRPr="00765DF0">
          <w:rPr>
            <w:rFonts w:eastAsia="Times New Roman"/>
            <w:color w:val="1155CC"/>
            <w:u w:val="single"/>
            <w:lang w:eastAsia="zh-TW"/>
          </w:rPr>
          <w:t>https://dictionary.cambridge.org/dictionary/english/strengthen</w:t>
        </w:r>
      </w:hyperlink>
    </w:p>
    <w:p w14:paraId="10D96B4E" w14:textId="77777777" w:rsidR="00AD037E" w:rsidRPr="00765DF0" w:rsidRDefault="00AD037E" w:rsidP="00AD037E">
      <w:pPr>
        <w:shd w:val="clear" w:color="auto" w:fill="FFFFFF"/>
        <w:spacing w:line="235" w:lineRule="atLeast"/>
        <w:rPr>
          <w:rFonts w:eastAsia="Times New Roman"/>
          <w:color w:val="222222"/>
          <w:lang w:eastAsia="zh-TW"/>
        </w:rPr>
      </w:pPr>
      <w:r w:rsidRPr="00765DF0">
        <w:rPr>
          <w:rFonts w:eastAsia="Times New Roman"/>
          <w:color w:val="222222"/>
          <w:sz w:val="16"/>
          <w:szCs w:val="16"/>
          <w:lang w:eastAsia="zh-TW"/>
        </w:rPr>
        <w:t>strengthen | BUSINESS ENGLISH</w:t>
      </w:r>
    </w:p>
    <w:p w14:paraId="7FF64761" w14:textId="77777777" w:rsidR="00AD037E" w:rsidRPr="00765DF0" w:rsidRDefault="00AD037E" w:rsidP="00AD037E">
      <w:pPr>
        <w:shd w:val="clear" w:color="auto" w:fill="FFFFFF"/>
        <w:spacing w:line="235" w:lineRule="atLeast"/>
        <w:rPr>
          <w:rFonts w:eastAsia="Times New Roman"/>
          <w:color w:val="222222"/>
          <w:lang w:eastAsia="zh-TW"/>
        </w:rPr>
      </w:pPr>
      <w:r w:rsidRPr="00765DF0">
        <w:rPr>
          <w:rFonts w:eastAsia="Times New Roman"/>
          <w:color w:val="222222"/>
          <w:lang w:eastAsia="zh-TW"/>
        </w:rPr>
        <w:t>strengthen</w:t>
      </w:r>
    </w:p>
    <w:p w14:paraId="261D4F59" w14:textId="77777777" w:rsidR="00AD037E" w:rsidRPr="00765DF0" w:rsidRDefault="00AD037E" w:rsidP="00AD037E">
      <w:pPr>
        <w:shd w:val="clear" w:color="auto" w:fill="FFFFFF"/>
        <w:spacing w:line="235" w:lineRule="atLeast"/>
        <w:rPr>
          <w:rFonts w:eastAsia="Times New Roman"/>
          <w:color w:val="222222"/>
          <w:lang w:eastAsia="zh-TW"/>
        </w:rPr>
      </w:pPr>
      <w:r w:rsidRPr="00765DF0">
        <w:rPr>
          <w:rFonts w:eastAsia="Times New Roman"/>
          <w:color w:val="222222"/>
          <w:sz w:val="16"/>
          <w:szCs w:val="16"/>
          <w:lang w:eastAsia="zh-TW"/>
        </w:rPr>
        <w:t>verb</w:t>
      </w:r>
    </w:p>
    <w:p w14:paraId="4D79CD97" w14:textId="77777777" w:rsidR="00AD037E" w:rsidRPr="00765DF0" w:rsidRDefault="00AD037E" w:rsidP="00AD037E">
      <w:pPr>
        <w:shd w:val="clear" w:color="auto" w:fill="FFFFFF"/>
        <w:spacing w:line="235" w:lineRule="atLeast"/>
        <w:rPr>
          <w:rFonts w:eastAsia="Times New Roman"/>
          <w:color w:val="222222"/>
          <w:lang w:eastAsia="zh-TW"/>
        </w:rPr>
      </w:pPr>
      <w:r w:rsidRPr="00765DF0">
        <w:rPr>
          <w:rFonts w:eastAsia="Times New Roman"/>
          <w:color w:val="222222"/>
          <w:sz w:val="16"/>
          <w:szCs w:val="16"/>
          <w:lang w:eastAsia="zh-TW"/>
        </w:rPr>
        <w:t>[ T ]</w:t>
      </w:r>
    </w:p>
    <w:p w14:paraId="54D105E7" w14:textId="77777777" w:rsidR="00AD037E" w:rsidRPr="00765DF0" w:rsidRDefault="00AD037E" w:rsidP="00AD037E">
      <w:pPr>
        <w:shd w:val="clear" w:color="auto" w:fill="FFFFFF"/>
        <w:spacing w:line="235" w:lineRule="atLeast"/>
        <w:rPr>
          <w:rFonts w:eastAsia="Times New Roman"/>
          <w:color w:val="222222"/>
          <w:u w:val="single"/>
          <w:lang w:eastAsia="zh-TW"/>
        </w:rPr>
      </w:pPr>
      <w:r w:rsidRPr="00765DF0">
        <w:rPr>
          <w:rFonts w:eastAsia="Times New Roman"/>
          <w:color w:val="222222"/>
          <w:u w:val="single"/>
          <w:lang w:eastAsia="zh-TW"/>
        </w:rPr>
        <w:t>to </w:t>
      </w:r>
      <w:r w:rsidRPr="00765DF0">
        <w:rPr>
          <w:rFonts w:eastAsia="Times New Roman"/>
          <w:color w:val="222222"/>
          <w:u w:val="single"/>
          <w:shd w:val="clear" w:color="auto" w:fill="00FFFF"/>
          <w:lang w:eastAsia="zh-TW"/>
        </w:rPr>
        <w:t>make something</w:t>
      </w:r>
      <w:r w:rsidRPr="00765DF0">
        <w:rPr>
          <w:rFonts w:eastAsia="Times New Roman"/>
          <w:color w:val="222222"/>
          <w:u w:val="single"/>
          <w:lang w:eastAsia="zh-TW"/>
        </w:rPr>
        <w:t> more </w:t>
      </w:r>
      <w:r w:rsidRPr="00765DF0">
        <w:rPr>
          <w:rFonts w:eastAsia="Times New Roman"/>
          <w:b/>
          <w:bCs/>
          <w:color w:val="222222"/>
          <w:u w:val="single"/>
          <w:shd w:val="clear" w:color="auto" w:fill="00FFFF"/>
          <w:lang w:eastAsia="zh-TW"/>
        </w:rPr>
        <w:t>effective</w:t>
      </w:r>
      <w:r w:rsidRPr="00765DF0">
        <w:rPr>
          <w:rFonts w:eastAsia="Times New Roman"/>
          <w:color w:val="222222"/>
          <w:u w:val="single"/>
          <w:lang w:eastAsia="zh-TW"/>
        </w:rPr>
        <w:t> or </w:t>
      </w:r>
      <w:r w:rsidRPr="00765DF0">
        <w:rPr>
          <w:rFonts w:eastAsia="Times New Roman"/>
          <w:b/>
          <w:bCs/>
          <w:color w:val="222222"/>
          <w:u w:val="single"/>
          <w:lang w:eastAsia="zh-TW"/>
        </w:rPr>
        <w:t>powerful</w:t>
      </w:r>
      <w:r w:rsidRPr="00765DF0">
        <w:rPr>
          <w:rFonts w:eastAsia="Times New Roman"/>
          <w:color w:val="222222"/>
          <w:sz w:val="16"/>
          <w:szCs w:val="16"/>
          <w:u w:val="single"/>
          <w:lang w:eastAsia="zh-TW"/>
        </w:rPr>
        <w:t>:</w:t>
      </w:r>
    </w:p>
    <w:p w14:paraId="71DC45E8" w14:textId="77777777" w:rsidR="00AD037E" w:rsidRPr="00765DF0" w:rsidRDefault="00AD037E" w:rsidP="00AD037E">
      <w:pPr>
        <w:shd w:val="clear" w:color="auto" w:fill="FFFFFF"/>
        <w:spacing w:line="235" w:lineRule="atLeast"/>
        <w:rPr>
          <w:rFonts w:eastAsia="Times New Roman"/>
          <w:color w:val="222222"/>
          <w:lang w:eastAsia="zh-TW"/>
        </w:rPr>
      </w:pPr>
      <w:r w:rsidRPr="00765DF0">
        <w:rPr>
          <w:rFonts w:eastAsia="Times New Roman"/>
          <w:color w:val="222222"/>
          <w:sz w:val="16"/>
          <w:szCs w:val="16"/>
          <w:lang w:eastAsia="zh-TW"/>
        </w:rPr>
        <w:t>A discussion paper aiming to strengthen the EU's competition regime has been circulated amongst commissioners.</w:t>
      </w:r>
    </w:p>
    <w:p w14:paraId="2A72D110" w14:textId="77777777" w:rsidR="00AD037E" w:rsidRPr="00765DF0" w:rsidRDefault="00AD037E" w:rsidP="00AD037E">
      <w:pPr>
        <w:shd w:val="clear" w:color="auto" w:fill="FFFFFF"/>
        <w:spacing w:line="235" w:lineRule="atLeast"/>
        <w:rPr>
          <w:rFonts w:eastAsia="Times New Roman"/>
          <w:color w:val="222222"/>
          <w:lang w:eastAsia="zh-TW"/>
        </w:rPr>
      </w:pPr>
      <w:r w:rsidRPr="00765DF0">
        <w:rPr>
          <w:rFonts w:eastAsia="Times New Roman"/>
          <w:color w:val="222222"/>
          <w:sz w:val="16"/>
          <w:szCs w:val="16"/>
          <w:lang w:eastAsia="zh-TW"/>
        </w:rPr>
        <w:t>Research and development expenses amounted to €76m in the first six months, reflecting the company's desire to further strengthen its technological leadership.</w:t>
      </w:r>
    </w:p>
    <w:p w14:paraId="11CB2F5A" w14:textId="77777777" w:rsidR="00AD037E" w:rsidRPr="00765DF0" w:rsidRDefault="00AD037E" w:rsidP="00AD037E">
      <w:pPr>
        <w:shd w:val="clear" w:color="auto" w:fill="FFFFFF"/>
        <w:spacing w:line="235" w:lineRule="atLeast"/>
        <w:rPr>
          <w:rFonts w:eastAsia="Times New Roman"/>
          <w:color w:val="222222"/>
          <w:lang w:eastAsia="zh-TW"/>
        </w:rPr>
      </w:pPr>
      <w:r w:rsidRPr="00765DF0">
        <w:rPr>
          <w:rFonts w:eastAsia="Times New Roman"/>
          <w:color w:val="222222"/>
          <w:sz w:val="16"/>
          <w:szCs w:val="16"/>
          <w:lang w:eastAsia="zh-TW"/>
        </w:rPr>
        <w:t>Recent efforts have been made to strengthen the role of outside directors.</w:t>
      </w:r>
    </w:p>
    <w:p w14:paraId="3AE44FAF" w14:textId="77777777" w:rsidR="00AD037E" w:rsidRPr="00765DF0" w:rsidRDefault="00AD037E" w:rsidP="00AD037E">
      <w:pPr>
        <w:shd w:val="clear" w:color="auto" w:fill="FFFFFF"/>
        <w:spacing w:line="235" w:lineRule="atLeast"/>
        <w:rPr>
          <w:rFonts w:eastAsia="Times New Roman"/>
          <w:color w:val="222222"/>
          <w:lang w:eastAsia="zh-TW"/>
        </w:rPr>
      </w:pPr>
      <w:r w:rsidRPr="00765DF0">
        <w:rPr>
          <w:rFonts w:eastAsia="Times New Roman"/>
          <w:color w:val="222222"/>
          <w:sz w:val="16"/>
          <w:szCs w:val="16"/>
          <w:lang w:eastAsia="zh-TW"/>
        </w:rPr>
        <w:t>strengthen your position/performance/control Mobile operators need to strengthen their control over revenue and profit.</w:t>
      </w:r>
    </w:p>
    <w:p w14:paraId="63D1CB0F" w14:textId="77777777" w:rsidR="00AD037E" w:rsidRPr="00765DF0" w:rsidRDefault="00AD037E" w:rsidP="00AD037E">
      <w:pPr>
        <w:shd w:val="clear" w:color="auto" w:fill="FFFFFF"/>
        <w:spacing w:line="235" w:lineRule="atLeast"/>
        <w:rPr>
          <w:rFonts w:eastAsia="Times New Roman"/>
          <w:color w:val="222222"/>
          <w:lang w:eastAsia="zh-TW"/>
        </w:rPr>
      </w:pPr>
      <w:r w:rsidRPr="00765DF0">
        <w:rPr>
          <w:rFonts w:eastAsia="Times New Roman"/>
          <w:color w:val="222222"/>
          <w:sz w:val="16"/>
          <w:szCs w:val="16"/>
          <w:lang w:eastAsia="zh-TW"/>
        </w:rPr>
        <w:t>strengthen laws/regulations/mechanisms The Oil Conservation Division is in </w:t>
      </w:r>
      <w:r w:rsidRPr="00765DF0">
        <w:rPr>
          <w:rFonts w:eastAsia="Times New Roman"/>
          <w:color w:val="222222"/>
          <w:u w:val="single"/>
          <w:shd w:val="clear" w:color="auto" w:fill="00FFFF"/>
          <w:lang w:eastAsia="zh-TW"/>
        </w:rPr>
        <w:t>the process of</w:t>
      </w:r>
      <w:r w:rsidRPr="00765DF0">
        <w:rPr>
          <w:rFonts w:eastAsia="Times New Roman"/>
          <w:color w:val="222222"/>
          <w:u w:val="single"/>
          <w:lang w:eastAsia="zh-TW"/>
        </w:rPr>
        <w:t> trying to </w:t>
      </w:r>
      <w:r w:rsidRPr="00765DF0">
        <w:rPr>
          <w:rFonts w:eastAsia="Times New Roman"/>
          <w:color w:val="222222"/>
          <w:u w:val="single"/>
          <w:shd w:val="clear" w:color="auto" w:fill="00FFFF"/>
          <w:lang w:eastAsia="zh-TW"/>
        </w:rPr>
        <w:t>strengthen </w:t>
      </w:r>
      <w:r w:rsidRPr="00765DF0">
        <w:rPr>
          <w:rFonts w:eastAsia="Times New Roman"/>
          <w:b/>
          <w:bCs/>
          <w:color w:val="222222"/>
          <w:u w:val="single"/>
          <w:shd w:val="clear" w:color="auto" w:fill="00FFFF"/>
          <w:lang w:eastAsia="zh-TW"/>
        </w:rPr>
        <w:t>regulations</w:t>
      </w:r>
      <w:r w:rsidRPr="00765DF0">
        <w:rPr>
          <w:rFonts w:eastAsia="Times New Roman"/>
          <w:color w:val="222222"/>
          <w:sz w:val="16"/>
          <w:szCs w:val="16"/>
          <w:lang w:eastAsia="zh-TW"/>
        </w:rPr>
        <w:t> over oil waste pits.</w:t>
      </w:r>
    </w:p>
    <w:p w14:paraId="0267DA2A" w14:textId="77777777" w:rsidR="00AD037E" w:rsidRPr="00765DF0" w:rsidRDefault="00AD037E" w:rsidP="00AD037E">
      <w:pPr>
        <w:shd w:val="clear" w:color="auto" w:fill="FFFFFF"/>
        <w:spacing w:before="40" w:after="0" w:line="278" w:lineRule="atLeast"/>
        <w:outlineLvl w:val="3"/>
        <w:rPr>
          <w:rFonts w:eastAsia="Times New Roman"/>
          <w:b/>
          <w:bCs/>
          <w:color w:val="222222"/>
          <w:sz w:val="26"/>
          <w:szCs w:val="26"/>
          <w:lang w:eastAsia="zh-TW"/>
        </w:rPr>
      </w:pPr>
      <w:r w:rsidRPr="00765DF0">
        <w:rPr>
          <w:rFonts w:eastAsia="Times New Roman"/>
          <w:b/>
          <w:bCs/>
          <w:color w:val="222222"/>
          <w:sz w:val="26"/>
          <w:szCs w:val="26"/>
          <w:lang w:eastAsia="zh-TW"/>
        </w:rPr>
        <w:t>In the context of ‘bargaining rights’, that entails legal </w:t>
      </w:r>
      <w:r w:rsidRPr="00765DF0">
        <w:rPr>
          <w:rFonts w:eastAsia="Times New Roman"/>
          <w:b/>
          <w:bCs/>
          <w:color w:val="222222"/>
          <w:sz w:val="26"/>
          <w:szCs w:val="26"/>
          <w:u w:val="single"/>
          <w:lang w:eastAsia="zh-TW"/>
        </w:rPr>
        <w:t>enforcement</w:t>
      </w:r>
      <w:r w:rsidRPr="00765DF0">
        <w:rPr>
          <w:rFonts w:eastAsia="Times New Roman"/>
          <w:b/>
          <w:bCs/>
          <w:color w:val="222222"/>
          <w:sz w:val="26"/>
          <w:szCs w:val="26"/>
          <w:lang w:eastAsia="zh-TW"/>
        </w:rPr>
        <w:t>.</w:t>
      </w:r>
    </w:p>
    <w:p w14:paraId="65293D52" w14:textId="77777777" w:rsidR="00AD037E" w:rsidRPr="00765DF0" w:rsidRDefault="00AD037E" w:rsidP="00AD037E">
      <w:pPr>
        <w:shd w:val="clear" w:color="auto" w:fill="FFFFFF"/>
        <w:spacing w:line="235" w:lineRule="atLeast"/>
        <w:rPr>
          <w:rFonts w:eastAsia="Times New Roman"/>
          <w:color w:val="222222"/>
          <w:lang w:eastAsia="zh-TW"/>
        </w:rPr>
      </w:pPr>
      <w:r w:rsidRPr="00765DF0">
        <w:rPr>
          <w:rFonts w:eastAsia="Times New Roman"/>
          <w:color w:val="222222"/>
          <w:lang w:eastAsia="zh-TW"/>
        </w:rPr>
        <w:t>US </w:t>
      </w:r>
      <w:r w:rsidRPr="00765DF0">
        <w:rPr>
          <w:rFonts w:eastAsia="Times New Roman"/>
          <w:b/>
          <w:bCs/>
          <w:color w:val="222222"/>
          <w:sz w:val="26"/>
          <w:szCs w:val="26"/>
          <w:lang w:eastAsia="zh-TW"/>
        </w:rPr>
        <w:t>Code 20</w:t>
      </w:r>
      <w:r w:rsidRPr="00765DF0">
        <w:rPr>
          <w:rFonts w:eastAsia="Times New Roman"/>
          <w:color w:val="222222"/>
          <w:lang w:eastAsia="zh-TW"/>
        </w:rPr>
        <w:t>. Cornell Law School is a renounced Ivy-League institution.  “collective bargaining.” Legal Information Institute. 2024. </w:t>
      </w:r>
      <w:hyperlink r:id="rId7" w:tgtFrame="_blank" w:history="1">
        <w:r w:rsidRPr="00765DF0">
          <w:rPr>
            <w:rFonts w:eastAsia="Times New Roman"/>
            <w:color w:val="1155CC"/>
            <w:u w:val="single"/>
            <w:lang w:eastAsia="zh-TW"/>
          </w:rPr>
          <w:t>https://www.law.cornell.edu/wex/collective_bargaining</w:t>
        </w:r>
      </w:hyperlink>
      <w:r w:rsidRPr="00765DF0">
        <w:rPr>
          <w:rFonts w:eastAsia="Times New Roman"/>
          <w:color w:val="222222"/>
          <w:lang w:eastAsia="zh-TW"/>
        </w:rPr>
        <w:t>.</w:t>
      </w:r>
    </w:p>
    <w:p w14:paraId="7A22583E" w14:textId="77777777" w:rsidR="00AD037E" w:rsidRPr="00765DF0" w:rsidRDefault="00AD037E" w:rsidP="00AD037E">
      <w:pPr>
        <w:shd w:val="clear" w:color="auto" w:fill="FFFFFF"/>
        <w:spacing w:line="235" w:lineRule="atLeast"/>
        <w:rPr>
          <w:rFonts w:eastAsia="Times New Roman"/>
          <w:color w:val="222222"/>
          <w:lang w:eastAsia="zh-TW"/>
        </w:rPr>
      </w:pPr>
      <w:r w:rsidRPr="00765DF0">
        <w:rPr>
          <w:rFonts w:eastAsia="Times New Roman"/>
          <w:b/>
          <w:bCs/>
          <w:color w:val="222222"/>
          <w:u w:val="single"/>
          <w:shd w:val="clear" w:color="auto" w:fill="00FFFF"/>
          <w:lang w:eastAsia="zh-TW"/>
        </w:rPr>
        <w:t>C</w:t>
      </w:r>
      <w:r w:rsidRPr="00765DF0">
        <w:rPr>
          <w:rFonts w:eastAsia="Times New Roman"/>
          <w:color w:val="222222"/>
          <w:u w:val="single"/>
          <w:lang w:eastAsia="zh-TW"/>
        </w:rPr>
        <w:t>ollective </w:t>
      </w:r>
      <w:r w:rsidRPr="00765DF0">
        <w:rPr>
          <w:rFonts w:eastAsia="Times New Roman"/>
          <w:b/>
          <w:bCs/>
          <w:color w:val="222222"/>
          <w:u w:val="single"/>
          <w:shd w:val="clear" w:color="auto" w:fill="00FFFF"/>
          <w:lang w:eastAsia="zh-TW"/>
        </w:rPr>
        <w:t>b</w:t>
      </w:r>
      <w:r w:rsidRPr="00765DF0">
        <w:rPr>
          <w:rFonts w:eastAsia="Times New Roman"/>
          <w:color w:val="222222"/>
          <w:u w:val="single"/>
          <w:lang w:eastAsia="zh-TW"/>
        </w:rPr>
        <w:t>argaining</w:t>
      </w:r>
      <w:r w:rsidRPr="00765DF0">
        <w:rPr>
          <w:rFonts w:eastAsia="Times New Roman"/>
          <w:color w:val="222222"/>
          <w:sz w:val="16"/>
          <w:szCs w:val="16"/>
          <w:lang w:eastAsia="zh-TW"/>
        </w:rPr>
        <w:t> is the negotiation </w:t>
      </w:r>
      <w:r w:rsidRPr="00765DF0">
        <w:rPr>
          <w:rFonts w:eastAsia="Times New Roman"/>
          <w:b/>
          <w:bCs/>
          <w:color w:val="222222"/>
          <w:u w:val="single"/>
          <w:shd w:val="clear" w:color="auto" w:fill="00FFFF"/>
          <w:lang w:eastAsia="zh-TW"/>
        </w:rPr>
        <w:t>process</w:t>
      </w:r>
      <w:r w:rsidRPr="00765DF0">
        <w:rPr>
          <w:rFonts w:eastAsia="Times New Roman"/>
          <w:color w:val="222222"/>
          <w:u w:val="single"/>
          <w:lang w:eastAsia="zh-TW"/>
        </w:rPr>
        <w:t> between</w:t>
      </w:r>
      <w:r w:rsidRPr="00765DF0">
        <w:rPr>
          <w:rFonts w:eastAsia="Times New Roman"/>
          <w:color w:val="222222"/>
          <w:sz w:val="16"/>
          <w:szCs w:val="16"/>
          <w:lang w:eastAsia="zh-TW"/>
        </w:rPr>
        <w:t> an </w:t>
      </w:r>
      <w:r w:rsidRPr="00765DF0">
        <w:rPr>
          <w:rFonts w:eastAsia="Times New Roman"/>
          <w:color w:val="222222"/>
          <w:u w:val="single"/>
          <w:lang w:eastAsia="zh-TW"/>
        </w:rPr>
        <w:t>employer and</w:t>
      </w:r>
      <w:r w:rsidRPr="00765DF0">
        <w:rPr>
          <w:rFonts w:eastAsia="Times New Roman"/>
          <w:color w:val="222222"/>
          <w:sz w:val="16"/>
          <w:szCs w:val="16"/>
          <w:lang w:eastAsia="zh-TW"/>
        </w:rPr>
        <w:t> a </w:t>
      </w:r>
      <w:r w:rsidRPr="00765DF0">
        <w:rPr>
          <w:rFonts w:eastAsia="Times New Roman"/>
          <w:color w:val="222222"/>
          <w:u w:val="single"/>
          <w:lang w:eastAsia="zh-TW"/>
        </w:rPr>
        <w:t>union</w:t>
      </w:r>
      <w:r w:rsidRPr="00765DF0">
        <w:rPr>
          <w:rFonts w:eastAsia="Times New Roman"/>
          <w:color w:val="222222"/>
          <w:sz w:val="16"/>
          <w:szCs w:val="16"/>
          <w:lang w:eastAsia="zh-TW"/>
        </w:rPr>
        <w:t> comprised of workers </w:t>
      </w:r>
      <w:r w:rsidRPr="00765DF0">
        <w:rPr>
          <w:rFonts w:eastAsia="Times New Roman"/>
          <w:color w:val="222222"/>
          <w:u w:val="single"/>
          <w:shd w:val="clear" w:color="auto" w:fill="00FFFF"/>
          <w:lang w:eastAsia="zh-TW"/>
        </w:rPr>
        <w:t>to create</w:t>
      </w:r>
      <w:r w:rsidRPr="00765DF0">
        <w:rPr>
          <w:rFonts w:eastAsia="Times New Roman"/>
          <w:color w:val="222222"/>
          <w:u w:val="single"/>
          <w:lang w:eastAsia="zh-TW"/>
        </w:rPr>
        <w:t> an </w:t>
      </w:r>
      <w:r w:rsidRPr="00765DF0">
        <w:rPr>
          <w:rFonts w:eastAsia="Times New Roman"/>
          <w:b/>
          <w:bCs/>
          <w:color w:val="222222"/>
          <w:u w:val="single"/>
          <w:shd w:val="clear" w:color="auto" w:fill="00FFFF"/>
          <w:lang w:eastAsia="zh-TW"/>
        </w:rPr>
        <w:t>agreement</w:t>
      </w:r>
      <w:r w:rsidRPr="00765DF0">
        <w:rPr>
          <w:rFonts w:eastAsia="Times New Roman"/>
          <w:color w:val="222222"/>
          <w:u w:val="single"/>
          <w:shd w:val="clear" w:color="auto" w:fill="00FFFF"/>
          <w:lang w:eastAsia="zh-TW"/>
        </w:rPr>
        <w:t> that will govern</w:t>
      </w:r>
      <w:r w:rsidRPr="00765DF0">
        <w:rPr>
          <w:rFonts w:eastAsia="Times New Roman"/>
          <w:color w:val="222222"/>
          <w:sz w:val="16"/>
          <w:szCs w:val="16"/>
          <w:u w:val="single"/>
          <w:lang w:eastAsia="zh-TW"/>
        </w:rPr>
        <w:t> </w:t>
      </w:r>
      <w:r w:rsidRPr="00765DF0">
        <w:rPr>
          <w:rFonts w:eastAsia="Times New Roman"/>
          <w:color w:val="222222"/>
          <w:sz w:val="16"/>
          <w:szCs w:val="16"/>
          <w:lang w:eastAsia="zh-TW"/>
        </w:rPr>
        <w:t>the terms and conditions of the workers' </w:t>
      </w:r>
      <w:r w:rsidRPr="00765DF0">
        <w:rPr>
          <w:rFonts w:eastAsia="Times New Roman"/>
          <w:b/>
          <w:bCs/>
          <w:color w:val="222222"/>
          <w:u w:val="single"/>
          <w:shd w:val="clear" w:color="auto" w:fill="00FFFF"/>
          <w:lang w:eastAsia="zh-TW"/>
        </w:rPr>
        <w:t>employment</w:t>
      </w:r>
      <w:r w:rsidRPr="00765DF0">
        <w:rPr>
          <w:rFonts w:eastAsia="Times New Roman"/>
          <w:color w:val="222222"/>
          <w:sz w:val="16"/>
          <w:szCs w:val="16"/>
          <w:lang w:eastAsia="zh-TW"/>
        </w:rPr>
        <w:t>.</w:t>
      </w:r>
    </w:p>
    <w:p w14:paraId="12A0311F" w14:textId="77777777" w:rsidR="00AD037E" w:rsidRPr="00765DF0" w:rsidRDefault="00AD037E" w:rsidP="00AD037E">
      <w:pPr>
        <w:shd w:val="clear" w:color="auto" w:fill="FFFFFF"/>
        <w:spacing w:line="235" w:lineRule="atLeast"/>
        <w:rPr>
          <w:rFonts w:eastAsia="Times New Roman"/>
          <w:color w:val="222222"/>
          <w:lang w:eastAsia="zh-TW"/>
        </w:rPr>
      </w:pPr>
      <w:r w:rsidRPr="00765DF0">
        <w:rPr>
          <w:rFonts w:eastAsia="Times New Roman"/>
          <w:color w:val="222222"/>
          <w:sz w:val="16"/>
          <w:szCs w:val="16"/>
          <w:lang w:eastAsia="zh-TW"/>
        </w:rPr>
        <w:t>The </w:t>
      </w:r>
      <w:r w:rsidRPr="00765DF0">
        <w:rPr>
          <w:rFonts w:eastAsia="Times New Roman"/>
          <w:color w:val="222222"/>
          <w:u w:val="single"/>
          <w:lang w:eastAsia="zh-TW"/>
        </w:rPr>
        <w:t>result</w:t>
      </w:r>
      <w:r w:rsidRPr="00765DF0">
        <w:rPr>
          <w:rFonts w:eastAsia="Times New Roman"/>
          <w:color w:val="222222"/>
          <w:sz w:val="16"/>
          <w:szCs w:val="16"/>
          <w:lang w:eastAsia="zh-TW"/>
        </w:rPr>
        <w:t> of collective bargaining procedures </w:t>
      </w:r>
      <w:r w:rsidRPr="00765DF0">
        <w:rPr>
          <w:rFonts w:eastAsia="Times New Roman"/>
          <w:color w:val="222222"/>
          <w:u w:val="single"/>
          <w:lang w:eastAsia="zh-TW"/>
        </w:rPr>
        <w:t>is a </w:t>
      </w:r>
      <w:r w:rsidRPr="00765DF0">
        <w:rPr>
          <w:rFonts w:eastAsia="Times New Roman"/>
          <w:b/>
          <w:bCs/>
          <w:color w:val="222222"/>
          <w:u w:val="single"/>
          <w:lang w:eastAsia="zh-TW"/>
        </w:rPr>
        <w:t>collective</w:t>
      </w:r>
      <w:r w:rsidRPr="00765DF0">
        <w:rPr>
          <w:rFonts w:eastAsia="Times New Roman"/>
          <w:color w:val="222222"/>
          <w:u w:val="single"/>
          <w:lang w:eastAsia="zh-TW"/>
        </w:rPr>
        <w:t> agreement</w:t>
      </w:r>
      <w:r w:rsidRPr="00765DF0">
        <w:rPr>
          <w:rFonts w:eastAsia="Times New Roman"/>
          <w:color w:val="222222"/>
          <w:sz w:val="16"/>
          <w:szCs w:val="16"/>
          <w:lang w:eastAsia="zh-TW"/>
        </w:rPr>
        <w:t>.  Collective bargaining is </w:t>
      </w:r>
      <w:r w:rsidRPr="00765DF0">
        <w:rPr>
          <w:rFonts w:eastAsia="Times New Roman"/>
          <w:color w:val="222222"/>
          <w:u w:val="single"/>
          <w:shd w:val="clear" w:color="auto" w:fill="00FFFF"/>
          <w:lang w:eastAsia="zh-TW"/>
        </w:rPr>
        <w:t>governed by</w:t>
      </w:r>
      <w:r w:rsidRPr="00765DF0">
        <w:rPr>
          <w:rFonts w:eastAsia="Times New Roman"/>
          <w:color w:val="222222"/>
          <w:sz w:val="16"/>
          <w:szCs w:val="16"/>
          <w:lang w:eastAsia="zh-TW"/>
        </w:rPr>
        <w:t> federal and </w:t>
      </w:r>
      <w:r w:rsidRPr="00765DF0">
        <w:rPr>
          <w:rFonts w:eastAsia="Times New Roman"/>
          <w:color w:val="222222"/>
          <w:u w:val="single"/>
          <w:shd w:val="clear" w:color="auto" w:fill="00FFFF"/>
          <w:lang w:eastAsia="zh-TW"/>
        </w:rPr>
        <w:t>state</w:t>
      </w:r>
      <w:r w:rsidRPr="00765DF0">
        <w:rPr>
          <w:rFonts w:eastAsia="Times New Roman"/>
          <w:color w:val="222222"/>
          <w:u w:val="single"/>
          <w:lang w:eastAsia="zh-TW"/>
        </w:rPr>
        <w:t> </w:t>
      </w:r>
      <w:r w:rsidRPr="00765DF0">
        <w:rPr>
          <w:rFonts w:eastAsia="Times New Roman"/>
          <w:b/>
          <w:bCs/>
          <w:color w:val="222222"/>
          <w:u w:val="single"/>
          <w:lang w:eastAsia="zh-TW"/>
        </w:rPr>
        <w:t>statutory</w:t>
      </w:r>
      <w:r w:rsidRPr="00765DF0">
        <w:rPr>
          <w:rFonts w:eastAsia="Times New Roman"/>
          <w:color w:val="222222"/>
          <w:u w:val="single"/>
          <w:lang w:eastAsia="zh-TW"/>
        </w:rPr>
        <w:t> </w:t>
      </w:r>
      <w:r w:rsidRPr="00765DF0">
        <w:rPr>
          <w:rFonts w:eastAsia="Times New Roman"/>
          <w:color w:val="222222"/>
          <w:u w:val="single"/>
          <w:shd w:val="clear" w:color="auto" w:fill="00FFFF"/>
          <w:lang w:eastAsia="zh-TW"/>
        </w:rPr>
        <w:t>laws</w:t>
      </w:r>
      <w:r w:rsidRPr="00765DF0">
        <w:rPr>
          <w:rFonts w:eastAsia="Times New Roman"/>
          <w:color w:val="222222"/>
          <w:sz w:val="16"/>
          <w:szCs w:val="16"/>
          <w:u w:val="single"/>
          <w:lang w:eastAsia="zh-TW"/>
        </w:rPr>
        <w:t>,</w:t>
      </w:r>
      <w:r w:rsidRPr="00765DF0">
        <w:rPr>
          <w:rFonts w:eastAsia="Times New Roman"/>
          <w:color w:val="222222"/>
          <w:sz w:val="16"/>
          <w:szCs w:val="16"/>
          <w:lang w:eastAsia="zh-TW"/>
        </w:rPr>
        <w:t xml:space="preserve"> administrative agency regulations, and judicial decisions.</w:t>
      </w:r>
    </w:p>
    <w:p w14:paraId="268929A3" w14:textId="77777777" w:rsidR="00AD037E" w:rsidRPr="00765DF0" w:rsidRDefault="00AD037E" w:rsidP="00AD037E">
      <w:pPr>
        <w:shd w:val="clear" w:color="auto" w:fill="FFFFFF"/>
        <w:spacing w:line="235" w:lineRule="atLeast"/>
        <w:rPr>
          <w:rFonts w:eastAsia="Times New Roman"/>
          <w:color w:val="222222"/>
          <w:lang w:eastAsia="zh-TW"/>
        </w:rPr>
      </w:pPr>
      <w:r w:rsidRPr="00765DF0">
        <w:rPr>
          <w:rFonts w:eastAsia="Times New Roman"/>
          <w:color w:val="222222"/>
          <w:sz w:val="16"/>
          <w:szCs w:val="16"/>
          <w:lang w:eastAsia="zh-TW"/>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770F0E9B" w14:textId="77777777" w:rsidR="00AD037E" w:rsidRPr="00765DF0" w:rsidRDefault="00AD037E" w:rsidP="00AD037E">
      <w:pPr>
        <w:shd w:val="clear" w:color="auto" w:fill="FFFFFF"/>
        <w:spacing w:line="235" w:lineRule="atLeast"/>
        <w:rPr>
          <w:rFonts w:eastAsia="Times New Roman"/>
          <w:color w:val="222222"/>
          <w:lang w:eastAsia="zh-TW"/>
        </w:rPr>
      </w:pPr>
      <w:r w:rsidRPr="00765DF0">
        <w:rPr>
          <w:rFonts w:eastAsia="Times New Roman"/>
          <w:color w:val="222222"/>
          <w:sz w:val="16"/>
          <w:szCs w:val="16"/>
          <w:lang w:eastAsia="zh-TW"/>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17B03996" w14:textId="77777777" w:rsidR="00AD037E" w:rsidRPr="00765DF0" w:rsidRDefault="00AD037E" w:rsidP="00AD037E">
      <w:pPr>
        <w:shd w:val="clear" w:color="auto" w:fill="FFFFFF"/>
        <w:spacing w:line="235" w:lineRule="atLeast"/>
        <w:rPr>
          <w:rFonts w:eastAsia="Times New Roman"/>
          <w:color w:val="222222"/>
          <w:lang w:eastAsia="zh-TW"/>
        </w:rPr>
      </w:pPr>
      <w:r w:rsidRPr="00765DF0">
        <w:rPr>
          <w:rFonts w:eastAsia="Times New Roman"/>
          <w:color w:val="222222"/>
          <w:u w:val="single"/>
          <w:lang w:eastAsia="zh-TW"/>
        </w:rPr>
        <w:t>State laws</w:t>
      </w:r>
      <w:r w:rsidRPr="00765DF0">
        <w:rPr>
          <w:rFonts w:eastAsia="Times New Roman"/>
          <w:color w:val="222222"/>
          <w:sz w:val="16"/>
          <w:szCs w:val="16"/>
          <w:lang w:eastAsia="zh-TW"/>
        </w:rPr>
        <w:t> further </w:t>
      </w:r>
      <w:r w:rsidRPr="00765DF0">
        <w:rPr>
          <w:rFonts w:eastAsia="Times New Roman"/>
          <w:b/>
          <w:bCs/>
          <w:color w:val="222222"/>
          <w:u w:val="single"/>
          <w:shd w:val="clear" w:color="auto" w:fill="00FFFF"/>
          <w:lang w:eastAsia="zh-TW"/>
        </w:rPr>
        <w:t>regulate</w:t>
      </w:r>
      <w:r w:rsidRPr="00765DF0">
        <w:rPr>
          <w:rFonts w:eastAsia="Times New Roman"/>
          <w:color w:val="222222"/>
          <w:sz w:val="16"/>
          <w:szCs w:val="16"/>
          <w:lang w:eastAsia="zh-TW"/>
        </w:rPr>
        <w:t> collective bargaining </w:t>
      </w:r>
      <w:r w:rsidRPr="00765DF0">
        <w:rPr>
          <w:rFonts w:eastAsia="Times New Roman"/>
          <w:color w:val="222222"/>
          <w:u w:val="single"/>
          <w:shd w:val="clear" w:color="auto" w:fill="00FFFF"/>
          <w:lang w:eastAsia="zh-TW"/>
        </w:rPr>
        <w:t>and make</w:t>
      </w:r>
      <w:r w:rsidRPr="00765DF0">
        <w:rPr>
          <w:rFonts w:eastAsia="Times New Roman"/>
          <w:color w:val="222222"/>
          <w:u w:val="single"/>
          <w:lang w:eastAsia="zh-TW"/>
        </w:rPr>
        <w:t> collective </w:t>
      </w:r>
      <w:r w:rsidRPr="00765DF0">
        <w:rPr>
          <w:rFonts w:eastAsia="Times New Roman"/>
          <w:color w:val="222222"/>
          <w:u w:val="single"/>
          <w:shd w:val="clear" w:color="auto" w:fill="00FFFF"/>
          <w:lang w:eastAsia="zh-TW"/>
        </w:rPr>
        <w:t>agreements </w:t>
      </w:r>
      <w:r w:rsidRPr="00765DF0">
        <w:rPr>
          <w:rFonts w:eastAsia="Times New Roman"/>
          <w:b/>
          <w:bCs/>
          <w:color w:val="222222"/>
          <w:u w:val="single"/>
          <w:shd w:val="clear" w:color="auto" w:fill="00FFFF"/>
          <w:lang w:eastAsia="zh-TW"/>
        </w:rPr>
        <w:t>enforceable</w:t>
      </w:r>
      <w:r w:rsidRPr="00765DF0">
        <w:rPr>
          <w:rFonts w:eastAsia="Times New Roman"/>
          <w:color w:val="222222"/>
          <w:u w:val="single"/>
          <w:lang w:eastAsia="zh-TW"/>
        </w:rPr>
        <w:t> under state law</w:t>
      </w:r>
      <w:r w:rsidRPr="00765DF0">
        <w:rPr>
          <w:rFonts w:eastAsia="Times New Roman"/>
          <w:color w:val="222222"/>
          <w:sz w:val="16"/>
          <w:szCs w:val="16"/>
          <w:u w:val="single"/>
          <w:lang w:eastAsia="zh-TW"/>
        </w:rPr>
        <w:t>.</w:t>
      </w:r>
      <w:r w:rsidRPr="00765DF0">
        <w:rPr>
          <w:rFonts w:eastAsia="Times New Roman"/>
          <w:color w:val="222222"/>
          <w:sz w:val="16"/>
          <w:szCs w:val="16"/>
          <w:lang w:eastAsia="zh-TW"/>
        </w:rPr>
        <w:t xml:space="preserve"> They may also provide guidelines for those employers and employees not covered by the NLRA, such as agricultural laborers.</w:t>
      </w:r>
    </w:p>
    <w:p w14:paraId="5E9DEAE9" w14:textId="77777777" w:rsidR="00AD037E" w:rsidRPr="00765DF0" w:rsidRDefault="00AD037E" w:rsidP="00AD037E">
      <w:pPr>
        <w:shd w:val="clear" w:color="auto" w:fill="FFFFFF"/>
        <w:spacing w:before="40" w:after="0" w:line="278" w:lineRule="atLeast"/>
        <w:outlineLvl w:val="3"/>
        <w:rPr>
          <w:rFonts w:eastAsia="Times New Roman"/>
          <w:b/>
          <w:bCs/>
          <w:color w:val="222222"/>
          <w:sz w:val="26"/>
          <w:szCs w:val="26"/>
          <w:lang w:eastAsia="zh-TW"/>
        </w:rPr>
      </w:pPr>
      <w:r w:rsidRPr="00765DF0">
        <w:rPr>
          <w:rFonts w:eastAsia="Times New Roman"/>
          <w:b/>
          <w:bCs/>
          <w:color w:val="222222"/>
          <w:sz w:val="26"/>
          <w:szCs w:val="26"/>
          <w:lang w:eastAsia="zh-TW"/>
        </w:rPr>
        <w:t>1. </w:t>
      </w:r>
      <w:r w:rsidRPr="00765DF0">
        <w:rPr>
          <w:rFonts w:eastAsia="Times New Roman"/>
          <w:b/>
          <w:bCs/>
          <w:color w:val="222222"/>
          <w:sz w:val="26"/>
          <w:szCs w:val="26"/>
          <w:u w:val="single"/>
          <w:lang w:eastAsia="zh-TW"/>
        </w:rPr>
        <w:t>Clash</w:t>
      </w:r>
      <w:r w:rsidRPr="00765DF0">
        <w:rPr>
          <w:rFonts w:eastAsia="Times New Roman"/>
          <w:b/>
          <w:bCs/>
          <w:color w:val="222222"/>
          <w:sz w:val="26"/>
          <w:szCs w:val="26"/>
          <w:lang w:eastAsia="zh-TW"/>
        </w:rPr>
        <w:t>: a </w:t>
      </w:r>
      <w:r w:rsidRPr="00765DF0">
        <w:rPr>
          <w:rFonts w:eastAsia="Times New Roman"/>
          <w:b/>
          <w:bCs/>
          <w:color w:val="222222"/>
          <w:sz w:val="26"/>
          <w:szCs w:val="26"/>
          <w:u w:val="single"/>
          <w:lang w:eastAsia="zh-TW"/>
        </w:rPr>
        <w:t>predictable</w:t>
      </w:r>
      <w:r w:rsidRPr="00765DF0">
        <w:rPr>
          <w:rFonts w:eastAsia="Times New Roman"/>
          <w:b/>
          <w:bCs/>
          <w:color w:val="222222"/>
          <w:sz w:val="26"/>
          <w:szCs w:val="26"/>
          <w:lang w:eastAsia="zh-TW"/>
        </w:rPr>
        <w:t> topic motivates in depth </w:t>
      </w:r>
      <w:r w:rsidRPr="00765DF0">
        <w:rPr>
          <w:rFonts w:eastAsia="Times New Roman"/>
          <w:b/>
          <w:bCs/>
          <w:color w:val="222222"/>
          <w:sz w:val="26"/>
          <w:szCs w:val="26"/>
          <w:u w:val="single"/>
          <w:lang w:eastAsia="zh-TW"/>
        </w:rPr>
        <w:t>negation</w:t>
      </w:r>
      <w:r w:rsidRPr="00765DF0">
        <w:rPr>
          <w:rFonts w:eastAsia="Times New Roman"/>
          <w:b/>
          <w:bCs/>
          <w:color w:val="222222"/>
          <w:sz w:val="26"/>
          <w:szCs w:val="26"/>
          <w:lang w:eastAsia="zh-TW"/>
        </w:rPr>
        <w:t> and argument </w:t>
      </w:r>
      <w:r w:rsidRPr="00765DF0">
        <w:rPr>
          <w:rFonts w:eastAsia="Times New Roman"/>
          <w:b/>
          <w:bCs/>
          <w:color w:val="222222"/>
          <w:sz w:val="26"/>
          <w:szCs w:val="26"/>
          <w:u w:val="single"/>
          <w:lang w:eastAsia="zh-TW"/>
        </w:rPr>
        <w:t>refinement</w:t>
      </w:r>
      <w:r w:rsidRPr="00765DF0">
        <w:rPr>
          <w:rFonts w:eastAsia="Times New Roman"/>
          <w:b/>
          <w:bCs/>
          <w:color w:val="222222"/>
          <w:sz w:val="26"/>
          <w:szCs w:val="26"/>
          <w:lang w:eastAsia="zh-TW"/>
        </w:rPr>
        <w:t>. Their interp explodes </w:t>
      </w:r>
      <w:r w:rsidRPr="00765DF0">
        <w:rPr>
          <w:rFonts w:eastAsia="Times New Roman"/>
          <w:b/>
          <w:bCs/>
          <w:color w:val="222222"/>
          <w:sz w:val="26"/>
          <w:szCs w:val="26"/>
          <w:u w:val="single"/>
          <w:lang w:eastAsia="zh-TW"/>
        </w:rPr>
        <w:t>limits</w:t>
      </w:r>
      <w:r w:rsidRPr="00765DF0">
        <w:rPr>
          <w:rFonts w:eastAsia="Times New Roman"/>
          <w:b/>
          <w:bCs/>
          <w:color w:val="222222"/>
          <w:sz w:val="26"/>
          <w:szCs w:val="26"/>
          <w:lang w:eastAsia="zh-TW"/>
        </w:rPr>
        <w:t>, allows affirmative </w:t>
      </w:r>
      <w:r w:rsidRPr="00765DF0">
        <w:rPr>
          <w:rFonts w:eastAsia="Times New Roman"/>
          <w:b/>
          <w:bCs/>
          <w:color w:val="222222"/>
          <w:sz w:val="26"/>
          <w:szCs w:val="26"/>
          <w:u w:val="single"/>
          <w:lang w:eastAsia="zh-TW"/>
        </w:rPr>
        <w:t>conditionality</w:t>
      </w:r>
      <w:r w:rsidRPr="00765DF0">
        <w:rPr>
          <w:rFonts w:eastAsia="Times New Roman"/>
          <w:b/>
          <w:bCs/>
          <w:color w:val="222222"/>
          <w:sz w:val="26"/>
          <w:szCs w:val="26"/>
          <w:lang w:eastAsia="zh-TW"/>
        </w:rPr>
        <w:t>, and makes debate a </w:t>
      </w:r>
      <w:r w:rsidRPr="00765DF0">
        <w:rPr>
          <w:rFonts w:eastAsia="Times New Roman"/>
          <w:b/>
          <w:bCs/>
          <w:color w:val="222222"/>
          <w:sz w:val="26"/>
          <w:szCs w:val="26"/>
          <w:u w:val="single"/>
          <w:lang w:eastAsia="zh-TW"/>
        </w:rPr>
        <w:t>one-sided</w:t>
      </w:r>
      <w:r w:rsidRPr="00765DF0">
        <w:rPr>
          <w:rFonts w:eastAsia="Times New Roman"/>
          <w:b/>
          <w:bCs/>
          <w:color w:val="222222"/>
          <w:sz w:val="26"/>
          <w:szCs w:val="26"/>
          <w:lang w:eastAsia="zh-TW"/>
        </w:rPr>
        <w:t> monologue which </w:t>
      </w:r>
      <w:r w:rsidRPr="00765DF0">
        <w:rPr>
          <w:rFonts w:eastAsia="Times New Roman"/>
          <w:b/>
          <w:bCs/>
          <w:color w:val="222222"/>
          <w:sz w:val="26"/>
          <w:szCs w:val="26"/>
          <w:u w:val="single"/>
          <w:lang w:eastAsia="zh-TW"/>
        </w:rPr>
        <w:t>turns</w:t>
      </w:r>
      <w:r w:rsidRPr="00765DF0">
        <w:rPr>
          <w:rFonts w:eastAsia="Times New Roman"/>
          <w:b/>
          <w:bCs/>
          <w:color w:val="222222"/>
          <w:sz w:val="26"/>
          <w:szCs w:val="26"/>
          <w:lang w:eastAsia="zh-TW"/>
        </w:rPr>
        <w:t> the case and creates </w:t>
      </w:r>
      <w:r w:rsidRPr="00765DF0">
        <w:rPr>
          <w:rFonts w:eastAsia="Times New Roman"/>
          <w:b/>
          <w:bCs/>
          <w:color w:val="222222"/>
          <w:sz w:val="26"/>
          <w:szCs w:val="26"/>
          <w:u w:val="single"/>
          <w:lang w:eastAsia="zh-TW"/>
        </w:rPr>
        <w:t>false positives</w:t>
      </w:r>
      <w:r w:rsidRPr="00765DF0">
        <w:rPr>
          <w:rFonts w:eastAsia="Times New Roman"/>
          <w:b/>
          <w:bCs/>
          <w:color w:val="222222"/>
          <w:sz w:val="26"/>
          <w:szCs w:val="26"/>
          <w:lang w:eastAsia="zh-TW"/>
        </w:rPr>
        <w:t>---</w:t>
      </w:r>
      <w:r w:rsidRPr="00765DF0">
        <w:rPr>
          <w:rFonts w:eastAsia="Times New Roman"/>
          <w:b/>
          <w:bCs/>
          <w:color w:val="222222"/>
          <w:sz w:val="26"/>
          <w:szCs w:val="26"/>
          <w:u w:val="single"/>
          <w:lang w:eastAsia="zh-TW"/>
        </w:rPr>
        <w:t>presumption</w:t>
      </w:r>
      <w:r w:rsidRPr="00765DF0">
        <w:rPr>
          <w:rFonts w:eastAsia="Times New Roman"/>
          <w:b/>
          <w:bCs/>
          <w:color w:val="222222"/>
          <w:sz w:val="26"/>
          <w:szCs w:val="26"/>
          <w:lang w:eastAsia="zh-TW"/>
        </w:rPr>
        <w:t>.</w:t>
      </w:r>
    </w:p>
    <w:p w14:paraId="6B49C80E" w14:textId="77777777" w:rsidR="00AD037E" w:rsidRPr="00765DF0" w:rsidRDefault="00AD037E" w:rsidP="00AD037E">
      <w:pPr>
        <w:shd w:val="clear" w:color="auto" w:fill="FFFFFF"/>
        <w:spacing w:before="40" w:after="0" w:line="278" w:lineRule="atLeast"/>
        <w:outlineLvl w:val="3"/>
        <w:rPr>
          <w:rFonts w:eastAsia="Times New Roman"/>
          <w:b/>
          <w:bCs/>
          <w:color w:val="222222"/>
          <w:sz w:val="26"/>
          <w:szCs w:val="26"/>
          <w:lang w:eastAsia="zh-TW"/>
        </w:rPr>
      </w:pPr>
      <w:r w:rsidRPr="00765DF0">
        <w:rPr>
          <w:rFonts w:eastAsia="Times New Roman"/>
          <w:b/>
          <w:bCs/>
          <w:color w:val="222222"/>
          <w:sz w:val="26"/>
          <w:szCs w:val="26"/>
          <w:lang w:eastAsia="zh-TW"/>
        </w:rPr>
        <w:t>2. </w:t>
      </w:r>
      <w:r w:rsidRPr="00765DF0">
        <w:rPr>
          <w:rFonts w:eastAsia="Times New Roman"/>
          <w:b/>
          <w:bCs/>
          <w:color w:val="222222"/>
          <w:sz w:val="26"/>
          <w:szCs w:val="26"/>
          <w:u w:val="single"/>
          <w:lang w:eastAsia="zh-TW"/>
        </w:rPr>
        <w:t>Fairness</w:t>
      </w:r>
      <w:r w:rsidRPr="00765DF0">
        <w:rPr>
          <w:rFonts w:eastAsia="Times New Roman"/>
          <w:b/>
          <w:bCs/>
          <w:color w:val="222222"/>
          <w:sz w:val="26"/>
          <w:szCs w:val="26"/>
          <w:lang w:eastAsia="zh-TW"/>
        </w:rPr>
        <w:t>: the NEG should win on average 50% of the time. Expecting fair </w:t>
      </w:r>
      <w:r w:rsidRPr="00765DF0">
        <w:rPr>
          <w:rFonts w:eastAsia="Times New Roman"/>
          <w:b/>
          <w:bCs/>
          <w:color w:val="222222"/>
          <w:sz w:val="26"/>
          <w:szCs w:val="26"/>
          <w:u w:val="single"/>
          <w:lang w:eastAsia="zh-TW"/>
        </w:rPr>
        <w:t>evaluation</w:t>
      </w:r>
      <w:r w:rsidRPr="00765DF0">
        <w:rPr>
          <w:rFonts w:eastAsia="Times New Roman"/>
          <w:b/>
          <w:bCs/>
          <w:color w:val="222222"/>
          <w:sz w:val="26"/>
          <w:szCs w:val="26"/>
          <w:lang w:eastAsia="zh-TW"/>
        </w:rPr>
        <w:t> in a </w:t>
      </w:r>
      <w:r w:rsidRPr="00765DF0">
        <w:rPr>
          <w:rFonts w:eastAsia="Times New Roman"/>
          <w:b/>
          <w:bCs/>
          <w:color w:val="222222"/>
          <w:sz w:val="26"/>
          <w:szCs w:val="26"/>
          <w:u w:val="single"/>
          <w:lang w:eastAsia="zh-TW"/>
        </w:rPr>
        <w:t>competitive</w:t>
      </w:r>
      <w:r w:rsidRPr="00765DF0">
        <w:rPr>
          <w:rFonts w:eastAsia="Times New Roman"/>
          <w:b/>
          <w:bCs/>
          <w:color w:val="222222"/>
          <w:sz w:val="26"/>
          <w:szCs w:val="26"/>
          <w:lang w:eastAsia="zh-TW"/>
        </w:rPr>
        <w:t> activity proves their arguments are shaped by a </w:t>
      </w:r>
      <w:r w:rsidRPr="00765DF0">
        <w:rPr>
          <w:rFonts w:eastAsia="Times New Roman"/>
          <w:b/>
          <w:bCs/>
          <w:color w:val="222222"/>
          <w:sz w:val="26"/>
          <w:szCs w:val="26"/>
          <w:u w:val="single"/>
          <w:lang w:eastAsia="zh-TW"/>
        </w:rPr>
        <w:t>drive to win</w:t>
      </w:r>
      <w:r w:rsidRPr="00765DF0">
        <w:rPr>
          <w:rFonts w:eastAsia="Times New Roman"/>
          <w:b/>
          <w:bCs/>
          <w:color w:val="222222"/>
          <w:sz w:val="26"/>
          <w:szCs w:val="26"/>
          <w:lang w:eastAsia="zh-TW"/>
        </w:rPr>
        <w:t>, and fairness as an axiom possesses intrinsic </w:t>
      </w:r>
      <w:r w:rsidRPr="00765DF0">
        <w:rPr>
          <w:rFonts w:eastAsia="Times New Roman"/>
          <w:b/>
          <w:bCs/>
          <w:color w:val="222222"/>
          <w:sz w:val="26"/>
          <w:szCs w:val="26"/>
          <w:u w:val="single"/>
          <w:lang w:eastAsia="zh-TW"/>
        </w:rPr>
        <w:t>moral value</w:t>
      </w:r>
      <w:r w:rsidRPr="00765DF0">
        <w:rPr>
          <w:rFonts w:eastAsia="Times New Roman"/>
          <w:b/>
          <w:bCs/>
          <w:color w:val="222222"/>
          <w:sz w:val="26"/>
          <w:szCs w:val="26"/>
          <w:lang w:eastAsia="zh-TW"/>
        </w:rPr>
        <w:t>. Voting neg </w:t>
      </w:r>
      <w:r w:rsidRPr="00765DF0">
        <w:rPr>
          <w:rFonts w:eastAsia="Times New Roman"/>
          <w:b/>
          <w:bCs/>
          <w:color w:val="222222"/>
          <w:sz w:val="26"/>
          <w:szCs w:val="26"/>
          <w:u w:val="single"/>
          <w:lang w:eastAsia="zh-TW"/>
        </w:rPr>
        <w:t>countervails</w:t>
      </w:r>
      <w:r w:rsidRPr="00765DF0">
        <w:rPr>
          <w:rFonts w:eastAsia="Times New Roman"/>
          <w:b/>
          <w:bCs/>
          <w:color w:val="222222"/>
          <w:sz w:val="26"/>
          <w:szCs w:val="26"/>
          <w:lang w:eastAsia="zh-TW"/>
        </w:rPr>
        <w:t> the </w:t>
      </w:r>
      <w:r w:rsidRPr="00765DF0">
        <w:rPr>
          <w:rFonts w:eastAsia="Times New Roman"/>
          <w:b/>
          <w:bCs/>
          <w:color w:val="222222"/>
          <w:sz w:val="26"/>
          <w:szCs w:val="26"/>
          <w:u w:val="single"/>
          <w:lang w:eastAsia="zh-TW"/>
        </w:rPr>
        <w:t>insurmountable</w:t>
      </w:r>
      <w:r w:rsidRPr="00765DF0">
        <w:rPr>
          <w:rFonts w:eastAsia="Times New Roman"/>
          <w:b/>
          <w:bCs/>
          <w:color w:val="222222"/>
          <w:sz w:val="26"/>
          <w:szCs w:val="26"/>
          <w:lang w:eastAsia="zh-TW"/>
        </w:rPr>
        <w:t> AFF advantage generated under their vision of debate </w:t>
      </w:r>
      <w:r w:rsidRPr="00765DF0">
        <w:rPr>
          <w:rFonts w:eastAsia="Times New Roman"/>
          <w:b/>
          <w:bCs/>
          <w:color w:val="222222"/>
          <w:sz w:val="26"/>
          <w:szCs w:val="26"/>
          <w:u w:val="single"/>
          <w:lang w:eastAsia="zh-TW"/>
        </w:rPr>
        <w:t>regardless</w:t>
      </w:r>
      <w:r w:rsidRPr="00765DF0">
        <w:rPr>
          <w:rFonts w:eastAsia="Times New Roman"/>
          <w:b/>
          <w:bCs/>
          <w:color w:val="222222"/>
          <w:sz w:val="26"/>
          <w:szCs w:val="26"/>
          <w:lang w:eastAsia="zh-TW"/>
        </w:rPr>
        <w:t> of the value of the </w:t>
      </w:r>
      <w:r w:rsidRPr="00765DF0">
        <w:rPr>
          <w:rFonts w:eastAsia="Times New Roman"/>
          <w:b/>
          <w:bCs/>
          <w:color w:val="222222"/>
          <w:sz w:val="26"/>
          <w:szCs w:val="26"/>
          <w:u w:val="single"/>
          <w:lang w:eastAsia="zh-TW"/>
        </w:rPr>
        <w:t>1AC itself</w:t>
      </w:r>
      <w:r w:rsidRPr="00765DF0">
        <w:rPr>
          <w:rFonts w:eastAsia="Times New Roman"/>
          <w:b/>
          <w:bCs/>
          <w:color w:val="222222"/>
          <w:sz w:val="26"/>
          <w:szCs w:val="26"/>
          <w:lang w:eastAsia="zh-TW"/>
        </w:rPr>
        <w:t>.</w:t>
      </w:r>
    </w:p>
    <w:p w14:paraId="088CB202" w14:textId="77777777" w:rsidR="00AD037E" w:rsidRPr="006F4B9E" w:rsidRDefault="00AD037E" w:rsidP="00AD037E"/>
    <w:p w14:paraId="26E30938" w14:textId="05D2FD85" w:rsidR="00BF4923" w:rsidRDefault="00BF4923" w:rsidP="00AD037E"/>
    <w:p w14:paraId="6EB96548" w14:textId="77777777" w:rsidR="00BF4923" w:rsidRPr="00BF4923" w:rsidRDefault="00BF4923" w:rsidP="00BF4923"/>
    <w:p w14:paraId="11F15AD8" w14:textId="7CB78129" w:rsidR="007B0F92" w:rsidRDefault="00AE6035" w:rsidP="00AE6035">
      <w:pPr>
        <w:pStyle w:val="Heading2"/>
      </w:pPr>
      <w:r>
        <w:t>Case</w:t>
      </w:r>
    </w:p>
    <w:p w14:paraId="361EB129" w14:textId="287A4B41" w:rsidR="008402F8" w:rsidRDefault="008402F8" w:rsidP="008402F8">
      <w:pPr>
        <w:pStyle w:val="Heading3"/>
      </w:pPr>
      <w:r>
        <w:t>1NC – Presumption</w:t>
      </w:r>
    </w:p>
    <w:p w14:paraId="76A5C704" w14:textId="6F6C20B0" w:rsidR="008402F8" w:rsidRDefault="008402F8" w:rsidP="008402F8">
      <w:pPr>
        <w:pStyle w:val="Heading4"/>
      </w:pPr>
      <w:r>
        <w:t xml:space="preserve">Vote neg on </w:t>
      </w:r>
      <w:r>
        <w:rPr>
          <w:u w:val="single"/>
        </w:rPr>
        <w:t>presumption</w:t>
      </w:r>
      <w:r w:rsidR="00CF5DE2">
        <w:t xml:space="preserve"> ---</w:t>
      </w:r>
    </w:p>
    <w:p w14:paraId="50D0CC74" w14:textId="77777777" w:rsidR="008402F8" w:rsidRDefault="008402F8" w:rsidP="008402F8"/>
    <w:p w14:paraId="75405C79" w14:textId="628E0579" w:rsidR="008402F8" w:rsidRPr="00B82908" w:rsidRDefault="00CF5DE2" w:rsidP="008402F8">
      <w:pPr>
        <w:keepNext/>
        <w:keepLines/>
        <w:spacing w:before="40" w:after="0" w:line="256" w:lineRule="auto"/>
        <w:outlineLvl w:val="3"/>
        <w:rPr>
          <w:rFonts w:eastAsia="PMingLiU"/>
          <w:b/>
          <w:iCs/>
          <w:sz w:val="26"/>
        </w:rPr>
      </w:pPr>
      <w:r>
        <w:rPr>
          <w:rFonts w:eastAsia="PMingLiU"/>
          <w:b/>
          <w:iCs/>
          <w:sz w:val="26"/>
        </w:rPr>
        <w:t>1---</w:t>
      </w:r>
      <w:r w:rsidR="008402F8" w:rsidRPr="00B82908">
        <w:rPr>
          <w:rFonts w:eastAsia="PMingLiU"/>
          <w:b/>
          <w:iCs/>
          <w:sz w:val="26"/>
        </w:rPr>
        <w:t xml:space="preserve">Conflation DA---the aff </w:t>
      </w:r>
      <w:r w:rsidR="008402F8" w:rsidRPr="00B82908">
        <w:rPr>
          <w:rFonts w:eastAsia="PMingLiU"/>
          <w:b/>
          <w:iCs/>
          <w:sz w:val="26"/>
          <w:u w:val="single"/>
        </w:rPr>
        <w:t>conflates</w:t>
      </w:r>
      <w:r w:rsidR="008402F8" w:rsidRPr="00B82908">
        <w:rPr>
          <w:rFonts w:eastAsia="PMingLiU"/>
          <w:b/>
          <w:iCs/>
          <w:sz w:val="26"/>
        </w:rPr>
        <w:t xml:space="preserve"> their </w:t>
      </w:r>
      <w:r w:rsidR="008402F8" w:rsidRPr="00B82908">
        <w:rPr>
          <w:rFonts w:eastAsia="PMingLiU"/>
          <w:b/>
          <w:iCs/>
          <w:sz w:val="26"/>
          <w:u w:val="single"/>
        </w:rPr>
        <w:t>scholarship</w:t>
      </w:r>
      <w:r w:rsidR="008402F8" w:rsidRPr="00B82908">
        <w:rPr>
          <w:rFonts w:eastAsia="PMingLiU"/>
          <w:b/>
          <w:iCs/>
          <w:sz w:val="26"/>
        </w:rPr>
        <w:t xml:space="preserve"> with </w:t>
      </w:r>
      <w:r w:rsidR="008402F8" w:rsidRPr="00B82908">
        <w:rPr>
          <w:rFonts w:eastAsia="PMingLiU"/>
          <w:b/>
          <w:iCs/>
          <w:sz w:val="26"/>
          <w:u w:val="single"/>
        </w:rPr>
        <w:t>new praxis</w:t>
      </w:r>
      <w:r w:rsidR="008402F8" w:rsidRPr="00B82908">
        <w:rPr>
          <w:rFonts w:eastAsia="PMingLiU"/>
          <w:b/>
          <w:iCs/>
          <w:sz w:val="26"/>
        </w:rPr>
        <w:t xml:space="preserve"> that becomes </w:t>
      </w:r>
      <w:r w:rsidR="008402F8" w:rsidRPr="00B82908">
        <w:rPr>
          <w:rFonts w:eastAsia="PMingLiU"/>
          <w:b/>
          <w:iCs/>
          <w:sz w:val="26"/>
          <w:u w:val="single"/>
        </w:rPr>
        <w:t>infinitely regressive</w:t>
      </w:r>
      <w:r w:rsidR="008402F8" w:rsidRPr="00B82908">
        <w:rPr>
          <w:rFonts w:eastAsia="PMingLiU"/>
          <w:b/>
          <w:iCs/>
          <w:sz w:val="26"/>
        </w:rPr>
        <w:t xml:space="preserve"> about what </w:t>
      </w:r>
      <w:r w:rsidR="008402F8">
        <w:rPr>
          <w:rFonts w:eastAsia="PMingLiU"/>
          <w:b/>
          <w:iCs/>
          <w:sz w:val="26"/>
        </w:rPr>
        <w:t>is</w:t>
      </w:r>
      <w:r w:rsidR="008402F8" w:rsidRPr="00B82908">
        <w:rPr>
          <w:rFonts w:eastAsia="PMingLiU"/>
          <w:b/>
          <w:iCs/>
          <w:sz w:val="26"/>
        </w:rPr>
        <w:t xml:space="preserve"> “</w:t>
      </w:r>
      <w:r w:rsidR="008402F8" w:rsidRPr="00B82908">
        <w:rPr>
          <w:rFonts w:eastAsia="PMingLiU"/>
          <w:b/>
          <w:iCs/>
          <w:sz w:val="26"/>
          <w:u w:val="single"/>
        </w:rPr>
        <w:t>disruptive</w:t>
      </w:r>
      <w:r w:rsidR="008402F8" w:rsidRPr="00B82908">
        <w:rPr>
          <w:rFonts w:eastAsia="PMingLiU"/>
          <w:b/>
          <w:iCs/>
          <w:sz w:val="26"/>
        </w:rPr>
        <w:t xml:space="preserve">” enough. They are beholden to an </w:t>
      </w:r>
      <w:r w:rsidR="008402F8" w:rsidRPr="00B82908">
        <w:rPr>
          <w:rFonts w:eastAsia="PMingLiU"/>
          <w:b/>
          <w:iCs/>
          <w:sz w:val="26"/>
          <w:u w:val="single"/>
        </w:rPr>
        <w:t>idealistic</w:t>
      </w:r>
      <w:r w:rsidR="008402F8" w:rsidRPr="00B82908">
        <w:rPr>
          <w:rFonts w:eastAsia="PMingLiU"/>
          <w:b/>
          <w:iCs/>
          <w:sz w:val="26"/>
        </w:rPr>
        <w:t xml:space="preserve"> understanding of debate that assumes that </w:t>
      </w:r>
      <w:r w:rsidR="008402F8" w:rsidRPr="00B82908">
        <w:rPr>
          <w:rFonts w:eastAsia="PMingLiU"/>
          <w:b/>
          <w:iCs/>
          <w:sz w:val="26"/>
          <w:u w:val="single"/>
        </w:rPr>
        <w:t>new</w:t>
      </w:r>
      <w:r w:rsidR="008402F8" w:rsidRPr="00B82908">
        <w:rPr>
          <w:rFonts w:eastAsia="PMingLiU"/>
          <w:b/>
          <w:iCs/>
          <w:sz w:val="26"/>
        </w:rPr>
        <w:t xml:space="preserve"> knowledge is sufficient </w:t>
      </w:r>
      <w:r w:rsidR="008402F8" w:rsidRPr="00B82908">
        <w:rPr>
          <w:rFonts w:eastAsia="PMingLiU"/>
          <w:b/>
          <w:iCs/>
          <w:sz w:val="26"/>
          <w:u w:val="single"/>
        </w:rPr>
        <w:t>radical action</w:t>
      </w:r>
      <w:r w:rsidR="008402F8" w:rsidRPr="00B82908">
        <w:rPr>
          <w:rFonts w:eastAsia="PMingLiU"/>
          <w:b/>
          <w:iCs/>
          <w:sz w:val="26"/>
        </w:rPr>
        <w:t xml:space="preserve">. It sets the burden of </w:t>
      </w:r>
      <w:r w:rsidR="008402F8" w:rsidRPr="00B82908">
        <w:rPr>
          <w:rFonts w:eastAsia="PMingLiU"/>
          <w:b/>
          <w:iCs/>
          <w:sz w:val="26"/>
          <w:u w:val="single"/>
        </w:rPr>
        <w:t>praxis</w:t>
      </w:r>
      <w:r w:rsidR="008402F8" w:rsidRPr="00B82908">
        <w:rPr>
          <w:rFonts w:eastAsia="PMingLiU"/>
          <w:b/>
          <w:iCs/>
          <w:sz w:val="26"/>
        </w:rPr>
        <w:t xml:space="preserve"> at </w:t>
      </w:r>
      <w:r w:rsidR="008402F8" w:rsidRPr="00B82908">
        <w:rPr>
          <w:rFonts w:eastAsia="PMingLiU"/>
          <w:b/>
          <w:iCs/>
          <w:sz w:val="26"/>
          <w:u w:val="single"/>
        </w:rPr>
        <w:t>new curriculum</w:t>
      </w:r>
      <w:r w:rsidR="008402F8" w:rsidRPr="00B82908">
        <w:rPr>
          <w:rFonts w:eastAsia="PMingLiU"/>
          <w:b/>
          <w:iCs/>
          <w:sz w:val="26"/>
        </w:rPr>
        <w:t xml:space="preserve"> rather than </w:t>
      </w:r>
      <w:r w:rsidR="008402F8" w:rsidRPr="00B82908">
        <w:rPr>
          <w:rFonts w:eastAsia="PMingLiU"/>
          <w:b/>
          <w:iCs/>
          <w:sz w:val="26"/>
          <w:u w:val="single"/>
        </w:rPr>
        <w:t>doing the work</w:t>
      </w:r>
      <w:r w:rsidR="008402F8" w:rsidRPr="00B82908">
        <w:rPr>
          <w:rFonts w:eastAsia="PMingLiU"/>
          <w:b/>
          <w:iCs/>
          <w:sz w:val="26"/>
        </w:rPr>
        <w:t xml:space="preserve">. If </w:t>
      </w:r>
      <w:r w:rsidR="008402F8" w:rsidRPr="00B82908">
        <w:rPr>
          <w:rFonts w:eastAsia="PMingLiU"/>
          <w:b/>
          <w:iCs/>
          <w:sz w:val="26"/>
          <w:u w:val="single"/>
        </w:rPr>
        <w:t>scholarship alone</w:t>
      </w:r>
      <w:r w:rsidR="008402F8" w:rsidRPr="00B82908">
        <w:rPr>
          <w:rFonts w:eastAsia="PMingLiU"/>
          <w:b/>
          <w:iCs/>
          <w:sz w:val="26"/>
        </w:rPr>
        <w:t xml:space="preserve"> </w:t>
      </w:r>
      <w:r w:rsidR="008402F8">
        <w:rPr>
          <w:rFonts w:eastAsia="PMingLiU"/>
          <w:b/>
          <w:iCs/>
          <w:sz w:val="26"/>
        </w:rPr>
        <w:t xml:space="preserve">solves, </w:t>
      </w:r>
      <w:r w:rsidR="008402F8" w:rsidRPr="00B82908">
        <w:rPr>
          <w:rFonts w:eastAsia="PMingLiU"/>
          <w:b/>
          <w:iCs/>
          <w:sz w:val="26"/>
        </w:rPr>
        <w:t xml:space="preserve">that means that </w:t>
      </w:r>
      <w:r w:rsidR="008402F8" w:rsidRPr="00B82908">
        <w:rPr>
          <w:rFonts w:eastAsia="PMingLiU"/>
          <w:b/>
          <w:iCs/>
          <w:sz w:val="26"/>
          <w:u w:val="single"/>
        </w:rPr>
        <w:t>lectures</w:t>
      </w:r>
      <w:r w:rsidR="008402F8" w:rsidRPr="00B82908">
        <w:rPr>
          <w:rFonts w:eastAsia="PMingLiU"/>
          <w:b/>
          <w:iCs/>
          <w:sz w:val="26"/>
        </w:rPr>
        <w:t xml:space="preserve">, </w:t>
      </w:r>
      <w:r w:rsidR="008402F8" w:rsidRPr="00B82908">
        <w:rPr>
          <w:rFonts w:eastAsia="PMingLiU"/>
          <w:b/>
          <w:iCs/>
          <w:sz w:val="26"/>
          <w:u w:val="single"/>
        </w:rPr>
        <w:t>books</w:t>
      </w:r>
      <w:r w:rsidR="008402F8" w:rsidRPr="00B82908">
        <w:rPr>
          <w:rFonts w:eastAsia="PMingLiU"/>
          <w:b/>
          <w:iCs/>
          <w:sz w:val="26"/>
        </w:rPr>
        <w:t xml:space="preserve">, </w:t>
      </w:r>
      <w:r w:rsidR="008402F8" w:rsidRPr="00B82908">
        <w:rPr>
          <w:rFonts w:eastAsia="PMingLiU"/>
          <w:b/>
          <w:iCs/>
          <w:sz w:val="26"/>
          <w:u w:val="single"/>
        </w:rPr>
        <w:t>discussions</w:t>
      </w:r>
      <w:r w:rsidR="008402F8" w:rsidRPr="00B82908">
        <w:rPr>
          <w:rFonts w:eastAsia="PMingLiU"/>
          <w:b/>
          <w:iCs/>
          <w:sz w:val="26"/>
        </w:rPr>
        <w:t xml:space="preserve"> solve their aff better.  </w:t>
      </w:r>
    </w:p>
    <w:p w14:paraId="41288219" w14:textId="77777777" w:rsidR="008402F8" w:rsidRPr="00B82908" w:rsidRDefault="008402F8" w:rsidP="008402F8">
      <w:pPr>
        <w:keepNext/>
        <w:keepLines/>
        <w:spacing w:before="40" w:after="0" w:line="256" w:lineRule="auto"/>
        <w:outlineLvl w:val="3"/>
        <w:rPr>
          <w:rFonts w:eastAsia="PMingLiU"/>
          <w:b/>
          <w:iCs/>
          <w:sz w:val="26"/>
        </w:rPr>
      </w:pPr>
      <w:r w:rsidRPr="00B82908">
        <w:rPr>
          <w:rFonts w:eastAsia="PMingLiU"/>
          <w:b/>
          <w:iCs/>
          <w:sz w:val="26"/>
        </w:rPr>
        <w:t xml:space="preserve">2---Consciousness DA---the </w:t>
      </w:r>
      <w:r w:rsidRPr="00B82908">
        <w:rPr>
          <w:rFonts w:eastAsia="PMingLiU"/>
          <w:b/>
          <w:iCs/>
          <w:sz w:val="26"/>
          <w:u w:val="single"/>
        </w:rPr>
        <w:t>burden</w:t>
      </w:r>
      <w:r w:rsidRPr="00B82908">
        <w:rPr>
          <w:rFonts w:eastAsia="PMingLiU"/>
          <w:b/>
          <w:iCs/>
          <w:sz w:val="26"/>
        </w:rPr>
        <w:t xml:space="preserve"> for an affirmative ballot </w:t>
      </w:r>
      <w:r w:rsidRPr="00B82908">
        <w:rPr>
          <w:rFonts w:eastAsia="PMingLiU"/>
          <w:b/>
          <w:iCs/>
          <w:sz w:val="26"/>
          <w:u w:val="single"/>
        </w:rPr>
        <w:t>should not</w:t>
      </w:r>
      <w:r w:rsidRPr="00B82908">
        <w:rPr>
          <w:rFonts w:eastAsia="PMingLiU"/>
          <w:b/>
          <w:iCs/>
          <w:sz w:val="26"/>
        </w:rPr>
        <w:t xml:space="preserve"> be set at </w:t>
      </w:r>
      <w:r w:rsidRPr="00B82908">
        <w:rPr>
          <w:rFonts w:eastAsia="PMingLiU"/>
          <w:b/>
          <w:iCs/>
          <w:sz w:val="26"/>
          <w:u w:val="single"/>
        </w:rPr>
        <w:t>being aware</w:t>
      </w:r>
      <w:r w:rsidRPr="00B82908">
        <w:rPr>
          <w:rFonts w:eastAsia="PMingLiU"/>
          <w:b/>
          <w:iCs/>
          <w:sz w:val="26"/>
        </w:rPr>
        <w:t xml:space="preserve"> of an issue. It means that the 1AC is </w:t>
      </w:r>
      <w:r w:rsidRPr="00B82908">
        <w:rPr>
          <w:rFonts w:eastAsia="PMingLiU"/>
          <w:b/>
          <w:iCs/>
          <w:sz w:val="26"/>
          <w:u w:val="single"/>
        </w:rPr>
        <w:t>terminally unable</w:t>
      </w:r>
      <w:r w:rsidRPr="00B82908">
        <w:rPr>
          <w:rFonts w:eastAsia="PMingLiU"/>
          <w:b/>
          <w:iCs/>
          <w:sz w:val="26"/>
        </w:rPr>
        <w:t xml:space="preserve"> to offer an </w:t>
      </w:r>
      <w:r w:rsidRPr="00B82908">
        <w:rPr>
          <w:rFonts w:eastAsia="PMingLiU"/>
          <w:b/>
          <w:iCs/>
          <w:sz w:val="26"/>
          <w:u w:val="single"/>
        </w:rPr>
        <w:t>internal link</w:t>
      </w:r>
      <w:r w:rsidRPr="00B82908">
        <w:rPr>
          <w:rFonts w:eastAsia="PMingLiU"/>
          <w:b/>
          <w:iCs/>
          <w:sz w:val="26"/>
        </w:rPr>
        <w:t xml:space="preserve"> between </w:t>
      </w:r>
      <w:r w:rsidRPr="00B82908">
        <w:rPr>
          <w:rFonts w:eastAsia="PMingLiU"/>
          <w:b/>
          <w:iCs/>
          <w:sz w:val="26"/>
          <w:u w:val="single"/>
        </w:rPr>
        <w:t>reading</w:t>
      </w:r>
      <w:r w:rsidRPr="00B82908">
        <w:rPr>
          <w:rFonts w:eastAsia="PMingLiU"/>
          <w:b/>
          <w:iCs/>
          <w:sz w:val="26"/>
        </w:rPr>
        <w:t xml:space="preserve"> the 1AC, </w:t>
      </w:r>
      <w:r w:rsidRPr="00B82908">
        <w:rPr>
          <w:rFonts w:eastAsia="PMingLiU"/>
          <w:b/>
          <w:iCs/>
          <w:sz w:val="26"/>
          <w:u w:val="single"/>
        </w:rPr>
        <w:t>voting</w:t>
      </w:r>
      <w:r w:rsidRPr="00B82908">
        <w:rPr>
          <w:rFonts w:eastAsia="PMingLiU"/>
          <w:b/>
          <w:iCs/>
          <w:sz w:val="26"/>
        </w:rPr>
        <w:t xml:space="preserve"> aff and </w:t>
      </w:r>
      <w:r w:rsidRPr="00B82908">
        <w:rPr>
          <w:rFonts w:eastAsia="PMingLiU"/>
          <w:b/>
          <w:iCs/>
          <w:sz w:val="26"/>
          <w:u w:val="single"/>
        </w:rPr>
        <w:t>resolving</w:t>
      </w:r>
      <w:r w:rsidRPr="00B82908">
        <w:rPr>
          <w:rFonts w:eastAsia="PMingLiU"/>
          <w:b/>
          <w:iCs/>
          <w:sz w:val="26"/>
        </w:rPr>
        <w:t xml:space="preserve"> the harms they’ve isolated and instead an aff ballot works to </w:t>
      </w:r>
      <w:r w:rsidRPr="00B82908">
        <w:rPr>
          <w:rFonts w:eastAsia="PMingLiU"/>
          <w:b/>
          <w:iCs/>
          <w:sz w:val="26"/>
          <w:u w:val="single"/>
        </w:rPr>
        <w:t>defer</w:t>
      </w:r>
      <w:r w:rsidRPr="00B82908">
        <w:rPr>
          <w:rFonts w:eastAsia="PMingLiU"/>
          <w:b/>
          <w:iCs/>
          <w:sz w:val="26"/>
        </w:rPr>
        <w:t xml:space="preserve"> debaters from questions of </w:t>
      </w:r>
      <w:r w:rsidRPr="00B82908">
        <w:rPr>
          <w:rFonts w:eastAsia="PMingLiU"/>
          <w:b/>
          <w:iCs/>
          <w:sz w:val="26"/>
          <w:u w:val="single"/>
        </w:rPr>
        <w:t>organizing</w:t>
      </w:r>
      <w:r w:rsidRPr="00B82908">
        <w:rPr>
          <w:rFonts w:eastAsia="PMingLiU"/>
          <w:b/>
          <w:iCs/>
          <w:sz w:val="26"/>
        </w:rPr>
        <w:t xml:space="preserve"> because it becomes enough to </w:t>
      </w:r>
      <w:r w:rsidRPr="00B82908">
        <w:rPr>
          <w:rFonts w:eastAsia="PMingLiU"/>
          <w:b/>
          <w:iCs/>
          <w:sz w:val="26"/>
          <w:u w:val="single"/>
        </w:rPr>
        <w:t>know</w:t>
      </w:r>
      <w:r w:rsidRPr="00B82908">
        <w:rPr>
          <w:rFonts w:eastAsia="PMingLiU"/>
          <w:b/>
          <w:iCs/>
          <w:sz w:val="26"/>
        </w:rPr>
        <w:t xml:space="preserve"> about it. This also offers </w:t>
      </w:r>
      <w:r w:rsidRPr="00B82908">
        <w:rPr>
          <w:rFonts w:eastAsia="PMingLiU"/>
          <w:b/>
          <w:iCs/>
          <w:sz w:val="26"/>
          <w:u w:val="single"/>
        </w:rPr>
        <w:t>no way</w:t>
      </w:r>
      <w:r w:rsidRPr="00B82908">
        <w:rPr>
          <w:rFonts w:eastAsia="PMingLiU"/>
          <w:b/>
          <w:iCs/>
          <w:sz w:val="26"/>
        </w:rPr>
        <w:t xml:space="preserve"> for the negative to hold the AFF </w:t>
      </w:r>
      <w:r w:rsidRPr="00B82908">
        <w:rPr>
          <w:rFonts w:eastAsia="PMingLiU"/>
          <w:b/>
          <w:iCs/>
          <w:sz w:val="26"/>
          <w:u w:val="single"/>
        </w:rPr>
        <w:t>accountable</w:t>
      </w:r>
      <w:r w:rsidRPr="00B82908">
        <w:rPr>
          <w:rFonts w:eastAsia="PMingLiU"/>
          <w:b/>
          <w:iCs/>
          <w:sz w:val="26"/>
        </w:rPr>
        <w:t xml:space="preserve"> for </w:t>
      </w:r>
      <w:r w:rsidRPr="00B82908">
        <w:rPr>
          <w:rFonts w:eastAsia="PMingLiU"/>
          <w:b/>
          <w:iCs/>
          <w:sz w:val="26"/>
          <w:u w:val="single"/>
        </w:rPr>
        <w:t>strategic choices</w:t>
      </w:r>
      <w:r w:rsidRPr="00B82908">
        <w:rPr>
          <w:rFonts w:eastAsia="PMingLiU"/>
          <w:b/>
          <w:iCs/>
          <w:sz w:val="26"/>
        </w:rPr>
        <w:t xml:space="preserve"> since they </w:t>
      </w:r>
      <w:r w:rsidRPr="00B82908">
        <w:rPr>
          <w:rFonts w:eastAsia="PMingLiU"/>
          <w:b/>
          <w:iCs/>
          <w:sz w:val="26"/>
          <w:u w:val="single"/>
        </w:rPr>
        <w:t>vacate</w:t>
      </w:r>
      <w:r w:rsidRPr="00B82908">
        <w:rPr>
          <w:rFonts w:eastAsia="PMingLiU"/>
          <w:b/>
          <w:iCs/>
          <w:sz w:val="26"/>
        </w:rPr>
        <w:t xml:space="preserve"> the question of organizing---debate is </w:t>
      </w:r>
      <w:r w:rsidRPr="00B82908">
        <w:rPr>
          <w:rFonts w:eastAsia="PMingLiU"/>
          <w:b/>
          <w:iCs/>
          <w:sz w:val="26"/>
          <w:u w:val="single"/>
        </w:rPr>
        <w:t>useful</w:t>
      </w:r>
      <w:r w:rsidRPr="00B82908">
        <w:rPr>
          <w:rFonts w:eastAsia="PMingLiU"/>
          <w:b/>
          <w:iCs/>
          <w:sz w:val="26"/>
        </w:rPr>
        <w:t xml:space="preserve"> because it compares </w:t>
      </w:r>
      <w:r w:rsidRPr="00B82908">
        <w:rPr>
          <w:rFonts w:eastAsia="PMingLiU"/>
          <w:b/>
          <w:iCs/>
          <w:sz w:val="26"/>
          <w:u w:val="single"/>
        </w:rPr>
        <w:t>methods</w:t>
      </w:r>
      <w:r w:rsidRPr="00B82908">
        <w:rPr>
          <w:rFonts w:eastAsia="PMingLiU"/>
          <w:b/>
          <w:iCs/>
          <w:sz w:val="26"/>
        </w:rPr>
        <w:t xml:space="preserve"> NOT because it </w:t>
      </w:r>
      <w:r w:rsidRPr="00B82908">
        <w:rPr>
          <w:rFonts w:eastAsia="PMingLiU"/>
          <w:b/>
          <w:iCs/>
          <w:sz w:val="26"/>
          <w:u w:val="single"/>
        </w:rPr>
        <w:t>compares</w:t>
      </w:r>
      <w:r w:rsidRPr="00B82908">
        <w:rPr>
          <w:rFonts w:eastAsia="PMingLiU"/>
          <w:b/>
          <w:iCs/>
          <w:sz w:val="26"/>
        </w:rPr>
        <w:t xml:space="preserve"> facts. </w:t>
      </w:r>
    </w:p>
    <w:p w14:paraId="4A13C18A" w14:textId="77777777" w:rsidR="008402F8" w:rsidRPr="00B82908" w:rsidRDefault="008402F8" w:rsidP="008402F8">
      <w:pPr>
        <w:keepNext/>
        <w:keepLines/>
        <w:spacing w:before="40" w:after="0" w:line="256" w:lineRule="auto"/>
        <w:outlineLvl w:val="3"/>
        <w:rPr>
          <w:rFonts w:eastAsia="PMingLiU"/>
          <w:b/>
          <w:iCs/>
          <w:sz w:val="26"/>
        </w:rPr>
      </w:pPr>
      <w:r w:rsidRPr="00B82908">
        <w:rPr>
          <w:rFonts w:eastAsia="PMingLiU"/>
          <w:b/>
          <w:iCs/>
          <w:sz w:val="26"/>
        </w:rPr>
        <w:t xml:space="preserve">3---Forced negation DA---if the aff </w:t>
      </w:r>
      <w:r w:rsidRPr="00B82908">
        <w:rPr>
          <w:rFonts w:eastAsia="PMingLiU"/>
          <w:b/>
          <w:iCs/>
          <w:sz w:val="26"/>
          <w:u w:val="single"/>
        </w:rPr>
        <w:t>was</w:t>
      </w:r>
      <w:r w:rsidRPr="00B82908">
        <w:rPr>
          <w:rFonts w:eastAsia="PMingLiU"/>
          <w:b/>
          <w:iCs/>
          <w:sz w:val="26"/>
        </w:rPr>
        <w:t xml:space="preserve"> a form of praxis, then it does not </w:t>
      </w:r>
      <w:r w:rsidRPr="00B82908">
        <w:rPr>
          <w:rFonts w:eastAsia="PMingLiU"/>
          <w:b/>
          <w:iCs/>
          <w:sz w:val="26"/>
          <w:u w:val="single"/>
        </w:rPr>
        <w:t>need</w:t>
      </w:r>
      <w:r w:rsidRPr="00B82908">
        <w:rPr>
          <w:rFonts w:eastAsia="PMingLiU"/>
          <w:b/>
          <w:iCs/>
          <w:sz w:val="26"/>
        </w:rPr>
        <w:t xml:space="preserve"> a ballot because the reading the 1AC </w:t>
      </w:r>
      <w:r w:rsidRPr="00B82908">
        <w:rPr>
          <w:rFonts w:eastAsia="PMingLiU"/>
          <w:b/>
          <w:iCs/>
          <w:sz w:val="26"/>
          <w:u w:val="single"/>
        </w:rPr>
        <w:t>resolves</w:t>
      </w:r>
      <w:r w:rsidRPr="00B82908">
        <w:rPr>
          <w:rFonts w:eastAsia="PMingLiU"/>
          <w:b/>
          <w:iCs/>
          <w:sz w:val="26"/>
        </w:rPr>
        <w:t xml:space="preserve"> their impacts. Vote negative to say that the aff was </w:t>
      </w:r>
      <w:r w:rsidRPr="00B82908">
        <w:rPr>
          <w:rFonts w:eastAsia="PMingLiU"/>
          <w:b/>
          <w:iCs/>
          <w:sz w:val="26"/>
          <w:u w:val="single"/>
        </w:rPr>
        <w:t>undebatably good</w:t>
      </w:r>
      <w:r w:rsidRPr="00B82908">
        <w:rPr>
          <w:rFonts w:eastAsia="PMingLiU"/>
          <w:b/>
          <w:iCs/>
          <w:sz w:val="26"/>
        </w:rPr>
        <w:t xml:space="preserve">. We know </w:t>
      </w:r>
      <w:r w:rsidRPr="00B82908">
        <w:rPr>
          <w:rFonts w:eastAsia="PMingLiU"/>
          <w:b/>
          <w:iCs/>
          <w:sz w:val="26"/>
          <w:u w:val="single"/>
        </w:rPr>
        <w:t>nothing</w:t>
      </w:r>
      <w:r w:rsidRPr="00B82908">
        <w:rPr>
          <w:rFonts w:eastAsia="PMingLiU"/>
          <w:b/>
          <w:iCs/>
          <w:sz w:val="26"/>
        </w:rPr>
        <w:t xml:space="preserve"> about </w:t>
      </w:r>
      <w:r>
        <w:rPr>
          <w:rFonts w:eastAsia="PMingLiU"/>
          <w:b/>
          <w:iCs/>
          <w:sz w:val="26"/>
        </w:rPr>
        <w:t>Long Beach</w:t>
      </w:r>
      <w:r w:rsidRPr="00B82908">
        <w:rPr>
          <w:rFonts w:eastAsia="PMingLiU"/>
          <w:b/>
          <w:iCs/>
          <w:sz w:val="26"/>
        </w:rPr>
        <w:t xml:space="preserve"> or their subjectivity – </w:t>
      </w:r>
      <w:r w:rsidRPr="00B82908">
        <w:rPr>
          <w:rFonts w:eastAsia="PMingLiU"/>
          <w:b/>
          <w:iCs/>
          <w:sz w:val="26"/>
          <w:u w:val="single"/>
        </w:rPr>
        <w:t>rushing</w:t>
      </w:r>
      <w:r w:rsidRPr="00B82908">
        <w:rPr>
          <w:rFonts w:eastAsia="PMingLiU"/>
          <w:b/>
          <w:iCs/>
          <w:sz w:val="26"/>
        </w:rPr>
        <w:t xml:space="preserve"> to negate can only produce </w:t>
      </w:r>
      <w:r w:rsidRPr="00B82908">
        <w:rPr>
          <w:rFonts w:eastAsia="PMingLiU"/>
          <w:b/>
          <w:iCs/>
          <w:sz w:val="26"/>
          <w:u w:val="single"/>
        </w:rPr>
        <w:t>hostility</w:t>
      </w:r>
      <w:r w:rsidRPr="00B82908">
        <w:rPr>
          <w:rFonts w:eastAsia="PMingLiU"/>
          <w:b/>
          <w:iCs/>
          <w:sz w:val="26"/>
        </w:rPr>
        <w:t xml:space="preserve"> as each side is expected to </w:t>
      </w:r>
      <w:r w:rsidRPr="00B82908">
        <w:rPr>
          <w:rFonts w:eastAsia="PMingLiU"/>
          <w:b/>
          <w:iCs/>
          <w:sz w:val="26"/>
          <w:u w:val="single"/>
        </w:rPr>
        <w:t>characterize</w:t>
      </w:r>
      <w:r w:rsidRPr="00B82908">
        <w:rPr>
          <w:rFonts w:eastAsia="PMingLiU"/>
          <w:b/>
          <w:iCs/>
          <w:sz w:val="26"/>
        </w:rPr>
        <w:t xml:space="preserve"> and </w:t>
      </w:r>
      <w:r w:rsidRPr="00B82908">
        <w:rPr>
          <w:rFonts w:eastAsia="PMingLiU"/>
          <w:b/>
          <w:iCs/>
          <w:sz w:val="26"/>
          <w:u w:val="single"/>
        </w:rPr>
        <w:t>generalize</w:t>
      </w:r>
      <w:r w:rsidRPr="00B82908">
        <w:rPr>
          <w:rFonts w:eastAsia="PMingLiU"/>
          <w:b/>
          <w:iCs/>
          <w:sz w:val="26"/>
        </w:rPr>
        <w:t xml:space="preserve"> arguments based </w:t>
      </w:r>
      <w:r w:rsidRPr="00B82908">
        <w:rPr>
          <w:rFonts w:eastAsia="PMingLiU"/>
          <w:b/>
          <w:iCs/>
          <w:sz w:val="26"/>
          <w:u w:val="single"/>
        </w:rPr>
        <w:t>only</w:t>
      </w:r>
      <w:r w:rsidRPr="00B82908">
        <w:rPr>
          <w:rFonts w:eastAsia="PMingLiU"/>
          <w:b/>
          <w:iCs/>
          <w:sz w:val="26"/>
        </w:rPr>
        <w:t xml:space="preserve"> on a two-hour debate round.</w:t>
      </w:r>
    </w:p>
    <w:p w14:paraId="3CDD394B" w14:textId="77777777" w:rsidR="008402F8" w:rsidRPr="008402F8" w:rsidRDefault="008402F8" w:rsidP="008402F8"/>
    <w:p w14:paraId="3222B30F" w14:textId="467642D4" w:rsidR="00AE6035" w:rsidRDefault="002A2C6E" w:rsidP="002A2C6E">
      <w:pPr>
        <w:pStyle w:val="Heading3"/>
      </w:pPr>
      <w:r>
        <w:t>1NC – Framing</w:t>
      </w:r>
    </w:p>
    <w:p w14:paraId="41EE94F5" w14:textId="77777777" w:rsidR="002A2C6E" w:rsidRPr="00377533" w:rsidRDefault="002A2C6E" w:rsidP="002A2C6E">
      <w:pPr>
        <w:pStyle w:val="Heading4"/>
      </w:pPr>
      <w:r>
        <w:t xml:space="preserve">Extinction is </w:t>
      </w:r>
      <w:r>
        <w:rPr>
          <w:u w:val="single"/>
        </w:rPr>
        <w:t>antithetical</w:t>
      </w:r>
      <w:r>
        <w:t xml:space="preserve"> to black scholarship. </w:t>
      </w:r>
    </w:p>
    <w:p w14:paraId="78D561F4" w14:textId="77777777" w:rsidR="002A2C6E" w:rsidRDefault="002A2C6E" w:rsidP="002A2C6E">
      <w:r>
        <w:rPr>
          <w:rStyle w:val="Style13ptBold"/>
        </w:rPr>
        <w:t xml:space="preserve">Moten and Kelley ’17 </w:t>
      </w:r>
      <w:r>
        <w:t xml:space="preserve">[Fred and Robin; professor of Performance Studies at New York University; Professor of American History at UCLA; “Robin D.G. Kelley &amp; Fred Moten in Conversation,” transcribed from </w:t>
      </w:r>
      <w:r w:rsidRPr="0052766B">
        <w:t>https://www.youtube.com/watch?v=fP-2F9MXjRE</w:t>
      </w:r>
      <w:r>
        <w:t>, 31:49-55:57]</w:t>
      </w:r>
    </w:p>
    <w:p w14:paraId="2D1BBD83" w14:textId="4A9C1C91" w:rsidR="002A2C6E" w:rsidRPr="00C44F2A" w:rsidRDefault="002A2C6E" w:rsidP="002A2C6E">
      <w:pPr>
        <w:rPr>
          <w:sz w:val="14"/>
        </w:rPr>
      </w:pPr>
      <w:r w:rsidRPr="00C44F2A">
        <w:rPr>
          <w:sz w:val="14"/>
        </w:rPr>
        <w:t xml:space="preserve">MOTEN: Well, first of all, I just want to say how much I appreciate having a chance to be here with all of you tonight, and thank you, Rinaldo, and, uh, Alicia, and Afua, of course. Robin, as always, uh, an honor to be, have a chance to hang out with you, and uh, and to learn from you, and um, let me see. Um, well, I tend to think of </w:t>
      </w:r>
      <w:r w:rsidRPr="00C44F2A">
        <w:rPr>
          <w:rStyle w:val="Emphasis"/>
        </w:rPr>
        <w:t xml:space="preserve">Black </w:t>
      </w:r>
      <w:r w:rsidRPr="00982763">
        <w:rPr>
          <w:rStyle w:val="Emphasis"/>
        </w:rPr>
        <w:t>studies</w:t>
      </w:r>
      <w:r w:rsidRPr="00C44F2A">
        <w:rPr>
          <w:sz w:val="14"/>
        </w:rPr>
        <w:t xml:space="preserve"> not so much as an academic discipline or confluence of disciplines but as the atmosphere in which I grew up, and so, and I love that, that atmosphere. I love the way that it felt, and I love the way that it smelled, and I love the flavors, and I love the sounds, and I love the movements. Um, and so, it is, again, something that I think </w:t>
      </w:r>
      <w:r w:rsidRPr="00C44F2A">
        <w:rPr>
          <w:rStyle w:val="StyleUnderline"/>
        </w:rPr>
        <w:t>has a certain place</w:t>
      </w:r>
      <w:r w:rsidRPr="00C44F2A">
        <w:rPr>
          <w:sz w:val="14"/>
        </w:rPr>
        <w:t xml:space="preserve">, maybe, </w:t>
      </w:r>
      <w:r w:rsidRPr="00C44F2A">
        <w:rPr>
          <w:rStyle w:val="StyleUnderline"/>
        </w:rPr>
        <w:t>in</w:t>
      </w:r>
      <w:r w:rsidRPr="00C44F2A">
        <w:rPr>
          <w:sz w:val="14"/>
        </w:rPr>
        <w:t xml:space="preserve"> the </w:t>
      </w:r>
      <w:r w:rsidRPr="00C44F2A">
        <w:rPr>
          <w:rStyle w:val="Emphasis"/>
        </w:rPr>
        <w:t>university</w:t>
      </w:r>
      <w:r w:rsidRPr="00C44F2A">
        <w:rPr>
          <w:sz w:val="14"/>
        </w:rPr>
        <w:t xml:space="preserve">, and what it meant, what it has meant for Black studies to take that place in the university has had both, has been both good and bad. I think it’s probably done much more for the university than it has for Black studies, and, and that’s something worth thinking about. And I don’t say that because I’m trying to advocate some withdrawal from the university of Black studies, but I’m thinking that, you know, that at this stage of the game in </w:t>
      </w:r>
      <w:r w:rsidRPr="00C44F2A">
        <w:rPr>
          <w:rStyle w:val="StyleUnderline"/>
        </w:rPr>
        <w:t xml:space="preserve">having </w:t>
      </w:r>
      <w:r w:rsidRPr="00C44F2A">
        <w:rPr>
          <w:rStyle w:val="Emphasis"/>
        </w:rPr>
        <w:t>done the work</w:t>
      </w:r>
      <w:r w:rsidRPr="00C44F2A">
        <w:rPr>
          <w:rStyle w:val="StyleUnderline"/>
        </w:rPr>
        <w:t xml:space="preserve"> of attempting to</w:t>
      </w:r>
      <w:r w:rsidRPr="00C44F2A">
        <w:rPr>
          <w:sz w:val="14"/>
        </w:rPr>
        <w:t xml:space="preserve"> actually </w:t>
      </w:r>
      <w:r w:rsidRPr="00C44F2A">
        <w:rPr>
          <w:rStyle w:val="StyleUnderline"/>
        </w:rPr>
        <w:t>bring</w:t>
      </w:r>
      <w:r w:rsidRPr="00C44F2A">
        <w:rPr>
          <w:sz w:val="14"/>
        </w:rPr>
        <w:t xml:space="preserve">, um, the </w:t>
      </w:r>
      <w:r w:rsidRPr="00C44F2A">
        <w:rPr>
          <w:rStyle w:val="StyleUnderline"/>
        </w:rPr>
        <w:t>university into</w:t>
      </w:r>
      <w:r w:rsidRPr="00C44F2A">
        <w:rPr>
          <w:sz w:val="14"/>
        </w:rPr>
        <w:t xml:space="preserve"> some sense of its own, of what ought to be </w:t>
      </w:r>
      <w:r w:rsidRPr="00C44F2A">
        <w:rPr>
          <w:rStyle w:val="StyleUnderline"/>
        </w:rPr>
        <w:t xml:space="preserve">its own </w:t>
      </w:r>
      <w:r w:rsidRPr="00C44F2A">
        <w:rPr>
          <w:rStyle w:val="Emphasis"/>
        </w:rPr>
        <w:t>intellectual mission</w:t>
      </w:r>
      <w:r w:rsidRPr="00C44F2A">
        <w:rPr>
          <w:sz w:val="14"/>
        </w:rPr>
        <w:t xml:space="preserve">, Black studies has the right to look out for itself now, for a little bit, um, and I think it’s worth it to do that. And insofar as Black studies has earned a right to look out for itself, what that really means, I think, is that Black studies has earned the right to try again to take its fundamental responsibility, which is to be, uh, a place where we can look out for the Earth. Um, I think that </w:t>
      </w:r>
      <w:r w:rsidRPr="005032BD">
        <w:rPr>
          <w:rStyle w:val="StyleUnderline"/>
          <w:highlight w:val="cyan"/>
        </w:rPr>
        <w:t>Black studies has</w:t>
      </w:r>
      <w:r w:rsidRPr="00C44F2A">
        <w:rPr>
          <w:sz w:val="14"/>
        </w:rPr>
        <w:t xml:space="preserve"> a </w:t>
      </w:r>
      <w:r w:rsidRPr="005032BD">
        <w:rPr>
          <w:rStyle w:val="Emphasis"/>
          <w:highlight w:val="cyan"/>
        </w:rPr>
        <w:t>fundamental</w:t>
      </w:r>
      <w:r w:rsidRPr="00C44F2A">
        <w:rPr>
          <w:rStyle w:val="StyleUnderline"/>
        </w:rPr>
        <w:t xml:space="preserve"> and </w:t>
      </w:r>
      <w:r w:rsidRPr="00C44F2A">
        <w:rPr>
          <w:rStyle w:val="Emphasis"/>
        </w:rPr>
        <w:t>specific</w:t>
      </w:r>
      <w:r w:rsidRPr="00C44F2A">
        <w:rPr>
          <w:sz w:val="14"/>
        </w:rPr>
        <w:t xml:space="preserve">, though not necessarily exclusive </w:t>
      </w:r>
      <w:r w:rsidRPr="005032BD">
        <w:rPr>
          <w:rStyle w:val="Emphasis"/>
          <w:highlight w:val="cyan"/>
        </w:rPr>
        <w:t>mission</w:t>
      </w:r>
      <w:r w:rsidRPr="00C44F2A">
        <w:rPr>
          <w:sz w:val="14"/>
        </w:rPr>
        <w:t xml:space="preserve">, and </w:t>
      </w:r>
      <w:r w:rsidRPr="00C44F2A">
        <w:rPr>
          <w:rStyle w:val="StyleUnderline"/>
        </w:rPr>
        <w:t xml:space="preserve">that mission is </w:t>
      </w:r>
      <w:r w:rsidRPr="005032BD">
        <w:rPr>
          <w:rStyle w:val="StyleUnderline"/>
          <w:highlight w:val="cyan"/>
        </w:rPr>
        <w:t>to</w:t>
      </w:r>
      <w:r w:rsidRPr="00C44F2A">
        <w:rPr>
          <w:sz w:val="14"/>
        </w:rPr>
        <w:t xml:space="preserve"> try to save the Earth, or at least to try to save, not, well, on the most fundamental level to save the Earth, and on a secondary level, to try to </w:t>
      </w:r>
      <w:r w:rsidRPr="005032BD">
        <w:rPr>
          <w:rStyle w:val="StyleUnderline"/>
          <w:highlight w:val="cyan"/>
        </w:rPr>
        <w:t>save</w:t>
      </w:r>
      <w:r w:rsidRPr="00C44F2A">
        <w:rPr>
          <w:rStyle w:val="StyleUnderline"/>
        </w:rPr>
        <w:t xml:space="preserve"> the </w:t>
      </w:r>
      <w:r w:rsidRPr="005032BD">
        <w:rPr>
          <w:rStyle w:val="StyleUnderline"/>
          <w:highlight w:val="cyan"/>
        </w:rPr>
        <w:t xml:space="preserve">possibility of </w:t>
      </w:r>
      <w:r w:rsidRPr="005032BD">
        <w:rPr>
          <w:rStyle w:val="Emphasis"/>
          <w:sz w:val="30"/>
          <w:szCs w:val="30"/>
          <w:highlight w:val="cyan"/>
        </w:rPr>
        <w:t>human existence</w:t>
      </w:r>
      <w:r w:rsidRPr="00C44F2A">
        <w:rPr>
          <w:sz w:val="14"/>
        </w:rPr>
        <w:t xml:space="preserve"> on the Earth. Um, and I know that’s a big statement, and I don’t wanna take up all the time, but I’m happy to try to say more about what I think I mean by that later on, but, um, but I think maybe it’s important just to leave that big statement out there for a minute, and just to make sure that you know that I knew that I said it when I said it. KELLEY: Okay, well, actually I wanna echo, uh, Fred’s sentiments, that it’s really an honor to be here, in this space. Um, this is the second time that we’ve had kind of a public conversation, and it’s always packed, you know, and it’s always a lot of people, and expectations are always high, and one of my favorite things on the planet, besides just talking to my daughters, talking to Fred Moten, um, you know, and it’s just really, you know, I learn so much from it, and in fact, let me just begin by saying that one of the pieces that Rinaldo was referring to was an essay I wrote called, uh, “Black Study, Black Struggle,” which was entirely inspired by, uh, Fred Moten and Stefano Harney’s, uh, book, “The Undercommons.” It was a way of the application of the notion of the undercommons to understanding what was happening at that moment, which in, in the fall of 2015, there was like an explosion of, um, Black protests on, on campus, and, you know, I won’t repeat what’s in the article, uh, but it, it’s not an accident that some of those struggles, uh, were products of what was happening in the streets. In other words, what happened in Ferguson, and what happened in Baltimore, what happened all over the country, and what happened in places like here in Toronto, were the catalyst for, um, a kind of explosion on campuses, where, uh, students were trying to figure out their place in the university. They’re dealing with racism, and microaggressions on university campuses, uh, they’re dealing with a, a kind of deracinated, you know, curriculum where ethnic studies wasn’t what it was, in its inception. Um, and, I was also dealing with, or many of us were also dealing with, uh, a culture of, and I hate to put it this way, but a culture of anti-intellectualism in, in a different sort of way. I mean, universities are often anti-intellectual, in that they actually disavow certain forms of knowledge and put other knowledge above that, which is an anti-intellectual position by the way. Um, but then when you’re assaulted by that all the time, uh, sometimes you end up mirroring that culture. And you’re saying “well I’m not gonna read this, I’m not gonna read that, because so-and-so wrote it,” as opposed to saying that there’s nothing off the table, uh, that </w:t>
      </w:r>
      <w:r w:rsidRPr="005032BD">
        <w:rPr>
          <w:rStyle w:val="Emphasis"/>
          <w:highlight w:val="cyan"/>
        </w:rPr>
        <w:t>Black studies</w:t>
      </w:r>
      <w:r w:rsidRPr="00C44F2A">
        <w:rPr>
          <w:sz w:val="14"/>
        </w:rPr>
        <w:t xml:space="preserve">, and Fred knows this ‘cause he repeats it more than I do, that our mutual, uh, teacher, Cedric Robinson, who paraphrased C. L. R. James, said you know, Black studies </w:t>
      </w:r>
      <w:r w:rsidRPr="00982763">
        <w:rPr>
          <w:rStyle w:val="StyleUnderline"/>
        </w:rPr>
        <w:t>is</w:t>
      </w:r>
      <w:r w:rsidRPr="00C44F2A">
        <w:rPr>
          <w:rStyle w:val="StyleUnderline"/>
        </w:rPr>
        <w:t xml:space="preserve"> </w:t>
      </w:r>
      <w:r w:rsidRPr="00982763">
        <w:rPr>
          <w:rStyle w:val="StyleUnderline"/>
        </w:rPr>
        <w:t xml:space="preserve">a </w:t>
      </w:r>
      <w:r w:rsidRPr="005032BD">
        <w:rPr>
          <w:rStyle w:val="Emphasis"/>
          <w:highlight w:val="cyan"/>
        </w:rPr>
        <w:t>critique</w:t>
      </w:r>
      <w:r w:rsidRPr="00982763">
        <w:rPr>
          <w:rStyle w:val="StyleUnderline"/>
        </w:rPr>
        <w:t xml:space="preserve"> of </w:t>
      </w:r>
      <w:r w:rsidRPr="005032BD">
        <w:rPr>
          <w:rStyle w:val="Emphasis"/>
          <w:highlight w:val="cyan"/>
        </w:rPr>
        <w:t>West</w:t>
      </w:r>
      <w:r w:rsidRPr="00C44F2A">
        <w:rPr>
          <w:rStyle w:val="Emphasis"/>
        </w:rPr>
        <w:t>ern civilization</w:t>
      </w:r>
      <w:r w:rsidRPr="00C44F2A">
        <w:rPr>
          <w:sz w:val="14"/>
        </w:rPr>
        <w:t xml:space="preserve">, and if that is the case, then </w:t>
      </w:r>
      <w:r w:rsidRPr="005032BD">
        <w:rPr>
          <w:rStyle w:val="StyleUnderline"/>
          <w:highlight w:val="cyan"/>
        </w:rPr>
        <w:t>we</w:t>
      </w:r>
      <w:r w:rsidRPr="00C44F2A">
        <w:rPr>
          <w:rStyle w:val="StyleUnderline"/>
        </w:rPr>
        <w:t xml:space="preserve"> both </w:t>
      </w:r>
      <w:r w:rsidRPr="005032BD">
        <w:rPr>
          <w:rStyle w:val="Emphasis"/>
          <w:highlight w:val="cyan"/>
        </w:rPr>
        <w:t>have</w:t>
      </w:r>
      <w:r w:rsidRPr="005032BD">
        <w:rPr>
          <w:rStyle w:val="StyleUnderline"/>
          <w:highlight w:val="cyan"/>
        </w:rPr>
        <w:t xml:space="preserve"> to </w:t>
      </w:r>
      <w:r w:rsidRPr="005032BD">
        <w:rPr>
          <w:rStyle w:val="Emphasis"/>
          <w:highlight w:val="cyan"/>
        </w:rPr>
        <w:t>dismantle</w:t>
      </w:r>
      <w:r w:rsidRPr="005032BD">
        <w:rPr>
          <w:rStyle w:val="StyleUnderline"/>
          <w:highlight w:val="cyan"/>
        </w:rPr>
        <w:t xml:space="preserve"> it, recognize</w:t>
      </w:r>
      <w:r w:rsidRPr="00C44F2A">
        <w:rPr>
          <w:rStyle w:val="StyleUnderline"/>
        </w:rPr>
        <w:t xml:space="preserve"> the </w:t>
      </w:r>
      <w:r w:rsidRPr="005032BD">
        <w:rPr>
          <w:rStyle w:val="Emphasis"/>
          <w:highlight w:val="cyan"/>
        </w:rPr>
        <w:t>weak edifice</w:t>
      </w:r>
      <w:r w:rsidRPr="00C44F2A">
        <w:rPr>
          <w:sz w:val="14"/>
        </w:rPr>
        <w:t xml:space="preserve"> upon which it’s built, </w:t>
      </w:r>
      <w:r w:rsidRPr="00C44F2A">
        <w:rPr>
          <w:rStyle w:val="StyleUnderline"/>
        </w:rPr>
        <w:t xml:space="preserve">but </w:t>
      </w:r>
      <w:r w:rsidRPr="005032BD">
        <w:rPr>
          <w:rStyle w:val="StyleUnderline"/>
          <w:highlight w:val="cyan"/>
        </w:rPr>
        <w:t xml:space="preserve">also </w:t>
      </w:r>
      <w:r w:rsidRPr="005032BD">
        <w:rPr>
          <w:rStyle w:val="Emphasis"/>
          <w:highlight w:val="cyan"/>
        </w:rPr>
        <w:t>know everything</w:t>
      </w:r>
      <w:r w:rsidRPr="00C44F2A">
        <w:rPr>
          <w:rStyle w:val="StyleUnderline"/>
        </w:rPr>
        <w:t xml:space="preserve"> that’s </w:t>
      </w:r>
      <w:r w:rsidRPr="005032BD">
        <w:rPr>
          <w:rStyle w:val="StyleUnderline"/>
          <w:highlight w:val="cyan"/>
        </w:rPr>
        <w:t xml:space="preserve">happening </w:t>
      </w:r>
      <w:r w:rsidRPr="005032BD">
        <w:rPr>
          <w:rStyle w:val="Emphasis"/>
          <w:highlight w:val="cyan"/>
        </w:rPr>
        <w:t>within</w:t>
      </w:r>
      <w:r w:rsidRPr="00C44F2A">
        <w:rPr>
          <w:rStyle w:val="Emphasis"/>
        </w:rPr>
        <w:t xml:space="preserve"> it</w:t>
      </w:r>
      <w:r w:rsidRPr="00C44F2A">
        <w:rPr>
          <w:sz w:val="14"/>
        </w:rPr>
        <w:t xml:space="preserve">. But anyway, let me just back up, um, so, I just, so the three points I wanna make in reference to the question, one is that, uh, social movements have always been the catalyst for Black studies. When Fred was talking about, you know, Black studies as, as, uh, kinda, kinda like a way of life, as an atmosphere in which he grew up and which I grew up and many of us grew up, that’s so true. I never thought about it that way, but, you know, that’s so true. And in fact, um, if anything, </w:t>
      </w:r>
      <w:r w:rsidRPr="00C44F2A">
        <w:rPr>
          <w:rStyle w:val="StyleUnderline"/>
        </w:rPr>
        <w:t>Black Studies is</w:t>
      </w:r>
      <w:r w:rsidRPr="00C44F2A">
        <w:rPr>
          <w:sz w:val="14"/>
        </w:rPr>
        <w:t xml:space="preserve"> not </w:t>
      </w:r>
      <w:r w:rsidRPr="00C44F2A">
        <w:rPr>
          <w:rStyle w:val="StyleUnderline"/>
        </w:rPr>
        <w:t>a</w:t>
      </w:r>
      <w:r w:rsidRPr="00C44F2A">
        <w:rPr>
          <w:sz w:val="14"/>
        </w:rPr>
        <w:t xml:space="preserve"> multidiscipline but a </w:t>
      </w:r>
      <w:r w:rsidRPr="00C44F2A">
        <w:rPr>
          <w:rStyle w:val="Emphasis"/>
        </w:rPr>
        <w:t>project</w:t>
      </w:r>
      <w:r w:rsidRPr="00C44F2A">
        <w:rPr>
          <w:sz w:val="14"/>
        </w:rPr>
        <w:t xml:space="preserve">, a project </w:t>
      </w:r>
      <w:r w:rsidRPr="00C44F2A">
        <w:rPr>
          <w:rStyle w:val="StyleUnderline"/>
        </w:rPr>
        <w:t xml:space="preserve">for </w:t>
      </w:r>
      <w:r w:rsidRPr="00C44F2A">
        <w:rPr>
          <w:rStyle w:val="Emphasis"/>
        </w:rPr>
        <w:t>liberation</w:t>
      </w:r>
      <w:r w:rsidRPr="00C44F2A">
        <w:rPr>
          <w:sz w:val="14"/>
        </w:rPr>
        <w:t xml:space="preserve">, whatever that means, and </w:t>
      </w:r>
      <w:r w:rsidRPr="005032BD">
        <w:rPr>
          <w:rStyle w:val="StyleUnderline"/>
          <w:highlight w:val="cyan"/>
        </w:rPr>
        <w:t>liberation is</w:t>
      </w:r>
      <w:r w:rsidRPr="00C44F2A">
        <w:rPr>
          <w:rStyle w:val="StyleUnderline"/>
        </w:rPr>
        <w:t xml:space="preserve"> an </w:t>
      </w:r>
      <w:r w:rsidRPr="005032BD">
        <w:rPr>
          <w:rStyle w:val="Emphasis"/>
          <w:highlight w:val="cyan"/>
        </w:rPr>
        <w:t>ongoing</w:t>
      </w:r>
      <w:r w:rsidRPr="00C44F2A">
        <w:rPr>
          <w:rStyle w:val="Emphasis"/>
        </w:rPr>
        <w:t xml:space="preserve"> project</w:t>
      </w:r>
      <w:r w:rsidRPr="00C44F2A">
        <w:rPr>
          <w:sz w:val="14"/>
        </w:rPr>
        <w:t xml:space="preserve">. Um, Ruthie Gilmore, uh, who was at USC, uh, with me and Fred, had come up with this idea of renaming ethnic studies “liberation studies.” And, you know, we were actually serious about that, we were like, trying to figure out how to do that, and never filled it, but it reminds us that, you know, it’s not about, um, it’s not about a body. It’s not about bodies. </w:t>
      </w:r>
      <w:r w:rsidRPr="00C44F2A">
        <w:rPr>
          <w:rStyle w:val="StyleUnderline"/>
        </w:rPr>
        <w:t>It’s</w:t>
      </w:r>
      <w:r w:rsidRPr="00C44F2A">
        <w:rPr>
          <w:sz w:val="14"/>
        </w:rPr>
        <w:t xml:space="preserve"> about ideas, and </w:t>
      </w:r>
      <w:r w:rsidRPr="00982763">
        <w:rPr>
          <w:rStyle w:val="StyleUnderline"/>
        </w:rPr>
        <w:t>about</w:t>
      </w:r>
      <w:r w:rsidRPr="00C44F2A">
        <w:rPr>
          <w:rStyle w:val="StyleUnderline"/>
        </w:rPr>
        <w:t xml:space="preserve"> the </w:t>
      </w:r>
      <w:r w:rsidRPr="00C44F2A">
        <w:rPr>
          <w:rStyle w:val="Emphasis"/>
        </w:rPr>
        <w:t>future</w:t>
      </w:r>
      <w:r w:rsidRPr="00C44F2A">
        <w:rPr>
          <w:sz w:val="14"/>
        </w:rPr>
        <w:t xml:space="preserve">, you know. It’s about </w:t>
      </w:r>
      <w:r w:rsidRPr="005032BD">
        <w:rPr>
          <w:rStyle w:val="StyleUnderline"/>
          <w:highlight w:val="cyan"/>
        </w:rPr>
        <w:t xml:space="preserve">recognizing the </w:t>
      </w:r>
      <w:r w:rsidRPr="005032BD">
        <w:rPr>
          <w:rStyle w:val="Emphasis"/>
          <w:highlight w:val="cyan"/>
        </w:rPr>
        <w:t>past</w:t>
      </w:r>
      <w:r w:rsidRPr="005032BD">
        <w:rPr>
          <w:rStyle w:val="StyleUnderline"/>
          <w:highlight w:val="cyan"/>
        </w:rPr>
        <w:t xml:space="preserve"> and</w:t>
      </w:r>
      <w:r w:rsidRPr="00C44F2A">
        <w:rPr>
          <w:rStyle w:val="StyleUnderline"/>
        </w:rPr>
        <w:t xml:space="preserve"> the </w:t>
      </w:r>
      <w:r w:rsidRPr="005032BD">
        <w:rPr>
          <w:rStyle w:val="StyleUnderline"/>
          <w:highlight w:val="cyan"/>
        </w:rPr>
        <w:t>construction of</w:t>
      </w:r>
      <w:r w:rsidRPr="00C44F2A">
        <w:rPr>
          <w:rStyle w:val="StyleUnderline"/>
        </w:rPr>
        <w:t xml:space="preserve"> a </w:t>
      </w:r>
      <w:r w:rsidRPr="005032BD">
        <w:rPr>
          <w:rStyle w:val="Emphasis"/>
          <w:sz w:val="30"/>
          <w:szCs w:val="30"/>
          <w:highlight w:val="cyan"/>
        </w:rPr>
        <w:t>new future</w:t>
      </w:r>
      <w:r w:rsidRPr="00C44F2A">
        <w:rPr>
          <w:sz w:val="14"/>
        </w:rPr>
        <w:t xml:space="preserve">. And so I think, in that respect, in order to understand the future of Black studies, we gotta understand the movements that produced it—that, that the Movement for Black Lives, that, um, uh, We Charge Genocide, that Black Youth Projects 100—all these struggles that erupted have, in fact, uh, pointed the way for Black Studies. The problem is, is that what gets constituted as the institutional space of Black studies, in many cases, isn’t really that. And I hate to bring people down, because we’re supposed to be up, right? But there are a lot of departments that I wouldn't call Black studies departments that have that name, you know, there are a lot of, </w:t>
      </w:r>
      <w:r w:rsidRPr="005032BD">
        <w:rPr>
          <w:rStyle w:val="StyleUnderline"/>
          <w:highlight w:val="cyan"/>
        </w:rPr>
        <w:t>there's</w:t>
      </w:r>
      <w:r w:rsidRPr="00C44F2A">
        <w:rPr>
          <w:rStyle w:val="StyleUnderline"/>
        </w:rPr>
        <w:t xml:space="preserve"> a </w:t>
      </w:r>
      <w:r w:rsidRPr="005032BD">
        <w:rPr>
          <w:rStyle w:val="StyleUnderline"/>
          <w:highlight w:val="cyan"/>
        </w:rPr>
        <w:t>lot of scholarship that</w:t>
      </w:r>
      <w:r w:rsidRPr="00C44F2A">
        <w:rPr>
          <w:sz w:val="14"/>
        </w:rPr>
        <w:t xml:space="preserve"> goes on that </w:t>
      </w:r>
      <w:r w:rsidRPr="005032BD">
        <w:rPr>
          <w:rStyle w:val="StyleUnderline"/>
          <w:highlight w:val="cyan"/>
        </w:rPr>
        <w:t>has</w:t>
      </w:r>
      <w:r w:rsidRPr="005032BD">
        <w:rPr>
          <w:sz w:val="14"/>
          <w:highlight w:val="cyan"/>
        </w:rPr>
        <w:t xml:space="preserve"> </w:t>
      </w:r>
      <w:r w:rsidRPr="005032BD">
        <w:rPr>
          <w:rStyle w:val="Emphasis"/>
          <w:highlight w:val="cyan"/>
        </w:rPr>
        <w:t>no relation</w:t>
      </w:r>
      <w:r w:rsidRPr="00C44F2A">
        <w:rPr>
          <w:rStyle w:val="Emphasis"/>
        </w:rPr>
        <w:t>ship</w:t>
      </w:r>
      <w:r w:rsidRPr="00C44F2A">
        <w:rPr>
          <w:rStyle w:val="StyleUnderline"/>
        </w:rPr>
        <w:t xml:space="preserve"> at all </w:t>
      </w:r>
      <w:r w:rsidRPr="005032BD">
        <w:rPr>
          <w:rStyle w:val="StyleUnderline"/>
          <w:highlight w:val="cyan"/>
        </w:rPr>
        <w:t>to</w:t>
      </w:r>
      <w:r w:rsidRPr="00C44F2A">
        <w:rPr>
          <w:sz w:val="14"/>
        </w:rPr>
        <w:t xml:space="preserve"> the project of </w:t>
      </w:r>
      <w:r w:rsidRPr="005032BD">
        <w:rPr>
          <w:rStyle w:val="Emphasis"/>
          <w:highlight w:val="cyan"/>
        </w:rPr>
        <w:t>transformation</w:t>
      </w:r>
      <w:r w:rsidRPr="00C44F2A">
        <w:rPr>
          <w:sz w:val="14"/>
        </w:rPr>
        <w:t xml:space="preserve">, or to people, </w:t>
      </w:r>
      <w:r w:rsidRPr="005032BD">
        <w:rPr>
          <w:rStyle w:val="StyleUnderline"/>
          <w:highlight w:val="cyan"/>
        </w:rPr>
        <w:t>to</w:t>
      </w:r>
      <w:r w:rsidRPr="00C44F2A">
        <w:rPr>
          <w:rStyle w:val="StyleUnderline"/>
        </w:rPr>
        <w:t xml:space="preserve"> actual people in </w:t>
      </w:r>
      <w:r w:rsidRPr="005032BD">
        <w:rPr>
          <w:rStyle w:val="Emphasis"/>
          <w:highlight w:val="cyan"/>
        </w:rPr>
        <w:t>community</w:t>
      </w:r>
      <w:r w:rsidRPr="00C44F2A">
        <w:rPr>
          <w:sz w:val="14"/>
        </w:rPr>
        <w:t xml:space="preserve">. And one of the important things to always remember is that, um, we wouldn't have Black studies if it wasn't—in the United States, that is, I'm talking about the US—if it wasn't for Watts, if it wasn't for Detroit in 67, and if it wasn't for those kinds of urban rebellions, if it wasn't for the struggles in the South, that's where Black studies comes from. Uh, and so it moves into the university as a, as a transformative project. Um, it's not—and that's why I think there was a disconnect between some of the, the protests and what was happening in the academy. Finally, there’s this question of, of ethnic studies versus, or against, or for, or within or bedded in Black studies. And one of the things that, that I think a lot of us are trying to figure out is to deepen the relationship between indigenous studies and Black studies. Um, to understand that this was what I call second wave ethnic studies in the 1990s was itself a project that was, believe it or not, in a, a response to neoliberalism. And I think we don't always see that because we, we tend to read backwards in the 1990s and 1980s as, like, ethnic studies as identity politics in the narrowest sense of the word, that somehow this was about producing a sense of, of pride and a sense of identity devoid of the question of power. But if you actually look at the struggles for ethnic studies in the 80s and 90s, it was all about power. That, that what we think of as comparative or critical ethnic studies was, wasn't about the celebration of difference. It wasn't liberal multiculturalism. It was an assault on a neoliberal turn. And we, we sometimes forget that and, and, and then we write the history. And so I think I want to at some point talk more about that, but I think that's something to remember, because, right now, if we don't have Black studies as a critique in response to the neoliberal neofascist turn, then it's sort of worthless. You know, it's going to continue to exist. Maybe not in the academy though. So I'll just stop there. WALCOTT: So, um, Robin, where you ended, and, and where Fred began, it’s a, is a good segue into getting you, both of you, to talk about the work that you've been doing around questions of Palestinian struggle and freedom. Fred, the work that, the tremendous work that you did in the ASA, um, American Studies Association, for which the Association is still living true, and, and Robin the work that you continue to do with um, um, with faculty for Palestine. But I'm thinking about Fred's provocation here that Black studies about saving the Earth and if Black studies is indeed about saving the Earth, which I'm very willing to fall right into right now, you know, first to kind of maybe think about this relationship between the struggle and, and freedom of Palestine and the relationship between ongoing settler colonialisms globally, because it seems to me that one of the most powerful things that, um, the kind of Black studies that has taken to the streets recently has done is to make those kinds of concerns present, right? BLM visits to Palestine, BLM in Toronto, always making sure that the invocation of the politics of settler colonialism is a part of a political organizing, and, um, their intimate relations with indigenous communities. So maybe this is a way for us to begin to talk about what's really at stake in this contemporary political moment where, um, or, or a radical politics, a politics that wants to think a different kind of future formation, is grappling with, um, settler colonialism in various kinds of ways. But Palestine being central to that, given that we know as we sit in this university is that often, um, what we call our senior administrators have an entirely different relationship with the question of freedom for Palestine. MOTEN: Well, um, first, I mean, the work I did around, um, you know, the ASA’s, um, you know, decision to endorse the academic and cultural boycott of Israel was really minimal and minor compared to a lot of other people who were really out front, um, and, and have been working tirelessly for that for many, many years. Um, and I think, you know, the, my contribution was more, you know, rhetorical in many ways in, in, in, and, and maybe, maybe theoretical only in the most minimal sense, in the sense that what I wanted to do was a couple of things. First, to recognize that, um, you know, let's say that the conditions of what people call modernity, um, in, in, in, in, or global modernity, that the fundamental conditions that make that up are, you know, settler colonialism. And I think we can talk about settler colonialism in ways that are broader than the normal way that we usually think of them as a set of violent and brutal relations between Europe and the rest of the world. Because I think it's really important. And, and, and again, our, our mutual friend and mentor Cedric Robinson, pointed this out emphatically, and in brilliant ways early on, that settler colonialism is also an intra-European affair. Um, and it's important to understand that. It's important to understand this historic relationship between settler colonialism in the enclosure of the commons, um, which is part and, part of the origins of, of what we now know or understand as capitalism. But if we understand that </w:t>
      </w:r>
      <w:r w:rsidRPr="005032BD">
        <w:rPr>
          <w:rStyle w:val="Emphasis"/>
          <w:highlight w:val="cyan"/>
        </w:rPr>
        <w:t>settler colonialism</w:t>
      </w:r>
      <w:r w:rsidRPr="00C44F2A">
        <w:rPr>
          <w:sz w:val="14"/>
        </w:rPr>
        <w:t xml:space="preserve">, that the </w:t>
      </w:r>
      <w:r w:rsidRPr="00C44F2A">
        <w:rPr>
          <w:rStyle w:val="Emphasis"/>
        </w:rPr>
        <w:t xml:space="preserve">transatlantic </w:t>
      </w:r>
      <w:r w:rsidRPr="005032BD">
        <w:rPr>
          <w:rStyle w:val="Emphasis"/>
          <w:highlight w:val="cyan"/>
        </w:rPr>
        <w:t>slave trade</w:t>
      </w:r>
      <w:r w:rsidRPr="00C44F2A">
        <w:rPr>
          <w:sz w:val="14"/>
        </w:rPr>
        <w:t xml:space="preserve">, um, </w:t>
      </w:r>
      <w:r w:rsidRPr="00C44F2A">
        <w:rPr>
          <w:rStyle w:val="StyleUnderline"/>
        </w:rPr>
        <w:t>and</w:t>
      </w:r>
      <w:r w:rsidRPr="00C44F2A">
        <w:rPr>
          <w:sz w:val="14"/>
        </w:rPr>
        <w:t xml:space="preserve"> that, you know, the emergence of a set of </w:t>
      </w:r>
      <w:r w:rsidRPr="00C44F2A">
        <w:rPr>
          <w:rStyle w:val="Emphasis"/>
        </w:rPr>
        <w:t>philosophical formulations</w:t>
      </w:r>
      <w:r w:rsidRPr="00C44F2A">
        <w:rPr>
          <w:sz w:val="14"/>
        </w:rPr>
        <w:t xml:space="preserve"> that essentially </w:t>
      </w:r>
      <w:r w:rsidRPr="005032BD">
        <w:rPr>
          <w:rStyle w:val="StyleUnderline"/>
          <w:highlight w:val="cyan"/>
        </w:rPr>
        <w:t>provide</w:t>
      </w:r>
      <w:r w:rsidRPr="00C44F2A">
        <w:rPr>
          <w:sz w:val="14"/>
        </w:rPr>
        <w:t xml:space="preserve"> for us some modern </w:t>
      </w:r>
      <w:r w:rsidRPr="005032BD">
        <w:rPr>
          <w:rStyle w:val="StyleUnderline"/>
          <w:highlight w:val="cyan"/>
        </w:rPr>
        <w:t xml:space="preserve">conception of </w:t>
      </w:r>
      <w:r w:rsidRPr="005032BD">
        <w:rPr>
          <w:rStyle w:val="Emphasis"/>
          <w:highlight w:val="cyan"/>
        </w:rPr>
        <w:t>self</w:t>
      </w:r>
      <w:r w:rsidRPr="00C44F2A">
        <w:rPr>
          <w:sz w:val="14"/>
        </w:rPr>
        <w:t xml:space="preserve"> that has as its basis a kind of possessive, heteronormative, patriarchal individuation, right? That's what it is to be yourself on the most fundamental level. You know, and if you ask anybody in the philosophy department, they'll tell you that that's true, you know, and they won’t be joking, right, that, um, that, these, that these constitute the basis of, of our modernity. </w:t>
      </w:r>
      <w:r w:rsidRPr="005032BD">
        <w:rPr>
          <w:rStyle w:val="Emphasis"/>
          <w:highlight w:val="cyan"/>
        </w:rPr>
        <w:t>But</w:t>
      </w:r>
      <w:r w:rsidRPr="00C44F2A">
        <w:rPr>
          <w:sz w:val="14"/>
        </w:rPr>
        <w:t xml:space="preserve"> for most of the people who live in the world, actually </w:t>
      </w:r>
      <w:r w:rsidRPr="005032BD">
        <w:rPr>
          <w:rStyle w:val="StyleUnderline"/>
          <w:highlight w:val="cyan"/>
        </w:rPr>
        <w:t xml:space="preserve">for </w:t>
      </w:r>
      <w:r w:rsidRPr="005032BD">
        <w:rPr>
          <w:rStyle w:val="Emphasis"/>
          <w:highlight w:val="cyan"/>
        </w:rPr>
        <w:t>everybody</w:t>
      </w:r>
      <w:r w:rsidRPr="00C44F2A">
        <w:rPr>
          <w:rStyle w:val="StyleUnderline"/>
        </w:rPr>
        <w:t xml:space="preserve"> who </w:t>
      </w:r>
      <w:r w:rsidRPr="00C44F2A">
        <w:rPr>
          <w:rStyle w:val="Emphasis"/>
        </w:rPr>
        <w:t>lives in the world</w:t>
      </w:r>
      <w:r w:rsidRPr="00C44F2A">
        <w:rPr>
          <w:sz w:val="14"/>
        </w:rPr>
        <w:t xml:space="preserve">, although most of the people in live in the world are actually able to both recognize this and say this, that </w:t>
      </w:r>
      <w:r w:rsidRPr="00C44F2A">
        <w:rPr>
          <w:rStyle w:val="StyleUnderline"/>
        </w:rPr>
        <w:t>modernity is a</w:t>
      </w:r>
      <w:r w:rsidRPr="00C44F2A">
        <w:rPr>
          <w:sz w:val="14"/>
        </w:rPr>
        <w:t xml:space="preserve"> social and ecological </w:t>
      </w:r>
      <w:r w:rsidRPr="00982763">
        <w:rPr>
          <w:rStyle w:val="Emphasis"/>
        </w:rPr>
        <w:t>disaster</w:t>
      </w:r>
      <w:r w:rsidRPr="00C44F2A">
        <w:rPr>
          <w:rStyle w:val="StyleUnderline"/>
        </w:rPr>
        <w:t xml:space="preserve"> that we live, that </w:t>
      </w:r>
      <w:r w:rsidRPr="005032BD">
        <w:rPr>
          <w:rStyle w:val="StyleUnderline"/>
          <w:highlight w:val="cyan"/>
        </w:rPr>
        <w:t xml:space="preserve">we now </w:t>
      </w:r>
      <w:r w:rsidRPr="005032BD">
        <w:rPr>
          <w:rStyle w:val="Emphasis"/>
          <w:sz w:val="30"/>
          <w:szCs w:val="30"/>
          <w:highlight w:val="cyan"/>
        </w:rPr>
        <w:t>attempt to survive</w:t>
      </w:r>
      <w:r w:rsidRPr="00C44F2A">
        <w:rPr>
          <w:sz w:val="14"/>
        </w:rPr>
        <w:t xml:space="preserve">. Okay? And if we take that up, then part of </w:t>
      </w:r>
      <w:r w:rsidRPr="00C44F2A">
        <w:rPr>
          <w:rStyle w:val="StyleUnderline"/>
        </w:rPr>
        <w:t xml:space="preserve">what's at </w:t>
      </w:r>
      <w:r w:rsidRPr="00C44F2A">
        <w:rPr>
          <w:rStyle w:val="Emphasis"/>
        </w:rPr>
        <w:t>stake</w:t>
      </w:r>
      <w:r w:rsidRPr="00C44F2A">
        <w:rPr>
          <w:rStyle w:val="StyleUnderline"/>
        </w:rPr>
        <w:t xml:space="preserve"> is</w:t>
      </w:r>
      <w:r w:rsidRPr="00C44F2A">
        <w:rPr>
          <w:sz w:val="14"/>
        </w:rPr>
        <w:t xml:space="preserve"> that we recognize that </w:t>
      </w:r>
      <w:r w:rsidRPr="005032BD">
        <w:rPr>
          <w:rStyle w:val="Emphasis"/>
          <w:highlight w:val="cyan"/>
        </w:rPr>
        <w:t>feminist</w:t>
      </w:r>
      <w:r w:rsidRPr="00C44F2A">
        <w:rPr>
          <w:rStyle w:val="StyleUnderline"/>
        </w:rPr>
        <w:t xml:space="preserve"> and </w:t>
      </w:r>
      <w:r w:rsidRPr="005032BD">
        <w:rPr>
          <w:rStyle w:val="Emphasis"/>
          <w:highlight w:val="cyan"/>
        </w:rPr>
        <w:t>queer</w:t>
      </w:r>
      <w:r w:rsidRPr="005032BD">
        <w:rPr>
          <w:rStyle w:val="StyleUnderline"/>
          <w:highlight w:val="cyan"/>
        </w:rPr>
        <w:t xml:space="preserve"> interventions against</w:t>
      </w:r>
      <w:r w:rsidRPr="00C44F2A">
        <w:rPr>
          <w:rStyle w:val="StyleUnderline"/>
        </w:rPr>
        <w:t xml:space="preserve"> </w:t>
      </w:r>
      <w:r w:rsidRPr="00C44F2A">
        <w:rPr>
          <w:rStyle w:val="Emphasis"/>
        </w:rPr>
        <w:t xml:space="preserve">heteronormative </w:t>
      </w:r>
      <w:r w:rsidRPr="005032BD">
        <w:rPr>
          <w:rStyle w:val="Emphasis"/>
          <w:highlight w:val="cyan"/>
        </w:rPr>
        <w:t>patriarchy</w:t>
      </w:r>
      <w:r w:rsidRPr="00C44F2A">
        <w:rPr>
          <w:sz w:val="14"/>
        </w:rPr>
        <w:t xml:space="preserve">, that </w:t>
      </w:r>
      <w:r w:rsidRPr="005032BD">
        <w:rPr>
          <w:rStyle w:val="Emphasis"/>
          <w:highlight w:val="cyan"/>
        </w:rPr>
        <w:t>Black</w:t>
      </w:r>
      <w:r w:rsidRPr="005032BD">
        <w:rPr>
          <w:rStyle w:val="StyleUnderline"/>
          <w:highlight w:val="cyan"/>
        </w:rPr>
        <w:t xml:space="preserve"> interventions against</w:t>
      </w:r>
      <w:r w:rsidRPr="00C44F2A">
        <w:rPr>
          <w:sz w:val="14"/>
        </w:rPr>
        <w:t xml:space="preserve"> the theory and practice of </w:t>
      </w:r>
      <w:r w:rsidRPr="005032BD">
        <w:rPr>
          <w:rStyle w:val="Emphasis"/>
          <w:highlight w:val="cyan"/>
        </w:rPr>
        <w:t>slavery</w:t>
      </w:r>
      <w:r w:rsidRPr="00C44F2A">
        <w:rPr>
          <w:sz w:val="14"/>
        </w:rPr>
        <w:t xml:space="preserve">, which is ongoing, </w:t>
      </w:r>
      <w:r w:rsidRPr="00C44F2A">
        <w:rPr>
          <w:rStyle w:val="StyleUnderline"/>
        </w:rPr>
        <w:t xml:space="preserve">that </w:t>
      </w:r>
      <w:r w:rsidRPr="005032BD">
        <w:rPr>
          <w:rStyle w:val="Emphasis"/>
          <w:highlight w:val="cyan"/>
        </w:rPr>
        <w:t>indigenous</w:t>
      </w:r>
      <w:r w:rsidRPr="005032BD">
        <w:rPr>
          <w:rStyle w:val="StyleUnderline"/>
          <w:highlight w:val="cyan"/>
        </w:rPr>
        <w:t xml:space="preserve"> interventions against </w:t>
      </w:r>
      <w:r w:rsidRPr="005032BD">
        <w:rPr>
          <w:rStyle w:val="Emphasis"/>
          <w:highlight w:val="cyan"/>
        </w:rPr>
        <w:t>set</w:t>
      </w:r>
      <w:r w:rsidRPr="00C44F2A">
        <w:rPr>
          <w:rStyle w:val="Emphasis"/>
        </w:rPr>
        <w:t xml:space="preserve">tler </w:t>
      </w:r>
      <w:r w:rsidRPr="005032BD">
        <w:rPr>
          <w:rStyle w:val="Emphasis"/>
          <w:highlight w:val="cyan"/>
        </w:rPr>
        <w:t>colonialism</w:t>
      </w:r>
      <w:r w:rsidRPr="005032BD">
        <w:rPr>
          <w:sz w:val="14"/>
          <w:highlight w:val="cyan"/>
        </w:rPr>
        <w:t xml:space="preserve"> </w:t>
      </w:r>
      <w:r w:rsidRPr="005032BD">
        <w:rPr>
          <w:rStyle w:val="StyleUnderline"/>
          <w:highlight w:val="cyan"/>
        </w:rPr>
        <w:t>constitute</w:t>
      </w:r>
      <w:r w:rsidRPr="00C44F2A">
        <w:rPr>
          <w:sz w:val="14"/>
        </w:rPr>
        <w:t xml:space="preserve"> the general both </w:t>
      </w:r>
      <w:r w:rsidRPr="00C44F2A">
        <w:rPr>
          <w:rStyle w:val="Emphasis"/>
        </w:rPr>
        <w:t>practical</w:t>
      </w:r>
      <w:r w:rsidRPr="00C44F2A">
        <w:rPr>
          <w:rStyle w:val="StyleUnderline"/>
        </w:rPr>
        <w:t xml:space="preserve"> and </w:t>
      </w:r>
      <w:r w:rsidRPr="00C44F2A">
        <w:rPr>
          <w:rStyle w:val="Emphasis"/>
        </w:rPr>
        <w:t>intellectual</w:t>
      </w:r>
      <w:r w:rsidRPr="00C44F2A">
        <w:rPr>
          <w:rStyle w:val="StyleUnderline"/>
        </w:rPr>
        <w:t xml:space="preserve"> basis for</w:t>
      </w:r>
      <w:r w:rsidRPr="00C44F2A">
        <w:rPr>
          <w:sz w:val="14"/>
        </w:rPr>
        <w:t xml:space="preserve"> not only our </w:t>
      </w:r>
      <w:r w:rsidRPr="005032BD">
        <w:rPr>
          <w:rStyle w:val="StyleUnderline"/>
          <w:highlight w:val="cyan"/>
        </w:rPr>
        <w:t xml:space="preserve">attempts to </w:t>
      </w:r>
      <w:r w:rsidRPr="005032BD">
        <w:rPr>
          <w:rStyle w:val="Emphasis"/>
          <w:sz w:val="30"/>
          <w:szCs w:val="30"/>
          <w:highlight w:val="cyan"/>
        </w:rPr>
        <w:t>survive</w:t>
      </w:r>
      <w:r w:rsidRPr="00C44F2A">
        <w:rPr>
          <w:sz w:val="14"/>
        </w:rPr>
        <w:t xml:space="preserve">, but also our attempts </w:t>
      </w:r>
      <w:r w:rsidRPr="00C44F2A">
        <w:rPr>
          <w:rStyle w:val="StyleUnderline"/>
        </w:rPr>
        <w:t>to</w:t>
      </w:r>
      <w:r w:rsidRPr="00C44F2A">
        <w:rPr>
          <w:sz w:val="14"/>
        </w:rPr>
        <w:t xml:space="preserve">, as I said before, </w:t>
      </w:r>
      <w:r w:rsidRPr="005032BD">
        <w:rPr>
          <w:rStyle w:val="Emphasis"/>
          <w:sz w:val="30"/>
          <w:szCs w:val="30"/>
          <w:highlight w:val="cyan"/>
        </w:rPr>
        <w:t>save the Earth</w:t>
      </w:r>
      <w:r w:rsidRPr="00C44F2A">
        <w:rPr>
          <w:sz w:val="14"/>
        </w:rPr>
        <w:t xml:space="preserve">. And, and I put it in terms that the great poet Ed Roberson puts it; not just to save the Earth, but </w:t>
      </w:r>
      <w:r w:rsidRPr="0031088D">
        <w:rPr>
          <w:rStyle w:val="StyleUnderline"/>
        </w:rPr>
        <w:t xml:space="preserve">to see the Earth </w:t>
      </w:r>
      <w:r w:rsidRPr="005032BD">
        <w:rPr>
          <w:rStyle w:val="Emphasis"/>
          <w:sz w:val="30"/>
          <w:szCs w:val="30"/>
          <w:highlight w:val="cyan"/>
        </w:rPr>
        <w:t>before</w:t>
      </w:r>
      <w:r w:rsidRPr="0031088D">
        <w:rPr>
          <w:rStyle w:val="Emphasis"/>
          <w:sz w:val="30"/>
          <w:szCs w:val="30"/>
        </w:rPr>
        <w:t xml:space="preserve"> the </w:t>
      </w:r>
      <w:r w:rsidRPr="005032BD">
        <w:rPr>
          <w:rStyle w:val="Emphasis"/>
          <w:sz w:val="30"/>
          <w:szCs w:val="30"/>
          <w:highlight w:val="cyan"/>
        </w:rPr>
        <w:t>end of the world</w:t>
      </w:r>
      <w:r w:rsidRPr="00C44F2A">
        <w:rPr>
          <w:sz w:val="14"/>
        </w:rPr>
        <w:t xml:space="preserve">. And </w:t>
      </w:r>
      <w:r w:rsidRPr="005032BD">
        <w:rPr>
          <w:rStyle w:val="StyleUnderline"/>
          <w:highlight w:val="cyan"/>
        </w:rPr>
        <w:t>this is</w:t>
      </w:r>
      <w:r w:rsidRPr="00C44F2A">
        <w:rPr>
          <w:rStyle w:val="StyleUnderline"/>
        </w:rPr>
        <w:t xml:space="preserve"> an </w:t>
      </w:r>
      <w:r w:rsidRPr="00C44F2A">
        <w:rPr>
          <w:rStyle w:val="Emphasis"/>
        </w:rPr>
        <w:t>emergency</w:t>
      </w:r>
      <w:r w:rsidRPr="00C44F2A">
        <w:rPr>
          <w:sz w:val="14"/>
        </w:rPr>
        <w:t xml:space="preserve"> that we're in now </w:t>
      </w:r>
      <w:r w:rsidRPr="00C44F2A">
        <w:rPr>
          <w:rStyle w:val="StyleUnderline"/>
        </w:rPr>
        <w:t xml:space="preserve">and it's </w:t>
      </w:r>
      <w:r w:rsidRPr="005032BD">
        <w:rPr>
          <w:rStyle w:val="Emphasis"/>
          <w:highlight w:val="cyan"/>
        </w:rPr>
        <w:t>urgent</w:t>
      </w:r>
      <w:r w:rsidRPr="00C44F2A">
        <w:rPr>
          <w:sz w:val="14"/>
        </w:rPr>
        <w:t xml:space="preserve">. Um, and I believe that </w:t>
      </w:r>
      <w:r w:rsidRPr="00C44F2A">
        <w:rPr>
          <w:rStyle w:val="StyleUnderline"/>
        </w:rPr>
        <w:t>there’s</w:t>
      </w:r>
      <w:r w:rsidRPr="00C44F2A">
        <w:rPr>
          <w:sz w:val="14"/>
        </w:rPr>
        <w:t xml:space="preserve"> a specific </w:t>
      </w:r>
      <w:r w:rsidRPr="00C44F2A">
        <w:rPr>
          <w:rStyle w:val="Emphasis"/>
        </w:rPr>
        <w:t>convergence</w:t>
      </w:r>
      <w:r w:rsidRPr="00C44F2A">
        <w:rPr>
          <w:rStyle w:val="StyleUnderline"/>
        </w:rPr>
        <w:t xml:space="preserve"> of black</w:t>
      </w:r>
      <w:r w:rsidRPr="00C44F2A">
        <w:rPr>
          <w:sz w:val="14"/>
        </w:rPr>
        <w:t xml:space="preserve"> thought and indigenous thought that situates itself precisely in relation to, and is articulated through, the interventions of queer thought and feminist thought that we want to take up. </w:t>
      </w:r>
    </w:p>
    <w:p w14:paraId="4701DAE6" w14:textId="77777777" w:rsidR="002A2C6E" w:rsidRDefault="002A2C6E" w:rsidP="002A2C6E"/>
    <w:p w14:paraId="55544F61" w14:textId="77777777" w:rsidR="00FA0B53" w:rsidRPr="00E1136E" w:rsidRDefault="00FA0B53" w:rsidP="00FA0B53">
      <w:pPr>
        <w:pStyle w:val="Heading4"/>
        <w:rPr>
          <w:rFonts w:cs="Calibri"/>
        </w:rPr>
      </w:pPr>
      <w:r w:rsidRPr="00E1136E">
        <w:rPr>
          <w:rFonts w:cs="Calibri"/>
        </w:rPr>
        <w:t xml:space="preserve">Avoiding extinction is </w:t>
      </w:r>
      <w:r w:rsidRPr="00E1136E">
        <w:rPr>
          <w:rFonts w:cs="Calibri"/>
          <w:u w:val="single"/>
        </w:rPr>
        <w:t>necessary</w:t>
      </w:r>
      <w:r w:rsidRPr="00E1136E">
        <w:rPr>
          <w:rFonts w:cs="Calibri"/>
        </w:rPr>
        <w:t xml:space="preserve"> and </w:t>
      </w:r>
      <w:r w:rsidRPr="00E1136E">
        <w:rPr>
          <w:rFonts w:cs="Calibri"/>
          <w:u w:val="single"/>
        </w:rPr>
        <w:t>valuable</w:t>
      </w:r>
      <w:r w:rsidRPr="00E1136E">
        <w:rPr>
          <w:rFonts w:cs="Calibri"/>
        </w:rPr>
        <w:t xml:space="preserve">. </w:t>
      </w:r>
    </w:p>
    <w:p w14:paraId="1E762870" w14:textId="77777777" w:rsidR="00FA0B53" w:rsidRPr="00E1136E" w:rsidRDefault="00FA0B53" w:rsidP="00FA0B53">
      <w:r w:rsidRPr="00E1136E">
        <w:rPr>
          <w:rStyle w:val="Style13ptBold"/>
        </w:rPr>
        <w:t>Stevens ’18</w:t>
      </w:r>
      <w:r w:rsidRPr="00E1136E">
        <w:t xml:space="preserve"> [Tim; 2018; Senior Lecturer in Global Security at Kings College London; Millennium: Journal of International Studies, “Exeunt Omnes? Survival, Pessimism and Time in the Work of John H. Herz,” p. 283-302]</w:t>
      </w:r>
    </w:p>
    <w:p w14:paraId="35FA0F41" w14:textId="77777777" w:rsidR="00FA0B53" w:rsidRPr="00E1136E" w:rsidRDefault="00FA0B53" w:rsidP="00FA0B53">
      <w:pPr>
        <w:rPr>
          <w:rStyle w:val="StyleUnderline"/>
        </w:rPr>
      </w:pPr>
      <w:r w:rsidRPr="00E1136E">
        <w:rPr>
          <w:sz w:val="16"/>
        </w:rPr>
        <w:t xml:space="preserve">Herz explicitly combined, therefore, a political realism with an ethical idealism, resulting in what he termed a ‘survival ethic’.65 This was applicable to all humankind and its propagation relied on the generation of what he termed ‘world-consciousness’.66 Herz’s </w:t>
      </w:r>
      <w:r w:rsidRPr="00E1136E">
        <w:rPr>
          <w:rStyle w:val="StyleUnderline"/>
        </w:rPr>
        <w:t xml:space="preserve">implicit recognition of an open yet linear temporality allowed him to </w:t>
      </w:r>
      <w:r w:rsidRPr="005032BD">
        <w:rPr>
          <w:rStyle w:val="Emphasis"/>
          <w:highlight w:val="cyan"/>
        </w:rPr>
        <w:t>imagine</w:t>
      </w:r>
      <w:r w:rsidRPr="00E1136E">
        <w:rPr>
          <w:rStyle w:val="Emphasis"/>
        </w:rPr>
        <w:t xml:space="preserve"> possible </w:t>
      </w:r>
      <w:r w:rsidRPr="005032BD">
        <w:rPr>
          <w:rStyle w:val="Emphasis"/>
          <w:highlight w:val="cyan"/>
        </w:rPr>
        <w:t>futures</w:t>
      </w:r>
      <w:r w:rsidRPr="00E1136E">
        <w:rPr>
          <w:rStyle w:val="StyleUnderline"/>
        </w:rPr>
        <w:t xml:space="preserve"> aligned </w:t>
      </w:r>
      <w:r w:rsidRPr="005032BD">
        <w:rPr>
          <w:rStyle w:val="StyleUnderline"/>
          <w:highlight w:val="cyan"/>
        </w:rPr>
        <w:t>with</w:t>
      </w:r>
      <w:r w:rsidRPr="00E1136E">
        <w:rPr>
          <w:rStyle w:val="StyleUnderline"/>
        </w:rPr>
        <w:t xml:space="preserve"> the </w:t>
      </w:r>
      <w:r w:rsidRPr="00E1136E">
        <w:rPr>
          <w:rStyle w:val="Emphasis"/>
        </w:rPr>
        <w:t xml:space="preserve">survival </w:t>
      </w:r>
      <w:r w:rsidRPr="005032BD">
        <w:rPr>
          <w:rStyle w:val="Emphasis"/>
          <w:highlight w:val="cyan"/>
        </w:rPr>
        <w:t>ethic</w:t>
      </w:r>
      <w:r w:rsidRPr="005032BD">
        <w:rPr>
          <w:rStyle w:val="StyleUnderline"/>
          <w:highlight w:val="cyan"/>
        </w:rPr>
        <w:t xml:space="preserve">, whilst at the </w:t>
      </w:r>
      <w:r w:rsidRPr="005032BD">
        <w:rPr>
          <w:rStyle w:val="Emphasis"/>
          <w:highlight w:val="cyan"/>
        </w:rPr>
        <w:t>same time</w:t>
      </w:r>
      <w:r w:rsidRPr="005032BD">
        <w:rPr>
          <w:rStyle w:val="StyleUnderline"/>
          <w:highlight w:val="cyan"/>
        </w:rPr>
        <w:t xml:space="preserve"> imagining futures in which </w:t>
      </w:r>
      <w:r w:rsidRPr="005032BD">
        <w:rPr>
          <w:rStyle w:val="Emphasis"/>
          <w:highlight w:val="cyan"/>
        </w:rPr>
        <w:t>humans become extinct</w:t>
      </w:r>
      <w:r w:rsidRPr="00E1136E">
        <w:rPr>
          <w:sz w:val="16"/>
        </w:rPr>
        <w:t xml:space="preserve">. His </w:t>
      </w:r>
      <w:r w:rsidRPr="005032BD">
        <w:rPr>
          <w:rStyle w:val="Emphasis"/>
          <w:highlight w:val="cyan"/>
        </w:rPr>
        <w:t>pessimism</w:t>
      </w:r>
      <w:r w:rsidRPr="00E1136E">
        <w:rPr>
          <w:rStyle w:val="StyleUnderline"/>
        </w:rPr>
        <w:t xml:space="preserve"> about the latter </w:t>
      </w:r>
      <w:r w:rsidRPr="005032BD">
        <w:rPr>
          <w:rStyle w:val="Emphasis"/>
          <w:highlight w:val="cyan"/>
        </w:rPr>
        <w:t>did not preclude</w:t>
      </w:r>
      <w:r w:rsidRPr="00E1136E">
        <w:rPr>
          <w:rStyle w:val="StyleUnderline"/>
        </w:rPr>
        <w:t xml:space="preserve"> working towards the former.</w:t>
      </w:r>
    </w:p>
    <w:p w14:paraId="5527FDCA" w14:textId="77777777" w:rsidR="00FA0B53" w:rsidRPr="00E1136E" w:rsidRDefault="00FA0B53" w:rsidP="00FA0B53">
      <w:pPr>
        <w:rPr>
          <w:sz w:val="16"/>
        </w:rPr>
      </w:pPr>
      <w:r w:rsidRPr="00E1136E">
        <w:rPr>
          <w:sz w:val="16"/>
        </w:rPr>
        <w:t xml:space="preserve">As Herz recognized, </w:t>
      </w:r>
      <w:r w:rsidRPr="00E1136E">
        <w:rPr>
          <w:rStyle w:val="StyleUnderline"/>
        </w:rPr>
        <w:t xml:space="preserve">it was one thing to develop an ethics of survival but quite another to translate theory into practice. What was required was </w:t>
      </w:r>
      <w:r w:rsidRPr="005032BD">
        <w:rPr>
          <w:rStyle w:val="StyleUnderline"/>
          <w:highlight w:val="cyan"/>
        </w:rPr>
        <w:t xml:space="preserve">a </w:t>
      </w:r>
      <w:r w:rsidRPr="005032BD">
        <w:rPr>
          <w:rStyle w:val="Emphasis"/>
          <w:highlight w:val="cyan"/>
        </w:rPr>
        <w:t>collective</w:t>
      </w:r>
      <w:r w:rsidRPr="00E1136E">
        <w:rPr>
          <w:rStyle w:val="StyleUnderline"/>
        </w:rPr>
        <w:t>, transnational and inherently</w:t>
      </w:r>
      <w:r w:rsidRPr="00E1136E">
        <w:rPr>
          <w:rStyle w:val="Emphasis"/>
        </w:rPr>
        <w:t xml:space="preserve"> interdisciplinary </w:t>
      </w:r>
      <w:r w:rsidRPr="005032BD">
        <w:rPr>
          <w:rStyle w:val="Emphasis"/>
          <w:highlight w:val="cyan"/>
        </w:rPr>
        <w:t>effort</w:t>
      </w:r>
      <w:r w:rsidRPr="005032BD">
        <w:rPr>
          <w:rStyle w:val="StyleUnderline"/>
          <w:highlight w:val="cyan"/>
        </w:rPr>
        <w:t xml:space="preserve"> to address </w:t>
      </w:r>
      <w:r w:rsidRPr="005032BD">
        <w:rPr>
          <w:rStyle w:val="Emphasis"/>
          <w:highlight w:val="cyan"/>
        </w:rPr>
        <w:t>nuclear</w:t>
      </w:r>
      <w:r w:rsidRPr="00E1136E">
        <w:rPr>
          <w:rStyle w:val="Emphasis"/>
        </w:rPr>
        <w:t xml:space="preserve"> and environmental </w:t>
      </w:r>
      <w:r w:rsidRPr="005032BD">
        <w:rPr>
          <w:rStyle w:val="Emphasis"/>
          <w:highlight w:val="cyan"/>
        </w:rPr>
        <w:t>issues</w:t>
      </w:r>
      <w:r w:rsidRPr="005032BD">
        <w:rPr>
          <w:rStyle w:val="StyleUnderline"/>
          <w:highlight w:val="cyan"/>
        </w:rPr>
        <w:t xml:space="preserve"> and</w:t>
      </w:r>
      <w:r w:rsidRPr="00E1136E">
        <w:rPr>
          <w:rStyle w:val="StyleUnderline"/>
        </w:rPr>
        <w:t xml:space="preserve"> to </w:t>
      </w:r>
      <w:r w:rsidRPr="005032BD">
        <w:rPr>
          <w:rStyle w:val="StyleUnderline"/>
          <w:highlight w:val="cyan"/>
        </w:rPr>
        <w:t>problematize</w:t>
      </w:r>
      <w:r w:rsidRPr="00E1136E">
        <w:rPr>
          <w:rStyle w:val="StyleUnderline"/>
        </w:rPr>
        <w:t xml:space="preserve"> notions of security</w:t>
      </w:r>
      <w:r w:rsidRPr="00E1136E">
        <w:rPr>
          <w:sz w:val="16"/>
        </w:rPr>
        <w:t xml:space="preserve">, sustainability and survival </w:t>
      </w:r>
      <w:r w:rsidRPr="00E1136E">
        <w:rPr>
          <w:rStyle w:val="StyleUnderline"/>
        </w:rPr>
        <w:t xml:space="preserve">in the context of </w:t>
      </w:r>
      <w:r w:rsidRPr="00E1136E">
        <w:rPr>
          <w:rStyle w:val="Emphasis"/>
        </w:rPr>
        <w:t xml:space="preserve">nuclear </w:t>
      </w:r>
      <w:r w:rsidRPr="005032BD">
        <w:rPr>
          <w:rStyle w:val="Emphasis"/>
          <w:highlight w:val="cyan"/>
        </w:rPr>
        <w:t>geopolitics</w:t>
      </w:r>
      <w:r w:rsidRPr="00E1136E">
        <w:rPr>
          <w:sz w:val="16"/>
        </w:rPr>
        <w:t xml:space="preserve"> and the technological transformation of society. Herz proposed various practical ways in which young people in particular could become involved in this project. One idea floated in the 1980s, which would alarm many in today’s more cosmopolitan and culturally-sensitive IR, was for a Peace Corps-style ‘peace and development service’, which would ‘crusade’ to provide ‘something beneficial for people living under unspeakably sordid conditions’ in the ‘Third World’.67 He expended most of his energy, however, from the 1980s onwards, in thinking about and formulating ‘a new subdiscipline of the social sciences’, which he called ‘Survival Research’.</w:t>
      </w:r>
    </w:p>
    <w:p w14:paraId="7A400BAA" w14:textId="77777777" w:rsidR="00FA0B53" w:rsidRPr="00E1136E" w:rsidRDefault="00FA0B53" w:rsidP="00FA0B53">
      <w:pPr>
        <w:rPr>
          <w:sz w:val="16"/>
        </w:rPr>
      </w:pPr>
      <w:r w:rsidRPr="00E1136E">
        <w:rPr>
          <w:sz w:val="16"/>
        </w:rPr>
        <w:t xml:space="preserve">68 Informed by the survival ethic outlined above, and within the overarching framework of his realist liberal internationalism, Survival Research emerged as Herz’s solution to the shortcomings of academic research, public education and policy development in the face of global catastrophe.69 It was also Herz’s plea to scholars to venture beyond the ivory tower and become – excusing the gendered language of the time – ‘homme engagé, if not homme révolté’.70 His proposals for Survival Research were far from systematic but they reiterated his life-long concerns with nuclear and environmental issues, and with the necessity to act in the face of threats to human survival. </w:t>
      </w:r>
      <w:r w:rsidRPr="005032BD">
        <w:rPr>
          <w:rStyle w:val="StyleUnderline"/>
          <w:highlight w:val="cyan"/>
        </w:rPr>
        <w:t>The</w:t>
      </w:r>
      <w:r w:rsidRPr="00E1136E">
        <w:rPr>
          <w:rStyle w:val="StyleUnderline"/>
        </w:rPr>
        <w:t xml:space="preserve"> </w:t>
      </w:r>
      <w:r w:rsidRPr="00E1136E">
        <w:rPr>
          <w:rStyle w:val="Emphasis"/>
        </w:rPr>
        <w:t xml:space="preserve">principal </w:t>
      </w:r>
      <w:r w:rsidRPr="005032BD">
        <w:rPr>
          <w:rStyle w:val="Emphasis"/>
          <w:highlight w:val="cyan"/>
        </w:rPr>
        <w:t>responsibilities</w:t>
      </w:r>
      <w:r w:rsidRPr="005032BD">
        <w:rPr>
          <w:rStyle w:val="StyleUnderline"/>
          <w:highlight w:val="cyan"/>
        </w:rPr>
        <w:t xml:space="preserve"> </w:t>
      </w:r>
      <w:r w:rsidRPr="00DB38D0">
        <w:rPr>
          <w:rStyle w:val="StyleUnderline"/>
        </w:rPr>
        <w:t>of</w:t>
      </w:r>
      <w:r w:rsidRPr="00DB38D0">
        <w:rPr>
          <w:sz w:val="16"/>
        </w:rPr>
        <w:t xml:space="preserve"> survival </w:t>
      </w:r>
      <w:r w:rsidRPr="00DB38D0">
        <w:rPr>
          <w:rStyle w:val="Emphasis"/>
        </w:rPr>
        <w:t>researchers</w:t>
      </w:r>
      <w:r w:rsidRPr="00DB38D0">
        <w:rPr>
          <w:rStyle w:val="StyleUnderline"/>
        </w:rPr>
        <w:t xml:space="preserve"> </w:t>
      </w:r>
      <w:r w:rsidRPr="005032BD">
        <w:rPr>
          <w:rStyle w:val="StyleUnderline"/>
          <w:highlight w:val="cyan"/>
        </w:rPr>
        <w:t>were two</w:t>
      </w:r>
      <w:r w:rsidRPr="00E1136E">
        <w:rPr>
          <w:rStyle w:val="StyleUnderline"/>
        </w:rPr>
        <w:t xml:space="preserve">-fold. One, </w:t>
      </w:r>
      <w:r w:rsidRPr="005032BD">
        <w:rPr>
          <w:rStyle w:val="StyleUnderline"/>
          <w:highlight w:val="cyan"/>
        </w:rPr>
        <w:t xml:space="preserve">to </w:t>
      </w:r>
      <w:r w:rsidRPr="005032BD">
        <w:rPr>
          <w:rStyle w:val="Emphasis"/>
          <w:highlight w:val="cyan"/>
        </w:rPr>
        <w:t>raise awareness</w:t>
      </w:r>
      <w:r w:rsidRPr="005032BD">
        <w:rPr>
          <w:rStyle w:val="StyleUnderline"/>
          <w:highlight w:val="cyan"/>
        </w:rPr>
        <w:t xml:space="preserve"> of survival</w:t>
      </w:r>
      <w:r w:rsidRPr="00E1136E">
        <w:rPr>
          <w:rStyle w:val="StyleUnderline"/>
        </w:rPr>
        <w:t xml:space="preserve"> issues </w:t>
      </w:r>
      <w:r w:rsidRPr="005032BD">
        <w:rPr>
          <w:rStyle w:val="StyleUnderline"/>
          <w:highlight w:val="cyan"/>
        </w:rPr>
        <w:t xml:space="preserve">in </w:t>
      </w:r>
      <w:r w:rsidRPr="00DB38D0">
        <w:rPr>
          <w:rStyle w:val="StyleUnderline"/>
        </w:rPr>
        <w:t xml:space="preserve">the minds of </w:t>
      </w:r>
      <w:r w:rsidRPr="005032BD">
        <w:rPr>
          <w:rStyle w:val="Emphasis"/>
          <w:highlight w:val="cyan"/>
        </w:rPr>
        <w:t>policy-makers</w:t>
      </w:r>
      <w:r w:rsidRPr="005032BD">
        <w:rPr>
          <w:rStyle w:val="StyleUnderline"/>
          <w:highlight w:val="cyan"/>
        </w:rPr>
        <w:t xml:space="preserve"> and</w:t>
      </w:r>
      <w:r w:rsidRPr="00E1136E">
        <w:rPr>
          <w:rStyle w:val="StyleUnderline"/>
        </w:rPr>
        <w:t xml:space="preserve"> the </w:t>
      </w:r>
      <w:r w:rsidRPr="005032BD">
        <w:rPr>
          <w:rStyle w:val="Emphasis"/>
          <w:highlight w:val="cyan"/>
        </w:rPr>
        <w:t>public</w:t>
      </w:r>
      <w:r w:rsidRPr="005032BD">
        <w:rPr>
          <w:rStyle w:val="StyleUnderline"/>
          <w:highlight w:val="cyan"/>
        </w:rPr>
        <w:t xml:space="preserve">, and to demonstrate </w:t>
      </w:r>
      <w:r w:rsidRPr="00DB38D0">
        <w:rPr>
          <w:rStyle w:val="StyleUnderline"/>
        </w:rPr>
        <w:t xml:space="preserve">the </w:t>
      </w:r>
      <w:r w:rsidRPr="005032BD">
        <w:rPr>
          <w:rStyle w:val="StyleUnderline"/>
          <w:highlight w:val="cyan"/>
        </w:rPr>
        <w:t xml:space="preserve">link between </w:t>
      </w:r>
      <w:r w:rsidRPr="00E1136E">
        <w:rPr>
          <w:rStyle w:val="Emphasis"/>
        </w:rPr>
        <w:t xml:space="preserve">political </w:t>
      </w:r>
      <w:r w:rsidRPr="005032BD">
        <w:rPr>
          <w:rStyle w:val="Emphasis"/>
          <w:highlight w:val="cyan"/>
        </w:rPr>
        <w:t>inaction now</w:t>
      </w:r>
      <w:r w:rsidRPr="005032BD">
        <w:rPr>
          <w:rStyle w:val="StyleUnderline"/>
          <w:highlight w:val="cyan"/>
        </w:rPr>
        <w:t xml:space="preserve"> and</w:t>
      </w:r>
      <w:r w:rsidRPr="00E1136E">
        <w:rPr>
          <w:rStyle w:val="StyleUnderline"/>
        </w:rPr>
        <w:t xml:space="preserve"> its effect on </w:t>
      </w:r>
      <w:r w:rsidRPr="005032BD">
        <w:rPr>
          <w:rStyle w:val="Emphasis"/>
          <w:highlight w:val="cyan"/>
        </w:rPr>
        <w:t>subsequent</w:t>
      </w:r>
      <w:r w:rsidRPr="00E1136E">
        <w:rPr>
          <w:rStyle w:val="Emphasis"/>
        </w:rPr>
        <w:t xml:space="preserve"> human </w:t>
      </w:r>
      <w:r w:rsidRPr="005032BD">
        <w:rPr>
          <w:rStyle w:val="Emphasis"/>
          <w:highlight w:val="cyan"/>
        </w:rPr>
        <w:t>survival</w:t>
      </w:r>
      <w:r w:rsidRPr="00E1136E">
        <w:rPr>
          <w:sz w:val="16"/>
          <w:szCs w:val="16"/>
        </w:rPr>
        <w:t>. Two, to suggest and shape new attitudes more ‘appropriate to the solution of new and unfamiliar survival problems’, rather than relying on ingrained modes of thought and practice.</w:t>
      </w:r>
      <w:r w:rsidRPr="00E1136E">
        <w:rPr>
          <w:sz w:val="16"/>
        </w:rPr>
        <w:t xml:space="preserve">71 The primary initial purpose, therefore, of Survival Research would be to identify scientific, sociocultural and political problems bearing on the possibilities of survival, and to begin to develop ways of overcoming these. This was, admittedly, non-specific and somewhat vague, but the central thrust of his proposal was clear: </w:t>
      </w:r>
      <w:r w:rsidRPr="00E1136E">
        <w:rPr>
          <w:rStyle w:val="StyleUnderline"/>
        </w:rPr>
        <w:t xml:space="preserve">‘In our age of global survival concerns, it should be the </w:t>
      </w:r>
      <w:r w:rsidRPr="00E1136E">
        <w:rPr>
          <w:rStyle w:val="Emphasis"/>
        </w:rPr>
        <w:t xml:space="preserve">primary responsibility of </w:t>
      </w:r>
      <w:r w:rsidRPr="005032BD">
        <w:rPr>
          <w:rStyle w:val="Emphasis"/>
          <w:highlight w:val="cyan"/>
        </w:rPr>
        <w:t>scholars</w:t>
      </w:r>
      <w:r w:rsidRPr="00E1136E">
        <w:rPr>
          <w:rStyle w:val="StyleUnderline"/>
        </w:rPr>
        <w:t xml:space="preserve"> to engage in survival issues’</w:t>
      </w:r>
      <w:r w:rsidRPr="00E1136E">
        <w:rPr>
          <w:sz w:val="16"/>
        </w:rPr>
        <w:t xml:space="preserve">.72 Herz considered </w:t>
      </w:r>
      <w:r w:rsidRPr="00E1136E">
        <w:rPr>
          <w:rStyle w:val="StyleUnderline"/>
        </w:rPr>
        <w:t>IR</w:t>
      </w:r>
      <w:r w:rsidRPr="00E1136E">
        <w:rPr>
          <w:sz w:val="16"/>
        </w:rPr>
        <w:t xml:space="preserve"> an essential disciplinary contributor to this endeavour, one that should be promiscuous across the social and natural sciences. It </w:t>
      </w:r>
      <w:r w:rsidRPr="005032BD">
        <w:rPr>
          <w:rStyle w:val="StyleUnderline"/>
          <w:highlight w:val="cyan"/>
        </w:rPr>
        <w:t xml:space="preserve">should not be afraid to </w:t>
      </w:r>
      <w:r w:rsidRPr="005032BD">
        <w:rPr>
          <w:rStyle w:val="Emphasis"/>
          <w:highlight w:val="cyan"/>
        </w:rPr>
        <w:t>think the worst</w:t>
      </w:r>
      <w:r w:rsidRPr="00E1136E">
        <w:rPr>
          <w:rStyle w:val="StyleUnderline"/>
        </w:rPr>
        <w:t xml:space="preserve">, if the worst is at all possible, </w:t>
      </w:r>
      <w:r w:rsidRPr="005032BD">
        <w:rPr>
          <w:rStyle w:val="StyleUnderline"/>
          <w:highlight w:val="cyan"/>
        </w:rPr>
        <w:t>and</w:t>
      </w:r>
      <w:r w:rsidRPr="00E1136E">
        <w:rPr>
          <w:rStyle w:val="StyleUnderline"/>
        </w:rPr>
        <w:t xml:space="preserve"> to </w:t>
      </w:r>
      <w:r w:rsidRPr="005032BD">
        <w:rPr>
          <w:rStyle w:val="Emphasis"/>
          <w:highlight w:val="cyan"/>
        </w:rPr>
        <w:t xml:space="preserve">establish </w:t>
      </w:r>
      <w:r w:rsidRPr="00DB38D0">
        <w:rPr>
          <w:rStyle w:val="Emphasis"/>
        </w:rPr>
        <w:t>the various requirements</w:t>
      </w:r>
      <w:r w:rsidRPr="00DB38D0">
        <w:rPr>
          <w:sz w:val="16"/>
        </w:rPr>
        <w:t xml:space="preserve"> – social, economic, political – </w:t>
      </w:r>
      <w:r w:rsidRPr="00DB38D0">
        <w:rPr>
          <w:rStyle w:val="StyleUnderline"/>
        </w:rPr>
        <w:t xml:space="preserve">of </w:t>
      </w:r>
      <w:r w:rsidRPr="005032BD">
        <w:rPr>
          <w:rStyle w:val="StyleUnderline"/>
          <w:highlight w:val="cyan"/>
        </w:rPr>
        <w:t xml:space="preserve">‘a </w:t>
      </w:r>
      <w:r w:rsidRPr="005032BD">
        <w:rPr>
          <w:rStyle w:val="Emphasis"/>
          <w:highlight w:val="cyan"/>
        </w:rPr>
        <w:t>livable world</w:t>
      </w:r>
      <w:r w:rsidRPr="005032BD">
        <w:rPr>
          <w:rStyle w:val="StyleUnderline"/>
          <w:highlight w:val="cyan"/>
        </w:rPr>
        <w:t>’</w:t>
      </w:r>
      <w:r w:rsidRPr="00E1136E">
        <w:rPr>
          <w:rStyle w:val="StyleUnderline"/>
        </w:rPr>
        <w:t>.</w:t>
      </w:r>
      <w:r w:rsidRPr="00E1136E">
        <w:rPr>
          <w:sz w:val="16"/>
        </w:rPr>
        <w:t>73 How this long-term project would translate into global policy is not specified but, consistent with his previous work, Herz identified the need for shifts in attitudes to and awareness of global problems and solutions. Only then would it be possible for ‘a turn round that demands leadership to persuade millions to change lifestyles and make the sacrifices needed for survival’.</w:t>
      </w:r>
    </w:p>
    <w:p w14:paraId="060C7E6F" w14:textId="77777777" w:rsidR="00FA0B53" w:rsidRPr="00E1136E" w:rsidRDefault="00FA0B53" w:rsidP="00FA0B53">
      <w:pPr>
        <w:rPr>
          <w:sz w:val="16"/>
        </w:rPr>
      </w:pPr>
      <w:r w:rsidRPr="00E1136E">
        <w:rPr>
          <w:sz w:val="16"/>
        </w:rPr>
        <w:t>74 Productive pessimism and temporality</w:t>
      </w:r>
    </w:p>
    <w:p w14:paraId="285B1D9A" w14:textId="77777777" w:rsidR="00FA0B53" w:rsidRPr="00E1136E" w:rsidRDefault="00FA0B53" w:rsidP="00FA0B53">
      <w:pPr>
        <w:rPr>
          <w:sz w:val="16"/>
        </w:rPr>
      </w:pPr>
      <w:r w:rsidRPr="00E1136E">
        <w:rPr>
          <w:sz w:val="16"/>
        </w:rPr>
        <w:t xml:space="preserve">In 1976, shortly before he began compiling the ideas that would become Survival Research, Herz wrote: </w:t>
      </w:r>
    </w:p>
    <w:p w14:paraId="4A8B560A" w14:textId="77777777" w:rsidR="00FA0B53" w:rsidRPr="00E1136E" w:rsidRDefault="00FA0B53" w:rsidP="00FA0B53">
      <w:pPr>
        <w:ind w:firstLine="720"/>
        <w:rPr>
          <w:sz w:val="16"/>
        </w:rPr>
      </w:pPr>
      <w:r w:rsidRPr="00E1136E">
        <w:rPr>
          <w:sz w:val="16"/>
        </w:rPr>
        <w:t>For the first time, we are compelled to take the futuristic view if we want to make sure that there will be future generations at all. Acceleration of developments in the decisive areas (demographic, ecological, strategic) has become so strong that even the egotism of après nous le déluge might not work because the déluge may well overtake ourselves, the living.</w:t>
      </w:r>
    </w:p>
    <w:p w14:paraId="5E70A735" w14:textId="77777777" w:rsidR="00FA0B53" w:rsidRPr="00E1136E" w:rsidRDefault="00FA0B53" w:rsidP="00FA0B53">
      <w:pPr>
        <w:rPr>
          <w:sz w:val="16"/>
        </w:rPr>
      </w:pPr>
      <w:r w:rsidRPr="00E1136E">
        <w:rPr>
          <w:sz w:val="16"/>
        </w:rPr>
        <w:t xml:space="preserve"> </w:t>
      </w:r>
      <w:r w:rsidRPr="00E1136E">
        <w:rPr>
          <w:rStyle w:val="StyleUnderline"/>
        </w:rPr>
        <w:t>Of significance here is not the appeal to futurism per se</w:t>
      </w:r>
      <w:r w:rsidRPr="00E1136E">
        <w:rPr>
          <w:sz w:val="16"/>
        </w:rPr>
        <w:t xml:space="preserve">, although this is important, </w:t>
      </w:r>
      <w:r w:rsidRPr="00E1136E">
        <w:rPr>
          <w:rStyle w:val="StyleUnderline"/>
        </w:rPr>
        <w:t xml:space="preserve">but the suggestion this is ‘the first time’ </w:t>
      </w:r>
      <w:r w:rsidRPr="005032BD">
        <w:rPr>
          <w:rStyle w:val="StyleUnderline"/>
          <w:highlight w:val="cyan"/>
        </w:rPr>
        <w:t xml:space="preserve">futurism is </w:t>
      </w:r>
      <w:r w:rsidRPr="005032BD">
        <w:rPr>
          <w:rStyle w:val="Emphasis"/>
          <w:highlight w:val="cyan"/>
        </w:rPr>
        <w:t>necessary to</w:t>
      </w:r>
      <w:r w:rsidRPr="00E1136E">
        <w:rPr>
          <w:rStyle w:val="Emphasis"/>
        </w:rPr>
        <w:t xml:space="preserve"> ensuring human </w:t>
      </w:r>
      <w:r w:rsidRPr="005032BD">
        <w:rPr>
          <w:rStyle w:val="Emphasis"/>
          <w:highlight w:val="cyan"/>
        </w:rPr>
        <w:t>survival</w:t>
      </w:r>
      <w:r w:rsidRPr="00E1136E">
        <w:rPr>
          <w:sz w:val="16"/>
          <w:szCs w:val="16"/>
        </w:rPr>
        <w:t>. This is Herz the</w:t>
      </w:r>
      <w:r w:rsidRPr="00E1136E">
        <w:rPr>
          <w:sz w:val="16"/>
        </w:rPr>
        <w:t xml:space="preserve"> realist declaring a break with conventional realism: Herz is </w:t>
      </w:r>
      <w:r w:rsidRPr="00E1136E">
        <w:rPr>
          <w:sz w:val="16"/>
          <w:szCs w:val="16"/>
        </w:rPr>
        <w:t>not bound to a cyclical vision of political or historical time in which events and processes reoccur over and again. His identification of nuclear weapons as an ‘absolute novum’ in international politics demonstrates this belief in the non-cyclical nature of humankind’s unfolding temporality.76 As Sylvest observes of Herz’s attitude to the nuclear revolution, ‘the horizons of meaning it produced installed a temporal break with the past, and simultaneously carried a promise for the future’.</w:t>
      </w:r>
    </w:p>
    <w:p w14:paraId="22CB7379" w14:textId="77777777" w:rsidR="00FA0B53" w:rsidRPr="00E1136E" w:rsidRDefault="00FA0B53" w:rsidP="00FA0B53">
      <w:pPr>
        <w:rPr>
          <w:sz w:val="16"/>
          <w:szCs w:val="16"/>
        </w:rPr>
      </w:pPr>
      <w:r w:rsidRPr="00E1136E">
        <w:rPr>
          <w:sz w:val="16"/>
        </w:rPr>
        <w:t xml:space="preserve"> </w:t>
      </w:r>
      <w:r w:rsidRPr="005032BD">
        <w:rPr>
          <w:rStyle w:val="StyleUnderline"/>
          <w:highlight w:val="cyan"/>
        </w:rPr>
        <w:t>This</w:t>
      </w:r>
      <w:r w:rsidRPr="00E1136E">
        <w:rPr>
          <w:rStyle w:val="StyleUnderline"/>
        </w:rPr>
        <w:t xml:space="preserve"> ‘promise for the </w:t>
      </w:r>
      <w:r w:rsidRPr="005032BD">
        <w:rPr>
          <w:rStyle w:val="StyleUnderline"/>
          <w:highlight w:val="cyan"/>
        </w:rPr>
        <w:t xml:space="preserve">future’ was </w:t>
      </w:r>
      <w:r w:rsidRPr="005032BD">
        <w:rPr>
          <w:rStyle w:val="Emphasis"/>
          <w:highlight w:val="cyan"/>
        </w:rPr>
        <w:t>not</w:t>
      </w:r>
      <w:r w:rsidRPr="00E1136E">
        <w:rPr>
          <w:rStyle w:val="StyleUnderline"/>
        </w:rPr>
        <w:t xml:space="preserve">, however, </w:t>
      </w:r>
      <w:r w:rsidRPr="005032BD">
        <w:rPr>
          <w:rStyle w:val="StyleUnderline"/>
          <w:highlight w:val="cyan"/>
        </w:rPr>
        <w:t>a</w:t>
      </w:r>
      <w:r w:rsidRPr="00E1136E">
        <w:rPr>
          <w:rStyle w:val="StyleUnderline"/>
        </w:rPr>
        <w:t xml:space="preserve"> </w:t>
      </w:r>
      <w:r w:rsidRPr="00E1136E">
        <w:rPr>
          <w:rStyle w:val="Emphasis"/>
        </w:rPr>
        <w:t xml:space="preserve">simple </w:t>
      </w:r>
      <w:r w:rsidRPr="005032BD">
        <w:rPr>
          <w:rStyle w:val="Emphasis"/>
          <w:highlight w:val="cyan"/>
        </w:rPr>
        <w:t>liberal view</w:t>
      </w:r>
      <w:r w:rsidRPr="005032BD">
        <w:rPr>
          <w:rStyle w:val="StyleUnderline"/>
          <w:highlight w:val="cyan"/>
        </w:rPr>
        <w:t xml:space="preserve"> of</w:t>
      </w:r>
      <w:r w:rsidRPr="00E1136E">
        <w:rPr>
          <w:rStyle w:val="StyleUnderline"/>
        </w:rPr>
        <w:t xml:space="preserve"> a better future consonant with human progress</w:t>
      </w:r>
      <w:r w:rsidRPr="00E1136E">
        <w:rPr>
          <w:sz w:val="16"/>
        </w:rPr>
        <w:t xml:space="preserve">. His autobiography is clear that his </w:t>
      </w:r>
      <w:r w:rsidRPr="00E1136E">
        <w:rPr>
          <w:rStyle w:val="StyleUnderline"/>
        </w:rPr>
        <w:t>experiences of Nazism and the Holocaust destroyed all remnants of any original belief in ‘</w:t>
      </w:r>
      <w:r w:rsidRPr="00E1136E">
        <w:rPr>
          <w:rStyle w:val="Emphasis"/>
        </w:rPr>
        <w:t xml:space="preserve">inevitable </w:t>
      </w:r>
      <w:r w:rsidRPr="005032BD">
        <w:rPr>
          <w:rStyle w:val="Emphasis"/>
          <w:highlight w:val="cyan"/>
        </w:rPr>
        <w:t>progress</w:t>
      </w:r>
      <w:r w:rsidRPr="00E1136E">
        <w:t>’</w:t>
      </w:r>
      <w:r w:rsidRPr="00E1136E">
        <w:rPr>
          <w:sz w:val="16"/>
        </w:rPr>
        <w:t>.</w:t>
      </w:r>
      <w:r w:rsidRPr="00E1136E">
        <w:rPr>
          <w:rStyle w:val="StyleUnderline"/>
          <w:sz w:val="16"/>
          <w:szCs w:val="16"/>
        </w:rPr>
        <w:t xml:space="preserve">78 </w:t>
      </w:r>
      <w:r w:rsidRPr="00E1136E">
        <w:rPr>
          <w:sz w:val="16"/>
          <w:szCs w:val="16"/>
        </w:rPr>
        <w:t>His frustration at scientism, technocratic deception, and the brutal rationality of twentieth-century killing, all but demanded a rejection of the liberal dream and the inevitability of its consummation. If</w:t>
      </w:r>
      <w:r w:rsidRPr="00E1136E">
        <w:rPr>
          <w:rStyle w:val="StyleUnderline"/>
          <w:sz w:val="16"/>
          <w:szCs w:val="16"/>
        </w:rPr>
        <w:t xml:space="preserve"> </w:t>
      </w:r>
      <w:r w:rsidRPr="00E1136E">
        <w:rPr>
          <w:sz w:val="16"/>
          <w:szCs w:val="16"/>
        </w:rPr>
        <w:t>the ‘new age’ ushered in by nuclear weapons, he wrote, is characterized by anything, it is by its ‘indefiniteness of the age and the uncertainties of the future’; it was impossible under these con</w:t>
      </w:r>
      <w:r w:rsidRPr="00E1136E">
        <w:rPr>
          <w:rStyle w:val="StyleUnderline"/>
          <w:sz w:val="16"/>
          <w:szCs w:val="16"/>
        </w:rPr>
        <w:t>ditions to draw fir</w:t>
      </w:r>
      <w:r w:rsidRPr="00E1136E">
        <w:rPr>
          <w:sz w:val="16"/>
          <w:szCs w:val="16"/>
        </w:rPr>
        <w:t>m conclusions about the future course</w:t>
      </w:r>
      <w:r w:rsidRPr="00E1136E">
        <w:rPr>
          <w:rStyle w:val="StyleUnderline"/>
          <w:sz w:val="16"/>
          <w:szCs w:val="16"/>
        </w:rPr>
        <w:t xml:space="preserve"> of international politics</w:t>
      </w:r>
      <w:r w:rsidRPr="00E1136E">
        <w:rPr>
          <w:sz w:val="16"/>
          <w:szCs w:val="16"/>
        </w:rPr>
        <w:t>.79 Instead, he recognised the contingency, precarity and fragility of international politics, and the ghastly tensions inherent to the structural core of international politics, the security dilemma.</w:t>
      </w:r>
    </w:p>
    <w:p w14:paraId="7219ACEA" w14:textId="77777777" w:rsidR="00FA0B53" w:rsidRDefault="00FA0B53" w:rsidP="00FA0B53">
      <w:pPr>
        <w:rPr>
          <w:sz w:val="16"/>
        </w:rPr>
      </w:pPr>
      <w:r w:rsidRPr="00E1136E">
        <w:rPr>
          <w:sz w:val="16"/>
        </w:rPr>
        <w:t xml:space="preserve">80 Herz was uneasy with </w:t>
      </w:r>
      <w:r w:rsidRPr="00E1136E">
        <w:rPr>
          <w:rStyle w:val="StyleUnderline"/>
        </w:rPr>
        <w:t xml:space="preserve">both </w:t>
      </w:r>
      <w:r w:rsidRPr="005032BD">
        <w:rPr>
          <w:rStyle w:val="Emphasis"/>
          <w:highlight w:val="cyan"/>
        </w:rPr>
        <w:t>cyclical</w:t>
      </w:r>
      <w:r w:rsidRPr="00E1136E">
        <w:rPr>
          <w:rStyle w:val="StyleUnderline"/>
        </w:rPr>
        <w:t xml:space="preserve"> and </w:t>
      </w:r>
      <w:r w:rsidRPr="00E1136E">
        <w:rPr>
          <w:rStyle w:val="Emphasis"/>
        </w:rPr>
        <w:t xml:space="preserve">linear-progressive </w:t>
      </w:r>
      <w:r w:rsidRPr="005032BD">
        <w:rPr>
          <w:rStyle w:val="Emphasis"/>
          <w:highlight w:val="cyan"/>
        </w:rPr>
        <w:t>ways</w:t>
      </w:r>
      <w:r w:rsidRPr="005032BD">
        <w:rPr>
          <w:rStyle w:val="StyleUnderline"/>
          <w:highlight w:val="cyan"/>
        </w:rPr>
        <w:t xml:space="preserve"> of perceiving</w:t>
      </w:r>
      <w:r w:rsidRPr="00E1136E">
        <w:rPr>
          <w:rStyle w:val="StyleUnderline"/>
        </w:rPr>
        <w:t xml:space="preserve"> historical </w:t>
      </w:r>
      <w:r w:rsidRPr="005032BD">
        <w:rPr>
          <w:rStyle w:val="StyleUnderline"/>
          <w:highlight w:val="cyan"/>
        </w:rPr>
        <w:t>time</w:t>
      </w:r>
      <w:r w:rsidRPr="00E1136E">
        <w:rPr>
          <w:sz w:val="16"/>
        </w:rPr>
        <w:t xml:space="preserve">. The former ‘closed’ temporalities are endemic to versions of realist IR, the latter to post-Enlightenment narratives feeding liberal-utopian visions of international relations and those of Marxism.81 In their own ways, </w:t>
      </w:r>
      <w:r w:rsidRPr="00E1136E">
        <w:rPr>
          <w:rStyle w:val="StyleUnderline"/>
        </w:rPr>
        <w:t xml:space="preserve">each </w:t>
      </w:r>
      <w:r w:rsidRPr="005032BD">
        <w:rPr>
          <w:rStyle w:val="Emphasis"/>
          <w:highlight w:val="cyan"/>
        </w:rPr>
        <w:t>marginalizes</w:t>
      </w:r>
      <w:r w:rsidRPr="005032BD">
        <w:rPr>
          <w:rStyle w:val="StyleUnderline"/>
          <w:highlight w:val="cyan"/>
        </w:rPr>
        <w:t xml:space="preserve"> and </w:t>
      </w:r>
      <w:r w:rsidRPr="005032BD">
        <w:rPr>
          <w:rStyle w:val="Emphasis"/>
          <w:highlight w:val="cyan"/>
        </w:rPr>
        <w:t>diminishes</w:t>
      </w:r>
      <w:r w:rsidRPr="00E1136E">
        <w:rPr>
          <w:rStyle w:val="StyleUnderline"/>
        </w:rPr>
        <w:t xml:space="preserve"> the </w:t>
      </w:r>
      <w:r w:rsidRPr="005032BD">
        <w:rPr>
          <w:rStyle w:val="StyleUnderline"/>
          <w:highlight w:val="cyan"/>
        </w:rPr>
        <w:t>contingency</w:t>
      </w:r>
      <w:r w:rsidRPr="00E1136E">
        <w:rPr>
          <w:rStyle w:val="StyleUnderline"/>
        </w:rPr>
        <w:t xml:space="preserve"> of the social world in and through time, </w:t>
      </w:r>
      <w:r w:rsidRPr="005032BD">
        <w:rPr>
          <w:rStyle w:val="StyleUnderline"/>
          <w:highlight w:val="cyan"/>
        </w:rPr>
        <w:t xml:space="preserve">and the </w:t>
      </w:r>
      <w:r w:rsidRPr="005032BD">
        <w:rPr>
          <w:rStyle w:val="Emphasis"/>
          <w:highlight w:val="cyan"/>
        </w:rPr>
        <w:t>agency of</w:t>
      </w:r>
      <w:r w:rsidRPr="00E1136E">
        <w:rPr>
          <w:rStyle w:val="Emphasis"/>
        </w:rPr>
        <w:t xml:space="preserve"> political </w:t>
      </w:r>
      <w:r w:rsidRPr="005032BD">
        <w:rPr>
          <w:rStyle w:val="Emphasis"/>
          <w:highlight w:val="cyan"/>
        </w:rPr>
        <w:t>actors</w:t>
      </w:r>
      <w:r w:rsidRPr="005032BD">
        <w:rPr>
          <w:rStyle w:val="StyleUnderline"/>
          <w:highlight w:val="cyan"/>
        </w:rPr>
        <w:t xml:space="preserve"> in </w:t>
      </w:r>
      <w:r w:rsidRPr="00E1136E">
        <w:rPr>
          <w:rStyle w:val="Emphasis"/>
        </w:rPr>
        <w:t xml:space="preserve">effecting </w:t>
      </w:r>
      <w:r w:rsidRPr="005032BD">
        <w:rPr>
          <w:rStyle w:val="Emphasis"/>
          <w:highlight w:val="cyan"/>
        </w:rPr>
        <w:t>change</w:t>
      </w:r>
      <w:r w:rsidRPr="00E1136E">
        <w:rPr>
          <w:sz w:val="16"/>
        </w:rPr>
        <w:t xml:space="preserve">. Simultaneously, </w:t>
      </w:r>
      <w:r w:rsidRPr="00E1136E">
        <w:rPr>
          <w:sz w:val="16"/>
          <w:szCs w:val="16"/>
        </w:rPr>
        <w:t>each shapes the futures that may be imagined and brought into being. Herz recognised this danger. Whilst drawing attention to his own gloomy disposition, he warns that without care and attention, ‘the assumption may determine the event’.82 As a pessimist, Herz was alert to the hazard of succumbing to negativity, cynicism or resignation. E.H. Carr recognised this also, in the difference between the ‘deterministic pessimism’ of ‘pure’ realism and those realists ‘who have made their mark on history’; the latter may be pessimists but they still believe ‘human affairs can be directed and modified by human action and human thought’.</w:t>
      </w:r>
      <w:r w:rsidRPr="00E1136E">
        <w:rPr>
          <w:sz w:val="16"/>
        </w:rPr>
        <w:t xml:space="preserve">83 Herz would share this anti-deterministic perspective with Carr. Moreover, </w:t>
      </w:r>
      <w:r w:rsidRPr="00E1136E">
        <w:rPr>
          <w:rStyle w:val="StyleUnderline"/>
        </w:rPr>
        <w:t xml:space="preserve">the </w:t>
      </w:r>
      <w:r w:rsidRPr="00E1136E">
        <w:rPr>
          <w:rStyle w:val="Emphasis"/>
        </w:rPr>
        <w:t xml:space="preserve">possibility of </w:t>
      </w:r>
      <w:r w:rsidRPr="005032BD">
        <w:rPr>
          <w:rStyle w:val="Emphasis"/>
          <w:highlight w:val="cyan"/>
        </w:rPr>
        <w:t>agency</w:t>
      </w:r>
      <w:r w:rsidRPr="005032BD">
        <w:rPr>
          <w:rStyle w:val="StyleUnderline"/>
          <w:highlight w:val="cyan"/>
        </w:rPr>
        <w:t xml:space="preserve"> is</w:t>
      </w:r>
      <w:r w:rsidRPr="00E1136E">
        <w:rPr>
          <w:rStyle w:val="StyleUnderline"/>
        </w:rPr>
        <w:t xml:space="preserve"> a product of a temporality ‘</w:t>
      </w:r>
      <w:r w:rsidRPr="005032BD">
        <w:rPr>
          <w:rStyle w:val="StyleUnderline"/>
          <w:highlight w:val="cyan"/>
        </w:rPr>
        <w:t xml:space="preserve">neither </w:t>
      </w:r>
      <w:r w:rsidRPr="005032BD">
        <w:rPr>
          <w:rStyle w:val="Emphasis"/>
          <w:highlight w:val="cyan"/>
        </w:rPr>
        <w:t>temporally closed</w:t>
      </w:r>
      <w:r w:rsidRPr="005032BD">
        <w:rPr>
          <w:rStyle w:val="StyleUnderline"/>
          <w:highlight w:val="cyan"/>
        </w:rPr>
        <w:t xml:space="preserve"> nor </w:t>
      </w:r>
      <w:r w:rsidRPr="005032BD">
        <w:rPr>
          <w:rStyle w:val="Emphasis"/>
          <w:highlight w:val="cyan"/>
        </w:rPr>
        <w:t>deterministic</w:t>
      </w:r>
      <w:r w:rsidRPr="00E1136E">
        <w:rPr>
          <w:rStyle w:val="StyleUnderline"/>
        </w:rPr>
        <w:t xml:space="preserve">, neither cyclical nor linear-progressive; </w:t>
      </w:r>
      <w:r w:rsidRPr="005032BD">
        <w:rPr>
          <w:rStyle w:val="StyleUnderline"/>
          <w:highlight w:val="cyan"/>
        </w:rPr>
        <w:t xml:space="preserve">it is </w:t>
      </w:r>
      <w:r w:rsidRPr="005032BD">
        <w:rPr>
          <w:rStyle w:val="Emphasis"/>
          <w:highlight w:val="cyan"/>
        </w:rPr>
        <w:t>rooted in contingency</w:t>
      </w:r>
      <w:r w:rsidRPr="005032BD">
        <w:rPr>
          <w:rStyle w:val="StyleUnderline"/>
          <w:highlight w:val="cyan"/>
        </w:rPr>
        <w:t>’</w:t>
      </w:r>
      <w:r w:rsidRPr="00E1136E">
        <w:rPr>
          <w:sz w:val="16"/>
        </w:rPr>
        <w:t>.</w:t>
      </w:r>
    </w:p>
    <w:p w14:paraId="5E0B838B" w14:textId="77777777" w:rsidR="00FA0B53" w:rsidRDefault="00FA0B53" w:rsidP="00FA0B53"/>
    <w:p w14:paraId="7AC2531E" w14:textId="77777777" w:rsidR="00FA0B53" w:rsidRPr="0043791B" w:rsidRDefault="00FA0B53" w:rsidP="00FA0B53">
      <w:pPr>
        <w:pStyle w:val="Heading4"/>
      </w:pPr>
      <w:r w:rsidRPr="00FF32BD">
        <w:rPr>
          <w:rFonts w:cs="Times New Roman"/>
          <w:u w:val="single"/>
        </w:rPr>
        <w:t xml:space="preserve">Physical death </w:t>
      </w:r>
      <w:r>
        <w:rPr>
          <w:rFonts w:cs="Times New Roman"/>
        </w:rPr>
        <w:t xml:space="preserve">outweighs </w:t>
      </w:r>
      <w:r w:rsidRPr="000744A4">
        <w:rPr>
          <w:rFonts w:cs="Times New Roman"/>
          <w:u w:val="single"/>
        </w:rPr>
        <w:t>social death</w:t>
      </w:r>
      <w:r>
        <w:rPr>
          <w:rFonts w:cs="Times New Roman"/>
        </w:rPr>
        <w:t xml:space="preserve"> – it </w:t>
      </w:r>
      <w:r w:rsidRPr="00FC54F3">
        <w:rPr>
          <w:rFonts w:cs="Times New Roman"/>
          <w:u w:val="single"/>
        </w:rPr>
        <w:t>ontologically destroys the subject itself</w:t>
      </w:r>
      <w:r>
        <w:rPr>
          <w:rFonts w:cs="Times New Roman"/>
        </w:rPr>
        <w:t xml:space="preserve"> and any possibility of </w:t>
      </w:r>
      <w:r w:rsidRPr="00CF61F2">
        <w:rPr>
          <w:rFonts w:cs="Times New Roman"/>
          <w:u w:val="single"/>
        </w:rPr>
        <w:t>contingent value</w:t>
      </w:r>
      <w:r w:rsidRPr="001F09C6">
        <w:rPr>
          <w:rFonts w:cs="Times New Roman"/>
        </w:rPr>
        <w:t>.</w:t>
      </w:r>
      <w:r>
        <w:rPr>
          <w:rFonts w:cs="Times New Roman"/>
        </w:rPr>
        <w:t xml:space="preserve"> Paterson 03:</w:t>
      </w:r>
    </w:p>
    <w:p w14:paraId="0BFBAE1F" w14:textId="77777777" w:rsidR="00FA0B53" w:rsidRPr="00EA0DF1" w:rsidRDefault="00FA0B53" w:rsidP="00FA0B53">
      <w:r w:rsidRPr="00EA0DF1">
        <w:t>Craig Paterson – Department of Philosophy, Providence College, Rhode Island, “A Life Not Worth Living?”, Studies in Christian Ethics, 2003.</w:t>
      </w:r>
    </w:p>
    <w:p w14:paraId="5153976E" w14:textId="77777777" w:rsidR="00FA0B53" w:rsidRDefault="00FA0B53" w:rsidP="00FA0B53">
      <w:pPr>
        <w:rPr>
          <w:sz w:val="10"/>
        </w:rPr>
      </w:pPr>
      <w:r w:rsidRPr="008C4A64">
        <w:rPr>
          <w:sz w:val="10"/>
        </w:rPr>
        <w:t xml:space="preserve">Contrary to those accounts, I would argue that it is </w:t>
      </w:r>
      <w:r w:rsidRPr="005032BD">
        <w:rPr>
          <w:rStyle w:val="Emphasis"/>
          <w:highlight w:val="cyan"/>
        </w:rPr>
        <w:t>death</w:t>
      </w:r>
      <w:r w:rsidRPr="008C4A64">
        <w:rPr>
          <w:sz w:val="10"/>
        </w:rPr>
        <w:t xml:space="preserve"> per se that is really the objective evil for us, not because it deprives us of a prospective future of overall good judged better than the alter- native of non-being. It cannot be about harm to a former person who has ceased to exist, for no person actually suffers from the sub-sequent non-participation. Rather, death in itself is an evil to us because it </w:t>
      </w:r>
      <w:r w:rsidRPr="005032BD">
        <w:rPr>
          <w:rStyle w:val="Emphasis"/>
          <w:highlight w:val="cyan"/>
        </w:rPr>
        <w:t>ontologically destroys the</w:t>
      </w:r>
      <w:r w:rsidRPr="008C4A64">
        <w:rPr>
          <w:rStyle w:val="Emphasis"/>
        </w:rPr>
        <w:t xml:space="preserve"> current existent </w:t>
      </w:r>
      <w:r w:rsidRPr="005032BD">
        <w:rPr>
          <w:rStyle w:val="Emphasis"/>
          <w:highlight w:val="cyan"/>
        </w:rPr>
        <w:t>subject</w:t>
      </w:r>
      <w:r w:rsidRPr="008C4A64">
        <w:rPr>
          <w:sz w:val="10"/>
        </w:rPr>
        <w:t xml:space="preserve"> — it is the ultimate in metaphysical lightening strikes.80 The evil of death is truly an ontological evil borne by the person who already exists, </w:t>
      </w:r>
      <w:r w:rsidRPr="005032BD">
        <w:rPr>
          <w:rStyle w:val="Emphasis"/>
          <w:highlight w:val="cyan"/>
        </w:rPr>
        <w:t>independently of calculations</w:t>
      </w:r>
      <w:r w:rsidRPr="008C4A64">
        <w:rPr>
          <w:rStyle w:val="Emphasis"/>
        </w:rPr>
        <w:t xml:space="preserve"> about better or worse</w:t>
      </w:r>
      <w:r w:rsidRPr="008C4A64">
        <w:rPr>
          <w:sz w:val="10"/>
        </w:rPr>
        <w:t xml:space="preserve"> possible lives. </w:t>
      </w:r>
      <w:r w:rsidRPr="005032BD">
        <w:rPr>
          <w:rStyle w:val="Emphasis"/>
          <w:highlight w:val="cyan"/>
        </w:rPr>
        <w:t>Such an evil need not be consciously experienced</w:t>
      </w:r>
      <w:r w:rsidRPr="008C4A64">
        <w:rPr>
          <w:sz w:val="10"/>
        </w:rPr>
        <w:t xml:space="preserve"> in order to be an evil for the kind of being a human person is. Death is an evil because of the change in kind it brings about, a change that is destructive of the type of entity that we essentially are. </w:t>
      </w:r>
      <w:r w:rsidRPr="008C4A64">
        <w:rPr>
          <w:rStyle w:val="Emphasis"/>
        </w:rPr>
        <w:t>Anything</w:t>
      </w:r>
      <w:r w:rsidRPr="008C4A64">
        <w:rPr>
          <w:sz w:val="10"/>
        </w:rPr>
        <w:t xml:space="preserve">, whether caused naturally or caused by human intervention (intentional or unintentional) </w:t>
      </w:r>
      <w:r w:rsidRPr="008C4A64">
        <w:rPr>
          <w:rStyle w:val="Emphasis"/>
        </w:rPr>
        <w:t xml:space="preserve">that drastically interferes in the process of maintaining the person in existence is an objective evil </w:t>
      </w:r>
      <w:r w:rsidRPr="008C4A64">
        <w:rPr>
          <w:sz w:val="10"/>
        </w:rPr>
        <w:t>for the person. What is crucially at stake here, and is dialectically supportive of the self-evidency of the basic good of human life, is that death is a radical interference with the current life process of the kind of being that we are. In consequence,</w:t>
      </w:r>
      <w:r w:rsidRPr="008C4A64">
        <w:rPr>
          <w:rStyle w:val="Emphasis"/>
        </w:rPr>
        <w:t xml:space="preserve"> death itself can be credibly thought of as a ‘primitive evil’ for</w:t>
      </w:r>
      <w:r w:rsidRPr="00E145A3">
        <w:rPr>
          <w:rStyle w:val="Emphasis"/>
        </w:rPr>
        <w:t xml:space="preserve"> all persons, </w:t>
      </w:r>
      <w:r w:rsidRPr="005032BD">
        <w:rPr>
          <w:rStyle w:val="Emphasis"/>
          <w:highlight w:val="cyan"/>
        </w:rPr>
        <w:t>regardless of the extent to which they are</w:t>
      </w:r>
      <w:r w:rsidRPr="00E145A3">
        <w:rPr>
          <w:rStyle w:val="Emphasis"/>
        </w:rPr>
        <w:t xml:space="preserve"> currently or prospectively </w:t>
      </w:r>
      <w:r w:rsidRPr="005032BD">
        <w:rPr>
          <w:rStyle w:val="Emphasis"/>
          <w:highlight w:val="cyan"/>
        </w:rPr>
        <w:t>capable of participating in</w:t>
      </w:r>
      <w:r w:rsidRPr="00E145A3">
        <w:rPr>
          <w:rStyle w:val="Emphasis"/>
        </w:rPr>
        <w:t xml:space="preserve"> a full array of </w:t>
      </w:r>
      <w:r w:rsidRPr="005032BD">
        <w:rPr>
          <w:rStyle w:val="Emphasis"/>
          <w:highlight w:val="cyan"/>
        </w:rPr>
        <w:t>the goods of life</w:t>
      </w:r>
      <w:r w:rsidRPr="00E145A3">
        <w:rPr>
          <w:rStyle w:val="Emphasis"/>
        </w:rPr>
        <w:t>.</w:t>
      </w:r>
      <w:r w:rsidRPr="008C4A64">
        <w:rPr>
          <w:sz w:val="10"/>
        </w:rPr>
        <w:t xml:space="preserve">81  In conclusion, concerning willed human actions, it is justifiable to state that </w:t>
      </w:r>
      <w:r w:rsidRPr="005032BD">
        <w:rPr>
          <w:rStyle w:val="Emphasis"/>
          <w:highlight w:val="cyan"/>
        </w:rPr>
        <w:t>any</w:t>
      </w:r>
      <w:r w:rsidRPr="00E145A3">
        <w:rPr>
          <w:rStyle w:val="Emphasis"/>
        </w:rPr>
        <w:t xml:space="preserve"> intentional </w:t>
      </w:r>
      <w:r w:rsidRPr="005032BD">
        <w:rPr>
          <w:rStyle w:val="Emphasis"/>
          <w:highlight w:val="cyan"/>
        </w:rPr>
        <w:t>rejection of</w:t>
      </w:r>
      <w:r w:rsidRPr="00E145A3">
        <w:rPr>
          <w:rStyle w:val="Emphasis"/>
        </w:rPr>
        <w:t xml:space="preserve"> human </w:t>
      </w:r>
      <w:r w:rsidRPr="005032BD">
        <w:rPr>
          <w:rStyle w:val="Emphasis"/>
          <w:highlight w:val="cyan"/>
        </w:rPr>
        <w:t>life</w:t>
      </w:r>
      <w:r w:rsidRPr="00E145A3">
        <w:rPr>
          <w:rStyle w:val="Emphasis"/>
        </w:rPr>
        <w:t xml:space="preserve"> itself </w:t>
      </w:r>
      <w:r w:rsidRPr="005032BD">
        <w:rPr>
          <w:rStyle w:val="Emphasis"/>
          <w:highlight w:val="cyan"/>
        </w:rPr>
        <w:t>cannot</w:t>
      </w:r>
      <w:r w:rsidRPr="00E145A3">
        <w:rPr>
          <w:rStyle w:val="Emphasis"/>
        </w:rPr>
        <w:t xml:space="preserve"> therefore </w:t>
      </w:r>
      <w:r w:rsidRPr="005032BD">
        <w:rPr>
          <w:rStyle w:val="Emphasis"/>
          <w:highlight w:val="cyan"/>
        </w:rPr>
        <w:t>be warranted since it is an expression of an ultimate disvalue</w:t>
      </w:r>
      <w:r w:rsidRPr="008C4A64">
        <w:rPr>
          <w:sz w:val="10"/>
        </w:rPr>
        <w:t xml:space="preserve"> for the subject, namely, the destruction of the present person; a radical ontological good that we cannot begin to weigh objectively against the travails of life in a rational manner. To deal with the sources of disvalue (pain, suffering, etc.) we should not seek to irrationally destroy the person, the very source and condition of all human possibility.82 </w:t>
      </w:r>
    </w:p>
    <w:p w14:paraId="0EE52B55" w14:textId="77777777" w:rsidR="00FA0B53" w:rsidRPr="005C2F2C" w:rsidRDefault="00FA0B53" w:rsidP="00FA0B53"/>
    <w:p w14:paraId="08BC2397" w14:textId="77777777" w:rsidR="00FA0B53" w:rsidRPr="00673D57" w:rsidRDefault="00FA0B53" w:rsidP="00FA0B53">
      <w:pPr>
        <w:pStyle w:val="Heading4"/>
        <w:rPr>
          <w:rFonts w:cs="Calibri"/>
        </w:rPr>
      </w:pPr>
      <w:r w:rsidRPr="00673D57">
        <w:rPr>
          <w:rFonts w:cs="Calibri"/>
        </w:rPr>
        <w:t xml:space="preserve">Studies prove util fosters </w:t>
      </w:r>
      <w:r w:rsidRPr="00673D57">
        <w:rPr>
          <w:rFonts w:cs="Calibri"/>
          <w:u w:val="single"/>
        </w:rPr>
        <w:t>empathy</w:t>
      </w:r>
      <w:r w:rsidRPr="00673D57">
        <w:rPr>
          <w:rFonts w:cs="Calibri"/>
        </w:rPr>
        <w:t xml:space="preserve"> and </w:t>
      </w:r>
      <w:r w:rsidRPr="00673D57">
        <w:rPr>
          <w:rFonts w:cs="Calibri"/>
          <w:u w:val="single"/>
        </w:rPr>
        <w:t>altruism</w:t>
      </w:r>
      <w:r w:rsidRPr="00673D57">
        <w:rPr>
          <w:rFonts w:cs="Calibri"/>
        </w:rPr>
        <w:t>.</w:t>
      </w:r>
    </w:p>
    <w:p w14:paraId="34AE04D0" w14:textId="77777777" w:rsidR="00FA0B53" w:rsidRPr="00673D57" w:rsidRDefault="00FA0B53" w:rsidP="00FA0B53">
      <w:r w:rsidRPr="00673D57">
        <w:rPr>
          <w:rStyle w:val="Style13ptBold"/>
        </w:rPr>
        <w:t xml:space="preserve">Kahane ’18 </w:t>
      </w:r>
      <w:r w:rsidRPr="00673D57">
        <w:t xml:space="preserve">[Guy et al.; 2018; Fellow and in Philosophy at Pembroke College, Oxford, and Professor at the Faculty of Philosophy, University of Oxford; Psychological Review, “Beyond Sacrificial Harm: A Two-Dimensional Model of Utilitarian Psychology,” vol. 125 no. 2] </w:t>
      </w:r>
    </w:p>
    <w:p w14:paraId="12FB78CE" w14:textId="77777777" w:rsidR="00FA0B53" w:rsidRDefault="00FA0B53" w:rsidP="00FA0B53">
      <w:pPr>
        <w:rPr>
          <w:sz w:val="16"/>
        </w:rPr>
      </w:pPr>
      <w:r w:rsidRPr="00673D57">
        <w:rPr>
          <w:sz w:val="16"/>
        </w:rPr>
        <w:t xml:space="preserve">Recent research has relied on </w:t>
      </w:r>
      <w:r w:rsidRPr="00673D57">
        <w:rPr>
          <w:rStyle w:val="StyleUnderline"/>
        </w:rPr>
        <w:t xml:space="preserve">trolley-type </w:t>
      </w:r>
      <w:r w:rsidRPr="005032BD">
        <w:rPr>
          <w:rStyle w:val="Emphasis"/>
          <w:highlight w:val="cyan"/>
        </w:rPr>
        <w:t>sacrificial</w:t>
      </w:r>
      <w:r w:rsidRPr="00673D57">
        <w:rPr>
          <w:rStyle w:val="StyleUnderline"/>
        </w:rPr>
        <w:t xml:space="preserve"> moral </w:t>
      </w:r>
      <w:r w:rsidRPr="005032BD">
        <w:rPr>
          <w:rStyle w:val="StyleUnderline"/>
          <w:highlight w:val="cyan"/>
        </w:rPr>
        <w:t xml:space="preserve">dilemmas to study </w:t>
      </w:r>
      <w:r w:rsidRPr="005032BD">
        <w:rPr>
          <w:rStyle w:val="Emphasis"/>
          <w:highlight w:val="cyan"/>
        </w:rPr>
        <w:t>util</w:t>
      </w:r>
      <w:r w:rsidRPr="00673D57">
        <w:rPr>
          <w:sz w:val="16"/>
        </w:rPr>
        <w:t xml:space="preserve">itarian versus nonutilitarian modes of moral decision-making. This research has generated important insights into people’s attitudes toward instrumental harm—that is, the sacrifice of an individual to save a greater number. </w:t>
      </w:r>
      <w:r w:rsidRPr="00673D57">
        <w:rPr>
          <w:rStyle w:val="Emphasis"/>
        </w:rPr>
        <w:t>But</w:t>
      </w:r>
      <w:r w:rsidRPr="00673D57">
        <w:rPr>
          <w:sz w:val="16"/>
        </w:rPr>
        <w:t xml:space="preserve"> this approach also </w:t>
      </w:r>
      <w:r w:rsidRPr="005032BD">
        <w:rPr>
          <w:rStyle w:val="StyleUnderline"/>
          <w:highlight w:val="cyan"/>
        </w:rPr>
        <w:t>has</w:t>
      </w:r>
      <w:r w:rsidRPr="00673D57">
        <w:rPr>
          <w:sz w:val="16"/>
        </w:rPr>
        <w:t xml:space="preserve"> serious </w:t>
      </w:r>
      <w:r w:rsidRPr="005032BD">
        <w:rPr>
          <w:rStyle w:val="Emphasis"/>
          <w:highlight w:val="cyan"/>
        </w:rPr>
        <w:t>limitations</w:t>
      </w:r>
      <w:r w:rsidRPr="00673D57">
        <w:rPr>
          <w:sz w:val="16"/>
        </w:rPr>
        <w:t xml:space="preserve">. Most notably, </w:t>
      </w:r>
      <w:r w:rsidRPr="00673D57">
        <w:rPr>
          <w:rStyle w:val="StyleUnderline"/>
        </w:rPr>
        <w:t xml:space="preserve">it </w:t>
      </w:r>
      <w:r w:rsidRPr="005032BD">
        <w:rPr>
          <w:rStyle w:val="StyleUnderline"/>
          <w:highlight w:val="cyan"/>
        </w:rPr>
        <w:t>ignores</w:t>
      </w:r>
      <w:r w:rsidRPr="00673D57">
        <w:rPr>
          <w:rStyle w:val="StyleUnderline"/>
        </w:rPr>
        <w:t xml:space="preserve"> the </w:t>
      </w:r>
      <w:r w:rsidRPr="005032BD">
        <w:rPr>
          <w:rStyle w:val="Emphasis"/>
          <w:highlight w:val="cyan"/>
        </w:rPr>
        <w:t>positive</w:t>
      </w:r>
      <w:r w:rsidRPr="005032BD">
        <w:rPr>
          <w:rStyle w:val="StyleUnderline"/>
          <w:highlight w:val="cyan"/>
        </w:rPr>
        <w:t xml:space="preserve">, </w:t>
      </w:r>
      <w:r w:rsidRPr="005032BD">
        <w:rPr>
          <w:rStyle w:val="Emphasis"/>
          <w:highlight w:val="cyan"/>
        </w:rPr>
        <w:t>altruistic core</w:t>
      </w:r>
      <w:r w:rsidRPr="005032BD">
        <w:rPr>
          <w:rStyle w:val="StyleUnderline"/>
          <w:highlight w:val="cyan"/>
        </w:rPr>
        <w:t xml:space="preserve"> of </w:t>
      </w:r>
      <w:r w:rsidRPr="005032BD">
        <w:rPr>
          <w:rStyle w:val="Emphasis"/>
          <w:highlight w:val="cyan"/>
        </w:rPr>
        <w:t>util</w:t>
      </w:r>
      <w:r w:rsidRPr="00673D57">
        <w:rPr>
          <w:sz w:val="16"/>
        </w:rPr>
        <w:t xml:space="preserve">itarianism, </w:t>
      </w:r>
      <w:r w:rsidRPr="00673D57">
        <w:rPr>
          <w:rStyle w:val="StyleUnderline"/>
        </w:rPr>
        <w:t xml:space="preserve">which is characterized </w:t>
      </w:r>
      <w:r w:rsidRPr="005032BD">
        <w:rPr>
          <w:rStyle w:val="StyleUnderline"/>
          <w:highlight w:val="cyan"/>
        </w:rPr>
        <w:t>by</w:t>
      </w:r>
      <w:r w:rsidRPr="00673D57">
        <w:rPr>
          <w:rStyle w:val="StyleUnderline"/>
        </w:rPr>
        <w:t xml:space="preserve"> </w:t>
      </w:r>
      <w:r w:rsidRPr="00673D57">
        <w:rPr>
          <w:rStyle w:val="Emphasis"/>
        </w:rPr>
        <w:t xml:space="preserve">impartial </w:t>
      </w:r>
      <w:r w:rsidRPr="005032BD">
        <w:rPr>
          <w:rStyle w:val="Emphasis"/>
          <w:highlight w:val="cyan"/>
        </w:rPr>
        <w:t>concern</w:t>
      </w:r>
      <w:r w:rsidRPr="005032BD">
        <w:rPr>
          <w:rStyle w:val="StyleUnderline"/>
          <w:highlight w:val="cyan"/>
        </w:rPr>
        <w:t xml:space="preserve"> for</w:t>
      </w:r>
      <w:r w:rsidRPr="00673D57">
        <w:rPr>
          <w:rStyle w:val="StyleUnderline"/>
        </w:rPr>
        <w:t xml:space="preserve"> the well-being of </w:t>
      </w:r>
      <w:r w:rsidRPr="005032BD">
        <w:rPr>
          <w:rStyle w:val="Emphasis"/>
          <w:highlight w:val="cyan"/>
        </w:rPr>
        <w:t>everyone</w:t>
      </w:r>
      <w:r w:rsidRPr="00673D57">
        <w:rPr>
          <w:rStyle w:val="StyleUnderline"/>
        </w:rPr>
        <w:t xml:space="preserve">, whether </w:t>
      </w:r>
      <w:r w:rsidRPr="00673D57">
        <w:rPr>
          <w:rStyle w:val="Emphasis"/>
        </w:rPr>
        <w:t>near or far</w:t>
      </w:r>
      <w:r w:rsidRPr="00673D57">
        <w:rPr>
          <w:sz w:val="16"/>
        </w:rPr>
        <w:t xml:space="preserve">. Here, </w:t>
      </w:r>
      <w:r w:rsidRPr="00673D57">
        <w:rPr>
          <w:rStyle w:val="StyleUnderline"/>
        </w:rPr>
        <w:t>we</w:t>
      </w:r>
      <w:r w:rsidRPr="00673D57">
        <w:rPr>
          <w:sz w:val="16"/>
        </w:rPr>
        <w:t xml:space="preserve"> develop, refine, and validate a new scale—the Oxford Utilitarianism Scale—to </w:t>
      </w:r>
      <w:r w:rsidRPr="00673D57">
        <w:rPr>
          <w:rStyle w:val="Emphasis"/>
        </w:rPr>
        <w:t>dissociate</w:t>
      </w:r>
      <w:r w:rsidRPr="00673D57">
        <w:rPr>
          <w:sz w:val="16"/>
        </w:rPr>
        <w:t xml:space="preserve"> individual </w:t>
      </w:r>
      <w:r w:rsidRPr="00673D57">
        <w:rPr>
          <w:rStyle w:val="StyleUnderline"/>
        </w:rPr>
        <w:t>differences in</w:t>
      </w:r>
      <w:r w:rsidRPr="00673D57">
        <w:rPr>
          <w:sz w:val="16"/>
        </w:rPr>
        <w:t xml:space="preserve"> the ‘</w:t>
      </w:r>
      <w:r w:rsidRPr="00673D57">
        <w:rPr>
          <w:rStyle w:val="Emphasis"/>
        </w:rPr>
        <w:t>negative</w:t>
      </w:r>
      <w:r w:rsidRPr="00673D57">
        <w:rPr>
          <w:sz w:val="16"/>
        </w:rPr>
        <w:t>’ (</w:t>
      </w:r>
      <w:r w:rsidRPr="00673D57">
        <w:rPr>
          <w:rStyle w:val="StyleUnderline"/>
        </w:rPr>
        <w:t>permissive attitude toward</w:t>
      </w:r>
      <w:r w:rsidRPr="00673D57">
        <w:rPr>
          <w:sz w:val="16"/>
        </w:rPr>
        <w:t xml:space="preserve"> instrumental </w:t>
      </w:r>
      <w:r w:rsidRPr="00673D57">
        <w:rPr>
          <w:rStyle w:val="Emphasis"/>
        </w:rPr>
        <w:t>harm</w:t>
      </w:r>
      <w:r w:rsidRPr="00673D57">
        <w:rPr>
          <w:sz w:val="16"/>
        </w:rPr>
        <w:t xml:space="preserve">) </w:t>
      </w:r>
      <w:r w:rsidRPr="00673D57">
        <w:rPr>
          <w:rStyle w:val="StyleUnderline"/>
        </w:rPr>
        <w:t>and</w:t>
      </w:r>
      <w:r w:rsidRPr="00673D57">
        <w:rPr>
          <w:sz w:val="16"/>
        </w:rPr>
        <w:t xml:space="preserve"> ‘</w:t>
      </w:r>
      <w:r w:rsidRPr="00673D57">
        <w:rPr>
          <w:rStyle w:val="Emphasis"/>
        </w:rPr>
        <w:t>positive</w:t>
      </w:r>
      <w:r w:rsidRPr="00673D57">
        <w:rPr>
          <w:sz w:val="16"/>
        </w:rPr>
        <w:t>’ (</w:t>
      </w:r>
      <w:r w:rsidRPr="00673D57">
        <w:rPr>
          <w:rStyle w:val="Emphasis"/>
        </w:rPr>
        <w:t>impartial concern</w:t>
      </w:r>
      <w:r w:rsidRPr="00673D57">
        <w:rPr>
          <w:rStyle w:val="StyleUnderline"/>
        </w:rPr>
        <w:t xml:space="preserve"> for the </w:t>
      </w:r>
      <w:r w:rsidRPr="00673D57">
        <w:rPr>
          <w:rStyle w:val="Emphasis"/>
        </w:rPr>
        <w:t>greater good</w:t>
      </w:r>
      <w:r w:rsidRPr="00673D57">
        <w:rPr>
          <w:sz w:val="16"/>
        </w:rPr>
        <w:t xml:space="preserve">) dimensions of </w:t>
      </w:r>
      <w:r w:rsidRPr="00673D57">
        <w:rPr>
          <w:rStyle w:val="StyleUnderline"/>
        </w:rPr>
        <w:t>utilitarian thinking</w:t>
      </w:r>
      <w:r w:rsidRPr="00673D57">
        <w:rPr>
          <w:sz w:val="16"/>
        </w:rPr>
        <w:t xml:space="preserve"> as manifested in the general population. We show that </w:t>
      </w:r>
      <w:r w:rsidRPr="00673D57">
        <w:rPr>
          <w:rStyle w:val="StyleUnderline"/>
        </w:rPr>
        <w:t xml:space="preserve">these are two </w:t>
      </w:r>
      <w:r w:rsidRPr="00673D57">
        <w:rPr>
          <w:rStyle w:val="Emphasis"/>
        </w:rPr>
        <w:t>independent dimensions</w:t>
      </w:r>
      <w:r w:rsidRPr="00673D57">
        <w:rPr>
          <w:rStyle w:val="StyleUnderline"/>
        </w:rPr>
        <w:t xml:space="preserve"> of</w:t>
      </w:r>
      <w:r w:rsidRPr="00673D57">
        <w:rPr>
          <w:sz w:val="16"/>
        </w:rPr>
        <w:t xml:space="preserve"> proto-</w:t>
      </w:r>
      <w:r w:rsidRPr="00673D57">
        <w:rPr>
          <w:rStyle w:val="Emphasis"/>
        </w:rPr>
        <w:t>util</w:t>
      </w:r>
      <w:r w:rsidRPr="00673D57">
        <w:rPr>
          <w:sz w:val="16"/>
        </w:rPr>
        <w:t xml:space="preserve">itarian tendencies in the lay population, each exhibiting a distinct psychological profile. </w:t>
      </w:r>
      <w:r w:rsidRPr="005032BD">
        <w:rPr>
          <w:rStyle w:val="Emphasis"/>
          <w:highlight w:val="cyan"/>
        </w:rPr>
        <w:t>Empathic</w:t>
      </w:r>
      <w:r w:rsidRPr="005032BD">
        <w:rPr>
          <w:rStyle w:val="StyleUnderline"/>
          <w:highlight w:val="cyan"/>
        </w:rPr>
        <w:t xml:space="preserve"> concern, identification with</w:t>
      </w:r>
      <w:r w:rsidRPr="00673D57">
        <w:rPr>
          <w:rStyle w:val="StyleUnderline"/>
        </w:rPr>
        <w:t xml:space="preserve"> the </w:t>
      </w:r>
      <w:r w:rsidRPr="00673D57">
        <w:rPr>
          <w:rStyle w:val="Emphasis"/>
        </w:rPr>
        <w:t xml:space="preserve">whole of </w:t>
      </w:r>
      <w:r w:rsidRPr="005032BD">
        <w:rPr>
          <w:rStyle w:val="Emphasis"/>
          <w:highlight w:val="cyan"/>
        </w:rPr>
        <w:t>humanity</w:t>
      </w:r>
      <w:r w:rsidRPr="00673D57">
        <w:rPr>
          <w:rStyle w:val="StyleUnderline"/>
        </w:rPr>
        <w:t xml:space="preserve">, </w:t>
      </w:r>
      <w:r w:rsidRPr="005032BD">
        <w:rPr>
          <w:rStyle w:val="StyleUnderline"/>
          <w:highlight w:val="cyan"/>
        </w:rPr>
        <w:t xml:space="preserve">and concern for </w:t>
      </w:r>
      <w:r w:rsidRPr="005032BD">
        <w:rPr>
          <w:rStyle w:val="Emphasis"/>
          <w:highlight w:val="cyan"/>
        </w:rPr>
        <w:t>future generations</w:t>
      </w:r>
      <w:r w:rsidRPr="00673D57">
        <w:rPr>
          <w:rStyle w:val="StyleUnderline"/>
        </w:rPr>
        <w:t xml:space="preserve"> were </w:t>
      </w:r>
      <w:r w:rsidRPr="005032BD">
        <w:rPr>
          <w:rStyle w:val="Emphasis"/>
          <w:highlight w:val="cyan"/>
        </w:rPr>
        <w:t>positively</w:t>
      </w:r>
      <w:r w:rsidRPr="005032BD">
        <w:rPr>
          <w:rStyle w:val="StyleUnderline"/>
          <w:highlight w:val="cyan"/>
        </w:rPr>
        <w:t xml:space="preserve"> associated</w:t>
      </w:r>
      <w:r w:rsidRPr="00673D57">
        <w:rPr>
          <w:rStyle w:val="StyleUnderline"/>
        </w:rPr>
        <w:t xml:space="preserve"> with </w:t>
      </w:r>
      <w:r w:rsidRPr="00673D57">
        <w:rPr>
          <w:rStyle w:val="Emphasis"/>
        </w:rPr>
        <w:t>impartial beneficence</w:t>
      </w:r>
      <w:r w:rsidRPr="00673D57">
        <w:rPr>
          <w:rStyle w:val="StyleUnderline"/>
        </w:rPr>
        <w:t xml:space="preserve"> but </w:t>
      </w:r>
      <w:r w:rsidRPr="00673D57">
        <w:rPr>
          <w:rStyle w:val="Emphasis"/>
        </w:rPr>
        <w:t>negatively</w:t>
      </w:r>
      <w:r w:rsidRPr="00673D57">
        <w:rPr>
          <w:rStyle w:val="StyleUnderline"/>
        </w:rPr>
        <w:t xml:space="preserve"> associated with </w:t>
      </w:r>
      <w:r w:rsidRPr="00673D57">
        <w:rPr>
          <w:rStyle w:val="Emphasis"/>
        </w:rPr>
        <w:t>instrumental harm</w:t>
      </w:r>
      <w:r w:rsidRPr="00673D57">
        <w:rPr>
          <w:sz w:val="16"/>
        </w:rPr>
        <w:t>; and although instrumental harm was associated with subclinical psychopathy, impartial beneficence was associated with higher religiosity. Importantly, although these two dimensions were independent in the lay population, they were closely associated in a sample of moral philosophers. Acknowledging this dissociation between the instrumental harm and impartial beneficence components of utilitarian thinking in ordinary people can clarify existing debates about the nature of moral psychology and its relation to moral philosophy as well as generate fruitful avenues for further research.</w:t>
      </w:r>
    </w:p>
    <w:p w14:paraId="2324C989" w14:textId="77777777" w:rsidR="00FA0B53" w:rsidRPr="002A2C6E" w:rsidRDefault="00FA0B53" w:rsidP="002A2C6E"/>
    <w:p w14:paraId="320F1254" w14:textId="0851D91B" w:rsidR="00AE6035" w:rsidRDefault="00AE6035" w:rsidP="00AE6035">
      <w:pPr>
        <w:pStyle w:val="Heading3"/>
      </w:pPr>
      <w:r>
        <w:t>1NC – Race War</w:t>
      </w:r>
      <w:r w:rsidR="00647EBF">
        <w:t xml:space="preserve"> – AT: Giroux</w:t>
      </w:r>
    </w:p>
    <w:p w14:paraId="0DF60384" w14:textId="77777777" w:rsidR="008402F8" w:rsidRPr="008402F8" w:rsidRDefault="008402F8" w:rsidP="008402F8"/>
    <w:p w14:paraId="52B1212C" w14:textId="77777777" w:rsidR="00AE6035" w:rsidRPr="00E77176" w:rsidRDefault="00AE6035" w:rsidP="00AE6035">
      <w:pPr>
        <w:pStyle w:val="Heading4"/>
      </w:pPr>
      <w:r>
        <w:t xml:space="preserve">Stats </w:t>
      </w:r>
      <w:r>
        <w:rPr>
          <w:u w:val="single"/>
        </w:rPr>
        <w:t>disproves</w:t>
      </w:r>
      <w:r>
        <w:t xml:space="preserve"> the ‘race war’ frame. </w:t>
      </w:r>
    </w:p>
    <w:p w14:paraId="705275CA" w14:textId="77777777" w:rsidR="00AE6035" w:rsidRDefault="00AE6035" w:rsidP="00AE6035">
      <w:r w:rsidRPr="00B7572D">
        <w:rPr>
          <w:rStyle w:val="Style13ptBold"/>
        </w:rPr>
        <w:t>Reilly ’21</w:t>
      </w:r>
      <w:r>
        <w:t xml:space="preserve"> [Wilfred; April; PhD, associate professor of political science at Kentucky State University; Commentary, “The Good News They Won’t Tell You About Race in America,” https://www.commentary.org/articles/wilfred-reilly/race-in-america-good-news]</w:t>
      </w:r>
    </w:p>
    <w:p w14:paraId="267DBA4C" w14:textId="77777777" w:rsidR="00AE6035" w:rsidRPr="005E3787" w:rsidRDefault="00AE6035" w:rsidP="00AE6035">
      <w:pPr>
        <w:rPr>
          <w:sz w:val="16"/>
        </w:rPr>
      </w:pPr>
      <w:r w:rsidRPr="00B7572D">
        <w:rPr>
          <w:rStyle w:val="StyleUnderline"/>
        </w:rPr>
        <w:t>YES, RACISM EXISTS. However, there are significant caveats that merit discussion</w:t>
      </w:r>
      <w:r w:rsidRPr="005E3787">
        <w:rPr>
          <w:sz w:val="16"/>
        </w:rPr>
        <w:t xml:space="preserve">. First, many of the </w:t>
      </w:r>
      <w:r w:rsidRPr="005032BD">
        <w:rPr>
          <w:rStyle w:val="StyleUnderline"/>
          <w:highlight w:val="cyan"/>
        </w:rPr>
        <w:t>studies used to demonstrate</w:t>
      </w:r>
      <w:r w:rsidRPr="00B7572D">
        <w:rPr>
          <w:rStyle w:val="StyleUnderline"/>
        </w:rPr>
        <w:t xml:space="preserve"> the prevalence of contemporary </w:t>
      </w:r>
      <w:r w:rsidRPr="005032BD">
        <w:rPr>
          <w:rStyle w:val="StyleUnderline"/>
          <w:highlight w:val="cyan"/>
        </w:rPr>
        <w:t xml:space="preserve">bias are </w:t>
      </w:r>
      <w:r w:rsidRPr="005032BD">
        <w:rPr>
          <w:rStyle w:val="Emphasis"/>
          <w:highlight w:val="cyan"/>
        </w:rPr>
        <w:t>limited</w:t>
      </w:r>
      <w:r w:rsidRPr="003529D3">
        <w:rPr>
          <w:rStyle w:val="Emphasis"/>
        </w:rPr>
        <w:t xml:space="preserve"> in scope</w:t>
      </w:r>
      <w:r w:rsidRPr="005E3787">
        <w:rPr>
          <w:sz w:val="16"/>
        </w:rPr>
        <w:t>. Devah Pager and her team looked only at hiring for non-affirmative-action entry-level jobs in the private sector, primarily with white-owned employers, in Milwaukee near the turn of the past century. While Pager, who died in 2018, was a skilled and ethical scholar, it would be hard for a critic from the right not to notice that this is probably the only sector of the modern job market in which a qualified upper-middle-class minority job applicant might find himself at a hiring disadvantage. It would be fascinating to see this study replicated in the context of public-sector jobs, or desirable experience-based union jobs, or diversity-forward positions. For that matter, fully 36 percent of U.S. businesses today are minority- or woman-owned. What does “racial hiring bias” look like for applicants to that sector?</w:t>
      </w:r>
    </w:p>
    <w:p w14:paraId="4060CF73" w14:textId="77777777" w:rsidR="00AE6035" w:rsidRPr="005E3787" w:rsidRDefault="00AE6035" w:rsidP="00AE6035">
      <w:pPr>
        <w:rPr>
          <w:sz w:val="16"/>
        </w:rPr>
      </w:pPr>
      <w:r w:rsidRPr="005E3787">
        <w:rPr>
          <w:sz w:val="16"/>
        </w:rPr>
        <w:t>Entering trickier ground, we may (discreetly) note that discrimination does not always reflect blind irrational bias. While I would still opt not to work with a business that had such a rule in place, common sense compels us to admit that there might be reasons other than “hatred” for a bar owner’s reluctance to usher a group of 100 male Hispanic soldiers into an entirely black or white night club packed full of drunks. At a more serious level, several scholars have speculated that reaction to stereotypically black names on resumés is as likely to reflect perceived affirmative-action effects or class bias as it is racism—and, indeed, one significant study finds no negative effect for middle-class black names. It is only a bit glib to say that, while “Sharkeshia Freeman” may well face discrimination in the professional job market, “Marcus Freeman” probably will not.</w:t>
      </w:r>
    </w:p>
    <w:p w14:paraId="5D034073" w14:textId="77777777" w:rsidR="00AE6035" w:rsidRPr="005E3787" w:rsidRDefault="00AE6035" w:rsidP="00AE6035">
      <w:pPr>
        <w:rPr>
          <w:sz w:val="16"/>
        </w:rPr>
      </w:pPr>
      <w:r w:rsidRPr="005E3787">
        <w:rPr>
          <w:sz w:val="16"/>
        </w:rPr>
        <w:t xml:space="preserve">Finally, </w:t>
      </w:r>
      <w:r w:rsidRPr="005032BD">
        <w:rPr>
          <w:rStyle w:val="Emphasis"/>
          <w:highlight w:val="cyan"/>
        </w:rPr>
        <w:t>bias</w:t>
      </w:r>
      <w:r w:rsidRPr="005032BD">
        <w:rPr>
          <w:rStyle w:val="StyleUnderline"/>
          <w:highlight w:val="cyan"/>
        </w:rPr>
        <w:t xml:space="preserve"> against a </w:t>
      </w:r>
      <w:r w:rsidRPr="00E77176">
        <w:rPr>
          <w:rStyle w:val="Emphasis"/>
        </w:rPr>
        <w:t xml:space="preserve">whole </w:t>
      </w:r>
      <w:r w:rsidRPr="005032BD">
        <w:rPr>
          <w:rStyle w:val="Emphasis"/>
          <w:highlight w:val="cyan"/>
        </w:rPr>
        <w:t>range</w:t>
      </w:r>
      <w:r w:rsidRPr="00E77176">
        <w:rPr>
          <w:rStyle w:val="StyleUnderline"/>
        </w:rPr>
        <w:t xml:space="preserve"> of groups seems to be as </w:t>
      </w:r>
      <w:r w:rsidRPr="005032BD">
        <w:rPr>
          <w:rStyle w:val="StyleUnderline"/>
          <w:highlight w:val="cyan"/>
        </w:rPr>
        <w:t>prevalent</w:t>
      </w:r>
      <w:r w:rsidRPr="005E3787">
        <w:rPr>
          <w:sz w:val="16"/>
        </w:rPr>
        <w:t xml:space="preserve"> as bias against “blacks” or “persons of color,” on those occasions when this is actually measured. The same Gallup polling project that turned up </w:t>
      </w:r>
      <w:r w:rsidRPr="005032BD">
        <w:rPr>
          <w:rStyle w:val="StyleUnderline"/>
          <w:highlight w:val="cyan"/>
        </w:rPr>
        <w:t xml:space="preserve">the </w:t>
      </w:r>
      <w:r w:rsidRPr="005032BD">
        <w:rPr>
          <w:rStyle w:val="Emphasis"/>
          <w:highlight w:val="cyan"/>
        </w:rPr>
        <w:t>8 percent</w:t>
      </w:r>
      <w:r w:rsidRPr="005032BD">
        <w:rPr>
          <w:rStyle w:val="StyleUnderline"/>
          <w:highlight w:val="cyan"/>
        </w:rPr>
        <w:t xml:space="preserve"> anti-black statistic</w:t>
      </w:r>
      <w:r w:rsidRPr="005E3787">
        <w:rPr>
          <w:sz w:val="16"/>
        </w:rPr>
        <w:t xml:space="preserve"> also </w:t>
      </w:r>
      <w:r w:rsidRPr="005032BD">
        <w:rPr>
          <w:rStyle w:val="StyleUnderline"/>
          <w:highlight w:val="cyan"/>
        </w:rPr>
        <w:t>found</w:t>
      </w:r>
      <w:r w:rsidRPr="005E3787">
        <w:rPr>
          <w:sz w:val="16"/>
        </w:rPr>
        <w:t xml:space="preserve"> that </w:t>
      </w:r>
      <w:r w:rsidRPr="005032BD">
        <w:rPr>
          <w:rStyle w:val="Emphasis"/>
          <w:highlight w:val="cyan"/>
        </w:rPr>
        <w:t>7 percent</w:t>
      </w:r>
      <w:r w:rsidRPr="005E3787">
        <w:rPr>
          <w:sz w:val="16"/>
        </w:rPr>
        <w:t xml:space="preserve"> of Americans </w:t>
      </w:r>
      <w:r w:rsidRPr="005032BD">
        <w:rPr>
          <w:rStyle w:val="StyleUnderline"/>
          <w:highlight w:val="cyan"/>
        </w:rPr>
        <w:t>would never vote for</w:t>
      </w:r>
      <w:r w:rsidRPr="005E3787">
        <w:rPr>
          <w:sz w:val="16"/>
        </w:rPr>
        <w:t xml:space="preserve"> a </w:t>
      </w:r>
      <w:r w:rsidRPr="005032BD">
        <w:rPr>
          <w:rStyle w:val="Emphasis"/>
          <w:highlight w:val="cyan"/>
        </w:rPr>
        <w:t>Catholic</w:t>
      </w:r>
      <w:r w:rsidRPr="005E3787">
        <w:rPr>
          <w:sz w:val="16"/>
        </w:rPr>
        <w:t xml:space="preserve"> candidate, 8 percent would never vote for a woman of any race, </w:t>
      </w:r>
      <w:r w:rsidRPr="005032BD">
        <w:rPr>
          <w:rStyle w:val="Emphasis"/>
          <w:highlight w:val="cyan"/>
        </w:rPr>
        <w:t>9 percent</w:t>
      </w:r>
      <w:r w:rsidRPr="005E3787">
        <w:rPr>
          <w:sz w:val="16"/>
        </w:rPr>
        <w:t xml:space="preserve"> would never vote </w:t>
      </w:r>
      <w:r w:rsidRPr="005032BD">
        <w:rPr>
          <w:rStyle w:val="StyleUnderline"/>
          <w:highlight w:val="cyan"/>
        </w:rPr>
        <w:t>for a Hispanic or a Jew</w:t>
      </w:r>
      <w:r w:rsidRPr="005E3787">
        <w:rPr>
          <w:sz w:val="16"/>
        </w:rPr>
        <w:t>, and f</w:t>
      </w:r>
      <w:r w:rsidRPr="003529D3">
        <w:rPr>
          <w:sz w:val="16"/>
        </w:rPr>
        <w:t xml:space="preserve">ully </w:t>
      </w:r>
      <w:r w:rsidRPr="003529D3">
        <w:rPr>
          <w:rStyle w:val="StyleUnderline"/>
        </w:rPr>
        <w:t>19 percent</w:t>
      </w:r>
      <w:r w:rsidRPr="003529D3">
        <w:rPr>
          <w:sz w:val="16"/>
        </w:rPr>
        <w:t xml:space="preserve"> would never vote </w:t>
      </w:r>
      <w:r w:rsidRPr="003529D3">
        <w:rPr>
          <w:rStyle w:val="StyleUnderline"/>
        </w:rPr>
        <w:t>for a practicing Mormon</w:t>
      </w:r>
      <w:r w:rsidRPr="003529D3">
        <w:rPr>
          <w:sz w:val="16"/>
        </w:rPr>
        <w:t>.</w:t>
      </w:r>
    </w:p>
    <w:p w14:paraId="60CC552A" w14:textId="77777777" w:rsidR="00AE6035" w:rsidRPr="005E3787" w:rsidRDefault="00AE6035" w:rsidP="00AE6035">
      <w:pPr>
        <w:rPr>
          <w:sz w:val="16"/>
        </w:rPr>
      </w:pPr>
      <w:r w:rsidRPr="005E3787">
        <w:rPr>
          <w:sz w:val="16"/>
        </w:rPr>
        <w:t xml:space="preserve">These caveats aside, probably </w:t>
      </w:r>
      <w:r w:rsidRPr="00E1530D">
        <w:rPr>
          <w:rStyle w:val="StyleUnderline"/>
        </w:rPr>
        <w:t>the best and broadest response to the fact that some racism exists in present-day America is this simple statement: “To be sure, but we’ve spent an incredible amount of blood and treasure to counteract it.”</w:t>
      </w:r>
      <w:r w:rsidRPr="005E3787">
        <w:rPr>
          <w:sz w:val="16"/>
        </w:rPr>
        <w:t xml:space="preserve"> Although this is almost never said openly these days, the Civil War and the civil-rights movement are over, and the good guys won both. Back in 1954, the Brown v. Board decision brought an end to at least legal de jure segregation, with the government’s writ being enforced, often by arm</w:t>
      </w:r>
      <w:r w:rsidRPr="003529D3">
        <w:rPr>
          <w:sz w:val="16"/>
        </w:rPr>
        <w:t xml:space="preserve">ed might. In 1964, the Civil Rights Act made most forms of discrimination civilly if not criminally illegal. </w:t>
      </w:r>
      <w:r w:rsidRPr="003529D3">
        <w:rPr>
          <w:rStyle w:val="StyleUnderline"/>
        </w:rPr>
        <w:t>Pro-minority affirmative action has been the law of the land since</w:t>
      </w:r>
      <w:r w:rsidRPr="003529D3">
        <w:rPr>
          <w:sz w:val="16"/>
        </w:rPr>
        <w:t xml:space="preserve"> the Philadelphia Plan in </w:t>
      </w:r>
      <w:r w:rsidRPr="003529D3">
        <w:rPr>
          <w:rStyle w:val="StyleUnderline"/>
        </w:rPr>
        <w:t>1967</w:t>
      </w:r>
      <w:r w:rsidRPr="003529D3">
        <w:rPr>
          <w:sz w:val="16"/>
        </w:rPr>
        <w:t>. Such diversity-forward programs recently turned 53 years</w:t>
      </w:r>
      <w:r w:rsidRPr="005E3787">
        <w:rPr>
          <w:sz w:val="16"/>
        </w:rPr>
        <w:t xml:space="preserve"> old—and it is rather remarkable how rarely this empirical fact is used as a rebuttal to claims of widespread “white privilege.”</w:t>
      </w:r>
    </w:p>
    <w:p w14:paraId="19EC20D9" w14:textId="77777777" w:rsidR="00AE6035" w:rsidRPr="005E3787" w:rsidRDefault="00AE6035" w:rsidP="00AE6035">
      <w:pPr>
        <w:rPr>
          <w:sz w:val="16"/>
        </w:rPr>
      </w:pPr>
      <w:r w:rsidRPr="005E3787">
        <w:rPr>
          <w:rStyle w:val="StyleUnderline"/>
        </w:rPr>
        <w:t>Blacks and other minorities in the U.S. may indeed face the sort of 5-to-10-percent disadvantages detailed abov</w:t>
      </w:r>
      <w:r w:rsidRPr="005E3787">
        <w:rPr>
          <w:sz w:val="16"/>
        </w:rPr>
        <w:t>e, but it is also true that an ambitious young man or woman of color applying to virtually any selective college or university—to say nothing of government or Fortune 500 jobs—enjoys a substantial advantage over an equally qualified white peer. In Mismatch, their 2012 critique of institutional diversity programs, Richard Sander and Stuart Taylor peg this affirmative-action edge as being equivalent to 200–300 SAT points in the academic context, and as a university professor, I concur.</w:t>
      </w:r>
    </w:p>
    <w:p w14:paraId="12B4F096" w14:textId="77777777" w:rsidR="00AE6035" w:rsidRPr="005E3787" w:rsidRDefault="00AE6035" w:rsidP="00AE6035">
      <w:pPr>
        <w:rPr>
          <w:sz w:val="16"/>
        </w:rPr>
      </w:pPr>
      <w:r w:rsidRPr="005E3787">
        <w:rPr>
          <w:sz w:val="16"/>
        </w:rPr>
        <w:t xml:space="preserve">Largely </w:t>
      </w:r>
      <w:r w:rsidRPr="005032BD">
        <w:rPr>
          <w:rStyle w:val="StyleUnderline"/>
          <w:highlight w:val="cyan"/>
        </w:rPr>
        <w:t>as a result of</w:t>
      </w:r>
      <w:r w:rsidRPr="005E3787">
        <w:rPr>
          <w:sz w:val="16"/>
        </w:rPr>
        <w:t xml:space="preserve"> these </w:t>
      </w:r>
      <w:r w:rsidRPr="00360801">
        <w:rPr>
          <w:rStyle w:val="Emphasis"/>
        </w:rPr>
        <w:t xml:space="preserve">historical </w:t>
      </w:r>
      <w:r w:rsidRPr="005032BD">
        <w:rPr>
          <w:rStyle w:val="Emphasis"/>
          <w:highlight w:val="cyan"/>
        </w:rPr>
        <w:t>changes</w:t>
      </w:r>
      <w:r w:rsidRPr="005E3787">
        <w:rPr>
          <w:sz w:val="16"/>
        </w:rPr>
        <w:t xml:space="preserve"> to the structure of our society, </w:t>
      </w:r>
      <w:r w:rsidRPr="005032BD">
        <w:rPr>
          <w:rStyle w:val="StyleUnderline"/>
          <w:highlight w:val="cyan"/>
        </w:rPr>
        <w:t xml:space="preserve">people of color are </w:t>
      </w:r>
      <w:r w:rsidRPr="005032BD">
        <w:rPr>
          <w:rStyle w:val="Emphasis"/>
          <w:highlight w:val="cyan"/>
        </w:rPr>
        <w:t>successful</w:t>
      </w:r>
      <w:r w:rsidRPr="005032BD">
        <w:rPr>
          <w:rStyle w:val="StyleUnderline"/>
          <w:highlight w:val="cyan"/>
        </w:rPr>
        <w:t xml:space="preserve"> in </w:t>
      </w:r>
      <w:r w:rsidRPr="001A630E">
        <w:rPr>
          <w:rStyle w:val="Emphasis"/>
        </w:rPr>
        <w:t xml:space="preserve">modern </w:t>
      </w:r>
      <w:r w:rsidRPr="005032BD">
        <w:rPr>
          <w:rStyle w:val="Emphasis"/>
          <w:highlight w:val="cyan"/>
        </w:rPr>
        <w:t>America</w:t>
      </w:r>
      <w:r w:rsidRPr="005032BD">
        <w:rPr>
          <w:rStyle w:val="StyleUnderline"/>
          <w:highlight w:val="cyan"/>
        </w:rPr>
        <w:t xml:space="preserve"> to an almost surprising degree, which is </w:t>
      </w:r>
      <w:r w:rsidRPr="005032BD">
        <w:rPr>
          <w:rStyle w:val="Emphasis"/>
          <w:highlight w:val="cyan"/>
        </w:rPr>
        <w:t>rarely discussed</w:t>
      </w:r>
      <w:r w:rsidRPr="005E3787">
        <w:rPr>
          <w:sz w:val="16"/>
        </w:rPr>
        <w:t xml:space="preserve">—for </w:t>
      </w:r>
      <w:r w:rsidRPr="00360801">
        <w:rPr>
          <w:sz w:val="16"/>
        </w:rPr>
        <w:t>different reasons—</w:t>
      </w:r>
      <w:r w:rsidRPr="00360801">
        <w:rPr>
          <w:rStyle w:val="StyleUnderline"/>
        </w:rPr>
        <w:t>by either the</w:t>
      </w:r>
      <w:r w:rsidRPr="00360801">
        <w:rPr>
          <w:sz w:val="16"/>
        </w:rPr>
        <w:t xml:space="preserve"> “social-justice” </w:t>
      </w:r>
      <w:r w:rsidRPr="00360801">
        <w:rPr>
          <w:rStyle w:val="StyleUnderline"/>
        </w:rPr>
        <w:t>left or the</w:t>
      </w:r>
      <w:r w:rsidRPr="00360801">
        <w:rPr>
          <w:sz w:val="16"/>
        </w:rPr>
        <w:t xml:space="preserve"> contemporary </w:t>
      </w:r>
      <w:r w:rsidRPr="00360801">
        <w:rPr>
          <w:rStyle w:val="StyleUnderline"/>
        </w:rPr>
        <w:t>hard right</w:t>
      </w:r>
      <w:r w:rsidRPr="00360801">
        <w:rPr>
          <w:sz w:val="16"/>
        </w:rPr>
        <w:t>. As of 2019, seven of the top 10 American ethni</w:t>
      </w:r>
      <w:r w:rsidRPr="005E3787">
        <w:rPr>
          <w:sz w:val="16"/>
        </w:rPr>
        <w:t>c groups in income terms—Indian, Taiwanese, Filipino, Indonesian, Persian, and Arab Lebanese Americans—were “people of color” as this term is generally conceptualized, while an eighth group (South Africans) is composed of both black and white individuals. First-place Indian Americans have almost double the median white household income, earning roughly $127,000 vs. $65,902 on average for legacy whites. Chinese and Japanese Americans are not far behind, while Nigerians brought in a tidy salary as well ($68,658) and also ranked as the most educated group in the United States.</w:t>
      </w:r>
    </w:p>
    <w:p w14:paraId="427E7678" w14:textId="77777777" w:rsidR="00AE6035" w:rsidRDefault="00AE6035" w:rsidP="00AE6035">
      <w:pPr>
        <w:rPr>
          <w:rStyle w:val="StyleUnderline"/>
        </w:rPr>
      </w:pPr>
      <w:r w:rsidRPr="005E3787">
        <w:rPr>
          <w:rStyle w:val="StyleUnderline"/>
        </w:rPr>
        <w:t>Many black immigrant groups besides Nigerians have also done well, with Ghanaians and the Guyanese coming in well above the white median income.</w:t>
      </w:r>
      <w:r w:rsidRPr="005E3787">
        <w:rPr>
          <w:sz w:val="16"/>
        </w:rPr>
        <w:t xml:space="preserve"> All West Indians combined ($65,258) are just a few dollars behind whites. This fact may say more than any other about the effect of specifically anti-black racism in modern America. West Indian English-speakers and second-generation Ghanaian Americans look and sound almost exactly like black Americans: Bigots are unlikely to put their prejudices aside when they meet one. But that simply no longer matters as it once would have</w:t>
      </w:r>
      <w:r w:rsidRPr="00E1530D">
        <w:rPr>
          <w:rStyle w:val="StyleUnderline"/>
        </w:rPr>
        <w:t xml:space="preserve">. The relevant question for scholars and public intellectuals today is not </w:t>
      </w:r>
      <w:r w:rsidRPr="001A630E">
        <w:rPr>
          <w:rStyle w:val="StyleUnderline"/>
        </w:rPr>
        <w:t>whether racism remains real</w:t>
      </w:r>
      <w:r w:rsidRPr="001A630E">
        <w:rPr>
          <w:sz w:val="16"/>
        </w:rPr>
        <w:t xml:space="preserve"> (yes), </w:t>
      </w:r>
      <w:r w:rsidRPr="001A630E">
        <w:rPr>
          <w:rStyle w:val="StyleUnderline"/>
        </w:rPr>
        <w:t>but how large its effect actually is in a 39</w:t>
      </w:r>
      <w:r w:rsidRPr="001A630E">
        <w:rPr>
          <w:sz w:val="16"/>
        </w:rPr>
        <w:t xml:space="preserve"> </w:t>
      </w:r>
      <w:r w:rsidRPr="001A630E">
        <w:rPr>
          <w:rStyle w:val="StyleUnderline"/>
        </w:rPr>
        <w:t>percent minority society where 92 percent of white people appear not to be serious bigots. The honest answer appears to be: “</w:t>
      </w:r>
      <w:r w:rsidRPr="001A630E">
        <w:rPr>
          <w:rStyle w:val="Emphasis"/>
        </w:rPr>
        <w:t>not huge</w:t>
      </w:r>
      <w:r w:rsidRPr="001A630E">
        <w:rPr>
          <w:rStyle w:val="StyleUnderline"/>
        </w:rPr>
        <w:t>.”</w:t>
      </w:r>
    </w:p>
    <w:p w14:paraId="0893BA7B" w14:textId="77777777" w:rsidR="00AE6035" w:rsidRPr="005E3787" w:rsidRDefault="00AE6035" w:rsidP="00AE6035">
      <w:pPr>
        <w:rPr>
          <w:sz w:val="16"/>
        </w:rPr>
      </w:pPr>
      <w:r w:rsidRPr="005E3787">
        <w:rPr>
          <w:sz w:val="16"/>
        </w:rPr>
        <w:t xml:space="preserve">These unchallenged data about the success of Nigerian and East Indian and West Indian businesspeople pose an existential challenge to the idea of systemic racism, at least in the formulation proposed by thinkers such as Ibram X. Kendi. The thesis of the “systemic racism” school is that what seem to be facially neutral systems within society (corrections, academic testing) must be laced through with real if sometimes hard-to-find prejudice (implicit bias, microaggressions, white privilege) because there is no other way to explain the large gaps between groups in performance that these processes often produce. However, </w:t>
      </w:r>
      <w:r w:rsidRPr="005032BD">
        <w:rPr>
          <w:rStyle w:val="StyleUnderline"/>
          <w:highlight w:val="cyan"/>
        </w:rPr>
        <w:t>the</w:t>
      </w:r>
      <w:r w:rsidRPr="005E3787">
        <w:rPr>
          <w:sz w:val="16"/>
        </w:rPr>
        <w:t xml:space="preserve"> core </w:t>
      </w:r>
      <w:r w:rsidRPr="005032BD">
        <w:rPr>
          <w:rStyle w:val="StyleUnderline"/>
          <w:highlight w:val="cyan"/>
        </w:rPr>
        <w:t>claim</w:t>
      </w:r>
      <w:r w:rsidRPr="005E3787">
        <w:rPr>
          <w:sz w:val="16"/>
        </w:rPr>
        <w:t xml:space="preserve"> of this theory—that </w:t>
      </w:r>
      <w:r w:rsidRPr="005032BD">
        <w:rPr>
          <w:rStyle w:val="StyleUnderline"/>
          <w:highlight w:val="cyan"/>
        </w:rPr>
        <w:t xml:space="preserve">minorities are </w:t>
      </w:r>
      <w:r w:rsidRPr="005032BD">
        <w:rPr>
          <w:rStyle w:val="Emphasis"/>
          <w:highlight w:val="cyan"/>
        </w:rPr>
        <w:t>treated worse</w:t>
      </w:r>
      <w:r w:rsidRPr="005032BD">
        <w:rPr>
          <w:rStyle w:val="StyleUnderline"/>
          <w:highlight w:val="cyan"/>
        </w:rPr>
        <w:t xml:space="preserve"> by “systems”</w:t>
      </w:r>
      <w:r w:rsidRPr="00E1530D">
        <w:rPr>
          <w:rStyle w:val="StyleUnderline"/>
        </w:rPr>
        <w:t xml:space="preserve"> </w:t>
      </w:r>
      <w:r w:rsidRPr="005E3787">
        <w:rPr>
          <w:sz w:val="16"/>
        </w:rPr>
        <w:t xml:space="preserve">than are similar or equivalent whites—often </w:t>
      </w:r>
      <w:r w:rsidRPr="005032BD">
        <w:rPr>
          <w:rStyle w:val="Emphasis"/>
          <w:highlight w:val="cyan"/>
        </w:rPr>
        <w:t>simply collapses</w:t>
      </w:r>
      <w:r w:rsidRPr="005032BD">
        <w:rPr>
          <w:rStyle w:val="StyleUnderline"/>
          <w:highlight w:val="cyan"/>
        </w:rPr>
        <w:t xml:space="preserve"> when we look</w:t>
      </w:r>
      <w:r w:rsidRPr="005E3787">
        <w:rPr>
          <w:sz w:val="16"/>
        </w:rPr>
        <w:t xml:space="preserve"> at the impact on </w:t>
      </w:r>
      <w:r w:rsidRPr="005032BD">
        <w:rPr>
          <w:rStyle w:val="Emphasis"/>
          <w:highlight w:val="cyan"/>
        </w:rPr>
        <w:t>group performance</w:t>
      </w:r>
      <w:r w:rsidRPr="005032BD">
        <w:rPr>
          <w:rStyle w:val="StyleUnderline"/>
          <w:highlight w:val="cyan"/>
        </w:rPr>
        <w:t xml:space="preserve"> of</w:t>
      </w:r>
      <w:r w:rsidRPr="005E3787">
        <w:rPr>
          <w:sz w:val="16"/>
        </w:rPr>
        <w:t xml:space="preserve"> important </w:t>
      </w:r>
      <w:r w:rsidRPr="005032BD">
        <w:rPr>
          <w:rStyle w:val="StyleUnderline"/>
          <w:highlight w:val="cyan"/>
        </w:rPr>
        <w:t xml:space="preserve">variables other than </w:t>
      </w:r>
      <w:r w:rsidRPr="005032BD">
        <w:rPr>
          <w:rStyle w:val="Emphasis"/>
          <w:highlight w:val="cyan"/>
        </w:rPr>
        <w:t>race</w:t>
      </w:r>
      <w:r w:rsidRPr="005E3787">
        <w:rPr>
          <w:sz w:val="16"/>
        </w:rPr>
        <w:t>.</w:t>
      </w:r>
    </w:p>
    <w:p w14:paraId="2665AED7" w14:textId="77777777" w:rsidR="00AE6035" w:rsidRPr="005E3787" w:rsidRDefault="00AE6035" w:rsidP="00AE6035">
      <w:pPr>
        <w:rPr>
          <w:sz w:val="16"/>
        </w:rPr>
      </w:pPr>
      <w:r w:rsidRPr="005E3787">
        <w:rPr>
          <w:sz w:val="16"/>
        </w:rPr>
        <w:t xml:space="preserve">For example, </w:t>
      </w:r>
      <w:r w:rsidRPr="005032BD">
        <w:rPr>
          <w:rStyle w:val="StyleUnderline"/>
          <w:highlight w:val="cyan"/>
        </w:rPr>
        <w:t>the</w:t>
      </w:r>
      <w:r w:rsidRPr="005E3787">
        <w:rPr>
          <w:sz w:val="16"/>
        </w:rPr>
        <w:t xml:space="preserve"> widely cited </w:t>
      </w:r>
      <w:r w:rsidRPr="005032BD">
        <w:rPr>
          <w:rStyle w:val="Emphasis"/>
          <w:highlight w:val="cyan"/>
        </w:rPr>
        <w:t>income gap</w:t>
      </w:r>
      <w:r w:rsidRPr="00E1530D">
        <w:rPr>
          <w:rStyle w:val="StyleUnderline"/>
        </w:rPr>
        <w:t xml:space="preserve"> </w:t>
      </w:r>
      <w:r w:rsidRPr="005E3787">
        <w:rPr>
          <w:sz w:val="16"/>
        </w:rPr>
        <w:t xml:space="preserve">between American blacks and whites (the average African-American income is $43,862) largely </w:t>
      </w:r>
      <w:r w:rsidRPr="005032BD">
        <w:rPr>
          <w:rStyle w:val="Emphasis"/>
          <w:highlight w:val="cyan"/>
        </w:rPr>
        <w:t>vanishes</w:t>
      </w:r>
      <w:r w:rsidRPr="005032BD">
        <w:rPr>
          <w:rStyle w:val="StyleUnderline"/>
          <w:highlight w:val="cyan"/>
        </w:rPr>
        <w:t xml:space="preserve"> given</w:t>
      </w:r>
      <w:r w:rsidRPr="005E3787">
        <w:rPr>
          <w:sz w:val="16"/>
        </w:rPr>
        <w:t xml:space="preserve"> simple </w:t>
      </w:r>
      <w:r w:rsidRPr="005032BD">
        <w:rPr>
          <w:rStyle w:val="StyleUnderline"/>
          <w:highlight w:val="cyan"/>
        </w:rPr>
        <w:t>adjustments for</w:t>
      </w:r>
      <w:r w:rsidRPr="005E3787">
        <w:rPr>
          <w:sz w:val="16"/>
        </w:rPr>
        <w:t xml:space="preserve"> variables such as </w:t>
      </w:r>
      <w:r w:rsidRPr="005032BD">
        <w:rPr>
          <w:rStyle w:val="Emphasis"/>
          <w:highlight w:val="cyan"/>
        </w:rPr>
        <w:t>aptitude</w:t>
      </w:r>
      <w:r w:rsidRPr="005032BD">
        <w:rPr>
          <w:rStyle w:val="StyleUnderline"/>
          <w:highlight w:val="cyan"/>
        </w:rPr>
        <w:t xml:space="preserve">, </w:t>
      </w:r>
      <w:r w:rsidRPr="005032BD">
        <w:rPr>
          <w:rStyle w:val="Emphasis"/>
          <w:highlight w:val="cyan"/>
        </w:rPr>
        <w:t>test</w:t>
      </w:r>
      <w:r w:rsidRPr="00360801">
        <w:rPr>
          <w:rStyle w:val="StyleUnderline"/>
        </w:rPr>
        <w:t xml:space="preserve"> score</w:t>
      </w:r>
      <w:r w:rsidRPr="005032BD">
        <w:rPr>
          <w:rStyle w:val="Emphasis"/>
          <w:highlight w:val="cyan"/>
        </w:rPr>
        <w:t>s</w:t>
      </w:r>
      <w:r w:rsidRPr="00360801">
        <w:rPr>
          <w:rStyle w:val="StyleUnderline"/>
        </w:rPr>
        <w:t xml:space="preserve">, median </w:t>
      </w:r>
      <w:r w:rsidRPr="005032BD">
        <w:rPr>
          <w:rStyle w:val="Emphasis"/>
          <w:highlight w:val="cyan"/>
        </w:rPr>
        <w:t>age</w:t>
      </w:r>
      <w:r w:rsidRPr="005E3787">
        <w:rPr>
          <w:sz w:val="16"/>
        </w:rPr>
        <w:t xml:space="preserve"> (the most common age for an African American is 27, vs. 58 for whites), region </w:t>
      </w:r>
      <w:r w:rsidRPr="00E1530D">
        <w:rPr>
          <w:rStyle w:val="StyleUnderline"/>
        </w:rPr>
        <w:t>of residence, and years of education.</w:t>
      </w:r>
      <w:r w:rsidRPr="005E3787">
        <w:rPr>
          <w:sz w:val="16"/>
        </w:rPr>
        <w:t xml:space="preserve"> Similarly, gaps in rates of police shooting and even police encounter by race close almost completely given a single adjustment for the black rate of victim-reported violent crime, which is unfortunately 2.4 higher than the white rate. This same phenomenon occurs almost universally when serious people look at serious questions: Variables such as prior record (and presumably quality of counsel in the courtroom) play a far greater role even during criminal sentencing than does race alone. While some small race and gender gaps in performance or treatment might certainly still exist with everything else adjusted for, claims that blacks or women “earn 59 cents on the dollar” versus whites or men doing the same work almost inevitably collapse.</w:t>
      </w:r>
    </w:p>
    <w:p w14:paraId="25F143C0" w14:textId="77777777" w:rsidR="00AE6035" w:rsidRPr="005E3787" w:rsidRDefault="00AE6035" w:rsidP="00AE6035">
      <w:pPr>
        <w:rPr>
          <w:sz w:val="16"/>
        </w:rPr>
      </w:pPr>
      <w:r w:rsidRPr="005E3787">
        <w:rPr>
          <w:sz w:val="16"/>
        </w:rPr>
        <w:t xml:space="preserve">Not only is the percentage of racial performance differences due to racism almost never what it is presented as being, but </w:t>
      </w:r>
      <w:r w:rsidRPr="005E3787">
        <w:rPr>
          <w:rStyle w:val="StyleUnderline"/>
        </w:rPr>
        <w:t>the actual impact of racism on individual lives seems very similar to that of other forms of bias and of several variables unrelated to bias</w:t>
      </w:r>
      <w:r w:rsidRPr="005E3787">
        <w:rPr>
          <w:sz w:val="16"/>
        </w:rPr>
        <w:t>. I already noted that, in the political arena, measured levels of open prejudice against Catholics, Jews, Hispanics, and women are very similar to those of prejudice against blacks.</w:t>
      </w:r>
    </w:p>
    <w:p w14:paraId="33C0E7D4" w14:textId="77777777" w:rsidR="00AE6035" w:rsidRPr="005E3787" w:rsidRDefault="00AE6035" w:rsidP="00AE6035">
      <w:pPr>
        <w:rPr>
          <w:sz w:val="16"/>
        </w:rPr>
      </w:pPr>
      <w:r w:rsidRPr="005E3787">
        <w:rPr>
          <w:sz w:val="16"/>
        </w:rPr>
        <w:t>On another front, I have administered a popular scale purporting to measure “privilege” to several hundred students and volunteers.1 Race did have an effect on “privilege”—about two points with all else held constant—but this paled in comparison to the effects of sex, sexual orientation, religious-minority status, and particularly family income. The results of this one test suggest that roughly 70 percent of “privilege” appears to be pure social class.</w:t>
      </w:r>
    </w:p>
    <w:p w14:paraId="0A8A8A02" w14:textId="77777777" w:rsidR="00AE6035" w:rsidRPr="005E3787" w:rsidRDefault="00AE6035" w:rsidP="00AE6035">
      <w:pPr>
        <w:rPr>
          <w:sz w:val="16"/>
        </w:rPr>
      </w:pPr>
      <w:r w:rsidRPr="005E3787">
        <w:rPr>
          <w:sz w:val="16"/>
        </w:rPr>
        <w:t>I suspect that even the advantages of being born rich pale in comparison to the (quite empirically measurable) effects of making good logical choices in life. As the conservative pundit Dennis Prager has pointed out, in a widely cited National Review piece, simply waiting until marriage to have children is a positive predictor of multiple “success variables,” including income. When Prager wrote in 2016, the poverty rate was nearly 25 percent for white children born into single-mother families, but only 7 percent for black children born into two-parent families. This is a 314 percent advantage in favor of blacks—and there is evidence to suggest that other individual behaviors, such as studying hard and remaining physically fit and attractive, similarly predict success. There turns out to be a great deal of truth to the old and boring adage, beloved of high-school men’s coaches, priests, and rabbis, that one need only do four things in life to avoid poverty: graduate high school, take any job and work, never be convicted of a felony, and avoid having children until married.</w:t>
      </w:r>
    </w:p>
    <w:p w14:paraId="7FDD27F8" w14:textId="77777777" w:rsidR="00AE6035" w:rsidRPr="005E3787" w:rsidRDefault="00AE6035" w:rsidP="00AE6035">
      <w:pPr>
        <w:rPr>
          <w:sz w:val="16"/>
        </w:rPr>
      </w:pPr>
      <w:r w:rsidRPr="005E3787">
        <w:rPr>
          <w:sz w:val="16"/>
        </w:rPr>
        <w:t>In the real world where such dull facts can be empirically verified, the biggest threat to white–minority relations in 2021 is probably not actual ethnic c</w:t>
      </w:r>
      <w:r w:rsidRPr="00360801">
        <w:rPr>
          <w:sz w:val="16"/>
        </w:rPr>
        <w:t xml:space="preserve">onflict. </w:t>
      </w:r>
      <w:r w:rsidRPr="00360801">
        <w:rPr>
          <w:rStyle w:val="StyleUnderline"/>
        </w:rPr>
        <w:t>As I once noted</w:t>
      </w:r>
      <w:r w:rsidRPr="00360801">
        <w:rPr>
          <w:sz w:val="16"/>
        </w:rPr>
        <w:t xml:space="preserve"> f</w:t>
      </w:r>
      <w:r w:rsidRPr="005E3787">
        <w:rPr>
          <w:sz w:val="16"/>
        </w:rPr>
        <w:t xml:space="preserve">or Commentary, actual interracial crime involving blacks and whites is only about 5 percent of serious crime—and more than 80 percent black-on-white, at that.[2]2 “No, </w:t>
      </w:r>
      <w:r w:rsidRPr="005032BD">
        <w:rPr>
          <w:rStyle w:val="StyleUnderline"/>
          <w:highlight w:val="cyan"/>
        </w:rPr>
        <w:t xml:space="preserve">There Is </w:t>
      </w:r>
      <w:r w:rsidRPr="005032BD">
        <w:rPr>
          <w:rStyle w:val="Emphasis"/>
          <w:sz w:val="30"/>
          <w:szCs w:val="30"/>
          <w:highlight w:val="cyan"/>
        </w:rPr>
        <w:t>No Coming Race War</w:t>
      </w:r>
      <w:r w:rsidRPr="005E3787">
        <w:rPr>
          <w:sz w:val="16"/>
        </w:rPr>
        <w:t>,” February 2020[/2]</w:t>
      </w:r>
    </w:p>
    <w:p w14:paraId="62534C9A" w14:textId="77777777" w:rsidR="00AE6035" w:rsidRDefault="00AE6035" w:rsidP="00AE6035">
      <w:pPr>
        <w:rPr>
          <w:sz w:val="16"/>
        </w:rPr>
      </w:pPr>
      <w:r w:rsidRPr="005E3787">
        <w:rPr>
          <w:sz w:val="16"/>
        </w:rPr>
        <w:t xml:space="preserve">Instead, </w:t>
      </w:r>
      <w:r w:rsidRPr="005032BD">
        <w:rPr>
          <w:rStyle w:val="StyleUnderline"/>
          <w:highlight w:val="cyan"/>
        </w:rPr>
        <w:t xml:space="preserve">today’s </w:t>
      </w:r>
      <w:r w:rsidRPr="005032BD">
        <w:rPr>
          <w:rStyle w:val="Emphasis"/>
          <w:highlight w:val="cyan"/>
        </w:rPr>
        <w:t>biggest threat</w:t>
      </w:r>
      <w:r w:rsidRPr="005032BD">
        <w:rPr>
          <w:rStyle w:val="StyleUnderline"/>
          <w:highlight w:val="cyan"/>
        </w:rPr>
        <w:t xml:space="preserve"> may</w:t>
      </w:r>
      <w:r w:rsidRPr="00E77176">
        <w:rPr>
          <w:rStyle w:val="StyleUnderline"/>
        </w:rPr>
        <w:t xml:space="preserve"> well be the </w:t>
      </w:r>
      <w:r w:rsidRPr="00E77176">
        <w:rPr>
          <w:rStyle w:val="Emphasis"/>
        </w:rPr>
        <w:t>ceaseless promotion</w:t>
      </w:r>
      <w:r w:rsidRPr="005E3787">
        <w:rPr>
          <w:sz w:val="16"/>
        </w:rPr>
        <w:t xml:space="preserve">, by activists and media figures, </w:t>
      </w:r>
      <w:r w:rsidRPr="00E77176">
        <w:rPr>
          <w:rStyle w:val="StyleUnderline"/>
        </w:rPr>
        <w:t xml:space="preserve">of a </w:t>
      </w:r>
      <w:r w:rsidRPr="005032BD">
        <w:rPr>
          <w:rStyle w:val="Emphasis"/>
          <w:highlight w:val="cyan"/>
        </w:rPr>
        <w:t>false narrative of</w:t>
      </w:r>
      <w:r w:rsidRPr="00E77176">
        <w:rPr>
          <w:rStyle w:val="Emphasis"/>
        </w:rPr>
        <w:t xml:space="preserve"> constant </w:t>
      </w:r>
      <w:r w:rsidRPr="005032BD">
        <w:rPr>
          <w:rStyle w:val="Emphasis"/>
          <w:highlight w:val="cyan"/>
        </w:rPr>
        <w:t>conflict</w:t>
      </w:r>
      <w:r w:rsidRPr="005E3787">
        <w:rPr>
          <w:sz w:val="16"/>
        </w:rPr>
        <w:t>. As I p</w:t>
      </w:r>
      <w:r w:rsidRPr="00E77176">
        <w:rPr>
          <w:sz w:val="16"/>
        </w:rPr>
        <w:t xml:space="preserve">ointed out in my book Taboo, members and allies of movements like Black Lives Matter frequently make dramatic, </w:t>
      </w:r>
      <w:r w:rsidRPr="00E77176">
        <w:rPr>
          <w:rStyle w:val="StyleUnderline"/>
        </w:rPr>
        <w:t>exaggerated claims about racial violence</w:t>
      </w:r>
      <w:r w:rsidRPr="00E77176">
        <w:rPr>
          <w:sz w:val="16"/>
        </w:rPr>
        <w:t>—with BLM’s Cherno Biko famously saying on Fox News primetime that an innocent black</w:t>
      </w:r>
      <w:r w:rsidRPr="005E3787">
        <w:rPr>
          <w:sz w:val="16"/>
        </w:rPr>
        <w:t xml:space="preserve"> man is “murdered” every day or so, while the attorney Benjamin Crump published a recent bestseller titled Open Season: the Legalized Genocide of Colored People. The mainstream media as a whole tend to report on stories like these in a deadpan, narrative-confirming fashion. I note in Taboo, that the 70-plus percent majority of police-shooting cases involving whites and Hispanics seems to receive less than 20 percent of the national mass-media coverage of this topic, and a more recent quick search for “well-known police shooting” on my personal computer turned up two Hispanic cases, three white cases, and 36 black cases among those articles at all relevant.</w:t>
      </w:r>
    </w:p>
    <w:p w14:paraId="30AEA55C" w14:textId="77777777" w:rsidR="00AE6035" w:rsidRDefault="00AE6035" w:rsidP="00AE6035">
      <w:pPr>
        <w:pStyle w:val="Heading4"/>
      </w:pPr>
      <w:r>
        <w:t xml:space="preserve">There is </w:t>
      </w:r>
      <w:r w:rsidRPr="009F4C2F">
        <w:rPr>
          <w:u w:val="single"/>
        </w:rPr>
        <w:t>not a race war</w:t>
      </w:r>
      <w:r>
        <w:t xml:space="preserve">. </w:t>
      </w:r>
    </w:p>
    <w:p w14:paraId="370A861A" w14:textId="77777777" w:rsidR="00AE6035" w:rsidRPr="00341BEC" w:rsidRDefault="00AE6035" w:rsidP="00AE6035">
      <w:r w:rsidRPr="00B52C1C">
        <w:rPr>
          <w:rStyle w:val="Style13ptBold"/>
        </w:rPr>
        <w:t>Reilly ’20</w:t>
      </w:r>
      <w:r>
        <w:t xml:space="preserve"> [Willfred; 2020;</w:t>
      </w:r>
      <w:r w:rsidRPr="00341BEC">
        <w:t xml:space="preserve"> PhD, associate professor of political science at Kentucky State University</w:t>
      </w:r>
      <w:r>
        <w:t>; Commentary, “No, There Is No Coming Race War” “</w:t>
      </w:r>
      <w:hyperlink r:id="rId8" w:history="1">
        <w:r w:rsidRPr="00E57E27">
          <w:rPr>
            <w:rStyle w:val="Hyperlink"/>
          </w:rPr>
          <w:t>https://www.commentarymagazine.com/articles/no-there-is-no-coming-race-war/</w:t>
        </w:r>
      </w:hyperlink>
      <w:r>
        <w:t xml:space="preserve"> [note – he uses the term “blacks” to refer to Black people, and while normally this would be edited out, the author himself is Black, so we decided to leave the original syntax in]</w:t>
      </w:r>
    </w:p>
    <w:p w14:paraId="29C75875" w14:textId="77777777" w:rsidR="00AE6035" w:rsidRPr="002E589E" w:rsidRDefault="00AE6035" w:rsidP="00AE6035">
      <w:pPr>
        <w:rPr>
          <w:u w:val="single"/>
        </w:rPr>
      </w:pPr>
      <w:r w:rsidRPr="009F4C2F">
        <w:rPr>
          <w:sz w:val="10"/>
        </w:rPr>
        <w:t xml:space="preserve">The remarkable irony of the modern American conversation is that while </w:t>
      </w:r>
      <w:r w:rsidRPr="005032BD">
        <w:rPr>
          <w:rStyle w:val="StyleUnderline"/>
          <w:highlight w:val="cyan"/>
        </w:rPr>
        <w:t xml:space="preserve">race relations have </w:t>
      </w:r>
      <w:r w:rsidRPr="005032BD">
        <w:rPr>
          <w:rStyle w:val="Emphasis"/>
          <w:highlight w:val="cyan"/>
        </w:rPr>
        <w:t>empirically never been better</w:t>
      </w:r>
      <w:r w:rsidRPr="009F4C2F">
        <w:rPr>
          <w:sz w:val="10"/>
        </w:rPr>
        <w:t xml:space="preserve">, many members of different races are terrified of one another. Perceptions of crime are a primary source of this tension. The center-left mainstream media run stories almost daily about tough whites attacking blacks and other people of color for trivial reasons, while a substantial cottage industry on the far right focuses on sensational depictions of black crime. </w:t>
      </w:r>
      <w:r w:rsidRPr="00341BEC">
        <w:rPr>
          <w:rStyle w:val="Emphasis"/>
        </w:rPr>
        <w:t>In reality</w:t>
      </w:r>
      <w:r w:rsidRPr="009F4C2F">
        <w:rPr>
          <w:sz w:val="10"/>
        </w:rPr>
        <w:t xml:space="preserve">, however, </w:t>
      </w:r>
      <w:r w:rsidRPr="005032BD">
        <w:rPr>
          <w:rStyle w:val="Emphasis"/>
          <w:highlight w:val="cyan"/>
        </w:rPr>
        <w:t>incidents</w:t>
      </w:r>
      <w:r w:rsidRPr="009F4C2F">
        <w:rPr>
          <w:sz w:val="10"/>
        </w:rPr>
        <w:t xml:space="preserve"> like these, </w:t>
      </w:r>
      <w:r w:rsidRPr="00341BEC">
        <w:rPr>
          <w:rStyle w:val="StyleUnderline"/>
        </w:rPr>
        <w:t xml:space="preserve">which make for almost weekly viral news stories, </w:t>
      </w:r>
      <w:r w:rsidRPr="005032BD">
        <w:rPr>
          <w:rStyle w:val="Emphasis"/>
          <w:highlight w:val="cyan"/>
        </w:rPr>
        <w:t>are quite rare</w:t>
      </w:r>
      <w:r w:rsidRPr="005032BD">
        <w:rPr>
          <w:sz w:val="10"/>
          <w:highlight w:val="cyan"/>
        </w:rPr>
        <w:t xml:space="preserve">; </w:t>
      </w:r>
      <w:r w:rsidRPr="005032BD">
        <w:rPr>
          <w:rStyle w:val="Emphasis"/>
          <w:highlight w:val="cyan"/>
        </w:rPr>
        <w:t>so</w:t>
      </w:r>
      <w:r w:rsidRPr="005032BD">
        <w:rPr>
          <w:rStyle w:val="StyleUnderline"/>
          <w:highlight w:val="cyan"/>
        </w:rPr>
        <w:t xml:space="preserve">, too, </w:t>
      </w:r>
      <w:r w:rsidRPr="005032BD">
        <w:rPr>
          <w:rStyle w:val="Emphasis"/>
          <w:highlight w:val="cyan"/>
        </w:rPr>
        <w:t>is serious interracial crime</w:t>
      </w:r>
      <w:r w:rsidRPr="00341BEC">
        <w:rPr>
          <w:rStyle w:val="StyleUnderline"/>
        </w:rPr>
        <w:t xml:space="preserve"> in general</w:t>
      </w:r>
      <w:r w:rsidRPr="009F4C2F">
        <w:rPr>
          <w:sz w:val="10"/>
        </w:rPr>
        <w:t xml:space="preserve">. </w:t>
      </w:r>
      <w:r w:rsidRPr="00341BEC">
        <w:rPr>
          <w:rStyle w:val="StyleUnderline"/>
        </w:rPr>
        <w:t>According to the 2019 Bureau of Justice Statistics (BJS) crime report</w:t>
      </w:r>
      <w:r w:rsidRPr="009F4C2F">
        <w:rPr>
          <w:sz w:val="10"/>
        </w:rPr>
        <w:t xml:space="preserve">, </w:t>
      </w:r>
      <w:r w:rsidRPr="00341BEC">
        <w:rPr>
          <w:rStyle w:val="StyleUnderline"/>
        </w:rPr>
        <w:t>blacks made up only 15 percent of those who criminally attacked whites in the United States in 2018</w:t>
      </w:r>
      <w:r w:rsidRPr="009F4C2F">
        <w:rPr>
          <w:sz w:val="10"/>
        </w:rPr>
        <w:t xml:space="preserve">. </w:t>
      </w:r>
      <w:r w:rsidRPr="00341BEC">
        <w:rPr>
          <w:rStyle w:val="StyleUnderline"/>
        </w:rPr>
        <w:t>Whites attacked blacks even less often</w:t>
      </w:r>
      <w:r w:rsidRPr="009F4C2F">
        <w:rPr>
          <w:sz w:val="10"/>
        </w:rPr>
        <w:t xml:space="preserve">, 11 percent of the time. For good or ill, the person most likely to kill you remains your husband or wife, not an exotic stranger. It is well worth unpacking the actual U.S. national crime data as a means of tamping down tensions among countrymen. </w:t>
      </w:r>
      <w:r w:rsidRPr="005032BD">
        <w:rPr>
          <w:rStyle w:val="StyleUnderline"/>
          <w:highlight w:val="cyan"/>
        </w:rPr>
        <w:t xml:space="preserve">The media’s </w:t>
      </w:r>
      <w:r w:rsidRPr="005032BD">
        <w:rPr>
          <w:rStyle w:val="Emphasis"/>
          <w:highlight w:val="cyan"/>
        </w:rPr>
        <w:t>sensational fixation</w:t>
      </w:r>
      <w:r w:rsidRPr="009F4C2F">
        <w:rPr>
          <w:rStyle w:val="StyleUnderline"/>
        </w:rPr>
        <w:t xml:space="preserve"> on </w:t>
      </w:r>
      <w:r w:rsidRPr="009F4C2F">
        <w:rPr>
          <w:rStyle w:val="Emphasis"/>
        </w:rPr>
        <w:t>interracial crime</w:t>
      </w:r>
      <w:r w:rsidRPr="009F4C2F">
        <w:rPr>
          <w:sz w:val="10"/>
        </w:rPr>
        <w:t xml:space="preserve"> </w:t>
      </w:r>
      <w:r w:rsidRPr="005032BD">
        <w:rPr>
          <w:rStyle w:val="StyleUnderline"/>
          <w:highlight w:val="cyan"/>
        </w:rPr>
        <w:t xml:space="preserve">has </w:t>
      </w:r>
      <w:r w:rsidRPr="005032BD">
        <w:rPr>
          <w:rStyle w:val="Emphasis"/>
          <w:highlight w:val="cyan"/>
        </w:rPr>
        <w:t>grown steadily</w:t>
      </w:r>
      <w:r w:rsidRPr="005032BD">
        <w:rPr>
          <w:rStyle w:val="StyleUnderline"/>
          <w:highlight w:val="cyan"/>
        </w:rPr>
        <w:t xml:space="preserve"> in recent years</w:t>
      </w:r>
      <w:r w:rsidRPr="009F4C2F">
        <w:rPr>
          <w:rStyle w:val="StyleUnderline"/>
        </w:rPr>
        <w:t>.</w:t>
      </w:r>
      <w:r w:rsidRPr="009F4C2F">
        <w:rPr>
          <w:sz w:val="10"/>
        </w:rPr>
        <w:t xml:space="preserve"> </w:t>
      </w:r>
      <w:r w:rsidRPr="009F4C2F">
        <w:rPr>
          <w:rStyle w:val="StyleUnderline"/>
        </w:rPr>
        <w:t>A black friend has joked with me that 2018, in particular, was “the year of whites with crazy nicknames.” Major media outlets ran story after story about obnoxious Caucasians attacking blacks for the flimsiest of reasons</w:t>
      </w:r>
      <w:r w:rsidRPr="009F4C2F">
        <w:rPr>
          <w:sz w:val="10"/>
        </w:rPr>
        <w:t xml:space="preserve">. On June 29, 2018, “Pool Patrol Paula”—actually named Stephanie Sebby-Strempel—made headlines after allegedly shouting at and striking a pleasant young black man attempting to use a South Carolina public pool, telling him he didn’t belong in the water. When police officers attempted to arrest her for misdemeanor assault, she bit one of them. Sebby-Strempel did not police the waters alone. On July 5 of the same year, a man named Adam Bloom was dubbed “Pool Patrol PAUL” after getting into a heated argument with a black woman who was using his condo complex’s swimming facilities. When Bloom asked to see her resident ID, she replied: “This is textbook racial profiling.” Multiple officers had to be called in to resolve the situation. On Facebook, her video recording and breakdown of the incident went massively viral. On July 15, 2018—barely a week later—Chicago CVS manager Morry Matson got famous as “Coupon Carl,” following his decision to contact the police and accuse a black female customer of using a counterfeit coupon. The fact that Matson, a gay man, is not only himself a member of an “oppressed” minority group but also a leader of the moderate and all-LGBT Log Cabin Republicans did not suffice to save him from the scarlet “R” of alleged racism. He was fired days later, and the story became a cautionary tale for both blacks and whites. But the Queen of them all was BBQ Becky. On April 29, 2018, “Becky”—real name Jennifer Schulte—became internationally famous as a symbol of “the everyday racism black people face,” as USA Today put it, after she confronted a black family that was holding a cookout in a no-charcoal-grilling area of Oakland’s Lake Merritt. Schulte asked the family to leave, and they refused. The ensuing confrontation lasted several hours, during which family members accused Schulte of harassing them and several hostile park attendees followed her out of the park. Oakland Police eventually defused the situation, but a photograph of Schulte calling them on her cellphone trended online not long afterward and eventually became one of the most iconic memes of the past decade. Many laughed at the meme, but the legacy of incidents like these extends well beyond Internet in-jokes. </w:t>
      </w:r>
      <w:r w:rsidRPr="009F4C2F">
        <w:rPr>
          <w:rStyle w:val="StyleUnderline"/>
        </w:rPr>
        <w:t>According to Pew Social Trends’ analysis “Race in America 2019,” fully 71 percent of African Americans now see race relations as “generally bad,”</w:t>
      </w:r>
      <w:r w:rsidRPr="009F4C2F">
        <w:rPr>
          <w:sz w:val="10"/>
        </w:rPr>
        <w:t xml:space="preserve"> </w:t>
      </w:r>
      <w:r w:rsidRPr="009F4C2F">
        <w:rPr>
          <w:rStyle w:val="StyleUnderline"/>
        </w:rPr>
        <w:t>and 56 percent think they have worsened under President Trump</w:t>
      </w:r>
      <w:r w:rsidRPr="009F4C2F">
        <w:rPr>
          <w:sz w:val="10"/>
        </w:rPr>
        <w:t xml:space="preserve">. </w:t>
      </w:r>
      <w:r w:rsidRPr="005032BD">
        <w:rPr>
          <w:rStyle w:val="Emphasis"/>
          <w:highlight w:val="cyan"/>
        </w:rPr>
        <w:t>It is impossible not to see</w:t>
      </w:r>
      <w:r w:rsidRPr="009F4C2F">
        <w:rPr>
          <w:rStyle w:val="Emphasis"/>
        </w:rPr>
        <w:t xml:space="preserve"> epidemic </w:t>
      </w:r>
      <w:r w:rsidRPr="005032BD">
        <w:rPr>
          <w:rStyle w:val="Emphasis"/>
          <w:highlight w:val="cyan"/>
        </w:rPr>
        <w:t>media coverage</w:t>
      </w:r>
      <w:r w:rsidRPr="009F4C2F">
        <w:rPr>
          <w:sz w:val="10"/>
        </w:rPr>
        <w:t xml:space="preserve"> </w:t>
      </w:r>
      <w:r w:rsidRPr="009F4C2F">
        <w:rPr>
          <w:rStyle w:val="StyleUnderline"/>
        </w:rPr>
        <w:t xml:space="preserve">of situations such as those mentioned above </w:t>
      </w:r>
      <w:r w:rsidRPr="005032BD">
        <w:rPr>
          <w:rStyle w:val="StyleUnderline"/>
          <w:highlight w:val="cyan"/>
        </w:rPr>
        <w:t xml:space="preserve">as a </w:t>
      </w:r>
      <w:r w:rsidRPr="005032BD">
        <w:rPr>
          <w:rStyle w:val="Emphasis"/>
          <w:highlight w:val="cyan"/>
        </w:rPr>
        <w:t>factor contributing to this malaise</w:t>
      </w:r>
      <w:r w:rsidRPr="009F4C2F">
        <w:t xml:space="preserve">. </w:t>
      </w:r>
      <w:r w:rsidRPr="009F4C2F">
        <w:rPr>
          <w:sz w:val="10"/>
        </w:rPr>
        <w:t xml:space="preserve">While the mainstream media lean left and tend to focus their race-baiting on stories of white-on-black crime and harassment, </w:t>
      </w:r>
      <w:r w:rsidRPr="009F4C2F">
        <w:rPr>
          <w:rStyle w:val="StyleUnderline"/>
        </w:rPr>
        <w:t xml:space="preserve">a growing </w:t>
      </w:r>
      <w:r w:rsidRPr="005032BD">
        <w:rPr>
          <w:rStyle w:val="Emphasis"/>
          <w:highlight w:val="cyan"/>
        </w:rPr>
        <w:t>right-wing</w:t>
      </w:r>
      <w:r w:rsidRPr="009F4C2F">
        <w:rPr>
          <w:rStyle w:val="StyleUnderline"/>
        </w:rPr>
        <w:t xml:space="preserve"> alternative </w:t>
      </w:r>
      <w:r w:rsidRPr="005032BD">
        <w:rPr>
          <w:rStyle w:val="StyleUnderline"/>
          <w:highlight w:val="cyan"/>
        </w:rPr>
        <w:t>media</w:t>
      </w:r>
      <w:r w:rsidRPr="005032BD">
        <w:rPr>
          <w:sz w:val="10"/>
          <w:highlight w:val="cyan"/>
        </w:rPr>
        <w:t xml:space="preserve"> </w:t>
      </w:r>
      <w:r w:rsidRPr="005032BD">
        <w:rPr>
          <w:rStyle w:val="StyleUnderline"/>
          <w:highlight w:val="cyan"/>
        </w:rPr>
        <w:t>take the</w:t>
      </w:r>
      <w:r w:rsidRPr="009F4C2F">
        <w:rPr>
          <w:sz w:val="10"/>
        </w:rPr>
        <w:t xml:space="preserve"> opposite </w:t>
      </w:r>
      <w:r w:rsidRPr="005032BD">
        <w:rPr>
          <w:rStyle w:val="StyleUnderline"/>
          <w:highlight w:val="cyan"/>
        </w:rPr>
        <w:t>tack</w:t>
      </w:r>
      <w:r w:rsidRPr="005032BD">
        <w:rPr>
          <w:sz w:val="10"/>
          <w:highlight w:val="cyan"/>
        </w:rPr>
        <w:t xml:space="preserve">, </w:t>
      </w:r>
      <w:r w:rsidRPr="005032BD">
        <w:rPr>
          <w:rStyle w:val="Emphasis"/>
          <w:highlight w:val="cyan"/>
        </w:rPr>
        <w:t>sensationalizing virtually every prominent story of black-on-white crime</w:t>
      </w:r>
      <w:r w:rsidRPr="009F4C2F">
        <w:rPr>
          <w:sz w:val="10"/>
        </w:rPr>
        <w:t xml:space="preserve">. </w:t>
      </w:r>
      <w:r w:rsidRPr="005032BD">
        <w:rPr>
          <w:rStyle w:val="StyleUnderline"/>
          <w:highlight w:val="cyan"/>
        </w:rPr>
        <w:t xml:space="preserve">The </w:t>
      </w:r>
      <w:r w:rsidRPr="005032BD">
        <w:rPr>
          <w:rStyle w:val="Emphasis"/>
          <w:highlight w:val="cyan"/>
        </w:rPr>
        <w:t>alt-right</w:t>
      </w:r>
      <w:r w:rsidRPr="009F4C2F">
        <w:rPr>
          <w:rStyle w:val="Emphasis"/>
        </w:rPr>
        <w:t xml:space="preserve"> website</w:t>
      </w:r>
      <w:r w:rsidRPr="009F4C2F">
        <w:rPr>
          <w:rStyle w:val="StyleUnderline"/>
        </w:rPr>
        <w:t xml:space="preserve"> American Renaissance literally </w:t>
      </w:r>
      <w:r w:rsidRPr="005032BD">
        <w:rPr>
          <w:rStyle w:val="StyleUnderline"/>
          <w:highlight w:val="cyan"/>
        </w:rPr>
        <w:t>maintains a “Black on White Crime Archive,”</w:t>
      </w:r>
      <w:r w:rsidRPr="009F4C2F">
        <w:rPr>
          <w:sz w:val="10"/>
        </w:rPr>
        <w:t xml:space="preserve"> </w:t>
      </w:r>
      <w:r w:rsidRPr="009F4C2F">
        <w:rPr>
          <w:rStyle w:val="StyleUnderline"/>
        </w:rPr>
        <w:t>chock-full of stories such as “Anti-white Mob Cuts Off 18 Year Old’s Hand Following Road Rage”</w:t>
      </w:r>
      <w:r w:rsidRPr="009F4C2F">
        <w:rPr>
          <w:sz w:val="10"/>
        </w:rPr>
        <w:t xml:space="preserve"> (this happened in the UK) and “The Porch Pirate of Potrero Hill: Inveterate Thief Blames Her Woes on Racism.” </w:t>
      </w:r>
      <w:r w:rsidRPr="009F4C2F">
        <w:rPr>
          <w:rStyle w:val="StyleUnderline"/>
        </w:rPr>
        <w:t>Similar content can be found at VDARE, World Net Daily, Info Wars, the Unz Review, the Stuff Black People Don’t Like blog, and a dozen similar outlets.</w:t>
      </w:r>
      <w:r>
        <w:rPr>
          <w:rStyle w:val="StyleUnderline"/>
        </w:rPr>
        <w:t xml:space="preserve"> </w:t>
      </w:r>
      <w:r w:rsidRPr="009F4C2F">
        <w:rPr>
          <w:rStyle w:val="StyleUnderline"/>
        </w:rPr>
        <w:t>Gonzo journalist Colin Flaherty</w:t>
      </w:r>
      <w:r w:rsidRPr="009F4C2F">
        <w:rPr>
          <w:sz w:val="10"/>
        </w:rPr>
        <w:t xml:space="preserve"> </w:t>
      </w:r>
      <w:r w:rsidRPr="009F4C2F">
        <w:rPr>
          <w:rStyle w:val="StyleUnderline"/>
        </w:rPr>
        <w:t xml:space="preserve">runs an </w:t>
      </w:r>
      <w:r w:rsidRPr="009F4C2F">
        <w:rPr>
          <w:rStyle w:val="Emphasis"/>
        </w:rPr>
        <w:t>entire website</w:t>
      </w:r>
      <w:r w:rsidRPr="009F4C2F">
        <w:rPr>
          <w:rStyle w:val="StyleUnderline"/>
        </w:rPr>
        <w:t xml:space="preserve"> devoted to stories about </w:t>
      </w:r>
      <w:r w:rsidRPr="009F4C2F">
        <w:rPr>
          <w:rStyle w:val="Emphasis"/>
        </w:rPr>
        <w:t>black-on-white crime</w:t>
      </w:r>
      <w:r w:rsidRPr="009F4C2F">
        <w:rPr>
          <w:sz w:val="10"/>
        </w:rPr>
        <w:t xml:space="preserve">. One tab on the site promises the “top 200 Black mob violence videos,” while another invites readers to “Make a Difference” by contacting Rush Limbaugh or Alex Jones and recommending Flaherty’s book on race-related crime. While content like this is generally at least somewhat less widely distributed than mainstream media stories about white rowdiness, this is not for want of trying. A quick Google search reveals that one of the most popular pieces ever to appear on Flaherty’s website is headlined: “Five Cases (of Black Crime) People Want on National TV.” </w:t>
      </w:r>
      <w:r w:rsidRPr="009F4C2F">
        <w:rPr>
          <w:rStyle w:val="StyleUnderline"/>
        </w:rPr>
        <w:t xml:space="preserve">Looking at today’s dueling headlines, </w:t>
      </w:r>
      <w:r w:rsidRPr="005032BD">
        <w:rPr>
          <w:rStyle w:val="StyleUnderline"/>
          <w:highlight w:val="cyan"/>
        </w:rPr>
        <w:t>it is tempting to ask</w:t>
      </w:r>
      <w:r w:rsidRPr="009F4C2F">
        <w:rPr>
          <w:rStyle w:val="StyleUnderline"/>
        </w:rPr>
        <w:t xml:space="preserve">: “So, </w:t>
      </w:r>
      <w:r w:rsidRPr="005032BD">
        <w:rPr>
          <w:rStyle w:val="StyleUnderline"/>
          <w:highlight w:val="cyan"/>
        </w:rPr>
        <w:t>do we have an epidemic of</w:t>
      </w:r>
      <w:r w:rsidRPr="009F4C2F">
        <w:rPr>
          <w:rStyle w:val="StyleUnderline"/>
        </w:rPr>
        <w:t xml:space="preserve"> horrifically racist </w:t>
      </w:r>
      <w:r w:rsidRPr="005032BD">
        <w:rPr>
          <w:rStyle w:val="StyleUnderline"/>
          <w:highlight w:val="cyan"/>
        </w:rPr>
        <w:t>white-on-black crimes or an epidemic of brutish black-on-white crimes?”</w:t>
      </w:r>
      <w:r w:rsidRPr="005032BD">
        <w:rPr>
          <w:sz w:val="10"/>
          <w:highlight w:val="cyan"/>
        </w:rPr>
        <w:t xml:space="preserve"> </w:t>
      </w:r>
      <w:r w:rsidRPr="005032BD">
        <w:rPr>
          <w:rStyle w:val="Emphasis"/>
          <w:highlight w:val="cyan"/>
        </w:rPr>
        <w:t>The answer is “neither.”</w:t>
      </w:r>
      <w:r w:rsidRPr="009F4C2F">
        <w:rPr>
          <w:sz w:val="10"/>
        </w:rPr>
        <w:t xml:space="preserve"> Moreover, </w:t>
      </w:r>
      <w:r w:rsidRPr="009F4C2F">
        <w:rPr>
          <w:rStyle w:val="StyleUnderline"/>
        </w:rPr>
        <w:t xml:space="preserve">the </w:t>
      </w:r>
      <w:r w:rsidRPr="005032BD">
        <w:rPr>
          <w:rStyle w:val="StyleUnderline"/>
          <w:highlight w:val="cyan"/>
        </w:rPr>
        <w:t>statistics</w:t>
      </w:r>
      <w:r w:rsidRPr="009F4C2F">
        <w:rPr>
          <w:rStyle w:val="StyleUnderline"/>
        </w:rPr>
        <w:t xml:space="preserve"> </w:t>
      </w:r>
      <w:r w:rsidRPr="005032BD">
        <w:rPr>
          <w:rStyle w:val="Emphasis"/>
          <w:highlight w:val="cyan"/>
        </w:rPr>
        <w:t>so thoroughly refute</w:t>
      </w:r>
      <w:r w:rsidRPr="009F4C2F">
        <w:rPr>
          <w:sz w:val="10"/>
        </w:rPr>
        <w:t xml:space="preserve"> </w:t>
      </w:r>
      <w:r w:rsidRPr="009F4C2F">
        <w:rPr>
          <w:rStyle w:val="StyleUnderline"/>
        </w:rPr>
        <w:t xml:space="preserve">popular </w:t>
      </w:r>
      <w:r w:rsidRPr="005032BD">
        <w:rPr>
          <w:rStyle w:val="StyleUnderline"/>
          <w:highlight w:val="cyan"/>
        </w:rPr>
        <w:t>fear-mongering</w:t>
      </w:r>
      <w:r w:rsidRPr="009F4C2F">
        <w:rPr>
          <w:rStyle w:val="StyleUnderline"/>
        </w:rPr>
        <w:t xml:space="preserve"> </w:t>
      </w:r>
      <w:r w:rsidRPr="005032BD">
        <w:rPr>
          <w:rStyle w:val="StyleUnderline"/>
          <w:highlight w:val="cyan"/>
        </w:rPr>
        <w:t>that Americans</w:t>
      </w:r>
      <w:r w:rsidRPr="009F4C2F">
        <w:rPr>
          <w:rStyle w:val="StyleUnderline"/>
        </w:rPr>
        <w:t xml:space="preserve"> of all colors </w:t>
      </w:r>
      <w:r w:rsidRPr="005032BD">
        <w:rPr>
          <w:rStyle w:val="StyleUnderline"/>
          <w:highlight w:val="cyan"/>
        </w:rPr>
        <w:t xml:space="preserve">should </w:t>
      </w:r>
      <w:r w:rsidRPr="005032BD">
        <w:rPr>
          <w:rStyle w:val="Emphasis"/>
          <w:highlight w:val="cyan"/>
        </w:rPr>
        <w:t>take the media to task</w:t>
      </w:r>
      <w:r w:rsidRPr="005032BD">
        <w:rPr>
          <w:sz w:val="10"/>
          <w:highlight w:val="cyan"/>
        </w:rPr>
        <w:t xml:space="preserve"> </w:t>
      </w:r>
      <w:r w:rsidRPr="005032BD">
        <w:rPr>
          <w:rStyle w:val="StyleUnderline"/>
          <w:highlight w:val="cyan"/>
        </w:rPr>
        <w:t xml:space="preserve">for the </w:t>
      </w:r>
      <w:r w:rsidRPr="005032BD">
        <w:rPr>
          <w:rStyle w:val="Emphasis"/>
          <w:highlight w:val="cyan"/>
        </w:rPr>
        <w:t>divisive false version of reality</w:t>
      </w:r>
      <w:r w:rsidRPr="005032BD">
        <w:rPr>
          <w:sz w:val="10"/>
          <w:highlight w:val="cyan"/>
        </w:rPr>
        <w:t xml:space="preserve"> </w:t>
      </w:r>
      <w:r w:rsidRPr="005032BD">
        <w:rPr>
          <w:rStyle w:val="StyleUnderline"/>
          <w:highlight w:val="cyan"/>
        </w:rPr>
        <w:t>they</w:t>
      </w:r>
      <w:r w:rsidRPr="009F4C2F">
        <w:rPr>
          <w:rStyle w:val="StyleUnderline"/>
        </w:rPr>
        <w:t xml:space="preserve"> so often </w:t>
      </w:r>
      <w:r w:rsidRPr="005032BD">
        <w:rPr>
          <w:rStyle w:val="StyleUnderline"/>
          <w:highlight w:val="cyan"/>
        </w:rPr>
        <w:t>present</w:t>
      </w:r>
      <w:r w:rsidRPr="009F4C2F">
        <w:rPr>
          <w:sz w:val="10"/>
        </w:rPr>
        <w:t xml:space="preserve">. In September of this year, </w:t>
      </w:r>
      <w:r w:rsidRPr="009F4C2F">
        <w:rPr>
          <w:rStyle w:val="StyleUnderline"/>
        </w:rPr>
        <w:t>the</w:t>
      </w:r>
      <w:r w:rsidRPr="009F4C2F">
        <w:rPr>
          <w:sz w:val="10"/>
        </w:rPr>
        <w:t xml:space="preserve"> Trump administration’s </w:t>
      </w:r>
      <w:r w:rsidRPr="009F4C2F">
        <w:rPr>
          <w:rStyle w:val="StyleUnderline"/>
        </w:rPr>
        <w:t>Department of Justice released the 2019 Bureau of Justice Statistics (BJS) report</w:t>
      </w:r>
      <w:r w:rsidRPr="009F4C2F">
        <w:rPr>
          <w:sz w:val="10"/>
        </w:rPr>
        <w:t xml:space="preserve">, entitled “U.S. Criminal Victimization 2018,” a comprehensive breakdown of U.S. crime data for the year in question. </w:t>
      </w:r>
      <w:r w:rsidRPr="005032BD">
        <w:rPr>
          <w:rStyle w:val="StyleUnderline"/>
          <w:highlight w:val="cyan"/>
        </w:rPr>
        <w:t xml:space="preserve">The </w:t>
      </w:r>
      <w:r w:rsidRPr="005032BD">
        <w:rPr>
          <w:rStyle w:val="Emphasis"/>
          <w:highlight w:val="cyan"/>
        </w:rPr>
        <w:t>reality</w:t>
      </w:r>
      <w:r w:rsidRPr="009F4C2F">
        <w:rPr>
          <w:rStyle w:val="StyleUnderline"/>
        </w:rPr>
        <w:t xml:space="preserve"> of interracial crime revealed within the pages of this thorough report </w:t>
      </w:r>
      <w:r w:rsidRPr="005032BD">
        <w:rPr>
          <w:rStyle w:val="StyleUnderline"/>
          <w:highlight w:val="cyan"/>
        </w:rPr>
        <w:t xml:space="preserve">is </w:t>
      </w:r>
      <w:r w:rsidRPr="005032BD">
        <w:rPr>
          <w:rStyle w:val="Emphasis"/>
          <w:highlight w:val="cyan"/>
        </w:rPr>
        <w:t>far</w:t>
      </w:r>
      <w:r w:rsidRPr="009F4C2F">
        <w:rPr>
          <w:rStyle w:val="Emphasis"/>
        </w:rPr>
        <w:t xml:space="preserve"> indeed </w:t>
      </w:r>
      <w:r w:rsidRPr="005032BD">
        <w:rPr>
          <w:rStyle w:val="Emphasis"/>
          <w:highlight w:val="cyan"/>
        </w:rPr>
        <w:t>from the “race war” fantasies of extremists on either side.</w:t>
      </w:r>
      <w:r w:rsidRPr="009F4C2F">
        <w:t xml:space="preserve"> </w:t>
      </w:r>
      <w:r w:rsidRPr="009F4C2F">
        <w:rPr>
          <w:sz w:val="10"/>
        </w:rPr>
        <w:t xml:space="preserve">According to the report, only 15.3 percent of the 3,581,360 violent crimes against whites in 2018 were committed by blacks, who make up 12 to 13 percent of the U.S. population. These percentages are, needless to say, almost directly proportional. And whites were even less likely to commit racist crimes: Only about 11 percent of the 563,940 violent crimes against blacks were committed by whites. Significantly, no third group—say, Latinos—made up for these positive findings. During the study year, persons of Hispanic or Latino descent made up only 7.9 percent of all those who attacked blacks and just 10.2 percent of all those who attacked whites. The massive majority of crime in 2018 was intra-racial, with 62.1 percent of all attacks on white people coming from other whites (non-Hispanic whites make up 61 percent of the U.S. population) and 70.3 percent of all attacks on black people coming from other blacks. For good measure, nearly 50 percent of all attackers of Hispanics were themselves Hispanic. All told, only about 2,000,000 crimes, out of 5,061,940 violent crimes and roughly 12,000,000 total crimes, involved any interracial use of force whatsoever. It is true that, as alt-righters are fond of pointing out, there are more black attacks on whites than white attacks on blacks in a typical year: Generally about 500,000 of the first and 100,000 or fewer of the latter (59,777 in 2018). However, this fact taken alone is, in debater’s parlance, “true but meaningless.” The honest math around the topic gets more complicated than this, but it’s worth noting as a starting point that there are five times as many white people as black people in the United States. Even an utterly anti-racist black criminal would thus find himself confronted with 500 to 600 percent more white targets than black ones. It is also true that, on average, whites have more money than blacks do, making the former more tempting targets for such crimes as robbery. And the black violent-crime rate overall, as per the BJS, is roughly 2.4 times the white rate, making blacks statistically more likely to be involved in crime against members of all groups. Once variables such as these are adjusted for, we see that blacks attack whites less than would be mathematically predicted, even in a default scenario where no racial hostility whatsoever existed on either side. In that scenario, we would expect blacks to make up around 30 percent of attackers of whites (12 percent multiplied by 2.4 percent), but blacks in fact make up only 15.3 percent of those who attack whites. At an even more basic level of analysis, whites make up 61 percent of the population but only 46 percent of those attacked by black criminals. Whites return the favor, attacking black citizens—again, 12 percent or more of the population—roughly 3 percent of the time. </w:t>
      </w:r>
      <w:r w:rsidRPr="005032BD">
        <w:rPr>
          <w:rStyle w:val="StyleUnderline"/>
          <w:highlight w:val="cyan"/>
        </w:rPr>
        <w:t xml:space="preserve">The </w:t>
      </w:r>
      <w:r w:rsidRPr="005032BD">
        <w:rPr>
          <w:rStyle w:val="Emphasis"/>
          <w:highlight w:val="cyan"/>
        </w:rPr>
        <w:t>absolute absence of an American race war</w:t>
      </w:r>
      <w:r w:rsidRPr="005032BD">
        <w:rPr>
          <w:rStyle w:val="StyleUnderline"/>
          <w:highlight w:val="cyan"/>
        </w:rPr>
        <w:t xml:space="preserve"> is most obvious in</w:t>
      </w:r>
      <w:r w:rsidRPr="009F4C2F">
        <w:rPr>
          <w:rStyle w:val="StyleUnderline"/>
        </w:rPr>
        <w:t xml:space="preserve"> the context of that most warlike of crimes: </w:t>
      </w:r>
      <w:r w:rsidRPr="005032BD">
        <w:rPr>
          <w:rStyle w:val="Emphasis"/>
          <w:highlight w:val="cyan"/>
        </w:rPr>
        <w:t>murder</w:t>
      </w:r>
      <w:r w:rsidRPr="009F4C2F">
        <w:rPr>
          <w:sz w:val="10"/>
        </w:rPr>
        <w:t xml:space="preserve">. </w:t>
      </w:r>
      <w:r w:rsidRPr="005032BD">
        <w:rPr>
          <w:rStyle w:val="StyleUnderline"/>
          <w:highlight w:val="cyan"/>
        </w:rPr>
        <w:t>Figures</w:t>
      </w:r>
      <w:r w:rsidRPr="009F4C2F">
        <w:rPr>
          <w:rStyle w:val="StyleUnderline"/>
        </w:rPr>
        <w:t xml:space="preserve"> from every recent year </w:t>
      </w:r>
      <w:r w:rsidRPr="005032BD">
        <w:rPr>
          <w:rStyle w:val="StyleUnderline"/>
          <w:highlight w:val="cyan"/>
        </w:rPr>
        <w:t xml:space="preserve">indicate that </w:t>
      </w:r>
      <w:r w:rsidRPr="005032BD">
        <w:rPr>
          <w:rStyle w:val="Emphasis"/>
          <w:highlight w:val="cyan"/>
        </w:rPr>
        <w:t>roughly 85 percent</w:t>
      </w:r>
      <w:r w:rsidRPr="005032BD">
        <w:rPr>
          <w:rStyle w:val="StyleUnderline"/>
          <w:highlight w:val="cyan"/>
        </w:rPr>
        <w:t xml:space="preserve"> of murders</w:t>
      </w:r>
      <w:r w:rsidRPr="009F4C2F">
        <w:rPr>
          <w:rStyle w:val="StyleUnderline"/>
        </w:rPr>
        <w:t xml:space="preserve"> of whites and an astonishing 91 to 95 percent of murders of blacks </w:t>
      </w:r>
      <w:r w:rsidRPr="005032BD">
        <w:rPr>
          <w:rStyle w:val="StyleUnderline"/>
          <w:highlight w:val="cyan"/>
        </w:rPr>
        <w:t xml:space="preserve">are </w:t>
      </w:r>
      <w:r w:rsidRPr="005032BD">
        <w:rPr>
          <w:rStyle w:val="Emphasis"/>
          <w:highlight w:val="cyan"/>
        </w:rPr>
        <w:t>intra-racial</w:t>
      </w:r>
      <w:r w:rsidRPr="009F4C2F">
        <w:rPr>
          <w:sz w:val="10"/>
        </w:rPr>
        <w:t xml:space="preserve">. In the representative year of 2015, there were only 500 black-on-white murders and 229 white-on-black murders reported nationally, according to the International Business Times. To put these figures in context, the Homicide Data Tables of the FBI’s Uniform Crime Report for the same year indicate that 5,854 whites and 7,039 blacks were murdered. For good or ill, social scientists almost universally note that the person most likely to kill you is a current or former lover and not five strangers from a different ethnic group. There certainly are some interesting heterodox nuggets to be mined from the BJS and other major data sets, which might advance the agenda of one group or another. For example, it is hard not to notice that Asian Americans apparently take it on the chin from everyone else in terms of criminal victimization. While blacks committed 70 percent of all acts of violence against blacks in 2018, and whites committed well over 60 percent of violent acts against whites, Asian Americans committed only 24.1 percent of all violent acts against Asians. Whites (24.1 percent), blacks (27.5 percent), and Hispanics and “others” combined (21.4 percent) all attacked Asians roughly as often as other Asians did. The report also showed an unusually high percentage of attacks against Asians (2.9 percent) in which one Asian was assaulted by “multiple offenders of various races.” This is well ahead of the corresponding findings for blacks (1.9 percent) and whites (2.1 percent) and rivaled only by that of Hispanics. And, of course, American Jews are another small, successful group who are subjected to inter-racial attacks with disproportionate frequency. The New York City area, in particular, has witnessed an astounding wave of anti-Semitic attacks, almost all committed by people of color, during the past few months. On December 28, 2019, a bearded black man wielding a machete stabbed five Orthodox Jews inside Rabbi Chaim Rottenberg’s in-home shul in the New York suburb of Monsey. The sole suspect in the attack had previously Googled phrases like “Why did Hitler hate the Jews?” on his home computer. This incident occurred less than a month after six people were killed during a shooting at a kosher supermarket in Jersey City, New Jersey, apparently carried out by acolytes of the racialist Black Hebrew Israelite movement. These were far from the only anti-Semitic attacks in and around New York during this period. New York City police have cited “at least eight anti-Semitic incidents” between December 13 and December 31 of the past year. In one case, an African-American woman, Tiffany Harris—who was arraigned on December 28 for slapping and cursing at three ultra-Orthodox women in the Brooklyn neighborhood of Crown Heights—was charged again, on December 30, for punching a Jewish woman in the face in front of her two young children. Notably, Harris was released from custody without paying bail in either case, courtesy of “bail reform” laws championed by current New York City Mayor Bill de Blasio. New York does not appear to be an extreme outlier. It would be virtually impossible to determine how many attacks against Jews have been subsumed into the “white” category of interracial crime statistics and thus estimate the percentage of all crime directed specifically at them. It definitely can be said, however, that American Jews—who, with an estimated population of 6,829,000, represent 1.7 percent of the total U.S. population—were the targets of at least 11.7 percent of all U.S. hate crimes (835 out of 7,120) and almost 60 percent of hate crimes motivated by the victim’s religion (835 out of 1,419) in 2018. In contrast, American Muslims, with a population very similar in size to that of Jews, reported only 188 total hate crimes in 2018, while blacks experienced slightly more than twice as many hate crimes as those against Jews (1,943) despite having a population more than six times as large. As with Asian Americans, Jews are attacked by members of multiple ethnic groups. In 2018, 179 of the 835 attacks on Jews were perpetrated by whites, 41 were described as black, and there were at least 14 incidents involving multiracial groups who attacked Jews. Two hundred and fifty-eight perpetrators were not definitively identified in racial terms. Three-hundred forty-three police/FBI reports apparently did not include a racial description of the suspect. Analysis of patterns of interracial crime in general, and of the Asian and Jewish case studies in particular, lends support to a point frequently made by conservatives: The presentation of interracial crime by the center-left mainstream media dominant in the United States is more than a bit dishonest. While there is little serious interracial violence, black-on-white crimes make up about 80 percent of violent criminal incidents involving whites and blacks in a typical year. It’s fair to say, based on empirical analysis, that mainstream media coverage of interracial crime slants in almost exactly the opposite direction: Rare incidents of white-on-black violence receive far more coverage than more common black-on-white assaults. At the most basic qualitative level of review, every single one of the incidents of white-on-black harassment discussed in this piece became a national or international story, while the black-on-white cases received mostly local coverage. More broadly, entire storylines that characterize American criminal justice, such as the epidemic of diverse and minority-generated violence against Asian Americans and Jews, are frequently missing from the national headlines. In a remarkable piece headlined “Is It Safe to Be Jewish in New York ?” Ginia Bellafante of the New York Times largely admits that the legacy media underreport East Coast anti-Semitism because of the diverse racial backgrounds of those brutalizing Jews. To quote directly: “The varied backgrounds of people who commit hate crimes…make combatting and talking about anti-Semitism in New York much harder.” This blunt statement by Bellafante, who deserves credit for her honesty, caused David Marcus of the Federalist to point out the obvious: If dozens of Jewish taxpayers were being beaten bloody by white men in MAGA hats or Pepe the Frog T-shirts, this “would not be hard to talk about—it would be a clear cut case of bigotry.” Similarly slanted media coverage is not uncommon as regards other important issues involving race and violence. When, for my book Hate Crime Hoax, I conducted in-depth quantitative analysis of how police shootings are covered, I found that non-blacks make up 70 percent of police-shooting victims but receive perhaps 20 percent of national media coverage of police shootings. A Google search for the phrase “well-known police shooting” turned up four white cases, four Hispanic cases, and 32 black cases in the first 10 pages of search results, with all cookies and trackers that might affect these results having previously been deleted. But </w:t>
      </w:r>
      <w:r w:rsidRPr="005032BD">
        <w:rPr>
          <w:rStyle w:val="StyleUnderline"/>
          <w:highlight w:val="cyan"/>
        </w:rPr>
        <w:t xml:space="preserve">the </w:t>
      </w:r>
      <w:r w:rsidRPr="005032BD">
        <w:rPr>
          <w:rStyle w:val="Emphasis"/>
          <w:highlight w:val="cyan"/>
        </w:rPr>
        <w:t>big picture of interracial crime</w:t>
      </w:r>
      <w:r w:rsidRPr="009F4C2F">
        <w:rPr>
          <w:sz w:val="10"/>
        </w:rPr>
        <w:t>—</w:t>
      </w:r>
      <w:r w:rsidRPr="005032BD">
        <w:rPr>
          <w:rStyle w:val="StyleUnderline"/>
          <w:highlight w:val="cyan"/>
        </w:rPr>
        <w:t>and</w:t>
      </w:r>
      <w:r w:rsidRPr="005032BD">
        <w:rPr>
          <w:sz w:val="10"/>
          <w:highlight w:val="cyan"/>
        </w:rPr>
        <w:t xml:space="preserve"> </w:t>
      </w:r>
      <w:r w:rsidRPr="005032BD">
        <w:rPr>
          <w:rStyle w:val="Emphasis"/>
          <w:highlight w:val="cyan"/>
        </w:rPr>
        <w:t>ethnic conflict more broadly</w:t>
      </w:r>
      <w:r w:rsidRPr="009F4C2F">
        <w:rPr>
          <w:sz w:val="10"/>
        </w:rPr>
        <w:t>—</w:t>
      </w:r>
      <w:r w:rsidRPr="009F4C2F">
        <w:rPr>
          <w:rStyle w:val="StyleUnderline"/>
        </w:rPr>
        <w:t xml:space="preserve">in the United States </w:t>
      </w:r>
      <w:r w:rsidRPr="005032BD">
        <w:rPr>
          <w:rStyle w:val="StyleUnderline"/>
          <w:highlight w:val="cyan"/>
        </w:rPr>
        <w:t>is</w:t>
      </w:r>
      <w:r w:rsidRPr="009F4C2F">
        <w:rPr>
          <w:rStyle w:val="StyleUnderline"/>
        </w:rPr>
        <w:t xml:space="preserve"> a </w:t>
      </w:r>
      <w:r w:rsidRPr="005032BD">
        <w:rPr>
          <w:rStyle w:val="Emphasis"/>
          <w:highlight w:val="cyan"/>
        </w:rPr>
        <w:t>surprisingly positive</w:t>
      </w:r>
      <w:r w:rsidRPr="009F4C2F">
        <w:rPr>
          <w:rStyle w:val="Emphasis"/>
        </w:rPr>
        <w:t xml:space="preserve"> one</w:t>
      </w:r>
      <w:r w:rsidRPr="009F4C2F">
        <w:rPr>
          <w:sz w:val="10"/>
        </w:rPr>
        <w:t xml:space="preserve">. </w:t>
      </w:r>
      <w:r w:rsidRPr="009F4C2F">
        <w:rPr>
          <w:rStyle w:val="StyleUnderline"/>
        </w:rPr>
        <w:t>There certainly are small groups that are targeted with disturbing frequency</w:t>
      </w:r>
      <w:r w:rsidRPr="009F4C2F">
        <w:rPr>
          <w:sz w:val="10"/>
        </w:rPr>
        <w:t xml:space="preserve">, and the mass media have certainly failed in reporting honestly on these trends. </w:t>
      </w:r>
      <w:r w:rsidRPr="009F4C2F">
        <w:rPr>
          <w:rStyle w:val="Emphasis"/>
        </w:rPr>
        <w:t xml:space="preserve">However, </w:t>
      </w:r>
      <w:r w:rsidRPr="005032BD">
        <w:rPr>
          <w:rStyle w:val="Emphasis"/>
          <w:highlight w:val="cyan"/>
        </w:rPr>
        <w:t>there is no current or upcoming race war</w:t>
      </w:r>
      <w:r w:rsidRPr="009F4C2F">
        <w:rPr>
          <w:sz w:val="10"/>
        </w:rPr>
        <w:t xml:space="preserve">, </w:t>
      </w:r>
      <w:r w:rsidRPr="00A32A99">
        <w:rPr>
          <w:rStyle w:val="StyleUnderline"/>
        </w:rPr>
        <w:t xml:space="preserve">or indeed </w:t>
      </w:r>
      <w:r w:rsidRPr="00A32A99">
        <w:rPr>
          <w:rStyle w:val="Emphasis"/>
        </w:rPr>
        <w:t>general epidemic</w:t>
      </w:r>
      <w:r w:rsidRPr="00A32A99">
        <w:rPr>
          <w:rStyle w:val="StyleUnderline"/>
        </w:rPr>
        <w:t xml:space="preserve"> of interracial violence.</w:t>
      </w:r>
    </w:p>
    <w:p w14:paraId="545F2F93" w14:textId="2520693E" w:rsidR="00AE6035" w:rsidRDefault="006C2C0C" w:rsidP="006C2C0C">
      <w:pPr>
        <w:pStyle w:val="Heading3"/>
      </w:pPr>
      <w:r>
        <w:t xml:space="preserve">1NC – </w:t>
      </w:r>
      <w:r w:rsidR="00342F56">
        <w:t>Progress</w:t>
      </w:r>
    </w:p>
    <w:p w14:paraId="5EDAC44B" w14:textId="77777777" w:rsidR="00342F56" w:rsidRPr="00857192" w:rsidRDefault="00342F56" w:rsidP="00342F56">
      <w:pPr>
        <w:keepNext/>
        <w:keepLines/>
        <w:spacing w:before="40" w:after="0"/>
        <w:outlineLvl w:val="3"/>
        <w:rPr>
          <w:rFonts w:eastAsiaTheme="majorEastAsia"/>
          <w:b/>
          <w:iCs/>
          <w:sz w:val="26"/>
        </w:rPr>
      </w:pPr>
      <w:bookmarkStart w:id="0" w:name="_Hlk193369282"/>
      <w:r w:rsidRPr="00857192">
        <w:rPr>
          <w:rFonts w:eastAsiaTheme="majorEastAsia"/>
          <w:b/>
          <w:iCs/>
          <w:sz w:val="26"/>
        </w:rPr>
        <w:t xml:space="preserve">Structuralism’s not </w:t>
      </w:r>
      <w:r w:rsidRPr="00857192">
        <w:rPr>
          <w:rFonts w:eastAsiaTheme="majorEastAsia"/>
          <w:b/>
          <w:iCs/>
          <w:sz w:val="26"/>
          <w:u w:val="single"/>
        </w:rPr>
        <w:t>determinative</w:t>
      </w:r>
      <w:r w:rsidRPr="00857192">
        <w:rPr>
          <w:rFonts w:eastAsiaTheme="majorEastAsia"/>
          <w:b/>
          <w:iCs/>
          <w:sz w:val="26"/>
        </w:rPr>
        <w:t xml:space="preserve">—progress is </w:t>
      </w:r>
      <w:r w:rsidRPr="00857192">
        <w:rPr>
          <w:rFonts w:eastAsiaTheme="majorEastAsia"/>
          <w:b/>
          <w:iCs/>
          <w:sz w:val="26"/>
          <w:u w:val="single"/>
        </w:rPr>
        <w:t>possible</w:t>
      </w:r>
      <w:r w:rsidRPr="00857192">
        <w:rPr>
          <w:rFonts w:eastAsiaTheme="majorEastAsia"/>
          <w:b/>
          <w:iCs/>
          <w:sz w:val="26"/>
        </w:rPr>
        <w:t>.</w:t>
      </w:r>
    </w:p>
    <w:p w14:paraId="09A95401" w14:textId="77777777" w:rsidR="00342F56" w:rsidRPr="00857192" w:rsidRDefault="00342F56" w:rsidP="00342F56">
      <w:r w:rsidRPr="00857192">
        <w:rPr>
          <w:b/>
          <w:bCs/>
          <w:sz w:val="26"/>
        </w:rPr>
        <w:t>Rojas, 24</w:t>
      </w:r>
      <w:r w:rsidRPr="00857192">
        <w:t xml:space="preserve">—Virginia L. Roberts Professor of Sociology at Indiana University, Bloomington (Fabio, “Race, Freedom, and Social Change,” </w:t>
      </w:r>
      <w:r w:rsidRPr="00857192">
        <w:rPr>
          <w:i/>
          <w:iCs/>
        </w:rPr>
        <w:t>Sociology and Classical Liberalism in Dialogue: Freedom is Something We Do Together</w:t>
      </w:r>
      <w:r w:rsidRPr="00857192">
        <w:t>, Chapter 2, pp. 49-51, language modifications denoted by brackets, dml)</w:t>
      </w:r>
    </w:p>
    <w:p w14:paraId="40086D46" w14:textId="77777777" w:rsidR="00342F56" w:rsidRPr="00857192" w:rsidRDefault="00342F56" w:rsidP="00342F56">
      <w:pPr>
        <w:rPr>
          <w:sz w:val="14"/>
        </w:rPr>
      </w:pPr>
      <w:r w:rsidRPr="00857192">
        <w:rPr>
          <w:u w:val="single"/>
        </w:rPr>
        <w:t xml:space="preserve">If modern societies depend </w:t>
      </w:r>
      <w:r w:rsidRPr="00857192">
        <w:rPr>
          <w:b/>
          <w:iCs/>
          <w:u w:val="single"/>
          <w:bdr w:val="single" w:sz="8" w:space="0" w:color="auto"/>
        </w:rPr>
        <w:t>so much</w:t>
      </w:r>
      <w:r w:rsidRPr="00857192">
        <w:rPr>
          <w:u w:val="single"/>
        </w:rPr>
        <w:t xml:space="preserve"> on the exploitation of minorities</w:t>
      </w:r>
      <w:r w:rsidRPr="00857192">
        <w:rPr>
          <w:sz w:val="14"/>
        </w:rPr>
        <w:t xml:space="preserve">, </w:t>
      </w:r>
      <w:r w:rsidRPr="00857192">
        <w:rPr>
          <w:u w:val="single"/>
        </w:rPr>
        <w:t xml:space="preserve">then </w:t>
      </w:r>
      <w:r w:rsidRPr="005032BD">
        <w:rPr>
          <w:highlight w:val="cyan"/>
          <w:u w:val="single"/>
        </w:rPr>
        <w:t>how is</w:t>
      </w:r>
      <w:r w:rsidRPr="00857192">
        <w:rPr>
          <w:sz w:val="14"/>
        </w:rPr>
        <w:t xml:space="preserve"> it possible that </w:t>
      </w:r>
      <w:r w:rsidRPr="005032BD">
        <w:rPr>
          <w:b/>
          <w:iCs/>
          <w:highlight w:val="cyan"/>
          <w:u w:val="single"/>
          <w:bdr w:val="single" w:sz="8" w:space="0" w:color="auto"/>
        </w:rPr>
        <w:t>any improvement</w:t>
      </w:r>
      <w:r w:rsidRPr="00857192">
        <w:rPr>
          <w:sz w:val="14"/>
        </w:rPr>
        <w:t xml:space="preserve"> is </w:t>
      </w:r>
      <w:r w:rsidRPr="005032BD">
        <w:rPr>
          <w:highlight w:val="cyan"/>
          <w:u w:val="single"/>
        </w:rPr>
        <w:t>possible?</w:t>
      </w:r>
      <w:r w:rsidRPr="00857192">
        <w:rPr>
          <w:sz w:val="14"/>
        </w:rPr>
        <w:t xml:space="preserve"> </w:t>
      </w:r>
      <w:r w:rsidRPr="005032BD">
        <w:rPr>
          <w:highlight w:val="cyan"/>
          <w:u w:val="single"/>
        </w:rPr>
        <w:t>Why don’t White majorities</w:t>
      </w:r>
      <w:r w:rsidRPr="00857192">
        <w:rPr>
          <w:u w:val="single"/>
        </w:rPr>
        <w:t xml:space="preserve"> simply </w:t>
      </w:r>
      <w:r w:rsidRPr="005032BD">
        <w:rPr>
          <w:b/>
          <w:iCs/>
          <w:highlight w:val="cyan"/>
          <w:u w:val="single"/>
          <w:bdr w:val="single" w:sz="8" w:space="0" w:color="auto"/>
        </w:rPr>
        <w:t>veto all</w:t>
      </w:r>
      <w:r w:rsidRPr="00857192">
        <w:rPr>
          <w:b/>
          <w:iCs/>
          <w:u w:val="single"/>
          <w:bdr w:val="single" w:sz="8" w:space="0" w:color="auto"/>
        </w:rPr>
        <w:t xml:space="preserve"> social </w:t>
      </w:r>
      <w:r w:rsidRPr="005032BD">
        <w:rPr>
          <w:b/>
          <w:iCs/>
          <w:highlight w:val="cyan"/>
          <w:u w:val="single"/>
          <w:bdr w:val="single" w:sz="8" w:space="0" w:color="auto"/>
        </w:rPr>
        <w:t>change</w:t>
      </w:r>
      <w:r w:rsidRPr="00857192">
        <w:rPr>
          <w:u w:val="single"/>
        </w:rPr>
        <w:t xml:space="preserve"> so that they may maximize their own social status and material advantages</w:t>
      </w:r>
      <w:r w:rsidRPr="005032BD">
        <w:rPr>
          <w:highlight w:val="cyan"/>
          <w:u w:val="single"/>
        </w:rPr>
        <w:t>?</w:t>
      </w:r>
      <w:r w:rsidRPr="00857192">
        <w:rPr>
          <w:sz w:val="14"/>
        </w:rPr>
        <w:t xml:space="preserve"> Much of the story of modern liberal societies is that </w:t>
      </w:r>
      <w:r w:rsidRPr="00857192">
        <w:rPr>
          <w:u w:val="single"/>
        </w:rPr>
        <w:t>relative differences in status often remain</w:t>
      </w:r>
      <w:r w:rsidRPr="00857192">
        <w:rPr>
          <w:sz w:val="14"/>
        </w:rPr>
        <w:t xml:space="preserve">, </w:t>
      </w:r>
      <w:r w:rsidRPr="00857192">
        <w:rPr>
          <w:u w:val="single"/>
        </w:rPr>
        <w:t xml:space="preserve">but minorities </w:t>
      </w:r>
      <w:r w:rsidRPr="00857192">
        <w:rPr>
          <w:b/>
          <w:iCs/>
          <w:u w:val="single"/>
          <w:bdr w:val="single" w:sz="8" w:space="0" w:color="auto"/>
        </w:rPr>
        <w:t>nonetheless</w:t>
      </w:r>
      <w:r w:rsidRPr="00857192">
        <w:rPr>
          <w:u w:val="single"/>
        </w:rPr>
        <w:t xml:space="preserve"> experience </w:t>
      </w:r>
      <w:r w:rsidRPr="00857192">
        <w:rPr>
          <w:b/>
          <w:iCs/>
          <w:u w:val="single"/>
          <w:bdr w:val="single" w:sz="8" w:space="0" w:color="auto"/>
        </w:rPr>
        <w:t>considerable improvements</w:t>
      </w:r>
      <w:r w:rsidRPr="00857192">
        <w:rPr>
          <w:u w:val="single"/>
        </w:rPr>
        <w:t xml:space="preserve"> in well-being</w:t>
      </w:r>
      <w:r w:rsidRPr="00857192">
        <w:rPr>
          <w:sz w:val="14"/>
        </w:rPr>
        <w:t xml:space="preserve">. </w:t>
      </w:r>
      <w:r w:rsidRPr="00857192">
        <w:rPr>
          <w:u w:val="single"/>
        </w:rPr>
        <w:t>Western nations were often responsible for highly destructive institutions</w:t>
      </w:r>
      <w:r w:rsidRPr="00857192">
        <w:rPr>
          <w:sz w:val="14"/>
        </w:rPr>
        <w:t xml:space="preserve">, </w:t>
      </w:r>
      <w:r w:rsidRPr="00857192">
        <w:rPr>
          <w:u w:val="single"/>
        </w:rPr>
        <w:t>and</w:t>
      </w:r>
      <w:r w:rsidRPr="00857192">
        <w:rPr>
          <w:sz w:val="14"/>
        </w:rPr>
        <w:t xml:space="preserve"> they </w:t>
      </w:r>
      <w:r w:rsidRPr="00857192">
        <w:rPr>
          <w:u w:val="single"/>
        </w:rPr>
        <w:t>created hierarchies that persist</w:t>
      </w:r>
      <w:r w:rsidRPr="00857192">
        <w:rPr>
          <w:sz w:val="14"/>
        </w:rPr>
        <w:t xml:space="preserve"> to the present, </w:t>
      </w:r>
      <w:r w:rsidRPr="00857192">
        <w:rPr>
          <w:u w:val="single"/>
        </w:rPr>
        <w:t>but</w:t>
      </w:r>
      <w:r w:rsidRPr="00857192">
        <w:rPr>
          <w:sz w:val="14"/>
        </w:rPr>
        <w:t xml:space="preserve">, </w:t>
      </w:r>
      <w:r w:rsidRPr="00857192">
        <w:rPr>
          <w:b/>
          <w:iCs/>
          <w:u w:val="single"/>
          <w:bdr w:val="single" w:sz="8" w:space="0" w:color="auto"/>
        </w:rPr>
        <w:t>at the same time</w:t>
      </w:r>
      <w:r w:rsidRPr="00857192">
        <w:rPr>
          <w:sz w:val="14"/>
        </w:rPr>
        <w:t xml:space="preserve">, these very same nations </w:t>
      </w:r>
      <w:r w:rsidRPr="00857192">
        <w:rPr>
          <w:u w:val="single"/>
        </w:rPr>
        <w:t>later</w:t>
      </w:r>
      <w:r w:rsidRPr="00857192">
        <w:rPr>
          <w:sz w:val="14"/>
        </w:rPr>
        <w:t xml:space="preserve"> in their histories </w:t>
      </w:r>
      <w:r w:rsidRPr="00857192">
        <w:rPr>
          <w:u w:val="single"/>
        </w:rPr>
        <w:t xml:space="preserve">embark on </w:t>
      </w:r>
      <w:r w:rsidRPr="00857192">
        <w:rPr>
          <w:b/>
          <w:iCs/>
          <w:u w:val="single"/>
          <w:bdr w:val="single" w:sz="8" w:space="0" w:color="auto"/>
        </w:rPr>
        <w:t>extensive reform efforts</w:t>
      </w:r>
      <w:r w:rsidRPr="00857192">
        <w:rPr>
          <w:sz w:val="14"/>
        </w:rPr>
        <w:t xml:space="preserve">, </w:t>
      </w:r>
      <w:r w:rsidRPr="00857192">
        <w:rPr>
          <w:u w:val="single"/>
        </w:rPr>
        <w:t>often as a result of internal debates about the grotesque nature of these institutions</w:t>
      </w:r>
      <w:r w:rsidRPr="00857192">
        <w:rPr>
          <w:sz w:val="14"/>
        </w:rPr>
        <w:t xml:space="preserve">. </w:t>
      </w:r>
      <w:r w:rsidRPr="00857192">
        <w:rPr>
          <w:u w:val="single"/>
        </w:rPr>
        <w:t xml:space="preserve">The puzzle is why capitalist nations have </w:t>
      </w:r>
      <w:r w:rsidRPr="00857192">
        <w:rPr>
          <w:b/>
          <w:iCs/>
          <w:u w:val="single"/>
          <w:bdr w:val="single" w:sz="8" w:space="0" w:color="auto"/>
        </w:rPr>
        <w:t>reformed so much</w:t>
      </w:r>
      <w:r w:rsidRPr="00857192">
        <w:rPr>
          <w:u w:val="single"/>
        </w:rPr>
        <w:t xml:space="preserve"> when</w:t>
      </w:r>
      <w:r w:rsidRPr="00857192">
        <w:rPr>
          <w:sz w:val="14"/>
        </w:rPr>
        <w:t xml:space="preserve"> sociological </w:t>
      </w:r>
      <w:r w:rsidRPr="00857192">
        <w:rPr>
          <w:u w:val="single"/>
        </w:rPr>
        <w:t xml:space="preserve">theory suggests that these reforms </w:t>
      </w:r>
      <w:r w:rsidRPr="00857192">
        <w:rPr>
          <w:b/>
          <w:iCs/>
          <w:u w:val="single"/>
          <w:bdr w:val="single" w:sz="8" w:space="0" w:color="auto"/>
        </w:rPr>
        <w:t>should not happen</w:t>
      </w:r>
      <w:r w:rsidRPr="00857192">
        <w:rPr>
          <w:u w:val="single"/>
        </w:rPr>
        <w:t xml:space="preserve"> or be </w:t>
      </w:r>
      <w:r w:rsidRPr="00857192">
        <w:rPr>
          <w:b/>
          <w:iCs/>
          <w:u w:val="single"/>
          <w:bdr w:val="single" w:sz="8" w:space="0" w:color="auto"/>
        </w:rPr>
        <w:t>superficial</w:t>
      </w:r>
      <w:r w:rsidRPr="00857192">
        <w:rPr>
          <w:u w:val="single"/>
        </w:rPr>
        <w:t xml:space="preserve"> in character</w:t>
      </w:r>
      <w:r w:rsidRPr="00857192">
        <w:rPr>
          <w:sz w:val="14"/>
        </w:rPr>
        <w:t>.</w:t>
      </w:r>
    </w:p>
    <w:p w14:paraId="1E54F823" w14:textId="77777777" w:rsidR="00342F56" w:rsidRPr="00857192" w:rsidRDefault="00342F56" w:rsidP="00342F56">
      <w:pPr>
        <w:rPr>
          <w:sz w:val="14"/>
        </w:rPr>
      </w:pPr>
      <w:r w:rsidRPr="00857192">
        <w:rPr>
          <w:sz w:val="14"/>
        </w:rPr>
        <w:t xml:space="preserve">For example, abolitionist historians note that </w:t>
      </w:r>
      <w:r w:rsidRPr="00857192">
        <w:rPr>
          <w:u w:val="single"/>
        </w:rPr>
        <w:t xml:space="preserve">most </w:t>
      </w:r>
      <w:r w:rsidRPr="005032BD">
        <w:rPr>
          <w:highlight w:val="cyan"/>
          <w:u w:val="single"/>
        </w:rPr>
        <w:t>nations</w:t>
      </w:r>
      <w:r w:rsidRPr="00857192">
        <w:rPr>
          <w:u w:val="single"/>
        </w:rPr>
        <w:t xml:space="preserve"> </w:t>
      </w:r>
      <w:r w:rsidRPr="00857192">
        <w:rPr>
          <w:b/>
          <w:iCs/>
          <w:u w:val="single"/>
          <w:bdr w:val="single" w:sz="8" w:space="0" w:color="auto"/>
        </w:rPr>
        <w:t xml:space="preserve">voluntarily </w:t>
      </w:r>
      <w:r w:rsidRPr="005032BD">
        <w:rPr>
          <w:b/>
          <w:iCs/>
          <w:highlight w:val="cyan"/>
          <w:u w:val="single"/>
          <w:bdr w:val="single" w:sz="8" w:space="0" w:color="auto"/>
        </w:rPr>
        <w:t>abolished slavery</w:t>
      </w:r>
      <w:r w:rsidRPr="00857192">
        <w:rPr>
          <w:u w:val="single"/>
        </w:rPr>
        <w:t xml:space="preserve"> in the eighteenth </w:t>
      </w:r>
      <w:r w:rsidRPr="005032BD">
        <w:rPr>
          <w:highlight w:val="cyan"/>
          <w:u w:val="single"/>
        </w:rPr>
        <w:t>and</w:t>
      </w:r>
      <w:r w:rsidRPr="00857192">
        <w:rPr>
          <w:u w:val="single"/>
        </w:rPr>
        <w:t xml:space="preserve"> nineteenth centuries</w:t>
      </w:r>
      <w:r w:rsidRPr="00857192">
        <w:rPr>
          <w:sz w:val="14"/>
        </w:rPr>
        <w:t xml:space="preserve"> (Mulligan and Eric 2013). </w:t>
      </w:r>
      <w:r w:rsidRPr="00857192">
        <w:rPr>
          <w:u w:val="single"/>
        </w:rPr>
        <w:t>The resistance of the</w:t>
      </w:r>
      <w:r w:rsidRPr="00857192">
        <w:rPr>
          <w:sz w:val="14"/>
        </w:rPr>
        <w:t xml:space="preserve"> </w:t>
      </w:r>
      <w:r w:rsidRPr="00857192">
        <w:rPr>
          <w:b/>
          <w:iCs/>
          <w:u w:val="single"/>
          <w:bdr w:val="single" w:sz="8" w:space="0" w:color="auto"/>
        </w:rPr>
        <w:t>U</w:t>
      </w:r>
      <w:r w:rsidRPr="00857192">
        <w:rPr>
          <w:sz w:val="14"/>
        </w:rPr>
        <w:t xml:space="preserve">nited </w:t>
      </w:r>
      <w:r w:rsidRPr="00857192">
        <w:rPr>
          <w:b/>
          <w:iCs/>
          <w:u w:val="single"/>
          <w:bdr w:val="single" w:sz="8" w:space="0" w:color="auto"/>
        </w:rPr>
        <w:t>S</w:t>
      </w:r>
      <w:r w:rsidRPr="00857192">
        <w:rPr>
          <w:sz w:val="14"/>
        </w:rPr>
        <w:t xml:space="preserve">tates </w:t>
      </w:r>
      <w:r w:rsidRPr="00857192">
        <w:rPr>
          <w:u w:val="single"/>
        </w:rPr>
        <w:t xml:space="preserve">is an </w:t>
      </w:r>
      <w:r w:rsidRPr="00857192">
        <w:rPr>
          <w:b/>
          <w:iCs/>
          <w:u w:val="single"/>
          <w:bdr w:val="single" w:sz="8" w:space="0" w:color="auto"/>
        </w:rPr>
        <w:t>exception</w:t>
      </w:r>
      <w:r w:rsidRPr="00857192">
        <w:rPr>
          <w:u w:val="single"/>
        </w:rPr>
        <w:t xml:space="preserve"> to an overall trend</w:t>
      </w:r>
      <w:r w:rsidRPr="00857192">
        <w:rPr>
          <w:sz w:val="14"/>
        </w:rPr>
        <w:t xml:space="preserve">. Another important trend is that </w:t>
      </w:r>
      <w:r w:rsidRPr="00857192">
        <w:rPr>
          <w:u w:val="single"/>
        </w:rPr>
        <w:t xml:space="preserve">many nations have </w:t>
      </w:r>
      <w:r w:rsidRPr="00857192">
        <w:rPr>
          <w:b/>
          <w:iCs/>
          <w:u w:val="single"/>
          <w:bdr w:val="single" w:sz="8" w:space="0" w:color="auto"/>
        </w:rPr>
        <w:t>large</w:t>
      </w:r>
      <w:r w:rsidRPr="00857192">
        <w:rPr>
          <w:u w:val="single"/>
        </w:rPr>
        <w:t xml:space="preserve"> and </w:t>
      </w:r>
      <w:r w:rsidRPr="00857192">
        <w:rPr>
          <w:b/>
          <w:iCs/>
          <w:u w:val="single"/>
          <w:bdr w:val="single" w:sz="8" w:space="0" w:color="auto"/>
        </w:rPr>
        <w:t>successful movements</w:t>
      </w:r>
      <w:r w:rsidRPr="00857192">
        <w:rPr>
          <w:u w:val="single"/>
        </w:rPr>
        <w:t xml:space="preserve"> for minority and immigrant rights</w:t>
      </w:r>
      <w:r w:rsidRPr="00857192">
        <w:rPr>
          <w:sz w:val="14"/>
        </w:rPr>
        <w:t xml:space="preserve">. </w:t>
      </w:r>
      <w:r w:rsidRPr="00857192">
        <w:rPr>
          <w:u w:val="single"/>
        </w:rPr>
        <w:t xml:space="preserve">Modern societies have also abolished </w:t>
      </w:r>
      <w:r w:rsidRPr="005032BD">
        <w:rPr>
          <w:highlight w:val="cyan"/>
          <w:u w:val="single"/>
        </w:rPr>
        <w:t>statutes that</w:t>
      </w:r>
      <w:r w:rsidRPr="00857192">
        <w:rPr>
          <w:u w:val="single"/>
        </w:rPr>
        <w:t xml:space="preserve"> directly </w:t>
      </w:r>
      <w:r w:rsidRPr="005032BD">
        <w:rPr>
          <w:highlight w:val="cyan"/>
          <w:u w:val="single"/>
        </w:rPr>
        <w:t>impact</w:t>
      </w:r>
      <w:r w:rsidRPr="00857192">
        <w:rPr>
          <w:u w:val="single"/>
        </w:rPr>
        <w:t xml:space="preserve"> the </w:t>
      </w:r>
      <w:r w:rsidRPr="005032BD">
        <w:rPr>
          <w:highlight w:val="cyan"/>
          <w:u w:val="single"/>
        </w:rPr>
        <w:t>well-being</w:t>
      </w:r>
      <w:r w:rsidRPr="00857192">
        <w:rPr>
          <w:u w:val="single"/>
        </w:rPr>
        <w:t xml:space="preserve"> of racial and ethnic minorities </w:t>
      </w:r>
      <w:r w:rsidRPr="005032BD">
        <w:rPr>
          <w:highlight w:val="cyan"/>
          <w:u w:val="single"/>
        </w:rPr>
        <w:t xml:space="preserve">such as </w:t>
      </w:r>
      <w:r w:rsidRPr="005032BD">
        <w:rPr>
          <w:b/>
          <w:iCs/>
          <w:highlight w:val="cyan"/>
          <w:u w:val="single"/>
          <w:bdr w:val="single" w:sz="8" w:space="0" w:color="auto"/>
        </w:rPr>
        <w:t>anti-miscegenation laws</w:t>
      </w:r>
      <w:r w:rsidRPr="00857192">
        <w:rPr>
          <w:sz w:val="14"/>
        </w:rPr>
        <w:t xml:space="preserve">, which prohibit marriage between Whites and non-Whites </w:t>
      </w:r>
      <w:r w:rsidRPr="005032BD">
        <w:rPr>
          <w:highlight w:val="cyan"/>
          <w:u w:val="single"/>
        </w:rPr>
        <w:t>and</w:t>
      </w:r>
      <w:r w:rsidRPr="00857192">
        <w:rPr>
          <w:sz w:val="14"/>
        </w:rPr>
        <w:t xml:space="preserve"> “</w:t>
      </w:r>
      <w:r w:rsidRPr="005032BD">
        <w:rPr>
          <w:b/>
          <w:iCs/>
          <w:highlight w:val="cyan"/>
          <w:u w:val="single"/>
          <w:bdr w:val="single" w:sz="8" w:space="0" w:color="auto"/>
        </w:rPr>
        <w:t>Black Codes</w:t>
      </w:r>
      <w:r w:rsidRPr="00857192">
        <w:rPr>
          <w:sz w:val="14"/>
        </w:rPr>
        <w:t>,” which prohibited Black Americans from participating in many professions and occupations.</w:t>
      </w:r>
    </w:p>
    <w:p w14:paraId="3CC02B29" w14:textId="77777777" w:rsidR="00342F56" w:rsidRPr="00857192" w:rsidRDefault="00342F56" w:rsidP="00342F56">
      <w:pPr>
        <w:rPr>
          <w:sz w:val="14"/>
        </w:rPr>
      </w:pPr>
      <w:r w:rsidRPr="00857192">
        <w:rPr>
          <w:u w:val="single"/>
        </w:rPr>
        <w:t>As minorities have gained</w:t>
      </w:r>
      <w:r w:rsidRPr="00857192">
        <w:rPr>
          <w:sz w:val="14"/>
        </w:rPr>
        <w:t xml:space="preserve"> fundamental political and economic </w:t>
      </w:r>
      <w:r w:rsidRPr="00857192">
        <w:rPr>
          <w:u w:val="single"/>
        </w:rPr>
        <w:t>rights</w:t>
      </w:r>
      <w:r w:rsidRPr="00857192">
        <w:rPr>
          <w:sz w:val="14"/>
        </w:rPr>
        <w:t xml:space="preserve">, </w:t>
      </w:r>
      <w:r w:rsidRPr="00857192">
        <w:rPr>
          <w:u w:val="single"/>
        </w:rPr>
        <w:t xml:space="preserve">their </w:t>
      </w:r>
      <w:r w:rsidRPr="005032BD">
        <w:rPr>
          <w:b/>
          <w:iCs/>
          <w:highlight w:val="cyan"/>
          <w:u w:val="single"/>
          <w:bdr w:val="single" w:sz="8" w:space="0" w:color="auto"/>
        </w:rPr>
        <w:t>material well-being</w:t>
      </w:r>
      <w:r w:rsidRPr="00857192">
        <w:rPr>
          <w:u w:val="single"/>
        </w:rPr>
        <w:t xml:space="preserve"> has </w:t>
      </w:r>
      <w:r w:rsidRPr="005032BD">
        <w:rPr>
          <w:highlight w:val="cyan"/>
          <w:u w:val="single"/>
        </w:rPr>
        <w:t>improved</w:t>
      </w:r>
      <w:r w:rsidRPr="00857192">
        <w:rPr>
          <w:u w:val="single"/>
        </w:rPr>
        <w:t xml:space="preserve"> as well</w:t>
      </w:r>
      <w:r w:rsidRPr="00857192">
        <w:rPr>
          <w:sz w:val="14"/>
        </w:rPr>
        <w:t xml:space="preserve">. Here, I will focus on the US as a motivating example. </w:t>
      </w:r>
      <w:r w:rsidRPr="00857192">
        <w:rPr>
          <w:u w:val="single"/>
        </w:rPr>
        <w:t xml:space="preserve">In </w:t>
      </w:r>
      <w:r w:rsidRPr="005032BD">
        <w:rPr>
          <w:b/>
          <w:iCs/>
          <w:highlight w:val="cyan"/>
          <w:u w:val="single"/>
          <w:bdr w:val="single" w:sz="8" w:space="0" w:color="auto"/>
        </w:rPr>
        <w:t>1900</w:t>
      </w:r>
      <w:r w:rsidRPr="00857192">
        <w:rPr>
          <w:sz w:val="14"/>
        </w:rPr>
        <w:t xml:space="preserve">, </w:t>
      </w:r>
      <w:r w:rsidRPr="005032BD">
        <w:rPr>
          <w:highlight w:val="cyan"/>
          <w:u w:val="single"/>
        </w:rPr>
        <w:t xml:space="preserve">Black </w:t>
      </w:r>
      <w:r w:rsidRPr="005032BD">
        <w:rPr>
          <w:b/>
          <w:iCs/>
          <w:highlight w:val="cyan"/>
          <w:u w:val="single"/>
          <w:bdr w:val="single" w:sz="8" w:space="0" w:color="auto"/>
        </w:rPr>
        <w:t>life expectancy</w:t>
      </w:r>
      <w:r w:rsidRPr="005032BD">
        <w:rPr>
          <w:highlight w:val="cyan"/>
          <w:u w:val="single"/>
        </w:rPr>
        <w:t xml:space="preserve"> was </w:t>
      </w:r>
      <w:r w:rsidRPr="005032BD">
        <w:rPr>
          <w:b/>
          <w:iCs/>
          <w:highlight w:val="cyan"/>
          <w:u w:val="single"/>
          <w:bdr w:val="single" w:sz="8" w:space="0" w:color="auto"/>
        </w:rPr>
        <w:t>32</w:t>
      </w:r>
      <w:r w:rsidRPr="00857192">
        <w:rPr>
          <w:u w:val="single"/>
        </w:rPr>
        <w:t xml:space="preserve"> years</w:t>
      </w:r>
      <w:r w:rsidRPr="00857192">
        <w:rPr>
          <w:sz w:val="14"/>
        </w:rPr>
        <w:t xml:space="preserve">, which is a result of extremely high rates of child mortality. </w:t>
      </w:r>
      <w:r w:rsidRPr="00857192">
        <w:rPr>
          <w:u w:val="single"/>
        </w:rPr>
        <w:t xml:space="preserve">In </w:t>
      </w:r>
      <w:r w:rsidRPr="005032BD">
        <w:rPr>
          <w:b/>
          <w:iCs/>
          <w:highlight w:val="cyan"/>
          <w:u w:val="single"/>
          <w:bdr w:val="single" w:sz="8" w:space="0" w:color="auto"/>
        </w:rPr>
        <w:t>2000</w:t>
      </w:r>
      <w:r w:rsidRPr="00857192">
        <w:rPr>
          <w:sz w:val="14"/>
        </w:rPr>
        <w:t xml:space="preserve">, </w:t>
      </w:r>
      <w:r w:rsidRPr="00857192">
        <w:rPr>
          <w:u w:val="single"/>
        </w:rPr>
        <w:t xml:space="preserve">the life expectancy for Black men </w:t>
      </w:r>
      <w:r w:rsidRPr="005032BD">
        <w:rPr>
          <w:highlight w:val="cyan"/>
          <w:u w:val="single"/>
        </w:rPr>
        <w:t xml:space="preserve">was </w:t>
      </w:r>
      <w:r w:rsidRPr="005032BD">
        <w:rPr>
          <w:b/>
          <w:iCs/>
          <w:highlight w:val="cyan"/>
          <w:u w:val="single"/>
          <w:bdr w:val="single" w:sz="8" w:space="0" w:color="auto"/>
        </w:rPr>
        <w:t>68</w:t>
      </w:r>
      <w:r w:rsidRPr="00857192">
        <w:rPr>
          <w:sz w:val="14"/>
        </w:rPr>
        <w:t xml:space="preserve">, </w:t>
      </w:r>
      <w:r w:rsidRPr="005032BD">
        <w:rPr>
          <w:highlight w:val="cyan"/>
          <w:u w:val="single"/>
        </w:rPr>
        <w:t xml:space="preserve">more than a </w:t>
      </w:r>
      <w:r w:rsidRPr="005032BD">
        <w:rPr>
          <w:b/>
          <w:iCs/>
          <w:highlight w:val="cyan"/>
          <w:u w:val="single"/>
          <w:bdr w:val="single" w:sz="8" w:space="0" w:color="auto"/>
        </w:rPr>
        <w:t>doubling</w:t>
      </w:r>
      <w:r w:rsidRPr="00857192">
        <w:rPr>
          <w:u w:val="single"/>
        </w:rPr>
        <w:t xml:space="preserve"> of the rate</w:t>
      </w:r>
      <w:r w:rsidRPr="00857192">
        <w:rPr>
          <w:sz w:val="14"/>
        </w:rPr>
        <w:t xml:space="preserve"> (Sanghi and Smaldone 2022). </w:t>
      </w:r>
      <w:r w:rsidRPr="005032BD">
        <w:rPr>
          <w:b/>
          <w:iCs/>
          <w:highlight w:val="cyan"/>
          <w:u w:val="single"/>
          <w:bdr w:val="single" w:sz="8" w:space="0" w:color="auto"/>
        </w:rPr>
        <w:t>Poverty</w:t>
      </w:r>
      <w:r w:rsidRPr="005032BD">
        <w:rPr>
          <w:highlight w:val="cyan"/>
          <w:u w:val="single"/>
        </w:rPr>
        <w:t xml:space="preserve"> rates</w:t>
      </w:r>
      <w:r w:rsidRPr="00857192">
        <w:rPr>
          <w:u w:val="single"/>
        </w:rPr>
        <w:t xml:space="preserve"> show </w:t>
      </w:r>
      <w:r w:rsidRPr="00857192">
        <w:rPr>
          <w:b/>
          <w:iCs/>
          <w:u w:val="single"/>
          <w:bdr w:val="single" w:sz="8" w:space="0" w:color="auto"/>
        </w:rPr>
        <w:t xml:space="preserve">large historical </w:t>
      </w:r>
      <w:r w:rsidRPr="005032BD">
        <w:rPr>
          <w:b/>
          <w:iCs/>
          <w:highlight w:val="cyan"/>
          <w:u w:val="single"/>
          <w:bdr w:val="single" w:sz="8" w:space="0" w:color="auto"/>
        </w:rPr>
        <w:t>decline</w:t>
      </w:r>
      <w:r w:rsidRPr="00857192">
        <w:rPr>
          <w:b/>
          <w:iCs/>
          <w:u w:val="single"/>
          <w:bdr w:val="single" w:sz="8" w:space="0" w:color="auto"/>
        </w:rPr>
        <w:t>s</w:t>
      </w:r>
      <w:r w:rsidRPr="00857192">
        <w:rPr>
          <w:u w:val="single"/>
        </w:rPr>
        <w:t xml:space="preserve"> as well</w:t>
      </w:r>
      <w:r w:rsidRPr="00857192">
        <w:rPr>
          <w:sz w:val="14"/>
        </w:rPr>
        <w:t xml:space="preserve">. </w:t>
      </w:r>
      <w:r w:rsidRPr="005032BD">
        <w:rPr>
          <w:highlight w:val="cyan"/>
          <w:u w:val="single"/>
        </w:rPr>
        <w:t>In the</w:t>
      </w:r>
      <w:r w:rsidRPr="00857192">
        <w:rPr>
          <w:u w:val="single"/>
        </w:rPr>
        <w:t xml:space="preserve"> </w:t>
      </w:r>
      <w:r w:rsidRPr="00857192">
        <w:rPr>
          <w:b/>
          <w:iCs/>
          <w:u w:val="single"/>
          <w:bdr w:val="single" w:sz="8" w:space="0" w:color="auto"/>
        </w:rPr>
        <w:t>19</w:t>
      </w:r>
      <w:r w:rsidRPr="005032BD">
        <w:rPr>
          <w:b/>
          <w:iCs/>
          <w:highlight w:val="cyan"/>
          <w:u w:val="single"/>
          <w:bdr w:val="single" w:sz="8" w:space="0" w:color="auto"/>
        </w:rPr>
        <w:t>50s</w:t>
      </w:r>
      <w:r w:rsidRPr="00857192">
        <w:rPr>
          <w:sz w:val="14"/>
        </w:rPr>
        <w:t xml:space="preserve">, which is the point at which the US Census Bureau began measuring poverty, </w:t>
      </w:r>
      <w:r w:rsidRPr="005032BD">
        <w:rPr>
          <w:b/>
          <w:iCs/>
          <w:highlight w:val="cyan"/>
          <w:u w:val="single"/>
          <w:bdr w:val="single" w:sz="8" w:space="0" w:color="auto"/>
        </w:rPr>
        <w:t>40%</w:t>
      </w:r>
      <w:r w:rsidRPr="00857192">
        <w:rPr>
          <w:u w:val="single"/>
        </w:rPr>
        <w:t xml:space="preserve"> of</w:t>
      </w:r>
      <w:r w:rsidRPr="00857192">
        <w:rPr>
          <w:sz w:val="14"/>
        </w:rPr>
        <w:t xml:space="preserve"> [</w:t>
      </w:r>
      <w:r w:rsidRPr="00857192">
        <w:rPr>
          <w:u w:val="single"/>
        </w:rPr>
        <w:t>Black people</w:t>
      </w:r>
      <w:r w:rsidRPr="00857192">
        <w:rPr>
          <w:sz w:val="14"/>
        </w:rPr>
        <w:t xml:space="preserve">] </w:t>
      </w:r>
      <w:r w:rsidRPr="00857192">
        <w:rPr>
          <w:u w:val="single"/>
        </w:rPr>
        <w:t>were classified as being in poverty</w:t>
      </w:r>
      <w:r w:rsidRPr="00857192">
        <w:rPr>
          <w:sz w:val="14"/>
        </w:rPr>
        <w:t xml:space="preserve">. </w:t>
      </w:r>
      <w:r w:rsidRPr="005032BD">
        <w:rPr>
          <w:highlight w:val="cyan"/>
          <w:u w:val="single"/>
        </w:rPr>
        <w:t xml:space="preserve">In </w:t>
      </w:r>
      <w:r w:rsidRPr="005032BD">
        <w:rPr>
          <w:b/>
          <w:iCs/>
          <w:highlight w:val="cyan"/>
          <w:u w:val="single"/>
          <w:bdr w:val="single" w:sz="8" w:space="0" w:color="auto"/>
        </w:rPr>
        <w:t>2020</w:t>
      </w:r>
      <w:r w:rsidRPr="00857192">
        <w:rPr>
          <w:sz w:val="14"/>
        </w:rPr>
        <w:t xml:space="preserve">, </w:t>
      </w:r>
      <w:r w:rsidRPr="005032BD">
        <w:rPr>
          <w:b/>
          <w:iCs/>
          <w:highlight w:val="cyan"/>
          <w:u w:val="single"/>
          <w:bdr w:val="single" w:sz="8" w:space="0" w:color="auto"/>
        </w:rPr>
        <w:t>18%</w:t>
      </w:r>
      <w:r w:rsidRPr="00857192">
        <w:rPr>
          <w:sz w:val="14"/>
        </w:rPr>
        <w:t xml:space="preserve"> of [Black people] </w:t>
      </w:r>
      <w:r w:rsidRPr="00857192">
        <w:rPr>
          <w:u w:val="single"/>
        </w:rPr>
        <w:t>fit</w:t>
      </w:r>
      <w:r w:rsidRPr="00857192">
        <w:rPr>
          <w:sz w:val="14"/>
        </w:rPr>
        <w:t xml:space="preserve"> into the definition of poverty. </w:t>
      </w:r>
      <w:r w:rsidRPr="00857192">
        <w:rPr>
          <w:u w:val="single"/>
        </w:rPr>
        <w:t>While income inequality persists</w:t>
      </w:r>
      <w:r w:rsidRPr="00857192">
        <w:rPr>
          <w:sz w:val="14"/>
        </w:rPr>
        <w:t xml:space="preserve">, </w:t>
      </w:r>
      <w:r w:rsidRPr="00857192">
        <w:rPr>
          <w:b/>
          <w:iCs/>
          <w:u w:val="single"/>
          <w:bdr w:val="single" w:sz="8" w:space="0" w:color="auto"/>
        </w:rPr>
        <w:t>absolute improvements</w:t>
      </w:r>
      <w:r w:rsidRPr="00857192">
        <w:rPr>
          <w:u w:val="single"/>
        </w:rPr>
        <w:t xml:space="preserve"> continue</w:t>
      </w:r>
      <w:r w:rsidRPr="00857192">
        <w:rPr>
          <w:sz w:val="14"/>
        </w:rPr>
        <w:t xml:space="preserve"> (US Census 2020). </w:t>
      </w:r>
      <w:r w:rsidRPr="00857192">
        <w:rPr>
          <w:u w:val="single"/>
        </w:rPr>
        <w:t xml:space="preserve">Black </w:t>
      </w:r>
      <w:r w:rsidRPr="005032BD">
        <w:rPr>
          <w:b/>
          <w:iCs/>
          <w:highlight w:val="cyan"/>
          <w:u w:val="single"/>
          <w:bdr w:val="single" w:sz="8" w:space="0" w:color="auto"/>
        </w:rPr>
        <w:t>income</w:t>
      </w:r>
      <w:r w:rsidRPr="005032BD">
        <w:rPr>
          <w:highlight w:val="cyan"/>
          <w:u w:val="single"/>
        </w:rPr>
        <w:t xml:space="preserve"> levels have risen</w:t>
      </w:r>
      <w:r w:rsidRPr="00857192">
        <w:rPr>
          <w:u w:val="single"/>
        </w:rPr>
        <w:t xml:space="preserve"> as well</w:t>
      </w:r>
      <w:r w:rsidRPr="00857192">
        <w:rPr>
          <w:sz w:val="14"/>
        </w:rPr>
        <w:t xml:space="preserve">. In inflation adjusted dollars, </w:t>
      </w:r>
      <w:r w:rsidRPr="00857192">
        <w:rPr>
          <w:u w:val="single"/>
        </w:rPr>
        <w:t>Black households</w:t>
      </w:r>
      <w:r w:rsidRPr="00857192">
        <w:rPr>
          <w:sz w:val="14"/>
        </w:rPr>
        <w:t xml:space="preserve"> in the 40 to 60% of the income distribution </w:t>
      </w:r>
      <w:r w:rsidRPr="00857192">
        <w:rPr>
          <w:u w:val="single"/>
        </w:rPr>
        <w:t xml:space="preserve">received about </w:t>
      </w:r>
      <w:r w:rsidRPr="005032BD">
        <w:rPr>
          <w:b/>
          <w:iCs/>
          <w:highlight w:val="cyan"/>
          <w:u w:val="single"/>
          <w:bdr w:val="single" w:sz="8" w:space="0" w:color="auto"/>
        </w:rPr>
        <w:t>$4,000</w:t>
      </w:r>
      <w:r w:rsidRPr="00857192">
        <w:rPr>
          <w:u w:val="single"/>
        </w:rPr>
        <w:t xml:space="preserve"> dollars </w:t>
      </w:r>
      <w:r w:rsidRPr="005032BD">
        <w:rPr>
          <w:highlight w:val="cyan"/>
          <w:u w:val="single"/>
        </w:rPr>
        <w:t>in</w:t>
      </w:r>
      <w:r w:rsidRPr="00857192">
        <w:rPr>
          <w:u w:val="single"/>
        </w:rPr>
        <w:t xml:space="preserve"> </w:t>
      </w:r>
      <w:r w:rsidRPr="00857192">
        <w:rPr>
          <w:b/>
          <w:iCs/>
          <w:u w:val="single"/>
          <w:bdr w:val="single" w:sz="8" w:space="0" w:color="auto"/>
        </w:rPr>
        <w:t>19</w:t>
      </w:r>
      <w:r w:rsidRPr="005032BD">
        <w:rPr>
          <w:b/>
          <w:iCs/>
          <w:highlight w:val="cyan"/>
          <w:u w:val="single"/>
          <w:bdr w:val="single" w:sz="8" w:space="0" w:color="auto"/>
        </w:rPr>
        <w:t>67</w:t>
      </w:r>
      <w:r w:rsidRPr="00857192">
        <w:rPr>
          <w:sz w:val="14"/>
        </w:rPr>
        <w:t xml:space="preserve">. </w:t>
      </w:r>
      <w:r w:rsidRPr="005032BD">
        <w:rPr>
          <w:highlight w:val="cyan"/>
          <w:u w:val="single"/>
        </w:rPr>
        <w:t xml:space="preserve">In </w:t>
      </w:r>
      <w:r w:rsidRPr="005032BD">
        <w:rPr>
          <w:b/>
          <w:iCs/>
          <w:highlight w:val="cyan"/>
          <w:u w:val="single"/>
          <w:bdr w:val="single" w:sz="8" w:space="0" w:color="auto"/>
        </w:rPr>
        <w:t>2020</w:t>
      </w:r>
      <w:r w:rsidRPr="00857192">
        <w:rPr>
          <w:sz w:val="14"/>
        </w:rPr>
        <w:t xml:space="preserve">, </w:t>
      </w:r>
      <w:r w:rsidRPr="00857192">
        <w:rPr>
          <w:u w:val="single"/>
        </w:rPr>
        <w:t xml:space="preserve">that number has risen to </w:t>
      </w:r>
      <w:r w:rsidRPr="005032BD">
        <w:rPr>
          <w:b/>
          <w:iCs/>
          <w:highlight w:val="cyan"/>
          <w:u w:val="single"/>
          <w:bdr w:val="single" w:sz="8" w:space="0" w:color="auto"/>
        </w:rPr>
        <w:t>$46,000</w:t>
      </w:r>
      <w:r w:rsidRPr="00857192">
        <w:rPr>
          <w:sz w:val="14"/>
        </w:rPr>
        <w:t xml:space="preserve"> dollars per year (US Census 2022: Table H3).</w:t>
      </w:r>
    </w:p>
    <w:p w14:paraId="33449292" w14:textId="77777777" w:rsidR="00342F56" w:rsidRPr="00857192" w:rsidRDefault="00342F56" w:rsidP="00342F56">
      <w:pPr>
        <w:rPr>
          <w:sz w:val="14"/>
        </w:rPr>
      </w:pPr>
      <w:r w:rsidRPr="00857192">
        <w:rPr>
          <w:sz w:val="14"/>
        </w:rPr>
        <w:t xml:space="preserve">Another important trend is that </w:t>
      </w:r>
      <w:r w:rsidRPr="00857192">
        <w:rPr>
          <w:u w:val="single"/>
        </w:rPr>
        <w:t xml:space="preserve">liberal </w:t>
      </w:r>
      <w:r w:rsidRPr="005032BD">
        <w:rPr>
          <w:highlight w:val="cyan"/>
          <w:u w:val="single"/>
        </w:rPr>
        <w:t>societies</w:t>
      </w:r>
      <w:r w:rsidRPr="00857192">
        <w:rPr>
          <w:u w:val="single"/>
        </w:rPr>
        <w:t xml:space="preserve"> often establish policies and statutes that </w:t>
      </w:r>
      <w:r w:rsidRPr="005032BD">
        <w:rPr>
          <w:b/>
          <w:iCs/>
          <w:highlight w:val="cyan"/>
          <w:u w:val="single"/>
          <w:bdr w:val="single" w:sz="8" w:space="0" w:color="auto"/>
        </w:rPr>
        <w:t>institutionalize</w:t>
      </w:r>
      <w:r w:rsidRPr="00857192">
        <w:rPr>
          <w:u w:val="single"/>
        </w:rPr>
        <w:t xml:space="preserve"> minority </w:t>
      </w:r>
      <w:r w:rsidRPr="005032BD">
        <w:rPr>
          <w:highlight w:val="cyan"/>
          <w:u w:val="single"/>
        </w:rPr>
        <w:t>rights</w:t>
      </w:r>
      <w:r w:rsidRPr="00857192">
        <w:rPr>
          <w:sz w:val="14"/>
        </w:rPr>
        <w:t xml:space="preserve">. For example, </w:t>
      </w:r>
      <w:r w:rsidRPr="005032BD">
        <w:rPr>
          <w:highlight w:val="cyan"/>
          <w:u w:val="single"/>
        </w:rPr>
        <w:t xml:space="preserve">a </w:t>
      </w:r>
      <w:r w:rsidRPr="005032BD">
        <w:rPr>
          <w:b/>
          <w:iCs/>
          <w:highlight w:val="cyan"/>
          <w:u w:val="single"/>
          <w:bdr w:val="single" w:sz="8" w:space="0" w:color="auto"/>
        </w:rPr>
        <w:t>wide range</w:t>
      </w:r>
      <w:r w:rsidRPr="005032BD">
        <w:rPr>
          <w:highlight w:val="cyan"/>
          <w:u w:val="single"/>
        </w:rPr>
        <w:t xml:space="preserve"> of countries have</w:t>
      </w:r>
      <w:r w:rsidRPr="00857192">
        <w:rPr>
          <w:u w:val="single"/>
        </w:rPr>
        <w:t xml:space="preserve"> implemented </w:t>
      </w:r>
      <w:r w:rsidRPr="005032BD">
        <w:rPr>
          <w:b/>
          <w:iCs/>
          <w:highlight w:val="cyan"/>
          <w:u w:val="single"/>
          <w:bdr w:val="single" w:sz="8" w:space="0" w:color="auto"/>
        </w:rPr>
        <w:t>affirmative action</w:t>
      </w:r>
      <w:r w:rsidRPr="00857192">
        <w:rPr>
          <w:u w:val="single"/>
        </w:rPr>
        <w:t xml:space="preserve"> policies</w:t>
      </w:r>
      <w:r w:rsidRPr="00857192">
        <w:rPr>
          <w:sz w:val="14"/>
        </w:rPr>
        <w:t xml:space="preserve"> that encourage, and in some cases, guarantee the representation of ethnic minorities in schools, the professions, and workplaces. </w:t>
      </w:r>
      <w:r w:rsidRPr="00857192">
        <w:rPr>
          <w:u w:val="single"/>
        </w:rPr>
        <w:t xml:space="preserve">Another example can be found in </w:t>
      </w:r>
      <w:r w:rsidRPr="005032BD">
        <w:rPr>
          <w:b/>
          <w:iCs/>
          <w:highlight w:val="cyan"/>
          <w:u w:val="single"/>
          <w:bdr w:val="single" w:sz="8" w:space="0" w:color="auto"/>
        </w:rPr>
        <w:t>school curricula</w:t>
      </w:r>
      <w:r w:rsidRPr="00857192">
        <w:rPr>
          <w:sz w:val="14"/>
        </w:rPr>
        <w:t xml:space="preserve"> (Guillebeau 1999). </w:t>
      </w:r>
      <w:r w:rsidRPr="00857192">
        <w:rPr>
          <w:u w:val="single"/>
        </w:rPr>
        <w:t>The</w:t>
      </w:r>
      <w:r w:rsidRPr="00857192">
        <w:rPr>
          <w:sz w:val="14"/>
        </w:rPr>
        <w:t xml:space="preserve"> </w:t>
      </w:r>
      <w:r w:rsidRPr="00857192">
        <w:rPr>
          <w:b/>
          <w:iCs/>
          <w:u w:val="single"/>
          <w:bdr w:val="single" w:sz="8" w:space="0" w:color="auto"/>
        </w:rPr>
        <w:t>U</w:t>
      </w:r>
      <w:r w:rsidRPr="00857192">
        <w:rPr>
          <w:sz w:val="14"/>
        </w:rPr>
        <w:t xml:space="preserve">nited </w:t>
      </w:r>
      <w:r w:rsidRPr="00857192">
        <w:rPr>
          <w:b/>
          <w:iCs/>
          <w:u w:val="single"/>
          <w:bdr w:val="single" w:sz="8" w:space="0" w:color="auto"/>
        </w:rPr>
        <w:t>S</w:t>
      </w:r>
      <w:r w:rsidRPr="00857192">
        <w:rPr>
          <w:sz w:val="14"/>
        </w:rPr>
        <w:t xml:space="preserve">tates, for example, </w:t>
      </w:r>
      <w:r w:rsidRPr="00857192">
        <w:rPr>
          <w:u w:val="single"/>
        </w:rPr>
        <w:t xml:space="preserve">has </w:t>
      </w:r>
      <w:r w:rsidRPr="00857192">
        <w:rPr>
          <w:b/>
          <w:iCs/>
          <w:u w:val="single"/>
          <w:bdr w:val="single" w:sz="8" w:space="0" w:color="auto"/>
        </w:rPr>
        <w:t>hundreds</w:t>
      </w:r>
      <w:r w:rsidRPr="00857192">
        <w:rPr>
          <w:u w:val="single"/>
        </w:rPr>
        <w:t xml:space="preserve"> of colleges that </w:t>
      </w:r>
      <w:r w:rsidRPr="005032BD">
        <w:rPr>
          <w:highlight w:val="cyan"/>
          <w:u w:val="single"/>
        </w:rPr>
        <w:t>offer degrees in</w:t>
      </w:r>
      <w:r w:rsidRPr="00857192">
        <w:rPr>
          <w:u w:val="single"/>
        </w:rPr>
        <w:t xml:space="preserve"> various forms of </w:t>
      </w:r>
      <w:r w:rsidRPr="005032BD">
        <w:rPr>
          <w:highlight w:val="cyan"/>
          <w:u w:val="single"/>
        </w:rPr>
        <w:t>ethnic studies</w:t>
      </w:r>
      <w:r w:rsidRPr="00857192">
        <w:rPr>
          <w:sz w:val="14"/>
        </w:rPr>
        <w:t xml:space="preserve">. </w:t>
      </w:r>
      <w:r w:rsidRPr="00857192">
        <w:rPr>
          <w:u w:val="single"/>
        </w:rPr>
        <w:t xml:space="preserve">It is also </w:t>
      </w:r>
      <w:r w:rsidRPr="005032BD">
        <w:rPr>
          <w:b/>
          <w:iCs/>
          <w:highlight w:val="cyan"/>
          <w:u w:val="single"/>
          <w:bdr w:val="single" w:sz="8" w:space="0" w:color="auto"/>
        </w:rPr>
        <w:t>common</w:t>
      </w:r>
      <w:r w:rsidRPr="00857192">
        <w:rPr>
          <w:u w:val="single"/>
        </w:rPr>
        <w:t xml:space="preserve"> now </w:t>
      </w:r>
      <w:r w:rsidRPr="005032BD">
        <w:rPr>
          <w:highlight w:val="cyan"/>
          <w:u w:val="single"/>
        </w:rPr>
        <w:t xml:space="preserve">for </w:t>
      </w:r>
      <w:r w:rsidRPr="005032BD">
        <w:rPr>
          <w:b/>
          <w:iCs/>
          <w:highlight w:val="cyan"/>
          <w:u w:val="single"/>
          <w:bdr w:val="single" w:sz="8" w:space="0" w:color="auto"/>
        </w:rPr>
        <w:t>K-12</w:t>
      </w:r>
      <w:r w:rsidRPr="00857192">
        <w:rPr>
          <w:u w:val="single"/>
        </w:rPr>
        <w:t xml:space="preserve"> curricula </w:t>
      </w:r>
      <w:r w:rsidRPr="005032BD">
        <w:rPr>
          <w:highlight w:val="cyan"/>
          <w:u w:val="single"/>
        </w:rPr>
        <w:t>to</w:t>
      </w:r>
      <w:r w:rsidRPr="00857192">
        <w:rPr>
          <w:u w:val="single"/>
        </w:rPr>
        <w:t xml:space="preserve"> include material that </w:t>
      </w:r>
      <w:r w:rsidRPr="005032BD">
        <w:rPr>
          <w:highlight w:val="cyan"/>
          <w:u w:val="single"/>
        </w:rPr>
        <w:t>focus</w:t>
      </w:r>
      <w:r w:rsidRPr="00857192">
        <w:rPr>
          <w:u w:val="single"/>
        </w:rPr>
        <w:t xml:space="preserve">es </w:t>
      </w:r>
      <w:r w:rsidRPr="005032BD">
        <w:rPr>
          <w:highlight w:val="cyan"/>
          <w:u w:val="single"/>
        </w:rPr>
        <w:t>on</w:t>
      </w:r>
      <w:r w:rsidRPr="00857192">
        <w:rPr>
          <w:u w:val="single"/>
        </w:rPr>
        <w:t xml:space="preserve"> the </w:t>
      </w:r>
      <w:r w:rsidRPr="005032BD">
        <w:rPr>
          <w:highlight w:val="cyan"/>
          <w:u w:val="single"/>
        </w:rPr>
        <w:t>history and culture</w:t>
      </w:r>
      <w:r w:rsidRPr="00857192">
        <w:rPr>
          <w:u w:val="single"/>
        </w:rPr>
        <w:t xml:space="preserve"> of ethnic minorities</w:t>
      </w:r>
      <w:r w:rsidRPr="00857192">
        <w:rPr>
          <w:sz w:val="14"/>
        </w:rPr>
        <w:t xml:space="preserve"> (Rojas 2007). These trends are most pronounced in the US, but </w:t>
      </w:r>
      <w:r w:rsidRPr="00857192">
        <w:rPr>
          <w:u w:val="single"/>
        </w:rPr>
        <w:t xml:space="preserve">the spread of this type of curriculum occurs in </w:t>
      </w:r>
      <w:r w:rsidRPr="00857192">
        <w:rPr>
          <w:b/>
          <w:iCs/>
          <w:u w:val="single"/>
          <w:bdr w:val="single" w:sz="8" w:space="0" w:color="auto"/>
        </w:rPr>
        <w:t>other nations</w:t>
      </w:r>
      <w:r w:rsidRPr="00857192">
        <w:rPr>
          <w:u w:val="single"/>
        </w:rPr>
        <w:t xml:space="preserve"> as well</w:t>
      </w:r>
      <w:r w:rsidRPr="00857192">
        <w:rPr>
          <w:sz w:val="14"/>
        </w:rPr>
        <w:t>.</w:t>
      </w:r>
    </w:p>
    <w:p w14:paraId="68B7BA3C" w14:textId="77777777" w:rsidR="00342F56" w:rsidRPr="00857192" w:rsidRDefault="00342F56" w:rsidP="00342F56">
      <w:pPr>
        <w:rPr>
          <w:sz w:val="14"/>
        </w:rPr>
      </w:pPr>
      <w:r w:rsidRPr="00857192">
        <w:rPr>
          <w:u w:val="single"/>
        </w:rPr>
        <w:t xml:space="preserve">There has also been </w:t>
      </w:r>
      <w:r w:rsidRPr="005032BD">
        <w:rPr>
          <w:b/>
          <w:iCs/>
          <w:highlight w:val="cyan"/>
          <w:u w:val="single"/>
          <w:bdr w:val="single" w:sz="8" w:space="0" w:color="auto"/>
        </w:rPr>
        <w:t>significant cultural change</w:t>
      </w:r>
      <w:r w:rsidRPr="00857192">
        <w:rPr>
          <w:u w:val="single"/>
        </w:rPr>
        <w:t xml:space="preserve"> that </w:t>
      </w:r>
      <w:r w:rsidRPr="005032BD">
        <w:rPr>
          <w:highlight w:val="cyan"/>
          <w:u w:val="single"/>
        </w:rPr>
        <w:t>is worth documenting</w:t>
      </w:r>
      <w:r w:rsidRPr="00857192">
        <w:rPr>
          <w:sz w:val="14"/>
        </w:rPr>
        <w:t xml:space="preserve">. In the last twenty or thirty years, </w:t>
      </w:r>
      <w:r w:rsidRPr="00857192">
        <w:rPr>
          <w:u w:val="single"/>
        </w:rPr>
        <w:t xml:space="preserve">English-speaking nations have experienced a </w:t>
      </w:r>
      <w:r w:rsidRPr="00857192">
        <w:rPr>
          <w:b/>
          <w:iCs/>
          <w:u w:val="single"/>
          <w:bdr w:val="single" w:sz="8" w:space="0" w:color="auto"/>
        </w:rPr>
        <w:t>groundswell</w:t>
      </w:r>
      <w:r w:rsidRPr="00857192">
        <w:rPr>
          <w:u w:val="single"/>
        </w:rPr>
        <w:t xml:space="preserve"> in social justice and antiracist thinking</w:t>
      </w:r>
      <w:r w:rsidRPr="00857192">
        <w:rPr>
          <w:sz w:val="14"/>
        </w:rPr>
        <w:t xml:space="preserve"> (Dunivin et al. 2022). By examining </w:t>
      </w:r>
      <w:r w:rsidRPr="005032BD">
        <w:rPr>
          <w:b/>
          <w:iCs/>
          <w:highlight w:val="cyan"/>
          <w:u w:val="single"/>
          <w:bdr w:val="single" w:sz="8" w:space="0" w:color="auto"/>
        </w:rPr>
        <w:t>large-scale databases</w:t>
      </w:r>
      <w:r w:rsidRPr="00857192">
        <w:rPr>
          <w:sz w:val="14"/>
        </w:rPr>
        <w:t xml:space="preserve"> of books, news media, and social media, sociologists </w:t>
      </w:r>
      <w:r w:rsidRPr="00857192">
        <w:rPr>
          <w:u w:val="single"/>
        </w:rPr>
        <w:t xml:space="preserve">have </w:t>
      </w:r>
      <w:r w:rsidRPr="005032BD">
        <w:rPr>
          <w:highlight w:val="cyan"/>
          <w:u w:val="single"/>
        </w:rPr>
        <w:t xml:space="preserve">documented that antiracist discourse transitioned from </w:t>
      </w:r>
      <w:r w:rsidRPr="005032BD">
        <w:rPr>
          <w:b/>
          <w:iCs/>
          <w:highlight w:val="cyan"/>
          <w:u w:val="single"/>
          <w:bdr w:val="single" w:sz="8" w:space="0" w:color="auto"/>
        </w:rPr>
        <w:t>academic writing</w:t>
      </w:r>
      <w:r w:rsidRPr="005032BD">
        <w:rPr>
          <w:highlight w:val="cyan"/>
          <w:u w:val="single"/>
        </w:rPr>
        <w:t xml:space="preserve"> to </w:t>
      </w:r>
      <w:r w:rsidRPr="005032BD">
        <w:rPr>
          <w:b/>
          <w:iCs/>
          <w:highlight w:val="cyan"/>
          <w:u w:val="single"/>
          <w:bdr w:val="single" w:sz="8" w:space="0" w:color="auto"/>
        </w:rPr>
        <w:t>popular discourse</w:t>
      </w:r>
      <w:r w:rsidRPr="005032BD">
        <w:rPr>
          <w:highlight w:val="cyan"/>
          <w:u w:val="single"/>
        </w:rPr>
        <w:t xml:space="preserve"> in the</w:t>
      </w:r>
      <w:r w:rsidRPr="00857192">
        <w:rPr>
          <w:u w:val="single"/>
        </w:rPr>
        <w:t xml:space="preserve"> early </w:t>
      </w:r>
      <w:r w:rsidRPr="005032BD">
        <w:rPr>
          <w:highlight w:val="cyan"/>
          <w:u w:val="single"/>
        </w:rPr>
        <w:t>2000s</w:t>
      </w:r>
      <w:r w:rsidRPr="00857192">
        <w:rPr>
          <w:sz w:val="14"/>
        </w:rPr>
        <w:t xml:space="preserve"> (Dunivin et al. 2022). </w:t>
      </w:r>
      <w:r w:rsidRPr="00857192">
        <w:rPr>
          <w:u w:val="single"/>
        </w:rPr>
        <w:t>Ideas such as</w:t>
      </w:r>
      <w:r w:rsidRPr="00857192">
        <w:rPr>
          <w:sz w:val="14"/>
        </w:rPr>
        <w:t xml:space="preserve"> “</w:t>
      </w:r>
      <w:r w:rsidRPr="00857192">
        <w:rPr>
          <w:b/>
          <w:iCs/>
          <w:u w:val="single"/>
          <w:bdr w:val="single" w:sz="8" w:space="0" w:color="auto"/>
        </w:rPr>
        <w:t>systemic racism</w:t>
      </w:r>
      <w:r w:rsidRPr="00857192">
        <w:rPr>
          <w:sz w:val="14"/>
        </w:rPr>
        <w:t xml:space="preserve">” </w:t>
      </w:r>
      <w:r w:rsidRPr="00857192">
        <w:rPr>
          <w:u w:val="single"/>
        </w:rPr>
        <w:t>and</w:t>
      </w:r>
      <w:r w:rsidRPr="00857192">
        <w:rPr>
          <w:sz w:val="14"/>
        </w:rPr>
        <w:t xml:space="preserve"> “</w:t>
      </w:r>
      <w:r w:rsidRPr="00857192">
        <w:rPr>
          <w:b/>
          <w:iCs/>
          <w:u w:val="single"/>
          <w:bdr w:val="single" w:sz="8" w:space="0" w:color="auto"/>
        </w:rPr>
        <w:t>anti-blackness</w:t>
      </w:r>
      <w:r w:rsidRPr="00857192">
        <w:rPr>
          <w:sz w:val="14"/>
        </w:rPr>
        <w:t xml:space="preserve">” </w:t>
      </w:r>
      <w:r w:rsidRPr="00857192">
        <w:rPr>
          <w:u w:val="single"/>
        </w:rPr>
        <w:t>are no longer confined to academic journals</w:t>
      </w:r>
      <w:r w:rsidRPr="00857192">
        <w:rPr>
          <w:sz w:val="14"/>
        </w:rPr>
        <w:t>.</w:t>
      </w:r>
    </w:p>
    <w:p w14:paraId="6B708FC6" w14:textId="77777777" w:rsidR="00342F56" w:rsidRPr="00857192" w:rsidRDefault="00342F56" w:rsidP="00342F56">
      <w:pPr>
        <w:rPr>
          <w:sz w:val="14"/>
        </w:rPr>
      </w:pPr>
      <w:r w:rsidRPr="00857192">
        <w:rPr>
          <w:u w:val="single"/>
        </w:rPr>
        <w:t xml:space="preserve">This vocabulary is now </w:t>
      </w:r>
      <w:r w:rsidRPr="00857192">
        <w:rPr>
          <w:b/>
          <w:iCs/>
          <w:u w:val="single"/>
          <w:bdr w:val="single" w:sz="8" w:space="0" w:color="auto"/>
        </w:rPr>
        <w:t>commonplace</w:t>
      </w:r>
      <w:r w:rsidRPr="00857192">
        <w:rPr>
          <w:u w:val="single"/>
        </w:rPr>
        <w:t xml:space="preserve"> in media and entertainment</w:t>
      </w:r>
      <w:r w:rsidRPr="00857192">
        <w:rPr>
          <w:sz w:val="14"/>
        </w:rPr>
        <w:t xml:space="preserve">. One indicator of the popularity of </w:t>
      </w:r>
      <w:r w:rsidRPr="00857192">
        <w:rPr>
          <w:u w:val="single"/>
        </w:rPr>
        <w:t>the new anti-racist discourse</w:t>
      </w:r>
      <w:r w:rsidRPr="00857192">
        <w:rPr>
          <w:sz w:val="14"/>
        </w:rPr>
        <w:t xml:space="preserve"> are best selling books such as Ibram X. Kendi’s How to Be an Antiracist (2019) and White Fragility: Why It’s So Hard for White People to Talk about Racism by Robin D’Angelo (2018). Appearing on multiple best-seller lists, these books </w:t>
      </w:r>
      <w:r w:rsidRPr="00857192">
        <w:rPr>
          <w:u w:val="single"/>
        </w:rPr>
        <w:t>explain</w:t>
      </w:r>
      <w:r w:rsidRPr="00857192">
        <w:rPr>
          <w:sz w:val="14"/>
        </w:rPr>
        <w:t xml:space="preserve"> the problem of racism to the reader and encourage readers to employ various anti-racist strategies in their daily lives. It is worth noting that the message of these books is </w:t>
      </w:r>
      <w:r w:rsidRPr="00857192">
        <w:rPr>
          <w:u w:val="single"/>
        </w:rPr>
        <w:t>that social change can occur in a bottom-up fashion</w:t>
      </w:r>
      <w:r w:rsidRPr="00857192">
        <w:rPr>
          <w:sz w:val="14"/>
        </w:rPr>
        <w:t xml:space="preserve"> where personal reflection is the start of a larger change project </w:t>
      </w:r>
      <w:r w:rsidRPr="00857192">
        <w:rPr>
          <w:u w:val="single"/>
        </w:rPr>
        <w:t xml:space="preserve">and cultural forces are </w:t>
      </w:r>
      <w:r w:rsidRPr="00857192">
        <w:rPr>
          <w:b/>
          <w:iCs/>
          <w:u w:val="single"/>
          <w:bdr w:val="single" w:sz="8" w:space="0" w:color="auto"/>
        </w:rPr>
        <w:t>not epiphenomenal</w:t>
      </w:r>
      <w:r w:rsidRPr="00857192">
        <w:rPr>
          <w:u w:val="single"/>
        </w:rPr>
        <w:t xml:space="preserve"> relative to repressive structures</w:t>
      </w:r>
      <w:r w:rsidRPr="00857192">
        <w:rPr>
          <w:sz w:val="14"/>
        </w:rPr>
        <w:t>.</w:t>
      </w:r>
    </w:p>
    <w:p w14:paraId="5848820F" w14:textId="77777777" w:rsidR="00342F56" w:rsidRPr="00857192" w:rsidRDefault="00342F56" w:rsidP="00342F56">
      <w:pPr>
        <w:rPr>
          <w:sz w:val="14"/>
        </w:rPr>
      </w:pPr>
      <w:r w:rsidRPr="00857192">
        <w:rPr>
          <w:u w:val="single"/>
        </w:rPr>
        <w:t xml:space="preserve">Another finding is that academic </w:t>
      </w:r>
      <w:r w:rsidRPr="005032BD">
        <w:rPr>
          <w:b/>
          <w:iCs/>
          <w:highlight w:val="cyan"/>
          <w:u w:val="single"/>
          <w:bdr w:val="single" w:sz="8" w:space="0" w:color="auto"/>
        </w:rPr>
        <w:t>researchers</w:t>
      </w:r>
      <w:r w:rsidRPr="005032BD">
        <w:rPr>
          <w:highlight w:val="cyan"/>
          <w:u w:val="single"/>
        </w:rPr>
        <w:t xml:space="preserve"> increased</w:t>
      </w:r>
      <w:r w:rsidRPr="00857192">
        <w:rPr>
          <w:u w:val="single"/>
        </w:rPr>
        <w:t xml:space="preserve"> their </w:t>
      </w:r>
      <w:r w:rsidRPr="005032BD">
        <w:rPr>
          <w:highlight w:val="cyan"/>
          <w:u w:val="single"/>
        </w:rPr>
        <w:t>focus</w:t>
      </w:r>
      <w:r w:rsidRPr="00857192">
        <w:rPr>
          <w:u w:val="single"/>
        </w:rPr>
        <w:t xml:space="preserve"> on racial discrimination</w:t>
      </w:r>
      <w:r w:rsidRPr="00857192">
        <w:rPr>
          <w:sz w:val="14"/>
        </w:rPr>
        <w:t xml:space="preserve">. </w:t>
      </w:r>
      <w:r w:rsidRPr="005032BD">
        <w:rPr>
          <w:b/>
          <w:iCs/>
          <w:highlight w:val="cyan"/>
          <w:u w:val="single"/>
          <w:bdr w:val="single" w:sz="8" w:space="0" w:color="auto"/>
        </w:rPr>
        <w:t>Multiple analyses</w:t>
      </w:r>
      <w:r w:rsidRPr="005032BD">
        <w:rPr>
          <w:highlight w:val="cyan"/>
          <w:u w:val="single"/>
        </w:rPr>
        <w:t xml:space="preserve"> have found</w:t>
      </w:r>
      <w:r w:rsidRPr="00857192">
        <w:rPr>
          <w:u w:val="single"/>
        </w:rPr>
        <w:t xml:space="preserve"> that there has been </w:t>
      </w:r>
      <w:r w:rsidRPr="005032BD">
        <w:rPr>
          <w:highlight w:val="cyan"/>
          <w:u w:val="single"/>
        </w:rPr>
        <w:t xml:space="preserve">a </w:t>
      </w:r>
      <w:r w:rsidRPr="005032BD">
        <w:rPr>
          <w:b/>
          <w:iCs/>
          <w:highlight w:val="cyan"/>
          <w:u w:val="single"/>
          <w:bdr w:val="single" w:sz="8" w:space="0" w:color="auto"/>
        </w:rPr>
        <w:t>large increase</w:t>
      </w:r>
      <w:r w:rsidRPr="005032BD">
        <w:rPr>
          <w:highlight w:val="cyan"/>
          <w:u w:val="single"/>
        </w:rPr>
        <w:t xml:space="preserve"> in</w:t>
      </w:r>
      <w:r w:rsidRPr="00857192">
        <w:rPr>
          <w:u w:val="single"/>
        </w:rPr>
        <w:t xml:space="preserve"> the number of academic journal </w:t>
      </w:r>
      <w:r w:rsidRPr="005032BD">
        <w:rPr>
          <w:highlight w:val="cyan"/>
          <w:u w:val="single"/>
        </w:rPr>
        <w:t>articles</w:t>
      </w:r>
      <w:r w:rsidRPr="00857192">
        <w:rPr>
          <w:u w:val="single"/>
        </w:rPr>
        <w:t xml:space="preserve"> that focus on racial discrimination</w:t>
      </w:r>
      <w:r w:rsidRPr="00857192">
        <w:rPr>
          <w:sz w:val="14"/>
        </w:rPr>
        <w:t xml:space="preserve">. </w:t>
      </w:r>
      <w:r w:rsidRPr="00857192">
        <w:rPr>
          <w:u w:val="single"/>
        </w:rPr>
        <w:t xml:space="preserve">This suggests that racial inequality has become a </w:t>
      </w:r>
      <w:r w:rsidRPr="00857192">
        <w:rPr>
          <w:b/>
          <w:iCs/>
          <w:u w:val="single"/>
          <w:bdr w:val="single" w:sz="8" w:space="0" w:color="auto"/>
        </w:rPr>
        <w:t>more focal point</w:t>
      </w:r>
      <w:r w:rsidRPr="00857192">
        <w:rPr>
          <w:u w:val="single"/>
        </w:rPr>
        <w:t xml:space="preserve"> within the </w:t>
      </w:r>
      <w:r w:rsidRPr="00857192">
        <w:rPr>
          <w:b/>
          <w:iCs/>
          <w:u w:val="single"/>
          <w:bdr w:val="single" w:sz="8" w:space="0" w:color="auto"/>
        </w:rPr>
        <w:t>academy</w:t>
      </w:r>
      <w:r w:rsidRPr="00857192">
        <w:rPr>
          <w:u w:val="single"/>
        </w:rPr>
        <w:t xml:space="preserve"> as well as in </w:t>
      </w:r>
      <w:r w:rsidRPr="00857192">
        <w:rPr>
          <w:b/>
          <w:iCs/>
          <w:u w:val="single"/>
          <w:bdr w:val="single" w:sz="8" w:space="0" w:color="auto"/>
        </w:rPr>
        <w:t>popular culture</w:t>
      </w:r>
      <w:r w:rsidRPr="00857192">
        <w:rPr>
          <w:sz w:val="14"/>
        </w:rPr>
        <w:t xml:space="preserve">. Academic journals have seen a large rise in articles that investigate many forms of discrimination, including racial discrimination. Journalist and sociologist Musa al-Gharbi’s (2023) analysis of publication data shows that </w:t>
      </w:r>
      <w:r w:rsidRPr="00857192">
        <w:rPr>
          <w:u w:val="single"/>
        </w:rPr>
        <w:t xml:space="preserve">there were approximately </w:t>
      </w:r>
      <w:r w:rsidRPr="005032BD">
        <w:rPr>
          <w:b/>
          <w:iCs/>
          <w:highlight w:val="cyan"/>
          <w:u w:val="single"/>
          <w:bdr w:val="single" w:sz="8" w:space="0" w:color="auto"/>
        </w:rPr>
        <w:t>11,000</w:t>
      </w:r>
      <w:r w:rsidRPr="005032BD">
        <w:rPr>
          <w:highlight w:val="cyan"/>
          <w:u w:val="single"/>
        </w:rPr>
        <w:t xml:space="preserve"> articles</w:t>
      </w:r>
      <w:r w:rsidRPr="00857192">
        <w:rPr>
          <w:u w:val="single"/>
        </w:rPr>
        <w:t xml:space="preserve"> on racial discrimination </w:t>
      </w:r>
      <w:r w:rsidRPr="005032BD">
        <w:rPr>
          <w:highlight w:val="cyan"/>
          <w:u w:val="single"/>
        </w:rPr>
        <w:t>in</w:t>
      </w:r>
      <w:r w:rsidRPr="00857192">
        <w:rPr>
          <w:sz w:val="14"/>
        </w:rPr>
        <w:t xml:space="preserve"> the year </w:t>
      </w:r>
      <w:r w:rsidRPr="005032BD">
        <w:rPr>
          <w:b/>
          <w:iCs/>
          <w:highlight w:val="cyan"/>
          <w:u w:val="single"/>
          <w:bdr w:val="single" w:sz="8" w:space="0" w:color="auto"/>
        </w:rPr>
        <w:t>2000</w:t>
      </w:r>
      <w:r w:rsidRPr="00857192">
        <w:rPr>
          <w:u w:val="single"/>
        </w:rPr>
        <w:t xml:space="preserve"> </w:t>
      </w:r>
      <w:r w:rsidRPr="005032BD">
        <w:rPr>
          <w:highlight w:val="cyan"/>
          <w:u w:val="single"/>
        </w:rPr>
        <w:t xml:space="preserve">and over </w:t>
      </w:r>
      <w:r w:rsidRPr="005032BD">
        <w:rPr>
          <w:b/>
          <w:iCs/>
          <w:highlight w:val="cyan"/>
          <w:u w:val="single"/>
          <w:bdr w:val="single" w:sz="8" w:space="0" w:color="auto"/>
        </w:rPr>
        <w:t>26,000</w:t>
      </w:r>
      <w:r w:rsidRPr="005032BD">
        <w:rPr>
          <w:highlight w:val="cyan"/>
          <w:u w:val="single"/>
        </w:rPr>
        <w:t xml:space="preserve"> in</w:t>
      </w:r>
      <w:r w:rsidRPr="00857192">
        <w:rPr>
          <w:sz w:val="14"/>
        </w:rPr>
        <w:t xml:space="preserve"> the year </w:t>
      </w:r>
      <w:r w:rsidRPr="005032BD">
        <w:rPr>
          <w:b/>
          <w:iCs/>
          <w:highlight w:val="cyan"/>
          <w:u w:val="single"/>
          <w:bdr w:val="single" w:sz="8" w:space="0" w:color="auto"/>
        </w:rPr>
        <w:t>2020</w:t>
      </w:r>
      <w:r w:rsidRPr="00857192">
        <w:rPr>
          <w:sz w:val="14"/>
        </w:rPr>
        <w:t>.</w:t>
      </w:r>
    </w:p>
    <w:p w14:paraId="70B25F46" w14:textId="77777777" w:rsidR="00342F56" w:rsidRPr="00857192" w:rsidRDefault="00342F56" w:rsidP="00342F56">
      <w:pPr>
        <w:rPr>
          <w:sz w:val="14"/>
        </w:rPr>
      </w:pPr>
      <w:r w:rsidRPr="00857192">
        <w:rPr>
          <w:u w:val="single"/>
        </w:rPr>
        <w:t xml:space="preserve">The </w:t>
      </w:r>
      <w:r w:rsidRPr="00857192">
        <w:rPr>
          <w:b/>
          <w:iCs/>
          <w:u w:val="single"/>
          <w:bdr w:val="single" w:sz="8" w:space="0" w:color="auto"/>
        </w:rPr>
        <w:t>overall cultural shift</w:t>
      </w:r>
      <w:r w:rsidRPr="00857192">
        <w:rPr>
          <w:sz w:val="14"/>
        </w:rPr>
        <w:t xml:space="preserve"> associated with multiculturalism in the 1990s and antiracism today </w:t>
      </w:r>
      <w:r w:rsidRPr="00857192">
        <w:rPr>
          <w:u w:val="single"/>
        </w:rPr>
        <w:t xml:space="preserve">has facilitated </w:t>
      </w:r>
      <w:r w:rsidRPr="005032BD">
        <w:rPr>
          <w:highlight w:val="cyan"/>
          <w:u w:val="single"/>
        </w:rPr>
        <w:t xml:space="preserve">the rise of </w:t>
      </w:r>
      <w:r w:rsidRPr="005032BD">
        <w:rPr>
          <w:b/>
          <w:iCs/>
          <w:highlight w:val="cyan"/>
          <w:u w:val="single"/>
          <w:bdr w:val="single" w:sz="8" w:space="0" w:color="auto"/>
        </w:rPr>
        <w:t>social movements</w:t>
      </w:r>
      <w:r w:rsidRPr="00857192">
        <w:rPr>
          <w:u w:val="single"/>
        </w:rPr>
        <w:t xml:space="preserve"> that are focused on racial inequality</w:t>
      </w:r>
      <w:r w:rsidRPr="00857192">
        <w:rPr>
          <w:sz w:val="14"/>
        </w:rPr>
        <w:t xml:space="preserve">. </w:t>
      </w:r>
      <w:r w:rsidRPr="00857192">
        <w:rPr>
          <w:u w:val="single"/>
        </w:rPr>
        <w:t>These</w:t>
      </w:r>
      <w:r w:rsidRPr="00857192">
        <w:rPr>
          <w:sz w:val="14"/>
        </w:rPr>
        <w:t xml:space="preserve"> would </w:t>
      </w:r>
      <w:r w:rsidRPr="00857192">
        <w:rPr>
          <w:u w:val="single"/>
        </w:rPr>
        <w:t>include</w:t>
      </w:r>
      <w:r w:rsidRPr="00857192">
        <w:rPr>
          <w:sz w:val="14"/>
        </w:rPr>
        <w:t xml:space="preserve"> popular social movements like </w:t>
      </w:r>
      <w:r w:rsidRPr="00857192">
        <w:rPr>
          <w:b/>
          <w:iCs/>
          <w:u w:val="single"/>
          <w:bdr w:val="single" w:sz="8" w:space="0" w:color="auto"/>
        </w:rPr>
        <w:t>B</w:t>
      </w:r>
      <w:r w:rsidRPr="00857192">
        <w:rPr>
          <w:sz w:val="14"/>
        </w:rPr>
        <w:t xml:space="preserve">lack </w:t>
      </w:r>
      <w:r w:rsidRPr="00857192">
        <w:rPr>
          <w:b/>
          <w:iCs/>
          <w:u w:val="single"/>
          <w:bdr w:val="single" w:sz="8" w:space="0" w:color="auto"/>
        </w:rPr>
        <w:t>L</w:t>
      </w:r>
      <w:r w:rsidRPr="00857192">
        <w:rPr>
          <w:sz w:val="14"/>
        </w:rPr>
        <w:t xml:space="preserve">ives </w:t>
      </w:r>
      <w:r w:rsidRPr="00857192">
        <w:rPr>
          <w:b/>
          <w:iCs/>
          <w:u w:val="single"/>
          <w:bdr w:val="single" w:sz="8" w:space="0" w:color="auto"/>
        </w:rPr>
        <w:t>M</w:t>
      </w:r>
      <w:r w:rsidRPr="00857192">
        <w:rPr>
          <w:sz w:val="14"/>
        </w:rPr>
        <w:t xml:space="preserve">atter </w:t>
      </w:r>
      <w:r w:rsidRPr="00857192">
        <w:rPr>
          <w:u w:val="single"/>
        </w:rPr>
        <w:t xml:space="preserve">and various </w:t>
      </w:r>
      <w:r w:rsidRPr="00857192">
        <w:rPr>
          <w:b/>
          <w:iCs/>
          <w:u w:val="single"/>
          <w:bdr w:val="single" w:sz="8" w:space="0" w:color="auto"/>
        </w:rPr>
        <w:t>immigration rights</w:t>
      </w:r>
      <w:r w:rsidRPr="00857192">
        <w:rPr>
          <w:u w:val="single"/>
        </w:rPr>
        <w:t xml:space="preserve"> movements such as the movements to curtail and end deportations</w:t>
      </w:r>
      <w:r w:rsidRPr="00857192">
        <w:rPr>
          <w:sz w:val="14"/>
        </w:rPr>
        <w:t xml:space="preserve">. Black Lives Matter is particularly important because </w:t>
      </w:r>
      <w:r w:rsidRPr="00857192">
        <w:rPr>
          <w:u w:val="single"/>
        </w:rPr>
        <w:t xml:space="preserve">protests </w:t>
      </w:r>
      <w:r w:rsidRPr="005032BD">
        <w:rPr>
          <w:highlight w:val="cyan"/>
          <w:u w:val="single"/>
        </w:rPr>
        <w:t xml:space="preserve">helped </w:t>
      </w:r>
      <w:r w:rsidRPr="005032BD">
        <w:rPr>
          <w:b/>
          <w:iCs/>
          <w:highlight w:val="cyan"/>
          <w:u w:val="single"/>
          <w:bdr w:val="single" w:sz="8" w:space="0" w:color="auto"/>
        </w:rPr>
        <w:t>draw attention</w:t>
      </w:r>
      <w:r w:rsidRPr="00857192">
        <w:rPr>
          <w:u w:val="single"/>
        </w:rPr>
        <w:t xml:space="preserve"> to antiracist ideas</w:t>
      </w:r>
      <w:r w:rsidRPr="00857192">
        <w:rPr>
          <w:sz w:val="14"/>
        </w:rPr>
        <w:t xml:space="preserve">, </w:t>
      </w:r>
      <w:r w:rsidRPr="005032BD">
        <w:rPr>
          <w:highlight w:val="cyan"/>
          <w:u w:val="single"/>
        </w:rPr>
        <w:t>resulted in</w:t>
      </w:r>
      <w:r w:rsidRPr="00857192">
        <w:rPr>
          <w:u w:val="single"/>
        </w:rPr>
        <w:t xml:space="preserve"> some </w:t>
      </w:r>
      <w:r w:rsidRPr="00857192">
        <w:rPr>
          <w:b/>
          <w:iCs/>
          <w:u w:val="single"/>
          <w:bdr w:val="single" w:sz="8" w:space="0" w:color="auto"/>
        </w:rPr>
        <w:t xml:space="preserve">police </w:t>
      </w:r>
      <w:r w:rsidRPr="005032BD">
        <w:rPr>
          <w:b/>
          <w:iCs/>
          <w:highlight w:val="cyan"/>
          <w:u w:val="single"/>
          <w:bdr w:val="single" w:sz="8" w:space="0" w:color="auto"/>
        </w:rPr>
        <w:t>reforms</w:t>
      </w:r>
      <w:r w:rsidRPr="00857192">
        <w:rPr>
          <w:sz w:val="14"/>
        </w:rPr>
        <w:t xml:space="preserve">, </w:t>
      </w:r>
      <w:r w:rsidRPr="005032BD">
        <w:rPr>
          <w:highlight w:val="cyan"/>
          <w:u w:val="single"/>
        </w:rPr>
        <w:t>and</w:t>
      </w:r>
      <w:r w:rsidRPr="00857192">
        <w:rPr>
          <w:u w:val="single"/>
        </w:rPr>
        <w:t xml:space="preserve"> helped </w:t>
      </w:r>
      <w:r w:rsidRPr="005032BD">
        <w:rPr>
          <w:highlight w:val="cyan"/>
          <w:u w:val="single"/>
        </w:rPr>
        <w:t xml:space="preserve">publicize </w:t>
      </w:r>
      <w:r w:rsidRPr="005032BD">
        <w:rPr>
          <w:b/>
          <w:iCs/>
          <w:highlight w:val="cyan"/>
          <w:u w:val="single"/>
          <w:bdr w:val="single" w:sz="8" w:space="0" w:color="auto"/>
        </w:rPr>
        <w:t>more radical approaches</w:t>
      </w:r>
      <w:r w:rsidRPr="00857192">
        <w:rPr>
          <w:u w:val="single"/>
        </w:rPr>
        <w:t xml:space="preserve"> to racial inequality such as prison abolitionism</w:t>
      </w:r>
      <w:r w:rsidRPr="00857192">
        <w:rPr>
          <w:sz w:val="14"/>
        </w:rPr>
        <w:t xml:space="preserve"> (e.g., CR10 Publications Collective 2008). Similarly, </w:t>
      </w:r>
      <w:r w:rsidRPr="00857192">
        <w:rPr>
          <w:u w:val="single"/>
        </w:rPr>
        <w:t>immigration rights movements highlight the racialization of immigration enforcement</w:t>
      </w:r>
      <w:r w:rsidRPr="00857192">
        <w:rPr>
          <w:sz w:val="14"/>
        </w:rPr>
        <w:t xml:space="preserve">, </w:t>
      </w:r>
      <w:r w:rsidRPr="00857192">
        <w:rPr>
          <w:u w:val="single"/>
        </w:rPr>
        <w:t>which lead to calls to abolish or reform various immigration agencies</w:t>
      </w:r>
      <w:r w:rsidRPr="00857192">
        <w:rPr>
          <w:sz w:val="14"/>
        </w:rPr>
        <w:t>.</w:t>
      </w:r>
    </w:p>
    <w:p w14:paraId="05FDFADE" w14:textId="77777777" w:rsidR="00342F56" w:rsidRDefault="00342F56" w:rsidP="00342F56">
      <w:pPr>
        <w:rPr>
          <w:sz w:val="14"/>
        </w:rPr>
      </w:pPr>
      <w:r w:rsidRPr="00857192">
        <w:rPr>
          <w:u w:val="single"/>
        </w:rPr>
        <w:t xml:space="preserve">These social trends indicate that </w:t>
      </w:r>
      <w:r w:rsidRPr="005032BD">
        <w:rPr>
          <w:highlight w:val="cyan"/>
          <w:u w:val="single"/>
        </w:rPr>
        <w:t>accounts of</w:t>
      </w:r>
      <w:r w:rsidRPr="00857192">
        <w:rPr>
          <w:u w:val="single"/>
        </w:rPr>
        <w:t xml:space="preserve"> very </w:t>
      </w:r>
      <w:r w:rsidRPr="005032BD">
        <w:rPr>
          <w:highlight w:val="cyan"/>
          <w:u w:val="single"/>
        </w:rPr>
        <w:t>rigid</w:t>
      </w:r>
      <w:r w:rsidRPr="00857192">
        <w:rPr>
          <w:u w:val="single"/>
        </w:rPr>
        <w:t xml:space="preserve"> racial </w:t>
      </w:r>
      <w:r w:rsidRPr="005032BD">
        <w:rPr>
          <w:highlight w:val="cyan"/>
          <w:u w:val="single"/>
        </w:rPr>
        <w:t xml:space="preserve">hierarchies </w:t>
      </w:r>
      <w:r w:rsidRPr="005032BD">
        <w:rPr>
          <w:b/>
          <w:iCs/>
          <w:highlight w:val="cyan"/>
          <w:u w:val="single"/>
          <w:bdr w:val="single" w:sz="8" w:space="0" w:color="auto"/>
        </w:rPr>
        <w:t>need</w:t>
      </w:r>
      <w:r w:rsidRPr="00857192">
        <w:rPr>
          <w:sz w:val="14"/>
        </w:rPr>
        <w:t xml:space="preserve"> some sort of </w:t>
      </w:r>
      <w:r w:rsidRPr="005032BD">
        <w:rPr>
          <w:b/>
          <w:iCs/>
          <w:highlight w:val="cyan"/>
          <w:u w:val="single"/>
          <w:bdr w:val="single" w:sz="8" w:space="0" w:color="auto"/>
        </w:rPr>
        <w:t>modification</w:t>
      </w:r>
      <w:r w:rsidRPr="00857192">
        <w:rPr>
          <w:sz w:val="14"/>
        </w:rPr>
        <w:t xml:space="preserve">. </w:t>
      </w:r>
      <w:r w:rsidRPr="005032BD">
        <w:rPr>
          <w:highlight w:val="cyan"/>
          <w:u w:val="single"/>
        </w:rPr>
        <w:t xml:space="preserve">Critics might allege that these are </w:t>
      </w:r>
      <w:r w:rsidRPr="005032BD">
        <w:rPr>
          <w:b/>
          <w:iCs/>
          <w:highlight w:val="cyan"/>
          <w:u w:val="single"/>
          <w:bdr w:val="single" w:sz="8" w:space="0" w:color="auto"/>
        </w:rPr>
        <w:t>superficial</w:t>
      </w:r>
      <w:r w:rsidRPr="005032BD">
        <w:rPr>
          <w:highlight w:val="cyan"/>
          <w:u w:val="single"/>
        </w:rPr>
        <w:t xml:space="preserve"> changes that </w:t>
      </w:r>
      <w:r w:rsidRPr="005032BD">
        <w:rPr>
          <w:b/>
          <w:iCs/>
          <w:highlight w:val="cyan"/>
          <w:u w:val="single"/>
          <w:bdr w:val="single" w:sz="8" w:space="0" w:color="auto"/>
        </w:rPr>
        <w:t>distract</w:t>
      </w:r>
      <w:r w:rsidRPr="005032BD">
        <w:rPr>
          <w:highlight w:val="cyan"/>
          <w:u w:val="single"/>
        </w:rPr>
        <w:t xml:space="preserve"> from the fundamentally racist nature</w:t>
      </w:r>
      <w:r w:rsidRPr="00857192">
        <w:rPr>
          <w:u w:val="single"/>
        </w:rPr>
        <w:t xml:space="preserve"> of American capitalism</w:t>
      </w:r>
      <w:r w:rsidRPr="00857192">
        <w:rPr>
          <w:sz w:val="14"/>
        </w:rPr>
        <w:t xml:space="preserve">. </w:t>
      </w:r>
      <w:r w:rsidRPr="005032BD">
        <w:rPr>
          <w:highlight w:val="cyan"/>
          <w:u w:val="single"/>
        </w:rPr>
        <w:t xml:space="preserve">Even if we </w:t>
      </w:r>
      <w:r w:rsidRPr="005032BD">
        <w:rPr>
          <w:b/>
          <w:iCs/>
          <w:highlight w:val="cyan"/>
          <w:u w:val="single"/>
          <w:bdr w:val="single" w:sz="8" w:space="0" w:color="auto"/>
        </w:rPr>
        <w:t>grant</w:t>
      </w:r>
      <w:r w:rsidRPr="00857192">
        <w:rPr>
          <w:u w:val="single"/>
        </w:rPr>
        <w:t xml:space="preserve"> the critics </w:t>
      </w:r>
      <w:r w:rsidRPr="005032BD">
        <w:rPr>
          <w:highlight w:val="cyan"/>
          <w:u w:val="single"/>
        </w:rPr>
        <w:t>this</w:t>
      </w:r>
      <w:r w:rsidRPr="00857192">
        <w:rPr>
          <w:u w:val="single"/>
        </w:rPr>
        <w:t xml:space="preserve"> premise</w:t>
      </w:r>
      <w:r w:rsidRPr="00857192">
        <w:rPr>
          <w:sz w:val="14"/>
        </w:rPr>
        <w:t xml:space="preserve">, </w:t>
      </w:r>
      <w:r w:rsidRPr="00857192">
        <w:rPr>
          <w:u w:val="single"/>
        </w:rPr>
        <w:t xml:space="preserve">it would </w:t>
      </w:r>
      <w:r w:rsidRPr="005032BD">
        <w:rPr>
          <w:b/>
          <w:iCs/>
          <w:highlight w:val="cyan"/>
          <w:u w:val="single"/>
          <w:bdr w:val="single" w:sz="8" w:space="0" w:color="auto"/>
        </w:rPr>
        <w:t>still</w:t>
      </w:r>
      <w:r w:rsidRPr="00857192">
        <w:rPr>
          <w:b/>
          <w:iCs/>
          <w:u w:val="single"/>
          <w:bdr w:val="single" w:sz="8" w:space="0" w:color="auto"/>
        </w:rPr>
        <w:t xml:space="preserve"> be the case</w:t>
      </w:r>
      <w:r w:rsidRPr="00857192">
        <w:rPr>
          <w:u w:val="single"/>
        </w:rPr>
        <w:t xml:space="preserve"> that </w:t>
      </w:r>
      <w:r w:rsidRPr="005032BD">
        <w:rPr>
          <w:highlight w:val="cyan"/>
          <w:u w:val="single"/>
        </w:rPr>
        <w:t xml:space="preserve">minorities have experienced </w:t>
      </w:r>
      <w:r w:rsidRPr="005032BD">
        <w:rPr>
          <w:b/>
          <w:iCs/>
          <w:highlight w:val="cyan"/>
          <w:u w:val="single"/>
          <w:bdr w:val="single" w:sz="8" w:space="0" w:color="auto"/>
        </w:rPr>
        <w:t>large</w:t>
      </w:r>
      <w:r w:rsidRPr="005032BD">
        <w:rPr>
          <w:highlight w:val="cyan"/>
          <w:u w:val="single"/>
        </w:rPr>
        <w:t xml:space="preserve"> and </w:t>
      </w:r>
      <w:r w:rsidRPr="005032BD">
        <w:rPr>
          <w:b/>
          <w:iCs/>
          <w:highlight w:val="cyan"/>
          <w:u w:val="single"/>
          <w:bdr w:val="single" w:sz="8" w:space="0" w:color="auto"/>
        </w:rPr>
        <w:t>tangible gains</w:t>
      </w:r>
      <w:r w:rsidRPr="00857192">
        <w:rPr>
          <w:u w:val="single"/>
        </w:rPr>
        <w:t xml:space="preserve"> in health</w:t>
      </w:r>
      <w:r w:rsidRPr="00857192">
        <w:rPr>
          <w:sz w:val="14"/>
        </w:rPr>
        <w:t xml:space="preserve">, </w:t>
      </w:r>
      <w:r w:rsidRPr="00857192">
        <w:rPr>
          <w:u w:val="single"/>
        </w:rPr>
        <w:t>income</w:t>
      </w:r>
      <w:r w:rsidRPr="00857192">
        <w:rPr>
          <w:sz w:val="14"/>
        </w:rPr>
        <w:t xml:space="preserve">, </w:t>
      </w:r>
      <w:r w:rsidRPr="00857192">
        <w:rPr>
          <w:u w:val="single"/>
        </w:rPr>
        <w:t>cultural prominence</w:t>
      </w:r>
      <w:r w:rsidRPr="00857192">
        <w:rPr>
          <w:sz w:val="14"/>
        </w:rPr>
        <w:t xml:space="preserve">, </w:t>
      </w:r>
      <w:r w:rsidRPr="00857192">
        <w:rPr>
          <w:u w:val="single"/>
        </w:rPr>
        <w:t>and political status</w:t>
      </w:r>
      <w:r w:rsidRPr="00857192">
        <w:rPr>
          <w:sz w:val="14"/>
        </w:rPr>
        <w:t xml:space="preserve">. </w:t>
      </w:r>
      <w:r w:rsidRPr="00857192">
        <w:rPr>
          <w:u w:val="single"/>
        </w:rPr>
        <w:t xml:space="preserve">This all occurred </w:t>
      </w:r>
      <w:r w:rsidRPr="005032BD">
        <w:rPr>
          <w:highlight w:val="cyan"/>
          <w:u w:val="single"/>
        </w:rPr>
        <w:t>even in the face of</w:t>
      </w:r>
      <w:r w:rsidRPr="00857192">
        <w:rPr>
          <w:u w:val="single"/>
        </w:rPr>
        <w:t xml:space="preserve"> a </w:t>
      </w:r>
      <w:r w:rsidRPr="00857192">
        <w:rPr>
          <w:b/>
          <w:iCs/>
          <w:u w:val="single"/>
          <w:bdr w:val="single" w:sz="8" w:space="0" w:color="auto"/>
        </w:rPr>
        <w:t xml:space="preserve">purportedly </w:t>
      </w:r>
      <w:r w:rsidRPr="005032BD">
        <w:rPr>
          <w:b/>
          <w:iCs/>
          <w:highlight w:val="cyan"/>
          <w:u w:val="single"/>
          <w:bdr w:val="single" w:sz="8" w:space="0" w:color="auto"/>
        </w:rPr>
        <w:t xml:space="preserve">inflexible </w:t>
      </w:r>
      <w:r w:rsidRPr="00857192">
        <w:rPr>
          <w:b/>
          <w:iCs/>
          <w:u w:val="single"/>
          <w:bdr w:val="single" w:sz="8" w:space="0" w:color="auto"/>
        </w:rPr>
        <w:t xml:space="preserve">rigid </w:t>
      </w:r>
      <w:r w:rsidRPr="005032BD">
        <w:rPr>
          <w:b/>
          <w:iCs/>
          <w:highlight w:val="cyan"/>
          <w:u w:val="single"/>
          <w:bdr w:val="single" w:sz="8" w:space="0" w:color="auto"/>
        </w:rPr>
        <w:t>structure</w:t>
      </w:r>
      <w:r w:rsidRPr="005032BD">
        <w:rPr>
          <w:sz w:val="14"/>
          <w:highlight w:val="cyan"/>
        </w:rPr>
        <w:t>.</w:t>
      </w:r>
      <w:r w:rsidRPr="00857192">
        <w:rPr>
          <w:sz w:val="14"/>
        </w:rPr>
        <w:t xml:space="preserve"> The purpose in reviewing these developments is not to undermine the importance of relative differences, or to downplay repressive policies and historical injustices, but to highlight the need to explain how </w:t>
      </w:r>
      <w:r w:rsidRPr="00857192">
        <w:rPr>
          <w:u w:val="single"/>
        </w:rPr>
        <w:t xml:space="preserve">relative inequality can co-exist with </w:t>
      </w:r>
      <w:r w:rsidRPr="00857192">
        <w:rPr>
          <w:b/>
          <w:iCs/>
          <w:u w:val="single"/>
          <w:bdr w:val="single" w:sz="8" w:space="0" w:color="auto"/>
        </w:rPr>
        <w:t>genuine improvements</w:t>
      </w:r>
      <w:r w:rsidRPr="00857192">
        <w:rPr>
          <w:u w:val="single"/>
        </w:rPr>
        <w:t xml:space="preserve"> in</w:t>
      </w:r>
      <w:r w:rsidRPr="00857192">
        <w:rPr>
          <w:sz w:val="14"/>
        </w:rPr>
        <w:t xml:space="preserve"> the </w:t>
      </w:r>
      <w:r w:rsidRPr="00857192">
        <w:rPr>
          <w:u w:val="single"/>
        </w:rPr>
        <w:t>well-being</w:t>
      </w:r>
      <w:r w:rsidRPr="00857192">
        <w:rPr>
          <w:sz w:val="14"/>
        </w:rPr>
        <w:t xml:space="preserve"> of minorities.</w:t>
      </w:r>
    </w:p>
    <w:p w14:paraId="2DDE84DD" w14:textId="77777777" w:rsidR="00957A1F" w:rsidRDefault="00957A1F" w:rsidP="00342F56">
      <w:pPr>
        <w:rPr>
          <w:sz w:val="14"/>
        </w:rPr>
      </w:pPr>
    </w:p>
    <w:p w14:paraId="28629751" w14:textId="77777777" w:rsidR="00957A1F" w:rsidRPr="00B82908" w:rsidRDefault="00957A1F" w:rsidP="00957A1F">
      <w:pPr>
        <w:keepNext/>
        <w:keepLines/>
        <w:spacing w:before="40" w:after="0" w:line="256" w:lineRule="auto"/>
        <w:outlineLvl w:val="3"/>
        <w:rPr>
          <w:rFonts w:eastAsia="PMingLiU" w:cs="Times New Roman"/>
          <w:b/>
          <w:iCs/>
          <w:sz w:val="26"/>
        </w:rPr>
      </w:pPr>
      <w:r w:rsidRPr="00B82908">
        <w:rPr>
          <w:rFonts w:eastAsia="PMingLiU" w:cs="Times New Roman"/>
          <w:b/>
          <w:iCs/>
          <w:sz w:val="26"/>
        </w:rPr>
        <w:t xml:space="preserve">The law has emancipatory potential </w:t>
      </w:r>
      <w:r w:rsidRPr="00B82908">
        <w:rPr>
          <w:rFonts w:eastAsia="PMingLiU" w:cs="Times New Roman"/>
          <w:b/>
          <w:iCs/>
          <w:sz w:val="26"/>
          <w:u w:val="single"/>
        </w:rPr>
        <w:t>despite</w:t>
      </w:r>
      <w:r w:rsidRPr="00B82908">
        <w:rPr>
          <w:rFonts w:eastAsia="PMingLiU" w:cs="Times New Roman"/>
          <w:b/>
          <w:iCs/>
          <w:sz w:val="26"/>
        </w:rPr>
        <w:t xml:space="preserve"> its repressive history. Rejecting it </w:t>
      </w:r>
      <w:r w:rsidRPr="00B82908">
        <w:rPr>
          <w:rFonts w:eastAsia="PMingLiU" w:cs="Times New Roman"/>
          <w:b/>
          <w:iCs/>
          <w:sz w:val="26"/>
          <w:u w:val="single"/>
        </w:rPr>
        <w:t>dooms</w:t>
      </w:r>
      <w:r w:rsidRPr="00B82908">
        <w:rPr>
          <w:rFonts w:eastAsia="PMingLiU" w:cs="Times New Roman"/>
          <w:b/>
          <w:iCs/>
          <w:sz w:val="26"/>
        </w:rPr>
        <w:t xml:space="preserve"> radical social change.</w:t>
      </w:r>
    </w:p>
    <w:p w14:paraId="6953D929" w14:textId="77777777" w:rsidR="00957A1F" w:rsidRPr="00B82908" w:rsidRDefault="00957A1F" w:rsidP="00957A1F">
      <w:pPr>
        <w:spacing w:line="256" w:lineRule="auto"/>
        <w:rPr>
          <w:rFonts w:eastAsia="Calibri"/>
        </w:rPr>
      </w:pPr>
      <w:r w:rsidRPr="00B82908">
        <w:rPr>
          <w:rFonts w:eastAsia="Calibri"/>
          <w:b/>
          <w:bCs/>
          <w:sz w:val="26"/>
        </w:rPr>
        <w:t>McCann and Lovell, 18</w:t>
      </w:r>
      <w:r w:rsidRPr="00B82908">
        <w:rPr>
          <w:rFonts w:eastAsia="Calibri"/>
        </w:rPr>
        <w:t xml:space="preserve">—Gordon Hirabayashi Professor for the Advancement of Citizenship at the University of Washington AND professor of political science, department chair, and the Harry Bridges Endowed Chair in Labor Studies at the University of Washington (Michael and George, “Toward a Radical Politics of Rights: Lessons about Legal Leveraging and Its Limitations,” </w:t>
      </w:r>
      <w:r w:rsidRPr="00B82908">
        <w:rPr>
          <w:rFonts w:eastAsia="Calibri"/>
          <w:i/>
        </w:rPr>
        <w:t>From the Streets to the State: Changing the World by Taking Power</w:t>
      </w:r>
      <w:r w:rsidRPr="00B82908">
        <w:rPr>
          <w:rFonts w:eastAsia="Calibri"/>
        </w:rPr>
        <w:t>, Chapter 7, 139-141, dml)</w:t>
      </w:r>
    </w:p>
    <w:p w14:paraId="50BEF8D3" w14:textId="77777777" w:rsidR="00957A1F" w:rsidRPr="00B82908" w:rsidRDefault="00957A1F" w:rsidP="00957A1F">
      <w:pPr>
        <w:spacing w:line="256" w:lineRule="auto"/>
        <w:rPr>
          <w:rFonts w:eastAsia="Calibri"/>
          <w:sz w:val="16"/>
        </w:rPr>
      </w:pPr>
      <w:r w:rsidRPr="00B82908">
        <w:rPr>
          <w:rFonts w:eastAsia="Calibri"/>
          <w:u w:val="single"/>
        </w:rPr>
        <w:t>In</w:t>
      </w:r>
      <w:r w:rsidRPr="00B82908">
        <w:rPr>
          <w:rFonts w:eastAsia="Calibri"/>
          <w:sz w:val="16"/>
        </w:rPr>
        <w:t xml:space="preserve"> our </w:t>
      </w:r>
      <w:r w:rsidRPr="00B82908">
        <w:rPr>
          <w:rFonts w:eastAsia="Calibri"/>
          <w:u w:val="single"/>
        </w:rPr>
        <w:t>aspirations for progressive change</w:t>
      </w:r>
      <w:r w:rsidRPr="00B82908">
        <w:rPr>
          <w:rFonts w:eastAsia="Calibri"/>
          <w:sz w:val="16"/>
        </w:rPr>
        <w:t xml:space="preserve">, </w:t>
      </w:r>
      <w:r w:rsidRPr="00B82908">
        <w:rPr>
          <w:rFonts w:eastAsia="Calibri"/>
          <w:u w:val="single"/>
        </w:rPr>
        <w:t xml:space="preserve">engaging with the law is </w:t>
      </w:r>
      <w:r w:rsidRPr="00B82908">
        <w:rPr>
          <w:rFonts w:eastAsia="Calibri"/>
          <w:b/>
          <w:iCs/>
          <w:u w:val="single"/>
        </w:rPr>
        <w:t>not a free choice</w:t>
      </w:r>
      <w:r w:rsidRPr="00B82908">
        <w:rPr>
          <w:rFonts w:eastAsia="Calibri"/>
          <w:u w:val="single"/>
        </w:rPr>
        <w:t xml:space="preserve"> among tactics</w:t>
      </w:r>
      <w:r w:rsidRPr="00B82908">
        <w:rPr>
          <w:rFonts w:eastAsia="Calibri"/>
          <w:sz w:val="16"/>
        </w:rPr>
        <w:t xml:space="preserve">. </w:t>
      </w:r>
      <w:r w:rsidRPr="00B82908">
        <w:rPr>
          <w:rFonts w:eastAsia="Calibri"/>
          <w:u w:val="single"/>
        </w:rPr>
        <w:t xml:space="preserve">It is a </w:t>
      </w:r>
      <w:r w:rsidRPr="00B82908">
        <w:rPr>
          <w:rFonts w:eastAsia="Calibri"/>
          <w:b/>
          <w:iCs/>
          <w:u w:val="single"/>
        </w:rPr>
        <w:t>necessity</w:t>
      </w:r>
      <w:r w:rsidRPr="00B82908">
        <w:rPr>
          <w:rFonts w:eastAsia="Calibri"/>
          <w:sz w:val="16"/>
        </w:rPr>
        <w:t xml:space="preserve">. Egalitarian </w:t>
      </w:r>
      <w:r w:rsidRPr="005032BD">
        <w:rPr>
          <w:rFonts w:eastAsia="Calibri"/>
          <w:highlight w:val="cyan"/>
          <w:u w:val="single"/>
        </w:rPr>
        <w:t>activists are</w:t>
      </w:r>
      <w:r w:rsidRPr="00B82908">
        <w:rPr>
          <w:rFonts w:eastAsia="Calibri"/>
          <w:u w:val="single"/>
        </w:rPr>
        <w:t xml:space="preserve"> </w:t>
      </w:r>
      <w:r w:rsidRPr="00B82908">
        <w:rPr>
          <w:rFonts w:eastAsia="Calibri"/>
          <w:b/>
          <w:iCs/>
          <w:u w:val="single"/>
        </w:rPr>
        <w:t xml:space="preserve">routinely </w:t>
      </w:r>
      <w:r w:rsidRPr="005032BD">
        <w:rPr>
          <w:rFonts w:eastAsia="Calibri"/>
          <w:b/>
          <w:iCs/>
          <w:highlight w:val="cyan"/>
          <w:u w:val="single"/>
        </w:rPr>
        <w:t>forced</w:t>
      </w:r>
      <w:r w:rsidRPr="005032BD">
        <w:rPr>
          <w:rFonts w:eastAsia="Calibri"/>
          <w:highlight w:val="cyan"/>
          <w:u w:val="single"/>
        </w:rPr>
        <w:t xml:space="preserve"> into legal engagement by the </w:t>
      </w:r>
      <w:r w:rsidRPr="005032BD">
        <w:rPr>
          <w:rFonts w:eastAsia="Calibri"/>
          <w:b/>
          <w:iCs/>
          <w:highlight w:val="cyan"/>
          <w:u w:val="single"/>
        </w:rPr>
        <w:t>omnipresence</w:t>
      </w:r>
      <w:r w:rsidRPr="005032BD">
        <w:rPr>
          <w:rFonts w:eastAsia="Calibri"/>
          <w:highlight w:val="cyan"/>
          <w:u w:val="single"/>
        </w:rPr>
        <w:t xml:space="preserve"> of law</w:t>
      </w:r>
      <w:r w:rsidRPr="00B82908">
        <w:rPr>
          <w:rFonts w:eastAsia="Calibri"/>
          <w:u w:val="single"/>
        </w:rPr>
        <w:t xml:space="preserve"> as a </w:t>
      </w:r>
      <w:r w:rsidRPr="00B82908">
        <w:rPr>
          <w:rFonts w:eastAsia="Calibri"/>
          <w:b/>
          <w:iCs/>
          <w:u w:val="single"/>
        </w:rPr>
        <w:t>violent force</w:t>
      </w:r>
      <w:r w:rsidRPr="00B82908">
        <w:rPr>
          <w:rFonts w:eastAsia="Calibri"/>
          <w:u w:val="single"/>
        </w:rPr>
        <w:t xml:space="preserve"> imposing hierarchical order and</w:t>
      </w:r>
      <w:r w:rsidRPr="00B82908">
        <w:rPr>
          <w:rFonts w:eastAsia="Calibri"/>
          <w:sz w:val="16"/>
        </w:rPr>
        <w:t xml:space="preserve"> harsh </w:t>
      </w:r>
      <w:r w:rsidRPr="00B82908">
        <w:rPr>
          <w:rFonts w:eastAsia="Calibri"/>
          <w:u w:val="single"/>
        </w:rPr>
        <w:t>punitive constraints</w:t>
      </w:r>
      <w:r w:rsidRPr="00B82908">
        <w:rPr>
          <w:rFonts w:eastAsia="Calibri"/>
          <w:sz w:val="16"/>
        </w:rPr>
        <w:t xml:space="preserve"> on oppressed populations. Although activists are often motivated by the quest for legal recognition of rights claims, </w:t>
      </w:r>
      <w:r w:rsidRPr="00B82908">
        <w:rPr>
          <w:rFonts w:eastAsia="Calibri"/>
          <w:u w:val="single"/>
        </w:rPr>
        <w:t xml:space="preserve">offensively mobilizing law to support egalitarian struggles is only a </w:t>
      </w:r>
      <w:r w:rsidRPr="00B82908">
        <w:rPr>
          <w:rFonts w:eastAsia="Calibri"/>
          <w:b/>
          <w:iCs/>
          <w:u w:val="single"/>
        </w:rPr>
        <w:t>small part</w:t>
      </w:r>
      <w:r w:rsidRPr="00B82908">
        <w:rPr>
          <w:rFonts w:eastAsia="Calibri"/>
          <w:sz w:val="16"/>
        </w:rPr>
        <w:t xml:space="preserve"> of movement appeals to law. </w:t>
      </w:r>
      <w:r w:rsidRPr="00B82908">
        <w:rPr>
          <w:rFonts w:eastAsia="Calibri"/>
          <w:u w:val="single"/>
        </w:rPr>
        <w:t xml:space="preserve">Defensive actions to </w:t>
      </w:r>
      <w:r w:rsidRPr="00B82908">
        <w:rPr>
          <w:rFonts w:eastAsia="Calibri"/>
          <w:b/>
          <w:iCs/>
          <w:u w:val="single"/>
        </w:rPr>
        <w:t>evade</w:t>
      </w:r>
      <w:r w:rsidRPr="00B82908">
        <w:rPr>
          <w:rFonts w:eastAsia="Calibri"/>
          <w:u w:val="single"/>
        </w:rPr>
        <w:t xml:space="preserve"> law’s repressive force or to </w:t>
      </w:r>
      <w:r w:rsidRPr="00B82908">
        <w:rPr>
          <w:rFonts w:eastAsia="Calibri"/>
          <w:b/>
          <w:iCs/>
          <w:u w:val="single"/>
        </w:rPr>
        <w:t>protect</w:t>
      </w:r>
      <w:r w:rsidRPr="00B82908">
        <w:rPr>
          <w:rFonts w:eastAsia="Calibri"/>
          <w:u w:val="single"/>
        </w:rPr>
        <w:t xml:space="preserve"> previous gains are often </w:t>
      </w:r>
      <w:r w:rsidRPr="00B82908">
        <w:rPr>
          <w:rFonts w:eastAsia="Calibri"/>
          <w:b/>
          <w:iCs/>
          <w:u w:val="single"/>
        </w:rPr>
        <w:t>much more significant</w:t>
      </w:r>
      <w:r w:rsidRPr="00B82908">
        <w:rPr>
          <w:rFonts w:eastAsia="Calibri"/>
          <w:sz w:val="16"/>
        </w:rPr>
        <w:t xml:space="preserve">. In our view, there is surprisingly little rigorous theorizing about the different types of struggles on the terrain of law, the most useful indicators of effective legal action, and especially the measures of egalitarian or inclusionary change.1 </w:t>
      </w:r>
    </w:p>
    <w:p w14:paraId="495C84F4" w14:textId="77777777" w:rsidR="00957A1F" w:rsidRPr="00B82908" w:rsidRDefault="00957A1F" w:rsidP="00957A1F">
      <w:pPr>
        <w:spacing w:line="256" w:lineRule="auto"/>
        <w:rPr>
          <w:rFonts w:eastAsia="Calibri"/>
          <w:sz w:val="16"/>
        </w:rPr>
      </w:pPr>
      <w:r w:rsidRPr="00B82908">
        <w:rPr>
          <w:rFonts w:eastAsia="Calibri"/>
          <w:u w:val="single"/>
        </w:rPr>
        <w:t xml:space="preserve">Law is an </w:t>
      </w:r>
      <w:r w:rsidRPr="00B82908">
        <w:rPr>
          <w:rFonts w:eastAsia="Calibri"/>
          <w:b/>
          <w:iCs/>
          <w:u w:val="single"/>
        </w:rPr>
        <w:t>enduring site</w:t>
      </w:r>
      <w:r w:rsidRPr="00B82908">
        <w:rPr>
          <w:rFonts w:eastAsia="Calibri"/>
          <w:u w:val="single"/>
        </w:rPr>
        <w:t xml:space="preserve"> for progressive democratic contestation</w:t>
      </w:r>
      <w:r w:rsidRPr="00B82908">
        <w:rPr>
          <w:rFonts w:eastAsia="Calibri"/>
          <w:sz w:val="16"/>
        </w:rPr>
        <w:t xml:space="preserve">. </w:t>
      </w:r>
      <w:r w:rsidRPr="005032BD">
        <w:rPr>
          <w:rFonts w:eastAsia="Calibri"/>
          <w:highlight w:val="cyan"/>
          <w:u w:val="single"/>
        </w:rPr>
        <w:t>Although</w:t>
      </w:r>
      <w:r w:rsidRPr="00B82908">
        <w:rPr>
          <w:rFonts w:eastAsia="Calibri"/>
          <w:sz w:val="16"/>
        </w:rPr>
        <w:t xml:space="preserve"> official law is </w:t>
      </w:r>
      <w:r w:rsidRPr="005032BD">
        <w:rPr>
          <w:rFonts w:eastAsia="Calibri"/>
          <w:b/>
          <w:iCs/>
          <w:highlight w:val="cyan"/>
          <w:u w:val="single"/>
        </w:rPr>
        <w:t>often</w:t>
      </w:r>
      <w:r w:rsidRPr="005032BD">
        <w:rPr>
          <w:rFonts w:eastAsia="Calibri"/>
          <w:highlight w:val="cyan"/>
          <w:u w:val="single"/>
        </w:rPr>
        <w:t xml:space="preserve"> a tool of </w:t>
      </w:r>
      <w:r w:rsidRPr="005032BD">
        <w:rPr>
          <w:rFonts w:eastAsia="Calibri"/>
          <w:b/>
          <w:iCs/>
          <w:highlight w:val="cyan"/>
          <w:u w:val="single"/>
        </w:rPr>
        <w:t>repression</w:t>
      </w:r>
      <w:r w:rsidRPr="00B82908">
        <w:rPr>
          <w:rFonts w:eastAsia="Calibri"/>
          <w:sz w:val="16"/>
        </w:rPr>
        <w:t xml:space="preserve">, </w:t>
      </w:r>
      <w:r w:rsidRPr="005032BD">
        <w:rPr>
          <w:rFonts w:eastAsia="Calibri"/>
          <w:highlight w:val="cyan"/>
          <w:u w:val="single"/>
        </w:rPr>
        <w:t xml:space="preserve">legal norms and institutions can </w:t>
      </w:r>
      <w:r w:rsidRPr="00B82908">
        <w:rPr>
          <w:rFonts w:eastAsia="Calibri"/>
          <w:b/>
          <w:iCs/>
          <w:u w:val="single"/>
        </w:rPr>
        <w:t>also</w:t>
      </w:r>
      <w:r w:rsidRPr="00B82908">
        <w:rPr>
          <w:rFonts w:eastAsia="Calibri"/>
          <w:u w:val="single"/>
        </w:rPr>
        <w:t xml:space="preserve"> </w:t>
      </w:r>
      <w:r w:rsidRPr="005032BD">
        <w:rPr>
          <w:rFonts w:eastAsia="Calibri"/>
          <w:highlight w:val="cyan"/>
          <w:u w:val="single"/>
        </w:rPr>
        <w:t xml:space="preserve">be </w:t>
      </w:r>
      <w:r w:rsidRPr="00B82908">
        <w:rPr>
          <w:rFonts w:eastAsia="Calibri"/>
          <w:u w:val="single"/>
        </w:rPr>
        <w:t xml:space="preserve">resources for </w:t>
      </w:r>
      <w:r w:rsidRPr="00B82908">
        <w:rPr>
          <w:rFonts w:eastAsia="Calibri"/>
          <w:b/>
          <w:iCs/>
          <w:u w:val="single"/>
        </w:rPr>
        <w:t>egalitarian rights claims</w:t>
      </w:r>
      <w:r w:rsidRPr="00B82908">
        <w:rPr>
          <w:rFonts w:eastAsia="Calibri"/>
          <w:sz w:val="16"/>
        </w:rPr>
        <w:t xml:space="preserve">, </w:t>
      </w:r>
      <w:r w:rsidRPr="00B82908">
        <w:rPr>
          <w:rFonts w:eastAsia="Calibri"/>
          <w:u w:val="single"/>
        </w:rPr>
        <w:t>and</w:t>
      </w:r>
      <w:r w:rsidRPr="00B82908">
        <w:rPr>
          <w:rFonts w:eastAsia="Calibri"/>
          <w:sz w:val="16"/>
        </w:rPr>
        <w:t xml:space="preserve">, at certain historical moments, </w:t>
      </w:r>
      <w:r w:rsidRPr="00B82908">
        <w:rPr>
          <w:rFonts w:eastAsia="Calibri"/>
          <w:u w:val="single"/>
        </w:rPr>
        <w:t xml:space="preserve">even </w:t>
      </w:r>
      <w:r w:rsidRPr="00B82908">
        <w:rPr>
          <w:rFonts w:eastAsia="Calibri"/>
          <w:b/>
          <w:iCs/>
          <w:u w:val="single"/>
        </w:rPr>
        <w:t xml:space="preserve">social </w:t>
      </w:r>
      <w:r w:rsidRPr="005032BD">
        <w:rPr>
          <w:rFonts w:eastAsia="Calibri"/>
          <w:b/>
          <w:iCs/>
          <w:highlight w:val="cyan"/>
          <w:u w:val="single"/>
        </w:rPr>
        <w:t>transformation</w:t>
      </w:r>
      <w:r w:rsidRPr="00B82908">
        <w:rPr>
          <w:rFonts w:eastAsia="Calibri"/>
          <w:sz w:val="16"/>
        </w:rPr>
        <w:t xml:space="preserve">. </w:t>
      </w:r>
      <w:r w:rsidRPr="00B82908">
        <w:rPr>
          <w:rFonts w:eastAsia="Calibri"/>
          <w:u w:val="single"/>
        </w:rPr>
        <w:t>No matter how radical one’s</w:t>
      </w:r>
      <w:r w:rsidRPr="00B82908">
        <w:rPr>
          <w:rFonts w:eastAsia="Calibri"/>
          <w:sz w:val="16"/>
        </w:rPr>
        <w:t xml:space="preserve"> political </w:t>
      </w:r>
      <w:r w:rsidRPr="00B82908">
        <w:rPr>
          <w:rFonts w:eastAsia="Calibri"/>
          <w:u w:val="single"/>
        </w:rPr>
        <w:t>aspirations</w:t>
      </w:r>
      <w:r w:rsidRPr="00B82908">
        <w:rPr>
          <w:rFonts w:eastAsia="Calibri"/>
          <w:sz w:val="16"/>
        </w:rPr>
        <w:t xml:space="preserve">, </w:t>
      </w:r>
      <w:r w:rsidRPr="00B82908">
        <w:rPr>
          <w:rFonts w:eastAsia="Calibri"/>
          <w:u w:val="single"/>
        </w:rPr>
        <w:t xml:space="preserve">the </w:t>
      </w:r>
      <w:r w:rsidRPr="00B82908">
        <w:rPr>
          <w:rFonts w:eastAsia="Calibri"/>
          <w:b/>
          <w:iCs/>
          <w:u w:val="single"/>
        </w:rPr>
        <w:t xml:space="preserve">necessarily </w:t>
      </w:r>
      <w:r w:rsidRPr="005032BD">
        <w:rPr>
          <w:rFonts w:eastAsia="Calibri"/>
          <w:b/>
          <w:iCs/>
          <w:highlight w:val="cyan"/>
          <w:u w:val="single"/>
        </w:rPr>
        <w:t>long-run</w:t>
      </w:r>
      <w:r w:rsidRPr="00B82908">
        <w:rPr>
          <w:rFonts w:eastAsia="Calibri"/>
          <w:b/>
          <w:iCs/>
          <w:u w:val="single"/>
        </w:rPr>
        <w:t xml:space="preserve"> character</w:t>
      </w:r>
      <w:r w:rsidRPr="00B82908">
        <w:rPr>
          <w:rFonts w:eastAsia="Calibri"/>
          <w:u w:val="single"/>
        </w:rPr>
        <w:t xml:space="preserve"> of revolutionary social </w:t>
      </w:r>
      <w:r w:rsidRPr="005032BD">
        <w:rPr>
          <w:rFonts w:eastAsia="Calibri"/>
          <w:highlight w:val="cyan"/>
          <w:u w:val="single"/>
        </w:rPr>
        <w:t xml:space="preserve">transformation </w:t>
      </w:r>
      <w:r w:rsidRPr="005032BD">
        <w:rPr>
          <w:rFonts w:eastAsia="Calibri"/>
          <w:b/>
          <w:iCs/>
          <w:highlight w:val="cyan"/>
          <w:u w:val="single"/>
        </w:rPr>
        <w:t>requires</w:t>
      </w:r>
      <w:r w:rsidRPr="00B82908">
        <w:rPr>
          <w:rFonts w:eastAsia="Calibri"/>
          <w:u w:val="single"/>
        </w:rPr>
        <w:t xml:space="preserve"> a series of </w:t>
      </w:r>
      <w:r w:rsidRPr="005032BD">
        <w:rPr>
          <w:rFonts w:eastAsia="Calibri"/>
          <w:b/>
          <w:iCs/>
          <w:highlight w:val="cyan"/>
          <w:u w:val="single"/>
        </w:rPr>
        <w:t>intermediate steps</w:t>
      </w:r>
      <w:r w:rsidRPr="00B82908">
        <w:rPr>
          <w:rFonts w:eastAsia="Calibri"/>
          <w:sz w:val="16"/>
        </w:rPr>
        <w:t xml:space="preserve">, </w:t>
      </w:r>
      <w:r w:rsidRPr="00B82908">
        <w:rPr>
          <w:rFonts w:eastAsia="Calibri"/>
          <w:b/>
          <w:iCs/>
          <w:u w:val="single"/>
        </w:rPr>
        <w:t>including</w:t>
      </w:r>
      <w:r w:rsidRPr="00B82908">
        <w:rPr>
          <w:rFonts w:eastAsia="Calibri"/>
          <w:sz w:val="16"/>
        </w:rPr>
        <w:t xml:space="preserve"> those </w:t>
      </w:r>
      <w:r w:rsidRPr="005032BD">
        <w:rPr>
          <w:rFonts w:eastAsia="Calibri"/>
          <w:highlight w:val="cyan"/>
          <w:u w:val="single"/>
        </w:rPr>
        <w:t xml:space="preserve">on </w:t>
      </w:r>
      <w:r w:rsidRPr="00B82908">
        <w:rPr>
          <w:rFonts w:eastAsia="Calibri"/>
          <w:u w:val="single"/>
        </w:rPr>
        <w:t xml:space="preserve">the </w:t>
      </w:r>
      <w:r w:rsidRPr="00B82908">
        <w:rPr>
          <w:rFonts w:eastAsia="Calibri"/>
          <w:b/>
          <w:iCs/>
          <w:u w:val="single"/>
        </w:rPr>
        <w:t xml:space="preserve">terrain of </w:t>
      </w:r>
      <w:r w:rsidRPr="005032BD">
        <w:rPr>
          <w:rFonts w:eastAsia="Calibri"/>
          <w:b/>
          <w:iCs/>
          <w:highlight w:val="cyan"/>
          <w:u w:val="single"/>
        </w:rPr>
        <w:t>law</w:t>
      </w:r>
      <w:r w:rsidRPr="005032BD">
        <w:rPr>
          <w:rFonts w:eastAsia="Calibri"/>
          <w:sz w:val="16"/>
          <w:highlight w:val="cyan"/>
        </w:rPr>
        <w:t>.</w:t>
      </w:r>
      <w:r w:rsidRPr="00B82908">
        <w:rPr>
          <w:rFonts w:eastAsia="Calibri"/>
          <w:sz w:val="16"/>
        </w:rPr>
        <w:t xml:space="preserve"> As the British socialist E. P. Thompson (1975) asserts, </w:t>
      </w:r>
    </w:p>
    <w:p w14:paraId="7D65575C" w14:textId="77777777" w:rsidR="00957A1F" w:rsidRPr="00B82908" w:rsidRDefault="00957A1F" w:rsidP="00957A1F">
      <w:pPr>
        <w:spacing w:line="256" w:lineRule="auto"/>
        <w:rPr>
          <w:rFonts w:eastAsia="Calibri"/>
          <w:sz w:val="16"/>
        </w:rPr>
      </w:pPr>
      <w:r w:rsidRPr="00B82908">
        <w:rPr>
          <w:rFonts w:eastAsia="Calibri"/>
          <w:sz w:val="16"/>
        </w:rPr>
        <w:t xml:space="preserve">Most [people] have a strong sense of justice, at least with regard to their own interests. </w:t>
      </w:r>
      <w:r w:rsidRPr="005032BD">
        <w:rPr>
          <w:rFonts w:eastAsia="Calibri"/>
          <w:highlight w:val="cyan"/>
          <w:u w:val="single"/>
        </w:rPr>
        <w:t>If the law is evidently</w:t>
      </w:r>
      <w:r w:rsidRPr="00B82908">
        <w:rPr>
          <w:rFonts w:eastAsia="Calibri"/>
          <w:u w:val="single"/>
        </w:rPr>
        <w:t xml:space="preserve"> partial and </w:t>
      </w:r>
      <w:r w:rsidRPr="005032BD">
        <w:rPr>
          <w:rFonts w:eastAsia="Calibri"/>
          <w:highlight w:val="cyan"/>
          <w:u w:val="single"/>
        </w:rPr>
        <w:t>unjust</w:t>
      </w:r>
      <w:r w:rsidRPr="00B82908">
        <w:rPr>
          <w:rFonts w:eastAsia="Calibri"/>
          <w:sz w:val="16"/>
        </w:rPr>
        <w:t xml:space="preserve">, </w:t>
      </w:r>
      <w:r w:rsidRPr="00B82908">
        <w:rPr>
          <w:rFonts w:eastAsia="Calibri"/>
          <w:u w:val="single"/>
        </w:rPr>
        <w:t xml:space="preserve">then </w:t>
      </w:r>
      <w:r w:rsidRPr="005032BD">
        <w:rPr>
          <w:rFonts w:eastAsia="Calibri"/>
          <w:highlight w:val="cyan"/>
          <w:u w:val="single"/>
        </w:rPr>
        <w:t>it will</w:t>
      </w:r>
      <w:r w:rsidRPr="00B82908">
        <w:rPr>
          <w:rFonts w:eastAsia="Calibri"/>
          <w:u w:val="single"/>
        </w:rPr>
        <w:t xml:space="preserve"> </w:t>
      </w:r>
      <w:r w:rsidRPr="00B82908">
        <w:rPr>
          <w:rFonts w:eastAsia="Calibri"/>
          <w:b/>
          <w:iCs/>
          <w:u w:val="single"/>
        </w:rPr>
        <w:t>mask</w:t>
      </w:r>
      <w:r w:rsidRPr="00B82908">
        <w:rPr>
          <w:rFonts w:eastAsia="Calibri"/>
          <w:u w:val="single"/>
        </w:rPr>
        <w:t xml:space="preserve"> nothing</w:t>
      </w:r>
      <w:r w:rsidRPr="00B82908">
        <w:rPr>
          <w:rFonts w:eastAsia="Calibri"/>
          <w:sz w:val="16"/>
        </w:rPr>
        <w:t xml:space="preserve">, </w:t>
      </w:r>
      <w:r w:rsidRPr="00B82908">
        <w:rPr>
          <w:rFonts w:eastAsia="Calibri"/>
          <w:b/>
          <w:iCs/>
          <w:u w:val="single"/>
        </w:rPr>
        <w:t>legitimize</w:t>
      </w:r>
      <w:r w:rsidRPr="00B82908">
        <w:rPr>
          <w:rFonts w:eastAsia="Calibri"/>
          <w:u w:val="single"/>
        </w:rPr>
        <w:t xml:space="preserve"> nothing</w:t>
      </w:r>
      <w:r w:rsidRPr="00B82908">
        <w:rPr>
          <w:rFonts w:eastAsia="Calibri"/>
          <w:sz w:val="16"/>
        </w:rPr>
        <w:t xml:space="preserve">, </w:t>
      </w:r>
      <w:r w:rsidRPr="005032BD">
        <w:rPr>
          <w:rFonts w:eastAsia="Calibri"/>
          <w:b/>
          <w:iCs/>
          <w:highlight w:val="cyan"/>
          <w:u w:val="single"/>
        </w:rPr>
        <w:t>contribute</w:t>
      </w:r>
      <w:r w:rsidRPr="005032BD">
        <w:rPr>
          <w:rFonts w:eastAsia="Calibri"/>
          <w:highlight w:val="cyan"/>
          <w:u w:val="single"/>
        </w:rPr>
        <w:t xml:space="preserve"> nothing to</w:t>
      </w:r>
      <w:r w:rsidRPr="00B82908">
        <w:rPr>
          <w:rFonts w:eastAsia="Calibri"/>
          <w:u w:val="single"/>
        </w:rPr>
        <w:t xml:space="preserve"> </w:t>
      </w:r>
      <w:r w:rsidRPr="00B82908">
        <w:rPr>
          <w:rFonts w:eastAsia="Calibri"/>
          <w:b/>
          <w:iCs/>
          <w:u w:val="single"/>
        </w:rPr>
        <w:t>any</w:t>
      </w:r>
      <w:r w:rsidRPr="00B82908">
        <w:rPr>
          <w:rFonts w:eastAsia="Calibri"/>
          <w:u w:val="single"/>
        </w:rPr>
        <w:t xml:space="preserve"> class’s </w:t>
      </w:r>
      <w:r w:rsidRPr="005032BD">
        <w:rPr>
          <w:rFonts w:eastAsia="Calibri"/>
          <w:highlight w:val="cyan"/>
          <w:u w:val="single"/>
        </w:rPr>
        <w:t>hegemony</w:t>
      </w:r>
      <w:r w:rsidRPr="00B82908">
        <w:rPr>
          <w:rFonts w:eastAsia="Calibri"/>
          <w:sz w:val="16"/>
        </w:rPr>
        <w:t xml:space="preserve">. The essential precondition for the effectiveness of </w:t>
      </w:r>
      <w:r w:rsidRPr="005032BD">
        <w:rPr>
          <w:rFonts w:eastAsia="Calibri"/>
          <w:highlight w:val="cyan"/>
          <w:u w:val="single"/>
        </w:rPr>
        <w:t>law</w:t>
      </w:r>
      <w:r w:rsidRPr="00B82908">
        <w:rPr>
          <w:rFonts w:eastAsia="Calibri"/>
          <w:sz w:val="16"/>
        </w:rPr>
        <w:t xml:space="preserve">, in its function as ideology, </w:t>
      </w:r>
      <w:r w:rsidRPr="00B82908">
        <w:rPr>
          <w:rFonts w:eastAsia="Calibri"/>
          <w:u w:val="single"/>
        </w:rPr>
        <w:t>is</w:t>
      </w:r>
      <w:r w:rsidRPr="00B82908">
        <w:rPr>
          <w:rFonts w:eastAsia="Calibri"/>
          <w:sz w:val="16"/>
        </w:rPr>
        <w:t xml:space="preserve"> that it shall display an independence from gross manipulation and shall seem to be just. . . . The rhetoric and the rules of a society are something </w:t>
      </w:r>
      <w:r w:rsidRPr="00B82908">
        <w:rPr>
          <w:rFonts w:eastAsia="Calibri"/>
          <w:u w:val="single"/>
        </w:rPr>
        <w:t xml:space="preserve">a </w:t>
      </w:r>
      <w:r w:rsidRPr="00B82908">
        <w:rPr>
          <w:rFonts w:eastAsia="Calibri"/>
          <w:b/>
          <w:iCs/>
          <w:u w:val="single"/>
        </w:rPr>
        <w:t>great deal more than sham</w:t>
      </w:r>
      <w:r w:rsidRPr="00B82908">
        <w:rPr>
          <w:rFonts w:eastAsia="Calibri"/>
          <w:sz w:val="16"/>
        </w:rPr>
        <w:t xml:space="preserve">. In the same moment they may modify, in profound ways, the behavior of the powerful, and mystify the powerless. </w:t>
      </w:r>
      <w:r w:rsidRPr="00B82908">
        <w:rPr>
          <w:rFonts w:eastAsia="Calibri"/>
          <w:u w:val="single"/>
        </w:rPr>
        <w:t xml:space="preserve">They </w:t>
      </w:r>
      <w:r w:rsidRPr="005032BD">
        <w:rPr>
          <w:rFonts w:eastAsia="Calibri"/>
          <w:highlight w:val="cyan"/>
          <w:u w:val="single"/>
        </w:rPr>
        <w:t xml:space="preserve">may </w:t>
      </w:r>
      <w:r w:rsidRPr="005032BD">
        <w:rPr>
          <w:rFonts w:eastAsia="Calibri"/>
          <w:b/>
          <w:iCs/>
          <w:highlight w:val="cyan"/>
          <w:u w:val="single"/>
        </w:rPr>
        <w:t>disguise</w:t>
      </w:r>
      <w:r w:rsidRPr="00B82908">
        <w:rPr>
          <w:rFonts w:eastAsia="Calibri"/>
          <w:u w:val="single"/>
        </w:rPr>
        <w:t xml:space="preserve"> the true realities of </w:t>
      </w:r>
      <w:r w:rsidRPr="005032BD">
        <w:rPr>
          <w:rFonts w:eastAsia="Calibri"/>
          <w:highlight w:val="cyan"/>
          <w:u w:val="single"/>
        </w:rPr>
        <w:t>power</w:t>
      </w:r>
      <w:r w:rsidRPr="00B82908">
        <w:rPr>
          <w:rFonts w:eastAsia="Calibri"/>
          <w:sz w:val="16"/>
        </w:rPr>
        <w:t xml:space="preserve">, </w:t>
      </w:r>
      <w:r w:rsidRPr="005032BD">
        <w:rPr>
          <w:rFonts w:eastAsia="Calibri"/>
          <w:highlight w:val="cyan"/>
          <w:u w:val="single"/>
        </w:rPr>
        <w:t>but</w:t>
      </w:r>
      <w:r w:rsidRPr="00B82908">
        <w:rPr>
          <w:rFonts w:eastAsia="Calibri"/>
          <w:sz w:val="16"/>
        </w:rPr>
        <w:t xml:space="preserve">, </w:t>
      </w:r>
      <w:r w:rsidRPr="00B82908">
        <w:rPr>
          <w:rFonts w:eastAsia="Calibri"/>
          <w:b/>
          <w:iCs/>
          <w:u w:val="single"/>
        </w:rPr>
        <w:t>at the same time</w:t>
      </w:r>
      <w:r w:rsidRPr="00B82908">
        <w:rPr>
          <w:rFonts w:eastAsia="Calibri"/>
          <w:sz w:val="16"/>
        </w:rPr>
        <w:t xml:space="preserve">, </w:t>
      </w:r>
      <w:r w:rsidRPr="00B82908">
        <w:rPr>
          <w:rFonts w:eastAsia="Calibri"/>
          <w:u w:val="single"/>
        </w:rPr>
        <w:t xml:space="preserve">they may </w:t>
      </w:r>
      <w:r w:rsidRPr="005032BD">
        <w:rPr>
          <w:rFonts w:eastAsia="Calibri"/>
          <w:b/>
          <w:iCs/>
          <w:highlight w:val="cyan"/>
          <w:u w:val="single"/>
        </w:rPr>
        <w:t>curb</w:t>
      </w:r>
      <w:r w:rsidRPr="005032BD">
        <w:rPr>
          <w:rFonts w:eastAsia="Calibri"/>
          <w:highlight w:val="cyan"/>
          <w:u w:val="single"/>
        </w:rPr>
        <w:t xml:space="preserve"> that</w:t>
      </w:r>
      <w:r w:rsidRPr="00B82908">
        <w:rPr>
          <w:rFonts w:eastAsia="Calibri"/>
          <w:u w:val="single"/>
        </w:rPr>
        <w:t xml:space="preserve"> power </w:t>
      </w:r>
      <w:r w:rsidRPr="005032BD">
        <w:rPr>
          <w:rFonts w:eastAsia="Calibri"/>
          <w:highlight w:val="cyan"/>
          <w:u w:val="single"/>
        </w:rPr>
        <w:t xml:space="preserve">and </w:t>
      </w:r>
      <w:r w:rsidRPr="005032BD">
        <w:rPr>
          <w:rFonts w:eastAsia="Calibri"/>
          <w:b/>
          <w:iCs/>
          <w:highlight w:val="cyan"/>
          <w:u w:val="single"/>
        </w:rPr>
        <w:t>check</w:t>
      </w:r>
      <w:r w:rsidRPr="005032BD">
        <w:rPr>
          <w:rFonts w:eastAsia="Calibri"/>
          <w:highlight w:val="cyan"/>
          <w:u w:val="single"/>
        </w:rPr>
        <w:t xml:space="preserve"> its intrusions</w:t>
      </w:r>
      <w:r w:rsidRPr="00B82908">
        <w:rPr>
          <w:rFonts w:eastAsia="Calibri"/>
          <w:sz w:val="16"/>
        </w:rPr>
        <w:t xml:space="preserve">. . . . And </w:t>
      </w:r>
      <w:r w:rsidRPr="00B82908">
        <w:rPr>
          <w:rFonts w:eastAsia="Calibri"/>
          <w:u w:val="single"/>
        </w:rPr>
        <w:t xml:space="preserve">it is often from </w:t>
      </w:r>
      <w:r w:rsidRPr="00B82908">
        <w:rPr>
          <w:rFonts w:eastAsia="Calibri"/>
          <w:b/>
          <w:iCs/>
          <w:u w:val="single"/>
        </w:rPr>
        <w:t>within</w:t>
      </w:r>
      <w:r w:rsidRPr="00B82908">
        <w:rPr>
          <w:rFonts w:eastAsia="Calibri"/>
          <w:sz w:val="16"/>
        </w:rPr>
        <w:t xml:space="preserve"> that very rhetoric </w:t>
      </w:r>
      <w:r w:rsidRPr="00B82908">
        <w:rPr>
          <w:rFonts w:eastAsia="Calibri"/>
          <w:u w:val="single"/>
        </w:rPr>
        <w:t>that</w:t>
      </w:r>
      <w:r w:rsidRPr="00B82908">
        <w:rPr>
          <w:rFonts w:eastAsia="Calibri"/>
          <w:sz w:val="16"/>
        </w:rPr>
        <w:t xml:space="preserve"> a </w:t>
      </w:r>
      <w:r w:rsidRPr="00B82908">
        <w:rPr>
          <w:rFonts w:eastAsia="Calibri"/>
          <w:b/>
          <w:iCs/>
          <w:u w:val="single"/>
        </w:rPr>
        <w:t>radical critique</w:t>
      </w:r>
      <w:r w:rsidRPr="00B82908">
        <w:rPr>
          <w:rFonts w:eastAsia="Calibri"/>
          <w:sz w:val="16"/>
        </w:rPr>
        <w:t xml:space="preserve"> of the practice of the society </w:t>
      </w:r>
      <w:r w:rsidRPr="00B82908">
        <w:rPr>
          <w:rFonts w:eastAsia="Calibri"/>
          <w:u w:val="single"/>
        </w:rPr>
        <w:t>is developed</w:t>
      </w:r>
      <w:r w:rsidRPr="00B82908">
        <w:rPr>
          <w:rFonts w:eastAsia="Calibri"/>
          <w:sz w:val="16"/>
        </w:rPr>
        <w:t xml:space="preserve">. (436–39) </w:t>
      </w:r>
    </w:p>
    <w:p w14:paraId="33D552A4" w14:textId="77777777" w:rsidR="00957A1F" w:rsidRPr="00B82908" w:rsidRDefault="00957A1F" w:rsidP="00957A1F">
      <w:pPr>
        <w:spacing w:line="256" w:lineRule="auto"/>
        <w:rPr>
          <w:rFonts w:eastAsia="Calibri"/>
          <w:sz w:val="16"/>
        </w:rPr>
      </w:pPr>
      <w:r w:rsidRPr="00B82908">
        <w:rPr>
          <w:rFonts w:eastAsia="Calibri"/>
          <w:sz w:val="16"/>
        </w:rPr>
        <w:t xml:space="preserve">In this chapter, we describe legal mobilization as the articulation of a social interest, general policy, or a societal vision in terms of legal entitlement. As Frances Kahn Zemans (1983) famously put it, legal mobilization entails that “a desire or want . . . is translated into a demand as an assertion of one’s rights” (3). </w:t>
      </w:r>
      <w:r w:rsidRPr="00B82908">
        <w:rPr>
          <w:rFonts w:eastAsia="Calibri"/>
          <w:u w:val="single"/>
        </w:rPr>
        <w:t xml:space="preserve">Since legal language is </w:t>
      </w:r>
      <w:r w:rsidRPr="00B82908">
        <w:rPr>
          <w:rFonts w:eastAsia="Calibri"/>
          <w:b/>
          <w:iCs/>
          <w:u w:val="single"/>
        </w:rPr>
        <w:t>indeterminate</w:t>
      </w:r>
      <w:r w:rsidRPr="00B82908">
        <w:rPr>
          <w:rFonts w:eastAsia="Calibri"/>
          <w:u w:val="single"/>
        </w:rPr>
        <w:t xml:space="preserve"> and </w:t>
      </w:r>
      <w:r w:rsidRPr="00B82908">
        <w:rPr>
          <w:rFonts w:eastAsia="Calibri"/>
          <w:b/>
          <w:iCs/>
          <w:u w:val="single"/>
        </w:rPr>
        <w:t>polyvalent</w:t>
      </w:r>
      <w:r w:rsidRPr="00B82908">
        <w:rPr>
          <w:rFonts w:eastAsia="Calibri"/>
          <w:sz w:val="16"/>
        </w:rPr>
        <w:t xml:space="preserve">, </w:t>
      </w:r>
      <w:r w:rsidRPr="00B82908">
        <w:rPr>
          <w:rFonts w:eastAsia="Calibri"/>
          <w:u w:val="single"/>
        </w:rPr>
        <w:t xml:space="preserve">it is </w:t>
      </w:r>
      <w:r w:rsidRPr="00B82908">
        <w:rPr>
          <w:rFonts w:eastAsia="Calibri"/>
          <w:b/>
          <w:iCs/>
          <w:u w:val="single"/>
        </w:rPr>
        <w:t>contestable</w:t>
      </w:r>
      <w:r w:rsidRPr="00B82908">
        <w:rPr>
          <w:rFonts w:eastAsia="Calibri"/>
          <w:sz w:val="16"/>
        </w:rPr>
        <w:t xml:space="preserve">. </w:t>
      </w:r>
      <w:r w:rsidRPr="00B82908">
        <w:rPr>
          <w:rFonts w:eastAsia="Calibri"/>
          <w:u w:val="single"/>
        </w:rPr>
        <w:t xml:space="preserve">Dominant legal norms are </w:t>
      </w:r>
      <w:r w:rsidRPr="00B82908">
        <w:rPr>
          <w:rFonts w:eastAsia="Calibri"/>
          <w:b/>
          <w:iCs/>
          <w:u w:val="single"/>
        </w:rPr>
        <w:t>incomplete</w:t>
      </w:r>
      <w:r w:rsidRPr="00B82908">
        <w:rPr>
          <w:rFonts w:eastAsia="Calibri"/>
          <w:u w:val="single"/>
        </w:rPr>
        <w:t xml:space="preserve"> and </w:t>
      </w:r>
      <w:r w:rsidRPr="00B82908">
        <w:rPr>
          <w:rFonts w:eastAsia="Calibri"/>
          <w:b/>
          <w:iCs/>
          <w:u w:val="single"/>
        </w:rPr>
        <w:t>rife with tensions</w:t>
      </w:r>
      <w:r w:rsidRPr="00B82908">
        <w:rPr>
          <w:rFonts w:eastAsia="Calibri"/>
          <w:sz w:val="16"/>
        </w:rPr>
        <w:t xml:space="preserve">, </w:t>
      </w:r>
      <w:r w:rsidRPr="00B82908">
        <w:rPr>
          <w:rFonts w:eastAsia="Calibri"/>
          <w:u w:val="single"/>
        </w:rPr>
        <w:t xml:space="preserve">and they </w:t>
      </w:r>
      <w:r w:rsidRPr="00B82908">
        <w:rPr>
          <w:rFonts w:eastAsia="Calibri"/>
          <w:b/>
          <w:iCs/>
          <w:u w:val="single"/>
        </w:rPr>
        <w:t>adapt</w:t>
      </w:r>
      <w:r w:rsidRPr="00B82908">
        <w:rPr>
          <w:rFonts w:eastAsia="Calibri"/>
          <w:u w:val="single"/>
        </w:rPr>
        <w:t xml:space="preserve"> as the</w:t>
      </w:r>
      <w:r w:rsidRPr="00B82908">
        <w:rPr>
          <w:rFonts w:eastAsia="Calibri"/>
          <w:sz w:val="16"/>
        </w:rPr>
        <w:t xml:space="preserve"> perceived </w:t>
      </w:r>
      <w:r w:rsidRPr="00B82908">
        <w:rPr>
          <w:rFonts w:eastAsia="Calibri"/>
          <w:u w:val="single"/>
        </w:rPr>
        <w:t>interests of dominant groups respond to</w:t>
      </w:r>
      <w:r w:rsidRPr="00B82908">
        <w:rPr>
          <w:rFonts w:eastAsia="Calibri"/>
          <w:sz w:val="16"/>
        </w:rPr>
        <w:t xml:space="preserve">, </w:t>
      </w:r>
      <w:r w:rsidRPr="00B82908">
        <w:rPr>
          <w:rFonts w:eastAsia="Calibri"/>
          <w:u w:val="single"/>
        </w:rPr>
        <w:t>or</w:t>
      </w:r>
      <w:r w:rsidRPr="00B82908">
        <w:rPr>
          <w:rFonts w:eastAsia="Calibri"/>
          <w:sz w:val="16"/>
        </w:rPr>
        <w:t xml:space="preserve"> occasionally </w:t>
      </w:r>
      <w:r w:rsidRPr="00B82908">
        <w:rPr>
          <w:rFonts w:eastAsia="Calibri"/>
          <w:u w:val="single"/>
        </w:rPr>
        <w:t>converge with</w:t>
      </w:r>
      <w:r w:rsidRPr="00B82908">
        <w:rPr>
          <w:rFonts w:eastAsia="Calibri"/>
          <w:sz w:val="16"/>
        </w:rPr>
        <w:t xml:space="preserve">, </w:t>
      </w:r>
      <w:r w:rsidRPr="00B82908">
        <w:rPr>
          <w:rFonts w:eastAsia="Calibri"/>
          <w:u w:val="single"/>
        </w:rPr>
        <w:t>the demands of oppressed groups</w:t>
      </w:r>
      <w:r w:rsidRPr="00B82908">
        <w:rPr>
          <w:rFonts w:eastAsia="Calibri"/>
          <w:sz w:val="16"/>
        </w:rPr>
        <w:t xml:space="preserve"> (Bell 1980). Although much legal contestation occurs between recognized rights-bearing subjects over the authoritative meaning of clashing liberal legal principles, </w:t>
      </w:r>
      <w:r w:rsidRPr="005032BD">
        <w:rPr>
          <w:rFonts w:eastAsia="Calibri"/>
          <w:highlight w:val="cyan"/>
          <w:u w:val="single"/>
        </w:rPr>
        <w:t>legal mobilization</w:t>
      </w:r>
      <w:r w:rsidRPr="00B82908">
        <w:rPr>
          <w:rFonts w:eastAsia="Calibri"/>
          <w:u w:val="single"/>
        </w:rPr>
        <w:t xml:space="preserve"> also </w:t>
      </w:r>
      <w:r w:rsidRPr="005032BD">
        <w:rPr>
          <w:rFonts w:eastAsia="Calibri"/>
          <w:highlight w:val="cyan"/>
          <w:u w:val="single"/>
        </w:rPr>
        <w:t xml:space="preserve">involves oppressed groups </w:t>
      </w:r>
      <w:r w:rsidRPr="005032BD">
        <w:rPr>
          <w:rFonts w:eastAsia="Calibri"/>
          <w:b/>
          <w:iCs/>
          <w:highlight w:val="cyan"/>
          <w:u w:val="single"/>
        </w:rPr>
        <w:t>mobilizing liberal principles</w:t>
      </w:r>
      <w:r w:rsidRPr="005032BD">
        <w:rPr>
          <w:rFonts w:eastAsia="Calibri"/>
          <w:highlight w:val="cyan"/>
          <w:u w:val="single"/>
        </w:rPr>
        <w:t xml:space="preserve"> against </w:t>
      </w:r>
      <w:r w:rsidRPr="005032BD">
        <w:rPr>
          <w:rFonts w:eastAsia="Calibri"/>
          <w:b/>
          <w:iCs/>
          <w:highlight w:val="cyan"/>
          <w:u w:val="single"/>
        </w:rPr>
        <w:t>illiberal</w:t>
      </w:r>
      <w:r w:rsidRPr="00B82908">
        <w:rPr>
          <w:rFonts w:eastAsia="Calibri"/>
          <w:sz w:val="16"/>
        </w:rPr>
        <w:t xml:space="preserve">, </w:t>
      </w:r>
      <w:r w:rsidRPr="005032BD">
        <w:rPr>
          <w:rFonts w:eastAsia="Calibri"/>
          <w:b/>
          <w:iCs/>
          <w:highlight w:val="cyan"/>
          <w:u w:val="single"/>
        </w:rPr>
        <w:t>repressive</w:t>
      </w:r>
      <w:r w:rsidRPr="00B82908">
        <w:rPr>
          <w:rFonts w:eastAsia="Calibri"/>
          <w:b/>
          <w:iCs/>
          <w:u w:val="single"/>
        </w:rPr>
        <w:t xml:space="preserve"> modes</w:t>
      </w:r>
      <w:r w:rsidRPr="00B82908">
        <w:rPr>
          <w:rFonts w:eastAsia="Calibri"/>
          <w:u w:val="single"/>
        </w:rPr>
        <w:t xml:space="preserve"> of social </w:t>
      </w:r>
      <w:r w:rsidRPr="005032BD">
        <w:rPr>
          <w:rFonts w:eastAsia="Calibri"/>
          <w:highlight w:val="cyan"/>
          <w:u w:val="single"/>
        </w:rPr>
        <w:t>control</w:t>
      </w:r>
      <w:r w:rsidRPr="00B82908">
        <w:rPr>
          <w:rFonts w:eastAsia="Calibri"/>
          <w:sz w:val="16"/>
        </w:rPr>
        <w:t xml:space="preserve">. These </w:t>
      </w:r>
      <w:r w:rsidRPr="00B82908">
        <w:rPr>
          <w:rFonts w:eastAsia="Calibri"/>
          <w:u w:val="single"/>
        </w:rPr>
        <w:t>contests over</w:t>
      </w:r>
      <w:r w:rsidRPr="00B82908">
        <w:rPr>
          <w:rFonts w:eastAsia="Calibri"/>
          <w:sz w:val="16"/>
        </w:rPr>
        <w:t xml:space="preserve"> ascribed race, gender, sexual, immigrant, and other </w:t>
      </w:r>
      <w:r w:rsidRPr="00B82908">
        <w:rPr>
          <w:rFonts w:eastAsia="Calibri"/>
          <w:u w:val="single"/>
        </w:rPr>
        <w:t xml:space="preserve">marginalized identities often </w:t>
      </w:r>
      <w:r w:rsidRPr="00B82908">
        <w:rPr>
          <w:rFonts w:eastAsia="Calibri"/>
          <w:b/>
          <w:iCs/>
          <w:u w:val="single"/>
        </w:rPr>
        <w:t>expand</w:t>
      </w:r>
      <w:r w:rsidRPr="00B82908">
        <w:rPr>
          <w:rFonts w:eastAsia="Calibri"/>
          <w:u w:val="single"/>
        </w:rPr>
        <w:t xml:space="preserve"> the rule of liberal legalism</w:t>
      </w:r>
      <w:r w:rsidRPr="00B82908">
        <w:rPr>
          <w:rFonts w:eastAsia="Calibri"/>
          <w:sz w:val="16"/>
        </w:rPr>
        <w:t xml:space="preserve"> (Smith 1997; Orren 1992). More importantly, </w:t>
      </w:r>
      <w:r w:rsidRPr="00B82908">
        <w:rPr>
          <w:rFonts w:eastAsia="Calibri"/>
          <w:u w:val="single"/>
        </w:rPr>
        <w:t xml:space="preserve">struggles by progressive </w:t>
      </w:r>
      <w:r w:rsidRPr="005032BD">
        <w:rPr>
          <w:rFonts w:eastAsia="Calibri"/>
          <w:highlight w:val="cyan"/>
          <w:u w:val="single"/>
        </w:rPr>
        <w:t xml:space="preserve">activists can use the </w:t>
      </w:r>
      <w:r w:rsidRPr="005032BD">
        <w:rPr>
          <w:rFonts w:eastAsia="Calibri"/>
          <w:b/>
          <w:iCs/>
          <w:highlight w:val="cyan"/>
          <w:u w:val="single"/>
        </w:rPr>
        <w:t>liberal principle</w:t>
      </w:r>
      <w:r w:rsidRPr="00B82908">
        <w:rPr>
          <w:rFonts w:eastAsia="Calibri"/>
          <w:u w:val="single"/>
        </w:rPr>
        <w:t xml:space="preserve"> of equal citizenship </w:t>
      </w:r>
      <w:r w:rsidRPr="005032BD">
        <w:rPr>
          <w:rFonts w:eastAsia="Calibri"/>
          <w:highlight w:val="cyan"/>
          <w:u w:val="single"/>
        </w:rPr>
        <w:t xml:space="preserve">to </w:t>
      </w:r>
      <w:r w:rsidRPr="005032BD">
        <w:rPr>
          <w:rFonts w:eastAsia="Calibri"/>
          <w:b/>
          <w:iCs/>
          <w:highlight w:val="cyan"/>
          <w:u w:val="single"/>
        </w:rPr>
        <w:t>counter</w:t>
      </w:r>
      <w:r w:rsidRPr="00B82908">
        <w:rPr>
          <w:rFonts w:eastAsia="Calibri"/>
          <w:b/>
          <w:iCs/>
          <w:u w:val="single"/>
        </w:rPr>
        <w:t xml:space="preserve"> the property- and contract-based principles of </w:t>
      </w:r>
      <w:r w:rsidRPr="005032BD">
        <w:rPr>
          <w:rFonts w:eastAsia="Calibri"/>
          <w:b/>
          <w:iCs/>
          <w:highlight w:val="cyan"/>
          <w:u w:val="single"/>
        </w:rPr>
        <w:t>capitalism</w:t>
      </w:r>
      <w:r w:rsidRPr="00B82908">
        <w:rPr>
          <w:rFonts w:eastAsia="Calibri"/>
          <w:sz w:val="16"/>
        </w:rPr>
        <w:t xml:space="preserve">, thereby </w:t>
      </w:r>
      <w:r w:rsidRPr="005032BD">
        <w:rPr>
          <w:rFonts w:eastAsia="Calibri"/>
          <w:b/>
          <w:iCs/>
          <w:highlight w:val="cyan"/>
          <w:u w:val="single"/>
        </w:rPr>
        <w:t>challenging</w:t>
      </w:r>
      <w:r w:rsidRPr="005032BD">
        <w:rPr>
          <w:rFonts w:eastAsia="Calibri"/>
          <w:highlight w:val="cyan"/>
          <w:u w:val="single"/>
        </w:rPr>
        <w:t xml:space="preserve"> unequal</w:t>
      </w:r>
      <w:r w:rsidRPr="00B82908">
        <w:rPr>
          <w:rFonts w:eastAsia="Calibri"/>
          <w:u w:val="single"/>
        </w:rPr>
        <w:t xml:space="preserve"> resource </w:t>
      </w:r>
      <w:r w:rsidRPr="005032BD">
        <w:rPr>
          <w:rFonts w:eastAsia="Calibri"/>
          <w:highlight w:val="cyan"/>
          <w:u w:val="single"/>
        </w:rPr>
        <w:t>distribution and</w:t>
      </w:r>
      <w:r w:rsidRPr="00B82908">
        <w:rPr>
          <w:rFonts w:eastAsia="Calibri"/>
          <w:u w:val="single"/>
        </w:rPr>
        <w:t xml:space="preserve"> class </w:t>
      </w:r>
      <w:r w:rsidRPr="005032BD">
        <w:rPr>
          <w:rFonts w:eastAsia="Calibri"/>
          <w:highlight w:val="cyan"/>
          <w:u w:val="single"/>
        </w:rPr>
        <w:t>exploitation</w:t>
      </w:r>
      <w:r w:rsidRPr="00B82908">
        <w:rPr>
          <w:rFonts w:eastAsia="Calibri"/>
          <w:sz w:val="16"/>
        </w:rPr>
        <w:t xml:space="preserve"> (Brown 2003; Smith 1997). As Stuart Scheingold (1974) argues, “</w:t>
      </w:r>
      <w:r w:rsidRPr="00B82908">
        <w:rPr>
          <w:rFonts w:eastAsia="Calibri"/>
          <w:b/>
          <w:iCs/>
          <w:u w:val="single"/>
        </w:rPr>
        <w:t>law cuts both ways</w:t>
      </w:r>
      <w:r w:rsidRPr="00B82908">
        <w:rPr>
          <w:rFonts w:eastAsia="Calibri"/>
          <w:sz w:val="16"/>
        </w:rPr>
        <w:t xml:space="preserve">,” </w:t>
      </w:r>
      <w:r w:rsidRPr="00B82908">
        <w:rPr>
          <w:rFonts w:eastAsia="Calibri"/>
          <w:u w:val="single"/>
        </w:rPr>
        <w:t>both for and against</w:t>
      </w:r>
      <w:r w:rsidRPr="00B82908">
        <w:rPr>
          <w:rFonts w:eastAsia="Calibri"/>
          <w:sz w:val="16"/>
        </w:rPr>
        <w:t xml:space="preserve"> egalitarian </w:t>
      </w:r>
      <w:r w:rsidRPr="00B82908">
        <w:rPr>
          <w:rFonts w:eastAsia="Calibri"/>
          <w:u w:val="single"/>
        </w:rPr>
        <w:t>social justice</w:t>
      </w:r>
      <w:r w:rsidRPr="00B82908">
        <w:rPr>
          <w:rFonts w:eastAsia="Calibri"/>
          <w:sz w:val="16"/>
        </w:rPr>
        <w:t xml:space="preserve"> (91; see also McCann 1994). </w:t>
      </w:r>
    </w:p>
    <w:p w14:paraId="19D03EEA" w14:textId="77777777" w:rsidR="00957A1F" w:rsidRPr="00B82908" w:rsidRDefault="00957A1F" w:rsidP="00957A1F">
      <w:pPr>
        <w:spacing w:line="256" w:lineRule="auto"/>
        <w:rPr>
          <w:rFonts w:eastAsia="Calibri"/>
          <w:sz w:val="16"/>
        </w:rPr>
      </w:pPr>
      <w:r w:rsidRPr="00B82908">
        <w:rPr>
          <w:rFonts w:eastAsia="Calibri"/>
          <w:sz w:val="16"/>
        </w:rPr>
        <w:t xml:space="preserve">When, how, and </w:t>
      </w:r>
      <w:r w:rsidRPr="00B82908">
        <w:rPr>
          <w:rFonts w:eastAsia="Calibri"/>
          <w:u w:val="single"/>
        </w:rPr>
        <w:t xml:space="preserve">to what degree legal discourse and institutions provide resources for oppressed groups </w:t>
      </w:r>
      <w:r w:rsidRPr="00B82908">
        <w:rPr>
          <w:rFonts w:eastAsia="Calibri"/>
          <w:b/>
          <w:iCs/>
          <w:u w:val="single"/>
        </w:rPr>
        <w:t>depends</w:t>
      </w:r>
      <w:r w:rsidRPr="00B82908">
        <w:rPr>
          <w:rFonts w:eastAsia="Calibri"/>
          <w:sz w:val="16"/>
        </w:rPr>
        <w:t xml:space="preserve"> largely </w:t>
      </w:r>
      <w:r w:rsidRPr="00B82908">
        <w:rPr>
          <w:rFonts w:eastAsia="Calibri"/>
          <w:u w:val="single"/>
        </w:rPr>
        <w:t xml:space="preserve">on the </w:t>
      </w:r>
      <w:r w:rsidRPr="00B82908">
        <w:rPr>
          <w:rFonts w:eastAsia="Calibri"/>
          <w:b/>
          <w:iCs/>
          <w:u w:val="single"/>
        </w:rPr>
        <w:t>mix of legal</w:t>
      </w:r>
      <w:r w:rsidRPr="00B82908">
        <w:rPr>
          <w:rFonts w:eastAsia="Calibri"/>
          <w:sz w:val="16"/>
        </w:rPr>
        <w:t xml:space="preserve"> and especially extralegal </w:t>
      </w:r>
      <w:r w:rsidRPr="00B82908">
        <w:rPr>
          <w:rFonts w:eastAsia="Calibri"/>
          <w:b/>
          <w:iCs/>
          <w:u w:val="single"/>
        </w:rPr>
        <w:t>factors</w:t>
      </w:r>
      <w:r w:rsidRPr="00B82908">
        <w:rPr>
          <w:rFonts w:eastAsia="Calibri"/>
          <w:u w:val="single"/>
        </w:rPr>
        <w:t xml:space="preserve"> in a given</w:t>
      </w:r>
      <w:r w:rsidRPr="00B82908">
        <w:rPr>
          <w:rFonts w:eastAsia="Calibri"/>
          <w:sz w:val="16"/>
        </w:rPr>
        <w:t xml:space="preserve"> historical </w:t>
      </w:r>
      <w:r w:rsidRPr="00B82908">
        <w:rPr>
          <w:rFonts w:eastAsia="Calibri"/>
          <w:u w:val="single"/>
        </w:rPr>
        <w:t>context</w:t>
      </w:r>
      <w:r w:rsidRPr="00B82908">
        <w:rPr>
          <w:rFonts w:eastAsia="Calibri"/>
          <w:sz w:val="16"/>
        </w:rPr>
        <w:t xml:space="preserve">. Our research devotes considerable attention to the changing features of the cultural and institutional terrain that delimit the possibilities and forms of contestation within and against law. Of course, </w:t>
      </w:r>
      <w:r w:rsidRPr="00B82908">
        <w:rPr>
          <w:rFonts w:eastAsia="Calibri"/>
          <w:u w:val="single"/>
        </w:rPr>
        <w:t xml:space="preserve">fighting for control of legal institutions and principles </w:t>
      </w:r>
      <w:r w:rsidRPr="00B82908">
        <w:rPr>
          <w:rFonts w:eastAsia="Calibri"/>
          <w:b/>
          <w:iCs/>
          <w:u w:val="single"/>
        </w:rPr>
        <w:t>does not guarantee</w:t>
      </w:r>
      <w:r w:rsidRPr="00B82908">
        <w:rPr>
          <w:rFonts w:eastAsia="Calibri"/>
          <w:u w:val="single"/>
        </w:rPr>
        <w:t xml:space="preserve"> radical social change</w:t>
      </w:r>
      <w:r w:rsidRPr="00B82908">
        <w:rPr>
          <w:rFonts w:eastAsia="Calibri"/>
          <w:sz w:val="16"/>
        </w:rPr>
        <w:t xml:space="preserve">. </w:t>
      </w:r>
      <w:r w:rsidRPr="00B82908">
        <w:rPr>
          <w:rFonts w:eastAsia="Calibri"/>
          <w:u w:val="single"/>
        </w:rPr>
        <w:t xml:space="preserve">But succumbing to </w:t>
      </w:r>
      <w:r w:rsidRPr="005032BD">
        <w:rPr>
          <w:rFonts w:eastAsia="Calibri"/>
          <w:highlight w:val="cyan"/>
          <w:u w:val="single"/>
        </w:rPr>
        <w:t xml:space="preserve">anti-legalism </w:t>
      </w:r>
      <w:r w:rsidRPr="005032BD">
        <w:rPr>
          <w:rFonts w:eastAsia="Calibri"/>
          <w:b/>
          <w:iCs/>
          <w:highlight w:val="cyan"/>
          <w:u w:val="single"/>
        </w:rPr>
        <w:t>cedes control</w:t>
      </w:r>
      <w:r w:rsidRPr="00B82908">
        <w:rPr>
          <w:rFonts w:eastAsia="Calibri"/>
          <w:u w:val="single"/>
        </w:rPr>
        <w:t xml:space="preserve"> </w:t>
      </w:r>
      <w:r w:rsidRPr="005032BD">
        <w:rPr>
          <w:rFonts w:eastAsia="Calibri"/>
          <w:highlight w:val="cyan"/>
          <w:u w:val="single"/>
        </w:rPr>
        <w:t>over</w:t>
      </w:r>
      <w:r w:rsidRPr="00B82908">
        <w:rPr>
          <w:rFonts w:eastAsia="Calibri"/>
          <w:u w:val="single"/>
        </w:rPr>
        <w:t xml:space="preserve"> the terms of </w:t>
      </w:r>
      <w:r w:rsidRPr="00B82908">
        <w:rPr>
          <w:rFonts w:eastAsia="Calibri"/>
          <w:b/>
          <w:iCs/>
          <w:u w:val="single"/>
        </w:rPr>
        <w:t xml:space="preserve">institutional </w:t>
      </w:r>
      <w:r w:rsidRPr="005032BD">
        <w:rPr>
          <w:rFonts w:eastAsia="Calibri"/>
          <w:b/>
          <w:iCs/>
          <w:highlight w:val="cyan"/>
          <w:u w:val="single"/>
        </w:rPr>
        <w:t>organization</w:t>
      </w:r>
      <w:r w:rsidRPr="00B82908">
        <w:rPr>
          <w:rFonts w:eastAsia="Calibri"/>
          <w:sz w:val="16"/>
        </w:rPr>
        <w:t xml:space="preserve">, </w:t>
      </w:r>
      <w:r w:rsidRPr="00B82908">
        <w:rPr>
          <w:rFonts w:eastAsia="Calibri"/>
          <w:b/>
          <w:iCs/>
          <w:u w:val="single"/>
        </w:rPr>
        <w:t xml:space="preserve">instrumental </w:t>
      </w:r>
      <w:r w:rsidRPr="005032BD">
        <w:rPr>
          <w:rFonts w:eastAsia="Calibri"/>
          <w:b/>
          <w:iCs/>
          <w:highlight w:val="cyan"/>
          <w:u w:val="single"/>
        </w:rPr>
        <w:t>rule</w:t>
      </w:r>
      <w:r w:rsidRPr="00B82908">
        <w:rPr>
          <w:rFonts w:eastAsia="Calibri"/>
          <w:sz w:val="16"/>
        </w:rPr>
        <w:t xml:space="preserve">, </w:t>
      </w:r>
      <w:r w:rsidRPr="005032BD">
        <w:rPr>
          <w:rFonts w:eastAsia="Calibri"/>
          <w:highlight w:val="cyan"/>
          <w:u w:val="single"/>
        </w:rPr>
        <w:t>and</w:t>
      </w:r>
      <w:r w:rsidRPr="00B82908">
        <w:rPr>
          <w:rFonts w:eastAsia="Calibri"/>
          <w:u w:val="single"/>
        </w:rPr>
        <w:t xml:space="preserve"> </w:t>
      </w:r>
      <w:r w:rsidRPr="00B82908">
        <w:rPr>
          <w:rFonts w:eastAsia="Calibri"/>
          <w:b/>
          <w:iCs/>
          <w:u w:val="single"/>
        </w:rPr>
        <w:t xml:space="preserve">regime </w:t>
      </w:r>
      <w:r w:rsidRPr="005032BD">
        <w:rPr>
          <w:rFonts w:eastAsia="Calibri"/>
          <w:b/>
          <w:iCs/>
          <w:highlight w:val="cyan"/>
          <w:u w:val="single"/>
        </w:rPr>
        <w:t>legitimation</w:t>
      </w:r>
      <w:r w:rsidRPr="005032BD">
        <w:rPr>
          <w:rFonts w:eastAsia="Calibri"/>
          <w:highlight w:val="cyan"/>
          <w:u w:val="single"/>
        </w:rPr>
        <w:t xml:space="preserve"> to dominant forces</w:t>
      </w:r>
      <w:r w:rsidRPr="00B82908">
        <w:rPr>
          <w:rFonts w:eastAsia="Calibri"/>
          <w:u w:val="single"/>
        </w:rPr>
        <w:t xml:space="preserve"> propelling capitalism and other hierarchies</w:t>
      </w:r>
      <w:r w:rsidRPr="00B82908">
        <w:rPr>
          <w:rFonts w:eastAsia="Calibri"/>
          <w:sz w:val="16"/>
        </w:rPr>
        <w:t xml:space="preserve">. </w:t>
      </w:r>
    </w:p>
    <w:p w14:paraId="650A489C" w14:textId="77777777" w:rsidR="00957A1F" w:rsidRPr="00B82908" w:rsidRDefault="00957A1F" w:rsidP="00957A1F">
      <w:pPr>
        <w:spacing w:line="256" w:lineRule="auto"/>
        <w:rPr>
          <w:rFonts w:eastAsia="Calibri"/>
          <w:sz w:val="16"/>
        </w:rPr>
      </w:pPr>
      <w:r w:rsidRPr="00B82908">
        <w:rPr>
          <w:rFonts w:eastAsia="Calibri"/>
          <w:sz w:val="16"/>
        </w:rPr>
        <w:t xml:space="preserve">We recognize that our approach is at odds with some important recent movements and their interpreters. Arguably, the Occupy movements in and beyond the United States expressed a notable disdain for legal rights claiming, litigation strategies, and general appeals to legal strategies (Almog and Barzilai 2014). This disenchantment with law, legal processes, and lawyers is understandable in the post-civil rights era and the immediate post-recession moment. Indeed, </w:t>
      </w:r>
      <w:r w:rsidRPr="00B82908">
        <w:rPr>
          <w:rFonts w:eastAsia="Calibri"/>
          <w:u w:val="single"/>
        </w:rPr>
        <w:t>wariness about law is always sound</w:t>
      </w:r>
      <w:r w:rsidRPr="00B82908">
        <w:rPr>
          <w:rFonts w:eastAsia="Calibri"/>
          <w:sz w:val="16"/>
        </w:rPr>
        <w:t xml:space="preserve">. Moreover, Occupy did profoundly reorient the dominant agenda in many parts of the global North. It put “deficit and debt hawks” on the defense and elevated concerns about economic fairness and the political accountability of private financial managers. </w:t>
      </w:r>
      <w:r w:rsidRPr="00B82908">
        <w:rPr>
          <w:rFonts w:eastAsia="Calibri"/>
          <w:u w:val="single"/>
        </w:rPr>
        <w:t>At the same time</w:t>
      </w:r>
      <w:r w:rsidRPr="00B82908">
        <w:rPr>
          <w:rFonts w:eastAsia="Calibri"/>
          <w:sz w:val="16"/>
        </w:rPr>
        <w:t xml:space="preserve">, Occupy espoused and enacted little in the way of institutional changes within government and capitalist society. By </w:t>
      </w:r>
      <w:r w:rsidRPr="00B82908">
        <w:rPr>
          <w:rFonts w:eastAsia="Calibri"/>
          <w:b/>
          <w:iCs/>
          <w:u w:val="single"/>
        </w:rPr>
        <w:t>shedding any reliance</w:t>
      </w:r>
      <w:r w:rsidRPr="00B82908">
        <w:rPr>
          <w:rFonts w:eastAsia="Calibri"/>
          <w:u w:val="single"/>
        </w:rPr>
        <w:t xml:space="preserve"> on discourses of rights</w:t>
      </w:r>
      <w:r w:rsidRPr="00B82908">
        <w:rPr>
          <w:rFonts w:eastAsia="Calibri"/>
          <w:sz w:val="16"/>
        </w:rPr>
        <w:t xml:space="preserve">, Occupy arguably </w:t>
      </w:r>
      <w:r w:rsidRPr="00B82908">
        <w:rPr>
          <w:rFonts w:eastAsia="Calibri"/>
          <w:b/>
          <w:iCs/>
          <w:u w:val="single"/>
        </w:rPr>
        <w:t>limited</w:t>
      </w:r>
      <w:r w:rsidRPr="00B82908">
        <w:rPr>
          <w:rFonts w:eastAsia="Calibri"/>
          <w:sz w:val="16"/>
        </w:rPr>
        <w:t xml:space="preserve"> its </w:t>
      </w:r>
      <w:r w:rsidRPr="00B82908">
        <w:rPr>
          <w:rFonts w:eastAsia="Calibri"/>
          <w:u w:val="single"/>
        </w:rPr>
        <w:t xml:space="preserve">use of </w:t>
      </w:r>
      <w:r w:rsidRPr="00B82908">
        <w:rPr>
          <w:rFonts w:eastAsia="Calibri"/>
          <w:b/>
          <w:iCs/>
          <w:u w:val="single"/>
        </w:rPr>
        <w:t>important ideological resources</w:t>
      </w:r>
      <w:r w:rsidRPr="00B82908">
        <w:rPr>
          <w:rFonts w:eastAsia="Calibri"/>
          <w:sz w:val="16"/>
        </w:rPr>
        <w:t xml:space="preserve"> in the neoliberal context (Brown 2003; Obando 2014). </w:t>
      </w:r>
    </w:p>
    <w:p w14:paraId="56906BF3" w14:textId="77777777" w:rsidR="00957A1F" w:rsidRPr="00B82908" w:rsidRDefault="00957A1F" w:rsidP="00957A1F">
      <w:pPr>
        <w:spacing w:line="256" w:lineRule="auto"/>
        <w:rPr>
          <w:rFonts w:eastAsia="Calibri"/>
          <w:sz w:val="16"/>
        </w:rPr>
      </w:pPr>
      <w:r w:rsidRPr="00B82908">
        <w:rPr>
          <w:rFonts w:eastAsia="Calibri"/>
          <w:sz w:val="16"/>
        </w:rPr>
        <w:t xml:space="preserve">It is noteworthy that </w:t>
      </w:r>
      <w:r w:rsidRPr="00B82908">
        <w:rPr>
          <w:rFonts w:eastAsia="Calibri"/>
          <w:u w:val="single"/>
        </w:rPr>
        <w:t>many movements</w:t>
      </w:r>
      <w:r w:rsidRPr="00B82908">
        <w:rPr>
          <w:rFonts w:eastAsia="Calibri"/>
          <w:sz w:val="16"/>
        </w:rPr>
        <w:t xml:space="preserve"> inspired by the Occupy movement— especially among low-wage workers and advocates for corporate accountability— </w:t>
      </w:r>
      <w:r w:rsidRPr="00B82908">
        <w:rPr>
          <w:rFonts w:eastAsia="Calibri"/>
          <w:u w:val="single"/>
        </w:rPr>
        <w:t xml:space="preserve">have </w:t>
      </w:r>
      <w:r w:rsidRPr="00B82908">
        <w:rPr>
          <w:rFonts w:eastAsia="Calibri"/>
          <w:b/>
          <w:iCs/>
          <w:u w:val="single"/>
        </w:rPr>
        <w:t>recovered</w:t>
      </w:r>
      <w:r w:rsidRPr="00B82908">
        <w:rPr>
          <w:rFonts w:eastAsia="Calibri"/>
          <w:u w:val="single"/>
        </w:rPr>
        <w:t xml:space="preserve"> and </w:t>
      </w:r>
      <w:r w:rsidRPr="00B82908">
        <w:rPr>
          <w:rFonts w:eastAsia="Calibri"/>
          <w:b/>
          <w:iCs/>
          <w:u w:val="single"/>
        </w:rPr>
        <w:t>prominently invoked</w:t>
      </w:r>
      <w:r w:rsidRPr="00B82908">
        <w:rPr>
          <w:rFonts w:eastAsia="Calibri"/>
          <w:u w:val="single"/>
        </w:rPr>
        <w:t xml:space="preserve"> rights claims and legal resources</w:t>
      </w:r>
      <w:r w:rsidRPr="00B82908">
        <w:rPr>
          <w:rFonts w:eastAsia="Calibri"/>
          <w:sz w:val="16"/>
        </w:rPr>
        <w:t xml:space="preserve">. Indeed, </w:t>
      </w:r>
      <w:r w:rsidRPr="005032BD">
        <w:rPr>
          <w:rFonts w:eastAsia="Calibri"/>
          <w:highlight w:val="cyan"/>
          <w:u w:val="single"/>
        </w:rPr>
        <w:t>there has been a</w:t>
      </w:r>
      <w:r w:rsidRPr="00B82908">
        <w:rPr>
          <w:rFonts w:eastAsia="Calibri"/>
          <w:u w:val="single"/>
        </w:rPr>
        <w:t xml:space="preserve"> recent </w:t>
      </w:r>
      <w:r w:rsidRPr="005032BD">
        <w:rPr>
          <w:rFonts w:eastAsia="Calibri"/>
          <w:b/>
          <w:iCs/>
          <w:highlight w:val="cyan"/>
          <w:u w:val="single"/>
        </w:rPr>
        <w:t>convergence</w:t>
      </w:r>
      <w:r w:rsidRPr="005032BD">
        <w:rPr>
          <w:rFonts w:eastAsia="Calibri"/>
          <w:highlight w:val="cyan"/>
          <w:u w:val="single"/>
        </w:rPr>
        <w:t xml:space="preserve"> around rights</w:t>
      </w:r>
      <w:r w:rsidRPr="00B82908">
        <w:rPr>
          <w:rFonts w:eastAsia="Calibri"/>
          <w:u w:val="single"/>
        </w:rPr>
        <w:t xml:space="preserve">-based </w:t>
      </w:r>
      <w:r w:rsidRPr="005032BD">
        <w:rPr>
          <w:rFonts w:eastAsia="Calibri"/>
          <w:highlight w:val="cyan"/>
          <w:u w:val="single"/>
        </w:rPr>
        <w:t xml:space="preserve">claims by campaigns for a </w:t>
      </w:r>
      <w:r w:rsidRPr="005032BD">
        <w:rPr>
          <w:rFonts w:eastAsia="Calibri"/>
          <w:b/>
          <w:iCs/>
          <w:highlight w:val="cyan"/>
          <w:u w:val="single"/>
        </w:rPr>
        <w:t>minimum wage</w:t>
      </w:r>
      <w:r w:rsidRPr="005032BD">
        <w:rPr>
          <w:rFonts w:eastAsia="Calibri"/>
          <w:highlight w:val="cyan"/>
          <w:u w:val="single"/>
        </w:rPr>
        <w:t xml:space="preserve"> and </w:t>
      </w:r>
      <w:r w:rsidRPr="005032BD">
        <w:rPr>
          <w:rFonts w:eastAsia="Calibri"/>
          <w:b/>
          <w:iCs/>
          <w:highlight w:val="cyan"/>
          <w:u w:val="single"/>
        </w:rPr>
        <w:t>sick pay</w:t>
      </w:r>
      <w:r w:rsidRPr="00B82908">
        <w:rPr>
          <w:rFonts w:eastAsia="Calibri"/>
          <w:sz w:val="16"/>
        </w:rPr>
        <w:t xml:space="preserve">, for </w:t>
      </w:r>
      <w:r w:rsidRPr="005032BD">
        <w:rPr>
          <w:rFonts w:eastAsia="Calibri"/>
          <w:b/>
          <w:iCs/>
          <w:highlight w:val="cyan"/>
          <w:u w:val="single"/>
        </w:rPr>
        <w:t>immigrant rights</w:t>
      </w:r>
      <w:r w:rsidRPr="005032BD">
        <w:rPr>
          <w:rFonts w:eastAsia="Calibri"/>
          <w:highlight w:val="cyan"/>
          <w:u w:val="single"/>
        </w:rPr>
        <w:t xml:space="preserve"> and </w:t>
      </w:r>
      <w:r w:rsidRPr="005032BD">
        <w:rPr>
          <w:rFonts w:eastAsia="Calibri"/>
          <w:b/>
          <w:iCs/>
          <w:highlight w:val="cyan"/>
          <w:u w:val="single"/>
        </w:rPr>
        <w:t>support</w:t>
      </w:r>
      <w:r w:rsidRPr="00B82908">
        <w:rPr>
          <w:rFonts w:eastAsia="Calibri"/>
          <w:sz w:val="16"/>
        </w:rPr>
        <w:t xml:space="preserve">, for </w:t>
      </w:r>
      <w:r w:rsidRPr="005032BD">
        <w:rPr>
          <w:rFonts w:eastAsia="Calibri"/>
          <w:b/>
          <w:iCs/>
          <w:highlight w:val="cyan"/>
          <w:u w:val="single"/>
        </w:rPr>
        <w:t>LBGTQ rights</w:t>
      </w:r>
      <w:r w:rsidRPr="00B82908">
        <w:rPr>
          <w:rFonts w:eastAsia="Calibri"/>
          <w:sz w:val="16"/>
        </w:rPr>
        <w:t xml:space="preserve">, for the </w:t>
      </w:r>
      <w:r w:rsidRPr="005032BD">
        <w:rPr>
          <w:rFonts w:eastAsia="Calibri"/>
          <w:b/>
          <w:iCs/>
          <w:highlight w:val="cyan"/>
          <w:u w:val="single"/>
        </w:rPr>
        <w:t>B</w:t>
      </w:r>
      <w:r w:rsidRPr="00B82908">
        <w:rPr>
          <w:rFonts w:eastAsia="Calibri"/>
          <w:sz w:val="16"/>
        </w:rPr>
        <w:t xml:space="preserve">lack </w:t>
      </w:r>
      <w:r w:rsidRPr="005032BD">
        <w:rPr>
          <w:rFonts w:eastAsia="Calibri"/>
          <w:b/>
          <w:iCs/>
          <w:highlight w:val="cyan"/>
          <w:u w:val="single"/>
        </w:rPr>
        <w:t>L</w:t>
      </w:r>
      <w:r w:rsidRPr="00B82908">
        <w:rPr>
          <w:rFonts w:eastAsia="Calibri"/>
          <w:sz w:val="16"/>
        </w:rPr>
        <w:t xml:space="preserve">ives </w:t>
      </w:r>
      <w:r w:rsidRPr="005032BD">
        <w:rPr>
          <w:rFonts w:eastAsia="Calibri"/>
          <w:b/>
          <w:iCs/>
          <w:highlight w:val="cyan"/>
          <w:u w:val="single"/>
        </w:rPr>
        <w:t>M</w:t>
      </w:r>
      <w:r w:rsidRPr="00B82908">
        <w:rPr>
          <w:rFonts w:eastAsia="Calibri"/>
          <w:sz w:val="16"/>
        </w:rPr>
        <w:t xml:space="preserve">atter movement, </w:t>
      </w:r>
      <w:r w:rsidRPr="005032BD">
        <w:rPr>
          <w:rFonts w:eastAsia="Calibri"/>
          <w:highlight w:val="cyan"/>
          <w:u w:val="single"/>
        </w:rPr>
        <w:t>and</w:t>
      </w:r>
      <w:r w:rsidRPr="00B82908">
        <w:rPr>
          <w:rFonts w:eastAsia="Calibri"/>
          <w:sz w:val="16"/>
        </w:rPr>
        <w:t xml:space="preserve"> for </w:t>
      </w:r>
      <w:r w:rsidRPr="005032BD">
        <w:rPr>
          <w:rFonts w:eastAsia="Calibri"/>
          <w:highlight w:val="cyan"/>
          <w:u w:val="single"/>
        </w:rPr>
        <w:t>other</w:t>
      </w:r>
      <w:r w:rsidRPr="00B82908">
        <w:rPr>
          <w:rFonts w:eastAsia="Calibri"/>
          <w:u w:val="single"/>
        </w:rPr>
        <w:t xml:space="preserve"> progressive and radical </w:t>
      </w:r>
      <w:r w:rsidRPr="005032BD">
        <w:rPr>
          <w:rFonts w:eastAsia="Calibri"/>
          <w:highlight w:val="cyan"/>
          <w:u w:val="single"/>
        </w:rPr>
        <w:t>causes</w:t>
      </w:r>
      <w:r w:rsidRPr="00B82908">
        <w:rPr>
          <w:rFonts w:eastAsia="Calibri"/>
          <w:sz w:val="16"/>
        </w:rPr>
        <w:t xml:space="preserve"> in the United States. </w:t>
      </w:r>
      <w:r w:rsidRPr="00B82908">
        <w:rPr>
          <w:rFonts w:eastAsia="Calibri"/>
          <w:u w:val="single"/>
        </w:rPr>
        <w:t xml:space="preserve">Their </w:t>
      </w:r>
      <w:r w:rsidRPr="005032BD">
        <w:rPr>
          <w:rFonts w:eastAsia="Calibri"/>
          <w:highlight w:val="cyan"/>
          <w:u w:val="single"/>
        </w:rPr>
        <w:t>reliance on</w:t>
      </w:r>
      <w:r w:rsidRPr="00B82908">
        <w:rPr>
          <w:rFonts w:eastAsia="Calibri"/>
          <w:u w:val="single"/>
        </w:rPr>
        <w:t xml:space="preserve"> lawyers and </w:t>
      </w:r>
      <w:r w:rsidRPr="005032BD">
        <w:rPr>
          <w:rFonts w:eastAsia="Calibri"/>
          <w:highlight w:val="cyan"/>
          <w:u w:val="single"/>
        </w:rPr>
        <w:t xml:space="preserve">litigation has </w:t>
      </w:r>
      <w:r w:rsidRPr="005032BD">
        <w:rPr>
          <w:rFonts w:eastAsia="Calibri"/>
          <w:b/>
          <w:iCs/>
          <w:highlight w:val="cyan"/>
          <w:u w:val="single"/>
        </w:rPr>
        <w:t>varied</w:t>
      </w:r>
      <w:r w:rsidRPr="00B82908">
        <w:rPr>
          <w:rFonts w:eastAsia="Calibri"/>
          <w:b/>
          <w:iCs/>
          <w:u w:val="single"/>
        </w:rPr>
        <w:t xml:space="preserve"> widely</w:t>
      </w:r>
      <w:r w:rsidRPr="00B82908">
        <w:rPr>
          <w:rFonts w:eastAsia="Calibri"/>
          <w:sz w:val="16"/>
        </w:rPr>
        <w:t xml:space="preserve">, </w:t>
      </w:r>
      <w:r w:rsidRPr="005032BD">
        <w:rPr>
          <w:rFonts w:eastAsia="Calibri"/>
          <w:highlight w:val="cyan"/>
          <w:u w:val="single"/>
        </w:rPr>
        <w:t xml:space="preserve">but </w:t>
      </w:r>
      <w:r w:rsidRPr="005032BD">
        <w:rPr>
          <w:rFonts w:eastAsia="Calibri"/>
          <w:b/>
          <w:iCs/>
          <w:highlight w:val="cyan"/>
          <w:u w:val="single"/>
        </w:rPr>
        <w:t>none</w:t>
      </w:r>
      <w:r w:rsidRPr="00B82908">
        <w:rPr>
          <w:rFonts w:eastAsia="Calibri"/>
          <w:u w:val="single"/>
        </w:rPr>
        <w:t xml:space="preserve"> of these movements </w:t>
      </w:r>
      <w:r w:rsidRPr="005032BD">
        <w:rPr>
          <w:rFonts w:eastAsia="Calibri"/>
          <w:b/>
          <w:iCs/>
          <w:highlight w:val="cyan"/>
          <w:u w:val="single"/>
        </w:rPr>
        <w:t>discount</w:t>
      </w:r>
      <w:r w:rsidRPr="005032BD">
        <w:rPr>
          <w:rFonts w:eastAsia="Calibri"/>
          <w:highlight w:val="cyan"/>
          <w:u w:val="single"/>
        </w:rPr>
        <w:t xml:space="preserve"> them</w:t>
      </w:r>
      <w:r w:rsidRPr="00B82908">
        <w:rPr>
          <w:rFonts w:eastAsia="Calibri"/>
          <w:sz w:val="16"/>
        </w:rPr>
        <w:t xml:space="preserve"> as much as did the earlier Occupy movement. Furthermore, </w:t>
      </w:r>
      <w:r w:rsidRPr="00B82908">
        <w:rPr>
          <w:rFonts w:eastAsia="Calibri"/>
          <w:u w:val="single"/>
        </w:rPr>
        <w:t xml:space="preserve">many grassroots </w:t>
      </w:r>
      <w:r w:rsidRPr="005032BD">
        <w:rPr>
          <w:rFonts w:eastAsia="Calibri"/>
          <w:highlight w:val="cyan"/>
          <w:u w:val="single"/>
        </w:rPr>
        <w:t>struggles</w:t>
      </w:r>
      <w:r w:rsidRPr="00B82908">
        <w:rPr>
          <w:rFonts w:eastAsia="Calibri"/>
          <w:u w:val="single"/>
        </w:rPr>
        <w:t xml:space="preserve"> in both the </w:t>
      </w:r>
      <w:r w:rsidRPr="00B82908">
        <w:rPr>
          <w:rFonts w:eastAsia="Calibri"/>
          <w:b/>
          <w:iCs/>
          <w:u w:val="single"/>
        </w:rPr>
        <w:t>global North</w:t>
      </w:r>
      <w:r w:rsidRPr="00B82908">
        <w:rPr>
          <w:rFonts w:eastAsia="Calibri"/>
          <w:u w:val="single"/>
        </w:rPr>
        <w:t xml:space="preserve"> and </w:t>
      </w:r>
      <w:r w:rsidRPr="00B82908">
        <w:rPr>
          <w:rFonts w:eastAsia="Calibri"/>
          <w:b/>
          <w:iCs/>
          <w:u w:val="single"/>
        </w:rPr>
        <w:t>South</w:t>
      </w:r>
      <w:r w:rsidRPr="00B82908">
        <w:rPr>
          <w:rFonts w:eastAsia="Calibri"/>
          <w:sz w:val="16"/>
        </w:rPr>
        <w:t>—</w:t>
      </w:r>
      <w:r w:rsidRPr="005032BD">
        <w:rPr>
          <w:rFonts w:eastAsia="Calibri"/>
          <w:highlight w:val="cyan"/>
          <w:u w:val="single"/>
        </w:rPr>
        <w:t xml:space="preserve">against </w:t>
      </w:r>
      <w:r w:rsidRPr="005032BD">
        <w:rPr>
          <w:rFonts w:eastAsia="Calibri"/>
          <w:b/>
          <w:iCs/>
          <w:highlight w:val="cyan"/>
          <w:u w:val="single"/>
        </w:rPr>
        <w:t>apartheid</w:t>
      </w:r>
      <w:r w:rsidRPr="00B82908">
        <w:rPr>
          <w:rFonts w:eastAsia="Calibri"/>
          <w:sz w:val="16"/>
        </w:rPr>
        <w:t xml:space="preserve">; </w:t>
      </w:r>
      <w:r w:rsidRPr="005032BD">
        <w:rPr>
          <w:rFonts w:eastAsia="Calibri"/>
          <w:highlight w:val="cyan"/>
          <w:u w:val="single"/>
        </w:rPr>
        <w:t xml:space="preserve">for </w:t>
      </w:r>
      <w:r w:rsidRPr="005032BD">
        <w:rPr>
          <w:rFonts w:eastAsia="Calibri"/>
          <w:b/>
          <w:iCs/>
          <w:highlight w:val="cyan"/>
          <w:u w:val="single"/>
        </w:rPr>
        <w:t>indigenous</w:t>
      </w:r>
      <w:r w:rsidRPr="00B82908">
        <w:rPr>
          <w:rFonts w:eastAsia="Calibri"/>
          <w:b/>
          <w:iCs/>
          <w:u w:val="single"/>
        </w:rPr>
        <w:t xml:space="preserve"> people’s </w:t>
      </w:r>
      <w:r w:rsidRPr="005032BD">
        <w:rPr>
          <w:rFonts w:eastAsia="Calibri"/>
          <w:b/>
          <w:iCs/>
          <w:highlight w:val="cyan"/>
          <w:u w:val="single"/>
        </w:rPr>
        <w:t>sovereignty</w:t>
      </w:r>
      <w:r w:rsidRPr="00B82908">
        <w:rPr>
          <w:rFonts w:eastAsia="Calibri"/>
          <w:sz w:val="16"/>
        </w:rPr>
        <w:t xml:space="preserve">; for socioeconomic entitlements to </w:t>
      </w:r>
      <w:r w:rsidRPr="005032BD">
        <w:rPr>
          <w:rFonts w:eastAsia="Calibri"/>
          <w:b/>
          <w:iCs/>
          <w:highlight w:val="cyan"/>
          <w:u w:val="single"/>
        </w:rPr>
        <w:t>housing</w:t>
      </w:r>
      <w:r w:rsidRPr="00B82908">
        <w:rPr>
          <w:rFonts w:eastAsia="Calibri"/>
          <w:sz w:val="16"/>
        </w:rPr>
        <w:t xml:space="preserve">, </w:t>
      </w:r>
      <w:r w:rsidRPr="005032BD">
        <w:rPr>
          <w:rFonts w:eastAsia="Calibri"/>
          <w:b/>
          <w:iCs/>
          <w:highlight w:val="cyan"/>
          <w:u w:val="single"/>
        </w:rPr>
        <w:t>health-care</w:t>
      </w:r>
      <w:r w:rsidRPr="00B82908">
        <w:rPr>
          <w:rFonts w:eastAsia="Calibri"/>
          <w:sz w:val="16"/>
        </w:rPr>
        <w:t xml:space="preserve">, </w:t>
      </w:r>
      <w:r w:rsidRPr="005032BD">
        <w:rPr>
          <w:rFonts w:eastAsia="Calibri"/>
          <w:b/>
          <w:iCs/>
          <w:highlight w:val="cyan"/>
          <w:u w:val="single"/>
        </w:rPr>
        <w:t>education</w:t>
      </w:r>
      <w:r w:rsidRPr="00B82908">
        <w:rPr>
          <w:rFonts w:eastAsia="Calibri"/>
          <w:sz w:val="16"/>
        </w:rPr>
        <w:t xml:space="preserve">, </w:t>
      </w:r>
      <w:r w:rsidRPr="005032BD">
        <w:rPr>
          <w:rFonts w:eastAsia="Calibri"/>
          <w:highlight w:val="cyan"/>
          <w:u w:val="single"/>
        </w:rPr>
        <w:t>and</w:t>
      </w:r>
      <w:r w:rsidRPr="00B82908">
        <w:rPr>
          <w:rFonts w:eastAsia="Calibri"/>
          <w:u w:val="single"/>
        </w:rPr>
        <w:t xml:space="preserve"> </w:t>
      </w:r>
      <w:r w:rsidRPr="00B82908">
        <w:rPr>
          <w:rFonts w:eastAsia="Calibri"/>
          <w:b/>
          <w:iCs/>
          <w:u w:val="single"/>
        </w:rPr>
        <w:t xml:space="preserve">minimum </w:t>
      </w:r>
      <w:r w:rsidRPr="005032BD">
        <w:rPr>
          <w:rFonts w:eastAsia="Calibri"/>
          <w:b/>
          <w:iCs/>
          <w:highlight w:val="cyan"/>
          <w:u w:val="single"/>
        </w:rPr>
        <w:t>income</w:t>
      </w:r>
      <w:r w:rsidRPr="00B82908">
        <w:rPr>
          <w:rFonts w:eastAsia="Calibri"/>
          <w:sz w:val="16"/>
        </w:rPr>
        <w:t>—</w:t>
      </w:r>
      <w:r w:rsidRPr="00B82908">
        <w:rPr>
          <w:rFonts w:eastAsia="Calibri"/>
          <w:u w:val="single"/>
        </w:rPr>
        <w:t xml:space="preserve">also </w:t>
      </w:r>
      <w:r w:rsidRPr="005032BD">
        <w:rPr>
          <w:rFonts w:eastAsia="Calibri"/>
          <w:highlight w:val="cyan"/>
          <w:u w:val="single"/>
        </w:rPr>
        <w:t xml:space="preserve">appeal to </w:t>
      </w:r>
      <w:r w:rsidRPr="005032BD">
        <w:rPr>
          <w:rFonts w:eastAsia="Calibri"/>
          <w:b/>
          <w:iCs/>
          <w:highlight w:val="cyan"/>
          <w:u w:val="single"/>
        </w:rPr>
        <w:t>legal</w:t>
      </w:r>
      <w:r w:rsidRPr="00B82908">
        <w:rPr>
          <w:rFonts w:eastAsia="Calibri"/>
          <w:sz w:val="16"/>
        </w:rPr>
        <w:t xml:space="preserve"> or human </w:t>
      </w:r>
      <w:r w:rsidRPr="005032BD">
        <w:rPr>
          <w:rFonts w:eastAsia="Calibri"/>
          <w:b/>
          <w:iCs/>
          <w:highlight w:val="cyan"/>
          <w:u w:val="single"/>
        </w:rPr>
        <w:t>rights</w:t>
      </w:r>
      <w:r w:rsidRPr="005032BD">
        <w:rPr>
          <w:rFonts w:eastAsia="Calibri"/>
          <w:highlight w:val="cyan"/>
          <w:u w:val="single"/>
        </w:rPr>
        <w:t xml:space="preserve"> and rely</w:t>
      </w:r>
      <w:r w:rsidRPr="00B82908">
        <w:rPr>
          <w:rFonts w:eastAsia="Calibri"/>
          <w:u w:val="single"/>
        </w:rPr>
        <w:t xml:space="preserve"> in part </w:t>
      </w:r>
      <w:r w:rsidRPr="005032BD">
        <w:rPr>
          <w:rFonts w:eastAsia="Calibri"/>
          <w:highlight w:val="cyan"/>
          <w:u w:val="single"/>
        </w:rPr>
        <w:t>on</w:t>
      </w:r>
      <w:r w:rsidRPr="00B82908">
        <w:rPr>
          <w:rFonts w:eastAsia="Calibri"/>
          <w:sz w:val="16"/>
        </w:rPr>
        <w:t xml:space="preserve"> national or transnational </w:t>
      </w:r>
      <w:r w:rsidRPr="005032BD">
        <w:rPr>
          <w:rFonts w:eastAsia="Calibri"/>
          <w:b/>
          <w:iCs/>
          <w:highlight w:val="cyan"/>
          <w:u w:val="single"/>
        </w:rPr>
        <w:t>courts</w:t>
      </w:r>
      <w:r w:rsidRPr="00B82908">
        <w:rPr>
          <w:rFonts w:eastAsia="Calibri"/>
          <w:sz w:val="16"/>
        </w:rPr>
        <w:t xml:space="preserve"> (Haglund and Stryker 2015; Rodriguez-Garavito 2011).</w:t>
      </w:r>
    </w:p>
    <w:p w14:paraId="73DBEC06" w14:textId="77777777" w:rsidR="00957A1F" w:rsidRDefault="00957A1F" w:rsidP="00342F56">
      <w:pPr>
        <w:rPr>
          <w:sz w:val="14"/>
        </w:rPr>
      </w:pPr>
    </w:p>
    <w:p w14:paraId="7964C8EB" w14:textId="77777777" w:rsidR="005032BD" w:rsidRDefault="00AF7FA7" w:rsidP="005032BD">
      <w:pPr>
        <w:pStyle w:val="Heading4"/>
      </w:pPr>
      <w:r>
        <w:rPr>
          <w:sz w:val="14"/>
        </w:rPr>
        <w:br w:type="page"/>
      </w:r>
      <w:r w:rsidR="005032BD">
        <w:t xml:space="preserve">Pessimism lacks </w:t>
      </w:r>
      <w:r w:rsidR="005032BD">
        <w:rPr>
          <w:u w:val="single"/>
        </w:rPr>
        <w:t>empirical</w:t>
      </w:r>
      <w:r w:rsidR="005032BD">
        <w:t xml:space="preserve"> support. Their theory is </w:t>
      </w:r>
      <w:r w:rsidR="005032BD">
        <w:rPr>
          <w:u w:val="single"/>
        </w:rPr>
        <w:t>confirmation bias</w:t>
      </w:r>
      <w:r w:rsidR="005032BD">
        <w:t xml:space="preserve">. </w:t>
      </w:r>
    </w:p>
    <w:p w14:paraId="2A7CDAA1" w14:textId="77777777" w:rsidR="005032BD" w:rsidRPr="009A590F" w:rsidRDefault="005032BD" w:rsidP="005032BD">
      <w:r>
        <w:t xml:space="preserve">Brandon M. </w:t>
      </w:r>
      <w:r w:rsidRPr="006D4A27">
        <w:rPr>
          <w:rStyle w:val="Style13ptBold"/>
        </w:rPr>
        <w:t>Terry 20</w:t>
      </w:r>
      <w:r>
        <w:t>, the John L. Loeb Associate Professor of the Social Sciences at Harvard University and the co-director of the Institute on Policing, Incarceration, and Public Safety at the Hutchins Center for African and African American Research, 2020, “The Changing Same: Irony and Its Politics in African American Critical Thought,” https://www.law.nyu.</w:t>
      </w:r>
      <w:r w:rsidRPr="009A590F">
        <w:t>edu/sites/default/files/Irony%20and%20the%20Politics%20of%20Pessimism%20in%20African%20American%20History%20and%20Philosophy%20%28NYU%29.pdf</w:t>
      </w:r>
    </w:p>
    <w:p w14:paraId="12DC24B0" w14:textId="77777777" w:rsidR="005032BD" w:rsidRPr="001C1AC6" w:rsidRDefault="005032BD" w:rsidP="005032BD">
      <w:pPr>
        <w:rPr>
          <w:sz w:val="16"/>
        </w:rPr>
      </w:pPr>
      <w:r w:rsidRPr="001C1AC6">
        <w:rPr>
          <w:sz w:val="16"/>
        </w:rPr>
        <w:t xml:space="preserve">One dilemma for Warren and other </w:t>
      </w:r>
      <w:r w:rsidRPr="00644843">
        <w:rPr>
          <w:rStyle w:val="StyleUnderline"/>
        </w:rPr>
        <w:t>Afro-Pessimists</w:t>
      </w:r>
      <w:r w:rsidRPr="001C1AC6">
        <w:rPr>
          <w:sz w:val="16"/>
        </w:rPr>
        <w:t xml:space="preserve"> is that in their ironic language, they </w:t>
      </w:r>
      <w:r w:rsidRPr="00644843">
        <w:rPr>
          <w:rStyle w:val="StyleUnderline"/>
        </w:rPr>
        <w:t>slip between referents for blackness that may not</w:t>
      </w:r>
      <w:r w:rsidRPr="001C1AC6">
        <w:rPr>
          <w:sz w:val="16"/>
        </w:rPr>
        <w:t xml:space="preserve">, upon considered reflection, </w:t>
      </w:r>
      <w:r w:rsidRPr="00644843">
        <w:rPr>
          <w:rStyle w:val="StyleUnderline"/>
        </w:rPr>
        <w:t>be available to them</w:t>
      </w:r>
      <w:r w:rsidRPr="001C1AC6">
        <w:rPr>
          <w:sz w:val="16"/>
        </w:rPr>
        <w:t>. Recall that, as Wilderson puts the point, “</w:t>
      </w:r>
      <w:r w:rsidRPr="005032BD">
        <w:rPr>
          <w:rStyle w:val="StyleUnderline"/>
          <w:highlight w:val="cyan"/>
        </w:rPr>
        <w:t xml:space="preserve">Afropessimism is </w:t>
      </w:r>
      <w:r w:rsidRPr="005032BD">
        <w:rPr>
          <w:rStyle w:val="Emphasis"/>
          <w:highlight w:val="cyan"/>
        </w:rPr>
        <w:t>premised</w:t>
      </w:r>
      <w:r w:rsidRPr="005032BD">
        <w:rPr>
          <w:rStyle w:val="StyleUnderline"/>
          <w:highlight w:val="cyan"/>
        </w:rPr>
        <w:t xml:space="preserve"> on</w:t>
      </w:r>
      <w:r w:rsidRPr="001C1AC6">
        <w:rPr>
          <w:sz w:val="16"/>
        </w:rPr>
        <w:t xml:space="preserve"> an iconoclastic </w:t>
      </w:r>
      <w:r w:rsidRPr="005032BD">
        <w:rPr>
          <w:rStyle w:val="StyleUnderline"/>
          <w:highlight w:val="cyan"/>
        </w:rPr>
        <w:t>claim</w:t>
      </w:r>
      <w:r w:rsidRPr="00644843">
        <w:rPr>
          <w:rStyle w:val="StyleUnderline"/>
        </w:rPr>
        <w:t xml:space="preserve">: that </w:t>
      </w:r>
      <w:r w:rsidRPr="005032BD">
        <w:rPr>
          <w:rStyle w:val="Emphasis"/>
          <w:highlight w:val="cyan"/>
        </w:rPr>
        <w:t>Blackness is coterminous with Slaveness</w:t>
      </w:r>
      <w:r w:rsidRPr="00644843">
        <w:rPr>
          <w:rStyle w:val="StyleUnderline"/>
        </w:rPr>
        <w:t>,” and cannot be “disimbricated from slavery” as a position within social ontology</w:t>
      </w:r>
      <w:r w:rsidRPr="001C1AC6">
        <w:rPr>
          <w:sz w:val="16"/>
        </w:rPr>
        <w:t xml:space="preserve">.85 </w:t>
      </w:r>
      <w:r w:rsidRPr="00644843">
        <w:rPr>
          <w:rStyle w:val="StyleUnderline"/>
        </w:rPr>
        <w:t>What it means to be a slave</w:t>
      </w:r>
      <w:r w:rsidRPr="001C1AC6">
        <w:rPr>
          <w:sz w:val="16"/>
        </w:rPr>
        <w:t xml:space="preserve">, in this sense, </w:t>
      </w:r>
      <w:r w:rsidRPr="00644843">
        <w:rPr>
          <w:rStyle w:val="StyleUnderline"/>
        </w:rPr>
        <w:t xml:space="preserve">is to stand in relation to human beings in two ways: (1) as subject to forms of violence without limit or </w:t>
      </w:r>
      <w:r w:rsidRPr="00644843">
        <w:rPr>
          <w:rStyle w:val="Emphasis"/>
        </w:rPr>
        <w:t>libidinal excess</w:t>
      </w:r>
      <w:r w:rsidRPr="00644843">
        <w:rPr>
          <w:rStyle w:val="StyleUnderline"/>
        </w:rPr>
        <w:t xml:space="preserve">, or which </w:t>
      </w:r>
      <w:r w:rsidRPr="00644843">
        <w:rPr>
          <w:rStyle w:val="Emphasis"/>
        </w:rPr>
        <w:t>exceeds any rational explanation</w:t>
      </w:r>
      <w:r w:rsidRPr="001C1AC6">
        <w:rPr>
          <w:sz w:val="16"/>
        </w:rPr>
        <w:t xml:space="preserve"> (e.g., economic) </w:t>
      </w:r>
      <w:r w:rsidRPr="00644843">
        <w:rPr>
          <w:rStyle w:val="StyleUnderline"/>
        </w:rPr>
        <w:t>and</w:t>
      </w:r>
      <w:r w:rsidRPr="001C1AC6">
        <w:rPr>
          <w:sz w:val="16"/>
        </w:rPr>
        <w:t xml:space="preserve"> </w:t>
      </w:r>
      <w:r w:rsidRPr="00644843">
        <w:rPr>
          <w:rStyle w:val="StyleUnderline"/>
        </w:rPr>
        <w:t>(2) as an implement to be used without regard to one’s own interests or benefit</w:t>
      </w:r>
      <w:r w:rsidRPr="001C1AC6">
        <w:rPr>
          <w:sz w:val="16"/>
        </w:rPr>
        <w:t xml:space="preserve">, and figured as </w:t>
      </w:r>
      <w:r w:rsidRPr="00373787">
        <w:rPr>
          <w:rStyle w:val="StyleUnderline"/>
        </w:rPr>
        <w:t>outside</w:t>
      </w:r>
      <w:r w:rsidRPr="001C1AC6">
        <w:rPr>
          <w:sz w:val="16"/>
        </w:rPr>
        <w:t xml:space="preserve"> of realm of </w:t>
      </w:r>
      <w:r w:rsidRPr="00373787">
        <w:rPr>
          <w:rStyle w:val="StyleUnderline"/>
        </w:rPr>
        <w:t>mutual human recognition</w:t>
      </w:r>
      <w:r w:rsidRPr="001C1AC6">
        <w:rPr>
          <w:sz w:val="16"/>
        </w:rPr>
        <w:t>.86</w:t>
      </w:r>
    </w:p>
    <w:p w14:paraId="22783161" w14:textId="77777777" w:rsidR="005032BD" w:rsidRPr="001C1AC6" w:rsidRDefault="005032BD" w:rsidP="005032BD">
      <w:pPr>
        <w:rPr>
          <w:sz w:val="16"/>
        </w:rPr>
      </w:pPr>
      <w:r w:rsidRPr="001C1AC6">
        <w:rPr>
          <w:sz w:val="16"/>
        </w:rPr>
        <w:t xml:space="preserve">But </w:t>
      </w:r>
      <w:r w:rsidRPr="005032BD">
        <w:rPr>
          <w:rStyle w:val="StyleUnderline"/>
          <w:highlight w:val="cyan"/>
        </w:rPr>
        <w:t xml:space="preserve">how to </w:t>
      </w:r>
      <w:r w:rsidRPr="005032BD">
        <w:rPr>
          <w:rStyle w:val="Emphasis"/>
          <w:highlight w:val="cyan"/>
        </w:rPr>
        <w:t>substantiate</w:t>
      </w:r>
      <w:r w:rsidRPr="000D3205">
        <w:rPr>
          <w:rStyle w:val="StyleUnderline"/>
        </w:rPr>
        <w:t xml:space="preserve"> the </w:t>
      </w:r>
      <w:r w:rsidRPr="005032BD">
        <w:rPr>
          <w:rStyle w:val="StyleUnderline"/>
          <w:highlight w:val="cyan"/>
        </w:rPr>
        <w:t>link between “Blackness” and “Slaveness”?</w:t>
      </w:r>
      <w:r w:rsidRPr="001C1AC6">
        <w:rPr>
          <w:rStyle w:val="StyleUnderline"/>
        </w:rPr>
        <w:t xml:space="preserve"> There is</w:t>
      </w:r>
      <w:r w:rsidRPr="001C1AC6">
        <w:rPr>
          <w:sz w:val="16"/>
        </w:rPr>
        <w:t xml:space="preserve"> a </w:t>
      </w:r>
      <w:r w:rsidRPr="001C1AC6">
        <w:rPr>
          <w:rStyle w:val="Emphasis"/>
        </w:rPr>
        <w:t>tension</w:t>
      </w:r>
      <w:r w:rsidRPr="001C1AC6">
        <w:rPr>
          <w:rStyle w:val="StyleUnderline"/>
        </w:rPr>
        <w:t xml:space="preserve"> between how Afro-pessimists run together the view</w:t>
      </w:r>
      <w:r w:rsidRPr="001C1AC6">
        <w:rPr>
          <w:sz w:val="16"/>
        </w:rPr>
        <w:t xml:space="preserve"> that </w:t>
      </w:r>
      <w:r w:rsidRPr="001C1AC6">
        <w:rPr>
          <w:rStyle w:val="StyleUnderline"/>
        </w:rPr>
        <w:t xml:space="preserve">Blackness has </w:t>
      </w:r>
      <w:r w:rsidRPr="001C1AC6">
        <w:rPr>
          <w:rStyle w:val="Emphasis"/>
        </w:rPr>
        <w:t>no positive</w:t>
      </w:r>
      <w:r w:rsidRPr="001C1AC6">
        <w:rPr>
          <w:sz w:val="16"/>
        </w:rPr>
        <w:t xml:space="preserve"> or clustered </w:t>
      </w:r>
      <w:r w:rsidRPr="001C1AC6">
        <w:rPr>
          <w:rStyle w:val="Emphasis"/>
        </w:rPr>
        <w:t>content</w:t>
      </w:r>
      <w:r w:rsidRPr="001C1AC6">
        <w:rPr>
          <w:rStyle w:val="StyleUnderline"/>
        </w:rPr>
        <w:t xml:space="preserve"> and instead marks only a position of vulnerability to extreme violence</w:t>
      </w:r>
      <w:r w:rsidRPr="001C1AC6">
        <w:rPr>
          <w:sz w:val="16"/>
        </w:rPr>
        <w:t xml:space="preserve">, subjection to the status of equipment, </w:t>
      </w:r>
      <w:r w:rsidRPr="001C1AC6">
        <w:rPr>
          <w:rStyle w:val="StyleUnderline"/>
        </w:rPr>
        <w:t xml:space="preserve">or a locus of psychic projections of fear and abjection. </w:t>
      </w:r>
      <w:r w:rsidRPr="005032BD">
        <w:rPr>
          <w:rStyle w:val="StyleUnderline"/>
          <w:highlight w:val="cyan"/>
        </w:rPr>
        <w:t xml:space="preserve">If </w:t>
      </w:r>
      <w:r w:rsidRPr="005032BD">
        <w:rPr>
          <w:rStyle w:val="Emphasis"/>
          <w:highlight w:val="cyan"/>
        </w:rPr>
        <w:t>African descent</w:t>
      </w:r>
      <w:r w:rsidRPr="000D3205">
        <w:rPr>
          <w:rStyle w:val="StyleUnderline"/>
        </w:rPr>
        <w:t xml:space="preserve">, group identification, cultural traditions, </w:t>
      </w:r>
      <w:r w:rsidRPr="005032BD">
        <w:rPr>
          <w:rStyle w:val="StyleUnderline"/>
          <w:highlight w:val="cyan"/>
        </w:rPr>
        <w:t xml:space="preserve">or even </w:t>
      </w:r>
      <w:r w:rsidRPr="005032BD">
        <w:rPr>
          <w:rStyle w:val="Emphasis"/>
          <w:highlight w:val="cyan"/>
        </w:rPr>
        <w:t>being vulnerable to antiblackness</w:t>
      </w:r>
      <w:r w:rsidRPr="005032BD">
        <w:rPr>
          <w:rStyle w:val="StyleUnderline"/>
          <w:highlight w:val="cyan"/>
        </w:rPr>
        <w:t xml:space="preserve"> (rather than</w:t>
      </w:r>
      <w:r w:rsidRPr="000D3205">
        <w:rPr>
          <w:rStyle w:val="StyleUnderline"/>
        </w:rPr>
        <w:t xml:space="preserve"> the more </w:t>
      </w:r>
      <w:r w:rsidRPr="005032BD">
        <w:rPr>
          <w:rStyle w:val="StyleUnderline"/>
        </w:rPr>
        <w:t xml:space="preserve">radical ontology of </w:t>
      </w:r>
      <w:r w:rsidRPr="005032BD">
        <w:rPr>
          <w:rStyle w:val="StyleUnderline"/>
          <w:highlight w:val="cyan"/>
        </w:rPr>
        <w:t xml:space="preserve">“slaveness”) are </w:t>
      </w:r>
      <w:r w:rsidRPr="005032BD">
        <w:rPr>
          <w:rStyle w:val="Emphasis"/>
          <w:highlight w:val="cyan"/>
        </w:rPr>
        <w:t>not constitutive of blackness</w:t>
      </w:r>
      <w:r w:rsidRPr="005032BD">
        <w:rPr>
          <w:rStyle w:val="StyleUnderline"/>
          <w:highlight w:val="cyan"/>
        </w:rPr>
        <w:t xml:space="preserve">, but </w:t>
      </w:r>
      <w:r w:rsidRPr="005032BD">
        <w:rPr>
          <w:rStyle w:val="Emphasis"/>
          <w:highlight w:val="cyan"/>
        </w:rPr>
        <w:t>Slaveness is</w:t>
      </w:r>
      <w:r w:rsidRPr="000D3205">
        <w:rPr>
          <w:rStyle w:val="StyleUnderline"/>
        </w:rPr>
        <w:t xml:space="preserve">, we are led to the ironic query: who among “the </w:t>
      </w:r>
      <w:r w:rsidRPr="00B40139">
        <w:rPr>
          <w:rStyle w:val="StyleUnderline"/>
          <w:strike/>
        </w:rPr>
        <w:t>blacks</w:t>
      </w:r>
      <w:r w:rsidRPr="005373B4">
        <w:rPr>
          <w:rStyle w:val="StyleUnderline"/>
        </w:rPr>
        <w:t>[black people]</w:t>
      </w:r>
      <w:r w:rsidRPr="000D3205">
        <w:rPr>
          <w:rStyle w:val="StyleUnderline"/>
        </w:rPr>
        <w:t>” is black?</w:t>
      </w:r>
      <w:r w:rsidRPr="001C1AC6">
        <w:rPr>
          <w:sz w:val="16"/>
        </w:rPr>
        <w:t xml:space="preserve"> For Warren </w:t>
      </w:r>
      <w:r w:rsidRPr="000D3205">
        <w:rPr>
          <w:rStyle w:val="StyleUnderline"/>
        </w:rPr>
        <w:t xml:space="preserve">to treat a judgment like “black suffering is getting worse” as valid, </w:t>
      </w:r>
      <w:r w:rsidRPr="005032BD">
        <w:rPr>
          <w:rStyle w:val="StyleUnderline"/>
          <w:highlight w:val="cyan"/>
        </w:rPr>
        <w:t>there needs</w:t>
      </w:r>
      <w:r w:rsidRPr="000D3205">
        <w:rPr>
          <w:rStyle w:val="StyleUnderline"/>
        </w:rPr>
        <w:t xml:space="preserve"> to be </w:t>
      </w:r>
      <w:r w:rsidRPr="005032BD">
        <w:rPr>
          <w:rStyle w:val="Emphasis"/>
          <w:highlight w:val="cyan"/>
        </w:rPr>
        <w:t>some</w:t>
      </w:r>
      <w:r w:rsidRPr="000D3205">
        <w:rPr>
          <w:rStyle w:val="Emphasis"/>
        </w:rPr>
        <w:t xml:space="preserve"> more </w:t>
      </w:r>
      <w:r w:rsidRPr="005032BD">
        <w:rPr>
          <w:rStyle w:val="Emphasis"/>
          <w:highlight w:val="cyan"/>
        </w:rPr>
        <w:t>robust sense of whom the term</w:t>
      </w:r>
      <w:r w:rsidRPr="000D3205">
        <w:rPr>
          <w:rStyle w:val="Emphasis"/>
        </w:rPr>
        <w:t xml:space="preserve"> is meant to </w:t>
      </w:r>
      <w:r w:rsidRPr="005032BD">
        <w:rPr>
          <w:rStyle w:val="Emphasis"/>
          <w:highlight w:val="cyan"/>
        </w:rPr>
        <w:t>identify</w:t>
      </w:r>
      <w:r w:rsidRPr="000D3205">
        <w:rPr>
          <w:rStyle w:val="StyleUnderline"/>
        </w:rPr>
        <w:t xml:space="preserve"> and a tracking of that continuity over time </w:t>
      </w:r>
      <w:r w:rsidRPr="005032BD">
        <w:rPr>
          <w:rStyle w:val="StyleUnderline"/>
          <w:highlight w:val="cyan"/>
        </w:rPr>
        <w:t>for cross-temporal comparison</w:t>
      </w:r>
      <w:r w:rsidRPr="000D3205">
        <w:rPr>
          <w:rStyle w:val="StyleUnderline"/>
        </w:rPr>
        <w:t xml:space="preserve"> and evaluation</w:t>
      </w:r>
      <w:r w:rsidRPr="001C1AC6">
        <w:rPr>
          <w:sz w:val="16"/>
        </w:rPr>
        <w:t>. 87</w:t>
      </w:r>
    </w:p>
    <w:p w14:paraId="780B2DFA" w14:textId="77777777" w:rsidR="005032BD" w:rsidRPr="001C1AC6" w:rsidRDefault="005032BD" w:rsidP="005032BD">
      <w:pPr>
        <w:rPr>
          <w:sz w:val="16"/>
        </w:rPr>
      </w:pPr>
      <w:r w:rsidRPr="001C1AC6">
        <w:rPr>
          <w:sz w:val="16"/>
        </w:rPr>
        <w:t xml:space="preserve">To put the point more squarely in the idioms of analytical philosophy, </w:t>
      </w:r>
      <w:r w:rsidRPr="005032BD">
        <w:rPr>
          <w:rStyle w:val="StyleUnderline"/>
          <w:highlight w:val="cyan"/>
        </w:rPr>
        <w:t xml:space="preserve">the </w:t>
      </w:r>
      <w:r w:rsidRPr="005032BD">
        <w:rPr>
          <w:rStyle w:val="Emphasis"/>
          <w:highlight w:val="cyan"/>
        </w:rPr>
        <w:t>arg</w:t>
      </w:r>
      <w:r w:rsidRPr="000D3205">
        <w:rPr>
          <w:rStyle w:val="StyleUnderline"/>
        </w:rPr>
        <w:t xml:space="preserve">ument that the category of </w:t>
      </w:r>
      <w:r w:rsidRPr="005032BD">
        <w:rPr>
          <w:rStyle w:val="StyleUnderline"/>
          <w:highlight w:val="cyan"/>
        </w:rPr>
        <w:t xml:space="preserve">blackness was </w:t>
      </w:r>
      <w:r w:rsidRPr="005032BD">
        <w:rPr>
          <w:rStyle w:val="Emphasis"/>
          <w:highlight w:val="cyan"/>
        </w:rPr>
        <w:t>causally constructed</w:t>
      </w:r>
      <w:r w:rsidRPr="005032BD">
        <w:rPr>
          <w:rStyle w:val="StyleUnderline"/>
          <w:highlight w:val="cyan"/>
        </w:rPr>
        <w:t xml:space="preserve"> by</w:t>
      </w:r>
      <w:r w:rsidRPr="000D3205">
        <w:rPr>
          <w:rStyle w:val="StyleUnderline"/>
        </w:rPr>
        <w:t xml:space="preserve"> an anti-black practice of </w:t>
      </w:r>
      <w:r w:rsidRPr="005032BD">
        <w:rPr>
          <w:rStyle w:val="StyleUnderline"/>
          <w:highlight w:val="cyan"/>
        </w:rPr>
        <w:t xml:space="preserve">slavery </w:t>
      </w:r>
      <w:r w:rsidRPr="005032BD">
        <w:rPr>
          <w:rStyle w:val="Emphasis"/>
          <w:highlight w:val="cyan"/>
        </w:rPr>
        <w:t>does not entail</w:t>
      </w:r>
      <w:r w:rsidRPr="000D3205">
        <w:rPr>
          <w:rStyle w:val="StyleUnderline"/>
        </w:rPr>
        <w:t xml:space="preserve"> that we are justified, analytically or normatively, in arguing </w:t>
      </w:r>
      <w:r w:rsidRPr="005032BD">
        <w:rPr>
          <w:rStyle w:val="StyleUnderline"/>
          <w:highlight w:val="cyan"/>
        </w:rPr>
        <w:t>that blackness is</w:t>
      </w:r>
      <w:r w:rsidRPr="000D3205">
        <w:rPr>
          <w:rStyle w:val="StyleUnderline"/>
        </w:rPr>
        <w:t xml:space="preserve">, as a matter of metaphysics, </w:t>
      </w:r>
      <w:r w:rsidRPr="005032BD">
        <w:rPr>
          <w:rStyle w:val="Emphasis"/>
          <w:highlight w:val="cyan"/>
        </w:rPr>
        <w:t>constitutively constructed</w:t>
      </w:r>
      <w:r w:rsidRPr="005032BD">
        <w:rPr>
          <w:rStyle w:val="StyleUnderline"/>
          <w:highlight w:val="cyan"/>
        </w:rPr>
        <w:t xml:space="preserve"> by this</w:t>
      </w:r>
      <w:r w:rsidRPr="000D3205">
        <w:rPr>
          <w:rStyle w:val="StyleUnderline"/>
        </w:rPr>
        <w:t xml:space="preserve"> continuum of </w:t>
      </w:r>
      <w:r w:rsidRPr="005032BD">
        <w:rPr>
          <w:rStyle w:val="Emphasis"/>
          <w:highlight w:val="cyan"/>
        </w:rPr>
        <w:t>practice</w:t>
      </w:r>
      <w:r w:rsidRPr="000D3205">
        <w:rPr>
          <w:rStyle w:val="StyleUnderline"/>
        </w:rPr>
        <w:t>s</w:t>
      </w:r>
      <w:r w:rsidRPr="001C1AC6">
        <w:rPr>
          <w:sz w:val="16"/>
        </w:rPr>
        <w:t xml:space="preserve">. For one, </w:t>
      </w:r>
      <w:r w:rsidRPr="000D3205">
        <w:rPr>
          <w:rStyle w:val="StyleUnderline"/>
        </w:rPr>
        <w:t xml:space="preserve">modern slavery has not been </w:t>
      </w:r>
      <w:r w:rsidRPr="005373B4">
        <w:rPr>
          <w:sz w:val="16"/>
        </w:rPr>
        <w:t>abolished. If blackness is slaveness, are South Asian victims of sex trafficking in the Arab world, or forced laborers in East Asian sweatshops “blacker” than “</w:t>
      </w:r>
      <w:r w:rsidRPr="005373B4">
        <w:rPr>
          <w:strike/>
          <w:sz w:val="16"/>
        </w:rPr>
        <w:t>blacks</w:t>
      </w:r>
      <w:r w:rsidRPr="005373B4">
        <w:rPr>
          <w:sz w:val="16"/>
        </w:rPr>
        <w:t>”</w:t>
      </w:r>
      <w:r>
        <w:rPr>
          <w:sz w:val="16"/>
        </w:rPr>
        <w:t xml:space="preserve"> [black people]</w:t>
      </w:r>
      <w:r w:rsidRPr="005373B4">
        <w:rPr>
          <w:sz w:val="16"/>
        </w:rPr>
        <w:t xml:space="preserve">? In </w:t>
      </w:r>
      <w:r w:rsidRPr="001C1AC6">
        <w:rPr>
          <w:sz w:val="16"/>
        </w:rPr>
        <w:t xml:space="preserve">other words, </w:t>
      </w:r>
      <w:r w:rsidRPr="000D3205">
        <w:rPr>
          <w:rStyle w:val="StyleUnderline"/>
        </w:rPr>
        <w:t xml:space="preserve">jarring divergence in the lives of middle-class and wealthy </w:t>
      </w:r>
      <w:r>
        <w:rPr>
          <w:rStyle w:val="StyleUnderline"/>
        </w:rPr>
        <w:t>[</w:t>
      </w:r>
      <w:r w:rsidRPr="00B40139">
        <w:rPr>
          <w:rStyle w:val="StyleUnderline"/>
          <w:strike/>
        </w:rPr>
        <w:t>blacks</w:t>
      </w:r>
      <w:r>
        <w:rPr>
          <w:rStyle w:val="StyleUnderline"/>
        </w:rPr>
        <w:t xml:space="preserve">] black people </w:t>
      </w:r>
      <w:r w:rsidRPr="000D3205">
        <w:rPr>
          <w:rStyle w:val="StyleUnderline"/>
        </w:rPr>
        <w:t xml:space="preserve">in the </w:t>
      </w:r>
      <w:r w:rsidRPr="000D3205">
        <w:rPr>
          <w:rStyle w:val="Emphasis"/>
        </w:rPr>
        <w:t>U</w:t>
      </w:r>
      <w:r w:rsidRPr="001C1AC6">
        <w:rPr>
          <w:sz w:val="16"/>
        </w:rPr>
        <w:t xml:space="preserve">nited </w:t>
      </w:r>
      <w:r w:rsidRPr="000D3205">
        <w:rPr>
          <w:rStyle w:val="Emphasis"/>
        </w:rPr>
        <w:t>S</w:t>
      </w:r>
      <w:r w:rsidRPr="001C1AC6">
        <w:rPr>
          <w:sz w:val="16"/>
        </w:rPr>
        <w:t xml:space="preserve">tates </w:t>
      </w:r>
      <w:r w:rsidRPr="000D3205">
        <w:rPr>
          <w:rStyle w:val="StyleUnderline"/>
        </w:rPr>
        <w:t>versus</w:t>
      </w:r>
      <w:r w:rsidRPr="001C1AC6">
        <w:rPr>
          <w:sz w:val="16"/>
        </w:rPr>
        <w:t xml:space="preserve">, say, </w:t>
      </w:r>
      <w:r w:rsidRPr="000D3205">
        <w:rPr>
          <w:rStyle w:val="StyleUnderline"/>
        </w:rPr>
        <w:t xml:space="preserve">lower-caste groups suffering from </w:t>
      </w:r>
      <w:r w:rsidRPr="005032BD">
        <w:rPr>
          <w:rStyle w:val="Emphasis"/>
          <w:highlight w:val="cyan"/>
        </w:rPr>
        <w:t>debt bondage in India</w:t>
      </w:r>
      <w:r w:rsidRPr="005032BD">
        <w:rPr>
          <w:rStyle w:val="StyleUnderline"/>
          <w:highlight w:val="cyan"/>
        </w:rPr>
        <w:t xml:space="preserve">, or </w:t>
      </w:r>
      <w:r w:rsidRPr="005032BD">
        <w:rPr>
          <w:rStyle w:val="Emphasis"/>
          <w:highlight w:val="cyan"/>
        </w:rPr>
        <w:t>Uighurs</w:t>
      </w:r>
      <w:r w:rsidRPr="000D3205">
        <w:rPr>
          <w:rStyle w:val="Emphasis"/>
        </w:rPr>
        <w:t xml:space="preserve"> herded into containment in China</w:t>
      </w:r>
      <w:r w:rsidRPr="000D3205">
        <w:rPr>
          <w:rStyle w:val="StyleUnderline"/>
        </w:rPr>
        <w:t xml:space="preserve">, should </w:t>
      </w:r>
      <w:r w:rsidRPr="005032BD">
        <w:rPr>
          <w:rStyle w:val="StyleUnderline"/>
          <w:highlight w:val="cyan"/>
        </w:rPr>
        <w:t>raise</w:t>
      </w:r>
      <w:r w:rsidRPr="000D3205">
        <w:rPr>
          <w:rStyle w:val="StyleUnderline"/>
        </w:rPr>
        <w:t xml:space="preserve"> the </w:t>
      </w:r>
      <w:r w:rsidRPr="005032BD">
        <w:rPr>
          <w:rStyle w:val="StyleUnderline"/>
          <w:highlight w:val="cyan"/>
        </w:rPr>
        <w:t>question</w:t>
      </w:r>
      <w:r w:rsidRPr="000D3205">
        <w:rPr>
          <w:rStyle w:val="StyleUnderline"/>
        </w:rPr>
        <w:t xml:space="preserve">, within Afro-pessimist metaphysics, of </w:t>
      </w:r>
      <w:r w:rsidRPr="00B40139">
        <w:rPr>
          <w:rStyle w:val="StyleUnderline"/>
        </w:rPr>
        <w:t xml:space="preserve">whether </w:t>
      </w:r>
      <w:r w:rsidRPr="00B40139">
        <w:rPr>
          <w:rStyle w:val="Emphasis"/>
        </w:rPr>
        <w:t>any</w:t>
      </w:r>
      <w:r w:rsidRPr="00B40139">
        <w:rPr>
          <w:rStyle w:val="StyleUnderline"/>
        </w:rPr>
        <w:t xml:space="preserve"> putatively non-Blacks have become “Black” via their proximity to “Slaveness”? If </w:t>
      </w:r>
      <w:r w:rsidRPr="00B40139">
        <w:rPr>
          <w:rStyle w:val="Emphasis"/>
        </w:rPr>
        <w:t>not all slaveness is blackness</w:t>
      </w:r>
      <w:r w:rsidRPr="00B40139">
        <w:rPr>
          <w:rStyle w:val="StyleUnderline"/>
        </w:rPr>
        <w:t xml:space="preserve">, but </w:t>
      </w:r>
      <w:r w:rsidRPr="00B40139">
        <w:rPr>
          <w:rStyle w:val="Emphasis"/>
        </w:rPr>
        <w:t>all blackness is slaveness</w:t>
      </w:r>
      <w:r w:rsidRPr="00B40139">
        <w:rPr>
          <w:rStyle w:val="StyleUnderline"/>
        </w:rPr>
        <w:t>, the hidden necessary conditi</w:t>
      </w:r>
      <w:r w:rsidRPr="000D3205">
        <w:rPr>
          <w:rStyle w:val="StyleUnderline"/>
        </w:rPr>
        <w:t>on remains to be clarified, as</w:t>
      </w:r>
      <w:r w:rsidRPr="001C1AC6">
        <w:rPr>
          <w:sz w:val="16"/>
        </w:rPr>
        <w:t xml:space="preserve"> too </w:t>
      </w:r>
      <w:r w:rsidRPr="000D3205">
        <w:rPr>
          <w:rStyle w:val="StyleUnderline"/>
        </w:rPr>
        <w:t>does</w:t>
      </w:r>
      <w:r w:rsidRPr="001C1AC6">
        <w:rPr>
          <w:sz w:val="16"/>
        </w:rPr>
        <w:t xml:space="preserve"> an </w:t>
      </w:r>
      <w:r w:rsidRPr="000D3205">
        <w:rPr>
          <w:rStyle w:val="StyleUnderline"/>
        </w:rPr>
        <w:t xml:space="preserve">explanation of why the </w:t>
      </w:r>
      <w:r w:rsidRPr="005032BD">
        <w:rPr>
          <w:rStyle w:val="StyleUnderline"/>
          <w:highlight w:val="cyan"/>
        </w:rPr>
        <w:t>appeal to “slaveness</w:t>
      </w:r>
      <w:r w:rsidRPr="001C1AC6">
        <w:rPr>
          <w:sz w:val="16"/>
        </w:rPr>
        <w:t xml:space="preserve">” (a category that invokes Slavic ancestry at its origins) </w:t>
      </w:r>
      <w:r w:rsidRPr="000D3205">
        <w:rPr>
          <w:rStyle w:val="StyleUnderline"/>
        </w:rPr>
        <w:t xml:space="preserve">does not </w:t>
      </w:r>
      <w:r w:rsidRPr="005032BD">
        <w:rPr>
          <w:rStyle w:val="StyleUnderline"/>
          <w:highlight w:val="cyan"/>
        </w:rPr>
        <w:t>run afoul of</w:t>
      </w:r>
      <w:r w:rsidRPr="000D3205">
        <w:rPr>
          <w:rStyle w:val="StyleUnderline"/>
        </w:rPr>
        <w:t xml:space="preserve"> the movement’s various </w:t>
      </w:r>
      <w:r w:rsidRPr="005032BD">
        <w:rPr>
          <w:rStyle w:val="Emphasis"/>
          <w:highlight w:val="cyan"/>
        </w:rPr>
        <w:t>broadsides against</w:t>
      </w:r>
      <w:r w:rsidRPr="000D3205">
        <w:rPr>
          <w:rStyle w:val="Emphasis"/>
        </w:rPr>
        <w:t xml:space="preserve"> the legitimacy of </w:t>
      </w:r>
      <w:r w:rsidRPr="005032BD">
        <w:rPr>
          <w:rStyle w:val="Emphasis"/>
          <w:highlight w:val="cyan"/>
        </w:rPr>
        <w:t>analogy</w:t>
      </w:r>
      <w:r w:rsidRPr="001C1AC6">
        <w:rPr>
          <w:sz w:val="16"/>
        </w:rPr>
        <w:t>.</w:t>
      </w:r>
    </w:p>
    <w:p w14:paraId="5FEFC48F" w14:textId="77777777" w:rsidR="005032BD" w:rsidRPr="001C1AC6" w:rsidRDefault="005032BD" w:rsidP="005032BD">
      <w:pPr>
        <w:rPr>
          <w:sz w:val="16"/>
        </w:rPr>
      </w:pPr>
      <w:r w:rsidRPr="000D3205">
        <w:rPr>
          <w:rStyle w:val="StyleUnderline"/>
        </w:rPr>
        <w:t>Wilderson</w:t>
      </w:r>
      <w:r w:rsidRPr="001C1AC6">
        <w:rPr>
          <w:sz w:val="16"/>
        </w:rPr>
        <w:t xml:space="preserve"> has </w:t>
      </w:r>
      <w:r w:rsidRPr="000D3205">
        <w:rPr>
          <w:rStyle w:val="StyleUnderline"/>
        </w:rPr>
        <w:t>attempted to answer such questions, but</w:t>
      </w:r>
      <w:r w:rsidRPr="001C1AC6">
        <w:rPr>
          <w:sz w:val="16"/>
        </w:rPr>
        <w:t xml:space="preserve"> the </w:t>
      </w:r>
      <w:r w:rsidRPr="000D3205">
        <w:rPr>
          <w:rStyle w:val="StyleUnderline"/>
        </w:rPr>
        <w:t xml:space="preserve">results have been </w:t>
      </w:r>
      <w:r w:rsidRPr="000D3205">
        <w:rPr>
          <w:rStyle w:val="Emphasis"/>
        </w:rPr>
        <w:t>confused and self-contradictory</w:t>
      </w:r>
      <w:r w:rsidRPr="001C1AC6">
        <w:rPr>
          <w:sz w:val="16"/>
        </w:rPr>
        <w:t xml:space="preserve">, eliding the complexities of class, capital, and condition.88 On one hand, Wilderson insists that all </w:t>
      </w:r>
      <w:r w:rsidRPr="005373B4">
        <w:rPr>
          <w:strike/>
          <w:sz w:val="16"/>
        </w:rPr>
        <w:t>blacks</w:t>
      </w:r>
      <w:r>
        <w:rPr>
          <w:strike/>
          <w:sz w:val="16"/>
        </w:rPr>
        <w:t xml:space="preserve"> </w:t>
      </w:r>
      <w:r w:rsidRPr="005373B4">
        <w:rPr>
          <w:sz w:val="16"/>
        </w:rPr>
        <w:t xml:space="preserve">[black people] are </w:t>
      </w:r>
      <w:r w:rsidRPr="001C1AC6">
        <w:rPr>
          <w:sz w:val="16"/>
        </w:rPr>
        <w:t xml:space="preserve">“slaves” (in a relation of social death, subjection, and generalized dishonor) regardless of their various socioeconomic standings or self-conception. </w:t>
      </w:r>
      <w:r w:rsidRPr="000D3205">
        <w:rPr>
          <w:rStyle w:val="StyleUnderline"/>
        </w:rPr>
        <w:t>He even proclaims himself</w:t>
      </w:r>
      <w:r w:rsidRPr="001C1AC6">
        <w:rPr>
          <w:sz w:val="16"/>
        </w:rPr>
        <w:t xml:space="preserve">, in an interview and memoir, </w:t>
      </w:r>
      <w:r w:rsidRPr="000D3205">
        <w:rPr>
          <w:rStyle w:val="StyleUnderline"/>
        </w:rPr>
        <w:t>the “</w:t>
      </w:r>
      <w:r w:rsidRPr="000D3205">
        <w:rPr>
          <w:rStyle w:val="Emphasis"/>
        </w:rPr>
        <w:t>slave” of his white wife</w:t>
      </w:r>
      <w:r w:rsidRPr="001C1AC6">
        <w:rPr>
          <w:sz w:val="16"/>
        </w:rPr>
        <w:t xml:space="preserve">.89 </w:t>
      </w:r>
      <w:r w:rsidRPr="000D3205">
        <w:rPr>
          <w:rStyle w:val="StyleUnderline"/>
        </w:rPr>
        <w:t xml:space="preserve">On this view, blackness is slaveness, but </w:t>
      </w:r>
      <w:r w:rsidRPr="000D3205">
        <w:rPr>
          <w:rStyle w:val="Emphasis"/>
        </w:rPr>
        <w:t>not all slaveness is blackness</w:t>
      </w:r>
      <w:r w:rsidRPr="001C1AC6">
        <w:rPr>
          <w:sz w:val="16"/>
        </w:rPr>
        <w:t>.</w:t>
      </w:r>
    </w:p>
    <w:p w14:paraId="0C547BCB" w14:textId="77777777" w:rsidR="005032BD" w:rsidRPr="001C1AC6" w:rsidRDefault="005032BD" w:rsidP="005032BD">
      <w:pPr>
        <w:rPr>
          <w:sz w:val="16"/>
        </w:rPr>
      </w:pPr>
      <w:r w:rsidRPr="000D3205">
        <w:rPr>
          <w:rStyle w:val="StyleUnderline"/>
        </w:rPr>
        <w:t>Elsewhere</w:t>
      </w:r>
      <w:r w:rsidRPr="001C1AC6">
        <w:rPr>
          <w:sz w:val="16"/>
        </w:rPr>
        <w:t xml:space="preserve">, however, </w:t>
      </w:r>
      <w:r w:rsidRPr="000D3205">
        <w:rPr>
          <w:rStyle w:val="StyleUnderline"/>
        </w:rPr>
        <w:t>he seems to contend</w:t>
      </w:r>
      <w:r w:rsidRPr="001C1AC6">
        <w:rPr>
          <w:sz w:val="16"/>
        </w:rPr>
        <w:t xml:space="preserve"> that </w:t>
      </w:r>
      <w:r w:rsidRPr="000D3205">
        <w:rPr>
          <w:rStyle w:val="StyleUnderline"/>
        </w:rPr>
        <w:t>when African Americans attain forms of social standing or mobility, they become “</w:t>
      </w:r>
      <w:r w:rsidRPr="000D3205">
        <w:rPr>
          <w:rStyle w:val="Emphasis"/>
        </w:rPr>
        <w:t>whiter</w:t>
      </w:r>
      <w:r w:rsidRPr="001C1AC6">
        <w:rPr>
          <w:sz w:val="16"/>
        </w:rPr>
        <w:t xml:space="preserve">” (perhaps achieving, individually, an intermediate zone akin to what he calls “colored immigrants”).90 </w:t>
      </w:r>
      <w:r w:rsidRPr="000D3205">
        <w:rPr>
          <w:rStyle w:val="StyleUnderline"/>
        </w:rPr>
        <w:t xml:space="preserve">These </w:t>
      </w:r>
      <w:r w:rsidRPr="005032BD">
        <w:rPr>
          <w:rStyle w:val="StyleUnderline"/>
          <w:highlight w:val="cyan"/>
        </w:rPr>
        <w:t xml:space="preserve">inconsistencies </w:t>
      </w:r>
      <w:r w:rsidRPr="005032BD">
        <w:rPr>
          <w:rStyle w:val="StyleUnderline"/>
        </w:rPr>
        <w:t>cry</w:t>
      </w:r>
      <w:r w:rsidRPr="000D3205">
        <w:rPr>
          <w:rStyle w:val="StyleUnderline"/>
        </w:rPr>
        <w:t xml:space="preserve"> out </w:t>
      </w:r>
      <w:r w:rsidRPr="005032BD">
        <w:rPr>
          <w:rStyle w:val="StyleUnderline"/>
        </w:rPr>
        <w:t>for explanation</w:t>
      </w:r>
      <w:r w:rsidRPr="001C1AC6">
        <w:rPr>
          <w:sz w:val="16"/>
        </w:rPr>
        <w:t xml:space="preserve">, especially </w:t>
      </w:r>
      <w:r w:rsidRPr="005032BD">
        <w:rPr>
          <w:rStyle w:val="StyleUnderline"/>
          <w:highlight w:val="cyan"/>
        </w:rPr>
        <w:t xml:space="preserve">when we have </w:t>
      </w:r>
      <w:r w:rsidRPr="005032BD">
        <w:rPr>
          <w:rStyle w:val="Emphasis"/>
          <w:highlight w:val="cyan"/>
        </w:rPr>
        <w:t>no better ev</w:t>
      </w:r>
      <w:r w:rsidRPr="001B6373">
        <w:rPr>
          <w:rStyle w:val="StyleUnderline"/>
        </w:rPr>
        <w:t>idence</w:t>
      </w:r>
      <w:r w:rsidRPr="000D3205">
        <w:rPr>
          <w:rStyle w:val="StyleUnderline"/>
        </w:rPr>
        <w:t xml:space="preserve"> </w:t>
      </w:r>
      <w:r w:rsidRPr="005032BD">
        <w:rPr>
          <w:rStyle w:val="StyleUnderline"/>
          <w:highlight w:val="cyan"/>
        </w:rPr>
        <w:t>of</w:t>
      </w:r>
      <w:r w:rsidRPr="000D3205">
        <w:rPr>
          <w:rStyle w:val="StyleUnderline"/>
        </w:rPr>
        <w:t xml:space="preserve"> violence, </w:t>
      </w:r>
      <w:r w:rsidRPr="005032BD">
        <w:rPr>
          <w:rStyle w:val="StyleUnderline"/>
          <w:highlight w:val="cyan"/>
        </w:rPr>
        <w:t>libidinal excess</w:t>
      </w:r>
      <w:r w:rsidRPr="000D3205">
        <w:rPr>
          <w:rStyle w:val="StyleUnderline"/>
        </w:rPr>
        <w:t xml:space="preserve">, and usurpation </w:t>
      </w:r>
      <w:r w:rsidRPr="005032BD">
        <w:rPr>
          <w:rStyle w:val="StyleUnderline"/>
          <w:highlight w:val="cyan"/>
        </w:rPr>
        <w:t xml:space="preserve">than </w:t>
      </w:r>
      <w:r w:rsidRPr="005032BD">
        <w:rPr>
          <w:rStyle w:val="Emphasis"/>
          <w:highlight w:val="cyan"/>
        </w:rPr>
        <w:t>empirically verifiable</w:t>
      </w:r>
      <w:r w:rsidRPr="000D3205">
        <w:rPr>
          <w:rStyle w:val="Emphasis"/>
        </w:rPr>
        <w:t xml:space="preserve"> patterns of </w:t>
      </w:r>
      <w:r w:rsidRPr="005032BD">
        <w:rPr>
          <w:rStyle w:val="Emphasis"/>
          <w:highlight w:val="cyan"/>
        </w:rPr>
        <w:t>treatment</w:t>
      </w:r>
      <w:r w:rsidRPr="005032BD">
        <w:rPr>
          <w:rStyle w:val="StyleUnderline"/>
          <w:highlight w:val="cyan"/>
        </w:rPr>
        <w:t xml:space="preserve">. Retreat to </w:t>
      </w:r>
      <w:r w:rsidRPr="005032BD">
        <w:rPr>
          <w:rStyle w:val="Emphasis"/>
          <w:highlight w:val="cyan"/>
        </w:rPr>
        <w:t>subjective feelings</w:t>
      </w:r>
      <w:r w:rsidRPr="000D3205">
        <w:rPr>
          <w:rStyle w:val="StyleUnderline"/>
        </w:rPr>
        <w:t xml:space="preserve"> of alienation, </w:t>
      </w:r>
      <w:r w:rsidRPr="005032BD">
        <w:rPr>
          <w:rStyle w:val="StyleUnderline"/>
          <w:highlight w:val="cyan"/>
        </w:rPr>
        <w:t>raising</w:t>
      </w:r>
      <w:r w:rsidRPr="001C1AC6">
        <w:rPr>
          <w:sz w:val="16"/>
        </w:rPr>
        <w:t xml:space="preserve"> notoriously </w:t>
      </w:r>
      <w:r w:rsidRPr="005032BD">
        <w:rPr>
          <w:rStyle w:val="Emphasis"/>
          <w:highlight w:val="cyan"/>
        </w:rPr>
        <w:t>impossible standards of comparative evaluation</w:t>
      </w:r>
      <w:r w:rsidRPr="005032BD">
        <w:rPr>
          <w:rStyle w:val="StyleUnderline"/>
          <w:highlight w:val="cyan"/>
        </w:rPr>
        <w:t xml:space="preserve">, are </w:t>
      </w:r>
      <w:r w:rsidRPr="005032BD">
        <w:rPr>
          <w:rStyle w:val="Emphasis"/>
          <w:highlight w:val="cyan"/>
        </w:rPr>
        <w:t>not helpful</w:t>
      </w:r>
      <w:r w:rsidRPr="001C1AC6">
        <w:rPr>
          <w:sz w:val="16"/>
        </w:rPr>
        <w:t>. One suspects here that, in perhaps the most sobering irony of all, Afro-pessimism represents Black political thought’s matriculation into that long tradition of Western political thought which avails itself of loose-fitting metaphors of slavery to pursue the aims of bourgeois dissent.</w:t>
      </w:r>
    </w:p>
    <w:p w14:paraId="201DC60F" w14:textId="77777777" w:rsidR="005032BD" w:rsidRPr="001C1AC6" w:rsidRDefault="005032BD" w:rsidP="005032BD">
      <w:pPr>
        <w:rPr>
          <w:sz w:val="16"/>
        </w:rPr>
      </w:pPr>
      <w:r w:rsidRPr="001C1AC6">
        <w:rPr>
          <w:sz w:val="16"/>
        </w:rPr>
        <w:t xml:space="preserve">Either way, these questions of race and reference raise especially difficult ethical quandaries because </w:t>
      </w:r>
      <w:r w:rsidRPr="005032BD">
        <w:rPr>
          <w:rStyle w:val="StyleUnderline"/>
          <w:highlight w:val="cyan"/>
        </w:rPr>
        <w:t>Afro-Pessimists</w:t>
      </w:r>
      <w:r w:rsidRPr="000D3205">
        <w:rPr>
          <w:rStyle w:val="StyleUnderline"/>
        </w:rPr>
        <w:t xml:space="preserve"> tend to </w:t>
      </w:r>
      <w:r w:rsidRPr="005032BD">
        <w:rPr>
          <w:rStyle w:val="StyleUnderline"/>
          <w:highlight w:val="cyan"/>
        </w:rPr>
        <w:t>focus</w:t>
      </w:r>
      <w:r w:rsidRPr="000D3205">
        <w:rPr>
          <w:rStyle w:val="StyleUnderline"/>
        </w:rPr>
        <w:t xml:space="preserve"> so extensively </w:t>
      </w:r>
      <w:r w:rsidRPr="005032BD">
        <w:rPr>
          <w:rStyle w:val="StyleUnderline"/>
          <w:highlight w:val="cyan"/>
        </w:rPr>
        <w:t>on</w:t>
      </w:r>
      <w:r w:rsidRPr="000D3205">
        <w:rPr>
          <w:rStyle w:val="StyleUnderline"/>
        </w:rPr>
        <w:t xml:space="preserve"> forms of </w:t>
      </w:r>
      <w:r w:rsidRPr="005032BD">
        <w:rPr>
          <w:rStyle w:val="StyleUnderline"/>
          <w:highlight w:val="cyan"/>
        </w:rPr>
        <w:t>violence that</w:t>
      </w:r>
      <w:r w:rsidRPr="000D3205">
        <w:rPr>
          <w:rStyle w:val="StyleUnderline"/>
        </w:rPr>
        <w:t xml:space="preserve">, </w:t>
      </w:r>
      <w:r w:rsidRPr="000D3205">
        <w:rPr>
          <w:rStyle w:val="Emphasis"/>
        </w:rPr>
        <w:t xml:space="preserve">in fact, </w:t>
      </w:r>
      <w:r w:rsidRPr="005032BD">
        <w:rPr>
          <w:rStyle w:val="Emphasis"/>
          <w:highlight w:val="cyan"/>
        </w:rPr>
        <w:t>happen to many sorts of persons</w:t>
      </w:r>
      <w:r w:rsidRPr="001C1AC6">
        <w:rPr>
          <w:sz w:val="16"/>
        </w:rPr>
        <w:t xml:space="preserve"> (e.g., </w:t>
      </w:r>
      <w:r w:rsidRPr="000D3205">
        <w:rPr>
          <w:rStyle w:val="StyleUnderline"/>
        </w:rPr>
        <w:t xml:space="preserve">police brutality, rape, enslavement, lynching, archival erasure, genocide), </w:t>
      </w:r>
      <w:r w:rsidRPr="005032BD">
        <w:rPr>
          <w:rStyle w:val="StyleUnderline"/>
          <w:highlight w:val="cyan"/>
        </w:rPr>
        <w:t xml:space="preserve">but </w:t>
      </w:r>
      <w:r w:rsidRPr="005032BD">
        <w:rPr>
          <w:rStyle w:val="Emphasis"/>
          <w:highlight w:val="cyan"/>
        </w:rPr>
        <w:t>try to make distinctions</w:t>
      </w:r>
      <w:r w:rsidRPr="005032BD">
        <w:rPr>
          <w:rStyle w:val="StyleUnderline"/>
          <w:highlight w:val="cyan"/>
        </w:rPr>
        <w:t xml:space="preserve"> between violence</w:t>
      </w:r>
      <w:r w:rsidRPr="000D3205">
        <w:rPr>
          <w:rStyle w:val="StyleUnderline"/>
        </w:rPr>
        <w:t xml:space="preserve"> that are</w:t>
      </w:r>
      <w:r w:rsidRPr="001C1AC6">
        <w:rPr>
          <w:sz w:val="16"/>
        </w:rPr>
        <w:t xml:space="preserve">, in Wilderson’s words, </w:t>
      </w:r>
      <w:r w:rsidRPr="005032BD">
        <w:rPr>
          <w:rStyle w:val="Emphasis"/>
          <w:highlight w:val="cyan"/>
        </w:rPr>
        <w:t xml:space="preserve">gratuitous and happens </w:t>
      </w:r>
      <w:r w:rsidRPr="00B40139">
        <w:rPr>
          <w:rStyle w:val="Emphasis"/>
        </w:rPr>
        <w:t xml:space="preserve">to </w:t>
      </w:r>
      <w:r w:rsidRPr="00B40139">
        <w:rPr>
          <w:rStyle w:val="StyleUnderline"/>
          <w:strike/>
        </w:rPr>
        <w:t>blacks</w:t>
      </w:r>
      <w:r w:rsidRPr="005032BD">
        <w:rPr>
          <w:rStyle w:val="StyleUnderline"/>
          <w:highlight w:val="cyan"/>
        </w:rPr>
        <w:t xml:space="preserve"> [black people] rather than </w:t>
      </w:r>
      <w:r w:rsidRPr="005032BD">
        <w:rPr>
          <w:rStyle w:val="Emphasis"/>
          <w:highlight w:val="cyan"/>
        </w:rPr>
        <w:t>contingent</w:t>
      </w:r>
      <w:r w:rsidRPr="001C1AC6">
        <w:rPr>
          <w:sz w:val="16"/>
        </w:rPr>
        <w:t xml:space="preserve"> and utilitarian </w:t>
      </w:r>
      <w:r w:rsidRPr="005373B4">
        <w:rPr>
          <w:rStyle w:val="Emphasis"/>
        </w:rPr>
        <w:t>and happens to non-blacks</w:t>
      </w:r>
      <w:r w:rsidRPr="001C1AC6">
        <w:rPr>
          <w:sz w:val="16"/>
        </w:rPr>
        <w:t xml:space="preserve">. 91 </w:t>
      </w:r>
      <w:r w:rsidRPr="002D6EB4">
        <w:rPr>
          <w:rStyle w:val="StyleUnderline"/>
        </w:rPr>
        <w:t xml:space="preserve">Yet, how are we to make </w:t>
      </w:r>
      <w:r w:rsidRPr="005032BD">
        <w:rPr>
          <w:rStyle w:val="StyleUnderline"/>
          <w:highlight w:val="cyan"/>
        </w:rPr>
        <w:t>these determinations</w:t>
      </w:r>
      <w:r w:rsidRPr="002D6EB4">
        <w:rPr>
          <w:rStyle w:val="StyleUnderline"/>
        </w:rPr>
        <w:t xml:space="preserve">? We cannot appeal to explicit justifications of violence against </w:t>
      </w:r>
      <w:r w:rsidRPr="00B40139">
        <w:rPr>
          <w:rStyle w:val="StyleUnderline"/>
          <w:strike/>
        </w:rPr>
        <w:t>blacks</w:t>
      </w:r>
      <w:r w:rsidRPr="005373B4">
        <w:rPr>
          <w:rStyle w:val="StyleUnderline"/>
        </w:rPr>
        <w:t>[black people],</w:t>
      </w:r>
      <w:r w:rsidRPr="002D6EB4">
        <w:rPr>
          <w:rStyle w:val="StyleUnderline"/>
        </w:rPr>
        <w:t xml:space="preserve"> because even on Wilderson’s view, these </w:t>
      </w:r>
      <w:r w:rsidRPr="005032BD">
        <w:rPr>
          <w:rStyle w:val="StyleUnderline"/>
          <w:highlight w:val="cyan"/>
        </w:rPr>
        <w:t>are</w:t>
      </w:r>
      <w:r w:rsidRPr="002D6EB4">
        <w:rPr>
          <w:rStyle w:val="StyleUnderline"/>
        </w:rPr>
        <w:t xml:space="preserve"> often to be </w:t>
      </w:r>
      <w:r w:rsidRPr="005032BD">
        <w:rPr>
          <w:rStyle w:val="Emphasis"/>
          <w:highlight w:val="cyan"/>
        </w:rPr>
        <w:t>disingenuous</w:t>
      </w:r>
      <w:r w:rsidRPr="001C1AC6">
        <w:rPr>
          <w:sz w:val="16"/>
        </w:rPr>
        <w:t xml:space="preserve">, dissembled, </w:t>
      </w:r>
      <w:r w:rsidRPr="002D6EB4">
        <w:rPr>
          <w:rStyle w:val="Emphasis"/>
        </w:rPr>
        <w:t xml:space="preserve">and </w:t>
      </w:r>
      <w:r w:rsidRPr="005032BD">
        <w:rPr>
          <w:rStyle w:val="Emphasis"/>
          <w:highlight w:val="cyan"/>
        </w:rPr>
        <w:t>in bad faith</w:t>
      </w:r>
      <w:r w:rsidRPr="001C1AC6">
        <w:rPr>
          <w:sz w:val="16"/>
        </w:rPr>
        <w:t>.</w:t>
      </w:r>
    </w:p>
    <w:p w14:paraId="3143E07A" w14:textId="77777777" w:rsidR="005032BD" w:rsidRPr="001C1AC6" w:rsidRDefault="005032BD" w:rsidP="005032BD">
      <w:pPr>
        <w:rPr>
          <w:sz w:val="16"/>
        </w:rPr>
      </w:pPr>
      <w:r w:rsidRPr="002D6EB4">
        <w:rPr>
          <w:rStyle w:val="StyleUnderline"/>
        </w:rPr>
        <w:t>Settler colonial violence against Native Americans, Wilderson tells us, “recognized” and “incorporated” “Native American sovereignty</w:t>
      </w:r>
      <w:r w:rsidRPr="001C1AC6">
        <w:rPr>
          <w:sz w:val="16"/>
        </w:rPr>
        <w:t xml:space="preserve">” in the contents of its consciousness, even as such sovereignty was practically violated. </w:t>
      </w:r>
      <w:r w:rsidRPr="002D6EB4">
        <w:rPr>
          <w:rStyle w:val="StyleUnderline"/>
        </w:rPr>
        <w:t xml:space="preserve">Police violence against </w:t>
      </w:r>
      <w:r>
        <w:rPr>
          <w:rStyle w:val="StyleUnderline"/>
        </w:rPr>
        <w:t>[</w:t>
      </w:r>
      <w:r w:rsidRPr="00B40139">
        <w:rPr>
          <w:rStyle w:val="StyleUnderline"/>
          <w:strike/>
        </w:rPr>
        <w:t>blacks</w:t>
      </w:r>
      <w:r w:rsidRPr="00B40139">
        <w:rPr>
          <w:rStyle w:val="StyleUnderline"/>
        </w:rPr>
        <w:t>] black people</w:t>
      </w:r>
      <w:r w:rsidRPr="002D6EB4">
        <w:rPr>
          <w:rStyle w:val="StyleUnderline"/>
        </w:rPr>
        <w:t>, however, is a denial of humanity as such</w:t>
      </w:r>
      <w:r w:rsidRPr="001C1AC6">
        <w:rPr>
          <w:sz w:val="16"/>
        </w:rPr>
        <w:t xml:space="preserve"> – </w:t>
      </w:r>
      <w:r w:rsidRPr="002D6EB4">
        <w:rPr>
          <w:rStyle w:val="StyleUnderline"/>
        </w:rPr>
        <w:t>there is no reciprocity, only living and dead</w:t>
      </w:r>
      <w:r w:rsidRPr="001C1AC6">
        <w:rPr>
          <w:sz w:val="16"/>
        </w:rPr>
        <w:t xml:space="preserve">.92 </w:t>
      </w:r>
      <w:r w:rsidRPr="002D6EB4">
        <w:rPr>
          <w:rStyle w:val="Emphasis"/>
        </w:rPr>
        <w:t>This contrast</w:t>
      </w:r>
      <w:r w:rsidRPr="001C1AC6">
        <w:rPr>
          <w:sz w:val="16"/>
        </w:rPr>
        <w:t xml:space="preserve">, however, </w:t>
      </w:r>
      <w:r w:rsidRPr="002D6EB4">
        <w:rPr>
          <w:rStyle w:val="Emphasis"/>
        </w:rPr>
        <w:t>borders on the absurd</w:t>
      </w:r>
      <w:r w:rsidRPr="002D6EB4">
        <w:rPr>
          <w:rStyle w:val="StyleUnderline"/>
        </w:rPr>
        <w:t>. Both patterns involve extensive and fatal practices of grotesque violence</w:t>
      </w:r>
      <w:r w:rsidRPr="001C1AC6">
        <w:rPr>
          <w:sz w:val="16"/>
        </w:rPr>
        <w:t xml:space="preserve">, often </w:t>
      </w:r>
      <w:r w:rsidRPr="002D6EB4">
        <w:rPr>
          <w:rStyle w:val="StyleUnderline"/>
        </w:rPr>
        <w:t>disingenuously invoke legal procedures, and show severe contempt and a lack of appropriate responsibility for the form of life inhabited by the victim</w:t>
      </w:r>
      <w:r w:rsidRPr="001C1AC6">
        <w:rPr>
          <w:sz w:val="16"/>
        </w:rPr>
        <w:t>. Indeed, settler colonialism, where it does not even deal in the ritual of treaty or contract, may be even more radically evil than police brutality. The latter, for what it's worth, at least avails itself of the juridical categories of criminality, which might plausibly might be said to have a reciprocal dimension that recognizes, however contradictorily or confusedly, familiar categories of humanism: responsibility, agency, and intention.93</w:t>
      </w:r>
    </w:p>
    <w:p w14:paraId="1407768C" w14:textId="77777777" w:rsidR="005032BD" w:rsidRPr="001C1AC6" w:rsidRDefault="005032BD" w:rsidP="005032BD">
      <w:pPr>
        <w:rPr>
          <w:sz w:val="16"/>
        </w:rPr>
      </w:pPr>
      <w:r w:rsidRPr="001C1AC6">
        <w:rPr>
          <w:sz w:val="16"/>
        </w:rPr>
        <w:t xml:space="preserve">Indeed, arguably </w:t>
      </w:r>
      <w:r w:rsidRPr="001C1AC6">
        <w:rPr>
          <w:rStyle w:val="StyleUnderline"/>
        </w:rPr>
        <w:t xml:space="preserve">the </w:t>
      </w:r>
      <w:r w:rsidRPr="005032BD">
        <w:rPr>
          <w:rStyle w:val="StyleUnderline"/>
          <w:highlight w:val="cyan"/>
        </w:rPr>
        <w:t>most striking feature of law</w:t>
      </w:r>
      <w:r w:rsidRPr="001C1AC6">
        <w:rPr>
          <w:rStyle w:val="StyleUnderline"/>
        </w:rPr>
        <w:t xml:space="preserve">, even under slavery, </w:t>
      </w:r>
      <w:r w:rsidRPr="005032BD">
        <w:rPr>
          <w:rStyle w:val="StyleUnderline"/>
          <w:highlight w:val="cyan"/>
        </w:rPr>
        <w:t xml:space="preserve">is the </w:t>
      </w:r>
      <w:r w:rsidRPr="005032BD">
        <w:rPr>
          <w:rStyle w:val="Emphasis"/>
          <w:highlight w:val="cyan"/>
        </w:rPr>
        <w:t>instability</w:t>
      </w:r>
      <w:r w:rsidRPr="005032BD">
        <w:rPr>
          <w:rStyle w:val="StyleUnderline"/>
          <w:highlight w:val="cyan"/>
        </w:rPr>
        <w:t xml:space="preserve"> of </w:t>
      </w:r>
      <w:r w:rsidRPr="005032BD">
        <w:rPr>
          <w:rStyle w:val="Emphasis"/>
          <w:highlight w:val="cyan"/>
        </w:rPr>
        <w:t>any attempt</w:t>
      </w:r>
      <w:r w:rsidRPr="005032BD">
        <w:rPr>
          <w:rStyle w:val="StyleUnderline"/>
          <w:highlight w:val="cyan"/>
        </w:rPr>
        <w:t xml:space="preserve"> to erect</w:t>
      </w:r>
      <w:r w:rsidRPr="001C1AC6">
        <w:rPr>
          <w:rStyle w:val="StyleUnderline"/>
        </w:rPr>
        <w:t xml:space="preserve"> a </w:t>
      </w:r>
      <w:r w:rsidRPr="005032BD">
        <w:rPr>
          <w:rStyle w:val="StyleUnderline"/>
          <w:highlight w:val="cyan"/>
        </w:rPr>
        <w:t>permanent binary between Blackness and Humanity</w:t>
      </w:r>
      <w:r w:rsidRPr="001C1AC6">
        <w:rPr>
          <w:rStyle w:val="StyleUnderline"/>
        </w:rPr>
        <w:t>. At the same time the slave is supposed to be chattel or livestock</w:t>
      </w:r>
      <w:r w:rsidRPr="001C1AC6">
        <w:rPr>
          <w:sz w:val="16"/>
        </w:rPr>
        <w:t xml:space="preserve"> or a tool and implement, </w:t>
      </w:r>
      <w:r w:rsidRPr="001C1AC6">
        <w:rPr>
          <w:rStyle w:val="StyleUnderline"/>
        </w:rPr>
        <w:t>the law cannot help but</w:t>
      </w:r>
      <w:r w:rsidRPr="001C1AC6">
        <w:rPr>
          <w:sz w:val="16"/>
        </w:rPr>
        <w:t xml:space="preserve">, in certain domains, </w:t>
      </w:r>
      <w:r w:rsidRPr="001C1AC6">
        <w:rPr>
          <w:rStyle w:val="StyleUnderline"/>
        </w:rPr>
        <w:t>ascribe responsibility and intention and reason and other capacities that</w:t>
      </w:r>
      <w:r w:rsidRPr="001C1AC6">
        <w:rPr>
          <w:sz w:val="16"/>
        </w:rPr>
        <w:t xml:space="preserve">, at least since the Enlightenment </w:t>
      </w:r>
      <w:r w:rsidRPr="001C1AC6">
        <w:rPr>
          <w:rStyle w:val="StyleUnderline"/>
        </w:rPr>
        <w:t>decisively broke with the medieval era of “beast trials” for pigs and cows, modern epistemes tend to treat as constitutively human</w:t>
      </w:r>
      <w:r w:rsidRPr="001C1AC6">
        <w:rPr>
          <w:sz w:val="16"/>
        </w:rPr>
        <w:t>.</w:t>
      </w:r>
    </w:p>
    <w:p w14:paraId="7D5BA49C" w14:textId="77777777" w:rsidR="005032BD" w:rsidRPr="001C1AC6" w:rsidRDefault="005032BD" w:rsidP="005032BD">
      <w:pPr>
        <w:rPr>
          <w:sz w:val="16"/>
        </w:rPr>
      </w:pPr>
      <w:r w:rsidRPr="001C1AC6">
        <w:rPr>
          <w:sz w:val="16"/>
        </w:rPr>
        <w:t xml:space="preserve">It is difficult to avoid the suspicion that </w:t>
      </w:r>
      <w:r w:rsidRPr="00AF7846">
        <w:rPr>
          <w:rStyle w:val="StyleUnderline"/>
        </w:rPr>
        <w:t>anti-blackness</w:t>
      </w:r>
      <w:r w:rsidRPr="001C1AC6">
        <w:rPr>
          <w:rStyle w:val="StyleUnderline"/>
        </w:rPr>
        <w:t xml:space="preserve"> in </w:t>
      </w:r>
      <w:r w:rsidRPr="005032BD">
        <w:rPr>
          <w:rStyle w:val="StyleUnderline"/>
          <w:highlight w:val="cyan"/>
        </w:rPr>
        <w:t>Afro-Pessimism functions</w:t>
      </w:r>
      <w:r w:rsidRPr="001C1AC6">
        <w:rPr>
          <w:sz w:val="16"/>
        </w:rPr>
        <w:t xml:space="preserve"> here </w:t>
      </w:r>
      <w:r w:rsidRPr="005032BD">
        <w:rPr>
          <w:rStyle w:val="StyleUnderline"/>
          <w:highlight w:val="cyan"/>
        </w:rPr>
        <w:t xml:space="preserve">as a </w:t>
      </w:r>
      <w:r w:rsidRPr="005032BD">
        <w:rPr>
          <w:rStyle w:val="Emphasis"/>
          <w:highlight w:val="cyan"/>
        </w:rPr>
        <w:t>non-falsifiable</w:t>
      </w:r>
      <w:r w:rsidRPr="001C1AC6">
        <w:rPr>
          <w:rStyle w:val="Emphasis"/>
        </w:rPr>
        <w:t xml:space="preserve"> “just so” </w:t>
      </w:r>
      <w:r w:rsidRPr="005032BD">
        <w:rPr>
          <w:rStyle w:val="Emphasis"/>
          <w:highlight w:val="cyan"/>
        </w:rPr>
        <w:t>claim</w:t>
      </w:r>
      <w:r w:rsidRPr="005032BD">
        <w:rPr>
          <w:rStyle w:val="StyleUnderline"/>
          <w:highlight w:val="cyan"/>
        </w:rPr>
        <w:t xml:space="preserve"> rooted in</w:t>
      </w:r>
      <w:r w:rsidRPr="001C1AC6">
        <w:rPr>
          <w:rStyle w:val="StyleUnderline"/>
        </w:rPr>
        <w:t xml:space="preserve"> a </w:t>
      </w:r>
      <w:r w:rsidRPr="005032BD">
        <w:rPr>
          <w:rStyle w:val="Emphasis"/>
          <w:highlight w:val="cyan"/>
        </w:rPr>
        <w:t>totalizing conception of “antiblackness</w:t>
      </w:r>
      <w:r w:rsidRPr="001C1AC6">
        <w:rPr>
          <w:sz w:val="16"/>
        </w:rPr>
        <w:t xml:space="preserve">.” Here, </w:t>
      </w:r>
      <w:r w:rsidRPr="001C1AC6">
        <w:rPr>
          <w:rStyle w:val="StyleUnderline"/>
        </w:rPr>
        <w:t xml:space="preserve">any “violence” that befalls people of African descent </w:t>
      </w:r>
      <w:r w:rsidRPr="001C1AC6">
        <w:rPr>
          <w:rStyle w:val="Emphasis"/>
        </w:rPr>
        <w:t>counts on the ledger of gratuity</w:t>
      </w:r>
      <w:r w:rsidRPr="001C1AC6">
        <w:rPr>
          <w:rStyle w:val="StyleUnderline"/>
        </w:rPr>
        <w:t>, contradicting the semiotically sensitive injunction to seek “blackness” at the site of abjection and remain receptive to so-called “social death” revealing itself in unexpected domains</w:t>
      </w:r>
      <w:r w:rsidRPr="001C1AC6">
        <w:rPr>
          <w:sz w:val="16"/>
        </w:rPr>
        <w:t xml:space="preserve">. The </w:t>
      </w:r>
      <w:r w:rsidRPr="001C1AC6">
        <w:rPr>
          <w:rStyle w:val="Emphasis"/>
        </w:rPr>
        <w:t>persistent slippage</w:t>
      </w:r>
      <w:r w:rsidRPr="001C1AC6">
        <w:rPr>
          <w:rStyle w:val="StyleUnderline"/>
        </w:rPr>
        <w:t xml:space="preserve"> between the self-professed method of Afro-pessimism and the judgments it actually arrives at, raise a deeper worry that its </w:t>
      </w:r>
      <w:r w:rsidRPr="005032BD">
        <w:rPr>
          <w:rStyle w:val="Emphasis"/>
          <w:highlight w:val="cyan"/>
        </w:rPr>
        <w:t>ontological claims are subordinate to</w:t>
      </w:r>
      <w:r w:rsidRPr="001C1AC6">
        <w:rPr>
          <w:rStyle w:val="Emphasis"/>
        </w:rPr>
        <w:t xml:space="preserve"> the </w:t>
      </w:r>
      <w:r w:rsidRPr="005032BD">
        <w:rPr>
          <w:rStyle w:val="Emphasis"/>
          <w:highlight w:val="cyan"/>
        </w:rPr>
        <w:t>political answer</w:t>
      </w:r>
      <w:r w:rsidRPr="001C1AC6">
        <w:rPr>
          <w:rStyle w:val="Emphasis"/>
        </w:rPr>
        <w:t xml:space="preserve"> positions its </w:t>
      </w:r>
      <w:r w:rsidRPr="005032BD">
        <w:rPr>
          <w:rStyle w:val="Emphasis"/>
          <w:highlight w:val="cyan"/>
        </w:rPr>
        <w:t>proponents feel compelled to produce</w:t>
      </w:r>
      <w:r w:rsidRPr="001C1AC6">
        <w:rPr>
          <w:sz w:val="16"/>
        </w:rPr>
        <w:t>.</w:t>
      </w:r>
    </w:p>
    <w:p w14:paraId="3FC6E703" w14:textId="77777777" w:rsidR="005032BD" w:rsidRDefault="005032BD" w:rsidP="005032BD">
      <w:pPr>
        <w:rPr>
          <w:sz w:val="16"/>
        </w:rPr>
      </w:pPr>
      <w:r w:rsidRPr="001C1AC6">
        <w:rPr>
          <w:sz w:val="16"/>
        </w:rPr>
        <w:t xml:space="preserve">David Scott warns that </w:t>
      </w:r>
      <w:r w:rsidRPr="005032BD">
        <w:rPr>
          <w:rStyle w:val="StyleUnderline"/>
          <w:highlight w:val="cyan"/>
        </w:rPr>
        <w:t>descriptions of the</w:t>
      </w:r>
      <w:r w:rsidRPr="001C1AC6">
        <w:rPr>
          <w:rStyle w:val="StyleUnderline"/>
        </w:rPr>
        <w:t xml:space="preserve"> social </w:t>
      </w:r>
      <w:r w:rsidRPr="005032BD">
        <w:rPr>
          <w:rStyle w:val="StyleUnderline"/>
          <w:highlight w:val="cyan"/>
        </w:rPr>
        <w:t>world</w:t>
      </w:r>
      <w:r w:rsidRPr="001C1AC6">
        <w:rPr>
          <w:sz w:val="16"/>
        </w:rPr>
        <w:t xml:space="preserve"> or of the “problem-space” of politics, </w:t>
      </w:r>
      <w:r w:rsidRPr="001C1AC6">
        <w:rPr>
          <w:rStyle w:val="StyleUnderline"/>
        </w:rPr>
        <w:t xml:space="preserve">can </w:t>
      </w:r>
      <w:r w:rsidRPr="005032BD">
        <w:rPr>
          <w:rStyle w:val="StyleUnderline"/>
          <w:highlight w:val="cyan"/>
        </w:rPr>
        <w:t xml:space="preserve">become </w:t>
      </w:r>
      <w:r w:rsidRPr="005032BD">
        <w:rPr>
          <w:rStyle w:val="Emphasis"/>
          <w:highlight w:val="cyan"/>
        </w:rPr>
        <w:t>overdetermined by congealed expectations</w:t>
      </w:r>
      <w:r w:rsidRPr="005032BD">
        <w:rPr>
          <w:rStyle w:val="StyleUnderline"/>
          <w:highlight w:val="cyan"/>
        </w:rPr>
        <w:t xml:space="preserve"> that we must</w:t>
      </w:r>
      <w:r w:rsidRPr="001C1AC6">
        <w:rPr>
          <w:rStyle w:val="StyleUnderline"/>
        </w:rPr>
        <w:t xml:space="preserve"> stake out and </w:t>
      </w:r>
      <w:r w:rsidRPr="005032BD">
        <w:rPr>
          <w:rStyle w:val="StyleUnderline"/>
          <w:highlight w:val="cyan"/>
        </w:rPr>
        <w:t>repeat</w:t>
      </w:r>
      <w:r w:rsidRPr="001C1AC6">
        <w:rPr>
          <w:rStyle w:val="StyleUnderline"/>
        </w:rPr>
        <w:t xml:space="preserve"> certain kinds of </w:t>
      </w:r>
      <w:r w:rsidRPr="005032BD">
        <w:rPr>
          <w:rStyle w:val="StyleUnderline"/>
          <w:highlight w:val="cyan"/>
        </w:rPr>
        <w:t>familiar political answer-positions</w:t>
      </w:r>
      <w:r w:rsidRPr="001C1AC6">
        <w:rPr>
          <w:sz w:val="16"/>
        </w:rPr>
        <w:t xml:space="preserve">. In these cases, </w:t>
      </w:r>
      <w:r w:rsidRPr="005032BD">
        <w:rPr>
          <w:rStyle w:val="StyleUnderline"/>
          <w:highlight w:val="cyan"/>
        </w:rPr>
        <w:t>given</w:t>
      </w:r>
      <w:r w:rsidRPr="001C1AC6">
        <w:rPr>
          <w:rStyle w:val="StyleUnderline"/>
        </w:rPr>
        <w:t xml:space="preserve"> the </w:t>
      </w:r>
      <w:r w:rsidRPr="001C1AC6">
        <w:rPr>
          <w:rStyle w:val="Emphasis"/>
        </w:rPr>
        <w:t xml:space="preserve">narratively </w:t>
      </w:r>
      <w:r w:rsidRPr="005032BD">
        <w:rPr>
          <w:rStyle w:val="Emphasis"/>
          <w:highlight w:val="cyan"/>
        </w:rPr>
        <w:t>underdetermined</w:t>
      </w:r>
      <w:r w:rsidRPr="001C1AC6">
        <w:rPr>
          <w:rStyle w:val="Emphasis"/>
        </w:rPr>
        <w:t xml:space="preserve"> nature of </w:t>
      </w:r>
      <w:r w:rsidRPr="005032BD">
        <w:rPr>
          <w:rStyle w:val="Emphasis"/>
          <w:highlight w:val="cyan"/>
        </w:rPr>
        <w:t>historical facts</w:t>
      </w:r>
      <w:r w:rsidRPr="005032BD">
        <w:rPr>
          <w:rStyle w:val="StyleUnderline"/>
          <w:highlight w:val="cyan"/>
        </w:rPr>
        <w:t>, we</w:t>
      </w:r>
      <w:r w:rsidRPr="001C1AC6">
        <w:rPr>
          <w:rStyle w:val="StyleUnderline"/>
        </w:rPr>
        <w:t xml:space="preserve"> actually </w:t>
      </w:r>
      <w:r w:rsidRPr="005032BD">
        <w:rPr>
          <w:rStyle w:val="StyleUnderline"/>
          <w:highlight w:val="cyan"/>
        </w:rPr>
        <w:t xml:space="preserve">end up </w:t>
      </w:r>
      <w:r w:rsidRPr="005032BD">
        <w:rPr>
          <w:rStyle w:val="Emphasis"/>
          <w:highlight w:val="cyan"/>
        </w:rPr>
        <w:t>emplotting the</w:t>
      </w:r>
      <w:r w:rsidRPr="001C1AC6">
        <w:rPr>
          <w:rStyle w:val="Emphasis"/>
        </w:rPr>
        <w:t xml:space="preserve"> type of </w:t>
      </w:r>
      <w:r w:rsidRPr="005032BD">
        <w:rPr>
          <w:rStyle w:val="Emphasis"/>
          <w:highlight w:val="cyan"/>
        </w:rPr>
        <w:t>story we need to justify our answer</w:t>
      </w:r>
      <w:r w:rsidRPr="001C1AC6">
        <w:rPr>
          <w:sz w:val="16"/>
        </w:rPr>
        <w:t xml:space="preserve">. For Scott, the paradigmatic case is the postcolonial “longing for total revolution,” which surreptitiously encourages a radically romantic emplotment of Caribbean history where the domination enacted by colonialism is so totalizing, that only “total” revolution can render history complete and redeemed. Consequently, the justification of, or </w:t>
      </w:r>
      <w:r w:rsidRPr="001C1AC6">
        <w:rPr>
          <w:rStyle w:val="StyleUnderline"/>
        </w:rPr>
        <w:t xml:space="preserve">compulsive repetition of, certain types of political answers or attachment to the figures that exemplify these modes, have an </w:t>
      </w:r>
      <w:r w:rsidRPr="001C1AC6">
        <w:rPr>
          <w:rStyle w:val="Emphasis"/>
        </w:rPr>
        <w:t>elective affinity with how we construct historical narratives</w:t>
      </w:r>
      <w:r w:rsidRPr="001C1AC6">
        <w:rPr>
          <w:sz w:val="16"/>
        </w:rPr>
        <w:t xml:space="preserve">. For Wilderson certainly, and Warren perhaps, their current </w:t>
      </w:r>
      <w:r w:rsidRPr="005032BD">
        <w:rPr>
          <w:rStyle w:val="StyleUnderline"/>
          <w:highlight w:val="cyan"/>
        </w:rPr>
        <w:t>longing for “</w:t>
      </w:r>
      <w:r w:rsidRPr="005032BD">
        <w:rPr>
          <w:rStyle w:val="Emphasis"/>
          <w:highlight w:val="cyan"/>
        </w:rPr>
        <w:t>total refusal</w:t>
      </w:r>
      <w:r w:rsidRPr="005032BD">
        <w:rPr>
          <w:rStyle w:val="StyleUnderline"/>
          <w:highlight w:val="cyan"/>
        </w:rPr>
        <w:t>” is</w:t>
      </w:r>
      <w:r w:rsidRPr="001C1AC6">
        <w:rPr>
          <w:rStyle w:val="StyleUnderline"/>
        </w:rPr>
        <w:t xml:space="preserve"> rooted the defeat of an excessively romantic conception of black liberation which has now been disappointed</w:t>
      </w:r>
      <w:r w:rsidRPr="001C1AC6">
        <w:rPr>
          <w:sz w:val="16"/>
        </w:rPr>
        <w:t xml:space="preserve">, and lived as the ruins of the present. The consequence is that </w:t>
      </w:r>
      <w:r w:rsidRPr="001C1AC6">
        <w:rPr>
          <w:rStyle w:val="StyleUnderline"/>
        </w:rPr>
        <w:t xml:space="preserve">they are stunningly susceptible to </w:t>
      </w:r>
      <w:r w:rsidRPr="005032BD">
        <w:rPr>
          <w:rStyle w:val="Emphasis"/>
          <w:highlight w:val="cyan"/>
        </w:rPr>
        <w:t>empirically untethered accounts of black suffering</w:t>
      </w:r>
      <w:r w:rsidRPr="001C1AC6">
        <w:rPr>
          <w:rStyle w:val="StyleUnderline"/>
        </w:rPr>
        <w:t xml:space="preserve"> and black political action that are</w:t>
      </w:r>
      <w:r w:rsidRPr="001C1AC6">
        <w:rPr>
          <w:sz w:val="16"/>
        </w:rPr>
        <w:t xml:space="preserve"> blind (or </w:t>
      </w:r>
      <w:r w:rsidRPr="005032BD">
        <w:rPr>
          <w:rStyle w:val="StyleUnderline"/>
          <w:highlight w:val="cyan"/>
        </w:rPr>
        <w:t>dissembling</w:t>
      </w:r>
      <w:r w:rsidRPr="001C1AC6">
        <w:rPr>
          <w:rStyle w:val="StyleUnderline"/>
        </w:rPr>
        <w:t xml:space="preserve">) not only to </w:t>
      </w:r>
      <w:r w:rsidRPr="005032BD">
        <w:rPr>
          <w:rStyle w:val="Emphasis"/>
          <w:highlight w:val="cyan"/>
        </w:rPr>
        <w:t>basic empirical questions about black life and politics</w:t>
      </w:r>
      <w:r w:rsidRPr="001C1AC6">
        <w:rPr>
          <w:rStyle w:val="StyleUnderline"/>
        </w:rPr>
        <w:t>, but also to how class stratifies</w:t>
      </w:r>
      <w:r w:rsidRPr="001C1AC6">
        <w:rPr>
          <w:sz w:val="16"/>
        </w:rPr>
        <w:t xml:space="preserve"> many of the claims about </w:t>
      </w:r>
      <w:r w:rsidRPr="001C1AC6">
        <w:rPr>
          <w:rStyle w:val="StyleUnderline"/>
        </w:rPr>
        <w:t>suffering, deprivation, or power</w:t>
      </w:r>
      <w:r w:rsidRPr="001C1AC6">
        <w:rPr>
          <w:sz w:val="16"/>
        </w:rPr>
        <w:t xml:space="preserve"> he ascribes to the group writ large.</w:t>
      </w:r>
    </w:p>
    <w:p w14:paraId="61097BCB" w14:textId="4C993F1F" w:rsidR="00AF7FA7" w:rsidRDefault="00AF7FA7">
      <w:pPr>
        <w:spacing w:line="278" w:lineRule="auto"/>
        <w:rPr>
          <w:sz w:val="14"/>
        </w:rPr>
      </w:pPr>
    </w:p>
    <w:p w14:paraId="48D9027B" w14:textId="13B83A80" w:rsidR="00AF7FA7" w:rsidRPr="000C78A7" w:rsidRDefault="001444C0" w:rsidP="00AF7FA7">
      <w:pPr>
        <w:pStyle w:val="Heading4"/>
        <w:rPr>
          <w:rFonts w:eastAsia="Baoli SC Regular"/>
        </w:rPr>
      </w:pPr>
      <w:r>
        <w:rPr>
          <w:rFonts w:eastAsia="Baoli SC Regular"/>
        </w:rPr>
        <w:t>Placing demands on</w:t>
      </w:r>
      <w:r w:rsidR="00AF7FA7">
        <w:rPr>
          <w:rFonts w:eastAsia="Baoli SC Regular"/>
        </w:rPr>
        <w:t xml:space="preserve"> the state </w:t>
      </w:r>
      <w:r w:rsidR="00AF7FA7" w:rsidRPr="006F63B2">
        <w:rPr>
          <w:rFonts w:eastAsia="Baoli SC Regular"/>
          <w:u w:val="single"/>
        </w:rPr>
        <w:t>doesn’t require affirming it</w:t>
      </w:r>
      <w:r w:rsidR="00CA4EFC">
        <w:rPr>
          <w:rFonts w:eastAsia="Baoli SC Regular"/>
        </w:rPr>
        <w:t>.</w:t>
      </w:r>
    </w:p>
    <w:p w14:paraId="4840F556" w14:textId="77777777" w:rsidR="00AF7FA7" w:rsidRPr="00B76882" w:rsidRDefault="00AF7FA7" w:rsidP="00AF7FA7">
      <w:pPr>
        <w:rPr>
          <w:rFonts w:eastAsia="Baoli SC Regular"/>
        </w:rPr>
      </w:pPr>
      <w:r w:rsidRPr="00B76882">
        <w:rPr>
          <w:rStyle w:val="Style13ptBold"/>
        </w:rPr>
        <w:t>Newman 10</w:t>
      </w:r>
      <w:r w:rsidRPr="00B76882">
        <w:rPr>
          <w:rFonts w:eastAsia="Baoli SC Regular"/>
        </w:rPr>
        <w:t xml:space="preserve"> </w:t>
      </w:r>
      <w:r w:rsidRPr="00B76882">
        <w:rPr>
          <w:rFonts w:eastAsia="Baoli SC Regular"/>
          <w:sz w:val="16"/>
        </w:rPr>
        <w:t>(Saul, Reader in Political Theory at Goldsmiths, U of London, Theory &amp; Event Volume 13, Issue 2)</w:t>
      </w:r>
    </w:p>
    <w:p w14:paraId="7F10B71C" w14:textId="77777777" w:rsidR="00AF7FA7" w:rsidRPr="00B76882" w:rsidRDefault="00AF7FA7" w:rsidP="00AF7FA7">
      <w:pPr>
        <w:rPr>
          <w:rFonts w:eastAsia="Baoli SC Regular"/>
          <w:u w:val="single"/>
        </w:rPr>
      </w:pPr>
      <w:r w:rsidRPr="00B76882">
        <w:rPr>
          <w:rFonts w:eastAsia="Baoli SC Regular"/>
          <w:sz w:val="14"/>
        </w:rPr>
        <w:t>There are two aspects that I would like to address here. Firstly,</w:t>
      </w:r>
      <w:r w:rsidRPr="00B76882">
        <w:rPr>
          <w:rStyle w:val="apple-converted-space"/>
          <w:rFonts w:eastAsia="Baoli SC Regular"/>
          <w:color w:val="222222"/>
          <w:sz w:val="14"/>
          <w:szCs w:val="12"/>
        </w:rPr>
        <w:t> </w:t>
      </w:r>
      <w:r w:rsidRPr="00B76882">
        <w:rPr>
          <w:rStyle w:val="StyleUnderline"/>
          <w:rFonts w:eastAsia="Baoli SC Regular"/>
        </w:rPr>
        <w:t>the notion of demand:</w:t>
      </w:r>
      <w:r w:rsidRPr="00B76882">
        <w:rPr>
          <w:rStyle w:val="apple-converted-space"/>
          <w:rFonts w:eastAsia="Baoli SC Regular"/>
          <w:color w:val="222222"/>
          <w:szCs w:val="20"/>
          <w:u w:val="single"/>
        </w:rPr>
        <w:t> </w:t>
      </w:r>
      <w:r w:rsidRPr="005032BD">
        <w:rPr>
          <w:rStyle w:val="StyleUnderline"/>
          <w:rFonts w:eastAsia="Baoli SC Regular"/>
          <w:highlight w:val="cyan"/>
        </w:rPr>
        <w:t>making</w:t>
      </w:r>
      <w:r w:rsidRPr="00B76882">
        <w:rPr>
          <w:rStyle w:val="apple-converted-space"/>
          <w:rFonts w:eastAsia="Baoli SC Regular"/>
          <w:color w:val="222222"/>
          <w:szCs w:val="20"/>
          <w:u w:val="single"/>
        </w:rPr>
        <w:t> </w:t>
      </w:r>
      <w:r w:rsidRPr="00B76882">
        <w:rPr>
          <w:rStyle w:val="StyleUnderline"/>
          <w:rFonts w:eastAsia="Baoli SC Regular"/>
        </w:rPr>
        <w:t>certain</w:t>
      </w:r>
      <w:r w:rsidRPr="00B76882">
        <w:rPr>
          <w:rStyle w:val="apple-converted-space"/>
          <w:rFonts w:eastAsia="Baoli SC Regular"/>
          <w:color w:val="222222"/>
          <w:szCs w:val="20"/>
          <w:u w:val="single"/>
        </w:rPr>
        <w:t> </w:t>
      </w:r>
      <w:r w:rsidRPr="005032BD">
        <w:rPr>
          <w:rStyle w:val="StyleUnderline"/>
          <w:rFonts w:eastAsia="Baoli SC Regular"/>
          <w:highlight w:val="cyan"/>
        </w:rPr>
        <w:t>demands on</w:t>
      </w:r>
      <w:r w:rsidRPr="005032BD">
        <w:rPr>
          <w:rStyle w:val="apple-converted-space"/>
          <w:rFonts w:eastAsia="Baoli SC Regular"/>
          <w:color w:val="222222"/>
          <w:szCs w:val="20"/>
          <w:highlight w:val="cyan"/>
          <w:u w:val="single"/>
        </w:rPr>
        <w:t> </w:t>
      </w:r>
      <w:r w:rsidRPr="005032BD">
        <w:rPr>
          <w:rStyle w:val="StyleUnderline"/>
          <w:rFonts w:eastAsia="Baoli SC Regular"/>
          <w:highlight w:val="cyan"/>
        </w:rPr>
        <w:t>the state – say for</w:t>
      </w:r>
      <w:r w:rsidRPr="00B76882">
        <w:rPr>
          <w:rStyle w:val="apple-converted-space"/>
          <w:rFonts w:eastAsia="Baoli SC Regular"/>
          <w:color w:val="222222"/>
          <w:sz w:val="14"/>
          <w:szCs w:val="12"/>
        </w:rPr>
        <w:t> </w:t>
      </w:r>
      <w:r w:rsidRPr="00B76882">
        <w:rPr>
          <w:rFonts w:eastAsia="Baoli SC Regular"/>
          <w:sz w:val="14"/>
        </w:rPr>
        <w:t>higher wages, equal rights for excluded groups, to not go to war, or</w:t>
      </w:r>
      <w:r w:rsidRPr="00B76882">
        <w:rPr>
          <w:rStyle w:val="apple-converted-space"/>
          <w:rFonts w:eastAsia="Baoli SC Regular"/>
          <w:color w:val="222222"/>
          <w:sz w:val="14"/>
          <w:szCs w:val="12"/>
        </w:rPr>
        <w:t> </w:t>
      </w:r>
      <w:r w:rsidRPr="00B76882">
        <w:rPr>
          <w:rStyle w:val="StyleUnderline"/>
          <w:rFonts w:eastAsia="Baoli SC Regular"/>
        </w:rPr>
        <w:t>an end to draconian policing – is</w:t>
      </w:r>
      <w:r w:rsidRPr="00B76882">
        <w:rPr>
          <w:rStyle w:val="apple-converted-space"/>
          <w:rFonts w:eastAsia="Baoli SC Regular"/>
          <w:color w:val="222222"/>
          <w:sz w:val="14"/>
          <w:szCs w:val="20"/>
        </w:rPr>
        <w:t> </w:t>
      </w:r>
      <w:r w:rsidRPr="00B76882">
        <w:rPr>
          <w:rFonts w:eastAsia="Baoli SC Regular"/>
          <w:sz w:val="14"/>
          <w:szCs w:val="20"/>
        </w:rPr>
        <w:t xml:space="preserve">one of </w:t>
      </w:r>
      <w:r w:rsidRPr="00B76882">
        <w:rPr>
          <w:rStyle w:val="StyleUnderline"/>
          <w:rFonts w:eastAsia="Baoli SC Regular"/>
        </w:rPr>
        <w:t>the basic strategies of social movements</w:t>
      </w:r>
      <w:r w:rsidRPr="00B76882">
        <w:rPr>
          <w:rStyle w:val="apple-converted-space"/>
          <w:rFonts w:eastAsia="Baoli SC Regular"/>
          <w:color w:val="222222"/>
          <w:sz w:val="14"/>
          <w:szCs w:val="20"/>
        </w:rPr>
        <w:t> </w:t>
      </w:r>
      <w:r w:rsidRPr="00B76882">
        <w:rPr>
          <w:rFonts w:eastAsia="Baoli SC Regular"/>
          <w:sz w:val="14"/>
          <w:szCs w:val="20"/>
        </w:rPr>
        <w:t>and radical groups.</w:t>
      </w:r>
      <w:r w:rsidRPr="00B76882">
        <w:rPr>
          <w:rStyle w:val="apple-converted-space"/>
          <w:rFonts w:eastAsia="Baoli SC Regular"/>
          <w:color w:val="222222"/>
          <w:sz w:val="14"/>
          <w:szCs w:val="20"/>
        </w:rPr>
        <w:t> </w:t>
      </w:r>
      <w:r w:rsidRPr="00B76882">
        <w:rPr>
          <w:rStyle w:val="StyleUnderline"/>
          <w:rFonts w:eastAsia="Baoli SC Regular"/>
        </w:rPr>
        <w:t>Making such demands </w:t>
      </w:r>
      <w:r w:rsidRPr="005032BD">
        <w:rPr>
          <w:rStyle w:val="Emphasis"/>
          <w:rFonts w:eastAsia="Baoli SC Regular"/>
          <w:highlight w:val="cyan"/>
        </w:rPr>
        <w:t>does not</w:t>
      </w:r>
      <w:r w:rsidRPr="00B76882">
        <w:rPr>
          <w:rStyle w:val="Emphasis"/>
          <w:rFonts w:eastAsia="Baoli SC Regular"/>
        </w:rPr>
        <w:t xml:space="preserve"> </w:t>
      </w:r>
      <w:r w:rsidRPr="00B76882">
        <w:rPr>
          <w:rFonts w:eastAsia="Baoli SC Regular"/>
          <w:sz w:val="14"/>
        </w:rPr>
        <w:t>necessarily</w:t>
      </w:r>
      <w:r w:rsidRPr="00B76882">
        <w:rPr>
          <w:rStyle w:val="apple-converted-space"/>
          <w:rFonts w:eastAsia="Baoli SC Regular"/>
          <w:i/>
          <w:iCs/>
          <w:color w:val="222222"/>
          <w:sz w:val="6"/>
          <w:szCs w:val="20"/>
        </w:rPr>
        <w:t> </w:t>
      </w:r>
      <w:r w:rsidRPr="005032BD">
        <w:rPr>
          <w:rStyle w:val="Emphasis"/>
          <w:rFonts w:eastAsia="Baoli SC Regular"/>
          <w:highlight w:val="cyan"/>
        </w:rPr>
        <w:t xml:space="preserve">mean </w:t>
      </w:r>
      <w:r w:rsidRPr="00B76882">
        <w:rPr>
          <w:rStyle w:val="Emphasis"/>
          <w:rFonts w:eastAsia="Baoli SC Regular"/>
        </w:rPr>
        <w:t>working within the state or </w:t>
      </w:r>
      <w:r w:rsidRPr="005032BD">
        <w:rPr>
          <w:rStyle w:val="Emphasis"/>
          <w:rFonts w:eastAsia="Baoli SC Regular"/>
          <w:highlight w:val="cyan"/>
        </w:rPr>
        <w:t>reaffirming its legitimacy</w:t>
      </w:r>
      <w:r w:rsidRPr="005032BD">
        <w:rPr>
          <w:rStyle w:val="StyleUnderline"/>
          <w:rFonts w:eastAsia="Baoli SC Regular"/>
          <w:highlight w:val="cyan"/>
        </w:rPr>
        <w:t xml:space="preserve">. </w:t>
      </w:r>
      <w:r w:rsidRPr="00B76882">
        <w:rPr>
          <w:rStyle w:val="StyleUnderline"/>
          <w:rFonts w:eastAsia="Baoli SC Regular"/>
        </w:rPr>
        <w:t>On the contrary,</w:t>
      </w:r>
      <w:r w:rsidRPr="00B76882">
        <w:rPr>
          <w:rStyle w:val="apple-converted-space"/>
          <w:rFonts w:eastAsia="Baoli SC Regular"/>
          <w:color w:val="222222"/>
          <w:szCs w:val="20"/>
          <w:u w:val="single"/>
        </w:rPr>
        <w:t> </w:t>
      </w:r>
      <w:r w:rsidRPr="005032BD">
        <w:rPr>
          <w:rStyle w:val="StyleUnderline"/>
          <w:rFonts w:eastAsia="Baoli SC Regular"/>
          <w:highlight w:val="cyan"/>
        </w:rPr>
        <w:t>demands are made from</w:t>
      </w:r>
      <w:r w:rsidRPr="00B76882">
        <w:rPr>
          <w:rStyle w:val="StyleUnderline"/>
          <w:rFonts w:eastAsia="Baoli SC Regular"/>
        </w:rPr>
        <w:t xml:space="preserve"> a </w:t>
      </w:r>
      <w:r w:rsidRPr="00B76882">
        <w:rPr>
          <w:rStyle w:val="Emphasis"/>
          <w:rFonts w:eastAsia="Baoli SC Regular"/>
        </w:rPr>
        <w:t>position </w:t>
      </w:r>
      <w:r w:rsidRPr="005032BD">
        <w:rPr>
          <w:rStyle w:val="Emphasis"/>
          <w:rFonts w:eastAsia="Baoli SC Regular"/>
          <w:highlight w:val="cyan"/>
        </w:rPr>
        <w:t xml:space="preserve">outside the political order, </w:t>
      </w:r>
      <w:r w:rsidRPr="00B76882">
        <w:rPr>
          <w:rStyle w:val="Emphasis"/>
          <w:rFonts w:eastAsia="Baoli SC Regular"/>
        </w:rPr>
        <w:t>and</w:t>
      </w:r>
      <w:r w:rsidRPr="00B76882">
        <w:rPr>
          <w:rStyle w:val="apple-converted-space"/>
          <w:rFonts w:eastAsia="Baoli SC Regular"/>
          <w:i/>
          <w:iCs/>
          <w:color w:val="222222"/>
          <w:szCs w:val="20"/>
          <w:u w:val="single"/>
        </w:rPr>
        <w:t> </w:t>
      </w:r>
      <w:r w:rsidRPr="00B76882">
        <w:rPr>
          <w:rStyle w:val="Emphasis"/>
          <w:rFonts w:eastAsia="Baoli SC Regular"/>
        </w:rPr>
        <w:t>they often exceed the question of the implementation</w:t>
      </w:r>
      <w:r w:rsidRPr="00B76882">
        <w:rPr>
          <w:rStyle w:val="apple-converted-space"/>
          <w:rFonts w:eastAsia="Baoli SC Regular"/>
          <w:i/>
          <w:iCs/>
          <w:color w:val="222222"/>
          <w:szCs w:val="20"/>
          <w:u w:val="single"/>
        </w:rPr>
        <w:t> </w:t>
      </w:r>
      <w:r w:rsidRPr="00B76882">
        <w:rPr>
          <w:rStyle w:val="Emphasis"/>
          <w:rFonts w:eastAsia="Baoli SC Regular"/>
        </w:rPr>
        <w:t>of this or that specific measure.</w:t>
      </w:r>
      <w:r w:rsidRPr="00B76882">
        <w:rPr>
          <w:rStyle w:val="apple-converted-space"/>
          <w:rFonts w:eastAsia="Baoli SC Regular"/>
          <w:bCs/>
          <w:color w:val="222222"/>
          <w:szCs w:val="20"/>
          <w:u w:val="single"/>
        </w:rPr>
        <w:t> </w:t>
      </w:r>
      <w:r w:rsidRPr="005032BD">
        <w:rPr>
          <w:rStyle w:val="StyleUnderline"/>
          <w:rFonts w:eastAsia="Baoli SC Regular"/>
          <w:highlight w:val="cyan"/>
        </w:rPr>
        <w:t>They</w:t>
      </w:r>
      <w:r w:rsidRPr="005032BD">
        <w:rPr>
          <w:rStyle w:val="apple-converted-space"/>
          <w:rFonts w:eastAsia="Baoli SC Regular"/>
          <w:color w:val="222222"/>
          <w:szCs w:val="20"/>
          <w:highlight w:val="cyan"/>
          <w:u w:val="single"/>
        </w:rPr>
        <w:t> </w:t>
      </w:r>
      <w:r w:rsidRPr="005032BD">
        <w:rPr>
          <w:rStyle w:val="StyleUnderline"/>
          <w:rFonts w:eastAsia="Baoli SC Regular"/>
          <w:highlight w:val="cyan"/>
        </w:rPr>
        <w:t>i</w:t>
      </w:r>
      <w:r w:rsidRPr="00B76882">
        <w:rPr>
          <w:rStyle w:val="StyleUnderline"/>
          <w:rFonts w:eastAsia="Baoli SC Regular"/>
        </w:rPr>
        <w:t>mplicitly</w:t>
      </w:r>
      <w:r w:rsidRPr="005032BD">
        <w:rPr>
          <w:rStyle w:val="apple-converted-space"/>
          <w:rFonts w:eastAsia="Baoli SC Regular"/>
          <w:color w:val="222222"/>
          <w:szCs w:val="20"/>
          <w:highlight w:val="cyan"/>
          <w:u w:val="single"/>
        </w:rPr>
        <w:t> </w:t>
      </w:r>
      <w:r w:rsidRPr="005032BD">
        <w:rPr>
          <w:rStyle w:val="StyleUnderline"/>
          <w:rFonts w:eastAsia="Baoli SC Regular"/>
          <w:highlight w:val="cyan"/>
        </w:rPr>
        <w:t>call into question</w:t>
      </w:r>
      <w:r w:rsidRPr="00B76882">
        <w:rPr>
          <w:rStyle w:val="apple-converted-space"/>
          <w:rFonts w:eastAsia="Baoli SC Regular"/>
          <w:color w:val="222222"/>
          <w:szCs w:val="20"/>
          <w:u w:val="single"/>
        </w:rPr>
        <w:t> </w:t>
      </w:r>
      <w:r w:rsidRPr="00B76882">
        <w:rPr>
          <w:rStyle w:val="StyleUnderline"/>
          <w:rFonts w:eastAsia="Baoli SC Regular"/>
        </w:rPr>
        <w:t xml:space="preserve">the </w:t>
      </w:r>
      <w:r w:rsidRPr="005032BD">
        <w:rPr>
          <w:rStyle w:val="StyleUnderline"/>
          <w:rFonts w:eastAsia="Baoli SC Regular"/>
          <w:highlight w:val="cyan"/>
        </w:rPr>
        <w:t>legitimacy and even</w:t>
      </w:r>
      <w:r w:rsidRPr="00B76882">
        <w:rPr>
          <w:rStyle w:val="StyleUnderline"/>
          <w:rFonts w:eastAsia="Baoli SC Regular"/>
        </w:rPr>
        <w:t xml:space="preserve"> the </w:t>
      </w:r>
      <w:r w:rsidRPr="005032BD">
        <w:rPr>
          <w:rStyle w:val="StyleUnderline"/>
          <w:rFonts w:eastAsia="Baoli SC Regular"/>
          <w:highlight w:val="cyan"/>
        </w:rPr>
        <w:t>sovereignty</w:t>
      </w:r>
      <w:r w:rsidRPr="00B76882">
        <w:rPr>
          <w:rStyle w:val="StyleUnderline"/>
          <w:rFonts w:eastAsia="Baoli SC Regular"/>
        </w:rPr>
        <w:t xml:space="preserve"> of the state</w:t>
      </w:r>
      <w:r w:rsidRPr="00B76882">
        <w:rPr>
          <w:rStyle w:val="apple-converted-space"/>
          <w:rFonts w:eastAsia="Baoli SC Regular"/>
          <w:color w:val="222222"/>
          <w:szCs w:val="20"/>
          <w:u w:val="single"/>
        </w:rPr>
        <w:t> </w:t>
      </w:r>
      <w:r w:rsidRPr="005032BD">
        <w:rPr>
          <w:rStyle w:val="StyleUnderline"/>
          <w:rFonts w:eastAsia="Baoli SC Regular"/>
          <w:highlight w:val="cyan"/>
        </w:rPr>
        <w:t>by highlighting</w:t>
      </w:r>
      <w:r w:rsidRPr="00B76882">
        <w:rPr>
          <w:rStyle w:val="apple-converted-space"/>
          <w:rFonts w:eastAsia="Baoli SC Regular"/>
          <w:color w:val="222222"/>
          <w:szCs w:val="20"/>
          <w:u w:val="single"/>
        </w:rPr>
        <w:t> </w:t>
      </w:r>
      <w:r w:rsidRPr="00B76882">
        <w:rPr>
          <w:rStyle w:val="StyleUnderline"/>
          <w:rFonts w:eastAsia="Baoli SC Regular"/>
        </w:rPr>
        <w:t>fundamental</w:t>
      </w:r>
      <w:r w:rsidRPr="00B76882">
        <w:rPr>
          <w:rStyle w:val="apple-converted-space"/>
          <w:rFonts w:eastAsia="Baoli SC Regular"/>
          <w:color w:val="222222"/>
          <w:szCs w:val="20"/>
          <w:u w:val="single"/>
        </w:rPr>
        <w:t> </w:t>
      </w:r>
      <w:r w:rsidRPr="005032BD">
        <w:rPr>
          <w:rStyle w:val="StyleUnderline"/>
          <w:rFonts w:eastAsia="Baoli SC Regular"/>
          <w:highlight w:val="cyan"/>
        </w:rPr>
        <w:t>inconsistencies</w:t>
      </w:r>
      <w:r w:rsidRPr="005032BD">
        <w:rPr>
          <w:rStyle w:val="apple-converted-space"/>
          <w:rFonts w:eastAsia="Baoli SC Regular"/>
          <w:color w:val="222222"/>
          <w:szCs w:val="20"/>
          <w:highlight w:val="cyan"/>
          <w:u w:val="single"/>
        </w:rPr>
        <w:t> </w:t>
      </w:r>
      <w:r w:rsidRPr="005032BD">
        <w:rPr>
          <w:rStyle w:val="StyleUnderline"/>
          <w:rFonts w:eastAsia="Baoli SC Regular"/>
          <w:highlight w:val="cyan"/>
        </w:rPr>
        <w:t>between</w:t>
      </w:r>
      <w:r w:rsidRPr="00B76882">
        <w:rPr>
          <w:rFonts w:eastAsia="Baoli SC Regular"/>
          <w:sz w:val="14"/>
        </w:rPr>
        <w:t>, for instance,</w:t>
      </w:r>
      <w:r w:rsidRPr="00B76882">
        <w:rPr>
          <w:rStyle w:val="apple-converted-space"/>
          <w:rFonts w:eastAsia="Baoli SC Regular"/>
          <w:color w:val="222222"/>
          <w:sz w:val="14"/>
          <w:szCs w:val="12"/>
        </w:rPr>
        <w:t> </w:t>
      </w:r>
      <w:r w:rsidRPr="00B76882">
        <w:rPr>
          <w:rStyle w:val="StyleUnderline"/>
          <w:rFonts w:eastAsia="Baoli SC Regular"/>
        </w:rPr>
        <w:t xml:space="preserve">a formal constitutional order which guarantees certain </w:t>
      </w:r>
      <w:r w:rsidRPr="005032BD">
        <w:rPr>
          <w:rStyle w:val="StyleUnderline"/>
          <w:rFonts w:eastAsia="Baoli SC Regular"/>
          <w:highlight w:val="cyan"/>
        </w:rPr>
        <w:t>rights</w:t>
      </w:r>
      <w:r w:rsidRPr="00B76882">
        <w:rPr>
          <w:rStyle w:val="StyleUnderline"/>
          <w:rFonts w:eastAsia="Baoli SC Regular"/>
        </w:rPr>
        <w:t xml:space="preserve"> and equalities, </w:t>
      </w:r>
      <w:r w:rsidRPr="005032BD">
        <w:rPr>
          <w:rStyle w:val="StyleUnderline"/>
          <w:rFonts w:eastAsia="Baoli SC Regular"/>
          <w:highlight w:val="cyan"/>
        </w:rPr>
        <w:t xml:space="preserve">and state practices </w:t>
      </w:r>
      <w:r w:rsidRPr="00B76882">
        <w:rPr>
          <w:rStyle w:val="StyleUnderline"/>
          <w:rFonts w:eastAsia="Baoli SC Regular"/>
        </w:rPr>
        <w:t>which in reality violate and deny them.</w:t>
      </w:r>
    </w:p>
    <w:p w14:paraId="530DE22E" w14:textId="77777777" w:rsidR="00AF7FA7" w:rsidRPr="00857192" w:rsidRDefault="00AF7FA7" w:rsidP="00342F56">
      <w:pPr>
        <w:rPr>
          <w:sz w:val="14"/>
        </w:rPr>
      </w:pPr>
    </w:p>
    <w:bookmarkEnd w:id="0"/>
    <w:p w14:paraId="24C619DC" w14:textId="62D92625" w:rsidR="00342F56" w:rsidRDefault="00A9424C" w:rsidP="00A9424C">
      <w:pPr>
        <w:pStyle w:val="Heading3"/>
      </w:pPr>
      <w:r>
        <w:t>1N</w:t>
      </w:r>
      <w:r w:rsidR="00135D94">
        <w:t>C</w:t>
      </w:r>
      <w:r>
        <w:t xml:space="preserve"> – Labor Law</w:t>
      </w:r>
    </w:p>
    <w:p w14:paraId="1407ADFA" w14:textId="77777777" w:rsidR="00A9424C" w:rsidRPr="00B82908" w:rsidRDefault="00A9424C" w:rsidP="00A9424C">
      <w:pPr>
        <w:keepNext/>
        <w:keepLines/>
        <w:spacing w:before="40" w:after="0" w:line="256" w:lineRule="auto"/>
        <w:outlineLvl w:val="3"/>
        <w:rPr>
          <w:rFonts w:eastAsia="PMingLiU"/>
          <w:b/>
          <w:iCs/>
          <w:sz w:val="26"/>
        </w:rPr>
      </w:pPr>
      <w:r w:rsidRPr="00B82908">
        <w:rPr>
          <w:rFonts w:eastAsia="PMingLiU"/>
          <w:b/>
          <w:iCs/>
          <w:sz w:val="26"/>
        </w:rPr>
        <w:t xml:space="preserve">Labor movements mitigate racial hierarchies. </w:t>
      </w:r>
    </w:p>
    <w:p w14:paraId="05AA11E9" w14:textId="77777777" w:rsidR="00A9424C" w:rsidRPr="00B82908" w:rsidRDefault="00A9424C" w:rsidP="00A9424C">
      <w:pPr>
        <w:spacing w:line="256" w:lineRule="auto"/>
        <w:rPr>
          <w:rFonts w:eastAsia="Calibri"/>
        </w:rPr>
      </w:pPr>
      <w:r w:rsidRPr="00B82908">
        <w:rPr>
          <w:rFonts w:eastAsia="Calibri"/>
          <w:b/>
          <w:bCs/>
          <w:sz w:val="26"/>
        </w:rPr>
        <w:t>Lin 23</w:t>
      </w:r>
      <w:r w:rsidRPr="00B82908">
        <w:rPr>
          <w:rFonts w:eastAsia="Calibri"/>
        </w:rPr>
        <w:t xml:space="preserve">, Assistant Professor of Law at Brooklyn Law School, (Shirley, “Race, Solidarity, and Commerce: Work Law as Privatized Public Law,” </w:t>
      </w:r>
      <w:r w:rsidRPr="00B82908">
        <w:rPr>
          <w:rFonts w:eastAsia="Calibri"/>
          <w:i/>
          <w:iCs/>
        </w:rPr>
        <w:t>Arizona State Law Journal</w:t>
      </w:r>
      <w:r w:rsidRPr="00B82908">
        <w:rPr>
          <w:rFonts w:eastAsia="Calibri"/>
        </w:rPr>
        <w:t xml:space="preserve">, vol. 55, 2023, p. 863-876, </w:t>
      </w:r>
      <w:hyperlink r:id="rId9" w:history="1">
        <w:r w:rsidRPr="00B82908">
          <w:rPr>
            <w:rFonts w:eastAsia="Calibri" w:cs="Times New Roman"/>
            <w:color w:val="0563C1"/>
            <w:u w:val="single"/>
          </w:rPr>
          <w:t>https://papers.ssrn.com/sol3/papers.cfm?abstract_id=4456947</w:t>
        </w:r>
      </w:hyperlink>
      <w:r w:rsidRPr="00B82908">
        <w:rPr>
          <w:rFonts w:eastAsia="Calibri"/>
        </w:rPr>
        <w:t>) rose</w:t>
      </w:r>
    </w:p>
    <w:p w14:paraId="687DD30F" w14:textId="77777777" w:rsidR="00A9424C" w:rsidRPr="00B82908" w:rsidRDefault="00A9424C" w:rsidP="00A9424C">
      <w:pPr>
        <w:spacing w:line="256" w:lineRule="auto"/>
        <w:rPr>
          <w:rFonts w:eastAsia="Calibri"/>
          <w:bCs/>
          <w:iCs/>
          <w:sz w:val="14"/>
          <w:u w:val="single"/>
        </w:rPr>
      </w:pPr>
      <w:r w:rsidRPr="00B82908">
        <w:rPr>
          <w:rFonts w:eastAsia="Calibri"/>
          <w:b/>
          <w:bCs/>
          <w:iCs/>
          <w:sz w:val="14"/>
          <w:u w:val="single"/>
        </w:rPr>
        <w:t>1. Amazon Labor Union's Race-Centered Analysis</w:t>
      </w:r>
    </w:p>
    <w:p w14:paraId="3E16E83A" w14:textId="77777777" w:rsidR="00A9424C" w:rsidRPr="00B82908" w:rsidRDefault="00A9424C" w:rsidP="00A9424C">
      <w:pPr>
        <w:spacing w:line="256" w:lineRule="auto"/>
        <w:rPr>
          <w:rFonts w:eastAsia="Calibri"/>
        </w:rPr>
      </w:pPr>
      <w:r w:rsidRPr="00B82908">
        <w:rPr>
          <w:rFonts w:eastAsia="Calibri"/>
          <w:u w:val="single"/>
        </w:rPr>
        <w:t>Amid a wave of unionizing</w:t>
      </w:r>
      <w:r w:rsidRPr="00B82908">
        <w:rPr>
          <w:rFonts w:eastAsia="Calibri"/>
          <w:bCs/>
          <w:u w:val="single"/>
        </w:rPr>
        <w:t xml:space="preserve"> at big retailers, </w:t>
      </w:r>
      <w:r w:rsidRPr="00B82908">
        <w:rPr>
          <w:rFonts w:eastAsia="Calibri"/>
          <w:u w:val="single"/>
        </w:rPr>
        <w:t xml:space="preserve">warehouse workers mustered </w:t>
      </w:r>
      <w:r w:rsidRPr="005032BD">
        <w:rPr>
          <w:rFonts w:eastAsia="Calibri"/>
          <w:highlight w:val="cyan"/>
          <w:u w:val="single"/>
        </w:rPr>
        <w:t xml:space="preserve">the first </w:t>
      </w:r>
      <w:r w:rsidRPr="00B82908">
        <w:rPr>
          <w:rFonts w:eastAsia="Calibri"/>
          <w:u w:val="single"/>
        </w:rPr>
        <w:t xml:space="preserve">elected </w:t>
      </w:r>
      <w:r w:rsidRPr="005032BD">
        <w:rPr>
          <w:rFonts w:eastAsia="Calibri"/>
          <w:highlight w:val="cyan"/>
          <w:u w:val="single"/>
        </w:rPr>
        <w:t xml:space="preserve">union </w:t>
      </w:r>
      <w:r w:rsidRPr="00B82908">
        <w:rPr>
          <w:rFonts w:eastAsia="Calibri"/>
          <w:u w:val="single"/>
        </w:rPr>
        <w:t>with</w:t>
      </w:r>
      <w:r w:rsidRPr="005032BD">
        <w:rPr>
          <w:rFonts w:eastAsia="Calibri"/>
          <w:highlight w:val="cyan"/>
          <w:u w:val="single"/>
        </w:rPr>
        <w:t>in Amazon</w:t>
      </w:r>
      <w:r w:rsidRPr="00B82908">
        <w:rPr>
          <w:rFonts w:eastAsia="Calibri"/>
          <w:u w:val="single"/>
        </w:rPr>
        <w:t xml:space="preserve"> against the odds</w:t>
      </w:r>
      <w:r w:rsidRPr="00B82908">
        <w:rPr>
          <w:rFonts w:eastAsia="Calibri"/>
          <w:bCs/>
          <w:u w:val="single"/>
        </w:rPr>
        <w:t xml:space="preserve">. Their efforts </w:t>
      </w:r>
      <w:r w:rsidRPr="005032BD">
        <w:rPr>
          <w:rFonts w:eastAsia="Calibri"/>
          <w:bCs/>
          <w:highlight w:val="cyan"/>
          <w:u w:val="single"/>
        </w:rPr>
        <w:t>focused on reallocating the balance of power</w:t>
      </w:r>
      <w:r w:rsidRPr="00B82908">
        <w:rPr>
          <w:rFonts w:eastAsia="Calibri"/>
          <w:bCs/>
          <w:u w:val="single"/>
        </w:rPr>
        <w:t xml:space="preserve"> within the warehouses, and up through the management hierarchy to address systemic racism.</w:t>
      </w:r>
      <w:r w:rsidRPr="00B82908">
        <w:rPr>
          <w:rFonts w:eastAsia="Calibri"/>
          <w:bCs/>
          <w:sz w:val="14"/>
        </w:rPr>
        <w:t xml:space="preserve"> 294 </w:t>
      </w:r>
      <w:r w:rsidRPr="00B82908">
        <w:rPr>
          <w:rFonts w:eastAsia="Calibri"/>
          <w:sz w:val="14"/>
          <w:u w:val="single"/>
        </w:rPr>
        <w:t xml:space="preserve">Rather than rely on traditional union models, </w:t>
      </w:r>
      <w:r w:rsidRPr="005032BD">
        <w:rPr>
          <w:rFonts w:eastAsia="Calibri"/>
          <w:highlight w:val="cyan"/>
          <w:u w:val="single"/>
        </w:rPr>
        <w:t>organizing</w:t>
      </w:r>
      <w:r w:rsidRPr="00B82908">
        <w:rPr>
          <w:rFonts w:eastAsia="Calibri"/>
          <w:bCs/>
          <w:u w:val="single"/>
        </w:rPr>
        <w:t xml:space="preserve"> among current and former employees </w:t>
      </w:r>
      <w:r w:rsidRPr="005032BD">
        <w:rPr>
          <w:rFonts w:eastAsia="Calibri"/>
          <w:highlight w:val="cyan"/>
          <w:u w:val="single"/>
        </w:rPr>
        <w:t xml:space="preserve">prioritized </w:t>
      </w:r>
      <w:r w:rsidRPr="005032BD">
        <w:rPr>
          <w:rFonts w:eastAsia="Calibri"/>
          <w:b/>
          <w:bCs/>
          <w:iCs/>
          <w:highlight w:val="cyan"/>
          <w:u w:val="single"/>
        </w:rPr>
        <w:t>interracial solidarity</w:t>
      </w:r>
      <w:r w:rsidRPr="005032BD">
        <w:rPr>
          <w:rFonts w:eastAsia="Calibri"/>
          <w:highlight w:val="cyan"/>
          <w:u w:val="single"/>
        </w:rPr>
        <w:t xml:space="preserve"> and</w:t>
      </w:r>
      <w:r w:rsidRPr="00B82908">
        <w:rPr>
          <w:rFonts w:eastAsia="Calibri"/>
          <w:u w:val="single"/>
        </w:rPr>
        <w:t xml:space="preserve"> an independent power </w:t>
      </w:r>
      <w:r w:rsidRPr="005032BD">
        <w:rPr>
          <w:rFonts w:eastAsia="Calibri"/>
          <w:highlight w:val="cyan"/>
          <w:u w:val="single"/>
        </w:rPr>
        <w:t>analysis of racial hierarchy</w:t>
      </w:r>
      <w:r w:rsidRPr="00B82908">
        <w:rPr>
          <w:rFonts w:eastAsia="Calibri"/>
          <w:bCs/>
          <w:u w:val="single"/>
        </w:rPr>
        <w:t>.</w:t>
      </w:r>
      <w:r w:rsidRPr="00B82908">
        <w:rPr>
          <w:rFonts w:eastAsia="Calibri"/>
          <w:bCs/>
          <w:sz w:val="14"/>
        </w:rPr>
        <w:t>295</w:t>
      </w:r>
    </w:p>
    <w:p w14:paraId="0FD7C3A1" w14:textId="77777777" w:rsidR="00A9424C" w:rsidRPr="00B82908" w:rsidRDefault="00A9424C" w:rsidP="00A9424C">
      <w:pPr>
        <w:spacing w:line="256" w:lineRule="auto"/>
        <w:rPr>
          <w:rFonts w:eastAsia="Calibri"/>
          <w:bCs/>
          <w:sz w:val="14"/>
        </w:rPr>
      </w:pPr>
      <w:r w:rsidRPr="00B82908">
        <w:rPr>
          <w:rFonts w:eastAsia="Calibri"/>
          <w:sz w:val="14"/>
          <w:u w:val="single"/>
        </w:rPr>
        <w:t>Amazon's warehouses are notoriously grueling</w:t>
      </w:r>
      <w:r w:rsidRPr="00B82908">
        <w:rPr>
          <w:rFonts w:eastAsia="Calibri"/>
          <w:bCs/>
          <w:sz w:val="14"/>
        </w:rPr>
        <w:t xml:space="preserve"> operations hubs within the second largest employer in the United States.296 </w:t>
      </w:r>
      <w:r w:rsidRPr="00B82908">
        <w:rPr>
          <w:rFonts w:eastAsia="Calibri"/>
          <w:sz w:val="14"/>
          <w:u w:val="single"/>
        </w:rPr>
        <w:t>Their workers face</w:t>
      </w:r>
      <w:r w:rsidRPr="00B82908">
        <w:rPr>
          <w:rFonts w:eastAsia="Calibri"/>
          <w:bCs/>
          <w:sz w:val="14"/>
        </w:rPr>
        <w:t xml:space="preserve"> every trial imaginable: </w:t>
      </w:r>
      <w:r w:rsidRPr="00B82908">
        <w:rPr>
          <w:rFonts w:eastAsia="Calibri"/>
          <w:b/>
          <w:iCs/>
          <w:sz w:val="14"/>
          <w:u w:val="single"/>
        </w:rPr>
        <w:t>racially segregated hiring</w:t>
      </w:r>
      <w:r w:rsidRPr="00B82908">
        <w:rPr>
          <w:rFonts w:eastAsia="Calibri"/>
          <w:sz w:val="14"/>
          <w:u w:val="single"/>
        </w:rPr>
        <w:t xml:space="preserve"> and promotion </w:t>
      </w:r>
      <w:r w:rsidRPr="00B82908">
        <w:rPr>
          <w:rFonts w:eastAsia="Calibri"/>
          <w:b/>
          <w:bCs/>
          <w:iCs/>
          <w:sz w:val="14"/>
          <w:u w:val="single"/>
        </w:rPr>
        <w:t>practices</w:t>
      </w:r>
      <w:r w:rsidRPr="00B82908">
        <w:rPr>
          <w:rFonts w:eastAsia="Calibri"/>
          <w:sz w:val="14"/>
          <w:u w:val="single"/>
        </w:rPr>
        <w:t xml:space="preserve">, inadequate pay, </w:t>
      </w:r>
      <w:r w:rsidRPr="00B82908">
        <w:rPr>
          <w:rFonts w:eastAsia="Calibri"/>
          <w:b/>
          <w:bCs/>
          <w:iCs/>
          <w:sz w:val="14"/>
          <w:u w:val="single"/>
        </w:rPr>
        <w:t>inhumane quotas</w:t>
      </w:r>
      <w:r w:rsidRPr="00B82908">
        <w:rPr>
          <w:rFonts w:eastAsia="Calibri"/>
          <w:sz w:val="14"/>
          <w:u w:val="single"/>
        </w:rPr>
        <w:t xml:space="preserve">, understaffing, high injury rates, safety hazards, </w:t>
      </w:r>
      <w:r w:rsidRPr="00B82908">
        <w:rPr>
          <w:rFonts w:eastAsia="Calibri"/>
          <w:b/>
          <w:bCs/>
          <w:iCs/>
          <w:sz w:val="14"/>
          <w:u w:val="single"/>
        </w:rPr>
        <w:t>and lack</w:t>
      </w:r>
      <w:r w:rsidRPr="00B82908">
        <w:rPr>
          <w:rFonts w:eastAsia="Calibri"/>
          <w:sz w:val="14"/>
          <w:u w:val="single"/>
        </w:rPr>
        <w:t xml:space="preserve"> of pandemic protections in close quarters-i.e., paid sick leave, </w:t>
      </w:r>
      <w:r w:rsidRPr="00B82908">
        <w:rPr>
          <w:rFonts w:eastAsia="Calibri"/>
          <w:b/>
          <w:bCs/>
          <w:iCs/>
          <w:sz w:val="14"/>
          <w:u w:val="single"/>
        </w:rPr>
        <w:t>respect for disability requests</w:t>
      </w:r>
      <w:r w:rsidRPr="00B82908">
        <w:rPr>
          <w:rFonts w:eastAsia="Calibri"/>
          <w:sz w:val="14"/>
          <w:u w:val="single"/>
        </w:rPr>
        <w:t>, and protective equipment.</w:t>
      </w:r>
      <w:r w:rsidRPr="00B82908">
        <w:rPr>
          <w:rFonts w:eastAsia="Calibri"/>
          <w:bCs/>
          <w:sz w:val="14"/>
        </w:rPr>
        <w:t xml:space="preserve"> 297 In the run-up to the April 2021 NLRB election, workers at Amazon's majority-Black Bessemer, Alabama location faced threats, surveillance, and retaliation from supervisors and, not surprisingly, did not succeed.29</w:t>
      </w:r>
    </w:p>
    <w:p w14:paraId="6378A0B2" w14:textId="77777777" w:rsidR="00A9424C" w:rsidRPr="00B82908" w:rsidRDefault="00A9424C" w:rsidP="00A9424C">
      <w:pPr>
        <w:spacing w:line="256" w:lineRule="auto"/>
        <w:rPr>
          <w:rFonts w:eastAsia="Calibri"/>
          <w:bCs/>
          <w:sz w:val="14"/>
        </w:rPr>
      </w:pPr>
      <w:r w:rsidRPr="00B82908">
        <w:rPr>
          <w:rFonts w:eastAsia="Calibri"/>
          <w:bCs/>
          <w:sz w:val="14"/>
        </w:rPr>
        <w:t>Nonetheless, each Amazon warehouse hub reflected its own community dynamic and needs. "Amazonians United is spanking Amazon with the NLRB," according to a dispatch from Amazonians United Chicagoland that same month. 299 And within a year after Bessemer, Amazon Labor Union beat the odds of a victorious union election at the company's 8,000-person Staten Island warehouse.300</w:t>
      </w:r>
    </w:p>
    <w:p w14:paraId="25B9C91F" w14:textId="77777777" w:rsidR="00A9424C" w:rsidRPr="00B82908" w:rsidRDefault="00A9424C" w:rsidP="00A9424C">
      <w:pPr>
        <w:spacing w:line="256" w:lineRule="auto"/>
        <w:rPr>
          <w:rFonts w:eastAsia="Calibri"/>
          <w:bCs/>
          <w:u w:val="single"/>
        </w:rPr>
      </w:pPr>
      <w:r w:rsidRPr="00B82908">
        <w:rPr>
          <w:rFonts w:eastAsia="Calibri"/>
          <w:sz w:val="14"/>
          <w:u w:val="single"/>
        </w:rPr>
        <w:t xml:space="preserve">The </w:t>
      </w:r>
      <w:r w:rsidRPr="00B82908">
        <w:rPr>
          <w:rFonts w:eastAsia="Calibri"/>
          <w:b/>
          <w:bCs/>
          <w:iCs/>
          <w:sz w:val="14"/>
          <w:u w:val="single"/>
        </w:rPr>
        <w:t>COVID-19</w:t>
      </w:r>
      <w:r w:rsidRPr="00B82908">
        <w:rPr>
          <w:rFonts w:eastAsia="Calibri"/>
          <w:sz w:val="14"/>
          <w:u w:val="single"/>
        </w:rPr>
        <w:t xml:space="preserve"> crisis exacerbated the </w:t>
      </w:r>
      <w:r w:rsidRPr="00B82908">
        <w:rPr>
          <w:rFonts w:eastAsia="Calibri"/>
          <w:b/>
          <w:bCs/>
          <w:iCs/>
          <w:sz w:val="14"/>
          <w:u w:val="single"/>
        </w:rPr>
        <w:t>racialized nature of low-paying</w:t>
      </w:r>
      <w:r w:rsidRPr="00B82908">
        <w:rPr>
          <w:rFonts w:eastAsia="Calibri"/>
          <w:sz w:val="14"/>
          <w:u w:val="single"/>
        </w:rPr>
        <w:t xml:space="preserve"> logistical and </w:t>
      </w:r>
      <w:r w:rsidRPr="00B82908">
        <w:rPr>
          <w:rFonts w:eastAsia="Calibri"/>
          <w:b/>
          <w:bCs/>
          <w:iCs/>
          <w:sz w:val="14"/>
          <w:u w:val="single"/>
        </w:rPr>
        <w:t>service work-industries</w:t>
      </w:r>
      <w:r w:rsidRPr="00B82908">
        <w:rPr>
          <w:rFonts w:eastAsia="Calibri"/>
          <w:sz w:val="14"/>
          <w:u w:val="single"/>
        </w:rPr>
        <w:t xml:space="preserve"> that have grown </w:t>
      </w:r>
      <w:r w:rsidRPr="00B82908">
        <w:rPr>
          <w:rFonts w:eastAsia="Calibri"/>
          <w:b/>
          <w:bCs/>
          <w:iCs/>
          <w:sz w:val="14"/>
          <w:u w:val="single"/>
        </w:rPr>
        <w:t>in</w:t>
      </w:r>
      <w:r w:rsidRPr="00B82908">
        <w:rPr>
          <w:rFonts w:eastAsia="Calibri"/>
          <w:sz w:val="14"/>
          <w:u w:val="single"/>
        </w:rPr>
        <w:t xml:space="preserve"> support of </w:t>
      </w:r>
      <w:r w:rsidRPr="00B82908">
        <w:rPr>
          <w:rFonts w:eastAsia="Calibri"/>
          <w:b/>
          <w:bCs/>
          <w:iCs/>
          <w:sz w:val="14"/>
          <w:u w:val="single"/>
        </w:rPr>
        <w:t>the on-demand economy</w:t>
      </w:r>
      <w:r w:rsidRPr="00B82908">
        <w:rPr>
          <w:rFonts w:eastAsia="Calibri"/>
          <w:bCs/>
          <w:sz w:val="14"/>
        </w:rPr>
        <w:t xml:space="preserve">.301 </w:t>
      </w:r>
      <w:r w:rsidRPr="005032BD">
        <w:rPr>
          <w:rFonts w:eastAsia="Calibri"/>
          <w:bCs/>
          <w:highlight w:val="cyan"/>
          <w:u w:val="single"/>
        </w:rPr>
        <w:t>Black, Latinx</w:t>
      </w:r>
      <w:r w:rsidRPr="00B82908">
        <w:rPr>
          <w:rFonts w:eastAsia="Calibri"/>
          <w:bCs/>
          <w:u w:val="single"/>
        </w:rPr>
        <w:t xml:space="preserve">, 302 </w:t>
      </w:r>
      <w:r w:rsidRPr="005032BD">
        <w:rPr>
          <w:rFonts w:eastAsia="Calibri"/>
          <w:bCs/>
          <w:highlight w:val="cyan"/>
          <w:u w:val="single"/>
        </w:rPr>
        <w:t>and Asian American</w:t>
      </w:r>
      <w:r w:rsidRPr="00B82908">
        <w:rPr>
          <w:rFonts w:eastAsia="Calibri"/>
          <w:bCs/>
          <w:u w:val="single"/>
        </w:rPr>
        <w:t xml:space="preserve"> 303 </w:t>
      </w:r>
      <w:r w:rsidRPr="005032BD">
        <w:rPr>
          <w:rFonts w:eastAsia="Calibri"/>
          <w:bCs/>
          <w:highlight w:val="cyan"/>
          <w:u w:val="single"/>
        </w:rPr>
        <w:t xml:space="preserve">workers occupied the most </w:t>
      </w:r>
      <w:r w:rsidRPr="00B82908">
        <w:rPr>
          <w:rFonts w:eastAsia="Calibri"/>
          <w:bCs/>
          <w:u w:val="single"/>
        </w:rPr>
        <w:t xml:space="preserve">physically </w:t>
      </w:r>
      <w:r w:rsidRPr="005032BD">
        <w:rPr>
          <w:rFonts w:eastAsia="Calibri"/>
          <w:bCs/>
          <w:highlight w:val="cyan"/>
          <w:u w:val="single"/>
        </w:rPr>
        <w:t>grueling positions</w:t>
      </w:r>
      <w:r w:rsidRPr="00B82908">
        <w:rPr>
          <w:rFonts w:eastAsia="Calibri"/>
          <w:bCs/>
          <w:u w:val="single"/>
        </w:rPr>
        <w:t>, with high turnover encouraged by Amazon.</w:t>
      </w:r>
      <w:r w:rsidRPr="00B82908">
        <w:rPr>
          <w:rFonts w:eastAsia="Calibri"/>
          <w:bCs/>
          <w:sz w:val="14"/>
        </w:rPr>
        <w:t xml:space="preserve">304 The company refers to those who collect the items to be placed onto conveyor belts and packed into boxes as "pickers," without any hint of irony.305 </w:t>
      </w:r>
      <w:r w:rsidRPr="00B82908">
        <w:rPr>
          <w:rFonts w:eastAsia="Calibri"/>
          <w:bCs/>
          <w:u w:val="single"/>
        </w:rPr>
        <w:t xml:space="preserve">At the Staten Island warehouse (known as "JFK8"), </w:t>
      </w:r>
      <w:r w:rsidRPr="005032BD">
        <w:rPr>
          <w:rFonts w:eastAsia="Calibri"/>
          <w:bCs/>
          <w:highlight w:val="cyan"/>
          <w:u w:val="single"/>
        </w:rPr>
        <w:t>the grassroots effort was Black-led</w:t>
      </w:r>
      <w:r w:rsidRPr="00B82908">
        <w:rPr>
          <w:rFonts w:eastAsia="Calibri"/>
          <w:bCs/>
          <w:u w:val="single"/>
        </w:rPr>
        <w:t>, and its membership mainly Black and Latinx.30 6</w:t>
      </w:r>
    </w:p>
    <w:p w14:paraId="636578C9" w14:textId="77777777" w:rsidR="00A9424C" w:rsidRPr="00B82908" w:rsidRDefault="00A9424C" w:rsidP="00A9424C">
      <w:pPr>
        <w:spacing w:line="256" w:lineRule="auto"/>
        <w:rPr>
          <w:rFonts w:eastAsia="Calibri"/>
          <w:bCs/>
          <w:u w:val="single"/>
        </w:rPr>
      </w:pPr>
      <w:r w:rsidRPr="00B82908">
        <w:rPr>
          <w:rFonts w:eastAsia="Calibri"/>
          <w:u w:val="single"/>
        </w:rPr>
        <w:t xml:space="preserve">During the pandemic, the tightly </w:t>
      </w:r>
      <w:r w:rsidRPr="005032BD">
        <w:rPr>
          <w:rFonts w:eastAsia="Calibri"/>
          <w:highlight w:val="cyan"/>
          <w:u w:val="single"/>
        </w:rPr>
        <w:t>interconnected nature of</w:t>
      </w:r>
      <w:r w:rsidRPr="00B82908">
        <w:rPr>
          <w:rFonts w:eastAsia="Calibri"/>
          <w:u w:val="single"/>
        </w:rPr>
        <w:t xml:space="preserve"> the warehouse's </w:t>
      </w:r>
      <w:r w:rsidRPr="005032BD">
        <w:rPr>
          <w:rFonts w:eastAsia="Calibri"/>
          <w:highlight w:val="cyan"/>
          <w:u w:val="single"/>
        </w:rPr>
        <w:t>racial hierarchy, economic extraction</w:t>
      </w:r>
      <w:r w:rsidRPr="00B82908">
        <w:rPr>
          <w:rFonts w:eastAsia="Calibri"/>
          <w:u w:val="single"/>
        </w:rPr>
        <w:t xml:space="preserve">, dehumanizing levels of physical risk, </w:t>
      </w:r>
      <w:r w:rsidRPr="005032BD">
        <w:rPr>
          <w:rFonts w:eastAsia="Calibri"/>
          <w:highlight w:val="cyan"/>
          <w:u w:val="single"/>
        </w:rPr>
        <w:t>and disablement</w:t>
      </w:r>
      <w:r w:rsidRPr="00B82908">
        <w:rPr>
          <w:rFonts w:eastAsia="Calibri"/>
          <w:bCs/>
          <w:u w:val="single"/>
        </w:rPr>
        <w:t xml:space="preserve"> 307 </w:t>
      </w:r>
      <w:r w:rsidRPr="005032BD">
        <w:rPr>
          <w:rFonts w:eastAsia="Calibri"/>
          <w:highlight w:val="cyan"/>
          <w:u w:val="single"/>
        </w:rPr>
        <w:t>led ALU</w:t>
      </w:r>
      <w:r w:rsidRPr="00B82908">
        <w:rPr>
          <w:rFonts w:eastAsia="Calibri"/>
          <w:u w:val="single"/>
        </w:rPr>
        <w:t xml:space="preserve">'s organizing </w:t>
      </w:r>
      <w:r w:rsidRPr="005032BD">
        <w:rPr>
          <w:rFonts w:eastAsia="Calibri"/>
          <w:highlight w:val="cyan"/>
          <w:u w:val="single"/>
        </w:rPr>
        <w:t>to center race</w:t>
      </w:r>
      <w:r w:rsidRPr="00B82908">
        <w:rPr>
          <w:rFonts w:eastAsia="Calibri"/>
          <w:u w:val="single"/>
        </w:rPr>
        <w:t xml:space="preserve"> </w:t>
      </w:r>
      <w:r w:rsidRPr="00B82908">
        <w:rPr>
          <w:rFonts w:eastAsia="Calibri"/>
          <w:bCs/>
          <w:u w:val="single"/>
        </w:rPr>
        <w:t>in its analysis.</w:t>
      </w:r>
      <w:r w:rsidRPr="00B82908">
        <w:rPr>
          <w:rFonts w:eastAsia="Calibri"/>
          <w:bCs/>
          <w:sz w:val="14"/>
        </w:rPr>
        <w:t xml:space="preserve">30 8 </w:t>
      </w:r>
      <w:r w:rsidRPr="00B82908">
        <w:rPr>
          <w:rFonts w:eastAsia="Calibri"/>
          <w:u w:val="single"/>
        </w:rPr>
        <w:t xml:space="preserve">Christian Smalls-who is Black-reluctantly launched himself as a leader of COVID safety protests </w:t>
      </w:r>
      <w:r w:rsidRPr="00B82908">
        <w:rPr>
          <w:rFonts w:eastAsia="Calibri"/>
          <w:bCs/>
          <w:u w:val="single"/>
        </w:rPr>
        <w:t>in 2020 for JFK8's workforce. 309 As Smalls shared earlier:</w:t>
      </w:r>
    </w:p>
    <w:p w14:paraId="46D79EA5" w14:textId="77777777" w:rsidR="00A9424C" w:rsidRPr="00B82908" w:rsidRDefault="00A9424C" w:rsidP="00A9424C">
      <w:pPr>
        <w:spacing w:line="256" w:lineRule="auto"/>
        <w:rPr>
          <w:rFonts w:eastAsia="Calibri"/>
          <w:bCs/>
          <w:sz w:val="14"/>
        </w:rPr>
      </w:pPr>
      <w:r w:rsidRPr="00B82908">
        <w:rPr>
          <w:rFonts w:eastAsia="Calibri"/>
          <w:sz w:val="14"/>
          <w:u w:val="single"/>
        </w:rPr>
        <w:t>It was a life-or-death situation</w:t>
      </w:r>
      <w:r w:rsidRPr="00B82908">
        <w:rPr>
          <w:rFonts w:eastAsia="Calibri"/>
          <w:bCs/>
          <w:sz w:val="14"/>
        </w:rPr>
        <w:t xml:space="preserve"> .... </w:t>
      </w:r>
      <w:r w:rsidRPr="00B82908">
        <w:rPr>
          <w:rFonts w:eastAsia="Calibri"/>
          <w:u w:val="single"/>
        </w:rPr>
        <w:t xml:space="preserve">The pandemic was affecting not just Black and brown workers at the company, but </w:t>
      </w:r>
      <w:r w:rsidRPr="00B82908">
        <w:rPr>
          <w:rFonts w:eastAsia="Calibri"/>
          <w:bCs/>
          <w:u w:val="single"/>
        </w:rPr>
        <w:t xml:space="preserve">Black and brown people as a whole in </w:t>
      </w:r>
      <w:r w:rsidRPr="00B82908">
        <w:rPr>
          <w:rFonts w:eastAsia="Calibri"/>
          <w:u w:val="single"/>
        </w:rPr>
        <w:t>communities</w:t>
      </w:r>
      <w:r w:rsidRPr="00B82908">
        <w:rPr>
          <w:rFonts w:eastAsia="Calibri"/>
          <w:bCs/>
          <w:u w:val="single"/>
        </w:rPr>
        <w:t>, especially in New York City.</w:t>
      </w:r>
      <w:r w:rsidRPr="00B82908">
        <w:rPr>
          <w:rFonts w:eastAsia="Calibri"/>
          <w:bCs/>
          <w:sz w:val="14"/>
        </w:rPr>
        <w:t xml:space="preserve"> We became the epicenter of the world. </w:t>
      </w:r>
      <w:r w:rsidRPr="00B82908">
        <w:rPr>
          <w:rFonts w:eastAsia="Calibri"/>
          <w:sz w:val="14"/>
          <w:u w:val="single"/>
        </w:rPr>
        <w:t>People were dying here every 15 minutes</w:t>
      </w:r>
      <w:r w:rsidRPr="00B82908">
        <w:rPr>
          <w:rFonts w:eastAsia="Calibri"/>
          <w:bCs/>
          <w:sz w:val="14"/>
        </w:rPr>
        <w:t>, and most of the people were Black and brown.310</w:t>
      </w:r>
    </w:p>
    <w:p w14:paraId="58EE01CC" w14:textId="77777777" w:rsidR="00A9424C" w:rsidRPr="00B82908" w:rsidRDefault="00A9424C" w:rsidP="00A9424C">
      <w:pPr>
        <w:spacing w:line="256" w:lineRule="auto"/>
        <w:rPr>
          <w:rFonts w:eastAsia="Calibri"/>
          <w:bCs/>
          <w:sz w:val="14"/>
        </w:rPr>
      </w:pPr>
      <w:r w:rsidRPr="00B82908">
        <w:rPr>
          <w:rFonts w:eastAsia="Calibri"/>
          <w:bCs/>
          <w:sz w:val="14"/>
        </w:rPr>
        <w:t xml:space="preserve">In response to the protests, a memo circulated to Amazon executives including Jeff Bezos-discussing plans to portray Smalls as "not smart or articulate" and outlined plans to make him "the face" of the entire union/organizing movement. 31' </w:t>
      </w:r>
      <w:r w:rsidRPr="005032BD">
        <w:rPr>
          <w:rFonts w:eastAsia="Calibri"/>
          <w:bCs/>
          <w:highlight w:val="cyan"/>
          <w:u w:val="single"/>
        </w:rPr>
        <w:t>Smalls</w:t>
      </w:r>
      <w:r w:rsidRPr="00B82908">
        <w:rPr>
          <w:rFonts w:eastAsia="Calibri"/>
          <w:bCs/>
          <w:u w:val="single"/>
        </w:rPr>
        <w:t xml:space="preserve">, who had been denied promotions to higher management despite dozens of applications, </w:t>
      </w:r>
      <w:r w:rsidRPr="005032BD">
        <w:rPr>
          <w:rFonts w:eastAsia="Calibri"/>
          <w:bCs/>
          <w:highlight w:val="cyan"/>
          <w:u w:val="single"/>
        </w:rPr>
        <w:t>set out to build power</w:t>
      </w:r>
      <w:r w:rsidRPr="00B82908">
        <w:rPr>
          <w:rFonts w:eastAsia="Calibri"/>
          <w:bCs/>
          <w:u w:val="single"/>
        </w:rPr>
        <w:t xml:space="preserve"> among his former warehouse coworkers upon hearing about the memo. </w:t>
      </w:r>
      <w:r w:rsidRPr="00B82908">
        <w:rPr>
          <w:rFonts w:eastAsia="Calibri"/>
          <w:u w:val="single"/>
        </w:rPr>
        <w:t>He camped out at the bus stop outside of the warehouse</w:t>
      </w:r>
      <w:r w:rsidRPr="00B82908">
        <w:rPr>
          <w:rFonts w:eastAsia="Calibri"/>
          <w:bCs/>
          <w:u w:val="single"/>
        </w:rPr>
        <w:t xml:space="preserve"> for more than 300 days </w:t>
      </w:r>
      <w:r w:rsidRPr="00B82908">
        <w:rPr>
          <w:rFonts w:eastAsia="Calibri"/>
          <w:u w:val="single"/>
        </w:rPr>
        <w:t>and</w:t>
      </w:r>
      <w:r w:rsidRPr="00B82908">
        <w:rPr>
          <w:rFonts w:eastAsia="Calibri"/>
          <w:bCs/>
          <w:u w:val="single"/>
        </w:rPr>
        <w:t xml:space="preserve"> with colleagues "</w:t>
      </w:r>
      <w:r w:rsidRPr="00B82908">
        <w:rPr>
          <w:rFonts w:eastAsia="Calibri"/>
          <w:u w:val="single"/>
        </w:rPr>
        <w:t xml:space="preserve">talk[ed] to workers, signing them up" </w:t>
      </w:r>
      <w:r w:rsidRPr="005032BD">
        <w:rPr>
          <w:rFonts w:eastAsia="Calibri"/>
          <w:highlight w:val="cyan"/>
          <w:u w:val="single"/>
        </w:rPr>
        <w:t>as</w:t>
      </w:r>
      <w:r w:rsidRPr="00B82908">
        <w:rPr>
          <w:rFonts w:eastAsia="Calibri"/>
          <w:u w:val="single"/>
        </w:rPr>
        <w:t xml:space="preserve"> part of "</w:t>
      </w:r>
      <w:r w:rsidRPr="005032BD">
        <w:rPr>
          <w:rFonts w:eastAsia="Calibri"/>
          <w:highlight w:val="cyan"/>
          <w:u w:val="single"/>
        </w:rPr>
        <w:t>an independent</w:t>
      </w:r>
      <w:r w:rsidRPr="00B82908">
        <w:rPr>
          <w:rFonts w:eastAsia="Calibri"/>
          <w:u w:val="single"/>
        </w:rPr>
        <w:t xml:space="preserve"> multiracial, </w:t>
      </w:r>
      <w:r w:rsidRPr="005032BD">
        <w:rPr>
          <w:rFonts w:eastAsia="Calibri"/>
          <w:highlight w:val="cyan"/>
          <w:u w:val="single"/>
        </w:rPr>
        <w:t>Black-worker-led effort</w:t>
      </w:r>
      <w:r w:rsidRPr="00B82908">
        <w:rPr>
          <w:rFonts w:eastAsia="Calibri"/>
          <w:u w:val="single"/>
        </w:rPr>
        <w:t>."</w:t>
      </w:r>
      <w:r w:rsidRPr="00B82908">
        <w:rPr>
          <w:rFonts w:eastAsia="Calibri"/>
          <w:sz w:val="14"/>
          <w:u w:val="single"/>
        </w:rPr>
        <w:t xml:space="preserve"> </w:t>
      </w:r>
      <w:r w:rsidRPr="00B82908">
        <w:rPr>
          <w:rFonts w:eastAsia="Calibri"/>
          <w:bCs/>
          <w:sz w:val="14"/>
        </w:rPr>
        <w:t xml:space="preserve">312 </w:t>
      </w:r>
      <w:r w:rsidRPr="005032BD">
        <w:rPr>
          <w:rFonts w:eastAsia="Calibri"/>
          <w:bCs/>
          <w:highlight w:val="cyan"/>
          <w:u w:val="single"/>
        </w:rPr>
        <w:t>ALU built interracial solidarity</w:t>
      </w:r>
      <w:r w:rsidRPr="00B82908">
        <w:rPr>
          <w:rFonts w:eastAsia="Calibri"/>
          <w:bCs/>
          <w:u w:val="single"/>
        </w:rPr>
        <w:t xml:space="preserve"> over these eleven months </w:t>
      </w:r>
      <w:r w:rsidRPr="005032BD">
        <w:rPr>
          <w:rFonts w:eastAsia="Calibri"/>
          <w:bCs/>
          <w:highlight w:val="cyan"/>
          <w:u w:val="single"/>
        </w:rPr>
        <w:t>through</w:t>
      </w:r>
      <w:r w:rsidRPr="00B82908">
        <w:rPr>
          <w:rFonts w:eastAsia="Calibri"/>
          <w:bCs/>
          <w:u w:val="single"/>
        </w:rPr>
        <w:t xml:space="preserve"> friendships, building </w:t>
      </w:r>
      <w:r w:rsidRPr="005032BD">
        <w:rPr>
          <w:rFonts w:eastAsia="Calibri"/>
          <w:bCs/>
          <w:highlight w:val="cyan"/>
          <w:u w:val="single"/>
        </w:rPr>
        <w:t>community</w:t>
      </w:r>
      <w:r w:rsidRPr="00B82908">
        <w:rPr>
          <w:rFonts w:eastAsia="Calibri"/>
          <w:bCs/>
          <w:u w:val="single"/>
        </w:rPr>
        <w:t xml:space="preserve"> at the bus stop, </w:t>
      </w:r>
      <w:r w:rsidRPr="005032BD">
        <w:rPr>
          <w:rFonts w:eastAsia="Calibri"/>
          <w:bCs/>
          <w:highlight w:val="cyan"/>
          <w:u w:val="single"/>
        </w:rPr>
        <w:t>and</w:t>
      </w:r>
      <w:r w:rsidRPr="00B82908">
        <w:rPr>
          <w:rFonts w:eastAsia="Calibri"/>
          <w:bCs/>
          <w:u w:val="single"/>
        </w:rPr>
        <w:t xml:space="preserve"> providing </w:t>
      </w:r>
      <w:r w:rsidRPr="005032BD">
        <w:rPr>
          <w:rFonts w:eastAsia="Calibri"/>
          <w:bCs/>
          <w:highlight w:val="cyan"/>
          <w:u w:val="single"/>
        </w:rPr>
        <w:t>mutual aid</w:t>
      </w:r>
      <w:r w:rsidRPr="00B82908">
        <w:rPr>
          <w:rFonts w:eastAsia="Calibri"/>
          <w:bCs/>
          <w:u w:val="single"/>
        </w:rPr>
        <w:t xml:space="preserve"> and sustenance to struggling coworkers in the forms of food, music, and communal heat in the cold.</w:t>
      </w:r>
      <w:r w:rsidRPr="00B82908">
        <w:rPr>
          <w:rFonts w:eastAsia="Calibri"/>
          <w:bCs/>
          <w:sz w:val="14"/>
        </w:rPr>
        <w:t xml:space="preserve"> 313</w:t>
      </w:r>
    </w:p>
    <w:p w14:paraId="3DC7D17E" w14:textId="77777777" w:rsidR="00A9424C" w:rsidRPr="00B82908" w:rsidRDefault="00A9424C" w:rsidP="00A9424C">
      <w:pPr>
        <w:spacing w:line="256" w:lineRule="auto"/>
        <w:rPr>
          <w:rFonts w:eastAsia="Calibri"/>
          <w:bCs/>
          <w:sz w:val="14"/>
        </w:rPr>
      </w:pPr>
      <w:r w:rsidRPr="00B82908">
        <w:rPr>
          <w:rFonts w:eastAsia="Calibri"/>
          <w:u w:val="single"/>
        </w:rPr>
        <w:t xml:space="preserve">Groups engaged in </w:t>
      </w:r>
      <w:r w:rsidRPr="00B82908">
        <w:rPr>
          <w:rFonts w:eastAsia="Calibri"/>
          <w:b/>
          <w:bCs/>
          <w:iCs/>
          <w:u w:val="single"/>
        </w:rPr>
        <w:t>mutual aid</w:t>
      </w:r>
      <w:r w:rsidRPr="00B82908">
        <w:rPr>
          <w:rFonts w:eastAsia="Calibri"/>
          <w:u w:val="single"/>
        </w:rPr>
        <w:t xml:space="preserve"> cultivated broad, </w:t>
      </w:r>
      <w:r w:rsidRPr="00B82908">
        <w:rPr>
          <w:rFonts w:eastAsia="Calibri"/>
          <w:b/>
          <w:bCs/>
          <w:iCs/>
          <w:u w:val="single"/>
        </w:rPr>
        <w:t>multidimensional solidarity</w:t>
      </w:r>
      <w:r w:rsidRPr="00B82908">
        <w:rPr>
          <w:rFonts w:eastAsia="Calibri"/>
          <w:u w:val="single"/>
        </w:rPr>
        <w:t xml:space="preserve"> "because their members' lives are cross-cut by many </w:t>
      </w:r>
      <w:r w:rsidRPr="00B82908">
        <w:rPr>
          <w:rFonts w:eastAsia="Calibri"/>
          <w:b/>
          <w:bCs/>
          <w:iCs/>
          <w:u w:val="single"/>
        </w:rPr>
        <w:t>different experiences of vulnerability,</w:t>
      </w:r>
      <w:r w:rsidRPr="00B82908">
        <w:rPr>
          <w:rFonts w:eastAsia="Calibri"/>
          <w:u w:val="single"/>
        </w:rPr>
        <w:t>"</w:t>
      </w:r>
      <w:r w:rsidRPr="00B82908">
        <w:rPr>
          <w:rFonts w:eastAsia="Calibri"/>
          <w:bCs/>
          <w:u w:val="single"/>
        </w:rPr>
        <w:t xml:space="preserve"> as Dean Spade notes.</w:t>
      </w:r>
      <w:r w:rsidRPr="00B82908">
        <w:rPr>
          <w:rFonts w:eastAsia="Calibri"/>
          <w:bCs/>
          <w:sz w:val="14"/>
        </w:rPr>
        <w:t xml:space="preserve"> 314 The sphere of one's solidarity expands through "contact with the complex realities of injustice. "315 </w:t>
      </w:r>
      <w:r w:rsidRPr="005032BD">
        <w:rPr>
          <w:rFonts w:eastAsia="Calibri"/>
          <w:highlight w:val="cyan"/>
          <w:u w:val="single"/>
        </w:rPr>
        <w:t>Rather than minimizing</w:t>
      </w:r>
      <w:r w:rsidRPr="00B82908">
        <w:rPr>
          <w:rFonts w:eastAsia="Calibri"/>
          <w:u w:val="single"/>
        </w:rPr>
        <w:t xml:space="preserve"> the </w:t>
      </w:r>
      <w:r w:rsidRPr="005032BD">
        <w:rPr>
          <w:rFonts w:eastAsia="Calibri"/>
          <w:highlight w:val="cyan"/>
          <w:u w:val="single"/>
        </w:rPr>
        <w:t>complexity of</w:t>
      </w:r>
      <w:r w:rsidRPr="00B82908">
        <w:rPr>
          <w:rFonts w:eastAsia="Calibri"/>
          <w:u w:val="single"/>
        </w:rPr>
        <w:t xml:space="preserve"> the </w:t>
      </w:r>
      <w:r w:rsidRPr="005032BD">
        <w:rPr>
          <w:rFonts w:eastAsia="Calibri"/>
          <w:highlight w:val="cyan"/>
          <w:u w:val="single"/>
        </w:rPr>
        <w:t>workers' concerns, ALU</w:t>
      </w:r>
      <w:r w:rsidRPr="00B82908">
        <w:rPr>
          <w:rFonts w:eastAsia="Calibri"/>
          <w:u w:val="single"/>
        </w:rPr>
        <w:t xml:space="preserve"> embraced it and </w:t>
      </w:r>
      <w:r w:rsidRPr="005032BD">
        <w:rPr>
          <w:rFonts w:eastAsia="Calibri"/>
          <w:highlight w:val="cyan"/>
          <w:u w:val="single"/>
        </w:rPr>
        <w:t>explicitly related</w:t>
      </w:r>
      <w:r w:rsidRPr="00B82908">
        <w:rPr>
          <w:rFonts w:eastAsia="Calibri"/>
          <w:u w:val="single"/>
        </w:rPr>
        <w:t xml:space="preserve"> calls for </w:t>
      </w:r>
      <w:r w:rsidRPr="005032BD">
        <w:rPr>
          <w:rFonts w:eastAsia="Calibri"/>
          <w:highlight w:val="cyan"/>
          <w:u w:val="single"/>
        </w:rPr>
        <w:t>solidarity under</w:t>
      </w:r>
      <w:r w:rsidRPr="00B82908">
        <w:rPr>
          <w:rFonts w:eastAsia="Calibri"/>
          <w:u w:val="single"/>
        </w:rPr>
        <w:t xml:space="preserve"> a theory of </w:t>
      </w:r>
      <w:r w:rsidRPr="005032BD">
        <w:rPr>
          <w:rFonts w:eastAsia="Calibri"/>
          <w:highlight w:val="cyan"/>
          <w:u w:val="single"/>
        </w:rPr>
        <w:t>institutional racism</w:t>
      </w:r>
      <w:r w:rsidRPr="00B82908">
        <w:rPr>
          <w:rFonts w:eastAsia="Calibri"/>
          <w:u w:val="single"/>
        </w:rPr>
        <w:t>.</w:t>
      </w:r>
      <w:r w:rsidRPr="00B82908">
        <w:rPr>
          <w:rFonts w:eastAsia="Calibri"/>
          <w:bCs/>
          <w:u w:val="single"/>
        </w:rPr>
        <w:t xml:space="preserve"> </w:t>
      </w:r>
      <w:r w:rsidRPr="00B82908">
        <w:rPr>
          <w:rFonts w:eastAsia="Calibri"/>
          <w:bCs/>
          <w:sz w:val="14"/>
        </w:rPr>
        <w:t xml:space="preserve">In 2020, Smalls volunteered to represent a Section 1981 class of Black, Latino, and immigrant JFK8 workers on the theory that </w:t>
      </w:r>
      <w:r w:rsidRPr="00B82908">
        <w:rPr>
          <w:rFonts w:eastAsia="Calibri"/>
          <w:sz w:val="14"/>
          <w:u w:val="single"/>
        </w:rPr>
        <w:t>safety policies were substandard compared with white workers' during COVID, constituting racial discrimination</w:t>
      </w:r>
      <w:r w:rsidRPr="00B82908">
        <w:rPr>
          <w:rFonts w:eastAsia="Calibri"/>
          <w:bCs/>
          <w:sz w:val="14"/>
        </w:rPr>
        <w:t>.316</w:t>
      </w:r>
    </w:p>
    <w:p w14:paraId="35BC9535" w14:textId="77777777" w:rsidR="00A9424C" w:rsidRPr="00B82908" w:rsidRDefault="00A9424C" w:rsidP="00A9424C">
      <w:pPr>
        <w:spacing w:line="256" w:lineRule="auto"/>
        <w:rPr>
          <w:rFonts w:eastAsia="Calibri"/>
          <w:bCs/>
          <w:sz w:val="14"/>
        </w:rPr>
      </w:pPr>
      <w:r w:rsidRPr="00B82908">
        <w:rPr>
          <w:rFonts w:eastAsia="Calibri"/>
          <w:sz w:val="14"/>
          <w:u w:val="single"/>
        </w:rPr>
        <w:t>ALU blazed an alternate path, and stands as a race-conscious experiment for the modern labor movement,</w:t>
      </w:r>
      <w:r w:rsidRPr="00B82908">
        <w:rPr>
          <w:rFonts w:eastAsia="Calibri"/>
          <w:bCs/>
          <w:sz w:val="14"/>
        </w:rPr>
        <w:t xml:space="preserve"> because </w:t>
      </w:r>
      <w:r w:rsidRPr="00B82908">
        <w:rPr>
          <w:rFonts w:eastAsia="Calibri"/>
          <w:sz w:val="14"/>
          <w:u w:val="single"/>
        </w:rPr>
        <w:t>its</w:t>
      </w:r>
      <w:r w:rsidRPr="00B82908">
        <w:rPr>
          <w:rFonts w:eastAsia="Calibri"/>
          <w:bCs/>
          <w:sz w:val="14"/>
        </w:rPr>
        <w:t xml:space="preserve"> maverick </w:t>
      </w:r>
      <w:r w:rsidRPr="00B82908">
        <w:rPr>
          <w:rFonts w:eastAsia="Calibri"/>
          <w:sz w:val="14"/>
          <w:u w:val="single"/>
        </w:rPr>
        <w:t>status ostensibly avoided an Emporium Capwell problem:</w:t>
      </w:r>
      <w:r w:rsidRPr="00B82908">
        <w:rPr>
          <w:rFonts w:eastAsia="Calibri"/>
          <w:bCs/>
          <w:sz w:val="14"/>
        </w:rPr>
        <w:t xml:space="preserve"> </w:t>
      </w:r>
      <w:r w:rsidRPr="00B82908">
        <w:rPr>
          <w:rFonts w:eastAsia="Calibri"/>
          <w:sz w:val="14"/>
          <w:u w:val="single"/>
        </w:rPr>
        <w:t>to preserve their ability to direct strategy and tactics,</w:t>
      </w:r>
      <w:r w:rsidRPr="00B82908">
        <w:rPr>
          <w:rFonts w:eastAsia="Calibri"/>
          <w:bCs/>
          <w:sz w:val="14"/>
        </w:rPr>
        <w:t xml:space="preserve"> </w:t>
      </w:r>
      <w:r w:rsidRPr="00B82908">
        <w:rPr>
          <w:rFonts w:eastAsia="Calibri"/>
          <w:sz w:val="14"/>
          <w:u w:val="single"/>
        </w:rPr>
        <w:t>Smalls and fellow warehouse workers sought to form a union independent of organized labor.</w:t>
      </w:r>
      <w:r w:rsidRPr="00B82908">
        <w:rPr>
          <w:rFonts w:eastAsia="Calibri"/>
          <w:bCs/>
          <w:sz w:val="14"/>
        </w:rPr>
        <w:t xml:space="preserve">3 17 The leaders were aware that organizing the JFK8 workforce called for a power analysis </w:t>
      </w:r>
      <w:r w:rsidRPr="00B82908">
        <w:rPr>
          <w:rFonts w:eastAsia="Calibri"/>
          <w:sz w:val="14"/>
          <w:u w:val="single"/>
        </w:rPr>
        <w:t xml:space="preserve">centering structural racism head-on, a course </w:t>
      </w:r>
      <w:r w:rsidRPr="00B82908">
        <w:rPr>
          <w:rFonts w:eastAsia="Calibri"/>
          <w:b/>
          <w:bCs/>
          <w:iCs/>
          <w:sz w:val="14"/>
          <w:u w:val="single"/>
        </w:rPr>
        <w:t>rarely pursued by unions</w:t>
      </w:r>
      <w:r w:rsidRPr="00B82908">
        <w:rPr>
          <w:rFonts w:eastAsia="Calibri"/>
          <w:bCs/>
          <w:sz w:val="14"/>
        </w:rPr>
        <w:t xml:space="preserve">.318 Existing law and, as a result, labor </w:t>
      </w:r>
      <w:r w:rsidRPr="00B82908">
        <w:rPr>
          <w:rFonts w:eastAsia="Calibri"/>
          <w:sz w:val="14"/>
          <w:u w:val="single"/>
        </w:rPr>
        <w:t>organizing under the traditional industrial model, would not have considered Smalls a viable organizer</w:t>
      </w:r>
      <w:r w:rsidRPr="00B82908">
        <w:rPr>
          <w:rFonts w:eastAsia="Calibri"/>
          <w:bCs/>
          <w:sz w:val="14"/>
        </w:rPr>
        <w:t xml:space="preserve"> or union president. Nor, under the NLRA, would he have been eligible to represent a bargaining unit or be protected from retaliation as a supervisor: Smalls was an (in-warehouse) "management associate" during the 2020 safety protests until Amazon terminated his employment. 319</w:t>
      </w:r>
    </w:p>
    <w:p w14:paraId="1EB4E234" w14:textId="77777777" w:rsidR="00A9424C" w:rsidRPr="00B82908" w:rsidRDefault="00A9424C" w:rsidP="00A9424C">
      <w:pPr>
        <w:spacing w:line="256" w:lineRule="auto"/>
        <w:rPr>
          <w:rFonts w:eastAsia="Calibri"/>
          <w:bCs/>
          <w:sz w:val="14"/>
        </w:rPr>
      </w:pPr>
      <w:r w:rsidRPr="00B82908">
        <w:rPr>
          <w:rFonts w:eastAsia="Calibri"/>
          <w:bCs/>
          <w:sz w:val="14"/>
        </w:rPr>
        <w:t>A trial court believed that the same principle applied to antidiscrimination law, where doctrine requires proof of similarly situated workers treated differently because of race. Reaching the merits, the court questioned Smalls' ability to compare Amazon's inferior COVID protocols for its mostly- minority warehouse workers to the preferential treatment Amazon's mostly white supervisors received-as evidence of discrimination, because workers and supervisors are not similarly situated.32 0</w:t>
      </w:r>
    </w:p>
    <w:p w14:paraId="1C56B777" w14:textId="77777777" w:rsidR="00A9424C" w:rsidRPr="00B82908" w:rsidRDefault="00A9424C" w:rsidP="00A9424C">
      <w:pPr>
        <w:spacing w:line="256" w:lineRule="auto"/>
        <w:rPr>
          <w:rFonts w:eastAsia="Calibri"/>
          <w:sz w:val="14"/>
          <w:u w:val="single"/>
        </w:rPr>
      </w:pPr>
      <w:r w:rsidRPr="00B82908">
        <w:rPr>
          <w:rFonts w:eastAsia="Calibri"/>
          <w:sz w:val="14"/>
          <w:u w:val="single"/>
        </w:rPr>
        <w:t>Smalls's Section 1981 claim</w:t>
      </w:r>
      <w:r w:rsidRPr="00B82908">
        <w:rPr>
          <w:rFonts w:eastAsia="Calibri"/>
          <w:bCs/>
          <w:sz w:val="14"/>
        </w:rPr>
        <w:t xml:space="preserve">, at least, </w:t>
      </w:r>
      <w:r w:rsidRPr="00B82908">
        <w:rPr>
          <w:rFonts w:eastAsia="Calibri"/>
          <w:sz w:val="14"/>
          <w:u w:val="single"/>
        </w:rPr>
        <w:t>should have provided him the means to speak out against racialized disablement and hierarchy at Amazon</w:t>
      </w:r>
      <w:r w:rsidRPr="00B82908">
        <w:rPr>
          <w:rFonts w:eastAsia="Calibri"/>
          <w:bCs/>
          <w:sz w:val="14"/>
        </w:rPr>
        <w:t xml:space="preserve">, irrespective of the NLRA's carve-out of supervisors. 32 1 </w:t>
      </w:r>
      <w:r w:rsidRPr="00B82908">
        <w:rPr>
          <w:rFonts w:eastAsia="Calibri"/>
          <w:sz w:val="14"/>
          <w:u w:val="single"/>
        </w:rPr>
        <w:t>But</w:t>
      </w:r>
      <w:r w:rsidRPr="00B82908">
        <w:rPr>
          <w:rFonts w:eastAsia="Calibri"/>
          <w:bCs/>
          <w:sz w:val="14"/>
        </w:rPr>
        <w:t xml:space="preserve"> even two levels of </w:t>
      </w:r>
      <w:r w:rsidRPr="00B82908">
        <w:rPr>
          <w:rFonts w:eastAsia="Calibri"/>
          <w:sz w:val="14"/>
          <w:u w:val="single"/>
        </w:rPr>
        <w:t>federal courts</w:t>
      </w:r>
      <w:r w:rsidRPr="00B82908">
        <w:rPr>
          <w:rFonts w:eastAsia="Calibri"/>
          <w:bCs/>
          <w:sz w:val="14"/>
        </w:rPr>
        <w:t xml:space="preserve"> were not convinced. Evidently, his </w:t>
      </w:r>
      <w:r w:rsidRPr="00B82908">
        <w:rPr>
          <w:rFonts w:eastAsia="Calibri"/>
          <w:sz w:val="14"/>
          <w:u w:val="single"/>
        </w:rPr>
        <w:t>pleadings foregrounded disparities in COVID practices and racially disparate compositions between the entry-level and upper-level managerial workforce</w:t>
      </w:r>
      <w:r w:rsidRPr="00B82908">
        <w:rPr>
          <w:rFonts w:eastAsia="Calibri"/>
          <w:bCs/>
          <w:sz w:val="14"/>
        </w:rPr>
        <w:t xml:space="preserve">, but-even with the Amazon memo to CEO Jeff Bezos savaging Smalls's intelligence-raised nothing intentionally, dispositively "racial"; ironically, the NLRB had taken trial testimony in parallel proceedings and recently ruled that, through its anti- union consultant, </w:t>
      </w:r>
      <w:r w:rsidRPr="00B82908">
        <w:rPr>
          <w:rFonts w:eastAsia="Calibri"/>
          <w:sz w:val="14"/>
          <w:u w:val="single"/>
        </w:rPr>
        <w:t>Amazon also referred to ALU organizers as "thugs," and "not a serious union drive" but "a Black Lives Matter protest about social injustice"</w:t>
      </w:r>
      <w:r w:rsidRPr="00B82908">
        <w:rPr>
          <w:rFonts w:eastAsia="Calibri"/>
          <w:bCs/>
          <w:sz w:val="14"/>
        </w:rPr>
        <w:t xml:space="preserve"> in what it deemed an unlawful "appeal to racial prejudice and derogatory racial stereotyping" during a coercive interrogation in 2021.322 </w:t>
      </w:r>
      <w:r w:rsidRPr="00B82908">
        <w:rPr>
          <w:rFonts w:eastAsia="Calibri"/>
          <w:b/>
          <w:iCs/>
          <w:sz w:val="14"/>
          <w:u w:val="single"/>
        </w:rPr>
        <w:t xml:space="preserve">Work law has come far, but not far enough </w:t>
      </w:r>
      <w:r w:rsidRPr="00B82908">
        <w:rPr>
          <w:rFonts w:eastAsia="Calibri"/>
          <w:sz w:val="14"/>
          <w:u w:val="single"/>
        </w:rPr>
        <w:t>since Reconstruction.</w:t>
      </w:r>
    </w:p>
    <w:p w14:paraId="45C90A26" w14:textId="77777777" w:rsidR="00A9424C" w:rsidRPr="00B82908" w:rsidRDefault="00A9424C" w:rsidP="00A9424C">
      <w:pPr>
        <w:spacing w:line="256" w:lineRule="auto"/>
        <w:rPr>
          <w:rFonts w:eastAsia="Calibri"/>
          <w:iCs/>
          <w:u w:val="single"/>
        </w:rPr>
      </w:pPr>
      <w:r w:rsidRPr="00B82908">
        <w:rPr>
          <w:rFonts w:eastAsia="Calibri"/>
          <w:b/>
          <w:bCs/>
          <w:iCs/>
          <w:sz w:val="14"/>
          <w:u w:val="single"/>
        </w:rPr>
        <w:t>2. Black Lives Matter as Mutual Aid at Whole Foods</w:t>
      </w:r>
    </w:p>
    <w:p w14:paraId="4C973D4E" w14:textId="77777777" w:rsidR="00A9424C" w:rsidRPr="00B82908" w:rsidRDefault="00A9424C" w:rsidP="00A9424C">
      <w:pPr>
        <w:spacing w:line="256" w:lineRule="auto"/>
        <w:rPr>
          <w:rFonts w:eastAsia="Calibri"/>
        </w:rPr>
      </w:pPr>
      <w:r w:rsidRPr="00B82908">
        <w:rPr>
          <w:rFonts w:eastAsia="Calibri"/>
          <w:sz w:val="14"/>
          <w:u w:val="single"/>
        </w:rPr>
        <w:t xml:space="preserve">The </w:t>
      </w:r>
      <w:r w:rsidRPr="00B82908">
        <w:rPr>
          <w:rFonts w:eastAsia="Calibri"/>
          <w:b/>
          <w:bCs/>
          <w:iCs/>
          <w:sz w:val="14"/>
          <w:u w:val="single"/>
        </w:rPr>
        <w:t>public/private distinctions</w:t>
      </w:r>
      <w:r w:rsidRPr="00B82908">
        <w:rPr>
          <w:rFonts w:eastAsia="Calibri"/>
          <w:sz w:val="14"/>
          <w:u w:val="single"/>
        </w:rPr>
        <w:t xml:space="preserve"> that courts, lawmakers, and commentators attribute to work law </w:t>
      </w:r>
      <w:r w:rsidRPr="00B82908">
        <w:rPr>
          <w:rFonts w:eastAsia="Calibri"/>
          <w:b/>
          <w:bCs/>
          <w:iCs/>
          <w:sz w:val="14"/>
          <w:u w:val="single"/>
        </w:rPr>
        <w:t>complicates, and</w:t>
      </w:r>
      <w:r w:rsidRPr="00B82908">
        <w:rPr>
          <w:rFonts w:eastAsia="Calibri"/>
          <w:bCs/>
          <w:sz w:val="14"/>
        </w:rPr>
        <w:t xml:space="preserve"> thus actively </w:t>
      </w:r>
      <w:r w:rsidRPr="00B82908">
        <w:rPr>
          <w:rFonts w:eastAsia="Calibri"/>
          <w:b/>
          <w:iCs/>
          <w:sz w:val="14"/>
          <w:u w:val="single"/>
        </w:rPr>
        <w:t>dissuades</w:t>
      </w:r>
      <w:r w:rsidRPr="00B82908">
        <w:rPr>
          <w:rFonts w:eastAsia="Calibri"/>
          <w:sz w:val="14"/>
          <w:u w:val="single"/>
        </w:rPr>
        <w:t xml:space="preserve">, broad and </w:t>
      </w:r>
      <w:r w:rsidRPr="00B82908">
        <w:rPr>
          <w:rFonts w:eastAsia="Calibri"/>
          <w:b/>
          <w:bCs/>
          <w:iCs/>
          <w:sz w:val="14"/>
          <w:u w:val="single"/>
        </w:rPr>
        <w:t>intersectional solidarity</w:t>
      </w:r>
      <w:r w:rsidRPr="00B82908">
        <w:rPr>
          <w:rFonts w:eastAsia="Calibri"/>
          <w:sz w:val="14"/>
          <w:u w:val="single"/>
        </w:rPr>
        <w:t xml:space="preserve"> in</w:t>
      </w:r>
      <w:r w:rsidRPr="00B82908">
        <w:rPr>
          <w:rFonts w:eastAsia="Calibri"/>
          <w:bCs/>
          <w:sz w:val="14"/>
        </w:rPr>
        <w:t xml:space="preserve"> conceptualizing a sphere that protects </w:t>
      </w:r>
      <w:r w:rsidRPr="00B82908">
        <w:rPr>
          <w:rFonts w:eastAsia="Calibri"/>
          <w:sz w:val="14"/>
          <w:u w:val="single"/>
        </w:rPr>
        <w:t>organizing</w:t>
      </w:r>
      <w:r w:rsidRPr="00B82908">
        <w:rPr>
          <w:rFonts w:eastAsia="Calibri"/>
          <w:bCs/>
          <w:sz w:val="14"/>
        </w:rPr>
        <w:t xml:space="preserve">. In another wave of sui generis organizing, </w:t>
      </w:r>
      <w:r w:rsidRPr="00B82908">
        <w:rPr>
          <w:rFonts w:eastAsia="Calibri"/>
          <w:sz w:val="14"/>
          <w:u w:val="single"/>
        </w:rPr>
        <w:t>non-unionized Whole Foods workers protested</w:t>
      </w:r>
      <w:r w:rsidRPr="00B82908">
        <w:rPr>
          <w:rFonts w:eastAsia="Calibri"/>
          <w:bCs/>
          <w:sz w:val="14"/>
        </w:rPr>
        <w:t xml:space="preserve"> racial violence in the hands of law enforcement </w:t>
      </w:r>
      <w:r w:rsidRPr="00B82908">
        <w:rPr>
          <w:rFonts w:eastAsia="Calibri"/>
          <w:sz w:val="14"/>
          <w:u w:val="single"/>
        </w:rPr>
        <w:t>by wearing insignia stating "Black Lives Matter" at work</w:t>
      </w:r>
      <w:r w:rsidRPr="00B82908">
        <w:rPr>
          <w:rFonts w:eastAsia="Calibri"/>
          <w:bCs/>
          <w:sz w:val="14"/>
        </w:rPr>
        <w:t xml:space="preserve">, </w:t>
      </w:r>
      <w:r w:rsidRPr="00B82908">
        <w:rPr>
          <w:rFonts w:eastAsia="Calibri"/>
          <w:sz w:val="14"/>
          <w:u w:val="single"/>
        </w:rPr>
        <w:t>linking their concerns to racialized working conditions but also</w:t>
      </w:r>
      <w:r w:rsidRPr="00B82908">
        <w:rPr>
          <w:rFonts w:eastAsia="Calibri"/>
          <w:bCs/>
          <w:sz w:val="14"/>
        </w:rPr>
        <w:t xml:space="preserve">-as the company argues-to "political" </w:t>
      </w:r>
      <w:r w:rsidRPr="00B82908">
        <w:rPr>
          <w:rFonts w:eastAsia="Calibri"/>
          <w:sz w:val="14"/>
          <w:u w:val="single"/>
        </w:rPr>
        <w:t>concerns outside corporate walls</w:t>
      </w:r>
      <w:r w:rsidRPr="00B82908">
        <w:rPr>
          <w:rFonts w:eastAsia="Calibri"/>
          <w:bCs/>
          <w:sz w:val="14"/>
        </w:rPr>
        <w:t>.323</w:t>
      </w:r>
    </w:p>
    <w:p w14:paraId="6117A995" w14:textId="77777777" w:rsidR="00A9424C" w:rsidRDefault="00A9424C" w:rsidP="00A9424C">
      <w:pPr>
        <w:spacing w:line="256" w:lineRule="auto"/>
        <w:rPr>
          <w:rFonts w:eastAsia="Calibri"/>
          <w:bCs/>
          <w:sz w:val="14"/>
        </w:rPr>
      </w:pPr>
      <w:r w:rsidRPr="00B82908">
        <w:rPr>
          <w:rFonts w:eastAsia="Calibri"/>
          <w:bCs/>
          <w:sz w:val="14"/>
        </w:rPr>
        <w:t xml:space="preserve">After the May 25, 2020 murder of George Floyd by Minneapolis police officers, Whole Foods workers across the country moved quickly to express solidarity for each other and the Black Lives Matter movement. 324 </w:t>
      </w:r>
      <w:r w:rsidRPr="005032BD">
        <w:rPr>
          <w:rFonts w:eastAsia="Calibri"/>
          <w:b/>
          <w:bCs/>
          <w:iCs/>
          <w:highlight w:val="cyan"/>
          <w:u w:val="single"/>
        </w:rPr>
        <w:t xml:space="preserve">Instead of </w:t>
      </w:r>
      <w:r w:rsidRPr="005032BD">
        <w:rPr>
          <w:rFonts w:eastAsia="Calibri"/>
          <w:highlight w:val="cyan"/>
          <w:u w:val="single"/>
        </w:rPr>
        <w:t xml:space="preserve">the alignment of </w:t>
      </w:r>
      <w:r w:rsidRPr="005032BD">
        <w:rPr>
          <w:rFonts w:eastAsia="Calibri"/>
          <w:b/>
          <w:bCs/>
          <w:iCs/>
          <w:highlight w:val="cyan"/>
          <w:u w:val="single"/>
        </w:rPr>
        <w:t>white/non-white identification</w:t>
      </w:r>
      <w:r w:rsidRPr="00B82908">
        <w:rPr>
          <w:rFonts w:eastAsia="Calibri"/>
          <w:bCs/>
          <w:u w:val="single"/>
        </w:rPr>
        <w:t xml:space="preserve"> and racial concern </w:t>
      </w:r>
      <w:r w:rsidRPr="005032BD">
        <w:rPr>
          <w:rFonts w:eastAsia="Calibri"/>
          <w:bCs/>
          <w:highlight w:val="cyan"/>
          <w:u w:val="single"/>
        </w:rPr>
        <w:t>or "self'- interest</w:t>
      </w:r>
      <w:r w:rsidRPr="00B82908">
        <w:rPr>
          <w:rFonts w:eastAsia="Calibri"/>
          <w:bCs/>
          <w:u w:val="single"/>
        </w:rPr>
        <w:t xml:space="preserve"> typical of the late twentieth century, </w:t>
      </w:r>
      <w:r w:rsidRPr="00B82908">
        <w:rPr>
          <w:rFonts w:eastAsia="Calibri"/>
          <w:b/>
          <w:iCs/>
          <w:u w:val="single"/>
        </w:rPr>
        <w:t>as</w:t>
      </w:r>
      <w:r w:rsidRPr="00B82908">
        <w:rPr>
          <w:rFonts w:eastAsia="Calibri"/>
          <w:bCs/>
          <w:u w:val="single"/>
        </w:rPr>
        <w:t xml:space="preserve"> proved to be the case </w:t>
      </w:r>
      <w:r w:rsidRPr="00B82908">
        <w:rPr>
          <w:rFonts w:eastAsia="Calibri"/>
          <w:b/>
          <w:iCs/>
          <w:u w:val="single"/>
        </w:rPr>
        <w:t>in Emporium Capwell</w:t>
      </w:r>
      <w:r w:rsidRPr="00B82908">
        <w:rPr>
          <w:rFonts w:eastAsia="Calibri"/>
          <w:u w:val="single"/>
        </w:rPr>
        <w:t xml:space="preserve">, grocery </w:t>
      </w:r>
      <w:r w:rsidRPr="005032BD">
        <w:rPr>
          <w:rFonts w:eastAsia="Calibri"/>
          <w:highlight w:val="cyan"/>
          <w:u w:val="single"/>
        </w:rPr>
        <w:t xml:space="preserve">workers of all </w:t>
      </w:r>
      <w:r w:rsidRPr="005032BD">
        <w:rPr>
          <w:rFonts w:eastAsia="Calibri"/>
          <w:bCs/>
          <w:highlight w:val="cyan"/>
          <w:u w:val="single"/>
        </w:rPr>
        <w:t xml:space="preserve">racial </w:t>
      </w:r>
      <w:r w:rsidRPr="005032BD">
        <w:rPr>
          <w:rFonts w:eastAsia="Calibri"/>
          <w:highlight w:val="cyan"/>
          <w:u w:val="single"/>
        </w:rPr>
        <w:t>backgrounds expressed solidarity with Black communities</w:t>
      </w:r>
      <w:r w:rsidRPr="00B82908">
        <w:rPr>
          <w:rFonts w:eastAsia="Calibri"/>
          <w:bCs/>
          <w:u w:val="single"/>
        </w:rPr>
        <w:t>.</w:t>
      </w:r>
      <w:r w:rsidRPr="00B82908">
        <w:rPr>
          <w:rFonts w:eastAsia="Calibri"/>
          <w:bCs/>
          <w:sz w:val="14"/>
        </w:rPr>
        <w:t>325 They wore and shared BLM face masks, T-shirts, and sneakers "in a show of solidarity" with the movement, "to protest racism and police violence against Blacks[,] and to show support for Black employees."326</w:t>
      </w:r>
    </w:p>
    <w:p w14:paraId="63D1A792" w14:textId="77777777" w:rsidR="00A9424C" w:rsidRPr="00EA5C2A" w:rsidRDefault="00A9424C" w:rsidP="00A9424C">
      <w:pPr>
        <w:keepNext/>
        <w:keepLines/>
        <w:spacing w:before="40" w:after="0" w:line="256" w:lineRule="auto"/>
        <w:outlineLvl w:val="3"/>
        <w:rPr>
          <w:rFonts w:eastAsia="PMingLiU"/>
          <w:b/>
          <w:iCs/>
          <w:sz w:val="26"/>
        </w:rPr>
      </w:pPr>
      <w:r w:rsidRPr="00EA5C2A">
        <w:rPr>
          <w:rFonts w:eastAsia="PMingLiU"/>
          <w:b/>
          <w:iCs/>
          <w:sz w:val="26"/>
        </w:rPr>
        <w:t>Debating collective bargaining generates organizing skills that improves material outcomes for students.</w:t>
      </w:r>
    </w:p>
    <w:p w14:paraId="7D168233" w14:textId="77777777" w:rsidR="00A9424C" w:rsidRPr="00EA5C2A" w:rsidRDefault="00A9424C" w:rsidP="00A9424C">
      <w:pPr>
        <w:spacing w:line="256" w:lineRule="auto"/>
        <w:rPr>
          <w:rFonts w:eastAsia="Calibri"/>
        </w:rPr>
      </w:pPr>
      <w:r w:rsidRPr="00EA5C2A">
        <w:rPr>
          <w:rFonts w:eastAsia="Calibri"/>
          <w:b/>
          <w:bCs/>
          <w:sz w:val="26"/>
        </w:rPr>
        <w:t>Oldham 20</w:t>
      </w:r>
      <w:r w:rsidRPr="00EA5C2A">
        <w:rPr>
          <w:rFonts w:eastAsia="Calibri"/>
        </w:rPr>
        <w:t>, postgraduate researcher at the University of Melbourne. (“Teaching labor unionism in schools: Towards economic and social justice,” Critical Education, 11(6), 1-16, Retrieved from: http://ojs.library.ubc.ca/index.php/criticaled/article/view/186477)</w:t>
      </w:r>
    </w:p>
    <w:p w14:paraId="638DC986" w14:textId="77777777" w:rsidR="00A9424C" w:rsidRPr="00EA5C2A" w:rsidRDefault="00A9424C" w:rsidP="00A9424C">
      <w:pPr>
        <w:spacing w:line="256" w:lineRule="auto"/>
        <w:rPr>
          <w:rFonts w:eastAsia="Calibri"/>
          <w:sz w:val="16"/>
        </w:rPr>
      </w:pPr>
      <w:r w:rsidRPr="00EA5C2A">
        <w:rPr>
          <w:rFonts w:eastAsia="Calibri"/>
          <w:sz w:val="16"/>
        </w:rPr>
        <w:t xml:space="preserve">Intentionally or otherwise, </w:t>
      </w:r>
      <w:r w:rsidRPr="005032BD">
        <w:rPr>
          <w:rFonts w:eastAsia="Calibri"/>
          <w:highlight w:val="cyan"/>
          <w:u w:val="single"/>
        </w:rPr>
        <w:t xml:space="preserve">schools are sites for the </w:t>
      </w:r>
      <w:r w:rsidRPr="005032BD">
        <w:rPr>
          <w:rFonts w:eastAsia="Calibri"/>
          <w:b/>
          <w:iCs/>
          <w:highlight w:val="cyan"/>
          <w:u w:val="single"/>
        </w:rPr>
        <w:t>transmission</w:t>
      </w:r>
      <w:r w:rsidRPr="00EA5C2A">
        <w:rPr>
          <w:rFonts w:eastAsia="Calibri"/>
          <w:u w:val="single"/>
        </w:rPr>
        <w:t xml:space="preserve"> </w:t>
      </w:r>
      <w:r w:rsidRPr="005032BD">
        <w:rPr>
          <w:rFonts w:eastAsia="Calibri"/>
          <w:highlight w:val="cyan"/>
          <w:u w:val="single"/>
        </w:rPr>
        <w:t>of</w:t>
      </w:r>
      <w:r w:rsidRPr="00EA5C2A">
        <w:rPr>
          <w:rFonts w:eastAsia="Calibri"/>
          <w:u w:val="single"/>
        </w:rPr>
        <w:t xml:space="preserve"> </w:t>
      </w:r>
      <w:r w:rsidRPr="00EA5C2A">
        <w:rPr>
          <w:rFonts w:eastAsia="Calibri"/>
          <w:b/>
          <w:iCs/>
          <w:u w:val="single"/>
        </w:rPr>
        <w:t>political</w:t>
      </w:r>
      <w:r w:rsidRPr="00EA5C2A">
        <w:rPr>
          <w:rFonts w:eastAsia="Calibri"/>
          <w:u w:val="single"/>
        </w:rPr>
        <w:t xml:space="preserve">, </w:t>
      </w:r>
      <w:r w:rsidRPr="00EA5C2A">
        <w:rPr>
          <w:rFonts w:eastAsia="Calibri"/>
          <w:b/>
          <w:iCs/>
          <w:u w:val="single"/>
        </w:rPr>
        <w:t>economic</w:t>
      </w:r>
      <w:r w:rsidRPr="00EA5C2A">
        <w:rPr>
          <w:rFonts w:eastAsia="Calibri"/>
          <w:u w:val="single"/>
        </w:rPr>
        <w:t xml:space="preserve">, social, and cultural </w:t>
      </w:r>
      <w:r w:rsidRPr="005032BD">
        <w:rPr>
          <w:rFonts w:eastAsia="Calibri"/>
          <w:b/>
          <w:iCs/>
          <w:highlight w:val="cyan"/>
          <w:u w:val="single"/>
        </w:rPr>
        <w:t>ideas</w:t>
      </w:r>
      <w:r w:rsidRPr="00EA5C2A">
        <w:rPr>
          <w:rFonts w:eastAsia="Calibri"/>
          <w:sz w:val="16"/>
        </w:rPr>
        <w:t xml:space="preserve">. As such, </w:t>
      </w:r>
      <w:r w:rsidRPr="005032BD">
        <w:rPr>
          <w:rFonts w:eastAsia="Calibri"/>
          <w:highlight w:val="cyan"/>
          <w:u w:val="single"/>
        </w:rPr>
        <w:t>they m</w:t>
      </w:r>
      <w:r w:rsidRPr="00EA5C2A">
        <w:rPr>
          <w:rFonts w:eastAsia="Calibri"/>
          <w:u w:val="single"/>
        </w:rPr>
        <w:t xml:space="preserve">ay serve either to condone and </w:t>
      </w:r>
      <w:r w:rsidRPr="005032BD">
        <w:rPr>
          <w:rFonts w:eastAsia="Calibri"/>
          <w:highlight w:val="cyan"/>
          <w:u w:val="single"/>
        </w:rPr>
        <w:t>perpetuate prevailing conditions or</w:t>
      </w:r>
      <w:r w:rsidRPr="00EA5C2A">
        <w:rPr>
          <w:rFonts w:eastAsia="Calibri"/>
          <w:u w:val="single"/>
        </w:rPr>
        <w:t xml:space="preserve"> </w:t>
      </w:r>
      <w:r w:rsidRPr="00EA5C2A">
        <w:rPr>
          <w:rFonts w:eastAsia="Calibri"/>
          <w:b/>
          <w:iCs/>
          <w:u w:val="single"/>
        </w:rPr>
        <w:t>problematize</w:t>
      </w:r>
      <w:r w:rsidRPr="00EA5C2A">
        <w:rPr>
          <w:rFonts w:eastAsia="Calibri"/>
          <w:u w:val="single"/>
        </w:rPr>
        <w:t xml:space="preserve"> and</w:t>
      </w:r>
      <w:r w:rsidRPr="00EA5C2A">
        <w:rPr>
          <w:rFonts w:eastAsia="Calibri"/>
          <w:b/>
          <w:iCs/>
          <w:u w:val="single"/>
        </w:rPr>
        <w:t xml:space="preserve"> </w:t>
      </w:r>
      <w:r w:rsidRPr="005032BD">
        <w:rPr>
          <w:rFonts w:eastAsia="Calibri"/>
          <w:b/>
          <w:iCs/>
          <w:highlight w:val="cyan"/>
          <w:u w:val="single"/>
        </w:rPr>
        <w:t>disrupt them</w:t>
      </w:r>
      <w:r w:rsidRPr="00EA5C2A">
        <w:rPr>
          <w:rFonts w:eastAsia="Calibri"/>
          <w:sz w:val="16"/>
        </w:rPr>
        <w:t xml:space="preserve">. Across the major Western democracies and beyond, there exist expectations that schools should be devoted to forms of economic and social justice, including the reduction of socioeconomic inequality. This expectation, however, has often resulted in misguided conceptions and ineffective policies and practices, some of which may even unwittingly perpetuate the conditions they are intended to reform. It can be seen particularly that </w:t>
      </w:r>
      <w:r w:rsidRPr="00EA5C2A">
        <w:rPr>
          <w:rFonts w:eastAsia="Calibri"/>
          <w:u w:val="single"/>
        </w:rPr>
        <w:t>certain myths prevail in understandings of the relationship between education, economic growth, and equity</w:t>
      </w:r>
      <w:r w:rsidRPr="00EA5C2A">
        <w:rPr>
          <w:rFonts w:eastAsia="Calibri"/>
          <w:sz w:val="16"/>
        </w:rPr>
        <w:t xml:space="preserve">. The relationship is more complicated than is sometimes suggested, but there is little evidence that the global expansion of access to educational credentials results in either economic growth or more equitable distribution of wealth. Rather, these are due to patterns that are set within economies themselves. </w:t>
      </w:r>
    </w:p>
    <w:p w14:paraId="51790234" w14:textId="77777777" w:rsidR="00A9424C" w:rsidRPr="00EA5C2A" w:rsidRDefault="00A9424C" w:rsidP="00A9424C">
      <w:pPr>
        <w:spacing w:line="256" w:lineRule="auto"/>
        <w:rPr>
          <w:rFonts w:eastAsia="Calibri"/>
          <w:u w:val="single"/>
        </w:rPr>
      </w:pPr>
      <w:r w:rsidRPr="00EA5C2A">
        <w:rPr>
          <w:rFonts w:eastAsia="Calibri"/>
          <w:sz w:val="16"/>
        </w:rPr>
        <w:t xml:space="preserve">In education policy, </w:t>
      </w:r>
      <w:r w:rsidRPr="00EA5C2A">
        <w:rPr>
          <w:rFonts w:eastAsia="Calibri"/>
          <w:u w:val="single"/>
        </w:rPr>
        <w:t xml:space="preserve">the </w:t>
      </w:r>
      <w:r w:rsidRPr="005032BD">
        <w:rPr>
          <w:rFonts w:eastAsia="Calibri"/>
          <w:highlight w:val="cyan"/>
          <w:u w:val="single"/>
        </w:rPr>
        <w:t xml:space="preserve">expansion of </w:t>
      </w:r>
      <w:r w:rsidRPr="00EA5C2A">
        <w:rPr>
          <w:rFonts w:eastAsia="Calibri"/>
          <w:u w:val="single"/>
        </w:rPr>
        <w:t xml:space="preserve">labor </w:t>
      </w:r>
      <w:r w:rsidRPr="005032BD">
        <w:rPr>
          <w:rFonts w:eastAsia="Calibri"/>
          <w:highlight w:val="cyan"/>
          <w:u w:val="single"/>
        </w:rPr>
        <w:t>union education</w:t>
      </w:r>
      <w:r w:rsidRPr="00EA5C2A">
        <w:rPr>
          <w:rFonts w:eastAsia="Calibri"/>
          <w:sz w:val="16"/>
        </w:rPr>
        <w:t xml:space="preserve"> in schools </w:t>
      </w:r>
      <w:r w:rsidRPr="00EA5C2A">
        <w:rPr>
          <w:rFonts w:eastAsia="Calibri"/>
          <w:u w:val="single"/>
        </w:rPr>
        <w:t>is a process of joining the dots</w:t>
      </w:r>
      <w:r w:rsidRPr="00EA5C2A">
        <w:rPr>
          <w:rFonts w:eastAsia="Calibri"/>
          <w:sz w:val="16"/>
        </w:rPr>
        <w:t xml:space="preserve">. </w:t>
      </w:r>
      <w:r w:rsidRPr="00EA5C2A">
        <w:rPr>
          <w:rFonts w:eastAsia="Calibri"/>
          <w:u w:val="single"/>
        </w:rPr>
        <w:t xml:space="preserve">If education is to promote </w:t>
      </w:r>
      <w:r w:rsidRPr="00EA5C2A">
        <w:rPr>
          <w:rFonts w:eastAsia="Calibri"/>
          <w:b/>
          <w:iCs/>
          <w:u w:val="single"/>
        </w:rPr>
        <w:t>genuine</w:t>
      </w:r>
      <w:r w:rsidRPr="00EA5C2A">
        <w:rPr>
          <w:rFonts w:eastAsia="Calibri"/>
          <w:u w:val="single"/>
        </w:rPr>
        <w:t xml:space="preserve"> economic </w:t>
      </w:r>
      <w:r w:rsidRPr="00EA5C2A">
        <w:rPr>
          <w:rFonts w:eastAsia="Calibri"/>
          <w:b/>
          <w:iCs/>
          <w:u w:val="single"/>
        </w:rPr>
        <w:t>justice</w:t>
      </w:r>
      <w:r w:rsidRPr="00EA5C2A">
        <w:rPr>
          <w:rFonts w:eastAsia="Calibri"/>
          <w:sz w:val="16"/>
        </w:rPr>
        <w:t xml:space="preserve">, </w:t>
      </w:r>
      <w:r w:rsidRPr="00EA5C2A">
        <w:rPr>
          <w:rFonts w:eastAsia="Calibri"/>
          <w:u w:val="single"/>
        </w:rPr>
        <w:t xml:space="preserve">it </w:t>
      </w:r>
      <w:r w:rsidRPr="005032BD">
        <w:rPr>
          <w:rFonts w:eastAsia="Calibri"/>
          <w:highlight w:val="cyan"/>
          <w:u w:val="single"/>
        </w:rPr>
        <w:t xml:space="preserve">must </w:t>
      </w:r>
      <w:r w:rsidRPr="005032BD">
        <w:rPr>
          <w:rFonts w:eastAsia="Calibri"/>
          <w:b/>
          <w:iCs/>
          <w:highlight w:val="cyan"/>
          <w:u w:val="single"/>
        </w:rPr>
        <w:t>explicitly teach</w:t>
      </w:r>
      <w:r w:rsidRPr="00EA5C2A">
        <w:rPr>
          <w:rFonts w:eastAsia="Calibri"/>
          <w:u w:val="single"/>
        </w:rPr>
        <w:t xml:space="preserve"> tools and </w:t>
      </w:r>
      <w:r w:rsidRPr="005032BD">
        <w:rPr>
          <w:rFonts w:eastAsia="Calibri"/>
          <w:b/>
          <w:iCs/>
          <w:highlight w:val="cyan"/>
          <w:u w:val="single"/>
        </w:rPr>
        <w:t>strategies</w:t>
      </w:r>
      <w:r w:rsidRPr="005032BD">
        <w:rPr>
          <w:rFonts w:eastAsia="Calibri"/>
          <w:highlight w:val="cyan"/>
          <w:u w:val="single"/>
        </w:rPr>
        <w:t xml:space="preserve"> for achieving it</w:t>
      </w:r>
      <w:r w:rsidRPr="005032BD">
        <w:rPr>
          <w:rFonts w:eastAsia="Calibri"/>
          <w:sz w:val="16"/>
          <w:highlight w:val="cyan"/>
        </w:rPr>
        <w:t>.</w:t>
      </w:r>
      <w:r w:rsidRPr="00EA5C2A">
        <w:rPr>
          <w:rFonts w:eastAsia="Calibri"/>
          <w:sz w:val="16"/>
        </w:rPr>
        <w:t xml:space="preserve"> Towards this end, </w:t>
      </w:r>
      <w:r w:rsidRPr="00EA5C2A">
        <w:rPr>
          <w:rFonts w:eastAsia="Calibri"/>
          <w:u w:val="single"/>
        </w:rPr>
        <w:t>the evidence for labor unions is conclusive</w:t>
      </w:r>
      <w:r w:rsidRPr="00EA5C2A">
        <w:rPr>
          <w:rFonts w:eastAsia="Calibri"/>
          <w:sz w:val="16"/>
        </w:rPr>
        <w:t xml:space="preserve">, and various programs for teaching school students about the potential of labor unionism are already in practice internationally. At the very least, </w:t>
      </w:r>
      <w:r w:rsidRPr="00EA5C2A">
        <w:rPr>
          <w:rFonts w:eastAsia="Calibri"/>
          <w:u w:val="single"/>
        </w:rPr>
        <w:t>the</w:t>
      </w:r>
      <w:r w:rsidRPr="00EA5C2A">
        <w:rPr>
          <w:rFonts w:eastAsia="Calibri"/>
          <w:sz w:val="16"/>
        </w:rPr>
        <w:t xml:space="preserve"> global </w:t>
      </w:r>
      <w:r w:rsidRPr="005032BD">
        <w:rPr>
          <w:rFonts w:eastAsia="Calibri"/>
          <w:highlight w:val="cyan"/>
          <w:u w:val="single"/>
        </w:rPr>
        <w:t>proliferation</w:t>
      </w:r>
      <w:r w:rsidRPr="00EA5C2A">
        <w:rPr>
          <w:rFonts w:eastAsia="Calibri"/>
          <w:u w:val="single"/>
        </w:rPr>
        <w:t xml:space="preserve"> of programs like these </w:t>
      </w:r>
      <w:r w:rsidRPr="005032BD">
        <w:rPr>
          <w:rFonts w:eastAsia="Calibri"/>
          <w:highlight w:val="cyan"/>
          <w:u w:val="single"/>
        </w:rPr>
        <w:t>would serve as a</w:t>
      </w:r>
      <w:r w:rsidRPr="00EA5C2A">
        <w:rPr>
          <w:rFonts w:eastAsia="Calibri"/>
          <w:u w:val="single"/>
        </w:rPr>
        <w:t xml:space="preserve">n important </w:t>
      </w:r>
      <w:r w:rsidRPr="005032BD">
        <w:rPr>
          <w:rFonts w:eastAsia="Calibri"/>
          <w:b/>
          <w:iCs/>
          <w:highlight w:val="cyan"/>
          <w:u w:val="single"/>
        </w:rPr>
        <w:t>counterbalance</w:t>
      </w:r>
      <w:r w:rsidRPr="005032BD">
        <w:rPr>
          <w:rFonts w:eastAsia="Calibri"/>
          <w:highlight w:val="cyan"/>
          <w:u w:val="single"/>
        </w:rPr>
        <w:t xml:space="preserve"> to </w:t>
      </w:r>
      <w:r w:rsidRPr="005032BD">
        <w:rPr>
          <w:rFonts w:eastAsia="Calibri"/>
          <w:b/>
          <w:iCs/>
          <w:highlight w:val="cyan"/>
          <w:u w:val="single"/>
        </w:rPr>
        <w:t>entrepreneurship</w:t>
      </w:r>
      <w:r w:rsidRPr="00EA5C2A">
        <w:rPr>
          <w:rFonts w:eastAsia="Calibri"/>
          <w:sz w:val="16"/>
        </w:rPr>
        <w:t xml:space="preserve"> or enterprise </w:t>
      </w:r>
      <w:r w:rsidRPr="005032BD">
        <w:rPr>
          <w:rFonts w:eastAsia="Calibri"/>
          <w:b/>
          <w:iCs/>
          <w:highlight w:val="cyan"/>
          <w:u w:val="single"/>
        </w:rPr>
        <w:t>education</w:t>
      </w:r>
      <w:r w:rsidRPr="00EA5C2A">
        <w:rPr>
          <w:rFonts w:eastAsia="Calibri"/>
          <w:sz w:val="16"/>
        </w:rPr>
        <w:t xml:space="preserve">, a </w:t>
      </w:r>
      <w:r w:rsidRPr="00EA5C2A">
        <w:rPr>
          <w:rFonts w:eastAsia="Calibri"/>
          <w:u w:val="single"/>
        </w:rPr>
        <w:t>paradigm that may even exacerbate inequality</w:t>
      </w:r>
      <w:r w:rsidRPr="00EA5C2A">
        <w:rPr>
          <w:rFonts w:eastAsia="Calibri"/>
          <w:sz w:val="16"/>
        </w:rPr>
        <w:t xml:space="preserve"> despite claims to the contrary. The charge that labor union education programs in schools represent efforts at indoctrination or politicization of education is one that has been advanced by conservative actors, though these claims can be quickly dismissed when the reality of entrepreneurship education is acknowledged. </w:t>
      </w:r>
      <w:r w:rsidRPr="005032BD">
        <w:rPr>
          <w:rFonts w:eastAsia="Calibri"/>
          <w:highlight w:val="cyan"/>
          <w:u w:val="single"/>
        </w:rPr>
        <w:t xml:space="preserve">Given </w:t>
      </w:r>
      <w:r w:rsidRPr="00EA5C2A">
        <w:rPr>
          <w:rFonts w:eastAsia="Calibri"/>
          <w:u w:val="single"/>
        </w:rPr>
        <w:t xml:space="preserve">the </w:t>
      </w:r>
      <w:r w:rsidRPr="005032BD">
        <w:rPr>
          <w:rFonts w:eastAsia="Calibri"/>
          <w:b/>
          <w:iCs/>
          <w:highlight w:val="cyan"/>
          <w:u w:val="single"/>
        </w:rPr>
        <w:t>devastating</w:t>
      </w:r>
      <w:r w:rsidRPr="00EA5C2A">
        <w:rPr>
          <w:rFonts w:eastAsia="Calibri"/>
          <w:u w:val="single"/>
        </w:rPr>
        <w:t xml:space="preserve"> social nature of income and wealth </w:t>
      </w:r>
      <w:r w:rsidRPr="005032BD">
        <w:rPr>
          <w:rFonts w:eastAsia="Calibri"/>
          <w:b/>
          <w:iCs/>
          <w:highlight w:val="cyan"/>
          <w:u w:val="single"/>
        </w:rPr>
        <w:t>inequality</w:t>
      </w:r>
      <w:r w:rsidRPr="00EA5C2A">
        <w:rPr>
          <w:rFonts w:eastAsia="Calibri"/>
          <w:u w:val="single"/>
        </w:rPr>
        <w:t xml:space="preserve">, </w:t>
      </w:r>
      <w:r w:rsidRPr="005032BD">
        <w:rPr>
          <w:rFonts w:eastAsia="Calibri"/>
          <w:highlight w:val="cyan"/>
          <w:u w:val="single"/>
        </w:rPr>
        <w:t xml:space="preserve">the </w:t>
      </w:r>
      <w:r w:rsidRPr="005032BD">
        <w:rPr>
          <w:rFonts w:eastAsia="Calibri"/>
          <w:b/>
          <w:iCs/>
          <w:highlight w:val="cyan"/>
          <w:u w:val="single"/>
        </w:rPr>
        <w:t>importance</w:t>
      </w:r>
      <w:r w:rsidRPr="005032BD">
        <w:rPr>
          <w:rFonts w:eastAsia="Calibri"/>
          <w:highlight w:val="cyan"/>
          <w:u w:val="single"/>
        </w:rPr>
        <w:t xml:space="preserve"> of</w:t>
      </w:r>
      <w:r w:rsidRPr="00EA5C2A">
        <w:rPr>
          <w:rFonts w:eastAsia="Calibri"/>
          <w:u w:val="single"/>
        </w:rPr>
        <w:t xml:space="preserve"> labor </w:t>
      </w:r>
      <w:r w:rsidRPr="005032BD">
        <w:rPr>
          <w:rFonts w:eastAsia="Calibri"/>
          <w:b/>
          <w:iCs/>
          <w:highlight w:val="cyan"/>
          <w:u w:val="single"/>
        </w:rPr>
        <w:t>union membership</w:t>
      </w:r>
      <w:r w:rsidRPr="005032BD">
        <w:rPr>
          <w:rFonts w:eastAsia="Calibri"/>
          <w:highlight w:val="cyan"/>
          <w:u w:val="single"/>
        </w:rPr>
        <w:t xml:space="preserve"> should </w:t>
      </w:r>
      <w:r w:rsidRPr="00EA5C2A">
        <w:rPr>
          <w:rFonts w:eastAsia="Calibri"/>
          <w:u w:val="single"/>
        </w:rPr>
        <w:t xml:space="preserve">also </w:t>
      </w:r>
      <w:r w:rsidRPr="005032BD">
        <w:rPr>
          <w:rFonts w:eastAsia="Calibri"/>
          <w:highlight w:val="cyan"/>
          <w:u w:val="single"/>
        </w:rPr>
        <w:t>be perceived</w:t>
      </w:r>
      <w:r w:rsidRPr="00EA5C2A">
        <w:rPr>
          <w:rFonts w:eastAsia="Calibri"/>
          <w:u w:val="single"/>
        </w:rPr>
        <w:t xml:space="preserve"> </w:t>
      </w:r>
      <w:r w:rsidRPr="005032BD">
        <w:rPr>
          <w:rFonts w:eastAsia="Calibri"/>
          <w:highlight w:val="cyan"/>
          <w:u w:val="single"/>
        </w:rPr>
        <w:t>in relation to</w:t>
      </w:r>
      <w:r w:rsidRPr="00EA5C2A">
        <w:rPr>
          <w:rFonts w:eastAsia="Calibri"/>
          <w:u w:val="single"/>
        </w:rPr>
        <w:t xml:space="preserve"> a wide range of </w:t>
      </w:r>
      <w:r w:rsidRPr="005032BD">
        <w:rPr>
          <w:rFonts w:eastAsia="Calibri"/>
          <w:b/>
          <w:iCs/>
          <w:highlight w:val="cyan"/>
          <w:u w:val="single"/>
        </w:rPr>
        <w:t>positive social outcomes</w:t>
      </w:r>
      <w:r w:rsidRPr="005032BD">
        <w:rPr>
          <w:rFonts w:eastAsia="Calibri"/>
          <w:highlight w:val="cyan"/>
          <w:u w:val="single"/>
        </w:rPr>
        <w:t>.</w:t>
      </w:r>
      <w:r w:rsidRPr="00EA5C2A">
        <w:rPr>
          <w:rFonts w:eastAsia="Calibri"/>
          <w:u w:val="single"/>
        </w:rPr>
        <w:t xml:space="preserve"> </w:t>
      </w:r>
    </w:p>
    <w:p w14:paraId="2A566DA4" w14:textId="77777777" w:rsidR="00A9424C" w:rsidRPr="00EA5C2A" w:rsidRDefault="00A9424C" w:rsidP="00A9424C">
      <w:pPr>
        <w:spacing w:line="256" w:lineRule="auto"/>
        <w:rPr>
          <w:rFonts w:eastAsia="Calibri"/>
          <w:u w:val="single"/>
        </w:rPr>
      </w:pPr>
      <w:r w:rsidRPr="00EA5C2A">
        <w:rPr>
          <w:rFonts w:eastAsia="Calibri"/>
          <w:u w:val="single"/>
        </w:rPr>
        <w:t xml:space="preserve">Though </w:t>
      </w:r>
      <w:r w:rsidRPr="005032BD">
        <w:rPr>
          <w:rFonts w:eastAsia="Calibri"/>
          <w:highlight w:val="cyan"/>
          <w:u w:val="single"/>
        </w:rPr>
        <w:t xml:space="preserve">political </w:t>
      </w:r>
      <w:r w:rsidRPr="005032BD">
        <w:rPr>
          <w:rFonts w:eastAsia="Calibri"/>
          <w:b/>
          <w:iCs/>
          <w:highlight w:val="cyan"/>
          <w:u w:val="single"/>
        </w:rPr>
        <w:t>enthusiasm</w:t>
      </w:r>
      <w:r w:rsidRPr="00EA5C2A">
        <w:rPr>
          <w:rFonts w:eastAsia="Calibri"/>
          <w:u w:val="single"/>
        </w:rPr>
        <w:t xml:space="preserve"> for labor union education in schools may </w:t>
      </w:r>
      <w:r w:rsidRPr="005032BD">
        <w:rPr>
          <w:rFonts w:eastAsia="Calibri"/>
          <w:highlight w:val="cyan"/>
          <w:u w:val="single"/>
        </w:rPr>
        <w:t>presently</w:t>
      </w:r>
      <w:r w:rsidRPr="00EA5C2A">
        <w:rPr>
          <w:rFonts w:eastAsia="Calibri"/>
          <w:u w:val="single"/>
        </w:rPr>
        <w:t xml:space="preserve"> be </w:t>
      </w:r>
      <w:r w:rsidRPr="005032BD">
        <w:rPr>
          <w:rFonts w:eastAsia="Calibri"/>
          <w:b/>
          <w:iCs/>
          <w:highlight w:val="cyan"/>
          <w:u w:val="single"/>
        </w:rPr>
        <w:t>lacking</w:t>
      </w:r>
      <w:r w:rsidRPr="00EA5C2A">
        <w:rPr>
          <w:rFonts w:eastAsia="Calibri"/>
          <w:sz w:val="16"/>
        </w:rPr>
        <w:t xml:space="preserve"> among state policymakers, it is important to reiterate that programs for teaching about labor unionism are already being implemented by various civic and other non-state actors such as unions themselves. The example of DePaul University’s Regina V. Polk High School Program, in which </w:t>
      </w:r>
      <w:r w:rsidRPr="005032BD">
        <w:rPr>
          <w:rFonts w:eastAsia="Calibri"/>
          <w:b/>
          <w:iCs/>
          <w:highlight w:val="cyan"/>
          <w:u w:val="single"/>
        </w:rPr>
        <w:t>students</w:t>
      </w:r>
      <w:r w:rsidRPr="00EA5C2A">
        <w:rPr>
          <w:rFonts w:eastAsia="Calibri"/>
          <w:u w:val="single"/>
        </w:rPr>
        <w:t xml:space="preserve"> </w:t>
      </w:r>
      <w:r w:rsidRPr="005032BD">
        <w:rPr>
          <w:rFonts w:eastAsia="Calibri"/>
          <w:b/>
          <w:iCs/>
          <w:highlight w:val="cyan"/>
          <w:u w:val="single"/>
        </w:rPr>
        <w:t>learn</w:t>
      </w:r>
      <w:r w:rsidRPr="005032BD">
        <w:rPr>
          <w:rFonts w:eastAsia="Calibri"/>
          <w:highlight w:val="cyan"/>
          <w:u w:val="single"/>
        </w:rPr>
        <w:t xml:space="preserve"> how to engage in </w:t>
      </w:r>
      <w:r w:rsidRPr="005032BD">
        <w:rPr>
          <w:rFonts w:eastAsia="Calibri"/>
          <w:b/>
          <w:iCs/>
          <w:highlight w:val="cyan"/>
          <w:u w:val="single"/>
        </w:rPr>
        <w:t>collective bargaining</w:t>
      </w:r>
      <w:r w:rsidRPr="00EA5C2A">
        <w:rPr>
          <w:rFonts w:eastAsia="Calibri"/>
          <w:sz w:val="16"/>
        </w:rPr>
        <w:t xml:space="preserve">, is one such example </w:t>
      </w:r>
      <w:r w:rsidRPr="00EA5C2A">
        <w:rPr>
          <w:rFonts w:eastAsia="Calibri"/>
          <w:u w:val="single"/>
        </w:rPr>
        <w:t>worthy of recognition</w:t>
      </w:r>
      <w:r w:rsidRPr="00EA5C2A">
        <w:rPr>
          <w:rFonts w:eastAsia="Calibri"/>
          <w:sz w:val="16"/>
        </w:rPr>
        <w:t xml:space="preserve">. </w:t>
      </w:r>
      <w:r w:rsidRPr="00EA5C2A">
        <w:rPr>
          <w:rFonts w:eastAsia="Calibri"/>
          <w:u w:val="single"/>
        </w:rPr>
        <w:t>Activists</w:t>
      </w:r>
      <w:r w:rsidRPr="00EA5C2A">
        <w:rPr>
          <w:rFonts w:eastAsia="Calibri"/>
          <w:sz w:val="16"/>
        </w:rPr>
        <w:t xml:space="preserve">, </w:t>
      </w:r>
      <w:r w:rsidRPr="00EA5C2A">
        <w:rPr>
          <w:rFonts w:eastAsia="Calibri"/>
          <w:u w:val="single"/>
        </w:rPr>
        <w:t>progressive educators</w:t>
      </w:r>
      <w:r w:rsidRPr="00EA5C2A">
        <w:rPr>
          <w:rFonts w:eastAsia="Calibri"/>
          <w:sz w:val="16"/>
        </w:rPr>
        <w:t xml:space="preserve">, and other concerned parties </w:t>
      </w:r>
      <w:r w:rsidRPr="00EA5C2A">
        <w:rPr>
          <w:rFonts w:eastAsia="Calibri"/>
          <w:u w:val="single"/>
        </w:rPr>
        <w:t>can</w:t>
      </w:r>
      <w:r w:rsidRPr="00EA5C2A">
        <w:rPr>
          <w:rFonts w:eastAsia="Calibri"/>
          <w:sz w:val="16"/>
        </w:rPr>
        <w:t xml:space="preserve"> therefore </w:t>
      </w:r>
      <w:r w:rsidRPr="00EA5C2A">
        <w:rPr>
          <w:rFonts w:eastAsia="Calibri"/>
          <w:u w:val="single"/>
        </w:rPr>
        <w:t>be encouraged to act independently and innovatively</w:t>
      </w:r>
      <w:r w:rsidRPr="00EA5C2A">
        <w:rPr>
          <w:rFonts w:eastAsia="Calibri"/>
          <w:sz w:val="16"/>
        </w:rPr>
        <w:t xml:space="preserve"> in the field. In doing so, it is hoped that </w:t>
      </w:r>
      <w:r w:rsidRPr="005032BD">
        <w:rPr>
          <w:rFonts w:eastAsia="Calibri"/>
          <w:highlight w:val="cyan"/>
          <w:u w:val="single"/>
        </w:rPr>
        <w:t>they</w:t>
      </w:r>
      <w:r w:rsidRPr="00EA5C2A">
        <w:rPr>
          <w:rFonts w:eastAsia="Calibri"/>
          <w:u w:val="single"/>
        </w:rPr>
        <w:t xml:space="preserve"> may </w:t>
      </w:r>
      <w:r w:rsidRPr="005032BD">
        <w:rPr>
          <w:rFonts w:eastAsia="Calibri"/>
          <w:highlight w:val="cyan"/>
          <w:u w:val="single"/>
        </w:rPr>
        <w:t xml:space="preserve">forge an </w:t>
      </w:r>
      <w:r w:rsidRPr="005032BD">
        <w:rPr>
          <w:rFonts w:eastAsia="Calibri"/>
          <w:b/>
          <w:iCs/>
          <w:highlight w:val="cyan"/>
          <w:u w:val="single"/>
        </w:rPr>
        <w:t>alternative</w:t>
      </w:r>
      <w:r w:rsidRPr="00EA5C2A">
        <w:rPr>
          <w:rFonts w:eastAsia="Calibri"/>
          <w:b/>
          <w:iCs/>
          <w:u w:val="single"/>
        </w:rPr>
        <w:t xml:space="preserve"> </w:t>
      </w:r>
      <w:r w:rsidRPr="005032BD">
        <w:rPr>
          <w:rFonts w:eastAsia="Calibri"/>
          <w:b/>
          <w:iCs/>
          <w:highlight w:val="cyan"/>
          <w:u w:val="single"/>
        </w:rPr>
        <w:t>educational paradigm</w:t>
      </w:r>
      <w:r w:rsidRPr="00EA5C2A">
        <w:rPr>
          <w:rFonts w:eastAsia="Calibri"/>
          <w:u w:val="single"/>
        </w:rPr>
        <w:t xml:space="preserve"> in the </w:t>
      </w:r>
      <w:r w:rsidRPr="005032BD">
        <w:rPr>
          <w:rFonts w:eastAsia="Calibri"/>
          <w:highlight w:val="cyan"/>
          <w:u w:val="single"/>
        </w:rPr>
        <w:t>interests of genuine economic and social justice</w:t>
      </w:r>
      <w:r w:rsidRPr="00EA5C2A">
        <w:rPr>
          <w:rFonts w:eastAsia="Calibri"/>
          <w:u w:val="single"/>
        </w:rPr>
        <w:t>.</w:t>
      </w:r>
    </w:p>
    <w:p w14:paraId="50B903DE" w14:textId="77777777" w:rsidR="00A9424C" w:rsidRDefault="00A9424C" w:rsidP="00A9424C">
      <w:pPr>
        <w:spacing w:line="256" w:lineRule="auto"/>
        <w:rPr>
          <w:rFonts w:eastAsia="Calibri"/>
          <w:bCs/>
          <w:sz w:val="14"/>
        </w:rPr>
      </w:pPr>
      <w:bookmarkStart w:id="1" w:name="_Hlk186891449"/>
    </w:p>
    <w:p w14:paraId="64D64CF0" w14:textId="77777777" w:rsidR="00A9424C" w:rsidRPr="00B82908" w:rsidRDefault="00A9424C" w:rsidP="00A9424C">
      <w:pPr>
        <w:spacing w:line="256" w:lineRule="auto"/>
        <w:rPr>
          <w:rFonts w:eastAsia="Calibri"/>
          <w:bCs/>
          <w:sz w:val="14"/>
        </w:rPr>
      </w:pPr>
    </w:p>
    <w:p w14:paraId="0C52859B" w14:textId="77777777" w:rsidR="00A9424C" w:rsidRDefault="00A9424C" w:rsidP="00A9424C"/>
    <w:bookmarkEnd w:id="1"/>
    <w:p w14:paraId="222E01ED" w14:textId="77777777" w:rsidR="00A9424C" w:rsidRPr="00421F15" w:rsidRDefault="00A9424C" w:rsidP="00A9424C">
      <w:pPr>
        <w:pStyle w:val="Heading4"/>
        <w:rPr>
          <w:rFonts w:asciiTheme="minorHAnsi" w:hAnsiTheme="minorHAnsi" w:cstheme="minorHAnsi"/>
          <w:u w:val="single"/>
        </w:rPr>
      </w:pPr>
      <w:r w:rsidRPr="00421F15">
        <w:rPr>
          <w:rFonts w:asciiTheme="minorHAnsi" w:hAnsiTheme="minorHAnsi" w:cstheme="minorHAnsi"/>
        </w:rPr>
        <w:t xml:space="preserve">Work is the </w:t>
      </w:r>
      <w:r w:rsidRPr="00421F15">
        <w:rPr>
          <w:rFonts w:asciiTheme="minorHAnsi" w:hAnsiTheme="minorHAnsi" w:cstheme="minorHAnsi"/>
          <w:u w:val="single"/>
        </w:rPr>
        <w:t>key site of political organizing</w:t>
      </w:r>
      <w:r w:rsidRPr="00421F15">
        <w:rPr>
          <w:rFonts w:asciiTheme="minorHAnsi" w:hAnsiTheme="minorHAnsi" w:cstheme="minorHAnsi"/>
        </w:rPr>
        <w:t xml:space="preserve">—alternative’s fail to </w:t>
      </w:r>
      <w:r w:rsidRPr="00421F15">
        <w:rPr>
          <w:rFonts w:asciiTheme="minorHAnsi" w:hAnsiTheme="minorHAnsi" w:cstheme="minorHAnsi"/>
          <w:u w:val="single"/>
        </w:rPr>
        <w:t>capture power from corporations</w:t>
      </w:r>
      <w:r w:rsidRPr="00421F15">
        <w:rPr>
          <w:rFonts w:asciiTheme="minorHAnsi" w:hAnsiTheme="minorHAnsi" w:cstheme="minorHAnsi"/>
        </w:rPr>
        <w:t xml:space="preserve"> and fall prey to </w:t>
      </w:r>
      <w:r w:rsidRPr="00421F15">
        <w:rPr>
          <w:rFonts w:asciiTheme="minorHAnsi" w:hAnsiTheme="minorHAnsi" w:cstheme="minorHAnsi"/>
          <w:u w:val="single"/>
        </w:rPr>
        <w:t>self-selection and echo chambers</w:t>
      </w:r>
      <w:r w:rsidRPr="00421F15">
        <w:rPr>
          <w:rFonts w:asciiTheme="minorHAnsi" w:hAnsiTheme="minorHAnsi" w:cstheme="minorHAnsi"/>
        </w:rPr>
        <w:t xml:space="preserve"> that divide people and undermine the </w:t>
      </w:r>
      <w:r w:rsidRPr="00421F15">
        <w:rPr>
          <w:rFonts w:asciiTheme="minorHAnsi" w:hAnsiTheme="minorHAnsi" w:cstheme="minorHAnsi"/>
          <w:u w:val="single"/>
        </w:rPr>
        <w:t>power of the masses</w:t>
      </w:r>
    </w:p>
    <w:p w14:paraId="5A0CB1CB" w14:textId="77777777" w:rsidR="00A9424C" w:rsidRPr="00421F15" w:rsidRDefault="00A9424C" w:rsidP="00A9424C">
      <w:pPr>
        <w:rPr>
          <w:rFonts w:asciiTheme="minorHAnsi" w:hAnsiTheme="minorHAnsi" w:cstheme="minorHAnsi"/>
        </w:rPr>
      </w:pPr>
      <w:r w:rsidRPr="00421F15">
        <w:rPr>
          <w:rStyle w:val="Style13ptBold"/>
          <w:rFonts w:asciiTheme="minorHAnsi" w:hAnsiTheme="minorHAnsi" w:cstheme="minorHAnsi"/>
        </w:rPr>
        <w:t>Nelson and Conover 23</w:t>
      </w:r>
      <w:r w:rsidRPr="00421F15">
        <w:rPr>
          <w:rFonts w:asciiTheme="minorHAnsi" w:hAnsiTheme="minorHAnsi" w:cstheme="minorHAnsi"/>
        </w:rPr>
        <w:t xml:space="preserve"> (Sarah Nelson, international president of the Association of Flight Attendants-CWA, AFL–CIO. Adam Conover, Writer, Actor, and Comedian who hosts the podcast Factually! With Adam Conover and is on the negotiating committee for the Writers Guild of America. “Unionizing the Skies with Sara Nelson” </w:t>
      </w:r>
      <w:r w:rsidRPr="00421F15">
        <w:rPr>
          <w:rFonts w:asciiTheme="minorHAnsi" w:hAnsiTheme="minorHAnsi" w:cstheme="minorHAnsi"/>
          <w:i/>
          <w:iCs/>
        </w:rPr>
        <w:t xml:space="preserve">Factually! With Adam Conover </w:t>
      </w:r>
      <w:r w:rsidRPr="00421F15">
        <w:rPr>
          <w:rFonts w:asciiTheme="minorHAnsi" w:hAnsiTheme="minorHAnsi" w:cstheme="minorHAnsi"/>
        </w:rPr>
        <w:t xml:space="preserve">24:09-31:43 </w:t>
      </w:r>
      <w:hyperlink r:id="rId10" w:history="1">
        <w:r w:rsidRPr="00421F15">
          <w:rPr>
            <w:rStyle w:val="Hyperlink"/>
            <w:rFonts w:asciiTheme="minorHAnsi" w:hAnsiTheme="minorHAnsi" w:cstheme="minorHAnsi"/>
          </w:rPr>
          <w:t>https://www.listennotes.com/podcasts/factually-with/unionizing-the-skies-with-keFdMZDalBg/#</w:t>
        </w:r>
      </w:hyperlink>
      <w:r w:rsidRPr="00421F15">
        <w:rPr>
          <w:rFonts w:asciiTheme="minorHAnsi" w:hAnsiTheme="minorHAnsi" w:cstheme="minorHAnsi"/>
        </w:rPr>
        <w:t xml:space="preserve"> transcribed using Otter.ai and double checked by Will Katz)</w:t>
      </w:r>
    </w:p>
    <w:p w14:paraId="340DAAA3" w14:textId="77777777" w:rsidR="00A9424C" w:rsidRPr="00421F15" w:rsidRDefault="00A9424C" w:rsidP="00A9424C">
      <w:pPr>
        <w:rPr>
          <w:rFonts w:asciiTheme="minorHAnsi" w:hAnsiTheme="minorHAnsi" w:cstheme="minorHAnsi"/>
          <w:sz w:val="16"/>
        </w:rPr>
      </w:pPr>
      <w:r w:rsidRPr="00421F15">
        <w:rPr>
          <w:rFonts w:asciiTheme="minorHAnsi" w:hAnsiTheme="minorHAnsi" w:cstheme="minorHAnsi"/>
          <w:sz w:val="16"/>
        </w:rPr>
        <w:t>SN: It was like, the most beautiful thing that I have ever seen from a picket line. And so yeah, so we show it at all of our union trainings now. We had a big like, contract, bargaining seminar and yeah, you're you're, you're on our big screen Adam.</w:t>
      </w:r>
    </w:p>
    <w:p w14:paraId="0B580CA7" w14:textId="77777777" w:rsidR="00A9424C" w:rsidRPr="00421F15" w:rsidRDefault="00A9424C" w:rsidP="00A9424C">
      <w:pPr>
        <w:rPr>
          <w:rFonts w:asciiTheme="minorHAnsi" w:hAnsiTheme="minorHAnsi" w:cstheme="minorHAnsi"/>
          <w:sz w:val="16"/>
        </w:rPr>
      </w:pPr>
      <w:r w:rsidRPr="00421F15">
        <w:rPr>
          <w:rFonts w:asciiTheme="minorHAnsi" w:hAnsiTheme="minorHAnsi" w:cstheme="minorHAnsi"/>
          <w:sz w:val="16"/>
        </w:rPr>
        <w:t>AC: I’m blown away by that I don't I don't really even really know how to respond to that. That moves me so much. It was just a spur of the moment interview, you know?</w:t>
      </w:r>
    </w:p>
    <w:p w14:paraId="4BEA298D" w14:textId="77777777" w:rsidR="00A9424C" w:rsidRPr="00421F15" w:rsidRDefault="00A9424C" w:rsidP="00A9424C">
      <w:pPr>
        <w:rPr>
          <w:rFonts w:asciiTheme="minorHAnsi" w:hAnsiTheme="minorHAnsi" w:cstheme="minorHAnsi"/>
          <w:sz w:val="16"/>
        </w:rPr>
      </w:pPr>
      <w:r w:rsidRPr="00421F15">
        <w:rPr>
          <w:rFonts w:asciiTheme="minorHAnsi" w:hAnsiTheme="minorHAnsi" w:cstheme="minorHAnsi"/>
          <w:sz w:val="16"/>
        </w:rPr>
        <w:t xml:space="preserve">SN: It’s what I believe, it’s what I believe. And you captured it so perfectly because you know, it's really true. Like </w:t>
      </w:r>
      <w:r w:rsidRPr="00421F15">
        <w:rPr>
          <w:rStyle w:val="StyleUnderline"/>
          <w:rFonts w:asciiTheme="minorHAnsi" w:hAnsiTheme="minorHAnsi" w:cstheme="minorHAnsi"/>
        </w:rPr>
        <w:t>you tell people it is really important you vote and it is</w:t>
      </w:r>
      <w:r w:rsidRPr="00421F15">
        <w:rPr>
          <w:rFonts w:asciiTheme="minorHAnsi" w:hAnsiTheme="minorHAnsi" w:cstheme="minorHAnsi"/>
          <w:sz w:val="16"/>
        </w:rPr>
        <w:t xml:space="preserve"> important that people vote, ok, yeah, I don't mean to undermine that. But you know, </w:t>
      </w:r>
      <w:r w:rsidRPr="00421F15">
        <w:rPr>
          <w:rStyle w:val="StyleUnderline"/>
          <w:rFonts w:asciiTheme="minorHAnsi" w:hAnsiTheme="minorHAnsi" w:cstheme="minorHAnsi"/>
        </w:rPr>
        <w:t>when you vote</w:t>
      </w:r>
      <w:r w:rsidRPr="00421F15">
        <w:rPr>
          <w:rFonts w:asciiTheme="minorHAnsi" w:hAnsiTheme="minorHAnsi" w:cstheme="minorHAnsi"/>
          <w:sz w:val="16"/>
        </w:rPr>
        <w:t xml:space="preserve"> and vote and vote, </w:t>
      </w:r>
      <w:r w:rsidRPr="00421F15">
        <w:rPr>
          <w:rStyle w:val="StyleUnderline"/>
          <w:rFonts w:asciiTheme="minorHAnsi" w:hAnsiTheme="minorHAnsi" w:cstheme="minorHAnsi"/>
        </w:rPr>
        <w:t>and</w:t>
      </w:r>
      <w:r w:rsidRPr="00421F15">
        <w:rPr>
          <w:rFonts w:asciiTheme="minorHAnsi" w:hAnsiTheme="minorHAnsi" w:cstheme="minorHAnsi"/>
          <w:sz w:val="16"/>
        </w:rPr>
        <w:t xml:space="preserve"> you </w:t>
      </w:r>
      <w:r w:rsidRPr="00421F15">
        <w:rPr>
          <w:rStyle w:val="StyleUnderline"/>
          <w:rFonts w:asciiTheme="minorHAnsi" w:hAnsiTheme="minorHAnsi" w:cstheme="minorHAnsi"/>
        </w:rPr>
        <w:t xml:space="preserve">get the same result, because </w:t>
      </w:r>
      <w:r w:rsidRPr="005032BD">
        <w:rPr>
          <w:rStyle w:val="Emphasis"/>
          <w:rFonts w:asciiTheme="minorHAnsi" w:hAnsiTheme="minorHAnsi" w:cstheme="minorHAnsi"/>
          <w:highlight w:val="cyan"/>
        </w:rPr>
        <w:t>money is controlling</w:t>
      </w:r>
      <w:r w:rsidRPr="00421F15">
        <w:rPr>
          <w:rStyle w:val="Emphasis"/>
          <w:rFonts w:asciiTheme="minorHAnsi" w:hAnsiTheme="minorHAnsi" w:cstheme="minorHAnsi"/>
        </w:rPr>
        <w:t xml:space="preserve"> our </w:t>
      </w:r>
      <w:r w:rsidRPr="005032BD">
        <w:rPr>
          <w:rStyle w:val="Emphasis"/>
          <w:rFonts w:asciiTheme="minorHAnsi" w:hAnsiTheme="minorHAnsi" w:cstheme="minorHAnsi"/>
          <w:highlight w:val="cyan"/>
        </w:rPr>
        <w:t>politics</w:t>
      </w:r>
      <w:r w:rsidRPr="00421F15">
        <w:rPr>
          <w:rFonts w:asciiTheme="minorHAnsi" w:hAnsiTheme="minorHAnsi" w:cstheme="minorHAnsi"/>
          <w:sz w:val="16"/>
        </w:rPr>
        <w:t xml:space="preserve">, </w:t>
      </w:r>
      <w:r w:rsidRPr="00421F15">
        <w:rPr>
          <w:rStyle w:val="StyleUnderline"/>
          <w:rFonts w:asciiTheme="minorHAnsi" w:hAnsiTheme="minorHAnsi" w:cstheme="minorHAnsi"/>
        </w:rPr>
        <w:t>and</w:t>
      </w:r>
      <w:r w:rsidRPr="00421F15">
        <w:rPr>
          <w:rFonts w:asciiTheme="minorHAnsi" w:hAnsiTheme="minorHAnsi" w:cstheme="minorHAnsi"/>
          <w:sz w:val="16"/>
        </w:rPr>
        <w:t xml:space="preserve"> so </w:t>
      </w:r>
      <w:r w:rsidRPr="00421F15">
        <w:rPr>
          <w:rStyle w:val="StyleUnderline"/>
          <w:rFonts w:asciiTheme="minorHAnsi" w:hAnsiTheme="minorHAnsi" w:cstheme="minorHAnsi"/>
        </w:rPr>
        <w:t>even</w:t>
      </w:r>
      <w:r w:rsidRPr="00421F15">
        <w:rPr>
          <w:rFonts w:asciiTheme="minorHAnsi" w:hAnsiTheme="minorHAnsi" w:cstheme="minorHAnsi"/>
          <w:sz w:val="16"/>
        </w:rPr>
        <w:t xml:space="preserve"> though </w:t>
      </w:r>
      <w:r w:rsidRPr="00421F15">
        <w:rPr>
          <w:rStyle w:val="StyleUnderline"/>
          <w:rFonts w:asciiTheme="minorHAnsi" w:hAnsiTheme="minorHAnsi" w:cstheme="minorHAnsi"/>
        </w:rPr>
        <w:t>wildly popular things that everybody wants, you can't get through Congress, because it's bought and paid for</w:t>
      </w:r>
      <w:r w:rsidRPr="00421F15">
        <w:rPr>
          <w:rFonts w:asciiTheme="minorHAnsi" w:hAnsiTheme="minorHAnsi" w:cstheme="minorHAnsi"/>
          <w:sz w:val="16"/>
        </w:rPr>
        <w:t xml:space="preserve">. Then we have to recognize that where do you attack that </w:t>
      </w:r>
      <w:r w:rsidRPr="00421F15">
        <w:rPr>
          <w:rStyle w:val="StyleUnderline"/>
          <w:rFonts w:asciiTheme="minorHAnsi" w:hAnsiTheme="minorHAnsi" w:cstheme="minorHAnsi"/>
        </w:rPr>
        <w:t xml:space="preserve">you </w:t>
      </w:r>
      <w:r w:rsidRPr="005032BD">
        <w:rPr>
          <w:rStyle w:val="StyleUnderline"/>
          <w:rFonts w:asciiTheme="minorHAnsi" w:hAnsiTheme="minorHAnsi" w:cstheme="minorHAnsi"/>
          <w:highlight w:val="cyan"/>
        </w:rPr>
        <w:t>attack</w:t>
      </w:r>
      <w:r w:rsidRPr="00421F15">
        <w:rPr>
          <w:rStyle w:val="StyleUnderline"/>
          <w:rFonts w:asciiTheme="minorHAnsi" w:hAnsiTheme="minorHAnsi" w:cstheme="minorHAnsi"/>
        </w:rPr>
        <w:t xml:space="preserve"> that </w:t>
      </w:r>
      <w:r w:rsidRPr="005032BD">
        <w:rPr>
          <w:rStyle w:val="StyleUnderline"/>
          <w:rFonts w:asciiTheme="minorHAnsi" w:hAnsiTheme="minorHAnsi" w:cstheme="minorHAnsi"/>
          <w:highlight w:val="cyan"/>
        </w:rPr>
        <w:t>where the money is</w:t>
      </w:r>
      <w:r w:rsidRPr="00421F15">
        <w:rPr>
          <w:rFonts w:asciiTheme="minorHAnsi" w:hAnsiTheme="minorHAnsi" w:cstheme="minorHAnsi"/>
          <w:sz w:val="16"/>
        </w:rPr>
        <w:t xml:space="preserve">, and actually </w:t>
      </w:r>
      <w:r w:rsidRPr="005032BD">
        <w:rPr>
          <w:rStyle w:val="Emphasis"/>
          <w:rFonts w:asciiTheme="minorHAnsi" w:hAnsiTheme="minorHAnsi" w:cstheme="minorHAnsi"/>
          <w:sz w:val="28"/>
          <w:szCs w:val="26"/>
          <w:highlight w:val="cyan"/>
        </w:rPr>
        <w:t>that's</w:t>
      </w:r>
      <w:r w:rsidRPr="00421F15">
        <w:rPr>
          <w:rStyle w:val="Emphasis"/>
          <w:rFonts w:asciiTheme="minorHAnsi" w:hAnsiTheme="minorHAnsi" w:cstheme="minorHAnsi"/>
          <w:sz w:val="28"/>
          <w:szCs w:val="26"/>
        </w:rPr>
        <w:t xml:space="preserve"> where we </w:t>
      </w:r>
      <w:r w:rsidRPr="005032BD">
        <w:rPr>
          <w:rStyle w:val="Emphasis"/>
          <w:rFonts w:asciiTheme="minorHAnsi" w:hAnsiTheme="minorHAnsi" w:cstheme="minorHAnsi"/>
          <w:sz w:val="28"/>
          <w:szCs w:val="26"/>
          <w:highlight w:val="cyan"/>
        </w:rPr>
        <w:t>work</w:t>
      </w:r>
      <w:r w:rsidRPr="00421F15">
        <w:rPr>
          <w:rFonts w:asciiTheme="minorHAnsi" w:hAnsiTheme="minorHAnsi" w:cstheme="minorHAnsi"/>
          <w:sz w:val="16"/>
        </w:rPr>
        <w:t xml:space="preserve">. And you know, </w:t>
      </w:r>
      <w:r w:rsidRPr="005032BD">
        <w:rPr>
          <w:rStyle w:val="Emphasis"/>
          <w:rFonts w:asciiTheme="minorHAnsi" w:hAnsiTheme="minorHAnsi" w:cstheme="minorHAnsi"/>
          <w:highlight w:val="cyan"/>
        </w:rPr>
        <w:t>they would be nothing if it were not for us</w:t>
      </w:r>
      <w:r w:rsidRPr="00421F15">
        <w:rPr>
          <w:rFonts w:asciiTheme="minorHAnsi" w:hAnsiTheme="minorHAnsi" w:cstheme="minorHAnsi"/>
          <w:sz w:val="16"/>
        </w:rPr>
        <w:t xml:space="preserve">. So we understand that </w:t>
      </w:r>
      <w:r w:rsidRPr="00421F15">
        <w:rPr>
          <w:rStyle w:val="StyleUnderline"/>
          <w:rFonts w:asciiTheme="minorHAnsi" w:hAnsiTheme="minorHAnsi" w:cstheme="minorHAnsi"/>
        </w:rPr>
        <w:t xml:space="preserve">if we really take that in, </w:t>
      </w:r>
      <w:r w:rsidRPr="005032BD">
        <w:rPr>
          <w:rStyle w:val="StyleUnderline"/>
          <w:rFonts w:asciiTheme="minorHAnsi" w:hAnsiTheme="minorHAnsi" w:cstheme="minorHAnsi"/>
          <w:highlight w:val="cyan"/>
        </w:rPr>
        <w:t>we can change things quickly</w:t>
      </w:r>
      <w:r w:rsidRPr="00421F15">
        <w:rPr>
          <w:rFonts w:asciiTheme="minorHAnsi" w:hAnsiTheme="minorHAnsi" w:cstheme="minorHAnsi"/>
          <w:sz w:val="16"/>
        </w:rPr>
        <w:t xml:space="preserve">. And so I think that the energy around unions right now, we can think Karen Lewis from the Chicago Teachers in 2012, who said the word strike and talked about bargaining for the common good and got the community involved in that. And now that teachers union has the mayor's office, you know, one of their negotiators and one of their activists is now the mayor of Chicago just 10 years later. And that strike then inspired the West Virginia teachers to go out on strike when they didn't have they didn't have collective bargaining rights, let alone the right to strike. But they're you know, as as we know, I don't know who originally said this, but there are no illegal strikes there are only unsuccessful ones, which means that if we really understand our power is working people we can we can really, as you said change some shit in America just by getting out here and holding the site and doing it together. And so it was the most beautiful encapsulation of what I feel like I have learned over the last 27 years of being a union member and fighting through a lot of of bullshit and a lot of really mean spirited crap where you know, the people who don't care and revel in the fact that the people that I represent a lot of them lost their homes or you know, couldn't send their kids to the school they wanted to go to or the summer camp or, or they lost their marriages because the financial strain was so great, and it made it so difficult on the family. And you that isn't something that you can retroactively fix and it's not something that people forget. And so </w:t>
      </w:r>
      <w:r w:rsidRPr="00421F15">
        <w:rPr>
          <w:rStyle w:val="StyleUnderline"/>
          <w:rFonts w:asciiTheme="minorHAnsi" w:hAnsiTheme="minorHAnsi" w:cstheme="minorHAnsi"/>
        </w:rPr>
        <w:t>Wall Street thinks that they permanently reset the market rate of all of our jobs, and the standards</w:t>
      </w:r>
      <w:r w:rsidRPr="00421F15">
        <w:rPr>
          <w:rFonts w:asciiTheme="minorHAnsi" w:hAnsiTheme="minorHAnsi" w:cstheme="minorHAnsi"/>
          <w:sz w:val="16"/>
        </w:rPr>
        <w:t xml:space="preserve">. And </w:t>
      </w:r>
      <w:r w:rsidRPr="00421F15">
        <w:rPr>
          <w:rStyle w:val="Emphasis"/>
          <w:rFonts w:asciiTheme="minorHAnsi" w:hAnsiTheme="minorHAnsi" w:cstheme="minorHAnsi"/>
        </w:rPr>
        <w:t>no</w:t>
      </w:r>
      <w:r w:rsidRPr="00421F15">
        <w:rPr>
          <w:rFonts w:asciiTheme="minorHAnsi" w:hAnsiTheme="minorHAnsi" w:cstheme="minorHAnsi"/>
          <w:sz w:val="16"/>
        </w:rPr>
        <w:t xml:space="preserve">, </w:t>
      </w:r>
      <w:r w:rsidRPr="00421F15">
        <w:rPr>
          <w:rStyle w:val="StyleUnderline"/>
          <w:rFonts w:asciiTheme="minorHAnsi" w:hAnsiTheme="minorHAnsi" w:cstheme="minorHAnsi"/>
        </w:rPr>
        <w:t>we're people</w:t>
      </w:r>
      <w:r w:rsidRPr="00421F15">
        <w:rPr>
          <w:rFonts w:asciiTheme="minorHAnsi" w:hAnsiTheme="minorHAnsi" w:cstheme="minorHAnsi"/>
          <w:sz w:val="16"/>
        </w:rPr>
        <w:t xml:space="preserve"> and we may sometimes look like a lot of cats. But </w:t>
      </w:r>
      <w:r w:rsidRPr="00421F15">
        <w:rPr>
          <w:rStyle w:val="StyleUnderline"/>
          <w:rFonts w:asciiTheme="minorHAnsi" w:hAnsiTheme="minorHAnsi" w:cstheme="minorHAnsi"/>
        </w:rPr>
        <w:t>when we come together in contract negotiations and define our common interests</w:t>
      </w:r>
      <w:r w:rsidRPr="00421F15">
        <w:rPr>
          <w:rFonts w:asciiTheme="minorHAnsi" w:hAnsiTheme="minorHAnsi" w:cstheme="minorHAnsi"/>
          <w:sz w:val="16"/>
        </w:rPr>
        <w:t xml:space="preserve"> you know, it doesn't matter what our background was or what we look like or whether we're a man or a woman or we identify in some other spectrum of gender, it doesn't matter. It doesn't matter who we love, any of it. All those </w:t>
      </w:r>
      <w:r w:rsidRPr="005032BD">
        <w:rPr>
          <w:rStyle w:val="StyleUnderline"/>
          <w:rFonts w:asciiTheme="minorHAnsi" w:hAnsiTheme="minorHAnsi" w:cstheme="minorHAnsi"/>
          <w:highlight w:val="cyan"/>
        </w:rPr>
        <w:t>differences are</w:t>
      </w:r>
      <w:r w:rsidRPr="00421F15">
        <w:rPr>
          <w:rStyle w:val="StyleUnderline"/>
          <w:rFonts w:asciiTheme="minorHAnsi" w:hAnsiTheme="minorHAnsi" w:cstheme="minorHAnsi"/>
        </w:rPr>
        <w:t xml:space="preserve"> actually </w:t>
      </w:r>
      <w:r w:rsidRPr="005032BD">
        <w:rPr>
          <w:rStyle w:val="StyleUnderline"/>
          <w:rFonts w:asciiTheme="minorHAnsi" w:hAnsiTheme="minorHAnsi" w:cstheme="minorHAnsi"/>
          <w:highlight w:val="cyan"/>
        </w:rPr>
        <w:t>our strength when we come together around</w:t>
      </w:r>
      <w:r w:rsidRPr="00421F15">
        <w:rPr>
          <w:rStyle w:val="StyleUnderline"/>
          <w:rFonts w:asciiTheme="minorHAnsi" w:hAnsiTheme="minorHAnsi" w:cstheme="minorHAnsi"/>
        </w:rPr>
        <w:t xml:space="preserve"> these </w:t>
      </w:r>
      <w:r w:rsidRPr="005032BD">
        <w:rPr>
          <w:rStyle w:val="StyleUnderline"/>
          <w:rFonts w:asciiTheme="minorHAnsi" w:hAnsiTheme="minorHAnsi" w:cstheme="minorHAnsi"/>
          <w:highlight w:val="cyan"/>
        </w:rPr>
        <w:t>common</w:t>
      </w:r>
      <w:r w:rsidRPr="00421F15">
        <w:rPr>
          <w:rFonts w:asciiTheme="minorHAnsi" w:hAnsiTheme="minorHAnsi" w:cstheme="minorHAnsi"/>
          <w:sz w:val="16"/>
        </w:rPr>
        <w:t xml:space="preserve"> common </w:t>
      </w:r>
      <w:r w:rsidRPr="005032BD">
        <w:rPr>
          <w:rStyle w:val="StyleUnderline"/>
          <w:rFonts w:asciiTheme="minorHAnsi" w:hAnsiTheme="minorHAnsi" w:cstheme="minorHAnsi"/>
          <w:highlight w:val="cyan"/>
        </w:rPr>
        <w:t>interests and</w:t>
      </w:r>
      <w:r w:rsidRPr="00421F15">
        <w:rPr>
          <w:rStyle w:val="StyleUnderline"/>
          <w:rFonts w:asciiTheme="minorHAnsi" w:hAnsiTheme="minorHAnsi" w:cstheme="minorHAnsi"/>
        </w:rPr>
        <w:t xml:space="preserve"> common </w:t>
      </w:r>
      <w:r w:rsidRPr="005032BD">
        <w:rPr>
          <w:rStyle w:val="StyleUnderline"/>
          <w:rFonts w:asciiTheme="minorHAnsi" w:hAnsiTheme="minorHAnsi" w:cstheme="minorHAnsi"/>
          <w:highlight w:val="cyan"/>
        </w:rPr>
        <w:t>demands</w:t>
      </w:r>
      <w:r w:rsidRPr="00421F15">
        <w:rPr>
          <w:rStyle w:val="StyleUnderline"/>
          <w:rFonts w:asciiTheme="minorHAnsi" w:hAnsiTheme="minorHAnsi" w:cstheme="minorHAnsi"/>
        </w:rPr>
        <w:t xml:space="preserve"> with management</w:t>
      </w:r>
      <w:r w:rsidRPr="00421F15">
        <w:rPr>
          <w:rFonts w:asciiTheme="minorHAnsi" w:hAnsiTheme="minorHAnsi" w:cstheme="minorHAnsi"/>
          <w:sz w:val="16"/>
        </w:rPr>
        <w:t xml:space="preserve"> and and </w:t>
      </w:r>
      <w:r w:rsidRPr="00421F15">
        <w:rPr>
          <w:rStyle w:val="Emphasis"/>
          <w:rFonts w:asciiTheme="minorHAnsi" w:hAnsiTheme="minorHAnsi" w:cstheme="minorHAnsi"/>
        </w:rPr>
        <w:t xml:space="preserve">we can get </w:t>
      </w:r>
      <w:r w:rsidRPr="00421F15">
        <w:rPr>
          <w:rFonts w:asciiTheme="minorHAnsi" w:hAnsiTheme="minorHAnsi" w:cstheme="minorHAnsi"/>
          <w:sz w:val="16"/>
        </w:rPr>
        <w:t>sh</w:t>
      </w:r>
      <w:r w:rsidRPr="00421F15">
        <w:rPr>
          <w:rStyle w:val="Emphasis"/>
          <w:rFonts w:asciiTheme="minorHAnsi" w:hAnsiTheme="minorHAnsi" w:cstheme="minorHAnsi"/>
        </w:rPr>
        <w:t>it done</w:t>
      </w:r>
      <w:r w:rsidRPr="00421F15">
        <w:rPr>
          <w:rFonts w:asciiTheme="minorHAnsi" w:hAnsiTheme="minorHAnsi" w:cstheme="minorHAnsi"/>
          <w:sz w:val="16"/>
        </w:rPr>
        <w:t xml:space="preserve">. And </w:t>
      </w:r>
      <w:r w:rsidRPr="00421F15">
        <w:rPr>
          <w:rStyle w:val="StyleUnderline"/>
          <w:rFonts w:asciiTheme="minorHAnsi" w:hAnsiTheme="minorHAnsi" w:cstheme="minorHAnsi"/>
        </w:rPr>
        <w:t xml:space="preserve">it takes a lot of hard work. </w:t>
      </w:r>
      <w:r w:rsidRPr="00421F15">
        <w:rPr>
          <w:rFonts w:asciiTheme="minorHAnsi" w:hAnsiTheme="minorHAnsi" w:cstheme="minorHAnsi"/>
          <w:sz w:val="16"/>
        </w:rPr>
        <w:t xml:space="preserve">As you know, being on the negotiating committee. This thing doesn't just happen overnight, right? And you got to do all the mobilization, strike, preparation, all that stuff. But what America saw was, hey, the teachers were out on strike for a day and they got shit that they said wasn't even possible you know wasn't even in the state budget wasn't even and and the GM workers were out on strike for three weeks and they got you know, these huge raises double digit raises and Nabisco workers the same and and people were seeing this and they're saying, ha I get it, like, this we can get some things done. </w:t>
      </w:r>
    </w:p>
    <w:p w14:paraId="7148D99D" w14:textId="77777777" w:rsidR="00A9424C" w:rsidRPr="00421F15" w:rsidRDefault="00A9424C" w:rsidP="00A9424C">
      <w:pPr>
        <w:rPr>
          <w:rStyle w:val="StyleUnderline"/>
          <w:rFonts w:asciiTheme="minorHAnsi" w:hAnsiTheme="minorHAnsi" w:cstheme="minorHAnsi"/>
        </w:rPr>
      </w:pPr>
      <w:r w:rsidRPr="00421F15">
        <w:rPr>
          <w:rFonts w:asciiTheme="minorHAnsi" w:hAnsiTheme="minorHAnsi" w:cstheme="minorHAnsi"/>
          <w:sz w:val="16"/>
        </w:rPr>
        <w:t xml:space="preserve">AC: I know because </w:t>
      </w:r>
      <w:r w:rsidRPr="00421F15">
        <w:rPr>
          <w:rStyle w:val="StyleUnderline"/>
          <w:rFonts w:asciiTheme="minorHAnsi" w:hAnsiTheme="minorHAnsi" w:cstheme="minorHAnsi"/>
        </w:rPr>
        <w:t>people feel so hopeless</w:t>
      </w:r>
      <w:r w:rsidRPr="00421F15">
        <w:rPr>
          <w:rFonts w:asciiTheme="minorHAnsi" w:hAnsiTheme="minorHAnsi" w:cstheme="minorHAnsi"/>
          <w:sz w:val="16"/>
        </w:rPr>
        <w:t xml:space="preserve"> in this country about you know, okay, let's vote and Let's donate, things are never going to change. And </w:t>
      </w:r>
      <w:r w:rsidRPr="005032BD">
        <w:rPr>
          <w:rStyle w:val="StyleUnderline"/>
          <w:rFonts w:asciiTheme="minorHAnsi" w:hAnsiTheme="minorHAnsi" w:cstheme="minorHAnsi"/>
          <w:highlight w:val="cyan"/>
        </w:rPr>
        <w:t>unions are one of the</w:t>
      </w:r>
      <w:r w:rsidRPr="00421F15">
        <w:rPr>
          <w:rStyle w:val="StyleUnderline"/>
          <w:rFonts w:asciiTheme="minorHAnsi" w:hAnsiTheme="minorHAnsi" w:cstheme="minorHAnsi"/>
        </w:rPr>
        <w:t xml:space="preserve"> very </w:t>
      </w:r>
      <w:r w:rsidRPr="005032BD">
        <w:rPr>
          <w:rStyle w:val="StyleUnderline"/>
          <w:rFonts w:asciiTheme="minorHAnsi" w:hAnsiTheme="minorHAnsi" w:cstheme="minorHAnsi"/>
          <w:highlight w:val="cyan"/>
        </w:rPr>
        <w:t>few ways</w:t>
      </w:r>
      <w:r w:rsidRPr="00421F15">
        <w:rPr>
          <w:rStyle w:val="StyleUnderline"/>
          <w:rFonts w:asciiTheme="minorHAnsi" w:hAnsiTheme="minorHAnsi" w:cstheme="minorHAnsi"/>
        </w:rPr>
        <w:t xml:space="preserve"> that we have </w:t>
      </w:r>
      <w:r w:rsidRPr="005032BD">
        <w:rPr>
          <w:rStyle w:val="StyleUnderline"/>
          <w:rFonts w:asciiTheme="minorHAnsi" w:hAnsiTheme="minorHAnsi" w:cstheme="minorHAnsi"/>
          <w:highlight w:val="cyan"/>
        </w:rPr>
        <w:t xml:space="preserve">where we </w:t>
      </w:r>
      <w:r w:rsidRPr="00421F15">
        <w:rPr>
          <w:rFonts w:asciiTheme="minorHAnsi" w:hAnsiTheme="minorHAnsi" w:cstheme="minorHAnsi"/>
          <w:sz w:val="16"/>
          <w:szCs w:val="16"/>
        </w:rPr>
        <w:t>actually</w:t>
      </w:r>
      <w:r w:rsidRPr="00421F15">
        <w:rPr>
          <w:rStyle w:val="StyleUnderline"/>
          <w:rFonts w:asciiTheme="minorHAnsi" w:hAnsiTheme="minorHAnsi" w:cstheme="minorHAnsi"/>
          <w:sz w:val="16"/>
          <w:szCs w:val="16"/>
        </w:rPr>
        <w:t xml:space="preserve"> </w:t>
      </w:r>
      <w:r w:rsidRPr="005032BD">
        <w:rPr>
          <w:rStyle w:val="StyleUnderline"/>
          <w:rFonts w:asciiTheme="minorHAnsi" w:hAnsiTheme="minorHAnsi" w:cstheme="minorHAnsi"/>
          <w:highlight w:val="cyan"/>
        </w:rPr>
        <w:t xml:space="preserve">marshal </w:t>
      </w:r>
      <w:r w:rsidRPr="005032BD">
        <w:rPr>
          <w:rStyle w:val="Emphasis"/>
          <w:rFonts w:asciiTheme="minorHAnsi" w:hAnsiTheme="minorHAnsi" w:cstheme="minorHAnsi"/>
          <w:highlight w:val="cyan"/>
        </w:rPr>
        <w:t>actual power</w:t>
      </w:r>
      <w:r w:rsidRPr="00421F15">
        <w:rPr>
          <w:rStyle w:val="Emphasis"/>
          <w:rFonts w:asciiTheme="minorHAnsi" w:hAnsiTheme="minorHAnsi" w:cstheme="minorHAnsi"/>
        </w:rPr>
        <w:t>,</w:t>
      </w:r>
      <w:r w:rsidRPr="00421F15">
        <w:rPr>
          <w:rFonts w:asciiTheme="minorHAnsi" w:hAnsiTheme="minorHAnsi" w:cstheme="minorHAnsi"/>
          <w:sz w:val="16"/>
        </w:rPr>
        <w:t xml:space="preserve"> like </w:t>
      </w:r>
      <w:r w:rsidRPr="00421F15">
        <w:rPr>
          <w:rStyle w:val="StyleUnderline"/>
          <w:rFonts w:asciiTheme="minorHAnsi" w:hAnsiTheme="minorHAnsi" w:cstheme="minorHAnsi"/>
        </w:rPr>
        <w:t>not just abstract</w:t>
      </w:r>
      <w:r w:rsidRPr="00421F15">
        <w:rPr>
          <w:rFonts w:asciiTheme="minorHAnsi" w:hAnsiTheme="minorHAnsi" w:cstheme="minorHAnsi"/>
          <w:sz w:val="16"/>
        </w:rPr>
        <w:t xml:space="preserve"> “Oh, yeah, you have the </w:t>
      </w:r>
      <w:r w:rsidRPr="00421F15">
        <w:rPr>
          <w:rStyle w:val="StyleUnderline"/>
          <w:rFonts w:asciiTheme="minorHAnsi" w:hAnsiTheme="minorHAnsi" w:cstheme="minorHAnsi"/>
        </w:rPr>
        <w:t>power</w:t>
      </w:r>
      <w:r w:rsidRPr="00421F15">
        <w:rPr>
          <w:rFonts w:asciiTheme="minorHAnsi" w:hAnsiTheme="minorHAnsi" w:cstheme="minorHAnsi"/>
          <w:sz w:val="16"/>
        </w:rPr>
        <w:t xml:space="preserve">. You have the power to change the world.” No, </w:t>
      </w:r>
      <w:r w:rsidRPr="00421F15">
        <w:rPr>
          <w:rStyle w:val="StyleUnderline"/>
          <w:rFonts w:asciiTheme="minorHAnsi" w:hAnsiTheme="minorHAnsi" w:cstheme="minorHAnsi"/>
        </w:rPr>
        <w:t>like literal power</w:t>
      </w:r>
      <w:r w:rsidRPr="00421F15">
        <w:rPr>
          <w:rFonts w:asciiTheme="minorHAnsi" w:hAnsiTheme="minorHAnsi" w:cstheme="minorHAnsi"/>
          <w:sz w:val="16"/>
        </w:rPr>
        <w:t xml:space="preserve"> that are allowed, like literal power </w:t>
      </w:r>
      <w:r w:rsidRPr="00421F15">
        <w:rPr>
          <w:rStyle w:val="StyleUnderline"/>
          <w:rFonts w:asciiTheme="minorHAnsi" w:hAnsiTheme="minorHAnsi" w:cstheme="minorHAnsi"/>
        </w:rPr>
        <w:t>where the other side says</w:t>
      </w:r>
      <w:r w:rsidRPr="00421F15">
        <w:rPr>
          <w:rFonts w:asciiTheme="minorHAnsi" w:hAnsiTheme="minorHAnsi" w:cstheme="minorHAnsi"/>
          <w:sz w:val="16"/>
        </w:rPr>
        <w:t>, “fuck you,</w:t>
      </w:r>
      <w:r w:rsidRPr="00421F15">
        <w:rPr>
          <w:rStyle w:val="StyleUnderline"/>
          <w:rFonts w:asciiTheme="minorHAnsi" w:hAnsiTheme="minorHAnsi" w:cstheme="minorHAnsi"/>
        </w:rPr>
        <w:t xml:space="preserve"> we don't want to do it</w:t>
      </w:r>
      <w:r w:rsidRPr="00421F15">
        <w:rPr>
          <w:rFonts w:asciiTheme="minorHAnsi" w:hAnsiTheme="minorHAnsi" w:cstheme="minorHAnsi"/>
          <w:sz w:val="16"/>
        </w:rPr>
        <w:t xml:space="preserve">” </w:t>
      </w:r>
      <w:r w:rsidRPr="00421F15">
        <w:rPr>
          <w:rStyle w:val="StyleUnderline"/>
          <w:rFonts w:asciiTheme="minorHAnsi" w:hAnsiTheme="minorHAnsi" w:cstheme="minorHAnsi"/>
        </w:rPr>
        <w:t>and you say</w:t>
      </w:r>
      <w:r w:rsidRPr="00421F15">
        <w:rPr>
          <w:rFonts w:asciiTheme="minorHAnsi" w:hAnsiTheme="minorHAnsi" w:cstheme="minorHAnsi"/>
          <w:sz w:val="16"/>
        </w:rPr>
        <w:t xml:space="preserve">, “I don't, </w:t>
      </w:r>
      <w:r w:rsidRPr="00421F15">
        <w:rPr>
          <w:rStyle w:val="StyleUnderline"/>
          <w:rFonts w:asciiTheme="minorHAnsi" w:hAnsiTheme="minorHAnsi" w:cstheme="minorHAnsi"/>
        </w:rPr>
        <w:t>it doesn't even matter what I say to you because I'm just going to make you</w:t>
      </w:r>
      <w:r w:rsidRPr="00421F15">
        <w:rPr>
          <w:rFonts w:asciiTheme="minorHAnsi" w:hAnsiTheme="minorHAnsi" w:cstheme="minorHAnsi"/>
          <w:sz w:val="16"/>
        </w:rPr>
        <w:t xml:space="preserve"> and we're gonna do that, together.” That where are you? And </w:t>
      </w:r>
      <w:r w:rsidRPr="00421F15">
        <w:rPr>
          <w:rStyle w:val="StyleUnderline"/>
          <w:rFonts w:asciiTheme="minorHAnsi" w:hAnsiTheme="minorHAnsi" w:cstheme="minorHAnsi"/>
        </w:rPr>
        <w:t xml:space="preserve">it's such an incredible moment to realize that you have that power </w:t>
      </w:r>
      <w:r w:rsidRPr="00421F15">
        <w:rPr>
          <w:rFonts w:asciiTheme="minorHAnsi" w:hAnsiTheme="minorHAnsi" w:cstheme="minorHAnsi"/>
          <w:sz w:val="16"/>
        </w:rPr>
        <w:t>that you</w:t>
      </w:r>
      <w:r w:rsidRPr="00421F15">
        <w:rPr>
          <w:rStyle w:val="StyleUnderline"/>
          <w:rFonts w:asciiTheme="minorHAnsi" w:hAnsiTheme="minorHAnsi" w:cstheme="minorHAnsi"/>
        </w:rPr>
        <w:t xml:space="preserve"> that you can actually make somebody </w:t>
      </w:r>
      <w:r w:rsidRPr="00421F15">
        <w:rPr>
          <w:rFonts w:asciiTheme="minorHAnsi" w:hAnsiTheme="minorHAnsi" w:cstheme="minorHAnsi"/>
          <w:sz w:val="16"/>
        </w:rPr>
        <w:t xml:space="preserve">who doesn't want it, </w:t>
      </w:r>
      <w:r w:rsidRPr="00421F15">
        <w:rPr>
          <w:rStyle w:val="StyleUnderline"/>
          <w:rFonts w:asciiTheme="minorHAnsi" w:hAnsiTheme="minorHAnsi" w:cstheme="minorHAnsi"/>
        </w:rPr>
        <w:t>who hates you</w:t>
      </w:r>
      <w:r w:rsidRPr="00421F15">
        <w:rPr>
          <w:rFonts w:asciiTheme="minorHAnsi" w:hAnsiTheme="minorHAnsi" w:cstheme="minorHAnsi"/>
          <w:sz w:val="16"/>
        </w:rPr>
        <w:t xml:space="preserve">, </w:t>
      </w:r>
      <w:r w:rsidRPr="00421F15">
        <w:rPr>
          <w:rStyle w:val="StyleUnderline"/>
          <w:rFonts w:asciiTheme="minorHAnsi" w:hAnsiTheme="minorHAnsi" w:cstheme="minorHAnsi"/>
        </w:rPr>
        <w:t>do what you want need them to do and what your colleagues need.</w:t>
      </w:r>
    </w:p>
    <w:p w14:paraId="12D1629C" w14:textId="77777777" w:rsidR="00A9424C" w:rsidRPr="00421F15" w:rsidRDefault="00A9424C" w:rsidP="00A9424C">
      <w:pPr>
        <w:rPr>
          <w:rStyle w:val="StyleUnderline"/>
          <w:rFonts w:asciiTheme="minorHAnsi" w:hAnsiTheme="minorHAnsi" w:cstheme="minorHAnsi"/>
        </w:rPr>
      </w:pPr>
      <w:r w:rsidRPr="00421F15">
        <w:rPr>
          <w:rFonts w:asciiTheme="minorHAnsi" w:hAnsiTheme="minorHAnsi" w:cstheme="minorHAnsi"/>
          <w:sz w:val="16"/>
        </w:rPr>
        <w:t xml:space="preserve">SN: Well, and </w:t>
      </w:r>
      <w:r w:rsidRPr="005032BD">
        <w:rPr>
          <w:rStyle w:val="Emphasis"/>
          <w:rFonts w:asciiTheme="minorHAnsi" w:hAnsiTheme="minorHAnsi" w:cstheme="minorHAnsi"/>
          <w:highlight w:val="cyan"/>
        </w:rPr>
        <w:t>they want us to think that we hate each other</w:t>
      </w:r>
      <w:r w:rsidRPr="00421F15">
        <w:rPr>
          <w:rFonts w:asciiTheme="minorHAnsi" w:hAnsiTheme="minorHAnsi" w:cstheme="minorHAnsi"/>
          <w:sz w:val="16"/>
        </w:rPr>
        <w:t xml:space="preserve">, right? Yeah, but, </w:t>
      </w:r>
      <w:r w:rsidRPr="005032BD">
        <w:rPr>
          <w:rStyle w:val="StyleUnderline"/>
          <w:rFonts w:asciiTheme="minorHAnsi" w:hAnsiTheme="minorHAnsi" w:cstheme="minorHAnsi"/>
          <w:highlight w:val="cyan"/>
        </w:rPr>
        <w:t>but actually</w:t>
      </w:r>
      <w:r w:rsidRPr="00421F15">
        <w:rPr>
          <w:rStyle w:val="StyleUnderline"/>
          <w:rFonts w:asciiTheme="minorHAnsi" w:hAnsiTheme="minorHAnsi" w:cstheme="minorHAnsi"/>
        </w:rPr>
        <w:t xml:space="preserve">, what you find out is you </w:t>
      </w:r>
      <w:r w:rsidRPr="005032BD">
        <w:rPr>
          <w:rStyle w:val="StyleUnderline"/>
          <w:rFonts w:asciiTheme="minorHAnsi" w:hAnsiTheme="minorHAnsi" w:cstheme="minorHAnsi"/>
          <w:highlight w:val="cyan"/>
        </w:rPr>
        <w:t>don't get to choose who the other union members are</w:t>
      </w:r>
      <w:r w:rsidRPr="005032BD">
        <w:rPr>
          <w:rFonts w:asciiTheme="minorHAnsi" w:hAnsiTheme="minorHAnsi" w:cstheme="minorHAnsi"/>
          <w:sz w:val="16"/>
          <w:highlight w:val="cyan"/>
        </w:rPr>
        <w:t>.</w:t>
      </w:r>
      <w:r w:rsidRPr="00421F15">
        <w:rPr>
          <w:rFonts w:asciiTheme="minorHAnsi" w:hAnsiTheme="minorHAnsi" w:cstheme="minorHAnsi"/>
          <w:sz w:val="16"/>
        </w:rPr>
        <w:t xml:space="preserve"> Like </w:t>
      </w:r>
      <w:r w:rsidRPr="005032BD">
        <w:rPr>
          <w:rStyle w:val="StyleUnderline"/>
          <w:rFonts w:asciiTheme="minorHAnsi" w:hAnsiTheme="minorHAnsi" w:cstheme="minorHAnsi"/>
          <w:highlight w:val="cyan"/>
        </w:rPr>
        <w:t>the boss decides who the other union members are.</w:t>
      </w:r>
      <w:r w:rsidRPr="00421F15">
        <w:rPr>
          <w:rStyle w:val="StyleUnderline"/>
          <w:rFonts w:asciiTheme="minorHAnsi" w:hAnsiTheme="minorHAnsi" w:cstheme="minorHAnsi"/>
        </w:rPr>
        <w:t xml:space="preserve">  </w:t>
      </w:r>
    </w:p>
    <w:p w14:paraId="05C0B6D8" w14:textId="77777777" w:rsidR="00A9424C" w:rsidRPr="00421F15" w:rsidRDefault="00A9424C" w:rsidP="00A9424C">
      <w:pPr>
        <w:rPr>
          <w:rStyle w:val="StyleUnderline"/>
          <w:rFonts w:asciiTheme="minorHAnsi" w:hAnsiTheme="minorHAnsi" w:cstheme="minorHAnsi"/>
        </w:rPr>
      </w:pPr>
      <w:r w:rsidRPr="00421F15">
        <w:rPr>
          <w:rFonts w:asciiTheme="minorHAnsi" w:hAnsiTheme="minorHAnsi" w:cstheme="minorHAnsi"/>
          <w:sz w:val="16"/>
        </w:rPr>
        <w:t xml:space="preserve">AC: Yeah, </w:t>
      </w:r>
      <w:r w:rsidRPr="005032BD">
        <w:rPr>
          <w:rStyle w:val="StyleUnderline"/>
          <w:rFonts w:asciiTheme="minorHAnsi" w:hAnsiTheme="minorHAnsi" w:cstheme="minorHAnsi"/>
          <w:highlight w:val="cyan"/>
        </w:rPr>
        <w:t>they hire and fire</w:t>
      </w:r>
      <w:r w:rsidRPr="00421F15">
        <w:rPr>
          <w:rStyle w:val="StyleUnderline"/>
          <w:rFonts w:asciiTheme="minorHAnsi" w:hAnsiTheme="minorHAnsi" w:cstheme="minorHAnsi"/>
        </w:rPr>
        <w:t xml:space="preserve"> them.</w:t>
      </w:r>
    </w:p>
    <w:p w14:paraId="4D332A79" w14:textId="77777777" w:rsidR="00A9424C" w:rsidRPr="00421F15" w:rsidRDefault="00A9424C" w:rsidP="00A9424C">
      <w:pPr>
        <w:rPr>
          <w:rStyle w:val="Emphasis"/>
          <w:rFonts w:asciiTheme="minorHAnsi" w:hAnsiTheme="minorHAnsi" w:cstheme="minorHAnsi"/>
          <w:sz w:val="28"/>
          <w:szCs w:val="26"/>
        </w:rPr>
      </w:pPr>
      <w:r w:rsidRPr="00421F15">
        <w:rPr>
          <w:rFonts w:asciiTheme="minorHAnsi" w:hAnsiTheme="minorHAnsi" w:cstheme="minorHAnsi"/>
          <w:sz w:val="16"/>
        </w:rPr>
        <w:t xml:space="preserve">SN: Right. And and so you know, </w:t>
      </w:r>
      <w:r w:rsidRPr="005032BD">
        <w:rPr>
          <w:rStyle w:val="Emphasis"/>
          <w:rFonts w:asciiTheme="minorHAnsi" w:hAnsiTheme="minorHAnsi" w:cstheme="minorHAnsi"/>
          <w:sz w:val="28"/>
          <w:szCs w:val="26"/>
          <w:highlight w:val="cyan"/>
        </w:rPr>
        <w:t>it's the last non self-selecting place in America, where people come together.</w:t>
      </w:r>
    </w:p>
    <w:p w14:paraId="3EF15207" w14:textId="77777777" w:rsidR="00A9424C" w:rsidRPr="00421F15" w:rsidRDefault="00A9424C" w:rsidP="00A9424C">
      <w:pPr>
        <w:rPr>
          <w:rStyle w:val="Emphasis"/>
          <w:rFonts w:asciiTheme="minorHAnsi" w:hAnsiTheme="minorHAnsi" w:cstheme="minorHAnsi"/>
        </w:rPr>
      </w:pPr>
      <w:r w:rsidRPr="00421F15">
        <w:rPr>
          <w:rFonts w:asciiTheme="minorHAnsi" w:hAnsiTheme="minorHAnsi" w:cstheme="minorHAnsi"/>
          <w:sz w:val="16"/>
        </w:rPr>
        <w:t xml:space="preserve">AC: </w:t>
      </w:r>
      <w:r w:rsidRPr="005032BD">
        <w:rPr>
          <w:rStyle w:val="Emphasis"/>
          <w:rFonts w:asciiTheme="minorHAnsi" w:hAnsiTheme="minorHAnsi" w:cstheme="minorHAnsi"/>
          <w:highlight w:val="cyan"/>
        </w:rPr>
        <w:t>The workplace</w:t>
      </w:r>
    </w:p>
    <w:p w14:paraId="4AE4A9DD" w14:textId="77777777" w:rsidR="00A9424C" w:rsidRPr="00421F15" w:rsidRDefault="00A9424C" w:rsidP="00A9424C">
      <w:pPr>
        <w:rPr>
          <w:rFonts w:asciiTheme="minorHAnsi" w:hAnsiTheme="minorHAnsi" w:cstheme="minorHAnsi"/>
          <w:sz w:val="16"/>
        </w:rPr>
      </w:pPr>
      <w:r w:rsidRPr="00421F15">
        <w:rPr>
          <w:rFonts w:asciiTheme="minorHAnsi" w:hAnsiTheme="minorHAnsi" w:cstheme="minorHAnsi"/>
          <w:sz w:val="16"/>
        </w:rPr>
        <w:t xml:space="preserve">SN: And </w:t>
      </w:r>
      <w:r w:rsidRPr="00421F15">
        <w:rPr>
          <w:rStyle w:val="StyleUnderline"/>
          <w:rFonts w:asciiTheme="minorHAnsi" w:hAnsiTheme="minorHAnsi" w:cstheme="minorHAnsi"/>
        </w:rPr>
        <w:t xml:space="preserve">so </w:t>
      </w:r>
      <w:r w:rsidRPr="005032BD">
        <w:rPr>
          <w:rStyle w:val="StyleUnderline"/>
          <w:rFonts w:asciiTheme="minorHAnsi" w:hAnsiTheme="minorHAnsi" w:cstheme="minorHAnsi"/>
          <w:highlight w:val="cyan"/>
        </w:rPr>
        <w:t>you are forced to work with people that you might think you disagree with</w:t>
      </w:r>
      <w:r w:rsidRPr="00421F15">
        <w:rPr>
          <w:rFonts w:asciiTheme="minorHAnsi" w:hAnsiTheme="minorHAnsi" w:cstheme="minorHAnsi"/>
          <w:sz w:val="16"/>
        </w:rPr>
        <w:t xml:space="preserve">, that that today </w:t>
      </w:r>
      <w:r w:rsidRPr="005032BD">
        <w:rPr>
          <w:rStyle w:val="Emphasis"/>
          <w:rFonts w:asciiTheme="minorHAnsi" w:hAnsiTheme="minorHAnsi" w:cstheme="minorHAnsi"/>
          <w:highlight w:val="cyan"/>
        </w:rPr>
        <w:t>they</w:t>
      </w:r>
      <w:r w:rsidRPr="005032BD">
        <w:rPr>
          <w:rStyle w:val="StyleUnderline"/>
          <w:rFonts w:asciiTheme="minorHAnsi" w:hAnsiTheme="minorHAnsi" w:cstheme="minorHAnsi"/>
          <w:highlight w:val="cyan"/>
        </w:rPr>
        <w:t xml:space="preserve"> want to divide us</w:t>
      </w:r>
      <w:r w:rsidRPr="00421F15">
        <w:rPr>
          <w:rStyle w:val="StyleUnderline"/>
          <w:rFonts w:asciiTheme="minorHAnsi" w:hAnsiTheme="minorHAnsi" w:cstheme="minorHAnsi"/>
        </w:rPr>
        <w:t xml:space="preserve"> by political ideologies to just as much as race or sex or anything else</w:t>
      </w:r>
      <w:r w:rsidRPr="00421F15">
        <w:rPr>
          <w:rFonts w:asciiTheme="minorHAnsi" w:hAnsiTheme="minorHAnsi" w:cstheme="minorHAnsi"/>
          <w:sz w:val="16"/>
        </w:rPr>
        <w:t xml:space="preserve">, right? And so that but but you can </w:t>
      </w:r>
      <w:r w:rsidRPr="00421F15">
        <w:rPr>
          <w:rStyle w:val="StyleUnderline"/>
          <w:rFonts w:asciiTheme="minorHAnsi" w:hAnsiTheme="minorHAnsi" w:cstheme="minorHAnsi"/>
        </w:rPr>
        <w:t>you can work through that and see, oh, we're not that different.</w:t>
      </w:r>
      <w:r w:rsidRPr="00421F15">
        <w:rPr>
          <w:rFonts w:asciiTheme="minorHAnsi" w:hAnsiTheme="minorHAnsi" w:cstheme="minorHAnsi"/>
          <w:sz w:val="16"/>
        </w:rPr>
        <w:t xml:space="preserve"> </w:t>
      </w:r>
    </w:p>
    <w:p w14:paraId="41555C86" w14:textId="77777777" w:rsidR="00A9424C" w:rsidRPr="00421F15" w:rsidRDefault="00A9424C" w:rsidP="00A9424C">
      <w:pPr>
        <w:rPr>
          <w:rFonts w:asciiTheme="minorHAnsi" w:hAnsiTheme="minorHAnsi" w:cstheme="minorHAnsi"/>
          <w:sz w:val="16"/>
        </w:rPr>
      </w:pPr>
      <w:r w:rsidRPr="00421F15">
        <w:rPr>
          <w:rFonts w:asciiTheme="minorHAnsi" w:hAnsiTheme="minorHAnsi" w:cstheme="minorHAnsi"/>
          <w:sz w:val="16"/>
        </w:rPr>
        <w:t xml:space="preserve">AC: Yep. </w:t>
      </w:r>
      <w:r w:rsidRPr="00421F15">
        <w:rPr>
          <w:rStyle w:val="StyleUnderline"/>
          <w:rFonts w:asciiTheme="minorHAnsi" w:hAnsiTheme="minorHAnsi" w:cstheme="minorHAnsi"/>
        </w:rPr>
        <w:t>And one of the amazing things about our union is that we have a lot of folks in it who are on opposite political, sides</w:t>
      </w:r>
      <w:r w:rsidRPr="00421F15">
        <w:rPr>
          <w:rFonts w:asciiTheme="minorHAnsi" w:hAnsiTheme="minorHAnsi" w:cstheme="minorHAnsi"/>
          <w:sz w:val="16"/>
        </w:rPr>
        <w:t xml:space="preserve"> of the political spectrum. I mean, like people imagine everyone in Hollywood it feels the same way. It's not true. And there's folks who, you know, I work alongside who I feel very different about politics with and we know that and </w:t>
      </w:r>
      <w:r w:rsidRPr="00421F15">
        <w:rPr>
          <w:rStyle w:val="StyleUnderline"/>
          <w:rFonts w:asciiTheme="minorHAnsi" w:hAnsiTheme="minorHAnsi" w:cstheme="minorHAnsi"/>
        </w:rPr>
        <w:t>I'm not saying “oh, we put aside our differences and blah, blah, blah” like we're some on some sort of like, centrist talk show</w:t>
      </w:r>
      <w:r w:rsidRPr="00421F15">
        <w:rPr>
          <w:rFonts w:asciiTheme="minorHAnsi" w:hAnsiTheme="minorHAnsi" w:cstheme="minorHAnsi"/>
          <w:sz w:val="16"/>
        </w:rPr>
        <w:t xml:space="preserve"> or whatever. “We discuss it"- no. </w:t>
      </w:r>
      <w:r w:rsidRPr="005032BD">
        <w:rPr>
          <w:rStyle w:val="Emphasis"/>
          <w:rFonts w:asciiTheme="minorHAnsi" w:hAnsiTheme="minorHAnsi" w:cstheme="minorHAnsi"/>
          <w:highlight w:val="cyan"/>
        </w:rPr>
        <w:t>We</w:t>
      </w:r>
      <w:r w:rsidRPr="00421F15">
        <w:rPr>
          <w:rStyle w:val="Emphasis"/>
          <w:rFonts w:asciiTheme="minorHAnsi" w:hAnsiTheme="minorHAnsi" w:cstheme="minorHAnsi"/>
        </w:rPr>
        <w:t xml:space="preserve"> just actually </w:t>
      </w:r>
      <w:r w:rsidRPr="005032BD">
        <w:rPr>
          <w:rStyle w:val="Emphasis"/>
          <w:rFonts w:asciiTheme="minorHAnsi" w:hAnsiTheme="minorHAnsi" w:cstheme="minorHAnsi"/>
          <w:highlight w:val="cyan"/>
        </w:rPr>
        <w:t>have more in common than we have different</w:t>
      </w:r>
      <w:r w:rsidRPr="00421F15">
        <w:rPr>
          <w:rFonts w:asciiTheme="minorHAnsi" w:hAnsiTheme="minorHAnsi" w:cstheme="minorHAnsi"/>
          <w:sz w:val="16"/>
        </w:rPr>
        <w:t xml:space="preserve"> and, </w:t>
      </w:r>
      <w:r w:rsidRPr="00421F15">
        <w:rPr>
          <w:rStyle w:val="StyleUnderline"/>
          <w:rFonts w:asciiTheme="minorHAnsi" w:hAnsiTheme="minorHAnsi" w:cstheme="minorHAnsi"/>
        </w:rPr>
        <w:t>and it actually doesn't matter that we might vote differently on something and it's so that's so powerful</w:t>
      </w:r>
      <w:r w:rsidRPr="00421F15">
        <w:rPr>
          <w:rFonts w:asciiTheme="minorHAnsi" w:hAnsiTheme="minorHAnsi" w:cstheme="minorHAnsi"/>
          <w:sz w:val="16"/>
        </w:rPr>
        <w:t xml:space="preserve">, you know, and </w:t>
      </w:r>
      <w:r w:rsidRPr="005032BD">
        <w:rPr>
          <w:rStyle w:val="StyleUnderline"/>
          <w:rFonts w:asciiTheme="minorHAnsi" w:hAnsiTheme="minorHAnsi" w:cstheme="minorHAnsi"/>
          <w:highlight w:val="cyan"/>
        </w:rPr>
        <w:t>being on the picket line has been</w:t>
      </w:r>
      <w:r w:rsidRPr="00421F15">
        <w:rPr>
          <w:rStyle w:val="StyleUnderline"/>
          <w:rFonts w:asciiTheme="minorHAnsi" w:hAnsiTheme="minorHAnsi" w:cstheme="minorHAnsi"/>
        </w:rPr>
        <w:t xml:space="preserve"> really </w:t>
      </w:r>
      <w:r w:rsidRPr="005032BD">
        <w:rPr>
          <w:rStyle w:val="StyleUnderline"/>
          <w:rFonts w:asciiTheme="minorHAnsi" w:hAnsiTheme="minorHAnsi" w:cstheme="minorHAnsi"/>
          <w:highlight w:val="cyan"/>
        </w:rPr>
        <w:t>powerful</w:t>
      </w:r>
      <w:r w:rsidRPr="00421F15">
        <w:rPr>
          <w:rStyle w:val="StyleUnderline"/>
          <w:rFonts w:asciiTheme="minorHAnsi" w:hAnsiTheme="minorHAnsi" w:cstheme="minorHAnsi"/>
        </w:rPr>
        <w:t xml:space="preserve"> for us to come and see each other.</w:t>
      </w:r>
    </w:p>
    <w:p w14:paraId="02CB6756" w14:textId="77777777" w:rsidR="00A9424C" w:rsidRPr="00421F15" w:rsidRDefault="00A9424C" w:rsidP="00A9424C">
      <w:pPr>
        <w:rPr>
          <w:rFonts w:asciiTheme="minorHAnsi" w:hAnsiTheme="minorHAnsi" w:cstheme="minorHAnsi"/>
          <w:sz w:val="16"/>
        </w:rPr>
      </w:pPr>
      <w:r w:rsidRPr="00421F15">
        <w:rPr>
          <w:rFonts w:asciiTheme="minorHAnsi" w:hAnsiTheme="minorHAnsi" w:cstheme="minorHAnsi"/>
          <w:sz w:val="16"/>
        </w:rPr>
        <w:t xml:space="preserve">SN: </w:t>
      </w:r>
      <w:r w:rsidRPr="00421F15">
        <w:rPr>
          <w:rStyle w:val="Emphasis"/>
          <w:rFonts w:asciiTheme="minorHAnsi" w:hAnsiTheme="minorHAnsi" w:cstheme="minorHAnsi"/>
        </w:rPr>
        <w:t xml:space="preserve">Sometimes </w:t>
      </w:r>
      <w:r w:rsidRPr="005032BD">
        <w:rPr>
          <w:rStyle w:val="Emphasis"/>
          <w:rFonts w:asciiTheme="minorHAnsi" w:hAnsiTheme="minorHAnsi" w:cstheme="minorHAnsi"/>
          <w:highlight w:val="cyan"/>
        </w:rPr>
        <w:t>it</w:t>
      </w:r>
      <w:r w:rsidRPr="00421F15">
        <w:rPr>
          <w:rStyle w:val="Emphasis"/>
          <w:rFonts w:asciiTheme="minorHAnsi" w:hAnsiTheme="minorHAnsi" w:cstheme="minorHAnsi"/>
        </w:rPr>
        <w:t xml:space="preserve"> even </w:t>
      </w:r>
      <w:r w:rsidRPr="005032BD">
        <w:rPr>
          <w:rStyle w:val="Emphasis"/>
          <w:rFonts w:asciiTheme="minorHAnsi" w:hAnsiTheme="minorHAnsi" w:cstheme="minorHAnsi"/>
          <w:highlight w:val="cyan"/>
        </w:rPr>
        <w:t>changes minds</w:t>
      </w:r>
      <w:r w:rsidRPr="00421F15">
        <w:rPr>
          <w:rStyle w:val="Emphasis"/>
          <w:rFonts w:asciiTheme="minorHAnsi" w:hAnsiTheme="minorHAnsi" w:cstheme="minorHAnsi"/>
        </w:rPr>
        <w:t xml:space="preserve"> too</w:t>
      </w:r>
      <w:r w:rsidRPr="00421F15">
        <w:rPr>
          <w:rFonts w:asciiTheme="minorHAnsi" w:hAnsiTheme="minorHAnsi" w:cstheme="minorHAnsi"/>
          <w:sz w:val="16"/>
        </w:rPr>
        <w:t xml:space="preserve">, yeah, </w:t>
      </w:r>
      <w:r w:rsidRPr="00421F15">
        <w:rPr>
          <w:rStyle w:val="StyleUnderline"/>
          <w:rFonts w:asciiTheme="minorHAnsi" w:hAnsiTheme="minorHAnsi" w:cstheme="minorHAnsi"/>
        </w:rPr>
        <w:t xml:space="preserve">sometimes </w:t>
      </w:r>
      <w:r w:rsidRPr="005032BD">
        <w:rPr>
          <w:rStyle w:val="StyleUnderline"/>
          <w:rFonts w:asciiTheme="minorHAnsi" w:hAnsiTheme="minorHAnsi" w:cstheme="minorHAnsi"/>
          <w:highlight w:val="cyan"/>
        </w:rPr>
        <w:t>we understand each other</w:t>
      </w:r>
      <w:r w:rsidRPr="00421F15">
        <w:rPr>
          <w:rStyle w:val="StyleUnderline"/>
          <w:rFonts w:asciiTheme="minorHAnsi" w:hAnsiTheme="minorHAnsi" w:cstheme="minorHAnsi"/>
        </w:rPr>
        <w:t xml:space="preserve"> a little bit </w:t>
      </w:r>
      <w:r w:rsidRPr="005032BD">
        <w:rPr>
          <w:rStyle w:val="StyleUnderline"/>
          <w:rFonts w:asciiTheme="minorHAnsi" w:hAnsiTheme="minorHAnsi" w:cstheme="minorHAnsi"/>
          <w:highlight w:val="cyan"/>
        </w:rPr>
        <w:t>better</w:t>
      </w:r>
      <w:r w:rsidRPr="00421F15">
        <w:rPr>
          <w:rStyle w:val="StyleUnderline"/>
          <w:rFonts w:asciiTheme="minorHAnsi" w:hAnsiTheme="minorHAnsi" w:cstheme="minorHAnsi"/>
        </w:rPr>
        <w:t>.</w:t>
      </w:r>
      <w:r w:rsidRPr="00421F15">
        <w:rPr>
          <w:rFonts w:asciiTheme="minorHAnsi" w:hAnsiTheme="minorHAnsi" w:cstheme="minorHAnsi"/>
          <w:sz w:val="16"/>
        </w:rPr>
        <w:t xml:space="preserve"> And, you know, that </w:t>
      </w:r>
      <w:r w:rsidRPr="005032BD">
        <w:rPr>
          <w:rStyle w:val="StyleUnderline"/>
          <w:rFonts w:asciiTheme="minorHAnsi" w:hAnsiTheme="minorHAnsi" w:cstheme="minorHAnsi"/>
          <w:highlight w:val="cyan"/>
        </w:rPr>
        <w:t>that leads</w:t>
      </w:r>
      <w:r w:rsidRPr="00421F15">
        <w:rPr>
          <w:rFonts w:asciiTheme="minorHAnsi" w:hAnsiTheme="minorHAnsi" w:cstheme="minorHAnsi"/>
          <w:sz w:val="16"/>
        </w:rPr>
        <w:t xml:space="preserve">, frankly, </w:t>
      </w:r>
      <w:r w:rsidRPr="005032BD">
        <w:rPr>
          <w:rStyle w:val="StyleUnderline"/>
          <w:rFonts w:asciiTheme="minorHAnsi" w:hAnsiTheme="minorHAnsi" w:cstheme="minorHAnsi"/>
          <w:highlight w:val="cyan"/>
        </w:rPr>
        <w:t xml:space="preserve">to </w:t>
      </w:r>
      <w:r w:rsidRPr="005032BD">
        <w:rPr>
          <w:rStyle w:val="Emphasis"/>
          <w:rFonts w:asciiTheme="minorHAnsi" w:hAnsiTheme="minorHAnsi" w:cstheme="minorHAnsi"/>
          <w:highlight w:val="cyan"/>
        </w:rPr>
        <w:t>better decisions across the board</w:t>
      </w:r>
      <w:r w:rsidRPr="00421F15">
        <w:rPr>
          <w:rFonts w:asciiTheme="minorHAnsi" w:hAnsiTheme="minorHAnsi" w:cstheme="minorHAnsi"/>
          <w:sz w:val="16"/>
        </w:rPr>
        <w:t xml:space="preserve">. Because </w:t>
      </w:r>
      <w:r w:rsidRPr="005032BD">
        <w:rPr>
          <w:rStyle w:val="StyleUnderline"/>
          <w:rFonts w:asciiTheme="minorHAnsi" w:hAnsiTheme="minorHAnsi" w:cstheme="minorHAnsi"/>
          <w:highlight w:val="cyan"/>
        </w:rPr>
        <w:t xml:space="preserve">one of the biggest problems is we're </w:t>
      </w:r>
      <w:r w:rsidRPr="005032BD">
        <w:rPr>
          <w:rStyle w:val="Emphasis"/>
          <w:rFonts w:asciiTheme="minorHAnsi" w:hAnsiTheme="minorHAnsi" w:cstheme="minorHAnsi"/>
          <w:highlight w:val="cyan"/>
        </w:rPr>
        <w:t>not talking to each other</w:t>
      </w:r>
      <w:r w:rsidRPr="00421F15">
        <w:rPr>
          <w:rFonts w:asciiTheme="minorHAnsi" w:hAnsiTheme="minorHAnsi" w:cstheme="minorHAnsi"/>
          <w:sz w:val="16"/>
        </w:rPr>
        <w:t xml:space="preserve">, right? Yeah. So </w:t>
      </w:r>
      <w:r w:rsidRPr="00421F15">
        <w:rPr>
          <w:rStyle w:val="StyleUnderline"/>
          <w:rFonts w:asciiTheme="minorHAnsi" w:hAnsiTheme="minorHAnsi" w:cstheme="minorHAnsi"/>
        </w:rPr>
        <w:t xml:space="preserve">so </w:t>
      </w:r>
      <w:r w:rsidRPr="005032BD">
        <w:rPr>
          <w:rStyle w:val="StyleUnderline"/>
          <w:rFonts w:asciiTheme="minorHAnsi" w:hAnsiTheme="minorHAnsi" w:cstheme="minorHAnsi"/>
          <w:highlight w:val="cyan"/>
        </w:rPr>
        <w:t>when you come together</w:t>
      </w:r>
      <w:r w:rsidRPr="00421F15">
        <w:rPr>
          <w:rStyle w:val="StyleUnderline"/>
          <w:rFonts w:asciiTheme="minorHAnsi" w:hAnsiTheme="minorHAnsi" w:cstheme="minorHAnsi"/>
        </w:rPr>
        <w:t xml:space="preserve">, especially </w:t>
      </w:r>
      <w:r w:rsidRPr="005032BD">
        <w:rPr>
          <w:rStyle w:val="StyleUnderline"/>
          <w:rFonts w:asciiTheme="minorHAnsi" w:hAnsiTheme="minorHAnsi" w:cstheme="minorHAnsi"/>
          <w:highlight w:val="cyan"/>
        </w:rPr>
        <w:t>on the picket line</w:t>
      </w:r>
      <w:r w:rsidRPr="00421F15">
        <w:rPr>
          <w:rFonts w:asciiTheme="minorHAnsi" w:hAnsiTheme="minorHAnsi" w:cstheme="minorHAnsi"/>
          <w:sz w:val="16"/>
        </w:rPr>
        <w:t xml:space="preserve">, you know, </w:t>
      </w:r>
      <w:r w:rsidRPr="005032BD">
        <w:rPr>
          <w:rStyle w:val="StyleUnderline"/>
          <w:rFonts w:asciiTheme="minorHAnsi" w:hAnsiTheme="minorHAnsi" w:cstheme="minorHAnsi"/>
          <w:highlight w:val="cyan"/>
        </w:rPr>
        <w:t>everybody's there for the same reason</w:t>
      </w:r>
      <w:r w:rsidRPr="00421F15">
        <w:rPr>
          <w:rFonts w:asciiTheme="minorHAnsi" w:hAnsiTheme="minorHAnsi" w:cstheme="minorHAnsi"/>
          <w:sz w:val="16"/>
        </w:rPr>
        <w:t xml:space="preserve"> and </w:t>
      </w:r>
      <w:r w:rsidRPr="00421F15">
        <w:rPr>
          <w:rStyle w:val="StyleUnderline"/>
          <w:rFonts w:asciiTheme="minorHAnsi" w:hAnsiTheme="minorHAnsi" w:cstheme="minorHAnsi"/>
        </w:rPr>
        <w:t xml:space="preserve">and </w:t>
      </w:r>
      <w:r w:rsidRPr="005032BD">
        <w:rPr>
          <w:rStyle w:val="StyleUnderline"/>
          <w:rFonts w:asciiTheme="minorHAnsi" w:hAnsiTheme="minorHAnsi" w:cstheme="minorHAnsi"/>
          <w:highlight w:val="cyan"/>
        </w:rPr>
        <w:t>you start talking to people that</w:t>
      </w:r>
      <w:r w:rsidRPr="00421F15">
        <w:rPr>
          <w:rStyle w:val="StyleUnderline"/>
          <w:rFonts w:asciiTheme="minorHAnsi" w:hAnsiTheme="minorHAnsi" w:cstheme="minorHAnsi"/>
        </w:rPr>
        <w:t xml:space="preserve"> maybe </w:t>
      </w:r>
      <w:r w:rsidRPr="005032BD">
        <w:rPr>
          <w:rStyle w:val="StyleUnderline"/>
          <w:rFonts w:asciiTheme="minorHAnsi" w:hAnsiTheme="minorHAnsi" w:cstheme="minorHAnsi"/>
          <w:highlight w:val="cyan"/>
        </w:rPr>
        <w:t>you didn't</w:t>
      </w:r>
      <w:r w:rsidRPr="00421F15">
        <w:rPr>
          <w:rStyle w:val="StyleUnderline"/>
          <w:rFonts w:asciiTheme="minorHAnsi" w:hAnsiTheme="minorHAnsi" w:cstheme="minorHAnsi"/>
        </w:rPr>
        <w:t xml:space="preserve"> even </w:t>
      </w:r>
      <w:r w:rsidRPr="005032BD">
        <w:rPr>
          <w:rStyle w:val="StyleUnderline"/>
          <w:rFonts w:asciiTheme="minorHAnsi" w:hAnsiTheme="minorHAnsi" w:cstheme="minorHAnsi"/>
          <w:highlight w:val="cyan"/>
        </w:rPr>
        <w:t>talk to</w:t>
      </w:r>
      <w:r w:rsidRPr="00421F15">
        <w:rPr>
          <w:rStyle w:val="StyleUnderline"/>
          <w:rFonts w:asciiTheme="minorHAnsi" w:hAnsiTheme="minorHAnsi" w:cstheme="minorHAnsi"/>
        </w:rPr>
        <w:t xml:space="preserve"> in the workplace, </w:t>
      </w:r>
      <w:r w:rsidRPr="005032BD">
        <w:rPr>
          <w:rStyle w:val="StyleUnderline"/>
          <w:rFonts w:asciiTheme="minorHAnsi" w:hAnsiTheme="minorHAnsi" w:cstheme="minorHAnsi"/>
          <w:highlight w:val="cyan"/>
        </w:rPr>
        <w:t>because you didn't think you had anything in common</w:t>
      </w:r>
      <w:r w:rsidRPr="00421F15">
        <w:rPr>
          <w:rStyle w:val="StyleUnderline"/>
          <w:rFonts w:asciiTheme="minorHAnsi" w:hAnsiTheme="minorHAnsi" w:cstheme="minorHAnsi"/>
        </w:rPr>
        <w:t xml:space="preserve"> with them. </w:t>
      </w:r>
      <w:r w:rsidRPr="00421F15">
        <w:rPr>
          <w:rFonts w:asciiTheme="minorHAnsi" w:hAnsiTheme="minorHAnsi" w:cstheme="minorHAnsi"/>
          <w:sz w:val="16"/>
        </w:rPr>
        <w:t xml:space="preserve">Yeah. And so </w:t>
      </w:r>
      <w:r w:rsidRPr="005032BD">
        <w:rPr>
          <w:rStyle w:val="Emphasis"/>
          <w:rFonts w:asciiTheme="minorHAnsi" w:hAnsiTheme="minorHAnsi" w:cstheme="minorHAnsi"/>
          <w:highlight w:val="cyan"/>
        </w:rPr>
        <w:t>this is the way to heal</w:t>
      </w:r>
      <w:r w:rsidRPr="00421F15">
        <w:rPr>
          <w:rFonts w:asciiTheme="minorHAnsi" w:hAnsiTheme="minorHAnsi" w:cstheme="minorHAnsi"/>
          <w:sz w:val="16"/>
        </w:rPr>
        <w:t xml:space="preserve"> and this is the way to push through all the bullshit union busting that has gone on for centuries, which I call it the four D’s of union busting: divide delay,  distract and demoralize. And, and, and when we can push through that and call bullshit on that, the government shutdown in late 2018 going into 2019. You know, we we called I called for the labor movements talk about a general strike. And yeah.</w:t>
      </w:r>
    </w:p>
    <w:p w14:paraId="5047FBDF" w14:textId="77777777" w:rsidR="00A9424C" w:rsidRPr="00421F15" w:rsidRDefault="00A9424C" w:rsidP="00A9424C">
      <w:pPr>
        <w:rPr>
          <w:rFonts w:asciiTheme="minorHAnsi" w:hAnsiTheme="minorHAnsi" w:cstheme="minorHAnsi"/>
          <w:sz w:val="16"/>
        </w:rPr>
      </w:pPr>
      <w:r w:rsidRPr="00421F15">
        <w:rPr>
          <w:rFonts w:asciiTheme="minorHAnsi" w:hAnsiTheme="minorHAnsi" w:cstheme="minorHAnsi"/>
          <w:sz w:val="16"/>
        </w:rPr>
        <w:t>AC: You made massive headlines. And by the way, a lot of people on the left will just occasionally say, you know, let's have a general strike. Why not? And they sort of try to, you know what I mean? Hey, get the word out, guys. It's very different for a national labor leader to call for a general strike is I mean, a lot of people were blown away by that by that call. Tell me about that.</w:t>
      </w:r>
    </w:p>
    <w:p w14:paraId="0ADE7A54" w14:textId="77777777" w:rsidR="00A9424C" w:rsidRPr="00A9424C" w:rsidRDefault="00A9424C" w:rsidP="00A9424C"/>
    <w:p w14:paraId="73C0AED0" w14:textId="2138E12B" w:rsidR="006C2C0C" w:rsidRDefault="003C3400" w:rsidP="003C3400">
      <w:pPr>
        <w:pStyle w:val="Heading3"/>
      </w:pPr>
      <w:r>
        <w:t>1NC – AT: Rodriguez</w:t>
      </w:r>
    </w:p>
    <w:p w14:paraId="0FC77D10" w14:textId="77777777" w:rsidR="00F65B03" w:rsidRDefault="00F65B03" w:rsidP="00F65B03"/>
    <w:p w14:paraId="5D382239" w14:textId="1A3F9BAE" w:rsidR="00E07F2C" w:rsidRPr="005F0CA4" w:rsidRDefault="00EB7B39" w:rsidP="00E07F2C">
      <w:pPr>
        <w:pStyle w:val="Heading4"/>
        <w:rPr>
          <w:u w:val="single"/>
        </w:rPr>
      </w:pPr>
      <w:r>
        <w:t xml:space="preserve">We are </w:t>
      </w:r>
      <w:r>
        <w:rPr>
          <w:u w:val="single"/>
        </w:rPr>
        <w:t>impact turning</w:t>
      </w:r>
      <w:r>
        <w:t xml:space="preserve"> their method as explained by Rodriguez. </w:t>
      </w:r>
      <w:r w:rsidR="008A0DF6" w:rsidRPr="005F0CA4">
        <w:rPr>
          <w:u w:val="single"/>
        </w:rPr>
        <w:t>Economic reform is good</w:t>
      </w:r>
      <w:r w:rsidR="00E07F2C" w:rsidRPr="005F0CA4">
        <w:rPr>
          <w:u w:val="single"/>
        </w:rPr>
        <w:t xml:space="preserve"> – </w:t>
      </w:r>
    </w:p>
    <w:p w14:paraId="632AEF59" w14:textId="77777777" w:rsidR="00574D0E" w:rsidRPr="00C2279C" w:rsidRDefault="00574D0E" w:rsidP="00574D0E">
      <w:pPr>
        <w:pStyle w:val="Heading4"/>
      </w:pPr>
      <w:r>
        <w:t xml:space="preserve">Economic rationality is </w:t>
      </w:r>
      <w:r>
        <w:rPr>
          <w:u w:val="single"/>
        </w:rPr>
        <w:t>entrenched</w:t>
      </w:r>
      <w:r>
        <w:t xml:space="preserve"> and </w:t>
      </w:r>
      <w:r>
        <w:rPr>
          <w:u w:val="single"/>
        </w:rPr>
        <w:t>inevitable</w:t>
      </w:r>
      <w:r>
        <w:t xml:space="preserve"> – only incremental change has </w:t>
      </w:r>
      <w:r w:rsidRPr="00BF2D35">
        <w:rPr>
          <w:u w:val="single"/>
        </w:rPr>
        <w:t>risk of solvency</w:t>
      </w:r>
      <w:r>
        <w:t xml:space="preserve">. </w:t>
      </w:r>
    </w:p>
    <w:p w14:paraId="012D1190" w14:textId="77777777" w:rsidR="00574D0E" w:rsidRDefault="00574D0E" w:rsidP="00574D0E">
      <w:r w:rsidRPr="006D4C22">
        <w:rPr>
          <w:rStyle w:val="Style13ptBold"/>
        </w:rPr>
        <w:t>Fleming and Banerjee, 16</w:t>
      </w:r>
      <w:r>
        <w:t>—Professor of Business and Society and Director of the Modular Executive MBA programme AND Professor of Management and Director of the Executive PhD program at Cass Business School, City University London (Peter and Subhabrata Bobby, “When performativity fails: Implications for Critical Management Studies,” human relations, 2016, Vol. 69(2), 257–276, dml)</w:t>
      </w:r>
    </w:p>
    <w:p w14:paraId="390767D4" w14:textId="77777777" w:rsidR="00574D0E" w:rsidRPr="00AB5009" w:rsidRDefault="00574D0E" w:rsidP="00574D0E">
      <w:pPr>
        <w:rPr>
          <w:sz w:val="16"/>
        </w:rPr>
      </w:pPr>
      <w:r w:rsidRPr="00AB5009">
        <w:rPr>
          <w:sz w:val="16"/>
        </w:rPr>
        <w:t xml:space="preserve">In their influential analysis of Critical Management Studies (CMS), Fournier and Grey (2000) argue that CMS </w:t>
      </w:r>
      <w:r w:rsidRPr="004B5A26">
        <w:rPr>
          <w:rStyle w:val="StyleUnderline"/>
        </w:rPr>
        <w:t>scholarship</w:t>
      </w:r>
      <w:r w:rsidRPr="00AB5009">
        <w:rPr>
          <w:sz w:val="16"/>
        </w:rPr>
        <w:t xml:space="preserve"> is driven by three basic principles: denaturalization, reflectivity and non-performativity. Denaturalization deconstructs the seemingly immutable ‘realities’ and ‘rationalities’ of managerialism while exposing the wealth of alternatives that reside in the shadows of organizational life. Reflectivity </w:t>
      </w:r>
      <w:r w:rsidRPr="00AB5009">
        <w:rPr>
          <w:rStyle w:val="Emphasis"/>
        </w:rPr>
        <w:t>challenges</w:t>
      </w:r>
      <w:r w:rsidRPr="00AB5009">
        <w:rPr>
          <w:sz w:val="16"/>
        </w:rPr>
        <w:t xml:space="preserve"> the dominance of </w:t>
      </w:r>
      <w:r w:rsidRPr="00AB5009">
        <w:rPr>
          <w:rStyle w:val="Emphasis"/>
        </w:rPr>
        <w:t>positivism</w:t>
      </w:r>
      <w:r w:rsidRPr="004B5A26">
        <w:rPr>
          <w:rStyle w:val="StyleUnderline"/>
        </w:rPr>
        <w:t xml:space="preserve"> in</w:t>
      </w:r>
      <w:r w:rsidRPr="00AB5009">
        <w:rPr>
          <w:sz w:val="16"/>
        </w:rPr>
        <w:t xml:space="preserve"> the methodologies of </w:t>
      </w:r>
      <w:r w:rsidRPr="004B5A26">
        <w:rPr>
          <w:rStyle w:val="StyleUnderline"/>
        </w:rPr>
        <w:t>mainstream</w:t>
      </w:r>
      <w:r w:rsidRPr="00AB5009">
        <w:rPr>
          <w:sz w:val="16"/>
        </w:rPr>
        <w:t xml:space="preserve"> management </w:t>
      </w:r>
      <w:r w:rsidRPr="004B5A26">
        <w:rPr>
          <w:rStyle w:val="StyleUnderline"/>
        </w:rPr>
        <w:t>research</w:t>
      </w:r>
      <w:r w:rsidRPr="00AB5009">
        <w:rPr>
          <w:sz w:val="16"/>
        </w:rPr>
        <w:t xml:space="preserve">, </w:t>
      </w:r>
      <w:r w:rsidRPr="004B5A26">
        <w:rPr>
          <w:rStyle w:val="StyleUnderline"/>
        </w:rPr>
        <w:t>revealing</w:t>
      </w:r>
      <w:r w:rsidRPr="00AB5009">
        <w:rPr>
          <w:sz w:val="16"/>
        </w:rPr>
        <w:t xml:space="preserve"> how all social scientific investigation is underpinned by </w:t>
      </w:r>
      <w:r w:rsidRPr="00AB5009">
        <w:rPr>
          <w:rStyle w:val="Emphasis"/>
        </w:rPr>
        <w:t>political assumptions</w:t>
      </w:r>
      <w:r w:rsidRPr="00AB5009">
        <w:rPr>
          <w:sz w:val="16"/>
        </w:rPr>
        <w:t xml:space="preserve">. Drawing on Lyotard’s (1984) notion of instrumental performativity, </w:t>
      </w:r>
      <w:r w:rsidRPr="004B5A26">
        <w:rPr>
          <w:rStyle w:val="StyleUnderline"/>
        </w:rPr>
        <w:t>the principle</w:t>
      </w:r>
      <w:r w:rsidRPr="00AB5009">
        <w:rPr>
          <w:sz w:val="16"/>
        </w:rPr>
        <w:t xml:space="preserve"> of nonperformativity </w:t>
      </w:r>
      <w:r w:rsidRPr="00AB5009">
        <w:rPr>
          <w:rStyle w:val="Emphasis"/>
        </w:rPr>
        <w:t>rejects</w:t>
      </w:r>
      <w:r w:rsidRPr="004B5A26">
        <w:rPr>
          <w:rStyle w:val="StyleUnderline"/>
        </w:rPr>
        <w:t xml:space="preserve"> the </w:t>
      </w:r>
      <w:r w:rsidRPr="00AB5009">
        <w:rPr>
          <w:rStyle w:val="Emphasis"/>
        </w:rPr>
        <w:t>means-ends rationality</w:t>
      </w:r>
      <w:r w:rsidRPr="00AB5009">
        <w:rPr>
          <w:sz w:val="16"/>
        </w:rPr>
        <w:t xml:space="preserve"> that governs many organizational situations, especially </w:t>
      </w:r>
      <w:r w:rsidRPr="004B5A26">
        <w:rPr>
          <w:rStyle w:val="StyleUnderline"/>
        </w:rPr>
        <w:t>under</w:t>
      </w:r>
      <w:r w:rsidRPr="00AB5009">
        <w:rPr>
          <w:sz w:val="16"/>
        </w:rPr>
        <w:t xml:space="preserve"> neoliberal capitalism characterized by a brazen cost-minimization/ </w:t>
      </w:r>
      <w:r w:rsidRPr="00AB5009">
        <w:rPr>
          <w:rStyle w:val="Emphasis"/>
        </w:rPr>
        <w:t>profit-maximization logic</w:t>
      </w:r>
      <w:r w:rsidRPr="00AB5009">
        <w:rPr>
          <w:sz w:val="16"/>
        </w:rPr>
        <w:t xml:space="preserve"> (Fournier and Grey, 2000). </w:t>
      </w:r>
    </w:p>
    <w:p w14:paraId="6C26F16D" w14:textId="77777777" w:rsidR="00574D0E" w:rsidRPr="00AB5009" w:rsidRDefault="00574D0E" w:rsidP="00574D0E">
      <w:pPr>
        <w:rPr>
          <w:sz w:val="16"/>
        </w:rPr>
      </w:pPr>
      <w:r w:rsidRPr="00AB5009">
        <w:rPr>
          <w:sz w:val="16"/>
        </w:rPr>
        <w:t xml:space="preserve">The principle of non-performativity has recently been questioned in a number of articles published in this journal and elsewhere. These authors suggest that by </w:t>
      </w:r>
      <w:r w:rsidRPr="00AB5009">
        <w:rPr>
          <w:rStyle w:val="Emphasis"/>
        </w:rPr>
        <w:t xml:space="preserve">critically </w:t>
      </w:r>
      <w:r w:rsidRPr="005032BD">
        <w:rPr>
          <w:rStyle w:val="Emphasis"/>
          <w:highlight w:val="cyan"/>
        </w:rPr>
        <w:t>distancing</w:t>
      </w:r>
      <w:r w:rsidRPr="00AB5009">
        <w:rPr>
          <w:sz w:val="16"/>
        </w:rPr>
        <w:t xml:space="preserve"> themselves </w:t>
      </w:r>
      <w:r w:rsidRPr="005032BD">
        <w:rPr>
          <w:rStyle w:val="StyleUnderline"/>
          <w:highlight w:val="cyan"/>
        </w:rPr>
        <w:t>from</w:t>
      </w:r>
      <w:r w:rsidRPr="00AB5009">
        <w:rPr>
          <w:sz w:val="16"/>
        </w:rPr>
        <w:t xml:space="preserve"> the </w:t>
      </w:r>
      <w:r w:rsidRPr="005032BD">
        <w:rPr>
          <w:rStyle w:val="Emphasis"/>
          <w:highlight w:val="cyan"/>
        </w:rPr>
        <w:t>concrete activities</w:t>
      </w:r>
      <w:r w:rsidRPr="00AB5009">
        <w:rPr>
          <w:sz w:val="16"/>
        </w:rPr>
        <w:t xml:space="preserve"> of managers, researchers </w:t>
      </w:r>
      <w:r w:rsidRPr="005032BD">
        <w:rPr>
          <w:rStyle w:val="StyleUnderline"/>
          <w:highlight w:val="cyan"/>
        </w:rPr>
        <w:t xml:space="preserve">may </w:t>
      </w:r>
      <w:r w:rsidRPr="005032BD">
        <w:rPr>
          <w:rStyle w:val="Emphasis"/>
          <w:highlight w:val="cyan"/>
        </w:rPr>
        <w:t>miss</w:t>
      </w:r>
      <w:r w:rsidRPr="005032BD">
        <w:rPr>
          <w:rStyle w:val="StyleUnderline"/>
          <w:highlight w:val="cyan"/>
        </w:rPr>
        <w:t xml:space="preserve"> opportunities to </w:t>
      </w:r>
      <w:r w:rsidRPr="005032BD">
        <w:rPr>
          <w:rStyle w:val="Emphasis"/>
          <w:highlight w:val="cyan"/>
        </w:rPr>
        <w:t>intervene</w:t>
      </w:r>
      <w:r w:rsidRPr="004B5A26">
        <w:rPr>
          <w:rStyle w:val="StyleUnderline"/>
        </w:rPr>
        <w:t xml:space="preserve"> and </w:t>
      </w:r>
      <w:r w:rsidRPr="00AB5009">
        <w:rPr>
          <w:rStyle w:val="Emphasis"/>
        </w:rPr>
        <w:t>make a difference</w:t>
      </w:r>
      <w:r w:rsidRPr="004B5A26">
        <w:rPr>
          <w:rStyle w:val="StyleUnderline"/>
        </w:rPr>
        <w:t xml:space="preserve"> </w:t>
      </w:r>
      <w:r w:rsidRPr="005032BD">
        <w:rPr>
          <w:rStyle w:val="StyleUnderline"/>
          <w:highlight w:val="cyan"/>
        </w:rPr>
        <w:t xml:space="preserve">for the </w:t>
      </w:r>
      <w:r w:rsidRPr="005032BD">
        <w:rPr>
          <w:rStyle w:val="Emphasis"/>
          <w:highlight w:val="cyan"/>
        </w:rPr>
        <w:t>better</w:t>
      </w:r>
      <w:r w:rsidRPr="00AB5009">
        <w:rPr>
          <w:sz w:val="16"/>
        </w:rPr>
        <w:t xml:space="preserve">. For example, in their influential article, Spicer et al. (2009: 538) argue that </w:t>
      </w:r>
      <w:r w:rsidRPr="004B5A26">
        <w:rPr>
          <w:rStyle w:val="StyleUnderline"/>
        </w:rPr>
        <w:t>the principle</w:t>
      </w:r>
      <w:r w:rsidRPr="00AB5009">
        <w:rPr>
          <w:sz w:val="16"/>
        </w:rPr>
        <w:t xml:space="preserve"> of non-performativity needlessly isolates CMS from organizational practitioners. </w:t>
      </w:r>
      <w:r w:rsidRPr="005032BD">
        <w:rPr>
          <w:rStyle w:val="StyleUnderline"/>
          <w:highlight w:val="cyan"/>
        </w:rPr>
        <w:t>This</w:t>
      </w:r>
      <w:r w:rsidRPr="00AB5009">
        <w:rPr>
          <w:sz w:val="16"/>
        </w:rPr>
        <w:t xml:space="preserve"> in turn </w:t>
      </w:r>
      <w:r w:rsidRPr="005032BD">
        <w:rPr>
          <w:rStyle w:val="StyleUnderline"/>
          <w:highlight w:val="cyan"/>
        </w:rPr>
        <w:t>fosters</w:t>
      </w:r>
      <w:r w:rsidRPr="00AB5009">
        <w:rPr>
          <w:sz w:val="16"/>
        </w:rPr>
        <w:t xml:space="preserve"> a corrosive ‘</w:t>
      </w:r>
      <w:r w:rsidRPr="005032BD">
        <w:rPr>
          <w:rStyle w:val="Emphasis"/>
          <w:highlight w:val="cyan"/>
        </w:rPr>
        <w:t>cynicism</w:t>
      </w:r>
      <w:r w:rsidRPr="004B5A26">
        <w:rPr>
          <w:rStyle w:val="StyleUnderline"/>
        </w:rPr>
        <w:t xml:space="preserve"> and </w:t>
      </w:r>
      <w:r w:rsidRPr="00AB5009">
        <w:rPr>
          <w:rStyle w:val="Emphasis"/>
        </w:rPr>
        <w:t>negativism</w:t>
      </w:r>
      <w:r w:rsidRPr="00AB5009">
        <w:rPr>
          <w:sz w:val="16"/>
        </w:rPr>
        <w:t xml:space="preserve">’ </w:t>
      </w:r>
      <w:r w:rsidRPr="005032BD">
        <w:rPr>
          <w:rStyle w:val="StyleUnderline"/>
          <w:highlight w:val="cyan"/>
        </w:rPr>
        <w:t>where</w:t>
      </w:r>
      <w:r w:rsidRPr="004B5A26">
        <w:rPr>
          <w:rStyle w:val="StyleUnderline"/>
        </w:rPr>
        <w:t xml:space="preserve">by </w:t>
      </w:r>
      <w:r w:rsidRPr="005032BD">
        <w:rPr>
          <w:rStyle w:val="StyleUnderline"/>
          <w:highlight w:val="cyan"/>
        </w:rPr>
        <w:t xml:space="preserve">scholars ply </w:t>
      </w:r>
      <w:r w:rsidRPr="005032BD">
        <w:rPr>
          <w:rStyle w:val="Emphasis"/>
          <w:highlight w:val="cyan"/>
        </w:rPr>
        <w:t>grand</w:t>
      </w:r>
      <w:r w:rsidRPr="00AB5009">
        <w:rPr>
          <w:rStyle w:val="Emphasis"/>
        </w:rPr>
        <w:t xml:space="preserve"> critical </w:t>
      </w:r>
      <w:r w:rsidRPr="005032BD">
        <w:rPr>
          <w:rStyle w:val="Emphasis"/>
          <w:highlight w:val="cyan"/>
        </w:rPr>
        <w:t>theories</w:t>
      </w:r>
      <w:r w:rsidRPr="005032BD">
        <w:rPr>
          <w:rStyle w:val="StyleUnderline"/>
          <w:highlight w:val="cyan"/>
        </w:rPr>
        <w:t xml:space="preserve"> that have </w:t>
      </w:r>
      <w:r w:rsidRPr="005032BD">
        <w:rPr>
          <w:rStyle w:val="Emphasis"/>
          <w:highlight w:val="cyan"/>
        </w:rPr>
        <w:t>little relevance</w:t>
      </w:r>
      <w:r w:rsidRPr="004B5A26">
        <w:rPr>
          <w:rStyle w:val="StyleUnderline"/>
        </w:rPr>
        <w:t xml:space="preserve"> to everyday</w:t>
      </w:r>
      <w:r w:rsidRPr="00AB5009">
        <w:rPr>
          <w:sz w:val="16"/>
        </w:rPr>
        <w:t xml:space="preserve"> organizational </w:t>
      </w:r>
      <w:r w:rsidRPr="004B5A26">
        <w:rPr>
          <w:rStyle w:val="StyleUnderline"/>
        </w:rPr>
        <w:t>challenges</w:t>
      </w:r>
      <w:r w:rsidRPr="00AB5009">
        <w:rPr>
          <w:sz w:val="16"/>
        </w:rPr>
        <w:t xml:space="preserve">. Others similarly maintain that </w:t>
      </w:r>
      <w:r w:rsidRPr="004B5A26">
        <w:rPr>
          <w:rStyle w:val="StyleUnderline"/>
        </w:rPr>
        <w:t>the principle</w:t>
      </w:r>
      <w:r w:rsidRPr="00AB5009">
        <w:rPr>
          <w:sz w:val="16"/>
        </w:rPr>
        <w:t xml:space="preserve"> of non-performativity fails to offer ‘practical’ guidelines for managers (King and Learmonth, 2014); misses crucial opportunities to ‘collaborate’ with middle-managers and </w:t>
      </w:r>
      <w:r w:rsidRPr="009424B5">
        <w:rPr>
          <w:rStyle w:val="Emphasis"/>
        </w:rPr>
        <w:t>stubbornly objects</w:t>
      </w:r>
      <w:r w:rsidRPr="004B5A26">
        <w:rPr>
          <w:rStyle w:val="StyleUnderline"/>
        </w:rPr>
        <w:t xml:space="preserve"> to becoming</w:t>
      </w:r>
      <w:r w:rsidRPr="00AB5009">
        <w:rPr>
          <w:sz w:val="16"/>
        </w:rPr>
        <w:t xml:space="preserve"> ‘</w:t>
      </w:r>
      <w:r w:rsidRPr="009424B5">
        <w:rPr>
          <w:rStyle w:val="Emphasis"/>
        </w:rPr>
        <w:t>more relevant to practice</w:t>
      </w:r>
      <w:r w:rsidRPr="00AB5009">
        <w:rPr>
          <w:sz w:val="16"/>
        </w:rPr>
        <w:t xml:space="preserve">’ (Wickert and Schaefer, 2014: 7); is elitist in how it ignores practitioner management texts in favour of ‘canonical perspectives’ associated with Marx, Foucault and the Frankfurt School (Hartmann, 2014: 619, also see Clegg et al., 2006). </w:t>
      </w:r>
    </w:p>
    <w:p w14:paraId="2D08DDDB" w14:textId="77777777" w:rsidR="00574D0E" w:rsidRPr="00AB5009" w:rsidRDefault="00574D0E" w:rsidP="00574D0E">
      <w:pPr>
        <w:rPr>
          <w:sz w:val="16"/>
        </w:rPr>
      </w:pPr>
      <w:r w:rsidRPr="004B5A26">
        <w:rPr>
          <w:rStyle w:val="StyleUnderline"/>
        </w:rPr>
        <w:t>These</w:t>
      </w:r>
      <w:r w:rsidRPr="00AB5009">
        <w:rPr>
          <w:sz w:val="16"/>
        </w:rPr>
        <w:t xml:space="preserve"> scholars </w:t>
      </w:r>
      <w:r w:rsidRPr="004B5A26">
        <w:rPr>
          <w:rStyle w:val="StyleUnderline"/>
        </w:rPr>
        <w:t xml:space="preserve">recommend a </w:t>
      </w:r>
      <w:r w:rsidRPr="009424B5">
        <w:rPr>
          <w:rStyle w:val="Emphasis"/>
        </w:rPr>
        <w:t>renewed commitment</w:t>
      </w:r>
      <w:r w:rsidRPr="004B5A26">
        <w:rPr>
          <w:rStyle w:val="StyleUnderline"/>
        </w:rPr>
        <w:t xml:space="preserve"> to performativity so that critical knowledge can</w:t>
      </w:r>
      <w:r w:rsidRPr="00AB5009">
        <w:rPr>
          <w:sz w:val="16"/>
        </w:rPr>
        <w:t xml:space="preserve"> have an impact on the practices of managers and </w:t>
      </w:r>
      <w:r w:rsidRPr="004B5A26">
        <w:rPr>
          <w:rStyle w:val="StyleUnderline"/>
        </w:rPr>
        <w:t xml:space="preserve">lead to </w:t>
      </w:r>
      <w:r w:rsidRPr="009424B5">
        <w:rPr>
          <w:rStyle w:val="Emphasis"/>
        </w:rPr>
        <w:t>emancipatory change</w:t>
      </w:r>
      <w:r w:rsidRPr="00AB5009">
        <w:rPr>
          <w:sz w:val="16"/>
        </w:rPr>
        <w:t xml:space="preserve">. Most assertive in this regard are Spicer et al. (2009) and Wickert and Schaefer (2014) and their respective notions of critical performativity and progressive performativity. Both articles draw upon wider philosophical studies of performativity to discern its potential for CMS researchers hoping to make meaningful interventions. In particular, they apply Austin (1963) and Butler’s (1990, 1993) influential insight about the way language creates reality (rather than just describe it). Armed with this insight, </w:t>
      </w:r>
      <w:r w:rsidRPr="004B5A26">
        <w:rPr>
          <w:rStyle w:val="StyleUnderline"/>
        </w:rPr>
        <w:t xml:space="preserve">it is </w:t>
      </w:r>
      <w:r w:rsidRPr="0001519D">
        <w:rPr>
          <w:rStyle w:val="Emphasis"/>
        </w:rPr>
        <w:t>claimed</w:t>
      </w:r>
      <w:r w:rsidRPr="004B5A26">
        <w:rPr>
          <w:rStyle w:val="StyleUnderline"/>
        </w:rPr>
        <w:t xml:space="preserve"> that</w:t>
      </w:r>
      <w:r w:rsidRPr="00AB5009">
        <w:rPr>
          <w:sz w:val="16"/>
        </w:rPr>
        <w:t xml:space="preserve"> CMS </w:t>
      </w:r>
      <w:r w:rsidRPr="004B5A26">
        <w:rPr>
          <w:rStyle w:val="StyleUnderline"/>
        </w:rPr>
        <w:t xml:space="preserve">researchers can </w:t>
      </w:r>
      <w:r w:rsidRPr="0001519D">
        <w:rPr>
          <w:rStyle w:val="Emphasis"/>
        </w:rPr>
        <w:t>change</w:t>
      </w:r>
      <w:r w:rsidRPr="00AB5009">
        <w:rPr>
          <w:sz w:val="16"/>
        </w:rPr>
        <w:t xml:space="preserve"> organizational </w:t>
      </w:r>
      <w:r w:rsidRPr="0001519D">
        <w:rPr>
          <w:rStyle w:val="Emphasis"/>
        </w:rPr>
        <w:t>practice</w:t>
      </w:r>
      <w:r w:rsidRPr="00AB5009">
        <w:rPr>
          <w:sz w:val="16"/>
        </w:rPr>
        <w:t xml:space="preserve"> (for the better) </w:t>
      </w:r>
      <w:r w:rsidRPr="004B5A26">
        <w:rPr>
          <w:rStyle w:val="StyleUnderline"/>
        </w:rPr>
        <w:t xml:space="preserve">by </w:t>
      </w:r>
      <w:r w:rsidRPr="0001519D">
        <w:rPr>
          <w:rStyle w:val="Emphasis"/>
        </w:rPr>
        <w:t>altering</w:t>
      </w:r>
      <w:r w:rsidRPr="00AB5009">
        <w:rPr>
          <w:sz w:val="16"/>
        </w:rPr>
        <w:t xml:space="preserve"> how </w:t>
      </w:r>
      <w:r w:rsidRPr="0001519D">
        <w:rPr>
          <w:rStyle w:val="Emphasis"/>
        </w:rPr>
        <w:t>language</w:t>
      </w:r>
      <w:r w:rsidRPr="00AB5009">
        <w:rPr>
          <w:sz w:val="16"/>
        </w:rPr>
        <w:t xml:space="preserve"> is used by managers. </w:t>
      </w:r>
      <w:r w:rsidRPr="004B5A26">
        <w:rPr>
          <w:rStyle w:val="StyleUnderline"/>
        </w:rPr>
        <w:t xml:space="preserve">Modified speech </w:t>
      </w:r>
      <w:r w:rsidRPr="0001519D">
        <w:rPr>
          <w:rStyle w:val="Emphasis"/>
        </w:rPr>
        <w:t>may</w:t>
      </w:r>
      <w:r w:rsidRPr="004B5A26">
        <w:rPr>
          <w:rStyle w:val="StyleUnderline"/>
        </w:rPr>
        <w:t xml:space="preserve"> lead to </w:t>
      </w:r>
      <w:r w:rsidRPr="0001519D">
        <w:rPr>
          <w:rStyle w:val="Emphasis"/>
        </w:rPr>
        <w:t>modified</w:t>
      </w:r>
      <w:r w:rsidRPr="004B5A26">
        <w:rPr>
          <w:rStyle w:val="StyleUnderline"/>
        </w:rPr>
        <w:t xml:space="preserve"> and thus </w:t>
      </w:r>
      <w:r w:rsidRPr="0001519D">
        <w:rPr>
          <w:rStyle w:val="Emphasis"/>
        </w:rPr>
        <w:t>emancipatory behaviour</w:t>
      </w:r>
      <w:r w:rsidRPr="00AB5009">
        <w:rPr>
          <w:sz w:val="16"/>
        </w:rPr>
        <w:t xml:space="preserve">. Such critical performativity ‘involves active and subversive intervention into managerial discourses and practices’ (Spicer et al., 2009: 538). Instead of worrying about emancipation on a grand scale, more modest microemancipatory practices might ‘stimulate the performative effects of language in order to induce incremental, rather than radical, changes in managerial behaviour’ (Wickert and Schaefer, 2014: 1). This means getting closer to managers rather than critiquing them from afar. </w:t>
      </w:r>
    </w:p>
    <w:p w14:paraId="4833ECC1" w14:textId="77777777" w:rsidR="00574D0E" w:rsidRPr="00AB5009" w:rsidRDefault="00574D0E" w:rsidP="00574D0E">
      <w:pPr>
        <w:rPr>
          <w:sz w:val="16"/>
        </w:rPr>
      </w:pPr>
      <w:r w:rsidRPr="00AB5009">
        <w:rPr>
          <w:sz w:val="16"/>
        </w:rPr>
        <w:t xml:space="preserve">We agree that </w:t>
      </w:r>
      <w:r w:rsidRPr="006E03D7">
        <w:rPr>
          <w:sz w:val="16"/>
        </w:rPr>
        <w:t xml:space="preserve">CMS </w:t>
      </w:r>
      <w:r w:rsidRPr="006E03D7">
        <w:rPr>
          <w:rStyle w:val="StyleUnderline"/>
        </w:rPr>
        <w:t>scholars should</w:t>
      </w:r>
      <w:r w:rsidRPr="004B5A26">
        <w:rPr>
          <w:rStyle w:val="StyleUnderline"/>
        </w:rPr>
        <w:t xml:space="preserve"> be </w:t>
      </w:r>
      <w:r w:rsidRPr="005032BD">
        <w:rPr>
          <w:rStyle w:val="StyleUnderline"/>
          <w:highlight w:val="cyan"/>
        </w:rPr>
        <w:t>reflect</w:t>
      </w:r>
      <w:r w:rsidRPr="006E03D7">
        <w:rPr>
          <w:rStyle w:val="StyleUnderline"/>
        </w:rPr>
        <w:t xml:space="preserve">ing </w:t>
      </w:r>
      <w:r w:rsidRPr="005032BD">
        <w:rPr>
          <w:rStyle w:val="StyleUnderline"/>
          <w:highlight w:val="cyan"/>
        </w:rPr>
        <w:t>on how</w:t>
      </w:r>
      <w:r w:rsidRPr="004B5A26">
        <w:rPr>
          <w:rStyle w:val="StyleUnderline"/>
        </w:rPr>
        <w:t xml:space="preserve"> their critical </w:t>
      </w:r>
      <w:r w:rsidRPr="005032BD">
        <w:rPr>
          <w:rStyle w:val="StyleUnderline"/>
          <w:highlight w:val="cyan"/>
        </w:rPr>
        <w:t>findings</w:t>
      </w:r>
      <w:r w:rsidRPr="006E03D7">
        <w:rPr>
          <w:rStyle w:val="StyleUnderline"/>
        </w:rPr>
        <w:t xml:space="preserve"> might </w:t>
      </w:r>
      <w:r w:rsidRPr="005032BD">
        <w:rPr>
          <w:rStyle w:val="Emphasis"/>
          <w:highlight w:val="cyan"/>
        </w:rPr>
        <w:t xml:space="preserve">translate into </w:t>
      </w:r>
      <w:r w:rsidRPr="00FB3BA4">
        <w:rPr>
          <w:rStyle w:val="Emphasis"/>
        </w:rPr>
        <w:t>co</w:t>
      </w:r>
      <w:r w:rsidRPr="006D4C22">
        <w:rPr>
          <w:rStyle w:val="Emphasis"/>
        </w:rPr>
        <w:t xml:space="preserve">ncrete </w:t>
      </w:r>
      <w:r w:rsidRPr="005032BD">
        <w:rPr>
          <w:rStyle w:val="Emphasis"/>
          <w:highlight w:val="cyan"/>
        </w:rPr>
        <w:t>change</w:t>
      </w:r>
      <w:r w:rsidRPr="005032BD">
        <w:rPr>
          <w:rStyle w:val="StyleUnderline"/>
          <w:highlight w:val="cyan"/>
        </w:rPr>
        <w:t xml:space="preserve">. Otherwise </w:t>
      </w:r>
      <w:r w:rsidRPr="005032BD">
        <w:rPr>
          <w:rStyle w:val="Emphasis"/>
          <w:highlight w:val="cyan"/>
        </w:rPr>
        <w:t>why bother</w:t>
      </w:r>
      <w:r w:rsidRPr="006D4C22">
        <w:rPr>
          <w:rStyle w:val="Emphasis"/>
        </w:rPr>
        <w:t xml:space="preserve"> being critical in the first place</w:t>
      </w:r>
      <w:r w:rsidRPr="004B5A26">
        <w:rPr>
          <w:rStyle w:val="StyleUnderline"/>
        </w:rPr>
        <w:t>?</w:t>
      </w:r>
      <w:r w:rsidRPr="00AB5009">
        <w:rPr>
          <w:sz w:val="16"/>
        </w:rPr>
        <w:t xml:space="preserve"> Moreover, we applaud recent efforts – including the advocates of critical and progressive performativity – to rethink how CMS research might make a difference to organizational practices. Our motivation for entering this discussion, however, derives from a nagging doubt. We are concerned that </w:t>
      </w:r>
      <w:r w:rsidRPr="004B5A26">
        <w:rPr>
          <w:rStyle w:val="StyleUnderline"/>
        </w:rPr>
        <w:t xml:space="preserve">the emphasis on discursive performativity as a change mechanism risks presenting an </w:t>
      </w:r>
      <w:r w:rsidRPr="005032BD">
        <w:rPr>
          <w:rStyle w:val="Emphasis"/>
          <w:highlight w:val="cyan"/>
        </w:rPr>
        <w:t>overly optimistic</w:t>
      </w:r>
      <w:r w:rsidRPr="005032BD">
        <w:rPr>
          <w:rStyle w:val="StyleUnderline"/>
          <w:highlight w:val="cyan"/>
        </w:rPr>
        <w:t xml:space="preserve"> view of</w:t>
      </w:r>
      <w:r w:rsidRPr="00AB5009">
        <w:rPr>
          <w:sz w:val="16"/>
        </w:rPr>
        <w:t xml:space="preserve"> (a) </w:t>
      </w:r>
      <w:r w:rsidRPr="005032BD">
        <w:rPr>
          <w:rStyle w:val="StyleUnderline"/>
          <w:highlight w:val="cyan"/>
        </w:rPr>
        <w:t xml:space="preserve">the power of language to </w:t>
      </w:r>
      <w:r w:rsidRPr="005032BD">
        <w:rPr>
          <w:rStyle w:val="Emphasis"/>
          <w:highlight w:val="cyan"/>
        </w:rPr>
        <w:t>alter institutionalized</w:t>
      </w:r>
      <w:r w:rsidRPr="006D4C22">
        <w:rPr>
          <w:rStyle w:val="Emphasis"/>
        </w:rPr>
        <w:t xml:space="preserve"> organizational </w:t>
      </w:r>
      <w:r w:rsidRPr="005032BD">
        <w:rPr>
          <w:rStyle w:val="Emphasis"/>
          <w:highlight w:val="cyan"/>
        </w:rPr>
        <w:t>practices</w:t>
      </w:r>
      <w:r w:rsidRPr="004B5A26">
        <w:rPr>
          <w:rStyle w:val="StyleUnderline"/>
        </w:rPr>
        <w:t xml:space="preserve"> associated with</w:t>
      </w:r>
      <w:r w:rsidRPr="00AB5009">
        <w:rPr>
          <w:sz w:val="16"/>
        </w:rPr>
        <w:t xml:space="preserve"> neoliberal </w:t>
      </w:r>
      <w:r w:rsidRPr="004B5A26">
        <w:rPr>
          <w:rStyle w:val="StyleUnderline"/>
        </w:rPr>
        <w:t xml:space="preserve">capitalism </w:t>
      </w:r>
      <w:r w:rsidRPr="005032BD">
        <w:rPr>
          <w:rStyle w:val="StyleUnderline"/>
          <w:highlight w:val="cyan"/>
        </w:rPr>
        <w:t>and</w:t>
      </w:r>
      <w:r w:rsidRPr="00AB5009">
        <w:rPr>
          <w:sz w:val="16"/>
        </w:rPr>
        <w:t xml:space="preserve"> (b) </w:t>
      </w:r>
      <w:r w:rsidRPr="005032BD">
        <w:rPr>
          <w:rStyle w:val="StyleUnderline"/>
          <w:highlight w:val="cyan"/>
        </w:rPr>
        <w:t>the capability</w:t>
      </w:r>
      <w:r w:rsidRPr="004B5A26">
        <w:rPr>
          <w:rStyle w:val="StyleUnderline"/>
        </w:rPr>
        <w:t xml:space="preserve"> of</w:t>
      </w:r>
      <w:r w:rsidRPr="00AB5009">
        <w:rPr>
          <w:sz w:val="16"/>
        </w:rPr>
        <w:t xml:space="preserve"> CMS </w:t>
      </w:r>
      <w:r w:rsidRPr="004B5A26">
        <w:rPr>
          <w:rStyle w:val="StyleUnderline"/>
        </w:rPr>
        <w:t xml:space="preserve">scholars </w:t>
      </w:r>
      <w:r w:rsidRPr="006D4C22">
        <w:rPr>
          <w:rStyle w:val="Emphasis"/>
        </w:rPr>
        <w:t>alone</w:t>
      </w:r>
      <w:r w:rsidRPr="004B5A26">
        <w:rPr>
          <w:rStyle w:val="StyleUnderline"/>
        </w:rPr>
        <w:t xml:space="preserve"> </w:t>
      </w:r>
      <w:r w:rsidRPr="005032BD">
        <w:rPr>
          <w:rStyle w:val="StyleUnderline"/>
          <w:highlight w:val="cyan"/>
        </w:rPr>
        <w:t xml:space="preserve">to </w:t>
      </w:r>
      <w:r w:rsidRPr="005032BD">
        <w:rPr>
          <w:rStyle w:val="Emphasis"/>
          <w:highlight w:val="cyan"/>
        </w:rPr>
        <w:t>reorder</w:t>
      </w:r>
      <w:r w:rsidRPr="00AB5009">
        <w:rPr>
          <w:sz w:val="16"/>
        </w:rPr>
        <w:t xml:space="preserve"> in situ how managers make sense of </w:t>
      </w:r>
      <w:r w:rsidRPr="005032BD">
        <w:rPr>
          <w:rStyle w:val="Emphasis"/>
          <w:highlight w:val="cyan"/>
        </w:rPr>
        <w:t>governing imperatives</w:t>
      </w:r>
      <w:r w:rsidRPr="005032BD">
        <w:rPr>
          <w:rStyle w:val="StyleUnderline"/>
          <w:highlight w:val="cyan"/>
        </w:rPr>
        <w:t xml:space="preserve"> like </w:t>
      </w:r>
      <w:r w:rsidRPr="005032BD">
        <w:rPr>
          <w:rStyle w:val="Emphasis"/>
          <w:highlight w:val="cyan"/>
        </w:rPr>
        <w:t>profit-maximization</w:t>
      </w:r>
      <w:r w:rsidRPr="00AB5009">
        <w:rPr>
          <w:sz w:val="16"/>
        </w:rPr>
        <w:t xml:space="preserve">, </w:t>
      </w:r>
      <w:r w:rsidRPr="006D4C22">
        <w:rPr>
          <w:rStyle w:val="Emphasis"/>
        </w:rPr>
        <w:t>shareholder value</w:t>
      </w:r>
      <w:r w:rsidRPr="00AB5009">
        <w:rPr>
          <w:sz w:val="16"/>
        </w:rPr>
        <w:t xml:space="preserve">, </w:t>
      </w:r>
      <w:r w:rsidRPr="006D4C22">
        <w:rPr>
          <w:rStyle w:val="Emphasis"/>
        </w:rPr>
        <w:t>consumer responsiveness</w:t>
      </w:r>
      <w:r w:rsidRPr="00AB5009">
        <w:rPr>
          <w:sz w:val="16"/>
        </w:rPr>
        <w:t xml:space="preserve"> and so forth. </w:t>
      </w:r>
      <w:r w:rsidRPr="004B5A26">
        <w:rPr>
          <w:rStyle w:val="StyleUnderline"/>
        </w:rPr>
        <w:t xml:space="preserve">While there </w:t>
      </w:r>
      <w:r w:rsidRPr="006D4C22">
        <w:rPr>
          <w:rStyle w:val="Emphasis"/>
        </w:rPr>
        <w:t>may</w:t>
      </w:r>
      <w:r w:rsidRPr="004B5A26">
        <w:rPr>
          <w:rStyle w:val="StyleUnderline"/>
        </w:rPr>
        <w:t xml:space="preserve"> be situations in which critical</w:t>
      </w:r>
      <w:r w:rsidRPr="00AB5009">
        <w:rPr>
          <w:sz w:val="16"/>
        </w:rPr>
        <w:t xml:space="preserve"> and/ or progressive </w:t>
      </w:r>
      <w:r w:rsidRPr="004B5A26">
        <w:rPr>
          <w:rStyle w:val="StyleUnderline"/>
        </w:rPr>
        <w:t xml:space="preserve">performativity </w:t>
      </w:r>
      <w:r w:rsidRPr="006D4C22">
        <w:rPr>
          <w:rStyle w:val="Emphasis"/>
        </w:rPr>
        <w:t>may</w:t>
      </w:r>
      <w:r w:rsidRPr="00AB5009">
        <w:rPr>
          <w:sz w:val="16"/>
        </w:rPr>
        <w:t xml:space="preserve"> ‘</w:t>
      </w:r>
      <w:r w:rsidRPr="00FB3BA4">
        <w:rPr>
          <w:rStyle w:val="Emphasis"/>
        </w:rPr>
        <w:t>talk into existence new</w:t>
      </w:r>
      <w:r w:rsidRPr="00AB5009">
        <w:rPr>
          <w:sz w:val="16"/>
        </w:rPr>
        <w:t xml:space="preserve"> (counterbalancing) </w:t>
      </w:r>
      <w:r w:rsidRPr="00FB3BA4">
        <w:rPr>
          <w:rStyle w:val="Emphasis"/>
        </w:rPr>
        <w:t>behaviours</w:t>
      </w:r>
      <w:r w:rsidRPr="00AB5009">
        <w:rPr>
          <w:sz w:val="16"/>
        </w:rPr>
        <w:t xml:space="preserve"> and practices’ (Wickert and Schaefer, 2014: 3), we also propose that, </w:t>
      </w:r>
      <w:r w:rsidRPr="004B5A26">
        <w:rPr>
          <w:rStyle w:val="StyleUnderline"/>
        </w:rPr>
        <w:t>realistically speaking</w:t>
      </w:r>
      <w:r w:rsidRPr="00AB5009">
        <w:rPr>
          <w:sz w:val="16"/>
        </w:rPr>
        <w:t xml:space="preserve">, </w:t>
      </w:r>
      <w:r w:rsidRPr="005032BD">
        <w:rPr>
          <w:rStyle w:val="StyleUnderline"/>
          <w:highlight w:val="cyan"/>
        </w:rPr>
        <w:t>such attempts would</w:t>
      </w:r>
      <w:r w:rsidRPr="00AB5009">
        <w:rPr>
          <w:sz w:val="16"/>
        </w:rPr>
        <w:t xml:space="preserve"> just as </w:t>
      </w:r>
      <w:r w:rsidRPr="004B5A26">
        <w:rPr>
          <w:rStyle w:val="StyleUnderline"/>
        </w:rPr>
        <w:t xml:space="preserve">likely </w:t>
      </w:r>
      <w:r w:rsidRPr="005032BD">
        <w:rPr>
          <w:rStyle w:val="Emphasis"/>
          <w:highlight w:val="cyan"/>
        </w:rPr>
        <w:t>fail</w:t>
      </w:r>
      <w:r w:rsidRPr="005032BD">
        <w:rPr>
          <w:rStyle w:val="StyleUnderline"/>
          <w:highlight w:val="cyan"/>
        </w:rPr>
        <w:t xml:space="preserve"> given</w:t>
      </w:r>
      <w:r w:rsidRPr="004B5A26">
        <w:rPr>
          <w:rStyle w:val="StyleUnderline"/>
        </w:rPr>
        <w:t xml:space="preserve"> the </w:t>
      </w:r>
      <w:r w:rsidRPr="006D4C22">
        <w:rPr>
          <w:rStyle w:val="Emphasis"/>
        </w:rPr>
        <w:t xml:space="preserve">preponderant </w:t>
      </w:r>
      <w:r w:rsidRPr="005032BD">
        <w:rPr>
          <w:rStyle w:val="Emphasis"/>
          <w:highlight w:val="cyan"/>
        </w:rPr>
        <w:t>pressures of economic rationality</w:t>
      </w:r>
      <w:r w:rsidRPr="00AB5009">
        <w:rPr>
          <w:sz w:val="16"/>
        </w:rPr>
        <w:t xml:space="preserve"> in many business contexts. Missing in the aforementioned calls for a wider appreciation of (discursive) performativity, therefore, are the strict boundary conditions that Austin (1963) and Butler (1990, 1993, 2010) themselves place around the notion. </w:t>
      </w:r>
    </w:p>
    <w:p w14:paraId="0B0E8BEC" w14:textId="77777777" w:rsidR="00574D0E" w:rsidRPr="00AB5009" w:rsidRDefault="00574D0E" w:rsidP="00574D0E">
      <w:pPr>
        <w:rPr>
          <w:sz w:val="16"/>
        </w:rPr>
      </w:pPr>
      <w:r w:rsidRPr="00AB5009">
        <w:rPr>
          <w:sz w:val="16"/>
        </w:rPr>
        <w:t xml:space="preserve">Our article contributes to the ongoing discussion about the challenge of making CMS performative by addressing two central questions. First, rather than automatically assume their success, </w:t>
      </w:r>
      <w:r w:rsidRPr="004B5A26">
        <w:rPr>
          <w:rStyle w:val="StyleUnderline"/>
        </w:rPr>
        <w:t>how might discursive performative approaches</w:t>
      </w:r>
      <w:r w:rsidRPr="00AB5009">
        <w:rPr>
          <w:sz w:val="16"/>
        </w:rPr>
        <w:t xml:space="preserve"> (such as critical and progressive performativity) </w:t>
      </w:r>
      <w:r w:rsidRPr="006D4C22">
        <w:rPr>
          <w:rStyle w:val="Emphasis"/>
        </w:rPr>
        <w:t>fail</w:t>
      </w:r>
      <w:r w:rsidRPr="004B5A26">
        <w:rPr>
          <w:rStyle w:val="StyleUnderline"/>
        </w:rPr>
        <w:t xml:space="preserve"> to enact </w:t>
      </w:r>
      <w:r w:rsidRPr="006D4C22">
        <w:rPr>
          <w:rStyle w:val="Emphasis"/>
        </w:rPr>
        <w:t>desired material changes</w:t>
      </w:r>
      <w:r w:rsidRPr="004B5A26">
        <w:rPr>
          <w:rStyle w:val="StyleUnderline"/>
        </w:rPr>
        <w:t xml:space="preserve"> and for what reasons</w:t>
      </w:r>
      <w:r w:rsidRPr="00AB5009">
        <w:rPr>
          <w:sz w:val="16"/>
        </w:rPr>
        <w:t xml:space="preserve">? </w:t>
      </w:r>
      <w:r w:rsidRPr="004B5A26">
        <w:rPr>
          <w:rStyle w:val="StyleUnderline"/>
        </w:rPr>
        <w:t>Answering this</w:t>
      </w:r>
      <w:r w:rsidRPr="00AB5009">
        <w:rPr>
          <w:sz w:val="16"/>
        </w:rPr>
        <w:t xml:space="preserve"> question </w:t>
      </w:r>
      <w:r w:rsidRPr="004B5A26">
        <w:rPr>
          <w:rStyle w:val="StyleUnderline"/>
        </w:rPr>
        <w:t xml:space="preserve">will provide a better understanding of the </w:t>
      </w:r>
      <w:r w:rsidRPr="006D4C22">
        <w:rPr>
          <w:rStyle w:val="Emphasis"/>
        </w:rPr>
        <w:t>practical contingencies</w:t>
      </w:r>
      <w:r w:rsidRPr="004B5A26">
        <w:rPr>
          <w:rStyle w:val="StyleUnderline"/>
        </w:rPr>
        <w:t xml:space="preserve"> that can </w:t>
      </w:r>
      <w:r w:rsidRPr="006D4C22">
        <w:rPr>
          <w:rStyle w:val="Emphasis"/>
        </w:rPr>
        <w:t>determine</w:t>
      </w:r>
      <w:r w:rsidRPr="00AB5009">
        <w:rPr>
          <w:sz w:val="16"/>
        </w:rPr>
        <w:t xml:space="preserve"> whether these new performativities are </w:t>
      </w:r>
      <w:r w:rsidRPr="004B5A26">
        <w:rPr>
          <w:rStyle w:val="StyleUnderline"/>
        </w:rPr>
        <w:t xml:space="preserve">the </w:t>
      </w:r>
      <w:r w:rsidRPr="006D4C22">
        <w:rPr>
          <w:rStyle w:val="Emphasis"/>
        </w:rPr>
        <w:t>best method</w:t>
      </w:r>
      <w:r w:rsidRPr="00AB5009">
        <w:rPr>
          <w:sz w:val="16"/>
        </w:rPr>
        <w:t xml:space="preserve"> for endeavouring to influence organizations. Second, in light of the constraints on the performative potential of language, what other possible avenues are available to the CMS community for having an impact (however modest) on organizational practices and routines? </w:t>
      </w:r>
    </w:p>
    <w:p w14:paraId="481A8E1D" w14:textId="77777777" w:rsidR="00574D0E" w:rsidRPr="006D4C22" w:rsidRDefault="00574D0E" w:rsidP="00574D0E">
      <w:pPr>
        <w:rPr>
          <w:sz w:val="10"/>
          <w:szCs w:val="10"/>
        </w:rPr>
      </w:pPr>
      <w:r w:rsidRPr="006D4C22">
        <w:rPr>
          <w:sz w:val="10"/>
          <w:szCs w:val="10"/>
        </w:rPr>
        <w:t xml:space="preserve">The article is structured in four parts. First, we provide an overview of the founding CMS principle of non-performativity and analyse recent calls for critical research to become more performative, giving particular attention to the two articles that have recently appeared in this journal. Second, we identify the circumstances under which it is more realistic to expect discursive performativity to fail rather than succeed. Corporate Social Responsibility (or CSR) is here highlighted as a failed performative in managerial and mainstream discourses. Third, the article posits alternative methods that the CMS community might use to help make organizations less exploitative and more equitable. Fourth, we conclude by discussing the broader role of critique in management studies at this juncture. Our overall aim is to continue the ongoing dialogue about performativity in the CMS community and hopefully inform new avenues to achieve its stated objectives in business and society. </w:t>
      </w:r>
    </w:p>
    <w:p w14:paraId="3DCABCE9" w14:textId="77777777" w:rsidR="00574D0E" w:rsidRPr="006D4C22" w:rsidRDefault="00574D0E" w:rsidP="00574D0E">
      <w:pPr>
        <w:rPr>
          <w:sz w:val="10"/>
          <w:szCs w:val="10"/>
        </w:rPr>
      </w:pPr>
      <w:r w:rsidRPr="006D4C22">
        <w:rPr>
          <w:sz w:val="10"/>
          <w:szCs w:val="10"/>
        </w:rPr>
        <w:t xml:space="preserve">Critical Management Studies and the question of performativity </w:t>
      </w:r>
    </w:p>
    <w:p w14:paraId="25BE1056" w14:textId="77777777" w:rsidR="00574D0E" w:rsidRPr="006D4C22" w:rsidRDefault="00574D0E" w:rsidP="00574D0E">
      <w:pPr>
        <w:rPr>
          <w:sz w:val="10"/>
          <w:szCs w:val="10"/>
        </w:rPr>
      </w:pPr>
      <w:r w:rsidRPr="006D4C22">
        <w:rPr>
          <w:sz w:val="10"/>
          <w:szCs w:val="10"/>
        </w:rPr>
        <w:t>We will not provide a detailed overview of CMS as that has been done extensively elsewhere (see e.g. Adler et al., 2007; Alvesson et al., 2009; Banerjee, 2011a; Fournier and Grey, 2000; Spicer et al., 2009). CMS is characterized by a diversity of theoretical and philosophical perspectives. For instance, the 2013 Critical Management Studies conference held in Manchester comprised of 25 streams involving a wide range of topics such as critical perspectives on strategy, globalization, international business, diversity, feminism, race theory, human resource management, marketing, accounting, postcolonialism, sexuality, gender, postmodernism and environmentalism. CMS was established as a division in the Academy of Management in 2008. The domain statement of the CMS division describes its mission:</w:t>
      </w:r>
    </w:p>
    <w:p w14:paraId="078576FB" w14:textId="77777777" w:rsidR="00574D0E" w:rsidRPr="006D4C22" w:rsidRDefault="00574D0E" w:rsidP="00574D0E">
      <w:pPr>
        <w:rPr>
          <w:sz w:val="10"/>
          <w:szCs w:val="10"/>
        </w:rPr>
      </w:pPr>
      <w:r w:rsidRPr="006D4C22">
        <w:rPr>
          <w:sz w:val="10"/>
          <w:szCs w:val="10"/>
        </w:rPr>
        <w:t xml:space="preserve">CMS serves as a forum within the Academy for the expression of views critical of established management practices and the established social order. Our premise is that structural features of contemporary society, such as the profit imperative, patriarchy, racial inequality, and ecological irresponsibility often turn organizations into instruments of domination and exploitation. Driven by a shared desire to change this situation, we aim in our research, teaching, and practice to develop critical interpretations of management and society and to generate radical alternatives. Our critique seeks to connect the practical shortcomings in management and individual managers to the demands of a socially divisive and ecologically destructive system within which managers work. (CMS, 2014) </w:t>
      </w:r>
    </w:p>
    <w:p w14:paraId="26323674" w14:textId="77777777" w:rsidR="00574D0E" w:rsidRPr="006D4C22" w:rsidRDefault="00574D0E" w:rsidP="00574D0E">
      <w:pPr>
        <w:rPr>
          <w:sz w:val="10"/>
          <w:szCs w:val="10"/>
        </w:rPr>
      </w:pPr>
      <w:r w:rsidRPr="006D4C22">
        <w:rPr>
          <w:sz w:val="10"/>
          <w:szCs w:val="10"/>
        </w:rPr>
        <w:t xml:space="preserve">Thus, CMS challenges the fundamental normative assumption that managerial notions of efficiency are universally desirable, and that pursuing profit motives can only lead to positive outcomes for the workforce and society. Moreover, CMS is driven by the desire (even if it does not always articulate the means) to transform existing power relations in organizations with a view to encouraging less oppressive practices that do not harm social and environmental welfare. As Fournier and Grey (2000: 16) argue, ‘to be engaged in critical management studies means, at the most basic level, to say that something is wrong with management, as a practice and body of knowledge, and that it should be changed’. </w:t>
      </w:r>
    </w:p>
    <w:p w14:paraId="6F5FCD9D" w14:textId="77777777" w:rsidR="00574D0E" w:rsidRPr="006D4C22" w:rsidRDefault="00574D0E" w:rsidP="00574D0E">
      <w:pPr>
        <w:rPr>
          <w:sz w:val="10"/>
          <w:szCs w:val="10"/>
        </w:rPr>
      </w:pPr>
      <w:r w:rsidRPr="006D4C22">
        <w:rPr>
          <w:sz w:val="10"/>
          <w:szCs w:val="10"/>
        </w:rPr>
        <w:t xml:space="preserve">Along with de-naturalization and reflexivity, Fournier and Grey (2000) suggest that the principle of non-performativity is crucial to the CMS project: What exactly do Fournier and Grey (2000) mean by non-performativity? Let us imagine a CMS researcher studying changing employment practices in the United Kingdom. S/he gains access to a subsidiary of a multinational enterprise that has started to use zero-hours employment contracts to maximize profits for its parent company. These contracts have been widely condemned as exploitative and unjust since they insist employees always be on call but guarantee zero-hours of paid work (see Guardian, 2013). Our non-performative orientated CMS researcher would not be interested in generating knowledge that enables the efficiency and instrumentalization of this new employment system. Nor would s/he be overly sympathetic to the operational manager’s ‘point of view’ because employees are so obviously disadvantaged and suffering as a result. So what is our CMS scholar seeking to achieve in undertaking this research? Generally speaking, change hopefully. But here is the nub of the problem. How can critical researchers make an effective intervention while tenaciously remaining aloof (both ideologically and practically) of the concrete activities being described? What aspects of performativity, whether critical or progressive, can engage with this clearly exploitative practice to create a fairer outcome? If zero-hours contracts are practices created by the language of neoliberal capitalism, what other utterances have the power and agency to counter these practices? </w:t>
      </w:r>
    </w:p>
    <w:p w14:paraId="495FF932" w14:textId="77777777" w:rsidR="00574D0E" w:rsidRPr="006D4C22" w:rsidRDefault="00574D0E" w:rsidP="00574D0E">
      <w:pPr>
        <w:rPr>
          <w:sz w:val="10"/>
          <w:szCs w:val="10"/>
        </w:rPr>
      </w:pPr>
      <w:r w:rsidRPr="006D4C22">
        <w:rPr>
          <w:sz w:val="10"/>
          <w:szCs w:val="10"/>
        </w:rPr>
        <w:t xml:space="preserve">Towards a performative Critical Management Studies? </w:t>
      </w:r>
    </w:p>
    <w:p w14:paraId="01E7C211" w14:textId="77777777" w:rsidR="00574D0E" w:rsidRPr="00AB5009" w:rsidRDefault="00574D0E" w:rsidP="00574D0E">
      <w:pPr>
        <w:rPr>
          <w:sz w:val="16"/>
        </w:rPr>
      </w:pPr>
      <w:r w:rsidRPr="00AB5009">
        <w:rPr>
          <w:sz w:val="16"/>
        </w:rPr>
        <w:t xml:space="preserve">Recent commentators have addressed questions like these by suggesting that CMS </w:t>
      </w:r>
      <w:r w:rsidRPr="004B5A26">
        <w:rPr>
          <w:rStyle w:val="StyleUnderline"/>
        </w:rPr>
        <w:t xml:space="preserve">scholars must </w:t>
      </w:r>
      <w:r w:rsidRPr="006D4C22">
        <w:rPr>
          <w:rStyle w:val="Emphasis"/>
        </w:rPr>
        <w:t>stop being so negative</w:t>
      </w:r>
      <w:r w:rsidRPr="004B5A26">
        <w:rPr>
          <w:rStyle w:val="StyleUnderline"/>
        </w:rPr>
        <w:t xml:space="preserve"> about the idea of working with managers to help bring about </w:t>
      </w:r>
      <w:r w:rsidRPr="006D4C22">
        <w:rPr>
          <w:rStyle w:val="Emphasis"/>
        </w:rPr>
        <w:t>practical change</w:t>
      </w:r>
      <w:r w:rsidRPr="00AB5009">
        <w:rPr>
          <w:sz w:val="16"/>
        </w:rPr>
        <w:t xml:space="preserve">. In their strident critique of Fournier and Grey (2000), Spicer et al. (2009) maintain that, </w:t>
      </w:r>
    </w:p>
    <w:p w14:paraId="330CC3EB" w14:textId="77777777" w:rsidR="00574D0E" w:rsidRPr="00AB5009" w:rsidRDefault="00574D0E" w:rsidP="00574D0E">
      <w:pPr>
        <w:rPr>
          <w:sz w:val="16"/>
        </w:rPr>
      </w:pPr>
      <w:r w:rsidRPr="00AB5009">
        <w:rPr>
          <w:sz w:val="16"/>
        </w:rPr>
        <w:t xml:space="preserve">. . . a potential consequence of holding strong to </w:t>
      </w:r>
      <w:r w:rsidRPr="004B5A26">
        <w:rPr>
          <w:rStyle w:val="StyleUnderline"/>
        </w:rPr>
        <w:t>the credo</w:t>
      </w:r>
      <w:r w:rsidRPr="00AB5009">
        <w:rPr>
          <w:sz w:val="16"/>
        </w:rPr>
        <w:t xml:space="preserve"> of anti-performativity is that CMS </w:t>
      </w:r>
      <w:r w:rsidRPr="006D4C22">
        <w:rPr>
          <w:rStyle w:val="Emphasis"/>
        </w:rPr>
        <w:t>withdraws</w:t>
      </w:r>
      <w:r w:rsidRPr="004B5A26">
        <w:rPr>
          <w:rStyle w:val="StyleUnderline"/>
        </w:rPr>
        <w:t xml:space="preserve"> from attempts to </w:t>
      </w:r>
      <w:r w:rsidRPr="006D4C22">
        <w:rPr>
          <w:rStyle w:val="Emphasis"/>
        </w:rPr>
        <w:t>engage</w:t>
      </w:r>
      <w:r w:rsidRPr="004B5A26">
        <w:rPr>
          <w:rStyle w:val="StyleUnderline"/>
        </w:rPr>
        <w:t xml:space="preserve"> with practitioners and</w:t>
      </w:r>
      <w:r w:rsidRPr="002F1CC5">
        <w:rPr>
          <w:sz w:val="16"/>
        </w:rPr>
        <w:t xml:space="preserve"> mainstream management theorists </w:t>
      </w:r>
      <w:r w:rsidRPr="00AB5009">
        <w:rPr>
          <w:sz w:val="16"/>
        </w:rPr>
        <w:t xml:space="preserve">who are at least partially concerned with </w:t>
      </w:r>
      <w:r w:rsidRPr="00FB3BA4">
        <w:rPr>
          <w:sz w:val="16"/>
          <w:szCs w:val="16"/>
        </w:rPr>
        <w:t xml:space="preserve">issues of performativity . . . an anti-performative CMS </w:t>
      </w:r>
      <w:r w:rsidRPr="002F1CC5">
        <w:rPr>
          <w:rStyle w:val="Emphasis"/>
        </w:rPr>
        <w:t>satisfies</w:t>
      </w:r>
      <w:r w:rsidRPr="002F1CC5">
        <w:rPr>
          <w:rStyle w:val="StyleUnderline"/>
        </w:rPr>
        <w:t xml:space="preserve"> itself with attempts to </w:t>
      </w:r>
      <w:r w:rsidRPr="002F1CC5">
        <w:rPr>
          <w:rStyle w:val="Emphasis"/>
        </w:rPr>
        <w:t>shock</w:t>
      </w:r>
      <w:r w:rsidRPr="002F1CC5">
        <w:rPr>
          <w:rStyle w:val="StyleUnderline"/>
        </w:rPr>
        <w:t xml:space="preserve"> the mainstream out of its ideological slumber through intellectually</w:t>
      </w:r>
      <w:r w:rsidRPr="00FB3BA4">
        <w:rPr>
          <w:sz w:val="16"/>
          <w:szCs w:val="16"/>
        </w:rPr>
        <w:t xml:space="preserve"> ‘</w:t>
      </w:r>
      <w:r w:rsidRPr="002F1CC5">
        <w:rPr>
          <w:rStyle w:val="Emphasis"/>
        </w:rPr>
        <w:t>pissing in the street</w:t>
      </w:r>
      <w:r w:rsidRPr="00FB3BA4">
        <w:rPr>
          <w:sz w:val="16"/>
          <w:szCs w:val="16"/>
        </w:rPr>
        <w:t>’. (Spicer et al., 2009: 542)</w:t>
      </w:r>
      <w:r w:rsidRPr="00AB5009">
        <w:rPr>
          <w:sz w:val="16"/>
        </w:rPr>
        <w:t xml:space="preserve"> </w:t>
      </w:r>
    </w:p>
    <w:p w14:paraId="0BC4DBA1" w14:textId="77777777" w:rsidR="00574D0E" w:rsidRPr="00AB5009" w:rsidRDefault="00574D0E" w:rsidP="00574D0E">
      <w:pPr>
        <w:rPr>
          <w:sz w:val="16"/>
        </w:rPr>
      </w:pPr>
      <w:r w:rsidRPr="004B5A26">
        <w:rPr>
          <w:rStyle w:val="StyleUnderline"/>
        </w:rPr>
        <w:t xml:space="preserve">Critical scholars should </w:t>
      </w:r>
      <w:r w:rsidRPr="005032BD">
        <w:rPr>
          <w:rStyle w:val="StyleUnderline"/>
          <w:highlight w:val="cyan"/>
        </w:rPr>
        <w:t>instead become</w:t>
      </w:r>
      <w:r w:rsidRPr="006E03D7">
        <w:rPr>
          <w:rStyle w:val="StyleUnderline"/>
        </w:rPr>
        <w:t xml:space="preserve"> </w:t>
      </w:r>
      <w:r w:rsidRPr="006E03D7">
        <w:rPr>
          <w:rStyle w:val="Emphasis"/>
        </w:rPr>
        <w:t xml:space="preserve">actively </w:t>
      </w:r>
      <w:r w:rsidRPr="005032BD">
        <w:rPr>
          <w:rStyle w:val="Emphasis"/>
          <w:highlight w:val="cyan"/>
        </w:rPr>
        <w:t>involved</w:t>
      </w:r>
      <w:r w:rsidRPr="004B5A26">
        <w:rPr>
          <w:rStyle w:val="StyleUnderline"/>
        </w:rPr>
        <w:t xml:space="preserve"> with everyday practitioners and </w:t>
      </w:r>
      <w:r w:rsidRPr="006D4C22">
        <w:rPr>
          <w:rStyle w:val="Emphasis"/>
        </w:rPr>
        <w:t>engage</w:t>
      </w:r>
      <w:r w:rsidRPr="004B5A26">
        <w:rPr>
          <w:rStyle w:val="StyleUnderline"/>
        </w:rPr>
        <w:t xml:space="preserve"> with the </w:t>
      </w:r>
      <w:r w:rsidRPr="006D4C22">
        <w:rPr>
          <w:rStyle w:val="Emphasis"/>
        </w:rPr>
        <w:t>language</w:t>
      </w:r>
      <w:r w:rsidRPr="004B5A26">
        <w:rPr>
          <w:rStyle w:val="StyleUnderline"/>
        </w:rPr>
        <w:t xml:space="preserve"> they use </w:t>
      </w:r>
      <w:r w:rsidRPr="006E03D7">
        <w:rPr>
          <w:rStyle w:val="StyleUnderline"/>
        </w:rPr>
        <w:t xml:space="preserve">in an attempt </w:t>
      </w:r>
      <w:r w:rsidRPr="005032BD">
        <w:rPr>
          <w:rStyle w:val="StyleUnderline"/>
          <w:highlight w:val="cyan"/>
        </w:rPr>
        <w:t xml:space="preserve">to </w:t>
      </w:r>
      <w:r w:rsidRPr="005032BD">
        <w:rPr>
          <w:rStyle w:val="Emphasis"/>
          <w:highlight w:val="cyan"/>
        </w:rPr>
        <w:t>construct new realities</w:t>
      </w:r>
      <w:r w:rsidRPr="004B5A26">
        <w:rPr>
          <w:rStyle w:val="StyleUnderline"/>
        </w:rPr>
        <w:t xml:space="preserve"> and </w:t>
      </w:r>
      <w:r w:rsidRPr="006D4C22">
        <w:rPr>
          <w:rStyle w:val="Emphasis"/>
        </w:rPr>
        <w:t>opportunities</w:t>
      </w:r>
      <w:r w:rsidRPr="00AB5009">
        <w:rPr>
          <w:sz w:val="16"/>
        </w:rPr>
        <w:t xml:space="preserve">. </w:t>
      </w:r>
    </w:p>
    <w:p w14:paraId="1A2A5E05" w14:textId="77777777" w:rsidR="00574D0E" w:rsidRPr="00AB5009" w:rsidRDefault="00574D0E" w:rsidP="00574D0E">
      <w:pPr>
        <w:rPr>
          <w:sz w:val="16"/>
        </w:rPr>
      </w:pPr>
      <w:r w:rsidRPr="00AB5009">
        <w:rPr>
          <w:sz w:val="16"/>
        </w:rPr>
        <w:t xml:space="preserve">Following Spicer et al. (2009), Wickert and Schaefer (2014: 20) also implore the CMS community to have ‘greater impact on what managers actually do’. They are concerned that </w:t>
      </w:r>
      <w:r w:rsidRPr="004B5A26">
        <w:rPr>
          <w:rStyle w:val="StyleUnderline"/>
        </w:rPr>
        <w:t xml:space="preserve">critical scholars </w:t>
      </w:r>
      <w:r w:rsidRPr="006D4C22">
        <w:rPr>
          <w:rStyle w:val="Emphasis"/>
        </w:rPr>
        <w:t>fail</w:t>
      </w:r>
      <w:r w:rsidRPr="004B5A26">
        <w:rPr>
          <w:rStyle w:val="StyleUnderline"/>
        </w:rPr>
        <w:t xml:space="preserve"> to provide</w:t>
      </w:r>
      <w:r w:rsidRPr="00AB5009">
        <w:rPr>
          <w:sz w:val="16"/>
        </w:rPr>
        <w:t xml:space="preserve"> ‘</w:t>
      </w:r>
      <w:r w:rsidRPr="004B5A26">
        <w:rPr>
          <w:rStyle w:val="StyleUnderline"/>
        </w:rPr>
        <w:t xml:space="preserve">knowledge for </w:t>
      </w:r>
      <w:r w:rsidRPr="006D4C22">
        <w:rPr>
          <w:rStyle w:val="Emphasis"/>
        </w:rPr>
        <w:t>dealing</w:t>
      </w:r>
      <w:r w:rsidRPr="004B5A26">
        <w:rPr>
          <w:rStyle w:val="StyleUnderline"/>
        </w:rPr>
        <w:t xml:space="preserve"> with those aspects of managerial life that have been identified as problematic</w:t>
      </w:r>
      <w:r w:rsidRPr="00AB5009">
        <w:rPr>
          <w:sz w:val="16"/>
        </w:rPr>
        <w:t xml:space="preserve"> . . . </w:t>
      </w:r>
      <w:r w:rsidRPr="004B5A26">
        <w:rPr>
          <w:rStyle w:val="StyleUnderline"/>
        </w:rPr>
        <w:t xml:space="preserve">and </w:t>
      </w:r>
      <w:r w:rsidRPr="006D4C22">
        <w:rPr>
          <w:rStyle w:val="Emphasis"/>
        </w:rPr>
        <w:t>overlooks</w:t>
      </w:r>
      <w:r w:rsidRPr="004B5A26">
        <w:rPr>
          <w:rStyle w:val="StyleUnderline"/>
        </w:rPr>
        <w:t xml:space="preserve"> potential points of engagement</w:t>
      </w:r>
      <w:r w:rsidRPr="00AB5009">
        <w:rPr>
          <w:sz w:val="16"/>
        </w:rPr>
        <w:t xml:space="preserve"> with managers’ (Wickert and Schaefer, 2014: 5). Middle-managers in particular ought to be enlisted by CMS researchers because they are likely to be less aligned with organizational elites and potentially more sympathetic with frustrated subordinates to trigger progressive social change. For this reason too, Hartmann (2014: 626) argues the CMS community could also engage with managerial texts that are often dismissed in favour of critical theory, Marxism and feminism, in an attempt to subvert mainstream approaches and shift the discourse towards more emancipatory objectives instead. At least managerial texts provide a non-alienating ‘vocabulary to think progressively about alternatives without setting itself against the goals of organizations (i.e. it is not directly opposed to performative ends)’. </w:t>
      </w:r>
    </w:p>
    <w:p w14:paraId="6665B7F0" w14:textId="77777777" w:rsidR="00574D0E" w:rsidRPr="00AB5009" w:rsidRDefault="00574D0E" w:rsidP="00574D0E">
      <w:pPr>
        <w:rPr>
          <w:sz w:val="16"/>
        </w:rPr>
      </w:pPr>
      <w:r w:rsidRPr="00AB5009">
        <w:rPr>
          <w:sz w:val="16"/>
        </w:rPr>
        <w:t xml:space="preserve">Critical and progressive performativity </w:t>
      </w:r>
    </w:p>
    <w:p w14:paraId="674E4F06" w14:textId="77777777" w:rsidR="00574D0E" w:rsidRPr="00AB5009" w:rsidRDefault="00574D0E" w:rsidP="00574D0E">
      <w:pPr>
        <w:rPr>
          <w:sz w:val="16"/>
        </w:rPr>
      </w:pPr>
      <w:r w:rsidRPr="00AB5009">
        <w:rPr>
          <w:sz w:val="16"/>
        </w:rPr>
        <w:t xml:space="preserve">To rectify the pitfalls of non-performativity, Spicer et al. (2009) posit ‘critical performativity’ as </w:t>
      </w:r>
      <w:r w:rsidRPr="005032BD">
        <w:rPr>
          <w:rStyle w:val="StyleUnderline"/>
          <w:highlight w:val="cyan"/>
        </w:rPr>
        <w:t xml:space="preserve">a </w:t>
      </w:r>
      <w:r w:rsidRPr="005032BD">
        <w:rPr>
          <w:rStyle w:val="Emphasis"/>
          <w:highlight w:val="cyan"/>
        </w:rPr>
        <w:t>practical alt</w:t>
      </w:r>
      <w:r w:rsidRPr="006D4C22">
        <w:rPr>
          <w:rStyle w:val="Emphasis"/>
        </w:rPr>
        <w:t>ernative</w:t>
      </w:r>
      <w:r w:rsidRPr="00AB5009">
        <w:rPr>
          <w:sz w:val="16"/>
        </w:rPr>
        <w:t xml:space="preserve"> for CMS scholars. This model of impact </w:t>
      </w:r>
      <w:r w:rsidRPr="005032BD">
        <w:rPr>
          <w:rStyle w:val="StyleUnderline"/>
          <w:highlight w:val="cyan"/>
        </w:rPr>
        <w:t>can be achieved through</w:t>
      </w:r>
      <w:r w:rsidRPr="004B5A26">
        <w:rPr>
          <w:rStyle w:val="StyleUnderline"/>
        </w:rPr>
        <w:t xml:space="preserve"> </w:t>
      </w:r>
      <w:r w:rsidRPr="006E03D7">
        <w:rPr>
          <w:rStyle w:val="StyleUnderline"/>
        </w:rPr>
        <w:t>an affirmative stance</w:t>
      </w:r>
      <w:r w:rsidRPr="006E03D7">
        <w:rPr>
          <w:sz w:val="16"/>
        </w:rPr>
        <w:t xml:space="preserve"> (</w:t>
      </w:r>
      <w:r w:rsidRPr="006E03D7">
        <w:rPr>
          <w:rStyle w:val="StyleUnderline"/>
        </w:rPr>
        <w:t xml:space="preserve">getting </w:t>
      </w:r>
      <w:r w:rsidRPr="006E03D7">
        <w:rPr>
          <w:rStyle w:val="Emphasis"/>
        </w:rPr>
        <w:t>close</w:t>
      </w:r>
      <w:r w:rsidRPr="006E03D7">
        <w:rPr>
          <w:rStyle w:val="StyleUnderline"/>
        </w:rPr>
        <w:t xml:space="preserve"> to the object of critique to </w:t>
      </w:r>
      <w:r w:rsidRPr="006E03D7">
        <w:rPr>
          <w:rStyle w:val="Emphasis"/>
        </w:rPr>
        <w:t>reveal points of revision</w:t>
      </w:r>
      <w:r w:rsidRPr="006E03D7">
        <w:rPr>
          <w:sz w:val="16"/>
        </w:rPr>
        <w:t xml:space="preserve">), an ethic of care (providing space for management’s viewpoint and </w:t>
      </w:r>
      <w:r w:rsidRPr="006E03D7">
        <w:rPr>
          <w:rStyle w:val="Emphasis"/>
        </w:rPr>
        <w:t>collaborating</w:t>
      </w:r>
      <w:r w:rsidRPr="006E03D7">
        <w:rPr>
          <w:sz w:val="16"/>
        </w:rPr>
        <w:t xml:space="preserve"> with them </w:t>
      </w:r>
      <w:r w:rsidRPr="006E03D7">
        <w:rPr>
          <w:rStyle w:val="StyleUnderline"/>
        </w:rPr>
        <w:t xml:space="preserve">to </w:t>
      </w:r>
      <w:r w:rsidRPr="006E03D7">
        <w:rPr>
          <w:rStyle w:val="Emphasis"/>
        </w:rPr>
        <w:t>achieve emancipatory ends</w:t>
      </w:r>
      <w:r w:rsidRPr="006E03D7">
        <w:rPr>
          <w:sz w:val="16"/>
        </w:rPr>
        <w:t xml:space="preserve">), </w:t>
      </w:r>
      <w:r w:rsidRPr="005032BD">
        <w:rPr>
          <w:rStyle w:val="Emphasis"/>
          <w:highlight w:val="cyan"/>
        </w:rPr>
        <w:t>pragmatism</w:t>
      </w:r>
      <w:r w:rsidRPr="006E03D7">
        <w:rPr>
          <w:sz w:val="16"/>
        </w:rPr>
        <w:t xml:space="preserve"> (</w:t>
      </w:r>
      <w:r w:rsidRPr="006E03D7">
        <w:rPr>
          <w:rStyle w:val="StyleUnderline"/>
        </w:rPr>
        <w:t xml:space="preserve">being </w:t>
      </w:r>
      <w:r w:rsidRPr="006E03D7">
        <w:rPr>
          <w:rStyle w:val="Emphasis"/>
        </w:rPr>
        <w:t>realistic</w:t>
      </w:r>
      <w:r w:rsidRPr="006E03D7">
        <w:rPr>
          <w:rStyle w:val="StyleUnderline"/>
        </w:rPr>
        <w:t xml:space="preserve"> about what can be achieved given </w:t>
      </w:r>
      <w:r w:rsidRPr="006E03D7">
        <w:rPr>
          <w:rStyle w:val="Emphasis"/>
        </w:rPr>
        <w:t>structural constraints</w:t>
      </w:r>
      <w:r w:rsidRPr="006E03D7">
        <w:rPr>
          <w:sz w:val="16"/>
        </w:rPr>
        <w:t>), engaging potentialities (</w:t>
      </w:r>
      <w:r w:rsidRPr="006E03D7">
        <w:rPr>
          <w:rStyle w:val="StyleUnderline"/>
        </w:rPr>
        <w:t>leveraging points of possibility</w:t>
      </w:r>
      <w:r w:rsidRPr="004B5A26">
        <w:rPr>
          <w:rStyle w:val="StyleUnderline"/>
        </w:rPr>
        <w:t xml:space="preserve"> for changing</w:t>
      </w:r>
      <w:r w:rsidRPr="00AB5009">
        <w:rPr>
          <w:sz w:val="16"/>
        </w:rPr>
        <w:t xml:space="preserve"> managerial </w:t>
      </w:r>
      <w:r w:rsidRPr="004B5A26">
        <w:rPr>
          <w:rStyle w:val="StyleUnderline"/>
        </w:rPr>
        <w:t xml:space="preserve">practices in an </w:t>
      </w:r>
      <w:r w:rsidRPr="005032BD">
        <w:rPr>
          <w:rStyle w:val="Emphasis"/>
          <w:highlight w:val="cyan"/>
        </w:rPr>
        <w:t>incremental</w:t>
      </w:r>
      <w:r w:rsidRPr="005032BD">
        <w:rPr>
          <w:rStyle w:val="StyleUnderline"/>
          <w:highlight w:val="cyan"/>
        </w:rPr>
        <w:t xml:space="preserve"> rather than </w:t>
      </w:r>
      <w:r w:rsidRPr="005032BD">
        <w:rPr>
          <w:rStyle w:val="Emphasis"/>
          <w:highlight w:val="cyan"/>
        </w:rPr>
        <w:t>radical</w:t>
      </w:r>
      <w:r w:rsidRPr="006D4C22">
        <w:rPr>
          <w:sz w:val="16"/>
        </w:rPr>
        <w:t xml:space="preserve"> ‘revolutionary’ </w:t>
      </w:r>
      <w:r w:rsidRPr="004B5A26">
        <w:rPr>
          <w:rStyle w:val="StyleUnderline"/>
        </w:rPr>
        <w:t>manner</w:t>
      </w:r>
      <w:r w:rsidRPr="00AB5009">
        <w:rPr>
          <w:sz w:val="16"/>
        </w:rPr>
        <w:t xml:space="preserve">) and asserting a normative orientation (ideals for ‘good’ organizational practice). </w:t>
      </w:r>
    </w:p>
    <w:p w14:paraId="423A750B" w14:textId="77777777" w:rsidR="00574D0E" w:rsidRPr="00AB5009" w:rsidRDefault="00574D0E" w:rsidP="00574D0E">
      <w:pPr>
        <w:rPr>
          <w:sz w:val="16"/>
        </w:rPr>
      </w:pPr>
      <w:r w:rsidRPr="00AB5009">
        <w:rPr>
          <w:sz w:val="16"/>
        </w:rPr>
        <w:t xml:space="preserve">Three implications of this approach are noteworthy. First, Spicer et al. (2009) move beyond Fournier and Grey’s (2000) Lyotardian conceptualization of performativity (i.e. input/output maximization) by drawing on other philosophical traditions that highlight how language/speech might count as social action (see Gond and Cabantous [2015] for an extended overview of this literature in the social sciences and philosophy). Austin (1963) and Butler’s (1990, 1993) notion of performative utterances (i.e. words that are also deeds) is considered especially important in this regard. Rather than functioning only as a secondary descriptor, language can also perform reality, as when a judge utters ‘I sentence you to . . .’ CMS researchers might thus create equitable organizational practices by intervening in management discourse and experimenting ‘with metaphors that might be floating around in the organization’ (Spicer et al., 2009: 547). Second, an ethic of affirmation and care implies that CMS ought to listen to management’s side of the story and engage in a ‘loving struggle’ (p. 548) with their language rather than simply criticize: ‘CMS needs to appreciate the contexts and constraints of management . . . from this follows some degree of respect and care’ (Spicer et al., 2009: 545). Third, CMS must </w:t>
      </w:r>
      <w:r w:rsidRPr="004B5A26">
        <w:rPr>
          <w:rStyle w:val="StyleUnderline"/>
        </w:rPr>
        <w:t xml:space="preserve">be </w:t>
      </w:r>
      <w:r w:rsidRPr="006D4C22">
        <w:rPr>
          <w:rStyle w:val="Emphasis"/>
        </w:rPr>
        <w:t xml:space="preserve">less </w:t>
      </w:r>
      <w:r w:rsidRPr="006D4C22">
        <w:rPr>
          <w:sz w:val="16"/>
        </w:rPr>
        <w:t>‘</w:t>
      </w:r>
      <w:r w:rsidRPr="006D4C22">
        <w:rPr>
          <w:rStyle w:val="Emphasis"/>
        </w:rPr>
        <w:t>utopian</w:t>
      </w:r>
      <w:r w:rsidRPr="006D4C22">
        <w:rPr>
          <w:sz w:val="16"/>
        </w:rPr>
        <w:t xml:space="preserve">’ </w:t>
      </w:r>
      <w:r w:rsidRPr="004B5A26">
        <w:rPr>
          <w:rStyle w:val="StyleUnderline"/>
        </w:rPr>
        <w:t>in</w:t>
      </w:r>
      <w:r w:rsidRPr="006D4C22">
        <w:rPr>
          <w:sz w:val="16"/>
        </w:rPr>
        <w:t xml:space="preserve"> </w:t>
      </w:r>
      <w:r w:rsidRPr="00AB5009">
        <w:rPr>
          <w:sz w:val="16"/>
        </w:rPr>
        <w:t xml:space="preserve">its </w:t>
      </w:r>
      <w:r w:rsidRPr="006D4C22">
        <w:rPr>
          <w:rStyle w:val="Emphasis"/>
        </w:rPr>
        <w:t>emancipatory ambitions</w:t>
      </w:r>
      <w:r w:rsidRPr="00AB5009">
        <w:rPr>
          <w:sz w:val="16"/>
        </w:rPr>
        <w:t xml:space="preserve">. </w:t>
      </w:r>
      <w:r w:rsidRPr="006D4C22">
        <w:rPr>
          <w:rStyle w:val="Emphasis"/>
        </w:rPr>
        <w:t>Incremental</w:t>
      </w:r>
      <w:r w:rsidRPr="004B5A26">
        <w:rPr>
          <w:rStyle w:val="StyleUnderline"/>
        </w:rPr>
        <w:t xml:space="preserve"> and </w:t>
      </w:r>
      <w:r w:rsidRPr="005032BD">
        <w:rPr>
          <w:rStyle w:val="Emphasis"/>
          <w:highlight w:val="cyan"/>
        </w:rPr>
        <w:t>piecemeal</w:t>
      </w:r>
      <w:r w:rsidRPr="005032BD">
        <w:rPr>
          <w:rStyle w:val="StyleUnderline"/>
          <w:highlight w:val="cyan"/>
        </w:rPr>
        <w:t xml:space="preserve"> change is </w:t>
      </w:r>
      <w:r w:rsidRPr="005032BD">
        <w:rPr>
          <w:rStyle w:val="Emphasis"/>
          <w:highlight w:val="cyan"/>
        </w:rPr>
        <w:t>more doable</w:t>
      </w:r>
      <w:r w:rsidRPr="005032BD">
        <w:rPr>
          <w:rStyle w:val="StyleUnderline"/>
          <w:highlight w:val="cyan"/>
        </w:rPr>
        <w:t xml:space="preserve"> given</w:t>
      </w:r>
      <w:r w:rsidRPr="00AB5009">
        <w:rPr>
          <w:sz w:val="16"/>
        </w:rPr>
        <w:t xml:space="preserve"> the </w:t>
      </w:r>
      <w:r w:rsidRPr="005032BD">
        <w:rPr>
          <w:rStyle w:val="Emphasis"/>
          <w:highlight w:val="cyan"/>
        </w:rPr>
        <w:t>economic pressures</w:t>
      </w:r>
      <w:r w:rsidRPr="00AB5009">
        <w:rPr>
          <w:sz w:val="16"/>
        </w:rPr>
        <w:t xml:space="preserve"> managers confront </w:t>
      </w:r>
      <w:r w:rsidRPr="004B5A26">
        <w:rPr>
          <w:rStyle w:val="StyleUnderline"/>
        </w:rPr>
        <w:t>in</w:t>
      </w:r>
      <w:r w:rsidRPr="00AB5009">
        <w:rPr>
          <w:sz w:val="16"/>
        </w:rPr>
        <w:t xml:space="preserve"> their </w:t>
      </w:r>
      <w:r w:rsidRPr="004B5A26">
        <w:rPr>
          <w:rStyle w:val="StyleUnderline"/>
        </w:rPr>
        <w:t>daily routines and practices</w:t>
      </w:r>
      <w:r w:rsidRPr="00AB5009">
        <w:rPr>
          <w:sz w:val="16"/>
        </w:rPr>
        <w:t xml:space="preserve">. </w:t>
      </w:r>
    </w:p>
    <w:p w14:paraId="57A8F4FF" w14:textId="77777777" w:rsidR="00574D0E" w:rsidRPr="00AB5009" w:rsidRDefault="00574D0E" w:rsidP="00574D0E">
      <w:pPr>
        <w:rPr>
          <w:sz w:val="16"/>
        </w:rPr>
      </w:pPr>
      <w:r w:rsidRPr="00AB5009">
        <w:rPr>
          <w:sz w:val="16"/>
        </w:rPr>
        <w:t xml:space="preserve">A similar set of reforms are outlined by Wickert and Schaefer (2014) in their notion of ‘progressive performativity’. The weakness of CMS for them is that </w:t>
      </w:r>
      <w:r w:rsidRPr="004B5A26">
        <w:rPr>
          <w:rStyle w:val="StyleUnderline"/>
        </w:rPr>
        <w:t>it</w:t>
      </w:r>
      <w:r w:rsidRPr="00AB5009">
        <w:rPr>
          <w:sz w:val="16"/>
        </w:rPr>
        <w:t xml:space="preserve"> ‘</w:t>
      </w:r>
      <w:r w:rsidRPr="004B5A26">
        <w:rPr>
          <w:rStyle w:val="StyleUnderline"/>
        </w:rPr>
        <w:t xml:space="preserve">provides </w:t>
      </w:r>
      <w:r w:rsidRPr="006D4C22">
        <w:rPr>
          <w:rStyle w:val="Emphasis"/>
        </w:rPr>
        <w:t>only limited guidance</w:t>
      </w:r>
      <w:r w:rsidRPr="004B5A26">
        <w:rPr>
          <w:rStyle w:val="StyleUnderline"/>
        </w:rPr>
        <w:t xml:space="preserve"> on how</w:t>
      </w:r>
      <w:r w:rsidRPr="00AB5009">
        <w:rPr>
          <w:sz w:val="16"/>
        </w:rPr>
        <w:t xml:space="preserve"> (</w:t>
      </w:r>
      <w:r w:rsidRPr="006D4C22">
        <w:rPr>
          <w:rStyle w:val="Emphasis"/>
        </w:rPr>
        <w:t>counterbalancing</w:t>
      </w:r>
      <w:r w:rsidRPr="00AB5009">
        <w:rPr>
          <w:sz w:val="16"/>
        </w:rPr>
        <w:t xml:space="preserve">) </w:t>
      </w:r>
      <w:r w:rsidRPr="006D4C22">
        <w:rPr>
          <w:rStyle w:val="Emphasis"/>
        </w:rPr>
        <w:t>values</w:t>
      </w:r>
      <w:r w:rsidRPr="004B5A26">
        <w:rPr>
          <w:rStyle w:val="StyleUnderline"/>
        </w:rPr>
        <w:t xml:space="preserve"> could be </w:t>
      </w:r>
      <w:r w:rsidRPr="006D4C22">
        <w:rPr>
          <w:rStyle w:val="Emphasis"/>
        </w:rPr>
        <w:t>embedded</w:t>
      </w:r>
      <w:r w:rsidRPr="00AB5009">
        <w:rPr>
          <w:sz w:val="16"/>
        </w:rPr>
        <w:t xml:space="preserve"> into organizational practices and procedures in collaboration with, rather than in opposition to, managers’ (Wickert and Schaefer, 2014: 7, emphasis in original). They too advance a broader understanding of performativity related to language: ‘The performative element, we suggest, requires researchers to “activate” the language that managers use . . . In that way, CMS scholars may support managers to “talk into existence” new (counterbalancing) behaviours and practices’ (Wickert and Schaefer, 2014: 3). Two elements of progressive performativity follow from this proposition. First, through micro-level engagement CMS researchers can actively ally themselves with selected managers (preferably middlemanagers) to raise awareness and identify alternative speech acts. Second, this may lead to reflexive conscientization, whereby scholars help create discursive spaces ‘in which managers are gently “nudged” to reflect on their actions and the organizational processes to which their actions relate . . . [it seeks to] raise the critical consciousness of managers’ (Wickert and Schaefer, 2014: 3). </w:t>
      </w:r>
    </w:p>
    <w:p w14:paraId="07CBB7DA" w14:textId="77777777" w:rsidR="00574D0E" w:rsidRPr="00AB5009" w:rsidRDefault="00574D0E" w:rsidP="00574D0E">
      <w:pPr>
        <w:rPr>
          <w:sz w:val="16"/>
        </w:rPr>
      </w:pPr>
      <w:r w:rsidRPr="00AB5009">
        <w:rPr>
          <w:sz w:val="16"/>
        </w:rPr>
        <w:t xml:space="preserve">This can only be credibly achieved, according to Wickert and Schaefer, if scholars put aside the classical emancipatory ideals of CMS since they discourage micro-collaborations with managers, introduce concepts that alienate practitioners and ultimately make progressive change seemingly impossible. </w:t>
      </w:r>
      <w:r w:rsidRPr="005032BD">
        <w:rPr>
          <w:rStyle w:val="StyleUnderline"/>
          <w:highlight w:val="cyan"/>
        </w:rPr>
        <w:t>Utopianism</w:t>
      </w:r>
      <w:r w:rsidRPr="00AB5009">
        <w:rPr>
          <w:sz w:val="16"/>
        </w:rPr>
        <w:t xml:space="preserve">, in particular, according to Wickert and Schaefer, </w:t>
      </w:r>
      <w:r w:rsidRPr="005032BD">
        <w:rPr>
          <w:rStyle w:val="StyleUnderline"/>
          <w:highlight w:val="cyan"/>
        </w:rPr>
        <w:t>introduces</w:t>
      </w:r>
      <w:r w:rsidRPr="005032BD">
        <w:rPr>
          <w:sz w:val="16"/>
          <w:highlight w:val="cyan"/>
        </w:rPr>
        <w:t xml:space="preserve"> ‘</w:t>
      </w:r>
      <w:r w:rsidRPr="005032BD">
        <w:rPr>
          <w:rStyle w:val="Emphasis"/>
          <w:highlight w:val="cyan"/>
        </w:rPr>
        <w:t>complex problems</w:t>
      </w:r>
      <w:r w:rsidRPr="006E03D7">
        <w:rPr>
          <w:sz w:val="16"/>
        </w:rPr>
        <w:t xml:space="preserve"> [</w:t>
      </w:r>
      <w:r w:rsidRPr="004B5A26">
        <w:rPr>
          <w:rStyle w:val="StyleUnderline"/>
        </w:rPr>
        <w:t>that</w:t>
      </w:r>
      <w:r w:rsidRPr="00AB5009">
        <w:rPr>
          <w:sz w:val="16"/>
        </w:rPr>
        <w:t xml:space="preserve">] </w:t>
      </w:r>
      <w:r w:rsidRPr="004B5A26">
        <w:rPr>
          <w:rStyle w:val="StyleUnderline"/>
        </w:rPr>
        <w:t xml:space="preserve">fill people with </w:t>
      </w:r>
      <w:r w:rsidRPr="006D4C22">
        <w:rPr>
          <w:rStyle w:val="Emphasis"/>
        </w:rPr>
        <w:t>anxiety</w:t>
      </w:r>
      <w:r w:rsidRPr="004B5A26">
        <w:rPr>
          <w:rStyle w:val="StyleUnderline"/>
        </w:rPr>
        <w:t xml:space="preserve"> and </w:t>
      </w:r>
      <w:r w:rsidRPr="005032BD">
        <w:rPr>
          <w:rStyle w:val="Emphasis"/>
          <w:highlight w:val="cyan"/>
        </w:rPr>
        <w:t>limit</w:t>
      </w:r>
      <w:r w:rsidRPr="004B5A26">
        <w:rPr>
          <w:rStyle w:val="StyleUnderline"/>
        </w:rPr>
        <w:t xml:space="preserve"> their </w:t>
      </w:r>
      <w:r w:rsidRPr="005032BD">
        <w:rPr>
          <w:rStyle w:val="StyleUnderline"/>
          <w:highlight w:val="cyan"/>
        </w:rPr>
        <w:t xml:space="preserve">capacity to </w:t>
      </w:r>
      <w:r w:rsidRPr="005032BD">
        <w:rPr>
          <w:rStyle w:val="Emphasis"/>
          <w:highlight w:val="cyan"/>
        </w:rPr>
        <w:t>think</w:t>
      </w:r>
      <w:r w:rsidRPr="005032BD">
        <w:rPr>
          <w:rStyle w:val="StyleUnderline"/>
          <w:highlight w:val="cyan"/>
        </w:rPr>
        <w:t xml:space="preserve"> and </w:t>
      </w:r>
      <w:r w:rsidRPr="005032BD">
        <w:rPr>
          <w:rStyle w:val="Emphasis"/>
          <w:highlight w:val="cyan"/>
        </w:rPr>
        <w:t>act creatively</w:t>
      </w:r>
      <w:r w:rsidRPr="005032BD">
        <w:rPr>
          <w:sz w:val="16"/>
          <w:highlight w:val="cyan"/>
        </w:rPr>
        <w:t>’</w:t>
      </w:r>
      <w:r w:rsidRPr="00AB5009">
        <w:rPr>
          <w:sz w:val="16"/>
        </w:rPr>
        <w:t xml:space="preserve"> (Wickert and Schaefer, 2014: 14). They </w:t>
      </w:r>
      <w:r w:rsidRPr="004B5A26">
        <w:rPr>
          <w:rStyle w:val="StyleUnderline"/>
        </w:rPr>
        <w:t xml:space="preserve">recommend </w:t>
      </w:r>
      <w:r w:rsidRPr="006D4C22">
        <w:rPr>
          <w:rStyle w:val="Emphasis"/>
        </w:rPr>
        <w:t>non-utopian</w:t>
      </w:r>
      <w:r w:rsidRPr="004B5A26">
        <w:rPr>
          <w:rStyle w:val="StyleUnderline"/>
        </w:rPr>
        <w:t xml:space="preserve"> and</w:t>
      </w:r>
      <w:r w:rsidRPr="00AB5009">
        <w:rPr>
          <w:sz w:val="16"/>
        </w:rPr>
        <w:t xml:space="preserve"> ‘</w:t>
      </w:r>
      <w:r w:rsidRPr="006D4C22">
        <w:rPr>
          <w:rStyle w:val="Emphasis"/>
        </w:rPr>
        <w:t>small-win</w:t>
      </w:r>
      <w:r w:rsidRPr="00AB5009">
        <w:rPr>
          <w:sz w:val="16"/>
        </w:rPr>
        <w:t xml:space="preserve">’ </w:t>
      </w:r>
      <w:r w:rsidRPr="004B5A26">
        <w:rPr>
          <w:rStyle w:val="StyleUnderline"/>
        </w:rPr>
        <w:t xml:space="preserve">initiatives </w:t>
      </w:r>
      <w:r w:rsidRPr="006E03D7">
        <w:rPr>
          <w:rStyle w:val="StyleUnderline"/>
        </w:rPr>
        <w:t>instead</w:t>
      </w:r>
      <w:r w:rsidRPr="006E03D7">
        <w:rPr>
          <w:sz w:val="16"/>
        </w:rPr>
        <w:t>, ‘</w:t>
      </w:r>
      <w:r w:rsidRPr="006E03D7">
        <w:rPr>
          <w:rStyle w:val="StyleUnderline"/>
        </w:rPr>
        <w:t xml:space="preserve">moving forward by actively working towards </w:t>
      </w:r>
      <w:r w:rsidRPr="006E03D7">
        <w:rPr>
          <w:rStyle w:val="Emphasis"/>
        </w:rPr>
        <w:t>incremental</w:t>
      </w:r>
      <w:r w:rsidRPr="006E03D7">
        <w:rPr>
          <w:sz w:val="16"/>
        </w:rPr>
        <w:t xml:space="preserve">, </w:t>
      </w:r>
      <w:r w:rsidRPr="006E03D7">
        <w:rPr>
          <w:rStyle w:val="StyleUnderline"/>
        </w:rPr>
        <w:t xml:space="preserve">rather than </w:t>
      </w:r>
      <w:r w:rsidRPr="006E03D7">
        <w:rPr>
          <w:rStyle w:val="Emphasis"/>
        </w:rPr>
        <w:t>radical</w:t>
      </w:r>
      <w:r w:rsidRPr="006E03D7">
        <w:rPr>
          <w:rStyle w:val="StyleUnderline"/>
        </w:rPr>
        <w:t xml:space="preserve"> transformation of unfavourable social conditions</w:t>
      </w:r>
      <w:r w:rsidRPr="006E03D7">
        <w:rPr>
          <w:sz w:val="16"/>
        </w:rPr>
        <w:t>’ (Wickert and Schaefer, 2014</w:t>
      </w:r>
      <w:r w:rsidRPr="00AB5009">
        <w:rPr>
          <w:sz w:val="16"/>
        </w:rPr>
        <w:t xml:space="preserve">: 9–10). </w:t>
      </w:r>
    </w:p>
    <w:p w14:paraId="2D58D82D" w14:textId="77777777" w:rsidR="00574D0E" w:rsidRPr="00AB5009" w:rsidRDefault="00574D0E" w:rsidP="00574D0E">
      <w:pPr>
        <w:rPr>
          <w:sz w:val="16"/>
        </w:rPr>
      </w:pPr>
      <w:r w:rsidRPr="00AB5009">
        <w:rPr>
          <w:sz w:val="16"/>
        </w:rPr>
        <w:t xml:space="preserve">Limitations of the new performative turn in Critical Management Studies </w:t>
      </w:r>
    </w:p>
    <w:p w14:paraId="4469EFBE" w14:textId="77777777" w:rsidR="00574D0E" w:rsidRPr="00AB5009" w:rsidRDefault="00574D0E" w:rsidP="00574D0E">
      <w:pPr>
        <w:rPr>
          <w:sz w:val="16"/>
        </w:rPr>
      </w:pPr>
      <w:r w:rsidRPr="00AB5009">
        <w:rPr>
          <w:sz w:val="16"/>
        </w:rPr>
        <w:t xml:space="preserve">Space does not permit a full elaboration of the critical and progressive models of performativity being recommended to CMS </w:t>
      </w:r>
      <w:r w:rsidRPr="004B5A26">
        <w:rPr>
          <w:rStyle w:val="StyleUnderline"/>
        </w:rPr>
        <w:t>researchers</w:t>
      </w:r>
      <w:r w:rsidRPr="00AB5009">
        <w:rPr>
          <w:sz w:val="16"/>
        </w:rPr>
        <w:t xml:space="preserve">. But it is no exaggeration to suggest that the argumentation involved presents a rather caricatured image of the CMS community when exhorted to ‘overcome its often hypocritical and unproductive claims that its output has no performative intent whatsoever’ (Spicer et al. 2009: 554). As Alvesson et al. (2009: 10, emphasis in original) </w:t>
      </w:r>
      <w:r w:rsidRPr="004B5A26">
        <w:rPr>
          <w:rStyle w:val="StyleUnderline"/>
        </w:rPr>
        <w:t>argue</w:t>
      </w:r>
      <w:r w:rsidRPr="00AB5009">
        <w:rPr>
          <w:sz w:val="16"/>
        </w:rPr>
        <w:t xml:space="preserve">, </w:t>
      </w:r>
      <w:r w:rsidRPr="006D4C22">
        <w:rPr>
          <w:rStyle w:val="StyleUnderline"/>
        </w:rPr>
        <w:t>non-performativity</w:t>
      </w:r>
      <w:r w:rsidRPr="00AB5009">
        <w:rPr>
          <w:sz w:val="16"/>
        </w:rPr>
        <w:t xml:space="preserve"> ‘emphatically does not mean an antagonistic attitude to any type of performing’. CMS </w:t>
      </w:r>
      <w:r w:rsidRPr="004B5A26">
        <w:rPr>
          <w:rStyle w:val="StyleUnderline"/>
        </w:rPr>
        <w:t>only refrains from</w:t>
      </w:r>
      <w:r w:rsidRPr="00AB5009">
        <w:rPr>
          <w:sz w:val="16"/>
        </w:rPr>
        <w:t xml:space="preserve"> instrumentally contributing to </w:t>
      </w:r>
      <w:r w:rsidRPr="004B5A26">
        <w:rPr>
          <w:rStyle w:val="StyleUnderline"/>
        </w:rPr>
        <w:t xml:space="preserve">the </w:t>
      </w:r>
      <w:r w:rsidRPr="006D4C22">
        <w:rPr>
          <w:rStyle w:val="Emphasis"/>
        </w:rPr>
        <w:t>mean-ends rationality</w:t>
      </w:r>
      <w:r w:rsidRPr="004B5A26">
        <w:rPr>
          <w:rStyle w:val="StyleUnderline"/>
        </w:rPr>
        <w:t xml:space="preserve"> of corporate managerialism</w:t>
      </w:r>
      <w:r w:rsidRPr="00AB5009">
        <w:rPr>
          <w:sz w:val="16"/>
        </w:rPr>
        <w:t xml:space="preserve">. It is not against all impact, since that would render its criticism something of a self-serving exercise that rightly ought to be admonished. Having said that, </w:t>
      </w:r>
      <w:r w:rsidRPr="004B5A26">
        <w:rPr>
          <w:rStyle w:val="StyleUnderline"/>
        </w:rPr>
        <w:t>advocates</w:t>
      </w:r>
      <w:r w:rsidRPr="00AB5009">
        <w:rPr>
          <w:sz w:val="16"/>
        </w:rPr>
        <w:t xml:space="preserve"> of a new performativity do </w:t>
      </w:r>
      <w:r w:rsidRPr="004B5A26">
        <w:rPr>
          <w:rStyle w:val="StyleUnderline"/>
        </w:rPr>
        <w:t xml:space="preserve">have a </w:t>
      </w:r>
      <w:r w:rsidRPr="006D4C22">
        <w:rPr>
          <w:rStyle w:val="Emphasis"/>
        </w:rPr>
        <w:t>good point</w:t>
      </w:r>
      <w:r w:rsidRPr="004B5A26">
        <w:rPr>
          <w:rStyle w:val="StyleUnderline"/>
        </w:rPr>
        <w:t xml:space="preserve"> when they highlight the </w:t>
      </w:r>
      <w:r w:rsidRPr="006D4C22">
        <w:rPr>
          <w:rStyle w:val="Emphasis"/>
        </w:rPr>
        <w:t>vagueness</w:t>
      </w:r>
      <w:r w:rsidRPr="004B5A26">
        <w:rPr>
          <w:rStyle w:val="StyleUnderline"/>
        </w:rPr>
        <w:t xml:space="preserve"> and </w:t>
      </w:r>
      <w:r w:rsidRPr="006D4C22">
        <w:rPr>
          <w:rStyle w:val="Emphasis"/>
        </w:rPr>
        <w:t>ambiguity</w:t>
      </w:r>
      <w:r w:rsidRPr="004B5A26">
        <w:rPr>
          <w:rStyle w:val="StyleUnderline"/>
        </w:rPr>
        <w:t xml:space="preserve"> around what </w:t>
      </w:r>
      <w:r w:rsidRPr="006D4C22">
        <w:rPr>
          <w:rStyle w:val="Emphasis"/>
        </w:rPr>
        <w:t>mechanisms</w:t>
      </w:r>
      <w:r w:rsidRPr="004B5A26">
        <w:rPr>
          <w:rStyle w:val="StyleUnderline"/>
        </w:rPr>
        <w:t xml:space="preserve"> of impact</w:t>
      </w:r>
      <w:r w:rsidRPr="00AB5009">
        <w:rPr>
          <w:sz w:val="16"/>
        </w:rPr>
        <w:t xml:space="preserve"> CMS </w:t>
      </w:r>
      <w:r w:rsidRPr="006D4C22">
        <w:rPr>
          <w:rStyle w:val="Emphasis"/>
        </w:rPr>
        <w:t>actually does favour</w:t>
      </w:r>
      <w:r w:rsidRPr="00AB5009">
        <w:rPr>
          <w:sz w:val="16"/>
        </w:rPr>
        <w:t xml:space="preserve">. How can the community help make a practical difference to organizational life so that they are less exploitative and more equitable? </w:t>
      </w:r>
    </w:p>
    <w:p w14:paraId="2F1F2B1C" w14:textId="77777777" w:rsidR="00574D0E" w:rsidRDefault="00574D0E" w:rsidP="00574D0E">
      <w:pPr>
        <w:rPr>
          <w:sz w:val="16"/>
        </w:rPr>
      </w:pPr>
      <w:r w:rsidRPr="00AB5009">
        <w:rPr>
          <w:sz w:val="16"/>
        </w:rPr>
        <w:t xml:space="preserve">Critical and progressive </w:t>
      </w:r>
      <w:r w:rsidRPr="004B5A26">
        <w:rPr>
          <w:rStyle w:val="StyleUnderline"/>
        </w:rPr>
        <w:t>performativity</w:t>
      </w:r>
      <w:r w:rsidRPr="00AB5009">
        <w:rPr>
          <w:sz w:val="16"/>
        </w:rPr>
        <w:t xml:space="preserve"> may hold promise in this regard. However, we feel these </w:t>
      </w:r>
      <w:r w:rsidRPr="005032BD">
        <w:rPr>
          <w:rStyle w:val="StyleUnderline"/>
          <w:highlight w:val="cyan"/>
        </w:rPr>
        <w:t>models</w:t>
      </w:r>
      <w:r w:rsidRPr="00AB5009">
        <w:rPr>
          <w:sz w:val="16"/>
        </w:rPr>
        <w:t xml:space="preserve"> of influence </w:t>
      </w:r>
      <w:r w:rsidRPr="006E03D7">
        <w:rPr>
          <w:rStyle w:val="StyleUnderline"/>
        </w:rPr>
        <w:t xml:space="preserve">carry </w:t>
      </w:r>
      <w:r w:rsidRPr="006E03D7">
        <w:rPr>
          <w:rStyle w:val="Emphasis"/>
        </w:rPr>
        <w:t>overtly optimistic</w:t>
      </w:r>
      <w:r w:rsidRPr="006E03D7">
        <w:rPr>
          <w:rStyle w:val="StyleUnderline"/>
        </w:rPr>
        <w:t xml:space="preserve"> assumptions about the </w:t>
      </w:r>
      <w:r w:rsidRPr="006E03D7">
        <w:rPr>
          <w:rStyle w:val="Emphasis"/>
        </w:rPr>
        <w:t>power of language</w:t>
      </w:r>
      <w:r w:rsidRPr="006E03D7">
        <w:rPr>
          <w:rStyle w:val="StyleUnderline"/>
        </w:rPr>
        <w:t xml:space="preserve"> to change certain structural realities as well as the </w:t>
      </w:r>
      <w:r w:rsidRPr="006E03D7">
        <w:rPr>
          <w:rStyle w:val="Emphasis"/>
        </w:rPr>
        <w:t>capabilities of</w:t>
      </w:r>
      <w:r w:rsidRPr="006E03D7">
        <w:rPr>
          <w:sz w:val="16"/>
        </w:rPr>
        <w:t xml:space="preserve"> CMS </w:t>
      </w:r>
      <w:r w:rsidRPr="006E03D7">
        <w:rPr>
          <w:rStyle w:val="Emphasis"/>
        </w:rPr>
        <w:t>scholars</w:t>
      </w:r>
      <w:r w:rsidRPr="004B5A26">
        <w:rPr>
          <w:rStyle w:val="StyleUnderline"/>
        </w:rPr>
        <w:t xml:space="preserve"> to perform emancipatory change</w:t>
      </w:r>
      <w:r w:rsidRPr="00AB5009">
        <w:rPr>
          <w:sz w:val="16"/>
        </w:rPr>
        <w:t xml:space="preserve"> through discourse and micro-level engagement. There may certainly be some cases where getting close to managers, empathizing with their constraints and manipulating their language may indeed yield the (micro) fulfilment of aspects of the CMS mission. For example, scholars have engaged with managers in developing critical perspectives on leadership (Cunliffe, 2009; Cunliffe and Eriksen, 2011) and promoting reflexivity in managerial practice (Barge, 2004). However, we are concerned that the </w:t>
      </w:r>
      <w:r w:rsidRPr="004B5A26">
        <w:rPr>
          <w:rStyle w:val="StyleUnderline"/>
        </w:rPr>
        <w:t>conceptualizations</w:t>
      </w:r>
      <w:r w:rsidRPr="00AB5009">
        <w:rPr>
          <w:sz w:val="16"/>
        </w:rPr>
        <w:t xml:space="preserve"> of performativity proposed </w:t>
      </w:r>
      <w:r w:rsidRPr="005032BD">
        <w:rPr>
          <w:rStyle w:val="StyleUnderline"/>
          <w:highlight w:val="cyan"/>
        </w:rPr>
        <w:t>lack</w:t>
      </w:r>
      <w:r w:rsidRPr="006D4C22">
        <w:rPr>
          <w:rStyle w:val="StyleUnderline"/>
        </w:rPr>
        <w:t xml:space="preserve"> a </w:t>
      </w:r>
      <w:r w:rsidRPr="006D4C22">
        <w:rPr>
          <w:rStyle w:val="Emphasis"/>
        </w:rPr>
        <w:t xml:space="preserve">realistic </w:t>
      </w:r>
      <w:r w:rsidRPr="005032BD">
        <w:rPr>
          <w:rStyle w:val="Emphasis"/>
          <w:highlight w:val="cyan"/>
        </w:rPr>
        <w:t>appreciation</w:t>
      </w:r>
      <w:r w:rsidRPr="005032BD">
        <w:rPr>
          <w:rStyle w:val="StyleUnderline"/>
          <w:highlight w:val="cyan"/>
        </w:rPr>
        <w:t xml:space="preserve"> of the</w:t>
      </w:r>
      <w:r w:rsidRPr="004B5A26">
        <w:rPr>
          <w:rStyle w:val="StyleUnderline"/>
        </w:rPr>
        <w:t xml:space="preserve"> </w:t>
      </w:r>
      <w:r w:rsidRPr="006D4C22">
        <w:rPr>
          <w:rStyle w:val="Emphasis"/>
        </w:rPr>
        <w:t xml:space="preserve">accumulated social </w:t>
      </w:r>
      <w:r w:rsidRPr="005032BD">
        <w:rPr>
          <w:rStyle w:val="Emphasis"/>
          <w:highlight w:val="cyan"/>
        </w:rPr>
        <w:t>forces</w:t>
      </w:r>
      <w:r w:rsidRPr="005032BD">
        <w:rPr>
          <w:rStyle w:val="StyleUnderline"/>
          <w:highlight w:val="cyan"/>
        </w:rPr>
        <w:t xml:space="preserve"> guiding</w:t>
      </w:r>
      <w:r w:rsidRPr="004B5A26">
        <w:rPr>
          <w:rStyle w:val="StyleUnderline"/>
        </w:rPr>
        <w:t xml:space="preserve"> organizational </w:t>
      </w:r>
      <w:r w:rsidRPr="005032BD">
        <w:rPr>
          <w:rStyle w:val="StyleUnderline"/>
          <w:highlight w:val="cyan"/>
        </w:rPr>
        <w:t>behaviour in these</w:t>
      </w:r>
      <w:r w:rsidRPr="004B5A26">
        <w:rPr>
          <w:rStyle w:val="StyleUnderline"/>
        </w:rPr>
        <w:t xml:space="preserve"> institutionalized </w:t>
      </w:r>
      <w:r w:rsidRPr="005032BD">
        <w:rPr>
          <w:rStyle w:val="StyleUnderline"/>
          <w:highlight w:val="cyan"/>
        </w:rPr>
        <w:t>contexts, including</w:t>
      </w:r>
      <w:r w:rsidRPr="006E03D7">
        <w:rPr>
          <w:rStyle w:val="StyleUnderline"/>
        </w:rPr>
        <w:t xml:space="preserve"> the </w:t>
      </w:r>
      <w:r w:rsidRPr="005032BD">
        <w:rPr>
          <w:rStyle w:val="Emphasis"/>
          <w:highlight w:val="cyan"/>
        </w:rPr>
        <w:t>profit motive</w:t>
      </w:r>
      <w:r w:rsidRPr="00AB5009">
        <w:rPr>
          <w:sz w:val="16"/>
        </w:rPr>
        <w:t xml:space="preserve">, </w:t>
      </w:r>
      <w:r w:rsidRPr="006D4C22">
        <w:rPr>
          <w:rStyle w:val="Emphasis"/>
        </w:rPr>
        <w:t>shareholder value</w:t>
      </w:r>
      <w:r w:rsidRPr="00AB5009">
        <w:rPr>
          <w:sz w:val="16"/>
        </w:rPr>
        <w:t xml:space="preserve">, </w:t>
      </w:r>
      <w:r w:rsidRPr="006D4C22">
        <w:rPr>
          <w:rStyle w:val="Emphasis"/>
        </w:rPr>
        <w:t xml:space="preserve">cost </w:t>
      </w:r>
      <w:r w:rsidRPr="005032BD">
        <w:rPr>
          <w:rStyle w:val="Emphasis"/>
          <w:highlight w:val="cyan"/>
        </w:rPr>
        <w:t>externalization</w:t>
      </w:r>
      <w:r w:rsidRPr="005032BD">
        <w:rPr>
          <w:sz w:val="16"/>
          <w:highlight w:val="cyan"/>
        </w:rPr>
        <w:t xml:space="preserve">, </w:t>
      </w:r>
      <w:r w:rsidRPr="005032BD">
        <w:rPr>
          <w:rStyle w:val="Emphasis"/>
          <w:highlight w:val="cyan"/>
        </w:rPr>
        <w:t>means-ends efficiency</w:t>
      </w:r>
      <w:r w:rsidRPr="00AB5009">
        <w:rPr>
          <w:sz w:val="16"/>
        </w:rPr>
        <w:t xml:space="preserve"> and so forth. </w:t>
      </w:r>
      <w:r w:rsidRPr="004B5A26">
        <w:rPr>
          <w:rStyle w:val="StyleUnderline"/>
        </w:rPr>
        <w:t xml:space="preserve">While these forces are </w:t>
      </w:r>
      <w:r w:rsidRPr="006D4C22">
        <w:rPr>
          <w:rStyle w:val="Emphasis"/>
        </w:rPr>
        <w:t>no doubt social</w:t>
      </w:r>
      <w:r w:rsidRPr="004B5A26">
        <w:rPr>
          <w:rStyle w:val="StyleUnderline"/>
        </w:rPr>
        <w:t xml:space="preserve"> and </w:t>
      </w:r>
      <w:r w:rsidRPr="006D4C22">
        <w:rPr>
          <w:rStyle w:val="Emphasis"/>
        </w:rPr>
        <w:t>linguistically constructed</w:t>
      </w:r>
      <w:r w:rsidRPr="004B5A26">
        <w:rPr>
          <w:rStyle w:val="StyleUnderline"/>
        </w:rPr>
        <w:t xml:space="preserve"> too</w:t>
      </w:r>
      <w:r w:rsidRPr="00AB5009">
        <w:rPr>
          <w:sz w:val="16"/>
        </w:rPr>
        <w:t xml:space="preserve"> (e.g. see Callon [2010] in relation to the economy), </w:t>
      </w:r>
      <w:r w:rsidRPr="004B5A26">
        <w:rPr>
          <w:rStyle w:val="StyleUnderline"/>
        </w:rPr>
        <w:t xml:space="preserve">they have also been </w:t>
      </w:r>
      <w:r w:rsidRPr="006D4C22">
        <w:rPr>
          <w:rStyle w:val="Emphasis"/>
        </w:rPr>
        <w:t>politically</w:t>
      </w:r>
      <w:r w:rsidRPr="004B5A26">
        <w:rPr>
          <w:rStyle w:val="StyleUnderline"/>
        </w:rPr>
        <w:t xml:space="preserve"> and </w:t>
      </w:r>
      <w:r w:rsidRPr="006D4C22">
        <w:rPr>
          <w:rStyle w:val="Emphasis"/>
        </w:rPr>
        <w:t>institutionally embedded</w:t>
      </w:r>
      <w:r w:rsidRPr="004B5A26">
        <w:rPr>
          <w:rStyle w:val="StyleUnderline"/>
        </w:rPr>
        <w:t xml:space="preserve"> over time and </w:t>
      </w:r>
      <w:r w:rsidRPr="005032BD">
        <w:rPr>
          <w:rStyle w:val="Emphasis"/>
          <w:highlight w:val="cyan"/>
        </w:rPr>
        <w:t>cannot simply be talked away</w:t>
      </w:r>
      <w:r w:rsidRPr="00AB5009">
        <w:rPr>
          <w:sz w:val="16"/>
        </w:rPr>
        <w:t xml:space="preserve">. It is </w:t>
      </w:r>
      <w:r w:rsidRPr="004B5A26">
        <w:rPr>
          <w:rStyle w:val="StyleUnderline"/>
        </w:rPr>
        <w:t>these conditions</w:t>
      </w:r>
      <w:r w:rsidRPr="00AB5009">
        <w:rPr>
          <w:sz w:val="16"/>
        </w:rPr>
        <w:t xml:space="preserve">, we argue, that </w:t>
      </w:r>
      <w:r w:rsidRPr="006D4C22">
        <w:rPr>
          <w:rStyle w:val="Emphasis"/>
        </w:rPr>
        <w:t>need</w:t>
      </w:r>
      <w:r w:rsidRPr="004B5A26">
        <w:rPr>
          <w:rStyle w:val="StyleUnderline"/>
        </w:rPr>
        <w:t xml:space="preserve"> to be </w:t>
      </w:r>
      <w:r w:rsidRPr="006D4C22">
        <w:rPr>
          <w:rStyle w:val="Emphasis"/>
        </w:rPr>
        <w:t>taken into consideration</w:t>
      </w:r>
      <w:r w:rsidRPr="004B5A26">
        <w:rPr>
          <w:rStyle w:val="StyleUnderline"/>
        </w:rPr>
        <w:t xml:space="preserve"> when </w:t>
      </w:r>
      <w:r w:rsidRPr="006D4C22">
        <w:rPr>
          <w:rStyle w:val="Emphasis"/>
        </w:rPr>
        <w:t>assessing the impact</w:t>
      </w:r>
      <w:r w:rsidRPr="004B5A26">
        <w:rPr>
          <w:rStyle w:val="StyleUnderline"/>
        </w:rPr>
        <w:t xml:space="preserve"> of</w:t>
      </w:r>
      <w:r w:rsidRPr="00AB5009">
        <w:rPr>
          <w:sz w:val="16"/>
        </w:rPr>
        <w:t xml:space="preserve"> CMS </w:t>
      </w:r>
      <w:r w:rsidRPr="004B5A26">
        <w:rPr>
          <w:rStyle w:val="StyleUnderline"/>
        </w:rPr>
        <w:t>scholarship</w:t>
      </w:r>
      <w:r w:rsidRPr="00AB5009">
        <w:rPr>
          <w:sz w:val="16"/>
        </w:rPr>
        <w:t xml:space="preserve">. Without a </w:t>
      </w:r>
      <w:r w:rsidRPr="004B5A26">
        <w:rPr>
          <w:rStyle w:val="StyleUnderline"/>
        </w:rPr>
        <w:t>wider</w:t>
      </w:r>
      <w:r w:rsidRPr="00AB5009">
        <w:rPr>
          <w:sz w:val="16"/>
        </w:rPr>
        <w:t xml:space="preserve"> political </w:t>
      </w:r>
      <w:r w:rsidRPr="004B5A26">
        <w:rPr>
          <w:rStyle w:val="StyleUnderline"/>
        </w:rPr>
        <w:t>analysis</w:t>
      </w:r>
      <w:r w:rsidRPr="00AB5009">
        <w:rPr>
          <w:sz w:val="16"/>
        </w:rPr>
        <w:t xml:space="preserve"> of organizations, institutions and markets, </w:t>
      </w:r>
      <w:r w:rsidRPr="005032BD">
        <w:rPr>
          <w:rStyle w:val="StyleUnderline"/>
          <w:highlight w:val="cyan"/>
        </w:rPr>
        <w:t xml:space="preserve">the capacity to </w:t>
      </w:r>
      <w:r w:rsidRPr="005032BD">
        <w:rPr>
          <w:rStyle w:val="Emphasis"/>
          <w:highlight w:val="cyan"/>
        </w:rPr>
        <w:t>perform economic rationality differently</w:t>
      </w:r>
      <w:r w:rsidRPr="005032BD">
        <w:rPr>
          <w:rStyle w:val="StyleUnderline"/>
          <w:highlight w:val="cyan"/>
        </w:rPr>
        <w:t xml:space="preserve"> will be </w:t>
      </w:r>
      <w:r w:rsidRPr="005032BD">
        <w:rPr>
          <w:rStyle w:val="Emphasis"/>
          <w:highlight w:val="cyan"/>
        </w:rPr>
        <w:t>limited</w:t>
      </w:r>
      <w:r w:rsidRPr="005032BD">
        <w:rPr>
          <w:rStyle w:val="StyleUnderline"/>
          <w:highlight w:val="cyan"/>
        </w:rPr>
        <w:t>, which</w:t>
      </w:r>
      <w:r w:rsidRPr="006E03D7">
        <w:rPr>
          <w:rStyle w:val="StyleUnderline"/>
        </w:rPr>
        <w:t xml:space="preserve"> in turn </w:t>
      </w:r>
      <w:r w:rsidRPr="005032BD">
        <w:rPr>
          <w:rStyle w:val="Emphasis"/>
          <w:highlight w:val="cyan"/>
        </w:rPr>
        <w:t>restricts the scope</w:t>
      </w:r>
      <w:r w:rsidRPr="005032BD">
        <w:rPr>
          <w:rStyle w:val="StyleUnderline"/>
          <w:highlight w:val="cyan"/>
        </w:rPr>
        <w:t xml:space="preserve"> for</w:t>
      </w:r>
      <w:r w:rsidRPr="00AB5009">
        <w:rPr>
          <w:sz w:val="16"/>
        </w:rPr>
        <w:t xml:space="preserve"> politics, </w:t>
      </w:r>
      <w:r w:rsidRPr="005032BD">
        <w:rPr>
          <w:rStyle w:val="Emphasis"/>
          <w:highlight w:val="cyan"/>
        </w:rPr>
        <w:t>political subjectivity</w:t>
      </w:r>
      <w:r w:rsidRPr="00AB5009">
        <w:rPr>
          <w:sz w:val="16"/>
        </w:rPr>
        <w:t xml:space="preserve"> and dialogue (see Cochoy et al., 2010). Henc</w:t>
      </w:r>
      <w:r w:rsidRPr="006E03D7">
        <w:rPr>
          <w:sz w:val="16"/>
        </w:rPr>
        <w:t xml:space="preserve">e, </w:t>
      </w:r>
      <w:r w:rsidRPr="005032BD">
        <w:rPr>
          <w:rStyle w:val="StyleUnderline"/>
          <w:highlight w:val="cyan"/>
        </w:rPr>
        <w:t>we</w:t>
      </w:r>
      <w:r w:rsidRPr="006E03D7">
        <w:rPr>
          <w:rStyle w:val="StyleUnderline"/>
        </w:rPr>
        <w:t xml:space="preserve"> would </w:t>
      </w:r>
      <w:r w:rsidRPr="005032BD">
        <w:rPr>
          <w:rStyle w:val="StyleUnderline"/>
          <w:highlight w:val="cyan"/>
        </w:rPr>
        <w:t>expect</w:t>
      </w:r>
      <w:r w:rsidRPr="006E03D7">
        <w:rPr>
          <w:rStyle w:val="StyleUnderline"/>
        </w:rPr>
        <w:t xml:space="preserve"> the mechanisms</w:t>
      </w:r>
      <w:r w:rsidRPr="006E03D7">
        <w:rPr>
          <w:sz w:val="16"/>
        </w:rPr>
        <w:t xml:space="preserve"> recommended by </w:t>
      </w:r>
      <w:r w:rsidRPr="005032BD">
        <w:rPr>
          <w:rStyle w:val="StyleUnderline"/>
          <w:highlight w:val="cyan"/>
        </w:rPr>
        <w:t>critical</w:t>
      </w:r>
      <w:r w:rsidRPr="006E03D7">
        <w:rPr>
          <w:sz w:val="16"/>
        </w:rPr>
        <w:t xml:space="preserve"> and progressive </w:t>
      </w:r>
      <w:r w:rsidRPr="005032BD">
        <w:rPr>
          <w:rStyle w:val="StyleUnderline"/>
          <w:highlight w:val="cyan"/>
        </w:rPr>
        <w:t>performativities to</w:t>
      </w:r>
      <w:r w:rsidRPr="006E03D7">
        <w:rPr>
          <w:rStyle w:val="StyleUnderline"/>
        </w:rPr>
        <w:t xml:space="preserve"> </w:t>
      </w:r>
      <w:r w:rsidRPr="006E03D7">
        <w:rPr>
          <w:rStyle w:val="Emphasis"/>
        </w:rPr>
        <w:t xml:space="preserve">frequently </w:t>
      </w:r>
      <w:r w:rsidRPr="005032BD">
        <w:rPr>
          <w:rStyle w:val="Emphasis"/>
          <w:highlight w:val="cyan"/>
        </w:rPr>
        <w:t>fail</w:t>
      </w:r>
      <w:r w:rsidRPr="006E03D7">
        <w:rPr>
          <w:rStyle w:val="StyleUnderline"/>
        </w:rPr>
        <w:t xml:space="preserve"> rather than succeed</w:t>
      </w:r>
      <w:r w:rsidRPr="006E03D7">
        <w:rPr>
          <w:sz w:val="16"/>
        </w:rPr>
        <w:t>.</w:t>
      </w:r>
    </w:p>
    <w:p w14:paraId="62EE1866" w14:textId="77777777" w:rsidR="00574D0E" w:rsidRPr="00574D0E" w:rsidRDefault="00574D0E" w:rsidP="00574D0E"/>
    <w:p w14:paraId="4D85D10E" w14:textId="77AD565C" w:rsidR="00E07F2C" w:rsidRPr="00E558C7" w:rsidRDefault="00EF2138" w:rsidP="00E07F2C">
      <w:pPr>
        <w:pStyle w:val="Heading4"/>
        <w:rPr>
          <w:rFonts w:cs="Calibri"/>
        </w:rPr>
      </w:pPr>
      <w:bookmarkStart w:id="2" w:name="_Hlk208646944"/>
      <w:r>
        <w:rPr>
          <w:rFonts w:cs="Calibri"/>
        </w:rPr>
        <w:t>It’s</w:t>
      </w:r>
      <w:r w:rsidR="00E07F2C" w:rsidRPr="00E558C7">
        <w:rPr>
          <w:rFonts w:cs="Calibri"/>
        </w:rPr>
        <w:t xml:space="preserve"> </w:t>
      </w:r>
      <w:r w:rsidR="00E07F2C" w:rsidRPr="00E558C7">
        <w:rPr>
          <w:rFonts w:cs="Calibri"/>
          <w:u w:val="single"/>
        </w:rPr>
        <w:t>sustainable</w:t>
      </w:r>
      <w:r w:rsidR="00E07F2C" w:rsidRPr="00E558C7">
        <w:rPr>
          <w:rFonts w:cs="Calibri"/>
        </w:rPr>
        <w:t xml:space="preserve">, no </w:t>
      </w:r>
      <w:r w:rsidR="00777D0F" w:rsidRPr="00F56236">
        <w:rPr>
          <w:rFonts w:cs="Calibri"/>
          <w:u w:val="single"/>
        </w:rPr>
        <w:t xml:space="preserve">aff </w:t>
      </w:r>
      <w:r w:rsidR="00E07F2C" w:rsidRPr="00F56236">
        <w:rPr>
          <w:rFonts w:cs="Calibri"/>
          <w:u w:val="single"/>
        </w:rPr>
        <w:t>im</w:t>
      </w:r>
      <w:r w:rsidR="00E07F2C" w:rsidRPr="00E558C7">
        <w:rPr>
          <w:rFonts w:cs="Calibri"/>
          <w:u w:val="single"/>
        </w:rPr>
        <w:t>pact</w:t>
      </w:r>
      <w:r w:rsidR="00E07F2C" w:rsidRPr="00E558C7">
        <w:rPr>
          <w:rFonts w:cs="Calibri"/>
        </w:rPr>
        <w:t xml:space="preserve">, and </w:t>
      </w:r>
      <w:r w:rsidR="00E07F2C" w:rsidRPr="00E558C7">
        <w:rPr>
          <w:rFonts w:cs="Calibri"/>
          <w:u w:val="single"/>
        </w:rPr>
        <w:t>transition fails</w:t>
      </w:r>
    </w:p>
    <w:p w14:paraId="21B1D297" w14:textId="77777777" w:rsidR="00E07F2C" w:rsidRPr="00E558C7" w:rsidRDefault="00E07F2C" w:rsidP="00E07F2C">
      <w:r w:rsidRPr="00E558C7">
        <w:rPr>
          <w:rStyle w:val="Style13ptBold"/>
        </w:rPr>
        <w:t>Boundry 22</w:t>
      </w:r>
      <w:r w:rsidRPr="00E558C7">
        <w:t>, translated by Nick Brown, Belgian philosopher, researcher, and teaching member of the Department of Philosophy and Moral Sciences at Ghent University (Maarten Boudry, 2-8-2022, “</w:t>
      </w:r>
      <w:r w:rsidRPr="00E558C7">
        <w:rPr>
          <w:rStyle w:val="Emphasis"/>
        </w:rPr>
        <w:t>Growth is not the problem</w:t>
      </w:r>
      <w:r w:rsidRPr="00E558C7">
        <w:rPr>
          <w:rStyle w:val="StyleUnderline"/>
        </w:rPr>
        <w:t xml:space="preserve">, but the </w:t>
      </w:r>
      <w:r w:rsidRPr="00E558C7">
        <w:rPr>
          <w:rStyle w:val="Emphasis"/>
        </w:rPr>
        <w:t>solution</w:t>
      </w:r>
      <w:r w:rsidRPr="00E558C7">
        <w:t>,” NextNature, https://nextnature.net/magazine/story/2022/growth-is-not-the-problem)</w:t>
      </w:r>
    </w:p>
    <w:p w14:paraId="3DE8AFCA" w14:textId="77777777" w:rsidR="00E07F2C" w:rsidRDefault="00E07F2C" w:rsidP="00E07F2C">
      <w:pPr>
        <w:rPr>
          <w:sz w:val="16"/>
        </w:rPr>
      </w:pPr>
      <w:r w:rsidRPr="00E558C7">
        <w:rPr>
          <w:sz w:val="12"/>
        </w:rPr>
        <w:t xml:space="preserve">'Disaster threatens the world' was the headline on the front page of the Dutch newspaper NRC Handelsblad on August 31, 1971. The opening sentence was grim: “If the world carries on as we are doing now, there will be a huge catastrophe within a few decades.” The article was a worldwide scoop, based on a draft version of a report entitled The Limits to Growth that had been circulated confidentially among the Dutch press. The report had been commissioned by an illustrious fellowship that would go down in history as the Club of Rome. But what 'huge catastrophe' was looming over the world? In one word: growth. Due to the combination of a growing world population, growing use of raw materials, and growing levels of pollution, we were heading towards the collapse of our human civilization, unless we took drastic steps to curb growth. The Club of Rome used a five-parameter World Model which they entered into a computer—then a mysterious and awe-inspiring novelty—in order to calculate various future scenarios. Each time the mighty machine spit out the same disturbing answer: we have to stop growth, or we’re doomed. This urgent message shocked the world, but wasn't entirely new. In 1967, the brothers William and Paul Paddock predicted that “Famines, greater than ever in history” would ravage underdeveloped nations within the next decade, as suggested by title of their book, Famine 1975! Even more influential was the American butterfly biologist, Paul R. Ehrlich, and his 1968 mega-bestseller The Population Bomb. His opening sentence: “The battle to feed all of humanity is over.” Over and lost, is what Ehrlich meant. Catastrophe was inevitable, whatever the world might try to do about it. Like the Club of Rome, Ehrlich also foresaw the imminent depletion of basic resources and, in another book written a few years later, the “end of affluence.” </w:t>
      </w:r>
      <w:r w:rsidRPr="00E558C7">
        <w:t xml:space="preserve">&lt;&lt;IMAGE OMITTED&gt;&gt; </w:t>
      </w:r>
      <w:r w:rsidRPr="00E558C7">
        <w:rPr>
          <w:sz w:val="12"/>
          <w:szCs w:val="16"/>
        </w:rPr>
        <w:t xml:space="preserve">And then there was another huge environmental problem that put the entire planet at risk: the growing hole in the ozone layer caused by gases called CFCs that were used as propellants in aerosol cans and as coolants in refrigeration equipment. When Sherwood Rowland, the chemist who discovered the gaping hole in our planetary sunscreen, returned home one fine day in 1974, his wife asked how his work was going. He replied: “It’s going very well. It just means, I think, the end of the world.” </w:t>
      </w:r>
      <w:r w:rsidRPr="00E558C7">
        <w:rPr>
          <w:rStyle w:val="StyleUnderline"/>
        </w:rPr>
        <w:t xml:space="preserve">Tidings of doom </w:t>
      </w:r>
      <w:r w:rsidRPr="00E558C7">
        <w:rPr>
          <w:sz w:val="12"/>
        </w:rPr>
        <w:t xml:space="preserve">The world started to take these dire warnings from prominent environmental thinkers and scientists very seriously. More than thirty million copies of Limits to Growth were sold worldwide. Paul Ehrlich was invited on The Tonight Show more than twenty times to launch into his apocalyptic monologues. After the first Earth Day in 1970, an editorial comment in The New York Times warned that environmental pollution and depletion of the Earth’s resources were steering humanity towards “intolerable deterioration and possible extinction.” In her Christmas speech in 1988, the Dutch Queen Beatrix spoke unequivocally about the possible extinction of all life, emphatically referring to the Club of Rome: “Slowly the earth dies and the unimaginable, the end of life itself, becomes imaginable.” </w:t>
      </w:r>
      <w:r w:rsidRPr="00A6601F">
        <w:rPr>
          <w:sz w:val="16"/>
        </w:rPr>
        <w:t xml:space="preserve">And yet, amazingly, we're still here! </w:t>
      </w:r>
      <w:r w:rsidRPr="00E558C7">
        <w:rPr>
          <w:rStyle w:val="Emphasis"/>
        </w:rPr>
        <w:t>Contrary to predictions of gloom</w:t>
      </w:r>
      <w:r w:rsidRPr="00E558C7">
        <w:rPr>
          <w:rStyle w:val="StyleUnderline"/>
        </w:rPr>
        <w:t xml:space="preserve"> and </w:t>
      </w:r>
      <w:r w:rsidRPr="00E558C7">
        <w:rPr>
          <w:rStyle w:val="Emphasis"/>
        </w:rPr>
        <w:t>doom</w:t>
      </w:r>
      <w:r w:rsidRPr="00E558C7">
        <w:rPr>
          <w:rStyle w:val="StyleUnderline"/>
        </w:rPr>
        <w:t xml:space="preserve">, in the last 50 years environmental </w:t>
      </w:r>
      <w:r w:rsidRPr="005032BD">
        <w:rPr>
          <w:rStyle w:val="StyleUnderline"/>
          <w:highlight w:val="cyan"/>
        </w:rPr>
        <w:t>pollution</w:t>
      </w:r>
      <w:r w:rsidRPr="00E558C7">
        <w:rPr>
          <w:rStyle w:val="StyleUnderline"/>
        </w:rPr>
        <w:t xml:space="preserve"> has </w:t>
      </w:r>
      <w:r w:rsidRPr="005032BD">
        <w:rPr>
          <w:rStyle w:val="Emphasis"/>
          <w:highlight w:val="cyan"/>
        </w:rPr>
        <w:t>decreased sharply</w:t>
      </w:r>
      <w:r w:rsidRPr="00A6601F">
        <w:rPr>
          <w:sz w:val="16"/>
        </w:rPr>
        <w:t xml:space="preserve"> (certainly in rich countries), </w:t>
      </w:r>
      <w:r w:rsidRPr="00E558C7">
        <w:rPr>
          <w:rStyle w:val="StyleUnderline"/>
        </w:rPr>
        <w:t xml:space="preserve">global </w:t>
      </w:r>
      <w:r w:rsidRPr="005032BD">
        <w:rPr>
          <w:rStyle w:val="StyleUnderline"/>
          <w:highlight w:val="cyan"/>
        </w:rPr>
        <w:t>poverty has fallen faster than ever</w:t>
      </w:r>
      <w:r w:rsidRPr="00E558C7">
        <w:rPr>
          <w:rStyle w:val="StyleUnderline"/>
        </w:rPr>
        <w:t xml:space="preserve"> before, </w:t>
      </w:r>
      <w:r w:rsidRPr="005032BD">
        <w:rPr>
          <w:rStyle w:val="StyleUnderline"/>
          <w:highlight w:val="cyan"/>
        </w:rPr>
        <w:t>mass starvation</w:t>
      </w:r>
      <w:r w:rsidRPr="00E558C7">
        <w:rPr>
          <w:rStyle w:val="StyleUnderline"/>
        </w:rPr>
        <w:t xml:space="preserve"> events just </w:t>
      </w:r>
      <w:r w:rsidRPr="005032BD">
        <w:rPr>
          <w:rStyle w:val="StyleUnderline"/>
          <w:highlight w:val="cyan"/>
        </w:rPr>
        <w:t>didn’t happen</w:t>
      </w:r>
      <w:r w:rsidRPr="00E558C7">
        <w:rPr>
          <w:rStyle w:val="StyleUnderline"/>
        </w:rPr>
        <w:t xml:space="preserve">, and raw </w:t>
      </w:r>
      <w:r w:rsidRPr="005032BD">
        <w:rPr>
          <w:rStyle w:val="StyleUnderline"/>
          <w:highlight w:val="cyan"/>
        </w:rPr>
        <w:t>materials</w:t>
      </w:r>
      <w:r w:rsidRPr="00E558C7">
        <w:rPr>
          <w:rStyle w:val="StyleUnderline"/>
        </w:rPr>
        <w:t xml:space="preserve"> actually </w:t>
      </w:r>
      <w:r w:rsidRPr="005032BD">
        <w:rPr>
          <w:rStyle w:val="StyleUnderline"/>
          <w:highlight w:val="cyan"/>
        </w:rPr>
        <w:t xml:space="preserve">became </w:t>
      </w:r>
      <w:r w:rsidRPr="005032BD">
        <w:rPr>
          <w:rStyle w:val="Emphasis"/>
          <w:highlight w:val="cyan"/>
        </w:rPr>
        <w:t>cheap</w:t>
      </w:r>
      <w:r w:rsidRPr="00E558C7">
        <w:rPr>
          <w:rStyle w:val="Emphasis"/>
        </w:rPr>
        <w:t>er</w:t>
      </w:r>
      <w:r w:rsidRPr="00E558C7">
        <w:rPr>
          <w:rStyle w:val="StyleUnderline"/>
        </w:rPr>
        <w:t xml:space="preserve"> </w:t>
      </w:r>
      <w:r w:rsidRPr="005032BD">
        <w:rPr>
          <w:rStyle w:val="StyleUnderline"/>
          <w:highlight w:val="cyan"/>
        </w:rPr>
        <w:t>and</w:t>
      </w:r>
      <w:r w:rsidRPr="00E558C7">
        <w:rPr>
          <w:rStyle w:val="StyleUnderline"/>
        </w:rPr>
        <w:t xml:space="preserve"> </w:t>
      </w:r>
      <w:r w:rsidRPr="00E558C7">
        <w:rPr>
          <w:rStyle w:val="Emphasis"/>
        </w:rPr>
        <w:t xml:space="preserve">more </w:t>
      </w:r>
      <w:r w:rsidRPr="005032BD">
        <w:rPr>
          <w:rStyle w:val="Emphasis"/>
          <w:highlight w:val="cyan"/>
        </w:rPr>
        <w:t>abundant</w:t>
      </w:r>
      <w:r w:rsidRPr="00E558C7">
        <w:rPr>
          <w:rStyle w:val="StyleUnderline"/>
        </w:rPr>
        <w:t xml:space="preserve">. In 2021, the planet feeds far more mouths than the catastrophists ever imagined would be possible. </w:t>
      </w:r>
      <w:r w:rsidRPr="00A6601F">
        <w:rPr>
          <w:sz w:val="16"/>
          <w:szCs w:val="16"/>
        </w:rPr>
        <w:t xml:space="preserve">Should we thank the Club of Rome because we took their warnings to heart? Is this a case of a "self-defeating prophecy" where someone predicts a major disaster that doesn’t occur precisely because people actually listen to them? </w:t>
      </w:r>
      <w:r w:rsidRPr="00A6601F">
        <w:rPr>
          <w:sz w:val="16"/>
        </w:rPr>
        <w:t xml:space="preserve">After all, who cares about the end of the world when the end of the month (or of the electoral cycle) is in sight? Not quite. Humanity has never radically changed course in the way that the Club of Rome would have liked. The global economy continued to grow, the world continued to deplete finite resources, and there was no mass birth control (except in some countries, with catastrophic humanitarian consequences). Everyone was scared out of their pants for a while, but in the end, politicians and other policy makers carried on with business as usual. Economic growth was indispensable for prosperity and for social security and pensions. After all, who cares about the end of the world when the end of the month (or of the electoral cycle) is in sight? </w:t>
      </w:r>
      <w:r w:rsidRPr="00E558C7">
        <w:rPr>
          <w:rStyle w:val="Emphasis"/>
        </w:rPr>
        <w:t>In reality</w:t>
      </w:r>
      <w:r w:rsidRPr="00E558C7">
        <w:rPr>
          <w:rStyle w:val="StyleUnderline"/>
        </w:rPr>
        <w:t xml:space="preserve">, </w:t>
      </w:r>
      <w:r w:rsidRPr="005032BD">
        <w:rPr>
          <w:rStyle w:val="StyleUnderline"/>
          <w:highlight w:val="cyan"/>
        </w:rPr>
        <w:t>humanity figured</w:t>
      </w:r>
      <w:r w:rsidRPr="00E558C7">
        <w:rPr>
          <w:rStyle w:val="StyleUnderline"/>
        </w:rPr>
        <w:t xml:space="preserve"> out </w:t>
      </w:r>
      <w:r w:rsidRPr="005032BD">
        <w:rPr>
          <w:rStyle w:val="StyleUnderline"/>
          <w:highlight w:val="cyan"/>
        </w:rPr>
        <w:t>solutions</w:t>
      </w:r>
      <w:r w:rsidRPr="00E558C7">
        <w:rPr>
          <w:rStyle w:val="StyleUnderline"/>
        </w:rPr>
        <w:t xml:space="preserve"> that</w:t>
      </w:r>
      <w:r w:rsidRPr="00A6601F">
        <w:rPr>
          <w:sz w:val="16"/>
        </w:rPr>
        <w:t xml:space="preserve"> almost </w:t>
      </w:r>
      <w:r w:rsidRPr="005032BD">
        <w:rPr>
          <w:rStyle w:val="Emphasis"/>
          <w:highlight w:val="cyan"/>
        </w:rPr>
        <w:t>no catastrophist</w:t>
      </w:r>
      <w:r w:rsidRPr="00E558C7">
        <w:rPr>
          <w:rStyle w:val="Emphasis"/>
        </w:rPr>
        <w:t xml:space="preserve"> at the time </w:t>
      </w:r>
      <w:r w:rsidRPr="005032BD">
        <w:rPr>
          <w:rStyle w:val="Emphasis"/>
          <w:highlight w:val="cyan"/>
        </w:rPr>
        <w:t>had foreseen</w:t>
      </w:r>
      <w:r w:rsidRPr="005032BD">
        <w:rPr>
          <w:rStyle w:val="StyleUnderline"/>
          <w:highlight w:val="cyan"/>
        </w:rPr>
        <w:t>. Take</w:t>
      </w:r>
      <w:r w:rsidRPr="00E558C7">
        <w:rPr>
          <w:rStyle w:val="StyleUnderline"/>
        </w:rPr>
        <w:t xml:space="preserve"> the threatened worldwide </w:t>
      </w:r>
      <w:r w:rsidRPr="005032BD">
        <w:rPr>
          <w:rStyle w:val="StyleUnderline"/>
          <w:highlight w:val="cyan"/>
        </w:rPr>
        <w:t xml:space="preserve">shortage of food. This was </w:t>
      </w:r>
      <w:r w:rsidRPr="005032BD">
        <w:rPr>
          <w:rStyle w:val="Emphasis"/>
          <w:highlight w:val="cyan"/>
        </w:rPr>
        <w:t>averted</w:t>
      </w:r>
      <w:r w:rsidRPr="00E558C7">
        <w:rPr>
          <w:rStyle w:val="StyleUnderline"/>
        </w:rPr>
        <w:t>, not by suppressing the birth rate, or by eating</w:t>
      </w:r>
      <w:r w:rsidRPr="00A6601F">
        <w:rPr>
          <w:sz w:val="16"/>
        </w:rPr>
        <w:t xml:space="preserve"> more </w:t>
      </w:r>
      <w:r w:rsidRPr="00E558C7">
        <w:rPr>
          <w:rStyle w:val="StyleUnderline"/>
        </w:rPr>
        <w:t>frugally</w:t>
      </w:r>
      <w:r w:rsidRPr="00A6601F">
        <w:rPr>
          <w:sz w:val="16"/>
        </w:rPr>
        <w:t xml:space="preserve"> and redistributing food, </w:t>
      </w:r>
      <w:r w:rsidRPr="00E558C7">
        <w:rPr>
          <w:rStyle w:val="StyleUnderline"/>
        </w:rPr>
        <w:t xml:space="preserve">but </w:t>
      </w:r>
      <w:r w:rsidRPr="005032BD">
        <w:rPr>
          <w:rStyle w:val="StyleUnderline"/>
          <w:highlight w:val="cyan"/>
        </w:rPr>
        <w:t>by</w:t>
      </w:r>
      <w:r w:rsidRPr="00E558C7">
        <w:rPr>
          <w:rStyle w:val="StyleUnderline"/>
        </w:rPr>
        <w:t xml:space="preserve"> </w:t>
      </w:r>
      <w:r w:rsidRPr="00E558C7">
        <w:rPr>
          <w:rStyle w:val="Emphasis"/>
        </w:rPr>
        <w:t xml:space="preserve">spectacularly </w:t>
      </w:r>
      <w:r w:rsidRPr="005032BD">
        <w:rPr>
          <w:rStyle w:val="Emphasis"/>
          <w:highlight w:val="cyan"/>
        </w:rPr>
        <w:t>increasing</w:t>
      </w:r>
      <w:r w:rsidRPr="00E558C7">
        <w:rPr>
          <w:rStyle w:val="Emphasis"/>
        </w:rPr>
        <w:t xml:space="preserve"> agricultural </w:t>
      </w:r>
      <w:r w:rsidRPr="005032BD">
        <w:rPr>
          <w:rStyle w:val="Emphasis"/>
          <w:highlight w:val="cyan"/>
        </w:rPr>
        <w:t>productivity</w:t>
      </w:r>
      <w:r w:rsidRPr="00A6601F">
        <w:rPr>
          <w:sz w:val="16"/>
        </w:rPr>
        <w:t xml:space="preserve">. While Paul Ehrlich preached on The Tonight Show about the impending food catastrophe, </w:t>
      </w:r>
      <w:r w:rsidRPr="00E558C7">
        <w:rPr>
          <w:rStyle w:val="StyleUnderline"/>
        </w:rPr>
        <w:t>savvy scientists were busy developing solutions</w:t>
      </w:r>
      <w:r w:rsidRPr="00A6601F">
        <w:rPr>
          <w:sz w:val="16"/>
        </w:rPr>
        <w:t xml:space="preserve">. In a backwater in Mexico, the agronomist Norman Borlaug put in years of painstaking work to develop new and better varieties of wheat, corn, and other crops. </w:t>
      </w:r>
      <w:r w:rsidRPr="00E558C7">
        <w:rPr>
          <w:rStyle w:val="StyleUnderline"/>
        </w:rPr>
        <w:t xml:space="preserve">The combination of </w:t>
      </w:r>
      <w:r w:rsidRPr="005032BD">
        <w:rPr>
          <w:rStyle w:val="StyleUnderline"/>
          <w:highlight w:val="cyan"/>
        </w:rPr>
        <w:t>fertilizers</w:t>
      </w:r>
      <w:r w:rsidRPr="00E558C7">
        <w:rPr>
          <w:rStyle w:val="StyleUnderline"/>
        </w:rPr>
        <w:t xml:space="preserve">, modern </w:t>
      </w:r>
      <w:r w:rsidRPr="005032BD">
        <w:rPr>
          <w:rStyle w:val="StyleUnderline"/>
          <w:highlight w:val="cyan"/>
        </w:rPr>
        <w:t>irrigation, and tractors resulted in</w:t>
      </w:r>
      <w:r w:rsidRPr="00E558C7">
        <w:rPr>
          <w:rStyle w:val="StyleUnderline"/>
        </w:rPr>
        <w:t xml:space="preserve"> a minor </w:t>
      </w:r>
      <w:r w:rsidRPr="005032BD">
        <w:rPr>
          <w:rStyle w:val="StyleUnderline"/>
          <w:highlight w:val="cyan"/>
        </w:rPr>
        <w:t>miracle</w:t>
      </w:r>
      <w:r w:rsidRPr="00E558C7">
        <w:rPr>
          <w:rStyle w:val="StyleUnderline"/>
        </w:rPr>
        <w:t xml:space="preserve">: agricultural </w:t>
      </w:r>
      <w:r w:rsidRPr="005032BD">
        <w:rPr>
          <w:rStyle w:val="StyleUnderline"/>
          <w:highlight w:val="cyan"/>
        </w:rPr>
        <w:t xml:space="preserve">yields </w:t>
      </w:r>
      <w:r w:rsidRPr="005032BD">
        <w:rPr>
          <w:rStyle w:val="Emphasis"/>
          <w:highlight w:val="cyan"/>
        </w:rPr>
        <w:t>doubled</w:t>
      </w:r>
      <w:r w:rsidRPr="00E558C7">
        <w:rPr>
          <w:rStyle w:val="Emphasis"/>
        </w:rPr>
        <w:t xml:space="preserve"> everywhere</w:t>
      </w:r>
      <w:r w:rsidRPr="00A6601F">
        <w:rPr>
          <w:sz w:val="16"/>
        </w:rPr>
        <w:t xml:space="preserve">, and </w:t>
      </w:r>
      <w:r w:rsidRPr="00E558C7">
        <w:rPr>
          <w:rStyle w:val="StyleUnderline"/>
        </w:rPr>
        <w:t xml:space="preserve">in Mexico they were </w:t>
      </w:r>
      <w:r w:rsidRPr="00E558C7">
        <w:rPr>
          <w:rStyle w:val="Emphasis"/>
        </w:rPr>
        <w:t>multiplied by a factor of six</w:t>
      </w:r>
      <w:r w:rsidRPr="00A6601F">
        <w:rPr>
          <w:sz w:val="16"/>
        </w:rPr>
        <w:t xml:space="preserve">. The Club of Rome's warning that by the year 2000 there could be a “desperate land shortage,” even with optimistic assumptions about land use, turned out to be utterly wrong. </w:t>
      </w:r>
      <w:r w:rsidRPr="00E558C7">
        <w:rPr>
          <w:rStyle w:val="StyleUnderline"/>
        </w:rPr>
        <w:t>So did the fatalism of</w:t>
      </w:r>
      <w:r w:rsidRPr="00A6601F">
        <w:rPr>
          <w:sz w:val="16"/>
        </w:rPr>
        <w:t xml:space="preserve"> Paul Ehrlich, who announced to </w:t>
      </w:r>
      <w:r w:rsidRPr="00E558C7">
        <w:rPr>
          <w:rStyle w:val="StyleUnderline"/>
        </w:rPr>
        <w:t>anyone who would listen that a country like India could never feed itself and who wanted to make food aid dependent on drastic birth control. Twenty years later, India was a net exporter of food</w:t>
      </w:r>
      <w:r w:rsidRPr="00A6601F">
        <w:rPr>
          <w:sz w:val="16"/>
        </w:rPr>
        <w:t xml:space="preserve">, thanks to Borlaug's Green Revolution. Or consider the depletion of resources. The Club of Rome’s </w:t>
      </w:r>
      <w:r w:rsidRPr="00E558C7">
        <w:rPr>
          <w:rStyle w:val="StyleUnderline"/>
        </w:rPr>
        <w:t xml:space="preserve">computer </w:t>
      </w:r>
      <w:r w:rsidRPr="005032BD">
        <w:rPr>
          <w:rStyle w:val="StyleUnderline"/>
          <w:highlight w:val="cyan"/>
        </w:rPr>
        <w:t>models</w:t>
      </w:r>
      <w:r w:rsidRPr="00A6601F">
        <w:rPr>
          <w:sz w:val="16"/>
        </w:rPr>
        <w:t xml:space="preserve"> completely </w:t>
      </w:r>
      <w:r w:rsidRPr="005032BD">
        <w:rPr>
          <w:rStyle w:val="StyleUnderline"/>
          <w:highlight w:val="cyan"/>
        </w:rPr>
        <w:t>ignored</w:t>
      </w:r>
      <w:r w:rsidRPr="00E558C7">
        <w:rPr>
          <w:rStyle w:val="StyleUnderline"/>
        </w:rPr>
        <w:t xml:space="preserve"> the </w:t>
      </w:r>
      <w:r w:rsidRPr="005032BD">
        <w:rPr>
          <w:rStyle w:val="StyleUnderline"/>
          <w:highlight w:val="cyan"/>
        </w:rPr>
        <w:t>price</w:t>
      </w:r>
      <w:r w:rsidRPr="00E558C7">
        <w:rPr>
          <w:rStyle w:val="StyleUnderline"/>
        </w:rPr>
        <w:t xml:space="preserve"> mechanism</w:t>
      </w:r>
      <w:r w:rsidRPr="00A6601F">
        <w:rPr>
          <w:sz w:val="16"/>
        </w:rPr>
        <w:t xml:space="preserve">, which is the lubricant of any free-market economy. </w:t>
      </w:r>
      <w:r w:rsidRPr="005032BD">
        <w:rPr>
          <w:rStyle w:val="StyleUnderline"/>
          <w:highlight w:val="cyan"/>
        </w:rPr>
        <w:t>If</w:t>
      </w:r>
      <w:r w:rsidRPr="00E558C7">
        <w:rPr>
          <w:rStyle w:val="StyleUnderline"/>
        </w:rPr>
        <w:t xml:space="preserve"> a raw </w:t>
      </w:r>
      <w:r w:rsidRPr="005032BD">
        <w:rPr>
          <w:rStyle w:val="StyleUnderline"/>
          <w:highlight w:val="cyan"/>
        </w:rPr>
        <w:t>material</w:t>
      </w:r>
      <w:r w:rsidRPr="00E558C7">
        <w:rPr>
          <w:rStyle w:val="StyleUnderline"/>
        </w:rPr>
        <w:t xml:space="preserve"> temporarily </w:t>
      </w:r>
      <w:r w:rsidRPr="005032BD">
        <w:rPr>
          <w:rStyle w:val="StyleUnderline"/>
          <w:highlight w:val="cyan"/>
        </w:rPr>
        <w:t>becomes scarcer</w:t>
      </w:r>
      <w:r w:rsidRPr="00E558C7">
        <w:rPr>
          <w:rStyle w:val="StyleUnderline"/>
        </w:rPr>
        <w:t xml:space="preserve">, producers are given an incentive to </w:t>
      </w:r>
      <w:r w:rsidRPr="005032BD">
        <w:rPr>
          <w:rStyle w:val="Emphasis"/>
          <w:highlight w:val="cyan"/>
        </w:rPr>
        <w:t>search harder</w:t>
      </w:r>
      <w:r w:rsidRPr="00A6601F">
        <w:rPr>
          <w:sz w:val="16"/>
        </w:rPr>
        <w:t xml:space="preserve"> for that substance </w:t>
      </w:r>
      <w:r w:rsidRPr="005032BD">
        <w:rPr>
          <w:rStyle w:val="StyleUnderline"/>
          <w:highlight w:val="cyan"/>
        </w:rPr>
        <w:t xml:space="preserve">or </w:t>
      </w:r>
      <w:r w:rsidRPr="005032BD">
        <w:rPr>
          <w:rStyle w:val="Emphasis"/>
          <w:highlight w:val="cyan"/>
        </w:rPr>
        <w:t>develop alternatives</w:t>
      </w:r>
      <w:r w:rsidRPr="00A6601F">
        <w:rPr>
          <w:sz w:val="16"/>
        </w:rPr>
        <w:t xml:space="preserve">, and </w:t>
      </w:r>
      <w:r w:rsidRPr="005032BD">
        <w:rPr>
          <w:rStyle w:val="StyleUnderline"/>
          <w:highlight w:val="cyan"/>
        </w:rPr>
        <w:t>consumers</w:t>
      </w:r>
      <w:r w:rsidRPr="00E558C7">
        <w:rPr>
          <w:rStyle w:val="StyleUnderline"/>
        </w:rPr>
        <w:t xml:space="preserve"> are incentivized to </w:t>
      </w:r>
      <w:r w:rsidRPr="005032BD">
        <w:rPr>
          <w:rStyle w:val="StyleUnderline"/>
          <w:highlight w:val="cyan"/>
        </w:rPr>
        <w:t>use it</w:t>
      </w:r>
      <w:r w:rsidRPr="00E558C7">
        <w:rPr>
          <w:rStyle w:val="StyleUnderline"/>
        </w:rPr>
        <w:t xml:space="preserve"> </w:t>
      </w:r>
      <w:r w:rsidRPr="00E558C7">
        <w:rPr>
          <w:rStyle w:val="Emphasis"/>
        </w:rPr>
        <w:t xml:space="preserve">more </w:t>
      </w:r>
      <w:r w:rsidRPr="005032BD">
        <w:rPr>
          <w:rStyle w:val="Emphasis"/>
          <w:highlight w:val="cyan"/>
        </w:rPr>
        <w:t>sparingly</w:t>
      </w:r>
      <w:r w:rsidRPr="00E558C7">
        <w:rPr>
          <w:rStyle w:val="StyleUnderline"/>
        </w:rPr>
        <w:t xml:space="preserve">. All three of those things happened </w:t>
      </w:r>
      <w:r w:rsidRPr="00E558C7">
        <w:rPr>
          <w:rStyle w:val="Emphasis"/>
        </w:rPr>
        <w:t>at the same time</w:t>
      </w:r>
      <w:r w:rsidRPr="00A6601F">
        <w:rPr>
          <w:sz w:val="16"/>
        </w:rPr>
        <w:t xml:space="preserve">. Just as capitalists like to save on labor costs by increasing productivity per worker, they also like to save on material resources. The less they need, the bigger the profit. Manufacturers sought and found other substances to perform the same functions. And </w:t>
      </w:r>
      <w:r w:rsidRPr="00E558C7">
        <w:rPr>
          <w:rStyle w:val="StyleUnderline"/>
        </w:rPr>
        <w:t xml:space="preserve">environmental </w:t>
      </w:r>
      <w:r w:rsidRPr="005032BD">
        <w:rPr>
          <w:rStyle w:val="StyleUnderline"/>
          <w:highlight w:val="cyan"/>
        </w:rPr>
        <w:t>pollution</w:t>
      </w:r>
      <w:r w:rsidRPr="00E558C7">
        <w:rPr>
          <w:rStyle w:val="StyleUnderline"/>
        </w:rPr>
        <w:t xml:space="preserve">? This, too, </w:t>
      </w:r>
      <w:r w:rsidRPr="005032BD">
        <w:rPr>
          <w:rStyle w:val="StyleUnderline"/>
          <w:highlight w:val="cyan"/>
        </w:rPr>
        <w:t xml:space="preserve">was solved </w:t>
      </w:r>
      <w:r w:rsidRPr="005032BD">
        <w:rPr>
          <w:rStyle w:val="Emphasis"/>
          <w:highlight w:val="cyan"/>
        </w:rPr>
        <w:t>not by consuming less</w:t>
      </w:r>
      <w:r w:rsidRPr="00A6601F">
        <w:rPr>
          <w:sz w:val="16"/>
        </w:rPr>
        <w:t xml:space="preserve"> or having fewer children, </w:t>
      </w:r>
      <w:r w:rsidRPr="00E558C7">
        <w:rPr>
          <w:rStyle w:val="StyleUnderline"/>
        </w:rPr>
        <w:t xml:space="preserve">but </w:t>
      </w:r>
      <w:r w:rsidRPr="005032BD">
        <w:rPr>
          <w:rStyle w:val="StyleUnderline"/>
          <w:highlight w:val="cyan"/>
        </w:rPr>
        <w:t>by decoupling</w:t>
      </w:r>
      <w:r w:rsidRPr="00E558C7">
        <w:rPr>
          <w:rStyle w:val="StyleUnderline"/>
        </w:rPr>
        <w:t xml:space="preserve"> consumption from environmental impact, </w:t>
      </w:r>
      <w:r w:rsidRPr="005032BD">
        <w:rPr>
          <w:rStyle w:val="Emphasis"/>
          <w:highlight w:val="cyan"/>
        </w:rPr>
        <w:t>thanks to</w:t>
      </w:r>
      <w:r w:rsidRPr="00E558C7">
        <w:rPr>
          <w:rStyle w:val="Emphasis"/>
        </w:rPr>
        <w:t xml:space="preserve"> smart technological </w:t>
      </w:r>
      <w:r w:rsidRPr="005032BD">
        <w:rPr>
          <w:rStyle w:val="Emphasis"/>
          <w:highlight w:val="cyan"/>
        </w:rPr>
        <w:t>innovations</w:t>
      </w:r>
      <w:r w:rsidRPr="005032BD">
        <w:rPr>
          <w:rStyle w:val="StyleUnderline"/>
          <w:highlight w:val="cyan"/>
        </w:rPr>
        <w:t>. We</w:t>
      </w:r>
      <w:r w:rsidRPr="00E558C7">
        <w:rPr>
          <w:rStyle w:val="StyleUnderline"/>
        </w:rPr>
        <w:t xml:space="preserve"> didn't drive any less, but</w:t>
      </w:r>
      <w:r w:rsidRPr="00A6601F">
        <w:rPr>
          <w:sz w:val="16"/>
        </w:rPr>
        <w:t xml:space="preserve"> instead </w:t>
      </w:r>
      <w:r w:rsidRPr="005032BD">
        <w:rPr>
          <w:rStyle w:val="StyleUnderline"/>
          <w:highlight w:val="cyan"/>
        </w:rPr>
        <w:t>banned lead</w:t>
      </w:r>
      <w:r w:rsidRPr="00E558C7">
        <w:rPr>
          <w:rStyle w:val="StyleUnderline"/>
        </w:rPr>
        <w:t xml:space="preserve"> in gasoline. We continued to burn oil and coal, but</w:t>
      </w:r>
      <w:r w:rsidRPr="00A6601F">
        <w:rPr>
          <w:sz w:val="16"/>
        </w:rPr>
        <w:t xml:space="preserve"> all the while we </w:t>
      </w:r>
      <w:r w:rsidRPr="005032BD">
        <w:rPr>
          <w:rStyle w:val="StyleUnderline"/>
          <w:highlight w:val="cyan"/>
        </w:rPr>
        <w:t>installed filters</w:t>
      </w:r>
      <w:r w:rsidRPr="00E558C7">
        <w:rPr>
          <w:rStyle w:val="StyleUnderline"/>
        </w:rPr>
        <w:t xml:space="preserve"> on</w:t>
      </w:r>
      <w:r w:rsidRPr="00A6601F">
        <w:rPr>
          <w:sz w:val="16"/>
        </w:rPr>
        <w:t xml:space="preserve"> our </w:t>
      </w:r>
      <w:r w:rsidRPr="00E558C7">
        <w:rPr>
          <w:rStyle w:val="StyleUnderline"/>
        </w:rPr>
        <w:t xml:space="preserve">chimneys and exhaust </w:t>
      </w:r>
      <w:r w:rsidRPr="005032BD">
        <w:rPr>
          <w:rStyle w:val="StyleUnderline"/>
          <w:highlight w:val="cyan"/>
        </w:rPr>
        <w:t>pipes to remove soot</w:t>
      </w:r>
      <w:r w:rsidRPr="00E558C7">
        <w:rPr>
          <w:rStyle w:val="StyleUnderline"/>
        </w:rPr>
        <w:t xml:space="preserve"> and sulfur</w:t>
      </w:r>
      <w:r w:rsidRPr="00A6601F">
        <w:rPr>
          <w:sz w:val="16"/>
        </w:rPr>
        <w:t xml:space="preserve">. This is not to say that the market solved everything by itself; </w:t>
      </w:r>
      <w:r w:rsidRPr="00E558C7">
        <w:rPr>
          <w:rStyle w:val="StyleUnderline"/>
        </w:rPr>
        <w:t xml:space="preserve">when there was no economic incentive to fix a problem, </w:t>
      </w:r>
      <w:r w:rsidRPr="005032BD">
        <w:rPr>
          <w:rStyle w:val="StyleUnderline"/>
          <w:highlight w:val="cyan"/>
        </w:rPr>
        <w:t>governments</w:t>
      </w:r>
      <w:r w:rsidRPr="00E558C7">
        <w:rPr>
          <w:rStyle w:val="StyleUnderline"/>
        </w:rPr>
        <w:t xml:space="preserve"> had to </w:t>
      </w:r>
      <w:r w:rsidRPr="005032BD">
        <w:rPr>
          <w:rStyle w:val="StyleUnderline"/>
          <w:highlight w:val="cyan"/>
        </w:rPr>
        <w:t>step in with</w:t>
      </w:r>
      <w:r w:rsidRPr="00E558C7">
        <w:rPr>
          <w:rStyle w:val="StyleUnderline"/>
        </w:rPr>
        <w:t xml:space="preserve"> </w:t>
      </w:r>
      <w:r w:rsidRPr="00E558C7">
        <w:rPr>
          <w:rStyle w:val="Emphasis"/>
        </w:rPr>
        <w:t xml:space="preserve">smart </w:t>
      </w:r>
      <w:r w:rsidRPr="005032BD">
        <w:rPr>
          <w:rStyle w:val="Emphasis"/>
          <w:highlight w:val="cyan"/>
        </w:rPr>
        <w:t>legislation</w:t>
      </w:r>
      <w:r w:rsidRPr="00E558C7">
        <w:rPr>
          <w:rStyle w:val="StyleUnderline"/>
        </w:rPr>
        <w:t>. Perhaps the most successful environmental measure</w:t>
      </w:r>
      <w:r w:rsidRPr="00A6601F">
        <w:rPr>
          <w:sz w:val="16"/>
        </w:rPr>
        <w:t xml:space="preserve"> ever was the 1987 Montreal Protocol, </w:t>
      </w:r>
      <w:r w:rsidRPr="00E558C7">
        <w:rPr>
          <w:rStyle w:val="StyleUnderline"/>
        </w:rPr>
        <w:t>which phased out the CFCs that had been depleting our ozone layer. Manufacturers sought and found other substances to perform the same functions</w:t>
      </w:r>
      <w:r w:rsidRPr="00A6601F">
        <w:rPr>
          <w:sz w:val="16"/>
        </w:rPr>
        <w:t xml:space="preserve"> (such as pressurizing aerosol cans). </w:t>
      </w:r>
      <w:r w:rsidRPr="00E558C7">
        <w:rPr>
          <w:rStyle w:val="StyleUnderline"/>
        </w:rPr>
        <w:t>Everyone continued to spray happily</w:t>
      </w:r>
      <w:r w:rsidRPr="00A6601F">
        <w:rPr>
          <w:sz w:val="16"/>
        </w:rPr>
        <w:t xml:space="preserve">, but </w:t>
      </w:r>
      <w:r w:rsidRPr="00E558C7">
        <w:rPr>
          <w:rStyle w:val="StyleUnderline"/>
        </w:rPr>
        <w:t>without destroying the ozone layer</w:t>
      </w:r>
      <w:r w:rsidRPr="00A6601F">
        <w:rPr>
          <w:sz w:val="16"/>
        </w:rPr>
        <w:t xml:space="preserve">. &lt;&lt;IMAGE OMITTED&gt;&gt; New ecological crisis This </w:t>
      </w:r>
      <w:r w:rsidRPr="00E558C7">
        <w:rPr>
          <w:rStyle w:val="Emphasis"/>
        </w:rPr>
        <w:t>litany of failed prophecies</w:t>
      </w:r>
      <w:r w:rsidRPr="00E558C7">
        <w:rPr>
          <w:rStyle w:val="StyleUnderline"/>
        </w:rPr>
        <w:t xml:space="preserve"> is</w:t>
      </w:r>
      <w:r w:rsidRPr="00A6601F">
        <w:rPr>
          <w:sz w:val="16"/>
        </w:rPr>
        <w:t xml:space="preserve"> not only </w:t>
      </w:r>
      <w:r w:rsidRPr="00E558C7">
        <w:rPr>
          <w:rStyle w:val="StyleUnderline"/>
        </w:rPr>
        <w:t>fascinating as a historical exercise</w:t>
      </w:r>
      <w:r w:rsidRPr="00A6601F">
        <w:rPr>
          <w:sz w:val="16"/>
        </w:rPr>
        <w:t xml:space="preserve">. Today, we face a new ecological crisis, which 50 years ago appeared on the radar of only a few farsighted climatologists. The Club of Rome devoted at most a few sentences to the 'greenhouse effect'; Paul Ehrlich was unsure about whether human industrial activity would end up cooling or warming the earth. Nevertheless, new prophets are appearing to preach the gospel of “less” to save the planet. In his book Less is More, the anthropologist Jason Hickel explicitly advocates the remedy of degrowth: poor countries are still allowed to continue to grow a bit, but rich countries must shrink their economic activity and give up their current levels of prosperity. Climate activists like Greta Thunberg have also spoken out against the “fairy tales of eternal economic growth.” We have to invent a thousand and one low-carbon alternatives to the thousand and one different services that fossil fuels provide to humanity. It seems that these intellectual heirs of the Club of Rome have learned nothing at all. Growth is not the problem, but the solution. </w:t>
      </w:r>
      <w:r w:rsidRPr="005032BD">
        <w:rPr>
          <w:rStyle w:val="StyleUnderline"/>
          <w:highlight w:val="cyan"/>
        </w:rPr>
        <w:t>If we want to bring down global CO2 emissions to zero, we will need</w:t>
      </w:r>
      <w:r w:rsidRPr="00A6601F">
        <w:rPr>
          <w:sz w:val="16"/>
        </w:rPr>
        <w:t xml:space="preserve"> </w:t>
      </w:r>
      <w:r w:rsidRPr="005032BD">
        <w:rPr>
          <w:rStyle w:val="Emphasis"/>
          <w:highlight w:val="cyan"/>
        </w:rPr>
        <w:t>tech</w:t>
      </w:r>
      <w:r w:rsidRPr="00A6601F">
        <w:rPr>
          <w:sz w:val="16"/>
        </w:rPr>
        <w:t xml:space="preserve">nological </w:t>
      </w:r>
      <w:r w:rsidRPr="005032BD">
        <w:rPr>
          <w:rStyle w:val="Emphasis"/>
          <w:highlight w:val="cyan"/>
        </w:rPr>
        <w:t>innovation</w:t>
      </w:r>
      <w:r w:rsidRPr="00E558C7">
        <w:rPr>
          <w:rStyle w:val="StyleUnderline"/>
        </w:rPr>
        <w:t xml:space="preserve"> and </w:t>
      </w:r>
      <w:r w:rsidRPr="00E558C7">
        <w:rPr>
          <w:rStyle w:val="Emphasis"/>
        </w:rPr>
        <w:t>massive infrastructure projects</w:t>
      </w:r>
      <w:r w:rsidRPr="00E558C7">
        <w:rPr>
          <w:rStyle w:val="StyleUnderline"/>
        </w:rPr>
        <w:t xml:space="preserve">. </w:t>
      </w:r>
      <w:r w:rsidRPr="005032BD">
        <w:rPr>
          <w:rStyle w:val="StyleUnderline"/>
          <w:highlight w:val="cyan"/>
        </w:rPr>
        <w:t>We have to invent</w:t>
      </w:r>
      <w:r w:rsidRPr="00A6601F">
        <w:rPr>
          <w:sz w:val="16"/>
        </w:rPr>
        <w:t xml:space="preserve"> a thousand and one </w:t>
      </w:r>
      <w:r w:rsidRPr="005032BD">
        <w:rPr>
          <w:rStyle w:val="StyleUnderline"/>
          <w:highlight w:val="cyan"/>
        </w:rPr>
        <w:t>low-carbon alternatives</w:t>
      </w:r>
      <w:r w:rsidRPr="00A6601F">
        <w:rPr>
          <w:sz w:val="16"/>
        </w:rPr>
        <w:t xml:space="preserve"> to the thousand and one different services that fossil fuels provide to humanity. </w:t>
      </w:r>
      <w:r w:rsidRPr="005032BD">
        <w:rPr>
          <w:rStyle w:val="Emphasis"/>
          <w:highlight w:val="cyan"/>
        </w:rPr>
        <w:t>The only</w:t>
      </w:r>
      <w:r w:rsidRPr="00E558C7">
        <w:rPr>
          <w:rStyle w:val="Emphasis"/>
        </w:rPr>
        <w:t xml:space="preserve"> realistic </w:t>
      </w:r>
      <w:r w:rsidRPr="005032BD">
        <w:rPr>
          <w:rStyle w:val="Emphasis"/>
          <w:highlight w:val="cyan"/>
        </w:rPr>
        <w:t>way</w:t>
      </w:r>
      <w:r w:rsidRPr="00E558C7">
        <w:rPr>
          <w:rStyle w:val="Emphasis"/>
        </w:rPr>
        <w:t xml:space="preserve"> to fulfill such a Herculean mission </w:t>
      </w:r>
      <w:r w:rsidRPr="005032BD">
        <w:rPr>
          <w:rStyle w:val="Emphasis"/>
          <w:highlight w:val="cyan"/>
        </w:rPr>
        <w:t>is</w:t>
      </w:r>
      <w:r w:rsidRPr="00E558C7">
        <w:rPr>
          <w:rStyle w:val="Emphasis"/>
        </w:rPr>
        <w:t xml:space="preserve"> through </w:t>
      </w:r>
      <w:r w:rsidRPr="005032BD">
        <w:rPr>
          <w:rStyle w:val="Emphasis"/>
          <w:highlight w:val="cyan"/>
        </w:rPr>
        <w:t>growth</w:t>
      </w:r>
      <w:r w:rsidRPr="005032BD">
        <w:rPr>
          <w:rStyle w:val="StyleUnderline"/>
          <w:highlight w:val="cyan"/>
        </w:rPr>
        <w:t>. Growth pays for</w:t>
      </w:r>
      <w:r w:rsidRPr="00A6601F">
        <w:rPr>
          <w:sz w:val="16"/>
        </w:rPr>
        <w:t xml:space="preserve"> the </w:t>
      </w:r>
      <w:r w:rsidRPr="005032BD">
        <w:rPr>
          <w:rStyle w:val="Emphasis"/>
          <w:highlight w:val="cyan"/>
        </w:rPr>
        <w:t>necessary innovations</w:t>
      </w:r>
      <w:r w:rsidRPr="00E558C7">
        <w:rPr>
          <w:rStyle w:val="StyleUnderline"/>
        </w:rPr>
        <w:t xml:space="preserve"> and infrastructure works, </w:t>
      </w:r>
      <w:r w:rsidRPr="005032BD">
        <w:rPr>
          <w:rStyle w:val="StyleUnderline"/>
          <w:highlight w:val="cyan"/>
        </w:rPr>
        <w:t>and</w:t>
      </w:r>
      <w:r w:rsidRPr="00E558C7">
        <w:rPr>
          <w:rStyle w:val="StyleUnderline"/>
        </w:rPr>
        <w:t xml:space="preserve"> growth will be needed to </w:t>
      </w:r>
      <w:r w:rsidRPr="005032BD">
        <w:rPr>
          <w:rStyle w:val="Emphasis"/>
          <w:highlight w:val="cyan"/>
        </w:rPr>
        <w:t>ensure public support for</w:t>
      </w:r>
      <w:r w:rsidRPr="00E558C7">
        <w:rPr>
          <w:rStyle w:val="Emphasis"/>
        </w:rPr>
        <w:t xml:space="preserve"> the massive </w:t>
      </w:r>
      <w:r w:rsidRPr="005032BD">
        <w:rPr>
          <w:rStyle w:val="Emphasis"/>
          <w:highlight w:val="cyan"/>
        </w:rPr>
        <w:t>transition</w:t>
      </w:r>
      <w:r w:rsidRPr="00E558C7">
        <w:rPr>
          <w:rStyle w:val="StyleUnderline"/>
        </w:rPr>
        <w:t xml:space="preserve">. </w:t>
      </w:r>
      <w:r w:rsidRPr="00A6601F">
        <w:rPr>
          <w:sz w:val="16"/>
        </w:rPr>
        <w:t xml:space="preserve">In fact, "degrowth" would not only be disastrous for everyone, even in rich countries, but it would also hardly bring us closer to the end goal. </w:t>
      </w:r>
      <w:r w:rsidRPr="005032BD">
        <w:rPr>
          <w:rStyle w:val="StyleUnderline"/>
          <w:highlight w:val="cyan"/>
        </w:rPr>
        <w:t>An economy that</w:t>
      </w:r>
      <w:r w:rsidRPr="00E558C7">
        <w:rPr>
          <w:rStyle w:val="StyleUnderline"/>
        </w:rPr>
        <w:t xml:space="preserve"> stagnates or </w:t>
      </w:r>
      <w:r w:rsidRPr="005032BD">
        <w:rPr>
          <w:rStyle w:val="StyleUnderline"/>
          <w:highlight w:val="cyan"/>
        </w:rPr>
        <w:t>shrinks will</w:t>
      </w:r>
      <w:r w:rsidRPr="00E558C7">
        <w:rPr>
          <w:rStyle w:val="StyleUnderline"/>
        </w:rPr>
        <w:t xml:space="preserve"> </w:t>
      </w:r>
      <w:r w:rsidRPr="00E558C7">
        <w:rPr>
          <w:rStyle w:val="Emphasis"/>
        </w:rPr>
        <w:t xml:space="preserve">still </w:t>
      </w:r>
      <w:r w:rsidRPr="005032BD">
        <w:rPr>
          <w:rStyle w:val="Emphasis"/>
          <w:highlight w:val="cyan"/>
        </w:rPr>
        <w:t>emit huge amounts</w:t>
      </w:r>
      <w:r w:rsidRPr="00E558C7">
        <w:rPr>
          <w:rStyle w:val="Emphasis"/>
        </w:rPr>
        <w:t xml:space="preserve"> of CO2</w:t>
      </w:r>
      <w:r w:rsidRPr="00E558C7">
        <w:rPr>
          <w:rStyle w:val="StyleUnderline"/>
        </w:rPr>
        <w:t xml:space="preserve">, </w:t>
      </w:r>
      <w:r w:rsidRPr="005032BD">
        <w:rPr>
          <w:rStyle w:val="Emphasis"/>
          <w:highlight w:val="cyan"/>
        </w:rPr>
        <w:t>given current</w:t>
      </w:r>
      <w:r w:rsidRPr="00E558C7">
        <w:rPr>
          <w:rStyle w:val="Emphasis"/>
        </w:rPr>
        <w:t xml:space="preserve"> levels of </w:t>
      </w:r>
      <w:r w:rsidRPr="005032BD">
        <w:rPr>
          <w:rStyle w:val="Emphasis"/>
          <w:highlight w:val="cyan"/>
        </w:rPr>
        <w:t>tech</w:t>
      </w:r>
      <w:r w:rsidRPr="00A6601F">
        <w:rPr>
          <w:sz w:val="16"/>
        </w:rPr>
        <w:t xml:space="preserve">nology. </w:t>
      </w:r>
      <w:r w:rsidRPr="00E558C7">
        <w:rPr>
          <w:rStyle w:val="StyleUnderline"/>
        </w:rPr>
        <w:t>Remember</w:t>
      </w:r>
      <w:r w:rsidRPr="00A6601F">
        <w:rPr>
          <w:sz w:val="16"/>
        </w:rPr>
        <w:t xml:space="preserve"> the </w:t>
      </w:r>
      <w:r w:rsidRPr="00E558C7">
        <w:rPr>
          <w:rStyle w:val="StyleUnderline"/>
        </w:rPr>
        <w:t xml:space="preserve">spring of 2020, when countless economic activities were </w:t>
      </w:r>
      <w:r w:rsidRPr="00E558C7">
        <w:rPr>
          <w:rStyle w:val="Emphasis"/>
        </w:rPr>
        <w:t>abruptly shut down</w:t>
      </w:r>
      <w:r w:rsidRPr="00E558C7">
        <w:rPr>
          <w:rStyle w:val="StyleUnderline"/>
        </w:rPr>
        <w:t xml:space="preserve"> due to</w:t>
      </w:r>
      <w:r w:rsidRPr="00A6601F">
        <w:rPr>
          <w:sz w:val="16"/>
        </w:rPr>
        <w:t xml:space="preserve"> the </w:t>
      </w:r>
      <w:r w:rsidRPr="00E558C7">
        <w:rPr>
          <w:rStyle w:val="StyleUnderline"/>
        </w:rPr>
        <w:t>Covid</w:t>
      </w:r>
      <w:r w:rsidRPr="00A6601F">
        <w:rPr>
          <w:sz w:val="16"/>
        </w:rPr>
        <w:t xml:space="preserve">-19 pandemic? </w:t>
      </w:r>
      <w:r w:rsidRPr="00E558C7">
        <w:rPr>
          <w:rStyle w:val="StyleUnderline"/>
        </w:rPr>
        <w:t xml:space="preserve">Planes were grounded, people left their cars in the garage and worked from home, and tourism trickled to a halt. </w:t>
      </w:r>
      <w:r w:rsidRPr="005032BD">
        <w:rPr>
          <w:rStyle w:val="StyleUnderline"/>
          <w:highlight w:val="cyan"/>
        </w:rPr>
        <w:t>Even with</w:t>
      </w:r>
      <w:r w:rsidRPr="00E558C7">
        <w:rPr>
          <w:rStyle w:val="StyleUnderline"/>
        </w:rPr>
        <w:t xml:space="preserve"> that </w:t>
      </w:r>
      <w:r w:rsidRPr="00E558C7">
        <w:rPr>
          <w:rStyle w:val="Emphasis"/>
        </w:rPr>
        <w:t xml:space="preserve">unprecedented global </w:t>
      </w:r>
      <w:r w:rsidRPr="005032BD">
        <w:rPr>
          <w:rStyle w:val="Emphasis"/>
          <w:highlight w:val="cyan"/>
        </w:rPr>
        <w:t>degrowth</w:t>
      </w:r>
      <w:r w:rsidRPr="00E558C7">
        <w:rPr>
          <w:rStyle w:val="Emphasis"/>
        </w:rPr>
        <w:t xml:space="preserve"> episode</w:t>
      </w:r>
      <w:r w:rsidRPr="00A6601F">
        <w:rPr>
          <w:sz w:val="16"/>
        </w:rPr>
        <w:t xml:space="preserve"> – which no </w:t>
      </w:r>
      <w:r w:rsidRPr="00A6601F">
        <w:rPr>
          <w:strike/>
          <w:sz w:val="16"/>
        </w:rPr>
        <w:t>sane</w:t>
      </w:r>
      <w:r w:rsidRPr="00A6601F">
        <w:rPr>
          <w:sz w:val="16"/>
        </w:rPr>
        <w:t xml:space="preserve"> person would ever want to experience again – </w:t>
      </w:r>
      <w:r w:rsidRPr="00E558C7">
        <w:rPr>
          <w:rStyle w:val="StyleUnderline"/>
        </w:rPr>
        <w:t xml:space="preserve">worldwide CO2 </w:t>
      </w:r>
      <w:r w:rsidRPr="005032BD">
        <w:rPr>
          <w:rStyle w:val="StyleUnderline"/>
          <w:highlight w:val="cyan"/>
        </w:rPr>
        <w:t>emissions fell by</w:t>
      </w:r>
      <w:r w:rsidRPr="00A6601F">
        <w:rPr>
          <w:sz w:val="16"/>
        </w:rPr>
        <w:t xml:space="preserve"> a </w:t>
      </w:r>
      <w:r w:rsidRPr="00E558C7">
        <w:rPr>
          <w:rStyle w:val="Emphasis"/>
        </w:rPr>
        <w:t xml:space="preserve">paltry </w:t>
      </w:r>
      <w:r w:rsidRPr="005032BD">
        <w:rPr>
          <w:rStyle w:val="Emphasis"/>
          <w:highlight w:val="cyan"/>
        </w:rPr>
        <w:t>7 percent</w:t>
      </w:r>
      <w:r w:rsidRPr="00E558C7">
        <w:rPr>
          <w:rStyle w:val="StyleUnderline"/>
        </w:rPr>
        <w:t xml:space="preserve"> in 2020</w:t>
      </w:r>
      <w:r w:rsidRPr="00A6601F">
        <w:rPr>
          <w:sz w:val="16"/>
        </w:rPr>
        <w:t xml:space="preserve">. The remedy is not to shut down the source of our prosperity; rather, we need to disconnect it from that harmful side effect, by creating more prosperity (in smart ways). In essence, </w:t>
      </w:r>
      <w:r w:rsidRPr="00E558C7">
        <w:rPr>
          <w:rStyle w:val="StyleUnderline"/>
        </w:rPr>
        <w:t>our climate problem is no different from</w:t>
      </w:r>
      <w:r w:rsidRPr="00A6601F">
        <w:rPr>
          <w:sz w:val="16"/>
        </w:rPr>
        <w:t xml:space="preserve"> the </w:t>
      </w:r>
      <w:r w:rsidRPr="00E558C7">
        <w:rPr>
          <w:rStyle w:val="StyleUnderline"/>
        </w:rPr>
        <w:t>impending ecological disasters of fifty years ago</w:t>
      </w:r>
      <w:r w:rsidRPr="00A6601F">
        <w:rPr>
          <w:sz w:val="16"/>
        </w:rPr>
        <w:t xml:space="preserve">. Human progress is creating an unforeseen side effect, which we have to address. But </w:t>
      </w:r>
      <w:r w:rsidRPr="00E558C7">
        <w:rPr>
          <w:rStyle w:val="StyleUnderline"/>
        </w:rPr>
        <w:t>the remedy is not to shut down the source of our prosperity; rather, we need to disconnect it from that harmful side effect, by creating more prosperity</w:t>
      </w:r>
      <w:r w:rsidRPr="00A6601F">
        <w:rPr>
          <w:sz w:val="16"/>
        </w:rPr>
        <w:t xml:space="preserve"> (in smart ways). The main difference between now and the 1970s is the scope and magnitude of the problem: fixing the hole in the ozone layer could be done by just banning a few substances, but </w:t>
      </w:r>
      <w:r w:rsidRPr="005032BD">
        <w:rPr>
          <w:rStyle w:val="StyleUnderline"/>
          <w:highlight w:val="cyan"/>
        </w:rPr>
        <w:t xml:space="preserve">fossil fuels are </w:t>
      </w:r>
      <w:r w:rsidRPr="005032BD">
        <w:rPr>
          <w:rStyle w:val="Emphasis"/>
          <w:highlight w:val="cyan"/>
        </w:rPr>
        <w:t>embedded</w:t>
      </w:r>
      <w:r w:rsidRPr="00E558C7">
        <w:rPr>
          <w:rStyle w:val="StyleUnderline"/>
        </w:rPr>
        <w:t xml:space="preserve"> in every aspect of our economy</w:t>
      </w:r>
      <w:r w:rsidRPr="00A6601F">
        <w:rPr>
          <w:sz w:val="16"/>
        </w:rPr>
        <w:t xml:space="preserve">. The ecological crises of fifty years ago were just warm-ups, dry runs for the really big job. But this time as well, </w:t>
      </w:r>
      <w:r w:rsidRPr="005032BD">
        <w:rPr>
          <w:rStyle w:val="Emphasis"/>
          <w:highlight w:val="cyan"/>
        </w:rPr>
        <w:t>the solution will come from</w:t>
      </w:r>
      <w:r w:rsidRPr="00E558C7">
        <w:rPr>
          <w:rStyle w:val="StyleUnderline"/>
        </w:rPr>
        <w:t xml:space="preserve"> human ingenuity and </w:t>
      </w:r>
      <w:r w:rsidRPr="005032BD">
        <w:rPr>
          <w:rStyle w:val="Emphasis"/>
          <w:highlight w:val="cyan"/>
        </w:rPr>
        <w:t>tech</w:t>
      </w:r>
      <w:r w:rsidRPr="00E558C7">
        <w:rPr>
          <w:rStyle w:val="StyleUnderline"/>
        </w:rPr>
        <w:t>nology</w:t>
      </w:r>
      <w:r w:rsidRPr="00A6601F">
        <w:rPr>
          <w:sz w:val="16"/>
        </w:rPr>
        <w:t xml:space="preserve"> – </w:t>
      </w:r>
      <w:r w:rsidRPr="005032BD">
        <w:rPr>
          <w:rStyle w:val="Emphasis"/>
          <w:highlight w:val="cyan"/>
        </w:rPr>
        <w:t>not</w:t>
      </w:r>
      <w:r w:rsidRPr="00E558C7">
        <w:rPr>
          <w:rStyle w:val="Emphasis"/>
        </w:rPr>
        <w:t xml:space="preserve"> from</w:t>
      </w:r>
      <w:r w:rsidRPr="00A6601F">
        <w:rPr>
          <w:sz w:val="16"/>
        </w:rPr>
        <w:t xml:space="preserve"> some form of </w:t>
      </w:r>
      <w:r w:rsidRPr="00E558C7">
        <w:rPr>
          <w:rStyle w:val="StyleUnderline"/>
        </w:rPr>
        <w:t xml:space="preserve">mass impoverishment or </w:t>
      </w:r>
      <w:r w:rsidRPr="005032BD">
        <w:rPr>
          <w:rStyle w:val="Emphasis"/>
          <w:highlight w:val="cyan"/>
        </w:rPr>
        <w:t>radical system change</w:t>
      </w:r>
      <w:r w:rsidRPr="00E558C7">
        <w:rPr>
          <w:rStyle w:val="StyleUnderline"/>
        </w:rPr>
        <w:t xml:space="preserve">. The </w:t>
      </w:r>
      <w:r w:rsidRPr="005032BD">
        <w:rPr>
          <w:rStyle w:val="StyleUnderline"/>
          <w:highlight w:val="cyan"/>
        </w:rPr>
        <w:t>forecasters of doom have been preaching</w:t>
      </w:r>
      <w:r w:rsidRPr="00E558C7">
        <w:rPr>
          <w:rStyle w:val="StyleUnderline"/>
        </w:rPr>
        <w:t xml:space="preserve"> about the latter </w:t>
      </w:r>
      <w:r w:rsidRPr="005032BD">
        <w:rPr>
          <w:rStyle w:val="StyleUnderline"/>
          <w:highlight w:val="cyan"/>
        </w:rPr>
        <w:t>for fifty years</w:t>
      </w:r>
      <w:r w:rsidRPr="00E558C7">
        <w:rPr>
          <w:rStyle w:val="StyleUnderline"/>
        </w:rPr>
        <w:t xml:space="preserve"> now, </w:t>
      </w:r>
      <w:r w:rsidRPr="005032BD">
        <w:rPr>
          <w:rStyle w:val="StyleUnderline"/>
          <w:highlight w:val="cyan"/>
        </w:rPr>
        <w:t>with</w:t>
      </w:r>
      <w:r w:rsidRPr="00A6601F">
        <w:rPr>
          <w:sz w:val="16"/>
        </w:rPr>
        <w:t xml:space="preserve"> little or </w:t>
      </w:r>
      <w:r w:rsidRPr="005032BD">
        <w:rPr>
          <w:rStyle w:val="Emphasis"/>
          <w:highlight w:val="cyan"/>
        </w:rPr>
        <w:t>no success</w:t>
      </w:r>
      <w:r w:rsidRPr="00A6601F">
        <w:rPr>
          <w:sz w:val="16"/>
        </w:rPr>
        <w:t>. Which is fortunate, because it is a bogus “solution” anyway that would only make matters worse. The solution will come from human ingenuity and technology – not from some form of mass impoverishment or radical system change</w:t>
      </w:r>
    </w:p>
    <w:bookmarkEnd w:id="2"/>
    <w:p w14:paraId="22ACB66C" w14:textId="77777777" w:rsidR="00E07F2C" w:rsidRDefault="00E07F2C" w:rsidP="00E07F2C">
      <w:pPr>
        <w:rPr>
          <w:sz w:val="16"/>
        </w:rPr>
      </w:pPr>
    </w:p>
    <w:p w14:paraId="56DEFF23" w14:textId="77777777" w:rsidR="00E07F2C" w:rsidRPr="00A75720" w:rsidRDefault="00E07F2C" w:rsidP="00E07F2C">
      <w:pPr>
        <w:pStyle w:val="Heading4"/>
        <w:spacing w:line="276" w:lineRule="auto"/>
        <w:rPr>
          <w:rFonts w:cs="Arial"/>
        </w:rPr>
      </w:pPr>
      <w:bookmarkStart w:id="3" w:name="_Hlk190888381"/>
      <w:r>
        <w:rPr>
          <w:rFonts w:cs="Arial"/>
        </w:rPr>
        <w:t xml:space="preserve">Harnessing markets to drive </w:t>
      </w:r>
      <w:r>
        <w:rPr>
          <w:rFonts w:cs="Arial"/>
          <w:u w:val="single"/>
        </w:rPr>
        <w:t>technological</w:t>
      </w:r>
      <w:r>
        <w:rPr>
          <w:rFonts w:cs="Arial"/>
        </w:rPr>
        <w:t xml:space="preserve"> innovation is </w:t>
      </w:r>
      <w:r>
        <w:rPr>
          <w:rFonts w:cs="Arial"/>
          <w:u w:val="single"/>
        </w:rPr>
        <w:t>better</w:t>
      </w:r>
      <w:r>
        <w:rPr>
          <w:rFonts w:cs="Arial"/>
        </w:rPr>
        <w:t xml:space="preserve"> than abandoning commodification. The alt causes </w:t>
      </w:r>
      <w:r>
        <w:rPr>
          <w:rFonts w:cs="Arial"/>
          <w:u w:val="single"/>
        </w:rPr>
        <w:t>backlash</w:t>
      </w:r>
      <w:r>
        <w:rPr>
          <w:rFonts w:cs="Arial"/>
        </w:rPr>
        <w:t xml:space="preserve"> and </w:t>
      </w:r>
      <w:r>
        <w:rPr>
          <w:rFonts w:cs="Arial"/>
          <w:u w:val="single"/>
        </w:rPr>
        <w:t>transition wars</w:t>
      </w:r>
      <w:r>
        <w:rPr>
          <w:rFonts w:cs="Arial"/>
        </w:rPr>
        <w:t xml:space="preserve"> and </w:t>
      </w:r>
      <w:r>
        <w:rPr>
          <w:rFonts w:cs="Arial"/>
          <w:u w:val="single"/>
        </w:rPr>
        <w:t>flips</w:t>
      </w:r>
      <w:r>
        <w:rPr>
          <w:rFonts w:cs="Arial"/>
        </w:rPr>
        <w:t xml:space="preserve"> the environment impact.</w:t>
      </w:r>
    </w:p>
    <w:p w14:paraId="43EEBA81" w14:textId="77777777" w:rsidR="00E07F2C" w:rsidRPr="009C2C54" w:rsidRDefault="00E07F2C" w:rsidP="00E07F2C">
      <w:pPr>
        <w:spacing w:line="276" w:lineRule="auto"/>
      </w:pPr>
      <w:r w:rsidRPr="009C2C54">
        <w:rPr>
          <w:rStyle w:val="Style13ptBold"/>
        </w:rPr>
        <w:t>Karlsson 21</w:t>
      </w:r>
      <w:r w:rsidRPr="009C2C54">
        <w:t xml:space="preserve"> – (Rasmus, "Learning in the Anthropocene" Soc. Sci. 10, no. 6: 233. https://doi.org/10.3390/socsci10060233 18 June 2021)// gcd</w:t>
      </w:r>
    </w:p>
    <w:p w14:paraId="7DA73FEF" w14:textId="520125EF" w:rsidR="002A4E24" w:rsidRDefault="00E07F2C" w:rsidP="004A3E6C">
      <w:pPr>
        <w:spacing w:line="276" w:lineRule="auto"/>
      </w:pPr>
      <w:r w:rsidRPr="009C2C54">
        <w:rPr>
          <w:sz w:val="16"/>
        </w:rPr>
        <w:t xml:space="preserve">Unpacking this argument, it is perhaps useful to first recognize that, </w:t>
      </w:r>
      <w:r w:rsidRPr="009C2C54">
        <w:rPr>
          <w:rStyle w:val="Emphasis"/>
        </w:rPr>
        <w:t>stable as the Holocene</w:t>
      </w:r>
      <w:r w:rsidRPr="009C2C54">
        <w:rPr>
          <w:rStyle w:val="StyleUnderline"/>
        </w:rPr>
        <w:t xml:space="preserve"> may have seemed from a human perspective, </w:t>
      </w:r>
      <w:r w:rsidRPr="009C2C54">
        <w:rPr>
          <w:rStyle w:val="Emphasis"/>
        </w:rPr>
        <w:t>life was always</w:t>
      </w:r>
      <w:r w:rsidRPr="009C2C54">
        <w:rPr>
          <w:rStyle w:val="StyleUnderline"/>
        </w:rPr>
        <w:t xml:space="preserve"> vulnerable to a number of </w:t>
      </w:r>
      <w:r w:rsidRPr="009C2C54">
        <w:rPr>
          <w:rStyle w:val="Emphasis"/>
        </w:rPr>
        <w:t>cosmic risks, such as bolide collisions</w:t>
      </w:r>
      <w:r w:rsidRPr="009C2C54">
        <w:rPr>
          <w:rStyle w:val="StyleUnderline"/>
        </w:rPr>
        <w:t xml:space="preserve">, </w:t>
      </w:r>
      <w:r w:rsidRPr="009C2C54">
        <w:rPr>
          <w:rStyle w:val="Emphasis"/>
        </w:rPr>
        <w:t>risks that only</w:t>
      </w:r>
      <w:r w:rsidRPr="009C2C54">
        <w:rPr>
          <w:rStyle w:val="StyleUnderline"/>
        </w:rPr>
        <w:t xml:space="preserve"> advanced </w:t>
      </w:r>
      <w:r w:rsidRPr="009C2C54">
        <w:rPr>
          <w:rStyle w:val="Emphasis"/>
        </w:rPr>
        <w:t>tech</w:t>
      </w:r>
      <w:r w:rsidRPr="009C2C54">
        <w:rPr>
          <w:rStyle w:val="StyleUnderline"/>
        </w:rPr>
        <w:t>nologies can mitigate</w:t>
      </w:r>
      <w:r w:rsidRPr="009C2C54">
        <w:rPr>
          <w:sz w:val="16"/>
        </w:rPr>
        <w:t xml:space="preserve">. Similarly, </w:t>
      </w:r>
      <w:r w:rsidRPr="009C2C54">
        <w:rPr>
          <w:rStyle w:val="Emphasis"/>
        </w:rPr>
        <w:t>the Black Death</w:t>
      </w:r>
      <w:r w:rsidRPr="009C2C54">
        <w:rPr>
          <w:rStyle w:val="StyleUnderline"/>
        </w:rPr>
        <w:t xml:space="preserve"> of the 14th century should serve as a powerful reminder of the extreme vulnerability </w:t>
      </w:r>
      <w:r w:rsidRPr="009C2C54">
        <w:rPr>
          <w:rStyle w:val="Emphasis"/>
        </w:rPr>
        <w:t>of pre-industrial societies</w:t>
      </w:r>
      <w:r w:rsidRPr="009C2C54">
        <w:rPr>
          <w:rStyle w:val="StyleUnderline"/>
        </w:rPr>
        <w:t xml:space="preserve"> at a microbiological level</w:t>
      </w:r>
      <w:r w:rsidRPr="009C2C54">
        <w:rPr>
          <w:sz w:val="16"/>
        </w:rPr>
        <w:t xml:space="preserve">. Nevertheless, it is reasonable to think of the Holocene as providing a relatively stable baseline against which the ecological effects of technological interventions could hypothetically be evaluated. With most human activities being distinctively local, nature would for the most part “bounce back” (even if the deforestation of the Mediterranean basin during the Roman period is an example of that not always being the case) while larger geophysical processes, such as the carbon cycle, remained entirely beyond human intentional control. Even if there has been some debate about what influence human activities had on the preindustrial climate (Ruddiman 2007), anthropogenic forcing was in any case both marginal and gradual. All this changed with the onset of the Great Acceleration by which humans came to overwhelm the great forces of nature, causing untold damage to fragile ecosystems and habitats everywhere, forever altering the trajectory of life on the planet (Steffen et al. 2011b). </w:t>
      </w:r>
      <w:r w:rsidRPr="009C2C54">
        <w:rPr>
          <w:rStyle w:val="StyleUnderline"/>
        </w:rPr>
        <w:t xml:space="preserve">In a grander perspective, </w:t>
      </w:r>
      <w:r w:rsidRPr="009C2C54">
        <w:rPr>
          <w:rStyle w:val="Emphasis"/>
        </w:rPr>
        <w:t>humanity may</w:t>
      </w:r>
      <w:r w:rsidRPr="009C2C54">
        <w:rPr>
          <w:rStyle w:val="StyleUnderline"/>
        </w:rPr>
        <w:t xml:space="preserve"> one day become an interplanetary species and thus instrumental in safeguarding </w:t>
      </w:r>
      <w:r w:rsidRPr="009C2C54">
        <w:rPr>
          <w:rStyle w:val="Emphasis"/>
        </w:rPr>
        <w:t>the long-term existence of biological life</w:t>
      </w:r>
      <w:r w:rsidRPr="009C2C54">
        <w:rPr>
          <w:rStyle w:val="StyleUnderline"/>
        </w:rPr>
        <w:t>,</w:t>
      </w:r>
      <w:r w:rsidRPr="009C2C54">
        <w:rPr>
          <w:sz w:val="16"/>
        </w:rPr>
        <w:t xml:space="preserve"> but for the moment, </w:t>
      </w:r>
      <w:r w:rsidRPr="009C2C54">
        <w:rPr>
          <w:rStyle w:val="StyleUnderline"/>
        </w:rPr>
        <w:t>its impact is ethically dubious at best as the glaciers melt, the oceans fill up with plastics, and vast number of species are driven to extinctio</w:t>
      </w:r>
      <w:r w:rsidRPr="009C2C54">
        <w:rPr>
          <w:sz w:val="16"/>
        </w:rPr>
        <w:t xml:space="preserve">n. Faced with these grim realities, </w:t>
      </w:r>
      <w:r w:rsidRPr="009C2C54">
        <w:rPr>
          <w:rStyle w:val="Emphasis"/>
        </w:rPr>
        <w:t>it is of course not surprising that the first impulse is to seek to restore some kind primordial harmony and restrain human activities</w:t>
      </w:r>
      <w:r w:rsidRPr="009C2C54">
        <w:rPr>
          <w:sz w:val="16"/>
        </w:rPr>
        <w:t xml:space="preserve">. Yet, it is </w:t>
      </w:r>
      <w:r w:rsidRPr="009C2C54">
        <w:rPr>
          <w:rStyle w:val="StyleUnderline"/>
        </w:rPr>
        <w:t>important</w:t>
      </w:r>
      <w:r w:rsidRPr="009C2C54">
        <w:rPr>
          <w:sz w:val="16"/>
        </w:rPr>
        <w:t xml:space="preserve"> to acknowledge that, even if their aggregate impact may have been within the pattern of Holocene variability, </w:t>
      </w:r>
      <w:r w:rsidRPr="005032BD">
        <w:rPr>
          <w:rStyle w:val="Emphasis"/>
          <w:highlight w:val="cyan"/>
        </w:rPr>
        <w:t>pre-modern</w:t>
      </w:r>
      <w:r w:rsidRPr="009C2C54">
        <w:rPr>
          <w:rStyle w:val="StyleUnderline"/>
        </w:rPr>
        <w:t xml:space="preserve"> Western agricultural </w:t>
      </w:r>
      <w:r w:rsidRPr="005032BD">
        <w:rPr>
          <w:rStyle w:val="StyleUnderline"/>
          <w:highlight w:val="cyan"/>
        </w:rPr>
        <w:t>societies were hardly “sustainable”</w:t>
      </w:r>
      <w:r w:rsidRPr="009C2C54">
        <w:rPr>
          <w:rStyle w:val="StyleUnderline"/>
        </w:rPr>
        <w:t xml:space="preserve"> in any meaningful sense. </w:t>
      </w:r>
      <w:r w:rsidRPr="005032BD">
        <w:rPr>
          <w:rStyle w:val="StyleUnderline"/>
          <w:highlight w:val="cyan"/>
        </w:rPr>
        <w:t xml:space="preserve">Experiencing </w:t>
      </w:r>
      <w:r w:rsidRPr="009C2C54">
        <w:rPr>
          <w:rStyle w:val="StyleUnderline"/>
        </w:rPr>
        <w:t xml:space="preserve">permanent </w:t>
      </w:r>
      <w:r w:rsidRPr="005032BD">
        <w:rPr>
          <w:rStyle w:val="StyleUnderline"/>
          <w:highlight w:val="cyan"/>
        </w:rPr>
        <w:t>scarcity</w:t>
      </w:r>
      <w:r w:rsidRPr="009C2C54">
        <w:rPr>
          <w:rStyle w:val="StyleUnderline"/>
        </w:rPr>
        <w:t xml:space="preserve">, violent </w:t>
      </w:r>
      <w:r w:rsidRPr="005032BD">
        <w:rPr>
          <w:rStyle w:val="StyleUnderline"/>
          <w:highlight w:val="cyan"/>
        </w:rPr>
        <w:t xml:space="preserve">conflict </w:t>
      </w:r>
      <w:r w:rsidRPr="009C2C54">
        <w:rPr>
          <w:rStyle w:val="StyleUnderline"/>
        </w:rPr>
        <w:t>was endemic</w:t>
      </w:r>
      <w:r w:rsidRPr="009C2C54">
        <w:rPr>
          <w:sz w:val="16"/>
        </w:rPr>
        <w:t xml:space="preserve"> (Gat 2013), and as much as some contemporary academics like to attribute all evils to “capitalism” (Malm 2016), </w:t>
      </w:r>
      <w:r w:rsidRPr="005032BD">
        <w:rPr>
          <w:rStyle w:val="StyleUnderline"/>
          <w:highlight w:val="cyan"/>
        </w:rPr>
        <w:t>pre-capitalist societies exhibited</w:t>
      </w:r>
      <w:r w:rsidRPr="00E8709B">
        <w:rPr>
          <w:rStyle w:val="StyleUnderline"/>
        </w:rPr>
        <w:t xml:space="preserve"> no shortage of religious intolerance and other forms of </w:t>
      </w:r>
      <w:r w:rsidRPr="005032BD">
        <w:rPr>
          <w:rStyle w:val="StyleUnderline"/>
          <w:highlight w:val="cyan"/>
        </w:rPr>
        <w:t>social domination</w:t>
      </w:r>
      <w:r w:rsidRPr="009C2C54">
        <w:rPr>
          <w:sz w:val="16"/>
        </w:rPr>
        <w:t>. It is thus not surprising that some have argued the need to reverse the civilizational arc further yet and return to a preliterate hunter-gather existence (Zerzan 2008) even if this, obviously, has very little to do with existing political realities and social formations. Under Holocene conditions, the short-term human tragedy may have been the same, but it did not undermine the long-term ability of the planet to support life</w:t>
      </w:r>
      <w:r w:rsidRPr="009C2C54">
        <w:rPr>
          <w:rStyle w:val="StyleUnderline"/>
        </w:rPr>
        <w:t xml:space="preserve">. In a world of eight billion people, already accumulated emissions in the atmosphere have committed the planet to significant warming under the coming centuries, with an increasing probability that committed warming already exceeds the </w:t>
      </w:r>
      <w:r w:rsidRPr="009C2C54">
        <w:rPr>
          <w:rStyle w:val="Emphasis"/>
        </w:rPr>
        <w:t>1.5-</w:t>
      </w:r>
      <w:r w:rsidRPr="009C2C54">
        <w:rPr>
          <w:rStyle w:val="StyleUnderline"/>
        </w:rPr>
        <w:t>degree target of the Paris Agreement even if all fossil-fuel emissions were to stop today</w:t>
      </w:r>
      <w:r w:rsidRPr="009C2C54">
        <w:rPr>
          <w:sz w:val="16"/>
        </w:rPr>
        <w:t xml:space="preserve"> (Mauritsen and Pincus 2017). This means that </w:t>
      </w:r>
      <w:r w:rsidRPr="009C2C54">
        <w:rPr>
          <w:rStyle w:val="Emphasis"/>
        </w:rPr>
        <w:t xml:space="preserve">sustained </w:t>
      </w:r>
      <w:r w:rsidRPr="005032BD">
        <w:rPr>
          <w:rStyle w:val="Emphasis"/>
          <w:highlight w:val="cyan"/>
        </w:rPr>
        <w:t>negative emission</w:t>
      </w:r>
      <w:r w:rsidRPr="009C2C54">
        <w:rPr>
          <w:rStyle w:val="StyleUnderline"/>
        </w:rPr>
        <w:t xml:space="preserve">s, presumably </w:t>
      </w:r>
      <w:r w:rsidRPr="009C2C54">
        <w:rPr>
          <w:rStyle w:val="Emphasis"/>
        </w:rPr>
        <w:t xml:space="preserve">in combination with </w:t>
      </w:r>
      <w:r w:rsidRPr="005032BD">
        <w:rPr>
          <w:rStyle w:val="Emphasis"/>
          <w:highlight w:val="cyan"/>
        </w:rPr>
        <w:t>SRM</w:t>
      </w:r>
      <w:r w:rsidRPr="009C2C54">
        <w:rPr>
          <w:rStyle w:val="StyleUnderline"/>
        </w:rPr>
        <w:t xml:space="preserve">, </w:t>
      </w:r>
      <w:r w:rsidRPr="005032BD">
        <w:rPr>
          <w:rStyle w:val="StyleUnderline"/>
          <w:highlight w:val="cyan"/>
        </w:rPr>
        <w:t>will</w:t>
      </w:r>
      <w:r w:rsidRPr="009C2C54">
        <w:rPr>
          <w:rStyle w:val="StyleUnderline"/>
        </w:rPr>
        <w:t xml:space="preserve"> most likely </w:t>
      </w:r>
      <w:r w:rsidRPr="009C2C54">
        <w:rPr>
          <w:rStyle w:val="Emphasis"/>
        </w:rPr>
        <w:t>be needed</w:t>
      </w:r>
      <w:r w:rsidRPr="009C2C54">
        <w:rPr>
          <w:rStyle w:val="StyleUnderline"/>
        </w:rPr>
        <w:t xml:space="preserve"> just </w:t>
      </w:r>
      <w:r w:rsidRPr="009C2C54">
        <w:rPr>
          <w:rStyle w:val="Emphasis"/>
        </w:rPr>
        <w:t xml:space="preserve">to </w:t>
      </w:r>
      <w:r w:rsidRPr="005032BD">
        <w:rPr>
          <w:rStyle w:val="Emphasis"/>
          <w:highlight w:val="cyan"/>
        </w:rPr>
        <w:t>stabilize</w:t>
      </w:r>
      <w:r w:rsidRPr="009C2C54">
        <w:rPr>
          <w:rStyle w:val="StyleUnderline"/>
        </w:rPr>
        <w:t xml:space="preserve"> global </w:t>
      </w:r>
      <w:r w:rsidRPr="005032BD">
        <w:rPr>
          <w:rStyle w:val="Emphasis"/>
          <w:highlight w:val="cyan"/>
        </w:rPr>
        <w:t>temperatures</w:t>
      </w:r>
      <w:r w:rsidRPr="009C2C54">
        <w:rPr>
          <w:rStyle w:val="StyleUnderline"/>
        </w:rPr>
        <w:t>,</w:t>
      </w:r>
      <w:r w:rsidRPr="009C2C54">
        <w:rPr>
          <w:sz w:val="16"/>
        </w:rPr>
        <w:t xml:space="preserve"> not to mentioning countering the flow of future emissions. According to the Intergovernmental Panel on Climate Change (IPCC), assuming that all the pledges submitted under the Paris Agreement are fulfilled, </w:t>
      </w:r>
      <w:r w:rsidRPr="005032BD">
        <w:rPr>
          <w:rStyle w:val="Emphasis"/>
          <w:highlight w:val="cyan"/>
        </w:rPr>
        <w:t>limiting warming</w:t>
      </w:r>
      <w:r w:rsidRPr="009C2C54">
        <w:rPr>
          <w:rStyle w:val="Emphasis"/>
        </w:rPr>
        <w:t xml:space="preserve"> to 1.5 degrees </w:t>
      </w:r>
      <w:r w:rsidRPr="005032BD">
        <w:rPr>
          <w:rStyle w:val="Emphasis"/>
          <w:highlight w:val="cyan"/>
        </w:rPr>
        <w:t>will</w:t>
      </w:r>
      <w:r w:rsidRPr="009C2C54">
        <w:rPr>
          <w:rStyle w:val="Emphasis"/>
        </w:rPr>
        <w:t xml:space="preserve"> still </w:t>
      </w:r>
      <w:r w:rsidRPr="005032BD">
        <w:rPr>
          <w:rStyle w:val="Emphasis"/>
          <w:highlight w:val="cyan"/>
        </w:rPr>
        <w:t>require</w:t>
      </w:r>
      <w:r w:rsidRPr="009C2C54">
        <w:rPr>
          <w:rStyle w:val="Emphasis"/>
        </w:rPr>
        <w:t xml:space="preserve"> negative emissions in the range of 100—1000 gigatons of CO2</w:t>
      </w:r>
      <w:r w:rsidRPr="009C2C54">
        <w:rPr>
          <w:sz w:val="16"/>
        </w:rPr>
        <w:t xml:space="preserve"> (Hilaire et al. 2019, p. 190). The removal of carbon dioxide at gigaton scales from </w:t>
      </w:r>
      <w:r w:rsidRPr="009C2C54">
        <w:rPr>
          <w:rStyle w:val="Emphasis"/>
        </w:rPr>
        <w:t>the atmosphere</w:t>
      </w:r>
      <w:r w:rsidRPr="009C2C54">
        <w:rPr>
          <w:sz w:val="16"/>
        </w:rPr>
        <w:t xml:space="preserve"> </w:t>
      </w:r>
      <w:r w:rsidRPr="009C2C54">
        <w:rPr>
          <w:rStyle w:val="StyleUnderline"/>
        </w:rPr>
        <w:t xml:space="preserve">will presumably require the existence of an advanced </w:t>
      </w:r>
      <w:r w:rsidRPr="005032BD">
        <w:rPr>
          <w:rStyle w:val="StyleUnderline"/>
          <w:highlight w:val="cyan"/>
        </w:rPr>
        <w:t>industrial society</w:t>
      </w:r>
      <w:r w:rsidRPr="009C2C54">
        <w:rPr>
          <w:rStyle w:val="StyleUnderline"/>
        </w:rPr>
        <w:t xml:space="preserve"> since low-tech options, such as afforestation, will be of limited use</w:t>
      </w:r>
      <w:r w:rsidRPr="009C2C54">
        <w:rPr>
          <w:sz w:val="16"/>
        </w:rPr>
        <w:t xml:space="preserve"> (Gundersen et al. 2021; Seddon et al. 2020), especially in a future of competing land-uses. It is against this backdrop of worsening climate harms that the limits of “precaution”, at least as conventionally understood, become apparent. </w:t>
      </w:r>
      <w:r w:rsidRPr="009C2C54">
        <w:rPr>
          <w:rStyle w:val="StyleUnderline"/>
        </w:rPr>
        <w:t xml:space="preserve">While degrowth advocates tend to insist that </w:t>
      </w:r>
      <w:r w:rsidRPr="005032BD">
        <w:rPr>
          <w:rStyle w:val="StyleUnderline"/>
          <w:highlight w:val="cyan"/>
        </w:rPr>
        <w:t>behavioral change</w:t>
      </w:r>
      <w:r w:rsidRPr="009C2C54">
        <w:rPr>
          <w:rStyle w:val="StyleUnderline"/>
        </w:rPr>
        <w:t>, even explicitly betting on a “social miracle”</w:t>
      </w:r>
      <w:r w:rsidRPr="009C2C54">
        <w:rPr>
          <w:sz w:val="16"/>
        </w:rPr>
        <w:t xml:space="preserve"> (Kallis 2019, p. 195), </w:t>
      </w:r>
      <w:r w:rsidRPr="009C2C54">
        <w:rPr>
          <w:rStyle w:val="Emphasis"/>
        </w:rPr>
        <w:t>is</w:t>
      </w:r>
      <w:r w:rsidRPr="009C2C54">
        <w:rPr>
          <w:sz w:val="16"/>
        </w:rPr>
        <w:t xml:space="preserve"> always </w:t>
      </w:r>
      <w:r w:rsidRPr="009C2C54">
        <w:rPr>
          <w:rStyle w:val="Emphasis"/>
        </w:rPr>
        <w:t>preferable</w:t>
      </w:r>
      <w:r w:rsidRPr="009C2C54">
        <w:rPr>
          <w:sz w:val="16"/>
        </w:rPr>
        <w:t xml:space="preserve"> to any technological risk-taking (Heikkurinen 2018), that </w:t>
      </w:r>
      <w:r w:rsidRPr="005032BD">
        <w:rPr>
          <w:rStyle w:val="Emphasis"/>
          <w:highlight w:val="cyan"/>
        </w:rPr>
        <w:t>overlooks</w:t>
      </w:r>
      <w:r w:rsidRPr="009C2C54">
        <w:rPr>
          <w:sz w:val="16"/>
        </w:rPr>
        <w:t xml:space="preserve"> </w:t>
      </w:r>
      <w:r w:rsidRPr="009C2C54">
        <w:rPr>
          <w:rStyle w:val="StyleUnderline"/>
        </w:rPr>
        <w:t xml:space="preserve">both the scope of the sustainability challenge and the </w:t>
      </w:r>
      <w:r w:rsidRPr="005032BD">
        <w:rPr>
          <w:rStyle w:val="StyleUnderline"/>
          <w:highlight w:val="cyan"/>
        </w:rPr>
        <w:t>lack of public consent</w:t>
      </w:r>
      <w:r w:rsidRPr="009C2C54">
        <w:rPr>
          <w:rStyle w:val="StyleUnderline"/>
        </w:rPr>
        <w:t xml:space="preserve"> to </w:t>
      </w:r>
      <w:r w:rsidRPr="009C2C54">
        <w:rPr>
          <w:rStyle w:val="Emphasis"/>
        </w:rPr>
        <w:t>any</w:t>
      </w:r>
      <w:r w:rsidRPr="009C2C54">
        <w:rPr>
          <w:rStyle w:val="StyleUnderline"/>
        </w:rPr>
        <w:t xml:space="preserve"> sufficiently </w:t>
      </w:r>
      <w:r w:rsidRPr="009C2C54">
        <w:rPr>
          <w:rStyle w:val="Emphasis"/>
        </w:rPr>
        <w:t>radical</w:t>
      </w:r>
      <w:r w:rsidRPr="009C2C54">
        <w:rPr>
          <w:rStyle w:val="StyleUnderline"/>
        </w:rPr>
        <w:t xml:space="preserve"> political project</w:t>
      </w:r>
      <w:r w:rsidRPr="009C2C54">
        <w:rPr>
          <w:sz w:val="16"/>
        </w:rPr>
        <w:t xml:space="preserve"> (Buch-Hansen 2018). While there may be growing willingness to pay for, say, an electric vehicle (Hulshof and Mulder 2020), giving up private automobile use altogether is obviously a different animal, to say nothing about a more fundamental rematerialization of the economy (Hausknost 2020). </w:t>
      </w:r>
      <w:r w:rsidRPr="009C2C54">
        <w:rPr>
          <w:rStyle w:val="StyleUnderline"/>
        </w:rPr>
        <w:t>Again, the problem is one in which change either (a) remains marginal yet ecologically insufficient or (b) becomes sufficiently radical yet provokes a strong political counterreaction</w:t>
      </w:r>
      <w:r w:rsidRPr="009C2C54">
        <w:rPr>
          <w:sz w:val="16"/>
        </w:rPr>
        <w:t xml:space="preserve">. A similar dynamic can be expected to play out at the international level where </w:t>
      </w:r>
      <w:r w:rsidRPr="005032BD">
        <w:rPr>
          <w:rStyle w:val="Emphasis"/>
          <w:highlight w:val="cyan"/>
        </w:rPr>
        <w:t xml:space="preserve">countries </w:t>
      </w:r>
      <w:r w:rsidRPr="009C2C54">
        <w:rPr>
          <w:rStyle w:val="Emphasis"/>
        </w:rPr>
        <w:t xml:space="preserve">that remain </w:t>
      </w:r>
      <w:r w:rsidRPr="005032BD">
        <w:rPr>
          <w:rStyle w:val="Emphasis"/>
          <w:highlight w:val="cyan"/>
        </w:rPr>
        <w:t>committed to growth</w:t>
      </w:r>
      <w:r w:rsidRPr="009C2C54">
        <w:rPr>
          <w:rStyle w:val="Emphasis"/>
        </w:rPr>
        <w:t xml:space="preserve"> </w:t>
      </w:r>
      <w:r w:rsidRPr="005032BD">
        <w:rPr>
          <w:rStyle w:val="Emphasis"/>
          <w:highlight w:val="cyan"/>
        </w:rPr>
        <w:t>would</w:t>
      </w:r>
      <w:r w:rsidRPr="009C2C54">
        <w:rPr>
          <w:rStyle w:val="Emphasis"/>
        </w:rPr>
        <w:t xml:space="preserve"> quickly </w:t>
      </w:r>
      <w:r w:rsidRPr="005032BD">
        <w:rPr>
          <w:rStyle w:val="Emphasis"/>
          <w:highlight w:val="cyan"/>
        </w:rPr>
        <w:t xml:space="preserve">gain </w:t>
      </w:r>
      <w:r w:rsidRPr="009C2C54">
        <w:rPr>
          <w:rStyle w:val="Emphasis"/>
        </w:rPr>
        <w:t xml:space="preserve">a </w:t>
      </w:r>
      <w:r w:rsidRPr="005032BD">
        <w:rPr>
          <w:rStyle w:val="Emphasis"/>
          <w:highlight w:val="cyan"/>
        </w:rPr>
        <w:t>military advantage</w:t>
      </w:r>
      <w:r w:rsidRPr="009C2C54">
        <w:rPr>
          <w:sz w:val="16"/>
        </w:rPr>
        <w:t xml:space="preserve">. To make matters worse, there is also a temporal element to this dynamic </w:t>
      </w:r>
      <w:r w:rsidRPr="009C2C54">
        <w:rPr>
          <w:rStyle w:val="StyleUnderline"/>
        </w:rPr>
        <w:t>since any regime of frugality and localism would have to be policed indefinitely</w:t>
      </w:r>
      <w:r w:rsidRPr="009C2C54">
        <w:rPr>
          <w:sz w:val="16"/>
        </w:rPr>
        <w:t xml:space="preserve"> in order to prevent new unsustainable patterns of development from re-emerging later on. All this begs the obvious question</w:t>
      </w:r>
      <w:r w:rsidRPr="009C2C54">
        <w:rPr>
          <w:rStyle w:val="StyleUnderline"/>
        </w:rPr>
        <w:t>, if the political and economic enforcement of the planetary boundaries are</w:t>
      </w:r>
      <w:r w:rsidRPr="009C2C54">
        <w:rPr>
          <w:sz w:val="16"/>
        </w:rPr>
        <w:t xml:space="preserve"> </w:t>
      </w:r>
      <w:r w:rsidRPr="009C2C54">
        <w:rPr>
          <w:rStyle w:val="Emphasis"/>
        </w:rPr>
        <w:t>fraught with</w:t>
      </w:r>
      <w:r w:rsidRPr="009C2C54">
        <w:rPr>
          <w:sz w:val="16"/>
        </w:rPr>
        <w:t xml:space="preserve"> such </w:t>
      </w:r>
      <w:r w:rsidRPr="009C2C54">
        <w:rPr>
          <w:rStyle w:val="StyleUnderline"/>
        </w:rPr>
        <w:t>political and social difficulties</w:t>
      </w:r>
      <w:r w:rsidRPr="009C2C54">
        <w:rPr>
          <w:sz w:val="16"/>
        </w:rPr>
        <w:t xml:space="preserve">, would it not be better to instead </w:t>
      </w:r>
      <w:r w:rsidRPr="009C2C54">
        <w:rPr>
          <w:rStyle w:val="StyleUnderline"/>
        </w:rPr>
        <w:t>try to transcend them through technological innovation</w:t>
      </w:r>
      <w:r w:rsidRPr="009C2C54">
        <w:rPr>
          <w:sz w:val="16"/>
        </w:rPr>
        <w:t xml:space="preserve">? Surprisingly, any high-energy future would most likely be subject to many of the same motivational and psychological constraints that hinder a low-energy future. While history shows that existing nuclear technologies could in theory displace all fossil fuels and meet the most stringent climate targets (Qvist and Brook 2015), it seems extremely unlikely, to put it mildly, that thousands of new reactors will be built over the course of the coming decades in response to climate change. Outside the world of abstract computer modelling, real world psychological and cultural inertia tends to ensure that political decision-making, at least for the most part, gravitates to what is considered “reasonable” and “common sense”—such as medium emissions electricity grids in which wind and solar are backed by biomass and gas—rather than what any utilitarian optimization scenario may suggest. Even if the global benefits of climate stabilization would be immense, the standards by which local nuclear risks are assessed, as clearly illustrated by the Fukushima accident which led to a worldwide retreat from nuclear energy despite only causing one confirmed death (which, though obviously regrettable, has to be put in relation to the hundred and thousands of people dying every year from the use of fossil fuels), underscores the uneven distribution of perceived local risks versus global benefits and the associated problem of socio-political learning across spatial scales. Almost two decades ago, Ingolfur Blühdorn identified “simulative eco-politics” as a key strategy by which liberal democracies reconcile an ever-heightened rhetoric of environmental crisis with their simultaneous defense of the core principles of consumer capitalism (Blühdorn 2007). Since then, declarations that we only have “ten years to save the planet” have proliferated, and so have seemingly bold investments in renewable energy, most recently in the form of US President Joseph Biden’s USD 2.25 trillion climate and infrastructure plan. Still, without a meaningful commitment to either radical innovation or effective degrowth, it is difficult to see how the deployment of yet more wind turbines or the building of new highways will in any way be qualitatively different from what Blühdorn pertinently described as sustaining “what is known to be unsustainable” (Blühdorn 2007, p. 253). However, all is not lost in lieu of more authentic forms of eco-politics. </w:t>
      </w:r>
      <w:r w:rsidRPr="009C2C54">
        <w:rPr>
          <w:rStyle w:val="StyleUnderline"/>
        </w:rPr>
        <w:t xml:space="preserve">Independent of political interventions, accelerating </w:t>
      </w:r>
      <w:r w:rsidRPr="005032BD">
        <w:rPr>
          <w:rStyle w:val="Emphasis"/>
          <w:highlight w:val="cyan"/>
        </w:rPr>
        <w:t>tech</w:t>
      </w:r>
      <w:r w:rsidRPr="009C2C54">
        <w:rPr>
          <w:rStyle w:val="Emphasis"/>
        </w:rPr>
        <w:t>nological change</w:t>
      </w:r>
      <w:r w:rsidRPr="009C2C54">
        <w:rPr>
          <w:rStyle w:val="StyleUnderline"/>
        </w:rPr>
        <w:t xml:space="preserve">, in particular with regard to computing and intelligent machine labor, may one day make large-scale precision manipulation of the physical world possible in ways that may </w:t>
      </w:r>
      <w:r w:rsidRPr="005032BD">
        <w:rPr>
          <w:rStyle w:val="StyleUnderline"/>
          <w:highlight w:val="cyan"/>
        </w:rPr>
        <w:t>solve</w:t>
      </w:r>
      <w:r w:rsidRPr="009C2C54">
        <w:rPr>
          <w:rStyle w:val="StyleUnderline"/>
        </w:rPr>
        <w:t xml:space="preserve"> many </w:t>
      </w:r>
      <w:r w:rsidRPr="005032BD">
        <w:rPr>
          <w:rStyle w:val="StyleUnderline"/>
          <w:highlight w:val="cyan"/>
        </w:rPr>
        <w:t>problems</w:t>
      </w:r>
      <w:r w:rsidRPr="009C2C54">
        <w:rPr>
          <w:rStyle w:val="StyleUnderline"/>
        </w:rPr>
        <w:t xml:space="preserve"> that today </w:t>
      </w:r>
      <w:r w:rsidRPr="009C2C54">
        <w:rPr>
          <w:rStyle w:val="Emphasis"/>
        </w:rPr>
        <w:t>seem intractable</w:t>
      </w:r>
      <w:r w:rsidRPr="009C2C54">
        <w:rPr>
          <w:sz w:val="16"/>
        </w:rPr>
        <w:t xml:space="preserve"> (Dorr 2016). Similarly, </w:t>
      </w:r>
      <w:r w:rsidRPr="005032BD">
        <w:rPr>
          <w:rStyle w:val="Emphasis"/>
          <w:highlight w:val="cyan"/>
        </w:rPr>
        <w:t xml:space="preserve">breakthroughs in </w:t>
      </w:r>
      <w:r w:rsidRPr="009C2C54">
        <w:rPr>
          <w:rStyle w:val="Emphasis"/>
        </w:rPr>
        <w:t xml:space="preserve">synthetic </w:t>
      </w:r>
      <w:r w:rsidRPr="005032BD">
        <w:rPr>
          <w:rStyle w:val="Emphasis"/>
          <w:highlight w:val="cyan"/>
        </w:rPr>
        <w:t>bio</w:t>
      </w:r>
      <w:r w:rsidRPr="009C2C54">
        <w:rPr>
          <w:rStyle w:val="Emphasis"/>
        </w:rPr>
        <w:t>logy</w:t>
      </w:r>
      <w:r w:rsidRPr="009C2C54">
        <w:rPr>
          <w:rStyle w:val="StyleUnderline"/>
        </w:rPr>
        <w:t xml:space="preserve"> may </w:t>
      </w:r>
      <w:r w:rsidRPr="005032BD">
        <w:rPr>
          <w:rStyle w:val="StyleUnderline"/>
          <w:highlight w:val="cyan"/>
        </w:rPr>
        <w:t>hold the key</w:t>
      </w:r>
      <w:r w:rsidRPr="009C2C54">
        <w:rPr>
          <w:rStyle w:val="StyleUnderline"/>
        </w:rPr>
        <w:t xml:space="preserve"> to environmentally benign biofuels and carbon utilization technologies</w:t>
      </w:r>
      <w:r w:rsidRPr="009C2C54">
        <w:rPr>
          <w:sz w:val="16"/>
        </w:rPr>
        <w:t xml:space="preserve">. Yet, all such progress remains hypothetical and uncertain for now. Given what is at stake, there is an obvious danger in submitting to naïve technological optimism. What is less commonly recognized is that naïve optimism with regard to the prospects of behavioral change may be equally dangerous. </w:t>
      </w:r>
      <w:r w:rsidRPr="009C2C54">
        <w:rPr>
          <w:rStyle w:val="Emphasis"/>
        </w:rPr>
        <w:t xml:space="preserve">While </w:t>
      </w:r>
      <w:r w:rsidRPr="005032BD">
        <w:rPr>
          <w:rStyle w:val="Emphasis"/>
          <w:highlight w:val="cyan"/>
        </w:rPr>
        <w:t>late-capitalist affluence</w:t>
      </w:r>
      <w:r w:rsidRPr="009C2C54">
        <w:rPr>
          <w:rStyle w:val="Emphasis"/>
        </w:rPr>
        <w:t xml:space="preserve"> has </w:t>
      </w:r>
      <w:r w:rsidRPr="005032BD">
        <w:rPr>
          <w:rStyle w:val="Emphasis"/>
          <w:highlight w:val="cyan"/>
        </w:rPr>
        <w:t>enabled</w:t>
      </w:r>
      <w:r w:rsidRPr="009C2C54">
        <w:rPr>
          <w:rStyle w:val="Emphasis"/>
        </w:rPr>
        <w:t xml:space="preserve"> many </w:t>
      </w:r>
      <w:r w:rsidRPr="005032BD">
        <w:rPr>
          <w:rStyle w:val="Emphasis"/>
          <w:highlight w:val="cyan"/>
        </w:rPr>
        <w:t>postmaterial identities</w:t>
      </w:r>
      <w:r w:rsidRPr="009C2C54">
        <w:rPr>
          <w:rStyle w:val="Emphasis"/>
        </w:rPr>
        <w:t xml:space="preserve"> and behaviors, such as bicycling, </w:t>
      </w:r>
      <w:r w:rsidRPr="005032BD">
        <w:rPr>
          <w:rStyle w:val="Emphasis"/>
          <w:highlight w:val="cyan"/>
        </w:rPr>
        <w:t>hobby farming</w:t>
      </w:r>
      <w:r w:rsidRPr="009C2C54">
        <w:rPr>
          <w:rStyle w:val="Emphasis"/>
        </w:rPr>
        <w:t xml:space="preserve">, and other forms of emancipatory self-expression, a </w:t>
      </w:r>
      <w:r w:rsidRPr="005032BD">
        <w:rPr>
          <w:rStyle w:val="Emphasis"/>
          <w:highlight w:val="cyan"/>
        </w:rPr>
        <w:t>collapsing economy</w:t>
      </w:r>
      <w:r w:rsidRPr="009C2C54">
        <w:rPr>
          <w:rStyle w:val="Emphasis"/>
        </w:rPr>
        <w:t xml:space="preserve"> could quickly </w:t>
      </w:r>
      <w:r w:rsidRPr="005032BD">
        <w:rPr>
          <w:rStyle w:val="Emphasis"/>
          <w:highlight w:val="cyan"/>
        </w:rPr>
        <w:t>lead to</w:t>
      </w:r>
      <w:r w:rsidRPr="009C2C54">
        <w:rPr>
          <w:rStyle w:val="Emphasis"/>
        </w:rPr>
        <w:t xml:space="preserve"> a reversal back to </w:t>
      </w:r>
      <w:r w:rsidRPr="005032BD">
        <w:rPr>
          <w:rStyle w:val="Emphasis"/>
          <w:highlight w:val="cyan"/>
        </w:rPr>
        <w:t>survivalist values</w:t>
      </w:r>
      <w:r w:rsidRPr="009C2C54">
        <w:rPr>
          <w:rStyle w:val="Emphasis"/>
        </w:rPr>
        <w:t xml:space="preserve">, traditional hierarchical forms of domination, </w:t>
      </w:r>
      <w:r w:rsidRPr="005032BD">
        <w:rPr>
          <w:rStyle w:val="Emphasis"/>
          <w:highlight w:val="cyan"/>
        </w:rPr>
        <w:t>and violence</w:t>
      </w:r>
      <w:r w:rsidRPr="009C2C54">
        <w:rPr>
          <w:sz w:val="16"/>
        </w:rPr>
        <w:t xml:space="preserve"> (Quilley 2011, p. 77). As such, it is far from obvious what actions would actually take the world as a whole closer to long-term sustainability. If sustainability could be achieved by a relatively modest reduction in consumption rates or behavioral changes, such as a ban on all leisure flights, then there would be a strong moral case for embracing degrowth. Yet, recognizing how farreaching measures in terms of population control and consumption restrictions that would be needed, the case quickly becomes more ambiguous. </w:t>
      </w:r>
      <w:r w:rsidRPr="009C2C54">
        <w:rPr>
          <w:rStyle w:val="StyleUnderline"/>
        </w:rPr>
        <w:t xml:space="preserve">While traditional environmentalism may suggest that </w:t>
      </w:r>
      <w:r w:rsidRPr="005032BD">
        <w:rPr>
          <w:rStyle w:val="Emphasis"/>
          <w:highlight w:val="cyan"/>
        </w:rPr>
        <w:t>retreating from the</w:t>
      </w:r>
      <w:r w:rsidRPr="009C2C54">
        <w:rPr>
          <w:rStyle w:val="StyleUnderline"/>
        </w:rPr>
        <w:t xml:space="preserve"> global </w:t>
      </w:r>
      <w:r w:rsidRPr="005032BD">
        <w:rPr>
          <w:rStyle w:val="StyleUnderline"/>
          <w:highlight w:val="cyan"/>
        </w:rPr>
        <w:t>economy</w:t>
      </w:r>
      <w:r w:rsidRPr="009C2C54">
        <w:rPr>
          <w:rStyle w:val="StyleUnderline"/>
        </w:rPr>
        <w:t xml:space="preserve"> and adopting a low-tech lifestyle would increase resilience</w:t>
      </w:r>
      <w:r w:rsidRPr="009C2C54">
        <w:rPr>
          <w:sz w:val="16"/>
        </w:rPr>
        <w:t xml:space="preserve"> (Alexander and Yacoumis 2018), it may do very much the opposite by </w:t>
      </w:r>
      <w:r w:rsidRPr="009C2C54">
        <w:rPr>
          <w:rStyle w:val="StyleUnderline"/>
        </w:rPr>
        <w:t xml:space="preserve">further fragmenting global efforts and </w:t>
      </w:r>
      <w:r w:rsidRPr="005032BD">
        <w:rPr>
          <w:rStyle w:val="Emphasis"/>
          <w:highlight w:val="cyan"/>
        </w:rPr>
        <w:t>slowi</w:t>
      </w:r>
      <w:r w:rsidRPr="009C2C54">
        <w:rPr>
          <w:rStyle w:val="StyleUnderline"/>
        </w:rPr>
        <w:t xml:space="preserve">ng the pace of technological </w:t>
      </w:r>
      <w:r w:rsidRPr="005032BD">
        <w:rPr>
          <w:rStyle w:val="StyleUnderline"/>
          <w:highlight w:val="cyan"/>
        </w:rPr>
        <w:t>innovation</w:t>
      </w:r>
      <w:r w:rsidRPr="009C2C54">
        <w:rPr>
          <w:rStyle w:val="StyleUnderline"/>
        </w:rPr>
        <w:t>.</w:t>
      </w:r>
      <w:r w:rsidRPr="009C2C54">
        <w:rPr>
          <w:sz w:val="16"/>
        </w:rPr>
        <w:t xml:space="preserve"> </w:t>
      </w:r>
      <w:r w:rsidRPr="005032BD">
        <w:rPr>
          <w:rStyle w:val="Emphasis"/>
          <w:highlight w:val="cyan"/>
        </w:rPr>
        <w:t>Without</w:t>
      </w:r>
      <w:r w:rsidRPr="009C2C54">
        <w:rPr>
          <w:sz w:val="16"/>
        </w:rPr>
        <w:t xml:space="preserve"> an orderly and </w:t>
      </w:r>
      <w:r w:rsidRPr="009C2C54">
        <w:rPr>
          <w:rStyle w:val="Emphasis"/>
        </w:rPr>
        <w:t>functioning</w:t>
      </w:r>
      <w:r w:rsidRPr="009C2C54">
        <w:rPr>
          <w:rStyle w:val="StyleUnderline"/>
        </w:rPr>
        <w:t xml:space="preserve"> world </w:t>
      </w:r>
      <w:r w:rsidRPr="005032BD">
        <w:rPr>
          <w:rStyle w:val="StyleUnderline"/>
          <w:highlight w:val="cyan"/>
        </w:rPr>
        <w:t>trade</w:t>
      </w:r>
      <w:r w:rsidRPr="009C2C54">
        <w:rPr>
          <w:rStyle w:val="StyleUnderline"/>
        </w:rPr>
        <w:t xml:space="preserve"> system, local resources </w:t>
      </w:r>
      <w:r w:rsidRPr="005032BD">
        <w:rPr>
          <w:rStyle w:val="StyleUnderline"/>
          <w:highlight w:val="cyan"/>
        </w:rPr>
        <w:t>scarcities</w:t>
      </w:r>
      <w:r w:rsidRPr="009C2C54">
        <w:rPr>
          <w:rStyle w:val="StyleUnderline"/>
        </w:rPr>
        <w:t xml:space="preserve"> would be </w:t>
      </w:r>
      <w:r w:rsidRPr="005032BD">
        <w:rPr>
          <w:rStyle w:val="Emphasis"/>
          <w:highlight w:val="cyan"/>
        </w:rPr>
        <w:t>exacerbated</w:t>
      </w:r>
      <w:r w:rsidRPr="009C2C54">
        <w:rPr>
          <w:sz w:val="16"/>
        </w:rPr>
        <w:t>, as seen most recently with the different disruptions to vaccine supply chains. In essence, given the lack of a stable Holocene baseline to revert to</w:t>
      </w:r>
      <w:r w:rsidRPr="009C2C54">
        <w:rPr>
          <w:rStyle w:val="StyleUnderline"/>
        </w:rPr>
        <w:t xml:space="preserve">, it becomes more difficult to distinguish proactionary “risk-taking” from “precaution”, especially as many </w:t>
      </w:r>
      <w:r w:rsidRPr="009C2C54">
        <w:rPr>
          <w:rStyle w:val="Emphasis"/>
        </w:rPr>
        <w:t>ecosystems have</w:t>
      </w:r>
      <w:r w:rsidRPr="009C2C54">
        <w:rPr>
          <w:rStyle w:val="StyleUnderline"/>
        </w:rPr>
        <w:t xml:space="preserve"> already been damaged beyond natural recovery</w:t>
      </w:r>
      <w:r w:rsidRPr="009C2C54">
        <w:rPr>
          <w:sz w:val="16"/>
        </w:rPr>
        <w:t xml:space="preserve">. In this context, it is noteworthy that many of the </w:t>
      </w:r>
      <w:r w:rsidRPr="009C2C54">
        <w:rPr>
          <w:rStyle w:val="Emphasis"/>
        </w:rPr>
        <w:t>technologies</w:t>
      </w:r>
      <w:r w:rsidRPr="009C2C54">
        <w:rPr>
          <w:rStyle w:val="StyleUnderline"/>
        </w:rPr>
        <w:t xml:space="preserve"> that can be expected to be most crucial for managing a period of prolonged overshoot (such as next-generation nuclear, engineering biology, large-scale carbon capture and SRM) are also ones that traditional environmentalism is most strongly opposed</w:t>
      </w:r>
      <w:r w:rsidRPr="009C2C54">
        <w:rPr>
          <w:sz w:val="16"/>
        </w:rPr>
        <w:t xml:space="preserve"> to. 3. Finding Indicators </w:t>
      </w:r>
      <w:r w:rsidRPr="009C2C54">
        <w:rPr>
          <w:rStyle w:val="Emphasis"/>
        </w:rPr>
        <w:t>From</w:t>
      </w:r>
      <w:r w:rsidRPr="009C2C54">
        <w:rPr>
          <w:rStyle w:val="StyleUnderline"/>
        </w:rPr>
        <w:t xml:space="preserve"> the vantage point of the far-future, at least the kind depicted in the fictional universe of Star Trek</w:t>
      </w:r>
      <w:r w:rsidRPr="009C2C54">
        <w:rPr>
          <w:sz w:val="16"/>
        </w:rPr>
        <w:t xml:space="preserve">, human </w:t>
      </w:r>
      <w:r w:rsidRPr="009C2C54">
        <w:rPr>
          <w:rStyle w:val="Emphasis"/>
        </w:rPr>
        <w:t>evolution is</w:t>
      </w:r>
      <w:r w:rsidRPr="009C2C54">
        <w:rPr>
          <w:sz w:val="16"/>
        </w:rPr>
        <w:t xml:space="preserve"> a fairly straightforward affair along an Enlightenment trajectory by which ever greater instrumental capacity is matched by similar leaps in psychological maturity and expanding circles of moral concern. With the risk of sounding Panglossian, </w:t>
      </w:r>
      <w:r w:rsidRPr="009C2C54">
        <w:rPr>
          <w:rStyle w:val="StyleUnderline"/>
        </w:rPr>
        <w:t xml:space="preserve">one may argue that the </w:t>
      </w:r>
      <w:r w:rsidRPr="005032BD">
        <w:rPr>
          <w:rStyle w:val="Emphasis"/>
          <w:highlight w:val="cyan"/>
        </w:rPr>
        <w:t xml:space="preserve">waning of </w:t>
      </w:r>
      <w:r w:rsidRPr="009C2C54">
        <w:rPr>
          <w:rStyle w:val="Emphasis"/>
        </w:rPr>
        <w:t xml:space="preserve">interstate </w:t>
      </w:r>
      <w:r w:rsidRPr="005032BD">
        <w:rPr>
          <w:rStyle w:val="Emphasis"/>
          <w:highlight w:val="cyan"/>
        </w:rPr>
        <w:t>war</w:t>
      </w:r>
      <w:r w:rsidRPr="009C2C54">
        <w:rPr>
          <w:rStyle w:val="StyleUnderline"/>
        </w:rPr>
        <w:t xml:space="preserve"> in general and the </w:t>
      </w:r>
      <w:r w:rsidRPr="005032BD">
        <w:rPr>
          <w:rStyle w:val="StyleUnderline"/>
          <w:highlight w:val="cyan"/>
        </w:rPr>
        <w:t>fact</w:t>
      </w:r>
      <w:r w:rsidRPr="009C2C54">
        <w:rPr>
          <w:rStyle w:val="StyleUnderline"/>
        </w:rPr>
        <w:t xml:space="preserve"> that </w:t>
      </w:r>
      <w:r w:rsidRPr="005032BD">
        <w:rPr>
          <w:rStyle w:val="StyleUnderline"/>
          <w:highlight w:val="cyan"/>
        </w:rPr>
        <w:t>there has not been</w:t>
      </w:r>
      <w:r w:rsidRPr="009C2C54">
        <w:rPr>
          <w:rStyle w:val="StyleUnderline"/>
        </w:rPr>
        <w:t xml:space="preserve"> any major </w:t>
      </w:r>
      <w:r w:rsidRPr="005032BD">
        <w:rPr>
          <w:rStyle w:val="Emphasis"/>
          <w:highlight w:val="cyan"/>
        </w:rPr>
        <w:t>nuclear exchange</w:t>
      </w:r>
      <w:r w:rsidRPr="009C2C54">
        <w:rPr>
          <w:rStyle w:val="StyleUnderline"/>
        </w:rPr>
        <w:t xml:space="preserve"> in particular, does </w:t>
      </w:r>
      <w:r w:rsidRPr="005032BD">
        <w:rPr>
          <w:rStyle w:val="StyleUnderline"/>
          <w:highlight w:val="cyan"/>
        </w:rPr>
        <w:t>vindicate</w:t>
      </w:r>
      <w:r w:rsidRPr="009C2C54">
        <w:rPr>
          <w:rStyle w:val="StyleUnderline"/>
        </w:rPr>
        <w:t xml:space="preserve"> such an </w:t>
      </w:r>
      <w:r w:rsidRPr="005032BD">
        <w:rPr>
          <w:rStyle w:val="Emphasis"/>
          <w:highlight w:val="cyan"/>
        </w:rPr>
        <w:t>optimistic reading</w:t>
      </w:r>
      <w:r w:rsidRPr="009C2C54">
        <w:rPr>
          <w:rStyle w:val="StyleUnderline"/>
        </w:rPr>
        <w:t xml:space="preserve"> of histor</w:t>
      </w:r>
      <w:r w:rsidRPr="009C2C54">
        <w:rPr>
          <w:sz w:val="16"/>
        </w:rPr>
        <w:t xml:space="preserve">y. While there will always be ups and downs, as long as the most disastrous outcomes are avoided, there will still be room for learning and gradual political accommodation. Taking such a longer view, it would nevertheless be strange if development was simply linear, that former oppressors would just accept moral responsibility or that calls for gender or racial justice would not lead to self-reinforcing cycles of conservative backlash and increasingly polarizing claims. Still, over the last couple of centuries, there is little doubt that </w:t>
      </w:r>
      <w:r w:rsidRPr="009C2C54">
        <w:rPr>
          <w:rStyle w:val="StyleUnderline"/>
        </w:rPr>
        <w:t>human civilization has advanced significantly, both technologically and ethically (Pinker 2011), at least from a liberal and secular perspective</w:t>
      </w:r>
      <w:r w:rsidRPr="009C2C54">
        <w:rPr>
          <w:sz w:val="16"/>
        </w:rPr>
        <w:t xml:space="preserve">. However, unless one subscribes to teleology, there is nothing inexorable with this development and, it may be that the ecological, social, and political obstacles are simply too great to ever allow for the creation of a Wellsian borderless world (Pedersen 2015) that would allow everyone to live a life free from material want and political domination. On the other hand, much environmental discourse tends to rush ahead in the opposite direction and treat the c limate crisis as ultimate evidence of humanity’s fallen nature when </w:t>
      </w:r>
      <w:r w:rsidRPr="009C2C54">
        <w:rPr>
          <w:rStyle w:val="Emphasis"/>
        </w:rPr>
        <w:t>the counter-factual case, that it would be possible for a technological civilization to emerge without at some point endangering its biophysical foundations, would presumably be much less plausible.</w:t>
      </w:r>
      <w:r w:rsidRPr="009C2C54">
        <w:rPr>
          <w:sz w:val="16"/>
        </w:rPr>
        <w:t xml:space="preserve"> From an astrobiological perspective, it is easy to imagine how the atmospheric chemistry of a different planet would be more volatile and thus more vulnerable to the effects of industrial processes (Haqq-Misra and Baum 2009), leaving a shorter time window for mitigation. Nick Bostrom has explored this possibility of greater climate sensitivity further in his “vulnerable world hypothesis” (Bostrom 2019) and it begs to reason that mitigation efforts would be more focused in such a world. However, since climate response times are longer and sensitivity less pronounced, climate mitigation policies have become mired in culture and media politics (Newman et al. 2018) but also a statist logic (Karlsson 2018) by which it has become more important for states to focus on their own marginal emission reductions in the present rather than asking what technologies would be needed to stabilize the climate in a future where all people can live a modern life.</w:t>
      </w:r>
      <w:bookmarkEnd w:id="3"/>
    </w:p>
    <w:p w14:paraId="144CA80A" w14:textId="77777777" w:rsidR="002A4E24" w:rsidRDefault="002A4E24" w:rsidP="002A4E24"/>
    <w:p w14:paraId="5BD756FB" w14:textId="77777777" w:rsidR="002A4E24" w:rsidRDefault="002A4E24" w:rsidP="002A4E24">
      <w:pPr>
        <w:pStyle w:val="Heading4"/>
      </w:pPr>
      <w:r>
        <w:t xml:space="preserve">No impact to individuation. Capitalism </w:t>
      </w:r>
      <w:r>
        <w:rPr>
          <w:u w:val="single"/>
        </w:rPr>
        <w:t>reduces</w:t>
      </w:r>
      <w:r>
        <w:t xml:space="preserve"> inequality and </w:t>
      </w:r>
      <w:r w:rsidRPr="005A49DB">
        <w:rPr>
          <w:u w:val="single"/>
        </w:rPr>
        <w:t>boosts</w:t>
      </w:r>
      <w:r>
        <w:t xml:space="preserve"> quality of life by </w:t>
      </w:r>
      <w:r w:rsidRPr="005A49DB">
        <w:rPr>
          <w:u w:val="single"/>
        </w:rPr>
        <w:t>every</w:t>
      </w:r>
      <w:r>
        <w:t xml:space="preserve"> metric.</w:t>
      </w:r>
    </w:p>
    <w:p w14:paraId="6F30C2BB" w14:textId="77777777" w:rsidR="002A4E24" w:rsidRDefault="002A4E24" w:rsidP="002A4E24">
      <w:r w:rsidRPr="00126BA2">
        <w:rPr>
          <w:rStyle w:val="Style13ptBold"/>
        </w:rPr>
        <w:t>Cope, 25</w:t>
      </w:r>
      <w:r>
        <w:t xml:space="preserve">—Visiting Researcher at Queen’s University Belfast (Zak, “Geopolitics and Anti-Capitalism: Global Power Dynamics and Left Economics,” </w:t>
      </w:r>
      <w:r w:rsidRPr="00126BA2">
        <w:rPr>
          <w:i/>
          <w:iCs/>
        </w:rPr>
        <w:t>The Palgrave Handbook of Contemporary Geopolitics</w:t>
      </w:r>
      <w:r>
        <w:t>, Chapter 55, pp. 1136-1139, dml)</w:t>
      </w:r>
    </w:p>
    <w:p w14:paraId="3CAB812F" w14:textId="77777777" w:rsidR="002A4E24" w:rsidRPr="005A49DB" w:rsidRDefault="002A4E24" w:rsidP="002A4E24">
      <w:pPr>
        <w:rPr>
          <w:sz w:val="14"/>
        </w:rPr>
      </w:pPr>
      <w:r w:rsidRPr="005A49DB">
        <w:rPr>
          <w:sz w:val="14"/>
        </w:rPr>
        <w:t>As Swedish author and lecturer Johan Norberg (2023a, pp. 110–111) writes:</w:t>
      </w:r>
    </w:p>
    <w:p w14:paraId="1A87CEA7" w14:textId="77777777" w:rsidR="002A4E24" w:rsidRPr="005A49DB" w:rsidRDefault="002A4E24" w:rsidP="002A4E24">
      <w:pPr>
        <w:rPr>
          <w:sz w:val="14"/>
        </w:rPr>
      </w:pPr>
      <w:r w:rsidRPr="005A49DB">
        <w:rPr>
          <w:sz w:val="14"/>
        </w:rPr>
        <w:t xml:space="preserve">[As] low- and middle-income countries have grown faster than rich countries </w:t>
      </w:r>
      <w:r w:rsidRPr="005032BD">
        <w:rPr>
          <w:rStyle w:val="StyleUnderline"/>
          <w:highlight w:val="cyan"/>
        </w:rPr>
        <w:t>during</w:t>
      </w:r>
      <w:r w:rsidRPr="00B73604">
        <w:rPr>
          <w:rStyle w:val="StyleUnderline"/>
        </w:rPr>
        <w:t xml:space="preserve"> the era of </w:t>
      </w:r>
      <w:r w:rsidRPr="005032BD">
        <w:rPr>
          <w:rStyle w:val="StyleUnderline"/>
          <w:highlight w:val="cyan"/>
        </w:rPr>
        <w:t>trade liberalization and</w:t>
      </w:r>
      <w:r w:rsidRPr="00B73604">
        <w:rPr>
          <w:rStyle w:val="StyleUnderline"/>
        </w:rPr>
        <w:t xml:space="preserve"> international </w:t>
      </w:r>
      <w:r w:rsidRPr="005032BD">
        <w:rPr>
          <w:rStyle w:val="StyleUnderline"/>
          <w:highlight w:val="cyan"/>
        </w:rPr>
        <w:t>supply chains</w:t>
      </w:r>
      <w:r w:rsidRPr="005A49DB">
        <w:rPr>
          <w:sz w:val="14"/>
        </w:rPr>
        <w:t xml:space="preserve">, </w:t>
      </w:r>
      <w:r w:rsidRPr="00B73604">
        <w:rPr>
          <w:rStyle w:val="StyleUnderline"/>
        </w:rPr>
        <w:t xml:space="preserve">global </w:t>
      </w:r>
      <w:r w:rsidRPr="005032BD">
        <w:rPr>
          <w:rStyle w:val="StyleUnderline"/>
          <w:highlight w:val="cyan"/>
        </w:rPr>
        <w:t>income inequality</w:t>
      </w:r>
      <w:r w:rsidRPr="00B73604">
        <w:rPr>
          <w:rStyle w:val="StyleUnderline"/>
        </w:rPr>
        <w:t xml:space="preserve"> has </w:t>
      </w:r>
      <w:r w:rsidRPr="005032BD">
        <w:rPr>
          <w:rStyle w:val="StyleUnderline"/>
          <w:highlight w:val="cyan"/>
        </w:rPr>
        <w:t xml:space="preserve">decreased for the first time since the </w:t>
      </w:r>
      <w:r w:rsidRPr="005032BD">
        <w:rPr>
          <w:rStyle w:val="Emphasis"/>
          <w:highlight w:val="cyan"/>
        </w:rPr>
        <w:t>Industrial Revolution</w:t>
      </w:r>
      <w:r w:rsidRPr="005A49DB">
        <w:rPr>
          <w:sz w:val="14"/>
        </w:rPr>
        <w:t xml:space="preserve">. </w:t>
      </w:r>
      <w:r w:rsidRPr="00B73604">
        <w:rPr>
          <w:rStyle w:val="StyleUnderline"/>
        </w:rPr>
        <w:t xml:space="preserve">This is a </w:t>
      </w:r>
      <w:r w:rsidRPr="005A49DB">
        <w:rPr>
          <w:rStyle w:val="Emphasis"/>
        </w:rPr>
        <w:t>monumental change</w:t>
      </w:r>
      <w:r w:rsidRPr="005A49DB">
        <w:rPr>
          <w:sz w:val="14"/>
        </w:rPr>
        <w:t xml:space="preserve">, </w:t>
      </w:r>
      <w:r w:rsidRPr="00B73604">
        <w:rPr>
          <w:rStyle w:val="StyleUnderline"/>
        </w:rPr>
        <w:t xml:space="preserve">and it has been </w:t>
      </w:r>
      <w:r w:rsidRPr="005A49DB">
        <w:rPr>
          <w:rStyle w:val="Emphasis"/>
        </w:rPr>
        <w:t>dizzyingly quick</w:t>
      </w:r>
      <w:r w:rsidRPr="005A49DB">
        <w:rPr>
          <w:sz w:val="14"/>
        </w:rPr>
        <w:t xml:space="preserve">. </w:t>
      </w:r>
      <w:r w:rsidRPr="00B73604">
        <w:rPr>
          <w:rStyle w:val="StyleUnderline"/>
        </w:rPr>
        <w:t xml:space="preserve">Between 2000 and 2018 </w:t>
      </w:r>
      <w:r w:rsidRPr="005032BD">
        <w:rPr>
          <w:rStyle w:val="StyleUnderline"/>
          <w:highlight w:val="cyan"/>
        </w:rPr>
        <w:t xml:space="preserve">the global </w:t>
      </w:r>
      <w:r w:rsidRPr="005032BD">
        <w:rPr>
          <w:rStyle w:val="Emphasis"/>
          <w:highlight w:val="cyan"/>
        </w:rPr>
        <w:t>Gini coefficient</w:t>
      </w:r>
      <w:r w:rsidRPr="005A49DB">
        <w:rPr>
          <w:sz w:val="14"/>
        </w:rPr>
        <w:t xml:space="preserve"> (a measure of income inequality, rated from 1 to 100) </w:t>
      </w:r>
      <w:r w:rsidRPr="005032BD">
        <w:rPr>
          <w:rStyle w:val="StyleUnderline"/>
          <w:highlight w:val="cyan"/>
        </w:rPr>
        <w:t>decreased</w:t>
      </w:r>
      <w:r w:rsidRPr="00B73604">
        <w:rPr>
          <w:rStyle w:val="StyleUnderline"/>
        </w:rPr>
        <w:t xml:space="preserve"> from </w:t>
      </w:r>
      <w:r w:rsidRPr="005A49DB">
        <w:rPr>
          <w:rStyle w:val="Emphasis"/>
        </w:rPr>
        <w:t>seventy</w:t>
      </w:r>
      <w:r w:rsidRPr="00B73604">
        <w:rPr>
          <w:rStyle w:val="StyleUnderline"/>
        </w:rPr>
        <w:t xml:space="preserve"> </w:t>
      </w:r>
      <w:r w:rsidRPr="005032BD">
        <w:rPr>
          <w:rStyle w:val="StyleUnderline"/>
          <w:highlight w:val="cyan"/>
        </w:rPr>
        <w:t xml:space="preserve">to </w:t>
      </w:r>
      <w:r w:rsidRPr="005032BD">
        <w:rPr>
          <w:rStyle w:val="Emphasis"/>
          <w:highlight w:val="cyan"/>
        </w:rPr>
        <w:t>sixty</w:t>
      </w:r>
      <w:r w:rsidRPr="005032BD">
        <w:rPr>
          <w:rStyle w:val="StyleUnderline"/>
          <w:highlight w:val="cyan"/>
        </w:rPr>
        <w:t xml:space="preserve"> points</w:t>
      </w:r>
      <w:r w:rsidRPr="005A49DB">
        <w:rPr>
          <w:sz w:val="14"/>
        </w:rPr>
        <w:t xml:space="preserve">, thus </w:t>
      </w:r>
      <w:r w:rsidRPr="005032BD">
        <w:rPr>
          <w:rStyle w:val="Emphasis"/>
          <w:highlight w:val="cyan"/>
        </w:rPr>
        <w:t>erasing</w:t>
      </w:r>
      <w:r w:rsidRPr="00B73604">
        <w:rPr>
          <w:rStyle w:val="StyleUnderline"/>
        </w:rPr>
        <w:t xml:space="preserve"> a </w:t>
      </w:r>
      <w:r w:rsidRPr="005032BD">
        <w:rPr>
          <w:rStyle w:val="StyleUnderline"/>
          <w:highlight w:val="cyan"/>
        </w:rPr>
        <w:t>hundred-year build-up of global inequality</w:t>
      </w:r>
      <w:r w:rsidRPr="00B73604">
        <w:rPr>
          <w:rStyle w:val="StyleUnderline"/>
        </w:rPr>
        <w:t xml:space="preserve"> in </w:t>
      </w:r>
      <w:r w:rsidRPr="005A49DB">
        <w:rPr>
          <w:rStyle w:val="Emphasis"/>
        </w:rPr>
        <w:t>less than two decades</w:t>
      </w:r>
      <w:r w:rsidRPr="005A49DB">
        <w:rPr>
          <w:sz w:val="14"/>
        </w:rPr>
        <w:t>.</w:t>
      </w:r>
    </w:p>
    <w:p w14:paraId="670FA9B1" w14:textId="77777777" w:rsidR="002A4E24" w:rsidRPr="005A49DB" w:rsidRDefault="002A4E24" w:rsidP="002A4E24">
      <w:pPr>
        <w:rPr>
          <w:sz w:val="14"/>
        </w:rPr>
      </w:pPr>
      <w:r w:rsidRPr="005A49DB">
        <w:rPr>
          <w:sz w:val="14"/>
        </w:rPr>
        <w:t xml:space="preserve">Earlier, </w:t>
      </w:r>
      <w:r w:rsidRPr="00B73604">
        <w:rPr>
          <w:rStyle w:val="StyleUnderline"/>
        </w:rPr>
        <w:t xml:space="preserve">trade </w:t>
      </w:r>
      <w:r w:rsidRPr="005032BD">
        <w:rPr>
          <w:rStyle w:val="StyleUnderline"/>
          <w:highlight w:val="cyan"/>
        </w:rPr>
        <w:t>liberalization</w:t>
      </w:r>
      <w:r w:rsidRPr="005A49DB">
        <w:rPr>
          <w:sz w:val="14"/>
        </w:rPr>
        <w:t xml:space="preserve"> within the European Economic Community (EEC) and the Organization for Economic Cooperation and Development (OECD) </w:t>
      </w:r>
      <w:r w:rsidRPr="005032BD">
        <w:rPr>
          <w:rStyle w:val="StyleUnderline"/>
          <w:highlight w:val="cyan"/>
        </w:rPr>
        <w:t>generated reductions in income disparity</w:t>
      </w:r>
      <w:r w:rsidRPr="005A49DB">
        <w:rPr>
          <w:sz w:val="14"/>
        </w:rPr>
        <w:t xml:space="preserve"> among member countries. In contrast, European </w:t>
      </w:r>
      <w:r w:rsidRPr="005032BD">
        <w:rPr>
          <w:rStyle w:val="StyleUnderline"/>
          <w:highlight w:val="cyan"/>
        </w:rPr>
        <w:t xml:space="preserve">countries that did </w:t>
      </w:r>
      <w:r w:rsidRPr="005032BD">
        <w:rPr>
          <w:rStyle w:val="Emphasis"/>
          <w:highlight w:val="cyan"/>
        </w:rPr>
        <w:t>not</w:t>
      </w:r>
      <w:r w:rsidRPr="00AB1DDC">
        <w:rPr>
          <w:rStyle w:val="StyleUnderline"/>
        </w:rPr>
        <w:t xml:space="preserve"> significantly </w:t>
      </w:r>
      <w:r w:rsidRPr="005032BD">
        <w:rPr>
          <w:rStyle w:val="StyleUnderline"/>
          <w:highlight w:val="cyan"/>
        </w:rPr>
        <w:t xml:space="preserve">liberalize trade exhibited </w:t>
      </w:r>
      <w:r w:rsidRPr="005032BD">
        <w:rPr>
          <w:rStyle w:val="Emphasis"/>
          <w:highlight w:val="cyan"/>
        </w:rPr>
        <w:t>higher</w:t>
      </w:r>
      <w:r w:rsidRPr="005032BD">
        <w:rPr>
          <w:rStyle w:val="StyleUnderline"/>
          <w:highlight w:val="cyan"/>
        </w:rPr>
        <w:t xml:space="preserve"> income differentials</w:t>
      </w:r>
      <w:r w:rsidRPr="005A49DB">
        <w:rPr>
          <w:sz w:val="14"/>
        </w:rPr>
        <w:t xml:space="preserve"> and little convergence (Ben-David, 1993). In recent decades, </w:t>
      </w:r>
      <w:r w:rsidRPr="005032BD">
        <w:rPr>
          <w:rStyle w:val="StyleUnderline"/>
          <w:highlight w:val="cyan"/>
        </w:rPr>
        <w:t>globalization</w:t>
      </w:r>
      <w:r w:rsidRPr="00B73604">
        <w:rPr>
          <w:rStyle w:val="StyleUnderline"/>
        </w:rPr>
        <w:t xml:space="preserve"> has also </w:t>
      </w:r>
      <w:r w:rsidRPr="005032BD">
        <w:rPr>
          <w:rStyle w:val="StyleUnderline"/>
          <w:highlight w:val="cyan"/>
        </w:rPr>
        <w:t>led to</w:t>
      </w:r>
      <w:r w:rsidRPr="00B73604">
        <w:rPr>
          <w:rStyle w:val="StyleUnderline"/>
        </w:rPr>
        <w:t xml:space="preserve"> a </w:t>
      </w:r>
      <w:r w:rsidRPr="005032BD">
        <w:rPr>
          <w:rStyle w:val="Emphasis"/>
          <w:highlight w:val="cyan"/>
        </w:rPr>
        <w:t>more equal</w:t>
      </w:r>
      <w:r w:rsidRPr="005032BD">
        <w:rPr>
          <w:rStyle w:val="StyleUnderline"/>
          <w:highlight w:val="cyan"/>
        </w:rPr>
        <w:t xml:space="preserve"> distribution</w:t>
      </w:r>
      <w:r w:rsidRPr="00B73604">
        <w:rPr>
          <w:rStyle w:val="StyleUnderline"/>
        </w:rPr>
        <w:t xml:space="preserve"> of well-being at the </w:t>
      </w:r>
      <w:r w:rsidRPr="005A49DB">
        <w:rPr>
          <w:rStyle w:val="Emphasis"/>
        </w:rPr>
        <w:t>global</w:t>
      </w:r>
      <w:r w:rsidRPr="00B73604">
        <w:rPr>
          <w:rStyle w:val="StyleUnderline"/>
        </w:rPr>
        <w:t xml:space="preserve"> level</w:t>
      </w:r>
      <w:r w:rsidRPr="005A49DB">
        <w:rPr>
          <w:sz w:val="14"/>
        </w:rPr>
        <w:t>, with developing countries having experienced a catching-up process in terms of human development (Jordá &amp; Sarabia, 2014).Footnote 10</w:t>
      </w:r>
    </w:p>
    <w:p w14:paraId="5EEDE103" w14:textId="77777777" w:rsidR="002A4E24" w:rsidRPr="005A49DB" w:rsidRDefault="002A4E24" w:rsidP="002A4E24">
      <w:pPr>
        <w:rPr>
          <w:sz w:val="14"/>
        </w:rPr>
      </w:pPr>
      <w:r w:rsidRPr="005A49DB">
        <w:rPr>
          <w:sz w:val="14"/>
        </w:rPr>
        <w:t>Global Poverty Reduction</w:t>
      </w:r>
    </w:p>
    <w:p w14:paraId="66DE17A4" w14:textId="77777777" w:rsidR="002A4E24" w:rsidRPr="005A49DB" w:rsidRDefault="002A4E24" w:rsidP="002A4E24">
      <w:pPr>
        <w:rPr>
          <w:sz w:val="14"/>
        </w:rPr>
      </w:pPr>
      <w:r w:rsidRPr="005A49DB">
        <w:rPr>
          <w:sz w:val="14"/>
        </w:rPr>
        <w:t xml:space="preserve">According to Our World in Data, a Gates Foundation-funded nonprofit website led by Oxford University economist Max Roser, </w:t>
      </w:r>
      <w:r w:rsidRPr="0094401A">
        <w:rPr>
          <w:rStyle w:val="StyleUnderline"/>
        </w:rPr>
        <w:t>global</w:t>
      </w:r>
      <w:r w:rsidRPr="00B73604">
        <w:rPr>
          <w:rStyle w:val="StyleUnderline"/>
        </w:rPr>
        <w:t xml:space="preserve"> extreme </w:t>
      </w:r>
      <w:r w:rsidRPr="005032BD">
        <w:rPr>
          <w:rStyle w:val="StyleUnderline"/>
          <w:highlight w:val="cyan"/>
        </w:rPr>
        <w:t xml:space="preserve">poverty has </w:t>
      </w:r>
      <w:r w:rsidRPr="005032BD">
        <w:rPr>
          <w:rStyle w:val="Emphasis"/>
          <w:highlight w:val="cyan"/>
        </w:rPr>
        <w:t>declined dramatically</w:t>
      </w:r>
      <w:r w:rsidRPr="005A49DB">
        <w:rPr>
          <w:sz w:val="14"/>
        </w:rPr>
        <w:t xml:space="preserve"> over the last generation and more:</w:t>
      </w:r>
    </w:p>
    <w:p w14:paraId="713DC977" w14:textId="77777777" w:rsidR="002A4E24" w:rsidRPr="005A49DB" w:rsidRDefault="002A4E24" w:rsidP="002A4E24">
      <w:pPr>
        <w:rPr>
          <w:sz w:val="14"/>
        </w:rPr>
      </w:pPr>
      <w:r w:rsidRPr="00B73604">
        <w:rPr>
          <w:rStyle w:val="StyleUnderline"/>
        </w:rPr>
        <w:t xml:space="preserve">There are more than a </w:t>
      </w:r>
      <w:r w:rsidRPr="005A49DB">
        <w:rPr>
          <w:rStyle w:val="Emphasis"/>
        </w:rPr>
        <w:t>billion</w:t>
      </w:r>
      <w:r w:rsidRPr="00B73604">
        <w:rPr>
          <w:rStyle w:val="StyleUnderline"/>
        </w:rPr>
        <w:t xml:space="preserve"> fewer people living below the </w:t>
      </w:r>
      <w:r w:rsidRPr="005A49DB">
        <w:rPr>
          <w:rStyle w:val="Emphasis"/>
        </w:rPr>
        <w:t>International Poverty Line</w:t>
      </w:r>
      <w:r w:rsidRPr="005A49DB">
        <w:rPr>
          <w:sz w:val="14"/>
        </w:rPr>
        <w:t xml:space="preserve"> of $2.15 per day </w:t>
      </w:r>
      <w:r w:rsidRPr="00B73604">
        <w:rPr>
          <w:rStyle w:val="StyleUnderline"/>
        </w:rPr>
        <w:t>today than in 1990</w:t>
      </w:r>
      <w:r w:rsidRPr="005A49DB">
        <w:rPr>
          <w:sz w:val="14"/>
        </w:rPr>
        <w:t xml:space="preserve">. On average, </w:t>
      </w:r>
      <w:r w:rsidRPr="00B73604">
        <w:rPr>
          <w:rStyle w:val="StyleUnderline"/>
        </w:rPr>
        <w:t xml:space="preserve">the number declined by </w:t>
      </w:r>
      <w:r w:rsidRPr="005A49DB">
        <w:rPr>
          <w:rStyle w:val="Emphasis"/>
        </w:rPr>
        <w:t>47 million</w:t>
      </w:r>
      <w:r w:rsidRPr="00B73604">
        <w:rPr>
          <w:rStyle w:val="StyleUnderline"/>
        </w:rPr>
        <w:t xml:space="preserve"> every year</w:t>
      </w:r>
      <w:r w:rsidRPr="005A49DB">
        <w:rPr>
          <w:sz w:val="14"/>
        </w:rPr>
        <w:t>, or 130,000 people each day. The scale of global poverty today, however, remains vast. The latest global estimates of extreme poverty are for 2019. In that year the World Bank estimates that around 650 million people – roughly one in twelve – were living on less than $2.15 a day. (Hasell et al., 2022)</w:t>
      </w:r>
    </w:p>
    <w:p w14:paraId="6A66C0BB" w14:textId="77777777" w:rsidR="002A4E24" w:rsidRPr="005A49DB" w:rsidRDefault="002A4E24" w:rsidP="002A4E24">
      <w:pPr>
        <w:rPr>
          <w:sz w:val="14"/>
        </w:rPr>
      </w:pPr>
      <w:r w:rsidRPr="005A49DB">
        <w:rPr>
          <w:sz w:val="14"/>
        </w:rPr>
        <w:t xml:space="preserve">For the 1800 years for which we have data, and long before, </w:t>
      </w:r>
      <w:r w:rsidRPr="00B73604">
        <w:rPr>
          <w:rStyle w:val="StyleUnderline"/>
        </w:rPr>
        <w:t xml:space="preserve">global </w:t>
      </w:r>
      <w:r w:rsidRPr="005032BD">
        <w:rPr>
          <w:rStyle w:val="StyleUnderline"/>
          <w:highlight w:val="cyan"/>
        </w:rPr>
        <w:t xml:space="preserve">income levels </w:t>
      </w:r>
      <w:r w:rsidRPr="005032BD">
        <w:rPr>
          <w:rStyle w:val="Emphasis"/>
          <w:highlight w:val="cyan"/>
        </w:rPr>
        <w:t>barely changed</w:t>
      </w:r>
      <w:r w:rsidRPr="005032BD">
        <w:rPr>
          <w:rStyle w:val="StyleUnderline"/>
          <w:highlight w:val="cyan"/>
        </w:rPr>
        <w:t xml:space="preserve"> until the Industrial Revolution</w:t>
      </w:r>
      <w:r w:rsidRPr="00B73604">
        <w:rPr>
          <w:rStyle w:val="StyleUnderline"/>
        </w:rPr>
        <w:t xml:space="preserve"> kick-</w:t>
      </w:r>
      <w:r w:rsidRPr="005032BD">
        <w:rPr>
          <w:rStyle w:val="StyleUnderline"/>
          <w:highlight w:val="cyan"/>
        </w:rPr>
        <w:t xml:space="preserve">started </w:t>
      </w:r>
      <w:r w:rsidRPr="005032BD">
        <w:rPr>
          <w:rStyle w:val="Emphasis"/>
          <w:highlight w:val="cyan"/>
        </w:rPr>
        <w:t>rapid</w:t>
      </w:r>
      <w:r w:rsidRPr="005A49DB">
        <w:rPr>
          <w:rStyle w:val="Emphasis"/>
        </w:rPr>
        <w:t xml:space="preserve"> economic </w:t>
      </w:r>
      <w:r w:rsidRPr="005032BD">
        <w:rPr>
          <w:rStyle w:val="Emphasis"/>
          <w:highlight w:val="cyan"/>
        </w:rPr>
        <w:t>growth</w:t>
      </w:r>
      <w:r w:rsidRPr="005A49DB">
        <w:rPr>
          <w:sz w:val="14"/>
        </w:rPr>
        <w:t xml:space="preserve">, halving British extreme poverty by 1850. The economies of Western Europe and the United States grew later as they opened their economies, followed by Scandinavia and Japan in the late 1800s. The extreme poverty rate measured as the share of humanity living on $1.90 a day or less (the World Bank’s unacceptably low extreme poverty threshold prior to 2022) fell from 94.4% in 1820 to 9.6% by 2015. Yet most of the Global South and East stagnated under authoritarian and colonial rule. </w:t>
      </w:r>
      <w:r w:rsidRPr="0094401A">
        <w:rPr>
          <w:rStyle w:val="StyleUnderline"/>
        </w:rPr>
        <w:t>Between</w:t>
      </w:r>
      <w:r w:rsidRPr="00B73604">
        <w:rPr>
          <w:rStyle w:val="StyleUnderline"/>
        </w:rPr>
        <w:t xml:space="preserve"> 2000 and 2022</w:t>
      </w:r>
      <w:r w:rsidRPr="005A49DB">
        <w:rPr>
          <w:sz w:val="14"/>
        </w:rPr>
        <w:t xml:space="preserve">, however, </w:t>
      </w:r>
      <w:r w:rsidRPr="005032BD">
        <w:rPr>
          <w:rStyle w:val="Emphasis"/>
          <w:highlight w:val="cyan"/>
        </w:rPr>
        <w:t>extreme</w:t>
      </w:r>
      <w:r w:rsidRPr="005A49DB">
        <w:rPr>
          <w:rStyle w:val="Emphasis"/>
        </w:rPr>
        <w:t xml:space="preserve"> </w:t>
      </w:r>
      <w:r w:rsidRPr="005032BD">
        <w:rPr>
          <w:rStyle w:val="Emphasis"/>
          <w:highlight w:val="cyan"/>
        </w:rPr>
        <w:t>poverty</w:t>
      </w:r>
      <w:r w:rsidRPr="005032BD">
        <w:rPr>
          <w:rStyle w:val="StyleUnderline"/>
          <w:highlight w:val="cyan"/>
        </w:rPr>
        <w:t xml:space="preserve"> decreased globally</w:t>
      </w:r>
      <w:r w:rsidRPr="00B73604">
        <w:rPr>
          <w:rStyle w:val="StyleUnderline"/>
        </w:rPr>
        <w:t xml:space="preserve"> from </w:t>
      </w:r>
      <w:r w:rsidRPr="005A49DB">
        <w:rPr>
          <w:rStyle w:val="Emphasis"/>
        </w:rPr>
        <w:t>29.1%</w:t>
      </w:r>
      <w:r w:rsidRPr="00B73604">
        <w:rPr>
          <w:rStyle w:val="StyleUnderline"/>
        </w:rPr>
        <w:t xml:space="preserve"> </w:t>
      </w:r>
      <w:r w:rsidRPr="005032BD">
        <w:rPr>
          <w:rStyle w:val="StyleUnderline"/>
          <w:highlight w:val="cyan"/>
        </w:rPr>
        <w:t xml:space="preserve">to </w:t>
      </w:r>
      <w:r w:rsidRPr="005032BD">
        <w:rPr>
          <w:rStyle w:val="Emphasis"/>
          <w:highlight w:val="cyan"/>
        </w:rPr>
        <w:t>8</w:t>
      </w:r>
      <w:r w:rsidRPr="005A49DB">
        <w:rPr>
          <w:rStyle w:val="Emphasis"/>
        </w:rPr>
        <w:t>.4</w:t>
      </w:r>
      <w:r w:rsidRPr="005032BD">
        <w:rPr>
          <w:rStyle w:val="Emphasis"/>
          <w:highlight w:val="cyan"/>
        </w:rPr>
        <w:t>%</w:t>
      </w:r>
      <w:r w:rsidRPr="00B73604">
        <w:rPr>
          <w:rStyle w:val="StyleUnderline"/>
        </w:rPr>
        <w:t xml:space="preserve"> of the world’s population</w:t>
      </w:r>
      <w:r w:rsidRPr="005A49DB">
        <w:rPr>
          <w:sz w:val="14"/>
        </w:rPr>
        <w:t xml:space="preserve">. </w:t>
      </w:r>
      <w:r w:rsidRPr="00B73604">
        <w:rPr>
          <w:rStyle w:val="StyleUnderline"/>
        </w:rPr>
        <w:t xml:space="preserve">For the first time in </w:t>
      </w:r>
      <w:r w:rsidRPr="005A49DB">
        <w:rPr>
          <w:rStyle w:val="Emphasis"/>
        </w:rPr>
        <w:t>history</w:t>
      </w:r>
      <w:r w:rsidRPr="005A49DB">
        <w:rPr>
          <w:sz w:val="14"/>
        </w:rPr>
        <w:t xml:space="preserve">, </w:t>
      </w:r>
      <w:r w:rsidRPr="0094401A">
        <w:rPr>
          <w:rStyle w:val="StyleUnderline"/>
        </w:rPr>
        <w:t>fewer</w:t>
      </w:r>
      <w:r w:rsidRPr="00B73604">
        <w:rPr>
          <w:rStyle w:val="StyleUnderline"/>
        </w:rPr>
        <w:t xml:space="preserve"> than </w:t>
      </w:r>
      <w:r w:rsidRPr="005A49DB">
        <w:rPr>
          <w:rStyle w:val="Emphasis"/>
        </w:rPr>
        <w:t>one in ten</w:t>
      </w:r>
      <w:r w:rsidRPr="00B73604">
        <w:rPr>
          <w:rStyle w:val="StyleUnderline"/>
        </w:rPr>
        <w:t xml:space="preserve"> people now live in poverty despite a growing population</w:t>
      </w:r>
      <w:r w:rsidRPr="005A49DB">
        <w:rPr>
          <w:sz w:val="14"/>
        </w:rPr>
        <w:t>. Even excluding China, global poverty was reduced by almost two-thirds in this period. Poverty in many developing regions today is lower than it was in Western Europe in 1960 during the post-war economic boom. Only in sub-Saharan Africa is poverty higher.</w:t>
      </w:r>
    </w:p>
    <w:p w14:paraId="02FCB25C" w14:textId="77777777" w:rsidR="002A4E24" w:rsidRPr="005A49DB" w:rsidRDefault="002A4E24" w:rsidP="002A4E24">
      <w:pPr>
        <w:rPr>
          <w:sz w:val="14"/>
        </w:rPr>
      </w:pPr>
      <w:r w:rsidRPr="00B73604">
        <w:rPr>
          <w:rStyle w:val="StyleUnderline"/>
        </w:rPr>
        <w:t>Between 1990 and 2020</w:t>
      </w:r>
      <w:r w:rsidRPr="005A49DB">
        <w:rPr>
          <w:sz w:val="14"/>
        </w:rPr>
        <w:t xml:space="preserve">, </w:t>
      </w:r>
      <w:r w:rsidRPr="005032BD">
        <w:rPr>
          <w:rStyle w:val="Emphasis"/>
          <w:highlight w:val="cyan"/>
        </w:rPr>
        <w:t>child mortality</w:t>
      </w:r>
      <w:r w:rsidRPr="00B73604">
        <w:rPr>
          <w:rStyle w:val="StyleUnderline"/>
        </w:rPr>
        <w:t xml:space="preserve"> </w:t>
      </w:r>
      <w:r w:rsidRPr="005032BD">
        <w:rPr>
          <w:rStyle w:val="StyleUnderline"/>
          <w:highlight w:val="cyan"/>
        </w:rPr>
        <w:t>decreased</w:t>
      </w:r>
      <w:r w:rsidRPr="00B73604">
        <w:rPr>
          <w:rStyle w:val="StyleUnderline"/>
        </w:rPr>
        <w:t xml:space="preserve"> from </w:t>
      </w:r>
      <w:r w:rsidRPr="005A49DB">
        <w:rPr>
          <w:rStyle w:val="Emphasis"/>
        </w:rPr>
        <w:t>9.3%</w:t>
      </w:r>
      <w:r w:rsidRPr="00B73604">
        <w:rPr>
          <w:rStyle w:val="StyleUnderline"/>
        </w:rPr>
        <w:t xml:space="preserve"> </w:t>
      </w:r>
      <w:r w:rsidRPr="0094401A">
        <w:rPr>
          <w:rStyle w:val="StyleUnderline"/>
        </w:rPr>
        <w:t xml:space="preserve">to </w:t>
      </w:r>
      <w:r w:rsidRPr="0094401A">
        <w:rPr>
          <w:rStyle w:val="Emphasis"/>
        </w:rPr>
        <w:t>3.7%</w:t>
      </w:r>
      <w:r w:rsidRPr="0094401A">
        <w:rPr>
          <w:sz w:val="14"/>
        </w:rPr>
        <w:t>,</w:t>
      </w:r>
      <w:r w:rsidRPr="005A49DB">
        <w:rPr>
          <w:sz w:val="14"/>
        </w:rPr>
        <w:t xml:space="preserve"> </w:t>
      </w:r>
      <w:r w:rsidRPr="00B73604">
        <w:rPr>
          <w:rStyle w:val="StyleUnderline"/>
        </w:rPr>
        <w:t xml:space="preserve">and annual child deaths fell </w:t>
      </w:r>
      <w:r w:rsidRPr="005032BD">
        <w:rPr>
          <w:rStyle w:val="StyleUnderline"/>
          <w:highlight w:val="cyan"/>
        </w:rPr>
        <w:t>by</w:t>
      </w:r>
      <w:r w:rsidRPr="00B73604">
        <w:rPr>
          <w:rStyle w:val="StyleUnderline"/>
        </w:rPr>
        <w:t xml:space="preserve"> almost </w:t>
      </w:r>
      <w:r w:rsidRPr="005032BD">
        <w:rPr>
          <w:rStyle w:val="Emphasis"/>
          <w:highlight w:val="cyan"/>
        </w:rPr>
        <w:t>7.5 million</w:t>
      </w:r>
      <w:r w:rsidRPr="005A49DB">
        <w:rPr>
          <w:sz w:val="14"/>
        </w:rPr>
        <w:t xml:space="preserve">. </w:t>
      </w:r>
      <w:r w:rsidRPr="005032BD">
        <w:rPr>
          <w:rStyle w:val="Emphasis"/>
          <w:highlight w:val="cyan"/>
        </w:rPr>
        <w:t>Maternal mortality</w:t>
      </w:r>
      <w:r w:rsidRPr="00B73604">
        <w:rPr>
          <w:rStyle w:val="StyleUnderline"/>
        </w:rPr>
        <w:t xml:space="preserve"> also </w:t>
      </w:r>
      <w:r w:rsidRPr="005032BD">
        <w:rPr>
          <w:rStyle w:val="StyleUnderline"/>
          <w:highlight w:val="cyan"/>
        </w:rPr>
        <w:t>dropped</w:t>
      </w:r>
      <w:r w:rsidRPr="00B73604">
        <w:rPr>
          <w:rStyle w:val="StyleUnderline"/>
        </w:rPr>
        <w:t xml:space="preserve"> </w:t>
      </w:r>
      <w:r w:rsidRPr="005A49DB">
        <w:rPr>
          <w:rStyle w:val="Emphasis"/>
        </w:rPr>
        <w:t xml:space="preserve">over </w:t>
      </w:r>
      <w:r w:rsidRPr="005032BD">
        <w:rPr>
          <w:rStyle w:val="Emphasis"/>
          <w:highlight w:val="cyan"/>
        </w:rPr>
        <w:t>55%</w:t>
      </w:r>
      <w:r w:rsidRPr="005A49DB">
        <w:rPr>
          <w:sz w:val="14"/>
        </w:rPr>
        <w:t xml:space="preserve">. </w:t>
      </w:r>
      <w:r w:rsidRPr="00B73604">
        <w:rPr>
          <w:rStyle w:val="StyleUnderline"/>
        </w:rPr>
        <w:t xml:space="preserve">Average global </w:t>
      </w:r>
      <w:r w:rsidRPr="005032BD">
        <w:rPr>
          <w:rStyle w:val="Emphasis"/>
          <w:highlight w:val="cyan"/>
        </w:rPr>
        <w:t>life expectancy</w:t>
      </w:r>
      <w:r w:rsidRPr="00B73604">
        <w:rPr>
          <w:rStyle w:val="StyleUnderline"/>
        </w:rPr>
        <w:t xml:space="preserve"> </w:t>
      </w:r>
      <w:r w:rsidRPr="005032BD">
        <w:rPr>
          <w:rStyle w:val="StyleUnderline"/>
          <w:highlight w:val="cyan"/>
        </w:rPr>
        <w:t>increased</w:t>
      </w:r>
      <w:r w:rsidRPr="00B73604">
        <w:rPr>
          <w:rStyle w:val="StyleUnderline"/>
        </w:rPr>
        <w:t xml:space="preserve"> from </w:t>
      </w:r>
      <w:r w:rsidRPr="005A49DB">
        <w:rPr>
          <w:rStyle w:val="Emphasis"/>
        </w:rPr>
        <w:t>64</w:t>
      </w:r>
      <w:r w:rsidRPr="00B73604">
        <w:rPr>
          <w:rStyle w:val="StyleUnderline"/>
        </w:rPr>
        <w:t xml:space="preserve"> </w:t>
      </w:r>
      <w:r w:rsidRPr="005032BD">
        <w:rPr>
          <w:rStyle w:val="StyleUnderline"/>
          <w:highlight w:val="cyan"/>
        </w:rPr>
        <w:t>to</w:t>
      </w:r>
      <w:r w:rsidRPr="00B73604">
        <w:rPr>
          <w:rStyle w:val="StyleUnderline"/>
        </w:rPr>
        <w:t xml:space="preserve"> almost </w:t>
      </w:r>
      <w:r w:rsidRPr="005032BD">
        <w:rPr>
          <w:rStyle w:val="Emphasis"/>
          <w:highlight w:val="cyan"/>
        </w:rPr>
        <w:t>73</w:t>
      </w:r>
      <w:r w:rsidRPr="0094401A">
        <w:rPr>
          <w:rStyle w:val="StyleUnderline"/>
        </w:rPr>
        <w:t xml:space="preserve"> years</w:t>
      </w:r>
      <w:r w:rsidRPr="005A49DB">
        <w:rPr>
          <w:sz w:val="14"/>
        </w:rPr>
        <w:t xml:space="preserve">. </w:t>
      </w:r>
      <w:r w:rsidRPr="00B73604">
        <w:rPr>
          <w:rStyle w:val="StyleUnderline"/>
        </w:rPr>
        <w:t xml:space="preserve">Basic </w:t>
      </w:r>
      <w:r w:rsidRPr="005032BD">
        <w:rPr>
          <w:rStyle w:val="Emphasis"/>
          <w:highlight w:val="cyan"/>
        </w:rPr>
        <w:t>education</w:t>
      </w:r>
      <w:r w:rsidRPr="005032BD">
        <w:rPr>
          <w:rStyle w:val="StyleUnderline"/>
          <w:highlight w:val="cyan"/>
        </w:rPr>
        <w:t xml:space="preserve"> and </w:t>
      </w:r>
      <w:r w:rsidRPr="005032BD">
        <w:rPr>
          <w:rStyle w:val="Emphasis"/>
          <w:highlight w:val="cyan"/>
        </w:rPr>
        <w:t>literacy</w:t>
      </w:r>
      <w:r w:rsidRPr="005032BD">
        <w:rPr>
          <w:rStyle w:val="StyleUnderline"/>
          <w:highlight w:val="cyan"/>
        </w:rPr>
        <w:t xml:space="preserve"> rates </w:t>
      </w:r>
      <w:r w:rsidRPr="005032BD">
        <w:rPr>
          <w:rStyle w:val="Emphasis"/>
          <w:highlight w:val="cyan"/>
        </w:rPr>
        <w:t>significantly increased</w:t>
      </w:r>
      <w:r w:rsidRPr="005A49DB">
        <w:rPr>
          <w:sz w:val="14"/>
        </w:rPr>
        <w:t xml:space="preserve">, </w:t>
      </w:r>
      <w:r w:rsidRPr="005A49DB">
        <w:rPr>
          <w:rStyle w:val="StyleUnderline"/>
        </w:rPr>
        <w:t xml:space="preserve">while </w:t>
      </w:r>
      <w:r w:rsidRPr="005032BD">
        <w:rPr>
          <w:rStyle w:val="StyleUnderline"/>
          <w:highlight w:val="cyan"/>
        </w:rPr>
        <w:t>child labor</w:t>
      </w:r>
      <w:r w:rsidRPr="005A49DB">
        <w:rPr>
          <w:rStyle w:val="StyleUnderline"/>
        </w:rPr>
        <w:t xml:space="preserve"> has </w:t>
      </w:r>
      <w:r w:rsidRPr="005032BD">
        <w:rPr>
          <w:rStyle w:val="Emphasis"/>
          <w:highlight w:val="cyan"/>
        </w:rPr>
        <w:t>decreased</w:t>
      </w:r>
      <w:r w:rsidRPr="005A49DB">
        <w:rPr>
          <w:sz w:val="14"/>
        </w:rPr>
        <w:t xml:space="preserve"> (Norberg, 2023a, pp. 3–6; UNICEF, 2023; International Labor Office and United Nations Children’s Fund, 2021). The International Labor Organization (2020, p. 34) has shown that </w:t>
      </w:r>
      <w:r w:rsidRPr="00B73604">
        <w:rPr>
          <w:rStyle w:val="StyleUnderline"/>
        </w:rPr>
        <w:t xml:space="preserve">the share of </w:t>
      </w:r>
      <w:r w:rsidRPr="005032BD">
        <w:rPr>
          <w:rStyle w:val="StyleUnderline"/>
          <w:highlight w:val="cyan"/>
        </w:rPr>
        <w:t>workers in</w:t>
      </w:r>
      <w:r w:rsidRPr="005A49DB">
        <w:rPr>
          <w:sz w:val="14"/>
        </w:rPr>
        <w:t xml:space="preserve"> elementary and lesser-skilled jobs, a proxy for </w:t>
      </w:r>
      <w:r w:rsidRPr="005032BD">
        <w:rPr>
          <w:rStyle w:val="Emphasis"/>
          <w:highlight w:val="cyan"/>
        </w:rPr>
        <w:t>low incomes</w:t>
      </w:r>
      <w:r w:rsidRPr="005032BD">
        <w:rPr>
          <w:rStyle w:val="StyleUnderline"/>
          <w:highlight w:val="cyan"/>
        </w:rPr>
        <w:t xml:space="preserve"> and </w:t>
      </w:r>
      <w:r w:rsidRPr="005032BD">
        <w:rPr>
          <w:rStyle w:val="Emphasis"/>
          <w:highlight w:val="cyan"/>
        </w:rPr>
        <w:t>poor</w:t>
      </w:r>
      <w:r w:rsidRPr="005A49DB">
        <w:rPr>
          <w:rStyle w:val="Emphasis"/>
        </w:rPr>
        <w:t xml:space="preserve"> working </w:t>
      </w:r>
      <w:r w:rsidRPr="005032BD">
        <w:rPr>
          <w:rStyle w:val="Emphasis"/>
          <w:highlight w:val="cyan"/>
        </w:rPr>
        <w:t>conditions</w:t>
      </w:r>
      <w:r w:rsidRPr="005032BD">
        <w:rPr>
          <w:sz w:val="14"/>
          <w:highlight w:val="cyan"/>
        </w:rPr>
        <w:t xml:space="preserve">, </w:t>
      </w:r>
      <w:r w:rsidRPr="005032BD">
        <w:rPr>
          <w:rStyle w:val="StyleUnderline"/>
          <w:highlight w:val="cyan"/>
        </w:rPr>
        <w:t>declined</w:t>
      </w:r>
      <w:r w:rsidRPr="00B73604">
        <w:rPr>
          <w:rStyle w:val="StyleUnderline"/>
        </w:rPr>
        <w:t xml:space="preserve"> globally </w:t>
      </w:r>
      <w:r w:rsidRPr="005032BD">
        <w:rPr>
          <w:rStyle w:val="StyleUnderline"/>
          <w:highlight w:val="cyan"/>
        </w:rPr>
        <w:t>by</w:t>
      </w:r>
      <w:r w:rsidRPr="00B73604">
        <w:rPr>
          <w:rStyle w:val="StyleUnderline"/>
        </w:rPr>
        <w:t xml:space="preserve"> </w:t>
      </w:r>
      <w:r w:rsidRPr="005A49DB">
        <w:rPr>
          <w:rStyle w:val="Emphasis"/>
        </w:rPr>
        <w:t xml:space="preserve">over </w:t>
      </w:r>
      <w:r w:rsidRPr="005032BD">
        <w:rPr>
          <w:rStyle w:val="Emphasis"/>
          <w:highlight w:val="cyan"/>
        </w:rPr>
        <w:t>10 percent</w:t>
      </w:r>
      <w:r w:rsidRPr="005A49DB">
        <w:rPr>
          <w:rStyle w:val="Emphasis"/>
        </w:rPr>
        <w:t>age points</w:t>
      </w:r>
      <w:r w:rsidRPr="005A49DB">
        <w:rPr>
          <w:sz w:val="14"/>
        </w:rPr>
        <w:t xml:space="preserve"> from 1994 to 2019, with low-income countries witnessing a 6 percentage point drop and upper-middle-income countries (more integrated into the global economy) seeing a larger 20 percentage point decline. Meanwhile, as Norberg (2023b) shows using ILO data, </w:t>
      </w:r>
      <w:r w:rsidRPr="00B73604">
        <w:rPr>
          <w:rStyle w:val="StyleUnderline"/>
        </w:rPr>
        <w:t xml:space="preserve">the number of </w:t>
      </w:r>
      <w:r w:rsidRPr="005A49DB">
        <w:rPr>
          <w:rStyle w:val="Emphasis"/>
        </w:rPr>
        <w:t>working poor</w:t>
      </w:r>
      <w:r w:rsidRPr="00B73604">
        <w:rPr>
          <w:rStyle w:val="StyleUnderline"/>
        </w:rPr>
        <w:t xml:space="preserve"> has </w:t>
      </w:r>
      <w:r w:rsidRPr="005A49DB">
        <w:rPr>
          <w:rStyle w:val="Emphasis"/>
        </w:rPr>
        <w:t>declined rapidly</w:t>
      </w:r>
      <w:r w:rsidRPr="005A49DB">
        <w:rPr>
          <w:sz w:val="14"/>
        </w:rPr>
        <w:t xml:space="preserve"> between 1994 and 2022. </w:t>
      </w:r>
      <w:r w:rsidRPr="005032BD">
        <w:rPr>
          <w:rStyle w:val="StyleUnderline"/>
          <w:highlight w:val="cyan"/>
        </w:rPr>
        <w:t>The share of</w:t>
      </w:r>
      <w:r w:rsidRPr="00B73604">
        <w:rPr>
          <w:rStyle w:val="StyleUnderline"/>
        </w:rPr>
        <w:t xml:space="preserve"> employed </w:t>
      </w:r>
      <w:r w:rsidRPr="005032BD">
        <w:rPr>
          <w:rStyle w:val="StyleUnderline"/>
          <w:highlight w:val="cyan"/>
        </w:rPr>
        <w:t>persons living</w:t>
      </w:r>
      <w:r w:rsidRPr="00B73604">
        <w:rPr>
          <w:rStyle w:val="StyleUnderline"/>
        </w:rPr>
        <w:t xml:space="preserve"> in </w:t>
      </w:r>
      <w:r w:rsidRPr="005032BD">
        <w:rPr>
          <w:rStyle w:val="StyleUnderline"/>
          <w:highlight w:val="cyan"/>
        </w:rPr>
        <w:t>extreme poverty</w:t>
      </w:r>
      <w:r w:rsidRPr="005A49DB">
        <w:rPr>
          <w:sz w:val="14"/>
        </w:rPr>
        <w:t xml:space="preserve"> (receiving an income below $1.90 adjusted for inflation and local purchasing power) </w:t>
      </w:r>
      <w:r w:rsidRPr="005032BD">
        <w:rPr>
          <w:rStyle w:val="StyleUnderline"/>
          <w:highlight w:val="cyan"/>
        </w:rPr>
        <w:t>declined by</w:t>
      </w:r>
      <w:r w:rsidRPr="00B73604">
        <w:rPr>
          <w:rStyle w:val="StyleUnderline"/>
        </w:rPr>
        <w:t xml:space="preserve"> </w:t>
      </w:r>
      <w:r w:rsidRPr="005A49DB">
        <w:rPr>
          <w:rStyle w:val="Emphasis"/>
        </w:rPr>
        <w:t xml:space="preserve">more than </w:t>
      </w:r>
      <w:r w:rsidRPr="005032BD">
        <w:rPr>
          <w:rStyle w:val="Emphasis"/>
          <w:highlight w:val="cyan"/>
        </w:rPr>
        <w:t>three-quarters</w:t>
      </w:r>
      <w:r w:rsidRPr="005A49DB">
        <w:rPr>
          <w:sz w:val="14"/>
        </w:rPr>
        <w:t xml:space="preserve">, from 31.6% to 6.4%, that is, </w:t>
      </w:r>
      <w:r w:rsidRPr="00B73604">
        <w:rPr>
          <w:rStyle w:val="StyleUnderline"/>
        </w:rPr>
        <w:t xml:space="preserve">a reduction of </w:t>
      </w:r>
      <w:r w:rsidRPr="005A49DB">
        <w:rPr>
          <w:rStyle w:val="Emphasis"/>
        </w:rPr>
        <w:t>over half a billion</w:t>
      </w:r>
      <w:r w:rsidRPr="00B73604">
        <w:rPr>
          <w:rStyle w:val="StyleUnderline"/>
        </w:rPr>
        <w:t xml:space="preserve"> people despite pandemic setbacks</w:t>
      </w:r>
      <w:r w:rsidRPr="005A49DB">
        <w:rPr>
          <w:sz w:val="14"/>
        </w:rPr>
        <w:t>. The share of workers in moderate poverty (earning between $1.90 and $3.20) also declined, from over 21% to around 12%. Extreme working poverty is strongly correlated with gross domestic product per capita, being under 1% in upper-middle-income countries by 2022. East Asia, the most globalized developing region, saw an extreme poverty rate of just 0.5% in 2022. This was significantly lower than the 38% rate for sub-Saharan Africa which has had comparatively far less foreign investment and integration into global supply chains.</w:t>
      </w:r>
    </w:p>
    <w:p w14:paraId="33532088" w14:textId="77777777" w:rsidR="002A4E24" w:rsidRPr="005A49DB" w:rsidRDefault="002A4E24" w:rsidP="002A4E24">
      <w:pPr>
        <w:rPr>
          <w:sz w:val="14"/>
        </w:rPr>
      </w:pPr>
      <w:r w:rsidRPr="005032BD">
        <w:rPr>
          <w:rStyle w:val="StyleUnderline"/>
          <w:highlight w:val="cyan"/>
        </w:rPr>
        <w:t>Capitalism</w:t>
      </w:r>
      <w:r w:rsidRPr="005A49DB">
        <w:rPr>
          <w:sz w:val="14"/>
        </w:rPr>
        <w:t xml:space="preserve">, not socialism, </w:t>
      </w:r>
      <w:r w:rsidRPr="00B73604">
        <w:rPr>
          <w:rStyle w:val="StyleUnderline"/>
        </w:rPr>
        <w:t xml:space="preserve">has been </w:t>
      </w:r>
      <w:r w:rsidRPr="005032BD">
        <w:rPr>
          <w:rStyle w:val="StyleUnderline"/>
          <w:highlight w:val="cyan"/>
        </w:rPr>
        <w:t xml:space="preserve">the </w:t>
      </w:r>
      <w:r w:rsidRPr="005032BD">
        <w:rPr>
          <w:rStyle w:val="Emphasis"/>
          <w:highlight w:val="cyan"/>
        </w:rPr>
        <w:t>most effective</w:t>
      </w:r>
      <w:r w:rsidRPr="00B73604">
        <w:rPr>
          <w:rStyle w:val="StyleUnderline"/>
        </w:rPr>
        <w:t xml:space="preserve"> system </w:t>
      </w:r>
      <w:r w:rsidRPr="005032BD">
        <w:rPr>
          <w:rStyle w:val="StyleUnderline"/>
          <w:highlight w:val="cyan"/>
        </w:rPr>
        <w:t>at reducing</w:t>
      </w:r>
      <w:r w:rsidRPr="00B73604">
        <w:rPr>
          <w:rStyle w:val="StyleUnderline"/>
        </w:rPr>
        <w:t xml:space="preserve"> </w:t>
      </w:r>
      <w:r w:rsidRPr="005A49DB">
        <w:rPr>
          <w:rStyle w:val="Emphasis"/>
        </w:rPr>
        <w:t xml:space="preserve">global </w:t>
      </w:r>
      <w:r w:rsidRPr="005032BD">
        <w:rPr>
          <w:rStyle w:val="Emphasis"/>
          <w:highlight w:val="cyan"/>
        </w:rPr>
        <w:t>poverty</w:t>
      </w:r>
      <w:r w:rsidRPr="005032BD">
        <w:rPr>
          <w:rStyle w:val="StyleUnderline"/>
          <w:highlight w:val="cyan"/>
        </w:rPr>
        <w:t xml:space="preserve"> and </w:t>
      </w:r>
      <w:r w:rsidRPr="005032BD">
        <w:rPr>
          <w:rStyle w:val="Emphasis"/>
          <w:highlight w:val="cyan"/>
        </w:rPr>
        <w:t>hunger</w:t>
      </w:r>
      <w:r w:rsidRPr="005A49DB">
        <w:rPr>
          <w:sz w:val="14"/>
        </w:rPr>
        <w:t xml:space="preserve">. </w:t>
      </w:r>
      <w:r w:rsidRPr="005032BD">
        <w:rPr>
          <w:rStyle w:val="StyleUnderline"/>
          <w:highlight w:val="cyan"/>
        </w:rPr>
        <w:t>Countries with higher</w:t>
      </w:r>
      <w:r w:rsidRPr="00B73604">
        <w:rPr>
          <w:rStyle w:val="StyleUnderline"/>
        </w:rPr>
        <w:t xml:space="preserve"> levels of </w:t>
      </w:r>
      <w:r w:rsidRPr="005032BD">
        <w:rPr>
          <w:rStyle w:val="StyleUnderline"/>
          <w:highlight w:val="cyan"/>
        </w:rPr>
        <w:t>economic freedom</w:t>
      </w:r>
      <w:r w:rsidRPr="00B73604">
        <w:rPr>
          <w:rStyle w:val="StyleUnderline"/>
        </w:rPr>
        <w:t xml:space="preserve"> and market capitalism tend to </w:t>
      </w:r>
      <w:r w:rsidRPr="005032BD">
        <w:rPr>
          <w:rStyle w:val="StyleUnderline"/>
          <w:highlight w:val="cyan"/>
        </w:rPr>
        <w:t>have</w:t>
      </w:r>
      <w:r w:rsidRPr="00B73604">
        <w:rPr>
          <w:rStyle w:val="StyleUnderline"/>
        </w:rPr>
        <w:t xml:space="preserve"> </w:t>
      </w:r>
      <w:r w:rsidRPr="005A49DB">
        <w:rPr>
          <w:rStyle w:val="Emphasis"/>
        </w:rPr>
        <w:t xml:space="preserve">significantly </w:t>
      </w:r>
      <w:r w:rsidRPr="005032BD">
        <w:rPr>
          <w:rStyle w:val="Emphasis"/>
          <w:highlight w:val="cyan"/>
        </w:rPr>
        <w:t>higher</w:t>
      </w:r>
      <w:r w:rsidRPr="005032BD">
        <w:rPr>
          <w:rStyle w:val="StyleUnderline"/>
          <w:highlight w:val="cyan"/>
        </w:rPr>
        <w:t xml:space="preserve"> per capita GDP and </w:t>
      </w:r>
      <w:r w:rsidRPr="005032BD">
        <w:rPr>
          <w:rStyle w:val="Emphasis"/>
          <w:highlight w:val="cyan"/>
        </w:rPr>
        <w:t>lower</w:t>
      </w:r>
      <w:r w:rsidRPr="005A49DB">
        <w:rPr>
          <w:rStyle w:val="Emphasis"/>
        </w:rPr>
        <w:t xml:space="preserve"> rates</w:t>
      </w:r>
      <w:r w:rsidRPr="00B73604">
        <w:rPr>
          <w:rStyle w:val="StyleUnderline"/>
        </w:rPr>
        <w:t xml:space="preserve"> of multidimensional </w:t>
      </w:r>
      <w:r w:rsidRPr="005032BD">
        <w:rPr>
          <w:rStyle w:val="StyleUnderline"/>
          <w:highlight w:val="cyan"/>
        </w:rPr>
        <w:t>poverty</w:t>
      </w:r>
      <w:r w:rsidRPr="005A49DB">
        <w:rPr>
          <w:sz w:val="14"/>
        </w:rPr>
        <w:t xml:space="preserve">. Insofar </w:t>
      </w:r>
      <w:r w:rsidRPr="00B73604">
        <w:rPr>
          <w:rStyle w:val="StyleUnderline"/>
        </w:rPr>
        <w:t>as they have shifted toward more open trade policies</w:t>
      </w:r>
      <w:r w:rsidRPr="005A49DB">
        <w:rPr>
          <w:sz w:val="14"/>
        </w:rPr>
        <w:t xml:space="preserve">, </w:t>
      </w:r>
      <w:r w:rsidRPr="005032BD">
        <w:rPr>
          <w:rStyle w:val="Emphasis"/>
          <w:highlight w:val="cyan"/>
        </w:rPr>
        <w:t>Asia</w:t>
      </w:r>
      <w:r w:rsidRPr="005A49DB">
        <w:rPr>
          <w:rStyle w:val="Emphasis"/>
        </w:rPr>
        <w:t>n</w:t>
      </w:r>
      <w:r w:rsidRPr="00B73604">
        <w:rPr>
          <w:rStyle w:val="StyleUnderline"/>
        </w:rPr>
        <w:t xml:space="preserve"> countries</w:t>
      </w:r>
      <w:r w:rsidRPr="005A49DB">
        <w:rPr>
          <w:sz w:val="14"/>
        </w:rPr>
        <w:t xml:space="preserve"> like China, Taiwan, South Korea, and Vietnam </w:t>
      </w:r>
      <w:r w:rsidRPr="00B73604">
        <w:rPr>
          <w:rStyle w:val="StyleUnderline"/>
        </w:rPr>
        <w:t xml:space="preserve">have </w:t>
      </w:r>
      <w:r w:rsidRPr="005032BD">
        <w:rPr>
          <w:rStyle w:val="StyleUnderline"/>
          <w:highlight w:val="cyan"/>
        </w:rPr>
        <w:t xml:space="preserve">seen some of the </w:t>
      </w:r>
      <w:r w:rsidRPr="005032BD">
        <w:rPr>
          <w:rStyle w:val="Emphasis"/>
          <w:highlight w:val="cyan"/>
        </w:rPr>
        <w:t>fastest declines</w:t>
      </w:r>
      <w:r w:rsidRPr="005032BD">
        <w:rPr>
          <w:rStyle w:val="StyleUnderline"/>
          <w:highlight w:val="cyan"/>
        </w:rPr>
        <w:t xml:space="preserve"> in poverty</w:t>
      </w:r>
      <w:r w:rsidRPr="00B73604">
        <w:rPr>
          <w:rStyle w:val="StyleUnderline"/>
        </w:rPr>
        <w:t xml:space="preserve"> in recent decades</w:t>
      </w:r>
      <w:r w:rsidRPr="005A49DB">
        <w:rPr>
          <w:sz w:val="14"/>
        </w:rPr>
        <w:t xml:space="preserve"> (Zitelmann, 2023, pp. 11–27). </w:t>
      </w:r>
      <w:r w:rsidRPr="00B73604">
        <w:rPr>
          <w:rStyle w:val="StyleUnderline"/>
        </w:rPr>
        <w:t xml:space="preserve">In </w:t>
      </w:r>
      <w:r w:rsidRPr="005A49DB">
        <w:rPr>
          <w:rStyle w:val="Emphasis"/>
        </w:rPr>
        <w:t>India</w:t>
      </w:r>
      <w:r w:rsidRPr="005A49DB">
        <w:rPr>
          <w:sz w:val="14"/>
        </w:rPr>
        <w:t xml:space="preserve">, </w:t>
      </w:r>
      <w:r w:rsidRPr="005032BD">
        <w:rPr>
          <w:rStyle w:val="StyleUnderline"/>
          <w:highlight w:val="cyan"/>
        </w:rPr>
        <w:t>trade openness</w:t>
      </w:r>
      <w:r w:rsidRPr="00B73604">
        <w:rPr>
          <w:rStyle w:val="StyleUnderline"/>
        </w:rPr>
        <w:t xml:space="preserve"> has helped </w:t>
      </w:r>
      <w:r w:rsidRPr="005032BD">
        <w:rPr>
          <w:rStyle w:val="StyleUnderline"/>
          <w:highlight w:val="cyan"/>
        </w:rPr>
        <w:t xml:space="preserve">reduce poverty among </w:t>
      </w:r>
      <w:r w:rsidRPr="005032BD">
        <w:rPr>
          <w:rStyle w:val="Emphasis"/>
          <w:highlight w:val="cyan"/>
        </w:rPr>
        <w:t>almost all</w:t>
      </w:r>
      <w:r w:rsidRPr="005032BD">
        <w:rPr>
          <w:rStyle w:val="StyleUnderline"/>
          <w:highlight w:val="cyan"/>
        </w:rPr>
        <w:t xml:space="preserve"> social groups</w:t>
      </w:r>
      <w:r w:rsidRPr="005A49DB">
        <w:rPr>
          <w:sz w:val="14"/>
        </w:rPr>
        <w:t xml:space="preserve">, and, broadly, it has had limited or no impact on inequality at least in comparison to other economic variables such as levels of technological development (Bhagwati &amp; Panagariya, 2012). As in Asia, where countries that opened to the world market in recent decades registered huge increases in living standards, </w:t>
      </w:r>
      <w:r w:rsidRPr="005032BD">
        <w:rPr>
          <w:rStyle w:val="Emphasis"/>
          <w:highlight w:val="cyan"/>
        </w:rPr>
        <w:t>African</w:t>
      </w:r>
      <w:r w:rsidRPr="005032BD">
        <w:rPr>
          <w:rStyle w:val="StyleUnderline"/>
          <w:highlight w:val="cyan"/>
        </w:rPr>
        <w:t xml:space="preserve"> countries that</w:t>
      </w:r>
      <w:r w:rsidRPr="00B73604">
        <w:rPr>
          <w:rStyle w:val="StyleUnderline"/>
        </w:rPr>
        <w:t xml:space="preserve"> have liberalized and </w:t>
      </w:r>
      <w:r w:rsidRPr="005032BD">
        <w:rPr>
          <w:rStyle w:val="StyleUnderline"/>
          <w:highlight w:val="cyan"/>
        </w:rPr>
        <w:t>reversed</w:t>
      </w:r>
      <w:r w:rsidRPr="00B73604">
        <w:rPr>
          <w:rStyle w:val="StyleUnderline"/>
        </w:rPr>
        <w:t xml:space="preserve"> the </w:t>
      </w:r>
      <w:r w:rsidRPr="0094401A">
        <w:rPr>
          <w:rStyle w:val="Emphasis"/>
        </w:rPr>
        <w:t>disastrous</w:t>
      </w:r>
      <w:r w:rsidRPr="00B73604">
        <w:rPr>
          <w:rStyle w:val="StyleUnderline"/>
        </w:rPr>
        <w:t xml:space="preserve"> policies of</w:t>
      </w:r>
      <w:r w:rsidRPr="005A49DB">
        <w:rPr>
          <w:sz w:val="14"/>
        </w:rPr>
        <w:t xml:space="preserve"> “African </w:t>
      </w:r>
      <w:r w:rsidRPr="005032BD">
        <w:rPr>
          <w:rStyle w:val="Emphasis"/>
          <w:highlight w:val="cyan"/>
        </w:rPr>
        <w:t>socialism</w:t>
      </w:r>
      <w:r w:rsidRPr="005A49DB">
        <w:rPr>
          <w:sz w:val="14"/>
        </w:rPr>
        <w:t xml:space="preserve">” </w:t>
      </w:r>
      <w:r w:rsidRPr="005032BD">
        <w:rPr>
          <w:rStyle w:val="StyleUnderline"/>
          <w:highlight w:val="cyan"/>
        </w:rPr>
        <w:t>have</w:t>
      </w:r>
      <w:r w:rsidRPr="00B73604">
        <w:rPr>
          <w:rStyle w:val="StyleUnderline"/>
        </w:rPr>
        <w:t xml:space="preserve"> had </w:t>
      </w:r>
      <w:r w:rsidRPr="005032BD">
        <w:rPr>
          <w:rStyle w:val="StyleUnderline"/>
          <w:highlight w:val="cyan"/>
        </w:rPr>
        <w:t xml:space="preserve">the </w:t>
      </w:r>
      <w:r w:rsidRPr="005032BD">
        <w:rPr>
          <w:rStyle w:val="Emphasis"/>
          <w:highlight w:val="cyan"/>
        </w:rPr>
        <w:t>greatest economic success</w:t>
      </w:r>
      <w:r w:rsidRPr="005A49DB">
        <w:rPr>
          <w:sz w:val="14"/>
        </w:rPr>
        <w:t xml:space="preserve"> (Guest, 2004; Ayittey, 2011; Robertson, 2012; Panagariya, 2019, pp. 312–315; Archibong et al., 2021).</w:t>
      </w:r>
    </w:p>
    <w:p w14:paraId="1713C239" w14:textId="77777777" w:rsidR="002A4E24" w:rsidRPr="005A49DB" w:rsidRDefault="002A4E24" w:rsidP="002A4E24">
      <w:pPr>
        <w:rPr>
          <w:sz w:val="14"/>
        </w:rPr>
      </w:pPr>
      <w:r w:rsidRPr="00B73604">
        <w:rPr>
          <w:rStyle w:val="StyleUnderline"/>
        </w:rPr>
        <w:t xml:space="preserve">There is </w:t>
      </w:r>
      <w:r w:rsidRPr="005032BD">
        <w:rPr>
          <w:rStyle w:val="Emphasis"/>
          <w:highlight w:val="cyan"/>
        </w:rPr>
        <w:t>strong empirical evidence</w:t>
      </w:r>
      <w:r w:rsidRPr="005A49DB">
        <w:rPr>
          <w:sz w:val="14"/>
        </w:rPr>
        <w:t xml:space="preserve">, then, </w:t>
      </w:r>
      <w:r w:rsidRPr="005032BD">
        <w:rPr>
          <w:rStyle w:val="StyleUnderline"/>
          <w:highlight w:val="cyan"/>
        </w:rPr>
        <w:t>that trade reduces poverty</w:t>
      </w:r>
      <w:r w:rsidRPr="005A49DB">
        <w:rPr>
          <w:sz w:val="14"/>
        </w:rPr>
        <w:t xml:space="preserve">. </w:t>
      </w:r>
      <w:r w:rsidRPr="005A49DB">
        <w:rPr>
          <w:rStyle w:val="Emphasis"/>
        </w:rPr>
        <w:t>Cross-country regressions</w:t>
      </w:r>
      <w:r w:rsidRPr="00B73604">
        <w:rPr>
          <w:rStyle w:val="StyleUnderline"/>
        </w:rPr>
        <w:t xml:space="preserve"> show a negative relationship between trade openness and poverty</w:t>
      </w:r>
      <w:r w:rsidRPr="005A49DB">
        <w:rPr>
          <w:sz w:val="14"/>
        </w:rPr>
        <w:t xml:space="preserve">, and </w:t>
      </w:r>
      <w:r w:rsidRPr="005A49DB">
        <w:rPr>
          <w:rStyle w:val="Emphasis"/>
        </w:rPr>
        <w:t>intra-country studies</w:t>
      </w:r>
      <w:r w:rsidRPr="00B73604">
        <w:rPr>
          <w:rStyle w:val="StyleUnderline"/>
        </w:rPr>
        <w:t xml:space="preserve"> also find that trade reforms are associated with lower poverty</w:t>
      </w:r>
      <w:r w:rsidRPr="005A49DB">
        <w:rPr>
          <w:sz w:val="14"/>
        </w:rPr>
        <w:t xml:space="preserve">. </w:t>
      </w:r>
      <w:r w:rsidRPr="00B73604">
        <w:rPr>
          <w:rStyle w:val="StyleUnderline"/>
        </w:rPr>
        <w:t xml:space="preserve">Trade </w:t>
      </w:r>
      <w:r w:rsidRPr="005032BD">
        <w:rPr>
          <w:rStyle w:val="StyleUnderline"/>
          <w:highlight w:val="cyan"/>
        </w:rPr>
        <w:t>increases incomes and</w:t>
      </w:r>
      <w:r w:rsidRPr="00B73604">
        <w:rPr>
          <w:rStyle w:val="StyleUnderline"/>
        </w:rPr>
        <w:t xml:space="preserve"> economic </w:t>
      </w:r>
      <w:r w:rsidRPr="005032BD">
        <w:rPr>
          <w:rStyle w:val="StyleUnderline"/>
          <w:highlight w:val="cyan"/>
        </w:rPr>
        <w:t>growth</w:t>
      </w:r>
      <w:r w:rsidRPr="005A49DB">
        <w:rPr>
          <w:sz w:val="14"/>
        </w:rPr>
        <w:t xml:space="preserve">, </w:t>
      </w:r>
      <w:r w:rsidRPr="005032BD">
        <w:rPr>
          <w:rStyle w:val="StyleUnderline"/>
          <w:highlight w:val="cyan"/>
        </w:rPr>
        <w:t>which</w:t>
      </w:r>
      <w:r w:rsidRPr="00B73604">
        <w:rPr>
          <w:rStyle w:val="StyleUnderline"/>
        </w:rPr>
        <w:t xml:space="preserve"> in turn </w:t>
      </w:r>
      <w:r w:rsidRPr="005032BD">
        <w:rPr>
          <w:rStyle w:val="StyleUnderline"/>
          <w:highlight w:val="cyan"/>
        </w:rPr>
        <w:t>reduces poverty</w:t>
      </w:r>
      <w:r w:rsidRPr="005A49DB">
        <w:rPr>
          <w:sz w:val="14"/>
        </w:rPr>
        <w:t xml:space="preserve">. The impact on inequality, however, is more mixed, with some studies finding that trade increases wage inequality and others showing the opposite. Overall, </w:t>
      </w:r>
      <w:r w:rsidRPr="00B73604">
        <w:rPr>
          <w:rStyle w:val="StyleUnderline"/>
        </w:rPr>
        <w:t>while trade</w:t>
      </w:r>
      <w:r w:rsidRPr="005A49DB">
        <w:rPr>
          <w:sz w:val="14"/>
        </w:rPr>
        <w:t xml:space="preserve"> likely </w:t>
      </w:r>
      <w:r w:rsidRPr="00B73604">
        <w:rPr>
          <w:rStyle w:val="StyleUnderline"/>
        </w:rPr>
        <w:t>contributes to</w:t>
      </w:r>
      <w:r w:rsidRPr="005A49DB">
        <w:rPr>
          <w:sz w:val="14"/>
        </w:rPr>
        <w:t xml:space="preserve"> rising </w:t>
      </w:r>
      <w:r w:rsidRPr="00B73604">
        <w:rPr>
          <w:rStyle w:val="StyleUnderline"/>
        </w:rPr>
        <w:t xml:space="preserve">inequality in </w:t>
      </w:r>
      <w:r w:rsidRPr="005A49DB">
        <w:rPr>
          <w:rStyle w:val="Emphasis"/>
        </w:rPr>
        <w:t>some</w:t>
      </w:r>
      <w:r w:rsidRPr="00B73604">
        <w:rPr>
          <w:rStyle w:val="StyleUnderline"/>
        </w:rPr>
        <w:t xml:space="preserve"> contexts</w:t>
      </w:r>
      <w:r w:rsidRPr="005A49DB">
        <w:rPr>
          <w:sz w:val="14"/>
        </w:rPr>
        <w:t xml:space="preserve">, </w:t>
      </w:r>
      <w:r w:rsidRPr="00B73604">
        <w:rPr>
          <w:rStyle w:val="StyleUnderline"/>
        </w:rPr>
        <w:t xml:space="preserve">other factors appear to play a </w:t>
      </w:r>
      <w:r w:rsidRPr="005A49DB">
        <w:rPr>
          <w:rStyle w:val="Emphasis"/>
        </w:rPr>
        <w:t>larger role</w:t>
      </w:r>
      <w:r w:rsidRPr="005A49DB">
        <w:rPr>
          <w:sz w:val="14"/>
        </w:rPr>
        <w:t xml:space="preserve"> (Mitra, 2016). Crucially, it is important to emphasize that studies of China and India have shown that the country with the greater rise in inequality, namely, China, has grown faster and seen larger poverty reductions (Panagariya, 2019, pp. 145–160).</w:t>
      </w:r>
    </w:p>
    <w:p w14:paraId="6C0ED3C1" w14:textId="77777777" w:rsidR="002A4E24" w:rsidRPr="005A49DB" w:rsidRDefault="002A4E24" w:rsidP="002A4E24">
      <w:pPr>
        <w:rPr>
          <w:sz w:val="14"/>
        </w:rPr>
      </w:pPr>
      <w:r w:rsidRPr="005A49DB">
        <w:rPr>
          <w:sz w:val="14"/>
        </w:rPr>
        <w:t xml:space="preserve">In the United States, </w:t>
      </w:r>
      <w:r w:rsidRPr="00B73604">
        <w:rPr>
          <w:rStyle w:val="StyleUnderline"/>
        </w:rPr>
        <w:t>while</w:t>
      </w:r>
      <w:r w:rsidRPr="005A49DB">
        <w:rPr>
          <w:sz w:val="14"/>
        </w:rPr>
        <w:t xml:space="preserve"> international </w:t>
      </w:r>
      <w:r w:rsidRPr="005032BD">
        <w:rPr>
          <w:rStyle w:val="StyleUnderline"/>
          <w:highlight w:val="cyan"/>
        </w:rPr>
        <w:t>trade</w:t>
      </w:r>
      <w:r w:rsidRPr="005A49DB">
        <w:rPr>
          <w:sz w:val="14"/>
        </w:rPr>
        <w:t xml:space="preserve"> has undoubtedly </w:t>
      </w:r>
      <w:r w:rsidRPr="00B73604">
        <w:rPr>
          <w:rStyle w:val="StyleUnderline"/>
        </w:rPr>
        <w:t xml:space="preserve">caused </w:t>
      </w:r>
      <w:r w:rsidRPr="005A49DB">
        <w:rPr>
          <w:rStyle w:val="Emphasis"/>
        </w:rPr>
        <w:t>some</w:t>
      </w:r>
      <w:r w:rsidRPr="00B73604">
        <w:rPr>
          <w:rStyle w:val="StyleUnderline"/>
        </w:rPr>
        <w:t xml:space="preserve"> dislocation of jobs and industries</w:t>
      </w:r>
      <w:r w:rsidRPr="005A49DB">
        <w:rPr>
          <w:sz w:val="14"/>
        </w:rPr>
        <w:t xml:space="preserve">, </w:t>
      </w:r>
      <w:r w:rsidRPr="00B73604">
        <w:rPr>
          <w:rStyle w:val="StyleUnderline"/>
        </w:rPr>
        <w:t>it</w:t>
      </w:r>
      <w:r w:rsidRPr="005A49DB">
        <w:rPr>
          <w:sz w:val="14"/>
        </w:rPr>
        <w:t xml:space="preserve"> has greatly benefited the US economy and workforce. Free trade </w:t>
      </w:r>
      <w:r w:rsidRPr="00B73604">
        <w:rPr>
          <w:rStyle w:val="StyleUnderline"/>
        </w:rPr>
        <w:t xml:space="preserve">has </w:t>
      </w:r>
      <w:r w:rsidRPr="005032BD">
        <w:rPr>
          <w:rStyle w:val="StyleUnderline"/>
          <w:highlight w:val="cyan"/>
        </w:rPr>
        <w:t xml:space="preserve">allowed access to </w:t>
      </w:r>
      <w:r w:rsidRPr="005032BD">
        <w:rPr>
          <w:rStyle w:val="Emphasis"/>
          <w:highlight w:val="cyan"/>
        </w:rPr>
        <w:t>new</w:t>
      </w:r>
      <w:r w:rsidRPr="005A49DB">
        <w:rPr>
          <w:rStyle w:val="Emphasis"/>
        </w:rPr>
        <w:t xml:space="preserve"> </w:t>
      </w:r>
      <w:r w:rsidRPr="005032BD">
        <w:rPr>
          <w:rStyle w:val="Emphasis"/>
          <w:highlight w:val="cyan"/>
        </w:rPr>
        <w:t>markets</w:t>
      </w:r>
      <w:r w:rsidRPr="00B73604">
        <w:rPr>
          <w:rStyle w:val="StyleUnderline"/>
        </w:rPr>
        <w:t xml:space="preserve"> that have </w:t>
      </w:r>
      <w:r w:rsidRPr="005032BD">
        <w:rPr>
          <w:rStyle w:val="StyleUnderline"/>
          <w:highlight w:val="cyan"/>
        </w:rPr>
        <w:t>helped</w:t>
      </w:r>
      <w:r w:rsidRPr="005A49DB">
        <w:rPr>
          <w:sz w:val="14"/>
        </w:rPr>
        <w:t xml:space="preserve"> American </w:t>
      </w:r>
      <w:r w:rsidRPr="005032BD">
        <w:rPr>
          <w:rStyle w:val="StyleUnderline"/>
          <w:highlight w:val="cyan"/>
        </w:rPr>
        <w:t xml:space="preserve">companies </w:t>
      </w:r>
      <w:r w:rsidRPr="005032BD">
        <w:rPr>
          <w:rStyle w:val="Emphasis"/>
          <w:highlight w:val="cyan"/>
        </w:rPr>
        <w:t>grow</w:t>
      </w:r>
      <w:r w:rsidRPr="005032BD">
        <w:rPr>
          <w:rStyle w:val="StyleUnderline"/>
          <w:highlight w:val="cyan"/>
        </w:rPr>
        <w:t xml:space="preserve"> and </w:t>
      </w:r>
      <w:r w:rsidRPr="005032BD">
        <w:rPr>
          <w:rStyle w:val="Emphasis"/>
          <w:highlight w:val="cyan"/>
        </w:rPr>
        <w:t>create jobs</w:t>
      </w:r>
      <w:r w:rsidRPr="005A49DB">
        <w:rPr>
          <w:sz w:val="14"/>
        </w:rPr>
        <w:t xml:space="preserve">. US </w:t>
      </w:r>
      <w:r w:rsidRPr="00B73604">
        <w:rPr>
          <w:rStyle w:val="StyleUnderline"/>
        </w:rPr>
        <w:t xml:space="preserve">exports have </w:t>
      </w:r>
      <w:r w:rsidRPr="005032BD">
        <w:rPr>
          <w:rStyle w:val="StyleUnderline"/>
          <w:highlight w:val="cyan"/>
        </w:rPr>
        <w:t>supported higher-paying jobs</w:t>
      </w:r>
      <w:r w:rsidRPr="005A49DB">
        <w:rPr>
          <w:sz w:val="14"/>
        </w:rPr>
        <w:t xml:space="preserve"> in manufacturing and services, </w:t>
      </w:r>
      <w:r w:rsidRPr="00B73604">
        <w:rPr>
          <w:rStyle w:val="StyleUnderline"/>
        </w:rPr>
        <w:t xml:space="preserve">while </w:t>
      </w:r>
      <w:r w:rsidRPr="005032BD">
        <w:rPr>
          <w:rStyle w:val="StyleUnderline"/>
          <w:highlight w:val="cyan"/>
        </w:rPr>
        <w:t xml:space="preserve">imports provide </w:t>
      </w:r>
      <w:r w:rsidRPr="005032BD">
        <w:rPr>
          <w:rStyle w:val="Emphasis"/>
          <w:highlight w:val="cyan"/>
        </w:rPr>
        <w:t>cheap</w:t>
      </w:r>
      <w:r w:rsidRPr="005A49DB">
        <w:rPr>
          <w:rStyle w:val="Emphasis"/>
        </w:rPr>
        <w:t xml:space="preserve">er </w:t>
      </w:r>
      <w:r w:rsidRPr="0094401A">
        <w:rPr>
          <w:rStyle w:val="Emphasis"/>
        </w:rPr>
        <w:t>goods</w:t>
      </w:r>
      <w:r w:rsidRPr="005A49DB">
        <w:rPr>
          <w:sz w:val="14"/>
        </w:rPr>
        <w:t xml:space="preserve"> (</w:t>
      </w:r>
      <w:r w:rsidRPr="00B73604">
        <w:rPr>
          <w:rStyle w:val="StyleUnderline"/>
        </w:rPr>
        <w:t xml:space="preserve">especially </w:t>
      </w:r>
      <w:r w:rsidRPr="005032BD">
        <w:rPr>
          <w:rStyle w:val="Emphasis"/>
          <w:highlight w:val="cyan"/>
        </w:rPr>
        <w:t>necessities</w:t>
      </w:r>
      <w:r w:rsidRPr="005A49DB">
        <w:rPr>
          <w:sz w:val="14"/>
        </w:rPr>
        <w:t xml:space="preserve">) </w:t>
      </w:r>
      <w:r w:rsidRPr="005032BD">
        <w:rPr>
          <w:rStyle w:val="StyleUnderline"/>
          <w:highlight w:val="cyan"/>
        </w:rPr>
        <w:t>that</w:t>
      </w:r>
      <w:r w:rsidRPr="00B73604">
        <w:rPr>
          <w:rStyle w:val="StyleUnderline"/>
        </w:rPr>
        <w:t xml:space="preserve"> </w:t>
      </w:r>
      <w:r w:rsidRPr="005A49DB">
        <w:rPr>
          <w:rStyle w:val="Emphasis"/>
        </w:rPr>
        <w:t xml:space="preserve">disproportionately </w:t>
      </w:r>
      <w:r w:rsidRPr="005032BD">
        <w:rPr>
          <w:rStyle w:val="Emphasis"/>
          <w:highlight w:val="cyan"/>
        </w:rPr>
        <w:t>benefit</w:t>
      </w:r>
      <w:r w:rsidRPr="005032BD">
        <w:rPr>
          <w:rStyle w:val="StyleUnderline"/>
          <w:highlight w:val="cyan"/>
        </w:rPr>
        <w:t xml:space="preserve"> lower</w:t>
      </w:r>
      <w:r w:rsidRPr="00B73604">
        <w:rPr>
          <w:rStyle w:val="StyleUnderline"/>
        </w:rPr>
        <w:t>- and middle-</w:t>
      </w:r>
      <w:r w:rsidRPr="005032BD">
        <w:rPr>
          <w:rStyle w:val="StyleUnderline"/>
          <w:highlight w:val="cyan"/>
        </w:rPr>
        <w:t>income consumers</w:t>
      </w:r>
      <w:r w:rsidRPr="005A49DB">
        <w:rPr>
          <w:sz w:val="14"/>
        </w:rPr>
        <w:t xml:space="preserve">, thus </w:t>
      </w:r>
      <w:r w:rsidRPr="005032BD">
        <w:rPr>
          <w:rStyle w:val="Emphasis"/>
          <w:highlight w:val="cyan"/>
        </w:rPr>
        <w:t>raising</w:t>
      </w:r>
      <w:r w:rsidRPr="005A49DB">
        <w:rPr>
          <w:sz w:val="14"/>
        </w:rPr>
        <w:t xml:space="preserve"> Americans’ purchasing power and </w:t>
      </w:r>
      <w:r w:rsidRPr="005A49DB">
        <w:rPr>
          <w:rStyle w:val="Emphasis"/>
        </w:rPr>
        <w:t xml:space="preserve">living </w:t>
      </w:r>
      <w:r w:rsidRPr="005032BD">
        <w:rPr>
          <w:rStyle w:val="Emphasis"/>
          <w:highlight w:val="cyan"/>
        </w:rPr>
        <w:t>standards</w:t>
      </w:r>
      <w:r w:rsidRPr="005A49DB">
        <w:rPr>
          <w:sz w:val="14"/>
        </w:rPr>
        <w:t>. Meanwhile, inward foreign investment in the United States has lowered interest rates for businesses and consumers while also creating jobs in American companies and industry. Outward US investment has allowed American companies to access customers abroad and earn higher returns that benefit the domestic economy (Griswold, 2009).</w:t>
      </w:r>
    </w:p>
    <w:p w14:paraId="0FDE8528" w14:textId="77777777" w:rsidR="002A4E24" w:rsidRPr="005A49DB" w:rsidRDefault="002A4E24" w:rsidP="002A4E24">
      <w:pPr>
        <w:rPr>
          <w:sz w:val="14"/>
        </w:rPr>
      </w:pPr>
      <w:r w:rsidRPr="00B73604">
        <w:rPr>
          <w:rStyle w:val="StyleUnderline"/>
        </w:rPr>
        <w:t xml:space="preserve">An </w:t>
      </w:r>
      <w:r w:rsidRPr="005A49DB">
        <w:rPr>
          <w:rStyle w:val="Emphasis"/>
        </w:rPr>
        <w:t>academic study</w:t>
      </w:r>
      <w:r w:rsidRPr="00B73604">
        <w:rPr>
          <w:rStyle w:val="StyleUnderline"/>
        </w:rPr>
        <w:t xml:space="preserve"> has examined the impact of trade liberalization on poverty and income inequality</w:t>
      </w:r>
      <w:r w:rsidRPr="005A49DB">
        <w:rPr>
          <w:sz w:val="14"/>
        </w:rPr>
        <w:t xml:space="preserve"> in Sri Lanka </w:t>
      </w:r>
      <w:r w:rsidRPr="005A49DB">
        <w:rPr>
          <w:rStyle w:val="StyleUnderline"/>
        </w:rPr>
        <w:t xml:space="preserve">using a </w:t>
      </w:r>
      <w:r w:rsidRPr="005A49DB">
        <w:rPr>
          <w:rStyle w:val="Emphasis"/>
        </w:rPr>
        <w:t>multicountry computable general equilibrium model</w:t>
      </w:r>
      <w:r w:rsidRPr="005A49DB">
        <w:rPr>
          <w:sz w:val="14"/>
        </w:rPr>
        <w:t xml:space="preserve">, with two hypothetical trade liberalization strategies compared, namely, the formation of a South Asian Free Trade Area and unilateral trade liberalization. It found that while both policies would likely reduce overall income inequality and poverty in Sri Lanka </w:t>
      </w:r>
      <w:r w:rsidRPr="005032BD">
        <w:rPr>
          <w:rStyle w:val="StyleUnderline"/>
          <w:highlight w:val="cyan"/>
        </w:rPr>
        <w:t>over</w:t>
      </w:r>
      <w:r w:rsidRPr="005A49DB">
        <w:rPr>
          <w:rStyle w:val="StyleUnderline"/>
        </w:rPr>
        <w:t xml:space="preserve"> the </w:t>
      </w:r>
      <w:r w:rsidRPr="005032BD">
        <w:rPr>
          <w:rStyle w:val="Emphasis"/>
          <w:highlight w:val="cyan"/>
        </w:rPr>
        <w:t>long term</w:t>
      </w:r>
      <w:r w:rsidRPr="005A49DB">
        <w:rPr>
          <w:sz w:val="14"/>
        </w:rPr>
        <w:t xml:space="preserve">, unilateral </w:t>
      </w:r>
      <w:r w:rsidRPr="005032BD">
        <w:rPr>
          <w:rStyle w:val="StyleUnderline"/>
          <w:highlight w:val="cyan"/>
        </w:rPr>
        <w:t>trade</w:t>
      </w:r>
      <w:r w:rsidRPr="005A49DB">
        <w:rPr>
          <w:rStyle w:val="StyleUnderline"/>
        </w:rPr>
        <w:t xml:space="preserve"> liberalization is likely to </w:t>
      </w:r>
      <w:r w:rsidRPr="005032BD">
        <w:rPr>
          <w:rStyle w:val="StyleUnderline"/>
          <w:highlight w:val="cyan"/>
        </w:rPr>
        <w:t xml:space="preserve">deliver </w:t>
      </w:r>
      <w:r w:rsidRPr="005032BD">
        <w:rPr>
          <w:rStyle w:val="Emphasis"/>
          <w:highlight w:val="cyan"/>
        </w:rPr>
        <w:t>greater reductions</w:t>
      </w:r>
      <w:r w:rsidRPr="005032BD">
        <w:rPr>
          <w:rStyle w:val="StyleUnderline"/>
          <w:highlight w:val="cyan"/>
        </w:rPr>
        <w:t xml:space="preserve"> in poverty and</w:t>
      </w:r>
      <w:r w:rsidRPr="005A49DB">
        <w:rPr>
          <w:sz w:val="14"/>
        </w:rPr>
        <w:t xml:space="preserve"> inequality. Both policies </w:t>
      </w:r>
      <w:r w:rsidRPr="005A49DB">
        <w:rPr>
          <w:rStyle w:val="StyleUnderline"/>
        </w:rPr>
        <w:t xml:space="preserve">would lead to </w:t>
      </w:r>
      <w:r w:rsidRPr="005A49DB">
        <w:rPr>
          <w:rStyle w:val="Emphasis"/>
        </w:rPr>
        <w:t>lower levels</w:t>
      </w:r>
      <w:r w:rsidRPr="005A49DB">
        <w:rPr>
          <w:rStyle w:val="StyleUnderline"/>
        </w:rPr>
        <w:t xml:space="preserve"> of income </w:t>
      </w:r>
      <w:r w:rsidRPr="005032BD">
        <w:rPr>
          <w:rStyle w:val="StyleUnderline"/>
          <w:highlight w:val="cyan"/>
        </w:rPr>
        <w:t>inequality</w:t>
      </w:r>
      <w:r w:rsidRPr="005A49DB">
        <w:rPr>
          <w:rStyle w:val="StyleUnderline"/>
        </w:rPr>
        <w:t xml:space="preserve"> among different</w:t>
      </w:r>
      <w:r w:rsidRPr="005A49DB">
        <w:rPr>
          <w:sz w:val="14"/>
        </w:rPr>
        <w:t xml:space="preserve"> household groups in urban, rural, and estate </w:t>
      </w:r>
      <w:r w:rsidRPr="005A49DB">
        <w:rPr>
          <w:rStyle w:val="StyleUnderline"/>
        </w:rPr>
        <w:t>sectors</w:t>
      </w:r>
      <w:r w:rsidRPr="005A49DB">
        <w:rPr>
          <w:sz w:val="14"/>
        </w:rPr>
        <w:t xml:space="preserve"> in Sri Lanka (Pereraa et al., 2014). In developing countries more generally, </w:t>
      </w:r>
      <w:r w:rsidRPr="005032BD">
        <w:rPr>
          <w:rStyle w:val="StyleUnderline"/>
          <w:highlight w:val="cyan"/>
        </w:rPr>
        <w:t>multilateral trade</w:t>
      </w:r>
      <w:r w:rsidRPr="005A49DB">
        <w:rPr>
          <w:rStyle w:val="StyleUnderline"/>
        </w:rPr>
        <w:t xml:space="preserve"> liberalization </w:t>
      </w:r>
      <w:r w:rsidRPr="005032BD">
        <w:rPr>
          <w:rStyle w:val="StyleUnderline"/>
          <w:highlight w:val="cyan"/>
        </w:rPr>
        <w:t>has</w:t>
      </w:r>
      <w:r w:rsidRPr="005A49DB">
        <w:rPr>
          <w:rStyle w:val="StyleUnderline"/>
        </w:rPr>
        <w:t xml:space="preserve"> had a </w:t>
      </w:r>
      <w:r w:rsidRPr="005032BD">
        <w:rPr>
          <w:rStyle w:val="Emphasis"/>
          <w:highlight w:val="cyan"/>
        </w:rPr>
        <w:t>significant negative effect</w:t>
      </w:r>
      <w:r w:rsidRPr="005032BD">
        <w:rPr>
          <w:rStyle w:val="StyleUnderline"/>
          <w:highlight w:val="cyan"/>
        </w:rPr>
        <w:t xml:space="preserve"> on poverty</w:t>
      </w:r>
      <w:r w:rsidRPr="005A49DB">
        <w:rPr>
          <w:sz w:val="14"/>
        </w:rPr>
        <w:t xml:space="preserve">, </w:t>
      </w:r>
      <w:r w:rsidRPr="005A49DB">
        <w:rPr>
          <w:rStyle w:val="StyleUnderline"/>
        </w:rPr>
        <w:t>since it has spurred economic growth</w:t>
      </w:r>
      <w:r w:rsidRPr="005A49DB">
        <w:rPr>
          <w:sz w:val="14"/>
        </w:rPr>
        <w:t xml:space="preserve">, </w:t>
      </w:r>
      <w:r w:rsidRPr="005032BD">
        <w:rPr>
          <w:rStyle w:val="StyleUnderline"/>
          <w:highlight w:val="cyan"/>
        </w:rPr>
        <w:t>increased</w:t>
      </w:r>
      <w:r w:rsidRPr="005A49DB">
        <w:rPr>
          <w:sz w:val="14"/>
        </w:rPr>
        <w:t xml:space="preserve"> farmers’ </w:t>
      </w:r>
      <w:r w:rsidRPr="005032BD">
        <w:rPr>
          <w:rStyle w:val="StyleUnderline"/>
          <w:highlight w:val="cyan"/>
        </w:rPr>
        <w:t>incomes</w:t>
      </w:r>
      <w:r w:rsidRPr="005A49DB">
        <w:rPr>
          <w:sz w:val="14"/>
        </w:rPr>
        <w:t xml:space="preserve">, </w:t>
      </w:r>
      <w:r w:rsidRPr="005A49DB">
        <w:rPr>
          <w:rStyle w:val="StyleUnderline"/>
        </w:rPr>
        <w:t>reduced trade costs</w:t>
      </w:r>
      <w:r w:rsidRPr="005A49DB">
        <w:rPr>
          <w:sz w:val="14"/>
        </w:rPr>
        <w:t xml:space="preserve">, </w:t>
      </w:r>
      <w:r w:rsidRPr="0094401A">
        <w:rPr>
          <w:rStyle w:val="StyleUnderline"/>
        </w:rPr>
        <w:t>and dampened</w:t>
      </w:r>
      <w:r w:rsidRPr="005A49DB">
        <w:rPr>
          <w:rStyle w:val="StyleUnderline"/>
        </w:rPr>
        <w:t xml:space="preserve"> volatility in international goods prices</w:t>
      </w:r>
      <w:r w:rsidRPr="005A49DB">
        <w:rPr>
          <w:sz w:val="14"/>
        </w:rPr>
        <w:t>, all of which directly benefit the poor (Gnangnon, 2014).Footnote 11</w:t>
      </w:r>
    </w:p>
    <w:p w14:paraId="179EDC5A" w14:textId="0F48980F" w:rsidR="002A4E24" w:rsidRDefault="009A7104" w:rsidP="009A7104">
      <w:pPr>
        <w:pStyle w:val="Heading3"/>
      </w:pPr>
      <w:r>
        <w:t>1NC – AT: Abolition</w:t>
      </w:r>
    </w:p>
    <w:p w14:paraId="3CAB6481" w14:textId="77777777" w:rsidR="009A7104" w:rsidRPr="009A7104" w:rsidRDefault="009A7104" w:rsidP="009A7104">
      <w:pPr>
        <w:shd w:val="clear" w:color="auto" w:fill="FFFFFF"/>
        <w:spacing w:before="40" w:after="0" w:line="278" w:lineRule="atLeast"/>
        <w:outlineLvl w:val="3"/>
        <w:rPr>
          <w:rFonts w:eastAsia="Times New Roman"/>
          <w:b/>
          <w:bCs/>
          <w:color w:val="222222"/>
          <w:sz w:val="26"/>
          <w:szCs w:val="26"/>
          <w:lang w:eastAsia="zh-TW"/>
        </w:rPr>
      </w:pPr>
      <w:r w:rsidRPr="009A7104">
        <w:rPr>
          <w:rFonts w:eastAsia="Times New Roman"/>
          <w:b/>
          <w:bCs/>
          <w:color w:val="222222"/>
          <w:sz w:val="26"/>
          <w:szCs w:val="26"/>
          <w:lang w:eastAsia="zh-TW"/>
        </w:rPr>
        <w:t> The AFF’s imaginative abolitionism is hollow academic exercise that trades-off with activist resistance</w:t>
      </w:r>
    </w:p>
    <w:p w14:paraId="03A4C9FB" w14:textId="2FFF0973" w:rsidR="009A7104" w:rsidRPr="009A7104" w:rsidRDefault="009A7104" w:rsidP="009A7104">
      <w:pPr>
        <w:shd w:val="clear" w:color="auto" w:fill="FFFFFF"/>
        <w:spacing w:line="235" w:lineRule="atLeast"/>
        <w:rPr>
          <w:rFonts w:eastAsia="Times New Roman"/>
          <w:color w:val="222222"/>
          <w:lang w:eastAsia="zh-TW"/>
        </w:rPr>
      </w:pPr>
      <w:r w:rsidRPr="009A7104">
        <w:rPr>
          <w:rFonts w:eastAsia="Times New Roman"/>
          <w:color w:val="222222"/>
          <w:lang w:eastAsia="zh-TW"/>
        </w:rPr>
        <w:t>Andrew </w:t>
      </w:r>
      <w:r w:rsidRPr="009A7104">
        <w:rPr>
          <w:rFonts w:eastAsia="Times New Roman"/>
          <w:b/>
          <w:bCs/>
          <w:color w:val="222222"/>
          <w:sz w:val="26"/>
          <w:szCs w:val="26"/>
          <w:lang w:eastAsia="zh-TW"/>
        </w:rPr>
        <w:t>Johnson ‘22</w:t>
      </w:r>
      <w:r w:rsidRPr="009A7104">
        <w:rPr>
          <w:rFonts w:eastAsia="Times New Roman"/>
          <w:color w:val="222222"/>
          <w:lang w:eastAsia="zh-TW"/>
        </w:rPr>
        <w:t>, Ph.D. in Political Science @ University of California Santa Barbara and a Visiting Assistant Professor in Political Science @ Loyola Marymount University, “Bureaucrats with guns: Or, how we can abolish the police if we just stop believing in them”, Anthropological Notebooks, Vol. 27, Issue 3, pp. 159-208, </w:t>
      </w:r>
      <w:hyperlink r:id="rId11" w:tgtFrame="_blank" w:history="1">
        <w:r w:rsidRPr="009A7104">
          <w:rPr>
            <w:rFonts w:eastAsia="Times New Roman"/>
            <w:color w:val="0563C1"/>
            <w:u w:val="single"/>
            <w:lang w:eastAsia="zh-TW"/>
          </w:rPr>
          <w:t>https://doi.org/10.31235/osf.io/pzqsm</w:t>
        </w:r>
      </w:hyperlink>
      <w:r w:rsidRPr="009A7104">
        <w:rPr>
          <w:rFonts w:eastAsia="Times New Roman"/>
          <w:color w:val="222222"/>
          <w:lang w:eastAsia="zh-TW"/>
        </w:rPr>
        <w:t>, May 2022, DMurph</w:t>
      </w:r>
    </w:p>
    <w:p w14:paraId="63E5585B" w14:textId="2635FC61" w:rsidR="009A7104" w:rsidRPr="009A7104" w:rsidRDefault="009A7104" w:rsidP="009A7104">
      <w:pPr>
        <w:shd w:val="clear" w:color="auto" w:fill="FFFFFF"/>
        <w:spacing w:line="235" w:lineRule="atLeast"/>
        <w:rPr>
          <w:rFonts w:eastAsia="Times New Roman"/>
          <w:color w:val="222222"/>
          <w:lang w:eastAsia="zh-TW"/>
        </w:rPr>
      </w:pPr>
      <w:r w:rsidRPr="009A7104">
        <w:rPr>
          <w:rFonts w:eastAsia="Times New Roman"/>
          <w:color w:val="222222"/>
          <w:sz w:val="16"/>
          <w:szCs w:val="16"/>
          <w:lang w:eastAsia="zh-TW"/>
        </w:rPr>
        <w:t>Graeber has centred the power of imagination as a transformative political force. He es- tablishes a political ontology of the imagination as the sole rival to a political ontology of violence. His concluding statement as an anthropologist concerns the lasting freedom to reimagine our social and political relations. </w:t>
      </w:r>
      <w:r w:rsidRPr="009A7104">
        <w:rPr>
          <w:rFonts w:eastAsia="Times New Roman"/>
          <w:color w:val="222222"/>
          <w:lang w:eastAsia="zh-TW"/>
        </w:rPr>
        <w:t>His lone recommendation for the breaking of police power is to contest their cosmology</w:t>
      </w:r>
      <w:r w:rsidRPr="009A7104">
        <w:rPr>
          <w:rFonts w:eastAsia="Times New Roman"/>
          <w:color w:val="222222"/>
          <w:sz w:val="16"/>
          <w:szCs w:val="16"/>
          <w:lang w:eastAsia="zh-TW"/>
        </w:rPr>
        <w:t>. </w:t>
      </w:r>
      <w:r w:rsidRPr="009A7104">
        <w:rPr>
          <w:rFonts w:eastAsia="Times New Roman"/>
          <w:color w:val="222222"/>
          <w:lang w:eastAsia="zh-TW"/>
        </w:rPr>
        <w:t>The power to imagine otherwise is to ren- der the possible</w:t>
      </w:r>
      <w:r w:rsidRPr="009A7104">
        <w:rPr>
          <w:rFonts w:eastAsia="Times New Roman"/>
          <w:color w:val="222222"/>
          <w:sz w:val="16"/>
          <w:szCs w:val="16"/>
          <w:lang w:eastAsia="zh-TW"/>
        </w:rPr>
        <w:t>. </w:t>
      </w:r>
      <w:r w:rsidRPr="009A7104">
        <w:rPr>
          <w:rFonts w:eastAsia="Times New Roman"/>
          <w:color w:val="222222"/>
          <w:lang w:eastAsia="zh-TW"/>
        </w:rPr>
        <w:t>It remains conceivable that enough people can be convinced to give up their allegiance to police, to stop believing in them as non-negotiable solutions to social problems</w:t>
      </w:r>
      <w:r w:rsidRPr="009A7104">
        <w:rPr>
          <w:rFonts w:eastAsia="Times New Roman"/>
          <w:color w:val="222222"/>
          <w:sz w:val="16"/>
          <w:szCs w:val="16"/>
          <w:lang w:eastAsia="zh-TW"/>
        </w:rPr>
        <w:t>. Once again, </w:t>
      </w:r>
      <w:r w:rsidRPr="009A7104">
        <w:rPr>
          <w:rFonts w:eastAsia="Times New Roman"/>
          <w:color w:val="222222"/>
          <w:lang w:eastAsia="zh-TW"/>
        </w:rPr>
        <w:t>for Graeber, the onus is upon our subjective beliefs</w:t>
      </w:r>
      <w:r w:rsidRPr="009A7104">
        <w:rPr>
          <w:rFonts w:eastAsia="Times New Roman"/>
          <w:color w:val="222222"/>
          <w:sz w:val="16"/>
          <w:szCs w:val="16"/>
          <w:lang w:eastAsia="zh-TW"/>
        </w:rPr>
        <w:t>. </w:t>
      </w:r>
      <w:r w:rsidRPr="009A7104">
        <w:rPr>
          <w:rFonts w:eastAsia="Times New Roman"/>
          <w:b/>
          <w:bCs/>
          <w:color w:val="222222"/>
          <w:lang w:eastAsia="zh-TW"/>
        </w:rPr>
        <w:t>Personal or public opinion, however, is no match for systematic coercion.</w:t>
      </w:r>
      <w:r w:rsidRPr="009A7104">
        <w:rPr>
          <w:rFonts w:eastAsia="Times New Roman"/>
          <w:color w:val="222222"/>
          <w:sz w:val="16"/>
          <w:szCs w:val="16"/>
          <w:lang w:eastAsia="zh-TW"/>
        </w:rPr>
        <w:t> Capitalism and authoritar- ianism do not require our belief in their enduring reality; their legitimation is enforced by literal goons. </w:t>
      </w:r>
      <w:r w:rsidRPr="009A7104">
        <w:rPr>
          <w:rFonts w:eastAsia="Times New Roman"/>
          <w:color w:val="222222"/>
          <w:shd w:val="clear" w:color="auto" w:fill="00FFFF"/>
          <w:lang w:eastAsia="zh-TW"/>
        </w:rPr>
        <w:t>Police</w:t>
      </w:r>
      <w:r w:rsidRPr="009A7104">
        <w:rPr>
          <w:rFonts w:eastAsia="Times New Roman"/>
          <w:color w:val="222222"/>
          <w:lang w:eastAsia="zh-TW"/>
        </w:rPr>
        <w:t> institutions </w:t>
      </w:r>
      <w:r w:rsidRPr="009A7104">
        <w:rPr>
          <w:rFonts w:eastAsia="Times New Roman"/>
          <w:color w:val="222222"/>
          <w:shd w:val="clear" w:color="auto" w:fill="00FFFF"/>
          <w:lang w:eastAsia="zh-TW"/>
        </w:rPr>
        <w:t>will not just evaporate</w:t>
      </w:r>
      <w:r w:rsidRPr="009A7104">
        <w:rPr>
          <w:rFonts w:eastAsia="Times New Roman"/>
          <w:color w:val="222222"/>
          <w:sz w:val="16"/>
          <w:szCs w:val="16"/>
          <w:lang w:eastAsia="zh-TW"/>
        </w:rPr>
        <w:t>. I argue here, via some very tenuous conclusions, that </w:t>
      </w:r>
      <w:r w:rsidRPr="009A7104">
        <w:rPr>
          <w:rFonts w:eastAsia="Times New Roman"/>
          <w:b/>
          <w:bCs/>
          <w:color w:val="222222"/>
          <w:lang w:eastAsia="zh-TW"/>
        </w:rPr>
        <w:t>Graeber puts too much significance on the political powers of the imagination</w:t>
      </w:r>
      <w:r w:rsidRPr="009A7104">
        <w:rPr>
          <w:rFonts w:eastAsia="Times New Roman"/>
          <w:color w:val="222222"/>
          <w:sz w:val="16"/>
          <w:szCs w:val="16"/>
          <w:lang w:eastAsia="zh-TW"/>
        </w:rPr>
        <w:t>. </w:t>
      </w:r>
      <w:r w:rsidRPr="009A7104">
        <w:rPr>
          <w:rFonts w:eastAsia="Times New Roman"/>
          <w:color w:val="222222"/>
          <w:shd w:val="clear" w:color="auto" w:fill="00FFFF"/>
          <w:lang w:eastAsia="zh-TW"/>
        </w:rPr>
        <w:t>Alternative or imagined worlds are enticing</w:t>
      </w:r>
      <w:r w:rsidRPr="009A7104">
        <w:rPr>
          <w:rFonts w:eastAsia="Times New Roman"/>
          <w:color w:val="222222"/>
          <w:lang w:eastAsia="zh-TW"/>
        </w:rPr>
        <w:t> and fascinating, </w:t>
      </w:r>
      <w:r w:rsidRPr="009A7104">
        <w:rPr>
          <w:rFonts w:eastAsia="Times New Roman"/>
          <w:color w:val="222222"/>
          <w:sz w:val="16"/>
          <w:szCs w:val="16"/>
          <w:lang w:eastAsia="zh-TW"/>
        </w:rPr>
        <w:t>indeed romantic, </w:t>
      </w:r>
      <w:r w:rsidRPr="009A7104">
        <w:rPr>
          <w:rFonts w:eastAsia="Times New Roman"/>
          <w:b/>
          <w:bCs/>
          <w:color w:val="222222"/>
          <w:shd w:val="clear" w:color="auto" w:fill="00FFFF"/>
          <w:lang w:eastAsia="zh-TW"/>
        </w:rPr>
        <w:t>but the whack of a police baton is an assured reminder that we are trapped in this world</w:t>
      </w:r>
      <w:r w:rsidRPr="009A7104">
        <w:rPr>
          <w:rFonts w:eastAsia="Times New Roman"/>
          <w:b/>
          <w:bCs/>
          <w:color w:val="222222"/>
          <w:lang w:eastAsia="zh-TW"/>
        </w:rPr>
        <w:t>, an actually existing totalitarian nightmare</w:t>
      </w:r>
      <w:r w:rsidRPr="009A7104">
        <w:rPr>
          <w:rFonts w:eastAsia="Times New Roman"/>
          <w:color w:val="222222"/>
          <w:sz w:val="16"/>
          <w:szCs w:val="16"/>
          <w:lang w:eastAsia="zh-TW"/>
        </w:rPr>
        <w:t>. </w:t>
      </w:r>
      <w:r w:rsidRPr="009A7104">
        <w:rPr>
          <w:rFonts w:eastAsia="Times New Roman"/>
          <w:b/>
          <w:bCs/>
          <w:color w:val="222222"/>
          <w:shd w:val="clear" w:color="auto" w:fill="00FFFF"/>
          <w:lang w:eastAsia="zh-TW"/>
        </w:rPr>
        <w:t>Abolition is haunted by the spectre of political realism</w:t>
      </w:r>
      <w:r w:rsidRPr="009A7104">
        <w:rPr>
          <w:rFonts w:eastAsia="Times New Roman"/>
          <w:color w:val="222222"/>
          <w:sz w:val="16"/>
          <w:szCs w:val="16"/>
          <w:lang w:eastAsia="zh-TW"/>
        </w:rPr>
        <w:t>. Rightly or wrongly, </w:t>
      </w:r>
      <w:r w:rsidRPr="009A7104">
        <w:rPr>
          <w:rFonts w:eastAsia="Times New Roman"/>
          <w:color w:val="222222"/>
          <w:lang w:eastAsia="zh-TW"/>
        </w:rPr>
        <w:t>most do not find abolition realistic</w:t>
      </w:r>
      <w:r w:rsidRPr="009A7104">
        <w:rPr>
          <w:rFonts w:eastAsia="Times New Roman"/>
          <w:color w:val="222222"/>
          <w:sz w:val="16"/>
          <w:szCs w:val="16"/>
          <w:lang w:eastAsia="zh-TW"/>
        </w:rPr>
        <w:t>. Abolitionists have generally recognised this as a guiding chal- lenge. One of the hallmarks of abolitionist theory is the repeated insistence that unpo- liced worlds are more common and credible than assumed. Take for instance, Geo Ma- her’s concluding statement (and title phrase): ‘A world without police is not a utopia. It is real, and in some sense, it already exists’ (Maher, 2020, p. 227). Or Charmaine Chua’s lasting lesson: ‘Abolition is a horizon, not an event’ (Chua, 2020, p. 130). I would be re- miss if I did not also cite Ruth Wilson Gilmore’s sagacious saying: ‘Abolition is about presence, not absence’ (Gilmore, 2019). </w:t>
      </w:r>
      <w:r w:rsidRPr="009A7104">
        <w:rPr>
          <w:rFonts w:eastAsia="Times New Roman"/>
          <w:color w:val="222222"/>
          <w:lang w:eastAsia="zh-TW"/>
        </w:rPr>
        <w:t>Each of these figures depict abolition as practical and not prone to empty idealism</w:t>
      </w:r>
      <w:r w:rsidRPr="009A7104">
        <w:rPr>
          <w:rFonts w:eastAsia="Times New Roman"/>
          <w:color w:val="222222"/>
          <w:sz w:val="16"/>
          <w:szCs w:val="16"/>
          <w:lang w:eastAsia="zh-TW"/>
        </w:rPr>
        <w:t>. </w:t>
      </w:r>
      <w:r w:rsidRPr="009A7104">
        <w:rPr>
          <w:rFonts w:eastAsia="Times New Roman"/>
          <w:color w:val="222222"/>
          <w:lang w:eastAsia="zh-TW"/>
        </w:rPr>
        <w:t>Abolitionists expose the present world, fully saturated with police, as consisting of fantastic wizardry masked by the flimsiest of curtains</w:t>
      </w:r>
      <w:r w:rsidRPr="009A7104">
        <w:rPr>
          <w:rFonts w:eastAsia="Times New Roman"/>
          <w:color w:val="222222"/>
          <w:sz w:val="16"/>
          <w:szCs w:val="16"/>
          <w:lang w:eastAsia="zh-TW"/>
        </w:rPr>
        <w:t>. </w:t>
      </w:r>
      <w:r w:rsidRPr="009A7104">
        <w:rPr>
          <w:rFonts w:eastAsia="Times New Roman"/>
          <w:color w:val="222222"/>
          <w:lang w:eastAsia="zh-TW"/>
        </w:rPr>
        <w:t>A world without police is realised every moment when people solve problems without them. Abolitionists plan police obsolescence. Mutual aid networks and transformative justice organisations are growing in number and impact.</w:t>
      </w:r>
      <w:r w:rsidRPr="009A7104">
        <w:rPr>
          <w:rFonts w:eastAsia="Times New Roman"/>
          <w:color w:val="222222"/>
          <w:sz w:val="16"/>
          <w:szCs w:val="16"/>
          <w:lang w:eastAsia="zh-TW"/>
        </w:rPr>
        <w:t> </w:t>
      </w:r>
      <w:r w:rsidRPr="009A7104">
        <w:rPr>
          <w:rFonts w:eastAsia="Times New Roman"/>
          <w:b/>
          <w:bCs/>
          <w:color w:val="222222"/>
          <w:shd w:val="clear" w:color="auto" w:fill="00FFFF"/>
          <w:lang w:eastAsia="zh-TW"/>
        </w:rPr>
        <w:t>Actually-existing-abolitionism is revealed by the presence of counter-institutions wielding social power in the shadows of the state</w:t>
      </w:r>
      <w:r w:rsidRPr="009A7104">
        <w:rPr>
          <w:rFonts w:eastAsia="Times New Roman"/>
          <w:color w:val="222222"/>
          <w:sz w:val="16"/>
          <w:szCs w:val="16"/>
          <w:shd w:val="clear" w:color="auto" w:fill="00FFFF"/>
          <w:lang w:eastAsia="zh-TW"/>
        </w:rPr>
        <w:t>.</w:t>
      </w:r>
      <w:r w:rsidRPr="009A7104">
        <w:rPr>
          <w:rFonts w:eastAsia="Times New Roman"/>
          <w:color w:val="222222"/>
          <w:sz w:val="16"/>
          <w:szCs w:val="16"/>
          <w:lang w:eastAsia="zh-TW"/>
        </w:rPr>
        <w:t> </w:t>
      </w:r>
      <w:r w:rsidRPr="009A7104">
        <w:rPr>
          <w:rFonts w:eastAsia="Times New Roman"/>
          <w:b/>
          <w:bCs/>
          <w:color w:val="222222"/>
          <w:lang w:eastAsia="zh-TW"/>
        </w:rPr>
        <w:t>Life-affirming associations devoted to </w:t>
      </w:r>
      <w:r w:rsidRPr="009A7104">
        <w:rPr>
          <w:rFonts w:eastAsia="Times New Roman"/>
          <w:b/>
          <w:bCs/>
          <w:color w:val="222222"/>
          <w:shd w:val="clear" w:color="auto" w:fill="00FFFF"/>
          <w:lang w:eastAsia="zh-TW"/>
        </w:rPr>
        <w:t>harm reduction, care work, and mu- tual accountability are promoted as empirical evidence</w:t>
      </w:r>
      <w:r w:rsidRPr="009A7104">
        <w:rPr>
          <w:rFonts w:eastAsia="Times New Roman"/>
          <w:b/>
          <w:bCs/>
          <w:color w:val="222222"/>
          <w:lang w:eastAsia="zh-TW"/>
        </w:rPr>
        <w:t> in the here and now that dreams of future worlds freed of oppressive institutions are not inconceivable</w:t>
      </w:r>
      <w:r w:rsidRPr="009A7104">
        <w:rPr>
          <w:rFonts w:eastAsia="Times New Roman"/>
          <w:color w:val="222222"/>
          <w:sz w:val="16"/>
          <w:szCs w:val="16"/>
          <w:lang w:eastAsia="zh-TW"/>
        </w:rPr>
        <w:t>. </w:t>
      </w:r>
      <w:r w:rsidRPr="009A7104">
        <w:rPr>
          <w:rFonts w:eastAsia="Times New Roman"/>
          <w:b/>
          <w:bCs/>
          <w:color w:val="222222"/>
          <w:shd w:val="clear" w:color="auto" w:fill="00FFFF"/>
          <w:lang w:eastAsia="zh-TW"/>
        </w:rPr>
        <w:t>Despite the theoretical cleverness, abolition is equally reliant upon the use of political imaginaries</w:t>
      </w:r>
      <w:r w:rsidRPr="009A7104">
        <w:rPr>
          <w:rFonts w:eastAsia="Times New Roman"/>
          <w:b/>
          <w:bCs/>
          <w:color w:val="222222"/>
          <w:lang w:eastAsia="zh-TW"/>
        </w:rPr>
        <w:t>. F</w:t>
      </w:r>
      <w:r w:rsidRPr="009A7104">
        <w:rPr>
          <w:rFonts w:eastAsia="Times New Roman"/>
          <w:color w:val="222222"/>
          <w:sz w:val="16"/>
          <w:szCs w:val="16"/>
          <w:lang w:eastAsia="zh-TW"/>
        </w:rPr>
        <w:t>or radical transformation to be made credible, </w:t>
      </w:r>
      <w:r w:rsidRPr="009A7104">
        <w:rPr>
          <w:rFonts w:eastAsia="Times New Roman"/>
          <w:color w:val="222222"/>
          <w:lang w:eastAsia="zh-TW"/>
        </w:rPr>
        <w:t>imagining alternatives is both a goal and strategy</w:t>
      </w:r>
      <w:r w:rsidRPr="009A7104">
        <w:rPr>
          <w:rFonts w:eastAsia="Times New Roman"/>
          <w:color w:val="222222"/>
          <w:sz w:val="16"/>
          <w:szCs w:val="16"/>
          <w:lang w:eastAsia="zh-TW"/>
        </w:rPr>
        <w:t>. There is a growing awareness that police institutions are irredeemable and can- not be so easily amended. However, th</w:t>
      </w:r>
      <w:r w:rsidRPr="009A7104">
        <w:rPr>
          <w:rFonts w:eastAsia="Times New Roman"/>
          <w:color w:val="222222"/>
          <w:lang w:eastAsia="zh-TW"/>
        </w:rPr>
        <w:t>e unreasonableness of police is not the basis for their disappearance</w:t>
      </w:r>
      <w:r w:rsidRPr="009A7104">
        <w:rPr>
          <w:rFonts w:eastAsia="Times New Roman"/>
          <w:color w:val="222222"/>
          <w:sz w:val="16"/>
          <w:szCs w:val="16"/>
          <w:lang w:eastAsia="zh-TW"/>
        </w:rPr>
        <w:t>. To put this differently: </w:t>
      </w:r>
      <w:r w:rsidRPr="009A7104">
        <w:rPr>
          <w:rFonts w:eastAsia="Times New Roman"/>
          <w:b/>
          <w:bCs/>
          <w:color w:val="222222"/>
          <w:shd w:val="clear" w:color="auto" w:fill="00FFFF"/>
          <w:lang w:eastAsia="zh-TW"/>
        </w:rPr>
        <w:t>imagining alternative worlds without police does not make our heavily policed world any less present</w:t>
      </w:r>
      <w:r w:rsidRPr="009A7104">
        <w:rPr>
          <w:rFonts w:eastAsia="Times New Roman"/>
          <w:color w:val="222222"/>
          <w:sz w:val="16"/>
          <w:szCs w:val="16"/>
          <w:lang w:eastAsia="zh-TW"/>
        </w:rPr>
        <w:t>. As Graeber contends in the concluding sections of On the phenomenology of giant puppets (2007, p. 410), this is the ‘an- archist problem’, a problem that persists continually. There are plenty of believers amongst us; the problem is that the non-believers are the ones holding all the guns.</w:t>
      </w:r>
    </w:p>
    <w:p w14:paraId="707B8168" w14:textId="77777777" w:rsidR="009A7104" w:rsidRPr="009A7104" w:rsidRDefault="009A7104" w:rsidP="009A7104">
      <w:pPr>
        <w:shd w:val="clear" w:color="auto" w:fill="FFFFFF"/>
        <w:spacing w:line="235" w:lineRule="atLeast"/>
        <w:rPr>
          <w:rFonts w:eastAsia="Times New Roman"/>
          <w:color w:val="222222"/>
          <w:lang w:eastAsia="zh-TW"/>
        </w:rPr>
      </w:pPr>
      <w:r w:rsidRPr="009A7104">
        <w:rPr>
          <w:rFonts w:eastAsia="Times New Roman"/>
          <w:color w:val="222222"/>
          <w:sz w:val="16"/>
          <w:szCs w:val="16"/>
          <w:lang w:eastAsia="zh-TW"/>
        </w:rPr>
        <w:t>This essay is a critical analysis of what David Graeber has to say about police and its importance for his life’s work. It should not be read as an attempt to rebrand Graeber a cryptic abolitionist. He was quite aware of abolitionist organising and influenced by their work. He even, at times, describes his work as contributing to abolitionist theory and praxis. It is my argument that his research and activism were more attentive to po- lice than commonly assumed. Graeber is one of the leading representatives of contem- porary anarchism, of course his work bares likeness and sympathy to anti-racist and anti-police viewpoints. The words that we use to describe ourselves are often inade- quate for measuring our beliefs and actions. Distinctions do matter though. Abolitionist thought is unique in its approach and history. Abolitionists have generated fresh in- sights that are valuable for thinkers and social movements of diverse interests or ideolo- gies. There are, as previously noted, multiple abolitionisms, ranging from the defunding of police departments to the burning down of precincts as preferred public policy out- comes. What this essay does argue is that Graeber, as a famous social movement figure, is an informative interlocutor for a comparative-dialectical analysis of the waves of protests in the early decades of the twenty-first century. The global justice movement, Occupy Wall Street, and the re-emergence of democratic socialism provide a valuable set of lessons for social movements fixed upon diminishing the political power of police. </w:t>
      </w:r>
      <w:r w:rsidRPr="009A7104">
        <w:rPr>
          <w:rFonts w:eastAsia="Times New Roman"/>
          <w:b/>
          <w:bCs/>
          <w:color w:val="222222"/>
          <w:shd w:val="clear" w:color="auto" w:fill="00FFFF"/>
          <w:lang w:eastAsia="zh-TW"/>
        </w:rPr>
        <w:t>The abolitionists movement</w:t>
      </w:r>
      <w:r w:rsidRPr="009A7104">
        <w:rPr>
          <w:rFonts w:eastAsia="Times New Roman"/>
          <w:b/>
          <w:bCs/>
          <w:color w:val="222222"/>
          <w:lang w:eastAsia="zh-TW"/>
        </w:rPr>
        <w:t> likewise </w:t>
      </w:r>
      <w:r w:rsidRPr="009A7104">
        <w:rPr>
          <w:rFonts w:eastAsia="Times New Roman"/>
          <w:b/>
          <w:bCs/>
          <w:color w:val="222222"/>
          <w:shd w:val="clear" w:color="auto" w:fill="00FFFF"/>
          <w:lang w:eastAsia="zh-TW"/>
        </w:rPr>
        <w:t>reveals shortcomings within these prior protest movements and the demand for police-centred social movement strategies.</w:t>
      </w:r>
    </w:p>
    <w:p w14:paraId="4D2077A1" w14:textId="77777777" w:rsidR="009A7104" w:rsidRPr="009A7104" w:rsidRDefault="009A7104" w:rsidP="009A7104">
      <w:pPr>
        <w:shd w:val="clear" w:color="auto" w:fill="FFFFFF"/>
        <w:spacing w:line="235" w:lineRule="atLeast"/>
        <w:rPr>
          <w:rFonts w:eastAsia="Times New Roman"/>
          <w:color w:val="222222"/>
          <w:lang w:eastAsia="zh-TW"/>
        </w:rPr>
      </w:pPr>
      <w:r w:rsidRPr="009A7104">
        <w:rPr>
          <w:rFonts w:eastAsia="Times New Roman"/>
          <w:color w:val="222222"/>
          <w:sz w:val="16"/>
          <w:szCs w:val="16"/>
          <w:lang w:eastAsia="zh-TW"/>
        </w:rPr>
        <w:t>It is a common, not entirely untrue, stereotype that the global justice and Occupy movements were white-led social movements. The media caricature of the participants of the global justice movement were trust-fund environmentalists from Eugene, Oregon. The encampment in Zuccotti Park was portrayed as akin to the Grateful Dead coming to town. The whiteness of these movements was not a hindrance so much as an attribute for those like Chris Hedges. As stated by political scientist Joel Olson in his essay White- ness and the 99% (2012):</w:t>
      </w:r>
    </w:p>
    <w:p w14:paraId="719A3746" w14:textId="77777777" w:rsidR="009A7104" w:rsidRPr="009A7104" w:rsidRDefault="009A7104" w:rsidP="009A7104">
      <w:pPr>
        <w:shd w:val="clear" w:color="auto" w:fill="FFFFFF"/>
        <w:spacing w:line="235" w:lineRule="atLeast"/>
        <w:rPr>
          <w:rFonts w:eastAsia="Times New Roman"/>
          <w:color w:val="222222"/>
          <w:lang w:eastAsia="zh-TW"/>
        </w:rPr>
      </w:pPr>
      <w:r w:rsidRPr="009A7104">
        <w:rPr>
          <w:rFonts w:eastAsia="Times New Roman"/>
          <w:color w:val="222222"/>
          <w:lang w:eastAsia="zh-TW"/>
        </w:rPr>
        <w:t>This is the sinister impact of white democracy on our movements. It encourages a mindset that insists that racial issues are “divisive” when they are at the abso- lute center of everything we are fighting for. To defeat left colorblindness and the distorted white mindset, we must come to see any form of favoritism toward whites (whether explicit or implicit) as an evil attempt to perpetuate the cross- class alliance rather than build the 99%.</w:t>
      </w:r>
      <w:r w:rsidRPr="009A7104">
        <w:rPr>
          <w:rFonts w:eastAsia="Times New Roman"/>
          <w:color w:val="222222"/>
          <w:sz w:val="16"/>
          <w:szCs w:val="16"/>
          <w:lang w:eastAsia="zh-TW"/>
        </w:rPr>
        <w:t>26</w:t>
      </w:r>
    </w:p>
    <w:p w14:paraId="444765D3" w14:textId="77777777" w:rsidR="009A7104" w:rsidRPr="009A7104" w:rsidRDefault="009A7104" w:rsidP="009A7104">
      <w:pPr>
        <w:shd w:val="clear" w:color="auto" w:fill="FFFFFF"/>
        <w:spacing w:line="235" w:lineRule="atLeast"/>
        <w:rPr>
          <w:rFonts w:eastAsia="Times New Roman"/>
          <w:color w:val="222222"/>
          <w:lang w:eastAsia="zh-TW"/>
        </w:rPr>
      </w:pPr>
      <w:r w:rsidRPr="009A7104">
        <w:rPr>
          <w:rFonts w:eastAsia="Times New Roman"/>
          <w:b/>
          <w:bCs/>
          <w:color w:val="222222"/>
          <w:lang w:eastAsia="zh-TW"/>
        </w:rPr>
        <w:t>These criticisms are buttressed by Graber’s admission that the 99% includes police. Also damning is his repe</w:t>
      </w:r>
      <w:r w:rsidRPr="009A7104">
        <w:rPr>
          <w:rFonts w:eastAsia="Times New Roman"/>
          <w:b/>
          <w:bCs/>
          <w:color w:val="222222"/>
          <w:shd w:val="clear" w:color="auto" w:fill="00FFFF"/>
          <w:lang w:eastAsia="zh-TW"/>
        </w:rPr>
        <w:t>ated insistence that successful revolutions are dependent upon po-</w:t>
      </w:r>
    </w:p>
    <w:p w14:paraId="021A30FD" w14:textId="77777777" w:rsidR="009A7104" w:rsidRPr="009A7104" w:rsidRDefault="009A7104" w:rsidP="009A7104">
      <w:pPr>
        <w:shd w:val="clear" w:color="auto" w:fill="FFFFFF"/>
        <w:spacing w:line="235" w:lineRule="atLeast"/>
        <w:rPr>
          <w:rFonts w:eastAsia="Times New Roman"/>
          <w:color w:val="222222"/>
          <w:lang w:eastAsia="zh-TW"/>
        </w:rPr>
      </w:pPr>
      <w:r w:rsidRPr="009A7104">
        <w:rPr>
          <w:rFonts w:eastAsia="Times New Roman"/>
          <w:b/>
          <w:bCs/>
          <w:color w:val="222222"/>
          <w:shd w:val="clear" w:color="auto" w:fill="00FFFF"/>
          <w:lang w:eastAsia="zh-TW"/>
        </w:rPr>
        <w:t>lice laying down their weapon</w:t>
      </w:r>
      <w:r w:rsidRPr="009A7104">
        <w:rPr>
          <w:rFonts w:eastAsia="Times New Roman"/>
          <w:color w:val="222222"/>
          <w:sz w:val="16"/>
          <w:szCs w:val="16"/>
          <w:lang w:eastAsia="zh-TW"/>
        </w:rPr>
        <w:t>s. In Direct action (2009), Graeber discusses the dilemmas of racial tension and white privilege in movement spaces. </w:t>
      </w:r>
      <w:r w:rsidRPr="009A7104">
        <w:rPr>
          <w:rFonts w:eastAsia="Times New Roman"/>
          <w:b/>
          <w:bCs/>
          <w:color w:val="222222"/>
          <w:lang w:eastAsia="zh-TW"/>
        </w:rPr>
        <w:t>Predominately white anar- chist groups face a strategic trade-off: should they spend their energy organising within their own (white) communities or concentrate on building multiracial coalitions?</w:t>
      </w:r>
      <w:r w:rsidRPr="009A7104">
        <w:rPr>
          <w:rFonts w:eastAsia="Times New Roman"/>
          <w:color w:val="222222"/>
          <w:sz w:val="16"/>
          <w:szCs w:val="16"/>
          <w:lang w:eastAsia="zh-TW"/>
        </w:rPr>
        <w:t> </w:t>
      </w:r>
      <w:r w:rsidRPr="009A7104">
        <w:rPr>
          <w:rFonts w:eastAsia="Times New Roman"/>
          <w:b/>
          <w:bCs/>
          <w:color w:val="222222"/>
          <w:lang w:eastAsia="zh-TW"/>
        </w:rPr>
        <w:t>The trade-off is existential: should they focus on their own oppression and liberation, or act in solidarity with other, more oppressed groups?</w:t>
      </w:r>
      <w:r w:rsidRPr="009A7104">
        <w:rPr>
          <w:rFonts w:eastAsia="Times New Roman"/>
          <w:color w:val="222222"/>
          <w:sz w:val="16"/>
          <w:szCs w:val="16"/>
          <w:lang w:eastAsia="zh-TW"/>
        </w:rPr>
        <w:t> </w:t>
      </w:r>
      <w:r w:rsidRPr="009A7104">
        <w:rPr>
          <w:rFonts w:eastAsia="Times New Roman"/>
          <w:b/>
          <w:bCs/>
          <w:color w:val="222222"/>
          <w:lang w:eastAsia="zh-TW"/>
        </w:rPr>
        <w:t>It is not one or the other. However, Graeber still concludes that racial divisions ‘regularly rip direct-actions groups apart’</w:t>
      </w:r>
      <w:r w:rsidRPr="009A7104">
        <w:rPr>
          <w:rFonts w:eastAsia="Times New Roman"/>
          <w:color w:val="222222"/>
          <w:sz w:val="16"/>
          <w:szCs w:val="16"/>
          <w:lang w:eastAsia="zh-TW"/>
        </w:rPr>
        <w:t> (2009, p. 241). His prominent example is the Love &amp; Rage Anarchist Federation, which dissolved after a series of debates in the late 1990s, in which race was a hotly dis- puted topic. Joel Olson, quoted above, was a member of Love &amp; Rage and active partici- pant within these debates.27 Olson is a prominent example of the abolitionist line and, hence, a valuable counter-perspective to Graeber. The black radical tradition exhibits a culture and practice of resistance largely ignored by socialists and anarchists. Olson looked to W. E. B. Du Bois for the conviction that the colour-line was the driving conflict within U.S. politics. Du Bois argued that poor whites accepted material deprivation in exchange for privileged social status. The breaking of the cross-class alliance amongst white citizens requires addressing racial domination with the same fervour as economic exploitation. The capitalist order is also a racial order. Multiracial coalitions should not be a perquisite for anarchist organising, so much as the result. Anarchists must also put their efforts into overturning white supremacy. Put by Maher (2012): ‘Identifying white privilege within movements is fundamental, but it is useless if we don’t then turn to- ward the revolutionary practice of attacking white supremacy as a system.’</w:t>
      </w:r>
    </w:p>
    <w:p w14:paraId="41D60B83" w14:textId="77777777" w:rsidR="009A7104" w:rsidRPr="009A7104" w:rsidRDefault="009A7104" w:rsidP="009A7104">
      <w:pPr>
        <w:shd w:val="clear" w:color="auto" w:fill="FFFFFF"/>
        <w:spacing w:line="235" w:lineRule="atLeast"/>
        <w:rPr>
          <w:rFonts w:eastAsia="Times New Roman"/>
          <w:color w:val="222222"/>
          <w:lang w:eastAsia="zh-TW"/>
        </w:rPr>
      </w:pPr>
      <w:r w:rsidRPr="009A7104">
        <w:rPr>
          <w:rFonts w:eastAsia="Times New Roman"/>
          <w:color w:val="222222"/>
          <w:sz w:val="16"/>
          <w:szCs w:val="16"/>
          <w:lang w:eastAsia="zh-TW"/>
        </w:rPr>
        <w:t>Joel Olson’s anarchism exhibits a commitment to abolition that Graeber’s lacks. Their differences are significant. Olson advocates for race-centred social movement strategies, including a focus on institutions, such as police, that are structured by racial dominance. The Love &amp; Rage slogan “Governments don’t fall by themselves!” is a stark contrast to the performance of insurrection without the corresponding intention or strategy to pre- cipitate the real thing. Olson offers a corrective to the tactical reliance upon provisional autonomous zones and summit protests. Movement building is necessary to broaden the political base, create cross-identity alliances, and grow organisational capacity. Move- ment building provides tangible victories in a durable war of position. Increased compe- tence and power enable social movements to act as dual powers within society, more ef- fectively challenging the state and police for legitimacy. It would be unfair to say that Graeber is uninterested in movement building. He is largely famous for his success as a movement builder. However, by putting the emphasis upon consensus-building and the use of political imaginaries, forming power is disregarded. Graeber’s hope that police will just melt away is contingent upon endless discussions and mass acceptance of polit- ical alternatives. It is the height of foolhardy optimism to rest a theory of change upon the hope that police will unilaterally disarm. Joel Olson’s hope (2009), in contrast, is that ‘the scene might just build a movement.’ Dilemmas of race, violence, and social movement strategy also loom large in Graeber’s brief history of U.S. social movements in the last four decades of the 20th century. For Graeber, the Civil Rights movement is an anomalous case of non-violent tactics proving effective. Graeber blames black radicals for eschewing democratic processes and exclud- ing white members, arguing that this led to the dissolution of key organisations and a durable decline in political power that lasted decades. Nothing is said about the decapi- tation campaign of black leadership by the Federal Bureau of Investigation. Nor does Graeber address the series of urban rebellions in response to police brutality. Direct democracy is a challenging task for organisations operating under totalitarian regimes. Unorganised uprisings were critical for the making of the Civil Right movement. The politics of the street, which challenged the politics of the ballot-box, took two, conjoined forms. Further, nothing is said about the 1992 uprising in Los Angeles, nor does Graeber address the formation of abolitionists organisations such as Critical Resistance. Graeber is surely guilty of a bit of left colour-blindness. So am I; so are many of us. However, black-led and race-centred social movements have histories and strategies that Grae- ber’s brief analysis misses. The police abolition movement is a legacy of these histories and has captured the collective imagination like few others. The abolitionist movement is a black-led and race-centred social movement. The abolition of slavery, the lynch mob, segregation, prisons, police, and other forms of institutionally reinforced racism has been the long, enduring dream of the black radical imagination. Put another way: inso- far as race is the central organising feature of U.S. American politics, it is imperative that we recognise how race-centred movements have put racial terror organisations, such as the police, at the centre of their tactics, strategies, and aspirations.</w:t>
      </w:r>
    </w:p>
    <w:p w14:paraId="4B8483DF" w14:textId="77777777" w:rsidR="009A7104" w:rsidRPr="009A7104" w:rsidRDefault="009A7104" w:rsidP="009A7104">
      <w:pPr>
        <w:shd w:val="clear" w:color="auto" w:fill="FFFFFF"/>
        <w:spacing w:line="235" w:lineRule="atLeast"/>
        <w:rPr>
          <w:rFonts w:eastAsia="Times New Roman"/>
          <w:color w:val="222222"/>
          <w:lang w:eastAsia="zh-TW"/>
        </w:rPr>
      </w:pPr>
      <w:r w:rsidRPr="009A7104">
        <w:rPr>
          <w:rFonts w:eastAsia="Times New Roman"/>
          <w:color w:val="222222"/>
          <w:sz w:val="16"/>
          <w:szCs w:val="16"/>
          <w:lang w:eastAsia="zh-TW"/>
        </w:rPr>
        <w:t>The U.S. state stands at the precipice of a covert civil war. The storming of the U.S. Capi- tol on January 6th, 2021 involved the performance of seizing power without a corre- sponding intent to actually claim it or a strategy of what to do with it. Ultimately, the QAnon Shaman outfitted in a clownish headdress and face paint standing atop the emp- ty Senate Chambers was a fitting substitute for the Trump Administration. That police stood by and enabled the storming of the Capitol foretells their passion when they are eventually ordered to crush leftist social movements. The far-right is not opposed to state or police power; they desire state power as a means to employ police power. Police violence is not solely for the benefit of political elites, but the desired end of white na- tionalists. It is necessary to describe the U.S. American far-right as allegiant to a home- grown form of police fascism.28 They brandish their own flags and celebrate their own mythic vigilante superheroes. The Thin Blue Line and Punisher skull have become sym- bols of a fascist political project that defends a license to kill.</w:t>
      </w:r>
    </w:p>
    <w:p w14:paraId="35C3E657" w14:textId="77777777" w:rsidR="009A7104" w:rsidRPr="009A7104" w:rsidRDefault="009A7104" w:rsidP="009A7104">
      <w:pPr>
        <w:shd w:val="clear" w:color="auto" w:fill="FFFFFF"/>
        <w:spacing w:line="235" w:lineRule="atLeast"/>
        <w:rPr>
          <w:rFonts w:eastAsia="Times New Roman"/>
          <w:color w:val="222222"/>
          <w:lang w:eastAsia="zh-TW"/>
        </w:rPr>
      </w:pPr>
      <w:r w:rsidRPr="009A7104">
        <w:rPr>
          <w:rFonts w:eastAsia="Times New Roman"/>
          <w:color w:val="222222"/>
          <w:lang w:eastAsia="zh-TW"/>
        </w:rPr>
        <w:t>The burning down of Minneapolis’ 3rd Precinct, on the other hand, was the first glimmer of a real proto-revolutionary moment. The George Floyd uprisings were qualitatively different from the urban rebellions of 2014 and 2015 largely because they began with laying siege to a fortified castle of police power</w:t>
      </w:r>
      <w:r w:rsidRPr="009A7104">
        <w:rPr>
          <w:rFonts w:eastAsia="Times New Roman"/>
          <w:color w:val="222222"/>
          <w:sz w:val="16"/>
          <w:szCs w:val="16"/>
          <w:lang w:eastAsia="zh-TW"/>
        </w:rPr>
        <w:t>. This was not stochastic property de- struction, but a targeted action against a singular institution known to terrorise whole communities. Those who gathered in the late days of May 2020 were not interested in seizing state or police power, but in destroying it. They discovered that not all protests are fated to end in beat downs, tear gas, and arrests. Victory, even if ephemeral, lays in the burned wreckage of an unusable base for projecting police terror. The burned husk of the state’s repressive apparatus did far more for the powers of imagination than gi- normous papier-mâché puppets. In that moment, the police abandoned their heroic privi- lege and meta-human authority while running for their lives. For abolitionists, such as myself, ‘it was glorious indeed’ (Maher, 2020, p. 1). Police are not just institutions of racial terror; they are active partisans in inhibiting democratic social movements. The juxtaposition of these two events, the storming of the Capitol alongside the burning of the 3rd precinct, portends two alternative futures, one an impossible hope the other a ter- rifying assurance.</w:t>
      </w:r>
    </w:p>
    <w:p w14:paraId="376879C3" w14:textId="77777777" w:rsidR="009A7104" w:rsidRPr="009A7104" w:rsidRDefault="009A7104" w:rsidP="009A7104">
      <w:pPr>
        <w:shd w:val="clear" w:color="auto" w:fill="FFFFFF"/>
        <w:spacing w:line="235" w:lineRule="atLeast"/>
        <w:rPr>
          <w:rFonts w:eastAsia="Times New Roman"/>
          <w:color w:val="222222"/>
          <w:lang w:eastAsia="zh-TW"/>
        </w:rPr>
      </w:pPr>
      <w:r w:rsidRPr="009A7104">
        <w:rPr>
          <w:rFonts w:eastAsia="Times New Roman"/>
          <w:color w:val="222222"/>
          <w:sz w:val="16"/>
          <w:szCs w:val="16"/>
          <w:lang w:eastAsia="zh-TW"/>
        </w:rPr>
        <w:t>The George Floyd uprisings, in Minneapolis and elsewhere, followed similar anti-police uprisings in Ferguson, in Baltimore, and elsewhere from 2014 to 2015. The Black Lives Matter movement is a black-led but also multiracial movement. The work of building and sustaining multiracial coalitions, however, remains fraught. Strategically, movement success has largely been due to street actions and uncivil disobedience. The most explo- sive moments of these anti-police protests lacked the consensus-process that Graeber fetishises. Non-profit organisations and political leaders, however, have thrived in their efforts to co-opt and pacify the energy which propelled the movement. Direct democra- cy missing within the grassroots, has resulted in movement capture through indirect command by established institutions.29</w:t>
      </w:r>
    </w:p>
    <w:p w14:paraId="3E1405BB" w14:textId="77777777" w:rsidR="009A7104" w:rsidRPr="009A7104" w:rsidRDefault="009A7104" w:rsidP="009A7104">
      <w:pPr>
        <w:shd w:val="clear" w:color="auto" w:fill="FFFFFF"/>
        <w:spacing w:line="235" w:lineRule="atLeast"/>
        <w:rPr>
          <w:rFonts w:eastAsia="Times New Roman"/>
          <w:color w:val="222222"/>
          <w:lang w:eastAsia="zh-TW"/>
        </w:rPr>
      </w:pPr>
      <w:r w:rsidRPr="009A7104">
        <w:rPr>
          <w:rFonts w:eastAsia="Times New Roman"/>
          <w:color w:val="222222"/>
          <w:sz w:val="16"/>
          <w:szCs w:val="16"/>
          <w:lang w:eastAsia="zh-TW"/>
        </w:rPr>
        <w:t>The re-emergence of democratic socialism has expanded the terrain for leftist social movements. Bernie Sanders’ primary campaigns followed and emulated the Occupy</w:t>
      </w:r>
    </w:p>
    <w:p w14:paraId="212CB33F" w14:textId="77777777" w:rsidR="009A7104" w:rsidRPr="009A7104" w:rsidRDefault="009A7104" w:rsidP="009A7104">
      <w:pPr>
        <w:shd w:val="clear" w:color="auto" w:fill="FFFFFF"/>
        <w:spacing w:line="235" w:lineRule="atLeast"/>
        <w:rPr>
          <w:rFonts w:eastAsia="Times New Roman"/>
          <w:color w:val="222222"/>
          <w:lang w:eastAsia="zh-TW"/>
        </w:rPr>
      </w:pPr>
      <w:r w:rsidRPr="009A7104">
        <w:rPr>
          <w:rFonts w:eastAsia="Times New Roman"/>
          <w:color w:val="222222"/>
          <w:sz w:val="16"/>
          <w:szCs w:val="16"/>
          <w:lang w:eastAsia="zh-TW"/>
        </w:rPr>
        <w:t>Wall Street movement. The general assemblies of the Occupy encampments were direct- ly inspired by anarchists, such as Graeber. However, their defeat, largely through the po- lice repression, exposed a valuable lesson. The political power of the 1% remains invul- nerable without a class of political leadership and a set of public policies aimed at dis- possessing them of power. The Bernie Sanders movement was limited because it was based upon the economic populism of a liberal strand of Occupy. The political power of the 1% remains invulnerable so long as police power is overwhelming. The Black Lives Matter network has not pursued an electoral strategy. Democratic mayors have in- creased funding for police. The policy reforms pursued by the Obama, Trump, and Biden Administrations have sought to strengthen the capacity of U.S. police forces. There is a set of actionable public policies that could diminish the political power of po- lice. Abolition represents an untapped source of antibureaucratic populism. Abolition- ists have succeeded in establishing police defunding as a public policy position. Defund- ing the police is the policy plank of the democratic socialist wing of the abolitionist movement. “Defund the police” effectively distils the strategy and reasonableness of abolitionists; however, it also inadequately translates public anger over state-sanctioned police executions into a budgetary dispute. Without political power and the political will to exercise it, abolitionist imaginaries and the soundness of their public policy proposals remain hollow. Police have been empowered in the wake of uprisings against them. This is not due to public opinion, but the intransigence of liberal political leaders. The mys- tery of the Democratic Party’s allegiance to a class of armed bureaucrats that despise and oppose them is due to the structural necessity of police for projecting state power. Police are partisans in a covert war against society. Police maintain the incommensurate authoritarianism of states, spanning the breadth of the entire world, lording over and dominating society, through means of hi-tech violence, including guns and bullets, body armour and teargas, prisons and borders, totalising surveillance, through bureaucratic rule, in concert with talking heads and courts of law, in defence of a capitalist class im- mersed in institutionalised raiding and extortion. There is no democracy with a political evil so profuse.</w:t>
      </w:r>
    </w:p>
    <w:p w14:paraId="4AE54955" w14:textId="77777777" w:rsidR="009A7104" w:rsidRPr="009A7104" w:rsidRDefault="009A7104" w:rsidP="009A7104">
      <w:pPr>
        <w:shd w:val="clear" w:color="auto" w:fill="FFFFFF"/>
        <w:spacing w:line="235" w:lineRule="atLeast"/>
        <w:rPr>
          <w:rFonts w:eastAsia="Times New Roman"/>
          <w:color w:val="222222"/>
          <w:lang w:eastAsia="zh-TW"/>
        </w:rPr>
      </w:pPr>
      <w:r w:rsidRPr="009A7104">
        <w:rPr>
          <w:rFonts w:eastAsia="Times New Roman"/>
          <w:b/>
          <w:bCs/>
          <w:color w:val="222222"/>
          <w:shd w:val="clear" w:color="auto" w:fill="00FFFF"/>
          <w:lang w:eastAsia="zh-TW"/>
        </w:rPr>
        <w:t>I am an abolition pessimist</w:t>
      </w:r>
      <w:r w:rsidRPr="009A7104">
        <w:rPr>
          <w:rFonts w:eastAsia="Times New Roman"/>
          <w:color w:val="222222"/>
          <w:sz w:val="16"/>
          <w:szCs w:val="16"/>
          <w:lang w:eastAsia="zh-TW"/>
        </w:rPr>
        <w:t>. </w:t>
      </w:r>
      <w:r w:rsidRPr="009A7104">
        <w:rPr>
          <w:rFonts w:eastAsia="Times New Roman"/>
          <w:color w:val="222222"/>
          <w:lang w:eastAsia="zh-TW"/>
        </w:rPr>
        <w:t>Through public policies and/or insurrectionary fervour, I desire a world without police authoritarianism. Despite these dreams of utopia, our once and future reality is assuredly dystopian</w:t>
      </w:r>
      <w:r w:rsidRPr="009A7104">
        <w:rPr>
          <w:rFonts w:eastAsia="Times New Roman"/>
          <w:color w:val="222222"/>
          <w:sz w:val="16"/>
          <w:szCs w:val="16"/>
          <w:lang w:eastAsia="zh-TW"/>
        </w:rPr>
        <w:t>. </w:t>
      </w:r>
      <w:r w:rsidRPr="009A7104">
        <w:rPr>
          <w:rFonts w:eastAsia="Times New Roman"/>
          <w:b/>
          <w:bCs/>
          <w:color w:val="222222"/>
          <w:lang w:eastAsia="zh-TW"/>
        </w:rPr>
        <w:t>A </w:t>
      </w:r>
      <w:r w:rsidRPr="009A7104">
        <w:rPr>
          <w:rFonts w:eastAsia="Times New Roman"/>
          <w:b/>
          <w:bCs/>
          <w:color w:val="222222"/>
          <w:shd w:val="clear" w:color="auto" w:fill="00FFFF"/>
          <w:lang w:eastAsia="zh-TW"/>
        </w:rPr>
        <w:t>world without police is less probable than the continued hoarding of finite resources, ecological collapse, political dysfunc- tion, maintained by ever-increasing and sophisticated forms of police violence and ter- ror</w:t>
      </w:r>
      <w:r w:rsidRPr="009A7104">
        <w:rPr>
          <w:rFonts w:eastAsia="Times New Roman"/>
          <w:color w:val="222222"/>
          <w:sz w:val="16"/>
          <w:szCs w:val="16"/>
          <w:lang w:eastAsia="zh-TW"/>
        </w:rPr>
        <w:t>. Abolitionist organiser Mariame Kaba (2021) has popularised the adage: ‘hope is a discipline’ (p. 26). </w:t>
      </w:r>
      <w:r w:rsidRPr="009A7104">
        <w:rPr>
          <w:rFonts w:eastAsia="Times New Roman"/>
          <w:b/>
          <w:bCs/>
          <w:color w:val="222222"/>
          <w:lang w:eastAsia="zh-TW"/>
        </w:rPr>
        <w:t>My pessimism should not be mistaken for defeatism. </w:t>
      </w:r>
      <w:r w:rsidRPr="009A7104">
        <w:rPr>
          <w:rFonts w:eastAsia="Times New Roman"/>
          <w:b/>
          <w:bCs/>
          <w:color w:val="222222"/>
          <w:shd w:val="clear" w:color="auto" w:fill="00FFFF"/>
          <w:lang w:eastAsia="zh-TW"/>
        </w:rPr>
        <w:t>Our chosen ide- ologies are not contingent upon the realisation of our loftiest ends. Rather, it is</w:t>
      </w:r>
      <w:r w:rsidRPr="009A7104">
        <w:rPr>
          <w:rFonts w:eastAsia="Times New Roman"/>
          <w:b/>
          <w:bCs/>
          <w:color w:val="222222"/>
          <w:lang w:eastAsia="zh-TW"/>
        </w:rPr>
        <w:t> an honest accounting, but also </w:t>
      </w:r>
      <w:r w:rsidRPr="009A7104">
        <w:rPr>
          <w:rFonts w:eastAsia="Times New Roman"/>
          <w:b/>
          <w:bCs/>
          <w:color w:val="222222"/>
          <w:shd w:val="clear" w:color="auto" w:fill="00FFFF"/>
          <w:lang w:eastAsia="zh-TW"/>
        </w:rPr>
        <w:t>one based upon an assumption that abandoning hope is the first step to bringing about a real state of emergency</w:t>
      </w:r>
      <w:r w:rsidRPr="009A7104">
        <w:rPr>
          <w:rFonts w:eastAsia="Times New Roman"/>
          <w:color w:val="222222"/>
          <w:sz w:val="16"/>
          <w:szCs w:val="16"/>
          <w:lang w:eastAsia="zh-TW"/>
        </w:rPr>
        <w:t>. </w:t>
      </w:r>
      <w:r w:rsidRPr="009A7104">
        <w:rPr>
          <w:rFonts w:eastAsia="Times New Roman"/>
          <w:b/>
          <w:bCs/>
          <w:color w:val="222222"/>
          <w:lang w:eastAsia="zh-TW"/>
        </w:rPr>
        <w:t>Commons sense folk </w:t>
      </w:r>
      <w:r w:rsidRPr="009A7104">
        <w:rPr>
          <w:rFonts w:eastAsia="Times New Roman"/>
          <w:b/>
          <w:bCs/>
          <w:color w:val="222222"/>
          <w:shd w:val="clear" w:color="auto" w:fill="00FFFF"/>
          <w:lang w:eastAsia="zh-TW"/>
        </w:rPr>
        <w:t>optimism is one cause of widespread political apathy</w:t>
      </w:r>
      <w:r w:rsidRPr="009A7104">
        <w:rPr>
          <w:rFonts w:eastAsia="Times New Roman"/>
          <w:b/>
          <w:bCs/>
          <w:color w:val="222222"/>
          <w:lang w:eastAsia="zh-TW"/>
        </w:rPr>
        <w:t>. </w:t>
      </w:r>
      <w:r w:rsidRPr="009A7104">
        <w:rPr>
          <w:rFonts w:eastAsia="Times New Roman"/>
          <w:b/>
          <w:bCs/>
          <w:color w:val="222222"/>
          <w:shd w:val="clear" w:color="auto" w:fill="00FFFF"/>
          <w:lang w:eastAsia="zh-TW"/>
        </w:rPr>
        <w:t>We have been disciplined into a hope without promise.</w:t>
      </w:r>
      <w:r w:rsidRPr="009A7104">
        <w:rPr>
          <w:rFonts w:eastAsia="Times New Roman"/>
          <w:b/>
          <w:bCs/>
          <w:color w:val="222222"/>
          <w:lang w:eastAsia="zh-TW"/>
        </w:rPr>
        <w:t> </w:t>
      </w:r>
      <w:r w:rsidRPr="009A7104">
        <w:rPr>
          <w:rFonts w:eastAsia="Times New Roman"/>
          <w:color w:val="222222"/>
          <w:sz w:val="16"/>
          <w:szCs w:val="16"/>
          <w:lang w:eastAsia="zh-TW"/>
        </w:rPr>
        <w:t>Abolitionist Andrew Dilts proclaims that justice is conditioned on its failure (Dilts, 2017). So too, </w:t>
      </w:r>
      <w:r w:rsidRPr="009A7104">
        <w:rPr>
          <w:rFonts w:eastAsia="Times New Roman"/>
          <w:b/>
          <w:bCs/>
          <w:color w:val="222222"/>
          <w:lang w:eastAsia="zh-TW"/>
        </w:rPr>
        <w:t>abolition is premised on its assured failing</w:t>
      </w:r>
      <w:r w:rsidRPr="009A7104">
        <w:rPr>
          <w:rFonts w:eastAsia="Times New Roman"/>
          <w:color w:val="222222"/>
          <w:sz w:val="16"/>
          <w:szCs w:val="16"/>
          <w:lang w:eastAsia="zh-TW"/>
        </w:rPr>
        <w:t>. Mark Neocleous, one of the most prominent critical theorists of police, describes police (quoting W. P. Prentice) as ‘original, absolute, and indefeasible [my emphasis]’ (2021, p. 21). Neocleous is another cryptic abolitionist, someone of impeccable radical bona fides but who does not adopt the language of abolition.30 Abolitionists would do well to heed his warning: </w:t>
      </w:r>
      <w:r w:rsidRPr="009A7104">
        <w:rPr>
          <w:rFonts w:eastAsia="Times New Roman"/>
          <w:b/>
          <w:bCs/>
          <w:color w:val="222222"/>
          <w:shd w:val="clear" w:color="auto" w:fill="00FFFF"/>
          <w:lang w:eastAsia="zh-TW"/>
        </w:rPr>
        <w:t>police are indefeasible, meaning their power cannot be annulled</w:t>
      </w:r>
      <w:r w:rsidRPr="009A7104">
        <w:rPr>
          <w:rFonts w:eastAsia="Times New Roman"/>
          <w:b/>
          <w:bCs/>
          <w:color w:val="222222"/>
          <w:lang w:eastAsia="zh-TW"/>
        </w:rPr>
        <w:t>. A peculiar </w:t>
      </w:r>
      <w:r w:rsidRPr="009A7104">
        <w:rPr>
          <w:rFonts w:eastAsia="Times New Roman"/>
          <w:b/>
          <w:bCs/>
          <w:color w:val="222222"/>
          <w:shd w:val="clear" w:color="auto" w:fill="00FFFF"/>
          <w:lang w:eastAsia="zh-TW"/>
        </w:rPr>
        <w:t>nature of police power is its automatic immunity to eradication</w:t>
      </w:r>
      <w:r w:rsidRPr="009A7104">
        <w:rPr>
          <w:rFonts w:eastAsia="Times New Roman"/>
          <w:color w:val="222222"/>
          <w:sz w:val="16"/>
          <w:szCs w:val="16"/>
          <w:lang w:eastAsia="zh-TW"/>
        </w:rPr>
        <w:t>. </w:t>
      </w:r>
      <w:r w:rsidRPr="009A7104">
        <w:rPr>
          <w:rFonts w:eastAsia="Times New Roman"/>
          <w:b/>
          <w:bCs/>
          <w:color w:val="222222"/>
          <w:shd w:val="clear" w:color="auto" w:fill="00FFFF"/>
          <w:lang w:eastAsia="zh-TW"/>
        </w:rPr>
        <w:t>We are not free to renegotiate or radically transform our heavily policed societies</w:t>
      </w:r>
      <w:r w:rsidRPr="009A7104">
        <w:rPr>
          <w:rFonts w:eastAsia="Times New Roman"/>
          <w:b/>
          <w:bCs/>
          <w:color w:val="222222"/>
          <w:lang w:eastAsia="zh-TW"/>
        </w:rPr>
        <w:t>. The abolition of police remains impossible via liberal democratic means. Liberal democratic states retain police as background support, a recourse to a tremendous, terrifying power in the final instance. </w:t>
      </w:r>
      <w:r w:rsidRPr="009A7104">
        <w:rPr>
          <w:rFonts w:eastAsia="Times New Roman"/>
          <w:color w:val="222222"/>
          <w:sz w:val="16"/>
          <w:szCs w:val="16"/>
          <w:lang w:eastAsia="zh-TW"/>
        </w:rPr>
        <w:t>As Stuart Hall and his Birmingham School comrades admitted: ‘The history of radical politics... is the history of missed conjunctures’ (1978, p. 250). If Hall et al. (1978) once thought that ‘there is light at the end of the tunnel—but not much; and it is far off’ (p. 31</w:t>
      </w:r>
      <w:r w:rsidRPr="009A7104">
        <w:rPr>
          <w:rFonts w:eastAsia="Times New Roman"/>
          <w:b/>
          <w:bCs/>
          <w:color w:val="222222"/>
          <w:lang w:eastAsia="zh-TW"/>
        </w:rPr>
        <w:t>6), the </w:t>
      </w:r>
      <w:r w:rsidRPr="009A7104">
        <w:rPr>
          <w:rFonts w:eastAsia="Times New Roman"/>
          <w:b/>
          <w:bCs/>
          <w:color w:val="222222"/>
          <w:shd w:val="clear" w:color="auto" w:fill="00FFFF"/>
          <w:lang w:eastAsia="zh-TW"/>
        </w:rPr>
        <w:t>window of oppor- tunity for radical social change has breached an irreversible threshold</w:t>
      </w:r>
      <w:r w:rsidRPr="009A7104">
        <w:rPr>
          <w:rFonts w:eastAsia="Times New Roman"/>
          <w:color w:val="222222"/>
          <w:sz w:val="16"/>
          <w:szCs w:val="16"/>
          <w:lang w:eastAsia="zh-TW"/>
        </w:rPr>
        <w:t>. The empty promises of the future are foretold in the repeated failures of the past. </w:t>
      </w:r>
      <w:r w:rsidRPr="009A7104">
        <w:rPr>
          <w:rFonts w:eastAsia="Times New Roman"/>
          <w:b/>
          <w:bCs/>
          <w:color w:val="222222"/>
          <w:lang w:eastAsia="zh-TW"/>
        </w:rPr>
        <w:t>Our collective dreams for emancipation have always been messianic, a horizon that never arrives. </w:t>
      </w:r>
      <w:r w:rsidRPr="009A7104">
        <w:rPr>
          <w:rFonts w:eastAsia="Times New Roman"/>
          <w:b/>
          <w:bCs/>
          <w:color w:val="222222"/>
          <w:shd w:val="clear" w:color="auto" w:fill="00FFFF"/>
          <w:lang w:eastAsia="zh-TW"/>
        </w:rPr>
        <w:t>Hope dies last</w:t>
      </w:r>
      <w:r w:rsidRPr="009A7104">
        <w:rPr>
          <w:rFonts w:eastAsia="Times New Roman"/>
          <w:b/>
          <w:bCs/>
          <w:color w:val="222222"/>
          <w:lang w:eastAsia="zh-TW"/>
        </w:rPr>
        <w:t>. It is </w:t>
      </w:r>
      <w:r w:rsidRPr="009A7104">
        <w:rPr>
          <w:rFonts w:eastAsia="Times New Roman"/>
          <w:b/>
          <w:bCs/>
          <w:color w:val="222222"/>
          <w:shd w:val="clear" w:color="auto" w:fill="00FFFF"/>
          <w:lang w:eastAsia="zh-TW"/>
        </w:rPr>
        <w:t>not possible to shed the tyranny of police terror through thought alone. Abolitionist hypotheticals, therefore, have a limited material force</w:t>
      </w:r>
      <w:r w:rsidRPr="009A7104">
        <w:rPr>
          <w:rFonts w:eastAsia="Times New Roman"/>
          <w:b/>
          <w:bCs/>
          <w:color w:val="222222"/>
          <w:lang w:eastAsia="zh-TW"/>
        </w:rPr>
        <w:t>.</w:t>
      </w:r>
      <w:r w:rsidRPr="009A7104">
        <w:rPr>
          <w:rFonts w:eastAsia="Times New Roman"/>
          <w:color w:val="222222"/>
          <w:sz w:val="16"/>
          <w:szCs w:val="16"/>
          <w:lang w:eastAsia="zh-TW"/>
        </w:rPr>
        <w:t> Imagined fu- tures are the last refuge for those who cannot reason with a world gone mad. </w:t>
      </w:r>
      <w:r w:rsidRPr="009A7104">
        <w:rPr>
          <w:rFonts w:eastAsia="Times New Roman"/>
          <w:b/>
          <w:bCs/>
          <w:color w:val="222222"/>
          <w:lang w:eastAsia="zh-TW"/>
        </w:rPr>
        <w:t>The imag- inative wall that Graeber, and so many others, have sought to overcome and tear down is a mystical revolutionary fantasy. </w:t>
      </w:r>
      <w:r w:rsidRPr="009A7104">
        <w:rPr>
          <w:rFonts w:eastAsia="Times New Roman"/>
          <w:b/>
          <w:bCs/>
          <w:color w:val="222222"/>
          <w:shd w:val="clear" w:color="auto" w:fill="00FFFF"/>
          <w:lang w:eastAsia="zh-TW"/>
        </w:rPr>
        <w:t>There are real walls</w:t>
      </w:r>
      <w:r w:rsidRPr="009A7104">
        <w:rPr>
          <w:rFonts w:eastAsia="Times New Roman"/>
          <w:b/>
          <w:bCs/>
          <w:color w:val="222222"/>
          <w:lang w:eastAsia="zh-TW"/>
        </w:rPr>
        <w:t>. They have names and address- es. </w:t>
      </w:r>
      <w:r w:rsidRPr="009A7104">
        <w:rPr>
          <w:rFonts w:eastAsia="Times New Roman"/>
          <w:b/>
          <w:bCs/>
          <w:color w:val="222222"/>
          <w:shd w:val="clear" w:color="auto" w:fill="00FFFF"/>
          <w:lang w:eastAsia="zh-TW"/>
        </w:rPr>
        <w:t>They house armaments and prisoners</w:t>
      </w:r>
      <w:r w:rsidRPr="009A7104">
        <w:rPr>
          <w:rFonts w:eastAsia="Times New Roman"/>
          <w:b/>
          <w:bCs/>
          <w:color w:val="222222"/>
          <w:lang w:eastAsia="zh-TW"/>
        </w:rPr>
        <w:t>. </w:t>
      </w:r>
      <w:r w:rsidRPr="009A7104">
        <w:rPr>
          <w:rFonts w:eastAsia="Times New Roman"/>
          <w:b/>
          <w:bCs/>
          <w:color w:val="222222"/>
          <w:shd w:val="clear" w:color="auto" w:fill="00FFFF"/>
          <w:lang w:eastAsia="zh-TW"/>
        </w:rPr>
        <w:t>It requires no magic to make them crumble and wither away. We know their melting point because we have burned them down be- fore and will do so again.</w:t>
      </w:r>
    </w:p>
    <w:p w14:paraId="280C5469" w14:textId="77777777" w:rsidR="009A7104" w:rsidRDefault="009A7104" w:rsidP="009A7104"/>
    <w:p w14:paraId="65C45F80" w14:textId="77777777" w:rsidR="009A7104" w:rsidRDefault="009A7104" w:rsidP="009A7104"/>
    <w:p w14:paraId="7AAE49B8" w14:textId="77777777" w:rsidR="009A7104" w:rsidRDefault="009A7104" w:rsidP="009A7104"/>
    <w:p w14:paraId="75B90653" w14:textId="77777777" w:rsidR="009A7104" w:rsidRPr="009A7104" w:rsidRDefault="009A7104" w:rsidP="009A7104"/>
    <w:sectPr w:rsidR="009A7104" w:rsidRPr="009A71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Baoli SC Regular">
    <w:charset w:val="00"/>
    <w:family w:val="auto"/>
    <w:pitch w:val="variable"/>
    <w:sig w:usb0="00000003" w:usb1="080F0000" w:usb2="00000000" w:usb3="00000000" w:csb0="0004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1"/>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035"/>
    <w:rsid w:val="00135D94"/>
    <w:rsid w:val="001444C0"/>
    <w:rsid w:val="00157EC5"/>
    <w:rsid w:val="002A2C6E"/>
    <w:rsid w:val="002A4E24"/>
    <w:rsid w:val="002D2B91"/>
    <w:rsid w:val="00342F56"/>
    <w:rsid w:val="003C3400"/>
    <w:rsid w:val="00472BF9"/>
    <w:rsid w:val="004A3E6C"/>
    <w:rsid w:val="004B6B1F"/>
    <w:rsid w:val="005032BD"/>
    <w:rsid w:val="00516062"/>
    <w:rsid w:val="00574D0E"/>
    <w:rsid w:val="005F0CA4"/>
    <w:rsid w:val="00647EBF"/>
    <w:rsid w:val="006874C7"/>
    <w:rsid w:val="006C2C0C"/>
    <w:rsid w:val="00777D0F"/>
    <w:rsid w:val="007B0F92"/>
    <w:rsid w:val="007E548F"/>
    <w:rsid w:val="008402F8"/>
    <w:rsid w:val="008A0DF6"/>
    <w:rsid w:val="00957A1F"/>
    <w:rsid w:val="009A7104"/>
    <w:rsid w:val="00A90B71"/>
    <w:rsid w:val="00A9424C"/>
    <w:rsid w:val="00AD037E"/>
    <w:rsid w:val="00AE6035"/>
    <w:rsid w:val="00AF7FA7"/>
    <w:rsid w:val="00BF4923"/>
    <w:rsid w:val="00CA4EFC"/>
    <w:rsid w:val="00CA76E4"/>
    <w:rsid w:val="00CF5DE2"/>
    <w:rsid w:val="00D61CC4"/>
    <w:rsid w:val="00E07F2C"/>
    <w:rsid w:val="00EB7B39"/>
    <w:rsid w:val="00EF2138"/>
    <w:rsid w:val="00F56236"/>
    <w:rsid w:val="00F65B03"/>
    <w:rsid w:val="00FA0B5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E9D31"/>
  <w15:chartTrackingRefBased/>
  <w15:docId w15:val="{3AD5D688-F497-4A1C-A6A2-42513F3B1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A2C6E"/>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2A2C6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A2C6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Char Char,Char,Tags v 2,3: Cite,Char1,Underlines,Heading 3 Char3,Block Writing,Index Headers,Bold Cite,Text 7,Foldover,Tag Char Char,Cite 1,Read Char,Char Cha"/>
    <w:basedOn w:val="Normal"/>
    <w:next w:val="Normal"/>
    <w:link w:val="Heading3Char"/>
    <w:uiPriority w:val="2"/>
    <w:qFormat/>
    <w:rsid w:val="002A2C6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tag,heading 2,Heading 2 Char2 Char,Heading 2 Char1 Char Char, Ch,No Spacing1,No Spacing11,No Spacing111,No Spacing112,No Spacing1121,No Spacing2,Debate Text,Read stuff,No Spacing4,No Spacing21,no read,Ch,t"/>
    <w:basedOn w:val="Normal"/>
    <w:next w:val="Normal"/>
    <w:link w:val="Heading4Char"/>
    <w:uiPriority w:val="3"/>
    <w:qFormat/>
    <w:rsid w:val="002A2C6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A2C6E"/>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E60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0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0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0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A2C6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A2C6E"/>
  </w:style>
  <w:style w:type="character" w:customStyle="1" w:styleId="Heading1Char">
    <w:name w:val="Heading 1 Char"/>
    <w:aliases w:val="Pocket Char"/>
    <w:basedOn w:val="DefaultParagraphFont"/>
    <w:link w:val="Heading1"/>
    <w:rsid w:val="002A2C6E"/>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2A2C6E"/>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Char Char Char Char Char Char Char Char,Char Char Char,Char Char2,Tags v 2 Char,3: Cite Char,Char1 Char,Underlines Char,Heading 3 Char3 Char,Block Writing Char,Index Headers Char,Bold Cite Char2,Text 7 Char,Foldover Char"/>
    <w:basedOn w:val="DefaultParagraphFont"/>
    <w:link w:val="Heading3"/>
    <w:uiPriority w:val="2"/>
    <w:rsid w:val="002A2C6E"/>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body Char,small text Char,Normal Tag Char,tag Char,heading 2 Char,Heading 2 Char2 Char Char,Heading 2 Char1 Char Char Char, Ch Char,No Spacing1 Char,No Spacing11 Char,No Spacing111 Char,No Spacing112 Char,Ch Char"/>
    <w:basedOn w:val="DefaultParagraphFont"/>
    <w:link w:val="Heading4"/>
    <w:uiPriority w:val="3"/>
    <w:rsid w:val="002A2C6E"/>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2A2C6E"/>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AE60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0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0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035"/>
    <w:rPr>
      <w:rFonts w:eastAsiaTheme="majorEastAsia" w:cstheme="majorBidi"/>
      <w:color w:val="272727" w:themeColor="text1" w:themeTint="D8"/>
    </w:rPr>
  </w:style>
  <w:style w:type="paragraph" w:styleId="Title">
    <w:name w:val="Title"/>
    <w:basedOn w:val="Normal"/>
    <w:next w:val="Normal"/>
    <w:link w:val="TitleChar"/>
    <w:uiPriority w:val="10"/>
    <w:qFormat/>
    <w:rsid w:val="00AE60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0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0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0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035"/>
    <w:pPr>
      <w:spacing w:before="160"/>
      <w:jc w:val="center"/>
    </w:pPr>
    <w:rPr>
      <w:i/>
      <w:iCs/>
      <w:color w:val="404040" w:themeColor="text1" w:themeTint="BF"/>
    </w:rPr>
  </w:style>
  <w:style w:type="character" w:customStyle="1" w:styleId="QuoteChar">
    <w:name w:val="Quote Char"/>
    <w:basedOn w:val="DefaultParagraphFont"/>
    <w:link w:val="Quote"/>
    <w:uiPriority w:val="29"/>
    <w:rsid w:val="00AE6035"/>
    <w:rPr>
      <w:i/>
      <w:iCs/>
      <w:color w:val="404040" w:themeColor="text1" w:themeTint="BF"/>
    </w:rPr>
  </w:style>
  <w:style w:type="paragraph" w:styleId="ListParagraph">
    <w:name w:val="List Paragraph"/>
    <w:basedOn w:val="Normal"/>
    <w:uiPriority w:val="34"/>
    <w:qFormat/>
    <w:rsid w:val="00AE6035"/>
    <w:pPr>
      <w:ind w:left="720"/>
      <w:contextualSpacing/>
    </w:pPr>
  </w:style>
  <w:style w:type="character" w:styleId="IntenseEmphasis">
    <w:name w:val="Intense Emphasis"/>
    <w:basedOn w:val="DefaultParagraphFont"/>
    <w:uiPriority w:val="21"/>
    <w:qFormat/>
    <w:rsid w:val="00AE6035"/>
    <w:rPr>
      <w:i/>
      <w:iCs/>
      <w:color w:val="0F4761" w:themeColor="accent1" w:themeShade="BF"/>
    </w:rPr>
  </w:style>
  <w:style w:type="paragraph" w:styleId="IntenseQuote">
    <w:name w:val="Intense Quote"/>
    <w:basedOn w:val="Normal"/>
    <w:next w:val="Normal"/>
    <w:link w:val="IntenseQuoteChar"/>
    <w:uiPriority w:val="30"/>
    <w:qFormat/>
    <w:rsid w:val="00AE60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6035"/>
    <w:rPr>
      <w:i/>
      <w:iCs/>
      <w:color w:val="0F4761" w:themeColor="accent1" w:themeShade="BF"/>
    </w:rPr>
  </w:style>
  <w:style w:type="character" w:styleId="IntenseReference">
    <w:name w:val="Intense Reference"/>
    <w:basedOn w:val="DefaultParagraphFont"/>
    <w:uiPriority w:val="32"/>
    <w:qFormat/>
    <w:rsid w:val="00AE6035"/>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normal card text,Shrunk,bold underline,qualifications in card,qualifications,Debate,Box,s,B"/>
    <w:basedOn w:val="DefaultParagraphFont"/>
    <w:link w:val="textbold"/>
    <w:uiPriority w:val="8"/>
    <w:qFormat/>
    <w:rsid w:val="002A2C6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A2C6E"/>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2A2C6E"/>
    <w:rPr>
      <w:b/>
      <w:bCs/>
      <w:sz w:val="26"/>
      <w:u w:val="none"/>
    </w:rPr>
  </w:style>
  <w:style w:type="character" w:customStyle="1" w:styleId="StyleUnderline">
    <w:name w:val="Style Underline"/>
    <w:aliases w:val="Underline,Intense Emphasis1,Style Bold Underline,apple-style-span + 6 pt,Bold,Kern at 16 pt,Intense Emphasis11,Intense Emphasis111,Intense Emphasis1111,Intense Emphasis3,Intense Emphasis11111,Intense Emphasis4,Intense Emphasis12,Style,Bo,c"/>
    <w:basedOn w:val="DefaultParagraphFont"/>
    <w:uiPriority w:val="7"/>
    <w:qFormat/>
    <w:rsid w:val="002A2C6E"/>
    <w:rPr>
      <w:b w:val="0"/>
      <w:sz w:val="22"/>
      <w:u w:val="single"/>
    </w:rPr>
  </w:style>
  <w:style w:type="character" w:styleId="Strong">
    <w:name w:val="Strong"/>
    <w:basedOn w:val="DefaultParagraphFont"/>
    <w:uiPriority w:val="22"/>
    <w:qFormat/>
    <w:rsid w:val="002A2C6E"/>
    <w:rPr>
      <w:b/>
      <w:bCs/>
    </w:rPr>
  </w:style>
  <w:style w:type="character" w:styleId="BookTitle">
    <w:name w:val="Book Title"/>
    <w:basedOn w:val="DefaultParagraphFont"/>
    <w:uiPriority w:val="33"/>
    <w:qFormat/>
    <w:rsid w:val="002A2C6E"/>
    <w:rPr>
      <w:b/>
      <w:bCs/>
      <w:i/>
      <w:iCs/>
      <w:spacing w:val="5"/>
    </w:rPr>
  </w:style>
  <w:style w:type="numbering" w:styleId="111111">
    <w:name w:val="Outline List 2"/>
    <w:basedOn w:val="NoList"/>
    <w:uiPriority w:val="99"/>
    <w:semiHidden/>
    <w:unhideWhenUsed/>
    <w:rsid w:val="002A2C6E"/>
  </w:style>
  <w:style w:type="paragraph" w:styleId="Header">
    <w:name w:val="header"/>
    <w:basedOn w:val="Normal"/>
    <w:link w:val="HeaderChar"/>
    <w:uiPriority w:val="99"/>
    <w:semiHidden/>
    <w:rsid w:val="002A2C6E"/>
    <w:pPr>
      <w:tabs>
        <w:tab w:val="center" w:pos="4680"/>
        <w:tab w:val="right" w:pos="9360"/>
      </w:tabs>
    </w:pPr>
  </w:style>
  <w:style w:type="character" w:customStyle="1" w:styleId="HeaderChar">
    <w:name w:val="Header Char"/>
    <w:basedOn w:val="DefaultParagraphFont"/>
    <w:link w:val="Header"/>
    <w:uiPriority w:val="99"/>
    <w:semiHidden/>
    <w:rsid w:val="002A2C6E"/>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2A2C6E"/>
    <w:pPr>
      <w:tabs>
        <w:tab w:val="center" w:pos="4680"/>
        <w:tab w:val="right" w:pos="9360"/>
      </w:tabs>
    </w:pPr>
  </w:style>
  <w:style w:type="character" w:customStyle="1" w:styleId="FooterChar">
    <w:name w:val="Footer Char"/>
    <w:basedOn w:val="DefaultParagraphFont"/>
    <w:link w:val="Footer"/>
    <w:uiPriority w:val="99"/>
    <w:semiHidden/>
    <w:rsid w:val="002A2C6E"/>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2A2C6E"/>
    <w:pPr>
      <w:spacing w:after="120"/>
    </w:pPr>
  </w:style>
  <w:style w:type="character" w:customStyle="1" w:styleId="BodyTextChar">
    <w:name w:val="Body Text Char"/>
    <w:basedOn w:val="DefaultParagraphFont"/>
    <w:link w:val="BodyText"/>
    <w:uiPriority w:val="99"/>
    <w:semiHidden/>
    <w:rsid w:val="002A2C6E"/>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2A2C6E"/>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2A2C6E"/>
    <w:rPr>
      <w:rFonts w:ascii="Calibri" w:eastAsiaTheme="minorHAnsi" w:hAnsi="Calibri" w:cs="Calibri"/>
      <w:kern w:val="0"/>
      <w:sz w:val="22"/>
      <w:szCs w:val="22"/>
      <w:lang w:eastAsia="en-US"/>
      <w14:ligatures w14:val="none"/>
    </w:rPr>
  </w:style>
  <w:style w:type="character" w:styleId="Hyperlink">
    <w:name w:val="Hyperlink"/>
    <w:basedOn w:val="DefaultParagraphFont"/>
    <w:uiPriority w:val="99"/>
    <w:unhideWhenUsed/>
    <w:rsid w:val="002A2C6E"/>
    <w:rPr>
      <w:color w:val="467886" w:themeColor="hyperlink"/>
      <w:u w:val="single"/>
    </w:rPr>
  </w:style>
  <w:style w:type="character" w:styleId="UnresolvedMention">
    <w:name w:val="Unresolved Mention"/>
    <w:basedOn w:val="DefaultParagraphFont"/>
    <w:uiPriority w:val="99"/>
    <w:semiHidden/>
    <w:unhideWhenUsed/>
    <w:rsid w:val="002A2C6E"/>
    <w:rPr>
      <w:color w:val="605E5C"/>
      <w:shd w:val="clear" w:color="auto" w:fill="E1DFDD"/>
    </w:rPr>
  </w:style>
  <w:style w:type="paragraph" w:customStyle="1" w:styleId="Undertag">
    <w:name w:val="Undertag"/>
    <w:link w:val="UndertagChar"/>
    <w:autoRedefine/>
    <w:uiPriority w:val="5"/>
    <w:qFormat/>
    <w:rsid w:val="002A2C6E"/>
    <w:pPr>
      <w:spacing w:after="0" w:line="259" w:lineRule="auto"/>
    </w:pPr>
    <w:rPr>
      <w:rFonts w:ascii="Times New Roman" w:eastAsiaTheme="majorEastAsia" w:hAnsi="Times New Roman" w:cstheme="majorBidi"/>
      <w:i/>
      <w:iCs/>
      <w:color w:val="275317" w:themeColor="accent6" w:themeShade="80"/>
      <w:kern w:val="0"/>
      <w:szCs w:val="22"/>
      <w:lang w:eastAsia="en-US"/>
      <w14:ligatures w14:val="none"/>
    </w:rPr>
  </w:style>
  <w:style w:type="character" w:customStyle="1" w:styleId="UndertagChar">
    <w:name w:val="Undertag Char"/>
    <w:basedOn w:val="DefaultParagraphFont"/>
    <w:link w:val="Undertag"/>
    <w:uiPriority w:val="5"/>
    <w:rsid w:val="002A2C6E"/>
    <w:rPr>
      <w:rFonts w:ascii="Times New Roman" w:eastAsiaTheme="majorEastAsia" w:hAnsi="Times New Roman" w:cstheme="majorBidi"/>
      <w:i/>
      <w:iCs/>
      <w:color w:val="275317" w:themeColor="accent6" w:themeShade="80"/>
      <w:kern w:val="0"/>
      <w:szCs w:val="22"/>
      <w:lang w:eastAsia="en-US"/>
      <w14:ligatures w14:val="none"/>
    </w:rPr>
  </w:style>
  <w:style w:type="paragraph" w:customStyle="1" w:styleId="Analytic">
    <w:name w:val="Analytic"/>
    <w:basedOn w:val="Heading4"/>
    <w:link w:val="AnalyticChar"/>
    <w:autoRedefine/>
    <w:uiPriority w:val="5"/>
    <w:qFormat/>
    <w:rsid w:val="002A2C6E"/>
    <w:rPr>
      <w:color w:val="0A2F41" w:themeColor="accent1" w:themeShade="80"/>
    </w:rPr>
  </w:style>
  <w:style w:type="character" w:customStyle="1" w:styleId="AnalyticChar">
    <w:name w:val="Analytic Char"/>
    <w:basedOn w:val="DefaultParagraphFont"/>
    <w:link w:val="Analytic"/>
    <w:uiPriority w:val="5"/>
    <w:rsid w:val="002A2C6E"/>
    <w:rPr>
      <w:rFonts w:ascii="Calibri" w:eastAsiaTheme="majorEastAsia" w:hAnsi="Calibri" w:cstheme="majorBidi"/>
      <w:b/>
      <w:iCs/>
      <w:color w:val="0A2F41" w:themeColor="accent1" w:themeShade="80"/>
      <w:kern w:val="0"/>
      <w:sz w:val="26"/>
      <w:szCs w:val="22"/>
      <w:lang w:eastAsia="en-US"/>
      <w14:ligatures w14:val="none"/>
    </w:rPr>
  </w:style>
  <w:style w:type="paragraph" w:customStyle="1" w:styleId="textbold">
    <w:name w:val="text bold"/>
    <w:basedOn w:val="Normal"/>
    <w:link w:val="Emphasis"/>
    <w:uiPriority w:val="8"/>
    <w:qFormat/>
    <w:rsid w:val="00AE6035"/>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kern w:val="2"/>
      <w:szCs w:val="24"/>
      <w:u w:val="single"/>
      <w:bdr w:val="single" w:sz="8" w:space="0" w:color="auto"/>
      <w:lang w:eastAsia="ko-KR"/>
      <w14:ligatures w14:val="standardContextual"/>
    </w:rPr>
  </w:style>
  <w:style w:type="character" w:customStyle="1" w:styleId="apple-converted-space">
    <w:name w:val="apple-converted-space"/>
    <w:basedOn w:val="DefaultParagraphFont"/>
    <w:rsid w:val="00AF7FA7"/>
  </w:style>
  <w:style w:type="paragraph" w:customStyle="1" w:styleId="Emphasize">
    <w:name w:val="Emphasize"/>
    <w:basedOn w:val="Normal"/>
    <w:autoRedefine/>
    <w:uiPriority w:val="8"/>
    <w:qFormat/>
    <w:rsid w:val="00E07F2C"/>
    <w:pPr>
      <w:pBdr>
        <w:top w:val="single" w:sz="18" w:space="0" w:color="auto"/>
        <w:left w:val="single" w:sz="18" w:space="1" w:color="auto"/>
        <w:bottom w:val="single" w:sz="18" w:space="0" w:color="auto"/>
        <w:right w:val="single" w:sz="18" w:space="1" w:color="auto"/>
      </w:pBdr>
      <w:spacing w:line="256" w:lineRule="auto"/>
      <w:ind w:left="720"/>
      <w:jc w:val="both"/>
    </w:pPr>
    <w:rPr>
      <w:rFonts w:eastAsiaTheme="minorEastAsia"/>
      <w:b/>
      <w:iCs/>
      <w:kern w:val="2"/>
      <w:szCs w:val="24"/>
      <w:u w:val="single"/>
      <w:bdr w:val="single" w:sz="8" w:space="0" w:color="auto"/>
      <w:lang w:eastAsia="ko-KR"/>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mmentarymagazine.com/articles/no-there-is-no-coming-race-war/"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law.cornell.edu/wex/collective_bargainin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ictionary.cambridge.org/dictionary/english/strengthen" TargetMode="External"/><Relationship Id="rId11" Type="http://schemas.openxmlformats.org/officeDocument/2006/relationships/hyperlink" Target="https://doi.org/10.31235/osf.io/pzqsm" TargetMode="External"/><Relationship Id="rId5" Type="http://schemas.openxmlformats.org/officeDocument/2006/relationships/hyperlink" Target="https://caselaw.findlaw.com/az-court-of-appeals/1315322.html" TargetMode="External"/><Relationship Id="rId10" Type="http://schemas.openxmlformats.org/officeDocument/2006/relationships/hyperlink" Target="https://www.listennotes.com/podcasts/factually-with/unionizing-the-skies-with-keFdMZDalBg/" TargetMode="External"/><Relationship Id="rId4" Type="http://schemas.openxmlformats.org/officeDocument/2006/relationships/webSettings" Target="webSettings.xml"/><Relationship Id="rId9" Type="http://schemas.openxmlformats.org/officeDocument/2006/relationships/hyperlink" Target="https://papers.ssrn.com/sol3/papers.cfm?abstract_id=445694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son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13</TotalTime>
  <Pages>1</Pages>
  <Words>28062</Words>
  <Characters>157432</Characters>
  <Application>Microsoft Office Word</Application>
  <DocSecurity>0</DocSecurity>
  <Lines>1606</Lines>
  <Paragraphs>322</Paragraphs>
  <ScaleCrop>false</ScaleCrop>
  <Company/>
  <LinksUpToDate>false</LinksUpToDate>
  <CharactersWithSpaces>185172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Song, James Y CDT 2027</dc:creator>
  <cp:keywords/>
  <dc:description/>
  <cp:lastModifiedBy>Song, James Y CDT 2027</cp:lastModifiedBy>
  <cp:revision>35</cp:revision>
  <dcterms:created xsi:type="dcterms:W3CDTF">2025-11-16T19:57:00Z</dcterms:created>
  <dcterms:modified xsi:type="dcterms:W3CDTF">2025-11-16T20:29:00Z</dcterms:modified>
</cp:coreProperties>
</file>