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39FE8" w14:textId="77777777" w:rsidR="00A516A1" w:rsidRDefault="00A516A1" w:rsidP="00A516A1">
      <w:pPr>
        <w:pStyle w:val="Heading1"/>
      </w:pPr>
      <w:r>
        <w:t>1NC</w:t>
      </w:r>
    </w:p>
    <w:p w14:paraId="66CA7BDE" w14:textId="77777777" w:rsidR="00A516A1" w:rsidRDefault="00A516A1" w:rsidP="00A516A1">
      <w:pPr>
        <w:pStyle w:val="Heading2"/>
      </w:pPr>
      <w:r>
        <w:t>OFF</w:t>
      </w:r>
    </w:p>
    <w:p w14:paraId="00FEE5C5" w14:textId="77777777" w:rsidR="00A516A1" w:rsidRDefault="00A516A1" w:rsidP="00A516A1">
      <w:pPr>
        <w:pStyle w:val="Heading3"/>
      </w:pPr>
      <w:r>
        <w:t>OFF</w:t>
      </w:r>
    </w:p>
    <w:p w14:paraId="4DC15C2E" w14:textId="77777777" w:rsidR="00A516A1" w:rsidRDefault="00A516A1" w:rsidP="00A516A1">
      <w:r>
        <w:t>Boycotts PIC</w:t>
      </w:r>
    </w:p>
    <w:p w14:paraId="0DFA3199" w14:textId="77777777" w:rsidR="00A516A1" w:rsidRDefault="00A516A1" w:rsidP="00A516A1">
      <w:pPr>
        <w:pStyle w:val="Heading4"/>
        <w:rPr>
          <w:rFonts w:asciiTheme="minorHAnsi" w:hAnsiTheme="minorHAnsi" w:cstheme="minorHAnsi"/>
        </w:rPr>
      </w:pPr>
      <w:r w:rsidRPr="00BB187C">
        <w:rPr>
          <w:rFonts w:asciiTheme="minorHAnsi" w:hAnsiTheme="minorHAnsi" w:cstheme="minorHAnsi"/>
        </w:rPr>
        <w:t xml:space="preserve">The United States federal government should substantially strengthen collective bargaining rights for secondary </w:t>
      </w:r>
      <w:r>
        <w:rPr>
          <w:rFonts w:asciiTheme="minorHAnsi" w:hAnsiTheme="minorHAnsi" w:cstheme="minorHAnsi"/>
        </w:rPr>
        <w:t>strikes and pickets</w:t>
      </w:r>
      <w:r w:rsidRPr="00BB187C">
        <w:rPr>
          <w:rFonts w:asciiTheme="minorHAnsi" w:hAnsiTheme="minorHAnsi" w:cstheme="minorHAnsi"/>
        </w:rPr>
        <w:t>.</w:t>
      </w:r>
    </w:p>
    <w:p w14:paraId="524D7433" w14:textId="77777777" w:rsidR="00A516A1" w:rsidRDefault="00A516A1" w:rsidP="00A516A1">
      <w:pPr>
        <w:pStyle w:val="Heading4"/>
      </w:pPr>
      <w:r>
        <w:t xml:space="preserve">It competes and solves – </w:t>
      </w:r>
      <w:proofErr w:type="gramStart"/>
      <w:r>
        <w:t>it</w:t>
      </w:r>
      <w:proofErr w:type="gramEnd"/>
      <w:r>
        <w:t xml:space="preserve"> “PICs” out of legalizing </w:t>
      </w:r>
      <w:r>
        <w:rPr>
          <w:u w:val="single"/>
        </w:rPr>
        <w:t>boycotts</w:t>
      </w:r>
      <w:r>
        <w:t xml:space="preserve">, and their evidence is just about legalizing </w:t>
      </w:r>
      <w:r w:rsidRPr="00AC6265">
        <w:rPr>
          <w:u w:val="single"/>
        </w:rPr>
        <w:t>strikes</w:t>
      </w:r>
      <w:r>
        <w:t xml:space="preserve"> and </w:t>
      </w:r>
      <w:r w:rsidRPr="001066F0">
        <w:rPr>
          <w:u w:val="single"/>
        </w:rPr>
        <w:t>pickets</w:t>
      </w:r>
      <w:r>
        <w:t xml:space="preserve">. </w:t>
      </w:r>
    </w:p>
    <w:p w14:paraId="006FBC85" w14:textId="77777777" w:rsidR="00A516A1" w:rsidRDefault="00A516A1" w:rsidP="00A516A1">
      <w:r w:rsidRPr="00AC6265">
        <w:rPr>
          <w:rStyle w:val="Style13ptBold"/>
        </w:rPr>
        <w:t>LII 25</w:t>
      </w:r>
      <w:r>
        <w:t xml:space="preserve">, Legal Information Institute from Cornell Law School, reviewed in April 2025, [“secondary boycott,” available on: </w:t>
      </w:r>
      <w:hyperlink r:id="rId8" w:history="1">
        <w:r w:rsidRPr="00AE55CC">
          <w:rPr>
            <w:rStyle w:val="Hyperlink"/>
          </w:rPr>
          <w:t>https://www.law.cornell.edu/wex/secondary_boycott</w:t>
        </w:r>
      </w:hyperlink>
      <w:r>
        <w:t>, accessed: 10-30-2025]rrf</w:t>
      </w:r>
    </w:p>
    <w:p w14:paraId="599FF4AF" w14:textId="77777777" w:rsidR="00A516A1" w:rsidRDefault="00A516A1" w:rsidP="00A516A1">
      <w:pPr>
        <w:rPr>
          <w:sz w:val="16"/>
        </w:rPr>
      </w:pPr>
      <w:r w:rsidRPr="006404E0">
        <w:rPr>
          <w:rStyle w:val="Emphasis"/>
          <w:highlight w:val="green"/>
        </w:rPr>
        <w:t>Secondary boycotts</w:t>
      </w:r>
      <w:r w:rsidRPr="006404E0">
        <w:rPr>
          <w:highlight w:val="green"/>
          <w:u w:val="single"/>
        </w:rPr>
        <w:t xml:space="preserve"> refer to</w:t>
      </w:r>
      <w:r w:rsidRPr="00AC6265">
        <w:rPr>
          <w:u w:val="single"/>
        </w:rPr>
        <w:t xml:space="preserve"> boycotting </w:t>
      </w:r>
      <w:r w:rsidRPr="006404E0">
        <w:rPr>
          <w:rStyle w:val="Emphasis"/>
          <w:highlight w:val="green"/>
        </w:rPr>
        <w:t>actions</w:t>
      </w:r>
      <w:r w:rsidRPr="006404E0">
        <w:rPr>
          <w:highlight w:val="green"/>
          <w:u w:val="single"/>
        </w:rPr>
        <w:t xml:space="preserve"> taken against an organization</w:t>
      </w:r>
      <w:r w:rsidRPr="00AC6265">
        <w:rPr>
          <w:u w:val="single"/>
        </w:rPr>
        <w:t xml:space="preserve"> or company </w:t>
      </w:r>
      <w:r w:rsidRPr="006404E0">
        <w:rPr>
          <w:highlight w:val="green"/>
          <w:u w:val="single"/>
        </w:rPr>
        <w:t xml:space="preserve">that does business with another organization with whom the </w:t>
      </w:r>
      <w:r w:rsidRPr="006404E0">
        <w:rPr>
          <w:rStyle w:val="Emphasis"/>
          <w:highlight w:val="green"/>
        </w:rPr>
        <w:t>primary dispute</w:t>
      </w:r>
      <w:r w:rsidRPr="006404E0">
        <w:rPr>
          <w:highlight w:val="green"/>
          <w:u w:val="single"/>
        </w:rPr>
        <w:t xml:space="preserve"> exists</w:t>
      </w:r>
      <w:r w:rsidRPr="00AC6265">
        <w:rPr>
          <w:sz w:val="16"/>
        </w:rPr>
        <w:t xml:space="preserve">. Secondary boycotts mainly arise in labor disputes where a labor organization or other entity unsuccessfully boycotts an employer, and </w:t>
      </w:r>
      <w:proofErr w:type="gramStart"/>
      <w:r w:rsidRPr="00AC6265">
        <w:rPr>
          <w:sz w:val="16"/>
        </w:rPr>
        <w:t>in order to</w:t>
      </w:r>
      <w:proofErr w:type="gramEnd"/>
      <w:r w:rsidRPr="00AC6265">
        <w:rPr>
          <w:sz w:val="16"/>
        </w:rPr>
        <w:t xml:space="preserve"> increase pressure, the groups pressure suppliers or buyers to discontinue business with the employer. Under Section 8 of the National Labor Relations Act, labor organizations are not allowed to use or support secondary boycott practices because Congress fears the instability it may cause to the economy and its effects on unaffiliated secondary parties. Section 8 is a complex regulation which tries to encompass all the ways in which labor organizations can indirectly pressure an employer. For more information on Section 8 see the National Labor Relations Board article on Secondary boycotts (Section 8(b)(4)).</w:t>
      </w:r>
    </w:p>
    <w:p w14:paraId="687ACA85" w14:textId="77777777" w:rsidR="00A516A1" w:rsidRDefault="00A516A1" w:rsidP="00A516A1">
      <w:pPr>
        <w:pStyle w:val="Heading4"/>
      </w:pPr>
      <w:r>
        <w:t xml:space="preserve">International labor boycotts </w:t>
      </w:r>
      <w:r w:rsidRPr="00321461">
        <w:rPr>
          <w:u w:val="single"/>
        </w:rPr>
        <w:t>stunt</w:t>
      </w:r>
      <w:r>
        <w:t xml:space="preserve"> global </w:t>
      </w:r>
      <w:r w:rsidRPr="00321461">
        <w:rPr>
          <w:u w:val="single"/>
        </w:rPr>
        <w:t>development</w:t>
      </w:r>
      <w:r>
        <w:t>.</w:t>
      </w:r>
    </w:p>
    <w:p w14:paraId="49B839AA" w14:textId="77777777" w:rsidR="00A516A1" w:rsidRDefault="00A516A1" w:rsidP="00A516A1">
      <w:r w:rsidRPr="00321461">
        <w:rPr>
          <w:rStyle w:val="Style13ptBold"/>
        </w:rPr>
        <w:t>Follett 17</w:t>
      </w:r>
      <w:r w:rsidRPr="00321461">
        <w:t>, Chelsea Follett, Managing Editor, Human​Progress​.org,</w:t>
      </w:r>
      <w:r>
        <w:t xml:space="preserve"> CATO</w:t>
      </w:r>
      <w:r w:rsidRPr="00321461">
        <w:t xml:space="preserve"> Institute, 6-21-2017 ["Student Activists Hurt the Workers They Try to Help," available on:  https://www.cato.org/commentary/student-activists-hurt-workers-they-try-help, accessed:  10-31-</w:t>
      </w:r>
      <w:proofErr w:type="gramStart"/>
      <w:r w:rsidRPr="00321461">
        <w:t>2025]rrf</w:t>
      </w:r>
      <w:proofErr w:type="gramEnd"/>
    </w:p>
    <w:p w14:paraId="3B89176F" w14:textId="77777777" w:rsidR="00A516A1" w:rsidRPr="00321461" w:rsidRDefault="00A516A1" w:rsidP="00A516A1">
      <w:pPr>
        <w:rPr>
          <w:u w:val="single"/>
        </w:rPr>
      </w:pPr>
      <w:r w:rsidRPr="00321461">
        <w:rPr>
          <w:sz w:val="16"/>
        </w:rPr>
        <w:t xml:space="preserve">During the student activity fair for freshmen, you may have noticed organizations like United Students Against Sweatshops urging you to protest so-called sweatshops in poor countries. </w:t>
      </w:r>
      <w:r w:rsidRPr="00321461">
        <w:rPr>
          <w:u w:val="single"/>
        </w:rPr>
        <w:t xml:space="preserve">Maybe you’ve seen posters around campus calling for </w:t>
      </w:r>
      <w:r w:rsidRPr="006404E0">
        <w:rPr>
          <w:rStyle w:val="Emphasis"/>
          <w:highlight w:val="green"/>
        </w:rPr>
        <w:t>boycotts</w:t>
      </w:r>
      <w:r w:rsidRPr="006404E0">
        <w:rPr>
          <w:highlight w:val="green"/>
          <w:u w:val="single"/>
        </w:rPr>
        <w:t xml:space="preserve"> of goods made in</w:t>
      </w:r>
      <w:r w:rsidRPr="00321461">
        <w:rPr>
          <w:u w:val="single"/>
        </w:rPr>
        <w:t xml:space="preserve"> such </w:t>
      </w:r>
      <w:r w:rsidRPr="006404E0">
        <w:rPr>
          <w:rStyle w:val="Emphasis"/>
          <w:highlight w:val="green"/>
        </w:rPr>
        <w:t>factories</w:t>
      </w:r>
      <w:r w:rsidRPr="00321461">
        <w:rPr>
          <w:u w:val="single"/>
        </w:rPr>
        <w:t>.</w:t>
      </w:r>
      <w:r w:rsidRPr="00321461">
        <w:rPr>
          <w:sz w:val="16"/>
        </w:rPr>
        <w:t xml:space="preserve"> Perhaps you yourself have engaged in anti-factory activism alongside your </w:t>
      </w:r>
      <w:proofErr w:type="gramStart"/>
      <w:r w:rsidRPr="00321461">
        <w:rPr>
          <w:sz w:val="16"/>
        </w:rPr>
        <w:t>classmates.</w:t>
      </w:r>
      <w:r w:rsidRPr="0009690A">
        <w:rPr>
          <w:sz w:val="12"/>
        </w:rPr>
        <w:t>¶</w:t>
      </w:r>
      <w:proofErr w:type="gramEnd"/>
      <w:r w:rsidRPr="00321461">
        <w:rPr>
          <w:sz w:val="16"/>
        </w:rPr>
        <w:t xml:space="preserve"> </w:t>
      </w:r>
      <w:r w:rsidRPr="00321461">
        <w:rPr>
          <w:u w:val="single"/>
        </w:rPr>
        <w:t xml:space="preserve">Yet </w:t>
      </w:r>
      <w:r w:rsidRPr="00321461">
        <w:rPr>
          <w:rStyle w:val="Emphasis"/>
        </w:rPr>
        <w:t>experts</w:t>
      </w:r>
      <w:r w:rsidRPr="00321461">
        <w:rPr>
          <w:u w:val="single"/>
        </w:rPr>
        <w:t xml:space="preserve"> across the </w:t>
      </w:r>
      <w:r w:rsidRPr="00321461">
        <w:rPr>
          <w:rStyle w:val="Emphasis"/>
        </w:rPr>
        <w:t>political spectrum</w:t>
      </w:r>
      <w:r w:rsidRPr="00321461">
        <w:rPr>
          <w:sz w:val="16"/>
        </w:rPr>
        <w:t>—</w:t>
      </w:r>
      <w:r w:rsidRPr="00321461">
        <w:rPr>
          <w:u w:val="single"/>
        </w:rPr>
        <w:t xml:space="preserve">including </w:t>
      </w:r>
      <w:r w:rsidRPr="00321461">
        <w:rPr>
          <w:rStyle w:val="Emphasis"/>
        </w:rPr>
        <w:t>Nobel Prize</w:t>
      </w:r>
      <w:r w:rsidRPr="00321461">
        <w:rPr>
          <w:u w:val="single"/>
        </w:rPr>
        <w:t xml:space="preserve"> winning economist Paul </w:t>
      </w:r>
      <w:r w:rsidRPr="00321461">
        <w:rPr>
          <w:rStyle w:val="Emphasis"/>
        </w:rPr>
        <w:t>Krugman</w:t>
      </w:r>
      <w:r w:rsidRPr="00321461">
        <w:rPr>
          <w:u w:val="single"/>
        </w:rPr>
        <w:t xml:space="preserve">, Pulitzer Prize–winning journalist Nicholas </w:t>
      </w:r>
      <w:r w:rsidRPr="00321461">
        <w:rPr>
          <w:rStyle w:val="Emphasis"/>
        </w:rPr>
        <w:t>Kristof</w:t>
      </w:r>
      <w:r w:rsidRPr="00321461">
        <w:rPr>
          <w:u w:val="single"/>
        </w:rPr>
        <w:t xml:space="preserve">, and Columbia University professor Jeffrey </w:t>
      </w:r>
      <w:r w:rsidRPr="00321461">
        <w:rPr>
          <w:rStyle w:val="Emphasis"/>
        </w:rPr>
        <w:t>Sachs</w:t>
      </w:r>
      <w:r w:rsidRPr="00321461">
        <w:rPr>
          <w:u w:val="single"/>
        </w:rPr>
        <w:t>—have argued that opposition to “</w:t>
      </w:r>
      <w:r w:rsidRPr="00321461">
        <w:rPr>
          <w:rStyle w:val="Emphasis"/>
        </w:rPr>
        <w:t>sweatshops</w:t>
      </w:r>
      <w:r w:rsidRPr="00321461">
        <w:rPr>
          <w:u w:val="single"/>
        </w:rPr>
        <w:t xml:space="preserve">” in poor countries </w:t>
      </w:r>
      <w:r w:rsidRPr="006404E0">
        <w:rPr>
          <w:highlight w:val="green"/>
          <w:u w:val="single"/>
        </w:rPr>
        <w:t>hurts</w:t>
      </w:r>
      <w:r w:rsidRPr="00321461">
        <w:rPr>
          <w:u w:val="single"/>
        </w:rPr>
        <w:t xml:space="preserve"> the very </w:t>
      </w:r>
      <w:r w:rsidRPr="006404E0">
        <w:rPr>
          <w:highlight w:val="green"/>
          <w:u w:val="single"/>
        </w:rPr>
        <w:t>workers</w:t>
      </w:r>
      <w:r w:rsidRPr="00321461">
        <w:rPr>
          <w:u w:val="single"/>
        </w:rPr>
        <w:t xml:space="preserve"> that activists seek to help</w:t>
      </w:r>
      <w:r w:rsidRPr="00321461">
        <w:rPr>
          <w:sz w:val="16"/>
        </w:rPr>
        <w:t xml:space="preserve">. Student activists would do well to read Benjamin Powell’s concise and persuasive defense of such factory work, “Out of Poverty: Sweatshops in the Global Economy,” published by Cambridge University Press in 2014. The book focuses solely on the well-being of factory workers—not what would be best for factory owners or economic </w:t>
      </w:r>
      <w:proofErr w:type="gramStart"/>
      <w:r w:rsidRPr="00321461">
        <w:rPr>
          <w:sz w:val="16"/>
        </w:rPr>
        <w:t>efficiency.</w:t>
      </w:r>
      <w:r w:rsidRPr="0009690A">
        <w:rPr>
          <w:sz w:val="12"/>
        </w:rPr>
        <w:t>¶</w:t>
      </w:r>
      <w:proofErr w:type="gramEnd"/>
      <w:r w:rsidRPr="00321461">
        <w:rPr>
          <w:sz w:val="16"/>
        </w:rPr>
        <w:t xml:space="preserve"> </w:t>
      </w:r>
      <w:r w:rsidRPr="006404E0">
        <w:rPr>
          <w:highlight w:val="green"/>
          <w:u w:val="single"/>
        </w:rPr>
        <w:t>Factory workers</w:t>
      </w:r>
      <w:r w:rsidRPr="00321461">
        <w:rPr>
          <w:u w:val="single"/>
        </w:rPr>
        <w:t xml:space="preserve"> routinely </w:t>
      </w:r>
      <w:r w:rsidRPr="006404E0">
        <w:rPr>
          <w:highlight w:val="green"/>
          <w:u w:val="single"/>
        </w:rPr>
        <w:t>garner more publicity than the world’s poorest</w:t>
      </w:r>
      <w:r w:rsidRPr="00321461">
        <w:rPr>
          <w:u w:val="single"/>
        </w:rPr>
        <w:t xml:space="preserve"> people, </w:t>
      </w:r>
      <w:r w:rsidRPr="006404E0">
        <w:rPr>
          <w:highlight w:val="green"/>
          <w:u w:val="single"/>
        </w:rPr>
        <w:t>who</w:t>
      </w:r>
      <w:r w:rsidRPr="00321461">
        <w:rPr>
          <w:u w:val="single"/>
        </w:rPr>
        <w:t xml:space="preserve"> are overwhelmingly rural and </w:t>
      </w:r>
      <w:r w:rsidRPr="006404E0">
        <w:rPr>
          <w:highlight w:val="green"/>
          <w:u w:val="single"/>
        </w:rPr>
        <w:t>live lives of destitution</w:t>
      </w:r>
      <w:r w:rsidRPr="00321461">
        <w:rPr>
          <w:u w:val="single"/>
        </w:rPr>
        <w:t xml:space="preserve"> precisely </w:t>
      </w:r>
      <w:r w:rsidRPr="006404E0">
        <w:rPr>
          <w:highlight w:val="green"/>
          <w:u w:val="single"/>
        </w:rPr>
        <w:t xml:space="preserve">because they are largely </w:t>
      </w:r>
      <w:r w:rsidRPr="006404E0">
        <w:rPr>
          <w:rStyle w:val="Emphasis"/>
          <w:highlight w:val="green"/>
        </w:rPr>
        <w:t>untouched</w:t>
      </w:r>
      <w:r w:rsidRPr="006404E0">
        <w:rPr>
          <w:highlight w:val="green"/>
          <w:u w:val="single"/>
        </w:rPr>
        <w:t xml:space="preserve"> by </w:t>
      </w:r>
      <w:r w:rsidRPr="006404E0">
        <w:rPr>
          <w:rStyle w:val="Emphasis"/>
          <w:highlight w:val="green"/>
        </w:rPr>
        <w:t>global capitalism</w:t>
      </w:r>
      <w:r w:rsidRPr="00321461">
        <w:rPr>
          <w:sz w:val="16"/>
        </w:rPr>
        <w:t xml:space="preserve">. Powell devotes his second chapter to showing that </w:t>
      </w:r>
      <w:r w:rsidRPr="006404E0">
        <w:rPr>
          <w:rStyle w:val="Emphasis"/>
          <w:highlight w:val="green"/>
        </w:rPr>
        <w:t>anti-factory</w:t>
      </w:r>
      <w:r w:rsidRPr="006404E0">
        <w:rPr>
          <w:highlight w:val="green"/>
          <w:u w:val="single"/>
        </w:rPr>
        <w:t xml:space="preserve"> activism receives </w:t>
      </w:r>
      <w:r w:rsidRPr="006404E0">
        <w:rPr>
          <w:rStyle w:val="Emphasis"/>
          <w:highlight w:val="green"/>
        </w:rPr>
        <w:t>generous funding</w:t>
      </w:r>
      <w:r w:rsidRPr="006404E0">
        <w:rPr>
          <w:highlight w:val="green"/>
          <w:u w:val="single"/>
        </w:rPr>
        <w:t xml:space="preserve"> from</w:t>
      </w:r>
      <w:r w:rsidRPr="00321461">
        <w:rPr>
          <w:u w:val="single"/>
        </w:rPr>
        <w:t xml:space="preserve"> labor </w:t>
      </w:r>
      <w:r w:rsidRPr="006404E0">
        <w:rPr>
          <w:highlight w:val="green"/>
          <w:u w:val="single"/>
        </w:rPr>
        <w:t>unions</w:t>
      </w:r>
      <w:r w:rsidRPr="00321461">
        <w:rPr>
          <w:sz w:val="16"/>
        </w:rPr>
        <w:t xml:space="preserve"> in the United States and Europe. </w:t>
      </w:r>
      <w:r w:rsidRPr="00321461">
        <w:rPr>
          <w:u w:val="single"/>
        </w:rPr>
        <w:t xml:space="preserve">These </w:t>
      </w:r>
      <w:r w:rsidRPr="006404E0">
        <w:rPr>
          <w:rStyle w:val="Emphasis"/>
          <w:highlight w:val="green"/>
        </w:rPr>
        <w:t>unions</w:t>
      </w:r>
      <w:r w:rsidRPr="006404E0">
        <w:rPr>
          <w:highlight w:val="green"/>
          <w:u w:val="single"/>
        </w:rPr>
        <w:t xml:space="preserve"> pay </w:t>
      </w:r>
      <w:r w:rsidRPr="006404E0">
        <w:rPr>
          <w:rStyle w:val="Emphasis"/>
          <w:highlight w:val="green"/>
        </w:rPr>
        <w:t>lip service</w:t>
      </w:r>
      <w:r w:rsidRPr="006404E0">
        <w:rPr>
          <w:highlight w:val="green"/>
          <w:u w:val="single"/>
        </w:rPr>
        <w:t xml:space="preserve"> to “</w:t>
      </w:r>
      <w:r w:rsidRPr="006404E0">
        <w:rPr>
          <w:rStyle w:val="Emphasis"/>
          <w:highlight w:val="green"/>
        </w:rPr>
        <w:t>solidarity</w:t>
      </w:r>
      <w:r w:rsidRPr="00321461">
        <w:rPr>
          <w:u w:val="single"/>
        </w:rPr>
        <w:t xml:space="preserve">” with </w:t>
      </w:r>
      <w:r w:rsidRPr="00321461">
        <w:rPr>
          <w:rStyle w:val="Emphasis"/>
        </w:rPr>
        <w:t>workers</w:t>
      </w:r>
      <w:r w:rsidRPr="00321461">
        <w:rPr>
          <w:u w:val="single"/>
        </w:rPr>
        <w:t xml:space="preserve"> in poor countries </w:t>
      </w:r>
      <w:r w:rsidRPr="006404E0">
        <w:rPr>
          <w:highlight w:val="green"/>
          <w:u w:val="single"/>
        </w:rPr>
        <w:t xml:space="preserve">but are </w:t>
      </w:r>
      <w:r w:rsidRPr="006404E0">
        <w:rPr>
          <w:rStyle w:val="Emphasis"/>
          <w:highlight w:val="green"/>
        </w:rPr>
        <w:t>primarily focused</w:t>
      </w:r>
      <w:r w:rsidRPr="006404E0">
        <w:rPr>
          <w:highlight w:val="green"/>
          <w:u w:val="single"/>
        </w:rPr>
        <w:t xml:space="preserve"> on keeping manufacturing jobs away from </w:t>
      </w:r>
      <w:r w:rsidRPr="006404E0">
        <w:rPr>
          <w:rStyle w:val="Emphasis"/>
          <w:highlight w:val="green"/>
        </w:rPr>
        <w:t>poor countries</w:t>
      </w:r>
      <w:r w:rsidRPr="00321461">
        <w:rPr>
          <w:u w:val="single"/>
        </w:rPr>
        <w:t xml:space="preserve">. Powell suggests that </w:t>
      </w:r>
      <w:r w:rsidRPr="006404E0">
        <w:rPr>
          <w:highlight w:val="green"/>
          <w:u w:val="single"/>
        </w:rPr>
        <w:t>unions manipulate</w:t>
      </w:r>
      <w:r w:rsidRPr="00321461">
        <w:rPr>
          <w:u w:val="single"/>
        </w:rPr>
        <w:t xml:space="preserve"> idealistic student </w:t>
      </w:r>
      <w:r w:rsidRPr="006404E0">
        <w:rPr>
          <w:highlight w:val="green"/>
          <w:u w:val="single"/>
        </w:rPr>
        <w:t>activists to push for</w:t>
      </w:r>
      <w:r w:rsidRPr="00321461">
        <w:rPr>
          <w:u w:val="single"/>
        </w:rPr>
        <w:t xml:space="preserve"> high labor </w:t>
      </w:r>
      <w:r w:rsidRPr="006404E0">
        <w:rPr>
          <w:highlight w:val="green"/>
          <w:u w:val="single"/>
        </w:rPr>
        <w:t>standards</w:t>
      </w:r>
      <w:r w:rsidRPr="00321461">
        <w:rPr>
          <w:u w:val="single"/>
        </w:rPr>
        <w:t xml:space="preserve"> that </w:t>
      </w:r>
      <w:r w:rsidRPr="006404E0">
        <w:rPr>
          <w:highlight w:val="green"/>
          <w:u w:val="single"/>
        </w:rPr>
        <w:t xml:space="preserve">only </w:t>
      </w:r>
      <w:r w:rsidRPr="006404E0">
        <w:rPr>
          <w:rStyle w:val="Emphasis"/>
          <w:highlight w:val="green"/>
        </w:rPr>
        <w:t>rich countries</w:t>
      </w:r>
      <w:r w:rsidRPr="006404E0">
        <w:rPr>
          <w:highlight w:val="green"/>
          <w:u w:val="single"/>
        </w:rPr>
        <w:t xml:space="preserve"> can meet</w:t>
      </w:r>
      <w:r w:rsidRPr="00321461">
        <w:rPr>
          <w:u w:val="single"/>
        </w:rPr>
        <w:t>, including “sweat-free” labeling for clothing made under those standards.</w:t>
      </w:r>
      <w:r w:rsidRPr="0009690A">
        <w:rPr>
          <w:sz w:val="12"/>
        </w:rPr>
        <w:t>¶</w:t>
      </w:r>
      <w:r w:rsidRPr="00321461">
        <w:rPr>
          <w:sz w:val="16"/>
        </w:rPr>
        <w:t xml:space="preserve"> Powell presents two main arguments for why activists should change their approach: </w:t>
      </w:r>
      <w:r w:rsidRPr="00321461">
        <w:rPr>
          <w:u w:val="single"/>
        </w:rPr>
        <w:t xml:space="preserve">(1) taking away the option of factory work </w:t>
      </w:r>
      <w:r w:rsidRPr="00321461">
        <w:rPr>
          <w:rStyle w:val="Emphasis"/>
        </w:rPr>
        <w:t>harms</w:t>
      </w:r>
      <w:r w:rsidRPr="00321461">
        <w:rPr>
          <w:u w:val="single"/>
        </w:rPr>
        <w:t xml:space="preserve"> factory </w:t>
      </w:r>
      <w:r w:rsidRPr="00321461">
        <w:rPr>
          <w:rStyle w:val="Emphasis"/>
        </w:rPr>
        <w:t>workers</w:t>
      </w:r>
      <w:r w:rsidRPr="00321461">
        <w:rPr>
          <w:u w:val="single"/>
        </w:rPr>
        <w:t xml:space="preserve">, and (2) </w:t>
      </w:r>
      <w:r w:rsidRPr="006404E0">
        <w:rPr>
          <w:highlight w:val="green"/>
          <w:u w:val="single"/>
        </w:rPr>
        <w:t>factories</w:t>
      </w:r>
      <w:r w:rsidRPr="00321461">
        <w:rPr>
          <w:u w:val="single"/>
        </w:rPr>
        <w:t xml:space="preserve"> can </w:t>
      </w:r>
      <w:r w:rsidRPr="006404E0">
        <w:rPr>
          <w:highlight w:val="green"/>
          <w:u w:val="single"/>
        </w:rPr>
        <w:t xml:space="preserve">serve as a </w:t>
      </w:r>
      <w:r w:rsidRPr="006404E0">
        <w:rPr>
          <w:rStyle w:val="Emphasis"/>
          <w:highlight w:val="green"/>
        </w:rPr>
        <w:t>step</w:t>
      </w:r>
      <w:r w:rsidRPr="006404E0">
        <w:rPr>
          <w:highlight w:val="green"/>
          <w:u w:val="single"/>
        </w:rPr>
        <w:t xml:space="preserve"> in the process of</w:t>
      </w:r>
      <w:r w:rsidRPr="00321461">
        <w:rPr>
          <w:u w:val="single"/>
        </w:rPr>
        <w:t xml:space="preserve"> </w:t>
      </w:r>
      <w:r w:rsidRPr="00321461">
        <w:rPr>
          <w:rStyle w:val="Emphasis"/>
        </w:rPr>
        <w:t xml:space="preserve">economic </w:t>
      </w:r>
      <w:r w:rsidRPr="006404E0">
        <w:rPr>
          <w:rStyle w:val="Emphasis"/>
          <w:highlight w:val="green"/>
        </w:rPr>
        <w:t>development</w:t>
      </w:r>
      <w:r w:rsidRPr="006404E0">
        <w:rPr>
          <w:highlight w:val="green"/>
          <w:u w:val="single"/>
        </w:rPr>
        <w:t xml:space="preserve"> that</w:t>
      </w:r>
      <w:r w:rsidRPr="00321461">
        <w:rPr>
          <w:u w:val="single"/>
        </w:rPr>
        <w:t xml:space="preserve"> ultimately </w:t>
      </w:r>
      <w:r w:rsidRPr="006404E0">
        <w:rPr>
          <w:rStyle w:val="Emphasis"/>
          <w:highlight w:val="green"/>
        </w:rPr>
        <w:t>cures poverty</w:t>
      </w:r>
      <w:r w:rsidRPr="00321461">
        <w:rPr>
          <w:rStyle w:val="Emphasis"/>
        </w:rPr>
        <w:t>.</w:t>
      </w:r>
      <w:r w:rsidRPr="0009690A">
        <w:rPr>
          <w:rStyle w:val="Emphasis"/>
          <w:b w:val="0"/>
          <w:sz w:val="12"/>
          <w:u w:val="none"/>
        </w:rPr>
        <w:t>¶</w:t>
      </w:r>
      <w:r w:rsidRPr="00321461">
        <w:rPr>
          <w:sz w:val="16"/>
        </w:rPr>
        <w:t xml:space="preserve"> </w:t>
      </w:r>
      <w:r w:rsidRPr="00321461">
        <w:rPr>
          <w:u w:val="single"/>
        </w:rPr>
        <w:t>If someone chooses to work in a factory, she must see that as her best option</w:t>
      </w:r>
      <w:r w:rsidRPr="00321461">
        <w:rPr>
          <w:sz w:val="16"/>
        </w:rPr>
        <w:t>. Taking away her best option without offering anything better makes her worse off. As Powell shows</w:t>
      </w:r>
      <w:proofErr w:type="gramStart"/>
      <w:r w:rsidRPr="00321461">
        <w:rPr>
          <w:sz w:val="16"/>
        </w:rPr>
        <w:t>, prematurely</w:t>
      </w:r>
      <w:proofErr w:type="gramEnd"/>
      <w:r w:rsidRPr="00321461">
        <w:rPr>
          <w:sz w:val="16"/>
        </w:rPr>
        <w:t xml:space="preserve"> </w:t>
      </w:r>
      <w:proofErr w:type="gramStart"/>
      <w:r w:rsidRPr="00321461">
        <w:rPr>
          <w:sz w:val="16"/>
        </w:rPr>
        <w:t>raising of</w:t>
      </w:r>
      <w:proofErr w:type="gramEnd"/>
      <w:r w:rsidRPr="00321461">
        <w:rPr>
          <w:sz w:val="16"/>
        </w:rPr>
        <w:t xml:space="preserve"> labor standards and wages by governments results in worse options for factory workers. In the early 1990s, Indonesia more than doubled the real value of its minimum wage in response to U.S. threats of trade restrictions—a policy pushed by U.S. student activists. This led to the closure of many manufacturing plants, and Indonesian employment fell by at least 12 and as much as 36 percent. Similarly, when Nike and Adidas limited working hours at Chinese supplier factories to ease the consciences of U.S. activists, “many workers quit, complaining that the overtime pay was no longer enough.” In South Africa, when government officials tried to shut down rural garment factories for failing to comply with minimum wage laws in 2010, “desperate clothing workers threatened to assault officials and burn their vehicles rather than lose their jobs.”</w:t>
      </w:r>
      <w:r w:rsidRPr="0009690A">
        <w:rPr>
          <w:sz w:val="12"/>
        </w:rPr>
        <w:t>¶</w:t>
      </w:r>
      <w:r w:rsidRPr="00321461">
        <w:rPr>
          <w:sz w:val="16"/>
        </w:rPr>
        <w:t xml:space="preserve"> </w:t>
      </w:r>
      <w:r w:rsidRPr="00321461">
        <w:rPr>
          <w:u w:val="single"/>
        </w:rPr>
        <w:t>As Paul Krugman has eloquently put it, “</w:t>
      </w:r>
      <w:r w:rsidRPr="00321461">
        <w:rPr>
          <w:rStyle w:val="Emphasis"/>
        </w:rPr>
        <w:t>Bad jobs</w:t>
      </w:r>
      <w:r w:rsidRPr="00321461">
        <w:rPr>
          <w:u w:val="single"/>
        </w:rPr>
        <w:t xml:space="preserve"> at bad wages are </w:t>
      </w:r>
      <w:r w:rsidRPr="00321461">
        <w:rPr>
          <w:rStyle w:val="Emphasis"/>
        </w:rPr>
        <w:t>better</w:t>
      </w:r>
      <w:r w:rsidRPr="00321461">
        <w:rPr>
          <w:u w:val="single"/>
        </w:rPr>
        <w:t xml:space="preserve"> than </w:t>
      </w:r>
      <w:r w:rsidRPr="00321461">
        <w:rPr>
          <w:rStyle w:val="Emphasis"/>
        </w:rPr>
        <w:t>no jobs</w:t>
      </w:r>
      <w:r w:rsidRPr="00321461">
        <w:rPr>
          <w:u w:val="single"/>
        </w:rPr>
        <w:t xml:space="preserve"> at all</w:t>
      </w:r>
      <w:r w:rsidRPr="00321461">
        <w:rPr>
          <w:sz w:val="16"/>
        </w:rPr>
        <w:t xml:space="preserve">.” (Or, as in the Chinese example, jobs at bad wages are better than jobs at even worse wages.) Yet the campaign against factories in poor countries routinely ignores the wishes of the workers themselves, limiting workers’ </w:t>
      </w:r>
      <w:proofErr w:type="gramStart"/>
      <w:r w:rsidRPr="00321461">
        <w:rPr>
          <w:sz w:val="16"/>
        </w:rPr>
        <w:t>options.</w:t>
      </w:r>
      <w:r w:rsidRPr="0009690A">
        <w:rPr>
          <w:sz w:val="12"/>
        </w:rPr>
        <w:t>¶</w:t>
      </w:r>
      <w:proofErr w:type="gramEnd"/>
      <w:r w:rsidRPr="00321461">
        <w:rPr>
          <w:sz w:val="16"/>
        </w:rPr>
        <w:t xml:space="preserve"> </w:t>
      </w:r>
      <w:r w:rsidRPr="006404E0">
        <w:rPr>
          <w:highlight w:val="green"/>
          <w:u w:val="single"/>
        </w:rPr>
        <w:t>Factory work</w:t>
      </w:r>
      <w:r w:rsidRPr="00321461">
        <w:rPr>
          <w:u w:val="single"/>
        </w:rPr>
        <w:t xml:space="preserve"> is not only a stepping-stone out of extreme poverty for workers, but </w:t>
      </w:r>
      <w:r w:rsidRPr="006404E0">
        <w:rPr>
          <w:highlight w:val="green"/>
          <w:u w:val="single"/>
        </w:rPr>
        <w:t>can</w:t>
      </w:r>
      <w:r w:rsidRPr="00321461">
        <w:rPr>
          <w:u w:val="single"/>
        </w:rPr>
        <w:t xml:space="preserve"> </w:t>
      </w:r>
      <w:r w:rsidRPr="006404E0">
        <w:rPr>
          <w:highlight w:val="green"/>
          <w:u w:val="single"/>
        </w:rPr>
        <w:t xml:space="preserve">help </w:t>
      </w:r>
      <w:r w:rsidRPr="006404E0">
        <w:rPr>
          <w:rStyle w:val="Emphasis"/>
          <w:highlight w:val="green"/>
        </w:rPr>
        <w:t>grow</w:t>
      </w:r>
      <w:r w:rsidRPr="006404E0">
        <w:rPr>
          <w:highlight w:val="green"/>
          <w:u w:val="single"/>
        </w:rPr>
        <w:t xml:space="preserve"> an </w:t>
      </w:r>
      <w:r w:rsidRPr="006404E0">
        <w:rPr>
          <w:rStyle w:val="Emphasis"/>
          <w:highlight w:val="green"/>
        </w:rPr>
        <w:t>entire economy</w:t>
      </w:r>
      <w:r w:rsidRPr="006404E0">
        <w:rPr>
          <w:highlight w:val="green"/>
          <w:u w:val="single"/>
        </w:rPr>
        <w:t xml:space="preserve"> and </w:t>
      </w:r>
      <w:r w:rsidRPr="006404E0">
        <w:rPr>
          <w:rStyle w:val="Emphasis"/>
          <w:highlight w:val="green"/>
        </w:rPr>
        <w:t>eradicate extreme poverty</w:t>
      </w:r>
      <w:r w:rsidRPr="00321461">
        <w:rPr>
          <w:rStyle w:val="Emphasis"/>
        </w:rPr>
        <w:t xml:space="preserve"> </w:t>
      </w:r>
      <w:r w:rsidRPr="00321461">
        <w:rPr>
          <w:u w:val="single"/>
        </w:rPr>
        <w:t>altogether</w:t>
      </w:r>
      <w:r w:rsidRPr="00321461">
        <w:rPr>
          <w:sz w:val="16"/>
        </w:rPr>
        <w:t xml:space="preserve">. </w:t>
      </w:r>
      <w:r w:rsidRPr="00321461">
        <w:rPr>
          <w:u w:val="single"/>
        </w:rPr>
        <w:t xml:space="preserve">Remember, today’s wealthy countries once had their own factories with conditions often </w:t>
      </w:r>
      <w:r w:rsidRPr="00321461">
        <w:rPr>
          <w:rStyle w:val="Emphasis"/>
        </w:rPr>
        <w:t>worse</w:t>
      </w:r>
      <w:r w:rsidRPr="00321461">
        <w:rPr>
          <w:u w:val="single"/>
        </w:rPr>
        <w:t xml:space="preserve"> than those in </w:t>
      </w:r>
      <w:r w:rsidRPr="00321461">
        <w:rPr>
          <w:rStyle w:val="Emphasis"/>
        </w:rPr>
        <w:t>poor countries</w:t>
      </w:r>
      <w:r w:rsidRPr="00321461">
        <w:rPr>
          <w:u w:val="single"/>
        </w:rPr>
        <w:t xml:space="preserve"> today.</w:t>
      </w:r>
      <w:r w:rsidRPr="00321461">
        <w:rPr>
          <w:sz w:val="16"/>
        </w:rPr>
        <w:t xml:space="preserve"> In the United Kingdom, the first country to industrialize, “the process of development involving sweatshops lasted from 130 to 160 years. In the United States, the process was faster, taking around 100 years.” </w:t>
      </w:r>
      <w:r w:rsidRPr="00321461">
        <w:rPr>
          <w:u w:val="single"/>
        </w:rPr>
        <w:t xml:space="preserve">Powell notes that </w:t>
      </w:r>
      <w:r w:rsidRPr="00321461">
        <w:rPr>
          <w:rStyle w:val="Emphasis"/>
        </w:rPr>
        <w:t>legal labor standards</w:t>
      </w:r>
      <w:r w:rsidRPr="00321461">
        <w:rPr>
          <w:u w:val="single"/>
        </w:rPr>
        <w:t xml:space="preserve"> and the introduction of a minimum wage in those countries largely mirrored what factories were already doing—essentially </w:t>
      </w:r>
      <w:r w:rsidRPr="00321461">
        <w:rPr>
          <w:rStyle w:val="Emphasis"/>
        </w:rPr>
        <w:t>codifying</w:t>
      </w:r>
      <w:r w:rsidRPr="00321461">
        <w:rPr>
          <w:u w:val="single"/>
        </w:rPr>
        <w:t xml:space="preserve"> preexisting norms instead of </w:t>
      </w:r>
      <w:r w:rsidRPr="00321461">
        <w:rPr>
          <w:rStyle w:val="Emphasis"/>
        </w:rPr>
        <w:t>prompting</w:t>
      </w:r>
      <w:r w:rsidRPr="00321461">
        <w:rPr>
          <w:u w:val="single"/>
        </w:rPr>
        <w:t xml:space="preserve"> a </w:t>
      </w:r>
      <w:r w:rsidRPr="00321461">
        <w:rPr>
          <w:rStyle w:val="Emphasis"/>
        </w:rPr>
        <w:t>change</w:t>
      </w:r>
      <w:r w:rsidRPr="00321461">
        <w:rPr>
          <w:u w:val="single"/>
        </w:rPr>
        <w:t xml:space="preserve"> in </w:t>
      </w:r>
      <w:r w:rsidRPr="00321461">
        <w:rPr>
          <w:rStyle w:val="Emphasis"/>
        </w:rPr>
        <w:t xml:space="preserve">industry </w:t>
      </w:r>
      <w:proofErr w:type="gramStart"/>
      <w:r w:rsidRPr="00321461">
        <w:rPr>
          <w:rStyle w:val="Emphasis"/>
        </w:rPr>
        <w:t>practices</w:t>
      </w:r>
      <w:r w:rsidRPr="00321461">
        <w:rPr>
          <w:u w:val="single"/>
        </w:rPr>
        <w:t>.</w:t>
      </w:r>
      <w:r w:rsidRPr="0009690A">
        <w:rPr>
          <w:sz w:val="12"/>
        </w:rPr>
        <w:t>¶</w:t>
      </w:r>
      <w:proofErr w:type="gramEnd"/>
      <w:r w:rsidRPr="00321461">
        <w:rPr>
          <w:sz w:val="16"/>
        </w:rPr>
        <w:t xml:space="preserve"> </w:t>
      </w:r>
      <w:r w:rsidRPr="00321461">
        <w:rPr>
          <w:u w:val="single"/>
        </w:rPr>
        <w:t xml:space="preserve">The </w:t>
      </w:r>
      <w:r w:rsidRPr="006404E0">
        <w:rPr>
          <w:rStyle w:val="Emphasis"/>
          <w:highlight w:val="green"/>
        </w:rPr>
        <w:t>development</w:t>
      </w:r>
      <w:r w:rsidRPr="00321461">
        <w:rPr>
          <w:u w:val="single"/>
        </w:rPr>
        <w:t xml:space="preserve"> process </w:t>
      </w:r>
      <w:r w:rsidRPr="006404E0">
        <w:rPr>
          <w:highlight w:val="green"/>
          <w:u w:val="single"/>
        </w:rPr>
        <w:t xml:space="preserve">has </w:t>
      </w:r>
      <w:r w:rsidRPr="006404E0">
        <w:rPr>
          <w:rStyle w:val="Emphasis"/>
          <w:highlight w:val="green"/>
        </w:rPr>
        <w:t>gotten faster</w:t>
      </w:r>
      <w:r w:rsidRPr="00321461">
        <w:rPr>
          <w:u w:val="single"/>
        </w:rPr>
        <w:t>. In South Korea, Taiwan, Hong Kong, and Singapore, the process of moving from industrialization to First World living standards took less than two generations, as opposed to a century in the United States.</w:t>
      </w:r>
      <w:r w:rsidRPr="00321461">
        <w:rPr>
          <w:sz w:val="16"/>
        </w:rPr>
        <w:t xml:space="preserve"> Factories helped workers in those countries escape poverty and their children achieve </w:t>
      </w:r>
      <w:proofErr w:type="gramStart"/>
      <w:r w:rsidRPr="00321461">
        <w:rPr>
          <w:sz w:val="16"/>
        </w:rPr>
        <w:t>postindustrial</w:t>
      </w:r>
      <w:proofErr w:type="gramEnd"/>
      <w:r w:rsidRPr="00321461">
        <w:rPr>
          <w:sz w:val="16"/>
        </w:rPr>
        <w:t xml:space="preserve"> prosperity. </w:t>
      </w:r>
      <w:r w:rsidRPr="00321461">
        <w:rPr>
          <w:u w:val="single"/>
        </w:rPr>
        <w:t>As Powell says, “</w:t>
      </w:r>
      <w:r w:rsidRPr="006404E0">
        <w:rPr>
          <w:rStyle w:val="Emphasis"/>
          <w:highlight w:val="green"/>
        </w:rPr>
        <w:t>Sweatshops</w:t>
      </w:r>
      <w:r w:rsidRPr="00321461">
        <w:rPr>
          <w:u w:val="single"/>
        </w:rPr>
        <w:t xml:space="preserve"> themselves </w:t>
      </w:r>
      <w:r w:rsidRPr="006404E0">
        <w:rPr>
          <w:highlight w:val="green"/>
          <w:u w:val="single"/>
        </w:rPr>
        <w:t>are part of the</w:t>
      </w:r>
      <w:r w:rsidRPr="00321461">
        <w:rPr>
          <w:u w:val="single"/>
        </w:rPr>
        <w:t xml:space="preserve"> </w:t>
      </w:r>
      <w:r w:rsidRPr="00321461">
        <w:rPr>
          <w:rStyle w:val="Emphasis"/>
        </w:rPr>
        <w:t xml:space="preserve">very </w:t>
      </w:r>
      <w:r w:rsidRPr="006404E0">
        <w:rPr>
          <w:rStyle w:val="Emphasis"/>
          <w:highlight w:val="green"/>
        </w:rPr>
        <w:t>process</w:t>
      </w:r>
      <w:r w:rsidRPr="00321461">
        <w:rPr>
          <w:u w:val="single"/>
        </w:rPr>
        <w:t xml:space="preserve"> of development </w:t>
      </w:r>
      <w:r w:rsidRPr="006404E0">
        <w:rPr>
          <w:highlight w:val="green"/>
          <w:u w:val="single"/>
        </w:rPr>
        <w:t>that will lead to their own elimination</w:t>
      </w:r>
      <w:proofErr w:type="gramStart"/>
      <w:r w:rsidRPr="00321461">
        <w:rPr>
          <w:u w:val="single"/>
        </w:rPr>
        <w:t>.”</w:t>
      </w:r>
      <w:r w:rsidRPr="0009690A">
        <w:rPr>
          <w:sz w:val="12"/>
        </w:rPr>
        <w:t>¶</w:t>
      </w:r>
      <w:proofErr w:type="gramEnd"/>
      <w:r w:rsidRPr="00321461">
        <w:rPr>
          <w:sz w:val="16"/>
        </w:rPr>
        <w:t xml:space="preserve"> Instead of opposing factories, activists might consider campaigns to buy goods manufactured in impoverished parts of the world, such as sub-Saharan Africa, in the name of ending poverty. “My concern is not that there are too many sweatshops but that there are too few,” Jeffrey Sachs has stated. “Those are precisely the jobs that were the steppingstone for Singapore and Hong Kong, and those are the jobs that have to come to Africa to get them out of their backbreaking rural poverty.” Foreign aid has never lifted a single country out of poverty, and in Africa aid may </w:t>
      </w:r>
      <w:proofErr w:type="gramStart"/>
      <w:r w:rsidRPr="00321461">
        <w:rPr>
          <w:sz w:val="16"/>
        </w:rPr>
        <w:t>actually discourage</w:t>
      </w:r>
      <w:proofErr w:type="gramEnd"/>
      <w:r w:rsidRPr="00321461">
        <w:rPr>
          <w:sz w:val="16"/>
        </w:rPr>
        <w:t xml:space="preserve"> needed reforms by propping up dictators. “If Africa’s economies are to take off, Africans will have to start making a lot more things,” The Economist declared three years ago. “</w:t>
      </w:r>
      <w:r w:rsidRPr="006404E0">
        <w:rPr>
          <w:rStyle w:val="Emphasis"/>
          <w:highlight w:val="green"/>
        </w:rPr>
        <w:t>Few countries</w:t>
      </w:r>
      <w:r w:rsidRPr="00321461">
        <w:rPr>
          <w:rStyle w:val="Emphasis"/>
        </w:rPr>
        <w:t xml:space="preserve"> </w:t>
      </w:r>
      <w:r w:rsidRPr="00321461">
        <w:rPr>
          <w:u w:val="single"/>
        </w:rPr>
        <w:t xml:space="preserve">… have </w:t>
      </w:r>
      <w:r w:rsidRPr="006404E0">
        <w:rPr>
          <w:highlight w:val="green"/>
          <w:u w:val="single"/>
        </w:rPr>
        <w:t xml:space="preserve">escaped </w:t>
      </w:r>
      <w:r w:rsidRPr="006404E0">
        <w:rPr>
          <w:rStyle w:val="Emphasis"/>
          <w:highlight w:val="green"/>
        </w:rPr>
        <w:t>poverty</w:t>
      </w:r>
      <w:r w:rsidRPr="006404E0">
        <w:rPr>
          <w:highlight w:val="green"/>
          <w:u w:val="single"/>
        </w:rPr>
        <w:t xml:space="preserve"> without putting</w:t>
      </w:r>
      <w:r w:rsidRPr="00321461">
        <w:rPr>
          <w:u w:val="single"/>
        </w:rPr>
        <w:t xml:space="preserve"> a lot of </w:t>
      </w:r>
      <w:r w:rsidRPr="006404E0">
        <w:rPr>
          <w:highlight w:val="green"/>
          <w:u w:val="single"/>
        </w:rPr>
        <w:t xml:space="preserve">workers through </w:t>
      </w:r>
      <w:r w:rsidRPr="006404E0">
        <w:rPr>
          <w:rStyle w:val="Emphasis"/>
          <w:highlight w:val="green"/>
        </w:rPr>
        <w:t>factory gates</w:t>
      </w:r>
      <w:r w:rsidRPr="00321461">
        <w:rPr>
          <w:u w:val="single"/>
        </w:rPr>
        <w:t xml:space="preserve">.” Unfortunately, despite its growing population and need for jobs, </w:t>
      </w:r>
      <w:r w:rsidRPr="00321461">
        <w:rPr>
          <w:rStyle w:val="Emphasis"/>
        </w:rPr>
        <w:t>Africa</w:t>
      </w:r>
      <w:r w:rsidRPr="00321461">
        <w:rPr>
          <w:u w:val="single"/>
        </w:rPr>
        <w:t xml:space="preserve"> has been </w:t>
      </w:r>
      <w:r w:rsidRPr="00321461">
        <w:rPr>
          <w:rStyle w:val="Emphasis"/>
        </w:rPr>
        <w:t>deindustrializing</w:t>
      </w:r>
      <w:r w:rsidRPr="00321461">
        <w:rPr>
          <w:sz w:val="16"/>
        </w:rPr>
        <w:t xml:space="preserve">. The continent’s poor business environment and faulty institutions are partially to blame for reducing Africa’s competitiveness relative to the rest of the </w:t>
      </w:r>
      <w:proofErr w:type="gramStart"/>
      <w:r w:rsidRPr="00321461">
        <w:rPr>
          <w:sz w:val="16"/>
        </w:rPr>
        <w:t>world.</w:t>
      </w:r>
      <w:r w:rsidRPr="0009690A">
        <w:rPr>
          <w:sz w:val="12"/>
        </w:rPr>
        <w:t>¶</w:t>
      </w:r>
      <w:proofErr w:type="gramEnd"/>
      <w:r w:rsidRPr="00321461">
        <w:rPr>
          <w:sz w:val="16"/>
        </w:rPr>
        <w:t xml:space="preserve"> Activists who want to help the poor should refocus their efforts on ending forced labor (slavery), corruption, and economic restrictions that stifle growth and perpetuate poverty. Governments in many poor countries score poorly in economic freedom and may violate their citizens’ property rights. Africa, the world’s poorest continent, also has the worst record on economic freedom and business </w:t>
      </w:r>
      <w:proofErr w:type="gramStart"/>
      <w:r w:rsidRPr="00321461">
        <w:rPr>
          <w:sz w:val="16"/>
        </w:rPr>
        <w:t>environment.</w:t>
      </w:r>
      <w:r w:rsidRPr="0009690A">
        <w:rPr>
          <w:sz w:val="12"/>
        </w:rPr>
        <w:t>¶</w:t>
      </w:r>
      <w:proofErr w:type="gramEnd"/>
      <w:r w:rsidRPr="00321461">
        <w:rPr>
          <w:sz w:val="16"/>
        </w:rPr>
        <w:t xml:space="preserve"> </w:t>
      </w:r>
      <w:r w:rsidRPr="006404E0">
        <w:rPr>
          <w:highlight w:val="green"/>
          <w:u w:val="single"/>
        </w:rPr>
        <w:t xml:space="preserve">People in </w:t>
      </w:r>
      <w:r w:rsidRPr="006404E0">
        <w:rPr>
          <w:rStyle w:val="Emphasis"/>
          <w:highlight w:val="green"/>
        </w:rPr>
        <w:t>developing nations</w:t>
      </w:r>
      <w:r w:rsidRPr="006404E0">
        <w:rPr>
          <w:highlight w:val="green"/>
          <w:u w:val="single"/>
        </w:rPr>
        <w:t xml:space="preserve"> deserve the chance to </w:t>
      </w:r>
      <w:r w:rsidRPr="006404E0">
        <w:rPr>
          <w:rStyle w:val="Emphasis"/>
          <w:highlight w:val="green"/>
        </w:rPr>
        <w:t>industrialize</w:t>
      </w:r>
      <w:r w:rsidRPr="006404E0">
        <w:rPr>
          <w:highlight w:val="green"/>
          <w:u w:val="single"/>
        </w:rPr>
        <w:t xml:space="preserve"> and achieve</w:t>
      </w:r>
      <w:r w:rsidRPr="00321461">
        <w:rPr>
          <w:u w:val="single"/>
        </w:rPr>
        <w:t xml:space="preserve"> the same </w:t>
      </w:r>
      <w:r w:rsidRPr="006404E0">
        <w:rPr>
          <w:rStyle w:val="Emphasis"/>
          <w:highlight w:val="green"/>
        </w:rPr>
        <w:t>prosperity</w:t>
      </w:r>
      <w:r w:rsidRPr="00321461">
        <w:rPr>
          <w:u w:val="single"/>
        </w:rPr>
        <w:t xml:space="preserve"> the West gained through its own </w:t>
      </w:r>
      <w:r w:rsidRPr="00321461">
        <w:rPr>
          <w:rStyle w:val="Emphasis"/>
        </w:rPr>
        <w:t>Industrial Revolution</w:t>
      </w:r>
      <w:r w:rsidRPr="00321461">
        <w:rPr>
          <w:u w:val="single"/>
        </w:rPr>
        <w:t>.</w:t>
      </w:r>
      <w:r w:rsidRPr="00321461">
        <w:rPr>
          <w:sz w:val="16"/>
        </w:rPr>
        <w:t xml:space="preserve"> </w:t>
      </w:r>
      <w:r w:rsidRPr="00321461">
        <w:rPr>
          <w:u w:val="single"/>
        </w:rPr>
        <w:t xml:space="preserve">Infringements upon </w:t>
      </w:r>
      <w:r w:rsidRPr="00321461">
        <w:rPr>
          <w:rStyle w:val="Emphasis"/>
        </w:rPr>
        <w:t>economic freedom</w:t>
      </w:r>
      <w:r w:rsidRPr="00321461">
        <w:rPr>
          <w:u w:val="single"/>
        </w:rPr>
        <w:t xml:space="preserve"> hinder the process of </w:t>
      </w:r>
      <w:r w:rsidRPr="00321461">
        <w:rPr>
          <w:rStyle w:val="Emphasis"/>
        </w:rPr>
        <w:t>development</w:t>
      </w:r>
      <w:r w:rsidRPr="00321461">
        <w:rPr>
          <w:u w:val="single"/>
        </w:rPr>
        <w:t xml:space="preserve"> and prevent people from lifting themselves out of poverty. That is an injustice worth protesting.</w:t>
      </w:r>
    </w:p>
    <w:p w14:paraId="1554CDA6" w14:textId="77777777" w:rsidR="00A516A1" w:rsidRPr="00DC5FF9" w:rsidRDefault="00A516A1" w:rsidP="00A516A1">
      <w:pPr>
        <w:pStyle w:val="Heading4"/>
      </w:pPr>
      <w:r>
        <w:t xml:space="preserve">Global development solves </w:t>
      </w:r>
      <w:r>
        <w:rPr>
          <w:u w:val="single"/>
        </w:rPr>
        <w:t>extinction</w:t>
      </w:r>
      <w:r>
        <w:t>.</w:t>
      </w:r>
    </w:p>
    <w:p w14:paraId="7162285A" w14:textId="77777777" w:rsidR="00A516A1" w:rsidRPr="00734C44" w:rsidRDefault="00A516A1" w:rsidP="00A516A1">
      <w:r w:rsidRPr="00734C44">
        <w:rPr>
          <w:rStyle w:val="Style13ptBold"/>
        </w:rPr>
        <w:t>Wong 22</w:t>
      </w:r>
      <w:r>
        <w:t xml:space="preserve">, </w:t>
      </w:r>
      <w:r w:rsidRPr="009D53D1">
        <w:rPr>
          <w:sz w:val="16"/>
          <w:szCs w:val="16"/>
        </w:rPr>
        <w:t xml:space="preserve">*MPH </w:t>
      </w:r>
      <w:proofErr w:type="gramStart"/>
      <w:r w:rsidRPr="009D53D1">
        <w:rPr>
          <w:sz w:val="16"/>
          <w:szCs w:val="16"/>
        </w:rPr>
        <w:t>Candidate @</w:t>
      </w:r>
      <w:proofErr w:type="gramEnd"/>
      <w:r w:rsidRPr="009D53D1">
        <w:rPr>
          <w:sz w:val="16"/>
          <w:szCs w:val="16"/>
        </w:rPr>
        <w:t xml:space="preserve"> Johns Hopkins, computer engineer. **altruism writer. (*Ruth Grace Wong and **Eevee Ciara, 9-22-2022, "Rethinking longtermism and global development," https://sunyshore.substack.com/p/rethinking-longtermism-and-global)</w:t>
      </w:r>
    </w:p>
    <w:p w14:paraId="5DB2F6BC" w14:textId="77777777" w:rsidR="00A516A1" w:rsidRPr="00734C44" w:rsidRDefault="00A516A1" w:rsidP="00A516A1">
      <w:pPr>
        <w:rPr>
          <w:sz w:val="16"/>
        </w:rPr>
      </w:pPr>
      <w:r w:rsidRPr="00734C44">
        <w:rPr>
          <w:sz w:val="16"/>
        </w:rPr>
        <w:t>Global development is important for the long-term future</w:t>
      </w:r>
    </w:p>
    <w:p w14:paraId="35B075D2" w14:textId="77777777" w:rsidR="00A516A1" w:rsidRPr="00734C44" w:rsidRDefault="00A516A1" w:rsidP="00A516A1">
      <w:pPr>
        <w:rPr>
          <w:sz w:val="16"/>
        </w:rPr>
      </w:pPr>
      <w:r w:rsidRPr="00734C44">
        <w:rPr>
          <w:sz w:val="16"/>
        </w:rPr>
        <w:t>In an EA Forum post,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4DA4C5DE" w14:textId="77777777" w:rsidR="00A516A1" w:rsidRPr="00734C44" w:rsidRDefault="00A516A1" w:rsidP="00A516A1">
      <w:pPr>
        <w:rPr>
          <w:sz w:val="16"/>
        </w:rPr>
      </w:pPr>
      <w:r w:rsidRPr="00734C44">
        <w:rPr>
          <w:sz w:val="16"/>
        </w:rPr>
        <w:t xml:space="preserve">But most of the benefits of global development are through trajectory changes that affect the long-term future. We argue that </w:t>
      </w:r>
      <w:r w:rsidRPr="00734C44">
        <w:rPr>
          <w:rStyle w:val="StyleUnderline"/>
        </w:rPr>
        <w:t>global development creates significant long-term benefits</w:t>
      </w:r>
      <w:r w:rsidRPr="00734C44">
        <w:rPr>
          <w:sz w:val="16"/>
        </w:rPr>
        <w:t xml:space="preserve"> through this route. Global development can also lead to trajectory changes in the global political environment that would not happen if the development timeline were slowed down, since such changes can be locked in </w:t>
      </w:r>
      <w:proofErr w:type="gramStart"/>
      <w:r w:rsidRPr="00734C44">
        <w:rPr>
          <w:sz w:val="16"/>
        </w:rPr>
        <w:t>over time</w:t>
      </w:r>
      <w:proofErr w:type="gramEnd"/>
      <w:r w:rsidRPr="00734C44">
        <w:rPr>
          <w:sz w:val="16"/>
        </w:rPr>
        <w:t>.</w:t>
      </w:r>
    </w:p>
    <w:p w14:paraId="4547A18D" w14:textId="77777777" w:rsidR="00A516A1" w:rsidRPr="00734C44" w:rsidRDefault="00A516A1" w:rsidP="00A516A1">
      <w:pPr>
        <w:rPr>
          <w:sz w:val="16"/>
        </w:rPr>
      </w:pPr>
      <w:r w:rsidRPr="00734C44">
        <w:rPr>
          <w:sz w:val="16"/>
        </w:rPr>
        <w:t>Global development increases diversity in global governance</w:t>
      </w:r>
    </w:p>
    <w:p w14:paraId="680D7822" w14:textId="77777777" w:rsidR="00A516A1" w:rsidRPr="00734C44" w:rsidRDefault="00A516A1" w:rsidP="00A516A1">
      <w:pPr>
        <w:rPr>
          <w:sz w:val="16"/>
        </w:rPr>
      </w:pPr>
      <w:r w:rsidRPr="00734C44">
        <w:rPr>
          <w:sz w:val="16"/>
        </w:rPr>
        <w:t xml:space="preserve">One of the main ways global </w:t>
      </w:r>
      <w:proofErr w:type="gramStart"/>
      <w:r w:rsidRPr="00734C44">
        <w:rPr>
          <w:sz w:val="16"/>
        </w:rPr>
        <w:t>development</w:t>
      </w:r>
      <w:proofErr w:type="gramEnd"/>
      <w:r w:rsidRPr="00734C44">
        <w:rPr>
          <w:sz w:val="16"/>
        </w:rPr>
        <w:t xml:space="preserve"> benefits the far future is through its impact on diversity and inclusion in world institutions. </w:t>
      </w:r>
      <w:r w:rsidRPr="006404E0">
        <w:rPr>
          <w:rStyle w:val="StyleUnderline"/>
          <w:highlight w:val="green"/>
        </w:rPr>
        <w:t xml:space="preserve">As countries get </w:t>
      </w:r>
      <w:r w:rsidRPr="006404E0">
        <w:rPr>
          <w:rStyle w:val="Emphasis"/>
          <w:highlight w:val="green"/>
        </w:rPr>
        <w:t>richer</w:t>
      </w:r>
      <w:r w:rsidRPr="006404E0">
        <w:rPr>
          <w:rStyle w:val="StyleUnderline"/>
          <w:highlight w:val="green"/>
        </w:rPr>
        <w:t>, their people get</w:t>
      </w:r>
      <w:r w:rsidRPr="00734C44">
        <w:rPr>
          <w:rStyle w:val="StyleUnderline"/>
        </w:rPr>
        <w:t xml:space="preserve"> better educated and thus </w:t>
      </w:r>
      <w:r w:rsidRPr="006404E0">
        <w:rPr>
          <w:rStyle w:val="StyleUnderline"/>
          <w:highlight w:val="green"/>
        </w:rPr>
        <w:t xml:space="preserve">better placed to </w:t>
      </w:r>
      <w:r w:rsidRPr="006404E0">
        <w:rPr>
          <w:rStyle w:val="Emphasis"/>
          <w:highlight w:val="green"/>
        </w:rPr>
        <w:t>participate in institutions</w:t>
      </w:r>
      <w:r w:rsidRPr="00734C44">
        <w:rPr>
          <w:rStyle w:val="StyleUnderline"/>
        </w:rPr>
        <w:t xml:space="preserve"> with great decision-making power over the world</w:t>
      </w:r>
      <w:r w:rsidRPr="00734C44">
        <w:rPr>
          <w:sz w:val="16"/>
        </w:rPr>
        <w:t xml:space="preserve">, such as multinational corporations, governments, and international organizations. </w:t>
      </w:r>
      <w:r w:rsidRPr="00734C44">
        <w:rPr>
          <w:rStyle w:val="StyleUnderline"/>
        </w:rPr>
        <w:t>Increasing</w:t>
      </w:r>
      <w:r w:rsidRPr="00734C44">
        <w:rPr>
          <w:sz w:val="16"/>
        </w:rPr>
        <w:t xml:space="preserve"> the </w:t>
      </w:r>
      <w:r w:rsidRPr="006404E0">
        <w:rPr>
          <w:rStyle w:val="StyleUnderline"/>
          <w:highlight w:val="green"/>
        </w:rPr>
        <w:t>diversity</w:t>
      </w:r>
      <w:r w:rsidRPr="007A1E2F">
        <w:rPr>
          <w:rStyle w:val="StyleUnderline"/>
        </w:rPr>
        <w:t xml:space="preserve"> of decision makers</w:t>
      </w:r>
      <w:r w:rsidRPr="00734C44">
        <w:rPr>
          <w:rStyle w:val="StyleUnderline"/>
        </w:rPr>
        <w:t xml:space="preserve"> in</w:t>
      </w:r>
      <w:r w:rsidRPr="00734C44">
        <w:rPr>
          <w:sz w:val="16"/>
        </w:rPr>
        <w:t xml:space="preserve"> global </w:t>
      </w:r>
      <w:r w:rsidRPr="00734C44">
        <w:rPr>
          <w:rStyle w:val="StyleUnderline"/>
        </w:rPr>
        <w:t xml:space="preserve">institutions </w:t>
      </w:r>
      <w:r w:rsidRPr="006404E0">
        <w:rPr>
          <w:rStyle w:val="StyleUnderline"/>
          <w:highlight w:val="green"/>
        </w:rPr>
        <w:t>improves</w:t>
      </w:r>
      <w:r w:rsidRPr="00734C44">
        <w:rPr>
          <w:rStyle w:val="StyleUnderline"/>
        </w:rPr>
        <w:t xml:space="preserve"> the </w:t>
      </w:r>
      <w:r w:rsidRPr="006404E0">
        <w:rPr>
          <w:rStyle w:val="Emphasis"/>
          <w:highlight w:val="green"/>
        </w:rPr>
        <w:t>quality of world governance</w:t>
      </w:r>
      <w:r w:rsidRPr="00734C44">
        <w:rPr>
          <w:sz w:val="16"/>
        </w:rPr>
        <w:t xml:space="preserve">, </w:t>
      </w:r>
      <w:r w:rsidRPr="006404E0">
        <w:rPr>
          <w:rStyle w:val="StyleUnderline"/>
          <w:highlight w:val="green"/>
        </w:rPr>
        <w:t>which enables humanity to</w:t>
      </w:r>
      <w:r w:rsidRPr="00734C44">
        <w:rPr>
          <w:rStyle w:val="StyleUnderline"/>
        </w:rPr>
        <w:t xml:space="preserve"> better </w:t>
      </w:r>
      <w:r w:rsidRPr="006404E0">
        <w:rPr>
          <w:rStyle w:val="Emphasis"/>
          <w:highlight w:val="green"/>
        </w:rPr>
        <w:t>navigate existential risks</w:t>
      </w:r>
      <w:r w:rsidRPr="00734C44">
        <w:rPr>
          <w:sz w:val="16"/>
        </w:rPr>
        <w:t xml:space="preserve"> and other global challenges.</w:t>
      </w:r>
    </w:p>
    <w:p w14:paraId="67C6AF5A" w14:textId="77777777" w:rsidR="00A516A1" w:rsidRPr="00734C44" w:rsidRDefault="00A516A1" w:rsidP="00A516A1">
      <w:pPr>
        <w:rPr>
          <w:sz w:val="16"/>
        </w:rPr>
      </w:pPr>
      <w:r w:rsidRPr="00734C44">
        <w:rPr>
          <w:sz w:val="16"/>
        </w:rPr>
        <w:t xml:space="preserve">Diversity in global institutions improves their efficacy in two ways. First, </w:t>
      </w:r>
      <w:r w:rsidRPr="00734C44">
        <w:rPr>
          <w:rStyle w:val="StyleUnderline"/>
        </w:rPr>
        <w:t xml:space="preserve">socially </w:t>
      </w:r>
      <w:r w:rsidRPr="006404E0">
        <w:rPr>
          <w:rStyle w:val="Emphasis"/>
          <w:highlight w:val="green"/>
        </w:rPr>
        <w:t>diverse groups</w:t>
      </w:r>
      <w:r w:rsidRPr="00734C44">
        <w:rPr>
          <w:rStyle w:val="StyleUnderline"/>
        </w:rPr>
        <w:t xml:space="preserve"> outperform homogeneous groups at decision-making because they </w:t>
      </w:r>
      <w:r w:rsidRPr="006404E0">
        <w:rPr>
          <w:rStyle w:val="Emphasis"/>
          <w:highlight w:val="green"/>
        </w:rPr>
        <w:t>deliberate</w:t>
      </w:r>
      <w:r w:rsidRPr="00734C44">
        <w:rPr>
          <w:rStyle w:val="Emphasis"/>
        </w:rPr>
        <w:t xml:space="preserve"> </w:t>
      </w:r>
      <w:r w:rsidRPr="006404E0">
        <w:rPr>
          <w:rStyle w:val="Emphasis"/>
          <w:highlight w:val="green"/>
        </w:rPr>
        <w:t>more carefully</w:t>
      </w:r>
      <w:r w:rsidRPr="00734C44">
        <w:rPr>
          <w:sz w:val="16"/>
        </w:rPr>
        <w:t xml:space="preserve"> and pay more attention to facts. </w:t>
      </w:r>
      <w:r w:rsidRPr="00734C44">
        <w:rPr>
          <w:rStyle w:val="StyleUnderline"/>
        </w:rPr>
        <w:t xml:space="preserve">They </w:t>
      </w:r>
      <w:r w:rsidRPr="006404E0">
        <w:rPr>
          <w:rStyle w:val="StyleUnderline"/>
          <w:highlight w:val="green"/>
        </w:rPr>
        <w:t xml:space="preserve">also </w:t>
      </w:r>
      <w:r w:rsidRPr="006404E0">
        <w:rPr>
          <w:rStyle w:val="Emphasis"/>
          <w:highlight w:val="green"/>
        </w:rPr>
        <w:t>innovate more</w:t>
      </w:r>
      <w:r w:rsidRPr="00734C44">
        <w:rPr>
          <w:rStyle w:val="StyleUnderline"/>
        </w:rPr>
        <w:t xml:space="preserve"> because diverse group members bring </w:t>
      </w:r>
      <w:r w:rsidRPr="00734C44">
        <w:rPr>
          <w:rStyle w:val="Emphasis"/>
        </w:rPr>
        <w:t>unique perspectives</w:t>
      </w:r>
      <w:r w:rsidRPr="00734C44">
        <w:rPr>
          <w:sz w:val="16"/>
        </w:rPr>
        <w:t xml:space="preserve">.3 Second, it improves value alignment between these institutions and </w:t>
      </w:r>
      <w:proofErr w:type="gramStart"/>
      <w:r w:rsidRPr="00734C44">
        <w:rPr>
          <w:sz w:val="16"/>
        </w:rPr>
        <w:t>humanity as a whole</w:t>
      </w:r>
      <w:proofErr w:type="gramEnd"/>
      <w:r w:rsidRPr="00734C44">
        <w:rPr>
          <w:sz w:val="16"/>
        </w:rPr>
        <w:t>. It has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w:t>
      </w:r>
    </w:p>
    <w:p w14:paraId="4C420B54" w14:textId="77777777" w:rsidR="00A516A1" w:rsidRPr="00734C44" w:rsidRDefault="00A516A1" w:rsidP="00A516A1">
      <w:pPr>
        <w:rPr>
          <w:sz w:val="16"/>
        </w:rPr>
      </w:pPr>
      <w:r w:rsidRPr="00734C44">
        <w:rPr>
          <w:rStyle w:val="StyleUnderline"/>
        </w:rPr>
        <w:t>Currently</w:t>
      </w:r>
      <w:r w:rsidRPr="00734C44">
        <w:rPr>
          <w:sz w:val="16"/>
        </w:rPr>
        <w:t xml:space="preserve">, about </w:t>
      </w:r>
      <w:r w:rsidRPr="00734C44">
        <w:rPr>
          <w:rStyle w:val="StyleUnderline"/>
        </w:rPr>
        <w:t>689 million</w:t>
      </w:r>
      <w:r w:rsidRPr="00734C44">
        <w:rPr>
          <w:sz w:val="16"/>
        </w:rPr>
        <w:t xml:space="preserve"> of the 8 billion </w:t>
      </w:r>
      <w:r w:rsidRPr="00734C44">
        <w:rPr>
          <w:rStyle w:val="StyleUnderline"/>
        </w:rPr>
        <w:t>people</w:t>
      </w:r>
      <w:r w:rsidRPr="00734C44">
        <w:rPr>
          <w:sz w:val="16"/>
        </w:rPr>
        <w:t xml:space="preserve"> worldwide </w:t>
      </w:r>
      <w:r w:rsidRPr="00734C44">
        <w:rPr>
          <w:rStyle w:val="StyleUnderline"/>
        </w:rPr>
        <w:t xml:space="preserve">live in </w:t>
      </w:r>
      <w:r w:rsidRPr="00734C44">
        <w:rPr>
          <w:rStyle w:val="Emphasis"/>
        </w:rPr>
        <w:t>extreme poverty</w:t>
      </w:r>
      <w:r w:rsidRPr="00734C44">
        <w:rPr>
          <w:sz w:val="16"/>
        </w:rPr>
        <w:t>, a</w:t>
      </w:r>
      <w:r w:rsidRPr="00734C44">
        <w:rPr>
          <w:rStyle w:val="StyleUnderline"/>
        </w:rPr>
        <w:t xml:space="preserve">nd they cannot participate meaningfully in world governance </w:t>
      </w:r>
      <w:proofErr w:type="gramStart"/>
      <w:r w:rsidRPr="00734C44">
        <w:rPr>
          <w:rStyle w:val="StyleUnderline"/>
        </w:rPr>
        <w:t>as long as</w:t>
      </w:r>
      <w:proofErr w:type="gramEnd"/>
      <w:r w:rsidRPr="00734C44">
        <w:rPr>
          <w:rStyle w:val="StyleUnderline"/>
        </w:rPr>
        <w:t xml:space="preserve"> their basic needs are not</w:t>
      </w:r>
      <w:r w:rsidRPr="00734C44">
        <w:rPr>
          <w:sz w:val="16"/>
        </w:rPr>
        <w:t xml:space="preserve"> met</w:t>
      </w:r>
      <w:proofErr w:type="gramStart"/>
      <w:r w:rsidRPr="00734C44">
        <w:rPr>
          <w:sz w:val="16"/>
        </w:rPr>
        <w:t>.4</w:t>
      </w:r>
      <w:proofErr w:type="gramEnd"/>
      <w:r w:rsidRPr="00734C44">
        <w:rPr>
          <w:sz w:val="16"/>
        </w:rPr>
        <w:t xml:space="preserve"> </w:t>
      </w:r>
      <w:r w:rsidRPr="00734C44">
        <w:rPr>
          <w:rStyle w:val="StyleUnderline"/>
        </w:rPr>
        <w:t xml:space="preserve">2.9 billion people lack </w:t>
      </w:r>
      <w:r w:rsidRPr="00734C44">
        <w:rPr>
          <w:rStyle w:val="Emphasis"/>
        </w:rPr>
        <w:t>Internet access</w:t>
      </w:r>
      <w:r w:rsidRPr="00734C44">
        <w:rPr>
          <w:sz w:val="16"/>
        </w:rPr>
        <w:t>,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(LDCs).5</w:t>
      </w:r>
    </w:p>
    <w:p w14:paraId="1CB9641E" w14:textId="77777777" w:rsidR="00A516A1" w:rsidRPr="00734C44" w:rsidRDefault="00A516A1" w:rsidP="00A516A1">
      <w:pPr>
        <w:rPr>
          <w:sz w:val="16"/>
        </w:rPr>
      </w:pPr>
      <w:r w:rsidRPr="00734C44">
        <w:rPr>
          <w:sz w:val="16"/>
        </w:rPr>
        <w:t>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0F429B22" w14:textId="77777777" w:rsidR="00A516A1" w:rsidRPr="00734C44" w:rsidRDefault="00A516A1" w:rsidP="00A516A1">
      <w:pPr>
        <w:rPr>
          <w:rStyle w:val="Emphasis"/>
        </w:rPr>
      </w:pPr>
      <w:r w:rsidRPr="00734C44">
        <w:rPr>
          <w:rStyle w:val="StyleUnderline"/>
        </w:rPr>
        <w:t xml:space="preserve">Global </w:t>
      </w:r>
      <w:r w:rsidRPr="006404E0">
        <w:rPr>
          <w:rStyle w:val="StyleUnderline"/>
          <w:highlight w:val="green"/>
        </w:rPr>
        <w:t xml:space="preserve">development </w:t>
      </w:r>
      <w:r w:rsidRPr="006404E0">
        <w:rPr>
          <w:rStyle w:val="Emphasis"/>
          <w:highlight w:val="green"/>
        </w:rPr>
        <w:t>reduces existential risks</w:t>
      </w:r>
    </w:p>
    <w:p w14:paraId="09461EBA" w14:textId="77777777" w:rsidR="00A516A1" w:rsidRPr="00734C44" w:rsidRDefault="00A516A1" w:rsidP="00A516A1">
      <w:pPr>
        <w:rPr>
          <w:sz w:val="16"/>
        </w:rPr>
      </w:pPr>
      <w:r w:rsidRPr="00734C44">
        <w:rPr>
          <w:sz w:val="16"/>
        </w:rPr>
        <w:t xml:space="preserve">Another important way in which global development improves the long-term future is by reducing existential risks, </w:t>
      </w:r>
      <w:r w:rsidRPr="006404E0">
        <w:rPr>
          <w:rStyle w:val="StyleUnderline"/>
          <w:highlight w:val="green"/>
        </w:rPr>
        <w:t>particularly</w:t>
      </w:r>
      <w:r w:rsidRPr="00734C44">
        <w:rPr>
          <w:sz w:val="16"/>
        </w:rPr>
        <w:t xml:space="preserve"> risks </w:t>
      </w:r>
      <w:r w:rsidRPr="00734C44">
        <w:rPr>
          <w:rStyle w:val="StyleUnderline"/>
        </w:rPr>
        <w:t xml:space="preserve">from </w:t>
      </w:r>
      <w:r w:rsidRPr="006404E0">
        <w:rPr>
          <w:rStyle w:val="Emphasis"/>
          <w:highlight w:val="green"/>
        </w:rPr>
        <w:t>pandemics</w:t>
      </w:r>
      <w:r w:rsidRPr="006404E0">
        <w:rPr>
          <w:rStyle w:val="StyleUnderline"/>
          <w:highlight w:val="green"/>
        </w:rPr>
        <w:t xml:space="preserve"> and</w:t>
      </w:r>
      <w:r w:rsidRPr="00734C44">
        <w:rPr>
          <w:rStyle w:val="StyleUnderline"/>
        </w:rPr>
        <w:t xml:space="preserve"> political </w:t>
      </w:r>
      <w:r w:rsidRPr="006404E0">
        <w:rPr>
          <w:rStyle w:val="Emphasis"/>
          <w:highlight w:val="green"/>
        </w:rPr>
        <w:t>instability</w:t>
      </w:r>
      <w:r w:rsidRPr="00734C44">
        <w:rPr>
          <w:sz w:val="16"/>
        </w:rPr>
        <w:t xml:space="preserve">. 80,000 Hours estimates that the risk of a biological existential catastrophe in the next 100 years is about 1 in 1000.6 </w:t>
      </w:r>
      <w:r w:rsidRPr="00734C44">
        <w:rPr>
          <w:rStyle w:val="StyleUnderline"/>
        </w:rPr>
        <w:t xml:space="preserve">Poverty makes communities more susceptible to </w:t>
      </w:r>
      <w:r w:rsidRPr="00734C44">
        <w:rPr>
          <w:rStyle w:val="Emphasis"/>
        </w:rPr>
        <w:t>spreading</w:t>
      </w:r>
      <w:r w:rsidRPr="00734C44">
        <w:rPr>
          <w:sz w:val="16"/>
        </w:rPr>
        <w:t xml:space="preserve"> infectious </w:t>
      </w:r>
      <w:r w:rsidRPr="00734C44">
        <w:rPr>
          <w:rStyle w:val="Emphasis"/>
        </w:rPr>
        <w:t>diseases</w:t>
      </w:r>
      <w:r w:rsidRPr="00734C44">
        <w:rPr>
          <w:sz w:val="16"/>
        </w:rPr>
        <w:t xml:space="preserve">. For example, a study of Monrovia, Liberia, in 2014 found that people living in slums who caught the Ebola virus spread it to an average of 3.5 times more people than people living in rich neighborhoods. This is because these neighborhoods are overcrowded, contaminated, and lacking in sanitation and health care infrastructure.7 Also, </w:t>
      </w:r>
      <w:r w:rsidRPr="006404E0">
        <w:rPr>
          <w:rStyle w:val="StyleUnderline"/>
          <w:highlight w:val="green"/>
        </w:rPr>
        <w:t>malnutrition weakens</w:t>
      </w:r>
      <w:r w:rsidRPr="00734C44">
        <w:rPr>
          <w:rStyle w:val="StyleUnderline"/>
        </w:rPr>
        <w:t xml:space="preserve"> </w:t>
      </w:r>
      <w:r w:rsidRPr="00734C44">
        <w:rPr>
          <w:sz w:val="16"/>
        </w:rPr>
        <w:t xml:space="preserve">the </w:t>
      </w:r>
      <w:r w:rsidRPr="006404E0">
        <w:rPr>
          <w:rStyle w:val="Emphasis"/>
          <w:highlight w:val="green"/>
        </w:rPr>
        <w:t>immune systems</w:t>
      </w:r>
      <w:r w:rsidRPr="00734C44">
        <w:rPr>
          <w:sz w:val="16"/>
        </w:rPr>
        <w:t xml:space="preserve"> of poor people, thereby making them more vulnerable to disease.8 </w:t>
      </w:r>
      <w:r w:rsidRPr="00734C44">
        <w:rPr>
          <w:rStyle w:val="StyleUnderline"/>
        </w:rPr>
        <w:t xml:space="preserve">Raising national </w:t>
      </w:r>
      <w:r w:rsidRPr="006404E0">
        <w:rPr>
          <w:rStyle w:val="Emphasis"/>
          <w:highlight w:val="green"/>
        </w:rPr>
        <w:t>income</w:t>
      </w:r>
      <w:r w:rsidRPr="00734C44">
        <w:rPr>
          <w:rStyle w:val="StyleUnderline"/>
        </w:rPr>
        <w:t xml:space="preserve"> improves population health and </w:t>
      </w:r>
      <w:r w:rsidRPr="006404E0">
        <w:rPr>
          <w:rStyle w:val="StyleUnderline"/>
          <w:highlight w:val="green"/>
        </w:rPr>
        <w:t>enables countries to invest</w:t>
      </w:r>
      <w:r w:rsidRPr="00734C44">
        <w:rPr>
          <w:sz w:val="16"/>
        </w:rPr>
        <w:t xml:space="preserve"> more </w:t>
      </w:r>
      <w:r w:rsidRPr="006404E0">
        <w:rPr>
          <w:rStyle w:val="StyleUnderline"/>
          <w:highlight w:val="green"/>
        </w:rPr>
        <w:t>in</w:t>
      </w:r>
      <w:r w:rsidRPr="00734C44">
        <w:rPr>
          <w:rStyle w:val="StyleUnderline"/>
        </w:rPr>
        <w:t xml:space="preserve"> public </w:t>
      </w:r>
      <w:r w:rsidRPr="006404E0">
        <w:rPr>
          <w:rStyle w:val="Emphasis"/>
          <w:highlight w:val="green"/>
        </w:rPr>
        <w:t>health infrastructure</w:t>
      </w:r>
      <w:r w:rsidRPr="006404E0">
        <w:rPr>
          <w:rStyle w:val="StyleUnderline"/>
          <w:highlight w:val="green"/>
        </w:rPr>
        <w:t>, which makes populations</w:t>
      </w:r>
      <w:r w:rsidRPr="00734C44">
        <w:rPr>
          <w:rStyle w:val="StyleUnderline"/>
        </w:rPr>
        <w:t xml:space="preserve"> more </w:t>
      </w:r>
      <w:r w:rsidRPr="006404E0">
        <w:rPr>
          <w:rStyle w:val="Emphasis"/>
          <w:highlight w:val="green"/>
        </w:rPr>
        <w:t>resilient to</w:t>
      </w:r>
      <w:r w:rsidRPr="00734C44">
        <w:rPr>
          <w:sz w:val="16"/>
        </w:rPr>
        <w:t xml:space="preserve"> potentially </w:t>
      </w:r>
      <w:r w:rsidRPr="00734C44">
        <w:rPr>
          <w:rStyle w:val="Emphasis"/>
        </w:rPr>
        <w:t xml:space="preserve">catastrophic </w:t>
      </w:r>
      <w:r w:rsidRPr="006404E0">
        <w:rPr>
          <w:rStyle w:val="Emphasis"/>
          <w:highlight w:val="green"/>
        </w:rPr>
        <w:t>pandemics</w:t>
      </w:r>
      <w:r w:rsidRPr="00734C44">
        <w:rPr>
          <w:sz w:val="16"/>
        </w:rPr>
        <w:t>.</w:t>
      </w:r>
    </w:p>
    <w:p w14:paraId="621581F6" w14:textId="77777777" w:rsidR="00A516A1" w:rsidRPr="00035423" w:rsidRDefault="00A516A1" w:rsidP="00A516A1">
      <w:pPr>
        <w:rPr>
          <w:sz w:val="16"/>
        </w:rPr>
      </w:pPr>
      <w:r w:rsidRPr="007A1E2F">
        <w:rPr>
          <w:rStyle w:val="StyleUnderline"/>
        </w:rPr>
        <w:t xml:space="preserve">Global poverty also causes existential risk through its negative effects on </w:t>
      </w:r>
      <w:r w:rsidRPr="007A1E2F">
        <w:rPr>
          <w:rStyle w:val="Emphasis"/>
        </w:rPr>
        <w:t>international security</w:t>
      </w:r>
      <w:r w:rsidRPr="007A1E2F">
        <w:rPr>
          <w:sz w:val="16"/>
        </w:rPr>
        <w:t>. Many</w:t>
      </w:r>
      <w:r w:rsidRPr="00734C44">
        <w:rPr>
          <w:sz w:val="16"/>
        </w:rPr>
        <w:t xml:space="preserve"> </w:t>
      </w:r>
      <w:r w:rsidRPr="00734C44">
        <w:rPr>
          <w:rStyle w:val="StyleUnderline"/>
        </w:rPr>
        <w:t>developing countries</w:t>
      </w:r>
      <w:r w:rsidRPr="00734C44">
        <w:rPr>
          <w:sz w:val="16"/>
        </w:rPr>
        <w:t xml:space="preserve">, particularly weak states, </w:t>
      </w:r>
      <w:r w:rsidRPr="00734C44">
        <w:rPr>
          <w:rStyle w:val="StyleUnderline"/>
        </w:rPr>
        <w:t xml:space="preserve">are caught in a </w:t>
      </w:r>
      <w:r w:rsidRPr="00734C44">
        <w:rPr>
          <w:rStyle w:val="Emphasis"/>
        </w:rPr>
        <w:t>vicious cycle</w:t>
      </w:r>
      <w:r w:rsidRPr="00734C44">
        <w:rPr>
          <w:rStyle w:val="StyleUnderline"/>
        </w:rPr>
        <w:t xml:space="preserve"> of </w:t>
      </w:r>
      <w:r w:rsidRPr="00734C44">
        <w:rPr>
          <w:rStyle w:val="Emphasis"/>
        </w:rPr>
        <w:t>poverty</w:t>
      </w:r>
      <w:r w:rsidRPr="00734C44">
        <w:rPr>
          <w:sz w:val="16"/>
        </w:rPr>
        <w:t xml:space="preserve">, corruption, </w:t>
      </w:r>
      <w:r w:rsidRPr="00734C44">
        <w:rPr>
          <w:rStyle w:val="StyleUnderline"/>
        </w:rPr>
        <w:t>and</w:t>
      </w:r>
      <w:r w:rsidRPr="00734C44">
        <w:rPr>
          <w:sz w:val="16"/>
        </w:rPr>
        <w:t xml:space="preserve"> political </w:t>
      </w:r>
      <w:r w:rsidRPr="00734C44">
        <w:rPr>
          <w:rStyle w:val="Emphasis"/>
        </w:rPr>
        <w:t>instability</w:t>
      </w:r>
      <w:r w:rsidRPr="00734C44">
        <w:rPr>
          <w:sz w:val="16"/>
        </w:rPr>
        <w:t xml:space="preserve">: “Inept, corrupt, or </w:t>
      </w:r>
      <w:r w:rsidRPr="00734C44">
        <w:rPr>
          <w:rStyle w:val="StyleUnderline"/>
        </w:rPr>
        <w:t xml:space="preserve">weak governance fosters </w:t>
      </w:r>
      <w:r w:rsidRPr="00734C44">
        <w:rPr>
          <w:rStyle w:val="Emphasis"/>
        </w:rPr>
        <w:t>poverty</w:t>
      </w:r>
      <w:r w:rsidRPr="00734C44">
        <w:rPr>
          <w:sz w:val="16"/>
        </w:rPr>
        <w:t xml:space="preserve">; widespread </w:t>
      </w:r>
      <w:r w:rsidRPr="006404E0">
        <w:rPr>
          <w:rStyle w:val="StyleUnderline"/>
          <w:highlight w:val="green"/>
        </w:rPr>
        <w:t>poverty makes</w:t>
      </w:r>
      <w:r w:rsidRPr="00734C44">
        <w:rPr>
          <w:sz w:val="16"/>
        </w:rPr>
        <w:t xml:space="preserve"> </w:t>
      </w:r>
      <w:r w:rsidRPr="006404E0">
        <w:rPr>
          <w:rStyle w:val="Emphasis"/>
          <w:highlight w:val="green"/>
        </w:rPr>
        <w:t>effective</w:t>
      </w:r>
      <w:r w:rsidRPr="00734C44">
        <w:rPr>
          <w:sz w:val="16"/>
        </w:rPr>
        <w:t xml:space="preserve">, equitable </w:t>
      </w:r>
      <w:r w:rsidRPr="006404E0">
        <w:rPr>
          <w:rStyle w:val="Emphasis"/>
          <w:highlight w:val="green"/>
        </w:rPr>
        <w:t>governance</w:t>
      </w:r>
      <w:r w:rsidRPr="00734C44">
        <w:rPr>
          <w:rStyle w:val="StyleUnderline"/>
        </w:rPr>
        <w:t xml:space="preserve"> </w:t>
      </w:r>
      <w:r w:rsidRPr="00734C44">
        <w:rPr>
          <w:rStyle w:val="Emphasis"/>
        </w:rPr>
        <w:t xml:space="preserve">more </w:t>
      </w:r>
      <w:r w:rsidRPr="006404E0">
        <w:rPr>
          <w:rStyle w:val="Emphasis"/>
          <w:highlight w:val="green"/>
        </w:rPr>
        <w:t>difficult</w:t>
      </w:r>
      <w:r w:rsidRPr="00734C44">
        <w:rPr>
          <w:sz w:val="16"/>
        </w:rPr>
        <w:t xml:space="preserve"> to achieve; and when weak governments fail to improve their people’s lives, their legitimacy suffers.” </w:t>
      </w:r>
      <w:r w:rsidRPr="006404E0">
        <w:rPr>
          <w:rStyle w:val="StyleUnderline"/>
          <w:highlight w:val="green"/>
        </w:rPr>
        <w:t>Weak states</w:t>
      </w:r>
      <w:r w:rsidRPr="00734C44">
        <w:rPr>
          <w:sz w:val="16"/>
        </w:rPr>
        <w:t xml:space="preserve"> often </w:t>
      </w:r>
      <w:r w:rsidRPr="006404E0">
        <w:rPr>
          <w:rStyle w:val="Emphasis"/>
          <w:highlight w:val="green"/>
        </w:rPr>
        <w:t>engender terrorism</w:t>
      </w:r>
      <w:r w:rsidRPr="006404E0">
        <w:rPr>
          <w:rStyle w:val="StyleUnderline"/>
          <w:highlight w:val="green"/>
        </w:rPr>
        <w:t xml:space="preserve"> and </w:t>
      </w:r>
      <w:r w:rsidRPr="006404E0">
        <w:rPr>
          <w:rStyle w:val="Emphasis"/>
          <w:highlight w:val="green"/>
        </w:rPr>
        <w:t>crime</w:t>
      </w:r>
      <w:r w:rsidRPr="00734C44">
        <w:rPr>
          <w:rStyle w:val="StyleUnderline"/>
        </w:rPr>
        <w:t xml:space="preserve"> because they are unable to maintain law and order</w:t>
      </w:r>
      <w:r w:rsidRPr="00734C44">
        <w:rPr>
          <w:sz w:val="16"/>
        </w:rPr>
        <w:t xml:space="preserve"> in their territories.9</w:t>
      </w:r>
    </w:p>
    <w:p w14:paraId="6E27A3A4" w14:textId="77777777" w:rsidR="00A516A1" w:rsidRDefault="00A516A1" w:rsidP="00A516A1">
      <w:pPr>
        <w:pStyle w:val="Heading3"/>
      </w:pPr>
      <w:r>
        <w:t>OFF</w:t>
      </w:r>
    </w:p>
    <w:p w14:paraId="01BDAC4A" w14:textId="77777777" w:rsidR="00A516A1" w:rsidRPr="001C7C10" w:rsidRDefault="00A516A1" w:rsidP="00A516A1">
      <w:r>
        <w:t>T-no SECONDARY strikes.</w:t>
      </w:r>
    </w:p>
    <w:p w14:paraId="648740F6" w14:textId="77777777" w:rsidR="00A516A1" w:rsidRPr="009A7D72" w:rsidRDefault="00A516A1" w:rsidP="00A516A1">
      <w:pPr>
        <w:pStyle w:val="Heading4"/>
      </w:pPr>
      <w:r>
        <w:t>Collective bargaining rights pertain to employees bargaining for better working conditions.</w:t>
      </w:r>
    </w:p>
    <w:p w14:paraId="33D41269" w14:textId="77777777" w:rsidR="00A516A1" w:rsidRDefault="00A516A1" w:rsidP="00A516A1">
      <w:r w:rsidRPr="007B471E">
        <w:rPr>
          <w:rStyle w:val="Style13ptBold"/>
        </w:rPr>
        <w:t>Mah 25</w:t>
      </w:r>
      <w:r>
        <w:t>; Emet Mah 2024/2025 [“ARTICLE: THE NATIONAL LABOR RELATIONS ACT PATCH NOTES: RECENT CHANGES TO THE FEDERAL EMPLOYMENT LAW LANDSCAPE, ITS IMPACT ON ESPORT PLAYERS, AND WHAT THESE CHANGES INDICATE ABOUT THE FUTURE, 18 J. Bus. Entrepreneurship &amp; L. 147, access via NexisUni, 8-12-</w:t>
      </w:r>
      <w:proofErr w:type="gramStart"/>
      <w:r>
        <w:t>2025]cdm</w:t>
      </w:r>
      <w:proofErr w:type="gramEnd"/>
    </w:p>
    <w:p w14:paraId="69D305FB" w14:textId="77777777" w:rsidR="00A516A1" w:rsidRDefault="00A516A1" w:rsidP="00A516A1">
      <w:r>
        <w:t xml:space="preserve">The NLRA is the product of Congress's attempt to "encourage </w:t>
      </w:r>
      <w:r w:rsidRPr="006404E0">
        <w:rPr>
          <w:rStyle w:val="StyleUnderline"/>
          <w:highlight w:val="green"/>
        </w:rPr>
        <w:t>collective bargaining</w:t>
      </w:r>
      <w:r>
        <w:t xml:space="preserve"> by protecting workers' full freedom of association."1123Link to the text of the note This statute is enforced by the NLRB, which serves the purpose of investigating claims brought under the NLRA.1124Link to the text of the note Additionally, the NLRB may change the NLRA via case decisions and amendments to allow workers "full freedom of association, self-organization, and designation of representatives of their own choosing, for the purpose of negotiating the terms and conditions of their employment or other mutual aid or protection."1125Link to the text of the note Essentially, the NLRA </w:t>
      </w:r>
      <w:r w:rsidRPr="006404E0">
        <w:rPr>
          <w:rStyle w:val="StyleUnderline"/>
          <w:highlight w:val="green"/>
        </w:rPr>
        <w:t>gives employees</w:t>
      </w:r>
      <w:r>
        <w:t xml:space="preserve"> </w:t>
      </w:r>
      <w:r w:rsidRPr="006404E0">
        <w:rPr>
          <w:rStyle w:val="StyleUnderline"/>
          <w:highlight w:val="green"/>
        </w:rPr>
        <w:t>the legally protected right to join and form unions</w:t>
      </w:r>
      <w:r>
        <w:t xml:space="preserve"> </w:t>
      </w:r>
      <w:r w:rsidRPr="006404E0">
        <w:rPr>
          <w:rStyle w:val="StyleUnderline"/>
          <w:highlight w:val="green"/>
        </w:rPr>
        <w:t>that bargain</w:t>
      </w:r>
      <w:r>
        <w:t xml:space="preserve"> on their behalf </w:t>
      </w:r>
      <w:r w:rsidRPr="006404E0">
        <w:rPr>
          <w:rStyle w:val="StyleUnderline"/>
          <w:highlight w:val="green"/>
        </w:rPr>
        <w:t>for</w:t>
      </w:r>
      <w:r>
        <w:t xml:space="preserve"> </w:t>
      </w:r>
      <w:r w:rsidRPr="006404E0">
        <w:rPr>
          <w:rStyle w:val="StyleUnderline"/>
          <w:highlight w:val="green"/>
        </w:rPr>
        <w:t>better</w:t>
      </w:r>
      <w:r>
        <w:t xml:space="preserve"> "wages, hours, and other terms and </w:t>
      </w:r>
      <w:r w:rsidRPr="006404E0">
        <w:rPr>
          <w:rStyle w:val="StyleUnderline"/>
          <w:highlight w:val="green"/>
        </w:rPr>
        <w:t>conditions of employment</w:t>
      </w:r>
      <w:r>
        <w:t>."1126Link to the text of the note The NLRA also protects worker's strikes, prevents employers from retaliating against workers exercising their rights, and provides other safeguards.1127Link to the text of the note If the NLRB determines that an employer violates the NLRA, the NLRB may grant an appropriate remedy.1128Link to the text of the note As such, many people recognize  [*159]  unionization as the growing industry's way forward.1129Link to the text of the note However, the NLRA's protections do not extend to a number of different workers, including independent contractors.1130Link to the text of the note Publishers like Riot Games take steps to recognize esport professionals as independent contractors instead of employees in order to keep players from receiving benefits prescribed by the NLRA.1131Link to the text of the note Although publishers have taken extensive steps to reinforce the notion that players are not employees, many think otherwise.1132Link to the text of the note While there have been numerous analyses by varying authors applying various tests, not all tests are equally persuasive.1133Link to the text of the note Among them, are the "economic realities test," which is "currently used to determine employee status for purposes of the Fair Labor Standards Act (FLSA)," and the "ABC test," which as of 2021 was only adopted by twenty states and the District of Columbia.1134Link to the text of the note A determination of an esport player as an employee under the economic reality test only guarantees worker  [*160]  protection against unfair wages, meaning that this class of employees are not guaranteed the same scope of rights as under the NLRA.1135Link to the text of the note Additionally, the NLRB in 2023 pulled away from the ABC test in favor of returning to the common law agency test.1136Link to the text of the note In light of this development, this article will look only at the two most promising paths to coverage under the NLRA, the common law agency test and the test for determining joint employership.</w:t>
      </w:r>
    </w:p>
    <w:p w14:paraId="5F996518" w14:textId="77777777" w:rsidR="00A516A1" w:rsidRDefault="00A516A1" w:rsidP="00A516A1">
      <w:pPr>
        <w:pStyle w:val="Heading4"/>
      </w:pPr>
      <w:r>
        <w:t>Secondary strikes are explicitly divorced from labor disputes.</w:t>
      </w:r>
    </w:p>
    <w:p w14:paraId="1AC82DAD" w14:textId="77777777" w:rsidR="00A516A1" w:rsidRDefault="00A516A1" w:rsidP="00A516A1">
      <w:r w:rsidRPr="00C25339">
        <w:rPr>
          <w:rStyle w:val="Style13ptBold"/>
        </w:rPr>
        <w:t>Hornbein 53</w:t>
      </w:r>
      <w:r>
        <w:t xml:space="preserve">, PHILIP HORNBEIN, JR. of the Denver Bar Aug., 1953[“SECONDARY BOYCOTTS UNDER THE TAFT-HARTLEY ACT” online at:  </w:t>
      </w:r>
      <w:hyperlink r:id="rId9" w:history="1">
        <w:r w:rsidRPr="00156CDE">
          <w:rPr>
            <w:rStyle w:val="Hyperlink"/>
          </w:rPr>
          <w:t>https://digitalcommons.du.edu/cgi/viewcontent.cgi?article=4677&amp;context=dlr</w:t>
        </w:r>
      </w:hyperlink>
      <w:r>
        <w:t>, accessed 8-26-25]cdm</w:t>
      </w:r>
    </w:p>
    <w:p w14:paraId="0C8D052A" w14:textId="77777777" w:rsidR="00A516A1" w:rsidRDefault="00A516A1" w:rsidP="00A516A1">
      <w:r w:rsidRPr="006404E0">
        <w:rPr>
          <w:rStyle w:val="StyleUnderline"/>
          <w:highlight w:val="green"/>
        </w:rPr>
        <w:t>The distinctive feature of a secondary boycott</w:t>
      </w:r>
      <w:r>
        <w:t xml:space="preserve"> </w:t>
      </w:r>
      <w:r w:rsidRPr="006404E0">
        <w:rPr>
          <w:rStyle w:val="StyleUnderline"/>
          <w:highlight w:val="green"/>
        </w:rPr>
        <w:t>is that it is directed against a neutral party rather than against the employer directly involved in the labor dispute</w:t>
      </w:r>
      <w:r>
        <w:t>. The target of the secondary boycott is a third party who is engaged in business dealings with the employer as a customer, supplier, or otherwise. The object of the secondary boycott is to cause the boycottee to cease doing business with the employer. The secondary boycott may take the form of a withholding of either patronage or labor from the boycottee. The withholding of labor may consist of an all-out strike but is usually confined to a more limited form of work stoppage.</w:t>
      </w:r>
    </w:p>
    <w:p w14:paraId="190BE265" w14:textId="77777777" w:rsidR="00A516A1" w:rsidRPr="00E55D55" w:rsidRDefault="00A516A1" w:rsidP="00A516A1">
      <w:pPr>
        <w:pStyle w:val="Heading4"/>
      </w:pPr>
      <w:r>
        <w:t xml:space="preserve">Vote </w:t>
      </w:r>
      <w:proofErr w:type="gramStart"/>
      <w:r>
        <w:t>neg</w:t>
      </w:r>
      <w:proofErr w:type="gramEnd"/>
      <w:r>
        <w:t xml:space="preserve"> for Limits and Ground – strengthening rights for parties uninvolved in the labor dispute opens the floodgates to unrelated employee rights that aren’t rejoined by core topic generics.  </w:t>
      </w:r>
      <w:r>
        <w:rPr>
          <w:u w:val="single"/>
        </w:rPr>
        <w:t>Competing interpretations</w:t>
      </w:r>
      <w:r>
        <w:t xml:space="preserve"> is the only meaningful metric to evaluate topicality.</w:t>
      </w:r>
    </w:p>
    <w:p w14:paraId="77F8F0C3" w14:textId="77777777" w:rsidR="00A516A1" w:rsidRDefault="00A516A1" w:rsidP="00A516A1">
      <w:pPr>
        <w:pStyle w:val="Heading3"/>
      </w:pPr>
      <w:r>
        <w:t>OFF</w:t>
      </w:r>
    </w:p>
    <w:p w14:paraId="24397243" w14:textId="77777777" w:rsidR="00A516A1" w:rsidRPr="000B67EB" w:rsidRDefault="00A516A1" w:rsidP="00A516A1">
      <w:r>
        <w:t>States CP</w:t>
      </w:r>
    </w:p>
    <w:p w14:paraId="4AE12CE9" w14:textId="77777777" w:rsidR="00A516A1" w:rsidRDefault="00A516A1" w:rsidP="00A516A1">
      <w:pPr>
        <w:pStyle w:val="Heading4"/>
      </w:pPr>
      <w:bookmarkStart w:id="0" w:name="_Hlk213320235"/>
      <w:r>
        <w:t>The 50 states and relevant sub-national territories should establish conditional laws to substantially strengthen collective bargaining rights for non-intermittent secondary actions which withhold cooperation with all federal initiatives unless Congress voids preempting statutes.</w:t>
      </w:r>
    </w:p>
    <w:p w14:paraId="3B84C5CE" w14:textId="77777777" w:rsidR="00A516A1" w:rsidRPr="00C32EB2" w:rsidRDefault="00A516A1" w:rsidP="00A516A1">
      <w:pPr>
        <w:pStyle w:val="Heading4"/>
      </w:pPr>
      <w:r>
        <w:t xml:space="preserve">Solves without state </w:t>
      </w:r>
      <w:proofErr w:type="gramStart"/>
      <w:r>
        <w:t>belligerence which</w:t>
      </w:r>
      <w:proofErr w:type="gramEnd"/>
      <w:r>
        <w:t xml:space="preserve"> undermines democracy.</w:t>
      </w:r>
    </w:p>
    <w:p w14:paraId="6FA53D89" w14:textId="77777777" w:rsidR="00A516A1" w:rsidRDefault="00A516A1" w:rsidP="00A516A1">
      <w:r w:rsidRPr="00C32EB2">
        <w:rPr>
          <w:rStyle w:val="Style13ptBold"/>
        </w:rPr>
        <w:t>LeClercq 25</w:t>
      </w:r>
      <w:r>
        <w:t>; Desirée LeClercq Assistant Professor, University of Georgia School of Law FORTHCOMING, ALABAMA LAW REVIEW VOL. 77 (2025) [“RESISTING FEDERAL PREEMPTION” available online via SSRN, accessed 10-29-</w:t>
      </w:r>
      <w:proofErr w:type="gramStart"/>
      <w:r>
        <w:t>25]cdm</w:t>
      </w:r>
      <w:proofErr w:type="gramEnd"/>
    </w:p>
    <w:p w14:paraId="31369879" w14:textId="77777777" w:rsidR="00A516A1" w:rsidRDefault="00A516A1" w:rsidP="00A516A1">
      <w:r>
        <w:t xml:space="preserve">One of the most pressing issues in constitutional law is how </w:t>
      </w:r>
      <w:r w:rsidRPr="006404E0">
        <w:rPr>
          <w:rStyle w:val="StyleUnderline"/>
          <w:highlight w:val="green"/>
        </w:rPr>
        <w:t>states</w:t>
      </w:r>
      <w:r>
        <w:t xml:space="preserve"> </w:t>
      </w:r>
      <w:proofErr w:type="gramStart"/>
      <w:r>
        <w:t xml:space="preserve">may—and </w:t>
      </w:r>
      <w:r w:rsidRPr="006404E0">
        <w:rPr>
          <w:highlight w:val="green"/>
        </w:rPr>
        <w:t>should</w:t>
      </w:r>
      <w:r>
        <w:t>—</w:t>
      </w:r>
      <w:proofErr w:type="gramEnd"/>
      <w:r w:rsidRPr="006404E0">
        <w:rPr>
          <w:rStyle w:val="StyleUnderline"/>
          <w:highlight w:val="green"/>
        </w:rPr>
        <w:t>resist</w:t>
      </w:r>
      <w:r w:rsidRPr="00C32EB2">
        <w:rPr>
          <w:rStyle w:val="StyleUnderline"/>
        </w:rPr>
        <w:t xml:space="preserve"> </w:t>
      </w:r>
      <w:proofErr w:type="gramStart"/>
      <w:r w:rsidRPr="006404E0">
        <w:rPr>
          <w:rStyle w:val="StyleUnderline"/>
          <w:highlight w:val="green"/>
        </w:rPr>
        <w:t>fed</w:t>
      </w:r>
      <w:r w:rsidRPr="00C32EB2">
        <w:rPr>
          <w:rStyle w:val="StyleUnderline"/>
        </w:rPr>
        <w:t>eral</w:t>
      </w:r>
      <w:proofErr w:type="gramEnd"/>
      <w:r w:rsidRPr="00C32EB2">
        <w:rPr>
          <w:rStyle w:val="StyleUnderline"/>
        </w:rPr>
        <w:t xml:space="preserve"> </w:t>
      </w:r>
      <w:r w:rsidRPr="006404E0">
        <w:rPr>
          <w:rStyle w:val="StyleUnderline"/>
          <w:highlight w:val="green"/>
        </w:rPr>
        <w:t>preempting</w:t>
      </w:r>
      <w:r w:rsidRPr="00C32EB2">
        <w:rPr>
          <w:rStyle w:val="StyleUnderline"/>
        </w:rPr>
        <w:t xml:space="preserve"> laws</w:t>
      </w:r>
      <w:r>
        <w:t xml:space="preserve"> and policies </w:t>
      </w:r>
      <w:r w:rsidRPr="00C32EB2">
        <w:rPr>
          <w:rStyle w:val="StyleUnderline"/>
        </w:rPr>
        <w:t>with which they disagree</w:t>
      </w:r>
      <w:r>
        <w:t xml:space="preserve">. It’s a problem faced by red and blue states alike in an age of extreme political polarization. </w:t>
      </w:r>
      <w:r w:rsidRPr="00C32EB2">
        <w:rPr>
          <w:rStyle w:val="StyleUnderline"/>
        </w:rPr>
        <w:t>Despite</w:t>
      </w:r>
      <w:r>
        <w:t xml:space="preserve"> having </w:t>
      </w:r>
      <w:r w:rsidRPr="00C32EB2">
        <w:rPr>
          <w:rStyle w:val="StyleUnderline"/>
        </w:rPr>
        <w:t>legitimate reasons to resist the federal government</w:t>
      </w:r>
      <w:r>
        <w:t xml:space="preserve"> on matters that affect local citizens and interests, </w:t>
      </w:r>
      <w:r w:rsidRPr="00C32EB2">
        <w:rPr>
          <w:rStyle w:val="StyleUnderline"/>
        </w:rPr>
        <w:t>states</w:t>
      </w:r>
      <w:r>
        <w:t xml:space="preserve"> </w:t>
      </w:r>
      <w:r w:rsidRPr="00C32EB2">
        <w:rPr>
          <w:rStyle w:val="StyleUnderline"/>
        </w:rPr>
        <w:t>seem to have few options</w:t>
      </w:r>
      <w:r>
        <w:t xml:space="preserve">. </w:t>
      </w:r>
      <w:r w:rsidRPr="006404E0">
        <w:rPr>
          <w:rStyle w:val="StyleUnderline"/>
          <w:highlight w:val="green"/>
        </w:rPr>
        <w:t>Conventional</w:t>
      </w:r>
      <w:r w:rsidRPr="00C32EB2">
        <w:rPr>
          <w:rStyle w:val="StyleUnderline"/>
        </w:rPr>
        <w:t xml:space="preserve"> </w:t>
      </w:r>
      <w:r w:rsidRPr="006404E0">
        <w:rPr>
          <w:rStyle w:val="StyleUnderline"/>
          <w:highlight w:val="green"/>
        </w:rPr>
        <w:t>wisdom</w:t>
      </w:r>
      <w:r w:rsidRPr="00C32EB2">
        <w:rPr>
          <w:rStyle w:val="StyleUnderline"/>
        </w:rPr>
        <w:t xml:space="preserve"> </w:t>
      </w:r>
      <w:r w:rsidRPr="006404E0">
        <w:rPr>
          <w:rStyle w:val="StyleUnderline"/>
          <w:highlight w:val="green"/>
        </w:rPr>
        <w:t>is</w:t>
      </w:r>
      <w:r>
        <w:t xml:space="preserve"> that </w:t>
      </w:r>
      <w:r w:rsidRPr="00C32EB2">
        <w:rPr>
          <w:rStyle w:val="StyleUnderline"/>
        </w:rPr>
        <w:t xml:space="preserve">they engage in either direct resistance through </w:t>
      </w:r>
      <w:r w:rsidRPr="006404E0">
        <w:rPr>
          <w:rStyle w:val="StyleUnderline"/>
          <w:highlight w:val="green"/>
        </w:rPr>
        <w:t>litigation</w:t>
      </w:r>
      <w:r>
        <w:t xml:space="preserve"> that challenges the constitutionality of preempting laws, </w:t>
      </w:r>
      <w:r w:rsidRPr="006404E0">
        <w:rPr>
          <w:rStyle w:val="StyleUnderline"/>
          <w:highlight w:val="green"/>
        </w:rPr>
        <w:t>or evasion</w:t>
      </w:r>
      <w:r w:rsidRPr="00C32EB2">
        <w:rPr>
          <w:rStyle w:val="StyleUnderline"/>
        </w:rPr>
        <w:t xml:space="preserve"> by quietly enacting arguably non-compliant laws hoping to avoid enforcement</w:t>
      </w:r>
      <w:r>
        <w:t xml:space="preserve">. </w:t>
      </w:r>
      <w:r w:rsidRPr="006404E0">
        <w:rPr>
          <w:rStyle w:val="StyleUnderline"/>
          <w:highlight w:val="green"/>
        </w:rPr>
        <w:t>Both</w:t>
      </w:r>
      <w:r w:rsidRPr="00C32EB2">
        <w:rPr>
          <w:rStyle w:val="StyleUnderline"/>
        </w:rPr>
        <w:t xml:space="preserve"> strategies </w:t>
      </w:r>
      <w:r w:rsidRPr="006404E0">
        <w:rPr>
          <w:rStyle w:val="StyleUnderline"/>
          <w:highlight w:val="green"/>
        </w:rPr>
        <w:t>adopt a belligerent stance</w:t>
      </w:r>
      <w:r w:rsidRPr="00C32EB2">
        <w:rPr>
          <w:rStyle w:val="StyleUnderline"/>
        </w:rPr>
        <w:t xml:space="preserve"> toward the federal government</w:t>
      </w:r>
      <w:r>
        <w:t xml:space="preserve">, one that is </w:t>
      </w:r>
      <w:r w:rsidRPr="006404E0">
        <w:rPr>
          <w:rStyle w:val="StyleUnderline"/>
          <w:highlight w:val="green"/>
        </w:rPr>
        <w:t>out of step with</w:t>
      </w:r>
      <w:r w:rsidRPr="00C32EB2">
        <w:rPr>
          <w:rStyle w:val="StyleUnderline"/>
        </w:rPr>
        <w:t xml:space="preserve"> a growing literature that praises “</w:t>
      </w:r>
      <w:r w:rsidRPr="006404E0">
        <w:rPr>
          <w:rStyle w:val="StyleUnderline"/>
          <w:highlight w:val="green"/>
        </w:rPr>
        <w:t>cooperative</w:t>
      </w:r>
      <w:r w:rsidRPr="00C32EB2">
        <w:rPr>
          <w:rStyle w:val="StyleUnderline"/>
        </w:rPr>
        <w:t xml:space="preserve"> </w:t>
      </w:r>
      <w:r w:rsidRPr="006404E0">
        <w:rPr>
          <w:rStyle w:val="StyleUnderline"/>
          <w:highlight w:val="green"/>
        </w:rPr>
        <w:t>federalism</w:t>
      </w:r>
      <w:r w:rsidRPr="00C32EB2">
        <w:rPr>
          <w:rStyle w:val="StyleUnderline"/>
        </w:rPr>
        <w:t xml:space="preserve">” </w:t>
      </w:r>
      <w:proofErr w:type="gramStart"/>
      <w:r w:rsidRPr="00C32EB2">
        <w:rPr>
          <w:rStyle w:val="StyleUnderline"/>
        </w:rPr>
        <w:t xml:space="preserve">as a way </w:t>
      </w:r>
      <w:r w:rsidRPr="006404E0">
        <w:rPr>
          <w:rStyle w:val="StyleUnderline"/>
          <w:highlight w:val="green"/>
        </w:rPr>
        <w:t>to</w:t>
      </w:r>
      <w:proofErr w:type="gramEnd"/>
      <w:r w:rsidRPr="006404E0">
        <w:rPr>
          <w:rStyle w:val="StyleUnderline"/>
          <w:highlight w:val="green"/>
        </w:rPr>
        <w:t xml:space="preserve"> promote</w:t>
      </w:r>
      <w:r w:rsidRPr="00C32EB2">
        <w:rPr>
          <w:rStyle w:val="StyleUnderline"/>
        </w:rPr>
        <w:t xml:space="preserve"> </w:t>
      </w:r>
      <w:r w:rsidRPr="006404E0">
        <w:rPr>
          <w:rStyle w:val="StyleUnderline"/>
          <w:highlight w:val="green"/>
        </w:rPr>
        <w:t>democratic accountability</w:t>
      </w:r>
      <w:r>
        <w:t xml:space="preserve"> and improve national policies. </w:t>
      </w:r>
    </w:p>
    <w:p w14:paraId="16841C6C" w14:textId="77777777" w:rsidR="00A516A1" w:rsidRPr="00C32EB2" w:rsidRDefault="00A516A1" w:rsidP="00A516A1">
      <w:pPr>
        <w:rPr>
          <w:rStyle w:val="StyleUnderline"/>
        </w:rPr>
      </w:pPr>
      <w:r>
        <w:t xml:space="preserve">This Article identifies and analyzes </w:t>
      </w:r>
      <w:r w:rsidRPr="00C32EB2">
        <w:rPr>
          <w:rStyle w:val="StyleUnderline"/>
        </w:rPr>
        <w:t>an overlooked third option</w:t>
      </w:r>
      <w:r>
        <w:t xml:space="preserve">. A growing number of </w:t>
      </w:r>
      <w:r w:rsidRPr="006404E0">
        <w:rPr>
          <w:rStyle w:val="StyleUnderline"/>
          <w:highlight w:val="green"/>
        </w:rPr>
        <w:t>states</w:t>
      </w:r>
      <w:r w:rsidRPr="00C32EB2">
        <w:rPr>
          <w:rStyle w:val="StyleUnderline"/>
        </w:rPr>
        <w:t xml:space="preserve"> are </w:t>
      </w:r>
      <w:r w:rsidRPr="006404E0">
        <w:rPr>
          <w:rStyle w:val="StyleUnderline"/>
          <w:highlight w:val="green"/>
        </w:rPr>
        <w:t>engag</w:t>
      </w:r>
      <w:r w:rsidRPr="00C32EB2">
        <w:rPr>
          <w:rStyle w:val="StyleUnderline"/>
        </w:rPr>
        <w:t xml:space="preserve">ing </w:t>
      </w:r>
      <w:r w:rsidRPr="006404E0">
        <w:rPr>
          <w:rStyle w:val="StyleUnderline"/>
          <w:highlight w:val="green"/>
        </w:rPr>
        <w:t>in</w:t>
      </w:r>
      <w:r w:rsidRPr="00C32EB2">
        <w:rPr>
          <w:rStyle w:val="StyleUnderline"/>
        </w:rPr>
        <w:t xml:space="preserve"> </w:t>
      </w:r>
      <w:r w:rsidRPr="006404E0">
        <w:rPr>
          <w:rStyle w:val="StyleUnderline"/>
          <w:highlight w:val="green"/>
        </w:rPr>
        <w:t>persuasive</w:t>
      </w:r>
      <w:r w:rsidRPr="00C32EB2">
        <w:rPr>
          <w:rStyle w:val="StyleUnderline"/>
        </w:rPr>
        <w:t xml:space="preserve"> </w:t>
      </w:r>
      <w:r w:rsidRPr="006404E0">
        <w:rPr>
          <w:rStyle w:val="StyleUnderline"/>
          <w:highlight w:val="green"/>
        </w:rPr>
        <w:t>resistance</w:t>
      </w:r>
      <w:r w:rsidRPr="00C32EB2">
        <w:rPr>
          <w:rStyle w:val="StyleUnderline"/>
        </w:rPr>
        <w:t xml:space="preserve"> by </w:t>
      </w:r>
      <w:r w:rsidRPr="006404E0">
        <w:rPr>
          <w:rStyle w:val="StyleUnderline"/>
          <w:highlight w:val="green"/>
        </w:rPr>
        <w:t>enacting</w:t>
      </w:r>
      <w:r w:rsidRPr="00C32EB2">
        <w:rPr>
          <w:rStyle w:val="StyleUnderline"/>
        </w:rPr>
        <w:t xml:space="preserve"> </w:t>
      </w:r>
      <w:r w:rsidRPr="006404E0">
        <w:rPr>
          <w:rStyle w:val="StyleUnderline"/>
          <w:highlight w:val="green"/>
        </w:rPr>
        <w:t>a</w:t>
      </w:r>
      <w:r w:rsidRPr="00C32EB2">
        <w:rPr>
          <w:rStyle w:val="StyleUnderline"/>
        </w:rPr>
        <w:t xml:space="preserve"> state </w:t>
      </w:r>
      <w:r w:rsidRPr="006404E0">
        <w:rPr>
          <w:rStyle w:val="StyleUnderline"/>
          <w:highlight w:val="green"/>
        </w:rPr>
        <w:t>bill that</w:t>
      </w:r>
      <w:r>
        <w:t xml:space="preserve"> </w:t>
      </w:r>
      <w:r w:rsidRPr="00C32EB2">
        <w:rPr>
          <w:rStyle w:val="StyleUnderline"/>
        </w:rPr>
        <w:t xml:space="preserve">seeks to </w:t>
      </w:r>
      <w:r w:rsidRPr="006404E0">
        <w:rPr>
          <w:rStyle w:val="StyleUnderline"/>
          <w:highlight w:val="green"/>
        </w:rPr>
        <w:t>recruit</w:t>
      </w:r>
      <w:r w:rsidRPr="00C32EB2">
        <w:rPr>
          <w:rStyle w:val="StyleUnderline"/>
        </w:rPr>
        <w:t xml:space="preserve"> </w:t>
      </w:r>
      <w:r w:rsidRPr="006404E0">
        <w:rPr>
          <w:rStyle w:val="StyleUnderline"/>
          <w:highlight w:val="green"/>
        </w:rPr>
        <w:t>other states and</w:t>
      </w:r>
      <w:r w:rsidRPr="00C32EB2">
        <w:rPr>
          <w:rStyle w:val="StyleUnderline"/>
        </w:rPr>
        <w:t xml:space="preserve"> even </w:t>
      </w:r>
      <w:r w:rsidRPr="006404E0">
        <w:rPr>
          <w:rStyle w:val="StyleUnderline"/>
          <w:highlight w:val="green"/>
        </w:rPr>
        <w:t>Congress to a dissenting policy</w:t>
      </w:r>
      <w:r w:rsidRPr="00C32EB2">
        <w:rPr>
          <w:rStyle w:val="StyleUnderline"/>
        </w:rPr>
        <w:t xml:space="preserve"> view</w:t>
      </w:r>
      <w:r>
        <w:t xml:space="preserve">. </w:t>
      </w:r>
      <w:r w:rsidRPr="006404E0">
        <w:rPr>
          <w:rStyle w:val="StyleUnderline"/>
          <w:highlight w:val="green"/>
        </w:rPr>
        <w:t>The bill’s terms conflict with</w:t>
      </w:r>
      <w:r w:rsidRPr="00C32EB2">
        <w:rPr>
          <w:rStyle w:val="StyleUnderline"/>
        </w:rPr>
        <w:t xml:space="preserve"> </w:t>
      </w:r>
      <w:r w:rsidRPr="006404E0">
        <w:rPr>
          <w:rStyle w:val="StyleUnderline"/>
          <w:highlight w:val="green"/>
        </w:rPr>
        <w:t>fed</w:t>
      </w:r>
      <w:r w:rsidRPr="00C32EB2">
        <w:rPr>
          <w:rStyle w:val="StyleUnderline"/>
        </w:rPr>
        <w:t xml:space="preserve">eral </w:t>
      </w:r>
      <w:r w:rsidRPr="006404E0">
        <w:rPr>
          <w:rStyle w:val="StyleUnderline"/>
          <w:highlight w:val="green"/>
        </w:rPr>
        <w:t>law</w:t>
      </w:r>
      <w:r w:rsidRPr="00C32EB2">
        <w:rPr>
          <w:rStyle w:val="StyleUnderline"/>
        </w:rPr>
        <w:t xml:space="preserve">, </w:t>
      </w:r>
      <w:r w:rsidRPr="006404E0">
        <w:rPr>
          <w:rStyle w:val="StyleUnderline"/>
          <w:highlight w:val="green"/>
        </w:rPr>
        <w:t>but</w:t>
      </w:r>
      <w:r w:rsidRPr="00C32EB2">
        <w:rPr>
          <w:rStyle w:val="StyleUnderline"/>
        </w:rPr>
        <w:t xml:space="preserve"> they </w:t>
      </w:r>
      <w:r w:rsidRPr="006404E0">
        <w:rPr>
          <w:rStyle w:val="StyleUnderline"/>
          <w:highlight w:val="green"/>
        </w:rPr>
        <w:t>only go into force when other</w:t>
      </w:r>
      <w:r w:rsidRPr="00C32EB2">
        <w:rPr>
          <w:rStyle w:val="StyleUnderline"/>
        </w:rPr>
        <w:t xml:space="preserve"> </w:t>
      </w:r>
      <w:r w:rsidRPr="006404E0">
        <w:rPr>
          <w:rStyle w:val="StyleUnderline"/>
          <w:highlight w:val="green"/>
        </w:rPr>
        <w:t>states</w:t>
      </w:r>
      <w:r w:rsidRPr="00C32EB2">
        <w:rPr>
          <w:rStyle w:val="StyleUnderline"/>
        </w:rPr>
        <w:t xml:space="preserve"> enact the same bill</w:t>
      </w:r>
      <w:r>
        <w:t xml:space="preserve">, </w:t>
      </w:r>
      <w:r w:rsidRPr="006404E0">
        <w:rPr>
          <w:rStyle w:val="StyleUnderline"/>
          <w:highlight w:val="green"/>
        </w:rPr>
        <w:t>and Congress amends</w:t>
      </w:r>
      <w:r w:rsidRPr="00C32EB2">
        <w:rPr>
          <w:rStyle w:val="StyleUnderline"/>
        </w:rPr>
        <w:t xml:space="preserve"> the </w:t>
      </w:r>
      <w:r w:rsidRPr="006404E0">
        <w:rPr>
          <w:rStyle w:val="StyleUnderline"/>
          <w:highlight w:val="green"/>
        </w:rPr>
        <w:t>preempting</w:t>
      </w:r>
      <w:r w:rsidRPr="00C32EB2">
        <w:rPr>
          <w:rStyle w:val="StyleUnderline"/>
        </w:rPr>
        <w:t xml:space="preserve"> </w:t>
      </w:r>
      <w:r w:rsidRPr="006404E0">
        <w:rPr>
          <w:rStyle w:val="StyleUnderline"/>
          <w:highlight w:val="green"/>
        </w:rPr>
        <w:t>federal law</w:t>
      </w:r>
      <w:r w:rsidRPr="00C32EB2">
        <w:rPr>
          <w:rStyle w:val="StyleUnderline"/>
        </w:rPr>
        <w:t xml:space="preserve"> to eliminate the conflict</w:t>
      </w:r>
      <w:r>
        <w:t xml:space="preserve">. </w:t>
      </w:r>
      <w:r w:rsidRPr="00C32EB2">
        <w:rPr>
          <w:rStyle w:val="StyleUnderline"/>
        </w:rPr>
        <w:t xml:space="preserve">These bills operate to </w:t>
      </w:r>
      <w:r w:rsidRPr="006404E0">
        <w:rPr>
          <w:rStyle w:val="StyleUnderline"/>
          <w:highlight w:val="green"/>
        </w:rPr>
        <w:t>signal</w:t>
      </w:r>
      <w:r w:rsidRPr="00C32EB2">
        <w:rPr>
          <w:rStyle w:val="StyleUnderline"/>
        </w:rPr>
        <w:t xml:space="preserve"> the </w:t>
      </w:r>
      <w:r w:rsidRPr="006404E0">
        <w:rPr>
          <w:rStyle w:val="StyleUnderline"/>
          <w:highlight w:val="green"/>
        </w:rPr>
        <w:t>state’s resistance</w:t>
      </w:r>
      <w:r w:rsidRPr="00C32EB2">
        <w:rPr>
          <w:rStyle w:val="StyleUnderline"/>
        </w:rPr>
        <w:t xml:space="preserve">, recruit other states to their cause, and </w:t>
      </w:r>
      <w:r w:rsidRPr="006404E0">
        <w:rPr>
          <w:rStyle w:val="StyleUnderline"/>
          <w:highlight w:val="green"/>
        </w:rPr>
        <w:t>present a unified position</w:t>
      </w:r>
      <w:r w:rsidRPr="00C32EB2">
        <w:rPr>
          <w:rStyle w:val="StyleUnderline"/>
        </w:rPr>
        <w:t xml:space="preserve"> to Congress</w:t>
      </w:r>
      <w:r>
        <w:t xml:space="preserve">. Unlike direct resistance and evasion, they are neither legally aggressive nor passive-aggressive. Instead, </w:t>
      </w:r>
      <w:r w:rsidRPr="00C32EB2">
        <w:rPr>
          <w:rStyle w:val="StyleUnderline"/>
        </w:rPr>
        <w:t xml:space="preserve">they are </w:t>
      </w:r>
      <w:r w:rsidRPr="006404E0">
        <w:rPr>
          <w:rStyle w:val="StyleUnderline"/>
          <w:highlight w:val="green"/>
        </w:rPr>
        <w:t>tools</w:t>
      </w:r>
      <w:r w:rsidRPr="00C32EB2">
        <w:rPr>
          <w:rStyle w:val="StyleUnderline"/>
        </w:rPr>
        <w:t xml:space="preserve"> for states </w:t>
      </w:r>
      <w:r w:rsidRPr="006404E0">
        <w:rPr>
          <w:rStyle w:val="StyleUnderline"/>
          <w:highlight w:val="green"/>
        </w:rPr>
        <w:t>to cooperate</w:t>
      </w:r>
      <w:r w:rsidRPr="00C32EB2">
        <w:rPr>
          <w:rStyle w:val="StyleUnderline"/>
        </w:rPr>
        <w:t xml:space="preserve"> with each other and Congress </w:t>
      </w:r>
      <w:r w:rsidRPr="006404E0">
        <w:rPr>
          <w:rStyle w:val="StyleUnderline"/>
          <w:highlight w:val="green"/>
        </w:rPr>
        <w:t>to solve</w:t>
      </w:r>
      <w:r w:rsidRPr="00C32EB2">
        <w:rPr>
          <w:rStyle w:val="StyleUnderline"/>
        </w:rPr>
        <w:t xml:space="preserve"> politically </w:t>
      </w:r>
      <w:r w:rsidRPr="006404E0">
        <w:rPr>
          <w:rStyle w:val="StyleUnderline"/>
          <w:highlight w:val="green"/>
        </w:rPr>
        <w:t>complicated</w:t>
      </w:r>
      <w:r w:rsidRPr="00C32EB2">
        <w:rPr>
          <w:rStyle w:val="StyleUnderline"/>
        </w:rPr>
        <w:t xml:space="preserve"> national </w:t>
      </w:r>
      <w:r w:rsidRPr="006404E0">
        <w:rPr>
          <w:rStyle w:val="StyleUnderline"/>
          <w:highlight w:val="green"/>
        </w:rPr>
        <w:t>problems</w:t>
      </w:r>
      <w:r w:rsidRPr="00C32EB2">
        <w:rPr>
          <w:rStyle w:val="StyleUnderline"/>
        </w:rPr>
        <w:t xml:space="preserve">. </w:t>
      </w:r>
    </w:p>
    <w:bookmarkEnd w:id="0"/>
    <w:p w14:paraId="65431321" w14:textId="77777777" w:rsidR="00A516A1" w:rsidRPr="005A3B1D" w:rsidRDefault="00A516A1" w:rsidP="00A516A1">
      <w:pPr>
        <w:pStyle w:val="Heading4"/>
      </w:pPr>
      <w:r>
        <w:t>NLRB inaction forces a court ruling that weakens preemption when federal agencies are gridlocked – it’s the only solution to structural deregulation.</w:t>
      </w:r>
    </w:p>
    <w:p w14:paraId="5941C628" w14:textId="77777777" w:rsidR="00A516A1" w:rsidRPr="005A3B1D" w:rsidRDefault="00A516A1" w:rsidP="00A516A1">
      <w:r w:rsidRPr="005A3B1D">
        <w:rPr>
          <w:rStyle w:val="Style13ptBold"/>
        </w:rPr>
        <w:t>Brody Chiota 25</w:t>
      </w:r>
      <w:r>
        <w:t>, Robert G. Brody and Matthew Chiota, Rockland County Business Journal, 11-6-2025 ["The NLRB’s Quorum Crisis and the Growing Constitutional Battle with the States, available on:  https://rcbizjournal.com/2025/11/06/the-nlrbs-quorum-crisis-and-the-growing-constitutional-battle-with-the-states/, accessed:  11-12-</w:t>
      </w:r>
      <w:proofErr w:type="gramStart"/>
      <w:r>
        <w:t>2025]cdm</w:t>
      </w:r>
      <w:proofErr w:type="gramEnd"/>
    </w:p>
    <w:p w14:paraId="4B5BDF52" w14:textId="77777777" w:rsidR="00A516A1" w:rsidRPr="00191AC4" w:rsidRDefault="00A516A1" w:rsidP="00A516A1">
      <w:pPr>
        <w:rPr>
          <w:sz w:val="14"/>
        </w:rPr>
      </w:pPr>
      <w:r w:rsidRPr="005A3B1D">
        <w:rPr>
          <w:rStyle w:val="StyleUnderline"/>
        </w:rPr>
        <w:t>Since January</w:t>
      </w:r>
      <w:r w:rsidRPr="00191AC4">
        <w:rPr>
          <w:sz w:val="14"/>
        </w:rPr>
        <w:t xml:space="preserve"> 2025, the National Labor Relations Board (</w:t>
      </w:r>
      <w:r w:rsidRPr="006404E0">
        <w:rPr>
          <w:rStyle w:val="StyleUnderline"/>
          <w:highlight w:val="green"/>
        </w:rPr>
        <w:t>NLRB</w:t>
      </w:r>
      <w:r w:rsidRPr="00191AC4">
        <w:rPr>
          <w:sz w:val="14"/>
        </w:rPr>
        <w:t xml:space="preserve">) </w:t>
      </w:r>
      <w:r w:rsidRPr="005A3B1D">
        <w:rPr>
          <w:rStyle w:val="StyleUnderline"/>
        </w:rPr>
        <w:t xml:space="preserve">has been </w:t>
      </w:r>
      <w:r w:rsidRPr="006404E0">
        <w:rPr>
          <w:rStyle w:val="StyleUnderline"/>
          <w:highlight w:val="green"/>
        </w:rPr>
        <w:t>operating</w:t>
      </w:r>
      <w:r w:rsidRPr="005A3B1D">
        <w:rPr>
          <w:rStyle w:val="StyleUnderline"/>
        </w:rPr>
        <w:t xml:space="preserve"> </w:t>
      </w:r>
      <w:r w:rsidRPr="006404E0">
        <w:rPr>
          <w:rStyle w:val="StyleUnderline"/>
          <w:highlight w:val="green"/>
        </w:rPr>
        <w:t>without</w:t>
      </w:r>
      <w:r w:rsidRPr="005A3B1D">
        <w:rPr>
          <w:rStyle w:val="StyleUnderline"/>
        </w:rPr>
        <w:t xml:space="preserve"> a </w:t>
      </w:r>
      <w:r w:rsidRPr="006404E0">
        <w:rPr>
          <w:rStyle w:val="StyleUnderline"/>
          <w:highlight w:val="green"/>
        </w:rPr>
        <w:t>quorum</w:t>
      </w:r>
      <w:r w:rsidRPr="00191AC4">
        <w:rPr>
          <w:sz w:val="14"/>
        </w:rPr>
        <w:t xml:space="preserve">. </w:t>
      </w:r>
      <w:r w:rsidRPr="005A3B1D">
        <w:rPr>
          <w:rStyle w:val="StyleUnderline"/>
        </w:rPr>
        <w:t>The result is a growing legal and constitutional crisis</w:t>
      </w:r>
      <w:r w:rsidRPr="00191AC4">
        <w:rPr>
          <w:sz w:val="14"/>
        </w:rPr>
        <w:t xml:space="preserve"> </w:t>
      </w:r>
      <w:r w:rsidRPr="005A3B1D">
        <w:rPr>
          <w:rStyle w:val="StyleUnderline"/>
        </w:rPr>
        <w:t>that is beginning to test</w:t>
      </w:r>
      <w:r w:rsidRPr="00191AC4">
        <w:rPr>
          <w:sz w:val="14"/>
        </w:rPr>
        <w:t xml:space="preserve"> </w:t>
      </w:r>
      <w:r w:rsidRPr="005A3B1D">
        <w:rPr>
          <w:rStyle w:val="StyleUnderline"/>
        </w:rPr>
        <w:t>the limits of federal preemption, state authority, and administrative law</w:t>
      </w:r>
      <w:r w:rsidRPr="00191AC4">
        <w:rPr>
          <w:sz w:val="14"/>
        </w:rPr>
        <w:t xml:space="preserve"> in the United States.</w:t>
      </w:r>
    </w:p>
    <w:p w14:paraId="1E93311F" w14:textId="77777777" w:rsidR="00A516A1" w:rsidRPr="00191AC4" w:rsidRDefault="00A516A1" w:rsidP="00A516A1">
      <w:pPr>
        <w:rPr>
          <w:sz w:val="14"/>
        </w:rPr>
      </w:pPr>
      <w:r w:rsidRPr="00191AC4">
        <w:rPr>
          <w:sz w:val="14"/>
        </w:rPr>
        <w:t>In July, Trump nominated Scott Mayer, chief labor counsel for Boeing, and James Murphy, a former NLRB lawyer to fill two of the vacant seats on the Board. The nominees will be examined by the Senate and will be confirmed if a majority of the Senate approves of the nominations. If both nominees are confirmed, the NLRB will once again have quorum.</w:t>
      </w:r>
    </w:p>
    <w:p w14:paraId="0FD02E0F" w14:textId="77777777" w:rsidR="00A516A1" w:rsidRPr="00191AC4" w:rsidRDefault="00A516A1" w:rsidP="00A516A1">
      <w:pPr>
        <w:rPr>
          <w:sz w:val="14"/>
        </w:rPr>
      </w:pPr>
      <w:r w:rsidRPr="00191AC4">
        <w:rPr>
          <w:sz w:val="14"/>
        </w:rPr>
        <w:t>The Importance of a Quorum at the NLRB</w:t>
      </w:r>
    </w:p>
    <w:p w14:paraId="4083A6FA" w14:textId="77777777" w:rsidR="00A516A1" w:rsidRPr="00191AC4" w:rsidRDefault="00A516A1" w:rsidP="00A516A1">
      <w:pPr>
        <w:rPr>
          <w:sz w:val="14"/>
        </w:rPr>
      </w:pPr>
      <w:r w:rsidRPr="00191AC4">
        <w:rPr>
          <w:sz w:val="14"/>
        </w:rPr>
        <w:t>The National Labor Relations Board is the federal agency charged with enforcing the National Labor Relations Act (NLRA), which governs collective bargaining, collective activity, and labor relations in the private sector. Among its core responsibilities are adjudicating appeals from administrative law judges in unfair labor practice cases, certifying union elections, issuing or revoking labor regulations, and seeking enforcement or dismissal of subpoenas through the federal court system.</w:t>
      </w:r>
    </w:p>
    <w:p w14:paraId="15A9A123" w14:textId="77777777" w:rsidR="00A516A1" w:rsidRPr="00191AC4" w:rsidRDefault="00A516A1" w:rsidP="00A516A1">
      <w:pPr>
        <w:rPr>
          <w:sz w:val="14"/>
        </w:rPr>
      </w:pPr>
      <w:r w:rsidRPr="00191AC4">
        <w:rPr>
          <w:sz w:val="14"/>
        </w:rPr>
        <w:t>However, the NLRA mandates that the Board must consist of at least three Senate-confirmed members to act. With only one member, the NLRB cannot act in its official adjudicatory or policymaking capacity. This restriction has rendered the Board unable to perform some of its most central functions.</w:t>
      </w:r>
    </w:p>
    <w:p w14:paraId="279766CD" w14:textId="77777777" w:rsidR="00A516A1" w:rsidRPr="00191AC4" w:rsidRDefault="00A516A1" w:rsidP="00A516A1">
      <w:pPr>
        <w:rPr>
          <w:sz w:val="14"/>
        </w:rPr>
      </w:pPr>
      <w:r w:rsidRPr="00191AC4">
        <w:rPr>
          <w:sz w:val="14"/>
        </w:rPr>
        <w:t xml:space="preserve">In particular, the NLRB cannot issue binding decisions in labor disputes that reach the national level. It also cannot promulgate or rescind regulations that interpret federal labor law, nor can it </w:t>
      </w:r>
      <w:proofErr w:type="gramStart"/>
      <w:r w:rsidRPr="00191AC4">
        <w:rPr>
          <w:sz w:val="14"/>
        </w:rPr>
        <w:t>take action</w:t>
      </w:r>
      <w:proofErr w:type="gramEnd"/>
      <w:r w:rsidRPr="00191AC4">
        <w:rPr>
          <w:sz w:val="14"/>
        </w:rPr>
        <w:t xml:space="preserve"> in federal court to enforce or quash subpoenas. These limitations affect not only employers and unions but also employees whose rights under the NLRA may now be delayed or denied for an indefinite period.</w:t>
      </w:r>
    </w:p>
    <w:p w14:paraId="764F8AF4" w14:textId="77777777" w:rsidR="00A516A1" w:rsidRPr="00191AC4" w:rsidRDefault="00A516A1" w:rsidP="00A516A1">
      <w:pPr>
        <w:rPr>
          <w:sz w:val="14"/>
        </w:rPr>
      </w:pPr>
      <w:r w:rsidRPr="00191AC4">
        <w:rPr>
          <w:sz w:val="14"/>
        </w:rPr>
        <w:t>Regional Offices Still Functioning</w:t>
      </w:r>
    </w:p>
    <w:p w14:paraId="6492B397" w14:textId="77777777" w:rsidR="00A516A1" w:rsidRPr="00191AC4" w:rsidRDefault="00A516A1" w:rsidP="00A516A1">
      <w:pPr>
        <w:rPr>
          <w:sz w:val="14"/>
        </w:rPr>
      </w:pPr>
      <w:r w:rsidRPr="00191AC4">
        <w:rPr>
          <w:sz w:val="14"/>
        </w:rPr>
        <w:t>Despite the vacuum at the national level, the NLRB’s regional offices remain operational. These offices are responsible for investigating unfair labor practice charges, processing representation petitions, and conducting union elections. These actions are being carried out as normal because they do not require a decision from the full Board.</w:t>
      </w:r>
    </w:p>
    <w:p w14:paraId="6B0098EC" w14:textId="77777777" w:rsidR="00A516A1" w:rsidRPr="00191AC4" w:rsidRDefault="00A516A1" w:rsidP="00A516A1">
      <w:pPr>
        <w:rPr>
          <w:sz w:val="14"/>
        </w:rPr>
      </w:pPr>
      <w:r w:rsidRPr="00191AC4">
        <w:rPr>
          <w:sz w:val="14"/>
        </w:rPr>
        <w:t xml:space="preserve">However, </w:t>
      </w:r>
      <w:r w:rsidRPr="006404E0">
        <w:rPr>
          <w:rStyle w:val="StyleUnderline"/>
          <w:highlight w:val="green"/>
        </w:rPr>
        <w:t>unresolved</w:t>
      </w:r>
      <w:r w:rsidRPr="00191AC4">
        <w:rPr>
          <w:sz w:val="14"/>
        </w:rPr>
        <w:t xml:space="preserve"> </w:t>
      </w:r>
      <w:r w:rsidRPr="006404E0">
        <w:rPr>
          <w:rStyle w:val="StyleUnderline"/>
          <w:highlight w:val="green"/>
        </w:rPr>
        <w:t>legal questions</w:t>
      </w:r>
      <w:r w:rsidRPr="005A3B1D">
        <w:rPr>
          <w:rStyle w:val="StyleUnderline"/>
        </w:rPr>
        <w:t xml:space="preserve"> and appeals </w:t>
      </w:r>
      <w:r w:rsidRPr="006404E0">
        <w:rPr>
          <w:rStyle w:val="StyleUnderline"/>
          <w:highlight w:val="green"/>
        </w:rPr>
        <w:t>are accumulating</w:t>
      </w:r>
      <w:r w:rsidRPr="005A3B1D">
        <w:rPr>
          <w:rStyle w:val="StyleUnderline"/>
        </w:rPr>
        <w:t xml:space="preserve"> rapidly</w:t>
      </w:r>
      <w:r w:rsidRPr="00191AC4">
        <w:rPr>
          <w:sz w:val="14"/>
        </w:rPr>
        <w:t>. Cases that would normally move through the administrative system and receive a final decision from the Board are now stuck in legal limbo. This accumulation of unresolved disputes is creating a significant backlog that will take months, if not years, to unwind once a quorum is restored.</w:t>
      </w:r>
    </w:p>
    <w:p w14:paraId="10F77340" w14:textId="77777777" w:rsidR="00A516A1" w:rsidRPr="00191AC4" w:rsidRDefault="00A516A1" w:rsidP="00A516A1">
      <w:pPr>
        <w:rPr>
          <w:sz w:val="14"/>
        </w:rPr>
      </w:pPr>
      <w:r w:rsidRPr="00191AC4">
        <w:rPr>
          <w:sz w:val="14"/>
        </w:rPr>
        <w:t>More importantly, the inability to issue authoritative interpretations of labor law means uncertainty is growing in the business and labor communities. Employers and unions alike are left to operate in a regulatory environment where new guidance cannot be issued, old rules cannot be clarified or overturned, and precedents cannot be set or revised.</w:t>
      </w:r>
    </w:p>
    <w:p w14:paraId="000D05BE" w14:textId="77777777" w:rsidR="00A516A1" w:rsidRPr="00191AC4" w:rsidRDefault="00A516A1" w:rsidP="00A516A1">
      <w:pPr>
        <w:rPr>
          <w:sz w:val="14"/>
        </w:rPr>
      </w:pPr>
      <w:r w:rsidRPr="00191AC4">
        <w:rPr>
          <w:sz w:val="14"/>
        </w:rPr>
        <w:t>State Governments Respond to the NLRB’s Inaction</w:t>
      </w:r>
    </w:p>
    <w:p w14:paraId="0EA1F2F0" w14:textId="77777777" w:rsidR="00A516A1" w:rsidRPr="00191AC4" w:rsidRDefault="00A516A1" w:rsidP="00A516A1">
      <w:pPr>
        <w:rPr>
          <w:sz w:val="14"/>
        </w:rPr>
      </w:pPr>
      <w:r w:rsidRPr="006404E0">
        <w:rPr>
          <w:rStyle w:val="StyleUnderline"/>
          <w:highlight w:val="green"/>
        </w:rPr>
        <w:t>In response</w:t>
      </w:r>
      <w:r w:rsidRPr="005A3B1D">
        <w:rPr>
          <w:rStyle w:val="StyleUnderline"/>
        </w:rPr>
        <w:t xml:space="preserve"> to the federal paralysis, several </w:t>
      </w:r>
      <w:r w:rsidRPr="006404E0">
        <w:rPr>
          <w:rStyle w:val="StyleUnderline"/>
          <w:highlight w:val="green"/>
        </w:rPr>
        <w:t>state governments</w:t>
      </w:r>
      <w:r w:rsidRPr="005A3B1D">
        <w:rPr>
          <w:rStyle w:val="StyleUnderline"/>
        </w:rPr>
        <w:t xml:space="preserve"> have proposed or </w:t>
      </w:r>
      <w:r w:rsidRPr="006404E0">
        <w:rPr>
          <w:rStyle w:val="StyleUnderline"/>
          <w:highlight w:val="green"/>
        </w:rPr>
        <w:t>enacted legislation</w:t>
      </w:r>
      <w:r w:rsidRPr="005A3B1D">
        <w:rPr>
          <w:rStyle w:val="StyleUnderline"/>
        </w:rPr>
        <w:t xml:space="preserve"> designed </w:t>
      </w:r>
      <w:r w:rsidRPr="006404E0">
        <w:rPr>
          <w:rStyle w:val="StyleUnderline"/>
          <w:highlight w:val="green"/>
        </w:rPr>
        <w:t>to expand</w:t>
      </w:r>
      <w:r w:rsidRPr="005A3B1D">
        <w:rPr>
          <w:rStyle w:val="StyleUnderline"/>
        </w:rPr>
        <w:t xml:space="preserve"> the </w:t>
      </w:r>
      <w:r w:rsidRPr="006404E0">
        <w:rPr>
          <w:rStyle w:val="StyleUnderline"/>
          <w:highlight w:val="green"/>
        </w:rPr>
        <w:t>authority</w:t>
      </w:r>
      <w:r w:rsidRPr="005A3B1D">
        <w:rPr>
          <w:rStyle w:val="StyleUnderline"/>
        </w:rPr>
        <w:t xml:space="preserve"> of their own state labor boards</w:t>
      </w:r>
      <w:r w:rsidRPr="00191AC4">
        <w:rPr>
          <w:sz w:val="14"/>
        </w:rPr>
        <w:t xml:space="preserve">. States such as California, New York, and Massachusetts are leading the charge. In fact, New York and California have already enacted such laws. Traditionally, state labor boards regulate state </w:t>
      </w:r>
      <w:proofErr w:type="gramStart"/>
      <w:r w:rsidRPr="00191AC4">
        <w:rPr>
          <w:sz w:val="14"/>
        </w:rPr>
        <w:t>public sector</w:t>
      </w:r>
      <w:proofErr w:type="gramEnd"/>
      <w:r w:rsidRPr="00191AC4">
        <w:rPr>
          <w:sz w:val="14"/>
        </w:rPr>
        <w:t xml:space="preserve"> labor relations, covering government employees, school districts, and municipal agencies. However, </w:t>
      </w:r>
      <w:proofErr w:type="gramStart"/>
      <w:r w:rsidRPr="00191AC4">
        <w:rPr>
          <w:sz w:val="14"/>
        </w:rPr>
        <w:t>in light of</w:t>
      </w:r>
      <w:proofErr w:type="gramEnd"/>
      <w:r w:rsidRPr="00191AC4">
        <w:rPr>
          <w:sz w:val="14"/>
        </w:rPr>
        <w:t xml:space="preserve"> the NLRB’s current dysfunction, some states are seeking to expand their regulatory authority to include private sector labor disputes.</w:t>
      </w:r>
    </w:p>
    <w:p w14:paraId="75F19B68" w14:textId="77777777" w:rsidR="00A516A1" w:rsidRPr="00191AC4" w:rsidRDefault="00A516A1" w:rsidP="00A516A1">
      <w:pPr>
        <w:rPr>
          <w:sz w:val="14"/>
        </w:rPr>
      </w:pPr>
      <w:r w:rsidRPr="00191AC4">
        <w:rPr>
          <w:sz w:val="14"/>
        </w:rPr>
        <w:t xml:space="preserve">Proponents of these laws argue the states have a duty to protect workers and employers from regulatory uncertainty. They claim that without state intervention, labor disputes could go unresolved, rights could be violated, and economic harm could result from prolonged inaction. These state laws are being framed as temporary measures designed to fill the void until the federal government </w:t>
      </w:r>
      <w:proofErr w:type="gramStart"/>
      <w:r w:rsidRPr="00191AC4">
        <w:rPr>
          <w:sz w:val="14"/>
        </w:rPr>
        <w:t>is able to</w:t>
      </w:r>
      <w:proofErr w:type="gramEnd"/>
      <w:r w:rsidRPr="00191AC4">
        <w:rPr>
          <w:sz w:val="14"/>
        </w:rPr>
        <w:t xml:space="preserve"> restore the NLRB to full operational capacity.</w:t>
      </w:r>
    </w:p>
    <w:p w14:paraId="50E3D172" w14:textId="77777777" w:rsidR="00A516A1" w:rsidRPr="00191AC4" w:rsidRDefault="00A516A1" w:rsidP="00A516A1">
      <w:pPr>
        <w:rPr>
          <w:sz w:val="14"/>
        </w:rPr>
      </w:pPr>
      <w:r w:rsidRPr="006404E0">
        <w:rPr>
          <w:rStyle w:val="StyleUnderline"/>
          <w:highlight w:val="green"/>
        </w:rPr>
        <w:t>However</w:t>
      </w:r>
      <w:r w:rsidRPr="005A3B1D">
        <w:rPr>
          <w:rStyle w:val="StyleUnderline"/>
        </w:rPr>
        <w:t xml:space="preserve">, this </w:t>
      </w:r>
      <w:r w:rsidRPr="006404E0">
        <w:rPr>
          <w:rStyle w:val="StyleUnderline"/>
          <w:highlight w:val="green"/>
        </w:rPr>
        <w:t>state</w:t>
      </w:r>
      <w:r w:rsidRPr="005A3B1D">
        <w:rPr>
          <w:rStyle w:val="StyleUnderline"/>
        </w:rPr>
        <w:t xml:space="preserve">-level </w:t>
      </w:r>
      <w:r w:rsidRPr="006404E0">
        <w:rPr>
          <w:rStyle w:val="StyleUnderline"/>
          <w:highlight w:val="green"/>
        </w:rPr>
        <w:t>intervention</w:t>
      </w:r>
      <w:r w:rsidRPr="005A3B1D">
        <w:rPr>
          <w:rStyle w:val="StyleUnderline"/>
        </w:rPr>
        <w:t xml:space="preserve"> has </w:t>
      </w:r>
      <w:r w:rsidRPr="006404E0">
        <w:rPr>
          <w:rStyle w:val="StyleUnderline"/>
          <w:highlight w:val="green"/>
        </w:rPr>
        <w:t>triggered</w:t>
      </w:r>
      <w:r w:rsidRPr="005A3B1D">
        <w:rPr>
          <w:rStyle w:val="StyleUnderline"/>
        </w:rPr>
        <w:t xml:space="preserve"> a significant </w:t>
      </w:r>
      <w:r w:rsidRPr="006404E0">
        <w:rPr>
          <w:rStyle w:val="StyleUnderline"/>
          <w:highlight w:val="green"/>
        </w:rPr>
        <w:t>constitutional controversy</w:t>
      </w:r>
      <w:r w:rsidRPr="00191AC4">
        <w:rPr>
          <w:sz w:val="14"/>
        </w:rPr>
        <w:t xml:space="preserve">. </w:t>
      </w:r>
      <w:r w:rsidRPr="005A3B1D">
        <w:rPr>
          <w:rStyle w:val="StyleUnderline"/>
        </w:rPr>
        <w:t xml:space="preserve">Federal </w:t>
      </w:r>
      <w:r w:rsidRPr="006404E0">
        <w:rPr>
          <w:rStyle w:val="StyleUnderline"/>
          <w:highlight w:val="green"/>
        </w:rPr>
        <w:t>labor law has</w:t>
      </w:r>
      <w:r w:rsidRPr="005A3B1D">
        <w:rPr>
          <w:rStyle w:val="StyleUnderline"/>
        </w:rPr>
        <w:t xml:space="preserve"> long </w:t>
      </w:r>
      <w:r w:rsidRPr="006404E0">
        <w:rPr>
          <w:rStyle w:val="StyleUnderline"/>
          <w:highlight w:val="green"/>
        </w:rPr>
        <w:t>operated under</w:t>
      </w:r>
      <w:r w:rsidRPr="005A3B1D">
        <w:rPr>
          <w:rStyle w:val="StyleUnderline"/>
        </w:rPr>
        <w:t xml:space="preserve"> the doctrine of federal </w:t>
      </w:r>
      <w:r w:rsidRPr="006404E0">
        <w:rPr>
          <w:rStyle w:val="StyleUnderline"/>
          <w:highlight w:val="green"/>
        </w:rPr>
        <w:t>preemption</w:t>
      </w:r>
      <w:r w:rsidRPr="00191AC4">
        <w:rPr>
          <w:sz w:val="14"/>
        </w:rPr>
        <w:t>. This principle holds that when Congress delegates exclusive authority over a particular subject to a federal agency, states are preempted from legislating or regulating in that area. In the realm of private sector labor relations, the Supreme Court has consistently held that the NLRB occupies this exclusive space.</w:t>
      </w:r>
    </w:p>
    <w:p w14:paraId="4EE6E2FF" w14:textId="77777777" w:rsidR="00A516A1" w:rsidRPr="00191AC4" w:rsidRDefault="00A516A1" w:rsidP="00A516A1">
      <w:pPr>
        <w:rPr>
          <w:sz w:val="14"/>
        </w:rPr>
      </w:pPr>
      <w:r w:rsidRPr="00191AC4">
        <w:rPr>
          <w:sz w:val="14"/>
        </w:rPr>
        <w:t>The Doctrine of Federal Preemption in Labor Law</w:t>
      </w:r>
    </w:p>
    <w:p w14:paraId="0A9F2FA6" w14:textId="77777777" w:rsidR="00A516A1" w:rsidRPr="00191AC4" w:rsidRDefault="00A516A1" w:rsidP="00A516A1">
      <w:pPr>
        <w:rPr>
          <w:sz w:val="14"/>
        </w:rPr>
      </w:pPr>
      <w:r w:rsidRPr="00191AC4">
        <w:rPr>
          <w:sz w:val="14"/>
        </w:rPr>
        <w:t xml:space="preserve">The doctrine of federal preemption is grounded in the Supremacy Clause of the United States Constitution: when federal law conflicts with state law, federal law prevails. In labor law, preemption has been particularly rigid, largely to maintain uniformity in national labor policy. Two landmark Supreme Court decisions have defined the contours of this principle. In Guss v. Utah Labor Relations Board, decided in 1957, the Court held the NLRB </w:t>
      </w:r>
      <w:proofErr w:type="gramStart"/>
      <w:r w:rsidRPr="00191AC4">
        <w:rPr>
          <w:sz w:val="14"/>
        </w:rPr>
        <w:t>retains</w:t>
      </w:r>
      <w:proofErr w:type="gramEnd"/>
      <w:r w:rsidRPr="00191AC4">
        <w:rPr>
          <w:sz w:val="14"/>
        </w:rPr>
        <w:t xml:space="preserve"> exclusive jurisdiction over matters assigned to it by Congress, even if the Board does not act on a particular issue. This decision declared states could not step in to resolve labor disputes simply because the federal agency was inactive or overburdened.</w:t>
      </w:r>
    </w:p>
    <w:p w14:paraId="17F3B312" w14:textId="77777777" w:rsidR="00A516A1" w:rsidRPr="00191AC4" w:rsidRDefault="00A516A1" w:rsidP="00A516A1">
      <w:pPr>
        <w:rPr>
          <w:sz w:val="14"/>
        </w:rPr>
      </w:pPr>
      <w:r w:rsidRPr="00191AC4">
        <w:rPr>
          <w:sz w:val="14"/>
        </w:rPr>
        <w:t>In 1959, the Court expanded on this principle in San Diego Building Trades Council v. Garmon. The Court ruled that if an activity is arguably subject to the NLRA, state courts and agencies must defer to the NLRB. The reasoning behind this rule was to protect the uniform enforcement of national labor policy and to prevent a patchwork of state laws from emerging.</w:t>
      </w:r>
    </w:p>
    <w:p w14:paraId="7B29831E" w14:textId="77777777" w:rsidR="00A516A1" w:rsidRPr="00191AC4" w:rsidRDefault="00A516A1" w:rsidP="00A516A1">
      <w:pPr>
        <w:rPr>
          <w:sz w:val="14"/>
        </w:rPr>
      </w:pPr>
      <w:r w:rsidRPr="00191AC4">
        <w:rPr>
          <w:sz w:val="14"/>
        </w:rPr>
        <w:t>Together, these cases form the basis of what is known as Garmon preemption. Under this doctrine, states are generally prohibited from intervening in matters covered by the NLRA, regardless of whether the NLRB is currently capable of acting. This is a high constitutional bar for states to overcome.</w:t>
      </w:r>
    </w:p>
    <w:p w14:paraId="0297FDFA" w14:textId="77777777" w:rsidR="00A516A1" w:rsidRPr="00191AC4" w:rsidRDefault="00A516A1" w:rsidP="00A516A1">
      <w:pPr>
        <w:rPr>
          <w:sz w:val="14"/>
        </w:rPr>
      </w:pPr>
      <w:r w:rsidRPr="00191AC4">
        <w:rPr>
          <w:sz w:val="14"/>
        </w:rPr>
        <w:t>The Legal Battle Begins: NLRB Sues New York</w:t>
      </w:r>
    </w:p>
    <w:p w14:paraId="1BF71ED6" w14:textId="77777777" w:rsidR="00A516A1" w:rsidRPr="00191AC4" w:rsidRDefault="00A516A1" w:rsidP="00A516A1">
      <w:pPr>
        <w:rPr>
          <w:sz w:val="14"/>
        </w:rPr>
      </w:pPr>
      <w:r w:rsidRPr="00191AC4">
        <w:rPr>
          <w:sz w:val="14"/>
        </w:rPr>
        <w:t>In July 2025, the NLRB filed a federal lawsuit challenging New York’s new labor law. The law establishes a framework for the New York State Labor Relations Board to adjudicate private sector labor disputes within the state. It previously only heard cases involving New York’s public sector unions. The NLRB contends this legislation creates a parallel regulatory system that directly conflicts with the NLRA.</w:t>
      </w:r>
    </w:p>
    <w:p w14:paraId="7266C85D" w14:textId="77777777" w:rsidR="00A516A1" w:rsidRPr="00191AC4" w:rsidRDefault="00A516A1" w:rsidP="00A516A1">
      <w:pPr>
        <w:rPr>
          <w:sz w:val="14"/>
        </w:rPr>
      </w:pPr>
      <w:r w:rsidRPr="00191AC4">
        <w:rPr>
          <w:sz w:val="14"/>
        </w:rPr>
        <w:t xml:space="preserve">The NLRB’s legal argument relies heavily on the Supremacy Clause and the precedent set by Garmon. The agency asserts that even in the absence of a quorum, it retains jurisdiction and states cannot lawfully step into the federal government’s shoes. It further argues that allowing states to </w:t>
      </w:r>
      <w:proofErr w:type="gramStart"/>
      <w:r w:rsidRPr="00191AC4">
        <w:rPr>
          <w:sz w:val="14"/>
        </w:rPr>
        <w:t>take action</w:t>
      </w:r>
      <w:proofErr w:type="gramEnd"/>
      <w:r w:rsidRPr="00191AC4">
        <w:rPr>
          <w:sz w:val="14"/>
        </w:rPr>
        <w:t xml:space="preserve"> would lead to conflicting decisions, create confusion for workers and employers, increase litigation costs, and undercut the coherence of national labor policy.</w:t>
      </w:r>
    </w:p>
    <w:p w14:paraId="6C2199B5" w14:textId="77777777" w:rsidR="00A516A1" w:rsidRPr="00191AC4" w:rsidRDefault="00A516A1" w:rsidP="00A516A1">
      <w:pPr>
        <w:rPr>
          <w:sz w:val="14"/>
        </w:rPr>
      </w:pPr>
      <w:r w:rsidRPr="00191AC4">
        <w:rPr>
          <w:sz w:val="14"/>
        </w:rPr>
        <w:t xml:space="preserve">In contrast, supporters of the New York law and similar measures in other </w:t>
      </w:r>
      <w:proofErr w:type="gramStart"/>
      <w:r w:rsidRPr="00191AC4">
        <w:rPr>
          <w:sz w:val="14"/>
        </w:rPr>
        <w:t>states,</w:t>
      </w:r>
      <w:proofErr w:type="gramEnd"/>
      <w:r w:rsidRPr="00191AC4">
        <w:rPr>
          <w:sz w:val="14"/>
        </w:rPr>
        <w:t xml:space="preserve"> argue that when a federal agency is nonfunctional, the legal landscape changes. They cite cases such as National Association of Immigration Judges v. Owen, where courts have considered the possibility that states or the judiciary might have a role to play when federal administrative bodies fail to act. These supporters contend regulatory paralysis at the federal level creates a vacuum that the states are not only permitted but required to fill </w:t>
      </w:r>
      <w:proofErr w:type="gramStart"/>
      <w:r w:rsidRPr="00191AC4">
        <w:rPr>
          <w:sz w:val="14"/>
        </w:rPr>
        <w:t>in order to</w:t>
      </w:r>
      <w:proofErr w:type="gramEnd"/>
      <w:r w:rsidRPr="00191AC4">
        <w:rPr>
          <w:sz w:val="14"/>
        </w:rPr>
        <w:t xml:space="preserve"> protect their citizens.</w:t>
      </w:r>
    </w:p>
    <w:p w14:paraId="6012B3C1" w14:textId="77777777" w:rsidR="00A516A1" w:rsidRPr="00191AC4" w:rsidRDefault="00A516A1" w:rsidP="00A516A1">
      <w:pPr>
        <w:rPr>
          <w:sz w:val="14"/>
        </w:rPr>
      </w:pPr>
      <w:r w:rsidRPr="00191AC4">
        <w:rPr>
          <w:sz w:val="14"/>
        </w:rPr>
        <w:t>The Central Constitutional Question</w:t>
      </w:r>
    </w:p>
    <w:p w14:paraId="4886EED2" w14:textId="77777777" w:rsidR="00A516A1" w:rsidRPr="005A3B1D" w:rsidRDefault="00A516A1" w:rsidP="00A516A1">
      <w:pPr>
        <w:rPr>
          <w:rStyle w:val="StyleUnderline"/>
        </w:rPr>
      </w:pPr>
      <w:r w:rsidRPr="005A3B1D">
        <w:rPr>
          <w:rStyle w:val="StyleUnderline"/>
        </w:rPr>
        <w:t xml:space="preserve">At the heart of this debate lies </w:t>
      </w:r>
      <w:r w:rsidRPr="006404E0">
        <w:rPr>
          <w:rStyle w:val="StyleUnderline"/>
          <w:highlight w:val="green"/>
        </w:rPr>
        <w:t>a critical</w:t>
      </w:r>
      <w:r w:rsidRPr="005A3B1D">
        <w:rPr>
          <w:rStyle w:val="StyleUnderline"/>
        </w:rPr>
        <w:t xml:space="preserve"> constitutional </w:t>
      </w:r>
      <w:r w:rsidRPr="006404E0">
        <w:rPr>
          <w:rStyle w:val="StyleUnderline"/>
          <w:highlight w:val="green"/>
        </w:rPr>
        <w:t>question</w:t>
      </w:r>
      <w:r w:rsidRPr="005A3B1D">
        <w:rPr>
          <w:rStyle w:val="StyleUnderline"/>
        </w:rPr>
        <w:t xml:space="preserve">. </w:t>
      </w:r>
      <w:r w:rsidRPr="006404E0">
        <w:rPr>
          <w:rStyle w:val="StyleUnderline"/>
          <w:highlight w:val="green"/>
        </w:rPr>
        <w:t>Does</w:t>
      </w:r>
      <w:r w:rsidRPr="005A3B1D">
        <w:rPr>
          <w:rStyle w:val="StyleUnderline"/>
        </w:rPr>
        <w:t xml:space="preserve"> federal </w:t>
      </w:r>
      <w:r w:rsidRPr="006404E0">
        <w:rPr>
          <w:rStyle w:val="StyleUnderline"/>
          <w:highlight w:val="green"/>
        </w:rPr>
        <w:t>preemption</w:t>
      </w:r>
      <w:r w:rsidRPr="005A3B1D">
        <w:rPr>
          <w:rStyle w:val="StyleUnderline"/>
        </w:rPr>
        <w:t xml:space="preserve"> under the NLRA continue to </w:t>
      </w:r>
      <w:r w:rsidRPr="006404E0">
        <w:rPr>
          <w:rStyle w:val="StyleUnderline"/>
          <w:highlight w:val="green"/>
        </w:rPr>
        <w:t>apply</w:t>
      </w:r>
      <w:r w:rsidRPr="005A3B1D">
        <w:rPr>
          <w:rStyle w:val="StyleUnderline"/>
        </w:rPr>
        <w:t xml:space="preserve"> </w:t>
      </w:r>
      <w:r w:rsidRPr="006404E0">
        <w:rPr>
          <w:rStyle w:val="StyleUnderline"/>
          <w:highlight w:val="green"/>
        </w:rPr>
        <w:t>when</w:t>
      </w:r>
      <w:r w:rsidRPr="005A3B1D">
        <w:rPr>
          <w:rStyle w:val="StyleUnderline"/>
        </w:rPr>
        <w:t xml:space="preserve"> the </w:t>
      </w:r>
      <w:r w:rsidRPr="006404E0">
        <w:rPr>
          <w:rStyle w:val="StyleUnderline"/>
          <w:highlight w:val="green"/>
        </w:rPr>
        <w:t>NLRB</w:t>
      </w:r>
      <w:r w:rsidRPr="005A3B1D">
        <w:rPr>
          <w:rStyle w:val="StyleUnderline"/>
        </w:rPr>
        <w:t xml:space="preserve"> </w:t>
      </w:r>
      <w:r w:rsidRPr="006404E0">
        <w:rPr>
          <w:rStyle w:val="StyleUnderline"/>
          <w:highlight w:val="green"/>
        </w:rPr>
        <w:t>is unable to act</w:t>
      </w:r>
      <w:r w:rsidRPr="005A3B1D">
        <w:rPr>
          <w:rStyle w:val="StyleUnderline"/>
        </w:rPr>
        <w:t xml:space="preserve"> due to a lack of quorum? This issue has </w:t>
      </w:r>
      <w:r w:rsidRPr="006404E0">
        <w:rPr>
          <w:rStyle w:val="StyleUnderline"/>
          <w:highlight w:val="green"/>
        </w:rPr>
        <w:t>never</w:t>
      </w:r>
      <w:r w:rsidRPr="005A3B1D">
        <w:rPr>
          <w:rStyle w:val="StyleUnderline"/>
        </w:rPr>
        <w:t xml:space="preserve"> been squarely </w:t>
      </w:r>
      <w:r w:rsidRPr="006404E0">
        <w:rPr>
          <w:rStyle w:val="StyleUnderline"/>
          <w:highlight w:val="green"/>
        </w:rPr>
        <w:t>addressed by the</w:t>
      </w:r>
      <w:r w:rsidRPr="005A3B1D">
        <w:rPr>
          <w:rStyle w:val="StyleUnderline"/>
        </w:rPr>
        <w:t xml:space="preserve"> Supreme </w:t>
      </w:r>
      <w:r w:rsidRPr="006404E0">
        <w:rPr>
          <w:rStyle w:val="StyleUnderline"/>
          <w:highlight w:val="green"/>
        </w:rPr>
        <w:t>Court</w:t>
      </w:r>
      <w:r w:rsidRPr="00191AC4">
        <w:rPr>
          <w:sz w:val="14"/>
        </w:rPr>
        <w:t xml:space="preserve">, </w:t>
      </w:r>
      <w:r w:rsidRPr="005A3B1D">
        <w:rPr>
          <w:rStyle w:val="StyleUnderline"/>
        </w:rPr>
        <w:t xml:space="preserve">and </w:t>
      </w:r>
      <w:r w:rsidRPr="006404E0">
        <w:rPr>
          <w:rStyle w:val="StyleUnderline"/>
          <w:highlight w:val="green"/>
        </w:rPr>
        <w:t>the answer could</w:t>
      </w:r>
      <w:r w:rsidRPr="005A3B1D">
        <w:rPr>
          <w:rStyle w:val="StyleUnderline"/>
        </w:rPr>
        <w:t xml:space="preserve"> significantly </w:t>
      </w:r>
      <w:r w:rsidRPr="006404E0">
        <w:rPr>
          <w:rStyle w:val="StyleUnderline"/>
          <w:highlight w:val="green"/>
        </w:rPr>
        <w:t>reshape</w:t>
      </w:r>
      <w:r w:rsidRPr="005A3B1D">
        <w:rPr>
          <w:rStyle w:val="StyleUnderline"/>
        </w:rPr>
        <w:t xml:space="preserve"> the </w:t>
      </w:r>
      <w:r w:rsidRPr="006404E0">
        <w:rPr>
          <w:rStyle w:val="StyleUnderline"/>
          <w:highlight w:val="green"/>
        </w:rPr>
        <w:t>balance of power</w:t>
      </w:r>
      <w:r w:rsidRPr="005A3B1D">
        <w:rPr>
          <w:rStyle w:val="StyleUnderline"/>
        </w:rPr>
        <w:t xml:space="preserve"> between state and federal governments.</w:t>
      </w:r>
    </w:p>
    <w:p w14:paraId="7B84C3DB" w14:textId="77777777" w:rsidR="00A516A1" w:rsidRPr="00191AC4" w:rsidRDefault="00A516A1" w:rsidP="00A516A1">
      <w:pPr>
        <w:rPr>
          <w:sz w:val="14"/>
        </w:rPr>
      </w:pPr>
      <w:r w:rsidRPr="00191AC4">
        <w:rPr>
          <w:sz w:val="14"/>
        </w:rPr>
        <w:t>Those who argue in favor of continued federal exclusivity claim preemption does not depend on whether a federal agency is currently functioning. The NLRA remains the law of the land, and the NLRB remains the agency tasked with enforcing it. From this perspective, the temporary inability of the Board to issue decisions does not confer authority on the states to legislate in a preempted field.</w:t>
      </w:r>
    </w:p>
    <w:p w14:paraId="2F5A9308" w14:textId="77777777" w:rsidR="00A516A1" w:rsidRPr="00191AC4" w:rsidRDefault="00A516A1" w:rsidP="00A516A1">
      <w:pPr>
        <w:rPr>
          <w:sz w:val="14"/>
        </w:rPr>
      </w:pPr>
      <w:r w:rsidRPr="00191AC4">
        <w:rPr>
          <w:sz w:val="14"/>
        </w:rPr>
        <w:t>On the other hand, those advocating for state intervention argue legal doctrines must evolve in response to practical realities. If the NLRB cannot enforce the law, then someone must. They contend state efforts are not permanent replacements but necessary stopgaps to maintain labor stability and protect rights during a time of federal dysfunction.</w:t>
      </w:r>
    </w:p>
    <w:p w14:paraId="40C77817" w14:textId="77777777" w:rsidR="00A516A1" w:rsidRPr="00191AC4" w:rsidRDefault="00A516A1" w:rsidP="00A516A1">
      <w:pPr>
        <w:rPr>
          <w:sz w:val="14"/>
        </w:rPr>
      </w:pPr>
      <w:r w:rsidRPr="00191AC4">
        <w:rPr>
          <w:sz w:val="14"/>
        </w:rPr>
        <w:t>Implications for the Future of Federalism and Labor Law</w:t>
      </w:r>
    </w:p>
    <w:p w14:paraId="3F56F08F" w14:textId="77777777" w:rsidR="00A516A1" w:rsidRPr="005A3B1D" w:rsidRDefault="00A516A1" w:rsidP="00A516A1">
      <w:pPr>
        <w:rPr>
          <w:rStyle w:val="StyleUnderline"/>
        </w:rPr>
      </w:pPr>
      <w:r w:rsidRPr="005A3B1D">
        <w:rPr>
          <w:rStyle w:val="StyleUnderline"/>
        </w:rPr>
        <w:t xml:space="preserve">The outcome of this dispute will have far-reaching consequences </w:t>
      </w:r>
      <w:r w:rsidRPr="006404E0">
        <w:rPr>
          <w:rStyle w:val="StyleUnderline"/>
          <w:highlight w:val="green"/>
        </w:rPr>
        <w:t>beyond</w:t>
      </w:r>
      <w:r w:rsidRPr="005A3B1D">
        <w:rPr>
          <w:rStyle w:val="StyleUnderline"/>
        </w:rPr>
        <w:t xml:space="preserve"> </w:t>
      </w:r>
      <w:r w:rsidRPr="006404E0">
        <w:rPr>
          <w:rStyle w:val="StyleUnderline"/>
          <w:highlight w:val="green"/>
        </w:rPr>
        <w:t>the immediate crisis</w:t>
      </w:r>
      <w:r w:rsidRPr="005A3B1D">
        <w:rPr>
          <w:rStyle w:val="StyleUnderline"/>
        </w:rPr>
        <w:t xml:space="preserve"> </w:t>
      </w:r>
      <w:r w:rsidRPr="006404E0">
        <w:rPr>
          <w:rStyle w:val="StyleUnderline"/>
          <w:highlight w:val="green"/>
        </w:rPr>
        <w:t>at</w:t>
      </w:r>
      <w:r w:rsidRPr="005A3B1D">
        <w:rPr>
          <w:rStyle w:val="StyleUnderline"/>
        </w:rPr>
        <w:t xml:space="preserve"> the </w:t>
      </w:r>
      <w:r w:rsidRPr="006404E0">
        <w:rPr>
          <w:rStyle w:val="StyleUnderline"/>
          <w:highlight w:val="green"/>
        </w:rPr>
        <w:t>NLRB</w:t>
      </w:r>
      <w:r w:rsidRPr="00191AC4">
        <w:rPr>
          <w:sz w:val="14"/>
        </w:rPr>
        <w:t xml:space="preserve">. </w:t>
      </w:r>
      <w:r w:rsidRPr="006404E0">
        <w:rPr>
          <w:rStyle w:val="StyleUnderline"/>
          <w:highlight w:val="green"/>
        </w:rPr>
        <w:t>If courts uphold</w:t>
      </w:r>
      <w:r w:rsidRPr="005A3B1D">
        <w:rPr>
          <w:rStyle w:val="StyleUnderline"/>
        </w:rPr>
        <w:t xml:space="preserve"> the states’ actions, it </w:t>
      </w:r>
      <w:r w:rsidRPr="006404E0">
        <w:rPr>
          <w:rStyle w:val="StyleUnderline"/>
          <w:highlight w:val="green"/>
        </w:rPr>
        <w:t>could signal</w:t>
      </w:r>
      <w:r w:rsidRPr="005A3B1D">
        <w:rPr>
          <w:rStyle w:val="StyleUnderline"/>
        </w:rPr>
        <w:t xml:space="preserve"> a </w:t>
      </w:r>
      <w:r w:rsidRPr="006404E0">
        <w:rPr>
          <w:rStyle w:val="StyleUnderline"/>
          <w:highlight w:val="green"/>
        </w:rPr>
        <w:t>weakening</w:t>
      </w:r>
      <w:r w:rsidRPr="005A3B1D">
        <w:rPr>
          <w:rStyle w:val="StyleUnderline"/>
        </w:rPr>
        <w:t xml:space="preserve"> </w:t>
      </w:r>
      <w:r w:rsidRPr="006404E0">
        <w:rPr>
          <w:rStyle w:val="StyleUnderline"/>
          <w:highlight w:val="green"/>
        </w:rPr>
        <w:t>of</w:t>
      </w:r>
      <w:r w:rsidRPr="005A3B1D">
        <w:rPr>
          <w:rStyle w:val="StyleUnderline"/>
        </w:rPr>
        <w:t xml:space="preserve"> federal </w:t>
      </w:r>
      <w:r w:rsidRPr="006404E0">
        <w:rPr>
          <w:rStyle w:val="StyleUnderline"/>
          <w:highlight w:val="green"/>
        </w:rPr>
        <w:t>preemption doctrines in other areas</w:t>
      </w:r>
      <w:r w:rsidRPr="005A3B1D">
        <w:rPr>
          <w:rStyle w:val="StyleUnderline"/>
        </w:rPr>
        <w:t xml:space="preserve"> of administrative law</w:t>
      </w:r>
      <w:r w:rsidRPr="00191AC4">
        <w:rPr>
          <w:sz w:val="14"/>
        </w:rPr>
        <w:t xml:space="preserve">. </w:t>
      </w:r>
      <w:r w:rsidRPr="005A3B1D">
        <w:rPr>
          <w:rStyle w:val="StyleUnderline"/>
        </w:rPr>
        <w:t xml:space="preserve">Agencies in fields such as </w:t>
      </w:r>
      <w:r w:rsidRPr="006404E0">
        <w:rPr>
          <w:rStyle w:val="StyleUnderline"/>
          <w:highlight w:val="green"/>
        </w:rPr>
        <w:t>environmental protection</w:t>
      </w:r>
      <w:r w:rsidRPr="005A3B1D">
        <w:rPr>
          <w:rStyle w:val="StyleUnderline"/>
        </w:rPr>
        <w:t xml:space="preserve">, </w:t>
      </w:r>
      <w:r w:rsidRPr="006404E0">
        <w:rPr>
          <w:rStyle w:val="StyleUnderline"/>
          <w:highlight w:val="green"/>
        </w:rPr>
        <w:t>health care</w:t>
      </w:r>
      <w:r w:rsidRPr="005A3B1D">
        <w:rPr>
          <w:rStyle w:val="StyleUnderline"/>
        </w:rPr>
        <w:t xml:space="preserve">, and </w:t>
      </w:r>
      <w:r w:rsidRPr="006404E0">
        <w:rPr>
          <w:rStyle w:val="StyleUnderline"/>
          <w:highlight w:val="green"/>
        </w:rPr>
        <w:t>immigration</w:t>
      </w:r>
      <w:r w:rsidRPr="005A3B1D">
        <w:rPr>
          <w:rStyle w:val="StyleUnderline"/>
        </w:rPr>
        <w:t xml:space="preserve"> may </w:t>
      </w:r>
      <w:r w:rsidRPr="006404E0">
        <w:rPr>
          <w:rStyle w:val="StyleUnderline"/>
          <w:highlight w:val="green"/>
        </w:rPr>
        <w:t>face</w:t>
      </w:r>
      <w:r w:rsidRPr="005A3B1D">
        <w:rPr>
          <w:rStyle w:val="StyleUnderline"/>
        </w:rPr>
        <w:t xml:space="preserve"> </w:t>
      </w:r>
      <w:r w:rsidRPr="006404E0">
        <w:rPr>
          <w:rStyle w:val="StyleUnderline"/>
          <w:highlight w:val="green"/>
        </w:rPr>
        <w:t>similar challenges</w:t>
      </w:r>
      <w:r w:rsidRPr="005A3B1D">
        <w:rPr>
          <w:rStyle w:val="StyleUnderline"/>
        </w:rPr>
        <w:t xml:space="preserve"> if they become dysfunctional or politically gridlocked.</w:t>
      </w:r>
    </w:p>
    <w:p w14:paraId="05576E80" w14:textId="77777777" w:rsidR="00A516A1" w:rsidRPr="005A3B1D" w:rsidRDefault="00A516A1" w:rsidP="00A516A1">
      <w:pPr>
        <w:rPr>
          <w:rStyle w:val="StyleUnderline"/>
        </w:rPr>
      </w:pPr>
      <w:r w:rsidRPr="00191AC4">
        <w:rPr>
          <w:sz w:val="14"/>
        </w:rPr>
        <w:t xml:space="preserve">Conversely, </w:t>
      </w:r>
      <w:r w:rsidRPr="005A3B1D">
        <w:rPr>
          <w:rStyle w:val="StyleUnderline"/>
        </w:rPr>
        <w:t>if the courts strike down the state laws and reaffirm the strength of federal preemption</w:t>
      </w:r>
      <w:r w:rsidRPr="00191AC4">
        <w:rPr>
          <w:sz w:val="14"/>
        </w:rPr>
        <w:t xml:space="preserve">, it may increase the pressure on Congress and the executive branch to ensure that agencies like the NLRB are </w:t>
      </w:r>
      <w:proofErr w:type="gramStart"/>
      <w:r w:rsidRPr="00191AC4">
        <w:rPr>
          <w:sz w:val="14"/>
        </w:rPr>
        <w:t>staffed and operational at all times</w:t>
      </w:r>
      <w:proofErr w:type="gramEnd"/>
      <w:r w:rsidRPr="00191AC4">
        <w:rPr>
          <w:sz w:val="14"/>
        </w:rPr>
        <w:t xml:space="preserve">. </w:t>
      </w:r>
      <w:r w:rsidRPr="005A3B1D">
        <w:rPr>
          <w:rStyle w:val="StyleUnderline"/>
        </w:rPr>
        <w:t>It would also reinforce the idea that constitutional and statutory authority cannot shift to the states merely due to political inaction or institutional failure at the federal level.</w:t>
      </w:r>
    </w:p>
    <w:p w14:paraId="0636E218" w14:textId="77777777" w:rsidR="00A516A1" w:rsidRPr="00191AC4" w:rsidRDefault="00A516A1" w:rsidP="00A516A1">
      <w:pPr>
        <w:rPr>
          <w:sz w:val="14"/>
        </w:rPr>
      </w:pPr>
      <w:r w:rsidRPr="00191AC4">
        <w:rPr>
          <w:sz w:val="14"/>
        </w:rPr>
        <w:t>Conclusion</w:t>
      </w:r>
    </w:p>
    <w:p w14:paraId="028C720A" w14:textId="77777777" w:rsidR="00A516A1" w:rsidRPr="00191AC4" w:rsidRDefault="00A516A1" w:rsidP="00A516A1">
      <w:pPr>
        <w:rPr>
          <w:sz w:val="14"/>
        </w:rPr>
      </w:pPr>
      <w:r w:rsidRPr="00191AC4">
        <w:rPr>
          <w:sz w:val="14"/>
        </w:rPr>
        <w:t xml:space="preserve">The NLRB’s current quorum crisis has exposed significant vulnerabilities in the federal administrative system. While regional operations continue, </w:t>
      </w:r>
      <w:r w:rsidRPr="005A3B1D">
        <w:rPr>
          <w:rStyle w:val="StyleUnderline"/>
        </w:rPr>
        <w:t>the Board’s inability to issue decisions or set national policy has created a legal vacuum that states are increasingly eager to fill</w:t>
      </w:r>
      <w:r w:rsidRPr="00191AC4">
        <w:rPr>
          <w:sz w:val="14"/>
        </w:rPr>
        <w:t>. However, longstanding constitutional principles and Supreme Court precedents suggest that such state action may not be lawful.</w:t>
      </w:r>
    </w:p>
    <w:p w14:paraId="60FF8967" w14:textId="77777777" w:rsidR="00A516A1" w:rsidRPr="00191AC4" w:rsidRDefault="00A516A1" w:rsidP="00A516A1">
      <w:pPr>
        <w:rPr>
          <w:sz w:val="14"/>
        </w:rPr>
      </w:pPr>
      <w:r w:rsidRPr="006404E0">
        <w:rPr>
          <w:rStyle w:val="StyleUnderline"/>
          <w:highlight w:val="green"/>
        </w:rPr>
        <w:t>This</w:t>
      </w:r>
      <w:r w:rsidRPr="005A3B1D">
        <w:rPr>
          <w:rStyle w:val="StyleUnderline"/>
        </w:rPr>
        <w:t xml:space="preserve"> conflict </w:t>
      </w:r>
      <w:r w:rsidRPr="006404E0">
        <w:rPr>
          <w:rStyle w:val="StyleUnderline"/>
          <w:highlight w:val="green"/>
        </w:rPr>
        <w:t>is not</w:t>
      </w:r>
      <w:r w:rsidRPr="005A3B1D">
        <w:rPr>
          <w:rStyle w:val="StyleUnderline"/>
        </w:rPr>
        <w:t xml:space="preserve"> merely a </w:t>
      </w:r>
      <w:r w:rsidRPr="006404E0">
        <w:rPr>
          <w:rStyle w:val="StyleUnderline"/>
          <w:highlight w:val="green"/>
        </w:rPr>
        <w:t>bureaucratic</w:t>
      </w:r>
      <w:r w:rsidRPr="005A3B1D">
        <w:rPr>
          <w:rStyle w:val="StyleUnderline"/>
        </w:rPr>
        <w:t xml:space="preserve"> dispute. It is </w:t>
      </w:r>
      <w:r w:rsidRPr="006404E0">
        <w:rPr>
          <w:rStyle w:val="StyleUnderline"/>
          <w:highlight w:val="green"/>
        </w:rPr>
        <w:t>a</w:t>
      </w:r>
      <w:r w:rsidRPr="005A3B1D">
        <w:rPr>
          <w:rStyle w:val="StyleUnderline"/>
        </w:rPr>
        <w:t xml:space="preserve"> </w:t>
      </w:r>
      <w:r w:rsidRPr="006404E0">
        <w:rPr>
          <w:rStyle w:val="StyleUnderline"/>
          <w:highlight w:val="green"/>
        </w:rPr>
        <w:t>profound test</w:t>
      </w:r>
      <w:r w:rsidRPr="005A3B1D">
        <w:rPr>
          <w:rStyle w:val="StyleUnderline"/>
        </w:rPr>
        <w:t xml:space="preserve"> </w:t>
      </w:r>
      <w:r w:rsidRPr="006404E0">
        <w:rPr>
          <w:rStyle w:val="StyleUnderline"/>
          <w:highlight w:val="green"/>
        </w:rPr>
        <w:t>of federalism</w:t>
      </w:r>
      <w:r w:rsidRPr="005A3B1D">
        <w:rPr>
          <w:rStyle w:val="StyleUnderline"/>
        </w:rPr>
        <w:t xml:space="preserve"> in the modern era. As federal </w:t>
      </w:r>
      <w:r w:rsidRPr="006404E0">
        <w:rPr>
          <w:rStyle w:val="StyleUnderline"/>
          <w:highlight w:val="green"/>
        </w:rPr>
        <w:t>courts</w:t>
      </w:r>
      <w:r w:rsidRPr="005A3B1D">
        <w:rPr>
          <w:rStyle w:val="StyleUnderline"/>
        </w:rPr>
        <w:t xml:space="preserve"> begin to weigh in, their decisions </w:t>
      </w:r>
      <w:r w:rsidRPr="006404E0">
        <w:rPr>
          <w:rStyle w:val="StyleUnderline"/>
          <w:highlight w:val="green"/>
        </w:rPr>
        <w:t>will shape</w:t>
      </w:r>
      <w:r w:rsidRPr="005A3B1D">
        <w:rPr>
          <w:rStyle w:val="StyleUnderline"/>
        </w:rPr>
        <w:t xml:space="preserve"> not only the future of labor relations in the United States but also </w:t>
      </w:r>
      <w:r w:rsidRPr="006404E0">
        <w:rPr>
          <w:rStyle w:val="StyleUnderline"/>
          <w:highlight w:val="green"/>
        </w:rPr>
        <w:t>the broader question of how resilient our constitutional structures remain</w:t>
      </w:r>
      <w:r w:rsidRPr="005A3B1D">
        <w:rPr>
          <w:rStyle w:val="StyleUnderline"/>
        </w:rPr>
        <w:t xml:space="preserve"> </w:t>
      </w:r>
      <w:r w:rsidRPr="006404E0">
        <w:rPr>
          <w:rStyle w:val="StyleUnderline"/>
          <w:highlight w:val="green"/>
        </w:rPr>
        <w:t>when key institutions falter</w:t>
      </w:r>
      <w:r w:rsidRPr="006404E0">
        <w:rPr>
          <w:sz w:val="14"/>
          <w:highlight w:val="green"/>
        </w:rPr>
        <w:t>.</w:t>
      </w:r>
    </w:p>
    <w:p w14:paraId="46470EDC" w14:textId="77777777" w:rsidR="00A516A1" w:rsidRDefault="00A516A1" w:rsidP="00A516A1">
      <w:pPr>
        <w:rPr>
          <w:rStyle w:val="StyleUnderline"/>
        </w:rPr>
      </w:pPr>
      <w:r w:rsidRPr="005A3B1D">
        <w:rPr>
          <w:rStyle w:val="StyleUnderline"/>
        </w:rPr>
        <w:t>The resolution of this battle will determine whether state governments can act in moments of federal paralysis, or whether constitutional boundaries remain fixed regardless of political dysfunction.</w:t>
      </w:r>
    </w:p>
    <w:p w14:paraId="2F11E19E" w14:textId="77777777" w:rsidR="00A516A1" w:rsidRPr="00CE045D" w:rsidRDefault="00A516A1" w:rsidP="00A516A1">
      <w:pPr>
        <w:pStyle w:val="Heading4"/>
      </w:pPr>
      <w:proofErr w:type="gramStart"/>
      <w:r>
        <w:t>Otherwise</w:t>
      </w:r>
      <w:proofErr w:type="gramEnd"/>
      <w:r>
        <w:t xml:space="preserve"> federal gridlock results in</w:t>
      </w:r>
      <w:r w:rsidRPr="00CE045D">
        <w:t xml:space="preserve"> existential </w:t>
      </w:r>
      <w:r>
        <w:t>crisis</w:t>
      </w:r>
      <w:r w:rsidRPr="00CE045D">
        <w:t>.</w:t>
      </w:r>
    </w:p>
    <w:p w14:paraId="5C09401D" w14:textId="77777777" w:rsidR="00A516A1" w:rsidRDefault="00A516A1" w:rsidP="00A516A1">
      <w:r w:rsidRPr="00CE045D">
        <w:rPr>
          <w:rStyle w:val="Style13ptBold"/>
        </w:rPr>
        <w:t>Mihalakas 19</w:t>
      </w:r>
      <w:r w:rsidRPr="00CE045D">
        <w:t>, Nasos Mihalakas, Federalism Project, 5-21-2019 ["The Need for Governance Reform – Symptoms vs. Cause, available on:  https://the-federalism-project.org/2019/05/21/the-need-for-governance-reform-symptoms-vs-cause/, accessed:  11-13-</w:t>
      </w:r>
      <w:proofErr w:type="gramStart"/>
      <w:r w:rsidRPr="00CE045D">
        <w:t>2025]cdm</w:t>
      </w:r>
      <w:proofErr w:type="gramEnd"/>
    </w:p>
    <w:p w14:paraId="69ED90F1" w14:textId="77777777" w:rsidR="00A516A1" w:rsidRPr="00CE045D" w:rsidRDefault="00A516A1" w:rsidP="00A516A1">
      <w:pPr>
        <w:rPr>
          <w:sz w:val="14"/>
        </w:rPr>
      </w:pPr>
      <w:r w:rsidRPr="00CE045D">
        <w:rPr>
          <w:sz w:val="14"/>
        </w:rPr>
        <w:t xml:space="preserve">There is no doubt that we live in “challenging” times.  </w:t>
      </w:r>
      <w:r w:rsidRPr="006404E0">
        <w:rPr>
          <w:rStyle w:val="StyleUnderline"/>
          <w:highlight w:val="green"/>
        </w:rPr>
        <w:t>We face</w:t>
      </w:r>
      <w:r w:rsidRPr="00CE045D">
        <w:rPr>
          <w:sz w:val="14"/>
        </w:rPr>
        <w:t xml:space="preserv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We also face ‘economic challenges,’ like stagnant salaries and low wages, job insecurity (due to </w:t>
      </w:r>
      <w:r w:rsidRPr="006404E0">
        <w:rPr>
          <w:rStyle w:val="StyleUnderline"/>
          <w:highlight w:val="green"/>
        </w:rPr>
        <w:t>automation</w:t>
      </w:r>
      <w:r w:rsidRPr="00CE045D">
        <w:rPr>
          <w:sz w:val="14"/>
        </w:rPr>
        <w:t xml:space="preserve"> or outsourcing), taxes that are too high for some and not high enough for others, mounting student debt, and yes massive income inequality. And, of course, we do face ‘external challenges’, from </w:t>
      </w:r>
      <w:r w:rsidRPr="00CE045D">
        <w:rPr>
          <w:rStyle w:val="StyleUnderline"/>
        </w:rPr>
        <w:t xml:space="preserve">nuclear </w:t>
      </w:r>
      <w:r w:rsidRPr="006404E0">
        <w:rPr>
          <w:rStyle w:val="StyleUnderline"/>
          <w:highlight w:val="green"/>
        </w:rPr>
        <w:t>prolif</w:t>
      </w:r>
      <w:r w:rsidRPr="00CE045D">
        <w:rPr>
          <w:rStyle w:val="StyleUnderline"/>
        </w:rPr>
        <w:t>eration</w:t>
      </w:r>
      <w:r w:rsidRPr="00CE045D">
        <w:rPr>
          <w:sz w:val="14"/>
        </w:rPr>
        <w:t xml:space="preserve"> in the Korean peninsula, to ISIS and religiously motivated global </w:t>
      </w:r>
      <w:r w:rsidRPr="006404E0">
        <w:rPr>
          <w:rStyle w:val="StyleUnderline"/>
          <w:highlight w:val="green"/>
        </w:rPr>
        <w:t>terrorism</w:t>
      </w:r>
      <w:r w:rsidRPr="00CE045D">
        <w:rPr>
          <w:rStyle w:val="StyleUnderline"/>
        </w:rPr>
        <w:t>,</w:t>
      </w:r>
      <w:r w:rsidRPr="00CE045D">
        <w:rPr>
          <w:sz w:val="14"/>
        </w:rPr>
        <w:t xml:space="preserve"> to global warming and </w:t>
      </w:r>
      <w:r w:rsidRPr="006404E0">
        <w:rPr>
          <w:rStyle w:val="StyleUnderline"/>
          <w:highlight w:val="green"/>
        </w:rPr>
        <w:t>climate</w:t>
      </w:r>
      <w:r w:rsidRPr="00CE045D">
        <w:rPr>
          <w:sz w:val="14"/>
        </w:rPr>
        <w:t xml:space="preserve"> change!</w:t>
      </w:r>
    </w:p>
    <w:p w14:paraId="59DE69C8" w14:textId="77777777" w:rsidR="00A516A1" w:rsidRPr="00CE045D" w:rsidRDefault="00A516A1" w:rsidP="00A516A1">
      <w:pPr>
        <w:rPr>
          <w:sz w:val="14"/>
        </w:rPr>
      </w:pPr>
      <w:r w:rsidRPr="00CE045D">
        <w:rPr>
          <w:sz w:val="14"/>
        </w:rPr>
        <w:t xml:space="preserve">Yet, most of these issues are but </w:t>
      </w:r>
      <w:r w:rsidRPr="00CE045D">
        <w:rPr>
          <w:rStyle w:val="StyleUnderline"/>
        </w:rPr>
        <w:t>symptoms of a greater cause.</w:t>
      </w:r>
      <w:r w:rsidRPr="00CE045D">
        <w:rPr>
          <w:sz w:val="14"/>
        </w:rPr>
        <w:t xml:space="preserve"> Their existence, or our </w:t>
      </w:r>
      <w:r w:rsidRPr="006404E0">
        <w:rPr>
          <w:rStyle w:val="StyleUnderline"/>
          <w:highlight w:val="green"/>
        </w:rPr>
        <w:t>inability to overcome</w:t>
      </w:r>
      <w:r w:rsidRPr="00CE045D">
        <w:rPr>
          <w:rStyle w:val="StyleUnderline"/>
        </w:rPr>
        <w:t xml:space="preserve"> them</w:t>
      </w:r>
      <w:r w:rsidRPr="00CE045D">
        <w:rPr>
          <w:sz w:val="14"/>
        </w:rPr>
        <w:t xml:space="preserve">, is being </w:t>
      </w:r>
      <w:r w:rsidRPr="00CE045D">
        <w:rPr>
          <w:rStyle w:val="StyleUnderline"/>
        </w:rPr>
        <w:t xml:space="preserve">caused by </w:t>
      </w:r>
      <w:r w:rsidRPr="00CE045D">
        <w:rPr>
          <w:sz w:val="14"/>
        </w:rPr>
        <w:t xml:space="preserve">a much greater problem in our society that unless we address </w:t>
      </w:r>
      <w:proofErr w:type="gramStart"/>
      <w:r w:rsidRPr="00CE045D">
        <w:rPr>
          <w:sz w:val="14"/>
        </w:rPr>
        <w:t>soon</w:t>
      </w:r>
      <w:proofErr w:type="gramEnd"/>
      <w:r w:rsidRPr="00CE045D">
        <w:rPr>
          <w:sz w:val="14"/>
        </w:rPr>
        <w:t xml:space="preserve"> </w:t>
      </w:r>
      <w:r w:rsidRPr="00CE045D">
        <w:rPr>
          <w:rStyle w:val="StyleUnderline"/>
        </w:rPr>
        <w:t xml:space="preserve">we </w:t>
      </w:r>
      <w:r w:rsidRPr="006404E0">
        <w:rPr>
          <w:rStyle w:val="StyleUnderline"/>
          <w:highlight w:val="green"/>
        </w:rPr>
        <w:t>risk</w:t>
      </w:r>
      <w:r w:rsidRPr="006404E0">
        <w:rPr>
          <w:sz w:val="14"/>
          <w:highlight w:val="green"/>
        </w:rPr>
        <w:t xml:space="preserve"> </w:t>
      </w:r>
      <w:r w:rsidRPr="006404E0">
        <w:rPr>
          <w:rStyle w:val="StyleUnderline"/>
          <w:highlight w:val="green"/>
        </w:rPr>
        <w:t>permanent societal failures</w:t>
      </w:r>
      <w:r w:rsidRPr="00CE045D">
        <w:rPr>
          <w:sz w:val="14"/>
        </w:rPr>
        <w:t xml:space="preserve"> within the next 20 to 30 years.</w:t>
      </w:r>
    </w:p>
    <w:p w14:paraId="448CFDA4" w14:textId="77777777" w:rsidR="00A516A1" w:rsidRPr="00CE045D" w:rsidRDefault="00A516A1" w:rsidP="00A516A1">
      <w:pPr>
        <w:rPr>
          <w:sz w:val="14"/>
        </w:rPr>
      </w:pPr>
      <w:r w:rsidRPr="00CE045D">
        <w:rPr>
          <w:sz w:val="14"/>
        </w:rPr>
        <w:t>This greater cause is our very own failing system of governance!!!</w:t>
      </w:r>
    </w:p>
    <w:p w14:paraId="6FEB4A34" w14:textId="77777777" w:rsidR="00A516A1" w:rsidRPr="00CE045D" w:rsidRDefault="00A516A1" w:rsidP="00A516A1">
      <w:pPr>
        <w:rPr>
          <w:sz w:val="14"/>
        </w:rPr>
      </w:pPr>
      <w:r w:rsidRPr="00CE045D">
        <w:rPr>
          <w:sz w:val="14"/>
        </w:rPr>
        <w:t xml:space="preserve">Though brilliant in its original construction by the founding fathers, our </w:t>
      </w:r>
      <w:proofErr w:type="gramStart"/>
      <w:r w:rsidRPr="00CE045D">
        <w:rPr>
          <w:sz w:val="14"/>
        </w:rPr>
        <w:t>Federal</w:t>
      </w:r>
      <w:proofErr w:type="gramEnd"/>
      <w:r w:rsidRPr="00CE045D">
        <w:rPr>
          <w:sz w:val="14"/>
        </w:rPr>
        <w:t xml:space="preserve"> system of governance (separation of powers, check and balances, separate Federal and State governments) is grossly off track and highly unbalanced. </w:t>
      </w:r>
      <w:r w:rsidRPr="00CE045D">
        <w:rPr>
          <w:rStyle w:val="StyleUnderline"/>
        </w:rPr>
        <w:t xml:space="preserve">During the past 200 years, </w:t>
      </w:r>
      <w:r w:rsidRPr="006404E0">
        <w:rPr>
          <w:rStyle w:val="StyleUnderline"/>
          <w:highlight w:val="green"/>
        </w:rPr>
        <w:t>we</w:t>
      </w:r>
      <w:r w:rsidRPr="00CE045D">
        <w:rPr>
          <w:rStyle w:val="StyleUnderline"/>
        </w:rPr>
        <w:t xml:space="preserve"> </w:t>
      </w:r>
      <w:r w:rsidRPr="006404E0">
        <w:rPr>
          <w:rStyle w:val="StyleUnderline"/>
          <w:highlight w:val="green"/>
        </w:rPr>
        <w:t>witnessed</w:t>
      </w:r>
      <w:r w:rsidRPr="00CE045D">
        <w:rPr>
          <w:rStyle w:val="StyleUnderline"/>
        </w:rPr>
        <w:t xml:space="preserve"> a steady </w:t>
      </w:r>
      <w:r w:rsidRPr="006404E0">
        <w:rPr>
          <w:rStyle w:val="StyleUnderline"/>
          <w:highlight w:val="green"/>
        </w:rPr>
        <w:t>transfer of power away from the States</w:t>
      </w:r>
      <w:r w:rsidRPr="00CE045D">
        <w:rPr>
          <w:rStyle w:val="StyleUnderline"/>
        </w:rPr>
        <w:t xml:space="preserve"> and into the Federal government</w:t>
      </w:r>
      <w:r w:rsidRPr="00CE045D">
        <w:rPr>
          <w:sz w:val="14"/>
        </w:rPr>
        <w:t xml:space="preserve">, </w:t>
      </w:r>
      <w:r w:rsidRPr="00CE045D">
        <w:rPr>
          <w:rStyle w:val="StyleUnderline"/>
        </w:rPr>
        <w:t>and within the Federal government we saw a similar steady concentration of power in the hands of the Executive</w:t>
      </w:r>
      <w:r w:rsidRPr="00CE045D">
        <w:rPr>
          <w:sz w:val="14"/>
        </w:rPr>
        <w:t xml:space="preserve"> (the singular President), and to a certain extend the Supreme Court (due to Congressional acquiescence).</w:t>
      </w:r>
    </w:p>
    <w:p w14:paraId="308A8DA0" w14:textId="77777777" w:rsidR="00A516A1" w:rsidRPr="00CE045D" w:rsidRDefault="00A516A1" w:rsidP="00A516A1">
      <w:pPr>
        <w:rPr>
          <w:sz w:val="14"/>
        </w:rPr>
      </w:pPr>
      <w:r w:rsidRPr="00CE045D">
        <w:rPr>
          <w:sz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4E67F9C8" w14:textId="77777777" w:rsidR="00A516A1" w:rsidRPr="00CE045D" w:rsidRDefault="00A516A1" w:rsidP="00A516A1">
      <w:pPr>
        <w:rPr>
          <w:sz w:val="14"/>
        </w:rPr>
      </w:pPr>
      <w:r w:rsidRPr="00CE045D">
        <w:rPr>
          <w:sz w:val="14"/>
        </w:rPr>
        <w:t xml:space="preserve">Today, power and authority to deal with issues and solve problems is highly concentrated at the Federal level, away from ordinary people and their ability to monitor let alone influence elected politicians. </w:t>
      </w:r>
    </w:p>
    <w:p w14:paraId="05E65283" w14:textId="77777777" w:rsidR="00A516A1" w:rsidRPr="00CE045D" w:rsidRDefault="00A516A1" w:rsidP="00A516A1">
      <w:pPr>
        <w:rPr>
          <w:sz w:val="14"/>
        </w:rPr>
      </w:pPr>
      <w:r w:rsidRPr="00CE045D">
        <w:rPr>
          <w:sz w:val="14"/>
        </w:rPr>
        <w:t>There is so much power concentrated at the Federal level, and in particular in the hands of one person (the President) that it makes Washington politicians constant targets of special interests and lobbying organizations, makes negotiations for compromise impossible because there is so much at stake, and it has created a highly unbalanced system (where “checks and balances” are not fully implemented and more often can’t work effectively).</w:t>
      </w:r>
    </w:p>
    <w:p w14:paraId="6FF831CC" w14:textId="77777777" w:rsidR="00A516A1" w:rsidRPr="00CE045D" w:rsidRDefault="00A516A1" w:rsidP="00A516A1">
      <w:pPr>
        <w:rPr>
          <w:rStyle w:val="StyleUnderline"/>
        </w:rPr>
      </w:pPr>
      <w:r w:rsidRPr="00CE045D">
        <w:rPr>
          <w:rStyle w:val="StyleUnderline"/>
        </w:rPr>
        <w:t xml:space="preserve">Washington </w:t>
      </w:r>
      <w:r w:rsidRPr="006404E0">
        <w:rPr>
          <w:rStyle w:val="StyleUnderline"/>
          <w:highlight w:val="green"/>
        </w:rPr>
        <w:t>gridlock</w:t>
      </w:r>
      <w:r w:rsidRPr="00CE045D">
        <w:rPr>
          <w:sz w:val="14"/>
        </w:rPr>
        <w:t xml:space="preserve">, </w:t>
      </w:r>
      <w:r w:rsidRPr="00CE045D">
        <w:rPr>
          <w:rStyle w:val="StyleUnderline"/>
        </w:rPr>
        <w:t>dysfunction</w:t>
      </w:r>
      <w:r w:rsidRPr="00CE045D">
        <w:rPr>
          <w:sz w:val="14"/>
        </w:rPr>
        <w:t xml:space="preserve">, polarization, and partisanship have led to the inability to pass a budget (balanced or otherwise), or address the need for immigration reform, or provide for adequate healthcare coverage and affordable prescription </w:t>
      </w:r>
      <w:proofErr w:type="gramStart"/>
      <w:r w:rsidRPr="00CE045D">
        <w:rPr>
          <w:sz w:val="14"/>
        </w:rPr>
        <w:t>drugs, or</w:t>
      </w:r>
      <w:proofErr w:type="gramEnd"/>
      <w:r w:rsidRPr="00CE045D">
        <w:rPr>
          <w:sz w:val="14"/>
        </w:rPr>
        <w:t xml:space="preserve"> even implement proper tax reform. Therefore, </w:t>
      </w:r>
      <w:r w:rsidRPr="006404E0">
        <w:rPr>
          <w:rStyle w:val="StyleUnderline"/>
          <w:highlight w:val="green"/>
        </w:rPr>
        <w:t>unless we address</w:t>
      </w:r>
      <w:r w:rsidRPr="00CE045D">
        <w:rPr>
          <w:rStyle w:val="StyleUnderline"/>
        </w:rPr>
        <w:t xml:space="preserve"> these ‘</w:t>
      </w:r>
      <w:r w:rsidRPr="006404E0">
        <w:rPr>
          <w:rStyle w:val="StyleUnderline"/>
          <w:highlight w:val="green"/>
        </w:rPr>
        <w:t>systemic’</w:t>
      </w:r>
      <w:r w:rsidRPr="00CE045D">
        <w:rPr>
          <w:rStyle w:val="StyleUnderline"/>
        </w:rPr>
        <w:t xml:space="preserve"> </w:t>
      </w:r>
      <w:r w:rsidRPr="006404E0">
        <w:rPr>
          <w:rStyle w:val="StyleUnderline"/>
          <w:highlight w:val="green"/>
        </w:rPr>
        <w:t>failures</w:t>
      </w:r>
      <w:r w:rsidRPr="00CE045D">
        <w:rPr>
          <w:rStyle w:val="StyleUnderline"/>
        </w:rPr>
        <w:t xml:space="preserve"> of our system of governance, unless we implement institutional changes and fix the process, we will never get lasting solutions to our current and future societal challenges.</w:t>
      </w:r>
    </w:p>
    <w:p w14:paraId="1F9B4085" w14:textId="77777777" w:rsidR="00A516A1" w:rsidRPr="00CE045D" w:rsidRDefault="00A516A1" w:rsidP="00A516A1">
      <w:pPr>
        <w:rPr>
          <w:sz w:val="14"/>
        </w:rPr>
      </w:pPr>
      <w:r w:rsidRPr="00CE045D">
        <w:rPr>
          <w:sz w:val="14"/>
        </w:rPr>
        <w:t xml:space="preserve">Unfortunately, there is no one thing we can do, no ‘magic bullet’ that can fix the dysfunction of our </w:t>
      </w:r>
      <w:proofErr w:type="gramStart"/>
      <w:r w:rsidRPr="00CE045D">
        <w:rPr>
          <w:sz w:val="14"/>
        </w:rPr>
        <w:t>Federal</w:t>
      </w:r>
      <w:proofErr w:type="gramEnd"/>
      <w:r w:rsidRPr="00CE045D">
        <w:rPr>
          <w:sz w:val="14"/>
        </w:rPr>
        <w:t xml:space="preserve"> system of governance (because it’s not just ‘the Federal government’ that needs reform, but also/primarily Congress and the Judiciary). Rather, there are several things (from specific process changes through laws/regulations to Constitutional amendments) that we will have to </w:t>
      </w:r>
      <w:proofErr w:type="gramStart"/>
      <w:r w:rsidRPr="00CE045D">
        <w:rPr>
          <w:sz w:val="14"/>
        </w:rPr>
        <w:t>changes</w:t>
      </w:r>
      <w:proofErr w:type="gramEnd"/>
      <w:r w:rsidRPr="00CE045D">
        <w:rPr>
          <w:sz w:val="14"/>
        </w:rPr>
        <w:t xml:space="preserve"> now, </w:t>
      </w:r>
      <w:proofErr w:type="gramStart"/>
      <w:r w:rsidRPr="00CE045D">
        <w:rPr>
          <w:sz w:val="14"/>
        </w:rPr>
        <w:t>in order to</w:t>
      </w:r>
      <w:proofErr w:type="gramEnd"/>
      <w:r w:rsidRPr="00CE045D">
        <w:rPr>
          <w:sz w:val="14"/>
        </w:rPr>
        <w:t xml:space="preserve"> see improvement in the function of our system of governance in the next 20 to 30 years.</w:t>
      </w:r>
    </w:p>
    <w:p w14:paraId="2206E6E4" w14:textId="77777777" w:rsidR="00A516A1" w:rsidRPr="00CE045D" w:rsidRDefault="00A516A1" w:rsidP="00A516A1">
      <w:pPr>
        <w:rPr>
          <w:sz w:val="14"/>
        </w:rPr>
      </w:pPr>
      <w:r w:rsidRPr="00CE045D">
        <w:rPr>
          <w:sz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7DD4719F" w14:textId="77777777" w:rsidR="00A516A1" w:rsidRPr="00CE045D" w:rsidRDefault="00A516A1" w:rsidP="00A516A1">
      <w:pPr>
        <w:rPr>
          <w:sz w:val="14"/>
        </w:rPr>
      </w:pPr>
      <w:r w:rsidRPr="00CE045D">
        <w:rPr>
          <w:rStyle w:val="StyleUnderline"/>
        </w:rPr>
        <w:t>Concentration of power at the Federal level</w:t>
      </w:r>
      <w:r w:rsidRPr="00CE045D">
        <w:rPr>
          <w:sz w:val="14"/>
        </w:rPr>
        <w:t xml:space="preserve">, over the past 200 years, though not inherently evil (downright necessary and proper during some critical periods), has reached a </w:t>
      </w:r>
      <w:r w:rsidRPr="00CE045D">
        <w:rPr>
          <w:rStyle w:val="StyleUnderline"/>
        </w:rPr>
        <w:t>point of pure dysfunction</w:t>
      </w:r>
      <w:r w:rsidRPr="00CE045D">
        <w:rPr>
          <w:sz w:val="14"/>
        </w:rPr>
        <w:t xml:space="preserve">. The proof of the unsustainable nature of our current system (like rising temperatures are </w:t>
      </w:r>
      <w:proofErr w:type="gramStart"/>
      <w:r w:rsidRPr="00CE045D">
        <w:rPr>
          <w:sz w:val="14"/>
        </w:rPr>
        <w:t>a proof</w:t>
      </w:r>
      <w:proofErr w:type="gramEnd"/>
      <w:r w:rsidRPr="00CE045D">
        <w:rPr>
          <w:sz w:val="14"/>
        </w:rPr>
        <w:t xml:space="preserve"> of global warming) is income inequality. During the past 50 years, we have witnessed a steady concentration of wealth at the hands of the top 10% (and primarily the top 1%).</w:t>
      </w:r>
    </w:p>
    <w:p w14:paraId="5A17D4D3" w14:textId="77777777" w:rsidR="00A516A1" w:rsidRPr="00CE045D" w:rsidRDefault="00A516A1" w:rsidP="00A516A1">
      <w:pPr>
        <w:rPr>
          <w:sz w:val="14"/>
        </w:rPr>
      </w:pPr>
      <w:r w:rsidRPr="00CE045D">
        <w:rPr>
          <w:sz w:val="14"/>
        </w:rPr>
        <w:t>And although one can look at our society today statically and say: “things are still ok: there are rich people and poor people, and we are still the most powerful and wealthy nation in the world – so what’s the problem</w:t>
      </w:r>
      <w:proofErr w:type="gramStart"/>
      <w:r w:rsidRPr="00CE045D">
        <w:rPr>
          <w:sz w:val="14"/>
        </w:rPr>
        <w:t>?”…</w:t>
      </w:r>
      <w:proofErr w:type="gramEnd"/>
      <w:r w:rsidRPr="00CE045D">
        <w:rPr>
          <w:sz w:val="14"/>
        </w:rPr>
        <w:t xml:space="preserve"> </w:t>
      </w:r>
      <w:proofErr w:type="gramStart"/>
      <w:r w:rsidRPr="00CE045D">
        <w:rPr>
          <w:sz w:val="14"/>
        </w:rPr>
        <w:t>the</w:t>
      </w:r>
      <w:proofErr w:type="gramEnd"/>
      <w:r w:rsidRPr="00CE045D">
        <w:rPr>
          <w:sz w:val="14"/>
        </w:rPr>
        <w:t xml:space="preserve"> trend keeps going upwards: currently over 70% of our national wealth is concentrated at the hands for the top 10%. When do we need to do something to stop this trend? When it gets to 80%, or 90%?</w:t>
      </w:r>
    </w:p>
    <w:p w14:paraId="5F4C8A6D" w14:textId="77777777" w:rsidR="00A516A1" w:rsidRPr="00CE045D" w:rsidRDefault="00A516A1" w:rsidP="00A516A1">
      <w:pPr>
        <w:rPr>
          <w:sz w:val="14"/>
        </w:rPr>
      </w:pPr>
      <w:r w:rsidRPr="00CE045D">
        <w:rPr>
          <w:sz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16676765" w14:textId="77777777" w:rsidR="00A516A1" w:rsidRPr="00CE045D" w:rsidRDefault="00A516A1" w:rsidP="00A516A1">
      <w:pPr>
        <w:rPr>
          <w:sz w:val="14"/>
        </w:rPr>
      </w:pPr>
      <w:r w:rsidRPr="00CE045D">
        <w:rPr>
          <w:sz w:val="14"/>
        </w:rPr>
        <w:t xml:space="preserve">If we want to address the underlying cause of income inequality (and outsourcing of jobs, health-care failures, racial tensions, education funding, women’s rights, public housing, etc.), then </w:t>
      </w:r>
      <w:r w:rsidRPr="006404E0">
        <w:rPr>
          <w:rStyle w:val="StyleUnderline"/>
          <w:highlight w:val="green"/>
        </w:rPr>
        <w:t>we need</w:t>
      </w:r>
      <w:r w:rsidRPr="00CE045D">
        <w:rPr>
          <w:rStyle w:val="StyleUnderline"/>
        </w:rPr>
        <w:t xml:space="preserve"> to </w:t>
      </w:r>
      <w:r w:rsidRPr="006404E0">
        <w:rPr>
          <w:rStyle w:val="StyleUnderline"/>
          <w:highlight w:val="green"/>
        </w:rPr>
        <w:t>reform</w:t>
      </w:r>
      <w:r w:rsidRPr="00CE045D">
        <w:rPr>
          <w:rStyle w:val="StyleUnderline"/>
        </w:rPr>
        <w:t xml:space="preserve"> our system of governance</w:t>
      </w:r>
      <w:r w:rsidRPr="00CE045D">
        <w:rPr>
          <w:sz w:val="14"/>
        </w:rPr>
        <w:t xml:space="preserve">, before we can consider specific policy priorities. By fixing the legislative process, restoring proper checks, </w:t>
      </w:r>
      <w:r w:rsidRPr="006404E0">
        <w:rPr>
          <w:rStyle w:val="StyleUnderline"/>
          <w:highlight w:val="green"/>
        </w:rPr>
        <w:t>correcting the</w:t>
      </w:r>
      <w:r w:rsidRPr="00CE045D">
        <w:rPr>
          <w:rStyle w:val="StyleUnderline"/>
        </w:rPr>
        <w:t xml:space="preserve"> </w:t>
      </w:r>
      <w:r w:rsidRPr="006404E0">
        <w:rPr>
          <w:rStyle w:val="StyleUnderline"/>
          <w:highlight w:val="green"/>
        </w:rPr>
        <w:t>imbalance</w:t>
      </w:r>
      <w:r w:rsidRPr="00CE045D">
        <w:rPr>
          <w:rStyle w:val="StyleUnderline"/>
        </w:rPr>
        <w:t xml:space="preserve"> within the government branches </w:t>
      </w:r>
      <w:r w:rsidRPr="006404E0">
        <w:rPr>
          <w:rStyle w:val="StyleUnderline"/>
          <w:highlight w:val="green"/>
        </w:rPr>
        <w:t>and</w:t>
      </w:r>
      <w:r w:rsidRPr="00CE045D">
        <w:rPr>
          <w:rStyle w:val="StyleUnderline"/>
        </w:rPr>
        <w:t xml:space="preserve"> </w:t>
      </w:r>
      <w:r w:rsidRPr="006404E0">
        <w:rPr>
          <w:rStyle w:val="StyleUnderline"/>
          <w:highlight w:val="green"/>
        </w:rPr>
        <w:t>returning powers</w:t>
      </w:r>
      <w:r w:rsidRPr="00CE045D">
        <w:rPr>
          <w:rStyle w:val="StyleUnderline"/>
        </w:rPr>
        <w:t xml:space="preserve"> back </w:t>
      </w:r>
      <w:r w:rsidRPr="006404E0">
        <w:rPr>
          <w:rStyle w:val="StyleUnderline"/>
          <w:highlight w:val="green"/>
        </w:rPr>
        <w:t>to the States</w:t>
      </w:r>
      <w:r w:rsidRPr="00CE045D">
        <w:rPr>
          <w:sz w:val="14"/>
        </w:rPr>
        <w:t>… we can get on a path where we see real results within the next 20 to 30 years.</w:t>
      </w:r>
    </w:p>
    <w:p w14:paraId="17F64178" w14:textId="77777777" w:rsidR="00A516A1" w:rsidRPr="00CE045D" w:rsidRDefault="00A516A1" w:rsidP="00A516A1">
      <w:pPr>
        <w:rPr>
          <w:sz w:val="14"/>
        </w:rPr>
      </w:pPr>
      <w:r w:rsidRPr="00CE045D">
        <w:rPr>
          <w:sz w:val="14"/>
        </w:rPr>
        <w:t>Otherwise, gridlock and dysfunction at the Federal level will only get worse!</w:t>
      </w:r>
    </w:p>
    <w:p w14:paraId="5D3A5FC6" w14:textId="77777777" w:rsidR="00A516A1" w:rsidRPr="00662783" w:rsidRDefault="00A516A1" w:rsidP="00A516A1">
      <w:pPr>
        <w:pStyle w:val="Heading3"/>
        <w:rPr>
          <w:lang w:val="de-DE"/>
        </w:rPr>
      </w:pPr>
      <w:r>
        <w:rPr>
          <w:lang w:val="de-DE"/>
        </w:rPr>
        <w:t>OFF</w:t>
      </w:r>
    </w:p>
    <w:p w14:paraId="23791E33" w14:textId="77777777" w:rsidR="00A516A1" w:rsidRDefault="00A516A1" w:rsidP="00A516A1">
      <w:r>
        <w:t>Midterms DA</w:t>
      </w:r>
    </w:p>
    <w:p w14:paraId="78885A3F" w14:textId="77777777" w:rsidR="00A516A1" w:rsidRDefault="00A516A1" w:rsidP="00A516A1">
      <w:pPr>
        <w:pStyle w:val="Heading4"/>
      </w:pPr>
      <w:r>
        <w:t>The United States federal government should:</w:t>
      </w:r>
    </w:p>
    <w:p w14:paraId="21FB2D48" w14:textId="77777777" w:rsidR="00A516A1" w:rsidRDefault="00A516A1" w:rsidP="00A516A1">
      <w:pPr>
        <w:pStyle w:val="Heading4"/>
      </w:pPr>
      <w:r>
        <w:t xml:space="preserve">---adopt an internal memorandum with penalties under the Hatch Act for executive branch members that </w:t>
      </w:r>
      <w:r w:rsidRPr="00402ACA">
        <w:t>forswear</w:t>
      </w:r>
      <w:r>
        <w:t>s</w:t>
      </w:r>
      <w:r w:rsidRPr="00402ACA">
        <w:t xml:space="preserve"> election tampering, challenges to ballot results, </w:t>
      </w:r>
      <w:r>
        <w:t xml:space="preserve">domestic deployment of US National Guard or US military assets, </w:t>
      </w:r>
      <w:r w:rsidRPr="00402ACA">
        <w:t xml:space="preserve">and </w:t>
      </w:r>
      <w:r>
        <w:t xml:space="preserve">mandates </w:t>
      </w:r>
      <w:r w:rsidRPr="00402ACA">
        <w:t>commit</w:t>
      </w:r>
      <w:r>
        <w:t>ment</w:t>
      </w:r>
      <w:r w:rsidRPr="00402ACA">
        <w:t xml:space="preserve"> to good faith certification of the 2026 Midterms Elections</w:t>
      </w:r>
      <w:r>
        <w:t>.</w:t>
      </w:r>
    </w:p>
    <w:p w14:paraId="3C04E984" w14:textId="77777777" w:rsidR="00A516A1" w:rsidRDefault="00A516A1" w:rsidP="00A516A1">
      <w:pPr>
        <w:pStyle w:val="Heading4"/>
      </w:pPr>
      <w:r>
        <w:t xml:space="preserve">---impeach and remove Donald John Trump upon his failure to abide by the memorandum. </w:t>
      </w:r>
    </w:p>
    <w:p w14:paraId="237F35EF" w14:textId="77777777" w:rsidR="00A516A1" w:rsidRPr="00662783" w:rsidRDefault="00A516A1" w:rsidP="00A516A1">
      <w:pPr>
        <w:pStyle w:val="Heading4"/>
      </w:pPr>
      <w:r>
        <w:t>The 120</w:t>
      </w:r>
      <w:r w:rsidRPr="00662783">
        <w:rPr>
          <w:vertAlign w:val="superscript"/>
        </w:rPr>
        <w:t>th</w:t>
      </w:r>
      <w:r>
        <w:t xml:space="preserve"> United States Congress should substantially strengthen collective bargaining rights for non-intermittent secondary actions. </w:t>
      </w:r>
    </w:p>
    <w:p w14:paraId="6244E884" w14:textId="77777777" w:rsidR="00A516A1" w:rsidRDefault="00A516A1" w:rsidP="00A516A1">
      <w:pPr>
        <w:pStyle w:val="Heading4"/>
      </w:pPr>
      <w:r>
        <w:t>Democrats will win but it’s close.</w:t>
      </w:r>
    </w:p>
    <w:p w14:paraId="0898EFDD" w14:textId="77777777" w:rsidR="00A516A1" w:rsidRDefault="00A516A1" w:rsidP="00A516A1">
      <w:r w:rsidRPr="00BA573E">
        <w:rPr>
          <w:rStyle w:val="Style13ptBold"/>
        </w:rPr>
        <w:t>Abataleb 1-5</w:t>
      </w:r>
      <w:r>
        <w:t xml:space="preserve">, Yasmeen Abutaleb, White House reporter with The Washington Post, The Washington Post, 1-5-2026, [“Democrats look primed to win the House, but a wave might be harder,” available on: </w:t>
      </w:r>
      <w:hyperlink r:id="rId10" w:history="1">
        <w:r w:rsidRPr="00E7480A">
          <w:rPr>
            <w:rStyle w:val="Hyperlink"/>
          </w:rPr>
          <w:t>https://www.washingtonpost.com/politics/2026/01/05/democrats-gerrymandering-house-trump-midterms/</w:t>
        </w:r>
      </w:hyperlink>
      <w:r>
        <w:t>, accessed: 1-16-2025]rrf</w:t>
      </w:r>
    </w:p>
    <w:p w14:paraId="6E36B7F1" w14:textId="77777777" w:rsidR="00A516A1" w:rsidRPr="00D407F3" w:rsidRDefault="00A516A1" w:rsidP="00A516A1">
      <w:pPr>
        <w:rPr>
          <w:u w:val="single"/>
        </w:rPr>
      </w:pPr>
      <w:r w:rsidRPr="00C53D9A">
        <w:rPr>
          <w:u w:val="single"/>
        </w:rPr>
        <w:t xml:space="preserve">Democrats are </w:t>
      </w:r>
      <w:r w:rsidRPr="00C53D9A">
        <w:rPr>
          <w:rStyle w:val="Emphasis"/>
        </w:rPr>
        <w:t>celebrating</w:t>
      </w:r>
      <w:r w:rsidRPr="00C53D9A">
        <w:rPr>
          <w:u w:val="single"/>
        </w:rPr>
        <w:t xml:space="preserve"> signs that the </w:t>
      </w:r>
      <w:r w:rsidRPr="00C53D9A">
        <w:rPr>
          <w:rStyle w:val="Emphasis"/>
        </w:rPr>
        <w:t>tide is turning</w:t>
      </w:r>
      <w:r w:rsidRPr="00C53D9A">
        <w:rPr>
          <w:u w:val="single"/>
        </w:rPr>
        <w:t xml:space="preserve"> their way for the </w:t>
      </w:r>
      <w:r w:rsidRPr="00C53D9A">
        <w:rPr>
          <w:rStyle w:val="Emphasis"/>
        </w:rPr>
        <w:t>2026 midterms</w:t>
      </w:r>
      <w:r w:rsidRPr="00555B70">
        <w:rPr>
          <w:sz w:val="16"/>
        </w:rPr>
        <w:t>. But translating dissatisfaction with President Donald Trump into an electoral tsunami, or even a wave election, will be much harder to achieve than in years past.</w:t>
      </w:r>
      <w:r w:rsidRPr="009B1594">
        <w:rPr>
          <w:sz w:val="12"/>
        </w:rPr>
        <w:t>¶</w:t>
      </w:r>
      <w:r w:rsidRPr="00555B70">
        <w:rPr>
          <w:sz w:val="16"/>
        </w:rPr>
        <w:t xml:space="preserve"> </w:t>
      </w:r>
      <w:r w:rsidRPr="006404E0">
        <w:rPr>
          <w:rStyle w:val="Emphasis"/>
          <w:highlight w:val="green"/>
        </w:rPr>
        <w:t>History</w:t>
      </w:r>
      <w:r w:rsidRPr="00C53D9A">
        <w:rPr>
          <w:u w:val="single"/>
        </w:rPr>
        <w:t xml:space="preserve">, </w:t>
      </w:r>
      <w:r w:rsidRPr="006404E0">
        <w:rPr>
          <w:rStyle w:val="Emphasis"/>
          <w:highlight w:val="green"/>
        </w:rPr>
        <w:t>polling</w:t>
      </w:r>
      <w:r w:rsidRPr="00C53D9A">
        <w:rPr>
          <w:u w:val="single"/>
        </w:rPr>
        <w:t xml:space="preserve">, </w:t>
      </w:r>
      <w:r w:rsidRPr="006404E0">
        <w:rPr>
          <w:highlight w:val="green"/>
          <w:u w:val="single"/>
        </w:rPr>
        <w:t xml:space="preserve">a </w:t>
      </w:r>
      <w:r w:rsidRPr="006404E0">
        <w:rPr>
          <w:rStyle w:val="Emphasis"/>
          <w:highlight w:val="green"/>
        </w:rPr>
        <w:t>narrow Republican majority</w:t>
      </w:r>
      <w:r w:rsidRPr="00C53D9A">
        <w:rPr>
          <w:u w:val="single"/>
        </w:rPr>
        <w:t xml:space="preserve">, a string of </w:t>
      </w:r>
      <w:r w:rsidRPr="006404E0">
        <w:rPr>
          <w:rStyle w:val="Emphasis"/>
          <w:highlight w:val="green"/>
        </w:rPr>
        <w:t>off-year victories</w:t>
      </w:r>
      <w:r w:rsidRPr="006404E0">
        <w:rPr>
          <w:highlight w:val="green"/>
          <w:u w:val="single"/>
        </w:rPr>
        <w:t xml:space="preserve"> and</w:t>
      </w:r>
      <w:r w:rsidRPr="00C53D9A">
        <w:rPr>
          <w:u w:val="single"/>
        </w:rPr>
        <w:t xml:space="preserve"> voter </w:t>
      </w:r>
      <w:r w:rsidRPr="006404E0">
        <w:rPr>
          <w:highlight w:val="green"/>
          <w:u w:val="single"/>
        </w:rPr>
        <w:t xml:space="preserve">anxiety over the </w:t>
      </w:r>
      <w:r w:rsidRPr="006404E0">
        <w:rPr>
          <w:rStyle w:val="Emphasis"/>
          <w:highlight w:val="green"/>
        </w:rPr>
        <w:t>economy</w:t>
      </w:r>
      <w:r w:rsidRPr="006404E0">
        <w:rPr>
          <w:highlight w:val="green"/>
          <w:u w:val="single"/>
        </w:rPr>
        <w:t xml:space="preserve"> favor the Democrats</w:t>
      </w:r>
      <w:r w:rsidRPr="00C53D9A">
        <w:rPr>
          <w:u w:val="single"/>
        </w:rPr>
        <w:t xml:space="preserve">, </w:t>
      </w:r>
      <w:r w:rsidRPr="006404E0">
        <w:rPr>
          <w:highlight w:val="green"/>
          <w:u w:val="single"/>
        </w:rPr>
        <w:t>who</w:t>
      </w:r>
      <w:r w:rsidRPr="00C53D9A">
        <w:rPr>
          <w:u w:val="single"/>
        </w:rPr>
        <w:t xml:space="preserve"> </w:t>
      </w:r>
      <w:r w:rsidRPr="006404E0">
        <w:rPr>
          <w:highlight w:val="green"/>
          <w:u w:val="single"/>
        </w:rPr>
        <w:t>lead</w:t>
      </w:r>
      <w:r w:rsidRPr="00C53D9A">
        <w:rPr>
          <w:u w:val="single"/>
        </w:rPr>
        <w:t xml:space="preserve"> in support for control of Congress </w:t>
      </w:r>
      <w:r w:rsidRPr="006404E0">
        <w:rPr>
          <w:highlight w:val="green"/>
          <w:u w:val="single"/>
        </w:rPr>
        <w:t xml:space="preserve">by </w:t>
      </w:r>
      <w:r w:rsidRPr="006404E0">
        <w:rPr>
          <w:rStyle w:val="Emphasis"/>
          <w:highlight w:val="green"/>
        </w:rPr>
        <w:t>five</w:t>
      </w:r>
      <w:r w:rsidRPr="00C53D9A">
        <w:rPr>
          <w:rStyle w:val="Emphasis"/>
        </w:rPr>
        <w:t xml:space="preserve"> percentage </w:t>
      </w:r>
      <w:r w:rsidRPr="006404E0">
        <w:rPr>
          <w:rStyle w:val="Emphasis"/>
          <w:highlight w:val="green"/>
        </w:rPr>
        <w:t>points</w:t>
      </w:r>
      <w:r w:rsidRPr="00555B70">
        <w:rPr>
          <w:sz w:val="16"/>
        </w:rPr>
        <w:t xml:space="preserve"> in a Post average of November and December national polls.</w:t>
      </w:r>
      <w:r w:rsidRPr="009B1594">
        <w:rPr>
          <w:sz w:val="12"/>
        </w:rPr>
        <w:t>¶</w:t>
      </w:r>
      <w:r w:rsidRPr="00555B70">
        <w:rPr>
          <w:sz w:val="16"/>
        </w:rPr>
        <w:t xml:space="preserve"> It’s unclear what effect the Trump administration’s recent intervention in Venezuela will have, if any, and it will probably depend on how deeply the U.S. involves itself in running that country’s affairs. Democrats hope it further splits Trump’s MAGA </w:t>
      </w:r>
      <w:proofErr w:type="gramStart"/>
      <w:r w:rsidRPr="00555B70">
        <w:rPr>
          <w:sz w:val="16"/>
        </w:rPr>
        <w:t>coalition.</w:t>
      </w:r>
      <w:r w:rsidRPr="009B1594">
        <w:rPr>
          <w:sz w:val="12"/>
        </w:rPr>
        <w:t>¶</w:t>
      </w:r>
      <w:proofErr w:type="gramEnd"/>
      <w:r w:rsidRPr="00555B70">
        <w:rPr>
          <w:sz w:val="16"/>
        </w:rPr>
        <w:t xml:space="preserve"> But </w:t>
      </w:r>
      <w:r w:rsidRPr="006404E0">
        <w:rPr>
          <w:highlight w:val="green"/>
          <w:u w:val="single"/>
        </w:rPr>
        <w:t>the battlefield</w:t>
      </w:r>
      <w:r w:rsidRPr="00C53D9A">
        <w:rPr>
          <w:u w:val="single"/>
        </w:rPr>
        <w:t xml:space="preserve"> in the House </w:t>
      </w:r>
      <w:r w:rsidRPr="006404E0">
        <w:rPr>
          <w:highlight w:val="green"/>
          <w:u w:val="single"/>
        </w:rPr>
        <w:t xml:space="preserve">is </w:t>
      </w:r>
      <w:r w:rsidRPr="006404E0">
        <w:rPr>
          <w:rStyle w:val="Emphasis"/>
          <w:highlight w:val="green"/>
        </w:rPr>
        <w:t>smaller than ever</w:t>
      </w:r>
      <w:r w:rsidRPr="00C53D9A">
        <w:rPr>
          <w:u w:val="single"/>
        </w:rPr>
        <w:t xml:space="preserve">, according to political analysts, </w:t>
      </w:r>
      <w:r w:rsidRPr="00C53D9A">
        <w:rPr>
          <w:rStyle w:val="Emphasis"/>
        </w:rPr>
        <w:t>experts</w:t>
      </w:r>
      <w:r w:rsidRPr="00C53D9A">
        <w:rPr>
          <w:u w:val="single"/>
        </w:rPr>
        <w:t xml:space="preserve"> and operatives</w:t>
      </w:r>
      <w:r w:rsidRPr="00555B70">
        <w:rPr>
          <w:sz w:val="16"/>
        </w:rPr>
        <w:t xml:space="preserve">, meaning </w:t>
      </w:r>
      <w:r w:rsidRPr="006404E0">
        <w:rPr>
          <w:highlight w:val="green"/>
          <w:u w:val="single"/>
        </w:rPr>
        <w:t xml:space="preserve">Democrats will need to </w:t>
      </w:r>
      <w:r w:rsidRPr="006404E0">
        <w:rPr>
          <w:rStyle w:val="Emphasis"/>
          <w:highlight w:val="green"/>
        </w:rPr>
        <w:t>compete</w:t>
      </w:r>
      <w:r w:rsidRPr="006404E0">
        <w:rPr>
          <w:highlight w:val="green"/>
          <w:u w:val="single"/>
        </w:rPr>
        <w:t xml:space="preserve"> in districts</w:t>
      </w:r>
      <w:r w:rsidRPr="00C53D9A">
        <w:rPr>
          <w:u w:val="single"/>
        </w:rPr>
        <w:t xml:space="preserve"> that </w:t>
      </w:r>
      <w:r w:rsidRPr="006404E0">
        <w:rPr>
          <w:highlight w:val="green"/>
          <w:u w:val="single"/>
        </w:rPr>
        <w:t xml:space="preserve">Trump won by </w:t>
      </w:r>
      <w:r w:rsidRPr="006404E0">
        <w:rPr>
          <w:rStyle w:val="Emphasis"/>
          <w:highlight w:val="green"/>
        </w:rPr>
        <w:t>large margins</w:t>
      </w:r>
      <w:r w:rsidRPr="00C53D9A">
        <w:rPr>
          <w:u w:val="single"/>
        </w:rPr>
        <w:t xml:space="preserve"> to pick up a </w:t>
      </w:r>
      <w:r w:rsidRPr="00C53D9A">
        <w:rPr>
          <w:rStyle w:val="Emphasis"/>
        </w:rPr>
        <w:t>significant number</w:t>
      </w:r>
      <w:r w:rsidRPr="00C53D9A">
        <w:rPr>
          <w:u w:val="single"/>
        </w:rPr>
        <w:t xml:space="preserve"> of seats.</w:t>
      </w:r>
    </w:p>
    <w:p w14:paraId="443B7D68" w14:textId="77777777" w:rsidR="00A516A1" w:rsidRDefault="00A516A1" w:rsidP="00A516A1">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3946C524" w14:textId="77777777" w:rsidR="00A516A1" w:rsidRPr="00E33D16" w:rsidRDefault="00A516A1" w:rsidP="00A516A1">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w:t>
      </w:r>
      <w:proofErr w:type="gramStart"/>
      <w:r>
        <w:t>Sociology @</w:t>
      </w:r>
      <w:proofErr w:type="gramEnd"/>
      <w:r>
        <w:t xml:space="preserve">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6B05BF0E" w14:textId="77777777" w:rsidR="00A516A1" w:rsidRPr="00211071" w:rsidRDefault="00A516A1" w:rsidP="00A516A1">
      <w:pPr>
        <w:rPr>
          <w:sz w:val="16"/>
        </w:rPr>
      </w:pPr>
      <w:r w:rsidRPr="00211071">
        <w:rPr>
          <w:sz w:val="16"/>
        </w:rPr>
        <w:t xml:space="preserve">But even those who question Hawley’s motives don’t doubt his ambition, particularly as jockeying for 2028 begins. One thing he appears to recognize is that </w:t>
      </w:r>
      <w:r w:rsidRPr="006404E0">
        <w:rPr>
          <w:rStyle w:val="Emphasis"/>
          <w:highlight w:val="green"/>
        </w:rPr>
        <w:t>siding</w:t>
      </w:r>
      <w:r w:rsidRPr="009A185F">
        <w:rPr>
          <w:rStyle w:val="Emphasis"/>
        </w:rPr>
        <w:t xml:space="preserve"> </w:t>
      </w:r>
      <w:r w:rsidRPr="006404E0">
        <w:rPr>
          <w:rStyle w:val="Emphasis"/>
          <w:highlight w:val="green"/>
        </w:rPr>
        <w:t xml:space="preserve">with unions </w:t>
      </w:r>
      <w:r w:rsidRPr="00D912C3">
        <w:rPr>
          <w:rStyle w:val="StyleUnderline"/>
        </w:rPr>
        <w:t>has become</w:t>
      </w:r>
      <w:r w:rsidRPr="00D912C3">
        <w:rPr>
          <w:rStyle w:val="Emphasis"/>
        </w:rPr>
        <w:t xml:space="preserve"> </w:t>
      </w:r>
      <w:r w:rsidRPr="006404E0">
        <w:rPr>
          <w:rStyle w:val="Emphasis"/>
          <w:highlight w:val="gree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6404E0">
        <w:rPr>
          <w:rStyle w:val="StyleUnderline"/>
          <w:highlight w:val="green"/>
        </w:rPr>
        <w:t>Among Republican</w:t>
      </w:r>
      <w:r w:rsidRPr="00211071">
        <w:rPr>
          <w:sz w:val="16"/>
        </w:rPr>
        <w:t xml:space="preserve"> </w:t>
      </w:r>
      <w:r w:rsidRPr="009A185F">
        <w:rPr>
          <w:rStyle w:val="StyleUnderline"/>
        </w:rPr>
        <w:t>respondents</w:t>
      </w:r>
      <w:r w:rsidRPr="00211071">
        <w:rPr>
          <w:sz w:val="16"/>
        </w:rPr>
        <w:t xml:space="preserve">, the poll found that </w:t>
      </w:r>
      <w:r w:rsidRPr="006404E0">
        <w:rPr>
          <w:rStyle w:val="StyleUnderline"/>
          <w:highlight w:val="green"/>
        </w:rPr>
        <w:t>labor</w:t>
      </w:r>
      <w:r w:rsidRPr="006404E0">
        <w:rPr>
          <w:rStyle w:val="Emphasis"/>
          <w:highlight w:val="green"/>
        </w:rPr>
        <w:t xml:space="preserve"> unions had a net favorability</w:t>
      </w:r>
      <w:r w:rsidRPr="009A185F">
        <w:rPr>
          <w:rStyle w:val="StyleUnderline"/>
        </w:rPr>
        <w:t xml:space="preserve"> of eight percentage points</w:t>
      </w:r>
      <w:r w:rsidRPr="00211071">
        <w:rPr>
          <w:sz w:val="16"/>
        </w:rPr>
        <w:t xml:space="preserve">. </w:t>
      </w:r>
      <w:r w:rsidRPr="006404E0">
        <w:rPr>
          <w:rStyle w:val="Emphasis"/>
          <w:highlight w:val="green"/>
        </w:rPr>
        <w:t>Among</w:t>
      </w:r>
      <w:r w:rsidRPr="009A185F">
        <w:rPr>
          <w:rStyle w:val="StyleUnderline"/>
        </w:rPr>
        <w:t xml:space="preserve"> young </w:t>
      </w:r>
      <w:r w:rsidRPr="006404E0">
        <w:rPr>
          <w:rStyle w:val="Emphasis"/>
          <w:highlight w:val="gree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6404E0">
        <w:rPr>
          <w:rStyle w:val="StyleUnderline"/>
          <w:highlight w:val="green"/>
        </w:rPr>
        <w:t>overwhelmingly backed</w:t>
      </w:r>
      <w:r w:rsidRPr="009A185F">
        <w:rPr>
          <w:rStyle w:val="StyleUnderline"/>
        </w:rPr>
        <w:t xml:space="preserve"> several provisions of </w:t>
      </w:r>
      <w:r w:rsidRPr="006404E0">
        <w:rPr>
          <w:rStyle w:val="StyleUnderline"/>
          <w:highlight w:val="green"/>
        </w:rPr>
        <w:t>the PRO Act</w:t>
      </w:r>
      <w:r w:rsidRPr="00211071">
        <w:rPr>
          <w:sz w:val="16"/>
        </w:rPr>
        <w:t xml:space="preserve"> that the survey tested, </w:t>
      </w:r>
      <w:r w:rsidRPr="009A185F">
        <w:rPr>
          <w:rStyle w:val="StyleUnderline"/>
        </w:rPr>
        <w:t xml:space="preserve">such as </w:t>
      </w:r>
      <w:r w:rsidRPr="006404E0">
        <w:rPr>
          <w:rStyle w:val="StyleUnderline"/>
          <w:highlight w:val="green"/>
        </w:rPr>
        <w:t>expediting</w:t>
      </w:r>
      <w:r w:rsidRPr="00211071">
        <w:rPr>
          <w:sz w:val="16"/>
        </w:rPr>
        <w:t xml:space="preserve"> the </w:t>
      </w:r>
      <w:r w:rsidRPr="006404E0">
        <w:rPr>
          <w:rStyle w:val="StyleUnderline"/>
          <w:highlight w:val="gree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567F7924" w14:textId="77777777" w:rsidR="00A516A1" w:rsidRPr="00211071" w:rsidRDefault="00A516A1" w:rsidP="00A516A1">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9A185F">
        <w:rPr>
          <w:rStyle w:val="Emphasis"/>
        </w:rPr>
        <w:t xml:space="preserve"> </w:t>
      </w:r>
      <w:r w:rsidRPr="006404E0">
        <w:rPr>
          <w:rStyle w:val="Emphasis"/>
          <w:sz w:val="28"/>
          <w:szCs w:val="28"/>
          <w:highlight w:val="green"/>
        </w:rPr>
        <w:t>union members</w:t>
      </w:r>
      <w:r w:rsidRPr="009A185F">
        <w:rPr>
          <w:rStyle w:val="Emphasis"/>
        </w:rPr>
        <w:t xml:space="preserve"> </w:t>
      </w:r>
      <w:r w:rsidRPr="00D912C3">
        <w:rPr>
          <w:rStyle w:val="StyleUnderline"/>
        </w:rPr>
        <w:t>as</w:t>
      </w:r>
      <w:r w:rsidRPr="009A185F">
        <w:rPr>
          <w:rStyle w:val="Emphasis"/>
        </w:rPr>
        <w:t xml:space="preserve"> </w:t>
      </w:r>
      <w:r w:rsidRPr="006404E0">
        <w:rPr>
          <w:rStyle w:val="Emphasis"/>
          <w:sz w:val="28"/>
          <w:szCs w:val="28"/>
          <w:highlight w:val="gree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6404E0">
        <w:rPr>
          <w:rStyle w:val="Emphasis"/>
          <w:highlight w:val="gree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6404E0">
        <w:rPr>
          <w:rStyle w:val="Emphasis"/>
          <w:sz w:val="28"/>
          <w:szCs w:val="28"/>
          <w:highlight w:val="gree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6404E0">
        <w:rPr>
          <w:rStyle w:val="Emphasis"/>
          <w:highlight w:val="green"/>
        </w:rPr>
        <w:t>Republicans</w:t>
      </w:r>
      <w:r w:rsidRPr="00211071">
        <w:rPr>
          <w:sz w:val="16"/>
        </w:rPr>
        <w:t xml:space="preserve"> are even </w:t>
      </w:r>
      <w:r w:rsidRPr="009A185F">
        <w:rPr>
          <w:rStyle w:val="StyleUnderline"/>
        </w:rPr>
        <w:t>beginning to</w:t>
      </w:r>
      <w:r w:rsidRPr="00211071">
        <w:rPr>
          <w:sz w:val="16"/>
        </w:rPr>
        <w:t xml:space="preserve"> </w:t>
      </w:r>
      <w:r w:rsidRPr="006404E0">
        <w:rPr>
          <w:rStyle w:val="Emphasis"/>
          <w:highlight w:val="green"/>
        </w:rPr>
        <w:t>see</w:t>
      </w:r>
      <w:r w:rsidRPr="00211071">
        <w:rPr>
          <w:sz w:val="16"/>
        </w:rPr>
        <w:t xml:space="preserve"> the </w:t>
      </w:r>
      <w:r w:rsidRPr="006404E0">
        <w:rPr>
          <w:rStyle w:val="Emphasis"/>
          <w:highlight w:val="green"/>
        </w:rPr>
        <w:t>labor</w:t>
      </w:r>
      <w:r w:rsidRPr="009A185F">
        <w:rPr>
          <w:rStyle w:val="StyleUnderline"/>
        </w:rPr>
        <w:t xml:space="preserve"> movement’s leaders </w:t>
      </w:r>
      <w:r w:rsidRPr="006404E0">
        <w:rPr>
          <w:rStyle w:val="Emphasis"/>
          <w:highlight w:val="gree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w:t>
      </w:r>
      <w:proofErr w:type="gramStart"/>
      <w:r w:rsidRPr="00211071">
        <w:rPr>
          <w:sz w:val="16"/>
        </w:rPr>
        <w:t>in particular</w:t>
      </w:r>
      <w:proofErr w:type="gramEnd"/>
      <w:r w:rsidRPr="00211071">
        <w:rPr>
          <w:sz w:val="16"/>
        </w:rPr>
        <w:t xml:space="preserve">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6404E0">
        <w:rPr>
          <w:rStyle w:val="Emphasis"/>
          <w:sz w:val="28"/>
          <w:szCs w:val="28"/>
          <w:highlight w:val="green"/>
        </w:rPr>
        <w:t>enacting</w:t>
      </w:r>
      <w:r w:rsidRPr="00211071">
        <w:rPr>
          <w:sz w:val="16"/>
        </w:rPr>
        <w:t xml:space="preserve"> some of the </w:t>
      </w:r>
      <w:r w:rsidRPr="006404E0">
        <w:rPr>
          <w:rStyle w:val="Emphasis"/>
          <w:sz w:val="28"/>
          <w:szCs w:val="28"/>
          <w:highlight w:val="green"/>
        </w:rPr>
        <w:t>pro-union reforms</w:t>
      </w:r>
      <w:r w:rsidRPr="00211071">
        <w:rPr>
          <w:sz w:val="16"/>
        </w:rPr>
        <w:t xml:space="preserve"> </w:t>
      </w:r>
      <w:r w:rsidRPr="009A185F">
        <w:rPr>
          <w:rStyle w:val="StyleUnderline"/>
        </w:rPr>
        <w:t xml:space="preserve">that </w:t>
      </w:r>
      <w:r w:rsidRPr="006404E0">
        <w:rPr>
          <w:rStyle w:val="StyleUnderline"/>
          <w:highlight w:val="green"/>
        </w:rPr>
        <w:t>drew support</w:t>
      </w:r>
      <w:r w:rsidRPr="009A185F">
        <w:rPr>
          <w:rStyle w:val="StyleUnderline"/>
        </w:rPr>
        <w:t xml:space="preserve"> </w:t>
      </w:r>
      <w:r w:rsidRPr="006404E0">
        <w:rPr>
          <w:rStyle w:val="StyleUnderline"/>
          <w:highlight w:val="green"/>
        </w:rPr>
        <w:t>from</w:t>
      </w:r>
      <w:r w:rsidRPr="009A185F">
        <w:rPr>
          <w:rStyle w:val="StyleUnderline"/>
        </w:rPr>
        <w:t xml:space="preserve"> young </w:t>
      </w:r>
      <w:r w:rsidRPr="006404E0">
        <w:rPr>
          <w:rStyle w:val="StyleUnderline"/>
          <w:highlight w:val="green"/>
        </w:rPr>
        <w:t>Republicans</w:t>
      </w:r>
      <w:r w:rsidRPr="00211071">
        <w:rPr>
          <w:sz w:val="16"/>
        </w:rPr>
        <w:t xml:space="preserve"> in the American Compass survey </w:t>
      </w:r>
      <w:r w:rsidRPr="00D912C3">
        <w:rPr>
          <w:rStyle w:val="StyleUnderline"/>
        </w:rPr>
        <w:t>could</w:t>
      </w:r>
      <w:r w:rsidRPr="009A185F">
        <w:rPr>
          <w:rStyle w:val="Emphasis"/>
        </w:rPr>
        <w:t xml:space="preserve"> </w:t>
      </w:r>
      <w:r w:rsidRPr="006404E0">
        <w:rPr>
          <w:rStyle w:val="Emphasis"/>
          <w:sz w:val="28"/>
          <w:szCs w:val="28"/>
          <w:highlight w:val="green"/>
        </w:rPr>
        <w:t>solidify</w:t>
      </w:r>
      <w:r w:rsidRPr="009A185F">
        <w:rPr>
          <w:rStyle w:val="Emphasis"/>
        </w:rPr>
        <w:t xml:space="preserve"> </w:t>
      </w:r>
      <w:r w:rsidRPr="00D912C3">
        <w:rPr>
          <w:rStyle w:val="StyleUnderline"/>
        </w:rPr>
        <w:t>the</w:t>
      </w:r>
      <w:r w:rsidRPr="009A185F">
        <w:rPr>
          <w:rStyle w:val="Emphasis"/>
        </w:rPr>
        <w:t xml:space="preserve"> </w:t>
      </w:r>
      <w:r w:rsidRPr="006404E0">
        <w:rPr>
          <w:rStyle w:val="Emphasis"/>
          <w:sz w:val="28"/>
          <w:szCs w:val="28"/>
          <w:highlight w:val="gree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6404E0">
        <w:rPr>
          <w:rStyle w:val="Emphasis"/>
          <w:sz w:val="28"/>
          <w:szCs w:val="28"/>
          <w:highlight w:val="green"/>
        </w:rPr>
        <w:t>leading</w:t>
      </w:r>
      <w:r w:rsidRPr="00211071">
        <w:rPr>
          <w:sz w:val="16"/>
        </w:rPr>
        <w:t xml:space="preserve"> </w:t>
      </w:r>
      <w:proofErr w:type="gramStart"/>
      <w:r w:rsidRPr="00211071">
        <w:rPr>
          <w:sz w:val="16"/>
        </w:rPr>
        <w:t>more and more</w:t>
      </w:r>
      <w:proofErr w:type="gramEnd"/>
      <w:r w:rsidRPr="00211071">
        <w:rPr>
          <w:sz w:val="16"/>
        </w:rPr>
        <w:t xml:space="preserve"> </w:t>
      </w:r>
      <w:r w:rsidRPr="006404E0">
        <w:rPr>
          <w:rStyle w:val="Emphasis"/>
          <w:sz w:val="28"/>
          <w:szCs w:val="28"/>
          <w:highlight w:val="green"/>
        </w:rPr>
        <w:t>blue-collar workers to</w:t>
      </w:r>
      <w:r w:rsidRPr="00211071">
        <w:rPr>
          <w:sz w:val="16"/>
        </w:rPr>
        <w:t xml:space="preserve"> view </w:t>
      </w:r>
      <w:r w:rsidRPr="006404E0">
        <w:rPr>
          <w:rStyle w:val="Emphasis"/>
          <w:sz w:val="28"/>
          <w:szCs w:val="28"/>
          <w:highlight w:val="green"/>
        </w:rPr>
        <w:t>the Republican Party</w:t>
      </w:r>
      <w:r w:rsidRPr="00211071">
        <w:rPr>
          <w:sz w:val="16"/>
        </w:rPr>
        <w:t xml:space="preserve"> as their home.</w:t>
      </w:r>
    </w:p>
    <w:p w14:paraId="73573A0F" w14:textId="77777777" w:rsidR="00A516A1" w:rsidRPr="00B415DF" w:rsidRDefault="00A516A1" w:rsidP="00A516A1">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6404E0">
        <w:rPr>
          <w:rStyle w:val="StyleUnderline"/>
          <w:highlight w:val="gree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6404E0">
        <w:rPr>
          <w:rStyle w:val="StyleUnderline"/>
          <w:highlight w:val="green"/>
        </w:rPr>
        <w:t>prioritized</w:t>
      </w:r>
      <w:r w:rsidRPr="00211071">
        <w:rPr>
          <w:sz w:val="16"/>
        </w:rPr>
        <w:t xml:space="preserve"> is not passing such reforms but </w:t>
      </w:r>
      <w:r w:rsidRPr="00211071">
        <w:rPr>
          <w:rStyle w:val="StyleUnderline"/>
        </w:rPr>
        <w:t xml:space="preserve">selling influence </w:t>
      </w:r>
      <w:proofErr w:type="gramStart"/>
      <w:r w:rsidRPr="00211071">
        <w:rPr>
          <w:rStyle w:val="StyleUnderline"/>
        </w:rPr>
        <w:t>to</w:t>
      </w:r>
      <w:proofErr w:type="gramEnd"/>
      <w:r w:rsidRPr="00211071">
        <w:rPr>
          <w:rStyle w:val="StyleUnderline"/>
        </w:rPr>
        <w:t xml:space="preserve"> wealthy patrons</w:t>
      </w:r>
      <w:r w:rsidRPr="00211071">
        <w:rPr>
          <w:sz w:val="16"/>
        </w:rPr>
        <w:t xml:space="preserve"> </w:t>
      </w:r>
      <w:r w:rsidRPr="00211071">
        <w:rPr>
          <w:rStyle w:val="StyleUnderline"/>
        </w:rPr>
        <w:t xml:space="preserve">and granting unchecked power to </w:t>
      </w:r>
      <w:r w:rsidRPr="006404E0">
        <w:rPr>
          <w:rStyle w:val="StyleUnderline"/>
          <w:highlight w:val="gree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6404E0">
        <w:rPr>
          <w:rStyle w:val="StyleUnderline"/>
          <w:highlight w:val="green"/>
        </w:rPr>
        <w:t>cancelled</w:t>
      </w:r>
      <w:r w:rsidRPr="00211071">
        <w:rPr>
          <w:sz w:val="16"/>
        </w:rPr>
        <w:t xml:space="preserve"> the </w:t>
      </w:r>
      <w:r w:rsidRPr="006404E0">
        <w:rPr>
          <w:rStyle w:val="StyleUnderline"/>
          <w:highlight w:val="green"/>
        </w:rPr>
        <w:t>union contracts</w:t>
      </w:r>
      <w:r w:rsidRPr="00211071">
        <w:rPr>
          <w:rStyle w:val="StyleUnderline"/>
        </w:rPr>
        <w:t xml:space="preserve"> </w:t>
      </w:r>
      <w:r w:rsidRPr="006404E0">
        <w:rPr>
          <w:rStyle w:val="StyleUnderline"/>
          <w:highlight w:val="green"/>
        </w:rPr>
        <w:t>of</w:t>
      </w:r>
      <w:r w:rsidRPr="00211071">
        <w:rPr>
          <w:sz w:val="16"/>
        </w:rPr>
        <w:t xml:space="preserve"> nearly </w:t>
      </w:r>
      <w:r w:rsidRPr="00211071">
        <w:rPr>
          <w:rStyle w:val="StyleUnderline"/>
        </w:rPr>
        <w:t xml:space="preserve">a million </w:t>
      </w:r>
      <w:r w:rsidRPr="006404E0">
        <w:rPr>
          <w:rStyle w:val="StyleUnderline"/>
          <w:highlight w:val="gree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745B456F" w14:textId="77777777" w:rsidR="00A516A1" w:rsidRPr="001A7D3E" w:rsidRDefault="00A516A1" w:rsidP="00A516A1">
      <w:pPr>
        <w:keepNext/>
        <w:keepLines/>
        <w:spacing w:before="40" w:after="0" w:line="256" w:lineRule="auto"/>
        <w:outlineLvl w:val="3"/>
        <w:rPr>
          <w:rFonts w:eastAsia="Times New Roman" w:cs="Times New Roman"/>
          <w:b/>
          <w:iCs/>
          <w:sz w:val="26"/>
        </w:rPr>
      </w:pPr>
      <w:r w:rsidRPr="001A7D3E">
        <w:rPr>
          <w:rFonts w:eastAsia="Times New Roman" w:cs="Times New Roman"/>
          <w:b/>
          <w:iCs/>
          <w:sz w:val="26"/>
        </w:rPr>
        <w:t xml:space="preserve">A Republican House </w:t>
      </w:r>
      <w:r w:rsidRPr="001A7D3E">
        <w:rPr>
          <w:rFonts w:eastAsia="Times New Roman" w:cs="Times New Roman"/>
          <w:b/>
          <w:iCs/>
          <w:sz w:val="26"/>
          <w:u w:val="single"/>
        </w:rPr>
        <w:t>destroys</w:t>
      </w:r>
      <w:r w:rsidRPr="001A7D3E">
        <w:rPr>
          <w:rFonts w:eastAsia="Times New Roman" w:cs="Times New Roman"/>
          <w:b/>
          <w:iCs/>
          <w:sz w:val="26"/>
        </w:rPr>
        <w:t xml:space="preserve"> allied confidence </w:t>
      </w:r>
    </w:p>
    <w:p w14:paraId="6C83BA6B" w14:textId="77777777" w:rsidR="00A516A1" w:rsidRPr="001A7D3E" w:rsidRDefault="00A516A1" w:rsidP="00A516A1">
      <w:pPr>
        <w:spacing w:line="256" w:lineRule="auto"/>
        <w:rPr>
          <w:rFonts w:eastAsia="Calibri"/>
          <w:sz w:val="26"/>
        </w:rPr>
      </w:pPr>
      <w:r w:rsidRPr="001A7D3E">
        <w:rPr>
          <w:rFonts w:eastAsia="Calibri"/>
          <w:b/>
          <w:bCs/>
          <w:sz w:val="26"/>
        </w:rPr>
        <w:t>Shackelford 25</w:t>
      </w:r>
      <w:r w:rsidRPr="001A7D3E">
        <w:rPr>
          <w:rFonts w:eastAsia="Calibri"/>
          <w:sz w:val="26"/>
        </w:rPr>
        <w:t xml:space="preserve"> – Senior Policy Director at the Dickey Center for International understanding at Dartmouth, J.D. in International Law from the University of PittsburghElizabeth Shackelford, “Will US foreign policy change after the midterms?” The Guam Daily Post, 02-18-2025, https://www.postguam.com/forum/world/will-us-foreign-policy-change-after-the-midterms/article_2851f18a-688f-11ed-baf8-23bb2b1915a8.html</w:t>
      </w:r>
    </w:p>
    <w:p w14:paraId="149387E5" w14:textId="77777777" w:rsidR="00A516A1" w:rsidRPr="001A7D3E" w:rsidRDefault="00A516A1" w:rsidP="00A516A1">
      <w:pPr>
        <w:spacing w:line="256" w:lineRule="auto"/>
        <w:rPr>
          <w:rFonts w:eastAsia="Calibri"/>
          <w:color w:val="EE0000"/>
          <w:sz w:val="26"/>
        </w:rPr>
      </w:pPr>
      <w:r w:rsidRPr="001A7D3E">
        <w:rPr>
          <w:rFonts w:eastAsia="Calibri"/>
          <w:sz w:val="26"/>
        </w:rPr>
        <w:t>*Republished*</w:t>
      </w:r>
    </w:p>
    <w:p w14:paraId="7AD11AC1" w14:textId="77777777" w:rsidR="00A516A1" w:rsidRPr="001A7D3E" w:rsidRDefault="00A516A1" w:rsidP="00A516A1">
      <w:pPr>
        <w:spacing w:line="256" w:lineRule="auto"/>
        <w:rPr>
          <w:rFonts w:eastAsia="Calibri"/>
          <w:sz w:val="26"/>
        </w:rPr>
      </w:pPr>
      <w:r w:rsidRPr="001A7D3E">
        <w:rPr>
          <w:rFonts w:eastAsia="Calibri"/>
          <w:sz w:val="26"/>
          <w:u w:val="single"/>
        </w:rPr>
        <w:t xml:space="preserve">Though foreign policy played no real role in the outcome of </w:t>
      </w:r>
      <w:r w:rsidRPr="006404E0">
        <w:rPr>
          <w:rFonts w:eastAsia="Calibri"/>
          <w:sz w:val="26"/>
          <w:highlight w:val="green"/>
          <w:u w:val="single"/>
        </w:rPr>
        <w:t>the</w:t>
      </w:r>
      <w:r w:rsidRPr="001A7D3E">
        <w:rPr>
          <w:rFonts w:eastAsia="Calibri"/>
          <w:sz w:val="26"/>
        </w:rPr>
        <w:t xml:space="preserve"> </w:t>
      </w:r>
      <w:r w:rsidRPr="006404E0">
        <w:rPr>
          <w:rFonts w:eastAsia="Calibri"/>
          <w:sz w:val="26"/>
          <w:highlight w:val="green"/>
          <w:u w:val="single"/>
        </w:rPr>
        <w:t>midterm</w:t>
      </w:r>
      <w:r w:rsidRPr="001A7D3E">
        <w:rPr>
          <w:rFonts w:eastAsia="Calibri"/>
          <w:sz w:val="26"/>
          <w:u w:val="single"/>
        </w:rPr>
        <w:t xml:space="preserve"> elections</w:t>
      </w:r>
      <w:r w:rsidRPr="001A7D3E">
        <w:rPr>
          <w:rFonts w:eastAsia="Calibri"/>
          <w:sz w:val="26"/>
        </w:rPr>
        <w:t xml:space="preserve">, </w:t>
      </w:r>
      <w:r w:rsidRPr="001A7D3E">
        <w:rPr>
          <w:rFonts w:eastAsia="Calibri"/>
          <w:sz w:val="26"/>
          <w:u w:val="single"/>
        </w:rPr>
        <w:t xml:space="preserve">that </w:t>
      </w:r>
      <w:r w:rsidRPr="006404E0">
        <w:rPr>
          <w:rFonts w:eastAsia="Calibri"/>
          <w:sz w:val="26"/>
          <w:highlight w:val="green"/>
          <w:u w:val="single"/>
        </w:rPr>
        <w:t>outcome matters</w:t>
      </w:r>
      <w:r w:rsidRPr="001A7D3E">
        <w:rPr>
          <w:rFonts w:eastAsia="Calibri"/>
          <w:sz w:val="26"/>
          <w:u w:val="single"/>
        </w:rPr>
        <w:t xml:space="preserve"> for foreign policy</w:t>
      </w:r>
      <w:r w:rsidRPr="001A7D3E">
        <w:rPr>
          <w:rFonts w:eastAsia="Calibri"/>
          <w:sz w:val="26"/>
        </w:rPr>
        <w:t>.</w:t>
      </w:r>
    </w:p>
    <w:p w14:paraId="42FC51A7" w14:textId="77777777" w:rsidR="00A516A1" w:rsidRPr="001A7D3E" w:rsidRDefault="00A516A1" w:rsidP="00A516A1">
      <w:pPr>
        <w:spacing w:line="256" w:lineRule="auto"/>
        <w:rPr>
          <w:rFonts w:eastAsia="Calibri"/>
          <w:sz w:val="12"/>
        </w:rPr>
      </w:pPr>
      <w:r w:rsidRPr="001A7D3E">
        <w:rPr>
          <w:rFonts w:eastAsia="Calibri"/>
          <w:sz w:val="12"/>
        </w:rPr>
        <w:t xml:space="preserve">Friends and </w:t>
      </w:r>
      <w:r w:rsidRPr="006404E0">
        <w:rPr>
          <w:rFonts w:eastAsia="Calibri"/>
          <w:sz w:val="26"/>
          <w:highlight w:val="green"/>
          <w:u w:val="single"/>
        </w:rPr>
        <w:t>allies</w:t>
      </w:r>
      <w:r w:rsidRPr="001A7D3E">
        <w:rPr>
          <w:rFonts w:eastAsia="Calibri"/>
          <w:sz w:val="26"/>
          <w:u w:val="single"/>
        </w:rPr>
        <w:t xml:space="preserve"> around the world</w:t>
      </w:r>
      <w:r w:rsidRPr="001A7D3E">
        <w:rPr>
          <w:rFonts w:eastAsia="Calibri"/>
          <w:sz w:val="12"/>
        </w:rPr>
        <w:t xml:space="preserve"> are </w:t>
      </w:r>
      <w:r w:rsidRPr="001A7D3E">
        <w:rPr>
          <w:rFonts w:eastAsia="Calibri"/>
          <w:sz w:val="26"/>
          <w:u w:val="single"/>
        </w:rPr>
        <w:t>likely</w:t>
      </w:r>
      <w:r w:rsidRPr="001A7D3E">
        <w:rPr>
          <w:rFonts w:eastAsia="Calibri"/>
          <w:sz w:val="12"/>
        </w:rPr>
        <w:t xml:space="preserve"> </w:t>
      </w:r>
      <w:proofErr w:type="gramStart"/>
      <w:r w:rsidRPr="001A7D3E">
        <w:rPr>
          <w:rFonts w:eastAsia="Calibri"/>
          <w:sz w:val="12"/>
        </w:rPr>
        <w:t>breathing</w:t>
      </w:r>
      <w:proofErr w:type="gramEnd"/>
      <w:r w:rsidRPr="001A7D3E">
        <w:rPr>
          <w:rFonts w:eastAsia="Calibri"/>
          <w:sz w:val="12"/>
        </w:rPr>
        <w:t xml:space="preserve"> a </w:t>
      </w:r>
      <w:r w:rsidRPr="001A7D3E">
        <w:rPr>
          <w:rFonts w:eastAsia="Calibri"/>
          <w:sz w:val="26"/>
          <w:u w:val="single"/>
        </w:rPr>
        <w:t>sigh</w:t>
      </w:r>
      <w:r w:rsidRPr="001A7D3E">
        <w:rPr>
          <w:rFonts w:eastAsia="Calibri"/>
          <w:sz w:val="26"/>
        </w:rPr>
        <w:t xml:space="preserve"> </w:t>
      </w:r>
      <w:r w:rsidRPr="001A7D3E">
        <w:rPr>
          <w:rFonts w:eastAsia="Calibri"/>
          <w:sz w:val="12"/>
          <w:szCs w:val="12"/>
        </w:rPr>
        <w:t>of</w:t>
      </w:r>
      <w:r w:rsidRPr="001A7D3E">
        <w:rPr>
          <w:rFonts w:eastAsia="Calibri"/>
          <w:sz w:val="26"/>
        </w:rPr>
        <w:t xml:space="preserve"> </w:t>
      </w:r>
      <w:r w:rsidRPr="001A7D3E">
        <w:rPr>
          <w:rFonts w:eastAsia="Calibri"/>
          <w:sz w:val="26"/>
          <w:u w:val="single"/>
        </w:rPr>
        <w:t>relief</w:t>
      </w:r>
      <w:r w:rsidRPr="001A7D3E">
        <w:rPr>
          <w:rFonts w:eastAsia="Calibri"/>
          <w:sz w:val="12"/>
        </w:rPr>
        <w:t xml:space="preserve"> that the predicted red wave never crashed. Our partners around the globe have been pleased </w:t>
      </w:r>
      <w:r w:rsidRPr="001A7D3E">
        <w:rPr>
          <w:rFonts w:eastAsia="Calibri"/>
          <w:sz w:val="26"/>
          <w:u w:val="single"/>
        </w:rPr>
        <w:t>by</w:t>
      </w:r>
      <w:r w:rsidRPr="001A7D3E">
        <w:rPr>
          <w:rFonts w:eastAsia="Calibri"/>
          <w:sz w:val="12"/>
        </w:rPr>
        <w:t xml:space="preserve"> President Joe Biden’s </w:t>
      </w:r>
      <w:r w:rsidRPr="001A7D3E">
        <w:rPr>
          <w:rFonts w:eastAsia="Calibri"/>
          <w:sz w:val="26"/>
          <w:u w:val="single"/>
        </w:rPr>
        <w:t>“America is Back” foreign policy</w:t>
      </w:r>
      <w:r w:rsidRPr="001A7D3E">
        <w:rPr>
          <w:rFonts w:eastAsia="Calibri"/>
          <w:sz w:val="12"/>
        </w:rPr>
        <w:t xml:space="preserve">, and all </w:t>
      </w:r>
      <w:r w:rsidRPr="001A7D3E">
        <w:rPr>
          <w:rFonts w:eastAsia="Calibri"/>
          <w:sz w:val="26"/>
          <w:u w:val="single"/>
        </w:rPr>
        <w:t>signs point to</w:t>
      </w:r>
      <w:r w:rsidRPr="001A7D3E">
        <w:rPr>
          <w:rFonts w:eastAsia="Calibri"/>
          <w:sz w:val="12"/>
        </w:rPr>
        <w:t xml:space="preserve"> that direction </w:t>
      </w:r>
      <w:r w:rsidRPr="001A7D3E">
        <w:rPr>
          <w:rFonts w:eastAsia="Calibri"/>
          <w:sz w:val="26"/>
          <w:u w:val="single"/>
        </w:rPr>
        <w:t>continuing</w:t>
      </w:r>
      <w:r w:rsidRPr="001A7D3E">
        <w:rPr>
          <w:rFonts w:eastAsia="Calibri"/>
          <w:sz w:val="12"/>
        </w:rPr>
        <w:t>.</w:t>
      </w:r>
    </w:p>
    <w:p w14:paraId="64D5511A" w14:textId="77777777" w:rsidR="00A516A1" w:rsidRPr="001A7D3E" w:rsidRDefault="00A516A1" w:rsidP="00A516A1">
      <w:pPr>
        <w:spacing w:line="256" w:lineRule="auto"/>
        <w:rPr>
          <w:rFonts w:eastAsia="Calibri"/>
          <w:sz w:val="12"/>
        </w:rPr>
      </w:pPr>
      <w:r w:rsidRPr="001A7D3E">
        <w:rPr>
          <w:rFonts w:eastAsia="Calibri"/>
          <w:sz w:val="26"/>
          <w:u w:val="single"/>
        </w:rPr>
        <w:t>Supporters of democracy the world over</w:t>
      </w:r>
      <w:r w:rsidRPr="001A7D3E">
        <w:rPr>
          <w:rFonts w:eastAsia="Calibri"/>
          <w:sz w:val="12"/>
        </w:rPr>
        <w:t xml:space="preserve"> are also </w:t>
      </w:r>
      <w:r w:rsidRPr="006404E0">
        <w:rPr>
          <w:rFonts w:eastAsia="Calibri"/>
          <w:sz w:val="26"/>
          <w:highlight w:val="green"/>
          <w:u w:val="single"/>
        </w:rPr>
        <w:t>tak</w:t>
      </w:r>
      <w:r w:rsidRPr="001A7D3E">
        <w:rPr>
          <w:rFonts w:eastAsia="Calibri"/>
          <w:sz w:val="16"/>
        </w:rPr>
        <w:t>ing</w:t>
      </w:r>
      <w:r w:rsidRPr="001A7D3E">
        <w:rPr>
          <w:rFonts w:eastAsia="Calibri"/>
          <w:sz w:val="12"/>
        </w:rPr>
        <w:t xml:space="preserve"> </w:t>
      </w:r>
      <w:r w:rsidRPr="006404E0">
        <w:rPr>
          <w:rFonts w:eastAsia="Calibri"/>
          <w:b/>
          <w:iCs/>
          <w:sz w:val="26"/>
          <w:highlight w:val="green"/>
          <w:u w:val="single"/>
          <w:bdr w:val="single" w:sz="8" w:space="0" w:color="auto" w:frame="1"/>
        </w:rPr>
        <w:t>comfort</w:t>
      </w:r>
      <w:r w:rsidRPr="006404E0">
        <w:rPr>
          <w:rFonts w:eastAsia="Calibri"/>
          <w:sz w:val="26"/>
          <w:highlight w:val="green"/>
          <w:u w:val="single"/>
        </w:rPr>
        <w:t xml:space="preserve"> in</w:t>
      </w:r>
      <w:r w:rsidRPr="001A7D3E">
        <w:rPr>
          <w:rFonts w:eastAsia="Calibri"/>
          <w:sz w:val="12"/>
        </w:rPr>
        <w:t xml:space="preserve"> the fact that Donald </w:t>
      </w:r>
      <w:r w:rsidRPr="006404E0">
        <w:rPr>
          <w:rFonts w:eastAsia="Calibri"/>
          <w:sz w:val="26"/>
          <w:highlight w:val="green"/>
          <w:u w:val="single"/>
        </w:rPr>
        <w:t>Trump’s</w:t>
      </w:r>
      <w:r w:rsidRPr="001A7D3E">
        <w:rPr>
          <w:rFonts w:eastAsia="Calibri"/>
          <w:sz w:val="26"/>
          <w:u w:val="single"/>
        </w:rPr>
        <w:t xml:space="preserve"> hand-picked </w:t>
      </w:r>
      <w:r w:rsidRPr="006404E0">
        <w:rPr>
          <w:rFonts w:eastAsia="Calibri"/>
          <w:sz w:val="26"/>
          <w:highlight w:val="green"/>
          <w:u w:val="single"/>
        </w:rPr>
        <w:t>anti-democracy candidates</w:t>
      </w:r>
      <w:r w:rsidRPr="001A7D3E">
        <w:rPr>
          <w:rFonts w:eastAsia="Calibri"/>
          <w:sz w:val="12"/>
        </w:rPr>
        <w:t xml:space="preserve"> had a </w:t>
      </w:r>
      <w:r w:rsidRPr="006404E0">
        <w:rPr>
          <w:rFonts w:eastAsia="Calibri"/>
          <w:b/>
          <w:iCs/>
          <w:sz w:val="26"/>
          <w:highlight w:val="green"/>
          <w:u w:val="single"/>
          <w:bdr w:val="single" w:sz="8" w:space="0" w:color="auto" w:frame="1"/>
        </w:rPr>
        <w:t>poor showing</w:t>
      </w:r>
      <w:r w:rsidRPr="001A7D3E">
        <w:rPr>
          <w:rFonts w:eastAsia="Calibri"/>
          <w:sz w:val="12"/>
        </w:rPr>
        <w:t>. Many election deniers were elected to the House, but a large majority of those running for positions that involve election oversight — including for governor and secretary of state — were defeated.</w:t>
      </w:r>
    </w:p>
    <w:p w14:paraId="66953FB0" w14:textId="77777777" w:rsidR="00A516A1" w:rsidRPr="001A7D3E" w:rsidRDefault="00A516A1" w:rsidP="00A516A1">
      <w:pPr>
        <w:spacing w:line="256" w:lineRule="auto"/>
        <w:rPr>
          <w:rFonts w:eastAsia="Calibri"/>
          <w:sz w:val="12"/>
        </w:rPr>
      </w:pPr>
      <w:r w:rsidRPr="001A7D3E">
        <w:rPr>
          <w:rFonts w:eastAsia="Calibri"/>
          <w:sz w:val="12"/>
        </w:rPr>
        <w:t xml:space="preserve">The election denier caucus in the House will be loud and alarming, but they thankfully won’t be positioned to throw the 2024 elections into a constitutional crisis by refusing to certify legitimate results. </w:t>
      </w:r>
      <w:r w:rsidRPr="006404E0">
        <w:rPr>
          <w:rFonts w:eastAsia="Calibri"/>
          <w:sz w:val="26"/>
          <w:highlight w:val="green"/>
          <w:u w:val="single"/>
        </w:rPr>
        <w:t xml:space="preserve">That’s </w:t>
      </w:r>
      <w:r w:rsidRPr="006404E0">
        <w:rPr>
          <w:rFonts w:eastAsia="Calibri"/>
          <w:b/>
          <w:iCs/>
          <w:sz w:val="26"/>
          <w:highlight w:val="green"/>
          <w:u w:val="single"/>
          <w:bdr w:val="single" w:sz="8" w:space="0" w:color="auto" w:frame="1"/>
        </w:rPr>
        <w:t>essential</w:t>
      </w:r>
      <w:r w:rsidRPr="001A7D3E">
        <w:rPr>
          <w:rFonts w:eastAsia="Calibri"/>
          <w:sz w:val="26"/>
          <w:u w:val="single"/>
        </w:rPr>
        <w:t xml:space="preserve"> not only </w:t>
      </w:r>
      <w:r w:rsidRPr="006404E0">
        <w:rPr>
          <w:rFonts w:eastAsia="Calibri"/>
          <w:sz w:val="26"/>
          <w:highlight w:val="green"/>
          <w:u w:val="single"/>
        </w:rPr>
        <w:t>for our</w:t>
      </w:r>
      <w:r w:rsidRPr="001A7D3E">
        <w:rPr>
          <w:rFonts w:eastAsia="Calibri"/>
          <w:sz w:val="26"/>
          <w:u w:val="single"/>
        </w:rPr>
        <w:t xml:space="preserve"> </w:t>
      </w:r>
      <w:r w:rsidRPr="001A7D3E">
        <w:rPr>
          <w:rFonts w:eastAsia="Calibri"/>
          <w:b/>
          <w:iCs/>
          <w:sz w:val="26"/>
          <w:u w:val="single"/>
          <w:bdr w:val="single" w:sz="8" w:space="0" w:color="auto" w:frame="1"/>
        </w:rPr>
        <w:t>domestic security</w:t>
      </w:r>
      <w:r w:rsidRPr="001A7D3E">
        <w:rPr>
          <w:rFonts w:eastAsia="Calibri"/>
          <w:sz w:val="26"/>
          <w:u w:val="single"/>
        </w:rPr>
        <w:t xml:space="preserve"> but also our </w:t>
      </w:r>
      <w:r w:rsidRPr="006404E0">
        <w:rPr>
          <w:rFonts w:eastAsia="Calibri"/>
          <w:b/>
          <w:iCs/>
          <w:sz w:val="26"/>
          <w:highlight w:val="green"/>
          <w:u w:val="single"/>
          <w:bdr w:val="single" w:sz="8" w:space="0" w:color="auto" w:frame="1"/>
        </w:rPr>
        <w:t>position in the world</w:t>
      </w:r>
      <w:r w:rsidRPr="001A7D3E">
        <w:rPr>
          <w:rFonts w:eastAsia="Calibri"/>
          <w:sz w:val="26"/>
          <w:u w:val="single"/>
        </w:rPr>
        <w:t>.</w:t>
      </w:r>
    </w:p>
    <w:p w14:paraId="06B93CB3" w14:textId="77777777" w:rsidR="00A516A1" w:rsidRPr="001A7D3E" w:rsidRDefault="00A516A1" w:rsidP="00A516A1">
      <w:pPr>
        <w:spacing w:line="256" w:lineRule="auto"/>
        <w:rPr>
          <w:rFonts w:eastAsia="Calibri"/>
          <w:sz w:val="12"/>
        </w:rPr>
      </w:pPr>
      <w:r w:rsidRPr="001A7D3E">
        <w:rPr>
          <w:rFonts w:eastAsia="Calibri"/>
          <w:sz w:val="26"/>
          <w:u w:val="single"/>
        </w:rPr>
        <w:t xml:space="preserve">European allies are most concerned about whether </w:t>
      </w:r>
      <w:r w:rsidRPr="001A7D3E">
        <w:rPr>
          <w:rFonts w:eastAsia="Calibri"/>
          <w:b/>
          <w:iCs/>
          <w:sz w:val="26"/>
          <w:u w:val="single"/>
          <w:bdr w:val="single" w:sz="8" w:space="0" w:color="auto" w:frame="1"/>
        </w:rPr>
        <w:t>robust American support</w:t>
      </w:r>
      <w:r w:rsidRPr="001A7D3E">
        <w:rPr>
          <w:rFonts w:eastAsia="Calibri"/>
          <w:sz w:val="12"/>
        </w:rPr>
        <w:t xml:space="preserve"> to Ukraine </w:t>
      </w:r>
      <w:r w:rsidRPr="001A7D3E">
        <w:rPr>
          <w:rFonts w:eastAsia="Calibri"/>
          <w:sz w:val="26"/>
          <w:u w:val="single"/>
        </w:rPr>
        <w:t>will continue</w:t>
      </w:r>
      <w:r w:rsidRPr="001A7D3E">
        <w:rPr>
          <w:rFonts w:eastAsia="Calibri"/>
          <w:sz w:val="12"/>
        </w:rPr>
        <w:t xml:space="preserve">. After all, </w:t>
      </w:r>
      <w:r w:rsidRPr="001A7D3E">
        <w:rPr>
          <w:rFonts w:eastAsia="Calibri"/>
          <w:b/>
          <w:iCs/>
          <w:sz w:val="26"/>
          <w:u w:val="single"/>
          <w:bdr w:val="single" w:sz="8" w:space="0" w:color="auto" w:frame="1"/>
        </w:rPr>
        <w:t>Congress’</w:t>
      </w:r>
      <w:r w:rsidRPr="001A7D3E">
        <w:rPr>
          <w:rFonts w:eastAsia="Calibri"/>
          <w:sz w:val="26"/>
          <w:u w:val="single"/>
        </w:rPr>
        <w:t xml:space="preserve"> </w:t>
      </w:r>
      <w:r w:rsidRPr="001A7D3E">
        <w:rPr>
          <w:rFonts w:eastAsia="Calibri"/>
          <w:b/>
          <w:iCs/>
          <w:sz w:val="26"/>
          <w:u w:val="single"/>
          <w:bdr w:val="single" w:sz="8" w:space="0" w:color="auto" w:frame="1"/>
        </w:rPr>
        <w:t>primary power</w:t>
      </w:r>
      <w:r w:rsidRPr="001A7D3E">
        <w:rPr>
          <w:rFonts w:eastAsia="Calibri"/>
          <w:sz w:val="26"/>
          <w:u w:val="single"/>
        </w:rPr>
        <w:t xml:space="preserve"> in foreign affairs is allocating or withholding money — the </w:t>
      </w:r>
      <w:r w:rsidRPr="001A7D3E">
        <w:rPr>
          <w:rFonts w:eastAsia="Calibri"/>
          <w:b/>
          <w:iCs/>
          <w:sz w:val="26"/>
          <w:u w:val="single"/>
          <w:bdr w:val="single" w:sz="8" w:space="0" w:color="auto" w:frame="1"/>
        </w:rPr>
        <w:t>power of the purse</w:t>
      </w:r>
      <w:r w:rsidRPr="001A7D3E">
        <w:rPr>
          <w:rFonts w:eastAsia="Calibri"/>
          <w:sz w:val="12"/>
        </w:rPr>
        <w:t>. Biden can make a lot of foreign affairs decisions, but if he can’t pay for them, they only mean so much.</w:t>
      </w:r>
    </w:p>
    <w:p w14:paraId="0B5A58E0" w14:textId="77777777" w:rsidR="00A516A1" w:rsidRPr="001A7D3E" w:rsidRDefault="00A516A1" w:rsidP="00A516A1">
      <w:pPr>
        <w:spacing w:line="256" w:lineRule="auto"/>
        <w:rPr>
          <w:rFonts w:eastAsia="Calibri"/>
          <w:sz w:val="26"/>
          <w:u w:val="single"/>
        </w:rPr>
      </w:pPr>
      <w:r w:rsidRPr="001A7D3E">
        <w:rPr>
          <w:rFonts w:eastAsia="Calibri"/>
          <w:sz w:val="12"/>
        </w:rPr>
        <w:t xml:space="preserve">Kevin McCarthy, who will become House speaker now that the </w:t>
      </w:r>
      <w:r w:rsidRPr="001A7D3E">
        <w:rPr>
          <w:rFonts w:eastAsia="Calibri"/>
          <w:sz w:val="26"/>
          <w:u w:val="single"/>
        </w:rPr>
        <w:t>Republicans</w:t>
      </w:r>
      <w:r w:rsidRPr="001A7D3E">
        <w:rPr>
          <w:rFonts w:eastAsia="Calibri"/>
          <w:sz w:val="12"/>
        </w:rPr>
        <w:t xml:space="preserve"> have eked out a </w:t>
      </w:r>
      <w:r w:rsidRPr="001A7D3E">
        <w:rPr>
          <w:rFonts w:eastAsia="Calibri"/>
          <w:sz w:val="26"/>
          <w:u w:val="single"/>
        </w:rPr>
        <w:t>majority</w:t>
      </w:r>
      <w:r w:rsidRPr="001A7D3E">
        <w:rPr>
          <w:rFonts w:eastAsia="Calibri"/>
          <w:sz w:val="12"/>
        </w:rPr>
        <w:t xml:space="preserve">, has already </w:t>
      </w:r>
      <w:r w:rsidRPr="001A7D3E">
        <w:rPr>
          <w:rFonts w:eastAsia="Calibri"/>
          <w:sz w:val="26"/>
          <w:u w:val="single"/>
        </w:rPr>
        <w:t xml:space="preserve">made clear that </w:t>
      </w:r>
      <w:r w:rsidRPr="006404E0">
        <w:rPr>
          <w:rFonts w:eastAsia="Calibri"/>
          <w:sz w:val="26"/>
          <w:highlight w:val="green"/>
          <w:u w:val="single"/>
        </w:rPr>
        <w:t xml:space="preserve">a </w:t>
      </w:r>
      <w:r w:rsidRPr="006404E0">
        <w:rPr>
          <w:rFonts w:eastAsia="Calibri"/>
          <w:b/>
          <w:iCs/>
          <w:sz w:val="26"/>
          <w:highlight w:val="green"/>
          <w:u w:val="single"/>
          <w:bdr w:val="single" w:sz="8" w:space="0" w:color="auto" w:frame="1"/>
        </w:rPr>
        <w:t>Republican-controlled House</w:t>
      </w:r>
      <w:r w:rsidRPr="006404E0">
        <w:rPr>
          <w:rFonts w:eastAsia="Calibri"/>
          <w:sz w:val="26"/>
          <w:highlight w:val="green"/>
          <w:u w:val="single"/>
        </w:rPr>
        <w:t xml:space="preserve"> would </w:t>
      </w:r>
      <w:r w:rsidRPr="006404E0">
        <w:rPr>
          <w:rFonts w:eastAsia="Calibri"/>
          <w:b/>
          <w:iCs/>
          <w:sz w:val="26"/>
          <w:highlight w:val="green"/>
          <w:u w:val="single"/>
          <w:bdr w:val="single" w:sz="8" w:space="0" w:color="auto" w:frame="1"/>
        </w:rPr>
        <w:t>not</w:t>
      </w:r>
      <w:r w:rsidRPr="006404E0">
        <w:rPr>
          <w:rFonts w:eastAsia="Calibri"/>
          <w:sz w:val="26"/>
          <w:highlight w:val="green"/>
          <w:u w:val="single"/>
        </w:rPr>
        <w:t xml:space="preserve"> give</w:t>
      </w:r>
      <w:r w:rsidRPr="001A7D3E">
        <w:rPr>
          <w:rFonts w:eastAsia="Calibri"/>
          <w:sz w:val="12"/>
        </w:rPr>
        <w:t xml:space="preserve"> Ukraine </w:t>
      </w:r>
      <w:r w:rsidRPr="006404E0">
        <w:rPr>
          <w:rFonts w:eastAsia="Calibri"/>
          <w:b/>
          <w:iCs/>
          <w:sz w:val="26"/>
          <w:highlight w:val="green"/>
          <w:u w:val="single"/>
          <w:bdr w:val="single" w:sz="8" w:space="0" w:color="auto" w:frame="1"/>
        </w:rPr>
        <w:t>support</w:t>
      </w:r>
      <w:r w:rsidRPr="006404E0">
        <w:rPr>
          <w:rFonts w:eastAsia="Calibri"/>
          <w:sz w:val="26"/>
          <w:highlight w:val="green"/>
          <w:u w:val="single"/>
        </w:rPr>
        <w:t xml:space="preserve"> a “</w:t>
      </w:r>
      <w:r w:rsidRPr="006404E0">
        <w:rPr>
          <w:rFonts w:eastAsia="Calibri"/>
          <w:b/>
          <w:iCs/>
          <w:sz w:val="26"/>
          <w:highlight w:val="green"/>
          <w:u w:val="single"/>
          <w:bdr w:val="single" w:sz="8" w:space="0" w:color="auto" w:frame="1"/>
        </w:rPr>
        <w:t>blank check</w:t>
      </w:r>
      <w:r w:rsidRPr="006404E0">
        <w:rPr>
          <w:rFonts w:eastAsia="Calibri"/>
          <w:sz w:val="26"/>
          <w:highlight w:val="green"/>
          <w:u w:val="single"/>
        </w:rPr>
        <w:t>,”</w:t>
      </w:r>
      <w:r w:rsidRPr="001A7D3E">
        <w:rPr>
          <w:rFonts w:eastAsia="Calibri"/>
          <w:sz w:val="12"/>
        </w:rPr>
        <w:t xml:space="preserve"> even though much of the Republican Party is staunchly behind Ukraine’s fight, as is a majority of the American public. </w:t>
      </w:r>
      <w:r w:rsidRPr="006404E0">
        <w:rPr>
          <w:rFonts w:eastAsia="Calibri"/>
          <w:sz w:val="26"/>
          <w:highlight w:val="green"/>
          <w:u w:val="single"/>
        </w:rPr>
        <w:t xml:space="preserve">Even if </w:t>
      </w:r>
      <w:proofErr w:type="gramStart"/>
      <w:r w:rsidRPr="006404E0">
        <w:rPr>
          <w:rFonts w:eastAsia="Calibri"/>
          <w:sz w:val="26"/>
          <w:highlight w:val="green"/>
          <w:u w:val="single"/>
        </w:rPr>
        <w:t>the majority</w:t>
      </w:r>
      <w:r w:rsidRPr="001A7D3E">
        <w:rPr>
          <w:rFonts w:eastAsia="Calibri"/>
          <w:sz w:val="26"/>
          <w:u w:val="single"/>
        </w:rPr>
        <w:t xml:space="preserve"> of</w:t>
      </w:r>
      <w:proofErr w:type="gramEnd"/>
      <w:r w:rsidRPr="001A7D3E">
        <w:rPr>
          <w:rFonts w:eastAsia="Calibri"/>
          <w:sz w:val="26"/>
          <w:u w:val="single"/>
        </w:rPr>
        <w:t xml:space="preserve"> the House </w:t>
      </w:r>
      <w:r w:rsidRPr="006404E0">
        <w:rPr>
          <w:rFonts w:eastAsia="Calibri"/>
          <w:sz w:val="26"/>
          <w:highlight w:val="green"/>
          <w:u w:val="single"/>
        </w:rPr>
        <w:t>supports</w:t>
      </w:r>
      <w:r w:rsidRPr="001A7D3E">
        <w:rPr>
          <w:rFonts w:eastAsia="Calibri"/>
          <w:sz w:val="12"/>
        </w:rPr>
        <w:t xml:space="preserve"> Ukraine </w:t>
      </w:r>
      <w:r w:rsidRPr="006404E0">
        <w:rPr>
          <w:rFonts w:eastAsia="Calibri"/>
          <w:sz w:val="26"/>
          <w:highlight w:val="green"/>
          <w:u w:val="single"/>
        </w:rPr>
        <w:t>assistance</w:t>
      </w:r>
      <w:r w:rsidRPr="001A7D3E">
        <w:rPr>
          <w:rFonts w:eastAsia="Calibri"/>
          <w:sz w:val="12"/>
        </w:rPr>
        <w:t xml:space="preserve">, McCarthy </w:t>
      </w:r>
      <w:r w:rsidRPr="006404E0">
        <w:rPr>
          <w:rFonts w:eastAsia="Calibri"/>
          <w:sz w:val="26"/>
          <w:highlight w:val="green"/>
          <w:u w:val="single"/>
        </w:rPr>
        <w:t xml:space="preserve">could </w:t>
      </w:r>
      <w:r w:rsidRPr="006404E0">
        <w:rPr>
          <w:rFonts w:eastAsia="Calibri"/>
          <w:b/>
          <w:iCs/>
          <w:sz w:val="26"/>
          <w:highlight w:val="green"/>
          <w:u w:val="single"/>
          <w:bdr w:val="single" w:sz="8" w:space="0" w:color="auto" w:frame="1"/>
        </w:rPr>
        <w:t>choose not to bring it</w:t>
      </w:r>
      <w:r w:rsidRPr="006404E0">
        <w:rPr>
          <w:rFonts w:eastAsia="Calibri"/>
          <w:sz w:val="26"/>
          <w:highlight w:val="green"/>
          <w:u w:val="single"/>
        </w:rPr>
        <w:t xml:space="preserve"> to a vote</w:t>
      </w:r>
      <w:r w:rsidRPr="001A7D3E">
        <w:rPr>
          <w:rFonts w:eastAsia="Calibri"/>
          <w:sz w:val="26"/>
          <w:u w:val="single"/>
        </w:rPr>
        <w:t xml:space="preserve"> if part of his </w:t>
      </w:r>
      <w:r w:rsidRPr="001A7D3E">
        <w:rPr>
          <w:rFonts w:eastAsia="Calibri"/>
          <w:b/>
          <w:iCs/>
          <w:sz w:val="26"/>
          <w:u w:val="single"/>
          <w:bdr w:val="single" w:sz="8" w:space="0" w:color="auto" w:frame="1"/>
        </w:rPr>
        <w:t>caucus</w:t>
      </w:r>
      <w:r w:rsidRPr="001A7D3E">
        <w:rPr>
          <w:rFonts w:eastAsia="Calibri"/>
          <w:sz w:val="26"/>
          <w:u w:val="single"/>
        </w:rPr>
        <w:t xml:space="preserve"> strongly </w:t>
      </w:r>
      <w:r w:rsidRPr="001A7D3E">
        <w:rPr>
          <w:rFonts w:eastAsia="Calibri"/>
          <w:b/>
          <w:iCs/>
          <w:sz w:val="26"/>
          <w:u w:val="single"/>
          <w:bdr w:val="single" w:sz="8" w:space="0" w:color="auto" w:frame="1"/>
        </w:rPr>
        <w:t>opposes it.</w:t>
      </w:r>
    </w:p>
    <w:p w14:paraId="2410458B" w14:textId="77777777" w:rsidR="00A516A1" w:rsidRPr="001A7D3E" w:rsidRDefault="00A516A1" w:rsidP="00A516A1">
      <w:pPr>
        <w:spacing w:line="256" w:lineRule="auto"/>
        <w:rPr>
          <w:rFonts w:eastAsia="Calibri"/>
          <w:sz w:val="12"/>
        </w:rPr>
      </w:pPr>
      <w:r w:rsidRPr="001A7D3E">
        <w:rPr>
          <w:rFonts w:eastAsia="Calibri"/>
          <w:sz w:val="12"/>
        </w:rPr>
        <w:t xml:space="preserve">This is why the Biden administration has asked Congress to pass a large assistance package during the lame duck session, while both </w:t>
      </w:r>
      <w:r w:rsidRPr="006404E0">
        <w:rPr>
          <w:rFonts w:eastAsia="Calibri"/>
          <w:b/>
          <w:iCs/>
          <w:sz w:val="26"/>
          <w:highlight w:val="green"/>
          <w:u w:val="single"/>
          <w:bdr w:val="single" w:sz="8" w:space="0" w:color="auto" w:frame="1"/>
        </w:rPr>
        <w:t>houses</w:t>
      </w:r>
      <w:r w:rsidRPr="001A7D3E">
        <w:rPr>
          <w:rFonts w:eastAsia="Calibri"/>
          <w:sz w:val="12"/>
        </w:rPr>
        <w:t xml:space="preserve"> are still </w:t>
      </w:r>
      <w:r w:rsidRPr="006404E0">
        <w:rPr>
          <w:rFonts w:eastAsia="Calibri"/>
          <w:sz w:val="26"/>
          <w:highlight w:val="green"/>
          <w:u w:val="single"/>
        </w:rPr>
        <w:t>under</w:t>
      </w:r>
      <w:r w:rsidRPr="006404E0">
        <w:rPr>
          <w:rFonts w:eastAsia="Calibri"/>
          <w:sz w:val="12"/>
          <w:highlight w:val="green"/>
        </w:rPr>
        <w:t xml:space="preserve"> </w:t>
      </w:r>
      <w:r w:rsidRPr="006404E0">
        <w:rPr>
          <w:rFonts w:eastAsia="Calibri"/>
          <w:b/>
          <w:iCs/>
          <w:sz w:val="26"/>
          <w:highlight w:val="green"/>
          <w:u w:val="single"/>
          <w:bdr w:val="single" w:sz="8" w:space="0" w:color="auto" w:frame="1"/>
        </w:rPr>
        <w:t>Dem</w:t>
      </w:r>
      <w:r w:rsidRPr="001A7D3E">
        <w:rPr>
          <w:rFonts w:eastAsia="Calibri"/>
          <w:sz w:val="12"/>
          <w:szCs w:val="12"/>
        </w:rPr>
        <w:t xml:space="preserve">ocratic </w:t>
      </w:r>
      <w:r w:rsidRPr="006404E0">
        <w:rPr>
          <w:rFonts w:eastAsia="Calibri"/>
          <w:b/>
          <w:iCs/>
          <w:sz w:val="26"/>
          <w:highlight w:val="green"/>
          <w:u w:val="single"/>
          <w:bdr w:val="single" w:sz="8" w:space="0" w:color="auto" w:frame="1"/>
        </w:rPr>
        <w:t>control</w:t>
      </w:r>
      <w:r w:rsidRPr="001A7D3E">
        <w:rPr>
          <w:rFonts w:eastAsia="Calibri"/>
          <w:sz w:val="12"/>
        </w:rPr>
        <w:t xml:space="preserve">. If passed, this will significantly insulate the administration’s policy decisions toward Ukraine in the near term. Since the administration has done a sound job so far </w:t>
      </w:r>
      <w:r w:rsidRPr="006404E0">
        <w:rPr>
          <w:rFonts w:eastAsia="Calibri"/>
          <w:b/>
          <w:iCs/>
          <w:sz w:val="26"/>
          <w:highlight w:val="green"/>
          <w:u w:val="single"/>
          <w:bdr w:val="single" w:sz="8" w:space="0" w:color="auto" w:frame="1"/>
        </w:rPr>
        <w:t>balanc</w:t>
      </w:r>
      <w:r w:rsidRPr="001A7D3E">
        <w:rPr>
          <w:rFonts w:eastAsia="Calibri"/>
          <w:b/>
          <w:iCs/>
          <w:sz w:val="26"/>
          <w:u w:val="single"/>
          <w:bdr w:val="single" w:sz="8" w:space="0" w:color="auto" w:frame="1"/>
        </w:rPr>
        <w:t>ing U</w:t>
      </w:r>
      <w:r w:rsidRPr="006404E0">
        <w:rPr>
          <w:rFonts w:eastAsia="Calibri"/>
          <w:b/>
          <w:iCs/>
          <w:sz w:val="26"/>
          <w:highlight w:val="green"/>
          <w:u w:val="single"/>
          <w:bdr w:val="single" w:sz="8" w:space="0" w:color="auto" w:frame="1"/>
        </w:rPr>
        <w:t>.S. interests</w:t>
      </w:r>
      <w:r w:rsidRPr="006404E0">
        <w:rPr>
          <w:rFonts w:eastAsia="Calibri"/>
          <w:sz w:val="26"/>
          <w:highlight w:val="green"/>
          <w:u w:val="single"/>
        </w:rPr>
        <w:t xml:space="preserve"> and </w:t>
      </w:r>
      <w:r w:rsidRPr="006404E0">
        <w:rPr>
          <w:rFonts w:eastAsia="Calibri"/>
          <w:b/>
          <w:iCs/>
          <w:sz w:val="26"/>
          <w:highlight w:val="green"/>
          <w:u w:val="single"/>
          <w:bdr w:val="single" w:sz="8" w:space="0" w:color="auto" w:frame="1"/>
        </w:rPr>
        <w:t>risks</w:t>
      </w:r>
      <w:r w:rsidRPr="001A7D3E">
        <w:rPr>
          <w:rFonts w:eastAsia="Calibri"/>
          <w:sz w:val="26"/>
          <w:u w:val="single"/>
        </w:rPr>
        <w:t xml:space="preserve"> involved </w:t>
      </w:r>
      <w:r w:rsidRPr="001A7D3E">
        <w:rPr>
          <w:rFonts w:eastAsia="Calibri"/>
          <w:sz w:val="12"/>
        </w:rPr>
        <w:t>in this war,</w:t>
      </w:r>
      <w:r w:rsidRPr="001A7D3E">
        <w:rPr>
          <w:rFonts w:eastAsia="Calibri"/>
          <w:sz w:val="26"/>
          <w:u w:val="single"/>
        </w:rPr>
        <w:t xml:space="preserve"> that’s good news for U.S. policy.</w:t>
      </w:r>
    </w:p>
    <w:p w14:paraId="1F48B9DE" w14:textId="77777777" w:rsidR="00A516A1" w:rsidRDefault="00A516A1" w:rsidP="00A516A1">
      <w:pPr>
        <w:spacing w:line="256" w:lineRule="auto"/>
        <w:rPr>
          <w:rFonts w:eastAsia="Calibri"/>
          <w:sz w:val="12"/>
        </w:rPr>
      </w:pPr>
      <w:r w:rsidRPr="001A7D3E">
        <w:rPr>
          <w:rFonts w:eastAsia="Calibri"/>
          <w:sz w:val="12"/>
        </w:rPr>
        <w:t>After Ukraine, the most watched area of U.S. foreign policy is China, but that contentious relationship isn’t likely to change much. The Biden administration’s combative approach is popular on both sides of the aisle, though some in the Republican Party have a knack for escalating negative rhetoric. This may have partly driven Biden’s more measured approach in his recent meeting with Chinese President Xi Jinping. It won’t get any easier navigating the fine line of competition and cooperation with China with a divided Congress, so the change in tone is welcome.</w:t>
      </w:r>
    </w:p>
    <w:p w14:paraId="440F415B" w14:textId="77777777" w:rsidR="00A516A1" w:rsidRDefault="00A516A1" w:rsidP="00A516A1">
      <w:pPr>
        <w:pStyle w:val="Heading4"/>
      </w:pPr>
      <w:r>
        <w:t xml:space="preserve">Restoring credibility </w:t>
      </w:r>
      <w:r w:rsidRPr="007B214C">
        <w:rPr>
          <w:u w:val="single"/>
        </w:rPr>
        <w:t>averts</w:t>
      </w:r>
      <w:r>
        <w:t xml:space="preserve"> global war from </w:t>
      </w:r>
      <w:r w:rsidRPr="007B214C">
        <w:rPr>
          <w:u w:val="single"/>
        </w:rPr>
        <w:t>deterrence</w:t>
      </w:r>
      <w:r>
        <w:t xml:space="preserve"> failures and </w:t>
      </w:r>
      <w:r w:rsidRPr="007B214C">
        <w:rPr>
          <w:u w:val="single"/>
        </w:rPr>
        <w:t>prolif</w:t>
      </w:r>
      <w:r>
        <w:t>.</w:t>
      </w:r>
    </w:p>
    <w:p w14:paraId="184B1362" w14:textId="77777777" w:rsidR="00A516A1" w:rsidRPr="00325467" w:rsidRDefault="00A516A1" w:rsidP="00A516A1">
      <w:r>
        <w:t xml:space="preserve">Philip H. </w:t>
      </w:r>
      <w:r w:rsidRPr="005656A0">
        <w:rPr>
          <w:rStyle w:val="Style13ptBold"/>
        </w:rPr>
        <w:t>Gordon 12/16</w:t>
      </w:r>
      <w:r>
        <w:t xml:space="preserve">, </w:t>
      </w:r>
      <w:r w:rsidRPr="005656A0">
        <w:t xml:space="preserve">the Sydney Stein, Jr., Scholar at the Brookings Institution. He served as National Security Adviser to the Vice President from 2022 to 2025, </w:t>
      </w:r>
      <w:r>
        <w:t>with Mara Karlin,</w:t>
      </w:r>
      <w:r w:rsidRPr="005656A0">
        <w:t xml:space="preserve"> Professor of Practice at the School of Advanced International Studies at Johns Hopkins University and a Visiting Fellow at the Brookings Institution. 12-16-2025. "The Allies After America," Foreign Affairs. https://www.foreignaffairs.com/united-states/allies-after-america-gordon-karlin, 12-25-2025, RNey</w:t>
      </w:r>
    </w:p>
    <w:p w14:paraId="1333497B" w14:textId="77777777" w:rsidR="00A516A1" w:rsidRPr="005656A0" w:rsidRDefault="00A516A1" w:rsidP="00A516A1">
      <w:pPr>
        <w:rPr>
          <w:sz w:val="12"/>
        </w:rPr>
      </w:pPr>
      <w:r w:rsidRPr="005656A0">
        <w:rPr>
          <w:sz w:val="12"/>
        </w:rPr>
        <w:t xml:space="preserve">Even though </w:t>
      </w:r>
      <w:r w:rsidRPr="005656A0">
        <w:rPr>
          <w:rStyle w:val="StyleUnderline"/>
        </w:rPr>
        <w:t xml:space="preserve">the risk of </w:t>
      </w:r>
      <w:r w:rsidRPr="006404E0">
        <w:rPr>
          <w:rStyle w:val="Emphasis"/>
          <w:highlight w:val="green"/>
        </w:rPr>
        <w:t>U.S. disengagement</w:t>
      </w:r>
      <w:r w:rsidRPr="005656A0">
        <w:rPr>
          <w:sz w:val="12"/>
        </w:rPr>
        <w:t>—foreshadowed by the first Trump administration—</w:t>
      </w:r>
      <w:r w:rsidRPr="005656A0">
        <w:rPr>
          <w:rStyle w:val="StyleUnderline"/>
        </w:rPr>
        <w:t>has been growing for years</w:t>
      </w:r>
      <w:r w:rsidRPr="005656A0">
        <w:rPr>
          <w:sz w:val="12"/>
        </w:rPr>
        <w:t xml:space="preserve">, </w:t>
      </w:r>
      <w:r w:rsidRPr="005656A0">
        <w:rPr>
          <w:rStyle w:val="StyleUnderline"/>
        </w:rPr>
        <w:t xml:space="preserve">most </w:t>
      </w:r>
      <w:r w:rsidRPr="005656A0">
        <w:rPr>
          <w:rStyle w:val="Emphasis"/>
        </w:rPr>
        <w:t xml:space="preserve">U.S. </w:t>
      </w:r>
      <w:r w:rsidRPr="006404E0">
        <w:rPr>
          <w:rStyle w:val="Emphasis"/>
          <w:highlight w:val="green"/>
        </w:rPr>
        <w:t>allies</w:t>
      </w:r>
      <w:r w:rsidRPr="006404E0">
        <w:rPr>
          <w:rStyle w:val="StyleUnderline"/>
          <w:highlight w:val="green"/>
        </w:rPr>
        <w:t xml:space="preserve"> have </w:t>
      </w:r>
      <w:r w:rsidRPr="006404E0">
        <w:rPr>
          <w:rStyle w:val="Emphasis"/>
          <w:highlight w:val="green"/>
        </w:rPr>
        <w:t>never truly prepared</w:t>
      </w:r>
      <w:r w:rsidRPr="005656A0">
        <w:rPr>
          <w:rStyle w:val="StyleUnderline"/>
        </w:rPr>
        <w:t xml:space="preserve"> for it</w:t>
      </w:r>
      <w:r w:rsidRPr="005656A0">
        <w:rPr>
          <w:sz w:val="12"/>
        </w:rPr>
        <w:t xml:space="preserve">. European defense spending rose modestly after the 2014 Russian invasion of Crimea, but </w:t>
      </w:r>
      <w:r w:rsidRPr="005656A0">
        <w:rPr>
          <w:rStyle w:val="StyleUnderline"/>
        </w:rPr>
        <w:t xml:space="preserve">there has been </w:t>
      </w:r>
      <w:r w:rsidRPr="006404E0">
        <w:rPr>
          <w:rStyle w:val="Emphasis"/>
          <w:highlight w:val="green"/>
        </w:rPr>
        <w:t>little progress</w:t>
      </w:r>
      <w:r w:rsidRPr="005656A0">
        <w:rPr>
          <w:rStyle w:val="StyleUnderline"/>
        </w:rPr>
        <w:t xml:space="preserve"> </w:t>
      </w:r>
      <w:r w:rsidRPr="006404E0">
        <w:rPr>
          <w:rStyle w:val="StyleUnderline"/>
          <w:highlight w:val="green"/>
        </w:rPr>
        <w:t>on</w:t>
      </w:r>
      <w:r w:rsidRPr="005656A0">
        <w:rPr>
          <w:rStyle w:val="StyleUnderline"/>
        </w:rPr>
        <w:t xml:space="preserve"> developing a “</w:t>
      </w:r>
      <w:r w:rsidRPr="006404E0">
        <w:rPr>
          <w:rStyle w:val="Emphasis"/>
          <w:highlight w:val="green"/>
        </w:rPr>
        <w:t>European pillar</w:t>
      </w:r>
      <w:r w:rsidRPr="005656A0">
        <w:rPr>
          <w:rStyle w:val="StyleUnderline"/>
        </w:rPr>
        <w:t>” within NATO</w:t>
      </w:r>
      <w:r w:rsidRPr="005656A0">
        <w:rPr>
          <w:sz w:val="12"/>
        </w:rPr>
        <w:t xml:space="preserve">, </w:t>
      </w:r>
      <w:r w:rsidRPr="005656A0">
        <w:rPr>
          <w:rStyle w:val="StyleUnderline"/>
        </w:rPr>
        <w:t xml:space="preserve">which would enable </w:t>
      </w:r>
      <w:r w:rsidRPr="005656A0">
        <w:rPr>
          <w:rStyle w:val="Emphasis"/>
        </w:rPr>
        <w:t>European militaries</w:t>
      </w:r>
      <w:r w:rsidRPr="005656A0">
        <w:rPr>
          <w:rStyle w:val="StyleUnderline"/>
        </w:rPr>
        <w:t xml:space="preserve"> to operate more </w:t>
      </w:r>
      <w:r w:rsidRPr="005656A0">
        <w:rPr>
          <w:rStyle w:val="Emphasis"/>
        </w:rPr>
        <w:t>independently</w:t>
      </w:r>
      <w:r w:rsidRPr="005656A0">
        <w:rPr>
          <w:rStyle w:val="StyleUnderline"/>
        </w:rPr>
        <w:t xml:space="preserve"> from the United States</w:t>
      </w:r>
      <w:r w:rsidRPr="005656A0">
        <w:rPr>
          <w:sz w:val="12"/>
        </w:rPr>
        <w:t xml:space="preserve">. While France has long called for European “strategic autonomy,” </w:t>
      </w:r>
      <w:r w:rsidRPr="005656A0">
        <w:rPr>
          <w:rStyle w:val="StyleUnderline"/>
        </w:rPr>
        <w:t xml:space="preserve">other countries on the continent have waved off the idea as either </w:t>
      </w:r>
      <w:r w:rsidRPr="005656A0">
        <w:rPr>
          <w:rStyle w:val="Emphasis"/>
        </w:rPr>
        <w:t>unnecessary</w:t>
      </w:r>
      <w:r w:rsidRPr="005656A0">
        <w:rPr>
          <w:rStyle w:val="StyleUnderline"/>
        </w:rPr>
        <w:t xml:space="preserve"> or </w:t>
      </w:r>
      <w:r w:rsidRPr="005656A0">
        <w:rPr>
          <w:rStyle w:val="Emphasis"/>
        </w:rPr>
        <w:t>too expensive</w:t>
      </w:r>
      <w:r w:rsidRPr="005656A0">
        <w:rPr>
          <w:sz w:val="12"/>
        </w:rPr>
        <w:t>.</w:t>
      </w:r>
    </w:p>
    <w:p w14:paraId="3196B3F9" w14:textId="77777777" w:rsidR="00A516A1" w:rsidRPr="005656A0" w:rsidRDefault="00A516A1" w:rsidP="00A516A1">
      <w:pPr>
        <w:rPr>
          <w:sz w:val="12"/>
        </w:rPr>
      </w:pPr>
      <w:r w:rsidRPr="005656A0">
        <w:rPr>
          <w:rStyle w:val="StyleUnderline"/>
        </w:rPr>
        <w:t xml:space="preserve">U.S. </w:t>
      </w:r>
      <w:r w:rsidRPr="006404E0">
        <w:rPr>
          <w:rStyle w:val="StyleUnderline"/>
          <w:highlight w:val="green"/>
        </w:rPr>
        <w:t xml:space="preserve">partners in </w:t>
      </w:r>
      <w:r w:rsidRPr="006404E0">
        <w:rPr>
          <w:rStyle w:val="Emphasis"/>
          <w:highlight w:val="green"/>
        </w:rPr>
        <w:t>Asia</w:t>
      </w:r>
      <w:r w:rsidRPr="005656A0">
        <w:rPr>
          <w:rStyle w:val="StyleUnderline"/>
        </w:rPr>
        <w:t xml:space="preserve"> </w:t>
      </w:r>
      <w:r w:rsidRPr="006404E0">
        <w:rPr>
          <w:rStyle w:val="StyleUnderline"/>
          <w:highlight w:val="green"/>
        </w:rPr>
        <w:t>and</w:t>
      </w:r>
      <w:r w:rsidRPr="005656A0">
        <w:rPr>
          <w:rStyle w:val="StyleUnderline"/>
        </w:rPr>
        <w:t xml:space="preserve"> the </w:t>
      </w:r>
      <w:r w:rsidRPr="006404E0">
        <w:rPr>
          <w:rStyle w:val="Emphasis"/>
          <w:highlight w:val="green"/>
        </w:rPr>
        <w:t>M</w:t>
      </w:r>
      <w:r w:rsidRPr="005656A0">
        <w:rPr>
          <w:rStyle w:val="Emphasis"/>
        </w:rPr>
        <w:t xml:space="preserve">iddle </w:t>
      </w:r>
      <w:r w:rsidRPr="006404E0">
        <w:rPr>
          <w:rStyle w:val="Emphasis"/>
          <w:highlight w:val="green"/>
        </w:rPr>
        <w:t>E</w:t>
      </w:r>
      <w:r w:rsidRPr="005656A0">
        <w:rPr>
          <w:rStyle w:val="Emphasis"/>
        </w:rPr>
        <w:t>ast also</w:t>
      </w:r>
      <w:r w:rsidRPr="005656A0">
        <w:rPr>
          <w:rStyle w:val="StyleUnderline"/>
        </w:rPr>
        <w:t xml:space="preserve"> spent the past decade </w:t>
      </w:r>
      <w:r w:rsidRPr="006404E0">
        <w:rPr>
          <w:rStyle w:val="StyleUnderline"/>
          <w:highlight w:val="green"/>
        </w:rPr>
        <w:t>focused</w:t>
      </w:r>
      <w:r w:rsidRPr="005656A0">
        <w:rPr>
          <w:rStyle w:val="StyleUnderline"/>
        </w:rPr>
        <w:t xml:space="preserve"> far more </w:t>
      </w:r>
      <w:r w:rsidRPr="006404E0">
        <w:rPr>
          <w:rStyle w:val="StyleUnderline"/>
          <w:highlight w:val="green"/>
        </w:rPr>
        <w:t xml:space="preserve">on </w:t>
      </w:r>
      <w:r w:rsidRPr="006404E0">
        <w:rPr>
          <w:rStyle w:val="Emphasis"/>
          <w:highlight w:val="green"/>
        </w:rPr>
        <w:t>maintaining</w:t>
      </w:r>
      <w:r w:rsidRPr="005656A0">
        <w:rPr>
          <w:rStyle w:val="StyleUnderline"/>
        </w:rPr>
        <w:t xml:space="preserve"> their </w:t>
      </w:r>
      <w:r w:rsidRPr="006404E0">
        <w:rPr>
          <w:rStyle w:val="Emphasis"/>
          <w:highlight w:val="green"/>
        </w:rPr>
        <w:t>alliances</w:t>
      </w:r>
      <w:r w:rsidRPr="005656A0">
        <w:rPr>
          <w:rStyle w:val="StyleUnderline"/>
        </w:rPr>
        <w:t xml:space="preserve"> with the United States </w:t>
      </w:r>
      <w:r w:rsidRPr="006404E0">
        <w:rPr>
          <w:rStyle w:val="StyleUnderline"/>
          <w:highlight w:val="green"/>
        </w:rPr>
        <w:t>than</w:t>
      </w:r>
      <w:r w:rsidRPr="005656A0">
        <w:rPr>
          <w:rStyle w:val="StyleUnderline"/>
        </w:rPr>
        <w:t xml:space="preserve"> on </w:t>
      </w:r>
      <w:r w:rsidRPr="005656A0">
        <w:rPr>
          <w:rStyle w:val="Emphasis"/>
        </w:rPr>
        <w:t>supplementing</w:t>
      </w:r>
      <w:r w:rsidRPr="005656A0">
        <w:rPr>
          <w:rStyle w:val="StyleUnderline"/>
        </w:rPr>
        <w:t xml:space="preserve"> or </w:t>
      </w:r>
      <w:r w:rsidRPr="006404E0">
        <w:rPr>
          <w:rStyle w:val="Emphasis"/>
          <w:highlight w:val="green"/>
        </w:rPr>
        <w:t>replacing them</w:t>
      </w:r>
      <w:r w:rsidRPr="005656A0">
        <w:rPr>
          <w:sz w:val="12"/>
        </w:rPr>
        <w:t xml:space="preserve">—a reasonable choice, given the substantial resources and political </w:t>
      </w:r>
      <w:proofErr w:type="gramStart"/>
      <w:r w:rsidRPr="005656A0">
        <w:rPr>
          <w:sz w:val="12"/>
        </w:rPr>
        <w:t>will</w:t>
      </w:r>
      <w:proofErr w:type="gramEnd"/>
      <w:r w:rsidRPr="005656A0">
        <w:rPr>
          <w:sz w:val="12"/>
        </w:rPr>
        <w:t xml:space="preserve"> necessary to develop alternatives to U.S. leadership. But now, faced with the risk that the United States will abdicate its leadership role or refuse to defend U.S. partners, they are short of good options.</w:t>
      </w:r>
    </w:p>
    <w:p w14:paraId="7D832B73" w14:textId="77777777" w:rsidR="00A516A1" w:rsidRPr="005656A0" w:rsidRDefault="00A516A1" w:rsidP="00A516A1">
      <w:pPr>
        <w:rPr>
          <w:sz w:val="12"/>
        </w:rPr>
      </w:pPr>
      <w:r w:rsidRPr="005656A0">
        <w:rPr>
          <w:sz w:val="12"/>
        </w:rPr>
        <w:t xml:space="preserve">So far, during the second Trump administration, </w:t>
      </w:r>
      <w:r w:rsidRPr="006404E0">
        <w:rPr>
          <w:rStyle w:val="StyleUnderline"/>
          <w:highlight w:val="green"/>
        </w:rPr>
        <w:t>most</w:t>
      </w:r>
      <w:r w:rsidRPr="005656A0">
        <w:rPr>
          <w:rStyle w:val="StyleUnderline"/>
        </w:rPr>
        <w:t xml:space="preserve"> U.S. </w:t>
      </w:r>
      <w:r w:rsidRPr="006404E0">
        <w:rPr>
          <w:rStyle w:val="StyleUnderline"/>
          <w:highlight w:val="green"/>
        </w:rPr>
        <w:t>allies</w:t>
      </w:r>
      <w:r w:rsidRPr="005656A0">
        <w:rPr>
          <w:rStyle w:val="StyleUnderline"/>
        </w:rPr>
        <w:t xml:space="preserve"> and partners </w:t>
      </w:r>
      <w:r w:rsidRPr="006404E0">
        <w:rPr>
          <w:rStyle w:val="StyleUnderline"/>
          <w:highlight w:val="green"/>
        </w:rPr>
        <w:t xml:space="preserve">have </w:t>
      </w:r>
      <w:r w:rsidRPr="006404E0">
        <w:rPr>
          <w:rStyle w:val="Emphasis"/>
          <w:highlight w:val="green"/>
        </w:rPr>
        <w:t>continued</w:t>
      </w:r>
      <w:r w:rsidRPr="006404E0">
        <w:rPr>
          <w:rStyle w:val="StyleUnderline"/>
          <w:highlight w:val="green"/>
        </w:rPr>
        <w:t xml:space="preserve"> to </w:t>
      </w:r>
      <w:r w:rsidRPr="006404E0">
        <w:rPr>
          <w:rStyle w:val="Emphasis"/>
          <w:highlight w:val="green"/>
        </w:rPr>
        <w:t>cling</w:t>
      </w:r>
      <w:r w:rsidRPr="005656A0">
        <w:rPr>
          <w:rStyle w:val="Emphasis"/>
        </w:rPr>
        <w:t xml:space="preserve"> to U.S. support</w:t>
      </w:r>
      <w:r w:rsidRPr="005656A0">
        <w:rPr>
          <w:sz w:val="12"/>
        </w:rPr>
        <w:t xml:space="preserve">, </w:t>
      </w:r>
      <w:r w:rsidRPr="005656A0">
        <w:rPr>
          <w:rStyle w:val="StyleUnderline"/>
        </w:rPr>
        <w:t xml:space="preserve">sometimes </w:t>
      </w:r>
      <w:r w:rsidRPr="006404E0">
        <w:rPr>
          <w:rStyle w:val="Emphasis"/>
          <w:highlight w:val="green"/>
        </w:rPr>
        <w:t>desperately</w:t>
      </w:r>
      <w:r w:rsidRPr="005656A0">
        <w:rPr>
          <w:sz w:val="12"/>
        </w:rPr>
        <w:t xml:space="preserve">. </w:t>
      </w:r>
      <w:r w:rsidRPr="005656A0">
        <w:rPr>
          <w:rStyle w:val="StyleUnderline"/>
        </w:rPr>
        <w:t>NATO members</w:t>
      </w:r>
      <w:r w:rsidRPr="005656A0">
        <w:rPr>
          <w:sz w:val="12"/>
        </w:rPr>
        <w:t xml:space="preserve">, for example, </w:t>
      </w:r>
      <w:r w:rsidRPr="005656A0">
        <w:rPr>
          <w:rStyle w:val="StyleUnderline"/>
        </w:rPr>
        <w:t xml:space="preserve">have </w:t>
      </w:r>
      <w:r w:rsidRPr="006404E0">
        <w:rPr>
          <w:rStyle w:val="Emphasis"/>
          <w:highlight w:val="green"/>
        </w:rPr>
        <w:t>bent over backward</w:t>
      </w:r>
      <w:r w:rsidRPr="006404E0">
        <w:rPr>
          <w:rStyle w:val="StyleUnderline"/>
          <w:highlight w:val="green"/>
        </w:rPr>
        <w:t xml:space="preserve"> to satisfy </w:t>
      </w:r>
      <w:r w:rsidRPr="006404E0">
        <w:rPr>
          <w:rStyle w:val="Emphasis"/>
          <w:highlight w:val="green"/>
        </w:rPr>
        <w:t>Trump</w:t>
      </w:r>
      <w:r w:rsidRPr="005656A0">
        <w:rPr>
          <w:rStyle w:val="StyleUnderline"/>
        </w:rPr>
        <w:t xml:space="preserve"> by agreeing to increase their defense spending to five percent of GDP</w:t>
      </w:r>
      <w:r w:rsidRPr="005656A0">
        <w:rPr>
          <w:sz w:val="12"/>
        </w:rPr>
        <w:t xml:space="preserve"> by 2035—a major achievement, even if reached with financial sleight of hand. (Spending on infrastructure counts toward the five percent.) </w:t>
      </w:r>
      <w:r w:rsidRPr="005656A0">
        <w:rPr>
          <w:rStyle w:val="StyleUnderline"/>
        </w:rPr>
        <w:t xml:space="preserve">Many leaders have tried </w:t>
      </w:r>
      <w:r w:rsidRPr="005656A0">
        <w:rPr>
          <w:rStyle w:val="Emphasis"/>
        </w:rPr>
        <w:t>flattery</w:t>
      </w:r>
      <w:r w:rsidRPr="005656A0">
        <w:rPr>
          <w:rStyle w:val="StyleUnderline"/>
        </w:rPr>
        <w:t xml:space="preserve"> to keep Trump on board</w:t>
      </w:r>
      <w:r w:rsidRPr="005656A0">
        <w:rPr>
          <w:sz w:val="12"/>
        </w:rPr>
        <w:t xml:space="preserve">. This </w:t>
      </w:r>
      <w:r w:rsidRPr="005656A0">
        <w:rPr>
          <w:rStyle w:val="StyleUnderline"/>
        </w:rPr>
        <w:t xml:space="preserve">approach is best </w:t>
      </w:r>
      <w:r w:rsidRPr="005656A0">
        <w:rPr>
          <w:rStyle w:val="Emphasis"/>
        </w:rPr>
        <w:t>exemplified</w:t>
      </w:r>
      <w:r w:rsidRPr="005656A0">
        <w:rPr>
          <w:rStyle w:val="StyleUnderline"/>
        </w:rPr>
        <w:t xml:space="preserve"> by NATO Secretary-General Mark </w:t>
      </w:r>
      <w:r w:rsidRPr="005656A0">
        <w:rPr>
          <w:rStyle w:val="Emphasis"/>
        </w:rPr>
        <w:t>Rutte</w:t>
      </w:r>
      <w:r w:rsidRPr="005656A0">
        <w:rPr>
          <w:sz w:val="12"/>
        </w:rPr>
        <w:t>, who in June sent Trump an obsequious message praising his Middle Eastern diplomacy and lauding him for getting European countries to spend more on defense. “Europe is going to pay in a BIG way, as they should, and it will be your win,” Rutte wrote. Similarly, in their first meetings with Trump, Japanese Prime Minister Sanae Takaichi said she would nominate him for a Nobel Peace Prize, and South Korean President Lee Jae-myung told Trump that he was “the only person who can make progress” toward peace between North and South Korea.</w:t>
      </w:r>
    </w:p>
    <w:p w14:paraId="2C26CC5F" w14:textId="77777777" w:rsidR="00A516A1" w:rsidRPr="005656A0" w:rsidRDefault="00A516A1" w:rsidP="00A516A1">
      <w:pPr>
        <w:rPr>
          <w:sz w:val="12"/>
        </w:rPr>
      </w:pPr>
      <w:r w:rsidRPr="005656A0">
        <w:rPr>
          <w:rStyle w:val="StyleUnderline"/>
        </w:rPr>
        <w:t xml:space="preserve">Allies have also used </w:t>
      </w:r>
      <w:r w:rsidRPr="006404E0">
        <w:rPr>
          <w:rStyle w:val="Emphasis"/>
          <w:highlight w:val="green"/>
        </w:rPr>
        <w:t>economic deals</w:t>
      </w:r>
      <w:r w:rsidRPr="005656A0">
        <w:rPr>
          <w:rStyle w:val="StyleUnderline"/>
        </w:rPr>
        <w:t xml:space="preserve"> </w:t>
      </w:r>
      <w:r w:rsidRPr="006404E0">
        <w:rPr>
          <w:rStyle w:val="StyleUnderline"/>
          <w:highlight w:val="green"/>
        </w:rPr>
        <w:t>to try to</w:t>
      </w:r>
      <w:r w:rsidRPr="005656A0">
        <w:rPr>
          <w:rStyle w:val="StyleUnderline"/>
        </w:rPr>
        <w:t xml:space="preserve"> </w:t>
      </w:r>
      <w:r w:rsidRPr="006404E0">
        <w:rPr>
          <w:rStyle w:val="StyleUnderline"/>
          <w:highlight w:val="green"/>
        </w:rPr>
        <w:t>keep</w:t>
      </w:r>
      <w:r w:rsidRPr="005656A0">
        <w:rPr>
          <w:rStyle w:val="StyleUnderline"/>
        </w:rPr>
        <w:t xml:space="preserve"> the </w:t>
      </w:r>
      <w:r w:rsidRPr="006404E0">
        <w:rPr>
          <w:rStyle w:val="StyleUnderline"/>
          <w:highlight w:val="green"/>
        </w:rPr>
        <w:t>U</w:t>
      </w:r>
      <w:r w:rsidRPr="005656A0">
        <w:rPr>
          <w:rStyle w:val="StyleUnderline"/>
        </w:rPr>
        <w:t xml:space="preserve">nited </w:t>
      </w:r>
      <w:r w:rsidRPr="006404E0">
        <w:rPr>
          <w:rStyle w:val="StyleUnderline"/>
          <w:highlight w:val="green"/>
        </w:rPr>
        <w:t>S</w:t>
      </w:r>
      <w:r w:rsidRPr="005656A0">
        <w:rPr>
          <w:rStyle w:val="StyleUnderline"/>
        </w:rPr>
        <w:t xml:space="preserve">tates </w:t>
      </w:r>
      <w:r w:rsidRPr="006404E0">
        <w:rPr>
          <w:rStyle w:val="Emphasis"/>
          <w:highlight w:val="green"/>
        </w:rPr>
        <w:t>committed</w:t>
      </w:r>
      <w:r w:rsidRPr="005656A0">
        <w:rPr>
          <w:rStyle w:val="StyleUnderline"/>
        </w:rPr>
        <w:t xml:space="preserve"> to their </w:t>
      </w:r>
      <w:r w:rsidRPr="005656A0">
        <w:rPr>
          <w:rStyle w:val="Emphasis"/>
        </w:rPr>
        <w:t>security</w:t>
      </w:r>
      <w:r w:rsidRPr="005656A0">
        <w:rPr>
          <w:sz w:val="12"/>
        </w:rPr>
        <w:t xml:space="preserve">. </w:t>
      </w:r>
      <w:r w:rsidRPr="005656A0">
        <w:rPr>
          <w:rStyle w:val="Emphasis"/>
        </w:rPr>
        <w:t>Japan</w:t>
      </w:r>
      <w:r w:rsidRPr="005656A0">
        <w:rPr>
          <w:rStyle w:val="StyleUnderline"/>
        </w:rPr>
        <w:t xml:space="preserve">, </w:t>
      </w:r>
      <w:r w:rsidRPr="005656A0">
        <w:rPr>
          <w:rStyle w:val="Emphasis"/>
        </w:rPr>
        <w:t>South Korea</w:t>
      </w:r>
      <w:r w:rsidRPr="005656A0">
        <w:rPr>
          <w:rStyle w:val="StyleUnderline"/>
        </w:rPr>
        <w:t xml:space="preserve">, and the European </w:t>
      </w:r>
      <w:r w:rsidRPr="005656A0">
        <w:rPr>
          <w:rStyle w:val="Emphasis"/>
        </w:rPr>
        <w:t>Union</w:t>
      </w:r>
      <w:r w:rsidRPr="005656A0">
        <w:rPr>
          <w:rStyle w:val="StyleUnderline"/>
        </w:rPr>
        <w:t xml:space="preserve"> have all </w:t>
      </w:r>
      <w:r w:rsidRPr="006404E0">
        <w:rPr>
          <w:rStyle w:val="StyleUnderline"/>
          <w:highlight w:val="green"/>
        </w:rPr>
        <w:t>agreed to unfavorable</w:t>
      </w:r>
      <w:r w:rsidRPr="005656A0">
        <w:rPr>
          <w:rStyle w:val="StyleUnderline"/>
        </w:rPr>
        <w:t xml:space="preserve"> </w:t>
      </w:r>
      <w:r w:rsidRPr="005656A0">
        <w:rPr>
          <w:rStyle w:val="Emphasis"/>
        </w:rPr>
        <w:t xml:space="preserve">trade </w:t>
      </w:r>
      <w:r w:rsidRPr="006404E0">
        <w:rPr>
          <w:rStyle w:val="Emphasis"/>
          <w:highlight w:val="green"/>
        </w:rPr>
        <w:t>agreements</w:t>
      </w:r>
      <w:r w:rsidRPr="005656A0">
        <w:rPr>
          <w:rStyle w:val="StyleUnderline"/>
        </w:rPr>
        <w:t xml:space="preserve"> with Washington</w:t>
      </w:r>
      <w:r w:rsidRPr="005656A0">
        <w:rPr>
          <w:sz w:val="12"/>
        </w:rPr>
        <w:t xml:space="preserve">, </w:t>
      </w:r>
      <w:r w:rsidRPr="005656A0">
        <w:rPr>
          <w:rStyle w:val="StyleUnderline"/>
        </w:rPr>
        <w:t xml:space="preserve">in which they have accepted </w:t>
      </w:r>
      <w:r w:rsidRPr="005656A0">
        <w:rPr>
          <w:rStyle w:val="Emphasis"/>
        </w:rPr>
        <w:t>big increases</w:t>
      </w:r>
      <w:r w:rsidRPr="005656A0">
        <w:rPr>
          <w:rStyle w:val="StyleUnderline"/>
        </w:rPr>
        <w:t xml:space="preserve"> in </w:t>
      </w:r>
      <w:r w:rsidRPr="005656A0">
        <w:rPr>
          <w:rStyle w:val="Emphasis"/>
        </w:rPr>
        <w:t>U.S. tariffs</w:t>
      </w:r>
      <w:r w:rsidRPr="005656A0">
        <w:rPr>
          <w:rStyle w:val="StyleUnderline"/>
        </w:rPr>
        <w:t xml:space="preserve"> and pledged </w:t>
      </w:r>
      <w:r w:rsidRPr="005656A0">
        <w:rPr>
          <w:rStyle w:val="Emphasis"/>
        </w:rPr>
        <w:t>massive investment</w:t>
      </w:r>
      <w:r w:rsidRPr="005656A0">
        <w:rPr>
          <w:rStyle w:val="StyleUnderline"/>
        </w:rPr>
        <w:t xml:space="preserve"> in the U.S. economy and purchases of American energy exports or military goods</w:t>
      </w:r>
      <w:r w:rsidRPr="005656A0">
        <w:rPr>
          <w:sz w:val="12"/>
        </w:rPr>
        <w:t xml:space="preserve">. These deals were designed, in part, to avoid a trade war but were also </w:t>
      </w:r>
      <w:r w:rsidRPr="006404E0">
        <w:rPr>
          <w:rStyle w:val="StyleUnderline"/>
          <w:highlight w:val="green"/>
        </w:rPr>
        <w:t>motivated by concerns</w:t>
      </w:r>
      <w:r w:rsidRPr="005656A0">
        <w:rPr>
          <w:rStyle w:val="StyleUnderline"/>
        </w:rPr>
        <w:t xml:space="preserve"> </w:t>
      </w:r>
      <w:r w:rsidRPr="006404E0">
        <w:rPr>
          <w:rStyle w:val="StyleUnderline"/>
          <w:highlight w:val="green"/>
        </w:rPr>
        <w:t>that</w:t>
      </w:r>
      <w:r w:rsidRPr="005656A0">
        <w:rPr>
          <w:rStyle w:val="StyleUnderline"/>
        </w:rPr>
        <w:t xml:space="preserve"> a </w:t>
      </w:r>
      <w:r w:rsidRPr="006404E0">
        <w:rPr>
          <w:rStyle w:val="Emphasis"/>
          <w:highlight w:val="green"/>
        </w:rPr>
        <w:t>major trade</w:t>
      </w:r>
      <w:r w:rsidRPr="005656A0">
        <w:rPr>
          <w:rStyle w:val="Emphasis"/>
        </w:rPr>
        <w:t xml:space="preserve"> </w:t>
      </w:r>
      <w:r w:rsidRPr="006404E0">
        <w:rPr>
          <w:rStyle w:val="Emphasis"/>
          <w:highlight w:val="green"/>
        </w:rPr>
        <w:t>dispute</w:t>
      </w:r>
      <w:r w:rsidRPr="005656A0">
        <w:rPr>
          <w:rStyle w:val="StyleUnderline"/>
        </w:rPr>
        <w:t xml:space="preserve"> with the United States could </w:t>
      </w:r>
      <w:r w:rsidRPr="006404E0">
        <w:rPr>
          <w:rStyle w:val="Emphasis"/>
          <w:highlight w:val="green"/>
        </w:rPr>
        <w:t>undermine</w:t>
      </w:r>
      <w:r w:rsidRPr="005656A0">
        <w:rPr>
          <w:rStyle w:val="StyleUnderline"/>
        </w:rPr>
        <w:t xml:space="preserve"> the </w:t>
      </w:r>
      <w:r w:rsidRPr="005656A0">
        <w:rPr>
          <w:rStyle w:val="Emphasis"/>
        </w:rPr>
        <w:t xml:space="preserve">close security </w:t>
      </w:r>
      <w:r w:rsidRPr="006404E0">
        <w:rPr>
          <w:rStyle w:val="Emphasis"/>
          <w:highlight w:val="green"/>
        </w:rPr>
        <w:t>partnership</w:t>
      </w:r>
      <w:r w:rsidRPr="005656A0">
        <w:rPr>
          <w:sz w:val="12"/>
        </w:rPr>
        <w:t xml:space="preserve"> with Washington on which all these allies depend. As EU Council President António Costa acknowledged in September, “Escalating tensions with a key ally over tariffs, while our Eastern border is under threat, would have been an imprudent risk.” Any prospect that the EU would stand up to U.S. tariffs—as China did—was undermined by “</w:t>
      </w:r>
      <w:r w:rsidRPr="005656A0">
        <w:rPr>
          <w:rStyle w:val="StyleUnderline"/>
        </w:rPr>
        <w:t xml:space="preserve">fears that </w:t>
      </w:r>
      <w:r w:rsidRPr="005656A0">
        <w:rPr>
          <w:rStyle w:val="Emphasis"/>
        </w:rPr>
        <w:t>Trump</w:t>
      </w:r>
      <w:r w:rsidRPr="005656A0">
        <w:rPr>
          <w:rStyle w:val="StyleUnderline"/>
        </w:rPr>
        <w:t xml:space="preserve"> would </w:t>
      </w:r>
      <w:r w:rsidRPr="005656A0">
        <w:rPr>
          <w:rStyle w:val="Emphasis"/>
        </w:rPr>
        <w:t>cut off weapons</w:t>
      </w:r>
      <w:r w:rsidRPr="005656A0">
        <w:rPr>
          <w:rStyle w:val="StyleUnderline"/>
        </w:rPr>
        <w:t xml:space="preserve"> supplies to Ukraine, </w:t>
      </w:r>
      <w:r w:rsidRPr="005656A0">
        <w:rPr>
          <w:rStyle w:val="Emphasis"/>
        </w:rPr>
        <w:t>pull troops</w:t>
      </w:r>
      <w:r w:rsidRPr="005656A0">
        <w:rPr>
          <w:rStyle w:val="StyleUnderline"/>
        </w:rPr>
        <w:t xml:space="preserve"> out of </w:t>
      </w:r>
      <w:r w:rsidRPr="005656A0">
        <w:rPr>
          <w:rStyle w:val="Emphasis"/>
        </w:rPr>
        <w:t>Europe</w:t>
      </w:r>
      <w:r w:rsidRPr="005656A0">
        <w:rPr>
          <w:rStyle w:val="StyleUnderline"/>
        </w:rPr>
        <w:t xml:space="preserve">, or even </w:t>
      </w:r>
      <w:r w:rsidRPr="005656A0">
        <w:rPr>
          <w:rStyle w:val="Emphasis"/>
        </w:rPr>
        <w:t>quit NATO</w:t>
      </w:r>
      <w:r w:rsidRPr="005656A0">
        <w:rPr>
          <w:sz w:val="12"/>
        </w:rPr>
        <w:t xml:space="preserve">,” as the </w:t>
      </w:r>
      <w:r w:rsidRPr="005656A0">
        <w:rPr>
          <w:i/>
          <w:iCs/>
          <w:sz w:val="12"/>
        </w:rPr>
        <w:t>Financial Times</w:t>
      </w:r>
      <w:r w:rsidRPr="005656A0">
        <w:rPr>
          <w:sz w:val="12"/>
        </w:rPr>
        <w:t xml:space="preserve"> put it.</w:t>
      </w:r>
    </w:p>
    <w:p w14:paraId="677B1A12" w14:textId="77777777" w:rsidR="00A516A1" w:rsidRPr="005656A0" w:rsidRDefault="00A516A1" w:rsidP="00A516A1">
      <w:pPr>
        <w:rPr>
          <w:sz w:val="12"/>
        </w:rPr>
      </w:pPr>
      <w:r w:rsidRPr="005656A0">
        <w:rPr>
          <w:sz w:val="12"/>
        </w:rPr>
        <w:t>Likewise in the Middle East, Gulf countries have tried to keep Trump interested in their security with fawning and pledges to invest hundreds of billions of dollars in the United States. Qatar even gifted Trump an airplane for his personal use, signed up to a vague “economic exchange” of $1.2 trillion, and assisted Trump in pursuing a cease-fire in Gaza, for which it was rewarded in September 2025 with a U.S. promise to treat an attack on Qatar as a threat to the security of the United States. Other Gulf countries, including Saudi Arabia and the United Arab Emirates, have agreed to real estate and cryptocurrency deals with members of the Trump family and the families of other senior Trump officials, presumably hoping that it will help keep the administration on their side.</w:t>
      </w:r>
    </w:p>
    <w:p w14:paraId="78A42244" w14:textId="77777777" w:rsidR="00A516A1" w:rsidRPr="005656A0" w:rsidRDefault="00A516A1" w:rsidP="00A516A1">
      <w:pPr>
        <w:rPr>
          <w:sz w:val="12"/>
        </w:rPr>
      </w:pPr>
      <w:r w:rsidRPr="005656A0">
        <w:rPr>
          <w:sz w:val="12"/>
        </w:rPr>
        <w:t>FLATTERY GETS YOU NOWHERE</w:t>
      </w:r>
    </w:p>
    <w:p w14:paraId="4BC382F6" w14:textId="77777777" w:rsidR="00A516A1" w:rsidRPr="005656A0" w:rsidRDefault="00A516A1" w:rsidP="00A516A1">
      <w:pPr>
        <w:rPr>
          <w:sz w:val="12"/>
        </w:rPr>
      </w:pPr>
      <w:r w:rsidRPr="005656A0">
        <w:rPr>
          <w:rStyle w:val="Emphasis"/>
        </w:rPr>
        <w:t>U.S. allies</w:t>
      </w:r>
      <w:r w:rsidRPr="005656A0">
        <w:rPr>
          <w:rStyle w:val="StyleUnderline"/>
        </w:rPr>
        <w:t xml:space="preserve"> cannot be faulted for </w:t>
      </w:r>
      <w:r w:rsidRPr="006404E0">
        <w:rPr>
          <w:rStyle w:val="StyleUnderline"/>
          <w:highlight w:val="green"/>
        </w:rPr>
        <w:t xml:space="preserve">seeking to </w:t>
      </w:r>
      <w:r w:rsidRPr="006404E0">
        <w:rPr>
          <w:rStyle w:val="Emphasis"/>
          <w:highlight w:val="green"/>
        </w:rPr>
        <w:t>placate Trump</w:t>
      </w:r>
      <w:r w:rsidRPr="005656A0">
        <w:rPr>
          <w:sz w:val="12"/>
        </w:rPr>
        <w:t xml:space="preserve">. They have </w:t>
      </w:r>
      <w:r w:rsidRPr="006404E0">
        <w:rPr>
          <w:rStyle w:val="Emphasis"/>
          <w:highlight w:val="green"/>
        </w:rPr>
        <w:t>few</w:t>
      </w:r>
      <w:r w:rsidRPr="005656A0">
        <w:rPr>
          <w:rStyle w:val="Emphasis"/>
        </w:rPr>
        <w:t xml:space="preserve"> good </w:t>
      </w:r>
      <w:r w:rsidRPr="006404E0">
        <w:rPr>
          <w:rStyle w:val="Emphasis"/>
          <w:highlight w:val="green"/>
        </w:rPr>
        <w:t>alternatives</w:t>
      </w:r>
      <w:r w:rsidRPr="005656A0">
        <w:rPr>
          <w:rStyle w:val="StyleUnderline"/>
        </w:rPr>
        <w:t xml:space="preserve"> to relying on the United States for their </w:t>
      </w:r>
      <w:r w:rsidRPr="005656A0">
        <w:rPr>
          <w:rStyle w:val="Emphasis"/>
        </w:rPr>
        <w:t>security</w:t>
      </w:r>
      <w:r w:rsidRPr="005656A0">
        <w:rPr>
          <w:rStyle w:val="StyleUnderline"/>
        </w:rPr>
        <w:t xml:space="preserve"> and </w:t>
      </w:r>
      <w:r w:rsidRPr="005656A0">
        <w:rPr>
          <w:rStyle w:val="Emphasis"/>
        </w:rPr>
        <w:t>prosperity</w:t>
      </w:r>
      <w:r w:rsidRPr="005656A0">
        <w:rPr>
          <w:sz w:val="12"/>
        </w:rPr>
        <w:t xml:space="preserve">. </w:t>
      </w:r>
      <w:r w:rsidRPr="006404E0">
        <w:rPr>
          <w:rStyle w:val="Emphasis"/>
          <w:highlight w:val="green"/>
        </w:rPr>
        <w:t>But</w:t>
      </w:r>
      <w:r w:rsidRPr="005656A0">
        <w:rPr>
          <w:sz w:val="12"/>
        </w:rPr>
        <w:t xml:space="preserve"> they should have no illusions: </w:t>
      </w:r>
      <w:r w:rsidRPr="006404E0">
        <w:rPr>
          <w:rStyle w:val="Emphasis"/>
          <w:highlight w:val="green"/>
        </w:rPr>
        <w:t>Trump</w:t>
      </w:r>
      <w:r w:rsidRPr="006404E0">
        <w:rPr>
          <w:rStyle w:val="StyleUnderline"/>
          <w:highlight w:val="green"/>
        </w:rPr>
        <w:t xml:space="preserve"> is </w:t>
      </w:r>
      <w:r w:rsidRPr="006404E0">
        <w:rPr>
          <w:rStyle w:val="Emphasis"/>
          <w:highlight w:val="green"/>
        </w:rPr>
        <w:t>transactional</w:t>
      </w:r>
      <w:r w:rsidRPr="005656A0">
        <w:rPr>
          <w:rStyle w:val="StyleUnderline"/>
        </w:rPr>
        <w:t xml:space="preserve">, defines national interests </w:t>
      </w:r>
      <w:r w:rsidRPr="005656A0">
        <w:rPr>
          <w:rStyle w:val="Emphasis"/>
        </w:rPr>
        <w:t>narrowly</w:t>
      </w:r>
      <w:r w:rsidRPr="005656A0">
        <w:rPr>
          <w:rStyle w:val="StyleUnderline"/>
        </w:rPr>
        <w:t xml:space="preserve">, </w:t>
      </w:r>
      <w:r w:rsidRPr="006404E0">
        <w:rPr>
          <w:rStyle w:val="StyleUnderline"/>
          <w:highlight w:val="green"/>
        </w:rPr>
        <w:t>and</w:t>
      </w:r>
      <w:r w:rsidRPr="005656A0">
        <w:rPr>
          <w:rStyle w:val="StyleUnderline"/>
        </w:rPr>
        <w:t xml:space="preserve"> is </w:t>
      </w:r>
      <w:r w:rsidRPr="006404E0">
        <w:rPr>
          <w:rStyle w:val="Emphasis"/>
          <w:highlight w:val="green"/>
        </w:rPr>
        <w:t>loyal</w:t>
      </w:r>
      <w:r w:rsidRPr="006404E0">
        <w:rPr>
          <w:rStyle w:val="StyleUnderline"/>
          <w:highlight w:val="green"/>
        </w:rPr>
        <w:t xml:space="preserve"> only to </w:t>
      </w:r>
      <w:r w:rsidRPr="006404E0">
        <w:rPr>
          <w:rStyle w:val="Emphasis"/>
          <w:highlight w:val="green"/>
        </w:rPr>
        <w:t>himself</w:t>
      </w:r>
      <w:r w:rsidRPr="005656A0">
        <w:rPr>
          <w:sz w:val="12"/>
        </w:rPr>
        <w:t>. Flattery and headline-grabbing investment pledges can perhaps help promote positive meetings or notional agreements, but they can hardly ensure enduring support.</w:t>
      </w:r>
    </w:p>
    <w:p w14:paraId="268405BD" w14:textId="77777777" w:rsidR="00A516A1" w:rsidRPr="005656A0" w:rsidRDefault="00A516A1" w:rsidP="00A516A1">
      <w:pPr>
        <w:rPr>
          <w:sz w:val="12"/>
        </w:rPr>
      </w:pPr>
      <w:r w:rsidRPr="005656A0">
        <w:rPr>
          <w:sz w:val="12"/>
        </w:rPr>
        <w:t xml:space="preserve">It is, in fact, </w:t>
      </w:r>
      <w:r w:rsidRPr="005656A0">
        <w:rPr>
          <w:rStyle w:val="StyleUnderline"/>
        </w:rPr>
        <w:t xml:space="preserve">no longer far-fetched to imagine a world in which </w:t>
      </w:r>
      <w:r w:rsidRPr="006404E0">
        <w:rPr>
          <w:rStyle w:val="Emphasis"/>
          <w:highlight w:val="green"/>
        </w:rPr>
        <w:t>former allies</w:t>
      </w:r>
      <w:r w:rsidRPr="005656A0">
        <w:rPr>
          <w:rStyle w:val="StyleUnderline"/>
        </w:rPr>
        <w:t xml:space="preserve"> </w:t>
      </w:r>
      <w:r w:rsidRPr="006404E0">
        <w:rPr>
          <w:rStyle w:val="StyleUnderline"/>
          <w:highlight w:val="green"/>
        </w:rPr>
        <w:t>see the</w:t>
      </w:r>
      <w:r w:rsidRPr="005656A0">
        <w:rPr>
          <w:rStyle w:val="StyleUnderline"/>
        </w:rPr>
        <w:t xml:space="preserve"> </w:t>
      </w:r>
      <w:r w:rsidRPr="006404E0">
        <w:rPr>
          <w:rStyle w:val="StyleUnderline"/>
          <w:highlight w:val="green"/>
        </w:rPr>
        <w:t>U</w:t>
      </w:r>
      <w:r w:rsidRPr="005656A0">
        <w:rPr>
          <w:rStyle w:val="StyleUnderline"/>
        </w:rPr>
        <w:t xml:space="preserve">nited </w:t>
      </w:r>
      <w:r w:rsidRPr="006404E0">
        <w:rPr>
          <w:rStyle w:val="StyleUnderline"/>
          <w:highlight w:val="green"/>
        </w:rPr>
        <w:t>S</w:t>
      </w:r>
      <w:r w:rsidRPr="005656A0">
        <w:rPr>
          <w:rStyle w:val="StyleUnderline"/>
        </w:rPr>
        <w:t xml:space="preserve">tates </w:t>
      </w:r>
      <w:r w:rsidRPr="006404E0">
        <w:rPr>
          <w:rStyle w:val="StyleUnderline"/>
          <w:highlight w:val="green"/>
        </w:rPr>
        <w:t>as</w:t>
      </w:r>
      <w:r w:rsidRPr="005656A0">
        <w:rPr>
          <w:rStyle w:val="StyleUnderline"/>
        </w:rPr>
        <w:t xml:space="preserve"> not just </w:t>
      </w:r>
      <w:r w:rsidRPr="006404E0">
        <w:rPr>
          <w:rStyle w:val="Emphasis"/>
          <w:highlight w:val="green"/>
        </w:rPr>
        <w:t>unreliable</w:t>
      </w:r>
      <w:r w:rsidRPr="005656A0">
        <w:rPr>
          <w:rStyle w:val="StyleUnderline"/>
        </w:rPr>
        <w:t xml:space="preserve"> but also </w:t>
      </w:r>
      <w:r w:rsidRPr="006404E0">
        <w:rPr>
          <w:rStyle w:val="Emphasis"/>
          <w:highlight w:val="green"/>
        </w:rPr>
        <w:t>unpopular</w:t>
      </w:r>
      <w:r w:rsidRPr="005656A0">
        <w:rPr>
          <w:rStyle w:val="StyleUnderline"/>
        </w:rPr>
        <w:t xml:space="preserve"> and even </w:t>
      </w:r>
      <w:r w:rsidRPr="006404E0">
        <w:rPr>
          <w:rStyle w:val="Emphasis"/>
          <w:highlight w:val="green"/>
        </w:rPr>
        <w:t>adversarial</w:t>
      </w:r>
      <w:r w:rsidRPr="005656A0">
        <w:rPr>
          <w:sz w:val="12"/>
        </w:rPr>
        <w:t xml:space="preserve">. </w:t>
      </w:r>
      <w:r w:rsidRPr="005656A0">
        <w:rPr>
          <w:rStyle w:val="Emphasis"/>
        </w:rPr>
        <w:t>Trust</w:t>
      </w:r>
      <w:r w:rsidRPr="005656A0">
        <w:rPr>
          <w:rStyle w:val="StyleUnderline"/>
        </w:rPr>
        <w:t xml:space="preserve"> in the United States has </w:t>
      </w:r>
      <w:r w:rsidRPr="005656A0">
        <w:rPr>
          <w:rStyle w:val="Emphasis"/>
        </w:rPr>
        <w:t>collapsed</w:t>
      </w:r>
      <w:r w:rsidRPr="005656A0">
        <w:rPr>
          <w:sz w:val="12"/>
        </w:rPr>
        <w:t xml:space="preserve">. According to a survey of people in 24 countries published by the Pew Research Center last June, large majorities in most of the surveyed countries reported they have “no confidence” in Trump to “do the right thing regarding world affairs.” Early in Trump’s second term, Germany’s incoming chancellor, Friedrich Merz, said it was clear that Washington is “largely indifferent to the fate of Europe.” </w:t>
      </w:r>
      <w:r w:rsidRPr="005656A0">
        <w:rPr>
          <w:rStyle w:val="StyleUnderline"/>
        </w:rPr>
        <w:t xml:space="preserve">It is not difficult to picture other </w:t>
      </w:r>
      <w:r w:rsidRPr="005656A0">
        <w:rPr>
          <w:rStyle w:val="Emphasis"/>
        </w:rPr>
        <w:t>world leaders</w:t>
      </w:r>
      <w:r w:rsidRPr="005656A0">
        <w:rPr>
          <w:rStyle w:val="StyleUnderline"/>
        </w:rPr>
        <w:t xml:space="preserve"> reaching similar </w:t>
      </w:r>
      <w:r w:rsidRPr="005656A0">
        <w:rPr>
          <w:rStyle w:val="Emphasis"/>
        </w:rPr>
        <w:t>conclusions</w:t>
      </w:r>
      <w:r w:rsidRPr="005656A0">
        <w:rPr>
          <w:rStyle w:val="StyleUnderline"/>
        </w:rPr>
        <w:t xml:space="preserve"> about how the United States views their </w:t>
      </w:r>
      <w:r w:rsidRPr="005656A0">
        <w:rPr>
          <w:rStyle w:val="Emphasis"/>
        </w:rPr>
        <w:t>regions</w:t>
      </w:r>
      <w:r w:rsidRPr="005656A0">
        <w:rPr>
          <w:sz w:val="12"/>
        </w:rPr>
        <w:t>.</w:t>
      </w:r>
    </w:p>
    <w:p w14:paraId="31DCEC7E" w14:textId="77777777" w:rsidR="00A516A1" w:rsidRPr="005656A0" w:rsidRDefault="00A516A1" w:rsidP="00A516A1">
      <w:pPr>
        <w:rPr>
          <w:sz w:val="12"/>
        </w:rPr>
      </w:pPr>
      <w:r w:rsidRPr="005656A0">
        <w:rPr>
          <w:sz w:val="12"/>
        </w:rPr>
        <w:t xml:space="preserve">For now, </w:t>
      </w:r>
      <w:r w:rsidRPr="005656A0">
        <w:rPr>
          <w:rStyle w:val="StyleUnderline"/>
        </w:rPr>
        <w:t>many U.S. allies feel threatened by China and Russia</w:t>
      </w:r>
      <w:r w:rsidRPr="005656A0">
        <w:rPr>
          <w:sz w:val="12"/>
        </w:rPr>
        <w:t xml:space="preserve">, </w:t>
      </w:r>
      <w:r w:rsidRPr="005656A0">
        <w:rPr>
          <w:rStyle w:val="StyleUnderline"/>
        </w:rPr>
        <w:t>making it unlikely that they would go so far as to team up</w:t>
      </w:r>
      <w:r w:rsidRPr="005656A0">
        <w:rPr>
          <w:sz w:val="12"/>
        </w:rPr>
        <w:t xml:space="preserve"> with Beijing or Moscow to balance against the United States. And most Asian and European partners probably won’t join alternative geopolitical groupings such as the BRICS—a ten-country bloc named for its first five members, Brazil, Russia, India, China, and South Africa—given their differences with those countries and their desire to avoid a major crisis with Washington. But </w:t>
      </w:r>
      <w:r w:rsidRPr="005656A0">
        <w:rPr>
          <w:rStyle w:val="StyleUnderline"/>
        </w:rPr>
        <w:t>an “America first” strategy taken to its logical extreme could force U.S. allies to distance themselves from the United States to a degree that would have been virtually unthinkable</w:t>
      </w:r>
      <w:r w:rsidRPr="005656A0">
        <w:rPr>
          <w:sz w:val="12"/>
        </w:rPr>
        <w:t xml:space="preserve"> during the past 80 years.</w:t>
      </w:r>
    </w:p>
    <w:p w14:paraId="03696688" w14:textId="77777777" w:rsidR="00A516A1" w:rsidRPr="005656A0" w:rsidRDefault="00A516A1" w:rsidP="00A516A1">
      <w:pPr>
        <w:rPr>
          <w:sz w:val="12"/>
        </w:rPr>
      </w:pPr>
      <w:r w:rsidRPr="005656A0">
        <w:rPr>
          <w:sz w:val="12"/>
        </w:rPr>
        <w:t xml:space="preserve">Alternatives to relying on the United States each present major challenges, but U.S. partners may have little choice but to pursue them. Many are already developing more independent and capable militaries, increasing defense spending, and beginning to integrate with other partners. The EU, for example, has </w:t>
      </w:r>
      <w:proofErr w:type="gramStart"/>
      <w:r w:rsidRPr="005656A0">
        <w:rPr>
          <w:sz w:val="12"/>
        </w:rPr>
        <w:t>a number of</w:t>
      </w:r>
      <w:proofErr w:type="gramEnd"/>
      <w:r w:rsidRPr="005656A0">
        <w:rPr>
          <w:sz w:val="12"/>
        </w:rPr>
        <w:t xml:space="preserve"> initiatives in place that will increase defense spending and military integration by 2030, and Japan has pledged to raise its defense spending to two percent of GDP by March 2026.</w:t>
      </w:r>
    </w:p>
    <w:p w14:paraId="7D8F3131" w14:textId="77777777" w:rsidR="00A516A1" w:rsidRPr="005656A0" w:rsidRDefault="00A516A1" w:rsidP="00A516A1">
      <w:pPr>
        <w:rPr>
          <w:sz w:val="12"/>
        </w:rPr>
      </w:pPr>
      <w:r w:rsidRPr="005656A0">
        <w:rPr>
          <w:sz w:val="12"/>
        </w:rPr>
        <w:t xml:space="preserve">If managed well, such efforts could lead to more balanced and equal partnerships with the United States. But they are unlikely to leave Asia and Europe more </w:t>
      </w:r>
      <w:proofErr w:type="gramStart"/>
      <w:r w:rsidRPr="005656A0">
        <w:rPr>
          <w:sz w:val="12"/>
        </w:rPr>
        <w:t>secure</w:t>
      </w:r>
      <w:proofErr w:type="gramEnd"/>
      <w:r w:rsidRPr="005656A0">
        <w:rPr>
          <w:sz w:val="12"/>
        </w:rPr>
        <w:t>. There is nothing that U.S. allies can realistically do in the short term to compensate for the loss of a reliable defense commitment from the United States. And if the United States is less willing to protect allies, those allies may be less likely to help the United States. Not long ago, numerous Asian, European, and Middle Eastern partners were ready to send their troops to fight and die alongside those of the United States out of allegiance to Washington. But those days may be over.</w:t>
      </w:r>
    </w:p>
    <w:p w14:paraId="795F1112" w14:textId="77777777" w:rsidR="00A516A1" w:rsidRPr="005656A0" w:rsidRDefault="00A516A1" w:rsidP="00A516A1">
      <w:pPr>
        <w:rPr>
          <w:sz w:val="12"/>
        </w:rPr>
      </w:pPr>
      <w:r w:rsidRPr="005656A0">
        <w:rPr>
          <w:sz w:val="12"/>
        </w:rPr>
        <w:t>Greater self-reliance will also likely lead allies to develop defense industries less dependent on the United States. As they spend more scarce resources on defense, EU members have agreed that major categories of funding can be spent only within the EU (or in certain partner states, such as Norway, but not the United States). Germany plans to spend the vast bulk of some $95 billion in arms purchases in Europe, with only eight percent going to U.S. suppliers. And it was no coincidence that Denmark, resentful of Trump’s threats against Greenland, decided in September 2025 to make its largest ever military purchase—over $9 billion in air defense systems—from European ventures, not American ones.</w:t>
      </w:r>
    </w:p>
    <w:p w14:paraId="4F1ECB83" w14:textId="77777777" w:rsidR="00A516A1" w:rsidRPr="005656A0" w:rsidRDefault="00A516A1" w:rsidP="00A516A1">
      <w:pPr>
        <w:rPr>
          <w:sz w:val="12"/>
        </w:rPr>
      </w:pPr>
      <w:r w:rsidRPr="005656A0">
        <w:rPr>
          <w:sz w:val="12"/>
        </w:rPr>
        <w:t xml:space="preserve">Some </w:t>
      </w:r>
      <w:r w:rsidRPr="006404E0">
        <w:rPr>
          <w:rStyle w:val="Emphasis"/>
          <w:highlight w:val="green"/>
        </w:rPr>
        <w:t>allies</w:t>
      </w:r>
      <w:r w:rsidRPr="005656A0">
        <w:rPr>
          <w:rStyle w:val="StyleUnderline"/>
        </w:rPr>
        <w:t xml:space="preserve"> may also </w:t>
      </w:r>
      <w:r w:rsidRPr="006404E0">
        <w:rPr>
          <w:rStyle w:val="StyleUnderline"/>
          <w:highlight w:val="green"/>
        </w:rPr>
        <w:t xml:space="preserve">seek to </w:t>
      </w:r>
      <w:r w:rsidRPr="006404E0">
        <w:rPr>
          <w:rStyle w:val="Emphasis"/>
          <w:highlight w:val="green"/>
        </w:rPr>
        <w:t>develop</w:t>
      </w:r>
      <w:r w:rsidRPr="006404E0">
        <w:rPr>
          <w:rStyle w:val="StyleUnderline"/>
          <w:highlight w:val="green"/>
        </w:rPr>
        <w:t xml:space="preserve"> their</w:t>
      </w:r>
      <w:r w:rsidRPr="005656A0">
        <w:rPr>
          <w:rStyle w:val="StyleUnderline"/>
        </w:rPr>
        <w:t xml:space="preserve"> </w:t>
      </w:r>
      <w:r w:rsidRPr="006404E0">
        <w:rPr>
          <w:rStyle w:val="StyleUnderline"/>
          <w:highlight w:val="green"/>
        </w:rPr>
        <w:t xml:space="preserve">own </w:t>
      </w:r>
      <w:r w:rsidRPr="006404E0">
        <w:rPr>
          <w:rStyle w:val="Emphasis"/>
          <w:highlight w:val="green"/>
        </w:rPr>
        <w:t>nuclear weapons</w:t>
      </w:r>
      <w:r w:rsidRPr="005656A0">
        <w:rPr>
          <w:sz w:val="12"/>
        </w:rPr>
        <w:t xml:space="preserve">. </w:t>
      </w:r>
      <w:r w:rsidRPr="005656A0">
        <w:rPr>
          <w:rStyle w:val="StyleUnderline"/>
        </w:rPr>
        <w:t xml:space="preserve">More than </w:t>
      </w:r>
      <w:r w:rsidRPr="005656A0">
        <w:rPr>
          <w:rStyle w:val="Emphasis"/>
        </w:rPr>
        <w:t>70 percent</w:t>
      </w:r>
      <w:r w:rsidRPr="005656A0">
        <w:rPr>
          <w:rStyle w:val="StyleUnderline"/>
        </w:rPr>
        <w:t xml:space="preserve"> of </w:t>
      </w:r>
      <w:r w:rsidRPr="006404E0">
        <w:rPr>
          <w:rStyle w:val="Emphasis"/>
          <w:highlight w:val="green"/>
        </w:rPr>
        <w:t>So</w:t>
      </w:r>
      <w:r w:rsidRPr="005656A0">
        <w:rPr>
          <w:rStyle w:val="Emphasis"/>
        </w:rPr>
        <w:t xml:space="preserve">uth </w:t>
      </w:r>
      <w:r w:rsidRPr="006404E0">
        <w:rPr>
          <w:rStyle w:val="Emphasis"/>
          <w:highlight w:val="green"/>
        </w:rPr>
        <w:t>Ko</w:t>
      </w:r>
      <w:r w:rsidRPr="005656A0">
        <w:rPr>
          <w:rStyle w:val="Emphasis"/>
        </w:rPr>
        <w:t>reans</w:t>
      </w:r>
      <w:r w:rsidRPr="005656A0">
        <w:rPr>
          <w:rStyle w:val="StyleUnderline"/>
        </w:rPr>
        <w:t xml:space="preserve"> </w:t>
      </w:r>
      <w:r w:rsidRPr="006404E0">
        <w:rPr>
          <w:rStyle w:val="StyleUnderline"/>
          <w:highlight w:val="green"/>
        </w:rPr>
        <w:t>want</w:t>
      </w:r>
      <w:r w:rsidRPr="005656A0">
        <w:rPr>
          <w:rStyle w:val="StyleUnderline"/>
        </w:rPr>
        <w:t xml:space="preserve"> their government to get </w:t>
      </w:r>
      <w:r w:rsidRPr="006404E0">
        <w:rPr>
          <w:rStyle w:val="StyleUnderline"/>
          <w:highlight w:val="green"/>
        </w:rPr>
        <w:t xml:space="preserve">the </w:t>
      </w:r>
      <w:r w:rsidRPr="006404E0">
        <w:rPr>
          <w:rStyle w:val="Emphasis"/>
          <w:highlight w:val="green"/>
        </w:rPr>
        <w:t>bomb</w:t>
      </w:r>
      <w:r w:rsidRPr="005656A0">
        <w:rPr>
          <w:sz w:val="12"/>
        </w:rPr>
        <w:t xml:space="preserve">, according to polling published in 2024 by Gallup Korea. Although </w:t>
      </w:r>
      <w:proofErr w:type="gramStart"/>
      <w:r w:rsidRPr="005656A0">
        <w:rPr>
          <w:sz w:val="12"/>
        </w:rPr>
        <w:t>a majority of</w:t>
      </w:r>
      <w:proofErr w:type="gramEnd"/>
      <w:r w:rsidRPr="005656A0">
        <w:rPr>
          <w:sz w:val="12"/>
        </w:rPr>
        <w:t xml:space="preserve"> people in Japan oppose nuclear weapons, more are becoming open to the idea of their country developing its own. In Europe, </w:t>
      </w:r>
      <w:r w:rsidRPr="005656A0">
        <w:rPr>
          <w:rStyle w:val="StyleUnderline"/>
        </w:rPr>
        <w:t xml:space="preserve">doubts about U.S. </w:t>
      </w:r>
      <w:r w:rsidRPr="005656A0">
        <w:rPr>
          <w:rStyle w:val="Emphasis"/>
        </w:rPr>
        <w:t>extended deterrence</w:t>
      </w:r>
      <w:r w:rsidRPr="005656A0">
        <w:rPr>
          <w:rStyle w:val="StyleUnderline"/>
        </w:rPr>
        <w:t xml:space="preserve"> prompted Merz to raise the possibility that </w:t>
      </w:r>
      <w:r w:rsidRPr="006404E0">
        <w:rPr>
          <w:rStyle w:val="StyleUnderline"/>
          <w:highlight w:val="green"/>
        </w:rPr>
        <w:t>France</w:t>
      </w:r>
      <w:r w:rsidRPr="005656A0">
        <w:rPr>
          <w:rStyle w:val="StyleUnderline"/>
        </w:rPr>
        <w:t xml:space="preserve"> </w:t>
      </w:r>
      <w:r w:rsidRPr="006404E0">
        <w:rPr>
          <w:rStyle w:val="StyleUnderline"/>
          <w:highlight w:val="green"/>
        </w:rPr>
        <w:t>and</w:t>
      </w:r>
      <w:r w:rsidRPr="005656A0">
        <w:rPr>
          <w:rStyle w:val="StyleUnderline"/>
        </w:rPr>
        <w:t xml:space="preserve"> the </w:t>
      </w:r>
      <w:r w:rsidRPr="006404E0">
        <w:rPr>
          <w:rStyle w:val="StyleUnderline"/>
          <w:highlight w:val="green"/>
        </w:rPr>
        <w:t>U</w:t>
      </w:r>
      <w:r w:rsidRPr="005656A0">
        <w:rPr>
          <w:rStyle w:val="StyleUnderline"/>
        </w:rPr>
        <w:t xml:space="preserve">nited </w:t>
      </w:r>
      <w:r w:rsidRPr="006404E0">
        <w:rPr>
          <w:rStyle w:val="StyleUnderline"/>
          <w:highlight w:val="green"/>
        </w:rPr>
        <w:t>K</w:t>
      </w:r>
      <w:r w:rsidRPr="005656A0">
        <w:rPr>
          <w:rStyle w:val="StyleUnderline"/>
        </w:rPr>
        <w:t xml:space="preserve">ingdom </w:t>
      </w:r>
      <w:r w:rsidRPr="006404E0">
        <w:rPr>
          <w:rStyle w:val="StyleUnderline"/>
          <w:highlight w:val="green"/>
        </w:rPr>
        <w:t xml:space="preserve">might </w:t>
      </w:r>
      <w:r w:rsidRPr="006404E0">
        <w:rPr>
          <w:rStyle w:val="Emphasis"/>
          <w:highlight w:val="green"/>
        </w:rPr>
        <w:t>supplement</w:t>
      </w:r>
      <w:r w:rsidRPr="005656A0">
        <w:rPr>
          <w:rStyle w:val="StyleUnderline"/>
        </w:rPr>
        <w:t xml:space="preserve"> </w:t>
      </w:r>
      <w:r w:rsidRPr="006404E0">
        <w:rPr>
          <w:rStyle w:val="StyleUnderline"/>
          <w:highlight w:val="green"/>
        </w:rPr>
        <w:t>the</w:t>
      </w:r>
      <w:r w:rsidRPr="005656A0">
        <w:rPr>
          <w:rStyle w:val="StyleUnderline"/>
        </w:rPr>
        <w:t xml:space="preserve"> American </w:t>
      </w:r>
      <w:r w:rsidRPr="006404E0">
        <w:rPr>
          <w:rStyle w:val="Emphasis"/>
          <w:highlight w:val="green"/>
        </w:rPr>
        <w:t>nuclear shield</w:t>
      </w:r>
      <w:r w:rsidRPr="005656A0">
        <w:rPr>
          <w:sz w:val="12"/>
        </w:rPr>
        <w:t>. In March, Polish Prime Minister Donald Tusk said that “Poland must pursue the most advanced capabilities, including nuclear and modern unconventional weapons.” And in September, just after Israel launched airstrikes on Qatar—an attack the United States did not prevent—</w:t>
      </w:r>
      <w:r w:rsidRPr="006404E0">
        <w:rPr>
          <w:rStyle w:val="Emphasis"/>
          <w:highlight w:val="green"/>
        </w:rPr>
        <w:t>Saudi Arabia</w:t>
      </w:r>
      <w:r w:rsidRPr="005656A0">
        <w:rPr>
          <w:rStyle w:val="StyleUnderline"/>
        </w:rPr>
        <w:t xml:space="preserve"> </w:t>
      </w:r>
      <w:r w:rsidRPr="006404E0">
        <w:rPr>
          <w:rStyle w:val="StyleUnderline"/>
          <w:highlight w:val="green"/>
        </w:rPr>
        <w:t>signed</w:t>
      </w:r>
      <w:r w:rsidRPr="005656A0">
        <w:rPr>
          <w:rStyle w:val="StyleUnderline"/>
        </w:rPr>
        <w:t xml:space="preserve"> a defense agreement </w:t>
      </w:r>
      <w:r w:rsidRPr="006404E0">
        <w:rPr>
          <w:rStyle w:val="StyleUnderline"/>
          <w:highlight w:val="green"/>
        </w:rPr>
        <w:t xml:space="preserve">with </w:t>
      </w:r>
      <w:r w:rsidRPr="006404E0">
        <w:rPr>
          <w:rStyle w:val="Emphasis"/>
          <w:highlight w:val="green"/>
        </w:rPr>
        <w:t>Pakistan</w:t>
      </w:r>
      <w:r w:rsidRPr="005656A0">
        <w:rPr>
          <w:sz w:val="12"/>
        </w:rPr>
        <w:t xml:space="preserve">. Pakistan has said that, under the deal, it </w:t>
      </w:r>
      <w:r w:rsidRPr="005656A0">
        <w:rPr>
          <w:rStyle w:val="StyleUnderline"/>
        </w:rPr>
        <w:t xml:space="preserve">could </w:t>
      </w:r>
      <w:r w:rsidRPr="006404E0">
        <w:rPr>
          <w:rStyle w:val="StyleUnderline"/>
          <w:highlight w:val="green"/>
        </w:rPr>
        <w:t xml:space="preserve">make its </w:t>
      </w:r>
      <w:r w:rsidRPr="006404E0">
        <w:rPr>
          <w:rStyle w:val="Emphasis"/>
          <w:highlight w:val="green"/>
        </w:rPr>
        <w:t>nuclear deterrent</w:t>
      </w:r>
      <w:r w:rsidRPr="006404E0">
        <w:rPr>
          <w:rStyle w:val="StyleUnderline"/>
          <w:highlight w:val="green"/>
        </w:rPr>
        <w:t xml:space="preserve"> </w:t>
      </w:r>
      <w:r w:rsidRPr="006404E0">
        <w:rPr>
          <w:rStyle w:val="Emphasis"/>
          <w:highlight w:val="green"/>
        </w:rPr>
        <w:t>available</w:t>
      </w:r>
      <w:r w:rsidRPr="005656A0">
        <w:rPr>
          <w:rStyle w:val="StyleUnderline"/>
        </w:rPr>
        <w:t xml:space="preserve"> to Saudi Arabia if needed</w:t>
      </w:r>
      <w:r w:rsidRPr="005656A0">
        <w:rPr>
          <w:sz w:val="12"/>
        </w:rPr>
        <w:t>.</w:t>
      </w:r>
    </w:p>
    <w:p w14:paraId="6B7230B0" w14:textId="77777777" w:rsidR="00A516A1" w:rsidRPr="005656A0" w:rsidRDefault="00A516A1" w:rsidP="00A516A1">
      <w:pPr>
        <w:rPr>
          <w:sz w:val="12"/>
        </w:rPr>
      </w:pPr>
      <w:r w:rsidRPr="005656A0">
        <w:rPr>
          <w:rStyle w:val="Emphasis"/>
        </w:rPr>
        <w:t>Replacing</w:t>
      </w:r>
      <w:r w:rsidRPr="005656A0">
        <w:rPr>
          <w:rStyle w:val="StyleUnderline"/>
        </w:rPr>
        <w:t xml:space="preserve"> the U.S. </w:t>
      </w:r>
      <w:r w:rsidRPr="005656A0">
        <w:rPr>
          <w:rStyle w:val="Emphasis"/>
        </w:rPr>
        <w:t>nuclear umbrella</w:t>
      </w:r>
      <w:r w:rsidRPr="005656A0">
        <w:rPr>
          <w:rStyle w:val="StyleUnderline"/>
        </w:rPr>
        <w:t xml:space="preserve"> will be politically </w:t>
      </w:r>
      <w:r w:rsidRPr="005656A0">
        <w:rPr>
          <w:rStyle w:val="Emphasis"/>
        </w:rPr>
        <w:t>difficult</w:t>
      </w:r>
      <w:r w:rsidRPr="005656A0">
        <w:rPr>
          <w:sz w:val="12"/>
        </w:rPr>
        <w:t xml:space="preserve">, technologically challenging, and exceedingly expensive. </w:t>
      </w:r>
      <w:r w:rsidRPr="005656A0">
        <w:rPr>
          <w:rStyle w:val="StyleUnderline"/>
        </w:rPr>
        <w:t xml:space="preserve">It might not even prove effective at </w:t>
      </w:r>
      <w:r w:rsidRPr="005656A0">
        <w:rPr>
          <w:rStyle w:val="Emphasis"/>
        </w:rPr>
        <w:t>deterring adversaries</w:t>
      </w:r>
      <w:r w:rsidRPr="005656A0">
        <w:rPr>
          <w:sz w:val="12"/>
        </w:rPr>
        <w:t xml:space="preserve">, because the </w:t>
      </w:r>
      <w:r w:rsidRPr="006404E0">
        <w:rPr>
          <w:rStyle w:val="StyleUnderline"/>
          <w:highlight w:val="green"/>
        </w:rPr>
        <w:t>small</w:t>
      </w:r>
      <w:r w:rsidRPr="005656A0">
        <w:rPr>
          <w:rStyle w:val="StyleUnderline"/>
        </w:rPr>
        <w:t xml:space="preserve"> </w:t>
      </w:r>
      <w:r w:rsidRPr="006404E0">
        <w:rPr>
          <w:rStyle w:val="Emphasis"/>
          <w:highlight w:val="green"/>
        </w:rPr>
        <w:t>non-U.S.</w:t>
      </w:r>
      <w:r w:rsidRPr="005656A0">
        <w:rPr>
          <w:rStyle w:val="Emphasis"/>
        </w:rPr>
        <w:t xml:space="preserve"> nuclear </w:t>
      </w:r>
      <w:r w:rsidRPr="006404E0">
        <w:rPr>
          <w:rStyle w:val="Emphasis"/>
          <w:highlight w:val="green"/>
        </w:rPr>
        <w:t>forces</w:t>
      </w:r>
      <w:r w:rsidRPr="005656A0">
        <w:rPr>
          <w:rStyle w:val="StyleUnderline"/>
        </w:rPr>
        <w:t xml:space="preserve"> </w:t>
      </w:r>
      <w:r w:rsidRPr="006404E0">
        <w:rPr>
          <w:rStyle w:val="StyleUnderline"/>
          <w:highlight w:val="green"/>
        </w:rPr>
        <w:t xml:space="preserve">would be </w:t>
      </w:r>
      <w:r w:rsidRPr="006404E0">
        <w:rPr>
          <w:rStyle w:val="Emphasis"/>
          <w:highlight w:val="green"/>
        </w:rPr>
        <w:t>overwhelmed</w:t>
      </w:r>
      <w:r w:rsidRPr="005656A0">
        <w:rPr>
          <w:rStyle w:val="StyleUnderline"/>
        </w:rPr>
        <w:t xml:space="preserve"> by the much larger arsenals belonging to China and Russia</w:t>
      </w:r>
      <w:r w:rsidRPr="005656A0">
        <w:rPr>
          <w:sz w:val="12"/>
        </w:rPr>
        <w:t>, the most likely aggressors. But over time, U</w:t>
      </w:r>
      <w:r w:rsidRPr="005656A0">
        <w:rPr>
          <w:rStyle w:val="StyleUnderline"/>
        </w:rPr>
        <w:t>.S. partners will have to take seriously the possibility that they will need their own nuclear forces because the United States will refuse to defend them</w:t>
      </w:r>
      <w:r w:rsidRPr="005656A0">
        <w:rPr>
          <w:sz w:val="12"/>
        </w:rPr>
        <w:t>.</w:t>
      </w:r>
    </w:p>
    <w:p w14:paraId="16C2B073" w14:textId="77777777" w:rsidR="00A516A1" w:rsidRPr="005656A0" w:rsidRDefault="00A516A1" w:rsidP="00A516A1">
      <w:pPr>
        <w:rPr>
          <w:sz w:val="12"/>
        </w:rPr>
      </w:pPr>
      <w:r w:rsidRPr="005656A0">
        <w:rPr>
          <w:sz w:val="12"/>
        </w:rPr>
        <w:t>The erosion of U.S. leadership and reliability will have major implications for the world economic order, as well. For the most part, the United States’ allies in Asia and Europe have decided to accept one-sided trade deals rather than join forces against the United States, but their calculus might change. When Trump, during his first term, pulled the United States out of the Trans-Pacific Partnership—a major U.S.-led trading bloc designed in part to counterbalance China—Australia, Canada, and Japan stuck with the pact. A few years later, many of the same countries joined China in the Regional Comprehensive Economic Partnership, now the largest free-trade agreement in the world—and one that does not include the United States. The less U.S. partners rely on the United States for security, the easier it is for them to work with one another, or with other great powers, to balance what they see as hostile economic policies coming out of Washington.</w:t>
      </w:r>
    </w:p>
    <w:p w14:paraId="45F7DD74" w14:textId="77777777" w:rsidR="00A516A1" w:rsidRPr="005656A0" w:rsidRDefault="00A516A1" w:rsidP="00A516A1">
      <w:pPr>
        <w:rPr>
          <w:sz w:val="12"/>
        </w:rPr>
      </w:pPr>
      <w:r w:rsidRPr="005656A0">
        <w:rPr>
          <w:sz w:val="12"/>
        </w:rPr>
        <w:t xml:space="preserve">As the old order collapses, the </w:t>
      </w:r>
      <w:r w:rsidRPr="005656A0">
        <w:rPr>
          <w:rStyle w:val="StyleUnderline"/>
        </w:rPr>
        <w:t xml:space="preserve">world could become a </w:t>
      </w:r>
      <w:r w:rsidRPr="005656A0">
        <w:rPr>
          <w:rStyle w:val="Emphasis"/>
        </w:rPr>
        <w:t>scarier place</w:t>
      </w:r>
      <w:r w:rsidRPr="005656A0">
        <w:rPr>
          <w:sz w:val="12"/>
        </w:rPr>
        <w:t xml:space="preserve">. And even if allies come up with </w:t>
      </w:r>
      <w:proofErr w:type="gramStart"/>
      <w:r w:rsidRPr="005656A0">
        <w:rPr>
          <w:sz w:val="12"/>
        </w:rPr>
        <w:t>a Plan</w:t>
      </w:r>
      <w:proofErr w:type="gramEnd"/>
      <w:r w:rsidRPr="005656A0">
        <w:rPr>
          <w:sz w:val="12"/>
        </w:rPr>
        <w:t xml:space="preserve"> B, </w:t>
      </w:r>
      <w:r w:rsidRPr="005656A0">
        <w:rPr>
          <w:rStyle w:val="StyleUnderline"/>
        </w:rPr>
        <w:t xml:space="preserve">they might </w:t>
      </w:r>
      <w:r w:rsidRPr="005656A0">
        <w:rPr>
          <w:rStyle w:val="Emphasis"/>
        </w:rPr>
        <w:t>not be able</w:t>
      </w:r>
      <w:r w:rsidRPr="005656A0">
        <w:rPr>
          <w:rStyle w:val="StyleUnderline"/>
        </w:rPr>
        <w:t xml:space="preserve"> to handle </w:t>
      </w:r>
      <w:r w:rsidRPr="005656A0">
        <w:rPr>
          <w:rStyle w:val="Emphasis"/>
        </w:rPr>
        <w:t>increased aggression</w:t>
      </w:r>
      <w:r w:rsidRPr="005656A0">
        <w:rPr>
          <w:rStyle w:val="StyleUnderline"/>
        </w:rPr>
        <w:t xml:space="preserve"> on their own</w:t>
      </w:r>
      <w:r w:rsidRPr="005656A0">
        <w:rPr>
          <w:sz w:val="12"/>
        </w:rPr>
        <w:t xml:space="preserve">. This is not the first “America first” policy inflicted on them. During the early decades of the twentieth century, many in Washington took a similar approach, based on high tariffs, </w:t>
      </w:r>
      <w:r w:rsidRPr="005656A0">
        <w:rPr>
          <w:rStyle w:val="StyleUnderline"/>
        </w:rPr>
        <w:t xml:space="preserve">an </w:t>
      </w:r>
      <w:r w:rsidRPr="006404E0">
        <w:rPr>
          <w:rStyle w:val="Emphasis"/>
          <w:highlight w:val="green"/>
        </w:rPr>
        <w:t>aversion</w:t>
      </w:r>
      <w:r w:rsidRPr="006404E0">
        <w:rPr>
          <w:rStyle w:val="StyleUnderline"/>
          <w:highlight w:val="green"/>
        </w:rPr>
        <w:t xml:space="preserve"> to </w:t>
      </w:r>
      <w:r w:rsidRPr="006404E0">
        <w:rPr>
          <w:rStyle w:val="Emphasis"/>
          <w:highlight w:val="green"/>
        </w:rPr>
        <w:t>alliance commitments</w:t>
      </w:r>
      <w:r w:rsidRPr="005656A0">
        <w:rPr>
          <w:rStyle w:val="StyleUnderline"/>
        </w:rPr>
        <w:t xml:space="preserve"> and foreign wars</w:t>
      </w:r>
      <w:r w:rsidRPr="005656A0">
        <w:rPr>
          <w:sz w:val="12"/>
        </w:rPr>
        <w:t xml:space="preserve">, and a desire to appease rather than stand up to autocratic powers. The </w:t>
      </w:r>
      <w:r w:rsidRPr="005656A0">
        <w:rPr>
          <w:rStyle w:val="StyleUnderline"/>
        </w:rPr>
        <w:t xml:space="preserve">results </w:t>
      </w:r>
      <w:r w:rsidRPr="006404E0">
        <w:rPr>
          <w:rStyle w:val="StyleUnderline"/>
          <w:highlight w:val="green"/>
        </w:rPr>
        <w:t>paved the way for</w:t>
      </w:r>
      <w:r w:rsidRPr="005656A0">
        <w:rPr>
          <w:rStyle w:val="StyleUnderline"/>
        </w:rPr>
        <w:t xml:space="preserve"> </w:t>
      </w:r>
      <w:r w:rsidRPr="006404E0">
        <w:rPr>
          <w:rStyle w:val="Emphasis"/>
          <w:highlight w:val="green"/>
        </w:rPr>
        <w:t>global aggression</w:t>
      </w:r>
      <w:r w:rsidRPr="005656A0">
        <w:rPr>
          <w:rStyle w:val="StyleUnderline"/>
        </w:rPr>
        <w:t xml:space="preserve"> in the </w:t>
      </w:r>
      <w:r w:rsidRPr="005656A0">
        <w:rPr>
          <w:rStyle w:val="Emphasis"/>
        </w:rPr>
        <w:t>1930s.</w:t>
      </w:r>
      <w:r w:rsidRPr="005656A0">
        <w:rPr>
          <w:sz w:val="12"/>
        </w:rPr>
        <w:t xml:space="preserve"> Without Washington’s support, American allies were unable to do anything about it.</w:t>
      </w:r>
    </w:p>
    <w:p w14:paraId="50F79563" w14:textId="77777777" w:rsidR="00A516A1" w:rsidRPr="005656A0" w:rsidRDefault="00A516A1" w:rsidP="00A516A1">
      <w:pPr>
        <w:rPr>
          <w:sz w:val="12"/>
        </w:rPr>
      </w:pPr>
      <w:r w:rsidRPr="005656A0">
        <w:rPr>
          <w:rStyle w:val="Emphasis"/>
        </w:rPr>
        <w:t>No one</w:t>
      </w:r>
      <w:r w:rsidRPr="005656A0">
        <w:rPr>
          <w:rStyle w:val="StyleUnderline"/>
        </w:rPr>
        <w:t xml:space="preserve"> should wish to see the </w:t>
      </w:r>
      <w:r w:rsidRPr="005656A0">
        <w:rPr>
          <w:rStyle w:val="Emphasis"/>
        </w:rPr>
        <w:t>end</w:t>
      </w:r>
      <w:r w:rsidRPr="005656A0">
        <w:rPr>
          <w:rStyle w:val="StyleUnderline"/>
        </w:rPr>
        <w:t xml:space="preserve"> of a </w:t>
      </w:r>
      <w:r w:rsidRPr="005656A0">
        <w:rPr>
          <w:rStyle w:val="Emphasis"/>
        </w:rPr>
        <w:t>U.S.-led alliance system</w:t>
      </w:r>
      <w:r w:rsidRPr="005656A0">
        <w:rPr>
          <w:sz w:val="12"/>
        </w:rPr>
        <w:t xml:space="preserve"> that, for all its weaknesses, costs, and imbalances, has served Washington and its partners well for several generations. But no one should count on it to endure, either. The </w:t>
      </w:r>
      <w:r w:rsidRPr="005656A0">
        <w:rPr>
          <w:rStyle w:val="Emphasis"/>
        </w:rPr>
        <w:t xml:space="preserve">second </w:t>
      </w:r>
      <w:r w:rsidRPr="006404E0">
        <w:rPr>
          <w:rStyle w:val="Emphasis"/>
          <w:highlight w:val="green"/>
        </w:rPr>
        <w:t>Trump</w:t>
      </w:r>
      <w:r w:rsidRPr="005656A0">
        <w:rPr>
          <w:rStyle w:val="StyleUnderline"/>
        </w:rPr>
        <w:t xml:space="preserve"> </w:t>
      </w:r>
      <w:r w:rsidRPr="005656A0">
        <w:rPr>
          <w:rStyle w:val="Emphasis"/>
        </w:rPr>
        <w:t>admin</w:t>
      </w:r>
      <w:r w:rsidRPr="005656A0">
        <w:rPr>
          <w:rStyle w:val="StyleUnderline"/>
        </w:rPr>
        <w:t xml:space="preserve">istration </w:t>
      </w:r>
      <w:r w:rsidRPr="006404E0">
        <w:rPr>
          <w:rStyle w:val="StyleUnderline"/>
          <w:highlight w:val="green"/>
        </w:rPr>
        <w:t xml:space="preserve">is </w:t>
      </w:r>
      <w:r w:rsidRPr="006404E0">
        <w:rPr>
          <w:rStyle w:val="Emphasis"/>
          <w:highlight w:val="green"/>
        </w:rPr>
        <w:t>not committed</w:t>
      </w:r>
      <w:r w:rsidRPr="005656A0">
        <w:rPr>
          <w:rStyle w:val="StyleUnderline"/>
        </w:rPr>
        <w:t xml:space="preserve"> to defending that system</w:t>
      </w:r>
      <w:r w:rsidRPr="005656A0">
        <w:rPr>
          <w:sz w:val="12"/>
        </w:rPr>
        <w:t xml:space="preserve">, and there is </w:t>
      </w:r>
      <w:r w:rsidRPr="006404E0">
        <w:rPr>
          <w:rStyle w:val="Emphasis"/>
          <w:highlight w:val="green"/>
        </w:rPr>
        <w:t>no guarantee</w:t>
      </w:r>
      <w:r w:rsidRPr="005656A0">
        <w:rPr>
          <w:rStyle w:val="StyleUnderline"/>
        </w:rPr>
        <w:t xml:space="preserve"> that </w:t>
      </w:r>
      <w:r w:rsidRPr="006404E0">
        <w:rPr>
          <w:rStyle w:val="StyleUnderline"/>
          <w:highlight w:val="green"/>
        </w:rPr>
        <w:t xml:space="preserve">the </w:t>
      </w:r>
      <w:r w:rsidRPr="006404E0">
        <w:rPr>
          <w:rStyle w:val="Emphasis"/>
          <w:highlight w:val="green"/>
        </w:rPr>
        <w:t>next</w:t>
      </w:r>
      <w:r w:rsidRPr="005656A0">
        <w:rPr>
          <w:rStyle w:val="Emphasis"/>
        </w:rPr>
        <w:t xml:space="preserve"> </w:t>
      </w:r>
      <w:r w:rsidRPr="006404E0">
        <w:rPr>
          <w:rStyle w:val="Emphasis"/>
          <w:highlight w:val="green"/>
        </w:rPr>
        <w:t>pres</w:t>
      </w:r>
      <w:r w:rsidRPr="005656A0">
        <w:rPr>
          <w:rStyle w:val="Emphasis"/>
        </w:rPr>
        <w:t>ident</w:t>
      </w:r>
      <w:r w:rsidRPr="005656A0">
        <w:rPr>
          <w:rStyle w:val="StyleUnderline"/>
        </w:rPr>
        <w:t xml:space="preserve"> </w:t>
      </w:r>
      <w:r w:rsidRPr="006404E0">
        <w:rPr>
          <w:rStyle w:val="StyleUnderline"/>
          <w:highlight w:val="green"/>
        </w:rPr>
        <w:t>will be</w:t>
      </w:r>
      <w:r w:rsidRPr="006404E0">
        <w:rPr>
          <w:sz w:val="12"/>
          <w:highlight w:val="green"/>
        </w:rPr>
        <w:t>.</w:t>
      </w:r>
    </w:p>
    <w:p w14:paraId="452AE688" w14:textId="77777777" w:rsidR="00A516A1" w:rsidRPr="001A7D3E" w:rsidRDefault="00A516A1" w:rsidP="00A516A1">
      <w:pPr>
        <w:spacing w:line="256" w:lineRule="auto"/>
        <w:rPr>
          <w:rFonts w:eastAsia="Calibri"/>
          <w:sz w:val="12"/>
        </w:rPr>
      </w:pPr>
    </w:p>
    <w:p w14:paraId="19DADB02" w14:textId="77777777" w:rsidR="00A516A1" w:rsidRPr="001A7D3E" w:rsidRDefault="00A516A1" w:rsidP="00A516A1"/>
    <w:p w14:paraId="7C1088E8" w14:textId="77777777" w:rsidR="00A516A1" w:rsidRDefault="00A516A1" w:rsidP="00A516A1">
      <w:pPr>
        <w:pStyle w:val="Heading3"/>
      </w:pPr>
      <w:r>
        <w:t>OFF</w:t>
      </w:r>
    </w:p>
    <w:p w14:paraId="21611A6E" w14:textId="77777777" w:rsidR="00A516A1" w:rsidRPr="00647213" w:rsidRDefault="00A516A1" w:rsidP="00A516A1">
      <w:r w:rsidRPr="009D3369">
        <w:t>ANTITRUST DA</w:t>
      </w:r>
    </w:p>
    <w:p w14:paraId="253FA20A" w14:textId="77777777" w:rsidR="00A516A1" w:rsidRPr="00380DCF" w:rsidRDefault="00A516A1" w:rsidP="00A516A1">
      <w:pPr>
        <w:pStyle w:val="Heading4"/>
      </w:pPr>
      <w:r>
        <w:t xml:space="preserve">The plan collapses broader antitrust doctrine by enshrining anticompetitive practices under the First Amendment </w:t>
      </w:r>
      <w:r w:rsidRPr="00380DCF">
        <w:t xml:space="preserve">AND undermining enforcement. </w:t>
      </w:r>
    </w:p>
    <w:p w14:paraId="15381654" w14:textId="77777777" w:rsidR="00A516A1" w:rsidRDefault="00A516A1" w:rsidP="00A516A1">
      <w:r w:rsidRPr="0074442C">
        <w:rPr>
          <w:rStyle w:val="Style13ptBold"/>
        </w:rPr>
        <w:t>MacDonald ‘22</w:t>
      </w:r>
      <w:r w:rsidRPr="0074442C">
        <w:t xml:space="preserve"> </w:t>
      </w:r>
      <w:r>
        <w:t>[</w:t>
      </w:r>
      <w:r w:rsidRPr="0074442C">
        <w:t>Alex, co-chair of the Workplace Policy Institute, former law clerk to the District of Columbia Court of Appeals. "Secondary Picketing, Trade Restraints, and the First Amendment: A Historical and Practical Case for Legal Stability," Hofstra Labor &amp; Employment Law Journal 40, no. 1 (Fall 2022): 1-</w:t>
      </w:r>
      <w:proofErr w:type="gramStart"/>
      <w:r w:rsidRPr="0074442C">
        <w:t>72</w:t>
      </w:r>
      <w:r>
        <w:t>]/</w:t>
      </w:r>
      <w:proofErr w:type="gramEnd"/>
      <w:r>
        <w:t>/RNey</w:t>
      </w:r>
    </w:p>
    <w:p w14:paraId="23BD4CF0" w14:textId="77777777" w:rsidR="00A516A1" w:rsidRPr="0074442C" w:rsidRDefault="00A516A1" w:rsidP="00A516A1">
      <w:pPr>
        <w:rPr>
          <w:sz w:val="12"/>
        </w:rPr>
      </w:pPr>
      <w:r w:rsidRPr="004C0BF0">
        <w:rPr>
          <w:sz w:val="12"/>
        </w:rPr>
        <w:t xml:space="preserve">In fact, this associational angle wouldn't be entirely new. In </w:t>
      </w:r>
      <w:r w:rsidRPr="004C0BF0">
        <w:rPr>
          <w:rStyle w:val="Emphasis"/>
        </w:rPr>
        <w:t>Janus v. AFCME</w:t>
      </w:r>
      <w:r w:rsidRPr="004C0BF0">
        <w:rPr>
          <w:sz w:val="12"/>
        </w:rPr>
        <w:t xml:space="preserve">,76 8 </w:t>
      </w:r>
      <w:r w:rsidRPr="004C0BF0">
        <w:rPr>
          <w:rStyle w:val="StyleUnderline"/>
        </w:rPr>
        <w:t xml:space="preserve">the Supreme Court held that the </w:t>
      </w:r>
      <w:r w:rsidRPr="004C0BF0">
        <w:rPr>
          <w:rStyle w:val="Emphasis"/>
        </w:rPr>
        <w:t>First Amendment</w:t>
      </w:r>
      <w:r w:rsidRPr="004C0BF0">
        <w:rPr>
          <w:rStyle w:val="StyleUnderline"/>
        </w:rPr>
        <w:t xml:space="preserve"> </w:t>
      </w:r>
      <w:r w:rsidRPr="004C0BF0">
        <w:rPr>
          <w:rStyle w:val="Emphasis"/>
        </w:rPr>
        <w:t>barred</w:t>
      </w:r>
      <w:r w:rsidRPr="004C0BF0">
        <w:rPr>
          <w:rStyle w:val="StyleUnderline"/>
        </w:rPr>
        <w:t xml:space="preserve"> a public-sector union from extracting "</w:t>
      </w:r>
      <w:r w:rsidRPr="004C0BF0">
        <w:rPr>
          <w:rStyle w:val="Emphasis"/>
        </w:rPr>
        <w:t>agency fees</w:t>
      </w:r>
      <w:r w:rsidRPr="004C0BF0">
        <w:rPr>
          <w:rStyle w:val="StyleUnderline"/>
        </w:rPr>
        <w:t>"</w:t>
      </w:r>
      <w:r w:rsidRPr="004C0BF0">
        <w:rPr>
          <w:sz w:val="12"/>
        </w:rPr>
        <w:t xml:space="preserve"> from non-members. Even though unions must represent all workers in a bargaining unit, the Court held that public unions could not compel dissenters to pay for bargaining services they neither wanted nor agreed with.769 The C</w:t>
      </w:r>
      <w:r w:rsidRPr="0074442C">
        <w:rPr>
          <w:sz w:val="12"/>
        </w:rPr>
        <w:t xml:space="preserve">ourt premised its opinion on the rule against compelled speech. 770 But still, </w:t>
      </w:r>
      <w:r w:rsidRPr="0074442C">
        <w:rPr>
          <w:rStyle w:val="Emphasis"/>
        </w:rPr>
        <w:t>worker-</w:t>
      </w:r>
      <w:r w:rsidRPr="004C0BF0">
        <w:rPr>
          <w:rStyle w:val="Emphasis"/>
        </w:rPr>
        <w:t>rights</w:t>
      </w:r>
      <w:r w:rsidRPr="004C0BF0">
        <w:rPr>
          <w:rStyle w:val="StyleUnderline"/>
        </w:rPr>
        <w:t xml:space="preserve"> groups have already tried to </w:t>
      </w:r>
      <w:r w:rsidRPr="004C0BF0">
        <w:rPr>
          <w:rStyle w:val="Emphasis"/>
        </w:rPr>
        <w:t>expand</w:t>
      </w:r>
      <w:r w:rsidRPr="004C0BF0">
        <w:rPr>
          <w:rStyle w:val="StyleUnderline"/>
        </w:rPr>
        <w:t xml:space="preserve"> the </w:t>
      </w:r>
      <w:r w:rsidRPr="004C0BF0">
        <w:rPr>
          <w:rStyle w:val="Emphasis"/>
        </w:rPr>
        <w:t>Court's rationale</w:t>
      </w:r>
      <w:r w:rsidRPr="004C0BF0">
        <w:rPr>
          <w:rStyle w:val="StyleUnderline"/>
        </w:rPr>
        <w:t xml:space="preserve"> to </w:t>
      </w:r>
      <w:r w:rsidRPr="004C0BF0">
        <w:rPr>
          <w:rStyle w:val="Emphasis"/>
        </w:rPr>
        <w:t>associational contexts</w:t>
      </w:r>
      <w:r w:rsidRPr="004C0BF0">
        <w:rPr>
          <w:sz w:val="12"/>
        </w:rPr>
        <w:t>. 771 They've argued, for example, that Janus requires an end to exclusive representation.772 They</w:t>
      </w:r>
      <w:r w:rsidRPr="0074442C">
        <w:rPr>
          <w:sz w:val="12"/>
        </w:rPr>
        <w:t xml:space="preserve"> </w:t>
      </w:r>
      <w:r w:rsidRPr="0074442C">
        <w:rPr>
          <w:rStyle w:val="StyleUnderline"/>
        </w:rPr>
        <w:t xml:space="preserve">claim that </w:t>
      </w:r>
      <w:r w:rsidRPr="0074442C">
        <w:rPr>
          <w:rStyle w:val="Emphasis"/>
        </w:rPr>
        <w:t>exclusive representation</w:t>
      </w:r>
      <w:r w:rsidRPr="0074442C">
        <w:rPr>
          <w:rStyle w:val="StyleUnderline"/>
        </w:rPr>
        <w:t xml:space="preserve"> is effectively </w:t>
      </w:r>
      <w:r w:rsidRPr="0074442C">
        <w:rPr>
          <w:rStyle w:val="Emphasis"/>
        </w:rPr>
        <w:t>compelled association</w:t>
      </w:r>
      <w:r w:rsidRPr="0074442C">
        <w:rPr>
          <w:sz w:val="12"/>
        </w:rPr>
        <w:t xml:space="preserve">, </w:t>
      </w:r>
      <w:r w:rsidRPr="0074442C">
        <w:rPr>
          <w:rStyle w:val="StyleUnderline"/>
        </w:rPr>
        <w:t>no less offensive to the First Amendment than compelled speech</w:t>
      </w:r>
      <w:r w:rsidRPr="0074442C">
        <w:rPr>
          <w:sz w:val="12"/>
        </w:rPr>
        <w:t>. 773 And while they've failed to get much traction with that argument in court, they could find new momentum from a constitutional right to picket</w:t>
      </w:r>
      <w:proofErr w:type="gramStart"/>
      <w:r w:rsidRPr="0074442C">
        <w:rPr>
          <w:sz w:val="12"/>
        </w:rPr>
        <w:t>.774</w:t>
      </w:r>
      <w:proofErr w:type="gramEnd"/>
      <w:r w:rsidRPr="0074442C">
        <w:rPr>
          <w:sz w:val="12"/>
        </w:rPr>
        <w:t xml:space="preserve"> </w:t>
      </w:r>
      <w:r w:rsidRPr="006404E0">
        <w:rPr>
          <w:rStyle w:val="StyleUnderline"/>
          <w:highlight w:val="green"/>
        </w:rPr>
        <w:t xml:space="preserve">If </w:t>
      </w:r>
      <w:r w:rsidRPr="006404E0">
        <w:rPr>
          <w:rStyle w:val="Emphasis"/>
          <w:highlight w:val="green"/>
        </w:rPr>
        <w:t>labor picketing</w:t>
      </w:r>
      <w:r w:rsidRPr="006404E0">
        <w:rPr>
          <w:rStyle w:val="StyleUnderline"/>
          <w:highlight w:val="green"/>
        </w:rPr>
        <w:t xml:space="preserve"> is </w:t>
      </w:r>
      <w:proofErr w:type="gramStart"/>
      <w:r w:rsidRPr="006404E0">
        <w:rPr>
          <w:rStyle w:val="Emphasis"/>
          <w:highlight w:val="green"/>
        </w:rPr>
        <w:t>core</w:t>
      </w:r>
      <w:proofErr w:type="gramEnd"/>
      <w:r w:rsidRPr="0074442C">
        <w:rPr>
          <w:rStyle w:val="Emphasis"/>
        </w:rPr>
        <w:t xml:space="preserve"> First Amendment</w:t>
      </w:r>
      <w:r w:rsidRPr="0074442C">
        <w:rPr>
          <w:rStyle w:val="StyleUnderline"/>
        </w:rPr>
        <w:t xml:space="preserve"> </w:t>
      </w:r>
      <w:r w:rsidRPr="006404E0">
        <w:rPr>
          <w:rStyle w:val="StyleUnderline"/>
          <w:highlight w:val="green"/>
        </w:rPr>
        <w:t>speech</w:t>
      </w:r>
      <w:r w:rsidRPr="0074442C">
        <w:rPr>
          <w:sz w:val="12"/>
        </w:rPr>
        <w:t xml:space="preserve">, </w:t>
      </w:r>
      <w:r w:rsidRPr="0074442C">
        <w:rPr>
          <w:rStyle w:val="StyleUnderline"/>
        </w:rPr>
        <w:t xml:space="preserve">then surely the </w:t>
      </w:r>
      <w:r w:rsidRPr="0074442C">
        <w:rPr>
          <w:rStyle w:val="Emphasis"/>
        </w:rPr>
        <w:t>government</w:t>
      </w:r>
      <w:r w:rsidRPr="0074442C">
        <w:rPr>
          <w:rStyle w:val="StyleUnderline"/>
        </w:rPr>
        <w:t xml:space="preserve"> </w:t>
      </w:r>
      <w:r w:rsidRPr="0074442C">
        <w:rPr>
          <w:rStyle w:val="Emphasis"/>
        </w:rPr>
        <w:t>cannot compel</w:t>
      </w:r>
      <w:r w:rsidRPr="0074442C">
        <w:rPr>
          <w:rStyle w:val="StyleUnderline"/>
        </w:rPr>
        <w:t xml:space="preserve"> a </w:t>
      </w:r>
      <w:r w:rsidRPr="0074442C">
        <w:rPr>
          <w:rStyle w:val="Emphasis"/>
        </w:rPr>
        <w:t>worker-public</w:t>
      </w:r>
      <w:r w:rsidRPr="0074442C">
        <w:rPr>
          <w:rStyle w:val="StyleUnderline"/>
        </w:rPr>
        <w:t xml:space="preserve"> or private-to </w:t>
      </w:r>
      <w:r w:rsidRPr="0074442C">
        <w:rPr>
          <w:rStyle w:val="Emphasis"/>
        </w:rPr>
        <w:t>subsidize</w:t>
      </w:r>
      <w:r w:rsidRPr="0074442C">
        <w:rPr>
          <w:rStyle w:val="StyleUnderline"/>
        </w:rPr>
        <w:t xml:space="preserve"> that </w:t>
      </w:r>
      <w:r w:rsidRPr="0074442C">
        <w:rPr>
          <w:rStyle w:val="Emphasis"/>
        </w:rPr>
        <w:t>speech</w:t>
      </w:r>
      <w:r w:rsidRPr="0074442C">
        <w:rPr>
          <w:sz w:val="12"/>
        </w:rPr>
        <w:t>. 7 75 Nor can it compel a worker to associate with a group engaging in it.776</w:t>
      </w:r>
    </w:p>
    <w:p w14:paraId="303D6469" w14:textId="77777777" w:rsidR="00A516A1" w:rsidRPr="0074442C" w:rsidRDefault="00A516A1" w:rsidP="00A516A1">
      <w:pPr>
        <w:rPr>
          <w:sz w:val="12"/>
        </w:rPr>
      </w:pPr>
      <w:r w:rsidRPr="0074442C">
        <w:rPr>
          <w:sz w:val="12"/>
        </w:rPr>
        <w:t xml:space="preserve">At this point, </w:t>
      </w:r>
      <w:r w:rsidRPr="006404E0">
        <w:rPr>
          <w:rStyle w:val="StyleUnderline"/>
          <w:highlight w:val="green"/>
        </w:rPr>
        <w:t xml:space="preserve">we come to an </w:t>
      </w:r>
      <w:r w:rsidRPr="006404E0">
        <w:rPr>
          <w:rStyle w:val="Emphasis"/>
          <w:highlight w:val="green"/>
        </w:rPr>
        <w:t>unavoidable irony</w:t>
      </w:r>
      <w:r w:rsidRPr="0074442C">
        <w:rPr>
          <w:sz w:val="12"/>
        </w:rPr>
        <w:t xml:space="preserve">. In recent years, progressive thinkers have raised alarms about consolidation and coordination in labor markets. 777 Scholars like Eric Posner have argued that much of what ails the labor market-stagnant wages, low union densities, even gender and race disparities-can be traced to a decline in competition. 778 So they have </w:t>
      </w:r>
      <w:r w:rsidRPr="0074442C">
        <w:rPr>
          <w:rStyle w:val="StyleUnderline"/>
        </w:rPr>
        <w:t xml:space="preserve">called on policymakers to jump-start competition by </w:t>
      </w:r>
      <w:r w:rsidRPr="006404E0">
        <w:rPr>
          <w:rStyle w:val="StyleUnderline"/>
          <w:highlight w:val="green"/>
        </w:rPr>
        <w:t xml:space="preserve">applying the </w:t>
      </w:r>
      <w:r w:rsidRPr="006404E0">
        <w:rPr>
          <w:rStyle w:val="Emphasis"/>
          <w:highlight w:val="green"/>
        </w:rPr>
        <w:t>tools of antitrust</w:t>
      </w:r>
      <w:r w:rsidRPr="0074442C">
        <w:rPr>
          <w:sz w:val="12"/>
        </w:rPr>
        <w:t xml:space="preserve"> law, </w:t>
      </w:r>
      <w:r w:rsidRPr="006404E0">
        <w:rPr>
          <w:rStyle w:val="StyleUnderline"/>
          <w:highlight w:val="green"/>
        </w:rPr>
        <w:t>including</w:t>
      </w:r>
      <w:r w:rsidRPr="0074442C">
        <w:rPr>
          <w:rStyle w:val="StyleUnderline"/>
        </w:rPr>
        <w:t xml:space="preserve"> </w:t>
      </w:r>
      <w:r w:rsidRPr="0074442C">
        <w:rPr>
          <w:rStyle w:val="Emphasis"/>
        </w:rPr>
        <w:t xml:space="preserve">strict </w:t>
      </w:r>
      <w:r w:rsidRPr="006404E0">
        <w:rPr>
          <w:rStyle w:val="Emphasis"/>
          <w:highlight w:val="green"/>
        </w:rPr>
        <w:t>merger review</w:t>
      </w:r>
      <w:r w:rsidRPr="0074442C">
        <w:rPr>
          <w:rStyle w:val="StyleUnderline"/>
        </w:rPr>
        <w:t xml:space="preserve"> and </w:t>
      </w:r>
      <w:r w:rsidRPr="0074442C">
        <w:rPr>
          <w:rStyle w:val="Emphasis"/>
        </w:rPr>
        <w:t xml:space="preserve">criminal </w:t>
      </w:r>
      <w:r w:rsidRPr="006404E0">
        <w:rPr>
          <w:rStyle w:val="Emphasis"/>
          <w:highlight w:val="green"/>
        </w:rPr>
        <w:t>prosecutions</w:t>
      </w:r>
      <w:r w:rsidRPr="0074442C">
        <w:rPr>
          <w:sz w:val="12"/>
        </w:rPr>
        <w:t xml:space="preserve">, </w:t>
      </w:r>
      <w:r w:rsidRPr="006404E0">
        <w:rPr>
          <w:rStyle w:val="StyleUnderline"/>
          <w:highlight w:val="green"/>
        </w:rPr>
        <w:t>to clamp down on</w:t>
      </w:r>
      <w:r w:rsidRPr="0074442C">
        <w:rPr>
          <w:rStyle w:val="StyleUnderline"/>
        </w:rPr>
        <w:t xml:space="preserve"> </w:t>
      </w:r>
      <w:r w:rsidRPr="0074442C">
        <w:rPr>
          <w:rStyle w:val="Emphasis"/>
        </w:rPr>
        <w:t>employer "</w:t>
      </w:r>
      <w:r w:rsidRPr="006404E0">
        <w:rPr>
          <w:rStyle w:val="Emphasis"/>
          <w:highlight w:val="green"/>
        </w:rPr>
        <w:t>monopsony</w:t>
      </w:r>
      <w:r w:rsidRPr="0074442C">
        <w:rPr>
          <w:sz w:val="12"/>
        </w:rPr>
        <w:t xml:space="preserve">." 779 But </w:t>
      </w:r>
      <w:r w:rsidRPr="0074442C">
        <w:rPr>
          <w:rStyle w:val="StyleUnderline"/>
        </w:rPr>
        <w:t xml:space="preserve">those </w:t>
      </w:r>
      <w:r w:rsidRPr="006404E0">
        <w:rPr>
          <w:rStyle w:val="Emphasis"/>
          <w:highlight w:val="green"/>
        </w:rPr>
        <w:t>efforts</w:t>
      </w:r>
      <w:r w:rsidRPr="006404E0">
        <w:rPr>
          <w:rStyle w:val="StyleUnderline"/>
          <w:highlight w:val="green"/>
        </w:rPr>
        <w:t xml:space="preserve"> will become</w:t>
      </w:r>
      <w:r w:rsidRPr="0074442C">
        <w:rPr>
          <w:rStyle w:val="StyleUnderline"/>
        </w:rPr>
        <w:t xml:space="preserve"> </w:t>
      </w:r>
      <w:r w:rsidRPr="0074442C">
        <w:rPr>
          <w:rStyle w:val="Emphasis"/>
        </w:rPr>
        <w:t>more difficult</w:t>
      </w:r>
      <w:r w:rsidRPr="0074442C">
        <w:rPr>
          <w:rStyle w:val="StyleUnderline"/>
        </w:rPr>
        <w:t xml:space="preserve">, if not </w:t>
      </w:r>
      <w:r w:rsidRPr="006404E0">
        <w:rPr>
          <w:rStyle w:val="Emphasis"/>
          <w:highlight w:val="green"/>
        </w:rPr>
        <w:t>impossible</w:t>
      </w:r>
      <w:r w:rsidRPr="0074442C">
        <w:rPr>
          <w:sz w:val="12"/>
        </w:rPr>
        <w:t xml:space="preserve">, </w:t>
      </w:r>
      <w:r w:rsidRPr="006404E0">
        <w:rPr>
          <w:rStyle w:val="StyleUnderline"/>
          <w:highlight w:val="green"/>
        </w:rPr>
        <w:t>if courts find a</w:t>
      </w:r>
      <w:r w:rsidRPr="0074442C">
        <w:rPr>
          <w:rStyle w:val="StyleUnderline"/>
        </w:rPr>
        <w:t xml:space="preserve"> First Amendment </w:t>
      </w:r>
      <w:r w:rsidRPr="006404E0">
        <w:rPr>
          <w:rStyle w:val="Emphasis"/>
          <w:highlight w:val="green"/>
        </w:rPr>
        <w:t>right to picket</w:t>
      </w:r>
      <w:r w:rsidRPr="0074442C">
        <w:rPr>
          <w:rStyle w:val="StyleUnderline"/>
        </w:rPr>
        <w:t xml:space="preserve">-i.e., to </w:t>
      </w:r>
      <w:r w:rsidRPr="0074442C">
        <w:rPr>
          <w:rStyle w:val="Emphasis"/>
        </w:rPr>
        <w:t>restrain trade</w:t>
      </w:r>
      <w:r w:rsidRPr="0074442C">
        <w:rPr>
          <w:sz w:val="12"/>
        </w:rPr>
        <w:t xml:space="preserve">. 780 To put it lightly, </w:t>
      </w:r>
      <w:r w:rsidRPr="006404E0">
        <w:rPr>
          <w:rStyle w:val="Emphasis"/>
          <w:sz w:val="26"/>
          <w:szCs w:val="26"/>
          <w:highlight w:val="green"/>
        </w:rPr>
        <w:t>antitrust laws</w:t>
      </w:r>
      <w:r w:rsidRPr="0074442C">
        <w:rPr>
          <w:rStyle w:val="StyleUnderline"/>
          <w:sz w:val="26"/>
          <w:szCs w:val="26"/>
        </w:rPr>
        <w:t xml:space="preserve"> could be </w:t>
      </w:r>
      <w:r w:rsidRPr="006404E0">
        <w:rPr>
          <w:rStyle w:val="Emphasis"/>
          <w:sz w:val="26"/>
          <w:szCs w:val="26"/>
          <w:highlight w:val="green"/>
        </w:rPr>
        <w:t>harder to enforce</w:t>
      </w:r>
      <w:r w:rsidRPr="006404E0">
        <w:rPr>
          <w:rStyle w:val="StyleUnderline"/>
          <w:sz w:val="26"/>
          <w:szCs w:val="26"/>
          <w:highlight w:val="green"/>
        </w:rPr>
        <w:t xml:space="preserve"> once</w:t>
      </w:r>
      <w:r w:rsidRPr="0074442C">
        <w:rPr>
          <w:rStyle w:val="StyleUnderline"/>
          <w:sz w:val="26"/>
          <w:szCs w:val="26"/>
        </w:rPr>
        <w:t xml:space="preserve"> </w:t>
      </w:r>
      <w:r w:rsidRPr="006404E0">
        <w:rPr>
          <w:rStyle w:val="StyleUnderline"/>
          <w:sz w:val="26"/>
          <w:szCs w:val="26"/>
          <w:highlight w:val="green"/>
        </w:rPr>
        <w:t>unions punch</w:t>
      </w:r>
      <w:r w:rsidRPr="0074442C">
        <w:rPr>
          <w:rStyle w:val="StyleUnderline"/>
          <w:sz w:val="26"/>
          <w:szCs w:val="26"/>
        </w:rPr>
        <w:t xml:space="preserve"> </w:t>
      </w:r>
      <w:r w:rsidRPr="0074442C">
        <w:rPr>
          <w:rStyle w:val="Emphasis"/>
          <w:sz w:val="26"/>
          <w:szCs w:val="26"/>
        </w:rPr>
        <w:t xml:space="preserve">constitutional </w:t>
      </w:r>
      <w:r w:rsidRPr="006404E0">
        <w:rPr>
          <w:rStyle w:val="Emphasis"/>
          <w:sz w:val="26"/>
          <w:szCs w:val="26"/>
          <w:highlight w:val="green"/>
        </w:rPr>
        <w:t>holes</w:t>
      </w:r>
      <w:r w:rsidRPr="006404E0">
        <w:rPr>
          <w:rStyle w:val="StyleUnderline"/>
          <w:sz w:val="26"/>
          <w:szCs w:val="26"/>
          <w:highlight w:val="green"/>
        </w:rPr>
        <w:t xml:space="preserve"> in them</w:t>
      </w:r>
      <w:r w:rsidRPr="0074442C">
        <w:rPr>
          <w:sz w:val="12"/>
        </w:rPr>
        <w:t>.781</w:t>
      </w:r>
    </w:p>
    <w:p w14:paraId="3E41E616" w14:textId="77777777" w:rsidR="00A516A1" w:rsidRPr="0074442C" w:rsidRDefault="00A516A1" w:rsidP="00A516A1">
      <w:pPr>
        <w:rPr>
          <w:sz w:val="12"/>
        </w:rPr>
      </w:pPr>
      <w:r w:rsidRPr="0074442C">
        <w:rPr>
          <w:sz w:val="12"/>
        </w:rPr>
        <w:t xml:space="preserve">More dangerously, </w:t>
      </w:r>
      <w:r w:rsidRPr="006404E0">
        <w:rPr>
          <w:rStyle w:val="StyleUnderline"/>
          <w:sz w:val="26"/>
          <w:szCs w:val="26"/>
          <w:highlight w:val="green"/>
        </w:rPr>
        <w:t>a</w:t>
      </w:r>
      <w:r w:rsidRPr="0074442C">
        <w:rPr>
          <w:rStyle w:val="StyleUnderline"/>
          <w:sz w:val="26"/>
          <w:szCs w:val="26"/>
        </w:rPr>
        <w:t xml:space="preserve"> </w:t>
      </w:r>
      <w:r w:rsidRPr="0074442C">
        <w:rPr>
          <w:rStyle w:val="Emphasis"/>
          <w:sz w:val="26"/>
          <w:szCs w:val="26"/>
        </w:rPr>
        <w:t xml:space="preserve">pro-picketing </w:t>
      </w:r>
      <w:r w:rsidRPr="006404E0">
        <w:rPr>
          <w:rStyle w:val="Emphasis"/>
          <w:sz w:val="26"/>
          <w:szCs w:val="26"/>
          <w:highlight w:val="green"/>
        </w:rPr>
        <w:t>right</w:t>
      </w:r>
      <w:r w:rsidRPr="006404E0">
        <w:rPr>
          <w:rStyle w:val="StyleUnderline"/>
          <w:sz w:val="26"/>
          <w:szCs w:val="26"/>
          <w:highlight w:val="green"/>
        </w:rPr>
        <w:t xml:space="preserve"> might </w:t>
      </w:r>
      <w:r w:rsidRPr="006404E0">
        <w:rPr>
          <w:rStyle w:val="Emphasis"/>
          <w:sz w:val="26"/>
          <w:szCs w:val="26"/>
          <w:highlight w:val="green"/>
        </w:rPr>
        <w:t>spread beyond</w:t>
      </w:r>
      <w:r w:rsidRPr="0074442C">
        <w:rPr>
          <w:rStyle w:val="Emphasis"/>
          <w:sz w:val="26"/>
          <w:szCs w:val="26"/>
        </w:rPr>
        <w:t xml:space="preserve"> the </w:t>
      </w:r>
      <w:r w:rsidRPr="006404E0">
        <w:rPr>
          <w:rStyle w:val="Emphasis"/>
          <w:sz w:val="26"/>
          <w:szCs w:val="26"/>
          <w:highlight w:val="green"/>
        </w:rPr>
        <w:t>labor</w:t>
      </w:r>
      <w:r w:rsidRPr="0074442C">
        <w:rPr>
          <w:rStyle w:val="Emphasis"/>
          <w:sz w:val="26"/>
          <w:szCs w:val="26"/>
        </w:rPr>
        <w:t xml:space="preserve"> market</w:t>
      </w:r>
      <w:r w:rsidRPr="0074442C">
        <w:rPr>
          <w:rStyle w:val="StyleUnderline"/>
          <w:sz w:val="26"/>
          <w:szCs w:val="26"/>
        </w:rPr>
        <w:t xml:space="preserve"> </w:t>
      </w:r>
      <w:r w:rsidRPr="006404E0">
        <w:rPr>
          <w:rStyle w:val="StyleUnderline"/>
          <w:sz w:val="26"/>
          <w:szCs w:val="26"/>
          <w:highlight w:val="green"/>
        </w:rPr>
        <w:t xml:space="preserve">and into </w:t>
      </w:r>
      <w:r w:rsidRPr="006404E0">
        <w:rPr>
          <w:rStyle w:val="Emphasis"/>
          <w:sz w:val="26"/>
          <w:szCs w:val="26"/>
          <w:highlight w:val="green"/>
        </w:rPr>
        <w:t>broader antitrust doctrine</w:t>
      </w:r>
      <w:r w:rsidRPr="0074442C">
        <w:rPr>
          <w:sz w:val="12"/>
        </w:rPr>
        <w:t xml:space="preserve">. Scholars sometimes describe antitrust law as a kind of "speech control." 782 </w:t>
      </w:r>
      <w:r w:rsidRPr="0074442C">
        <w:rPr>
          <w:rStyle w:val="StyleUnderline"/>
        </w:rPr>
        <w:t xml:space="preserve">Antitrust </w:t>
      </w:r>
      <w:r w:rsidRPr="0074442C">
        <w:rPr>
          <w:rStyle w:val="Emphasis"/>
        </w:rPr>
        <w:t>forbids certain agreements</w:t>
      </w:r>
      <w:r w:rsidRPr="0074442C">
        <w:rPr>
          <w:rStyle w:val="StyleUnderline"/>
        </w:rPr>
        <w:t xml:space="preserve"> to restrain trade</w:t>
      </w:r>
      <w:r w:rsidRPr="0074442C">
        <w:rPr>
          <w:sz w:val="12"/>
        </w:rPr>
        <w:t xml:space="preserve">; and to a certain extent, </w:t>
      </w:r>
      <w:r w:rsidRPr="006404E0">
        <w:rPr>
          <w:rStyle w:val="Emphasis"/>
          <w:highlight w:val="green"/>
        </w:rPr>
        <w:t>every agreement</w:t>
      </w:r>
      <w:r w:rsidRPr="006404E0">
        <w:rPr>
          <w:rStyle w:val="StyleUnderline"/>
          <w:highlight w:val="green"/>
        </w:rPr>
        <w:t xml:space="preserve"> includes</w:t>
      </w:r>
      <w:r w:rsidRPr="0074442C">
        <w:rPr>
          <w:rStyle w:val="StyleUnderline"/>
        </w:rPr>
        <w:t xml:space="preserve"> an </w:t>
      </w:r>
      <w:r w:rsidRPr="0074442C">
        <w:rPr>
          <w:rStyle w:val="Emphasis"/>
        </w:rPr>
        <w:t xml:space="preserve">element of </w:t>
      </w:r>
      <w:r w:rsidRPr="006404E0">
        <w:rPr>
          <w:rStyle w:val="Emphasis"/>
          <w:highlight w:val="green"/>
        </w:rPr>
        <w:t>speech</w:t>
      </w:r>
      <w:proofErr w:type="gramStart"/>
      <w:r w:rsidRPr="0074442C">
        <w:rPr>
          <w:sz w:val="12"/>
        </w:rPr>
        <w:t>.783</w:t>
      </w:r>
      <w:proofErr w:type="gramEnd"/>
      <w:r w:rsidRPr="0074442C">
        <w:rPr>
          <w:sz w:val="12"/>
        </w:rPr>
        <w:t xml:space="preserve"> But </w:t>
      </w:r>
      <w:r w:rsidRPr="0074442C">
        <w:rPr>
          <w:rStyle w:val="StyleUnderline"/>
        </w:rPr>
        <w:t>this truism has never caused a constitutional problem</w:t>
      </w:r>
      <w:r w:rsidRPr="0074442C">
        <w:rPr>
          <w:sz w:val="12"/>
        </w:rPr>
        <w:t xml:space="preserve">, as courts have recognized that the First Amendment is not categorical. 784 It gives no protection to speech that constitutes a restraint on trade.785 That is the lesson of Trial Lawyers. 786 </w:t>
      </w:r>
      <w:r w:rsidRPr="0074442C">
        <w:rPr>
          <w:rStyle w:val="StyleUnderline"/>
        </w:rPr>
        <w:t>Yet in a right</w:t>
      </w:r>
      <w:r>
        <w:rPr>
          <w:rStyle w:val="StyleUnderline"/>
        </w:rPr>
        <w:t>-</w:t>
      </w:r>
      <w:r w:rsidRPr="0074442C">
        <w:rPr>
          <w:rStyle w:val="StyleUnderline"/>
        </w:rPr>
        <w:t xml:space="preserve">to-picket world, even Trial Lawyers </w:t>
      </w:r>
      <w:proofErr w:type="gramStart"/>
      <w:r w:rsidRPr="0074442C">
        <w:rPr>
          <w:rStyle w:val="StyleUnderline"/>
        </w:rPr>
        <w:t>becomes</w:t>
      </w:r>
      <w:proofErr w:type="gramEnd"/>
      <w:r w:rsidRPr="0074442C">
        <w:rPr>
          <w:rStyle w:val="StyleUnderline"/>
        </w:rPr>
        <w:t xml:space="preserve"> questionable</w:t>
      </w:r>
      <w:r w:rsidRPr="0074442C">
        <w:rPr>
          <w:sz w:val="12"/>
        </w:rPr>
        <w:t xml:space="preserve">. 787 </w:t>
      </w:r>
      <w:r w:rsidRPr="0074442C">
        <w:rPr>
          <w:rStyle w:val="StyleUnderline"/>
        </w:rPr>
        <w:t>If unions have a First Amendment right to use picketing</w:t>
      </w:r>
      <w:r w:rsidRPr="0074442C">
        <w:rPr>
          <w:sz w:val="12"/>
        </w:rPr>
        <w:t xml:space="preserve">-until now a trade restraint-to promote their economic agendas, </w:t>
      </w:r>
      <w:r w:rsidRPr="0074442C">
        <w:rPr>
          <w:rStyle w:val="Emphasis"/>
        </w:rPr>
        <w:t>why wouldn't others</w:t>
      </w:r>
      <w:r w:rsidRPr="0074442C">
        <w:rPr>
          <w:sz w:val="12"/>
        </w:rPr>
        <w:t>?7 88 What distinguishes secondary labor picketing from the Trial Lawyers boycott? 789</w:t>
      </w:r>
    </w:p>
    <w:p w14:paraId="0124C0F3" w14:textId="77777777" w:rsidR="00A516A1" w:rsidRPr="0074442C" w:rsidRDefault="00A516A1" w:rsidP="00A516A1">
      <w:pPr>
        <w:rPr>
          <w:sz w:val="12"/>
        </w:rPr>
      </w:pPr>
      <w:r w:rsidRPr="0074442C">
        <w:rPr>
          <w:sz w:val="12"/>
        </w:rPr>
        <w:t xml:space="preserve">The </w:t>
      </w:r>
      <w:r w:rsidRPr="0074442C">
        <w:rPr>
          <w:rStyle w:val="StyleUnderline"/>
        </w:rPr>
        <w:t xml:space="preserve">problem becomes </w:t>
      </w:r>
      <w:r w:rsidRPr="006404E0">
        <w:rPr>
          <w:rStyle w:val="Emphasis"/>
          <w:highlight w:val="green"/>
        </w:rPr>
        <w:t>even thornier</w:t>
      </w:r>
      <w:r w:rsidRPr="006404E0">
        <w:rPr>
          <w:rStyle w:val="StyleUnderline"/>
          <w:highlight w:val="green"/>
        </w:rPr>
        <w:t xml:space="preserve"> for other </w:t>
      </w:r>
      <w:r w:rsidRPr="006404E0">
        <w:rPr>
          <w:rStyle w:val="Emphasis"/>
          <w:highlight w:val="green"/>
        </w:rPr>
        <w:t>corners of antitrust</w:t>
      </w:r>
      <w:r w:rsidRPr="0074442C">
        <w:rPr>
          <w:rStyle w:val="Emphasis"/>
        </w:rPr>
        <w:t xml:space="preserve"> law</w:t>
      </w:r>
      <w:r w:rsidRPr="0074442C">
        <w:rPr>
          <w:sz w:val="12"/>
        </w:rPr>
        <w:t xml:space="preserve">, </w:t>
      </w:r>
      <w:r w:rsidRPr="0074442C">
        <w:rPr>
          <w:rStyle w:val="StyleUnderline"/>
        </w:rPr>
        <w:t xml:space="preserve">such as </w:t>
      </w:r>
      <w:r w:rsidRPr="006404E0">
        <w:rPr>
          <w:rStyle w:val="Emphasis"/>
          <w:highlight w:val="green"/>
        </w:rPr>
        <w:t>infor</w:t>
      </w:r>
      <w:r w:rsidRPr="0074442C">
        <w:rPr>
          <w:rStyle w:val="Emphasis"/>
        </w:rPr>
        <w:t xml:space="preserve">mation </w:t>
      </w:r>
      <w:r w:rsidRPr="006404E0">
        <w:rPr>
          <w:rStyle w:val="Emphasis"/>
          <w:highlight w:val="green"/>
        </w:rPr>
        <w:t>sharing</w:t>
      </w:r>
      <w:r w:rsidRPr="0074442C">
        <w:rPr>
          <w:sz w:val="12"/>
        </w:rPr>
        <w:t xml:space="preserve">. Because information </w:t>
      </w:r>
      <w:r w:rsidRPr="006404E0">
        <w:rPr>
          <w:rStyle w:val="StyleUnderline"/>
          <w:highlight w:val="green"/>
        </w:rPr>
        <w:t xml:space="preserve">can </w:t>
      </w:r>
      <w:r w:rsidRPr="006404E0">
        <w:rPr>
          <w:rStyle w:val="Emphasis"/>
          <w:highlight w:val="green"/>
        </w:rPr>
        <w:t>facilitate collusion</w:t>
      </w:r>
      <w:r w:rsidRPr="0074442C">
        <w:rPr>
          <w:sz w:val="12"/>
        </w:rPr>
        <w:t xml:space="preserve">, </w:t>
      </w:r>
      <w:r w:rsidRPr="0074442C">
        <w:rPr>
          <w:rStyle w:val="StyleUnderline"/>
        </w:rPr>
        <w:t xml:space="preserve">antitrust law </w:t>
      </w:r>
      <w:r w:rsidRPr="0074442C">
        <w:rPr>
          <w:rStyle w:val="Emphasis"/>
        </w:rPr>
        <w:t>restricts</w:t>
      </w:r>
      <w:r w:rsidRPr="0074442C">
        <w:rPr>
          <w:rStyle w:val="StyleUnderline"/>
        </w:rPr>
        <w:t xml:space="preserve"> the amount and </w:t>
      </w:r>
      <w:r w:rsidRPr="0074442C">
        <w:rPr>
          <w:rStyle w:val="Emphasis"/>
        </w:rPr>
        <w:t>types of information</w:t>
      </w:r>
      <w:r w:rsidRPr="0074442C">
        <w:rPr>
          <w:rStyle w:val="StyleUnderline"/>
        </w:rPr>
        <w:t xml:space="preserve"> competitors can share with one another</w:t>
      </w:r>
      <w:proofErr w:type="gramStart"/>
      <w:r w:rsidRPr="0074442C">
        <w:rPr>
          <w:sz w:val="12"/>
        </w:rPr>
        <w:t>.790</w:t>
      </w:r>
      <w:proofErr w:type="gramEnd"/>
      <w:r w:rsidRPr="0074442C">
        <w:rPr>
          <w:sz w:val="12"/>
        </w:rPr>
        <w:t xml:space="preserve"> But information sharing sometimes goes by another name: speech. 79 1 </w:t>
      </w:r>
      <w:r w:rsidRPr="0074442C">
        <w:rPr>
          <w:rStyle w:val="StyleUnderline"/>
        </w:rPr>
        <w:t>If one businessperson tells another how many widgets she plans to sell next month</w:t>
      </w:r>
      <w:r w:rsidRPr="0074442C">
        <w:rPr>
          <w:sz w:val="12"/>
        </w:rPr>
        <w:t xml:space="preserve">, to whom, and at what prices, she is literally speaking. </w:t>
      </w:r>
      <w:proofErr w:type="gramStart"/>
      <w:r w:rsidRPr="0074442C">
        <w:rPr>
          <w:sz w:val="12"/>
        </w:rPr>
        <w:t>So</w:t>
      </w:r>
      <w:proofErr w:type="gramEnd"/>
      <w:r w:rsidRPr="0074442C">
        <w:rPr>
          <w:sz w:val="12"/>
        </w:rPr>
        <w:t xml:space="preserve"> if the law wants to restrict her speech, </w:t>
      </w:r>
      <w:r w:rsidRPr="0074442C">
        <w:rPr>
          <w:rStyle w:val="StyleUnderline"/>
        </w:rPr>
        <w:t xml:space="preserve">it </w:t>
      </w:r>
      <w:proofErr w:type="gramStart"/>
      <w:r w:rsidRPr="0074442C">
        <w:rPr>
          <w:rStyle w:val="StyleUnderline"/>
        </w:rPr>
        <w:t>has to</w:t>
      </w:r>
      <w:proofErr w:type="gramEnd"/>
      <w:r w:rsidRPr="0074442C">
        <w:rPr>
          <w:rStyle w:val="StyleUnderline"/>
        </w:rPr>
        <w:t xml:space="preserve"> explain </w:t>
      </w:r>
      <w:r w:rsidRPr="0074442C">
        <w:rPr>
          <w:rStyle w:val="Emphasis"/>
        </w:rPr>
        <w:t>why</w:t>
      </w:r>
      <w:r w:rsidRPr="0074442C">
        <w:rPr>
          <w:rStyle w:val="StyleUnderline"/>
        </w:rPr>
        <w:t xml:space="preserve"> her </w:t>
      </w:r>
      <w:r w:rsidRPr="0074442C">
        <w:rPr>
          <w:rStyle w:val="Emphasis"/>
        </w:rPr>
        <w:t>speech differs</w:t>
      </w:r>
      <w:r w:rsidRPr="0074442C">
        <w:rPr>
          <w:rStyle w:val="StyleUnderline"/>
        </w:rPr>
        <w:t xml:space="preserve"> from other kinds</w:t>
      </w:r>
      <w:proofErr w:type="gramStart"/>
      <w:r w:rsidRPr="0074442C">
        <w:rPr>
          <w:sz w:val="12"/>
        </w:rPr>
        <w:t>.792</w:t>
      </w:r>
      <w:proofErr w:type="gramEnd"/>
      <w:r w:rsidRPr="0074442C">
        <w:rPr>
          <w:sz w:val="12"/>
        </w:rPr>
        <w:t xml:space="preserve"> Courts have historically drawn the line by, again, explaining that speech is unprotected when it merely serves as a vehicle for restraining trade. 793 But as we've </w:t>
      </w:r>
      <w:proofErr w:type="gramStart"/>
      <w:r w:rsidRPr="0074442C">
        <w:rPr>
          <w:sz w:val="12"/>
        </w:rPr>
        <w:t>seen,</w:t>
      </w:r>
      <w:proofErr w:type="gramEnd"/>
      <w:r w:rsidRPr="0074442C">
        <w:rPr>
          <w:sz w:val="12"/>
        </w:rPr>
        <w:t xml:space="preserve"> </w:t>
      </w:r>
      <w:r w:rsidRPr="0074442C">
        <w:rPr>
          <w:rStyle w:val="StyleUnderline"/>
        </w:rPr>
        <w:t>that distinction is less stable in a right-to-picket world</w:t>
      </w:r>
      <w:proofErr w:type="gramStart"/>
      <w:r w:rsidRPr="0074442C">
        <w:rPr>
          <w:sz w:val="12"/>
        </w:rPr>
        <w:t>.7</w:t>
      </w:r>
      <w:proofErr w:type="gramEnd"/>
      <w:r w:rsidRPr="0074442C">
        <w:rPr>
          <w:sz w:val="12"/>
        </w:rPr>
        <w:t xml:space="preserve"> 94 In that world, the medium sometimes can immunize the message. </w:t>
      </w:r>
      <w:r w:rsidRPr="006404E0">
        <w:rPr>
          <w:rStyle w:val="Emphasis"/>
          <w:highlight w:val="green"/>
        </w:rPr>
        <w:t>Anticompetitive behavior</w:t>
      </w:r>
      <w:r w:rsidRPr="006404E0">
        <w:rPr>
          <w:rStyle w:val="StyleUnderline"/>
          <w:highlight w:val="green"/>
        </w:rPr>
        <w:t xml:space="preserve"> can </w:t>
      </w:r>
      <w:r w:rsidRPr="006404E0">
        <w:rPr>
          <w:rStyle w:val="Emphasis"/>
          <w:highlight w:val="green"/>
        </w:rPr>
        <w:t>gain constitutional protection</w:t>
      </w:r>
      <w:r w:rsidRPr="0074442C">
        <w:rPr>
          <w:rStyle w:val="StyleUnderline"/>
        </w:rPr>
        <w:t xml:space="preserve"> when it's </w:t>
      </w:r>
      <w:r w:rsidRPr="0074442C">
        <w:rPr>
          <w:rStyle w:val="Emphasis"/>
        </w:rPr>
        <w:t>conducted</w:t>
      </w:r>
      <w:r w:rsidRPr="0074442C">
        <w:rPr>
          <w:rStyle w:val="StyleUnderline"/>
        </w:rPr>
        <w:t xml:space="preserve"> through </w:t>
      </w:r>
      <w:r w:rsidRPr="0074442C">
        <w:rPr>
          <w:rStyle w:val="Emphasis"/>
        </w:rPr>
        <w:t>speech</w:t>
      </w:r>
      <w:r w:rsidRPr="0074442C">
        <w:rPr>
          <w:sz w:val="12"/>
        </w:rPr>
        <w:t>. 795 Courts may therefore struggle to explain why the law can forbid competitors from exchanging information but cannot forbid unions from picketing outside those same competitors' front doors. 79</w:t>
      </w:r>
    </w:p>
    <w:p w14:paraId="7A0ACD6A" w14:textId="77777777" w:rsidR="00A516A1" w:rsidRDefault="00A516A1" w:rsidP="00A516A1">
      <w:pPr>
        <w:rPr>
          <w:sz w:val="12"/>
        </w:rPr>
      </w:pPr>
      <w:r w:rsidRPr="0074442C">
        <w:rPr>
          <w:sz w:val="12"/>
        </w:rPr>
        <w:t xml:space="preserve">The point is that </w:t>
      </w:r>
      <w:r w:rsidRPr="0074442C">
        <w:rPr>
          <w:rStyle w:val="StyleUnderline"/>
        </w:rPr>
        <w:t>no constitutional rule stays in its box</w:t>
      </w:r>
      <w:r w:rsidRPr="0074442C">
        <w:rPr>
          <w:sz w:val="12"/>
        </w:rPr>
        <w:t xml:space="preserve">. </w:t>
      </w:r>
      <w:r w:rsidRPr="006404E0">
        <w:rPr>
          <w:rStyle w:val="Emphasis"/>
          <w:highlight w:val="green"/>
        </w:rPr>
        <w:t>Judicially created rules</w:t>
      </w:r>
      <w:r w:rsidRPr="0074442C">
        <w:rPr>
          <w:rStyle w:val="StyleUnderline"/>
        </w:rPr>
        <w:t xml:space="preserve"> morph and </w:t>
      </w:r>
      <w:r w:rsidRPr="006404E0">
        <w:rPr>
          <w:rStyle w:val="Emphasis"/>
          <w:highlight w:val="green"/>
        </w:rPr>
        <w:t>spread</w:t>
      </w:r>
      <w:r w:rsidRPr="006404E0">
        <w:rPr>
          <w:rStyle w:val="StyleUnderline"/>
          <w:highlight w:val="green"/>
        </w:rPr>
        <w:t xml:space="preserve"> beyond a given case</w:t>
      </w:r>
      <w:r w:rsidRPr="0074442C">
        <w:rPr>
          <w:sz w:val="12"/>
        </w:rPr>
        <w:t xml:space="preserve">. </w:t>
      </w:r>
      <w:r w:rsidRPr="0074442C">
        <w:rPr>
          <w:rStyle w:val="StyleUnderline"/>
        </w:rPr>
        <w:t xml:space="preserve">Pro-picketing academics might want to </w:t>
      </w:r>
      <w:r w:rsidRPr="0074442C">
        <w:rPr>
          <w:rStyle w:val="Emphasis"/>
        </w:rPr>
        <w:t>limit</w:t>
      </w:r>
      <w:r w:rsidRPr="0074442C">
        <w:rPr>
          <w:rStyle w:val="StyleUnderline"/>
        </w:rPr>
        <w:t xml:space="preserve"> their exemption to </w:t>
      </w:r>
      <w:r w:rsidRPr="0074442C">
        <w:rPr>
          <w:rStyle w:val="Emphasis"/>
        </w:rPr>
        <w:t>secondary labor</w:t>
      </w:r>
      <w:r w:rsidRPr="0074442C">
        <w:rPr>
          <w:sz w:val="12"/>
        </w:rPr>
        <w:t xml:space="preserve"> picketing.79 7 </w:t>
      </w:r>
      <w:r w:rsidRPr="0074442C">
        <w:rPr>
          <w:rStyle w:val="StyleUnderline"/>
        </w:rPr>
        <w:t xml:space="preserve">But constitutional </w:t>
      </w:r>
      <w:r w:rsidRPr="006404E0">
        <w:rPr>
          <w:rStyle w:val="StyleUnderline"/>
          <w:highlight w:val="green"/>
        </w:rPr>
        <w:t xml:space="preserve">rules </w:t>
      </w:r>
      <w:r w:rsidRPr="006404E0">
        <w:rPr>
          <w:rStyle w:val="Emphasis"/>
          <w:highlight w:val="green"/>
        </w:rPr>
        <w:t>don't work that way</w:t>
      </w:r>
      <w:r w:rsidRPr="0074442C">
        <w:rPr>
          <w:sz w:val="12"/>
        </w:rPr>
        <w:t xml:space="preserve">. 798 There is no constitutional right to picket; there is a constitutional right to free speech. 799 And once we say that secondary picketing is protected speech, we </w:t>
      </w:r>
      <w:proofErr w:type="gramStart"/>
      <w:r w:rsidRPr="0074442C">
        <w:rPr>
          <w:sz w:val="12"/>
        </w:rPr>
        <w:t>have to</w:t>
      </w:r>
      <w:proofErr w:type="gramEnd"/>
      <w:r w:rsidRPr="0074442C">
        <w:rPr>
          <w:sz w:val="12"/>
        </w:rPr>
        <w:t xml:space="preserve"> explain why other trade restraints are not. </w:t>
      </w:r>
      <w:r w:rsidRPr="0074442C">
        <w:rPr>
          <w:rStyle w:val="StyleUnderline"/>
        </w:rPr>
        <w:t>Businesses can invoke the constitution just as well as unions can</w:t>
      </w:r>
      <w:r w:rsidRPr="0074442C">
        <w:rPr>
          <w:sz w:val="12"/>
        </w:rPr>
        <w:t>. 800 And the results may not be the ones the pro-picketing advocates intended.</w:t>
      </w:r>
    </w:p>
    <w:p w14:paraId="0B7762FC" w14:textId="77777777" w:rsidR="00A516A1" w:rsidRDefault="00A516A1" w:rsidP="00A516A1">
      <w:pPr>
        <w:pStyle w:val="Heading4"/>
      </w:pPr>
      <w:r>
        <w:t xml:space="preserve">Effective antitrust is </w:t>
      </w:r>
      <w:r>
        <w:rPr>
          <w:u w:val="single"/>
        </w:rPr>
        <w:t>key</w:t>
      </w:r>
      <w:r>
        <w:t xml:space="preserve"> to cybersecurity.</w:t>
      </w:r>
    </w:p>
    <w:p w14:paraId="7E1D05C8" w14:textId="77777777" w:rsidR="00A516A1" w:rsidRDefault="00A516A1" w:rsidP="00A516A1">
      <w:r w:rsidRPr="007C11C8">
        <w:rPr>
          <w:rStyle w:val="Style13ptBold"/>
        </w:rPr>
        <w:t>Duan ’20</w:t>
      </w:r>
      <w:r>
        <w:t xml:space="preserve"> [Charles; May 11; Assistant Professor of Law at American University, J.D. from Harvard University, A.B. in Computer Science from Harvard University; Santa Clara High Technology Law Journal, “Of Monopolies and Monocultures: The Intersection of Patents and National Security,” vol. 36] pbk</w:t>
      </w:r>
    </w:p>
    <w:p w14:paraId="3A73B840" w14:textId="77777777" w:rsidR="00A516A1" w:rsidRPr="00F90B44" w:rsidRDefault="00A516A1" w:rsidP="00A516A1">
      <w:pPr>
        <w:rPr>
          <w:sz w:val="16"/>
        </w:rPr>
      </w:pPr>
      <w:r w:rsidRPr="005E3623">
        <w:rPr>
          <w:sz w:val="16"/>
        </w:rPr>
        <w:t xml:space="preserve">In addition to the historical review done so far, another approach to understanding the relationship among patents, competition, and national security is to consider the role of cybersecurity. </w:t>
      </w:r>
      <w:r w:rsidRPr="008015B5">
        <w:rPr>
          <w:rStyle w:val="StyleUnderline"/>
        </w:rPr>
        <w:t xml:space="preserve">There is little doubt that </w:t>
      </w:r>
      <w:r w:rsidRPr="006404E0">
        <w:rPr>
          <w:rStyle w:val="Emphasis"/>
          <w:highlight w:val="green"/>
        </w:rPr>
        <w:t xml:space="preserve">computer </w:t>
      </w:r>
      <w:r w:rsidRPr="00F90B44">
        <w:rPr>
          <w:rStyle w:val="Emphasis"/>
        </w:rPr>
        <w:t>system</w:t>
      </w:r>
      <w:r w:rsidRPr="00F90B44">
        <w:rPr>
          <w:rStyle w:val="StyleUnderline"/>
        </w:rPr>
        <w:t xml:space="preserve"> </w:t>
      </w:r>
      <w:r w:rsidRPr="006404E0">
        <w:rPr>
          <w:rStyle w:val="StyleUnderline"/>
          <w:highlight w:val="green"/>
        </w:rPr>
        <w:t>vulnerabilities</w:t>
      </w:r>
      <w:r w:rsidRPr="008015B5">
        <w:rPr>
          <w:rStyle w:val="StyleUnderline"/>
        </w:rPr>
        <w:t xml:space="preserve"> that </w:t>
      </w:r>
      <w:r w:rsidRPr="006404E0">
        <w:rPr>
          <w:rStyle w:val="StyleUnderline"/>
          <w:highlight w:val="green"/>
        </w:rPr>
        <w:t>enable hacking</w:t>
      </w:r>
      <w:r w:rsidRPr="008015B5">
        <w:rPr>
          <w:rStyle w:val="StyleUnderline"/>
        </w:rPr>
        <w:t xml:space="preserve"> and </w:t>
      </w:r>
      <w:r w:rsidRPr="00F90B44">
        <w:rPr>
          <w:rStyle w:val="Emphasis"/>
        </w:rPr>
        <w:t>spread</w:t>
      </w:r>
      <w:r w:rsidRPr="00F90B44">
        <w:rPr>
          <w:rStyle w:val="StyleUnderline"/>
        </w:rPr>
        <w:t xml:space="preserve"> of </w:t>
      </w:r>
      <w:r w:rsidRPr="00F90B44">
        <w:rPr>
          <w:rStyle w:val="Emphasis"/>
        </w:rPr>
        <w:t>computer exploits</w:t>
      </w:r>
      <w:r w:rsidRPr="00F90B44">
        <w:rPr>
          <w:rStyle w:val="StyleUnderline"/>
        </w:rPr>
        <w:t xml:space="preserve"> are a </w:t>
      </w:r>
      <w:r w:rsidRPr="00F90B44">
        <w:rPr>
          <w:rStyle w:val="Emphasis"/>
        </w:rPr>
        <w:t>threat</w:t>
      </w:r>
      <w:r w:rsidRPr="00F90B44">
        <w:rPr>
          <w:rStyle w:val="StyleUnderline"/>
        </w:rPr>
        <w:t xml:space="preserve"> to the </w:t>
      </w:r>
      <w:r w:rsidRPr="00F90B44">
        <w:rPr>
          <w:rStyle w:val="Emphasis"/>
        </w:rPr>
        <w:t>nation’s defenses</w:t>
      </w:r>
      <w:r w:rsidRPr="00F90B44">
        <w:rPr>
          <w:rStyle w:val="StyleUnderline"/>
        </w:rPr>
        <w:t xml:space="preserve">, so better </w:t>
      </w:r>
      <w:r w:rsidRPr="00F90B44">
        <w:rPr>
          <w:rStyle w:val="Emphasis"/>
        </w:rPr>
        <w:t>cybersecurity</w:t>
      </w:r>
      <w:r w:rsidRPr="00F90B44">
        <w:rPr>
          <w:rStyle w:val="StyleUnderline"/>
        </w:rPr>
        <w:t xml:space="preserve"> is a key part of </w:t>
      </w:r>
      <w:r w:rsidRPr="00F90B44">
        <w:rPr>
          <w:rStyle w:val="Emphasis"/>
        </w:rPr>
        <w:t>national security</w:t>
      </w:r>
      <w:r w:rsidRPr="00F90B44">
        <w:rPr>
          <w:rStyle w:val="StyleUnderline"/>
        </w:rPr>
        <w:t xml:space="preserve"> strategy</w:t>
      </w:r>
      <w:r w:rsidRPr="00F90B44">
        <w:rPr>
          <w:sz w:val="16"/>
        </w:rPr>
        <w:t>.155</w:t>
      </w:r>
    </w:p>
    <w:p w14:paraId="04704CFD" w14:textId="77777777" w:rsidR="00A516A1" w:rsidRPr="005E3623" w:rsidRDefault="00A516A1" w:rsidP="00A516A1">
      <w:pPr>
        <w:rPr>
          <w:sz w:val="16"/>
        </w:rPr>
      </w:pPr>
      <w:r w:rsidRPr="00F90B44">
        <w:rPr>
          <w:sz w:val="16"/>
        </w:rPr>
        <w:t>Strong competition can thus complement national security by enhancing domestic cybersecurity, and patent assertion that unduly weakens</w:t>
      </w:r>
      <w:r w:rsidRPr="00975F93">
        <w:rPr>
          <w:sz w:val="16"/>
        </w:rPr>
        <w:t xml:space="preserve"> competition detracts from cybersecurity.156 Competition promotes better cybersecurity in at least two ways. </w:t>
      </w:r>
      <w:r w:rsidRPr="00975F93">
        <w:rPr>
          <w:rStyle w:val="StyleUnderline"/>
        </w:rPr>
        <w:t>First, multiple studies show</w:t>
      </w:r>
      <w:r w:rsidRPr="008015B5">
        <w:rPr>
          <w:rStyle w:val="StyleUnderline"/>
        </w:rPr>
        <w:t xml:space="preserve"> that </w:t>
      </w:r>
      <w:r w:rsidRPr="006404E0">
        <w:rPr>
          <w:rStyle w:val="StyleUnderline"/>
          <w:highlight w:val="green"/>
        </w:rPr>
        <w:t xml:space="preserve">competition </w:t>
      </w:r>
      <w:r w:rsidRPr="006404E0">
        <w:rPr>
          <w:rStyle w:val="Emphasis"/>
          <w:highlight w:val="green"/>
        </w:rPr>
        <w:t xml:space="preserve">encourages </w:t>
      </w:r>
      <w:r w:rsidRPr="00F90B44">
        <w:rPr>
          <w:rStyle w:val="Emphasis"/>
        </w:rPr>
        <w:t>firms</w:t>
      </w:r>
      <w:r w:rsidRPr="00F90B44">
        <w:rPr>
          <w:rStyle w:val="StyleUnderline"/>
        </w:rPr>
        <w:t xml:space="preserve"> to </w:t>
      </w:r>
      <w:r w:rsidRPr="006404E0">
        <w:rPr>
          <w:rStyle w:val="StyleUnderline"/>
          <w:highlight w:val="green"/>
        </w:rPr>
        <w:t>improve</w:t>
      </w:r>
      <w:r w:rsidRPr="008015B5">
        <w:rPr>
          <w:rStyle w:val="StyleUnderline"/>
        </w:rPr>
        <w:t xml:space="preserve"> their </w:t>
      </w:r>
      <w:r w:rsidRPr="006404E0">
        <w:rPr>
          <w:rStyle w:val="Emphasis"/>
          <w:highlight w:val="green"/>
        </w:rPr>
        <w:t>products</w:t>
      </w:r>
      <w:r w:rsidRPr="008015B5">
        <w:rPr>
          <w:rStyle w:val="StyleUnderline"/>
        </w:rPr>
        <w:t xml:space="preserve"> on multiple vectors including </w:t>
      </w:r>
      <w:r w:rsidRPr="002A3532">
        <w:rPr>
          <w:rStyle w:val="Emphasis"/>
        </w:rPr>
        <w:t>cybersecurity</w:t>
      </w:r>
      <w:r w:rsidRPr="005E3623">
        <w:rPr>
          <w:sz w:val="16"/>
        </w:rPr>
        <w:t>. Second, competition avoids a situation that security experts call a “monoculture,” which increases vulnerability to severe cyberattacks. As former Secretary of Homeland Security Michael Chertoff wrote recently, “We need competition and multiple providers, not a potentially vulnerable technological monoculture,” to guarantee national security.157 Thus, cybersecurity provides a useful lens for understanding how unfettered patent assertion and licensing can detract from national security.</w:t>
      </w:r>
    </w:p>
    <w:p w14:paraId="6346424D" w14:textId="77777777" w:rsidR="00A516A1" w:rsidRPr="007055ED" w:rsidRDefault="00A516A1" w:rsidP="00A516A1">
      <w:pPr>
        <w:rPr>
          <w:sz w:val="16"/>
        </w:rPr>
      </w:pPr>
      <w:r w:rsidRPr="007055ED">
        <w:rPr>
          <w:sz w:val="16"/>
        </w:rPr>
        <w:t>A. Cybersecurity as Competitive Value-Add</w:t>
      </w:r>
    </w:p>
    <w:p w14:paraId="196A6D40" w14:textId="77777777" w:rsidR="00A516A1" w:rsidRPr="005E3623" w:rsidRDefault="00A516A1" w:rsidP="00A516A1">
      <w:pPr>
        <w:rPr>
          <w:sz w:val="16"/>
        </w:rPr>
      </w:pPr>
      <w:r w:rsidRPr="007055ED">
        <w:rPr>
          <w:rStyle w:val="Emphasis"/>
        </w:rPr>
        <w:t>Competition</w:t>
      </w:r>
      <w:r w:rsidRPr="007055ED">
        <w:rPr>
          <w:rStyle w:val="StyleUnderline"/>
        </w:rPr>
        <w:t xml:space="preserve"> enhances </w:t>
      </w:r>
      <w:r w:rsidRPr="007055ED">
        <w:rPr>
          <w:rStyle w:val="Emphasis"/>
        </w:rPr>
        <w:t>national security</w:t>
      </w:r>
      <w:r w:rsidRPr="007055ED">
        <w:rPr>
          <w:rStyle w:val="StyleUnderline"/>
        </w:rPr>
        <w:t xml:space="preserve"> by </w:t>
      </w:r>
      <w:r w:rsidRPr="006404E0">
        <w:rPr>
          <w:rStyle w:val="StyleUnderline"/>
          <w:highlight w:val="green"/>
        </w:rPr>
        <w:t>reducing</w:t>
      </w:r>
      <w:r w:rsidRPr="007055ED">
        <w:rPr>
          <w:rStyle w:val="StyleUnderline"/>
        </w:rPr>
        <w:t xml:space="preserve"> the incidence of </w:t>
      </w:r>
      <w:r w:rsidRPr="007055ED">
        <w:rPr>
          <w:rStyle w:val="Emphasis"/>
        </w:rPr>
        <w:t xml:space="preserve">technical </w:t>
      </w:r>
      <w:r w:rsidRPr="006404E0">
        <w:rPr>
          <w:rStyle w:val="Emphasis"/>
          <w:highlight w:val="green"/>
        </w:rPr>
        <w:t>vulnerabilities</w:t>
      </w:r>
      <w:r w:rsidRPr="007055ED">
        <w:rPr>
          <w:sz w:val="16"/>
        </w:rPr>
        <w:t>. That effect</w:t>
      </w:r>
      <w:r w:rsidRPr="005E3623">
        <w:rPr>
          <w:sz w:val="16"/>
        </w:rPr>
        <w:t xml:space="preserve"> is especially important for security sensitive systems such as mobile telecommunications.</w:t>
      </w:r>
    </w:p>
    <w:p w14:paraId="22EDEB98" w14:textId="77777777" w:rsidR="00A516A1" w:rsidRPr="005E3623" w:rsidRDefault="00A516A1" w:rsidP="00A516A1">
      <w:pPr>
        <w:rPr>
          <w:sz w:val="16"/>
        </w:rPr>
      </w:pPr>
      <w:r w:rsidRPr="005E3623">
        <w:rPr>
          <w:sz w:val="16"/>
        </w:rPr>
        <w:t>Intuitively, a causal chain from competition to cybersecurity makes logical sense. Computer security is a value-added benefit to consumers, so firms in competitive markets are likely to use security to gain an edge over their competitors.158 In monopolized markets, though, there may be less external impetus to test products for flaws, and the monopolist may choose to focus less on security and more on new product features or increased product quality.</w:t>
      </w:r>
    </w:p>
    <w:p w14:paraId="1C73FAAA" w14:textId="77777777" w:rsidR="00A516A1" w:rsidRPr="005E3623" w:rsidRDefault="00A516A1" w:rsidP="00A516A1">
      <w:pPr>
        <w:rPr>
          <w:sz w:val="16"/>
        </w:rPr>
      </w:pPr>
      <w:r w:rsidRPr="007055ED">
        <w:rPr>
          <w:rStyle w:val="Emphasis"/>
        </w:rPr>
        <w:t>Economic research</w:t>
      </w:r>
      <w:r w:rsidRPr="007055ED">
        <w:rPr>
          <w:rStyle w:val="StyleUnderline"/>
        </w:rPr>
        <w:t xml:space="preserve"> confirms these </w:t>
      </w:r>
      <w:r w:rsidRPr="007055ED">
        <w:rPr>
          <w:rStyle w:val="Emphasis"/>
        </w:rPr>
        <w:t>hypotheses</w:t>
      </w:r>
      <w:r w:rsidRPr="007055ED">
        <w:rPr>
          <w:rStyle w:val="StyleUnderline"/>
        </w:rPr>
        <w:t xml:space="preserve"> about </w:t>
      </w:r>
      <w:r w:rsidRPr="007055ED">
        <w:rPr>
          <w:rStyle w:val="Emphasis"/>
        </w:rPr>
        <w:t>competition</w:t>
      </w:r>
      <w:r w:rsidRPr="007055ED">
        <w:rPr>
          <w:rStyle w:val="StyleUnderline"/>
        </w:rPr>
        <w:t xml:space="preserve"> leading to better </w:t>
      </w:r>
      <w:r w:rsidRPr="007055ED">
        <w:rPr>
          <w:rStyle w:val="Emphasis"/>
        </w:rPr>
        <w:t>cybersecurity</w:t>
      </w:r>
      <w:r w:rsidRPr="007055ED">
        <w:rPr>
          <w:sz w:val="16"/>
        </w:rPr>
        <w:t>. A 2009 empirical study of web browsers considered the impact of market concentration on the amount of time that vendors took to fix security vulnerabilities as they were discovered.159 The study found that the presence of more competitors correlated with faster cybersecurity response—a reduction of 8–10 days in response time per additional market rival.160 Similarly, business researchers in 2005 modeled incentives for firms to engage in sharing of cybersecurity information, and concluded that the “inclination to share information and invest in security technologies increases as the degree of competitiveness in an industry increases.”161 Another study found that, where two software firms are in competition, at least one will be willing to take on some degree of risk and responsibility for cybersecurity, whereas a monopoly software firm will consistently fail to accept such responsibility.162 To be sure, an unpublished study from</w:t>
      </w:r>
      <w:r w:rsidRPr="005E3623">
        <w:rPr>
          <w:sz w:val="16"/>
        </w:rPr>
        <w:t xml:space="preserve"> 2017 found that some market concentration can make firms more responsive to cybersecurity issues, but only to a point: “being in a dominant position reduces the positive effect of having less competitors on the responsiveness of the vendor,” and indeed the “more dominant the firm is, the less rapid it is in releasing security patches.”163 This research confirms that competition is more conducive to cybersecurity.</w:t>
      </w:r>
    </w:p>
    <w:p w14:paraId="28641A6F" w14:textId="77777777" w:rsidR="00A516A1" w:rsidRPr="005E3623" w:rsidRDefault="00A516A1" w:rsidP="00A516A1">
      <w:pPr>
        <w:rPr>
          <w:sz w:val="16"/>
        </w:rPr>
      </w:pPr>
      <w:r w:rsidRPr="008015B5">
        <w:rPr>
          <w:rStyle w:val="StyleUnderline"/>
        </w:rPr>
        <w:t xml:space="preserve">It is not hard to see </w:t>
      </w:r>
      <w:r w:rsidRPr="00F90B44">
        <w:rPr>
          <w:rStyle w:val="StyleUnderline"/>
        </w:rPr>
        <w:t xml:space="preserve">how this applies to emerging </w:t>
      </w:r>
      <w:r w:rsidRPr="00F90B44">
        <w:rPr>
          <w:rStyle w:val="Emphasis"/>
        </w:rPr>
        <w:t>communication technologies</w:t>
      </w:r>
      <w:r w:rsidRPr="00F90B44">
        <w:rPr>
          <w:rStyle w:val="StyleUnderline"/>
        </w:rPr>
        <w:t xml:space="preserve"> markets</w:t>
      </w:r>
      <w:r w:rsidRPr="008015B5">
        <w:rPr>
          <w:rStyle w:val="StyleUnderline"/>
        </w:rPr>
        <w:t xml:space="preserve">. In the absence of </w:t>
      </w:r>
      <w:r w:rsidRPr="007F65FB">
        <w:rPr>
          <w:rStyle w:val="Emphasis"/>
        </w:rPr>
        <w:t>competition</w:t>
      </w:r>
      <w:r w:rsidRPr="008015B5">
        <w:rPr>
          <w:rStyle w:val="StyleUnderline"/>
        </w:rPr>
        <w:t xml:space="preserve">, the above research suggests that </w:t>
      </w:r>
      <w:r w:rsidRPr="00F90B44">
        <w:rPr>
          <w:rStyle w:val="Emphasis"/>
        </w:rPr>
        <w:t xml:space="preserve">device </w:t>
      </w:r>
      <w:r w:rsidRPr="006404E0">
        <w:rPr>
          <w:rStyle w:val="Emphasis"/>
          <w:highlight w:val="green"/>
        </w:rPr>
        <w:t>manufacturers</w:t>
      </w:r>
      <w:r w:rsidRPr="006404E0">
        <w:rPr>
          <w:rStyle w:val="StyleUnderline"/>
          <w:highlight w:val="green"/>
        </w:rPr>
        <w:t>, chip makers</w:t>
      </w:r>
      <w:r w:rsidRPr="008015B5">
        <w:rPr>
          <w:rStyle w:val="StyleUnderline"/>
        </w:rPr>
        <w:t xml:space="preserve">, and </w:t>
      </w:r>
      <w:r w:rsidRPr="006404E0">
        <w:rPr>
          <w:rStyle w:val="StyleUnderline"/>
          <w:highlight w:val="green"/>
        </w:rPr>
        <w:t xml:space="preserve">software </w:t>
      </w:r>
      <w:r w:rsidRPr="006404E0">
        <w:rPr>
          <w:rStyle w:val="Emphasis"/>
          <w:highlight w:val="green"/>
        </w:rPr>
        <w:t>dev</w:t>
      </w:r>
      <w:r w:rsidRPr="008015B5">
        <w:rPr>
          <w:rStyle w:val="StyleUnderline"/>
        </w:rPr>
        <w:t>eloper</w:t>
      </w:r>
      <w:r w:rsidRPr="006404E0">
        <w:rPr>
          <w:rStyle w:val="Emphasis"/>
          <w:highlight w:val="green"/>
        </w:rPr>
        <w:t>s</w:t>
      </w:r>
      <w:r w:rsidRPr="008015B5">
        <w:rPr>
          <w:rStyle w:val="StyleUnderline"/>
        </w:rPr>
        <w:t xml:space="preserve"> will </w:t>
      </w:r>
      <w:r w:rsidRPr="006404E0">
        <w:rPr>
          <w:rStyle w:val="StyleUnderline"/>
          <w:highlight w:val="green"/>
        </w:rPr>
        <w:t xml:space="preserve">lack </w:t>
      </w:r>
      <w:r w:rsidRPr="006404E0">
        <w:rPr>
          <w:rStyle w:val="Emphasis"/>
          <w:highlight w:val="green"/>
        </w:rPr>
        <w:t>incentives</w:t>
      </w:r>
      <w:r w:rsidRPr="006404E0">
        <w:rPr>
          <w:rStyle w:val="StyleUnderline"/>
          <w:highlight w:val="green"/>
        </w:rPr>
        <w:t xml:space="preserve"> to respond </w:t>
      </w:r>
      <w:r w:rsidRPr="00F90B44">
        <w:rPr>
          <w:rStyle w:val="StyleUnderline"/>
        </w:rPr>
        <w:t xml:space="preserve">to </w:t>
      </w:r>
      <w:r w:rsidRPr="00F90B44">
        <w:rPr>
          <w:rStyle w:val="Emphasis"/>
        </w:rPr>
        <w:t>vulnerabilities</w:t>
      </w:r>
      <w:r w:rsidRPr="008015B5">
        <w:rPr>
          <w:rStyle w:val="StyleUnderline"/>
        </w:rPr>
        <w:t xml:space="preserve">, to share information about </w:t>
      </w:r>
      <w:r w:rsidRPr="007F65FB">
        <w:rPr>
          <w:rStyle w:val="Emphasis"/>
        </w:rPr>
        <w:t>cybersecurity practices</w:t>
      </w:r>
      <w:r w:rsidRPr="008015B5">
        <w:rPr>
          <w:rStyle w:val="StyleUnderline"/>
        </w:rPr>
        <w:t xml:space="preserve"> and issues, and to take responsibility for </w:t>
      </w:r>
      <w:r w:rsidRPr="007F65FB">
        <w:rPr>
          <w:rStyle w:val="Emphasis"/>
        </w:rPr>
        <w:t>security matters</w:t>
      </w:r>
      <w:r w:rsidRPr="005E3623">
        <w:rPr>
          <w:sz w:val="16"/>
        </w:rPr>
        <w:t xml:space="preserve">. Mobile phone chips have had their share of cybersecurity failures already.164 </w:t>
      </w:r>
      <w:r w:rsidRPr="00F90B44">
        <w:rPr>
          <w:rStyle w:val="StyleUnderline"/>
        </w:rPr>
        <w:t xml:space="preserve">The </w:t>
      </w:r>
      <w:r w:rsidRPr="006404E0">
        <w:rPr>
          <w:rStyle w:val="StyleUnderline"/>
          <w:highlight w:val="green"/>
        </w:rPr>
        <w:t xml:space="preserve">best way to </w:t>
      </w:r>
      <w:r w:rsidRPr="006404E0">
        <w:rPr>
          <w:rStyle w:val="Emphasis"/>
          <w:highlight w:val="green"/>
        </w:rPr>
        <w:t>flush out</w:t>
      </w:r>
      <w:r w:rsidRPr="00F90B44">
        <w:rPr>
          <w:rStyle w:val="StyleUnderline"/>
        </w:rPr>
        <w:t xml:space="preserve"> ongoing and future </w:t>
      </w:r>
      <w:r w:rsidRPr="006404E0">
        <w:rPr>
          <w:rStyle w:val="Emphasis"/>
          <w:highlight w:val="green"/>
        </w:rPr>
        <w:t>cybersecurity</w:t>
      </w:r>
      <w:r w:rsidRPr="00F90B44">
        <w:rPr>
          <w:rStyle w:val="StyleUnderline"/>
        </w:rPr>
        <w:t xml:space="preserve"> issues </w:t>
      </w:r>
      <w:r w:rsidRPr="006404E0">
        <w:rPr>
          <w:rStyle w:val="StyleUnderline"/>
          <w:highlight w:val="green"/>
        </w:rPr>
        <w:t xml:space="preserve">is to maintain </w:t>
      </w:r>
      <w:r w:rsidRPr="006404E0">
        <w:rPr>
          <w:rStyle w:val="Emphasis"/>
          <w:highlight w:val="green"/>
        </w:rPr>
        <w:t>competitive pressure</w:t>
      </w:r>
      <w:r w:rsidRPr="00F90B44">
        <w:rPr>
          <w:rStyle w:val="StyleUnderline"/>
        </w:rPr>
        <w:t xml:space="preserve"> at all levels of the </w:t>
      </w:r>
      <w:r w:rsidRPr="00F90B44">
        <w:rPr>
          <w:rStyle w:val="Emphasis"/>
        </w:rPr>
        <w:t>supply chain</w:t>
      </w:r>
      <w:r w:rsidRPr="00F90B44">
        <w:rPr>
          <w:sz w:val="16"/>
        </w:rPr>
        <w:t>.</w:t>
      </w:r>
    </w:p>
    <w:p w14:paraId="2356E387" w14:textId="77777777" w:rsidR="00A516A1" w:rsidRPr="005E3623" w:rsidRDefault="00A516A1" w:rsidP="00A516A1">
      <w:pPr>
        <w:rPr>
          <w:sz w:val="16"/>
        </w:rPr>
      </w:pPr>
      <w:r w:rsidRPr="005E3623">
        <w:rPr>
          <w:sz w:val="16"/>
        </w:rPr>
        <w:t>B. Vulnerabilities of “Monocultures”</w:t>
      </w:r>
      <w:r w:rsidRPr="005E3623">
        <w:rPr>
          <w:sz w:val="16"/>
        </w:rPr>
        <w:br/>
      </w:r>
      <w:r w:rsidRPr="008015B5">
        <w:rPr>
          <w:rStyle w:val="StyleUnderline"/>
        </w:rPr>
        <w:t xml:space="preserve">A second reason why </w:t>
      </w:r>
      <w:r w:rsidRPr="006404E0">
        <w:rPr>
          <w:rStyle w:val="Emphasis"/>
          <w:highlight w:val="green"/>
        </w:rPr>
        <w:t>monopoly</w:t>
      </w:r>
      <w:r w:rsidRPr="006404E0">
        <w:rPr>
          <w:rStyle w:val="StyleUnderline"/>
          <w:highlight w:val="green"/>
        </w:rPr>
        <w:t xml:space="preserve"> undermines</w:t>
      </w:r>
      <w:r w:rsidRPr="008015B5">
        <w:rPr>
          <w:rStyle w:val="StyleUnderline"/>
        </w:rPr>
        <w:t xml:space="preserve"> </w:t>
      </w:r>
      <w:r w:rsidRPr="00AE1D7B">
        <w:rPr>
          <w:rStyle w:val="Emphasis"/>
        </w:rPr>
        <w:t>cybersecurity</w:t>
      </w:r>
      <w:r w:rsidRPr="008015B5">
        <w:rPr>
          <w:rStyle w:val="StyleUnderline"/>
        </w:rPr>
        <w:t xml:space="preserve"> is that </w:t>
      </w:r>
      <w:r w:rsidRPr="00AE1D7B">
        <w:rPr>
          <w:rStyle w:val="Emphasis"/>
        </w:rPr>
        <w:t>monopoly</w:t>
      </w:r>
      <w:r w:rsidRPr="008015B5">
        <w:rPr>
          <w:rStyle w:val="StyleUnderline"/>
        </w:rPr>
        <w:t xml:space="preserve"> </w:t>
      </w:r>
      <w:r w:rsidRPr="006404E0">
        <w:rPr>
          <w:rStyle w:val="StyleUnderline"/>
          <w:highlight w:val="green"/>
        </w:rPr>
        <w:t>leads to</w:t>
      </w:r>
      <w:r w:rsidRPr="008015B5">
        <w:rPr>
          <w:rStyle w:val="StyleUnderline"/>
        </w:rPr>
        <w:t xml:space="preserve"> a “</w:t>
      </w:r>
      <w:r w:rsidRPr="006404E0">
        <w:rPr>
          <w:rStyle w:val="Emphasis"/>
          <w:highlight w:val="green"/>
        </w:rPr>
        <w:t>monoculture</w:t>
      </w:r>
      <w:r w:rsidRPr="008015B5">
        <w:rPr>
          <w:rStyle w:val="StyleUnderline"/>
        </w:rPr>
        <w:t xml:space="preserve">” </w:t>
      </w:r>
      <w:r w:rsidRPr="006404E0">
        <w:rPr>
          <w:rStyle w:val="StyleUnderline"/>
          <w:highlight w:val="green"/>
        </w:rPr>
        <w:t>of</w:t>
      </w:r>
      <w:r w:rsidRPr="008015B5">
        <w:rPr>
          <w:rStyle w:val="StyleUnderline"/>
        </w:rPr>
        <w:t xml:space="preserve"> single-vendor </w:t>
      </w:r>
      <w:r w:rsidRPr="006404E0">
        <w:rPr>
          <w:rStyle w:val="Emphasis"/>
          <w:highlight w:val="green"/>
        </w:rPr>
        <w:t>products</w:t>
      </w:r>
      <w:r w:rsidRPr="006404E0">
        <w:rPr>
          <w:rStyle w:val="StyleUnderline"/>
          <w:highlight w:val="green"/>
        </w:rPr>
        <w:t>, opening</w:t>
      </w:r>
      <w:r w:rsidRPr="008015B5">
        <w:rPr>
          <w:rStyle w:val="StyleUnderline"/>
        </w:rPr>
        <w:t xml:space="preserve"> the </w:t>
      </w:r>
      <w:r w:rsidRPr="006404E0">
        <w:rPr>
          <w:rStyle w:val="StyleUnderline"/>
          <w:highlight w:val="green"/>
        </w:rPr>
        <w:t xml:space="preserve">door to massive </w:t>
      </w:r>
      <w:r w:rsidRPr="006404E0">
        <w:rPr>
          <w:rStyle w:val="Emphasis"/>
          <w:highlight w:val="green"/>
        </w:rPr>
        <w:t>systemic failure</w:t>
      </w:r>
      <w:r w:rsidRPr="006404E0">
        <w:rPr>
          <w:rStyle w:val="StyleUnderline"/>
          <w:highlight w:val="green"/>
        </w:rPr>
        <w:t xml:space="preserve"> in</w:t>
      </w:r>
      <w:r w:rsidRPr="008015B5">
        <w:rPr>
          <w:rStyle w:val="StyleUnderline"/>
        </w:rPr>
        <w:t xml:space="preserve"> the case of </w:t>
      </w:r>
      <w:r w:rsidRPr="006404E0">
        <w:rPr>
          <w:rStyle w:val="StyleUnderline"/>
          <w:highlight w:val="green"/>
        </w:rPr>
        <w:t xml:space="preserve">a </w:t>
      </w:r>
      <w:r w:rsidRPr="006404E0">
        <w:rPr>
          <w:rStyle w:val="Emphasis"/>
          <w:highlight w:val="green"/>
        </w:rPr>
        <w:t>cyberattack</w:t>
      </w:r>
      <w:r w:rsidRPr="005E3623">
        <w:rPr>
          <w:sz w:val="16"/>
        </w:rPr>
        <w:t>. Computer researchers developed the theory of software monocultures in the early 2000s, in response to the regular phenomenon of computer viruses and other attacks spreading rapidly by exploiting flaws in the dominant operating system at the time, Microsoft Windows.165 Where a computer system such as Windows has a commanding share of users, a virus that exploits a flaw in that system can quickly spread to infect a whole interconnected ecosystem. An operating system monopoly thus enables fast and easy spread of cyberattacks, and better cybersecurity would be achieved through greater diversity in online systems.166 As one research group posited, “a network architecture that supports a collection of heterogeneous network elements for the same functional capability offers a greater possibility of surviving security attacks as compared to homogeneous networks.”167</w:t>
      </w:r>
    </w:p>
    <w:p w14:paraId="5763654B" w14:textId="77777777" w:rsidR="00A516A1" w:rsidRPr="005E3623" w:rsidRDefault="00A516A1" w:rsidP="00A516A1">
      <w:pPr>
        <w:rPr>
          <w:sz w:val="16"/>
        </w:rPr>
      </w:pPr>
      <w:r w:rsidRPr="005E3623">
        <w:rPr>
          <w:sz w:val="16"/>
        </w:rPr>
        <w:t xml:space="preserve">There has been considerable study of the theory that </w:t>
      </w:r>
      <w:r w:rsidRPr="00AE1D7B">
        <w:rPr>
          <w:rStyle w:val="Emphasis"/>
        </w:rPr>
        <w:t xml:space="preserve">computer </w:t>
      </w:r>
      <w:r w:rsidRPr="006404E0">
        <w:rPr>
          <w:rStyle w:val="Emphasis"/>
          <w:highlight w:val="green"/>
        </w:rPr>
        <w:t>monocultures</w:t>
      </w:r>
      <w:r w:rsidRPr="008015B5">
        <w:rPr>
          <w:rStyle w:val="StyleUnderline"/>
        </w:rPr>
        <w:t xml:space="preserve"> are naturally </w:t>
      </w:r>
      <w:r w:rsidRPr="006404E0">
        <w:rPr>
          <w:rStyle w:val="StyleUnderline"/>
          <w:highlight w:val="green"/>
        </w:rPr>
        <w:t xml:space="preserve">more vulnerable to </w:t>
      </w:r>
      <w:r w:rsidRPr="006404E0">
        <w:rPr>
          <w:rStyle w:val="Emphasis"/>
          <w:highlight w:val="green"/>
        </w:rPr>
        <w:t>attacks</w:t>
      </w:r>
      <w:r w:rsidRPr="005E3623">
        <w:rPr>
          <w:sz w:val="16"/>
        </w:rPr>
        <w:t>.168 In one study, computer science researchers reviewed a catalog of 6,340 software vulnerabilities recorded in 2007, to compare whether comparable software would share the same flaws.169 Of the 2,627 vulnerabilities applicable to application software (as opposed to operating systems, web scripts, and other software components), only 29 (1.1%) applied to substitute products from different vendors but providing the same functionality.170 By contrast, different versions of a single software product were found to share vulnerabilities 84.7% of the time.171 Thus, software monocultures share exploitable flaws even when there is some variation in versions across the monoculture; by contrast, diversity in software is almost guaranteed to prevent a single flaw from affecting all users.</w:t>
      </w:r>
    </w:p>
    <w:p w14:paraId="1B31D161" w14:textId="77777777" w:rsidR="00A516A1" w:rsidRDefault="00A516A1" w:rsidP="00A516A1">
      <w:pPr>
        <w:pStyle w:val="Heading4"/>
      </w:pPr>
      <w:r>
        <w:t>Extinction</w:t>
      </w:r>
    </w:p>
    <w:p w14:paraId="613A35A0" w14:textId="77777777" w:rsidR="00A516A1" w:rsidRDefault="00A516A1" w:rsidP="00A516A1">
      <w:r>
        <w:t xml:space="preserve">Michael </w:t>
      </w:r>
      <w:r w:rsidRPr="00256B55">
        <w:rPr>
          <w:rStyle w:val="Style13ptBold"/>
        </w:rPr>
        <w:t>Klare</w:t>
      </w:r>
      <w:r>
        <w:rPr>
          <w:rStyle w:val="Style13ptBold"/>
        </w:rPr>
        <w:t xml:space="preserve"> 23</w:t>
      </w:r>
      <w:r>
        <w:t>, 2</w:t>
      </w:r>
      <w:r w:rsidRPr="000135F1">
        <w:t xml:space="preserve">023 </w:t>
      </w:r>
      <w:r>
        <w:t xml:space="preserve">– Senior Visiting Fellow at the Arms Control Association. From 1985 to 2018, Dr. Klare served as the Five College Professor of Peace and World Security Studies, a joint appointment at Amherst, Hampshire, Mount Holyoke, and Smith Colleges and the University of Massachusetts, Amherst “Assessing the Dangers: Emerging </w:t>
      </w:r>
      <w:proofErr w:type="gramStart"/>
      <w:r>
        <w:t>Military  Technologies</w:t>
      </w:r>
      <w:proofErr w:type="gramEnd"/>
      <w:r>
        <w:t xml:space="preserve"> and Nuclear (In)Stability” February, </w:t>
      </w:r>
      <w:r w:rsidRPr="00453FF7">
        <w:t>https://www.armscontrol.org/sites/default/files/files/Reports/ACA_Report_EmergingTech_digital.pdf</w:t>
      </w:r>
      <w:r>
        <w:t xml:space="preserve"> //DH</w:t>
      </w:r>
    </w:p>
    <w:p w14:paraId="11282E98" w14:textId="77777777" w:rsidR="00A516A1" w:rsidRPr="000135F1" w:rsidRDefault="00A516A1" w:rsidP="00A516A1">
      <w:pPr>
        <w:rPr>
          <w:sz w:val="16"/>
        </w:rPr>
      </w:pPr>
      <w:r w:rsidRPr="000135F1">
        <w:rPr>
          <w:sz w:val="16"/>
        </w:rPr>
        <w:t>What makes the insertion of latent malware in an adversary’s NC3 systems so dangerous is that it may not even need to be activated to increase the risk of nuclear escalation: simply by their presence, they could sow doubts in the minds of adversary leaders regarding the reliability of their NC3 systems. “</w:t>
      </w:r>
      <w:r w:rsidRPr="000135F1">
        <w:rPr>
          <w:rStyle w:val="StyleUnderline"/>
        </w:rPr>
        <w:t xml:space="preserve">The </w:t>
      </w:r>
      <w:r w:rsidRPr="006404E0">
        <w:rPr>
          <w:rStyle w:val="StyleUnderline"/>
          <w:highlight w:val="green"/>
        </w:rPr>
        <w:t>intro</w:t>
      </w:r>
      <w:r w:rsidRPr="000135F1">
        <w:rPr>
          <w:rStyle w:val="StyleUnderline"/>
        </w:rPr>
        <w:t xml:space="preserve">duction </w:t>
      </w:r>
      <w:r w:rsidRPr="006404E0">
        <w:rPr>
          <w:rStyle w:val="StyleUnderline"/>
          <w:highlight w:val="green"/>
        </w:rPr>
        <w:t>of a flaw</w:t>
      </w:r>
      <w:r w:rsidRPr="00A9127E">
        <w:rPr>
          <w:rStyle w:val="StyleUnderline"/>
        </w:rPr>
        <w:t xml:space="preserve"> or malicious code </w:t>
      </w:r>
      <w:r w:rsidRPr="006404E0">
        <w:rPr>
          <w:rStyle w:val="StyleUnderline"/>
          <w:highlight w:val="green"/>
        </w:rPr>
        <w:t>into nuc</w:t>
      </w:r>
      <w:r w:rsidRPr="000135F1">
        <w:rPr>
          <w:rStyle w:val="StyleUnderline"/>
        </w:rPr>
        <w:t xml:space="preserve">lear </w:t>
      </w:r>
      <w:r w:rsidRPr="006404E0">
        <w:rPr>
          <w:rStyle w:val="StyleUnderline"/>
          <w:highlight w:val="green"/>
        </w:rPr>
        <w:t xml:space="preserve">weapons </w:t>
      </w:r>
      <w:r w:rsidRPr="006404E0">
        <w:rPr>
          <w:rStyle w:val="Emphasis"/>
          <w:highlight w:val="green"/>
        </w:rPr>
        <w:t>through</w:t>
      </w:r>
      <w:r w:rsidRPr="000135F1">
        <w:rPr>
          <w:rStyle w:val="Emphasis"/>
        </w:rPr>
        <w:t xml:space="preserve"> the </w:t>
      </w:r>
      <w:r w:rsidRPr="006404E0">
        <w:rPr>
          <w:rStyle w:val="Emphasis"/>
          <w:highlight w:val="green"/>
        </w:rPr>
        <w:t>supply chain</w:t>
      </w:r>
      <w:r w:rsidRPr="00403B3E">
        <w:rPr>
          <w:rStyle w:val="StyleUnderline"/>
        </w:rPr>
        <w:t xml:space="preserve"> that compromises the effectiveness of those weapons </w:t>
      </w:r>
      <w:r w:rsidRPr="000135F1">
        <w:rPr>
          <w:rStyle w:val="StyleUnderline"/>
        </w:rPr>
        <w:t xml:space="preserve">could </w:t>
      </w:r>
      <w:r w:rsidRPr="006404E0">
        <w:rPr>
          <w:rStyle w:val="StyleUnderline"/>
          <w:highlight w:val="green"/>
        </w:rPr>
        <w:t>lead to</w:t>
      </w:r>
      <w:r w:rsidRPr="000135F1">
        <w:rPr>
          <w:rStyle w:val="StyleUnderline"/>
        </w:rPr>
        <w:t xml:space="preserve"> a </w:t>
      </w:r>
      <w:r w:rsidRPr="006404E0">
        <w:rPr>
          <w:rStyle w:val="Emphasis"/>
          <w:highlight w:val="green"/>
        </w:rPr>
        <w:t>lack of confidence in</w:t>
      </w:r>
      <w:r w:rsidRPr="000135F1">
        <w:rPr>
          <w:rStyle w:val="Emphasis"/>
        </w:rPr>
        <w:t xml:space="preserve"> the </w:t>
      </w:r>
      <w:r w:rsidRPr="006404E0">
        <w:rPr>
          <w:rStyle w:val="Emphasis"/>
          <w:highlight w:val="green"/>
        </w:rPr>
        <w:t>nuc</w:t>
      </w:r>
      <w:r w:rsidRPr="000135F1">
        <w:rPr>
          <w:rStyle w:val="Emphasis"/>
        </w:rPr>
        <w:t xml:space="preserve">lear </w:t>
      </w:r>
      <w:r w:rsidRPr="006404E0">
        <w:rPr>
          <w:rStyle w:val="Emphasis"/>
          <w:highlight w:val="green"/>
        </w:rPr>
        <w:t>deterrent</w:t>
      </w:r>
      <w:r w:rsidRPr="000135F1">
        <w:rPr>
          <w:sz w:val="16"/>
        </w:rPr>
        <w:t xml:space="preserve">,” thereby undermining strategic stability, Page O. Stoutland and Samantha Pitts-Kiefer wrote in a 2018 paper for the Nuclear Threat Initiative. Without confidence in the reliability of its nuclear weapons infrastructure, </w:t>
      </w:r>
      <w:r w:rsidRPr="00403B3E">
        <w:rPr>
          <w:rStyle w:val="StyleUnderline"/>
        </w:rPr>
        <w:t xml:space="preserve">a </w:t>
      </w:r>
      <w:r w:rsidRPr="006404E0">
        <w:rPr>
          <w:rStyle w:val="StyleUnderline"/>
          <w:highlight w:val="green"/>
        </w:rPr>
        <w:t>nuclear</w:t>
      </w:r>
      <w:r w:rsidRPr="00A9127E">
        <w:rPr>
          <w:rStyle w:val="StyleUnderline"/>
        </w:rPr>
        <w:t xml:space="preserve">-armed </w:t>
      </w:r>
      <w:r w:rsidRPr="006404E0">
        <w:rPr>
          <w:rStyle w:val="StyleUnderline"/>
          <w:highlight w:val="green"/>
        </w:rPr>
        <w:t>state</w:t>
      </w:r>
      <w:r w:rsidRPr="000135F1">
        <w:rPr>
          <w:rStyle w:val="StyleUnderline"/>
        </w:rPr>
        <w:t xml:space="preserve"> might </w:t>
      </w:r>
      <w:r w:rsidRPr="006404E0">
        <w:rPr>
          <w:rStyle w:val="StyleUnderline"/>
          <w:highlight w:val="green"/>
        </w:rPr>
        <w:t>misinterpret</w:t>
      </w:r>
      <w:r w:rsidRPr="002A5CA7">
        <w:rPr>
          <w:rStyle w:val="StyleUnderline"/>
        </w:rPr>
        <w:t xml:space="preserve"> confusing </w:t>
      </w:r>
      <w:r w:rsidRPr="006404E0">
        <w:rPr>
          <w:rStyle w:val="StyleUnderline"/>
          <w:highlight w:val="green"/>
        </w:rPr>
        <w:t>signals</w:t>
      </w:r>
      <w:r w:rsidRPr="00A9127E">
        <w:rPr>
          <w:rStyle w:val="StyleUnderline"/>
        </w:rPr>
        <w:t xml:space="preserve"> from</w:t>
      </w:r>
      <w:r w:rsidRPr="000135F1">
        <w:rPr>
          <w:rStyle w:val="StyleUnderline"/>
        </w:rPr>
        <w:t xml:space="preserve"> its </w:t>
      </w:r>
      <w:r w:rsidRPr="00A9127E">
        <w:rPr>
          <w:rStyle w:val="StyleUnderline"/>
        </w:rPr>
        <w:t>early-warning systems</w:t>
      </w:r>
      <w:r w:rsidRPr="000135F1">
        <w:rPr>
          <w:rStyle w:val="StyleUnderline"/>
        </w:rPr>
        <w:t xml:space="preserve"> </w:t>
      </w:r>
      <w:r w:rsidRPr="006404E0">
        <w:rPr>
          <w:rStyle w:val="StyleUnderline"/>
          <w:highlight w:val="green"/>
        </w:rPr>
        <w:t>and</w:t>
      </w:r>
      <w:r w:rsidRPr="000135F1">
        <w:rPr>
          <w:sz w:val="16"/>
        </w:rPr>
        <w:t xml:space="preserve">, fearing the worst, </w:t>
      </w:r>
      <w:r w:rsidRPr="006404E0">
        <w:rPr>
          <w:rStyle w:val="StyleUnderline"/>
          <w:highlight w:val="green"/>
        </w:rPr>
        <w:t>launch</w:t>
      </w:r>
      <w:r w:rsidRPr="00403B3E">
        <w:rPr>
          <w:rStyle w:val="StyleUnderline"/>
        </w:rPr>
        <w:t xml:space="preserve"> its own </w:t>
      </w:r>
      <w:r w:rsidRPr="000135F1">
        <w:rPr>
          <w:rStyle w:val="StyleUnderline"/>
        </w:rPr>
        <w:t xml:space="preserve">nuclear weapons </w:t>
      </w:r>
      <w:r w:rsidRPr="00A9127E">
        <w:rPr>
          <w:rStyle w:val="StyleUnderline"/>
        </w:rPr>
        <w:t>rather than lose</w:t>
      </w:r>
      <w:r w:rsidRPr="000135F1">
        <w:rPr>
          <w:rStyle w:val="StyleUnderline"/>
        </w:rPr>
        <w:t xml:space="preserve"> them </w:t>
      </w:r>
      <w:r w:rsidRPr="00A9127E">
        <w:rPr>
          <w:rStyle w:val="StyleUnderline"/>
        </w:rPr>
        <w:t>to</w:t>
      </w:r>
      <w:r w:rsidRPr="000135F1">
        <w:rPr>
          <w:rStyle w:val="StyleUnderline"/>
        </w:rPr>
        <w:t xml:space="preserve"> an </w:t>
      </w:r>
      <w:r w:rsidRPr="00A9127E">
        <w:rPr>
          <w:rStyle w:val="StyleUnderline"/>
        </w:rPr>
        <w:t xml:space="preserve">enemy’s first </w:t>
      </w:r>
      <w:r w:rsidRPr="006404E0">
        <w:rPr>
          <w:rStyle w:val="StyleUnderline"/>
          <w:highlight w:val="green"/>
        </w:rPr>
        <w:t>strike</w:t>
      </w:r>
      <w:r w:rsidRPr="000135F1">
        <w:rPr>
          <w:sz w:val="16"/>
        </w:rPr>
        <w:t>.124</w:t>
      </w:r>
    </w:p>
    <w:p w14:paraId="4D902D2C" w14:textId="77777777" w:rsidR="00A516A1" w:rsidRPr="000135F1" w:rsidRDefault="00A516A1" w:rsidP="00A516A1">
      <w:pPr>
        <w:rPr>
          <w:sz w:val="16"/>
        </w:rPr>
      </w:pPr>
      <w:r w:rsidRPr="000135F1">
        <w:rPr>
          <w:sz w:val="16"/>
        </w:rPr>
        <w:t>Compounding these dangers, in the view of many analysts, is the widespread integration of nuclear C3 with conventional command, control, and communications systems. For reasons of convenience and economy, the major powers have chosen to rely on the same early-warning and communications links to serve both their nuclear and conventional forces—a phenomenon described by James Acton of CEIP as “entanglement.” In the event of a great-power conflict, one side or the other might employ its cyberweapons to confuse or disable its adversary’s conventional C3 in the opening stages of a nonnuclear assault; but the recipient of such attacks, not knowing whether it is conventional or nuclear systems that are the intended targets, might fear it is the latter and so prepare for immediate nuclear operations, again risking early weapons use.125</w:t>
      </w:r>
    </w:p>
    <w:p w14:paraId="2F21D46A" w14:textId="77777777" w:rsidR="00A516A1" w:rsidRPr="000135F1" w:rsidRDefault="00A516A1" w:rsidP="00A516A1">
      <w:pPr>
        <w:rPr>
          <w:sz w:val="16"/>
        </w:rPr>
      </w:pPr>
      <w:r w:rsidRPr="000135F1">
        <w:rPr>
          <w:sz w:val="16"/>
        </w:rPr>
        <w:t xml:space="preserve">Yet </w:t>
      </w:r>
      <w:r w:rsidRPr="00A9127E">
        <w:rPr>
          <w:rStyle w:val="StyleUnderline"/>
        </w:rPr>
        <w:t>another pathway to escalation</w:t>
      </w:r>
      <w:r w:rsidRPr="000135F1">
        <w:rPr>
          <w:rStyle w:val="StyleUnderline"/>
        </w:rPr>
        <w:t xml:space="preserve"> might </w:t>
      </w:r>
      <w:r w:rsidRPr="00A9127E">
        <w:rPr>
          <w:rStyle w:val="StyleUnderline"/>
        </w:rPr>
        <w:t>arise from</w:t>
      </w:r>
      <w:r w:rsidRPr="000135F1">
        <w:rPr>
          <w:sz w:val="16"/>
        </w:rPr>
        <w:t xml:space="preserve"> a cascading series of </w:t>
      </w:r>
      <w:r w:rsidRPr="006404E0">
        <w:rPr>
          <w:rStyle w:val="StyleUnderline"/>
          <w:highlight w:val="green"/>
        </w:rPr>
        <w:t>cyberstrikes</w:t>
      </w:r>
      <w:r w:rsidRPr="0084180E">
        <w:rPr>
          <w:rStyle w:val="StyleUnderline"/>
        </w:rPr>
        <w:t xml:space="preserve"> </w:t>
      </w:r>
      <w:r w:rsidRPr="000135F1">
        <w:rPr>
          <w:sz w:val="16"/>
        </w:rPr>
        <w:t xml:space="preserve">and counterstrikes </w:t>
      </w:r>
      <w:r w:rsidRPr="006404E0">
        <w:rPr>
          <w:rStyle w:val="StyleUnderline"/>
          <w:highlight w:val="green"/>
        </w:rPr>
        <w:t xml:space="preserve">against vital </w:t>
      </w:r>
      <w:r w:rsidRPr="00A9127E">
        <w:rPr>
          <w:rStyle w:val="StyleUnderline"/>
        </w:rPr>
        <w:t xml:space="preserve">national </w:t>
      </w:r>
      <w:r w:rsidRPr="006404E0">
        <w:rPr>
          <w:rStyle w:val="StyleUnderline"/>
          <w:highlight w:val="green"/>
        </w:rPr>
        <w:t>infra</w:t>
      </w:r>
      <w:r w:rsidRPr="000135F1">
        <w:rPr>
          <w:rStyle w:val="StyleUnderline"/>
        </w:rPr>
        <w:t>structure</w:t>
      </w:r>
      <w:r w:rsidRPr="0084180E">
        <w:rPr>
          <w:rStyle w:val="StyleUnderline"/>
        </w:rPr>
        <w:t>, rather than on military targets</w:t>
      </w:r>
      <w:r w:rsidRPr="00701595">
        <w:rPr>
          <w:rStyle w:val="StyleUnderline"/>
        </w:rPr>
        <w:t>. All major powers, along with Iran and North Korea, have developed and deployed cyberweapons designed to disrupt and destroy major elements of an adversary’s key economic systems, such as power grids</w:t>
      </w:r>
      <w:r w:rsidRPr="000135F1">
        <w:rPr>
          <w:sz w:val="16"/>
        </w:rPr>
        <w:t xml:space="preserve">, financial systems, and transportation networks. </w:t>
      </w:r>
      <w:r w:rsidRPr="0084180E">
        <w:rPr>
          <w:rStyle w:val="StyleUnderline"/>
        </w:rPr>
        <w:t xml:space="preserve">Russia, </w:t>
      </w:r>
      <w:r w:rsidRPr="000135F1">
        <w:rPr>
          <w:sz w:val="16"/>
        </w:rPr>
        <w:t xml:space="preserve">for example, </w:t>
      </w:r>
      <w:r w:rsidRPr="0084180E">
        <w:rPr>
          <w:rStyle w:val="StyleUnderline"/>
        </w:rPr>
        <w:t>is believed to have infiltrated the U.S. electrical grid</w:t>
      </w:r>
      <w:r w:rsidRPr="000135F1">
        <w:rPr>
          <w:sz w:val="16"/>
        </w:rPr>
        <w:t>, and it is widely assumed that the United States has done the same in Russia.126</w:t>
      </w:r>
    </w:p>
    <w:p w14:paraId="3FDEC1C5" w14:textId="77777777" w:rsidR="00A516A1" w:rsidRPr="000135F1" w:rsidRDefault="00A516A1" w:rsidP="00A516A1">
      <w:pPr>
        <w:rPr>
          <w:sz w:val="16"/>
        </w:rPr>
      </w:pPr>
      <w:r w:rsidRPr="000135F1">
        <w:rPr>
          <w:sz w:val="16"/>
        </w:rPr>
        <w:t xml:space="preserve">The danger here is that </w:t>
      </w:r>
      <w:r w:rsidRPr="006404E0">
        <w:rPr>
          <w:rStyle w:val="StyleUnderline"/>
          <w:highlight w:val="green"/>
        </w:rPr>
        <w:t>economic attacks</w:t>
      </w:r>
      <w:r w:rsidRPr="0084180E">
        <w:rPr>
          <w:rStyle w:val="StyleUnderline"/>
        </w:rPr>
        <w:t xml:space="preserve"> of this sort</w:t>
      </w:r>
      <w:r w:rsidRPr="000135F1">
        <w:rPr>
          <w:sz w:val="16"/>
        </w:rPr>
        <w:t xml:space="preserve">, </w:t>
      </w:r>
      <w:r w:rsidRPr="0084180E">
        <w:rPr>
          <w:rStyle w:val="StyleUnderline"/>
        </w:rPr>
        <w:t>if undertaken during a period of tension</w:t>
      </w:r>
      <w:r w:rsidRPr="000135F1">
        <w:rPr>
          <w:sz w:val="16"/>
        </w:rPr>
        <w:t xml:space="preserve"> and crisis, </w:t>
      </w:r>
      <w:r w:rsidRPr="000135F1">
        <w:rPr>
          <w:rStyle w:val="StyleUnderline"/>
        </w:rPr>
        <w:t xml:space="preserve">could </w:t>
      </w:r>
      <w:r w:rsidRPr="006404E0">
        <w:rPr>
          <w:rStyle w:val="StyleUnderline"/>
          <w:highlight w:val="green"/>
        </w:rPr>
        <w:t>lead to</w:t>
      </w:r>
      <w:r w:rsidRPr="000135F1">
        <w:rPr>
          <w:rStyle w:val="StyleUnderline"/>
        </w:rPr>
        <w:t xml:space="preserve"> an </w:t>
      </w:r>
      <w:r w:rsidRPr="00A9127E">
        <w:rPr>
          <w:rStyle w:val="StyleUnderline"/>
        </w:rPr>
        <w:t xml:space="preserve">escalating series of </w:t>
      </w:r>
      <w:r w:rsidRPr="006404E0">
        <w:rPr>
          <w:rStyle w:val="StyleUnderline"/>
          <w:highlight w:val="green"/>
        </w:rPr>
        <w:t xml:space="preserve">tit-for-tat attacks </w:t>
      </w:r>
      <w:r w:rsidRPr="00701595">
        <w:rPr>
          <w:rStyle w:val="StyleUnderline"/>
        </w:rPr>
        <w:t>against ever more vital elements of an adversary’s critical infrastructure</w:t>
      </w:r>
      <w:r w:rsidRPr="000135F1">
        <w:rPr>
          <w:sz w:val="16"/>
        </w:rPr>
        <w:t xml:space="preserve">, producing widespread harm and eventually leading one side or the other to initiate kinetic attacks on critical military targets, possibly </w:t>
      </w:r>
      <w:r w:rsidRPr="006404E0">
        <w:rPr>
          <w:rStyle w:val="Emphasis"/>
          <w:highlight w:val="green"/>
        </w:rPr>
        <w:t>initiating</w:t>
      </w:r>
      <w:r w:rsidRPr="000135F1">
        <w:rPr>
          <w:rStyle w:val="Emphasis"/>
        </w:rPr>
        <w:t xml:space="preserve"> a </w:t>
      </w:r>
      <w:r w:rsidRPr="006404E0">
        <w:rPr>
          <w:rStyle w:val="Emphasis"/>
          <w:highlight w:val="green"/>
        </w:rPr>
        <w:t>spiral of escalation ending in nuc</w:t>
      </w:r>
      <w:r w:rsidRPr="000135F1">
        <w:rPr>
          <w:rStyle w:val="Emphasis"/>
        </w:rPr>
        <w:t xml:space="preserve">lear </w:t>
      </w:r>
      <w:r w:rsidRPr="006404E0">
        <w:rPr>
          <w:rStyle w:val="Emphasis"/>
          <w:highlight w:val="green"/>
        </w:rPr>
        <w:t>conflict</w:t>
      </w:r>
      <w:r w:rsidRPr="000135F1">
        <w:rPr>
          <w:sz w:val="16"/>
        </w:rPr>
        <w:t xml:space="preserve">. For example, </w:t>
      </w:r>
      <w:r w:rsidRPr="000135F1">
        <w:rPr>
          <w:rStyle w:val="StyleUnderline"/>
        </w:rPr>
        <w:t xml:space="preserve">a </w:t>
      </w:r>
      <w:r w:rsidRPr="00701595">
        <w:rPr>
          <w:rStyle w:val="StyleUnderline"/>
        </w:rPr>
        <w:t>Russian cyberattack on the U.S. power grid could trigger U.S. attacks on Russian energy and financial systems</w:t>
      </w:r>
      <w:r w:rsidRPr="000135F1">
        <w:rPr>
          <w:sz w:val="16"/>
        </w:rPr>
        <w:t xml:space="preserve">, causing widespread disorder in both countries </w:t>
      </w:r>
      <w:r w:rsidRPr="00701595">
        <w:rPr>
          <w:rStyle w:val="StyleUnderline"/>
        </w:rPr>
        <w:t>and generating an impulse for even more devastating attacks</w:t>
      </w:r>
      <w:r w:rsidRPr="000135F1">
        <w:rPr>
          <w:sz w:val="16"/>
        </w:rPr>
        <w:t xml:space="preserve">. At some point, Miller and Fontaine argue, such attacks “could lead to major conflict </w:t>
      </w:r>
      <w:r w:rsidRPr="00701595">
        <w:rPr>
          <w:rStyle w:val="StyleUnderline"/>
        </w:rPr>
        <w:t>and</w:t>
      </w:r>
      <w:r w:rsidRPr="000135F1">
        <w:rPr>
          <w:sz w:val="16"/>
        </w:rPr>
        <w:t xml:space="preserve"> possibly </w:t>
      </w:r>
      <w:r w:rsidRPr="00701595">
        <w:rPr>
          <w:rStyle w:val="StyleUnderline"/>
        </w:rPr>
        <w:t>nuclear war</w:t>
      </w:r>
      <w:r w:rsidRPr="000135F1">
        <w:rPr>
          <w:sz w:val="16"/>
        </w:rPr>
        <w:t>.”127</w:t>
      </w:r>
    </w:p>
    <w:p w14:paraId="5FBC858C" w14:textId="77777777" w:rsidR="00A516A1" w:rsidRPr="00186F4B" w:rsidRDefault="00A516A1" w:rsidP="00A516A1">
      <w:pPr>
        <w:rPr>
          <w:sz w:val="12"/>
        </w:rPr>
      </w:pPr>
    </w:p>
    <w:p w14:paraId="5E5C23AC" w14:textId="77777777" w:rsidR="00A516A1" w:rsidRPr="005D388F" w:rsidRDefault="00A516A1" w:rsidP="00A516A1"/>
    <w:p w14:paraId="0FD17932" w14:textId="77777777" w:rsidR="00A516A1" w:rsidRPr="00556972" w:rsidRDefault="00A516A1" w:rsidP="00A516A1">
      <w:pPr>
        <w:keepNext/>
        <w:keepLines/>
        <w:pageBreakBefore/>
        <w:spacing w:before="40" w:after="0"/>
        <w:jc w:val="center"/>
        <w:outlineLvl w:val="2"/>
        <w:rPr>
          <w:rFonts w:eastAsiaTheme="majorEastAsia" w:cstheme="majorBidi"/>
          <w:b/>
          <w:sz w:val="32"/>
          <w:szCs w:val="24"/>
          <w:u w:val="single"/>
        </w:rPr>
      </w:pPr>
      <w:r w:rsidRPr="00556972">
        <w:rPr>
          <w:rFonts w:eastAsiaTheme="majorEastAsia" w:cstheme="majorBidi"/>
          <w:b/>
          <w:sz w:val="32"/>
          <w:szCs w:val="24"/>
          <w:u w:val="single"/>
        </w:rPr>
        <w:t>OFF</w:t>
      </w:r>
    </w:p>
    <w:p w14:paraId="7223225E" w14:textId="77777777" w:rsidR="00A516A1" w:rsidRPr="00556972" w:rsidRDefault="00A516A1" w:rsidP="00A516A1">
      <w:r w:rsidRPr="00556972">
        <w:t>Tribes CP</w:t>
      </w:r>
    </w:p>
    <w:p w14:paraId="48EA5A9F" w14:textId="77777777" w:rsidR="00A516A1" w:rsidRPr="00556972" w:rsidRDefault="00A516A1" w:rsidP="00A516A1">
      <w:pPr>
        <w:keepNext/>
        <w:keepLines/>
        <w:spacing w:before="40" w:after="0"/>
        <w:outlineLvl w:val="3"/>
        <w:rPr>
          <w:rFonts w:eastAsiaTheme="majorEastAsia" w:cstheme="majorBidi"/>
          <w:b/>
          <w:iCs/>
          <w:sz w:val="26"/>
        </w:rPr>
      </w:pPr>
      <w:r w:rsidRPr="00556972">
        <w:rPr>
          <w:rFonts w:eastAsiaTheme="majorEastAsia" w:cstheme="majorBidi"/>
          <w:b/>
          <w:iCs/>
          <w:sz w:val="26"/>
        </w:rPr>
        <w:t xml:space="preserve">The United States federal government should substantially weaken collective bargaining rights by </w:t>
      </w:r>
    </w:p>
    <w:p w14:paraId="61A363F2" w14:textId="77777777" w:rsidR="00A516A1" w:rsidRPr="00556972" w:rsidRDefault="00A516A1" w:rsidP="00A516A1">
      <w:pPr>
        <w:keepNext/>
        <w:keepLines/>
        <w:spacing w:before="40" w:after="0"/>
        <w:outlineLvl w:val="3"/>
        <w:rPr>
          <w:rFonts w:eastAsiaTheme="majorEastAsia" w:cstheme="majorBidi"/>
          <w:b/>
          <w:iCs/>
          <w:sz w:val="26"/>
        </w:rPr>
      </w:pPr>
      <w:r w:rsidRPr="00556972">
        <w:rPr>
          <w:rFonts w:eastAsiaTheme="majorEastAsia" w:cstheme="majorBidi"/>
          <w:b/>
          <w:iCs/>
          <w:sz w:val="26"/>
        </w:rPr>
        <w:t xml:space="preserve">---exempting tribal enterprises from the National Labor Relations Act and devolving authority to Native American </w:t>
      </w:r>
      <w:proofErr w:type="gramStart"/>
      <w:r w:rsidRPr="00556972">
        <w:rPr>
          <w:rFonts w:eastAsiaTheme="majorEastAsia" w:cstheme="majorBidi"/>
          <w:b/>
          <w:iCs/>
          <w:sz w:val="26"/>
        </w:rPr>
        <w:t>tribes;</w:t>
      </w:r>
      <w:proofErr w:type="gramEnd"/>
    </w:p>
    <w:p w14:paraId="543E211E" w14:textId="77777777" w:rsidR="00A516A1" w:rsidRPr="00556972" w:rsidRDefault="00A516A1" w:rsidP="00A516A1">
      <w:pPr>
        <w:keepNext/>
        <w:keepLines/>
        <w:spacing w:before="40" w:after="0"/>
        <w:outlineLvl w:val="3"/>
        <w:rPr>
          <w:rFonts w:eastAsiaTheme="majorEastAsia" w:cstheme="majorBidi"/>
          <w:b/>
          <w:iCs/>
          <w:sz w:val="26"/>
        </w:rPr>
      </w:pPr>
      <w:r w:rsidRPr="00556972">
        <w:rPr>
          <w:rFonts w:eastAsiaTheme="majorEastAsia" w:cstheme="majorBidi"/>
          <w:b/>
          <w:iCs/>
          <w:sz w:val="26"/>
        </w:rPr>
        <w:t xml:space="preserve">---and </w:t>
      </w:r>
      <w:r>
        <w:rPr>
          <w:rFonts w:eastAsiaTheme="majorEastAsia" w:cstheme="majorBidi"/>
          <w:b/>
          <w:iCs/>
          <w:sz w:val="26"/>
        </w:rPr>
        <w:t xml:space="preserve">strengthen collective bargaining rights for non-intermittent secondary actions. </w:t>
      </w:r>
    </w:p>
    <w:p w14:paraId="6E894C72" w14:textId="77777777" w:rsidR="00A516A1" w:rsidRPr="00556972" w:rsidRDefault="00A516A1" w:rsidP="00A516A1">
      <w:pPr>
        <w:keepNext/>
        <w:keepLines/>
        <w:spacing w:before="40" w:after="0"/>
        <w:outlineLvl w:val="3"/>
        <w:rPr>
          <w:rFonts w:eastAsiaTheme="majorEastAsia" w:cstheme="majorBidi"/>
          <w:b/>
          <w:iCs/>
          <w:sz w:val="26"/>
        </w:rPr>
      </w:pPr>
      <w:r w:rsidRPr="00556972">
        <w:rPr>
          <w:rFonts w:eastAsiaTheme="majorEastAsia" w:cstheme="majorBidi"/>
          <w:b/>
          <w:iCs/>
          <w:sz w:val="26"/>
        </w:rPr>
        <w:t xml:space="preserve">That </w:t>
      </w:r>
      <w:r w:rsidRPr="00556972">
        <w:rPr>
          <w:rFonts w:eastAsiaTheme="majorEastAsia" w:cstheme="majorBidi"/>
          <w:b/>
          <w:iCs/>
          <w:sz w:val="26"/>
          <w:u w:val="single"/>
        </w:rPr>
        <w:t>competes</w:t>
      </w:r>
      <w:r w:rsidRPr="00556972">
        <w:rPr>
          <w:rFonts w:eastAsiaTheme="majorEastAsia" w:cstheme="majorBidi"/>
          <w:b/>
          <w:iCs/>
          <w:sz w:val="26"/>
        </w:rPr>
        <w:t xml:space="preserve"> by doing the </w:t>
      </w:r>
      <w:r w:rsidRPr="00556972">
        <w:rPr>
          <w:rFonts w:eastAsiaTheme="majorEastAsia" w:cstheme="majorBidi"/>
          <w:b/>
          <w:iCs/>
          <w:sz w:val="26"/>
          <w:u w:val="single"/>
        </w:rPr>
        <w:t>opposite</w:t>
      </w:r>
      <w:r w:rsidRPr="00556972">
        <w:rPr>
          <w:rFonts w:eastAsiaTheme="majorEastAsia" w:cstheme="majorBidi"/>
          <w:b/>
          <w:iCs/>
          <w:sz w:val="26"/>
        </w:rPr>
        <w:t xml:space="preserve"> of the resolution, </w:t>
      </w:r>
      <w:proofErr w:type="gramStart"/>
      <w:r w:rsidRPr="00556972">
        <w:rPr>
          <w:rFonts w:eastAsiaTheme="majorEastAsia" w:cstheme="majorBidi"/>
          <w:b/>
          <w:iCs/>
          <w:sz w:val="26"/>
          <w:u w:val="single"/>
        </w:rPr>
        <w:t>solves</w:t>
      </w:r>
      <w:proofErr w:type="gramEnd"/>
      <w:r w:rsidRPr="00556972">
        <w:rPr>
          <w:rFonts w:eastAsiaTheme="majorEastAsia" w:cstheme="majorBidi"/>
          <w:b/>
          <w:iCs/>
          <w:sz w:val="26"/>
        </w:rPr>
        <w:t xml:space="preserve"> the case, while avoiding </w:t>
      </w:r>
      <w:r w:rsidRPr="00556972">
        <w:rPr>
          <w:rFonts w:eastAsiaTheme="majorEastAsia" w:cstheme="majorBidi"/>
          <w:b/>
          <w:iCs/>
          <w:sz w:val="26"/>
          <w:u w:val="single"/>
        </w:rPr>
        <w:t>mass</w:t>
      </w:r>
      <w:r w:rsidRPr="00556972">
        <w:rPr>
          <w:rFonts w:eastAsiaTheme="majorEastAsia" w:cstheme="majorBidi"/>
          <w:b/>
          <w:iCs/>
          <w:sz w:val="26"/>
        </w:rPr>
        <w:t xml:space="preserve"> sovereignty violations.</w:t>
      </w:r>
    </w:p>
    <w:p w14:paraId="2446955F" w14:textId="77777777" w:rsidR="00A516A1" w:rsidRPr="00556972" w:rsidRDefault="00A516A1" w:rsidP="00A516A1">
      <w:r w:rsidRPr="00556972">
        <w:rPr>
          <w:b/>
          <w:bCs/>
          <w:sz w:val="26"/>
        </w:rPr>
        <w:t>Wszolek 12</w:t>
      </w:r>
      <w:r w:rsidRPr="00556972">
        <w:t>, Fred Wszolek, spokesperson for the Workforce Fairness Institute (WFI)., ICT, 10-4-2012 ["NLRB Threatens Native Sovereignty," available on:  https://ictnews.org/archive/nlrb-threatens-native-sovereignty/, accessed:  8-19-</w:t>
      </w:r>
      <w:proofErr w:type="gramStart"/>
      <w:r w:rsidRPr="00556972">
        <w:t>2025]rrf</w:t>
      </w:r>
      <w:proofErr w:type="gramEnd"/>
    </w:p>
    <w:p w14:paraId="42DD1CFA" w14:textId="77777777" w:rsidR="00A516A1" w:rsidRPr="00556972" w:rsidRDefault="00A516A1" w:rsidP="00A516A1">
      <w:pPr>
        <w:rPr>
          <w:sz w:val="16"/>
        </w:rPr>
      </w:pPr>
      <w:r w:rsidRPr="00556972">
        <w:rPr>
          <w:sz w:val="16"/>
        </w:rPr>
        <w:t xml:space="preserve">In 2004, largely under the mainstream media radar, the National Labor Relations Board (NLRB or Board) dispossessed Native Americans. But this time, it was not their lands that were being taken </w:t>
      </w:r>
      <w:proofErr w:type="gramStart"/>
      <w:r w:rsidRPr="00556972">
        <w:rPr>
          <w:sz w:val="16"/>
        </w:rPr>
        <w:t>away—</w:t>
      </w:r>
      <w:proofErr w:type="gramEnd"/>
      <w:r w:rsidRPr="00556972">
        <w:rPr>
          <w:sz w:val="16"/>
        </w:rPr>
        <w:t xml:space="preserve">it was their </w:t>
      </w:r>
      <w:proofErr w:type="gramStart"/>
      <w:r w:rsidRPr="00556972">
        <w:rPr>
          <w:sz w:val="16"/>
        </w:rPr>
        <w:t>sovereignty.</w:t>
      </w:r>
      <w:r w:rsidRPr="00556972">
        <w:rPr>
          <w:sz w:val="12"/>
        </w:rPr>
        <w:t>¶</w:t>
      </w:r>
      <w:proofErr w:type="gramEnd"/>
      <w:r w:rsidRPr="00556972">
        <w:rPr>
          <w:sz w:val="16"/>
        </w:rPr>
        <w:t xml:space="preserve"> It all began with Big Labor. </w:t>
      </w:r>
      <w:proofErr w:type="gramStart"/>
      <w:r w:rsidRPr="00556972">
        <w:rPr>
          <w:u w:val="single"/>
        </w:rPr>
        <w:t>In an effort to</w:t>
      </w:r>
      <w:proofErr w:type="gramEnd"/>
      <w:r w:rsidRPr="00556972">
        <w:rPr>
          <w:u w:val="single"/>
        </w:rPr>
        <w:t xml:space="preserve"> increase its declining membership, </w:t>
      </w:r>
      <w:r w:rsidRPr="00556972">
        <w:rPr>
          <w:highlight w:val="green"/>
          <w:u w:val="single"/>
        </w:rPr>
        <w:t>Big Labor saw</w:t>
      </w:r>
      <w:r w:rsidRPr="00556972">
        <w:rPr>
          <w:u w:val="single"/>
        </w:rPr>
        <w:t xml:space="preserve"> the </w:t>
      </w:r>
      <w:r w:rsidRPr="00556972">
        <w:rPr>
          <w:highlight w:val="green"/>
          <w:u w:val="single"/>
        </w:rPr>
        <w:t>casinos operated by</w:t>
      </w:r>
      <w:r w:rsidRPr="00556972">
        <w:rPr>
          <w:u w:val="single"/>
        </w:rPr>
        <w:t xml:space="preserve"> the Indian </w:t>
      </w:r>
      <w:r w:rsidRPr="00556972">
        <w:rPr>
          <w:highlight w:val="green"/>
          <w:u w:val="single"/>
        </w:rPr>
        <w:t>tribes</w:t>
      </w:r>
      <w:r w:rsidRPr="00556972">
        <w:rPr>
          <w:u w:val="single"/>
        </w:rPr>
        <w:t xml:space="preserve"> on their reservations </w:t>
      </w:r>
      <w:r w:rsidRPr="00556972">
        <w:rPr>
          <w:highlight w:val="green"/>
          <w:u w:val="single"/>
        </w:rPr>
        <w:t>as an</w:t>
      </w:r>
      <w:r w:rsidRPr="00556972">
        <w:rPr>
          <w:u w:val="single"/>
        </w:rPr>
        <w:t xml:space="preserve"> attractive </w:t>
      </w:r>
      <w:r w:rsidRPr="00556972">
        <w:rPr>
          <w:highlight w:val="green"/>
          <w:u w:val="single"/>
        </w:rPr>
        <w:t>organizing opportunity</w:t>
      </w:r>
      <w:r w:rsidRPr="00556972">
        <w:rPr>
          <w:sz w:val="16"/>
        </w:rPr>
        <w:t xml:space="preserve">. </w:t>
      </w:r>
      <w:r w:rsidRPr="00556972">
        <w:rPr>
          <w:u w:val="single"/>
        </w:rPr>
        <w:t>If unionizing the casinos required undermining their sovereignty, so be it.</w:t>
      </w:r>
      <w:r w:rsidRPr="00556972">
        <w:rPr>
          <w:sz w:val="12"/>
        </w:rPr>
        <w:t>¶</w:t>
      </w:r>
      <w:r w:rsidRPr="00556972">
        <w:rPr>
          <w:sz w:val="16"/>
        </w:rPr>
        <w:t xml:space="preserve"> The Supreme Court may soon be asked to decide whether this was legal.</w:t>
      </w:r>
      <w:r w:rsidRPr="00556972">
        <w:rPr>
          <w:sz w:val="12"/>
        </w:rPr>
        <w:t>¶</w:t>
      </w:r>
      <w:r w:rsidRPr="00556972">
        <w:rPr>
          <w:sz w:val="16"/>
        </w:rPr>
        <w:t xml:space="preserve"> </w:t>
      </w:r>
      <w:r w:rsidRPr="00556972">
        <w:rPr>
          <w:u w:val="single"/>
        </w:rPr>
        <w:t>The Casinos Provide Tribal Governments With A Needed Source Of Revenue</w:t>
      </w:r>
      <w:r w:rsidRPr="00556972">
        <w:rPr>
          <w:sz w:val="12"/>
        </w:rPr>
        <w:t>¶</w:t>
      </w:r>
      <w:r w:rsidRPr="00556972">
        <w:rPr>
          <w:sz w:val="16"/>
        </w:rPr>
        <w:t xml:space="preserve"> </w:t>
      </w:r>
      <w:r w:rsidRPr="00556972">
        <w:rPr>
          <w:highlight w:val="green"/>
          <w:u w:val="single"/>
        </w:rPr>
        <w:t>Many Indian tribes</w:t>
      </w:r>
      <w:r w:rsidRPr="00556972">
        <w:rPr>
          <w:u w:val="single"/>
        </w:rPr>
        <w:t xml:space="preserve">, like the San Manuel Band of Serrano Mission Indians, </w:t>
      </w:r>
      <w:r w:rsidRPr="00556972">
        <w:rPr>
          <w:highlight w:val="green"/>
          <w:u w:val="single"/>
        </w:rPr>
        <w:t xml:space="preserve">were </w:t>
      </w:r>
      <w:r w:rsidRPr="00556972">
        <w:rPr>
          <w:b/>
          <w:iCs/>
          <w:highlight w:val="green"/>
          <w:u w:val="single"/>
          <w:bdr w:val="single" w:sz="8" w:space="0" w:color="auto"/>
        </w:rPr>
        <w:t>dispossessed</w:t>
      </w:r>
      <w:r w:rsidRPr="00556972">
        <w:rPr>
          <w:highlight w:val="green"/>
          <w:u w:val="single"/>
        </w:rPr>
        <w:t xml:space="preserve"> of their</w:t>
      </w:r>
      <w:r w:rsidRPr="00556972">
        <w:rPr>
          <w:u w:val="single"/>
        </w:rPr>
        <w:t xml:space="preserve"> historic </w:t>
      </w:r>
      <w:r w:rsidRPr="00556972">
        <w:rPr>
          <w:highlight w:val="green"/>
          <w:u w:val="single"/>
        </w:rPr>
        <w:t>lands and moved to</w:t>
      </w:r>
      <w:r w:rsidRPr="00556972">
        <w:rPr>
          <w:u w:val="single"/>
        </w:rPr>
        <w:t xml:space="preserve"> arid, </w:t>
      </w:r>
      <w:r w:rsidRPr="00556972">
        <w:rPr>
          <w:highlight w:val="green"/>
          <w:u w:val="single"/>
        </w:rPr>
        <w:t>unproductive lands</w:t>
      </w:r>
      <w:r w:rsidRPr="00556972">
        <w:rPr>
          <w:u w:val="single"/>
        </w:rPr>
        <w:t xml:space="preserve"> that were insufficient to support them</w:t>
      </w:r>
      <w:r w:rsidRPr="00556972">
        <w:rPr>
          <w:sz w:val="16"/>
        </w:rPr>
        <w:t xml:space="preserve">. Tribal members lived in deplorable conditions and unemployment was high, and many subsisted largely on non-tribal </w:t>
      </w:r>
      <w:proofErr w:type="gramStart"/>
      <w:r w:rsidRPr="00556972">
        <w:rPr>
          <w:sz w:val="16"/>
        </w:rPr>
        <w:t>welfare.</w:t>
      </w:r>
      <w:r w:rsidRPr="00556972">
        <w:rPr>
          <w:sz w:val="12"/>
        </w:rPr>
        <w:t>¶</w:t>
      </w:r>
      <w:proofErr w:type="gramEnd"/>
      <w:r w:rsidRPr="00556972">
        <w:rPr>
          <w:sz w:val="16"/>
        </w:rPr>
        <w:t xml:space="preserve"> </w:t>
      </w:r>
      <w:r w:rsidRPr="00556972">
        <w:rPr>
          <w:highlight w:val="green"/>
          <w:u w:val="single"/>
        </w:rPr>
        <w:t>Conditions began to change</w:t>
      </w:r>
      <w:r w:rsidRPr="00556972">
        <w:rPr>
          <w:u w:val="single"/>
        </w:rPr>
        <w:t xml:space="preserve"> in 1988, </w:t>
      </w:r>
      <w:r w:rsidRPr="00556972">
        <w:rPr>
          <w:highlight w:val="green"/>
          <w:u w:val="single"/>
        </w:rPr>
        <w:t>when Congress passed the Indian Gaming Regulatory</w:t>
      </w:r>
      <w:r w:rsidRPr="00556972">
        <w:rPr>
          <w:u w:val="single"/>
        </w:rPr>
        <w:t xml:space="preserve"> Act, which accelerated Indian gaming operations. </w:t>
      </w:r>
      <w:r w:rsidRPr="00556972">
        <w:rPr>
          <w:highlight w:val="green"/>
          <w:u w:val="single"/>
        </w:rPr>
        <w:t xml:space="preserve">Casinos began to provide a </w:t>
      </w:r>
      <w:r w:rsidRPr="00556972">
        <w:rPr>
          <w:b/>
          <w:iCs/>
          <w:highlight w:val="green"/>
          <w:u w:val="single"/>
          <w:bdr w:val="single" w:sz="8" w:space="0" w:color="auto"/>
        </w:rPr>
        <w:t>solid</w:t>
      </w:r>
      <w:r w:rsidRPr="00556972">
        <w:rPr>
          <w:highlight w:val="green"/>
          <w:u w:val="single"/>
        </w:rPr>
        <w:t xml:space="preserve"> source of revenue</w:t>
      </w:r>
      <w:r w:rsidRPr="00556972">
        <w:rPr>
          <w:u w:val="single"/>
        </w:rPr>
        <w:t xml:space="preserve"> for tribal governments, </w:t>
      </w:r>
      <w:r w:rsidRPr="00556972">
        <w:rPr>
          <w:highlight w:val="green"/>
          <w:u w:val="single"/>
        </w:rPr>
        <w:t xml:space="preserve">enabling them to build </w:t>
      </w:r>
      <w:r w:rsidRPr="00556972">
        <w:rPr>
          <w:b/>
          <w:iCs/>
          <w:highlight w:val="green"/>
          <w:u w:val="single"/>
          <w:bdr w:val="single" w:sz="8" w:space="0" w:color="auto"/>
        </w:rPr>
        <w:t>schools</w:t>
      </w:r>
      <w:r w:rsidRPr="00556972">
        <w:rPr>
          <w:highlight w:val="green"/>
          <w:u w:val="single"/>
        </w:rPr>
        <w:t xml:space="preserve">, </w:t>
      </w:r>
      <w:r w:rsidRPr="00556972">
        <w:rPr>
          <w:b/>
          <w:iCs/>
          <w:highlight w:val="green"/>
          <w:u w:val="single"/>
          <w:bdr w:val="single" w:sz="8" w:space="0" w:color="auto"/>
        </w:rPr>
        <w:t>roads</w:t>
      </w:r>
      <w:r w:rsidRPr="00556972">
        <w:rPr>
          <w:highlight w:val="green"/>
          <w:u w:val="single"/>
        </w:rPr>
        <w:t>,</w:t>
      </w:r>
      <w:r w:rsidRPr="00556972">
        <w:rPr>
          <w:u w:val="single"/>
        </w:rPr>
        <w:t xml:space="preserve"> </w:t>
      </w:r>
      <w:r w:rsidRPr="00556972">
        <w:rPr>
          <w:highlight w:val="green"/>
          <w:u w:val="single"/>
        </w:rPr>
        <w:t xml:space="preserve">and </w:t>
      </w:r>
      <w:r w:rsidRPr="00556972">
        <w:rPr>
          <w:b/>
          <w:iCs/>
          <w:highlight w:val="green"/>
          <w:u w:val="single"/>
          <w:bdr w:val="single" w:sz="8" w:space="0" w:color="auto"/>
        </w:rPr>
        <w:t>water</w:t>
      </w:r>
      <w:r w:rsidRPr="00556972">
        <w:rPr>
          <w:u w:val="single"/>
        </w:rPr>
        <w:t xml:space="preserve"> and </w:t>
      </w:r>
      <w:r w:rsidRPr="00556972">
        <w:rPr>
          <w:b/>
          <w:iCs/>
          <w:u w:val="single"/>
          <w:bdr w:val="single" w:sz="8" w:space="0" w:color="auto"/>
        </w:rPr>
        <w:t xml:space="preserve">sewer </w:t>
      </w:r>
      <w:r w:rsidRPr="00556972">
        <w:rPr>
          <w:b/>
          <w:iCs/>
          <w:highlight w:val="green"/>
          <w:u w:val="single"/>
          <w:bdr w:val="single" w:sz="8" w:space="0" w:color="auto"/>
        </w:rPr>
        <w:t>facilities</w:t>
      </w:r>
      <w:r w:rsidRPr="00556972">
        <w:rPr>
          <w:u w:val="single"/>
        </w:rPr>
        <w:t xml:space="preserve">, and to </w:t>
      </w:r>
      <w:r w:rsidRPr="00556972">
        <w:rPr>
          <w:b/>
          <w:iCs/>
          <w:u w:val="single"/>
          <w:bdr w:val="single" w:sz="8" w:space="0" w:color="auto"/>
        </w:rPr>
        <w:t>provide housing</w:t>
      </w:r>
      <w:r w:rsidRPr="00556972">
        <w:rPr>
          <w:u w:val="single"/>
        </w:rPr>
        <w:t xml:space="preserve"> and </w:t>
      </w:r>
      <w:r w:rsidRPr="00556972">
        <w:rPr>
          <w:b/>
          <w:iCs/>
          <w:u w:val="single"/>
          <w:bdr w:val="single" w:sz="8" w:space="0" w:color="auto"/>
        </w:rPr>
        <w:t>job training</w:t>
      </w:r>
      <w:r w:rsidRPr="00556972">
        <w:rPr>
          <w:u w:val="single"/>
        </w:rPr>
        <w:t xml:space="preserve"> to their members</w:t>
      </w:r>
      <w:r w:rsidRPr="00556972">
        <w:rPr>
          <w:sz w:val="16"/>
        </w:rPr>
        <w:t xml:space="preserve">. By 2004, the year the NLRB </w:t>
      </w:r>
      <w:proofErr w:type="gramStart"/>
      <w:r w:rsidRPr="00556972">
        <w:rPr>
          <w:sz w:val="16"/>
        </w:rPr>
        <w:t>took action</w:t>
      </w:r>
      <w:proofErr w:type="gramEnd"/>
      <w:r w:rsidRPr="00556972">
        <w:rPr>
          <w:sz w:val="16"/>
        </w:rPr>
        <w:t xml:space="preserve"> at the behest of union bosses, Indian gaming operations collectively generated nearly $20 billion in gross revenue and employed nearly 600,000 people. Today, those numbers are significantly </w:t>
      </w:r>
      <w:proofErr w:type="gramStart"/>
      <w:r w:rsidRPr="00556972">
        <w:rPr>
          <w:sz w:val="16"/>
        </w:rPr>
        <w:t>higher.</w:t>
      </w:r>
      <w:r w:rsidRPr="00556972">
        <w:rPr>
          <w:sz w:val="12"/>
        </w:rPr>
        <w:t>¶</w:t>
      </w:r>
      <w:proofErr w:type="gramEnd"/>
      <w:r w:rsidRPr="00556972">
        <w:rPr>
          <w:sz w:val="16"/>
        </w:rPr>
        <w:t xml:space="preserve"> NLRB Ignores Its Own Precedent and Inherent Tribal Sovereignty</w:t>
      </w:r>
      <w:r w:rsidRPr="00556972">
        <w:rPr>
          <w:sz w:val="12"/>
        </w:rPr>
        <w:t>¶</w:t>
      </w:r>
      <w:r w:rsidRPr="00556972">
        <w:rPr>
          <w:sz w:val="16"/>
        </w:rPr>
        <w:t xml:space="preserve"> </w:t>
      </w:r>
      <w:r w:rsidRPr="00556972">
        <w:rPr>
          <w:u w:val="single"/>
        </w:rPr>
        <w:t>For decades, the Board recognized the unique sovereign status of Indian tribes to regulate themselves and declined to assert jurisdiction over tribal business enterprises located on the reservation</w:t>
      </w:r>
      <w:r w:rsidRPr="00556972">
        <w:rPr>
          <w:sz w:val="16"/>
        </w:rPr>
        <w:t>. The NLRB said it was “clear that individual Indians and Indian tribal governments, at least on reservation lands, are generally free from state or even in most instances federal intervention, unless Congress has specifically provided to the contrary.”</w:t>
      </w:r>
      <w:r w:rsidRPr="00556972">
        <w:rPr>
          <w:sz w:val="12"/>
        </w:rPr>
        <w:t>¶</w:t>
      </w:r>
      <w:r w:rsidRPr="00556972">
        <w:rPr>
          <w:sz w:val="16"/>
        </w:rPr>
        <w:t xml:space="preserve"> </w:t>
      </w:r>
      <w:r w:rsidRPr="00556972">
        <w:rPr>
          <w:u w:val="single"/>
        </w:rPr>
        <w:t>What was once “clear” to the Board then became blurred by Native American prosperity.</w:t>
      </w:r>
      <w:r w:rsidRPr="00556972">
        <w:rPr>
          <w:sz w:val="12"/>
        </w:rPr>
        <w:t>¶</w:t>
      </w:r>
      <w:r w:rsidRPr="00556972">
        <w:rPr>
          <w:sz w:val="16"/>
        </w:rPr>
        <w:t xml:space="preserve"> In a decision known as San Manuel Indian Bingo and Casino, </w:t>
      </w:r>
      <w:r w:rsidRPr="00556972">
        <w:rPr>
          <w:highlight w:val="green"/>
          <w:u w:val="single"/>
        </w:rPr>
        <w:t>the NLRB</w:t>
      </w:r>
      <w:r w:rsidRPr="00556972">
        <w:rPr>
          <w:u w:val="single"/>
        </w:rPr>
        <w:t xml:space="preserve"> abruptly </w:t>
      </w:r>
      <w:r w:rsidRPr="00556972">
        <w:rPr>
          <w:highlight w:val="green"/>
          <w:u w:val="single"/>
        </w:rPr>
        <w:t>changed course</w:t>
      </w:r>
      <w:r w:rsidRPr="00556972">
        <w:rPr>
          <w:u w:val="single"/>
        </w:rPr>
        <w:t xml:space="preserve"> – </w:t>
      </w:r>
      <w:r w:rsidRPr="00556972">
        <w:rPr>
          <w:highlight w:val="green"/>
          <w:u w:val="single"/>
        </w:rPr>
        <w:t>ignoring Congressional silence on</w:t>
      </w:r>
      <w:r w:rsidRPr="00556972">
        <w:rPr>
          <w:u w:val="single"/>
        </w:rPr>
        <w:t xml:space="preserve"> the application of the Act to </w:t>
      </w:r>
      <w:r w:rsidRPr="00556972">
        <w:rPr>
          <w:highlight w:val="green"/>
          <w:u w:val="single"/>
        </w:rPr>
        <w:t>Indian tribes</w:t>
      </w:r>
      <w:r w:rsidRPr="00556972">
        <w:rPr>
          <w:sz w:val="16"/>
        </w:rPr>
        <w:t xml:space="preserve">. </w:t>
      </w:r>
      <w:r w:rsidRPr="00556972">
        <w:rPr>
          <w:u w:val="single"/>
        </w:rPr>
        <w:t xml:space="preserve">It failed to accord any weight to the effect its decision would have on fundamental aspects of Native American sovereignty. And </w:t>
      </w:r>
      <w:r w:rsidRPr="00556972">
        <w:rPr>
          <w:highlight w:val="green"/>
          <w:u w:val="single"/>
        </w:rPr>
        <w:t xml:space="preserve">it </w:t>
      </w:r>
      <w:r w:rsidRPr="00556972">
        <w:rPr>
          <w:b/>
          <w:iCs/>
          <w:highlight w:val="green"/>
          <w:u w:val="single"/>
          <w:bdr w:val="single" w:sz="8" w:space="0" w:color="auto"/>
        </w:rPr>
        <w:t>trivialized</w:t>
      </w:r>
      <w:r w:rsidRPr="00556972">
        <w:rPr>
          <w:highlight w:val="green"/>
          <w:u w:val="single"/>
        </w:rPr>
        <w:t xml:space="preserve"> Indian sovereignty</w:t>
      </w:r>
      <w:r w:rsidRPr="00556972">
        <w:rPr>
          <w:u w:val="single"/>
        </w:rPr>
        <w:t xml:space="preserve"> in a manner never contemplated by Congress or the Supreme </w:t>
      </w:r>
      <w:proofErr w:type="gramStart"/>
      <w:r w:rsidRPr="00556972">
        <w:rPr>
          <w:u w:val="single"/>
        </w:rPr>
        <w:t>Court.</w:t>
      </w:r>
      <w:r w:rsidRPr="00556972">
        <w:rPr>
          <w:sz w:val="12"/>
        </w:rPr>
        <w:t>¶</w:t>
      </w:r>
      <w:proofErr w:type="gramEnd"/>
      <w:r w:rsidRPr="00556972">
        <w:rPr>
          <w:sz w:val="16"/>
        </w:rPr>
        <w:t xml:space="preserve"> According to the Board, tribal self-governance is limited to “intramural” matters such as tribal membership and domestic relations. When a tribe engages in a successful business operation that employs non-members, the tribe loses its exemption as a sovereign entity—unlike local, state and Federal governments that employ non-residents, but remain exempt from the Act. This includes its ability to regulate tribal commerce and to exercise civil jurisdiction over non-members on the reservation without federal government interference.</w:t>
      </w:r>
      <w:r w:rsidRPr="00556972">
        <w:rPr>
          <w:sz w:val="12"/>
        </w:rPr>
        <w:t>¶</w:t>
      </w:r>
      <w:r w:rsidRPr="00556972">
        <w:rPr>
          <w:sz w:val="16"/>
        </w:rPr>
        <w:t xml:space="preserve"> All this was necessary, according to the NLRB in San Manuel, because “[a]s tribal business have grown and prospered, they have become significant employers of non-Indians and serious competitors with non-Indian owned businesses.”</w:t>
      </w:r>
    </w:p>
    <w:p w14:paraId="37AD76E4" w14:textId="77777777" w:rsidR="00A516A1" w:rsidRPr="00556972" w:rsidRDefault="00A516A1" w:rsidP="00A516A1">
      <w:pPr>
        <w:keepNext/>
        <w:keepLines/>
        <w:spacing w:before="40" w:after="0"/>
        <w:outlineLvl w:val="3"/>
        <w:rPr>
          <w:rFonts w:eastAsiaTheme="majorEastAsia" w:cstheme="majorBidi"/>
          <w:b/>
          <w:iCs/>
          <w:sz w:val="26"/>
        </w:rPr>
      </w:pPr>
      <w:r w:rsidRPr="00556972">
        <w:rPr>
          <w:rFonts w:eastAsiaTheme="majorEastAsia" w:cstheme="majorBidi"/>
          <w:b/>
          <w:iCs/>
          <w:sz w:val="26"/>
        </w:rPr>
        <w:t xml:space="preserve">Indigenous sovereignty violations portend planetary collapse – </w:t>
      </w:r>
      <w:r w:rsidRPr="00556972">
        <w:rPr>
          <w:rFonts w:eastAsiaTheme="majorEastAsia" w:cstheme="majorBidi"/>
          <w:b/>
          <w:iCs/>
          <w:sz w:val="26"/>
          <w:u w:val="single"/>
        </w:rPr>
        <w:t>extinction</w:t>
      </w:r>
      <w:r w:rsidRPr="00556972">
        <w:rPr>
          <w:rFonts w:eastAsiaTheme="majorEastAsia" w:cstheme="majorBidi"/>
          <w:b/>
          <w:iCs/>
          <w:sz w:val="26"/>
        </w:rPr>
        <w:t>.</w:t>
      </w:r>
    </w:p>
    <w:p w14:paraId="14B6DB07" w14:textId="77777777" w:rsidR="00A516A1" w:rsidRPr="00556972" w:rsidRDefault="00A516A1" w:rsidP="00A516A1">
      <w:r w:rsidRPr="00556972">
        <w:rPr>
          <w:b/>
          <w:bCs/>
          <w:sz w:val="26"/>
        </w:rPr>
        <w:t>O’Sullivan et al. 25</w:t>
      </w:r>
      <w:r w:rsidRPr="00556972">
        <w:t xml:space="preserve">, </w:t>
      </w:r>
      <w:r w:rsidRPr="00556972">
        <w:rPr>
          <w:b/>
          <w:bCs/>
          <w:sz w:val="16"/>
          <w:szCs w:val="16"/>
        </w:rPr>
        <w:t>Lucie O’Sullivan</w:t>
      </w:r>
      <w:r w:rsidRPr="00556972">
        <w:rPr>
          <w:sz w:val="16"/>
          <w:szCs w:val="16"/>
        </w:rPr>
        <w:t xml:space="preserve">, The University of Western Australia, Law School, Perth, Western Australia, Australia, </w:t>
      </w:r>
      <w:r w:rsidRPr="00556972">
        <w:rPr>
          <w:b/>
          <w:bCs/>
          <w:sz w:val="16"/>
          <w:szCs w:val="16"/>
        </w:rPr>
        <w:t>Theoni Whyman</w:t>
      </w:r>
      <w:r w:rsidRPr="00556972">
        <w:rPr>
          <w:sz w:val="16"/>
          <w:szCs w:val="16"/>
        </w:rPr>
        <w:t xml:space="preserve">, The Kids Reserach Institute Australia, University of Western Australia, Perth, Western Australia, Australia, Univeristy of Western Australia, Centre for Child Health Research, Perth, Western Australia, Australia , </w:t>
      </w:r>
      <w:r w:rsidRPr="00556972">
        <w:rPr>
          <w:b/>
          <w:bCs/>
          <w:sz w:val="16"/>
          <w:szCs w:val="16"/>
        </w:rPr>
        <w:t>Mara West</w:t>
      </w:r>
      <w:r w:rsidRPr="00556972">
        <w:rPr>
          <w:sz w:val="16"/>
          <w:szCs w:val="16"/>
        </w:rPr>
        <w:t xml:space="preserve">, The Kids Reserach Institute Australia, University of Western Australia, Perth, Western Australia, Australia, </w:t>
      </w:r>
      <w:r w:rsidRPr="00556972">
        <w:rPr>
          <w:b/>
          <w:bCs/>
          <w:sz w:val="16"/>
          <w:szCs w:val="16"/>
        </w:rPr>
        <w:t>Noel Nannup</w:t>
      </w:r>
      <w:r w:rsidRPr="00556972">
        <w:rPr>
          <w:sz w:val="16"/>
          <w:szCs w:val="16"/>
        </w:rPr>
        <w:t xml:space="preserve">, The Kids Reserach Institute Australia, University of Western Australia, Perth, Western Australia, Australia, </w:t>
      </w:r>
      <w:r w:rsidRPr="00556972">
        <w:rPr>
          <w:b/>
          <w:bCs/>
          <w:sz w:val="16"/>
          <w:szCs w:val="16"/>
        </w:rPr>
        <w:t>Jaime Yallup Farrant</w:t>
      </w:r>
      <w:r w:rsidRPr="00556972">
        <w:rPr>
          <w:sz w:val="16"/>
          <w:szCs w:val="16"/>
        </w:rPr>
        <w:t xml:space="preserve">, Climate Justice Union, Perth, Western Australia, Australia, </w:t>
      </w:r>
      <w:r w:rsidRPr="00556972">
        <w:rPr>
          <w:b/>
          <w:bCs/>
          <w:sz w:val="16"/>
          <w:szCs w:val="16"/>
        </w:rPr>
        <w:t>Naomi Joy</w:t>
      </w:r>
      <w:r w:rsidRPr="00556972">
        <w:rPr>
          <w:sz w:val="16"/>
          <w:szCs w:val="16"/>
        </w:rPr>
        <w:t xml:space="preserve">, Centre for People, Place and Planet, Edith Cowan University School of Arts and Humanities, Bunbury, Western Australia, Australia, </w:t>
      </w:r>
      <w:r w:rsidRPr="00556972">
        <w:rPr>
          <w:b/>
          <w:bCs/>
          <w:sz w:val="16"/>
          <w:szCs w:val="16"/>
        </w:rPr>
        <w:t xml:space="preserve">Emma-Leigh Synnott, </w:t>
      </w:r>
      <w:r w:rsidRPr="00556972">
        <w:rPr>
          <w:sz w:val="16"/>
          <w:szCs w:val="16"/>
        </w:rPr>
        <w:t xml:space="preserve">Fiona Stanley and Fremantle Hospital Group, South Metropolitan Health Service, Perth, Western Australia, Australia, Raewyn Mutch, Paediatrics, Perth Children’s Hospital, Nedlands, Western Australia, Australia, </w:t>
      </w:r>
      <w:r w:rsidRPr="00556972">
        <w:rPr>
          <w:b/>
          <w:bCs/>
          <w:sz w:val="16"/>
          <w:szCs w:val="16"/>
        </w:rPr>
        <w:t>Anita J Campbell</w:t>
      </w:r>
      <w:r w:rsidRPr="00556972">
        <w:rPr>
          <w:sz w:val="16"/>
          <w:szCs w:val="16"/>
        </w:rPr>
        <w:t xml:space="preserve">, Department of Infectious Diseases, Perth Children’s Hospital, Perth, Western Australia, Australia, The University of Western Australia School of Medicine and Pharmacology, Perth, Western Australia, Australia, </w:t>
      </w:r>
      <w:r w:rsidRPr="00556972">
        <w:rPr>
          <w:b/>
          <w:bCs/>
          <w:sz w:val="16"/>
          <w:szCs w:val="16"/>
        </w:rPr>
        <w:t>Kylie Wrigley</w:t>
      </w:r>
      <w:r w:rsidRPr="00556972">
        <w:rPr>
          <w:sz w:val="16"/>
          <w:szCs w:val="16"/>
        </w:rPr>
        <w:t xml:space="preserve">, Centre for People, Place and Planet, Edith Cowan University School of Arts and Humanities, Bunbury, Western Australia, Australia, </w:t>
      </w:r>
      <w:r w:rsidRPr="00556972">
        <w:rPr>
          <w:b/>
          <w:bCs/>
          <w:sz w:val="16"/>
          <w:szCs w:val="16"/>
        </w:rPr>
        <w:t>Brad Farrant</w:t>
      </w:r>
      <w:r w:rsidRPr="00556972">
        <w:rPr>
          <w:sz w:val="16"/>
          <w:szCs w:val="16"/>
        </w:rPr>
        <w:t>, The Kids Reserach Institute Australia, University of Western Australia, Perth, Western Australia, Australia,</w:t>
      </w:r>
      <w:r w:rsidRPr="00556972">
        <w:t xml:space="preserve"> </w:t>
      </w:r>
      <w:r w:rsidRPr="00556972">
        <w:rPr>
          <w:szCs w:val="26"/>
        </w:rPr>
        <w:t>BMJ Paediatrics Open</w:t>
      </w:r>
      <w:r w:rsidRPr="00556972">
        <w:t xml:space="preserve"> 9(1), 05-18-2025, [“Planetary health and Indigenous sovereignty: exploring the theory of change of the Healthy Environments and Lives (HEAL) network in Western Australia,” available on: </w:t>
      </w:r>
      <w:hyperlink r:id="rId11" w:history="1">
        <w:r w:rsidRPr="00556972">
          <w:rPr>
            <w:color w:val="0563C1" w:themeColor="hyperlink"/>
            <w:u w:val="single"/>
          </w:rPr>
          <w:t>https://bmjpaedsopen.bmj.com/content/9/1/e002894</w:t>
        </w:r>
      </w:hyperlink>
      <w:r w:rsidRPr="00556972">
        <w:t>, accessed: 6-18-2025]rrf</w:t>
      </w:r>
    </w:p>
    <w:p w14:paraId="45FD58FC" w14:textId="77777777" w:rsidR="00A516A1" w:rsidRPr="00556972" w:rsidRDefault="00A516A1" w:rsidP="00A516A1">
      <w:pPr>
        <w:rPr>
          <w:sz w:val="16"/>
        </w:rPr>
      </w:pPr>
      <w:r w:rsidRPr="00556972">
        <w:rPr>
          <w:u w:val="single"/>
        </w:rPr>
        <w:t xml:space="preserve">Our shared home, </w:t>
      </w:r>
      <w:r w:rsidRPr="00556972">
        <w:rPr>
          <w:highlight w:val="green"/>
          <w:u w:val="single"/>
        </w:rPr>
        <w:t>Earth</w:t>
      </w:r>
      <w:r w:rsidRPr="00556972">
        <w:rPr>
          <w:u w:val="single"/>
        </w:rPr>
        <w:t xml:space="preserve">, </w:t>
      </w:r>
      <w:r w:rsidRPr="00556972">
        <w:rPr>
          <w:highlight w:val="green"/>
          <w:u w:val="single"/>
        </w:rPr>
        <w:t>is</w:t>
      </w:r>
      <w:r w:rsidRPr="00556972">
        <w:rPr>
          <w:u w:val="single"/>
        </w:rPr>
        <w:t xml:space="preserve"> currently </w:t>
      </w:r>
      <w:r w:rsidRPr="00556972">
        <w:rPr>
          <w:highlight w:val="green"/>
          <w:u w:val="single"/>
        </w:rPr>
        <w:t>facing a health emergency</w:t>
      </w:r>
      <w:r w:rsidRPr="00556972">
        <w:rPr>
          <w:sz w:val="16"/>
        </w:rPr>
        <w:t xml:space="preserve">.1 </w:t>
      </w:r>
      <w:r w:rsidRPr="00556972">
        <w:rPr>
          <w:u w:val="single"/>
        </w:rPr>
        <w:t xml:space="preserve">Anthropocentric environmental changes, including </w:t>
      </w:r>
      <w:r w:rsidRPr="00556972">
        <w:rPr>
          <w:b/>
          <w:iCs/>
          <w:highlight w:val="green"/>
          <w:u w:val="single"/>
          <w:bdr w:val="single" w:sz="8" w:space="0" w:color="auto"/>
        </w:rPr>
        <w:t>species extinction</w:t>
      </w:r>
      <w:r w:rsidRPr="00556972">
        <w:rPr>
          <w:u w:val="single"/>
        </w:rPr>
        <w:t xml:space="preserve">, </w:t>
      </w:r>
      <w:r w:rsidRPr="00556972">
        <w:rPr>
          <w:highlight w:val="green"/>
          <w:u w:val="single"/>
        </w:rPr>
        <w:t>biodiversity loss</w:t>
      </w:r>
      <w:r w:rsidRPr="00556972">
        <w:rPr>
          <w:u w:val="single"/>
        </w:rPr>
        <w:t xml:space="preserve">, </w:t>
      </w:r>
      <w:r w:rsidRPr="00556972">
        <w:rPr>
          <w:highlight w:val="green"/>
          <w:u w:val="single"/>
        </w:rPr>
        <w:t>pollution and climate change, are creating immense challenges</w:t>
      </w:r>
      <w:r w:rsidRPr="00556972">
        <w:rPr>
          <w:u w:val="single"/>
        </w:rPr>
        <w:t xml:space="preserve"> for the health and well-being of peoples and communities globally</w:t>
      </w:r>
      <w:r w:rsidRPr="00556972">
        <w:rPr>
          <w:sz w:val="16"/>
        </w:rPr>
        <w:t xml:space="preserve">.2 3 </w:t>
      </w:r>
      <w:r w:rsidRPr="00556972">
        <w:rPr>
          <w:u w:val="single"/>
        </w:rPr>
        <w:t>These challenges are felt most acutely by communities living with intersecting inequalities, such as Indigenous peoples</w:t>
      </w:r>
      <w:r w:rsidRPr="00556972">
        <w:rPr>
          <w:sz w:val="16"/>
        </w:rPr>
        <w:t xml:space="preserve"> (The term ‘Indigenous’ refers to </w:t>
      </w:r>
      <w:r w:rsidRPr="00556972">
        <w:rPr>
          <w:highlight w:val="green"/>
          <w:u w:val="single"/>
        </w:rPr>
        <w:t>Indigenous people globally</w:t>
      </w:r>
      <w:r w:rsidRPr="00556972">
        <w:rPr>
          <w:sz w:val="16"/>
        </w:rPr>
        <w:t xml:space="preserve">, whereas terms such as ‘Aboriginal’ and ‘Māori’ are used to refer to the Indigenous people of Australia and New Zealand, respectively), </w:t>
      </w:r>
      <w:r w:rsidRPr="00556972">
        <w:rPr>
          <w:u w:val="single"/>
        </w:rPr>
        <w:t xml:space="preserve">who </w:t>
      </w:r>
      <w:r w:rsidRPr="00556972">
        <w:rPr>
          <w:highlight w:val="green"/>
          <w:u w:val="single"/>
        </w:rPr>
        <w:t xml:space="preserve">carry a disproportionate burden </w:t>
      </w:r>
      <w:r w:rsidRPr="00556972">
        <w:rPr>
          <w:u w:val="single"/>
        </w:rPr>
        <w:t>of mortality and morbidity emanating from colonisation and entrenched systems of dispossession and disempowerment</w:t>
      </w:r>
      <w:r w:rsidRPr="00556972">
        <w:rPr>
          <w:sz w:val="16"/>
        </w:rPr>
        <w:t>.1 4</w:t>
      </w:r>
      <w:r w:rsidRPr="00556972">
        <w:rPr>
          <w:sz w:val="12"/>
        </w:rPr>
        <w:t>¶</w:t>
      </w:r>
      <w:r w:rsidRPr="00556972">
        <w:rPr>
          <w:sz w:val="16"/>
        </w:rPr>
        <w:t xml:space="preserve"> In addition, children and young people, including children yet to be born, will bear a disproportionate burden of the impacts of climate change.5 Children already suffer around 90% of the burden of disease associated with climate change due to smaller body size, immature neurological and physical development, emerging immune systems, and higher metabolic and respiratory rates.5 The mental health of children and young people is also adversely affected by climate change, with increasing temperatures and growing extreme weather events resulting in high rates of psychological distress, mood and anxiety disorders, and suicide.6 With the rapid escalation of the issues of climate change and concurrent deterioration of ecosystems and life-support systems, the future of livability of many locations across the planet comes into question.7 Clearly, this is an issue of intergenerational equity.8 </w:t>
      </w:r>
      <w:r w:rsidRPr="00556972">
        <w:rPr>
          <w:u w:val="single"/>
        </w:rPr>
        <w:t xml:space="preserve">With the health and </w:t>
      </w:r>
      <w:r w:rsidRPr="00556972">
        <w:rPr>
          <w:b/>
          <w:iCs/>
          <w:u w:val="single"/>
          <w:bdr w:val="single" w:sz="8" w:space="0" w:color="auto"/>
        </w:rPr>
        <w:t>survival of humanity</w:t>
      </w:r>
      <w:r w:rsidRPr="00556972">
        <w:rPr>
          <w:u w:val="single"/>
        </w:rPr>
        <w:t>, and all other life forms in jeopardy, there is a need for equitable and immediate action to mitigate and adapt to climate change.</w:t>
      </w:r>
      <w:r w:rsidRPr="00556972">
        <w:rPr>
          <w:sz w:val="12"/>
        </w:rPr>
        <w:t>¶</w:t>
      </w:r>
      <w:r w:rsidRPr="00556972">
        <w:rPr>
          <w:sz w:val="16"/>
        </w:rPr>
        <w:t xml:space="preserve"> </w:t>
      </w:r>
      <w:r w:rsidRPr="00556972">
        <w:rPr>
          <w:highlight w:val="green"/>
          <w:u w:val="single"/>
        </w:rPr>
        <w:t>The</w:t>
      </w:r>
      <w:r w:rsidRPr="00556972">
        <w:rPr>
          <w:u w:val="single"/>
        </w:rPr>
        <w:t xml:space="preserve"> most recent </w:t>
      </w:r>
      <w:r w:rsidRPr="00556972">
        <w:rPr>
          <w:highlight w:val="green"/>
          <w:u w:val="single"/>
        </w:rPr>
        <w:t>I</w:t>
      </w:r>
      <w:r w:rsidRPr="00556972">
        <w:rPr>
          <w:u w:val="single"/>
        </w:rPr>
        <w:t xml:space="preserve">ntergovernmental </w:t>
      </w:r>
      <w:r w:rsidRPr="00556972">
        <w:rPr>
          <w:highlight w:val="green"/>
          <w:u w:val="single"/>
        </w:rPr>
        <w:t>P</w:t>
      </w:r>
      <w:r w:rsidRPr="00556972">
        <w:rPr>
          <w:u w:val="single"/>
        </w:rPr>
        <w:t xml:space="preserve">anel on </w:t>
      </w:r>
      <w:r w:rsidRPr="00556972">
        <w:rPr>
          <w:highlight w:val="green"/>
          <w:u w:val="single"/>
        </w:rPr>
        <w:t>Cl</w:t>
      </w:r>
      <w:r w:rsidRPr="00556972">
        <w:rPr>
          <w:u w:val="single"/>
        </w:rPr>
        <w:t xml:space="preserve">imate </w:t>
      </w:r>
      <w:r w:rsidRPr="00556972">
        <w:rPr>
          <w:highlight w:val="green"/>
          <w:u w:val="single"/>
        </w:rPr>
        <w:t>C</w:t>
      </w:r>
      <w:r w:rsidRPr="00556972">
        <w:rPr>
          <w:u w:val="single"/>
        </w:rPr>
        <w:t xml:space="preserve">hange synthesis report, published in 2023, </w:t>
      </w:r>
      <w:r w:rsidRPr="00556972">
        <w:rPr>
          <w:highlight w:val="green"/>
          <w:u w:val="single"/>
        </w:rPr>
        <w:t>identifies Indigenous knowledges as a ‘major resource for adapting to climate change’</w:t>
      </w:r>
      <w:r w:rsidRPr="00556972">
        <w:rPr>
          <w:u w:val="single"/>
        </w:rPr>
        <w:t xml:space="preserve"> and calls for the integration of such knowledges into existing and future climate mitigation and adaptation planning</w:t>
      </w:r>
      <w:r w:rsidRPr="00556972">
        <w:rPr>
          <w:sz w:val="16"/>
        </w:rPr>
        <w:t xml:space="preserve">.9 While there is a global call to incorporate Indigenous knowledges into climate change and adaptation research and policy,1 9–11 the question of how to do this appropriately and respectfully is not so well attended to. </w:t>
      </w:r>
      <w:r w:rsidRPr="00556972">
        <w:rPr>
          <w:highlight w:val="green"/>
          <w:u w:val="single"/>
        </w:rPr>
        <w:t>Current</w:t>
      </w:r>
      <w:r w:rsidRPr="00556972">
        <w:rPr>
          <w:u w:val="single"/>
        </w:rPr>
        <w:t xml:space="preserve"> research and </w:t>
      </w:r>
      <w:r w:rsidRPr="00556972">
        <w:rPr>
          <w:highlight w:val="green"/>
          <w:u w:val="single"/>
        </w:rPr>
        <w:t>policy development are</w:t>
      </w:r>
      <w:r w:rsidRPr="00556972">
        <w:rPr>
          <w:u w:val="single"/>
        </w:rPr>
        <w:t xml:space="preserve"> largely </w:t>
      </w:r>
      <w:r w:rsidRPr="00556972">
        <w:rPr>
          <w:highlight w:val="green"/>
          <w:u w:val="single"/>
        </w:rPr>
        <w:t>underpinned by colonial mandates</w:t>
      </w:r>
      <w:r w:rsidRPr="00556972">
        <w:rPr>
          <w:u w:val="single"/>
        </w:rPr>
        <w:t xml:space="preserve"> and grounded in anthropocentric epistemologies and ontologies, are extractive, mechanistic and linear in nature</w:t>
      </w:r>
      <w:r w:rsidRPr="00556972">
        <w:rPr>
          <w:sz w:val="16"/>
        </w:rPr>
        <w:t xml:space="preserve">. </w:t>
      </w:r>
      <w:r w:rsidRPr="00556972">
        <w:rPr>
          <w:u w:val="single"/>
        </w:rPr>
        <w:t>We often see these processes giving little knowledge or information back to the peoples they consult, and there is little consideration of how the work nests within or relates to the more-than-human, or exploration of deeper two-way learning and reflection spaces</w:t>
      </w:r>
      <w:r w:rsidRPr="00556972">
        <w:rPr>
          <w:sz w:val="16"/>
        </w:rPr>
        <w:t xml:space="preserve">.2 12 Alternatively, </w:t>
      </w:r>
      <w:r w:rsidRPr="00556972">
        <w:rPr>
          <w:u w:val="single"/>
        </w:rPr>
        <w:t>Indigenous epistemologies and ontologies are inherently holistic, collective and place-based.</w:t>
      </w:r>
      <w:r w:rsidRPr="00556972">
        <w:rPr>
          <w:sz w:val="16"/>
        </w:rPr>
        <w:t xml:space="preserve"> </w:t>
      </w:r>
      <w:r w:rsidRPr="00556972">
        <w:rPr>
          <w:u w:val="single"/>
        </w:rPr>
        <w:t xml:space="preserve">Thus, </w:t>
      </w:r>
      <w:r w:rsidRPr="00556972">
        <w:rPr>
          <w:highlight w:val="green"/>
          <w:u w:val="single"/>
        </w:rPr>
        <w:t>if we are to integrate Indigenous knowledges into research and policy</w:t>
      </w:r>
      <w:r w:rsidRPr="00556972">
        <w:rPr>
          <w:u w:val="single"/>
        </w:rPr>
        <w:t xml:space="preserve">, to ensure it is not tokenistic or superficially merged, the </w:t>
      </w:r>
      <w:r w:rsidRPr="00556972">
        <w:rPr>
          <w:highlight w:val="green"/>
          <w:u w:val="single"/>
        </w:rPr>
        <w:t>work demands a shift away from extractive processes towards one that is itself reciprocal</w:t>
      </w:r>
      <w:r w:rsidRPr="00556972">
        <w:rPr>
          <w:u w:val="single"/>
        </w:rPr>
        <w:t>, relational, reflective and collective</w:t>
      </w:r>
      <w:r w:rsidRPr="00556972">
        <w:rPr>
          <w:sz w:val="16"/>
        </w:rPr>
        <w:t>.2 12</w:t>
      </w:r>
      <w:r w:rsidRPr="00556972">
        <w:rPr>
          <w:sz w:val="12"/>
        </w:rPr>
        <w:t>¶</w:t>
      </w:r>
      <w:r w:rsidRPr="00556972">
        <w:rPr>
          <w:sz w:val="16"/>
        </w:rPr>
        <w:t xml:space="preserve"> </w:t>
      </w:r>
      <w:r w:rsidRPr="00556972">
        <w:rPr>
          <w:highlight w:val="green"/>
          <w:u w:val="single"/>
        </w:rPr>
        <w:t>This</w:t>
      </w:r>
      <w:r w:rsidRPr="00556972">
        <w:rPr>
          <w:u w:val="single"/>
        </w:rPr>
        <w:t xml:space="preserve"> respectful weaving of Indigenous and non-Indigenous ways of knowing and being requires non-Indigenous researchers to yield space, decolonise processes and cede power to Indigenous voices and practices.</w:t>
      </w:r>
      <w:r w:rsidRPr="00556972">
        <w:rPr>
          <w:sz w:val="16"/>
        </w:rPr>
        <w:t xml:space="preserve"> </w:t>
      </w:r>
      <w:r w:rsidRPr="00556972">
        <w:rPr>
          <w:u w:val="single"/>
        </w:rPr>
        <w:t xml:space="preserve">This </w:t>
      </w:r>
      <w:r w:rsidRPr="00556972">
        <w:rPr>
          <w:highlight w:val="green"/>
          <w:u w:val="single"/>
        </w:rPr>
        <w:t>includes</w:t>
      </w:r>
      <w:r w:rsidRPr="00556972">
        <w:rPr>
          <w:u w:val="single"/>
        </w:rPr>
        <w:t xml:space="preserve"> creating </w:t>
      </w:r>
      <w:r w:rsidRPr="00556972">
        <w:rPr>
          <w:highlight w:val="green"/>
          <w:u w:val="single"/>
        </w:rPr>
        <w:t>a</w:t>
      </w:r>
      <w:r w:rsidRPr="00556972">
        <w:rPr>
          <w:u w:val="single"/>
        </w:rPr>
        <w:t xml:space="preserve">n enabling research and </w:t>
      </w:r>
      <w:r w:rsidRPr="00556972">
        <w:rPr>
          <w:highlight w:val="green"/>
          <w:u w:val="single"/>
        </w:rPr>
        <w:t>policy environment with collaborative Indigenous and non-Indigenous ethics and governance frameworks</w:t>
      </w:r>
      <w:r w:rsidRPr="00556972">
        <w:rPr>
          <w:u w:val="single"/>
        </w:rPr>
        <w:t xml:space="preserve"> to facilitate the redistribution of power, decision-making and resources</w:t>
      </w:r>
      <w:r w:rsidRPr="00556972">
        <w:rPr>
          <w:sz w:val="16"/>
        </w:rPr>
        <w:t>. This also enables a shift from short-term thinking and decision making towards expanded concepts of health, and more long-term and intergenerational solutions and associated health outcomes with, and for, the community.</w:t>
      </w:r>
    </w:p>
    <w:p w14:paraId="6A5097A8" w14:textId="55D9E3ED" w:rsidR="00665C9C" w:rsidRDefault="00665C9C" w:rsidP="00665C9C">
      <w:pPr>
        <w:pStyle w:val="Heading3"/>
      </w:pPr>
      <w:r>
        <w:t>OFF</w:t>
      </w:r>
    </w:p>
    <w:p w14:paraId="30D70AA2" w14:textId="77777777" w:rsidR="00665C9C" w:rsidRDefault="00665C9C" w:rsidP="00665C9C">
      <w:pPr>
        <w:pStyle w:val="Heading4"/>
      </w:pPr>
      <w:r>
        <w:t xml:space="preserve">The United States federal government ought </w:t>
      </w:r>
      <w:proofErr w:type="gramStart"/>
      <w:r>
        <w:t>propose</w:t>
      </w:r>
      <w:proofErr w:type="gramEnd"/>
      <w:r>
        <w:t xml:space="preserve"> ratifying a convention that strengthens non-intermittent secondary actions to the International Labour Organization.</w:t>
      </w:r>
    </w:p>
    <w:p w14:paraId="44BFB355" w14:textId="77777777" w:rsidR="00665C9C" w:rsidRDefault="00665C9C" w:rsidP="00665C9C">
      <w:pPr>
        <w:pStyle w:val="Heading4"/>
      </w:pPr>
      <w:r>
        <w:t xml:space="preserve">That competes and </w:t>
      </w:r>
      <w:r w:rsidRPr="00E7021B">
        <w:rPr>
          <w:u w:val="single"/>
        </w:rPr>
        <w:t>solves</w:t>
      </w:r>
      <w:r>
        <w:t xml:space="preserve">. ILO standards </w:t>
      </w:r>
      <w:r w:rsidRPr="00E7021B">
        <w:rPr>
          <w:u w:val="single"/>
        </w:rPr>
        <w:t>compel</w:t>
      </w:r>
      <w:r>
        <w:t xml:space="preserve"> American businesses in-line with international standards and engagement </w:t>
      </w:r>
      <w:r w:rsidRPr="00E7021B">
        <w:rPr>
          <w:u w:val="single"/>
        </w:rPr>
        <w:t>reshore</w:t>
      </w:r>
      <w:r>
        <w:rPr>
          <w:u w:val="single"/>
        </w:rPr>
        <w:t>s</w:t>
      </w:r>
      <w:r>
        <w:t xml:space="preserve"> American tech </w:t>
      </w:r>
      <w:r w:rsidRPr="00E7021B">
        <w:rPr>
          <w:u w:val="single"/>
        </w:rPr>
        <w:t>leadership</w:t>
      </w:r>
      <w:r>
        <w:t xml:space="preserve">. </w:t>
      </w:r>
    </w:p>
    <w:p w14:paraId="094F8C7D" w14:textId="77777777" w:rsidR="00665C9C" w:rsidRDefault="00665C9C" w:rsidP="00665C9C">
      <w:pPr>
        <w:pStyle w:val="Undertag"/>
        <w:numPr>
          <w:ilvl w:val="0"/>
          <w:numId w:val="45"/>
        </w:numPr>
      </w:pPr>
      <w:r>
        <w:t xml:space="preserve">UQ for US engagement </w:t>
      </w:r>
      <w:proofErr w:type="gramStart"/>
      <w:r>
        <w:t>low</w:t>
      </w:r>
      <w:proofErr w:type="gramEnd"/>
    </w:p>
    <w:p w14:paraId="4BCD4B43" w14:textId="77777777" w:rsidR="00665C9C" w:rsidRDefault="00665C9C" w:rsidP="00665C9C">
      <w:pPr>
        <w:pStyle w:val="Undertag"/>
        <w:numPr>
          <w:ilvl w:val="0"/>
          <w:numId w:val="45"/>
        </w:numPr>
      </w:pPr>
      <w:r>
        <w:t>Incentive for corpos to say yes, lack of US engagement leads to harm in int’l markets for domestic corpos</w:t>
      </w:r>
    </w:p>
    <w:p w14:paraId="1DCD177E" w14:textId="77777777" w:rsidR="00665C9C" w:rsidRDefault="00665C9C" w:rsidP="00665C9C">
      <w:pPr>
        <w:pStyle w:val="Undertag"/>
        <w:numPr>
          <w:ilvl w:val="0"/>
          <w:numId w:val="45"/>
        </w:numPr>
      </w:pPr>
      <w:r>
        <w:t>Even if we lose says yes, businesses comply regardless</w:t>
      </w:r>
    </w:p>
    <w:p w14:paraId="600B018E" w14:textId="77777777" w:rsidR="00665C9C" w:rsidRDefault="00665C9C" w:rsidP="00665C9C">
      <w:pPr>
        <w:pStyle w:val="Undertag"/>
        <w:numPr>
          <w:ilvl w:val="0"/>
          <w:numId w:val="45"/>
        </w:numPr>
      </w:pPr>
      <w:r>
        <w:t>US engagement key</w:t>
      </w:r>
    </w:p>
    <w:p w14:paraId="21479B0D" w14:textId="77777777" w:rsidR="00665C9C" w:rsidRDefault="00665C9C" w:rsidP="00665C9C">
      <w:pPr>
        <w:pStyle w:val="Undertag"/>
        <w:numPr>
          <w:ilvl w:val="0"/>
          <w:numId w:val="45"/>
        </w:numPr>
      </w:pPr>
      <w:r>
        <w:t>US-first ILO solves tech lead, chemicals, emerging tech</w:t>
      </w:r>
    </w:p>
    <w:p w14:paraId="5313FBDE" w14:textId="77777777" w:rsidR="00665C9C" w:rsidRPr="006A2069" w:rsidRDefault="00665C9C" w:rsidP="00665C9C">
      <w:pPr>
        <w:pStyle w:val="Undertag"/>
        <w:numPr>
          <w:ilvl w:val="0"/>
          <w:numId w:val="45"/>
        </w:numPr>
      </w:pPr>
      <w:r>
        <w:t>Specific CP-solves warrant for platform/gig work</w:t>
      </w:r>
    </w:p>
    <w:p w14:paraId="40B24BB1" w14:textId="77777777" w:rsidR="00665C9C" w:rsidRPr="0089226E" w:rsidRDefault="00665C9C" w:rsidP="00665C9C">
      <w:r w:rsidRPr="0089226E">
        <w:t xml:space="preserve">Kristen Edgreen </w:t>
      </w:r>
      <w:r w:rsidRPr="0089226E">
        <w:rPr>
          <w:rStyle w:val="Style13ptBold"/>
        </w:rPr>
        <w:t>Kaufman '25</w:t>
      </w:r>
      <w:r w:rsidRPr="0089226E">
        <w:t xml:space="preserve">, a Senior Vice President at the United States Council for International Business (USCIB). </w:t>
      </w:r>
      <w:r>
        <w:t>09-03-2025</w:t>
      </w:r>
      <w:r w:rsidRPr="0089226E">
        <w:t xml:space="preserve">. "Why US Businesses Need </w:t>
      </w:r>
      <w:proofErr w:type="gramStart"/>
      <w:r w:rsidRPr="0089226E">
        <w:t>The</w:t>
      </w:r>
      <w:proofErr w:type="gramEnd"/>
      <w:r w:rsidRPr="0089226E">
        <w:t xml:space="preserve"> International Labour Organization," Forbes. https://www.forbes.com/sites/kristenkaufman/2025/09/03/why-us-businesses-need-the-international-labour-organization/, 11-20-2025, RNey</w:t>
      </w:r>
    </w:p>
    <w:p w14:paraId="130E8930" w14:textId="77777777" w:rsidR="00665C9C" w:rsidRPr="0089226E" w:rsidRDefault="00665C9C" w:rsidP="00665C9C">
      <w:pPr>
        <w:rPr>
          <w:sz w:val="12"/>
        </w:rPr>
      </w:pPr>
      <w:r w:rsidRPr="0089226E">
        <w:rPr>
          <w:sz w:val="12"/>
        </w:rPr>
        <w:t xml:space="preserve">Last Friday, following an Executive Order to review US funding of international organizations, the White House aimed to eliminate “woke, weaponized, and wasteful spending” via </w:t>
      </w:r>
      <w:r w:rsidRPr="0089226E">
        <w:rPr>
          <w:rStyle w:val="StyleUnderline"/>
        </w:rPr>
        <w:t xml:space="preserve">a </w:t>
      </w:r>
      <w:r w:rsidRPr="0089226E">
        <w:rPr>
          <w:rStyle w:val="Emphasis"/>
        </w:rPr>
        <w:t>legally untested</w:t>
      </w:r>
      <w:r w:rsidRPr="0089226E">
        <w:rPr>
          <w:rStyle w:val="StyleUnderline"/>
        </w:rPr>
        <w:t xml:space="preserve"> historic </w:t>
      </w:r>
      <w:r w:rsidRPr="0089226E">
        <w:rPr>
          <w:rStyle w:val="Emphasis"/>
        </w:rPr>
        <w:t>pocket rescission</w:t>
      </w:r>
      <w:r w:rsidRPr="0089226E">
        <w:rPr>
          <w:rStyle w:val="StyleUnderline"/>
        </w:rPr>
        <w:t xml:space="preserve"> package</w:t>
      </w:r>
      <w:r w:rsidRPr="0089226E">
        <w:rPr>
          <w:sz w:val="12"/>
        </w:rPr>
        <w:t>.</w:t>
      </w:r>
    </w:p>
    <w:p w14:paraId="2FB1BFA5" w14:textId="77777777" w:rsidR="00665C9C" w:rsidRPr="0089226E" w:rsidRDefault="00665C9C" w:rsidP="00665C9C">
      <w:pPr>
        <w:rPr>
          <w:sz w:val="12"/>
        </w:rPr>
      </w:pPr>
      <w:r w:rsidRPr="0089226E">
        <w:rPr>
          <w:sz w:val="12"/>
        </w:rPr>
        <w:t xml:space="preserve">Many in the business community were </w:t>
      </w:r>
      <w:r w:rsidRPr="0089226E">
        <w:rPr>
          <w:rStyle w:val="Emphasis"/>
        </w:rPr>
        <w:t>surprised</w:t>
      </w:r>
      <w:r w:rsidRPr="0089226E">
        <w:rPr>
          <w:rStyle w:val="StyleUnderline"/>
        </w:rPr>
        <w:t xml:space="preserve"> to see the </w:t>
      </w:r>
      <w:r w:rsidRPr="00F474A8">
        <w:rPr>
          <w:rStyle w:val="StyleUnderline"/>
          <w:highlight w:val="green"/>
        </w:rPr>
        <w:t>statement</w:t>
      </w:r>
      <w:r w:rsidRPr="0089226E">
        <w:rPr>
          <w:rStyle w:val="StyleUnderline"/>
        </w:rPr>
        <w:t xml:space="preserve"> mention </w:t>
      </w:r>
      <w:r w:rsidRPr="00F474A8">
        <w:rPr>
          <w:rStyle w:val="Emphasis"/>
          <w:highlight w:val="green"/>
        </w:rPr>
        <w:t>cutting</w:t>
      </w:r>
      <w:r w:rsidRPr="0089226E">
        <w:rPr>
          <w:sz w:val="12"/>
        </w:rPr>
        <w:t xml:space="preserve"> </w:t>
      </w:r>
      <w:r w:rsidRPr="0089226E">
        <w:rPr>
          <w:rStyle w:val="StyleUnderline"/>
        </w:rPr>
        <w:t>“$</w:t>
      </w:r>
      <w:r w:rsidRPr="0089226E">
        <w:rPr>
          <w:rStyle w:val="Emphasis"/>
        </w:rPr>
        <w:t>107 million</w:t>
      </w:r>
      <w:r w:rsidRPr="0089226E">
        <w:rPr>
          <w:rStyle w:val="StyleUnderline"/>
        </w:rPr>
        <w:t xml:space="preserve"> for </w:t>
      </w:r>
      <w:r w:rsidRPr="00F474A8">
        <w:rPr>
          <w:rStyle w:val="StyleUnderline"/>
          <w:highlight w:val="green"/>
        </w:rPr>
        <w:t>the</w:t>
      </w:r>
      <w:r w:rsidRPr="0089226E">
        <w:rPr>
          <w:rStyle w:val="StyleUnderline"/>
        </w:rPr>
        <w:t xml:space="preserve"> </w:t>
      </w:r>
      <w:r w:rsidRPr="00F474A8">
        <w:rPr>
          <w:rStyle w:val="Emphasis"/>
          <w:highlight w:val="green"/>
        </w:rPr>
        <w:t>I</w:t>
      </w:r>
      <w:r w:rsidRPr="0089226E">
        <w:rPr>
          <w:rStyle w:val="StyleUnderline"/>
        </w:rPr>
        <w:t xml:space="preserve">nternational </w:t>
      </w:r>
      <w:r w:rsidRPr="00F474A8">
        <w:rPr>
          <w:rStyle w:val="Emphasis"/>
          <w:highlight w:val="green"/>
        </w:rPr>
        <w:t>L</w:t>
      </w:r>
      <w:r w:rsidRPr="0089226E">
        <w:rPr>
          <w:rStyle w:val="StyleUnderline"/>
        </w:rPr>
        <w:t xml:space="preserve">abour </w:t>
      </w:r>
      <w:r w:rsidRPr="00F474A8">
        <w:rPr>
          <w:rStyle w:val="Emphasis"/>
          <w:highlight w:val="green"/>
        </w:rPr>
        <w:t>O</w:t>
      </w:r>
      <w:r w:rsidRPr="0089226E">
        <w:rPr>
          <w:rStyle w:val="StyleUnderline"/>
        </w:rPr>
        <w:t>rganization</w:t>
      </w:r>
      <w:r w:rsidRPr="0089226E">
        <w:rPr>
          <w:sz w:val="12"/>
        </w:rPr>
        <w:t xml:space="preserve">,” and characterize the organization as a group that “works to unionize foreign workers and punish U.S. corporate interests abroad.” </w:t>
      </w:r>
    </w:p>
    <w:p w14:paraId="5111E22D" w14:textId="77777777" w:rsidR="00665C9C" w:rsidRPr="0089226E" w:rsidRDefault="00665C9C" w:rsidP="00665C9C">
      <w:pPr>
        <w:rPr>
          <w:sz w:val="12"/>
        </w:rPr>
      </w:pPr>
      <w:r w:rsidRPr="0089226E">
        <w:rPr>
          <w:sz w:val="12"/>
        </w:rPr>
        <w:t xml:space="preserve">This approach would </w:t>
      </w:r>
      <w:r w:rsidRPr="00F474A8">
        <w:rPr>
          <w:rStyle w:val="Emphasis"/>
          <w:highlight w:val="green"/>
        </w:rPr>
        <w:t>unintentionally damage</w:t>
      </w:r>
      <w:r w:rsidRPr="00F474A8">
        <w:rPr>
          <w:rStyle w:val="StyleUnderline"/>
          <w:highlight w:val="green"/>
        </w:rPr>
        <w:t xml:space="preserve"> American </w:t>
      </w:r>
      <w:r w:rsidRPr="00F474A8">
        <w:rPr>
          <w:rStyle w:val="Emphasis"/>
          <w:highlight w:val="green"/>
        </w:rPr>
        <w:t>businesses</w:t>
      </w:r>
      <w:r w:rsidRPr="0089226E">
        <w:rPr>
          <w:sz w:val="12"/>
        </w:rPr>
        <w:t>. While the ILO needs reforms</w:t>
      </w:r>
      <w:r w:rsidRPr="0089226E">
        <w:rPr>
          <w:rStyle w:val="StyleUnderline"/>
        </w:rPr>
        <w:t xml:space="preserve">, it is the </w:t>
      </w:r>
      <w:r w:rsidRPr="0089226E">
        <w:rPr>
          <w:rStyle w:val="Emphasis"/>
        </w:rPr>
        <w:t>only</w:t>
      </w:r>
      <w:r w:rsidRPr="0089226E">
        <w:rPr>
          <w:rStyle w:val="StyleUnderline"/>
        </w:rPr>
        <w:t xml:space="preserve"> UN </w:t>
      </w:r>
      <w:r w:rsidRPr="0089226E">
        <w:rPr>
          <w:rStyle w:val="Emphasis"/>
        </w:rPr>
        <w:t>org</w:t>
      </w:r>
      <w:r w:rsidRPr="0089226E">
        <w:rPr>
          <w:rStyle w:val="StyleUnderline"/>
        </w:rPr>
        <w:t xml:space="preserve">anization where </w:t>
      </w:r>
      <w:r w:rsidRPr="0089226E">
        <w:rPr>
          <w:rStyle w:val="Emphasis"/>
        </w:rPr>
        <w:t>American companies</w:t>
      </w:r>
      <w:r w:rsidRPr="0089226E">
        <w:rPr>
          <w:rStyle w:val="StyleUnderline"/>
        </w:rPr>
        <w:t xml:space="preserve"> have a </w:t>
      </w:r>
      <w:r w:rsidRPr="0089226E">
        <w:rPr>
          <w:rStyle w:val="Emphasis"/>
        </w:rPr>
        <w:t>constitutional right</w:t>
      </w:r>
      <w:r w:rsidRPr="0089226E">
        <w:rPr>
          <w:rStyle w:val="StyleUnderline"/>
        </w:rPr>
        <w:t xml:space="preserve"> to </w:t>
      </w:r>
      <w:r w:rsidRPr="0089226E">
        <w:rPr>
          <w:rStyle w:val="Emphasis"/>
        </w:rPr>
        <w:t>debate</w:t>
      </w:r>
      <w:r w:rsidRPr="0089226E">
        <w:rPr>
          <w:rStyle w:val="StyleUnderline"/>
        </w:rPr>
        <w:t xml:space="preserve"> and </w:t>
      </w:r>
      <w:r w:rsidRPr="0089226E">
        <w:rPr>
          <w:rStyle w:val="Emphasis"/>
        </w:rPr>
        <w:t>vote</w:t>
      </w:r>
      <w:r w:rsidRPr="0089226E">
        <w:rPr>
          <w:sz w:val="12"/>
        </w:rPr>
        <w:t xml:space="preserve">. </w:t>
      </w:r>
      <w:r w:rsidRPr="0089226E">
        <w:rPr>
          <w:rStyle w:val="Emphasis"/>
        </w:rPr>
        <w:t>ILO standards</w:t>
      </w:r>
      <w:r w:rsidRPr="0089226E">
        <w:rPr>
          <w:rStyle w:val="StyleUnderline"/>
        </w:rPr>
        <w:t xml:space="preserve"> </w:t>
      </w:r>
      <w:r w:rsidRPr="0089226E">
        <w:rPr>
          <w:rStyle w:val="Emphasis"/>
        </w:rPr>
        <w:t>impact</w:t>
      </w:r>
      <w:r w:rsidRPr="0089226E">
        <w:rPr>
          <w:rStyle w:val="StyleUnderline"/>
        </w:rPr>
        <w:t xml:space="preserve"> US companies’ </w:t>
      </w:r>
      <w:r w:rsidRPr="0089226E">
        <w:rPr>
          <w:rStyle w:val="Emphasis"/>
        </w:rPr>
        <w:t>bottom lines</w:t>
      </w:r>
      <w:r w:rsidRPr="0089226E">
        <w:rPr>
          <w:rStyle w:val="StyleUnderline"/>
        </w:rPr>
        <w:t xml:space="preserve"> and American </w:t>
      </w:r>
      <w:r w:rsidRPr="0089226E">
        <w:rPr>
          <w:rStyle w:val="Emphasis"/>
        </w:rPr>
        <w:t>economic security</w:t>
      </w:r>
      <w:r w:rsidRPr="0089226E">
        <w:rPr>
          <w:rStyle w:val="StyleUnderline"/>
        </w:rPr>
        <w:t xml:space="preserve">. US businesses’ formal right to vote </w:t>
      </w:r>
      <w:r w:rsidRPr="00F474A8">
        <w:rPr>
          <w:rStyle w:val="Emphasis"/>
          <w:highlight w:val="green"/>
        </w:rPr>
        <w:t>hinges</w:t>
      </w:r>
      <w:r w:rsidRPr="00F474A8">
        <w:rPr>
          <w:rStyle w:val="StyleUnderline"/>
          <w:highlight w:val="green"/>
        </w:rPr>
        <w:t xml:space="preserve"> on </w:t>
      </w:r>
      <w:r w:rsidRPr="00F474A8">
        <w:rPr>
          <w:rStyle w:val="Emphasis"/>
          <w:highlight w:val="green"/>
        </w:rPr>
        <w:t>Washington's participation</w:t>
      </w:r>
      <w:r w:rsidRPr="00F474A8">
        <w:rPr>
          <w:rStyle w:val="StyleUnderline"/>
          <w:highlight w:val="green"/>
        </w:rPr>
        <w:t xml:space="preserve"> in</w:t>
      </w:r>
      <w:r w:rsidRPr="0089226E">
        <w:rPr>
          <w:rStyle w:val="StyleUnderline"/>
        </w:rPr>
        <w:t xml:space="preserve"> and timely payments for </w:t>
      </w:r>
      <w:r w:rsidRPr="00F474A8">
        <w:rPr>
          <w:rStyle w:val="Emphasis"/>
          <w:highlight w:val="green"/>
        </w:rPr>
        <w:t>the ILO</w:t>
      </w:r>
      <w:r w:rsidRPr="00F474A8">
        <w:rPr>
          <w:sz w:val="12"/>
          <w:highlight w:val="green"/>
        </w:rPr>
        <w:t>.</w:t>
      </w:r>
      <w:r w:rsidRPr="0089226E">
        <w:rPr>
          <w:sz w:val="12"/>
        </w:rPr>
        <w:t xml:space="preserve"> If the US government cuts funding, it effectively silences a key voice for US business worldwide.</w:t>
      </w:r>
    </w:p>
    <w:p w14:paraId="361EABE5" w14:textId="77777777" w:rsidR="00665C9C" w:rsidRPr="0089226E" w:rsidRDefault="00665C9C" w:rsidP="00665C9C">
      <w:pPr>
        <w:rPr>
          <w:sz w:val="12"/>
        </w:rPr>
      </w:pPr>
      <w:r w:rsidRPr="0089226E">
        <w:rPr>
          <w:sz w:val="12"/>
        </w:rPr>
        <w:t xml:space="preserve">As a Senior Vice President at the US Council for International Business, the official US employer representative at the ILO, I witnessed firsthand its importance this past June, at their International Labour Conference. This year, USCIB led a delegation of US companies employing over 2 million American workers. Our participation gave American companies a direct voice in standards affecting the world of work. </w:t>
      </w:r>
    </w:p>
    <w:p w14:paraId="51B537F9" w14:textId="77777777" w:rsidR="00665C9C" w:rsidRPr="0089226E" w:rsidRDefault="00665C9C" w:rsidP="00665C9C">
      <w:pPr>
        <w:rPr>
          <w:sz w:val="12"/>
        </w:rPr>
      </w:pPr>
      <w:r w:rsidRPr="0089226E">
        <w:rPr>
          <w:sz w:val="12"/>
        </w:rPr>
        <w:t xml:space="preserve">What is </w:t>
      </w:r>
      <w:proofErr w:type="gramStart"/>
      <w:r w:rsidRPr="0089226E">
        <w:rPr>
          <w:sz w:val="12"/>
        </w:rPr>
        <w:t>the ILO</w:t>
      </w:r>
      <w:proofErr w:type="gramEnd"/>
      <w:r w:rsidRPr="0089226E">
        <w:rPr>
          <w:sz w:val="12"/>
        </w:rPr>
        <w:t>?</w:t>
      </w:r>
    </w:p>
    <w:p w14:paraId="303125BF" w14:textId="77777777" w:rsidR="00665C9C" w:rsidRPr="0089226E" w:rsidRDefault="00665C9C" w:rsidP="00665C9C">
      <w:pPr>
        <w:rPr>
          <w:sz w:val="12"/>
        </w:rPr>
      </w:pPr>
      <w:bookmarkStart w:id="1" w:name="_Hlk219897991"/>
      <w:r w:rsidRPr="0089226E">
        <w:rPr>
          <w:sz w:val="12"/>
        </w:rPr>
        <w:t xml:space="preserve">As the UN body responsible for international labor, </w:t>
      </w:r>
      <w:r w:rsidRPr="0089226E">
        <w:rPr>
          <w:rStyle w:val="StyleUnderline"/>
        </w:rPr>
        <w:t xml:space="preserve">the </w:t>
      </w:r>
      <w:r w:rsidRPr="0089226E">
        <w:rPr>
          <w:rStyle w:val="Emphasis"/>
        </w:rPr>
        <w:t>ILO</w:t>
      </w:r>
      <w:r w:rsidRPr="0089226E">
        <w:rPr>
          <w:rStyle w:val="StyleUnderline"/>
        </w:rPr>
        <w:t xml:space="preserve"> </w:t>
      </w:r>
      <w:r w:rsidRPr="00F474A8">
        <w:rPr>
          <w:rStyle w:val="StyleUnderline"/>
          <w:highlight w:val="green"/>
        </w:rPr>
        <w:t xml:space="preserve">creates </w:t>
      </w:r>
      <w:r w:rsidRPr="00F474A8">
        <w:rPr>
          <w:rStyle w:val="Emphasis"/>
          <w:highlight w:val="green"/>
        </w:rPr>
        <w:t>legally binding standards</w:t>
      </w:r>
      <w:r w:rsidRPr="00F474A8">
        <w:rPr>
          <w:rStyle w:val="StyleUnderline"/>
          <w:highlight w:val="green"/>
        </w:rPr>
        <w:t xml:space="preserve"> that </w:t>
      </w:r>
      <w:r w:rsidRPr="00F474A8">
        <w:rPr>
          <w:rStyle w:val="Emphasis"/>
          <w:highlight w:val="green"/>
        </w:rPr>
        <w:t>impact</w:t>
      </w:r>
      <w:r w:rsidRPr="0089226E">
        <w:rPr>
          <w:rStyle w:val="StyleUnderline"/>
        </w:rPr>
        <w:t xml:space="preserve"> American </w:t>
      </w:r>
      <w:r w:rsidRPr="00F474A8">
        <w:rPr>
          <w:rStyle w:val="Emphasis"/>
          <w:highlight w:val="green"/>
        </w:rPr>
        <w:t>businesses</w:t>
      </w:r>
      <w:r w:rsidRPr="00F474A8">
        <w:rPr>
          <w:sz w:val="12"/>
          <w:highlight w:val="green"/>
        </w:rPr>
        <w:t xml:space="preserve">, </w:t>
      </w:r>
      <w:r w:rsidRPr="00F474A8">
        <w:rPr>
          <w:rStyle w:val="Emphasis"/>
          <w:highlight w:val="green"/>
        </w:rPr>
        <w:t>even</w:t>
      </w:r>
      <w:r w:rsidRPr="00F474A8">
        <w:rPr>
          <w:rStyle w:val="StyleUnderline"/>
          <w:highlight w:val="green"/>
        </w:rPr>
        <w:t xml:space="preserve"> when the </w:t>
      </w:r>
      <w:r w:rsidRPr="00F474A8">
        <w:rPr>
          <w:rStyle w:val="Emphasis"/>
          <w:highlight w:val="green"/>
        </w:rPr>
        <w:t xml:space="preserve">US doesn’t ratify </w:t>
      </w:r>
      <w:r w:rsidRPr="0089226E">
        <w:rPr>
          <w:rStyle w:val="Emphasis"/>
        </w:rPr>
        <w:t>them</w:t>
      </w:r>
      <w:r w:rsidRPr="0089226E">
        <w:rPr>
          <w:sz w:val="12"/>
        </w:rPr>
        <w:t xml:space="preserve">. </w:t>
      </w:r>
      <w:r w:rsidRPr="0089226E">
        <w:rPr>
          <w:rStyle w:val="StyleUnderline"/>
        </w:rPr>
        <w:t>When other governments ratify conventions</w:t>
      </w:r>
      <w:r w:rsidRPr="0089226E">
        <w:rPr>
          <w:sz w:val="12"/>
        </w:rPr>
        <w:t xml:space="preserve">, </w:t>
      </w:r>
      <w:r w:rsidRPr="0089226E">
        <w:rPr>
          <w:rStyle w:val="Emphasis"/>
        </w:rPr>
        <w:t xml:space="preserve">American </w:t>
      </w:r>
      <w:r w:rsidRPr="00F474A8">
        <w:rPr>
          <w:rStyle w:val="Emphasis"/>
          <w:highlight w:val="green"/>
        </w:rPr>
        <w:t>firms</w:t>
      </w:r>
      <w:r w:rsidRPr="0089226E">
        <w:rPr>
          <w:rStyle w:val="StyleUnderline"/>
        </w:rPr>
        <w:t xml:space="preserve"> in those countries </w:t>
      </w:r>
      <w:r w:rsidRPr="00F474A8">
        <w:rPr>
          <w:rStyle w:val="Emphasis"/>
          <w:highlight w:val="green"/>
        </w:rPr>
        <w:t>face</w:t>
      </w:r>
      <w:r w:rsidRPr="00F474A8">
        <w:rPr>
          <w:rStyle w:val="StyleUnderline"/>
          <w:highlight w:val="green"/>
        </w:rPr>
        <w:t xml:space="preserve"> increased</w:t>
      </w:r>
      <w:r w:rsidRPr="0089226E">
        <w:rPr>
          <w:rStyle w:val="StyleUnderline"/>
        </w:rPr>
        <w:t xml:space="preserve"> </w:t>
      </w:r>
      <w:r w:rsidRPr="00F474A8">
        <w:rPr>
          <w:rStyle w:val="Emphasis"/>
          <w:highlight w:val="green"/>
        </w:rPr>
        <w:t>regulatory</w:t>
      </w:r>
      <w:r w:rsidRPr="0089226E">
        <w:rPr>
          <w:rStyle w:val="StyleUnderline"/>
        </w:rPr>
        <w:t xml:space="preserve"> and </w:t>
      </w:r>
      <w:r w:rsidRPr="0089226E">
        <w:rPr>
          <w:rStyle w:val="Emphasis"/>
        </w:rPr>
        <w:t>liability</w:t>
      </w:r>
      <w:r w:rsidRPr="0089226E">
        <w:rPr>
          <w:rStyle w:val="StyleUnderline"/>
        </w:rPr>
        <w:t xml:space="preserve"> </w:t>
      </w:r>
      <w:r w:rsidRPr="00F474A8">
        <w:rPr>
          <w:rStyle w:val="Emphasis"/>
          <w:highlight w:val="green"/>
        </w:rPr>
        <w:t>exposure</w:t>
      </w:r>
      <w:r w:rsidRPr="0089226E">
        <w:rPr>
          <w:sz w:val="12"/>
        </w:rPr>
        <w:t xml:space="preserve">. </w:t>
      </w:r>
      <w:r w:rsidRPr="0089226E">
        <w:rPr>
          <w:rStyle w:val="StyleUnderline"/>
        </w:rPr>
        <w:t xml:space="preserve">ILO standards </w:t>
      </w:r>
      <w:r w:rsidRPr="0089226E">
        <w:rPr>
          <w:rStyle w:val="Emphasis"/>
        </w:rPr>
        <w:t xml:space="preserve">also </w:t>
      </w:r>
      <w:r w:rsidRPr="00F474A8">
        <w:rPr>
          <w:rStyle w:val="Emphasis"/>
          <w:highlight w:val="green"/>
        </w:rPr>
        <w:t>influence</w:t>
      </w:r>
      <w:r w:rsidRPr="0089226E">
        <w:rPr>
          <w:rStyle w:val="StyleUnderline"/>
        </w:rPr>
        <w:t xml:space="preserve"> some </w:t>
      </w:r>
      <w:r w:rsidRPr="00F474A8">
        <w:rPr>
          <w:rStyle w:val="Emphasis"/>
          <w:highlight w:val="green"/>
        </w:rPr>
        <w:t>state</w:t>
      </w:r>
      <w:r w:rsidRPr="0089226E">
        <w:rPr>
          <w:rStyle w:val="StyleUnderline"/>
        </w:rPr>
        <w:t xml:space="preserve"> and </w:t>
      </w:r>
      <w:r w:rsidRPr="0089226E">
        <w:rPr>
          <w:rStyle w:val="Emphasis"/>
        </w:rPr>
        <w:t xml:space="preserve">local </w:t>
      </w:r>
      <w:r w:rsidRPr="00F474A8">
        <w:rPr>
          <w:rStyle w:val="Emphasis"/>
          <w:highlight w:val="green"/>
        </w:rPr>
        <w:t>reg</w:t>
      </w:r>
      <w:r w:rsidRPr="0089226E">
        <w:rPr>
          <w:rStyle w:val="Emphasis"/>
        </w:rPr>
        <w:t>ulation</w:t>
      </w:r>
      <w:r w:rsidRPr="00F474A8">
        <w:rPr>
          <w:rStyle w:val="Emphasis"/>
          <w:highlight w:val="green"/>
        </w:rPr>
        <w:t>s</w:t>
      </w:r>
      <w:r w:rsidRPr="0089226E">
        <w:rPr>
          <w:sz w:val="12"/>
        </w:rPr>
        <w:t xml:space="preserve">. </w:t>
      </w:r>
    </w:p>
    <w:bookmarkEnd w:id="1"/>
    <w:p w14:paraId="6881E581" w14:textId="77777777" w:rsidR="00665C9C" w:rsidRPr="0089226E" w:rsidRDefault="00665C9C" w:rsidP="00665C9C">
      <w:pPr>
        <w:rPr>
          <w:sz w:val="12"/>
        </w:rPr>
      </w:pPr>
      <w:r w:rsidRPr="0089226E">
        <w:rPr>
          <w:sz w:val="12"/>
        </w:rPr>
        <w:t>If Washington pulls out, US business will go from having an influential seat at the table to being on the menu. Our adversaries will fill the void.</w:t>
      </w:r>
    </w:p>
    <w:p w14:paraId="5A4E6CE3" w14:textId="77777777" w:rsidR="00665C9C" w:rsidRPr="0089226E" w:rsidRDefault="00665C9C" w:rsidP="00665C9C">
      <w:pPr>
        <w:rPr>
          <w:sz w:val="12"/>
        </w:rPr>
      </w:pPr>
      <w:r w:rsidRPr="0089226E">
        <w:rPr>
          <w:sz w:val="12"/>
        </w:rPr>
        <w:t xml:space="preserve">Next year, </w:t>
      </w:r>
      <w:r w:rsidRPr="0089226E">
        <w:rPr>
          <w:rStyle w:val="StyleUnderline"/>
        </w:rPr>
        <w:t xml:space="preserve">the ILO will finalize its </w:t>
      </w:r>
      <w:r w:rsidRPr="0089226E">
        <w:rPr>
          <w:rStyle w:val="Emphasis"/>
        </w:rPr>
        <w:t>first</w:t>
      </w:r>
      <w:r w:rsidRPr="0089226E">
        <w:rPr>
          <w:rStyle w:val="StyleUnderline"/>
        </w:rPr>
        <w:t xml:space="preserve"> binding </w:t>
      </w:r>
      <w:r w:rsidRPr="0089226E">
        <w:rPr>
          <w:rStyle w:val="Emphasis"/>
        </w:rPr>
        <w:t>convention</w:t>
      </w:r>
      <w:r w:rsidRPr="0089226E">
        <w:rPr>
          <w:rStyle w:val="StyleUnderline"/>
        </w:rPr>
        <w:t xml:space="preserve"> </w:t>
      </w:r>
      <w:r w:rsidRPr="0089226E">
        <w:rPr>
          <w:rStyle w:val="Emphasis"/>
        </w:rPr>
        <w:t>regulating tech</w:t>
      </w:r>
      <w:r w:rsidRPr="0089226E">
        <w:rPr>
          <w:rStyle w:val="StyleUnderline"/>
        </w:rPr>
        <w:t xml:space="preserve"> and the </w:t>
      </w:r>
      <w:r w:rsidRPr="0089226E">
        <w:rPr>
          <w:rStyle w:val="Emphasis"/>
        </w:rPr>
        <w:t>platform economy</w:t>
      </w:r>
      <w:r w:rsidRPr="0089226E">
        <w:rPr>
          <w:sz w:val="12"/>
        </w:rPr>
        <w:t xml:space="preserve">. This could reshape employee-contractor distinctions, making it much harder for companies to use independent contractors. Think of the impact on companies in a global freelance platforms market worth USD 5.58 billion. </w:t>
      </w:r>
    </w:p>
    <w:p w14:paraId="0DB4374E" w14:textId="77777777" w:rsidR="00665C9C" w:rsidRPr="0089226E" w:rsidRDefault="00665C9C" w:rsidP="00665C9C">
      <w:pPr>
        <w:rPr>
          <w:sz w:val="12"/>
        </w:rPr>
      </w:pPr>
      <w:r w:rsidRPr="0089226E">
        <w:rPr>
          <w:sz w:val="12"/>
        </w:rPr>
        <w:t xml:space="preserve">Looking ahead, </w:t>
      </w:r>
      <w:r w:rsidRPr="0089226E">
        <w:rPr>
          <w:rStyle w:val="Emphasis"/>
        </w:rPr>
        <w:t>new chemicals</w:t>
      </w:r>
      <w:r w:rsidRPr="0089226E">
        <w:rPr>
          <w:rStyle w:val="StyleUnderline"/>
        </w:rPr>
        <w:t xml:space="preserve"> sector </w:t>
      </w:r>
      <w:r w:rsidRPr="0089226E">
        <w:rPr>
          <w:rStyle w:val="Emphasis"/>
        </w:rPr>
        <w:t>standards</w:t>
      </w:r>
      <w:r w:rsidRPr="0089226E">
        <w:rPr>
          <w:rStyle w:val="StyleUnderline"/>
        </w:rPr>
        <w:t xml:space="preserve"> development is scheduled to begin in 2027</w:t>
      </w:r>
      <w:r w:rsidRPr="0089226E">
        <w:rPr>
          <w:sz w:val="12"/>
        </w:rPr>
        <w:t xml:space="preserve">. With the US accounting for over 13% of global chemical production, and exports totaling more than $494 billion in 2022, </w:t>
      </w:r>
      <w:r w:rsidRPr="00F474A8">
        <w:rPr>
          <w:rStyle w:val="Emphasis"/>
          <w:highlight w:val="green"/>
        </w:rPr>
        <w:t>Trump</w:t>
      </w:r>
      <w:r w:rsidRPr="0089226E">
        <w:rPr>
          <w:rStyle w:val="StyleUnderline"/>
        </w:rPr>
        <w:t xml:space="preserve"> Administration </w:t>
      </w:r>
      <w:r w:rsidRPr="00F474A8">
        <w:rPr>
          <w:rStyle w:val="Emphasis"/>
          <w:highlight w:val="green"/>
        </w:rPr>
        <w:t>engagement</w:t>
      </w:r>
      <w:r w:rsidRPr="0089226E">
        <w:rPr>
          <w:rStyle w:val="StyleUnderline"/>
        </w:rPr>
        <w:t xml:space="preserve"> </w:t>
      </w:r>
      <w:r w:rsidRPr="00F474A8">
        <w:rPr>
          <w:rStyle w:val="StyleUnderline"/>
          <w:highlight w:val="green"/>
        </w:rPr>
        <w:t xml:space="preserve">is </w:t>
      </w:r>
      <w:r w:rsidRPr="00F474A8">
        <w:rPr>
          <w:rStyle w:val="Emphasis"/>
          <w:highlight w:val="green"/>
        </w:rPr>
        <w:t>crucial</w:t>
      </w:r>
      <w:r w:rsidRPr="0089226E">
        <w:rPr>
          <w:rStyle w:val="StyleUnderline"/>
        </w:rPr>
        <w:t xml:space="preserve"> </w:t>
      </w:r>
      <w:r w:rsidRPr="00F474A8">
        <w:rPr>
          <w:rStyle w:val="StyleUnderline"/>
          <w:highlight w:val="green"/>
        </w:rPr>
        <w:t xml:space="preserve">to ensure </w:t>
      </w:r>
      <w:r w:rsidRPr="00F474A8">
        <w:rPr>
          <w:rStyle w:val="Emphasis"/>
          <w:highlight w:val="green"/>
        </w:rPr>
        <w:t>new global standards</w:t>
      </w:r>
      <w:r w:rsidRPr="0089226E">
        <w:rPr>
          <w:rStyle w:val="StyleUnderline"/>
        </w:rPr>
        <w:t xml:space="preserve"> are science-based and </w:t>
      </w:r>
      <w:r w:rsidRPr="00F474A8">
        <w:rPr>
          <w:rStyle w:val="Emphasis"/>
          <w:highlight w:val="green"/>
        </w:rPr>
        <w:t>risk-informed</w:t>
      </w:r>
      <w:r w:rsidRPr="0089226E">
        <w:rPr>
          <w:sz w:val="12"/>
        </w:rPr>
        <w:t xml:space="preserve">. </w:t>
      </w:r>
    </w:p>
    <w:p w14:paraId="55BA61F5" w14:textId="77777777" w:rsidR="00665C9C" w:rsidRPr="0089226E" w:rsidRDefault="00665C9C" w:rsidP="00665C9C">
      <w:pPr>
        <w:rPr>
          <w:rStyle w:val="StyleUnderline"/>
        </w:rPr>
      </w:pPr>
      <w:r w:rsidRPr="0089226E">
        <w:rPr>
          <w:sz w:val="12"/>
        </w:rPr>
        <w:t xml:space="preserve">The </w:t>
      </w:r>
      <w:r w:rsidRPr="0089226E">
        <w:rPr>
          <w:rStyle w:val="Emphasis"/>
        </w:rPr>
        <w:t>ILO</w:t>
      </w:r>
      <w:r w:rsidRPr="0089226E">
        <w:rPr>
          <w:rStyle w:val="StyleUnderline"/>
        </w:rPr>
        <w:t xml:space="preserve"> </w:t>
      </w:r>
      <w:r w:rsidRPr="0089226E">
        <w:rPr>
          <w:rStyle w:val="Emphasis"/>
        </w:rPr>
        <w:t>reduces risks</w:t>
      </w:r>
      <w:r w:rsidRPr="0089226E">
        <w:rPr>
          <w:rStyle w:val="StyleUnderline"/>
        </w:rPr>
        <w:t xml:space="preserve"> for American business operations</w:t>
      </w:r>
      <w:r w:rsidRPr="0089226E">
        <w:rPr>
          <w:sz w:val="12"/>
        </w:rPr>
        <w:t xml:space="preserve">, </w:t>
      </w:r>
      <w:r w:rsidRPr="0089226E">
        <w:rPr>
          <w:rStyle w:val="StyleUnderline"/>
        </w:rPr>
        <w:t xml:space="preserve">helps </w:t>
      </w:r>
      <w:r w:rsidRPr="00F474A8">
        <w:rPr>
          <w:rStyle w:val="Emphasis"/>
          <w:highlight w:val="green"/>
        </w:rPr>
        <w:t>hold</w:t>
      </w:r>
      <w:r w:rsidRPr="0089226E">
        <w:rPr>
          <w:rStyle w:val="StyleUnderline"/>
        </w:rPr>
        <w:t xml:space="preserve"> </w:t>
      </w:r>
      <w:r w:rsidRPr="00F474A8">
        <w:rPr>
          <w:rStyle w:val="Emphasis"/>
          <w:highlight w:val="green"/>
        </w:rPr>
        <w:t>foreign competitors</w:t>
      </w:r>
      <w:r w:rsidRPr="0089226E">
        <w:rPr>
          <w:rStyle w:val="StyleUnderline"/>
        </w:rPr>
        <w:t xml:space="preserve"> </w:t>
      </w:r>
      <w:r w:rsidRPr="00F474A8">
        <w:rPr>
          <w:rStyle w:val="Emphasis"/>
          <w:highlight w:val="green"/>
        </w:rPr>
        <w:t>accountable</w:t>
      </w:r>
      <w:r w:rsidRPr="0089226E">
        <w:rPr>
          <w:sz w:val="12"/>
        </w:rPr>
        <w:t xml:space="preserve">, </w:t>
      </w:r>
      <w:r w:rsidRPr="0089226E">
        <w:rPr>
          <w:rStyle w:val="StyleUnderline"/>
        </w:rPr>
        <w:t xml:space="preserve">and </w:t>
      </w:r>
      <w:r w:rsidRPr="00F474A8">
        <w:rPr>
          <w:rStyle w:val="StyleUnderline"/>
          <w:highlight w:val="green"/>
        </w:rPr>
        <w:t>ensures</w:t>
      </w:r>
      <w:r w:rsidRPr="0089226E">
        <w:rPr>
          <w:rStyle w:val="StyleUnderline"/>
        </w:rPr>
        <w:t xml:space="preserve"> that international </w:t>
      </w:r>
      <w:r w:rsidRPr="00F474A8">
        <w:rPr>
          <w:rStyle w:val="Emphasis"/>
          <w:highlight w:val="green"/>
        </w:rPr>
        <w:t>markets</w:t>
      </w:r>
      <w:r w:rsidRPr="0089226E">
        <w:rPr>
          <w:rStyle w:val="StyleUnderline"/>
        </w:rPr>
        <w:t xml:space="preserve"> </w:t>
      </w:r>
      <w:r w:rsidRPr="0089226E">
        <w:rPr>
          <w:rStyle w:val="Emphasis"/>
        </w:rPr>
        <w:t xml:space="preserve">remain </w:t>
      </w:r>
      <w:r w:rsidRPr="00F474A8">
        <w:rPr>
          <w:rStyle w:val="Emphasis"/>
          <w:highlight w:val="green"/>
        </w:rPr>
        <w:t>fair</w:t>
      </w:r>
      <w:r w:rsidRPr="0089226E">
        <w:rPr>
          <w:rStyle w:val="StyleUnderline"/>
        </w:rPr>
        <w:t xml:space="preserve"> for US businesses.</w:t>
      </w:r>
    </w:p>
    <w:p w14:paraId="6A4CDDCD" w14:textId="77777777" w:rsidR="00665C9C" w:rsidRPr="0089226E" w:rsidRDefault="00665C9C" w:rsidP="00665C9C">
      <w:pPr>
        <w:rPr>
          <w:sz w:val="12"/>
        </w:rPr>
      </w:pPr>
      <w:r w:rsidRPr="0089226E">
        <w:rPr>
          <w:sz w:val="12"/>
        </w:rPr>
        <w:t>ILO Standards Protect U.S. Businesses and Workers</w:t>
      </w:r>
    </w:p>
    <w:p w14:paraId="21E5ED99" w14:textId="77777777" w:rsidR="00665C9C" w:rsidRPr="0089226E" w:rsidRDefault="00665C9C" w:rsidP="00665C9C">
      <w:pPr>
        <w:rPr>
          <w:sz w:val="12"/>
        </w:rPr>
      </w:pPr>
      <w:r w:rsidRPr="0089226E">
        <w:rPr>
          <w:sz w:val="12"/>
        </w:rPr>
        <w:t>The ILO sets minimum labor standards worldwide, including core protections against forced labor and child labor that every member country is obliged to uphold.</w:t>
      </w:r>
    </w:p>
    <w:p w14:paraId="0CD8BE2F" w14:textId="77777777" w:rsidR="00665C9C" w:rsidRPr="0089226E" w:rsidRDefault="00665C9C" w:rsidP="00665C9C">
      <w:pPr>
        <w:rPr>
          <w:sz w:val="12"/>
        </w:rPr>
      </w:pPr>
      <w:r w:rsidRPr="0089226E">
        <w:rPr>
          <w:sz w:val="12"/>
        </w:rPr>
        <w:t xml:space="preserve">For example, </w:t>
      </w:r>
      <w:r w:rsidRPr="0089226E">
        <w:rPr>
          <w:rStyle w:val="Emphasis"/>
        </w:rPr>
        <w:t xml:space="preserve">ILO </w:t>
      </w:r>
      <w:r w:rsidRPr="00F474A8">
        <w:rPr>
          <w:rStyle w:val="Emphasis"/>
          <w:highlight w:val="green"/>
        </w:rPr>
        <w:t>conventions</w:t>
      </w:r>
      <w:r w:rsidRPr="0089226E">
        <w:rPr>
          <w:rStyle w:val="StyleUnderline"/>
        </w:rPr>
        <w:t xml:space="preserve"> </w:t>
      </w:r>
      <w:r w:rsidRPr="00F474A8">
        <w:rPr>
          <w:rStyle w:val="Emphasis"/>
          <w:highlight w:val="green"/>
        </w:rPr>
        <w:t>require China</w:t>
      </w:r>
      <w:r w:rsidRPr="00F474A8">
        <w:rPr>
          <w:rStyle w:val="StyleUnderline"/>
          <w:highlight w:val="green"/>
        </w:rPr>
        <w:t xml:space="preserve"> to </w:t>
      </w:r>
      <w:r w:rsidRPr="00F474A8">
        <w:rPr>
          <w:rStyle w:val="Emphasis"/>
          <w:highlight w:val="green"/>
        </w:rPr>
        <w:t>respect rules</w:t>
      </w:r>
      <w:r w:rsidRPr="0089226E">
        <w:rPr>
          <w:rStyle w:val="StyleUnderline"/>
        </w:rPr>
        <w:t xml:space="preserve"> that prohibit exploitative labor practices</w:t>
      </w:r>
      <w:r w:rsidRPr="0089226E">
        <w:rPr>
          <w:sz w:val="12"/>
        </w:rPr>
        <w:t xml:space="preserve">. By supervising these standards, </w:t>
      </w:r>
      <w:r w:rsidRPr="0089226E">
        <w:rPr>
          <w:rStyle w:val="StyleUnderline"/>
        </w:rPr>
        <w:t xml:space="preserve">the </w:t>
      </w:r>
      <w:r w:rsidRPr="0089226E">
        <w:rPr>
          <w:rStyle w:val="Emphasis"/>
        </w:rPr>
        <w:t>ILO</w:t>
      </w:r>
      <w:r w:rsidRPr="0089226E">
        <w:rPr>
          <w:rStyle w:val="StyleUnderline"/>
        </w:rPr>
        <w:t xml:space="preserve"> </w:t>
      </w:r>
      <w:r w:rsidRPr="0089226E">
        <w:rPr>
          <w:rStyle w:val="Emphasis"/>
        </w:rPr>
        <w:t>discourages</w:t>
      </w:r>
      <w:r w:rsidRPr="0089226E">
        <w:rPr>
          <w:rStyle w:val="StyleUnderline"/>
        </w:rPr>
        <w:t xml:space="preserve"> </w:t>
      </w:r>
      <w:r w:rsidRPr="0089226E">
        <w:rPr>
          <w:rStyle w:val="Emphasis"/>
        </w:rPr>
        <w:t>foreign manufacturers</w:t>
      </w:r>
      <w:r w:rsidRPr="0089226E">
        <w:rPr>
          <w:rStyle w:val="StyleUnderline"/>
        </w:rPr>
        <w:t xml:space="preserve"> from </w:t>
      </w:r>
      <w:r w:rsidRPr="0089226E">
        <w:rPr>
          <w:rStyle w:val="Emphasis"/>
        </w:rPr>
        <w:t>cutting costs</w:t>
      </w:r>
      <w:r w:rsidRPr="0089226E">
        <w:rPr>
          <w:sz w:val="12"/>
        </w:rPr>
        <w:t xml:space="preserve"> through forced or child labor— </w:t>
      </w:r>
      <w:r w:rsidRPr="00F474A8">
        <w:rPr>
          <w:rStyle w:val="Emphasis"/>
          <w:highlight w:val="green"/>
        </w:rPr>
        <w:t>an</w:t>
      </w:r>
      <w:r w:rsidRPr="00F474A8">
        <w:rPr>
          <w:rStyle w:val="StyleUnderline"/>
          <w:highlight w:val="green"/>
        </w:rPr>
        <w:t xml:space="preserve"> </w:t>
      </w:r>
      <w:r w:rsidRPr="00F474A8">
        <w:rPr>
          <w:rStyle w:val="Emphasis"/>
          <w:highlight w:val="green"/>
        </w:rPr>
        <w:t xml:space="preserve">artificial </w:t>
      </w:r>
      <w:r w:rsidRPr="002863C7">
        <w:rPr>
          <w:rStyle w:val="Emphasis"/>
          <w:highlight w:val="red"/>
        </w:rPr>
        <w:t>advantage</w:t>
      </w:r>
      <w:r w:rsidRPr="0089226E">
        <w:rPr>
          <w:rStyle w:val="StyleUnderline"/>
        </w:rPr>
        <w:t xml:space="preserve"> over law-abiding </w:t>
      </w:r>
      <w:r w:rsidRPr="0089226E">
        <w:rPr>
          <w:rStyle w:val="Emphasis"/>
        </w:rPr>
        <w:t>U.S. companies</w:t>
      </w:r>
      <w:r w:rsidRPr="0089226E">
        <w:rPr>
          <w:sz w:val="12"/>
        </w:rPr>
        <w:t>.</w:t>
      </w:r>
    </w:p>
    <w:p w14:paraId="7204BC01" w14:textId="77777777" w:rsidR="00665C9C" w:rsidRPr="0089226E" w:rsidRDefault="00665C9C" w:rsidP="00665C9C">
      <w:pPr>
        <w:rPr>
          <w:sz w:val="12"/>
        </w:rPr>
      </w:pPr>
      <w:r w:rsidRPr="0089226E">
        <w:rPr>
          <w:sz w:val="12"/>
        </w:rPr>
        <w:t xml:space="preserve">This means U.S. textile firms face less unfair competition from overseas producers using child labor, and American agricultural exporters compete on a level playing field. </w:t>
      </w:r>
      <w:r w:rsidRPr="00F474A8">
        <w:rPr>
          <w:rStyle w:val="Emphasis"/>
          <w:highlight w:val="green"/>
        </w:rPr>
        <w:t>ILO standards</w:t>
      </w:r>
      <w:r w:rsidRPr="0089226E">
        <w:rPr>
          <w:rStyle w:val="StyleUnderline"/>
        </w:rPr>
        <w:t xml:space="preserve"> are </w:t>
      </w:r>
      <w:r w:rsidRPr="00F474A8">
        <w:rPr>
          <w:rStyle w:val="Emphasis"/>
          <w:highlight w:val="green"/>
        </w:rPr>
        <w:t>embedded</w:t>
      </w:r>
      <w:r w:rsidRPr="00F474A8">
        <w:rPr>
          <w:rStyle w:val="StyleUnderline"/>
          <w:highlight w:val="green"/>
        </w:rPr>
        <w:t xml:space="preserve"> in most </w:t>
      </w:r>
      <w:r w:rsidRPr="00F474A8">
        <w:rPr>
          <w:rStyle w:val="Emphasis"/>
          <w:highlight w:val="green"/>
        </w:rPr>
        <w:t>U.S. bilateral</w:t>
      </w:r>
      <w:r w:rsidRPr="0089226E">
        <w:rPr>
          <w:rStyle w:val="StyleUnderline"/>
        </w:rPr>
        <w:t xml:space="preserve"> and regional </w:t>
      </w:r>
      <w:r w:rsidRPr="00F474A8">
        <w:rPr>
          <w:rStyle w:val="Emphasis"/>
          <w:highlight w:val="green"/>
        </w:rPr>
        <w:t>trade agreements</w:t>
      </w:r>
      <w:r w:rsidRPr="0089226E">
        <w:rPr>
          <w:sz w:val="12"/>
        </w:rPr>
        <w:t xml:space="preserve">—without continued engagement, </w:t>
      </w:r>
      <w:r w:rsidRPr="0089226E">
        <w:rPr>
          <w:rStyle w:val="StyleUnderline"/>
        </w:rPr>
        <w:t xml:space="preserve">those </w:t>
      </w:r>
      <w:r w:rsidRPr="00F474A8">
        <w:rPr>
          <w:rStyle w:val="Emphasis"/>
          <w:highlight w:val="green"/>
        </w:rPr>
        <w:t>commitments</w:t>
      </w:r>
      <w:r w:rsidRPr="0089226E">
        <w:rPr>
          <w:rStyle w:val="StyleUnderline"/>
        </w:rPr>
        <w:t xml:space="preserve"> will </w:t>
      </w:r>
      <w:r w:rsidRPr="00F474A8">
        <w:rPr>
          <w:rStyle w:val="StyleUnderline"/>
          <w:highlight w:val="green"/>
        </w:rPr>
        <w:t>remain</w:t>
      </w:r>
      <w:r w:rsidRPr="0089226E">
        <w:rPr>
          <w:rStyle w:val="StyleUnderline"/>
        </w:rPr>
        <w:t xml:space="preserve"> but </w:t>
      </w:r>
      <w:r w:rsidRPr="00F474A8">
        <w:rPr>
          <w:rStyle w:val="Emphasis"/>
          <w:highlight w:val="green"/>
        </w:rPr>
        <w:t>without</w:t>
      </w:r>
      <w:r w:rsidRPr="0089226E">
        <w:rPr>
          <w:rStyle w:val="StyleUnderline"/>
        </w:rPr>
        <w:t xml:space="preserve"> </w:t>
      </w:r>
      <w:r w:rsidRPr="00F474A8">
        <w:rPr>
          <w:rStyle w:val="StyleUnderline"/>
          <w:highlight w:val="green"/>
        </w:rPr>
        <w:t xml:space="preserve">American </w:t>
      </w:r>
      <w:r w:rsidRPr="00F474A8">
        <w:rPr>
          <w:rStyle w:val="Emphasis"/>
          <w:highlight w:val="green"/>
        </w:rPr>
        <w:t>influence</w:t>
      </w:r>
      <w:r w:rsidRPr="0089226E">
        <w:rPr>
          <w:rStyle w:val="StyleUnderline"/>
        </w:rPr>
        <w:t xml:space="preserve"> or </w:t>
      </w:r>
      <w:r w:rsidRPr="0089226E">
        <w:rPr>
          <w:rStyle w:val="Emphasis"/>
        </w:rPr>
        <w:t>enforcement</w:t>
      </w:r>
      <w:r w:rsidRPr="0089226E">
        <w:rPr>
          <w:sz w:val="12"/>
        </w:rPr>
        <w:t>.</w:t>
      </w:r>
    </w:p>
    <w:p w14:paraId="3AAD75A3" w14:textId="77777777" w:rsidR="00665C9C" w:rsidRPr="0089226E" w:rsidRDefault="00665C9C" w:rsidP="00665C9C">
      <w:pPr>
        <w:rPr>
          <w:sz w:val="12"/>
        </w:rPr>
      </w:pPr>
      <w:r w:rsidRPr="0089226E">
        <w:rPr>
          <w:sz w:val="12"/>
        </w:rPr>
        <w:t>As the Fair Labor Association and American Apparel and Footwear Association noted in a statement this spring, businesses shouldn’t “face unfair competition, in a race to the bottom, from labor markets whose profitability depends on forced labor or other labor abuses such as unsafe workplaces and blocking workers’ freedom of association.”</w:t>
      </w:r>
    </w:p>
    <w:p w14:paraId="2B86D10C" w14:textId="77777777" w:rsidR="00665C9C" w:rsidRPr="0089226E" w:rsidRDefault="00665C9C" w:rsidP="00665C9C">
      <w:pPr>
        <w:rPr>
          <w:sz w:val="12"/>
        </w:rPr>
      </w:pPr>
      <w:r w:rsidRPr="0089226E">
        <w:rPr>
          <w:sz w:val="12"/>
        </w:rPr>
        <w:t xml:space="preserve">By </w:t>
      </w:r>
      <w:r w:rsidRPr="0089226E">
        <w:rPr>
          <w:rStyle w:val="Emphasis"/>
        </w:rPr>
        <w:t>promoting</w:t>
      </w:r>
      <w:r w:rsidRPr="0089226E">
        <w:rPr>
          <w:rStyle w:val="StyleUnderline"/>
        </w:rPr>
        <w:t xml:space="preserve"> these </w:t>
      </w:r>
      <w:r w:rsidRPr="0089226E">
        <w:rPr>
          <w:rStyle w:val="Emphasis"/>
        </w:rPr>
        <w:t>global standards</w:t>
      </w:r>
      <w:r w:rsidRPr="0089226E">
        <w:rPr>
          <w:sz w:val="12"/>
        </w:rPr>
        <w:t xml:space="preserve">, </w:t>
      </w:r>
      <w:r w:rsidRPr="0089226E">
        <w:rPr>
          <w:rStyle w:val="StyleUnderline"/>
        </w:rPr>
        <w:t xml:space="preserve">the ILO </w:t>
      </w:r>
      <w:r w:rsidRPr="0089226E">
        <w:rPr>
          <w:rStyle w:val="Emphasis"/>
        </w:rPr>
        <w:t>reduces risks</w:t>
      </w:r>
      <w:r w:rsidRPr="0089226E">
        <w:rPr>
          <w:rStyle w:val="StyleUnderline"/>
        </w:rPr>
        <w:t xml:space="preserve"> for </w:t>
      </w:r>
      <w:r w:rsidRPr="0089226E">
        <w:rPr>
          <w:rStyle w:val="Emphasis"/>
        </w:rPr>
        <w:t>American</w:t>
      </w:r>
      <w:r w:rsidRPr="0089226E">
        <w:rPr>
          <w:rStyle w:val="StyleUnderline"/>
        </w:rPr>
        <w:t xml:space="preserve"> </w:t>
      </w:r>
      <w:r w:rsidRPr="0089226E">
        <w:rPr>
          <w:rStyle w:val="Emphasis"/>
        </w:rPr>
        <w:t>op</w:t>
      </w:r>
      <w:r w:rsidRPr="0089226E">
        <w:rPr>
          <w:rStyle w:val="StyleUnderline"/>
        </w:rPr>
        <w:t>eration</w:t>
      </w:r>
      <w:r w:rsidRPr="0089226E">
        <w:rPr>
          <w:rStyle w:val="Emphasis"/>
        </w:rPr>
        <w:t>s</w:t>
      </w:r>
      <w:r w:rsidRPr="0089226E">
        <w:rPr>
          <w:sz w:val="12"/>
        </w:rPr>
        <w:t xml:space="preserve">, helps </w:t>
      </w:r>
      <w:r w:rsidRPr="0089226E">
        <w:rPr>
          <w:rStyle w:val="StyleUnderline"/>
        </w:rPr>
        <w:t>hold foreign competitors accountable</w:t>
      </w:r>
      <w:r w:rsidRPr="0089226E">
        <w:rPr>
          <w:sz w:val="12"/>
        </w:rPr>
        <w:t xml:space="preserve">, </w:t>
      </w:r>
      <w:r w:rsidRPr="0089226E">
        <w:rPr>
          <w:rStyle w:val="StyleUnderline"/>
        </w:rPr>
        <w:t>and ensures that international markets remain fair</w:t>
      </w:r>
      <w:r w:rsidRPr="0089226E">
        <w:rPr>
          <w:sz w:val="12"/>
        </w:rPr>
        <w:t xml:space="preserve"> for U.S. businesses.</w:t>
      </w:r>
    </w:p>
    <w:p w14:paraId="6E0E833C" w14:textId="77777777" w:rsidR="00665C9C" w:rsidRPr="0089226E" w:rsidRDefault="00665C9C" w:rsidP="00665C9C">
      <w:pPr>
        <w:rPr>
          <w:sz w:val="12"/>
        </w:rPr>
      </w:pPr>
      <w:r w:rsidRPr="0089226E">
        <w:rPr>
          <w:sz w:val="12"/>
        </w:rPr>
        <w:t>Why U.S. Engagement at the ILO Matters</w:t>
      </w:r>
    </w:p>
    <w:p w14:paraId="3DCD98BF" w14:textId="77777777" w:rsidR="00665C9C" w:rsidRPr="0089226E" w:rsidRDefault="00665C9C" w:rsidP="00665C9C">
      <w:pPr>
        <w:rPr>
          <w:rStyle w:val="StyleUnderline"/>
        </w:rPr>
      </w:pPr>
      <w:r w:rsidRPr="0089226E">
        <w:rPr>
          <w:rStyle w:val="Emphasis"/>
        </w:rPr>
        <w:t>U.S. involvement</w:t>
      </w:r>
      <w:r w:rsidRPr="0089226E">
        <w:rPr>
          <w:sz w:val="12"/>
        </w:rPr>
        <w:t xml:space="preserve">—through both government and business representation—has already prevented damaging outcomes. At this year’s International Labour Conference, </w:t>
      </w:r>
      <w:r w:rsidRPr="0089226E">
        <w:rPr>
          <w:rStyle w:val="StyleUnderline"/>
        </w:rPr>
        <w:t>the U.S</w:t>
      </w:r>
      <w:r w:rsidRPr="0089226E">
        <w:rPr>
          <w:sz w:val="12"/>
        </w:rPr>
        <w:t xml:space="preserve">., its allies and the Employer Group </w:t>
      </w:r>
      <w:r w:rsidRPr="0089226E">
        <w:rPr>
          <w:rStyle w:val="StyleUnderline"/>
        </w:rPr>
        <w:t xml:space="preserve">worked to </w:t>
      </w:r>
      <w:r w:rsidRPr="0089226E">
        <w:rPr>
          <w:rStyle w:val="Emphasis"/>
        </w:rPr>
        <w:t>block</w:t>
      </w:r>
      <w:r w:rsidRPr="0089226E">
        <w:rPr>
          <w:rStyle w:val="StyleUnderline"/>
        </w:rPr>
        <w:t xml:space="preserve"> </w:t>
      </w:r>
      <w:r w:rsidRPr="0089226E">
        <w:rPr>
          <w:rStyle w:val="Emphasis"/>
        </w:rPr>
        <w:t>unreasonable provisions</w:t>
      </w:r>
      <w:r w:rsidRPr="0089226E">
        <w:rPr>
          <w:rStyle w:val="StyleUnderline"/>
        </w:rPr>
        <w:t xml:space="preserve"> in proposed </w:t>
      </w:r>
      <w:r w:rsidRPr="0089226E">
        <w:rPr>
          <w:rStyle w:val="Emphasis"/>
        </w:rPr>
        <w:t>standards</w:t>
      </w:r>
      <w:r w:rsidRPr="0089226E">
        <w:rPr>
          <w:rStyle w:val="StyleUnderline"/>
        </w:rPr>
        <w:t xml:space="preserve"> on platform work and biological hazards</w:t>
      </w:r>
      <w:r w:rsidRPr="0089226E">
        <w:rPr>
          <w:sz w:val="12"/>
        </w:rPr>
        <w:t xml:space="preserve">. </w:t>
      </w:r>
      <w:r w:rsidRPr="0089226E">
        <w:rPr>
          <w:rStyle w:val="StyleUnderline"/>
        </w:rPr>
        <w:t xml:space="preserve">One union-backed </w:t>
      </w:r>
      <w:r w:rsidRPr="00F474A8">
        <w:rPr>
          <w:rStyle w:val="StyleUnderline"/>
          <w:highlight w:val="green"/>
        </w:rPr>
        <w:t>proposal</w:t>
      </w:r>
      <w:r w:rsidRPr="0089226E">
        <w:rPr>
          <w:rStyle w:val="StyleUnderline"/>
        </w:rPr>
        <w:t xml:space="preserve"> would have required companies to share source code with governments</w:t>
      </w:r>
      <w:r w:rsidRPr="0089226E">
        <w:rPr>
          <w:sz w:val="12"/>
        </w:rPr>
        <w:t xml:space="preserve">, </w:t>
      </w:r>
      <w:r w:rsidRPr="0089226E">
        <w:rPr>
          <w:rStyle w:val="StyleUnderline"/>
        </w:rPr>
        <w:t xml:space="preserve">a move that could </w:t>
      </w:r>
      <w:r w:rsidRPr="00F474A8">
        <w:rPr>
          <w:rStyle w:val="Emphasis"/>
          <w:highlight w:val="green"/>
        </w:rPr>
        <w:t>undermine</w:t>
      </w:r>
      <w:r w:rsidRPr="0089226E">
        <w:rPr>
          <w:rStyle w:val="StyleUnderline"/>
        </w:rPr>
        <w:t xml:space="preserve"> </w:t>
      </w:r>
      <w:r w:rsidRPr="00F474A8">
        <w:rPr>
          <w:rStyle w:val="Emphasis"/>
          <w:highlight w:val="green"/>
        </w:rPr>
        <w:t>American innovation</w:t>
      </w:r>
      <w:r w:rsidRPr="00F474A8">
        <w:rPr>
          <w:rStyle w:val="StyleUnderline"/>
          <w:highlight w:val="green"/>
        </w:rPr>
        <w:t xml:space="preserve"> and</w:t>
      </w:r>
      <w:r w:rsidRPr="0089226E">
        <w:rPr>
          <w:rStyle w:val="StyleUnderline"/>
        </w:rPr>
        <w:t xml:space="preserve"> global </w:t>
      </w:r>
      <w:r w:rsidRPr="00F474A8">
        <w:rPr>
          <w:rStyle w:val="Emphasis"/>
          <w:highlight w:val="green"/>
        </w:rPr>
        <w:t>tech</w:t>
      </w:r>
      <w:r w:rsidRPr="0089226E">
        <w:rPr>
          <w:rStyle w:val="StyleUnderline"/>
        </w:rPr>
        <w:t xml:space="preserve">nological </w:t>
      </w:r>
      <w:r w:rsidRPr="00F474A8">
        <w:rPr>
          <w:rStyle w:val="Emphasis"/>
          <w:highlight w:val="green"/>
        </w:rPr>
        <w:t>leadership</w:t>
      </w:r>
      <w:r w:rsidRPr="0089226E">
        <w:rPr>
          <w:sz w:val="12"/>
        </w:rPr>
        <w:t xml:space="preserve">. </w:t>
      </w:r>
      <w:r w:rsidRPr="00F474A8">
        <w:rPr>
          <w:rStyle w:val="Emphasis"/>
          <w:highlight w:val="green"/>
        </w:rPr>
        <w:t>Active U.S. engagement</w:t>
      </w:r>
      <w:r w:rsidRPr="0089226E">
        <w:rPr>
          <w:rStyle w:val="StyleUnderline"/>
        </w:rPr>
        <w:t xml:space="preserve"> helped </w:t>
      </w:r>
      <w:r w:rsidRPr="00F474A8">
        <w:rPr>
          <w:rStyle w:val="Emphasis"/>
          <w:highlight w:val="green"/>
        </w:rPr>
        <w:t>stop</w:t>
      </w:r>
      <w:r w:rsidRPr="00F474A8">
        <w:rPr>
          <w:rStyle w:val="StyleUnderline"/>
          <w:highlight w:val="green"/>
        </w:rPr>
        <w:t xml:space="preserve"> such </w:t>
      </w:r>
      <w:r w:rsidRPr="00F474A8">
        <w:rPr>
          <w:rStyle w:val="Emphasis"/>
          <w:highlight w:val="green"/>
        </w:rPr>
        <w:t>measures</w:t>
      </w:r>
      <w:r w:rsidRPr="0089226E">
        <w:rPr>
          <w:rStyle w:val="StyleUnderline"/>
        </w:rPr>
        <w:t>.</w:t>
      </w:r>
    </w:p>
    <w:p w14:paraId="1369AC49" w14:textId="77777777" w:rsidR="00665C9C" w:rsidRPr="0089226E" w:rsidRDefault="00665C9C" w:rsidP="00665C9C">
      <w:pPr>
        <w:rPr>
          <w:sz w:val="12"/>
        </w:rPr>
      </w:pPr>
      <w:r w:rsidRPr="0089226E">
        <w:rPr>
          <w:sz w:val="12"/>
        </w:rPr>
        <w:t xml:space="preserve">Ongoing debates at the ILO demonstrate the stakes. </w:t>
      </w:r>
      <w:r w:rsidRPr="00F474A8">
        <w:rPr>
          <w:rStyle w:val="Emphasis"/>
          <w:highlight w:val="green"/>
        </w:rPr>
        <w:t>Continued</w:t>
      </w:r>
      <w:r w:rsidRPr="0089226E">
        <w:rPr>
          <w:rStyle w:val="StyleUnderline"/>
        </w:rPr>
        <w:t xml:space="preserve"> </w:t>
      </w:r>
      <w:r w:rsidRPr="0089226E">
        <w:rPr>
          <w:rStyle w:val="Emphasis"/>
        </w:rPr>
        <w:t xml:space="preserve">American </w:t>
      </w:r>
      <w:r w:rsidRPr="00F474A8">
        <w:rPr>
          <w:rStyle w:val="Emphasis"/>
          <w:highlight w:val="green"/>
        </w:rPr>
        <w:t>leadership</w:t>
      </w:r>
      <w:r w:rsidRPr="0089226E">
        <w:rPr>
          <w:rStyle w:val="StyleUnderline"/>
        </w:rPr>
        <w:t xml:space="preserve"> is </w:t>
      </w:r>
      <w:r w:rsidRPr="00F474A8">
        <w:rPr>
          <w:rStyle w:val="Emphasis"/>
          <w:highlight w:val="green"/>
        </w:rPr>
        <w:t>necessary</w:t>
      </w:r>
      <w:r w:rsidRPr="00F474A8">
        <w:rPr>
          <w:rStyle w:val="StyleUnderline"/>
          <w:highlight w:val="green"/>
        </w:rPr>
        <w:t xml:space="preserve"> to </w:t>
      </w:r>
      <w:r w:rsidRPr="00F474A8">
        <w:rPr>
          <w:rStyle w:val="Emphasis"/>
          <w:highlight w:val="green"/>
        </w:rPr>
        <w:t>ensure</w:t>
      </w:r>
      <w:r w:rsidRPr="0089226E">
        <w:rPr>
          <w:rStyle w:val="StyleUnderline"/>
        </w:rPr>
        <w:t xml:space="preserve"> that </w:t>
      </w:r>
      <w:r w:rsidRPr="00F474A8">
        <w:rPr>
          <w:rStyle w:val="StyleUnderline"/>
          <w:highlight w:val="green"/>
        </w:rPr>
        <w:t>labor</w:t>
      </w:r>
      <w:r w:rsidRPr="0089226E">
        <w:rPr>
          <w:rStyle w:val="StyleUnderline"/>
        </w:rPr>
        <w:t xml:space="preserve"> </w:t>
      </w:r>
      <w:r w:rsidRPr="0089226E">
        <w:rPr>
          <w:rStyle w:val="Emphasis"/>
        </w:rPr>
        <w:t>standards</w:t>
      </w:r>
      <w:r w:rsidRPr="0089226E">
        <w:rPr>
          <w:rStyle w:val="StyleUnderline"/>
        </w:rPr>
        <w:t xml:space="preserve"> </w:t>
      </w:r>
      <w:r w:rsidRPr="00F474A8">
        <w:rPr>
          <w:rStyle w:val="StyleUnderline"/>
          <w:highlight w:val="green"/>
        </w:rPr>
        <w:t>remain</w:t>
      </w:r>
      <w:r w:rsidRPr="0089226E">
        <w:rPr>
          <w:rStyle w:val="StyleUnderline"/>
        </w:rPr>
        <w:t xml:space="preserve"> </w:t>
      </w:r>
      <w:r w:rsidRPr="0089226E">
        <w:rPr>
          <w:rStyle w:val="Emphasis"/>
        </w:rPr>
        <w:t>reasonable</w:t>
      </w:r>
      <w:r w:rsidRPr="0089226E">
        <w:rPr>
          <w:rStyle w:val="StyleUnderline"/>
        </w:rPr>
        <w:t xml:space="preserve">, </w:t>
      </w:r>
      <w:r w:rsidRPr="00F474A8">
        <w:rPr>
          <w:rStyle w:val="Emphasis"/>
          <w:highlight w:val="green"/>
        </w:rPr>
        <w:t>pragmatic</w:t>
      </w:r>
      <w:r w:rsidRPr="0089226E">
        <w:rPr>
          <w:rStyle w:val="StyleUnderline"/>
        </w:rPr>
        <w:t xml:space="preserve"> </w:t>
      </w:r>
      <w:r w:rsidRPr="00F474A8">
        <w:rPr>
          <w:rStyle w:val="StyleUnderline"/>
          <w:highlight w:val="green"/>
        </w:rPr>
        <w:t xml:space="preserve">and </w:t>
      </w:r>
      <w:r w:rsidRPr="00F474A8">
        <w:rPr>
          <w:rStyle w:val="Emphasis"/>
          <w:highlight w:val="green"/>
        </w:rPr>
        <w:t>aligned</w:t>
      </w:r>
      <w:r w:rsidRPr="00F474A8">
        <w:rPr>
          <w:rStyle w:val="StyleUnderline"/>
          <w:highlight w:val="green"/>
        </w:rPr>
        <w:t xml:space="preserve"> with </w:t>
      </w:r>
      <w:r w:rsidRPr="00F474A8">
        <w:rPr>
          <w:rStyle w:val="Emphasis"/>
          <w:highlight w:val="green"/>
        </w:rPr>
        <w:t>U.S. values</w:t>
      </w:r>
      <w:r w:rsidRPr="0089226E">
        <w:rPr>
          <w:sz w:val="12"/>
        </w:rPr>
        <w:t>.</w:t>
      </w:r>
    </w:p>
    <w:p w14:paraId="58031847" w14:textId="77777777" w:rsidR="00665C9C" w:rsidRPr="00D22A94" w:rsidRDefault="00665C9C" w:rsidP="00665C9C">
      <w:pPr>
        <w:pStyle w:val="Heading4"/>
        <w:rPr>
          <w:rFonts w:asciiTheme="minorHAnsi" w:hAnsiTheme="minorHAnsi" w:cstheme="minorHAnsi"/>
        </w:rPr>
      </w:pPr>
      <w:r>
        <w:rPr>
          <w:rFonts w:asciiTheme="minorHAnsi" w:hAnsiTheme="minorHAnsi" w:cstheme="minorHAnsi"/>
        </w:rPr>
        <w:t xml:space="preserve">Tech leadership is key to prevent </w:t>
      </w:r>
      <w:r>
        <w:rPr>
          <w:rFonts w:asciiTheme="minorHAnsi" w:hAnsiTheme="minorHAnsi" w:cstheme="minorHAnsi"/>
          <w:u w:val="single"/>
        </w:rPr>
        <w:t>nuclear war</w:t>
      </w:r>
      <w:r>
        <w:rPr>
          <w:rFonts w:asciiTheme="minorHAnsi" w:hAnsiTheme="minorHAnsi" w:cstheme="minorHAnsi"/>
        </w:rPr>
        <w:t>.</w:t>
      </w:r>
    </w:p>
    <w:p w14:paraId="09C738A2" w14:textId="77777777" w:rsidR="00665C9C" w:rsidRPr="00903058" w:rsidRDefault="00665C9C" w:rsidP="00665C9C">
      <w:r w:rsidRPr="00903058">
        <w:rPr>
          <w:rStyle w:val="Style13ptBold"/>
        </w:rPr>
        <w:t>Kroenig ‘21</w:t>
      </w:r>
      <w:r w:rsidRPr="00903058">
        <w:t> </w:t>
      </w:r>
      <w:r w:rsidRPr="00170D86">
        <w:rPr>
          <w:sz w:val="16"/>
          <w:szCs w:val="16"/>
        </w:rPr>
        <w:t>(Matthew Kroenig, Dr. Matthew Kroenig is a professor of government and foreign service at Georgetown University and thedirector of the Scowcroft Strategy Initiative at the Atlantic Council., 2021, accessed on 7-18-2022, Airuniversity.af, "Will Emerging Technology Cause Nuclear War?:Bringing Geopolitics Back In", https://www.airuniversity.af.edu/Portals/10/SSQ/documents/Volume-15_Issue-4/D-Kroenig.pdf)//Babcii I wonder if I ever will stop stealing cards Thomas cut years ago</w:t>
      </w:r>
    </w:p>
    <w:p w14:paraId="3AD4545A" w14:textId="77777777" w:rsidR="00665C9C" w:rsidRPr="00BB294E" w:rsidRDefault="00665C9C" w:rsidP="00665C9C">
      <w:pPr>
        <w:rPr>
          <w:sz w:val="12"/>
        </w:rPr>
      </w:pPr>
      <w:r w:rsidRPr="00BB294E">
        <w:rPr>
          <w:sz w:val="12"/>
        </w:rPr>
        <w:t xml:space="preserve">Likewise, </w:t>
      </w:r>
      <w:r w:rsidRPr="00BB294E">
        <w:rPr>
          <w:u w:val="single"/>
        </w:rPr>
        <w:t>if China acquired</w:t>
      </w:r>
      <w:r w:rsidRPr="00BB294E">
        <w:rPr>
          <w:sz w:val="12"/>
        </w:rPr>
        <w:t xml:space="preserve"> an </w:t>
      </w:r>
      <w:r w:rsidRPr="00BB294E">
        <w:rPr>
          <w:u w:val="single"/>
        </w:rPr>
        <w:t xml:space="preserve">enhanced ability through </w:t>
      </w:r>
      <w:r w:rsidRPr="00F474A8">
        <w:rPr>
          <w:b/>
          <w:bCs/>
          <w:highlight w:val="green"/>
          <w:u w:val="single"/>
        </w:rPr>
        <w:t>new tech</w:t>
      </w:r>
      <w:r w:rsidRPr="00BB294E">
        <w:rPr>
          <w:u w:val="single"/>
        </w:rPr>
        <w:t>nology</w:t>
      </w:r>
      <w:r w:rsidRPr="00BB294E">
        <w:rPr>
          <w:sz w:val="12"/>
        </w:rPr>
        <w:t xml:space="preserve"> to invade and </w:t>
      </w:r>
      <w:r w:rsidRPr="00F474A8">
        <w:rPr>
          <w:highlight w:val="green"/>
          <w:u w:val="single"/>
        </w:rPr>
        <w:t xml:space="preserve">occupy </w:t>
      </w:r>
      <w:r w:rsidRPr="00F474A8">
        <w:rPr>
          <w:b/>
          <w:bCs/>
          <w:highlight w:val="green"/>
          <w:u w:val="single"/>
        </w:rPr>
        <w:t>Taiwan</w:t>
      </w:r>
      <w:r w:rsidRPr="00F474A8">
        <w:rPr>
          <w:highlight w:val="green"/>
          <w:u w:val="single"/>
        </w:rPr>
        <w:t xml:space="preserve"> or</w:t>
      </w:r>
      <w:r w:rsidRPr="00BB294E">
        <w:rPr>
          <w:u w:val="single"/>
        </w:rPr>
        <w:t xml:space="preserve"> </w:t>
      </w:r>
      <w:r w:rsidRPr="00F474A8">
        <w:rPr>
          <w:highlight w:val="green"/>
          <w:u w:val="single"/>
        </w:rPr>
        <w:t>contested islands in</w:t>
      </w:r>
      <w:r w:rsidRPr="00BB294E">
        <w:rPr>
          <w:u w:val="single"/>
        </w:rPr>
        <w:t xml:space="preserve"> the </w:t>
      </w:r>
      <w:r w:rsidRPr="00F474A8">
        <w:rPr>
          <w:b/>
          <w:bCs/>
          <w:highlight w:val="green"/>
          <w:u w:val="single"/>
        </w:rPr>
        <w:t>East or South China Seas</w:t>
      </w:r>
      <w:r w:rsidRPr="00BB294E">
        <w:rPr>
          <w:sz w:val="12"/>
        </w:rPr>
        <w:t xml:space="preserve">, </w:t>
      </w:r>
      <w:r w:rsidRPr="00BB294E">
        <w:rPr>
          <w:u w:val="single"/>
        </w:rPr>
        <w:t xml:space="preserve">Beijing’s </w:t>
      </w:r>
      <w:r w:rsidRPr="00F474A8">
        <w:rPr>
          <w:highlight w:val="green"/>
          <w:u w:val="single"/>
        </w:rPr>
        <w:t>leaders</w:t>
      </w:r>
      <w:r w:rsidRPr="00BB294E">
        <w:rPr>
          <w:sz w:val="12"/>
        </w:rPr>
        <w:t xml:space="preserve"> might also </w:t>
      </w:r>
      <w:r w:rsidRPr="00F474A8">
        <w:rPr>
          <w:highlight w:val="green"/>
          <w:u w:val="single"/>
        </w:rPr>
        <w:t xml:space="preserve">find this </w:t>
      </w:r>
      <w:r w:rsidRPr="00F474A8">
        <w:rPr>
          <w:b/>
          <w:bCs/>
          <w:highlight w:val="green"/>
          <w:u w:val="single"/>
        </w:rPr>
        <w:t>opportunity tempting</w:t>
      </w:r>
      <w:r w:rsidRPr="00BB294E">
        <w:rPr>
          <w:sz w:val="12"/>
        </w:rPr>
        <w:t xml:space="preserve">. If new technology enhances either power’s anti-access, area-denial network, then its leaders may be more confident in their ability to achieve </w:t>
      </w:r>
      <w:r w:rsidRPr="00F474A8">
        <w:rPr>
          <w:highlight w:val="green"/>
          <w:u w:val="single"/>
        </w:rPr>
        <w:t xml:space="preserve">a </w:t>
      </w:r>
      <w:r w:rsidRPr="00F474A8">
        <w:rPr>
          <w:b/>
          <w:bCs/>
          <w:highlight w:val="green"/>
          <w:u w:val="single"/>
        </w:rPr>
        <w:t>fait accompli</w:t>
      </w:r>
      <w:r w:rsidRPr="00BB294E">
        <w:rPr>
          <w:u w:val="single"/>
        </w:rPr>
        <w:t xml:space="preserve"> attack</w:t>
      </w:r>
      <w:r w:rsidRPr="00BB294E">
        <w:rPr>
          <w:sz w:val="12"/>
        </w:rPr>
        <w:t xml:space="preserve"> against a neighbor and then block a US-led liberation.</w:t>
      </w:r>
    </w:p>
    <w:p w14:paraId="7EB4CEB1" w14:textId="77777777" w:rsidR="00665C9C" w:rsidRPr="00BB294E" w:rsidRDefault="00665C9C" w:rsidP="00665C9C">
      <w:pPr>
        <w:rPr>
          <w:sz w:val="12"/>
        </w:rPr>
      </w:pPr>
      <w:r w:rsidRPr="00BB294E">
        <w:rPr>
          <w:u w:val="single"/>
        </w:rPr>
        <w:t xml:space="preserve">These are precisely the types of </w:t>
      </w:r>
      <w:r w:rsidRPr="00F474A8">
        <w:rPr>
          <w:highlight w:val="green"/>
          <w:u w:val="single"/>
        </w:rPr>
        <w:t>shifts in</w:t>
      </w:r>
      <w:r w:rsidRPr="00BB294E">
        <w:rPr>
          <w:u w:val="single"/>
        </w:rPr>
        <w:t xml:space="preserve"> the </w:t>
      </w:r>
      <w:r w:rsidRPr="00F474A8">
        <w:rPr>
          <w:b/>
          <w:bCs/>
          <w:highlight w:val="green"/>
          <w:u w:val="single"/>
        </w:rPr>
        <w:t>balance of power</w:t>
      </w:r>
      <w:r w:rsidRPr="00BB294E">
        <w:rPr>
          <w:u w:val="single"/>
        </w:rPr>
        <w:t xml:space="preserve"> that</w:t>
      </w:r>
      <w:r w:rsidRPr="00BB294E">
        <w:rPr>
          <w:sz w:val="12"/>
        </w:rPr>
        <w:t xml:space="preserve"> can </w:t>
      </w:r>
      <w:r w:rsidRPr="00F474A8">
        <w:rPr>
          <w:b/>
          <w:bCs/>
          <w:highlight w:val="green"/>
          <w:u w:val="single"/>
        </w:rPr>
        <w:t>lead to war</w:t>
      </w:r>
      <w:r w:rsidRPr="00BB294E">
        <w:rPr>
          <w:sz w:val="12"/>
        </w:rPr>
        <w:t xml:space="preserve">. As mentioned previously, </w:t>
      </w:r>
      <w:r w:rsidRPr="00E164E1">
        <w:rPr>
          <w:u w:val="single"/>
        </w:rPr>
        <w:t xml:space="preserve">the </w:t>
      </w:r>
      <w:r w:rsidRPr="00F474A8">
        <w:rPr>
          <w:b/>
          <w:bCs/>
          <w:highlight w:val="green"/>
          <w:u w:val="single"/>
        </w:rPr>
        <w:t>predominant scholarly theory</w:t>
      </w:r>
      <w:r w:rsidRPr="00E164E1">
        <w:t xml:space="preserve"> </w:t>
      </w:r>
      <w:r w:rsidRPr="00F474A8">
        <w:rPr>
          <w:highlight w:val="green"/>
          <w:u w:val="single"/>
        </w:rPr>
        <w:t>on</w:t>
      </w:r>
      <w:r w:rsidRPr="00E164E1">
        <w:rPr>
          <w:u w:val="single"/>
        </w:rPr>
        <w:t xml:space="preserve"> the </w:t>
      </w:r>
      <w:r w:rsidRPr="00F474A8">
        <w:rPr>
          <w:b/>
          <w:bCs/>
          <w:highlight w:val="green"/>
          <w:u w:val="single"/>
        </w:rPr>
        <w:t>causes of war</w:t>
      </w:r>
      <w:r w:rsidRPr="00BB294E">
        <w:rPr>
          <w:sz w:val="12"/>
        </w:rPr>
        <w:t>—</w:t>
      </w:r>
      <w:r w:rsidRPr="00BB294E">
        <w:rPr>
          <w:b/>
          <w:bCs/>
          <w:u w:val="single"/>
        </w:rPr>
        <w:t xml:space="preserve">the </w:t>
      </w:r>
      <w:r w:rsidRPr="00F474A8">
        <w:rPr>
          <w:b/>
          <w:bCs/>
          <w:highlight w:val="green"/>
          <w:u w:val="single"/>
        </w:rPr>
        <w:t>bargaining model</w:t>
      </w:r>
      <w:r w:rsidRPr="00BB294E">
        <w:rPr>
          <w:sz w:val="12"/>
        </w:rPr>
        <w:t>—</w:t>
      </w:r>
      <w:r w:rsidRPr="00F474A8">
        <w:rPr>
          <w:highlight w:val="green"/>
          <w:u w:val="single"/>
        </w:rPr>
        <w:t>maintains</w:t>
      </w:r>
      <w:r w:rsidRPr="00BB294E">
        <w:rPr>
          <w:u w:val="single"/>
        </w:rPr>
        <w:t xml:space="preserve"> that </w:t>
      </w:r>
      <w:r w:rsidRPr="00F474A8">
        <w:rPr>
          <w:b/>
          <w:bCs/>
          <w:highlight w:val="green"/>
          <w:u w:val="single"/>
        </w:rPr>
        <w:t>imperfect</w:t>
      </w:r>
      <w:r w:rsidRPr="00BB294E">
        <w:rPr>
          <w:u w:val="single"/>
        </w:rPr>
        <w:t xml:space="preserve"> </w:t>
      </w:r>
      <w:r w:rsidRPr="00F474A8">
        <w:rPr>
          <w:highlight w:val="green"/>
          <w:u w:val="single"/>
        </w:rPr>
        <w:t>information on</w:t>
      </w:r>
      <w:r w:rsidRPr="00BB294E">
        <w:rPr>
          <w:sz w:val="12"/>
        </w:rPr>
        <w:t xml:space="preserve"> the </w:t>
      </w:r>
      <w:r w:rsidRPr="00F474A8">
        <w:rPr>
          <w:b/>
          <w:bCs/>
          <w:highlight w:val="green"/>
          <w:u w:val="single"/>
        </w:rPr>
        <w:t>balance of power</w:t>
      </w:r>
      <w:r w:rsidRPr="00BB294E">
        <w:rPr>
          <w:sz w:val="12"/>
        </w:rPr>
        <w:t xml:space="preserve"> and the balance of resolve and credible commitment problems </w:t>
      </w:r>
      <w:r w:rsidRPr="00F474A8">
        <w:rPr>
          <w:highlight w:val="green"/>
          <w:u w:val="single"/>
        </w:rPr>
        <w:t>result in</w:t>
      </w:r>
      <w:r w:rsidRPr="00BB294E">
        <w:rPr>
          <w:u w:val="single"/>
        </w:rPr>
        <w:t xml:space="preserve"> </w:t>
      </w:r>
      <w:r w:rsidRPr="00BB294E">
        <w:rPr>
          <w:b/>
          <w:bCs/>
          <w:u w:val="single"/>
        </w:rPr>
        <w:t xml:space="preserve">international </w:t>
      </w:r>
      <w:r w:rsidRPr="00F474A8">
        <w:rPr>
          <w:b/>
          <w:bCs/>
          <w:highlight w:val="green"/>
          <w:u w:val="single"/>
        </w:rPr>
        <w:t>conflict</w:t>
      </w:r>
      <w:r w:rsidRPr="00BB294E">
        <w:rPr>
          <w:b/>
          <w:bCs/>
          <w:u w:val="single"/>
        </w:rPr>
        <w:t>.</w:t>
      </w:r>
      <w:r w:rsidRPr="00BB294E">
        <w:rPr>
          <w:sz w:val="12"/>
        </w:rPr>
        <w:t xml:space="preserve">52 </w:t>
      </w:r>
      <w:r w:rsidRPr="00F474A8">
        <w:rPr>
          <w:b/>
          <w:bCs/>
          <w:highlight w:val="green"/>
          <w:u w:val="single"/>
        </w:rPr>
        <w:t>New tech</w:t>
      </w:r>
      <w:r w:rsidRPr="00BB294E">
        <w:rPr>
          <w:sz w:val="12"/>
        </w:rPr>
        <w:t xml:space="preserve">nology can </w:t>
      </w:r>
      <w:r w:rsidRPr="00F474A8">
        <w:rPr>
          <w:highlight w:val="green"/>
          <w:u w:val="single"/>
        </w:rPr>
        <w:t>exacerbate</w:t>
      </w:r>
      <w:r w:rsidRPr="00BB294E">
        <w:rPr>
          <w:u w:val="single"/>
        </w:rPr>
        <w:t xml:space="preserve"> these </w:t>
      </w:r>
      <w:r w:rsidRPr="00F474A8">
        <w:rPr>
          <w:b/>
          <w:bCs/>
          <w:highlight w:val="green"/>
          <w:u w:val="single"/>
        </w:rPr>
        <w:t>causal mechanisms</w:t>
      </w:r>
      <w:r w:rsidRPr="00BB294E">
        <w:rPr>
          <w:sz w:val="12"/>
        </w:rPr>
        <w:t xml:space="preserve"> </w:t>
      </w:r>
      <w:r w:rsidRPr="00BB294E">
        <w:rPr>
          <w:u w:val="single"/>
        </w:rPr>
        <w:t>by increasing uncertainty about</w:t>
      </w:r>
      <w:r w:rsidRPr="00BB294E">
        <w:rPr>
          <w:sz w:val="12"/>
        </w:rPr>
        <w:t xml:space="preserve">, </w:t>
      </w:r>
      <w:r w:rsidRPr="00BB294E">
        <w:rPr>
          <w:u w:val="single"/>
        </w:rPr>
        <w:t>or causing rapid shifts in</w:t>
      </w:r>
      <w:r w:rsidRPr="00BB294E">
        <w:rPr>
          <w:sz w:val="12"/>
        </w:rPr>
        <w:t xml:space="preserve">, </w:t>
      </w:r>
      <w:r w:rsidRPr="00BB294E">
        <w:rPr>
          <w:u w:val="single"/>
        </w:rPr>
        <w:t xml:space="preserve">the </w:t>
      </w:r>
      <w:r w:rsidRPr="00BB294E">
        <w:rPr>
          <w:b/>
          <w:bCs/>
          <w:u w:val="single"/>
        </w:rPr>
        <w:t>balance of power</w:t>
      </w:r>
      <w:r w:rsidRPr="00BB294E">
        <w:rPr>
          <w:sz w:val="12"/>
        </w:rPr>
        <w:t xml:space="preserve">. </w:t>
      </w:r>
      <w:proofErr w:type="gramStart"/>
      <w:r w:rsidRPr="00BB294E">
        <w:rPr>
          <w:sz w:val="12"/>
        </w:rPr>
        <w:t>Indeed</w:t>
      </w:r>
      <w:proofErr w:type="gramEnd"/>
      <w:r w:rsidRPr="00BB294E">
        <w:rPr>
          <w:sz w:val="12"/>
        </w:rPr>
        <w:t xml:space="preserve"> as noted above, new military technology and the development of new operational concepts have shifted the balance of power and resulted in military conflict throughout history.</w:t>
      </w:r>
    </w:p>
    <w:p w14:paraId="796A5FDF" w14:textId="77777777" w:rsidR="00665C9C" w:rsidRPr="00BB294E" w:rsidRDefault="00665C9C" w:rsidP="00665C9C">
      <w:pPr>
        <w:rPr>
          <w:sz w:val="12"/>
        </w:rPr>
      </w:pPr>
      <w:r w:rsidRPr="00BB294E">
        <w:rPr>
          <w:sz w:val="12"/>
        </w:rPr>
        <w:t>Some may argue emerging military technology is more likely to result in a new tech arms race than in conflict. This is possible. But Moscow and Beijing may come to believe (correctly or not) that new technology provides them a usable military advantage over the United States and its Allies and partners. In so doing, they may underestimate Washington.</w:t>
      </w:r>
    </w:p>
    <w:p w14:paraId="00ECECB8" w14:textId="77777777" w:rsidR="00665C9C" w:rsidRPr="00BB294E" w:rsidRDefault="00665C9C" w:rsidP="00665C9C">
      <w:pPr>
        <w:rPr>
          <w:sz w:val="12"/>
        </w:rPr>
      </w:pPr>
      <w:r w:rsidRPr="00BB294E">
        <w:rPr>
          <w:sz w:val="12"/>
        </w:rPr>
        <w:t xml:space="preserve">If Moscow or Beijing attacked a vulnerable US Ally or partner in their near abroad, therefore, </w:t>
      </w:r>
      <w:r w:rsidRPr="00BB294E">
        <w:rPr>
          <w:u w:val="single"/>
        </w:rPr>
        <w:t xml:space="preserve">there would be a </w:t>
      </w:r>
      <w:r w:rsidRPr="00F474A8">
        <w:rPr>
          <w:highlight w:val="green"/>
          <w:u w:val="single"/>
        </w:rPr>
        <w:t>risk of</w:t>
      </w:r>
      <w:r w:rsidRPr="00BB294E">
        <w:rPr>
          <w:sz w:val="12"/>
        </w:rPr>
        <w:t xml:space="preserve"> major war with the potential for </w:t>
      </w:r>
      <w:r w:rsidRPr="00F474A8">
        <w:rPr>
          <w:b/>
          <w:bCs/>
          <w:highlight w:val="green"/>
          <w:u w:val="single"/>
        </w:rPr>
        <w:t>nuclear escalation</w:t>
      </w:r>
      <w:r w:rsidRPr="00BB294E">
        <w:rPr>
          <w:sz w:val="12"/>
        </w:rPr>
        <w:t xml:space="preserve">. The United States has </w:t>
      </w:r>
      <w:r w:rsidRPr="00BB294E">
        <w:rPr>
          <w:u w:val="single"/>
        </w:rPr>
        <w:t xml:space="preserve">formal </w:t>
      </w:r>
      <w:r w:rsidRPr="00F474A8">
        <w:rPr>
          <w:highlight w:val="green"/>
          <w:u w:val="single"/>
        </w:rPr>
        <w:t>treaty commitments with</w:t>
      </w:r>
      <w:r w:rsidRPr="00BB294E">
        <w:rPr>
          <w:sz w:val="12"/>
        </w:rPr>
        <w:t xml:space="preserve"> several </w:t>
      </w:r>
      <w:r w:rsidRPr="00F474A8">
        <w:rPr>
          <w:b/>
          <w:bCs/>
          <w:highlight w:val="green"/>
          <w:u w:val="single"/>
        </w:rPr>
        <w:t>frontline states</w:t>
      </w:r>
      <w:r w:rsidRPr="00BB294E">
        <w:rPr>
          <w:sz w:val="12"/>
        </w:rPr>
        <w:t xml:space="preserve"> </w:t>
      </w:r>
      <w:r w:rsidRPr="00BB294E">
        <w:rPr>
          <w:u w:val="single"/>
        </w:rPr>
        <w:t xml:space="preserve">as well as </w:t>
      </w:r>
      <w:r w:rsidRPr="00BB294E">
        <w:rPr>
          <w:sz w:val="12"/>
        </w:rPr>
        <w:t xml:space="preserve">an ambiguous defense obligation to </w:t>
      </w:r>
      <w:r w:rsidRPr="00BB294E">
        <w:rPr>
          <w:b/>
          <w:bCs/>
          <w:u w:val="single"/>
        </w:rPr>
        <w:t>Taiwan</w:t>
      </w:r>
      <w:r w:rsidRPr="00BB294E">
        <w:rPr>
          <w:sz w:val="12"/>
        </w:rPr>
        <w:t xml:space="preserve">. If Russia or China were to attack these states, it is likely, or at least possible, that </w:t>
      </w:r>
      <w:r w:rsidRPr="00F474A8">
        <w:rPr>
          <w:highlight w:val="green"/>
          <w:u w:val="single"/>
        </w:rPr>
        <w:t xml:space="preserve">the </w:t>
      </w:r>
      <w:r w:rsidRPr="00F474A8">
        <w:rPr>
          <w:b/>
          <w:bCs/>
          <w:highlight w:val="green"/>
          <w:u w:val="single"/>
        </w:rPr>
        <w:t>U</w:t>
      </w:r>
      <w:r w:rsidRPr="00BB294E">
        <w:rPr>
          <w:sz w:val="12"/>
        </w:rPr>
        <w:t xml:space="preserve">nited </w:t>
      </w:r>
      <w:r w:rsidRPr="00F474A8">
        <w:rPr>
          <w:b/>
          <w:bCs/>
          <w:highlight w:val="green"/>
          <w:u w:val="single"/>
        </w:rPr>
        <w:t>S</w:t>
      </w:r>
      <w:r w:rsidRPr="00BB294E">
        <w:rPr>
          <w:sz w:val="12"/>
        </w:rPr>
        <w:t xml:space="preserve">tates </w:t>
      </w:r>
      <w:r w:rsidRPr="00F474A8">
        <w:rPr>
          <w:highlight w:val="green"/>
          <w:u w:val="single"/>
        </w:rPr>
        <w:t xml:space="preserve">would </w:t>
      </w:r>
      <w:r w:rsidRPr="00F474A8">
        <w:rPr>
          <w:b/>
          <w:bCs/>
          <w:highlight w:val="green"/>
          <w:u w:val="single"/>
        </w:rPr>
        <w:t>come to</w:t>
      </w:r>
      <w:r w:rsidRPr="00BB294E">
        <w:rPr>
          <w:b/>
          <w:bCs/>
          <w:u w:val="single"/>
        </w:rPr>
        <w:t xml:space="preserve"> the </w:t>
      </w:r>
      <w:r w:rsidRPr="00F474A8">
        <w:rPr>
          <w:b/>
          <w:bCs/>
          <w:highlight w:val="green"/>
          <w:u w:val="single"/>
        </w:rPr>
        <w:t>defense</w:t>
      </w:r>
      <w:r w:rsidRPr="00BB294E">
        <w:rPr>
          <w:sz w:val="12"/>
        </w:rPr>
        <w:t xml:space="preserve"> of the victims. While many question the wisdom or credibility of America’s global commitments, it would be </w:t>
      </w:r>
      <w:r w:rsidRPr="00F474A8">
        <w:rPr>
          <w:highlight w:val="green"/>
          <w:u w:val="single"/>
        </w:rPr>
        <w:t>difficult</w:t>
      </w:r>
      <w:r w:rsidRPr="00BB294E">
        <w:rPr>
          <w:u w:val="single"/>
        </w:rPr>
        <w:t xml:space="preserve"> for the </w:t>
      </w:r>
      <w:r w:rsidRPr="00BB294E">
        <w:rPr>
          <w:b/>
          <w:bCs/>
          <w:u w:val="single"/>
        </w:rPr>
        <w:t>U</w:t>
      </w:r>
      <w:r w:rsidRPr="00BB294E">
        <w:rPr>
          <w:sz w:val="12"/>
        </w:rPr>
        <w:t xml:space="preserve">nited </w:t>
      </w:r>
      <w:r w:rsidRPr="00BB294E">
        <w:rPr>
          <w:b/>
          <w:bCs/>
          <w:u w:val="single"/>
        </w:rPr>
        <w:t>S</w:t>
      </w:r>
      <w:r w:rsidRPr="00BB294E">
        <w:rPr>
          <w:sz w:val="12"/>
        </w:rPr>
        <w:t xml:space="preserve">tates </w:t>
      </w:r>
      <w:r w:rsidRPr="00F474A8">
        <w:rPr>
          <w:b/>
          <w:bCs/>
          <w:highlight w:val="green"/>
          <w:u w:val="single"/>
        </w:rPr>
        <w:t xml:space="preserve">to simply back </w:t>
      </w:r>
      <w:r w:rsidRPr="002863C7">
        <w:rPr>
          <w:b/>
          <w:bCs/>
          <w:highlight w:val="red"/>
          <w:u w:val="single"/>
        </w:rPr>
        <w:t>down</w:t>
      </w:r>
      <w:r w:rsidRPr="00BB294E">
        <w:rPr>
          <w:sz w:val="12"/>
        </w:rPr>
        <w:t xml:space="preserve">. Abandoning a treaty ally could cause fears that America’s global commitments would unravel. Any </w:t>
      </w:r>
      <w:r w:rsidRPr="00BB294E">
        <w:rPr>
          <w:b/>
          <w:bCs/>
          <w:u w:val="single"/>
        </w:rPr>
        <w:t>US president</w:t>
      </w:r>
      <w:r w:rsidRPr="00BB294E">
        <w:rPr>
          <w:sz w:val="12"/>
        </w:rPr>
        <w:t xml:space="preserve">, therefore, would </w:t>
      </w:r>
      <w:r w:rsidRPr="00BB294E">
        <w:rPr>
          <w:u w:val="single"/>
        </w:rPr>
        <w:t xml:space="preserve">feel great pressure to </w:t>
      </w:r>
      <w:r w:rsidRPr="00BB294E">
        <w:rPr>
          <w:b/>
          <w:bCs/>
          <w:u w:val="single"/>
        </w:rPr>
        <w:t>come to</w:t>
      </w:r>
      <w:r w:rsidRPr="00BB294E">
        <w:rPr>
          <w:sz w:val="12"/>
        </w:rPr>
        <w:t xml:space="preserve"> an Ally’s </w:t>
      </w:r>
      <w:r w:rsidRPr="00BB294E">
        <w:rPr>
          <w:b/>
          <w:bCs/>
          <w:u w:val="single"/>
        </w:rPr>
        <w:t>defense</w:t>
      </w:r>
      <w:r w:rsidRPr="00BB294E">
        <w:rPr>
          <w:sz w:val="12"/>
        </w:rPr>
        <w:t xml:space="preserve"> and expel Russian or Chinese forces.</w:t>
      </w:r>
    </w:p>
    <w:p w14:paraId="1C420851" w14:textId="77777777" w:rsidR="00665C9C" w:rsidRPr="00BB294E" w:rsidRDefault="00665C9C" w:rsidP="00665C9C">
      <w:pPr>
        <w:rPr>
          <w:sz w:val="12"/>
        </w:rPr>
      </w:pPr>
      <w:r w:rsidRPr="00BB294E">
        <w:rPr>
          <w:sz w:val="12"/>
        </w:rPr>
        <w:t>Once the United States and Russia or China are at war, there would be a risk of nuclear escalation. As noted previously, experts assess the greatest risk of nuclear war today does not come from a bolt-out-of-the-blue strike but from nuclear escalation in a regional, conventional conflict.53 Russian leaders may believe it is in their interest to use nuclear weapons early in a conflict with the United States and NATO.54 Russia possesses a large and diverse arsenal, including thousands of nonstrategic nuclear weapons, to support this nuclear strategy.</w:t>
      </w:r>
    </w:p>
    <w:p w14:paraId="2C45CB1E" w14:textId="77777777" w:rsidR="00665C9C" w:rsidRPr="00BB294E" w:rsidRDefault="00665C9C" w:rsidP="00665C9C">
      <w:pPr>
        <w:rPr>
          <w:sz w:val="12"/>
        </w:rPr>
      </w:pPr>
      <w:r w:rsidRPr="00BB294E">
        <w:rPr>
          <w:sz w:val="12"/>
        </w:rPr>
        <w:t xml:space="preserve">In the 2018 Nuclear Posture Review, Washington indicates it could retaliate against any Russian nuclear “de-escalation” strikes with limited nuclear strikes of its own using low-yield nuclear weapons.55 The purpose of US strategy is to deter Russian strikes. If deterrence fails, however, there is a clear pathway to nuclear war between the United States and Russia. As Henry Kissinger pointed out decades ago, there is </w:t>
      </w:r>
      <w:r w:rsidRPr="00F474A8">
        <w:rPr>
          <w:b/>
          <w:bCs/>
          <w:highlight w:val="green"/>
          <w:u w:val="single"/>
        </w:rPr>
        <w:t>no guarantee that</w:t>
      </w:r>
      <w:r w:rsidRPr="00F474A8">
        <w:rPr>
          <w:sz w:val="12"/>
          <w:highlight w:val="green"/>
        </w:rPr>
        <w:t xml:space="preserve">, </w:t>
      </w:r>
      <w:r w:rsidRPr="00F474A8">
        <w:rPr>
          <w:b/>
          <w:bCs/>
          <w:highlight w:val="green"/>
          <w:u w:val="single"/>
        </w:rPr>
        <w:t>once begun</w:t>
      </w:r>
      <w:r w:rsidRPr="00BB294E">
        <w:rPr>
          <w:sz w:val="12"/>
        </w:rPr>
        <w:t xml:space="preserve">, </w:t>
      </w:r>
      <w:r w:rsidRPr="00BB294E">
        <w:rPr>
          <w:b/>
          <w:bCs/>
          <w:u w:val="single"/>
        </w:rPr>
        <w:t>a limited</w:t>
      </w:r>
      <w:r w:rsidRPr="00BB294E">
        <w:rPr>
          <w:sz w:val="12"/>
        </w:rPr>
        <w:t xml:space="preserve"> nuclear </w:t>
      </w:r>
      <w:r w:rsidRPr="00BB294E">
        <w:rPr>
          <w:b/>
          <w:bCs/>
          <w:u w:val="single"/>
        </w:rPr>
        <w:t xml:space="preserve">war </w:t>
      </w:r>
      <w:r w:rsidRPr="00F474A8">
        <w:rPr>
          <w:b/>
          <w:bCs/>
          <w:highlight w:val="green"/>
          <w:u w:val="single"/>
        </w:rPr>
        <w:t>stays limited</w:t>
      </w:r>
      <w:r w:rsidRPr="00BB294E">
        <w:rPr>
          <w:sz w:val="12"/>
        </w:rPr>
        <w:t>.56</w:t>
      </w:r>
    </w:p>
    <w:p w14:paraId="0C8E0C04" w14:textId="77777777" w:rsidR="00665C9C" w:rsidRPr="00BB294E" w:rsidRDefault="00665C9C" w:rsidP="00665C9C">
      <w:pPr>
        <w:rPr>
          <w:sz w:val="12"/>
        </w:rPr>
      </w:pPr>
      <w:r w:rsidRPr="00BB294E">
        <w:rPr>
          <w:sz w:val="12"/>
        </w:rPr>
        <w:t xml:space="preserve">There are similar risks of nuclear escalation in the event of a US-China conflict. China has traditionally possessed a relaxed nuclear posture with a small “lean and effective” deterrent and a formal “no first use” policy. But </w:t>
      </w:r>
      <w:r w:rsidRPr="00F474A8">
        <w:rPr>
          <w:b/>
          <w:bCs/>
          <w:highlight w:val="green"/>
          <w:u w:val="single"/>
        </w:rPr>
        <w:t>China</w:t>
      </w:r>
      <w:r w:rsidRPr="00BB294E">
        <w:rPr>
          <w:b/>
          <w:bCs/>
          <w:u w:val="single"/>
        </w:rPr>
        <w:t xml:space="preserve"> is </w:t>
      </w:r>
      <w:r w:rsidRPr="00F474A8">
        <w:rPr>
          <w:b/>
          <w:bCs/>
          <w:highlight w:val="green"/>
          <w:u w:val="single"/>
        </w:rPr>
        <w:t>relying</w:t>
      </w:r>
      <w:r w:rsidRPr="00BB294E">
        <w:rPr>
          <w:b/>
          <w:bCs/>
          <w:u w:val="single"/>
        </w:rPr>
        <w:t xml:space="preserve"> more </w:t>
      </w:r>
      <w:r w:rsidRPr="00F474A8">
        <w:rPr>
          <w:b/>
          <w:bCs/>
          <w:highlight w:val="green"/>
          <w:u w:val="single"/>
        </w:rPr>
        <w:t>on</w:t>
      </w:r>
      <w:r w:rsidRPr="00BB294E">
        <w:rPr>
          <w:b/>
          <w:bCs/>
          <w:u w:val="single"/>
        </w:rPr>
        <w:t xml:space="preserve"> its </w:t>
      </w:r>
      <w:r w:rsidRPr="00FB0F71">
        <w:rPr>
          <w:b/>
          <w:bCs/>
          <w:u w:val="single"/>
        </w:rPr>
        <w:t>strategic forces</w:t>
      </w:r>
      <w:r w:rsidRPr="00BB294E">
        <w:rPr>
          <w:sz w:val="12"/>
        </w:rPr>
        <w:t xml:space="preserve">. It is projected to double—if not triple or quadruple—the size of its </w:t>
      </w:r>
      <w:r w:rsidRPr="00F474A8">
        <w:rPr>
          <w:b/>
          <w:bCs/>
          <w:highlight w:val="green"/>
          <w:u w:val="single"/>
        </w:rPr>
        <w:t>nuclear arsenal</w:t>
      </w:r>
      <w:r w:rsidRPr="00BB294E">
        <w:rPr>
          <w:sz w:val="12"/>
        </w:rPr>
        <w:t xml:space="preserve"> in the coming decade.57</w:t>
      </w:r>
    </w:p>
    <w:p w14:paraId="406FA392" w14:textId="77777777" w:rsidR="00665C9C" w:rsidRPr="00BB294E" w:rsidRDefault="00665C9C" w:rsidP="00665C9C">
      <w:pPr>
        <w:rPr>
          <w:sz w:val="12"/>
        </w:rPr>
      </w:pPr>
      <w:r w:rsidRPr="00BB294E">
        <w:rPr>
          <w:sz w:val="12"/>
        </w:rPr>
        <w:t xml:space="preserve">Chinese </w:t>
      </w:r>
      <w:r w:rsidRPr="00BB294E">
        <w:rPr>
          <w:u w:val="single"/>
        </w:rPr>
        <w:t>experts</w:t>
      </w:r>
      <w:r w:rsidRPr="00BB294E">
        <w:rPr>
          <w:sz w:val="12"/>
        </w:rPr>
        <w:t xml:space="preserve"> have </w:t>
      </w:r>
      <w:r w:rsidRPr="00BB294E">
        <w:rPr>
          <w:b/>
          <w:bCs/>
          <w:u w:val="single"/>
        </w:rPr>
        <w:t>acknowledged</w:t>
      </w:r>
      <w:r w:rsidRPr="00BB294E">
        <w:rPr>
          <w:sz w:val="12"/>
        </w:rPr>
        <w:t xml:space="preserve"> there is </w:t>
      </w:r>
      <w:r w:rsidRPr="00BB294E">
        <w:rPr>
          <w:u w:val="single"/>
        </w:rPr>
        <w:t>a</w:t>
      </w:r>
      <w:r w:rsidRPr="00BB294E">
        <w:rPr>
          <w:sz w:val="12"/>
        </w:rPr>
        <w:t xml:space="preserve"> narrow </w:t>
      </w:r>
      <w:r w:rsidRPr="00F474A8">
        <w:rPr>
          <w:b/>
          <w:bCs/>
          <w:highlight w:val="green"/>
          <w:u w:val="single"/>
        </w:rPr>
        <w:t>range of contingencies</w:t>
      </w:r>
      <w:r w:rsidRPr="00BB294E">
        <w:rPr>
          <w:u w:val="single"/>
        </w:rPr>
        <w:t xml:space="preserve"> in which</w:t>
      </w:r>
      <w:r w:rsidRPr="00BB294E">
        <w:rPr>
          <w:sz w:val="12"/>
        </w:rPr>
        <w:t xml:space="preserve"> </w:t>
      </w:r>
      <w:r w:rsidRPr="00F474A8">
        <w:rPr>
          <w:highlight w:val="green"/>
          <w:u w:val="single"/>
        </w:rPr>
        <w:t>China</w:t>
      </w:r>
      <w:r w:rsidRPr="00BB294E">
        <w:rPr>
          <w:sz w:val="12"/>
        </w:rPr>
        <w:t xml:space="preserve"> might </w:t>
      </w:r>
      <w:r w:rsidRPr="00F474A8">
        <w:rPr>
          <w:b/>
          <w:bCs/>
          <w:highlight w:val="green"/>
          <w:u w:val="single"/>
        </w:rPr>
        <w:t>use</w:t>
      </w:r>
      <w:r w:rsidRPr="00BB294E">
        <w:rPr>
          <w:b/>
          <w:bCs/>
          <w:u w:val="single"/>
        </w:rPr>
        <w:t xml:space="preserve"> nuclear weapons </w:t>
      </w:r>
      <w:r w:rsidRPr="00F474A8">
        <w:rPr>
          <w:b/>
          <w:bCs/>
          <w:highlight w:val="green"/>
          <w:u w:val="single"/>
        </w:rPr>
        <w:t>first</w:t>
      </w:r>
      <w:r w:rsidRPr="00BB294E">
        <w:rPr>
          <w:sz w:val="12"/>
        </w:rPr>
        <w:t xml:space="preserve">.58 As in the case of Russia, the US Nuclear Posture Review recognizes the possibility of limited Chinese nuclear attacks and also holds out the potential of a limited US reprisal with low-yield nuclear weapons as a deterrent.59 If the nuclear threshold is breached in a conflict between the United States and China, the </w:t>
      </w:r>
      <w:r w:rsidRPr="00F474A8">
        <w:rPr>
          <w:b/>
          <w:bCs/>
          <w:highlight w:val="green"/>
          <w:u w:val="single"/>
        </w:rPr>
        <w:t>risk of</w:t>
      </w:r>
      <w:r w:rsidRPr="00BB294E">
        <w:rPr>
          <w:b/>
          <w:bCs/>
          <w:u w:val="single"/>
        </w:rPr>
        <w:t xml:space="preserve"> nuclear </w:t>
      </w:r>
      <w:r w:rsidRPr="00F474A8">
        <w:rPr>
          <w:b/>
          <w:bCs/>
          <w:highlight w:val="green"/>
          <w:u w:val="single"/>
        </w:rPr>
        <w:t>exchange is real</w:t>
      </w:r>
      <w:r w:rsidRPr="00F474A8">
        <w:rPr>
          <w:sz w:val="12"/>
          <w:highlight w:val="green"/>
        </w:rPr>
        <w:t>.</w:t>
      </w:r>
    </w:p>
    <w:p w14:paraId="15E2FD62" w14:textId="77777777" w:rsidR="00665C9C" w:rsidRDefault="00665C9C" w:rsidP="00665C9C">
      <w:pPr>
        <w:rPr>
          <w:rStyle w:val="Style13ptBold"/>
          <w:b w:val="0"/>
          <w:bCs w:val="0"/>
        </w:rPr>
      </w:pPr>
    </w:p>
    <w:p w14:paraId="401F5299" w14:textId="77777777" w:rsidR="00665C9C" w:rsidRPr="005D388F" w:rsidRDefault="00665C9C" w:rsidP="00665C9C"/>
    <w:p w14:paraId="234B934A" w14:textId="77777777" w:rsidR="00A516A1" w:rsidRPr="009D3369" w:rsidRDefault="00A516A1" w:rsidP="00A516A1"/>
    <w:p w14:paraId="255E4C42" w14:textId="77777777" w:rsidR="00A516A1" w:rsidRDefault="00A516A1" w:rsidP="00A516A1">
      <w:pPr>
        <w:pStyle w:val="Heading2"/>
      </w:pPr>
      <w:r>
        <w:t>Case</w:t>
      </w:r>
    </w:p>
    <w:p w14:paraId="2DA059AB" w14:textId="77777777" w:rsidR="00A516A1" w:rsidRDefault="00A516A1" w:rsidP="00A516A1">
      <w:pPr>
        <w:pStyle w:val="Heading3"/>
      </w:pPr>
      <w:r>
        <w:t>Labor Leverage ADV</w:t>
      </w:r>
    </w:p>
    <w:p w14:paraId="7B9CB8DA" w14:textId="77777777" w:rsidR="00A516A1" w:rsidRPr="002E64FB" w:rsidRDefault="00A516A1" w:rsidP="00A516A1">
      <w:pPr>
        <w:pStyle w:val="Heading4"/>
        <w:numPr>
          <w:ilvl w:val="0"/>
          <w:numId w:val="46"/>
        </w:numPr>
        <w:rPr>
          <w:b w:val="0"/>
          <w:bCs/>
        </w:rPr>
      </w:pPr>
      <w:r>
        <w:t xml:space="preserve">Inequality does </w:t>
      </w:r>
      <w:r w:rsidRPr="00E36B58">
        <w:rPr>
          <w:u w:val="single"/>
        </w:rPr>
        <w:t>not</w:t>
      </w:r>
      <w:r>
        <w:t xml:space="preserve"> cause </w:t>
      </w:r>
      <w:r w:rsidRPr="00E36B58">
        <w:rPr>
          <w:u w:val="single"/>
        </w:rPr>
        <w:t>war</w:t>
      </w:r>
      <w:r>
        <w:t xml:space="preserve"> AND </w:t>
      </w:r>
      <w:r w:rsidRPr="00F91528">
        <w:rPr>
          <w:u w:val="single"/>
        </w:rPr>
        <w:t>no civil war</w:t>
      </w:r>
      <w:r>
        <w:t xml:space="preserve">. </w:t>
      </w:r>
      <w:r w:rsidRPr="002E64FB">
        <w:rPr>
          <w:b w:val="0"/>
          <w:bCs/>
        </w:rPr>
        <w:t xml:space="preserve">Social </w:t>
      </w:r>
      <w:r w:rsidRPr="002E64FB">
        <w:rPr>
          <w:b w:val="0"/>
          <w:bCs/>
          <w:u w:val="single"/>
        </w:rPr>
        <w:t>tensions</w:t>
      </w:r>
      <w:r w:rsidRPr="002E64FB">
        <w:rPr>
          <w:b w:val="0"/>
          <w:bCs/>
        </w:rPr>
        <w:t xml:space="preserve"> exist, but they </w:t>
      </w:r>
      <w:r w:rsidRPr="002E64FB">
        <w:rPr>
          <w:b w:val="0"/>
          <w:bCs/>
          <w:u w:val="single"/>
        </w:rPr>
        <w:t>never</w:t>
      </w:r>
      <w:r w:rsidRPr="002E64FB">
        <w:rPr>
          <w:b w:val="0"/>
          <w:bCs/>
        </w:rPr>
        <w:t xml:space="preserve"> escalate. </w:t>
      </w:r>
    </w:p>
    <w:p w14:paraId="466C8B31" w14:textId="77777777" w:rsidR="00A516A1" w:rsidRPr="009B1609" w:rsidRDefault="00A516A1" w:rsidP="00A516A1">
      <w:r w:rsidRPr="009B1609">
        <w:rPr>
          <w:rStyle w:val="Style13ptBold"/>
        </w:rPr>
        <w:t>Justino 25</w:t>
      </w:r>
      <w:r w:rsidRPr="009B1609">
        <w:t xml:space="preserve"> – Development economist who works at the interface between Development Economics and Political Science at the United Nations University World Institute for Development Economics Research.</w:t>
      </w:r>
    </w:p>
    <w:p w14:paraId="4D24A45A" w14:textId="77777777" w:rsidR="00A516A1" w:rsidRPr="009B1609" w:rsidRDefault="00A516A1" w:rsidP="00A516A1">
      <w:r w:rsidRPr="009B1609">
        <w:t xml:space="preserve">Patricia Justino, “Revisiting the links between economic inequality and political violence: The role of social mobilization,” January 2025, United Nations University, World Institute for Development Economics Research, Vol. 185, https://doi.org/10.1016/j.worlddev.2024.106820 </w:t>
      </w:r>
    </w:p>
    <w:p w14:paraId="11C1EA76" w14:textId="77777777" w:rsidR="00A516A1" w:rsidRPr="009B1609" w:rsidRDefault="00A516A1" w:rsidP="00A516A1">
      <w:pPr>
        <w:rPr>
          <w:sz w:val="16"/>
        </w:rPr>
      </w:pPr>
      <w:r w:rsidRPr="009B1609">
        <w:rPr>
          <w:sz w:val="16"/>
        </w:rPr>
        <w:t xml:space="preserve">The review of three key bodies of literature in section 2 allows to postulate that economic inequality will affect the probability of violent conflict due to the forms of social mobilization it generates. However, </w:t>
      </w:r>
      <w:r w:rsidRPr="00707489">
        <w:rPr>
          <w:rStyle w:val="Emphasis"/>
        </w:rPr>
        <w:t>not</w:t>
      </w:r>
      <w:r w:rsidRPr="00707489">
        <w:rPr>
          <w:rStyle w:val="StyleUnderline"/>
        </w:rPr>
        <w:t xml:space="preserve"> all forms of</w:t>
      </w:r>
      <w:r w:rsidRPr="009B1609">
        <w:rPr>
          <w:rStyle w:val="StyleUnderline"/>
        </w:rPr>
        <w:t xml:space="preserve"> social mobility turn </w:t>
      </w:r>
      <w:proofErr w:type="gramStart"/>
      <w:r w:rsidRPr="009B1609">
        <w:rPr>
          <w:rStyle w:val="StyleUnderline"/>
        </w:rPr>
        <w:t>violence</w:t>
      </w:r>
      <w:proofErr w:type="gramEnd"/>
      <w:r w:rsidRPr="009B1609">
        <w:rPr>
          <w:sz w:val="16"/>
        </w:rPr>
        <w:t xml:space="preserve">. </w:t>
      </w:r>
      <w:r w:rsidRPr="006404E0">
        <w:rPr>
          <w:rStyle w:val="StyleUnderline"/>
          <w:highlight w:val="green"/>
        </w:rPr>
        <w:t>Economic inequality</w:t>
      </w:r>
      <w:r w:rsidRPr="009B1609">
        <w:rPr>
          <w:rStyle w:val="StyleUnderline"/>
        </w:rPr>
        <w:t xml:space="preserve"> that </w:t>
      </w:r>
      <w:r w:rsidRPr="006404E0">
        <w:rPr>
          <w:rStyle w:val="StyleUnderline"/>
          <w:highlight w:val="green"/>
        </w:rPr>
        <w:t xml:space="preserve">results in </w:t>
      </w:r>
      <w:r w:rsidRPr="006404E0">
        <w:rPr>
          <w:rStyle w:val="Emphasis"/>
          <w:highlight w:val="green"/>
        </w:rPr>
        <w:t>peaceful</w:t>
      </w:r>
      <w:r w:rsidRPr="009B1609">
        <w:rPr>
          <w:rStyle w:val="StyleUnderline"/>
        </w:rPr>
        <w:t xml:space="preserve"> forms of social </w:t>
      </w:r>
      <w:r w:rsidRPr="006404E0">
        <w:rPr>
          <w:rStyle w:val="StyleUnderline"/>
          <w:highlight w:val="green"/>
        </w:rPr>
        <w:t>mobilization</w:t>
      </w:r>
      <w:r w:rsidRPr="009B1609">
        <w:rPr>
          <w:rStyle w:val="StyleUnderline"/>
        </w:rPr>
        <w:t xml:space="preserve"> may lead to social instability and social tensions but </w:t>
      </w:r>
      <w:r w:rsidRPr="006404E0">
        <w:rPr>
          <w:rStyle w:val="Emphasis"/>
          <w:highlight w:val="green"/>
        </w:rPr>
        <w:t>not</w:t>
      </w:r>
      <w:r w:rsidRPr="006404E0">
        <w:rPr>
          <w:rStyle w:val="StyleUnderline"/>
          <w:highlight w:val="green"/>
        </w:rPr>
        <w:t xml:space="preserve"> necessarily</w:t>
      </w:r>
      <w:r w:rsidRPr="009B1609">
        <w:rPr>
          <w:rStyle w:val="StyleUnderline"/>
        </w:rPr>
        <w:t xml:space="preserve"> to the </w:t>
      </w:r>
      <w:r w:rsidRPr="00707489">
        <w:rPr>
          <w:rStyle w:val="StyleUnderline"/>
        </w:rPr>
        <w:t xml:space="preserve">use of </w:t>
      </w:r>
      <w:r w:rsidRPr="006404E0">
        <w:rPr>
          <w:rStyle w:val="Emphasis"/>
          <w:highlight w:val="green"/>
        </w:rPr>
        <w:t>violence</w:t>
      </w:r>
      <w:r w:rsidRPr="009B1609">
        <w:rPr>
          <w:rStyle w:val="StyleUnderline"/>
        </w:rPr>
        <w:t xml:space="preserve"> to resolve social conflicts</w:t>
      </w:r>
      <w:r w:rsidRPr="009B1609">
        <w:rPr>
          <w:sz w:val="16"/>
        </w:rPr>
        <w:t xml:space="preserve">. In order contexts, economic inequality may promote violent forms of collective action. As discussed, </w:t>
      </w:r>
      <w:r w:rsidRPr="006404E0">
        <w:rPr>
          <w:rStyle w:val="StyleUnderline"/>
          <w:highlight w:val="green"/>
        </w:rPr>
        <w:t>the</w:t>
      </w:r>
      <w:r w:rsidRPr="009B1609">
        <w:rPr>
          <w:rStyle w:val="StyleUnderline"/>
        </w:rPr>
        <w:t xml:space="preserve"> net </w:t>
      </w:r>
      <w:r w:rsidRPr="006404E0">
        <w:rPr>
          <w:rStyle w:val="StyleUnderline"/>
          <w:highlight w:val="green"/>
        </w:rPr>
        <w:t xml:space="preserve">outcome is </w:t>
      </w:r>
      <w:r w:rsidRPr="006404E0">
        <w:rPr>
          <w:rStyle w:val="Emphasis"/>
          <w:highlight w:val="green"/>
        </w:rPr>
        <w:t>dependent</w:t>
      </w:r>
      <w:r w:rsidRPr="006404E0">
        <w:rPr>
          <w:rStyle w:val="StyleUnderline"/>
          <w:highlight w:val="green"/>
        </w:rPr>
        <w:t xml:space="preserve"> on</w:t>
      </w:r>
      <w:r w:rsidRPr="009B1609">
        <w:rPr>
          <w:rStyle w:val="StyleUnderline"/>
        </w:rPr>
        <w:t xml:space="preserve"> the interaction between the two factors discussed above</w:t>
      </w:r>
      <w:r w:rsidRPr="009B1609">
        <w:rPr>
          <w:sz w:val="16"/>
        </w:rPr>
        <w:t xml:space="preserve">. </w:t>
      </w:r>
      <w:r w:rsidRPr="009B1609">
        <w:rPr>
          <w:rStyle w:val="StyleUnderline"/>
        </w:rPr>
        <w:t xml:space="preserve">The first is the level of </w:t>
      </w:r>
      <w:r w:rsidRPr="006404E0">
        <w:rPr>
          <w:rStyle w:val="Emphasis"/>
          <w:highlight w:val="green"/>
        </w:rPr>
        <w:t>social cooperation</w:t>
      </w:r>
      <w:r w:rsidRPr="009B1609">
        <w:rPr>
          <w:rStyle w:val="StyleUnderline"/>
        </w:rPr>
        <w:t xml:space="preserve"> between the different social groups</w:t>
      </w:r>
      <w:r w:rsidRPr="009B1609">
        <w:rPr>
          <w:sz w:val="16"/>
        </w:rPr>
        <w:t xml:space="preserve">. </w:t>
      </w:r>
      <w:r w:rsidRPr="009B1609">
        <w:rPr>
          <w:rStyle w:val="StyleUnderline"/>
        </w:rPr>
        <w:t xml:space="preserve">The second is the </w:t>
      </w:r>
      <w:r w:rsidRPr="006404E0">
        <w:rPr>
          <w:rStyle w:val="Emphasis"/>
          <w:highlight w:val="green"/>
        </w:rPr>
        <w:t>ability</w:t>
      </w:r>
      <w:r w:rsidRPr="006404E0">
        <w:rPr>
          <w:rStyle w:val="StyleUnderline"/>
          <w:highlight w:val="green"/>
        </w:rPr>
        <w:t xml:space="preserve"> of individuals</w:t>
      </w:r>
      <w:r w:rsidRPr="009B1609">
        <w:rPr>
          <w:rStyle w:val="StyleUnderline"/>
        </w:rPr>
        <w:t xml:space="preserve"> within groups </w:t>
      </w:r>
      <w:r w:rsidRPr="006404E0">
        <w:rPr>
          <w:rStyle w:val="StyleUnderline"/>
          <w:highlight w:val="green"/>
        </w:rPr>
        <w:t xml:space="preserve">to </w:t>
      </w:r>
      <w:r w:rsidRPr="006404E0">
        <w:rPr>
          <w:rStyle w:val="Emphasis"/>
          <w:highlight w:val="green"/>
        </w:rPr>
        <w:t>coordinate</w:t>
      </w:r>
      <w:r w:rsidRPr="009B1609">
        <w:rPr>
          <w:rStyle w:val="StyleUnderline"/>
        </w:rPr>
        <w:t xml:space="preserve"> their </w:t>
      </w:r>
      <w:r w:rsidRPr="006404E0">
        <w:rPr>
          <w:rStyle w:val="StyleUnderline"/>
          <w:highlight w:val="green"/>
        </w:rPr>
        <w:t>actions</w:t>
      </w:r>
      <w:r w:rsidRPr="009B1609">
        <w:rPr>
          <w:sz w:val="16"/>
        </w:rPr>
        <w:t xml:space="preserve">. Table 1 offers a typology of social mobilization based on the interaction between these two key mechanisms. </w:t>
      </w:r>
      <w:r w:rsidRPr="006404E0">
        <w:rPr>
          <w:rStyle w:val="Emphasis"/>
          <w:highlight w:val="green"/>
        </w:rPr>
        <w:t>Strong</w:t>
      </w:r>
      <w:r w:rsidRPr="009B1609">
        <w:rPr>
          <w:rStyle w:val="StyleUnderline"/>
        </w:rPr>
        <w:t xml:space="preserve"> levels of </w:t>
      </w:r>
      <w:r w:rsidRPr="006404E0">
        <w:rPr>
          <w:rStyle w:val="Emphasis"/>
          <w:highlight w:val="green"/>
        </w:rPr>
        <w:t>cooperation</w:t>
      </w:r>
      <w:r w:rsidRPr="009B1609">
        <w:rPr>
          <w:rStyle w:val="StyleUnderline"/>
        </w:rPr>
        <w:t xml:space="preserve"> between different social groups </w:t>
      </w:r>
      <w:r w:rsidRPr="006404E0">
        <w:rPr>
          <w:rStyle w:val="StyleUnderline"/>
          <w:highlight w:val="green"/>
        </w:rPr>
        <w:t>may facilitate</w:t>
      </w:r>
      <w:r w:rsidRPr="009B1609">
        <w:rPr>
          <w:rStyle w:val="StyleUnderline"/>
        </w:rPr>
        <w:t xml:space="preserve"> social </w:t>
      </w:r>
      <w:r w:rsidRPr="006404E0">
        <w:rPr>
          <w:rStyle w:val="Emphasis"/>
          <w:highlight w:val="green"/>
        </w:rPr>
        <w:t>mobilization</w:t>
      </w:r>
      <w:r w:rsidRPr="009B1609">
        <w:rPr>
          <w:rStyle w:val="StyleUnderline"/>
        </w:rPr>
        <w:t xml:space="preserve"> in unequal societies </w:t>
      </w:r>
      <w:r w:rsidRPr="006404E0">
        <w:rPr>
          <w:rStyle w:val="StyleUnderline"/>
          <w:highlight w:val="green"/>
        </w:rPr>
        <w:t>but</w:t>
      </w:r>
      <w:r w:rsidRPr="009B1609">
        <w:rPr>
          <w:rStyle w:val="StyleUnderline"/>
        </w:rPr>
        <w:t xml:space="preserve"> it </w:t>
      </w:r>
      <w:r w:rsidRPr="006404E0">
        <w:rPr>
          <w:rStyle w:val="StyleUnderline"/>
          <w:highlight w:val="green"/>
        </w:rPr>
        <w:t xml:space="preserve">is </w:t>
      </w:r>
      <w:r w:rsidRPr="006404E0">
        <w:rPr>
          <w:rStyle w:val="Emphasis"/>
          <w:highlight w:val="green"/>
        </w:rPr>
        <w:t>unlikely</w:t>
      </w:r>
      <w:r w:rsidRPr="009B1609">
        <w:rPr>
          <w:rStyle w:val="StyleUnderline"/>
        </w:rPr>
        <w:t xml:space="preserve"> that </w:t>
      </w:r>
      <w:r w:rsidRPr="006404E0">
        <w:rPr>
          <w:rStyle w:val="StyleUnderline"/>
          <w:highlight w:val="green"/>
        </w:rPr>
        <w:t>these</w:t>
      </w:r>
      <w:r w:rsidRPr="009B1609">
        <w:rPr>
          <w:rStyle w:val="StyleUnderline"/>
        </w:rPr>
        <w:t xml:space="preserve"> forms of social mobilization will </w:t>
      </w:r>
      <w:r w:rsidRPr="006404E0">
        <w:rPr>
          <w:rStyle w:val="StyleUnderline"/>
          <w:highlight w:val="green"/>
        </w:rPr>
        <w:t xml:space="preserve">become </w:t>
      </w:r>
      <w:r w:rsidRPr="006404E0">
        <w:rPr>
          <w:rStyle w:val="Emphasis"/>
          <w:highlight w:val="green"/>
        </w:rPr>
        <w:t>violent</w:t>
      </w:r>
      <w:r w:rsidRPr="006404E0">
        <w:rPr>
          <w:rStyle w:val="StyleUnderline"/>
          <w:highlight w:val="green"/>
        </w:rPr>
        <w:t xml:space="preserve"> due to </w:t>
      </w:r>
      <w:r w:rsidRPr="006404E0">
        <w:rPr>
          <w:rStyle w:val="Emphasis"/>
          <w:highlight w:val="green"/>
        </w:rPr>
        <w:t>shared</w:t>
      </w:r>
      <w:r w:rsidRPr="006404E0">
        <w:rPr>
          <w:rStyle w:val="StyleUnderline"/>
          <w:highlight w:val="green"/>
        </w:rPr>
        <w:t xml:space="preserve"> </w:t>
      </w:r>
      <w:r w:rsidRPr="006404E0">
        <w:rPr>
          <w:rStyle w:val="Emphasis"/>
          <w:highlight w:val="green"/>
        </w:rPr>
        <w:t>common interests</w:t>
      </w:r>
      <w:r w:rsidRPr="009B1609">
        <w:rPr>
          <w:rStyle w:val="StyleUnderline"/>
        </w:rPr>
        <w:t xml:space="preserve"> </w:t>
      </w:r>
      <w:r w:rsidRPr="00707489">
        <w:rPr>
          <w:rStyle w:val="StyleUnderline"/>
        </w:rPr>
        <w:t>between</w:t>
      </w:r>
      <w:r w:rsidRPr="009B1609">
        <w:rPr>
          <w:rStyle w:val="StyleUnderline"/>
        </w:rPr>
        <w:t xml:space="preserve"> the groups</w:t>
      </w:r>
      <w:r w:rsidRPr="009B1609">
        <w:rPr>
          <w:sz w:val="16"/>
        </w:rPr>
        <w:t xml:space="preserve">. </w:t>
      </w:r>
      <w:r w:rsidRPr="009B1609">
        <w:rPr>
          <w:rStyle w:val="StyleUnderline"/>
        </w:rPr>
        <w:t>Two outcomes are possible</w:t>
      </w:r>
      <w:r w:rsidRPr="009B1609">
        <w:rPr>
          <w:sz w:val="16"/>
        </w:rPr>
        <w:t xml:space="preserve">. </w:t>
      </w:r>
      <w:r w:rsidRPr="009B1609">
        <w:rPr>
          <w:rStyle w:val="StyleUnderline"/>
        </w:rPr>
        <w:t xml:space="preserve">The first – defined as </w:t>
      </w:r>
      <w:r w:rsidRPr="003665D8">
        <w:rPr>
          <w:rStyle w:val="Emphasis"/>
        </w:rPr>
        <w:t>peaceful</w:t>
      </w:r>
      <w:r w:rsidRPr="009B1609">
        <w:rPr>
          <w:rStyle w:val="StyleUnderline"/>
        </w:rPr>
        <w:t xml:space="preserve"> social </w:t>
      </w:r>
      <w:r w:rsidRPr="003665D8">
        <w:rPr>
          <w:rStyle w:val="Emphasis"/>
        </w:rPr>
        <w:t>mobilization</w:t>
      </w:r>
      <w:r w:rsidRPr="009B1609">
        <w:rPr>
          <w:rStyle w:val="StyleUnderline"/>
        </w:rPr>
        <w:t xml:space="preserve"> – encompasses situations of </w:t>
      </w:r>
      <w:r w:rsidRPr="003665D8">
        <w:rPr>
          <w:rStyle w:val="Emphasis"/>
        </w:rPr>
        <w:t>stable</w:t>
      </w:r>
      <w:r w:rsidRPr="009B1609">
        <w:rPr>
          <w:rStyle w:val="StyleUnderline"/>
        </w:rPr>
        <w:t xml:space="preserve"> relations between social groups along the income distribution with occasional forms of largely </w:t>
      </w:r>
      <w:r w:rsidRPr="003665D8">
        <w:rPr>
          <w:rStyle w:val="Emphasis"/>
        </w:rPr>
        <w:t>peaceful</w:t>
      </w:r>
      <w:r w:rsidRPr="009B1609">
        <w:rPr>
          <w:rStyle w:val="StyleUnderline"/>
        </w:rPr>
        <w:t xml:space="preserve"> and </w:t>
      </w:r>
      <w:r w:rsidRPr="003665D8">
        <w:rPr>
          <w:rStyle w:val="Emphasis"/>
        </w:rPr>
        <w:t>legal</w:t>
      </w:r>
      <w:r w:rsidRPr="009B1609">
        <w:rPr>
          <w:rStyle w:val="StyleUnderline"/>
        </w:rPr>
        <w:t xml:space="preserve"> social </w:t>
      </w:r>
      <w:r w:rsidRPr="003665D8">
        <w:rPr>
          <w:rStyle w:val="Emphasis"/>
        </w:rPr>
        <w:t>mobilization</w:t>
      </w:r>
      <w:r w:rsidRPr="009B1609">
        <w:rPr>
          <w:rStyle w:val="StyleUnderline"/>
        </w:rPr>
        <w:t xml:space="preserve"> when redistributive interests between the groups do not coincide</w:t>
      </w:r>
      <w:r w:rsidRPr="009B1609">
        <w:rPr>
          <w:sz w:val="16"/>
        </w:rPr>
        <w:t xml:space="preserve">. This form of social mobilization includes what Dubrow et al. (2008) call ‘soft protests’ (legal demonstrations, signing petitions and contacting government officials), as well as legal protests and demonstrations that are part of the ways in which citizens in democratic settings related to the state (Tilly &amp; Tarrow, 2015). </w:t>
      </w:r>
      <w:r w:rsidRPr="009B1609">
        <w:rPr>
          <w:rStyle w:val="StyleUnderline"/>
        </w:rPr>
        <w:t xml:space="preserve">Forms of peaceful social mobilization can also be used to </w:t>
      </w:r>
      <w:r w:rsidRPr="003665D8">
        <w:rPr>
          <w:rStyle w:val="Emphasis"/>
        </w:rPr>
        <w:t>mobilize voters</w:t>
      </w:r>
      <w:r w:rsidRPr="009B1609">
        <w:rPr>
          <w:rStyle w:val="StyleUnderline"/>
        </w:rPr>
        <w:t xml:space="preserve"> along political agendas and express their voices and demands through </w:t>
      </w:r>
      <w:r w:rsidRPr="003665D8">
        <w:rPr>
          <w:rStyle w:val="Emphasis"/>
        </w:rPr>
        <w:t>political participation</w:t>
      </w:r>
      <w:r w:rsidRPr="009B1609">
        <w:rPr>
          <w:sz w:val="16"/>
        </w:rPr>
        <w:t xml:space="preserve"> in the democratic process. The second type is fragmented social mobilization. This represents situations in which some groups may challenge the social status quo through a variety of largely informal and disorganized processes. This is generally the case of unequal societies where civil society is weakly-organised groups maintain common interests (Chenoweth and Lewis, 2013). The prevalence of one of these outcomes over the other – peaceful social mobilization or fragmented social mobilization – will depend on the level of coordination within each of the social groups involved. Groups that </w:t>
      </w:r>
      <w:proofErr w:type="gramStart"/>
      <w:r w:rsidRPr="009B1609">
        <w:rPr>
          <w:sz w:val="16"/>
        </w:rPr>
        <w:t>are able to</w:t>
      </w:r>
      <w:proofErr w:type="gramEnd"/>
      <w:r w:rsidRPr="009B1609">
        <w:rPr>
          <w:sz w:val="16"/>
        </w:rPr>
        <w:t xml:space="preserve"> solve internal coordination challenges through, for instance, elite action may be able to support forms of peaceful social mobilization when cooperation between social groups is high. </w:t>
      </w:r>
      <w:r w:rsidRPr="006404E0">
        <w:rPr>
          <w:rStyle w:val="StyleUnderline"/>
          <w:highlight w:val="green"/>
        </w:rPr>
        <w:t>These</w:t>
      </w:r>
      <w:r w:rsidRPr="009B1609">
        <w:rPr>
          <w:rStyle w:val="StyleUnderline"/>
        </w:rPr>
        <w:t xml:space="preserve"> forms of social mobilization often </w:t>
      </w:r>
      <w:proofErr w:type="gramStart"/>
      <w:r w:rsidRPr="006404E0">
        <w:rPr>
          <w:rStyle w:val="StyleUnderline"/>
          <w:highlight w:val="green"/>
        </w:rPr>
        <w:t>lead</w:t>
      </w:r>
      <w:proofErr w:type="gramEnd"/>
      <w:r w:rsidRPr="006404E0">
        <w:rPr>
          <w:rStyle w:val="StyleUnderline"/>
          <w:highlight w:val="green"/>
        </w:rPr>
        <w:t xml:space="preserve"> to</w:t>
      </w:r>
      <w:r w:rsidRPr="009B1609">
        <w:rPr>
          <w:rStyle w:val="StyleUnderline"/>
        </w:rPr>
        <w:t xml:space="preserve"> the creation of </w:t>
      </w:r>
      <w:r w:rsidRPr="006404E0">
        <w:rPr>
          <w:rStyle w:val="Emphasis"/>
          <w:highlight w:val="green"/>
        </w:rPr>
        <w:t>civic organizations</w:t>
      </w:r>
      <w:r w:rsidRPr="009B1609">
        <w:rPr>
          <w:rStyle w:val="StyleUnderline"/>
        </w:rPr>
        <w:t xml:space="preserve"> such as </w:t>
      </w:r>
      <w:r w:rsidRPr="003665D8">
        <w:rPr>
          <w:rStyle w:val="StyleUnderline"/>
        </w:rPr>
        <w:t xml:space="preserve">workers’ </w:t>
      </w:r>
      <w:r w:rsidRPr="006404E0">
        <w:rPr>
          <w:rStyle w:val="Emphasis"/>
          <w:highlight w:val="green"/>
        </w:rPr>
        <w:t>unions</w:t>
      </w:r>
      <w:r w:rsidRPr="009B1609">
        <w:rPr>
          <w:rStyle w:val="StyleUnderline"/>
        </w:rPr>
        <w:t xml:space="preserve">, </w:t>
      </w:r>
      <w:r w:rsidRPr="006404E0">
        <w:rPr>
          <w:rStyle w:val="Emphasis"/>
          <w:highlight w:val="green"/>
        </w:rPr>
        <w:t>ag</w:t>
      </w:r>
      <w:r w:rsidRPr="009B1609">
        <w:rPr>
          <w:rStyle w:val="StyleUnderline"/>
        </w:rPr>
        <w:t xml:space="preserve">ricultural </w:t>
      </w:r>
      <w:r w:rsidRPr="006404E0">
        <w:rPr>
          <w:rStyle w:val="Emphasis"/>
          <w:highlight w:val="green"/>
        </w:rPr>
        <w:t>cooperatives</w:t>
      </w:r>
      <w:r w:rsidRPr="009B1609">
        <w:rPr>
          <w:rStyle w:val="StyleUnderline"/>
        </w:rPr>
        <w:t xml:space="preserve">, users’ </w:t>
      </w:r>
      <w:r w:rsidRPr="006404E0">
        <w:rPr>
          <w:rStyle w:val="Emphasis"/>
          <w:highlight w:val="green"/>
        </w:rPr>
        <w:t>committees</w:t>
      </w:r>
      <w:r w:rsidRPr="009B1609">
        <w:rPr>
          <w:rStyle w:val="StyleUnderline"/>
        </w:rPr>
        <w:t xml:space="preserve"> and so forth</w:t>
      </w:r>
      <w:r w:rsidRPr="009B1609">
        <w:rPr>
          <w:u w:val="single"/>
        </w:rPr>
        <w:t>.</w:t>
      </w:r>
      <w:r w:rsidRPr="009B1609">
        <w:rPr>
          <w:sz w:val="16"/>
        </w:rPr>
        <w:t xml:space="preserve"> Low within-group coordination in settings of between-group cooperation – which characterizes many largely peaceful developing countries with weak civil societies – is more likely to result in the prevalence of fragmented forms of social mobilization by individuals with specific common interests. Effective collective action is unlikely to </w:t>
      </w:r>
      <w:proofErr w:type="gramStart"/>
      <w:r w:rsidRPr="009B1609">
        <w:rPr>
          <w:sz w:val="16"/>
        </w:rPr>
        <w:t>arise</w:t>
      </w:r>
      <w:proofErr w:type="gramEnd"/>
      <w:r w:rsidRPr="009B1609">
        <w:rPr>
          <w:sz w:val="16"/>
        </w:rPr>
        <w:t xml:space="preserve"> but social mobilization may take the form </w:t>
      </w:r>
      <w:r w:rsidRPr="00FF3DDE">
        <w:rPr>
          <w:sz w:val="16"/>
        </w:rPr>
        <w:t>of sporadic demands. These forms of mobilization tend to take place in contexts of weak democratic institutions where distributions of social, economic and political power are highly skewed.</w:t>
      </w:r>
    </w:p>
    <w:p w14:paraId="574C7B92" w14:textId="77777777" w:rsidR="00A516A1" w:rsidRDefault="00A516A1" w:rsidP="00A516A1">
      <w:pPr>
        <w:pStyle w:val="Heading4"/>
        <w:numPr>
          <w:ilvl w:val="0"/>
          <w:numId w:val="46"/>
        </w:numPr>
      </w:pPr>
      <w:r>
        <w:t xml:space="preserve">Populism internal link—it’s about the right to strike in the ILO and ITUC. Nowhere says Aff is key </w:t>
      </w:r>
      <w:r>
        <w:rPr>
          <w:u w:val="single"/>
        </w:rPr>
        <w:t>or</w:t>
      </w:r>
      <w:r>
        <w:t xml:space="preserve"> can solve that.</w:t>
      </w:r>
    </w:p>
    <w:p w14:paraId="2C2D6D8D" w14:textId="77777777" w:rsidR="00A516A1" w:rsidRPr="003B76C0" w:rsidRDefault="00A516A1" w:rsidP="00A516A1">
      <w:pPr>
        <w:pStyle w:val="Heading4"/>
        <w:numPr>
          <w:ilvl w:val="0"/>
          <w:numId w:val="46"/>
        </w:numPr>
      </w:pPr>
      <w:bookmarkStart w:id="2" w:name="_Hlk159161286"/>
      <w:r w:rsidRPr="003B76C0">
        <w:t xml:space="preserve">Evidence </w:t>
      </w:r>
      <w:r w:rsidRPr="003B76C0">
        <w:rPr>
          <w:u w:val="single"/>
        </w:rPr>
        <w:t>overwhelmingly</w:t>
      </w:r>
      <w:r w:rsidRPr="003B76C0">
        <w:t xml:space="preserve"> disproves inequality as the root of populism</w:t>
      </w:r>
      <w:r>
        <w:t xml:space="preserve">. </w:t>
      </w:r>
    </w:p>
    <w:p w14:paraId="65D08812" w14:textId="77777777" w:rsidR="00A516A1" w:rsidRPr="003B76C0" w:rsidRDefault="00A516A1" w:rsidP="00A516A1">
      <w:r w:rsidRPr="003B76C0">
        <w:t xml:space="preserve">Zack </w:t>
      </w:r>
      <w:r w:rsidRPr="003B76C0">
        <w:rPr>
          <w:rStyle w:val="Style13ptBold"/>
        </w:rPr>
        <w:t>Beauchamp, 23</w:t>
      </w:r>
      <w:r w:rsidRPr="003B76C0">
        <w:t xml:space="preserve"> – senior correspondent at Vox, where he covers challenges to democracy in the United States and abroad, right-wing populism, and the world of ideas “I regret to report the economic anxiety theory of Trumpism is back” Vox, 8/4, </w:t>
      </w:r>
      <w:r w:rsidRPr="00945834">
        <w:t>https://www.vox.com/2023/8/4/23818817/trump-support-david-brooks-economic-anxiety</w:t>
      </w:r>
    </w:p>
    <w:p w14:paraId="0C01102E" w14:textId="77777777" w:rsidR="00A516A1" w:rsidRDefault="00A516A1" w:rsidP="00A516A1">
      <w:pPr>
        <w:rPr>
          <w:sz w:val="16"/>
        </w:rPr>
      </w:pPr>
      <w:r w:rsidRPr="003B76C0">
        <w:rPr>
          <w:sz w:val="16"/>
        </w:rPr>
        <w:t xml:space="preserve">In its place, </w:t>
      </w:r>
      <w:r w:rsidRPr="003B76C0">
        <w:rPr>
          <w:rStyle w:val="StyleUnderline"/>
        </w:rPr>
        <w:t>Brooks urges</w:t>
      </w:r>
      <w:r w:rsidRPr="003B76C0">
        <w:rPr>
          <w:sz w:val="16"/>
        </w:rPr>
        <w:t xml:space="preserve"> his readers “to try on a vantage point in which we anti-Trumpers are not the eternal good guys.” In this counterstory, </w:t>
      </w:r>
      <w:r w:rsidRPr="003B76C0">
        <w:rPr>
          <w:rStyle w:val="StyleUnderline"/>
        </w:rPr>
        <w:t>Trump represents a boiling up of</w:t>
      </w:r>
      <w:r w:rsidRPr="003B76C0">
        <w:rPr>
          <w:sz w:val="16"/>
        </w:rPr>
        <w:t xml:space="preserve"> decades of </w:t>
      </w:r>
      <w:r w:rsidRPr="003B76C0">
        <w:rPr>
          <w:rStyle w:val="StyleUnderline"/>
        </w:rPr>
        <w:t>working-class frustration with an economic system</w:t>
      </w:r>
      <w:r w:rsidRPr="003B76C0">
        <w:rPr>
          <w:sz w:val="16"/>
        </w:rPr>
        <w:t xml:space="preserve"> rigged in favor of those with college degrees. The elite’s unwillingness to face this hard truth, Brooks argues, is both a failure of introspection and a social disaster in the making. “We can condemn the Trumpian populists all day until the cows come home, but the real question is when will we stop behaving in ways that make Trumpism inevitable,” Brooks writes. Brooks’s column has been widely celebrated by American elites since its publication, reflecting the fact that — contrary to Brooks’s depiction — economic explanations for right-wing populism’s rise have long been the preferred theory of the elite. The guy who runs the annual global elite confab at Davos — Klaus Schwab, the head of the World Economic Forum — has embraced them. So have leading Democrats and many writers at America’s top journalistic outlets, including some of Brooks’s New York Times colleagues. J.D. Vance went from obscure venture capitalist to US senator entirely because he could sell a version of this narrative in his book Hillbilly Elegy (recently made into a Ron Howard movie starring Amy Adams and Glenn Close). But the popularity of a narrative among the elite does not determine its truth or falsity; evidence does. And </w:t>
      </w:r>
      <w:r w:rsidRPr="003B76C0">
        <w:rPr>
          <w:rStyle w:val="Emphasis"/>
        </w:rPr>
        <w:t xml:space="preserve">the </w:t>
      </w:r>
      <w:r w:rsidRPr="006404E0">
        <w:rPr>
          <w:rStyle w:val="Emphasis"/>
          <w:highlight w:val="green"/>
        </w:rPr>
        <w:t>data</w:t>
      </w:r>
      <w:r w:rsidRPr="003B76C0">
        <w:rPr>
          <w:rStyle w:val="Emphasis"/>
        </w:rPr>
        <w:t xml:space="preserve"> supporting this narrative </w:t>
      </w:r>
      <w:r w:rsidRPr="006404E0">
        <w:rPr>
          <w:rStyle w:val="Emphasis"/>
          <w:highlight w:val="green"/>
        </w:rPr>
        <w:t>is weak</w:t>
      </w:r>
      <w:r w:rsidRPr="003B76C0">
        <w:rPr>
          <w:rStyle w:val="Emphasis"/>
        </w:rPr>
        <w:t xml:space="preserve"> </w:t>
      </w:r>
      <w:r w:rsidRPr="006404E0">
        <w:rPr>
          <w:rStyle w:val="Emphasis"/>
          <w:highlight w:val="green"/>
        </w:rPr>
        <w:t>at best</w:t>
      </w:r>
      <w:r w:rsidRPr="003B76C0">
        <w:rPr>
          <w:sz w:val="16"/>
        </w:rPr>
        <w:t xml:space="preserve">. Rather, </w:t>
      </w:r>
      <w:r w:rsidRPr="00945834">
        <w:rPr>
          <w:rStyle w:val="StyleUnderline"/>
        </w:rPr>
        <w:t xml:space="preserve">the </w:t>
      </w:r>
      <w:r w:rsidRPr="006404E0">
        <w:rPr>
          <w:rStyle w:val="StyleUnderline"/>
          <w:highlight w:val="green"/>
        </w:rPr>
        <w:t>best evidence</w:t>
      </w:r>
      <w:r w:rsidRPr="003B76C0">
        <w:rPr>
          <w:sz w:val="16"/>
        </w:rPr>
        <w:t xml:space="preserve"> typically </w:t>
      </w:r>
      <w:r w:rsidRPr="006404E0">
        <w:rPr>
          <w:rStyle w:val="StyleUnderline"/>
          <w:highlight w:val="green"/>
        </w:rPr>
        <w:t>points toward identity</w:t>
      </w:r>
      <w:r w:rsidRPr="003B76C0">
        <w:rPr>
          <w:rStyle w:val="StyleUnderline"/>
        </w:rPr>
        <w:t xml:space="preserve">-based </w:t>
      </w:r>
      <w:r w:rsidRPr="006404E0">
        <w:rPr>
          <w:rStyle w:val="StyleUnderline"/>
          <w:highlight w:val="green"/>
        </w:rPr>
        <w:t>explanations</w:t>
      </w:r>
      <w:r w:rsidRPr="003B76C0">
        <w:rPr>
          <w:rStyle w:val="StyleUnderline"/>
        </w:rPr>
        <w:t xml:space="preserve">: </w:t>
      </w:r>
      <w:r w:rsidRPr="006404E0">
        <w:rPr>
          <w:rStyle w:val="StyleUnderline"/>
          <w:highlight w:val="green"/>
        </w:rPr>
        <w:t>Racial</w:t>
      </w:r>
      <w:r w:rsidRPr="003B76C0">
        <w:rPr>
          <w:rStyle w:val="StyleUnderline"/>
        </w:rPr>
        <w:t xml:space="preserve"> and cultural </w:t>
      </w:r>
      <w:r w:rsidRPr="006404E0">
        <w:rPr>
          <w:rStyle w:val="StyleUnderline"/>
          <w:highlight w:val="green"/>
        </w:rPr>
        <w:t xml:space="preserve">conflicts are </w:t>
      </w:r>
      <w:r w:rsidRPr="006404E0">
        <w:rPr>
          <w:rStyle w:val="Emphasis"/>
          <w:highlight w:val="green"/>
        </w:rPr>
        <w:t>far</w:t>
      </w:r>
      <w:r w:rsidRPr="003B76C0">
        <w:rPr>
          <w:rStyle w:val="Emphasis"/>
        </w:rPr>
        <w:t xml:space="preserve">, far </w:t>
      </w:r>
      <w:r w:rsidRPr="006404E0">
        <w:rPr>
          <w:rStyle w:val="Emphasis"/>
          <w:highlight w:val="green"/>
        </w:rPr>
        <w:t>more important</w:t>
      </w:r>
      <w:r w:rsidRPr="006404E0">
        <w:rPr>
          <w:rStyle w:val="StyleUnderline"/>
          <w:highlight w:val="green"/>
        </w:rPr>
        <w:t xml:space="preserve"> than</w:t>
      </w:r>
      <w:r w:rsidRPr="003B76C0">
        <w:rPr>
          <w:sz w:val="16"/>
        </w:rPr>
        <w:t xml:space="preserve"> the kind of </w:t>
      </w:r>
      <w:r w:rsidRPr="006404E0">
        <w:rPr>
          <w:rStyle w:val="StyleUnderline"/>
          <w:highlight w:val="green"/>
        </w:rPr>
        <w:t>economic alienation</w:t>
      </w:r>
      <w:r w:rsidRPr="003B76C0">
        <w:rPr>
          <w:sz w:val="16"/>
        </w:rPr>
        <w:t xml:space="preserve"> Brooks wants to highlight. This is true not only in the United States but in other countries facing similar challenges from far-right populist movements — important comparison points that Brooks entirely leaves out. Brooks’s column makes some important points, particularly about the flaws in the American economic model. But it’s one thing to point out those flaws, and another thing to posit that (as a matter of fact) they are behind the great divides in our politics — when in fact they are not. And if we keep getting this wrong, we will never fully understand the nature of our democratic crisis — or what can be done to address it. What Brooks gets wrong about Trump's support and the economy Since Trump’s surprise victory in 2016, people have been positing that “economic anxiety” drove his success, arguing that (for example) job loss from increased trade with China has been at the heart of Trump’s support. To Brooks’s credit, he puts a somewhat novel spin on these arguments, describing Trump’s support as a kind of class-based ideological resentment: a sense that the economy and society are rigged against people without college degrees. “It’s easy to understand why people in less-educated classes would conclude that they are under economic, political, cultural and moral assault — and why they’ve rallied around Trump as their best warrior against the educated class,” he writes. This is plausible in theory, but Brooks does nothing to support it. And when I say nothing, I mean literally nothing. His argumentative strategy is to note a series of ways in which the American socioeconomic model favors college-educated </w:t>
      </w:r>
      <w:proofErr w:type="gramStart"/>
      <w:r w:rsidRPr="003B76C0">
        <w:rPr>
          <w:sz w:val="16"/>
        </w:rPr>
        <w:t>elites, and</w:t>
      </w:r>
      <w:proofErr w:type="gramEnd"/>
      <w:r w:rsidRPr="003B76C0">
        <w:rPr>
          <w:sz w:val="16"/>
        </w:rPr>
        <w:t xml:space="preserve"> then assert that Trump support must be rooted in those factors without bothering to cite evidence that this is something Trump voters really care about. This leads him to very odd places. Brooks asserts, for instance, that working-class voters have been alienated from the elite due to a divergence in child-rearing practices. “Members of our class still overwhelmingly married and then had children within wedlock. People without our resources, unsupported by social norms, were less able to do that,” he writes. Yet unmarried parents have </w:t>
      </w:r>
      <w:proofErr w:type="gramStart"/>
      <w:r w:rsidRPr="003B76C0">
        <w:rPr>
          <w:sz w:val="16"/>
        </w:rPr>
        <w:t>actually leaned</w:t>
      </w:r>
      <w:proofErr w:type="gramEnd"/>
      <w:r w:rsidRPr="003B76C0">
        <w:rPr>
          <w:sz w:val="16"/>
        </w:rPr>
        <w:t xml:space="preserve"> Democratic for quite some time. A study of the 2016 election results published by the University of Virginia’s Institute for Family Studies finds that “Trump’s vote share decreased by 5.7 percentage points for every </w:t>
      </w:r>
      <w:proofErr w:type="gramStart"/>
      <w:r w:rsidRPr="003B76C0">
        <w:rPr>
          <w:sz w:val="16"/>
        </w:rPr>
        <w:t>10 percentage</w:t>
      </w:r>
      <w:proofErr w:type="gramEnd"/>
      <w:r w:rsidRPr="003B76C0">
        <w:rPr>
          <w:sz w:val="16"/>
        </w:rPr>
        <w:t xml:space="preserve"> point increase in the share of single parents in a county.” This illustrates a contradiction at the heart of the column. Brooks is trying both to critique America’s unequal political economy and explain why Trump’s support has proven </w:t>
      </w:r>
      <w:r w:rsidRPr="00945834">
        <w:rPr>
          <w:sz w:val="16"/>
        </w:rPr>
        <w:t xml:space="preserve">durable. The problem is that things that are relevant to the first goal might not be relevant to the second one, and Brooks never </w:t>
      </w:r>
      <w:proofErr w:type="gramStart"/>
      <w:r w:rsidRPr="00945834">
        <w:rPr>
          <w:sz w:val="16"/>
        </w:rPr>
        <w:t>bothers</w:t>
      </w:r>
      <w:proofErr w:type="gramEnd"/>
      <w:r w:rsidRPr="00945834">
        <w:rPr>
          <w:sz w:val="16"/>
        </w:rPr>
        <w:t xml:space="preserve"> to distinguish between the two. Even at times when Brooks </w:t>
      </w:r>
      <w:proofErr w:type="gramStart"/>
      <w:r w:rsidRPr="00945834">
        <w:rPr>
          <w:sz w:val="16"/>
        </w:rPr>
        <w:t>does hit</w:t>
      </w:r>
      <w:proofErr w:type="gramEnd"/>
      <w:r w:rsidRPr="00945834">
        <w:rPr>
          <w:sz w:val="16"/>
        </w:rPr>
        <w:t xml:space="preserve"> on economic structures that could plausibly matter, he does no work to show that they do. Take the rural-urban divide, one of the most important features of American (and global) politics. Brooks suggests that the reason that Republicans are gaining in the hinterland is because it’s being left behind economically. “In 2020, Biden won only 500 or so counties, but together they are responsible for 71 percent of the American economy. Trump won over 2,500 counties, responsible for only 29 percent,” he writes. </w:t>
      </w:r>
      <w:r w:rsidRPr="00945834">
        <w:rPr>
          <w:rStyle w:val="StyleUnderline"/>
        </w:rPr>
        <w:t>A 2022 paper by two political scientists</w:t>
      </w:r>
      <w:r w:rsidRPr="00945834">
        <w:rPr>
          <w:sz w:val="16"/>
        </w:rPr>
        <w:t xml:space="preserve">, Kristin Lunz Trujillo and Zack Crowley, examined this theory explicitly: testing a sense of political and cultural alienation (what they call “symbolic” concerns) versus a sense of economic deprivation in predicting rural voter support for Trump They </w:t>
      </w:r>
      <w:r w:rsidRPr="00945834">
        <w:rPr>
          <w:rStyle w:val="StyleUnderline"/>
        </w:rPr>
        <w:t>found that “only the symbolic subdimensions of rural consciousness positively and significantly correlate with Trump support</w:t>
      </w:r>
      <w:r w:rsidRPr="00945834">
        <w:rPr>
          <w:sz w:val="16"/>
        </w:rPr>
        <w:t xml:space="preserve">.” If anything, they found, </w:t>
      </w:r>
      <w:r w:rsidRPr="00945834">
        <w:rPr>
          <w:rStyle w:val="StyleUnderline"/>
        </w:rPr>
        <w:t xml:space="preserve">rural voters who feel more </w:t>
      </w:r>
      <w:proofErr w:type="gramStart"/>
      <w:r w:rsidRPr="00945834">
        <w:rPr>
          <w:rStyle w:val="StyleUnderline"/>
        </w:rPr>
        <w:t>economically deprived</w:t>
      </w:r>
      <w:proofErr w:type="gramEnd"/>
      <w:r w:rsidRPr="00945834">
        <w:rPr>
          <w:rStyle w:val="StyleUnderline"/>
        </w:rPr>
        <w:t xml:space="preserve"> are </w:t>
      </w:r>
      <w:r w:rsidRPr="00945834">
        <w:rPr>
          <w:rStyle w:val="Emphasis"/>
        </w:rPr>
        <w:t>less likely to vote</w:t>
      </w:r>
      <w:r w:rsidRPr="00945834">
        <w:rPr>
          <w:rStyle w:val="StyleUnderline"/>
        </w:rPr>
        <w:t xml:space="preserve"> for Trump than their peers</w:t>
      </w:r>
      <w:r w:rsidRPr="00945834">
        <w:rPr>
          <w:sz w:val="16"/>
        </w:rPr>
        <w:t xml:space="preserve">. Similarly, </w:t>
      </w:r>
      <w:r w:rsidRPr="00945834">
        <w:rPr>
          <w:rStyle w:val="StyleUnderline"/>
        </w:rPr>
        <w:t>a 2020 paper found that Trump supporters in poorer areas tend to be the “locally affluent whites</w:t>
      </w:r>
      <w:r w:rsidRPr="00945834">
        <w:rPr>
          <w:sz w:val="16"/>
        </w:rPr>
        <w:t>:” people whose incomes might not put them in the national one percent, but who are doing a fair sight better than others in the same zip code. Think plumbers and auto dealers, not laid-off factory workers. The distribution of resources in modern America is indeed unfair, and poverty in</w:t>
      </w:r>
      <w:r w:rsidRPr="003B76C0">
        <w:rPr>
          <w:sz w:val="16"/>
        </w:rPr>
        <w:t xml:space="preserve"> rural America is something to take seriously — perhaps more seriously than some urban liberals do. But </w:t>
      </w:r>
      <w:r w:rsidRPr="003B76C0">
        <w:rPr>
          <w:rStyle w:val="StyleUnderline"/>
        </w:rPr>
        <w:t xml:space="preserve">the mere fact that </w:t>
      </w:r>
      <w:r w:rsidRPr="003B76C0">
        <w:rPr>
          <w:sz w:val="16"/>
        </w:rPr>
        <w:t xml:space="preserve">an </w:t>
      </w:r>
      <w:r w:rsidRPr="006404E0">
        <w:rPr>
          <w:rStyle w:val="StyleUnderline"/>
          <w:highlight w:val="green"/>
        </w:rPr>
        <w:t>inequality</w:t>
      </w:r>
      <w:r w:rsidRPr="003B76C0">
        <w:rPr>
          <w:sz w:val="16"/>
        </w:rPr>
        <w:t xml:space="preserve"> exists, and </w:t>
      </w:r>
      <w:r w:rsidRPr="006404E0">
        <w:rPr>
          <w:rStyle w:val="StyleUnderline"/>
          <w:highlight w:val="green"/>
        </w:rPr>
        <w:t>is</w:t>
      </w:r>
      <w:r w:rsidRPr="003B76C0">
        <w:rPr>
          <w:rStyle w:val="StyleUnderline"/>
        </w:rPr>
        <w:t xml:space="preserve"> bad</w:t>
      </w:r>
      <w:r w:rsidRPr="003B76C0">
        <w:rPr>
          <w:sz w:val="16"/>
        </w:rPr>
        <w:t xml:space="preserve">, </w:t>
      </w:r>
      <w:r w:rsidRPr="003B76C0">
        <w:rPr>
          <w:rStyle w:val="Emphasis"/>
        </w:rPr>
        <w:t xml:space="preserve">does </w:t>
      </w:r>
      <w:r w:rsidRPr="006404E0">
        <w:rPr>
          <w:rStyle w:val="Emphasis"/>
          <w:highlight w:val="green"/>
        </w:rPr>
        <w:t>not</w:t>
      </w:r>
      <w:r w:rsidRPr="003B76C0">
        <w:rPr>
          <w:rStyle w:val="Emphasis"/>
        </w:rPr>
        <w:t xml:space="preserve"> mean it is </w:t>
      </w:r>
      <w:r w:rsidRPr="006404E0">
        <w:rPr>
          <w:rStyle w:val="Emphasis"/>
          <w:highlight w:val="green"/>
        </w:rPr>
        <w:t>What Caused Trump</w:t>
      </w:r>
      <w:r w:rsidRPr="003B76C0">
        <w:rPr>
          <w:sz w:val="16"/>
        </w:rPr>
        <w:t xml:space="preserve">. The overwhelming evidence for a cultural explanation Let me propose an alternative theory — one that aligns much better with the available evidence than the economic anxiety idea. This story starts with the late 20th-century revolution in social values: the end of segregation, mass nonwhite immigration, feminist challenges to patriarchy, a decline in traditional Christianity, and the rise of the LGBTQ movement. This revolution has transformed America at fundamental levels: the kinds of people who hold positions of power, the ideas that command cultural respect, and even the kinds of food Americans eat and languages they speak in public. For millions of Americans, these changes made them feel unmoored from their country— “strangers in their own land,” as the sociologist Arlie Hochschild put it. Whether because of pure bigotry or a more diffuse sense of cultural alienation from the mainstream, </w:t>
      </w:r>
      <w:proofErr w:type="gramStart"/>
      <w:r w:rsidRPr="003B76C0">
        <w:rPr>
          <w:sz w:val="16"/>
        </w:rPr>
        <w:t>a large number of</w:t>
      </w:r>
      <w:proofErr w:type="gramEnd"/>
      <w:r w:rsidRPr="003B76C0">
        <w:rPr>
          <w:sz w:val="16"/>
        </w:rPr>
        <w:t xml:space="preserve"> Americans came to believe that they are losing America. For historical reasons owing largely to the legacy of the civil rights movement, these voters became concentrated in the Republican party — forming at least a plurality of its primary electorate. The election of Barack Obama, a self-described “Black man with a funny name,” pushed their sense of social alienation to the breaking point. This </w:t>
      </w:r>
      <w:r w:rsidRPr="003B76C0">
        <w:rPr>
          <w:rStyle w:val="StyleUnderline"/>
        </w:rPr>
        <w:t>cultural anxiety created room for Trump</w:t>
      </w:r>
      <w:r w:rsidRPr="003B76C0">
        <w:rPr>
          <w:sz w:val="16"/>
        </w:rPr>
        <w:t xml:space="preserve">, who rode this group’s collective resentments to control of the Republican party. It is not the only reason he won the presidency — in a close election like 2016, a million different things likely made the difference — but it is the most important reason why he has maintained a lock on the Republican party for the better part of a decade. We know this, primarily, because </w:t>
      </w:r>
      <w:r w:rsidRPr="003B76C0">
        <w:rPr>
          <w:rStyle w:val="Emphasis"/>
        </w:rPr>
        <w:t xml:space="preserve">social scientists have been testing </w:t>
      </w:r>
      <w:proofErr w:type="gramStart"/>
      <w:r w:rsidRPr="003B76C0">
        <w:rPr>
          <w:rStyle w:val="Emphasis"/>
        </w:rPr>
        <w:t>the theory</w:t>
      </w:r>
      <w:proofErr w:type="gramEnd"/>
      <w:r w:rsidRPr="003B76C0">
        <w:rPr>
          <w:rStyle w:val="Emphasis"/>
        </w:rPr>
        <w:t xml:space="preserve"> since 2016</w:t>
      </w:r>
      <w:r w:rsidRPr="003B76C0">
        <w:rPr>
          <w:sz w:val="16"/>
        </w:rPr>
        <w:t xml:space="preserve"> — </w:t>
      </w:r>
      <w:r w:rsidRPr="003B76C0">
        <w:rPr>
          <w:rStyle w:val="StyleUnderline"/>
        </w:rPr>
        <w:t>and comparing it with</w:t>
      </w:r>
      <w:r w:rsidRPr="003B76C0">
        <w:rPr>
          <w:sz w:val="16"/>
        </w:rPr>
        <w:t xml:space="preserve"> Brooks’s preferred </w:t>
      </w:r>
      <w:r w:rsidRPr="003B76C0">
        <w:rPr>
          <w:rStyle w:val="StyleUnderline"/>
        </w:rPr>
        <w:t>explanations rooted in resentment at a rigged economic game</w:t>
      </w:r>
      <w:r w:rsidRPr="003B76C0">
        <w:rPr>
          <w:sz w:val="16"/>
        </w:rPr>
        <w:t xml:space="preserve">. </w:t>
      </w:r>
      <w:proofErr w:type="gramStart"/>
      <w:r w:rsidRPr="003B76C0">
        <w:rPr>
          <w:rStyle w:val="Emphasis"/>
        </w:rPr>
        <w:t>Again and again</w:t>
      </w:r>
      <w:proofErr w:type="gramEnd"/>
      <w:r w:rsidRPr="003B76C0">
        <w:rPr>
          <w:sz w:val="16"/>
        </w:rPr>
        <w:t xml:space="preserve">, </w:t>
      </w:r>
      <w:r w:rsidRPr="006404E0">
        <w:rPr>
          <w:rStyle w:val="StyleUnderline"/>
          <w:highlight w:val="green"/>
        </w:rPr>
        <w:t>the cultural theory has won out</w:t>
      </w:r>
      <w:r w:rsidRPr="006404E0">
        <w:rPr>
          <w:sz w:val="16"/>
          <w:highlight w:val="green"/>
        </w:rPr>
        <w:t>.</w:t>
      </w:r>
      <w:r w:rsidRPr="003B76C0">
        <w:rPr>
          <w:sz w:val="16"/>
        </w:rPr>
        <w:t xml:space="preserve"> For example, </w:t>
      </w:r>
      <w:r w:rsidRPr="003B76C0">
        <w:rPr>
          <w:rStyle w:val="StyleUnderline"/>
        </w:rPr>
        <w:t xml:space="preserve">in 2018, a trio of scholars used survey data to compare explanations of Trump support based on </w:t>
      </w:r>
      <w:r w:rsidRPr="006404E0">
        <w:rPr>
          <w:rStyle w:val="StyleUnderline"/>
          <w:highlight w:val="green"/>
        </w:rPr>
        <w:t>racism</w:t>
      </w:r>
      <w:r w:rsidRPr="00945834">
        <w:rPr>
          <w:rStyle w:val="StyleUnderline"/>
        </w:rPr>
        <w:t xml:space="preserve">, </w:t>
      </w:r>
      <w:r w:rsidRPr="006404E0">
        <w:rPr>
          <w:rStyle w:val="StyleUnderline"/>
          <w:highlight w:val="green"/>
        </w:rPr>
        <w:t>sexism</w:t>
      </w:r>
      <w:r w:rsidRPr="003B76C0">
        <w:rPr>
          <w:rStyle w:val="StyleUnderline"/>
        </w:rPr>
        <w:t>, and</w:t>
      </w:r>
      <w:r w:rsidRPr="003B76C0">
        <w:rPr>
          <w:sz w:val="16"/>
        </w:rPr>
        <w:t xml:space="preserve"> a sense of </w:t>
      </w:r>
      <w:r w:rsidRPr="003B76C0">
        <w:rPr>
          <w:rStyle w:val="StyleUnderline"/>
        </w:rPr>
        <w:t>economic alienation.</w:t>
      </w:r>
      <w:r w:rsidRPr="003B76C0">
        <w:rPr>
          <w:sz w:val="16"/>
        </w:rPr>
        <w:t xml:space="preserve"> </w:t>
      </w:r>
      <w:r w:rsidRPr="003B76C0">
        <w:rPr>
          <w:rStyle w:val="StyleUnderline"/>
        </w:rPr>
        <w:t xml:space="preserve">The former two </w:t>
      </w:r>
      <w:r w:rsidRPr="00945834">
        <w:rPr>
          <w:rStyle w:val="StyleUnderline"/>
        </w:rPr>
        <w:t xml:space="preserve">are </w:t>
      </w:r>
      <w:r w:rsidRPr="006404E0">
        <w:rPr>
          <w:rStyle w:val="Emphasis"/>
          <w:highlight w:val="green"/>
        </w:rPr>
        <w:t>far more powerful predictors</w:t>
      </w:r>
      <w:r w:rsidRPr="003B76C0">
        <w:rPr>
          <w:rStyle w:val="StyleUnderline"/>
        </w:rPr>
        <w:t xml:space="preserve"> than the latter</w:t>
      </w:r>
      <w:r w:rsidRPr="003B76C0">
        <w:rPr>
          <w:sz w:val="16"/>
        </w:rPr>
        <w:t xml:space="preserve">, almost </w:t>
      </w:r>
      <w:r w:rsidRPr="006404E0">
        <w:rPr>
          <w:rStyle w:val="Emphasis"/>
          <w:highlight w:val="green"/>
        </w:rPr>
        <w:t>entirely</w:t>
      </w:r>
      <w:r w:rsidRPr="006404E0">
        <w:rPr>
          <w:sz w:val="16"/>
          <w:highlight w:val="green"/>
        </w:rPr>
        <w:t xml:space="preserve"> </w:t>
      </w:r>
      <w:r w:rsidRPr="006404E0">
        <w:rPr>
          <w:rStyle w:val="StyleUnderline"/>
          <w:highlight w:val="green"/>
        </w:rPr>
        <w:t>explaining Trump’s surge in support</w:t>
      </w:r>
      <w:r w:rsidRPr="003B76C0">
        <w:rPr>
          <w:rStyle w:val="StyleUnderline"/>
        </w:rPr>
        <w:t xml:space="preserve"> among white non-college voters</w:t>
      </w:r>
      <w:r w:rsidRPr="003B76C0">
        <w:rPr>
          <w:sz w:val="16"/>
        </w:rPr>
        <w:t xml:space="preserve">. “Controlling for racism and sexism effectively restores the education gap among whites to what it had been in every election since 2000,” they write. A 2018 report from the Voter Study Group, authored by pollster Robert Griffin and political scientist John Sides, tested what they called the “prevailing narrative” of the 2016 election that “focused heavily on the economic concerns of [the white working class].” They found that typical methods of measuring economic distress were flawed and that more precise measurements show little effect on the 2016 outcome. “Instead,” they write, “attitudes about race and ethnicity were more strongly related to how people voted.” </w:t>
      </w:r>
      <w:r w:rsidRPr="003B76C0">
        <w:rPr>
          <w:rStyle w:val="StyleUnderline"/>
        </w:rPr>
        <w:t>A 2018 paper by</w:t>
      </w:r>
      <w:r w:rsidRPr="003B76C0">
        <w:rPr>
          <w:sz w:val="16"/>
        </w:rPr>
        <w:t xml:space="preserve"> Alan Abramowitz and Jennifer McCoy, </w:t>
      </w:r>
      <w:r w:rsidRPr="003B76C0">
        <w:rPr>
          <w:rStyle w:val="StyleUnderline"/>
        </w:rPr>
        <w:t>two leading political scientists</w:t>
      </w:r>
      <w:r w:rsidRPr="003B76C0">
        <w:rPr>
          <w:sz w:val="16"/>
        </w:rPr>
        <w:t xml:space="preserve">, tested correlations between white voters’ favorable views of Hillary Clinton and Trump and a battery of different variables. What they found, at this point, shouldn’t surprise you. “After party </w:t>
      </w:r>
      <w:r w:rsidRPr="00945834">
        <w:rPr>
          <w:sz w:val="16"/>
        </w:rPr>
        <w:t xml:space="preserve">identification, </w:t>
      </w:r>
      <w:r w:rsidRPr="00945834">
        <w:rPr>
          <w:rStyle w:val="Emphasis"/>
        </w:rPr>
        <w:t>racial/ethnic resentment was by far the strongest predictor</w:t>
      </w:r>
      <w:r w:rsidRPr="00945834">
        <w:rPr>
          <w:sz w:val="16"/>
        </w:rPr>
        <w:t xml:space="preserve"> </w:t>
      </w:r>
      <w:r w:rsidRPr="00945834">
        <w:rPr>
          <w:rStyle w:val="StyleUnderline"/>
        </w:rPr>
        <w:t>of relative ratings</w:t>
      </w:r>
      <w:r w:rsidRPr="003B76C0">
        <w:rPr>
          <w:rStyle w:val="StyleUnderline"/>
        </w:rPr>
        <w:t xml:space="preserve"> of Trump and Clinton</w:t>
      </w:r>
      <w:r w:rsidRPr="003B76C0">
        <w:rPr>
          <w:sz w:val="16"/>
        </w:rPr>
        <w:t xml:space="preserve"> — the higher the score on the racial/ethnic resentment scale, the more favorably white voters rated Trump relative to Clinton,” they write. “The impact of the racial/ethnic resentment scale was much stronger than that of any of the economic variables included in the analysis, including opinions about free trade deals and economic mobility.” These are three studies from a single year. </w:t>
      </w:r>
      <w:r w:rsidRPr="00945834">
        <w:rPr>
          <w:rStyle w:val="Emphasis"/>
        </w:rPr>
        <w:t xml:space="preserve">There are </w:t>
      </w:r>
      <w:r w:rsidRPr="006404E0">
        <w:rPr>
          <w:rStyle w:val="Emphasis"/>
          <w:highlight w:val="green"/>
        </w:rPr>
        <w:t>dozens of other papers</w:t>
      </w:r>
      <w:r w:rsidRPr="003B76C0">
        <w:rPr>
          <w:rStyle w:val="Emphasis"/>
        </w:rPr>
        <w:t xml:space="preserve">, reports, and even entire books </w:t>
      </w:r>
      <w:r w:rsidRPr="006404E0">
        <w:rPr>
          <w:rStyle w:val="Emphasis"/>
          <w:highlight w:val="green"/>
        </w:rPr>
        <w:t>coming to similar conclusions</w:t>
      </w:r>
      <w:r w:rsidRPr="003B76C0">
        <w:rPr>
          <w:sz w:val="16"/>
        </w:rPr>
        <w:t>. These studies don’t explain everything about Trump or Republican support — such as the party’s recent gains among Black and especially Latino voters — but they do an excellent job answering the question that Brooks poses in his column: Why does Trump maintain such a hard core of support despite everything that he’s done?</w:t>
      </w:r>
      <w:bookmarkEnd w:id="2"/>
    </w:p>
    <w:p w14:paraId="1FD66EEF" w14:textId="77777777" w:rsidR="00A516A1" w:rsidRPr="005D388F" w:rsidRDefault="00A516A1" w:rsidP="00A516A1"/>
    <w:p w14:paraId="006A7F79" w14:textId="77777777" w:rsidR="00A516A1" w:rsidRPr="000010E9" w:rsidRDefault="00A516A1" w:rsidP="00A516A1">
      <w:pPr>
        <w:pStyle w:val="Heading4"/>
        <w:numPr>
          <w:ilvl w:val="0"/>
          <w:numId w:val="46"/>
        </w:numPr>
      </w:pPr>
      <w:r>
        <w:t xml:space="preserve">Populism is </w:t>
      </w:r>
      <w:r w:rsidRPr="00FA4159">
        <w:rPr>
          <w:u w:val="single"/>
        </w:rPr>
        <w:t>constrained</w:t>
      </w:r>
      <w:r>
        <w:rPr>
          <w:u w:val="single"/>
        </w:rPr>
        <w:t xml:space="preserve"> </w:t>
      </w:r>
      <w:r>
        <w:t>from causing any impact.</w:t>
      </w:r>
    </w:p>
    <w:p w14:paraId="10A904B9" w14:textId="77777777" w:rsidR="00A516A1" w:rsidRDefault="00A516A1" w:rsidP="00A516A1">
      <w:r>
        <w:t xml:space="preserve">Dr. Kurt </w:t>
      </w:r>
      <w:r w:rsidRPr="003F3810">
        <w:rPr>
          <w:rStyle w:val="Style13ptBold"/>
        </w:rPr>
        <w:t>Weyland 24</w:t>
      </w:r>
      <w:r>
        <w:t>, PhD, Mike Hogg Professor, Liberal Arts, University of Texas–Austin, "Why Democracy Survives Populism," Journal of Democracy, Vol. 35, No. 1, January 2024, Project Muse. //JDi [italics in original]</w:t>
      </w:r>
    </w:p>
    <w:p w14:paraId="3F26F6CA" w14:textId="77777777" w:rsidR="00A516A1" w:rsidRPr="00673DF1" w:rsidRDefault="00A516A1" w:rsidP="00A516A1">
      <w:pPr>
        <w:rPr>
          <w:sz w:val="16"/>
        </w:rPr>
      </w:pPr>
      <w:r w:rsidRPr="00673DF1">
        <w:rPr>
          <w:sz w:val="16"/>
        </w:rPr>
        <w:t xml:space="preserve">The </w:t>
      </w:r>
      <w:r w:rsidRPr="00BC609A">
        <w:rPr>
          <w:rStyle w:val="StyleUnderline"/>
        </w:rPr>
        <w:t xml:space="preserve">global wave of </w:t>
      </w:r>
      <w:r w:rsidRPr="00FA4159">
        <w:rPr>
          <w:rStyle w:val="StyleUnderline"/>
        </w:rPr>
        <w:t>populism</w:t>
      </w:r>
      <w:r w:rsidRPr="00673DF1">
        <w:rPr>
          <w:sz w:val="16"/>
        </w:rPr>
        <w:t xml:space="preserve">, especially the unexpected 2016 election of Donald Trump to the U.S. presidency, </w:t>
      </w:r>
      <w:r w:rsidRPr="00BC609A">
        <w:rPr>
          <w:rStyle w:val="StyleUnderline"/>
        </w:rPr>
        <w:t>instilled</w:t>
      </w:r>
      <w:r w:rsidRPr="00673DF1">
        <w:rPr>
          <w:sz w:val="16"/>
        </w:rPr>
        <w:t xml:space="preserve"> </w:t>
      </w:r>
      <w:r w:rsidRPr="00BC609A">
        <w:rPr>
          <w:rStyle w:val="Emphasis"/>
        </w:rPr>
        <w:t>great fear</w:t>
      </w:r>
      <w:r w:rsidRPr="00673DF1">
        <w:rPr>
          <w:sz w:val="16"/>
        </w:rPr>
        <w:t xml:space="preserve"> </w:t>
      </w:r>
      <w:r w:rsidRPr="00BC609A">
        <w:rPr>
          <w:rStyle w:val="StyleUnderline"/>
        </w:rPr>
        <w:t>in many observers</w:t>
      </w:r>
      <w:r w:rsidRPr="00673DF1">
        <w:rPr>
          <w:sz w:val="16"/>
        </w:rPr>
        <w:t xml:space="preserve">: If such a personalistic leader could win executive office even in the global paragon of democratic liberalism, how much greater was the risk facing all the other countries where populists had been growing more competitive or had even won office? </w:t>
      </w:r>
      <w:r w:rsidRPr="00BC609A">
        <w:rPr>
          <w:rStyle w:val="StyleUnderline"/>
        </w:rPr>
        <w:t>Would</w:t>
      </w:r>
      <w:r w:rsidRPr="00673DF1">
        <w:rPr>
          <w:sz w:val="16"/>
        </w:rPr>
        <w:t xml:space="preserve"> </w:t>
      </w:r>
      <w:r w:rsidRPr="00BC609A">
        <w:rPr>
          <w:rStyle w:val="Emphasis"/>
        </w:rPr>
        <w:t>populism's proliferation</w:t>
      </w:r>
      <w:r w:rsidRPr="00673DF1">
        <w:rPr>
          <w:sz w:val="16"/>
        </w:rPr>
        <w:t xml:space="preserve"> soon </w:t>
      </w:r>
      <w:r w:rsidRPr="00BC609A">
        <w:rPr>
          <w:rStyle w:val="StyleUnderline"/>
        </w:rPr>
        <w:t>bring about a proliferation of</w:t>
      </w:r>
      <w:r w:rsidRPr="00673DF1">
        <w:rPr>
          <w:sz w:val="16"/>
        </w:rPr>
        <w:t xml:space="preserve"> competitive </w:t>
      </w:r>
      <w:r w:rsidRPr="00BC609A">
        <w:rPr>
          <w:rStyle w:val="Emphasis"/>
        </w:rPr>
        <w:t>authoritarianism</w:t>
      </w:r>
      <w:proofErr w:type="gramStart"/>
      <w:r w:rsidRPr="00673DF1">
        <w:rPr>
          <w:sz w:val="16"/>
        </w:rPr>
        <w:t>?1</w:t>
      </w:r>
      <w:proofErr w:type="gramEnd"/>
      <w:r w:rsidRPr="00673DF1">
        <w:rPr>
          <w:sz w:val="16"/>
        </w:rPr>
        <w:t xml:space="preserve"> Academics took note and produced analyses of the threat such as Steven Levitsky and Daniel Ziblatt's outstanding—and deeply worrisome—2018 book </w:t>
      </w:r>
      <w:r w:rsidRPr="00673DF1">
        <w:rPr>
          <w:i/>
          <w:iCs/>
          <w:sz w:val="16"/>
        </w:rPr>
        <w:t>How Democracies Die</w:t>
      </w:r>
      <w:proofErr w:type="gramStart"/>
      <w:r w:rsidRPr="00673DF1">
        <w:rPr>
          <w:sz w:val="16"/>
        </w:rPr>
        <w:t>.2</w:t>
      </w:r>
      <w:proofErr w:type="gramEnd"/>
    </w:p>
    <w:p w14:paraId="54D67098" w14:textId="77777777" w:rsidR="00A516A1" w:rsidRPr="00673DF1" w:rsidRDefault="00A516A1" w:rsidP="00A516A1">
      <w:pPr>
        <w:rPr>
          <w:sz w:val="16"/>
        </w:rPr>
      </w:pPr>
      <w:r w:rsidRPr="00673DF1">
        <w:rPr>
          <w:sz w:val="16"/>
        </w:rPr>
        <w:t xml:space="preserve">There is </w:t>
      </w:r>
      <w:r w:rsidRPr="00BC609A">
        <w:rPr>
          <w:rStyle w:val="StyleUnderline"/>
        </w:rPr>
        <w:t>no denying</w:t>
      </w:r>
      <w:r w:rsidRPr="00673DF1">
        <w:rPr>
          <w:sz w:val="16"/>
        </w:rPr>
        <w:t xml:space="preserve"> that even democratically </w:t>
      </w:r>
      <w:r w:rsidRPr="00BC609A">
        <w:rPr>
          <w:rStyle w:val="StyleUnderline"/>
        </w:rPr>
        <w:t>elected chief executives can</w:t>
      </w:r>
      <w:r w:rsidRPr="00673DF1">
        <w:rPr>
          <w:sz w:val="16"/>
        </w:rPr>
        <w:t xml:space="preserve">, in principle, </w:t>
      </w:r>
      <w:r w:rsidRPr="00BC609A">
        <w:rPr>
          <w:rStyle w:val="Emphasis"/>
        </w:rPr>
        <w:t>abuse</w:t>
      </w:r>
      <w:r w:rsidRPr="00673DF1">
        <w:rPr>
          <w:sz w:val="16"/>
        </w:rPr>
        <w:t xml:space="preserve"> </w:t>
      </w:r>
      <w:r w:rsidRPr="00BC609A">
        <w:rPr>
          <w:rStyle w:val="StyleUnderline"/>
        </w:rPr>
        <w:t>their positions to concentrate power</w:t>
      </w:r>
      <w:r w:rsidRPr="00673DF1">
        <w:rPr>
          <w:sz w:val="16"/>
        </w:rPr>
        <w:t xml:space="preserve">, squeeze the opposition, constrain civil society, take control of the media, and skew the electoral playing field: In short, </w:t>
      </w:r>
      <w:r w:rsidRPr="00BC609A">
        <w:rPr>
          <w:rStyle w:val="StyleUnderline"/>
        </w:rPr>
        <w:t>they can</w:t>
      </w:r>
      <w:r w:rsidRPr="00673DF1">
        <w:rPr>
          <w:sz w:val="16"/>
        </w:rPr>
        <w:t xml:space="preserve"> </w:t>
      </w:r>
      <w:r w:rsidRPr="00BC609A">
        <w:rPr>
          <w:rStyle w:val="Emphasis"/>
        </w:rPr>
        <w:t>weaken</w:t>
      </w:r>
      <w:r w:rsidRPr="00673DF1">
        <w:rPr>
          <w:sz w:val="16"/>
        </w:rPr>
        <w:t xml:space="preserve"> </w:t>
      </w:r>
      <w:r w:rsidRPr="00BC609A">
        <w:rPr>
          <w:rStyle w:val="StyleUnderline"/>
        </w:rPr>
        <w:t>and</w:t>
      </w:r>
      <w:r w:rsidRPr="00673DF1">
        <w:rPr>
          <w:sz w:val="16"/>
        </w:rPr>
        <w:t xml:space="preserve"> possibly </w:t>
      </w:r>
      <w:r w:rsidRPr="00BC609A">
        <w:rPr>
          <w:rStyle w:val="Emphasis"/>
        </w:rPr>
        <w:t>even destroy</w:t>
      </w:r>
      <w:r w:rsidRPr="00673DF1">
        <w:rPr>
          <w:sz w:val="16"/>
        </w:rPr>
        <w:t xml:space="preserve"> </w:t>
      </w:r>
      <w:r w:rsidRPr="00BC609A">
        <w:rPr>
          <w:rStyle w:val="StyleUnderline"/>
        </w:rPr>
        <w:t>constitutional democracy from within</w:t>
      </w:r>
      <w:r w:rsidRPr="00673DF1">
        <w:rPr>
          <w:sz w:val="16"/>
        </w:rPr>
        <w:t>. Recent or current populist figures such as Peru's Alberto Fujimori (1990–2000), Venezuela's Hugo Chávez (1999–2013), Hungary's Viktor Orbán (2010–present), and Turkey's Recep Tayyip Erdoğan (2003–present) have used these tactics to suffocate liberal pluralism and thereby shown the way to other power-hungry heads of government who may be inclined to follow the same playbook.</w:t>
      </w:r>
    </w:p>
    <w:p w14:paraId="41AA6B35" w14:textId="77777777" w:rsidR="00A516A1" w:rsidRPr="00673DF1" w:rsidRDefault="00A516A1" w:rsidP="00A516A1">
      <w:pPr>
        <w:rPr>
          <w:sz w:val="16"/>
        </w:rPr>
      </w:pPr>
      <w:r w:rsidRPr="00673DF1">
        <w:rPr>
          <w:sz w:val="16"/>
        </w:rPr>
        <w:t xml:space="preserve">Yet </w:t>
      </w:r>
      <w:r w:rsidRPr="00BC609A">
        <w:rPr>
          <w:rStyle w:val="StyleUnderline"/>
        </w:rPr>
        <w:t xml:space="preserve">while the </w:t>
      </w:r>
      <w:r w:rsidRPr="006404E0">
        <w:rPr>
          <w:rStyle w:val="StyleUnderline"/>
          <w:highlight w:val="green"/>
        </w:rPr>
        <w:t>analysis</w:t>
      </w:r>
      <w:r w:rsidRPr="00BC609A">
        <w:rPr>
          <w:rStyle w:val="StyleUnderline"/>
        </w:rPr>
        <w:t xml:space="preserve"> of</w:t>
      </w:r>
      <w:r w:rsidRPr="00673DF1">
        <w:rPr>
          <w:sz w:val="16"/>
        </w:rPr>
        <w:t xml:space="preserve"> </w:t>
      </w:r>
      <w:r w:rsidRPr="00BC609A">
        <w:rPr>
          <w:rStyle w:val="Emphasis"/>
        </w:rPr>
        <w:t>how</w:t>
      </w:r>
      <w:r w:rsidRPr="00673DF1">
        <w:rPr>
          <w:sz w:val="16"/>
        </w:rPr>
        <w:t xml:space="preserve"> </w:t>
      </w:r>
      <w:r w:rsidRPr="00BC609A">
        <w:rPr>
          <w:rStyle w:val="StyleUnderline"/>
        </w:rPr>
        <w:t xml:space="preserve">democracies die </w:t>
      </w:r>
      <w:r w:rsidRPr="006404E0">
        <w:rPr>
          <w:rStyle w:val="StyleUnderline"/>
          <w:highlight w:val="green"/>
        </w:rPr>
        <w:t>highlights</w:t>
      </w:r>
      <w:r w:rsidRPr="00BC609A">
        <w:rPr>
          <w:rStyle w:val="StyleUnderline"/>
        </w:rPr>
        <w:t xml:space="preserve"> the</w:t>
      </w:r>
      <w:r w:rsidRPr="00673DF1">
        <w:rPr>
          <w:sz w:val="16"/>
        </w:rPr>
        <w:t xml:space="preserve"> </w:t>
      </w:r>
      <w:r w:rsidRPr="006404E0">
        <w:rPr>
          <w:rStyle w:val="Emphasis"/>
          <w:i/>
          <w:highlight w:val="green"/>
        </w:rPr>
        <w:t>possibility</w:t>
      </w:r>
      <w:r w:rsidRPr="00673DF1">
        <w:rPr>
          <w:sz w:val="16"/>
        </w:rPr>
        <w:t xml:space="preserve"> </w:t>
      </w:r>
      <w:r w:rsidRPr="00BC609A">
        <w:rPr>
          <w:rStyle w:val="StyleUnderline"/>
        </w:rPr>
        <w:t xml:space="preserve">of political liberalism's downfall, </w:t>
      </w:r>
      <w:r w:rsidRPr="006404E0">
        <w:rPr>
          <w:rStyle w:val="StyleUnderline"/>
          <w:highlight w:val="green"/>
        </w:rPr>
        <w:t>it</w:t>
      </w:r>
      <w:r w:rsidRPr="00673DF1">
        <w:rPr>
          <w:sz w:val="16"/>
        </w:rPr>
        <w:t xml:space="preserve"> </w:t>
      </w:r>
      <w:r w:rsidRPr="006404E0">
        <w:rPr>
          <w:rStyle w:val="Emphasis"/>
          <w:highlight w:val="green"/>
        </w:rPr>
        <w:t>does not establish</w:t>
      </w:r>
      <w:r w:rsidRPr="00BC609A">
        <w:rPr>
          <w:rStyle w:val="Emphasis"/>
        </w:rPr>
        <w:t xml:space="preserve"> the </w:t>
      </w:r>
      <w:r w:rsidRPr="006404E0">
        <w:rPr>
          <w:rStyle w:val="Emphasis"/>
          <w:i/>
          <w:highlight w:val="green"/>
        </w:rPr>
        <w:t>probability</w:t>
      </w:r>
      <w:r w:rsidRPr="00673DF1">
        <w:rPr>
          <w:sz w:val="16"/>
        </w:rPr>
        <w:t xml:space="preserve"> </w:t>
      </w:r>
      <w:r w:rsidRPr="00BC609A">
        <w:rPr>
          <w:rStyle w:val="StyleUnderline"/>
        </w:rPr>
        <w:t>of this deleterious outcome</w:t>
      </w:r>
      <w:r w:rsidRPr="00673DF1">
        <w:rPr>
          <w:sz w:val="16"/>
        </w:rPr>
        <w:t xml:space="preserve">. How big is this risk, actually? To ascertain the effective danger facing contemporary democracy, we must do more than examine emblematic cases in which populist leaders have [End Page 43] destroyed democracy. Instead, we must </w:t>
      </w:r>
      <w:r w:rsidRPr="006404E0">
        <w:rPr>
          <w:rStyle w:val="StyleUnderline"/>
          <w:highlight w:val="green"/>
        </w:rPr>
        <w:t>consider the</w:t>
      </w:r>
      <w:r w:rsidRPr="006404E0">
        <w:rPr>
          <w:sz w:val="16"/>
          <w:highlight w:val="green"/>
        </w:rPr>
        <w:t xml:space="preserve"> </w:t>
      </w:r>
      <w:r w:rsidRPr="006404E0">
        <w:rPr>
          <w:rStyle w:val="Emphasis"/>
          <w:highlight w:val="green"/>
        </w:rPr>
        <w:t>whole set of</w:t>
      </w:r>
      <w:r w:rsidRPr="00BC609A">
        <w:rPr>
          <w:rStyle w:val="Emphasis"/>
        </w:rPr>
        <w:t xml:space="preserve"> instances</w:t>
      </w:r>
      <w:r w:rsidRPr="00673DF1">
        <w:rPr>
          <w:sz w:val="16"/>
        </w:rPr>
        <w:t xml:space="preserve"> </w:t>
      </w:r>
      <w:r w:rsidRPr="00BC609A">
        <w:rPr>
          <w:rStyle w:val="StyleUnderline"/>
        </w:rPr>
        <w:t>in which</w:t>
      </w:r>
      <w:r w:rsidRPr="00673DF1">
        <w:rPr>
          <w:sz w:val="16"/>
        </w:rPr>
        <w:t xml:space="preserve"> such charismatic </w:t>
      </w:r>
      <w:r w:rsidRPr="006404E0">
        <w:rPr>
          <w:rStyle w:val="StyleUnderline"/>
          <w:highlight w:val="green"/>
        </w:rPr>
        <w:t>populists</w:t>
      </w:r>
      <w:r w:rsidRPr="00BC609A">
        <w:rPr>
          <w:rStyle w:val="StyleUnderline"/>
        </w:rPr>
        <w:t xml:space="preserve"> have</w:t>
      </w:r>
      <w:r w:rsidRPr="00673DF1">
        <w:rPr>
          <w:sz w:val="16"/>
        </w:rPr>
        <w:t xml:space="preserve"> </w:t>
      </w:r>
      <w:r w:rsidRPr="00BC609A">
        <w:rPr>
          <w:rStyle w:val="Emphasis"/>
        </w:rPr>
        <w:t>won</w:t>
      </w:r>
      <w:r w:rsidRPr="00673DF1">
        <w:rPr>
          <w:sz w:val="16"/>
        </w:rPr>
        <w:t xml:space="preserve"> executive </w:t>
      </w:r>
      <w:proofErr w:type="gramStart"/>
      <w:r w:rsidRPr="00673DF1">
        <w:rPr>
          <w:sz w:val="16"/>
        </w:rPr>
        <w:t>office</w:t>
      </w:r>
      <w:proofErr w:type="gramEnd"/>
      <w:r w:rsidRPr="00673DF1">
        <w:rPr>
          <w:sz w:val="16"/>
        </w:rPr>
        <w:t xml:space="preserve"> </w:t>
      </w:r>
      <w:r w:rsidRPr="00BC609A">
        <w:rPr>
          <w:rStyle w:val="StyleUnderline"/>
        </w:rPr>
        <w:t>and then ask</w:t>
      </w:r>
      <w:r w:rsidRPr="00673DF1">
        <w:rPr>
          <w:sz w:val="16"/>
        </w:rPr>
        <w:t xml:space="preserve"> </w:t>
      </w:r>
      <w:r w:rsidRPr="00BC609A">
        <w:rPr>
          <w:rStyle w:val="Emphasis"/>
        </w:rPr>
        <w:t>how many</w:t>
      </w:r>
      <w:r w:rsidRPr="00673DF1">
        <w:rPr>
          <w:sz w:val="16"/>
        </w:rPr>
        <w:t xml:space="preserve"> </w:t>
      </w:r>
      <w:r w:rsidRPr="00BC609A">
        <w:rPr>
          <w:rStyle w:val="StyleUnderline"/>
        </w:rPr>
        <w:t>of them, and under what conditions, succeeded in</w:t>
      </w:r>
      <w:r w:rsidRPr="00673DF1">
        <w:rPr>
          <w:sz w:val="16"/>
        </w:rPr>
        <w:t xml:space="preserve"> grabbing overweening power and </w:t>
      </w:r>
      <w:r w:rsidRPr="00BC609A">
        <w:rPr>
          <w:rStyle w:val="Emphasis"/>
        </w:rPr>
        <w:t>strangling</w:t>
      </w:r>
      <w:r w:rsidRPr="00673DF1">
        <w:rPr>
          <w:sz w:val="16"/>
        </w:rPr>
        <w:t xml:space="preserve"> </w:t>
      </w:r>
      <w:r w:rsidRPr="00BC609A">
        <w:rPr>
          <w:rStyle w:val="StyleUnderline"/>
        </w:rPr>
        <w:t>democracy</w:t>
      </w:r>
      <w:r w:rsidRPr="00673DF1">
        <w:rPr>
          <w:sz w:val="16"/>
        </w:rPr>
        <w:t>.</w:t>
      </w:r>
    </w:p>
    <w:p w14:paraId="41DFB0FD" w14:textId="77777777" w:rsidR="00A516A1" w:rsidRPr="00673DF1" w:rsidRDefault="00A516A1" w:rsidP="00A516A1">
      <w:pPr>
        <w:rPr>
          <w:sz w:val="16"/>
        </w:rPr>
      </w:pPr>
      <w:r w:rsidRPr="00FA4159">
        <w:rPr>
          <w:sz w:val="16"/>
        </w:rPr>
        <w:t xml:space="preserve">For this purpose, it is useful to focus on the two world regions where populist leaders have most often come to power: Latin America and Europe. My </w:t>
      </w:r>
      <w:r w:rsidRPr="006404E0">
        <w:rPr>
          <w:rStyle w:val="StyleUnderline"/>
          <w:highlight w:val="green"/>
        </w:rPr>
        <w:t>research finds</w:t>
      </w:r>
      <w:r w:rsidRPr="00FA4159">
        <w:rPr>
          <w:rStyle w:val="StyleUnderline"/>
        </w:rPr>
        <w:t xml:space="preserve"> that </w:t>
      </w:r>
      <w:r w:rsidRPr="006404E0">
        <w:rPr>
          <w:rStyle w:val="StyleUnderline"/>
          <w:highlight w:val="green"/>
        </w:rPr>
        <w:t>of</w:t>
      </w:r>
      <w:r w:rsidRPr="006404E0">
        <w:rPr>
          <w:sz w:val="16"/>
          <w:highlight w:val="green"/>
        </w:rPr>
        <w:t xml:space="preserve"> </w:t>
      </w:r>
      <w:r w:rsidRPr="006404E0">
        <w:rPr>
          <w:rStyle w:val="Emphasis"/>
          <w:highlight w:val="green"/>
        </w:rPr>
        <w:t>forty populist governments</w:t>
      </w:r>
      <w:r w:rsidRPr="00FA4159">
        <w:rPr>
          <w:sz w:val="16"/>
        </w:rPr>
        <w:t xml:space="preserve"> </w:t>
      </w:r>
      <w:r w:rsidRPr="00FA4159">
        <w:rPr>
          <w:rStyle w:val="StyleUnderline"/>
        </w:rPr>
        <w:t>which took power between</w:t>
      </w:r>
      <w:r w:rsidRPr="00FA4159">
        <w:rPr>
          <w:sz w:val="16"/>
        </w:rPr>
        <w:t xml:space="preserve"> </w:t>
      </w:r>
      <w:r w:rsidRPr="00FA4159">
        <w:rPr>
          <w:rStyle w:val="Emphasis"/>
        </w:rPr>
        <w:t>1985</w:t>
      </w:r>
      <w:r w:rsidRPr="00FA4159">
        <w:rPr>
          <w:sz w:val="16"/>
        </w:rPr>
        <w:t xml:space="preserve"> </w:t>
      </w:r>
      <w:r w:rsidRPr="00FA4159">
        <w:rPr>
          <w:rStyle w:val="StyleUnderline"/>
        </w:rPr>
        <w:t>and</w:t>
      </w:r>
      <w:r w:rsidRPr="00FA4159">
        <w:rPr>
          <w:sz w:val="16"/>
        </w:rPr>
        <w:t xml:space="preserve"> </w:t>
      </w:r>
      <w:r w:rsidRPr="00FA4159">
        <w:rPr>
          <w:rStyle w:val="Emphasis"/>
        </w:rPr>
        <w:t>2020</w:t>
      </w:r>
      <w:r w:rsidRPr="00FA4159">
        <w:rPr>
          <w:sz w:val="16"/>
        </w:rPr>
        <w:t xml:space="preserve"> in these two regions, </w:t>
      </w:r>
      <w:r w:rsidRPr="006404E0">
        <w:rPr>
          <w:rStyle w:val="StyleUnderline"/>
          <w:highlight w:val="green"/>
        </w:rPr>
        <w:t>only</w:t>
      </w:r>
      <w:r w:rsidRPr="006404E0">
        <w:rPr>
          <w:sz w:val="16"/>
          <w:highlight w:val="green"/>
        </w:rPr>
        <w:t xml:space="preserve"> </w:t>
      </w:r>
      <w:r w:rsidRPr="006404E0">
        <w:rPr>
          <w:rStyle w:val="Emphasis"/>
          <w:highlight w:val="green"/>
        </w:rPr>
        <w:t>seven</w:t>
      </w:r>
      <w:r w:rsidRPr="006404E0">
        <w:rPr>
          <w:sz w:val="16"/>
          <w:highlight w:val="green"/>
        </w:rPr>
        <w:t xml:space="preserve"> </w:t>
      </w:r>
      <w:r w:rsidRPr="006404E0">
        <w:rPr>
          <w:rStyle w:val="StyleUnderline"/>
          <w:highlight w:val="green"/>
        </w:rPr>
        <w:t>pushed</w:t>
      </w:r>
      <w:r w:rsidRPr="00FA4159">
        <w:rPr>
          <w:rStyle w:val="StyleUnderline"/>
        </w:rPr>
        <w:t xml:space="preserve"> their countries into</w:t>
      </w:r>
      <w:r w:rsidRPr="00FA4159">
        <w:rPr>
          <w:sz w:val="16"/>
        </w:rPr>
        <w:t xml:space="preserve"> </w:t>
      </w:r>
      <w:r w:rsidRPr="006404E0">
        <w:rPr>
          <w:rStyle w:val="Emphasis"/>
          <w:highlight w:val="green"/>
        </w:rPr>
        <w:t>authoritarian</w:t>
      </w:r>
      <w:r w:rsidRPr="006404E0">
        <w:rPr>
          <w:sz w:val="16"/>
          <w:highlight w:val="green"/>
        </w:rPr>
        <w:t xml:space="preserve"> </w:t>
      </w:r>
      <w:r w:rsidRPr="006404E0">
        <w:rPr>
          <w:rStyle w:val="StyleUnderline"/>
          <w:highlight w:val="green"/>
        </w:rPr>
        <w:t>rule</w:t>
      </w:r>
      <w:r w:rsidRPr="00FA4159">
        <w:rPr>
          <w:sz w:val="16"/>
        </w:rPr>
        <w:t>.3 Beside the four cases on which Levitsky and Ziblatt concentrate—those of Fujimori, Chávez, Orbán, and Erdoğan—this major regression also happened in Bolivia under Evo Morales (2006–19), in Ecuador under Rafael Correa (2007–17),4 and recently in El Salvador under Nayib Bukele (2019–present).</w:t>
      </w:r>
    </w:p>
    <w:p w14:paraId="3D95A07E" w14:textId="77777777" w:rsidR="00A516A1" w:rsidRPr="00D97E95" w:rsidRDefault="00A516A1" w:rsidP="00A516A1">
      <w:pPr>
        <w:rPr>
          <w:sz w:val="16"/>
        </w:rPr>
      </w:pPr>
      <w:r w:rsidRPr="00673DF1">
        <w:rPr>
          <w:sz w:val="16"/>
        </w:rPr>
        <w:t xml:space="preserve">Thus, </w:t>
      </w:r>
      <w:r w:rsidRPr="00673DF1">
        <w:rPr>
          <w:rStyle w:val="StyleUnderline"/>
        </w:rPr>
        <w:t>while populism certainly</w:t>
      </w:r>
      <w:r w:rsidRPr="00673DF1">
        <w:rPr>
          <w:sz w:val="16"/>
        </w:rPr>
        <w:t xml:space="preserve"> </w:t>
      </w:r>
      <w:r w:rsidRPr="00673DF1">
        <w:rPr>
          <w:rStyle w:val="Emphasis"/>
        </w:rPr>
        <w:t>can be a mortal threat</w:t>
      </w:r>
      <w:r w:rsidRPr="00673DF1">
        <w:rPr>
          <w:sz w:val="16"/>
        </w:rPr>
        <w:t xml:space="preserve"> </w:t>
      </w:r>
      <w:r w:rsidRPr="00673DF1">
        <w:rPr>
          <w:rStyle w:val="StyleUnderline"/>
        </w:rPr>
        <w:t>to democracy, the</w:t>
      </w:r>
      <w:r w:rsidRPr="00673DF1">
        <w:rPr>
          <w:sz w:val="16"/>
        </w:rPr>
        <w:t xml:space="preserve"> </w:t>
      </w:r>
      <w:r w:rsidRPr="006404E0">
        <w:rPr>
          <w:rStyle w:val="Emphasis"/>
          <w:highlight w:val="green"/>
        </w:rPr>
        <w:t>worst outcome</w:t>
      </w:r>
      <w:r w:rsidRPr="006404E0">
        <w:rPr>
          <w:sz w:val="16"/>
          <w:highlight w:val="green"/>
        </w:rPr>
        <w:t xml:space="preserve"> </w:t>
      </w:r>
      <w:r w:rsidRPr="006404E0">
        <w:rPr>
          <w:rStyle w:val="StyleUnderline"/>
          <w:highlight w:val="green"/>
        </w:rPr>
        <w:t>is</w:t>
      </w:r>
      <w:r w:rsidRPr="006404E0">
        <w:rPr>
          <w:sz w:val="16"/>
          <w:highlight w:val="green"/>
        </w:rPr>
        <w:t xml:space="preserve"> </w:t>
      </w:r>
      <w:r w:rsidRPr="006404E0">
        <w:rPr>
          <w:rStyle w:val="Emphasis"/>
          <w:sz w:val="24"/>
          <w:szCs w:val="24"/>
          <w:highlight w:val="green"/>
        </w:rPr>
        <w:t>less common than</w:t>
      </w:r>
      <w:r w:rsidRPr="00673DF1">
        <w:rPr>
          <w:rStyle w:val="Emphasis"/>
          <w:sz w:val="24"/>
          <w:szCs w:val="24"/>
        </w:rPr>
        <w:t xml:space="preserve"> observers have </w:t>
      </w:r>
      <w:r w:rsidRPr="006404E0">
        <w:rPr>
          <w:rStyle w:val="Emphasis"/>
          <w:sz w:val="24"/>
          <w:szCs w:val="24"/>
          <w:highlight w:val="green"/>
        </w:rPr>
        <w:t>feared</w:t>
      </w:r>
      <w:r w:rsidRPr="00673DF1">
        <w:rPr>
          <w:sz w:val="16"/>
        </w:rPr>
        <w:t xml:space="preserve">. Instead, </w:t>
      </w:r>
      <w:r w:rsidRPr="006404E0">
        <w:rPr>
          <w:rStyle w:val="StyleUnderline"/>
          <w:highlight w:val="green"/>
        </w:rPr>
        <w:t>liberal pluralism</w:t>
      </w:r>
      <w:r w:rsidRPr="00673DF1">
        <w:rPr>
          <w:sz w:val="16"/>
        </w:rPr>
        <w:t xml:space="preserve"> often </w:t>
      </w:r>
      <w:r w:rsidRPr="006404E0">
        <w:rPr>
          <w:rStyle w:val="StyleUnderline"/>
          <w:highlight w:val="green"/>
        </w:rPr>
        <w:t>commands</w:t>
      </w:r>
      <w:r w:rsidRPr="006404E0">
        <w:rPr>
          <w:sz w:val="16"/>
          <w:highlight w:val="green"/>
        </w:rPr>
        <w:t xml:space="preserve"> </w:t>
      </w:r>
      <w:r w:rsidRPr="006404E0">
        <w:rPr>
          <w:rStyle w:val="Emphasis"/>
          <w:highlight w:val="green"/>
        </w:rPr>
        <w:t>considerable</w:t>
      </w:r>
      <w:r w:rsidRPr="006404E0">
        <w:rPr>
          <w:sz w:val="16"/>
          <w:highlight w:val="green"/>
        </w:rPr>
        <w:t xml:space="preserve"> </w:t>
      </w:r>
      <w:r w:rsidRPr="006404E0">
        <w:rPr>
          <w:rStyle w:val="StyleUnderline"/>
          <w:highlight w:val="green"/>
        </w:rPr>
        <w:t>strength</w:t>
      </w:r>
      <w:r w:rsidRPr="00673DF1">
        <w:rPr>
          <w:rStyle w:val="StyleUnderline"/>
        </w:rPr>
        <w:t xml:space="preserve"> as </w:t>
      </w:r>
      <w:r w:rsidRPr="006404E0">
        <w:rPr>
          <w:rStyle w:val="StyleUnderline"/>
          <w:highlight w:val="green"/>
        </w:rPr>
        <w:t>institutional checks and balances hold firm and opposition forces</w:t>
      </w:r>
      <w:r w:rsidRPr="006404E0">
        <w:rPr>
          <w:sz w:val="16"/>
          <w:highlight w:val="green"/>
        </w:rPr>
        <w:t xml:space="preserve"> </w:t>
      </w:r>
      <w:r w:rsidRPr="006404E0">
        <w:rPr>
          <w:rStyle w:val="Emphasis"/>
          <w:highlight w:val="green"/>
        </w:rPr>
        <w:t>mobilize</w:t>
      </w:r>
      <w:r w:rsidRPr="00673DF1">
        <w:rPr>
          <w:sz w:val="16"/>
        </w:rPr>
        <w:t xml:space="preserve"> </w:t>
      </w:r>
      <w:r w:rsidRPr="00673DF1">
        <w:rPr>
          <w:rStyle w:val="StyleUnderline"/>
        </w:rPr>
        <w:t>to foil</w:t>
      </w:r>
      <w:r w:rsidRPr="00673DF1">
        <w:rPr>
          <w:sz w:val="16"/>
        </w:rPr>
        <w:t xml:space="preserve"> the </w:t>
      </w:r>
      <w:r w:rsidRPr="00673DF1">
        <w:rPr>
          <w:rStyle w:val="StyleUnderline"/>
        </w:rPr>
        <w:t>machinations</w:t>
      </w:r>
      <w:r w:rsidRPr="00673DF1">
        <w:rPr>
          <w:sz w:val="16"/>
        </w:rPr>
        <w:t xml:space="preserve"> of domineering chief executives. </w:t>
      </w:r>
      <w:r w:rsidRPr="00673DF1">
        <w:rPr>
          <w:rStyle w:val="StyleUnderline"/>
        </w:rPr>
        <w:t>As a result</w:t>
      </w:r>
      <w:r w:rsidRPr="00673DF1">
        <w:rPr>
          <w:sz w:val="16"/>
        </w:rPr>
        <w:t xml:space="preserve">, </w:t>
      </w:r>
      <w:r w:rsidRPr="006404E0">
        <w:rPr>
          <w:rStyle w:val="Emphasis"/>
          <w:highlight w:val="green"/>
        </w:rPr>
        <w:t>most populist</w:t>
      </w:r>
      <w:r w:rsidRPr="00673DF1">
        <w:rPr>
          <w:sz w:val="16"/>
        </w:rPr>
        <w:t xml:space="preserve"> assailant</w:t>
      </w:r>
      <w:r w:rsidRPr="006404E0">
        <w:rPr>
          <w:rStyle w:val="Emphasis"/>
          <w:highlight w:val="green"/>
        </w:rPr>
        <w:t>s</w:t>
      </w:r>
      <w:r w:rsidRPr="00673DF1">
        <w:rPr>
          <w:sz w:val="16"/>
        </w:rPr>
        <w:t xml:space="preserve"> </w:t>
      </w:r>
      <w:r w:rsidRPr="00673DF1">
        <w:rPr>
          <w:rStyle w:val="StyleUnderline"/>
        </w:rPr>
        <w:t xml:space="preserve">have </w:t>
      </w:r>
      <w:r w:rsidRPr="006404E0">
        <w:rPr>
          <w:rStyle w:val="StyleUnderline"/>
          <w:highlight w:val="green"/>
        </w:rPr>
        <w:t>failed</w:t>
      </w:r>
      <w:r w:rsidRPr="00673DF1">
        <w:rPr>
          <w:sz w:val="16"/>
        </w:rPr>
        <w:t xml:space="preserve">. Several have </w:t>
      </w:r>
      <w:r w:rsidRPr="00673DF1">
        <w:rPr>
          <w:rStyle w:val="StyleUnderline"/>
        </w:rPr>
        <w:t>found themselves</w:t>
      </w:r>
      <w:r w:rsidRPr="00673DF1">
        <w:rPr>
          <w:sz w:val="16"/>
        </w:rPr>
        <w:t xml:space="preserve"> </w:t>
      </w:r>
      <w:r w:rsidRPr="006404E0">
        <w:rPr>
          <w:rStyle w:val="Emphasis"/>
          <w:highlight w:val="green"/>
        </w:rPr>
        <w:t>hemmed</w:t>
      </w:r>
      <w:r w:rsidRPr="00673DF1">
        <w:rPr>
          <w:sz w:val="16"/>
        </w:rPr>
        <w:t xml:space="preserve"> </w:t>
      </w:r>
      <w:r w:rsidRPr="00673DF1">
        <w:rPr>
          <w:rStyle w:val="StyleUnderline"/>
        </w:rPr>
        <w:t xml:space="preserve">in </w:t>
      </w:r>
      <w:r w:rsidRPr="006404E0">
        <w:rPr>
          <w:rStyle w:val="StyleUnderline"/>
          <w:highlight w:val="green"/>
        </w:rPr>
        <w:t>by</w:t>
      </w:r>
      <w:r w:rsidRPr="00673DF1">
        <w:rPr>
          <w:rStyle w:val="StyleUnderline"/>
        </w:rPr>
        <w:t xml:space="preserve"> institutional </w:t>
      </w:r>
      <w:r w:rsidRPr="006404E0">
        <w:rPr>
          <w:rStyle w:val="StyleUnderline"/>
          <w:highlight w:val="green"/>
        </w:rPr>
        <w:t>checks</w:t>
      </w:r>
      <w:r w:rsidRPr="00673DF1">
        <w:rPr>
          <w:rStyle w:val="StyleUnderline"/>
        </w:rPr>
        <w:t xml:space="preserve"> and balances, while others have seen</w:t>
      </w:r>
      <w:r w:rsidRPr="00673DF1">
        <w:rPr>
          <w:sz w:val="16"/>
        </w:rPr>
        <w:t xml:space="preserve"> their </w:t>
      </w:r>
      <w:r w:rsidRPr="006404E0">
        <w:rPr>
          <w:rStyle w:val="StyleUnderline"/>
          <w:highlight w:val="green"/>
        </w:rPr>
        <w:t>careers done in by</w:t>
      </w:r>
      <w:r w:rsidRPr="00673DF1">
        <w:rPr>
          <w:sz w:val="16"/>
        </w:rPr>
        <w:t xml:space="preserve"> their own </w:t>
      </w:r>
      <w:r w:rsidRPr="006404E0">
        <w:rPr>
          <w:rStyle w:val="Emphasis"/>
          <w:highlight w:val="green"/>
        </w:rPr>
        <w:t>haphazard</w:t>
      </w:r>
      <w:r w:rsidRPr="006404E0">
        <w:rPr>
          <w:sz w:val="16"/>
          <w:highlight w:val="green"/>
        </w:rPr>
        <w:t xml:space="preserve"> </w:t>
      </w:r>
      <w:r w:rsidRPr="006404E0">
        <w:rPr>
          <w:rStyle w:val="StyleUnderline"/>
          <w:highlight w:val="green"/>
        </w:rPr>
        <w:t>decisions</w:t>
      </w:r>
      <w:r w:rsidRPr="00673DF1">
        <w:rPr>
          <w:rStyle w:val="StyleUnderline"/>
        </w:rPr>
        <w:t xml:space="preserve"> and</w:t>
      </w:r>
      <w:r w:rsidRPr="00673DF1">
        <w:rPr>
          <w:sz w:val="16"/>
        </w:rPr>
        <w:t xml:space="preserve"> unruly confrontational </w:t>
      </w:r>
      <w:r w:rsidRPr="00673DF1">
        <w:rPr>
          <w:rStyle w:val="StyleUnderline"/>
        </w:rPr>
        <w:t xml:space="preserve">urges </w:t>
      </w:r>
      <w:r w:rsidRPr="006404E0">
        <w:rPr>
          <w:rStyle w:val="StyleUnderline"/>
          <w:highlight w:val="green"/>
        </w:rPr>
        <w:t>before</w:t>
      </w:r>
      <w:r w:rsidRPr="00673DF1">
        <w:rPr>
          <w:rStyle w:val="StyleUnderline"/>
        </w:rPr>
        <w:t xml:space="preserve"> they could inflict serious </w:t>
      </w:r>
      <w:r w:rsidRPr="006404E0">
        <w:rPr>
          <w:rStyle w:val="StyleUnderline"/>
          <w:highlight w:val="green"/>
        </w:rPr>
        <w:t>damage</w:t>
      </w:r>
      <w:r w:rsidRPr="00673DF1">
        <w:rPr>
          <w:rStyle w:val="StyleUnderline"/>
        </w:rPr>
        <w:t xml:space="preserve"> on democracy</w:t>
      </w:r>
      <w:r w:rsidRPr="00673DF1">
        <w:rPr>
          <w:sz w:val="16"/>
        </w:rPr>
        <w:t>.</w:t>
      </w:r>
    </w:p>
    <w:p w14:paraId="303ADFA9" w14:textId="77777777" w:rsidR="00A516A1" w:rsidRDefault="00A516A1" w:rsidP="00A516A1">
      <w:pPr>
        <w:pStyle w:val="Heading4"/>
        <w:numPr>
          <w:ilvl w:val="0"/>
          <w:numId w:val="46"/>
        </w:numPr>
      </w:pPr>
      <w:r>
        <w:t>It’s empirically checked—Trump, Netanyahu, Bolsonaro, Putin thump.</w:t>
      </w:r>
    </w:p>
    <w:p w14:paraId="5DA320B9" w14:textId="77777777" w:rsidR="00A516A1" w:rsidRDefault="00A516A1" w:rsidP="00A516A1">
      <w:pPr>
        <w:pStyle w:val="Heading4"/>
        <w:numPr>
          <w:ilvl w:val="0"/>
          <w:numId w:val="46"/>
        </w:numPr>
      </w:pPr>
      <w:r>
        <w:t>the plan can’t solve international populism—it’s inevitable.</w:t>
      </w:r>
    </w:p>
    <w:p w14:paraId="562B3A3D" w14:textId="77777777" w:rsidR="00A516A1" w:rsidRDefault="00A516A1" w:rsidP="00A516A1">
      <w:pPr>
        <w:pStyle w:val="Heading4"/>
        <w:numPr>
          <w:ilvl w:val="0"/>
          <w:numId w:val="46"/>
        </w:numPr>
      </w:pPr>
      <w:r>
        <w:t xml:space="preserve"> Leigh is a joke. It’s a random Australian parliament member </w:t>
      </w:r>
      <w:proofErr w:type="gramStart"/>
      <w:r>
        <w:t>saying</w:t>
      </w:r>
      <w:proofErr w:type="gramEnd"/>
      <w:r>
        <w:t xml:space="preserve"> “it’s really bad”. No scenario has warrants for why populists call it </w:t>
      </w:r>
      <w:proofErr w:type="gramStart"/>
      <w:r>
        <w:t>any more</w:t>
      </w:r>
      <w:proofErr w:type="gramEnd"/>
      <w:r>
        <w:t>, or why the laundry list is existential.</w:t>
      </w:r>
    </w:p>
    <w:p w14:paraId="5366189D" w14:textId="77777777" w:rsidR="00A516A1" w:rsidRPr="00412D18" w:rsidRDefault="00A516A1" w:rsidP="00A516A1">
      <w:pPr>
        <w:pStyle w:val="Heading4"/>
        <w:numPr>
          <w:ilvl w:val="0"/>
          <w:numId w:val="46"/>
        </w:numPr>
        <w:rPr>
          <w:rStyle w:val="Style13ptBold"/>
          <w:b/>
          <w:bCs w:val="0"/>
        </w:rPr>
      </w:pPr>
      <w:r w:rsidRPr="00412D18">
        <w:rPr>
          <w:rStyle w:val="Style13ptBold"/>
          <w:b/>
          <w:bCs w:val="0"/>
        </w:rPr>
        <w:t>Unions are populist.</w:t>
      </w:r>
    </w:p>
    <w:p w14:paraId="0ECB32CD" w14:textId="77777777" w:rsidR="00A516A1" w:rsidRPr="00412D18" w:rsidRDefault="00A516A1" w:rsidP="00A516A1">
      <w:r w:rsidRPr="00412D18">
        <w:rPr>
          <w:rStyle w:val="Style13ptBold"/>
        </w:rPr>
        <w:t>Gruenberg 21</w:t>
      </w:r>
      <w:r w:rsidRPr="00412D18">
        <w:t>, Mark Gruenberg, Award-winning journalist Mark Gruenberg is head of the Washington, D.C., bureau of People's World. He is also the editor of the union news service Press Associates Inc. (PAI)., People's World, 3-30-2021 ["Worldwide, union leaders grapple with members backing right-wing ‘populists’," available on:  https://peoplesworld.org/article/worldwide-union-leaders-grapple-with-members-backing-right-wing-populists/, accessed:  9-16-</w:t>
      </w:r>
      <w:proofErr w:type="gramStart"/>
      <w:r w:rsidRPr="00412D18">
        <w:t>2025]rrf</w:t>
      </w:r>
      <w:proofErr w:type="gramEnd"/>
    </w:p>
    <w:p w14:paraId="2468AE4D" w14:textId="77777777" w:rsidR="00A516A1" w:rsidRPr="00DB123E" w:rsidRDefault="00A516A1" w:rsidP="00A516A1">
      <w:pPr>
        <w:rPr>
          <w:sz w:val="16"/>
        </w:rPr>
      </w:pPr>
      <w:r w:rsidRPr="00DB123E">
        <w:rPr>
          <w:u w:val="single"/>
        </w:rPr>
        <w:t xml:space="preserve">For years, </w:t>
      </w:r>
      <w:r w:rsidRPr="00DB123E">
        <w:rPr>
          <w:highlight w:val="green"/>
          <w:u w:val="single"/>
        </w:rPr>
        <w:t>union leaders</w:t>
      </w:r>
      <w:r w:rsidRPr="00DB123E">
        <w:rPr>
          <w:u w:val="single"/>
        </w:rPr>
        <w:t xml:space="preserve"> on both sides of “The Pond”—also known as the Atlantic Ocean—</w:t>
      </w:r>
      <w:r w:rsidRPr="00DB123E">
        <w:rPr>
          <w:highlight w:val="green"/>
          <w:u w:val="single"/>
        </w:rPr>
        <w:t>have faced a problem</w:t>
      </w:r>
      <w:r w:rsidRPr="00DB123E">
        <w:rPr>
          <w:u w:val="single"/>
        </w:rPr>
        <w:t xml:space="preserve">: </w:t>
      </w:r>
      <w:r w:rsidRPr="00DB123E">
        <w:rPr>
          <w:highlight w:val="green"/>
          <w:u w:val="single"/>
        </w:rPr>
        <w:t>Right-wing</w:t>
      </w:r>
      <w:r w:rsidRPr="00DB123E">
        <w:rPr>
          <w:u w:val="single"/>
        </w:rPr>
        <w:t xml:space="preserve"> ideologues’ “</w:t>
      </w:r>
      <w:r w:rsidRPr="00DB123E">
        <w:rPr>
          <w:highlight w:val="green"/>
          <w:u w:val="single"/>
        </w:rPr>
        <w:t>populist</w:t>
      </w:r>
      <w:r w:rsidRPr="00DB123E">
        <w:rPr>
          <w:u w:val="single"/>
        </w:rPr>
        <w:t xml:space="preserve">” </w:t>
      </w:r>
      <w:r w:rsidRPr="00DB123E">
        <w:rPr>
          <w:highlight w:val="green"/>
          <w:u w:val="single"/>
        </w:rPr>
        <w:t>rhetoric</w:t>
      </w:r>
      <w:r w:rsidRPr="00DB123E">
        <w:rPr>
          <w:u w:val="single"/>
        </w:rPr>
        <w:t xml:space="preserve"> </w:t>
      </w:r>
      <w:r w:rsidRPr="00DB123E">
        <w:rPr>
          <w:highlight w:val="green"/>
          <w:u w:val="single"/>
        </w:rPr>
        <w:t>sways</w:t>
      </w:r>
      <w:r w:rsidRPr="00DB123E">
        <w:rPr>
          <w:u w:val="single"/>
        </w:rPr>
        <w:t xml:space="preserve"> millions of </w:t>
      </w:r>
      <w:r w:rsidRPr="00DB123E">
        <w:rPr>
          <w:highlight w:val="green"/>
          <w:u w:val="single"/>
        </w:rPr>
        <w:t>their members to vote against their</w:t>
      </w:r>
      <w:r w:rsidRPr="00DB123E">
        <w:rPr>
          <w:u w:val="single"/>
        </w:rPr>
        <w:t xml:space="preserve"> own </w:t>
      </w:r>
      <w:r w:rsidRPr="00DB123E">
        <w:rPr>
          <w:highlight w:val="green"/>
          <w:u w:val="single"/>
        </w:rPr>
        <w:t>interests</w:t>
      </w:r>
      <w:r w:rsidRPr="00DB123E">
        <w:rPr>
          <w:u w:val="single"/>
        </w:rPr>
        <w:t>.</w:t>
      </w:r>
      <w:r w:rsidRPr="00EB73EA">
        <w:rPr>
          <w:sz w:val="12"/>
        </w:rPr>
        <w:t>¶</w:t>
      </w:r>
      <w:r w:rsidRPr="00DB123E">
        <w:rPr>
          <w:sz w:val="12"/>
          <w:u w:val="single"/>
        </w:rPr>
        <w:t xml:space="preserve"> </w:t>
      </w:r>
      <w:r w:rsidRPr="00DB123E">
        <w:rPr>
          <w:u w:val="single"/>
        </w:rPr>
        <w:t>And then once those putative plutocrats achieve public office, they show their true colors, by enacting and enforcing repressive pro-corporate anti-worker laws.</w:t>
      </w:r>
      <w:r w:rsidRPr="00EB73EA">
        <w:rPr>
          <w:sz w:val="12"/>
        </w:rPr>
        <w:t>¶</w:t>
      </w:r>
      <w:r w:rsidRPr="00DB123E">
        <w:rPr>
          <w:sz w:val="12"/>
          <w:u w:val="single"/>
        </w:rPr>
        <w:t xml:space="preserve"> </w:t>
      </w:r>
      <w:r w:rsidRPr="00DB123E">
        <w:rPr>
          <w:u w:val="single"/>
        </w:rPr>
        <w:t xml:space="preserve">The problem is visible in the U.S., where </w:t>
      </w:r>
      <w:r w:rsidRPr="00DB123E">
        <w:rPr>
          <w:highlight w:val="green"/>
          <w:u w:val="single"/>
        </w:rPr>
        <w:t>40% of union members</w:t>
      </w:r>
      <w:r w:rsidRPr="00DB123E">
        <w:rPr>
          <w:u w:val="single"/>
        </w:rPr>
        <w:t xml:space="preserve"> and their families </w:t>
      </w:r>
      <w:r w:rsidRPr="00DB123E">
        <w:rPr>
          <w:highlight w:val="green"/>
          <w:u w:val="single"/>
        </w:rPr>
        <w:t>backed</w:t>
      </w:r>
      <w:r w:rsidRPr="00DB123E">
        <w:rPr>
          <w:u w:val="single"/>
        </w:rPr>
        <w:t xml:space="preserve"> former GOP Oval Office occupant Donald </w:t>
      </w:r>
      <w:r w:rsidRPr="00DB123E">
        <w:rPr>
          <w:highlight w:val="green"/>
          <w:u w:val="single"/>
        </w:rPr>
        <w:t>Trump in 2020</w:t>
      </w:r>
      <w:r w:rsidRPr="00DB123E">
        <w:rPr>
          <w:sz w:val="16"/>
        </w:rPr>
        <w:t xml:space="preserve">. But it’s not just </w:t>
      </w:r>
      <w:proofErr w:type="gramStart"/>
      <w:r w:rsidRPr="00DB123E">
        <w:rPr>
          <w:sz w:val="16"/>
        </w:rPr>
        <w:t>Trump.</w:t>
      </w:r>
      <w:r w:rsidRPr="00EB73EA">
        <w:rPr>
          <w:sz w:val="12"/>
        </w:rPr>
        <w:t>¶</w:t>
      </w:r>
      <w:proofErr w:type="gramEnd"/>
      <w:r w:rsidRPr="00DB123E">
        <w:rPr>
          <w:sz w:val="16"/>
        </w:rPr>
        <w:t xml:space="preserve"> Over the years, millions supported other right-wing Republicans such as Sens. Mitch McConnell (Ky.), Ted Cruz (Texas), various U.S. representatives, Gov. Greg Abbott (Texas), and former Govs. Bruce Rauner (Ill.) and Scott Walker (Wis.</w:t>
      </w:r>
      <w:proofErr w:type="gramStart"/>
      <w:r w:rsidRPr="00DB123E">
        <w:rPr>
          <w:sz w:val="16"/>
        </w:rPr>
        <w:t>).</w:t>
      </w:r>
      <w:r w:rsidRPr="00EB73EA">
        <w:rPr>
          <w:sz w:val="12"/>
        </w:rPr>
        <w:t>¶</w:t>
      </w:r>
      <w:proofErr w:type="gramEnd"/>
      <w:r w:rsidRPr="00DB123E">
        <w:rPr>
          <w:sz w:val="16"/>
        </w:rPr>
        <w:t xml:space="preserve"> All of them, especially Trump and Cruz, spout populist bombast and claim to represent workers—and then enact edicts benefiting the corporate </w:t>
      </w:r>
      <w:proofErr w:type="gramStart"/>
      <w:r w:rsidRPr="00DB123E">
        <w:rPr>
          <w:sz w:val="16"/>
        </w:rPr>
        <w:t>class.</w:t>
      </w:r>
      <w:r w:rsidRPr="00EB73EA">
        <w:rPr>
          <w:sz w:val="12"/>
        </w:rPr>
        <w:t>¶</w:t>
      </w:r>
      <w:proofErr w:type="gramEnd"/>
      <w:r w:rsidRPr="00DB123E">
        <w:rPr>
          <w:sz w:val="16"/>
        </w:rPr>
        <w:t xml:space="preserve"> “Trump’s policies favored the rich and the well-connected. But four in ten union voters wanted to give him a second term” last November, said Knut Pankin, moderator of a late-March panel discussion on Right-Wing Populism </w:t>
      </w:r>
      <w:proofErr w:type="gramStart"/>
      <w:r w:rsidRPr="00DB123E">
        <w:rPr>
          <w:sz w:val="16"/>
        </w:rPr>
        <w:t>As</w:t>
      </w:r>
      <w:proofErr w:type="gramEnd"/>
      <w:r w:rsidRPr="00DB123E">
        <w:rPr>
          <w:sz w:val="16"/>
        </w:rPr>
        <w:t xml:space="preserve"> </w:t>
      </w:r>
      <w:proofErr w:type="gramStart"/>
      <w:r w:rsidRPr="00DB123E">
        <w:rPr>
          <w:sz w:val="16"/>
        </w:rPr>
        <w:t>An</w:t>
      </w:r>
      <w:proofErr w:type="gramEnd"/>
      <w:r w:rsidRPr="00DB123E">
        <w:rPr>
          <w:sz w:val="16"/>
        </w:rPr>
        <w:t xml:space="preserve"> Anti-Worker Agenda. “Why</w:t>
      </w:r>
      <w:proofErr w:type="gramStart"/>
      <w:r w:rsidRPr="00DB123E">
        <w:rPr>
          <w:sz w:val="16"/>
        </w:rPr>
        <w:t>?”</w:t>
      </w:r>
      <w:r w:rsidRPr="00EB73EA">
        <w:rPr>
          <w:sz w:val="12"/>
        </w:rPr>
        <w:t>¶</w:t>
      </w:r>
      <w:proofErr w:type="gramEnd"/>
      <w:r w:rsidRPr="00DB123E">
        <w:rPr>
          <w:sz w:val="16"/>
        </w:rPr>
        <w:t xml:space="preserve"> The dilemma exists in other democracies, too. Some unionists heeded anti-immigrant screeds from Germany’s extreme right Alternative for Deutschland, Marine LePen’s French National Rally (formerly the National Front), Norbert Hofer’s Austrian Freedom Party, Hungarian Prime Minister/strongman Viktor Orban of Fidesz, and Poland’s Law and Justice Party, panelists said.</w:t>
      </w:r>
      <w:r w:rsidRPr="00EB73EA">
        <w:rPr>
          <w:sz w:val="12"/>
        </w:rPr>
        <w:t>¶</w:t>
      </w:r>
      <w:r w:rsidRPr="00DB123E">
        <w:rPr>
          <w:sz w:val="16"/>
        </w:rPr>
        <w:t xml:space="preserve"> Once those blocs won power in Austria, Poland, and Hungary, or influenced elections in France, mainstream politicians followed their lead, cracking down on workers as well as targeting migrants. The pols feared they would otherwise lose more votes to the right.</w:t>
      </w:r>
      <w:r w:rsidRPr="00EB73EA">
        <w:rPr>
          <w:sz w:val="12"/>
        </w:rPr>
        <w:t>¶</w:t>
      </w:r>
      <w:r w:rsidRPr="00DB123E">
        <w:rPr>
          <w:sz w:val="16"/>
        </w:rPr>
        <w:t xml:space="preserve"> The panel, sponsored by Georgetown University’s Kalmanovitz Initiative for Labor and the Working Poor, and the Friedrich Ebert Stiftung, a foundation set up to foster U.S.- German relations, tried to figure out why workers vote that way—and how to reorient them.</w:t>
      </w:r>
      <w:r w:rsidRPr="00EB73EA">
        <w:rPr>
          <w:sz w:val="12"/>
        </w:rPr>
        <w:t>¶</w:t>
      </w:r>
      <w:r w:rsidRPr="00DB123E">
        <w:rPr>
          <w:sz w:val="16"/>
        </w:rPr>
        <w:t xml:space="preserve"> That’s not to say panelists Vonda McDaniel, president of the Nashville, Tenn., Central Labor Council, Prof. Federico Finchelstein, an expert on East European politics at New York’s New School for Social Research, and Prof. Thomas Greven of the Free University of Berlin reached a conclusion. They offered some reasons for the rightward shift and some solutions.</w:t>
      </w:r>
      <w:r w:rsidRPr="00EB73EA">
        <w:rPr>
          <w:sz w:val="12"/>
        </w:rPr>
        <w:t>¶</w:t>
      </w:r>
      <w:r w:rsidRPr="00DB123E">
        <w:rPr>
          <w:sz w:val="16"/>
        </w:rPr>
        <w:t xml:space="preserve"> All those parties, including the GOP, “started as bourgeois, middle-class, shopkeeper-oriented” organizations, but have since pivoted to right-wing populism, Greven explained.</w:t>
      </w:r>
      <w:r w:rsidRPr="00EB73EA">
        <w:rPr>
          <w:sz w:val="12"/>
        </w:rPr>
        <w:t>¶</w:t>
      </w:r>
      <w:r w:rsidRPr="00DB123E">
        <w:rPr>
          <w:sz w:val="16"/>
        </w:rPr>
        <w:t xml:space="preserve"> “Cruz at the Conservative Political Action Conference was trying to be the inheritor of the white working class who supported Trump,” he contended. The Texan proclaimed the GOP “the party of steelworkers, construction workers, police officers, firefighters, and waitresses.”</w:t>
      </w:r>
      <w:r w:rsidRPr="00EB73EA">
        <w:rPr>
          <w:sz w:val="12"/>
        </w:rPr>
        <w:t>¶</w:t>
      </w:r>
      <w:r w:rsidRPr="00DB123E">
        <w:rPr>
          <w:sz w:val="16"/>
        </w:rPr>
        <w:t xml:space="preserve"> Nationalism, protectionism, and racism</w:t>
      </w:r>
      <w:r w:rsidRPr="00EB73EA">
        <w:rPr>
          <w:sz w:val="12"/>
        </w:rPr>
        <w:t>¶</w:t>
      </w:r>
      <w:r w:rsidRPr="00DB123E">
        <w:rPr>
          <w:sz w:val="16"/>
        </w:rPr>
        <w:t xml:space="preserve"> </w:t>
      </w:r>
      <w:r w:rsidRPr="00DB123E">
        <w:rPr>
          <w:u w:val="single"/>
        </w:rPr>
        <w:t xml:space="preserve">“But one common denominator” is the GOP and the other </w:t>
      </w:r>
      <w:r w:rsidRPr="00DB123E">
        <w:rPr>
          <w:highlight w:val="green"/>
          <w:u w:val="single"/>
        </w:rPr>
        <w:t>right-wing parties</w:t>
      </w:r>
      <w:r w:rsidRPr="00DB123E">
        <w:rPr>
          <w:u w:val="single"/>
        </w:rPr>
        <w:t>, plus the workers they appeal to, “</w:t>
      </w:r>
      <w:r w:rsidRPr="00DB123E">
        <w:rPr>
          <w:highlight w:val="green"/>
          <w:u w:val="single"/>
        </w:rPr>
        <w:t>have a radicalized response” that “is nationalist, protectionist and nativis</w:t>
      </w:r>
      <w:r w:rsidRPr="00DB123E">
        <w:rPr>
          <w:u w:val="single"/>
        </w:rPr>
        <w:t>t…</w:t>
      </w:r>
      <w:r w:rsidRPr="00DB123E">
        <w:rPr>
          <w:highlight w:val="green"/>
          <w:u w:val="single"/>
        </w:rPr>
        <w:t>to</w:t>
      </w:r>
      <w:r w:rsidRPr="00DB123E">
        <w:rPr>
          <w:u w:val="single"/>
        </w:rPr>
        <w:t xml:space="preserve"> all facets of </w:t>
      </w:r>
      <w:r w:rsidRPr="00DB123E">
        <w:rPr>
          <w:highlight w:val="green"/>
          <w:u w:val="single"/>
        </w:rPr>
        <w:t>globalization</w:t>
      </w:r>
      <w:r w:rsidRPr="00DB123E">
        <w:rPr>
          <w:u w:val="single"/>
        </w:rPr>
        <w:t xml:space="preserve">,” he said. Those facets include corporate export of workers’ jobs to low-wage nations and resentment of refugees and migrants, often people of color whom white nativists in Europe and the U.S. view as a </w:t>
      </w:r>
      <w:proofErr w:type="gramStart"/>
      <w:r w:rsidRPr="00DB123E">
        <w:rPr>
          <w:u w:val="single"/>
        </w:rPr>
        <w:t>threat.</w:t>
      </w:r>
      <w:r w:rsidRPr="00EB73EA">
        <w:rPr>
          <w:sz w:val="12"/>
        </w:rPr>
        <w:t>¶</w:t>
      </w:r>
      <w:proofErr w:type="gramEnd"/>
      <w:r w:rsidRPr="00DB123E">
        <w:rPr>
          <w:sz w:val="12"/>
          <w:u w:val="single"/>
        </w:rPr>
        <w:t xml:space="preserve"> </w:t>
      </w:r>
      <w:r w:rsidRPr="00DB123E">
        <w:rPr>
          <w:u w:val="single"/>
        </w:rPr>
        <w:t>“</w:t>
      </w:r>
      <w:r w:rsidRPr="00DB123E">
        <w:rPr>
          <w:highlight w:val="green"/>
          <w:u w:val="single"/>
        </w:rPr>
        <w:t>’Us versus them’ is much easier to sell to working-class constituents</w:t>
      </w:r>
      <w:r w:rsidRPr="00DB123E">
        <w:rPr>
          <w:u w:val="single"/>
        </w:rPr>
        <w:t xml:space="preserve">. </w:t>
      </w:r>
      <w:r w:rsidRPr="00DB123E">
        <w:rPr>
          <w:highlight w:val="green"/>
          <w:u w:val="single"/>
        </w:rPr>
        <w:t>Union status doesn’t inoculate people versus right-wing populism</w:t>
      </w:r>
      <w:r w:rsidRPr="00DB123E">
        <w:rPr>
          <w:u w:val="single"/>
        </w:rPr>
        <w:t>,” Greven said.</w:t>
      </w:r>
      <w:r w:rsidRPr="00DB123E">
        <w:rPr>
          <w:sz w:val="16"/>
        </w:rPr>
        <w:t xml:space="preserve"> While populists’ pro-worker rhetoric is “a charade,” and progressives’ answer, “tax the rich,” is not enough, he added.</w:t>
      </w:r>
    </w:p>
    <w:p w14:paraId="5EF392EB" w14:textId="77777777" w:rsidR="00A516A1" w:rsidRPr="00D97E95" w:rsidRDefault="00A516A1" w:rsidP="00A516A1"/>
    <w:p w14:paraId="41581E22" w14:textId="77777777" w:rsidR="00A516A1" w:rsidRDefault="00A516A1" w:rsidP="00A516A1">
      <w:pPr>
        <w:pStyle w:val="Heading3"/>
      </w:pPr>
      <w:r>
        <w:t>International Law ADV</w:t>
      </w:r>
    </w:p>
    <w:p w14:paraId="6C88D33E" w14:textId="77777777" w:rsidR="00A516A1" w:rsidRDefault="00A516A1" w:rsidP="00A516A1">
      <w:pPr>
        <w:pStyle w:val="Heading4"/>
        <w:numPr>
          <w:ilvl w:val="0"/>
          <w:numId w:val="47"/>
        </w:numPr>
      </w:pPr>
      <w:proofErr w:type="gramStart"/>
      <w:r>
        <w:t>No</w:t>
      </w:r>
      <w:proofErr w:type="gramEnd"/>
      <w:r>
        <w:t xml:space="preserve"> I-law violation – we’re aligned with international consensus.</w:t>
      </w:r>
    </w:p>
    <w:p w14:paraId="581CEA02" w14:textId="77777777" w:rsidR="00A516A1" w:rsidRDefault="00A516A1" w:rsidP="00A516A1">
      <w:r w:rsidRPr="00C1506A">
        <w:rPr>
          <w:rStyle w:val="Style13ptBold"/>
        </w:rPr>
        <w:t>Darch and Dugan 20</w:t>
      </w:r>
      <w:r w:rsidRPr="00C1506A">
        <w:t xml:space="preserve">, Douglas A. Darch, </w:t>
      </w:r>
      <w:r>
        <w:t xml:space="preserve">partner at Baker &amp; McKenzie, </w:t>
      </w:r>
      <w:r w:rsidRPr="00C1506A">
        <w:t xml:space="preserve">William F. Dugan, </w:t>
      </w:r>
      <w:r>
        <w:t xml:space="preserve"> partner in Baker McKenzie’s Employment and Compensation Practice Group, residing in Chicago and New York, chair of the US Disputes Employment Group, co-chair of the North American Employment Disputes Group, and a member of the Steering Committee for the North American Employment and Compensation Practice, </w:t>
      </w:r>
      <w:r w:rsidRPr="00C1506A">
        <w:t>Employer Report, 11-30-2020 ["PRO Act Likely to Bring Labor Unrest to Main Street," available on:  https://www.theemployerreport.com/2020/11/pro-act-likely-to-bring-labor-unrest-to-main-street/, accessed:  10-3-2025]rrf</w:t>
      </w:r>
    </w:p>
    <w:p w14:paraId="684A2B90" w14:textId="77777777" w:rsidR="00A516A1" w:rsidRPr="00C1506A" w:rsidRDefault="00A516A1" w:rsidP="00A516A1">
      <w:pPr>
        <w:rPr>
          <w:u w:val="single"/>
        </w:rPr>
      </w:pPr>
      <w:r w:rsidRPr="00C1506A">
        <w:rPr>
          <w:u w:val="single"/>
        </w:rPr>
        <w:t xml:space="preserve">The PRO Act would allow </w:t>
      </w:r>
      <w:r w:rsidRPr="00C1506A">
        <w:rPr>
          <w:rStyle w:val="Emphasis"/>
        </w:rPr>
        <w:t>secondary strikes</w:t>
      </w:r>
      <w:r w:rsidRPr="00C1506A">
        <w:rPr>
          <w:sz w:val="16"/>
        </w:rPr>
        <w:t xml:space="preserve">. A secondary strike occurs when the union at an employer engages in picketing at that employer’s suppliers and customers. The union’s strategy is to so disrupt or cripple the suppliers or customers that they will pressure the employer to settle its labor dispute. In the years immediately following World War II, the disruption to the American economy caused by secondary strikes was so severe and widespread that Congress–on a bipartisan basis–overrode a presidential veto and banned them. </w:t>
      </w:r>
      <w:r w:rsidRPr="00C1506A">
        <w:rPr>
          <w:rStyle w:val="Emphasis"/>
          <w:highlight w:val="green"/>
        </w:rPr>
        <w:t>Bans</w:t>
      </w:r>
      <w:r w:rsidRPr="00C1506A">
        <w:rPr>
          <w:highlight w:val="green"/>
          <w:u w:val="single"/>
        </w:rPr>
        <w:t xml:space="preserve"> on secondary strikes are not </w:t>
      </w:r>
      <w:r w:rsidRPr="00C1506A">
        <w:rPr>
          <w:rStyle w:val="Emphasis"/>
          <w:highlight w:val="green"/>
        </w:rPr>
        <w:t>uniquely American</w:t>
      </w:r>
      <w:r w:rsidRPr="00C1506A">
        <w:rPr>
          <w:u w:val="single"/>
        </w:rPr>
        <w:t>.</w:t>
      </w:r>
      <w:r w:rsidRPr="00C1506A">
        <w:rPr>
          <w:sz w:val="16"/>
        </w:rPr>
        <w:t xml:space="preserve"> </w:t>
      </w:r>
      <w:r w:rsidRPr="00C1506A">
        <w:rPr>
          <w:highlight w:val="green"/>
          <w:u w:val="single"/>
        </w:rPr>
        <w:t>Nearly all member countries of the E</w:t>
      </w:r>
      <w:r w:rsidRPr="00C1506A">
        <w:rPr>
          <w:u w:val="single"/>
        </w:rPr>
        <w:t xml:space="preserve">uropean </w:t>
      </w:r>
      <w:r w:rsidRPr="00C1506A">
        <w:rPr>
          <w:highlight w:val="green"/>
          <w:u w:val="single"/>
        </w:rPr>
        <w:t>U</w:t>
      </w:r>
      <w:r w:rsidRPr="00C1506A">
        <w:rPr>
          <w:u w:val="single"/>
        </w:rPr>
        <w:t xml:space="preserve">nion </w:t>
      </w:r>
      <w:r w:rsidRPr="00C1506A">
        <w:rPr>
          <w:highlight w:val="green"/>
          <w:u w:val="single"/>
        </w:rPr>
        <w:t>have prohibitions</w:t>
      </w:r>
      <w:r w:rsidRPr="00C1506A">
        <w:rPr>
          <w:u w:val="single"/>
        </w:rPr>
        <w:t xml:space="preserve"> against some or all types of secondary strikes for the same reason–to protect innocent by-standers from </w:t>
      </w:r>
      <w:r w:rsidRPr="00C1506A">
        <w:rPr>
          <w:rStyle w:val="Emphasis"/>
        </w:rPr>
        <w:t>labor unrest</w:t>
      </w:r>
      <w:r w:rsidRPr="00C1506A">
        <w:rPr>
          <w:sz w:val="16"/>
        </w:rPr>
        <w:t xml:space="preserve">. </w:t>
      </w:r>
      <w:r w:rsidRPr="00C1506A">
        <w:rPr>
          <w:u w:val="single"/>
        </w:rPr>
        <w:t xml:space="preserve">A recent decision by </w:t>
      </w:r>
      <w:r w:rsidRPr="00C1506A">
        <w:rPr>
          <w:highlight w:val="green"/>
          <w:u w:val="single"/>
        </w:rPr>
        <w:t xml:space="preserve">the European Court of Human Rights upheld the </w:t>
      </w:r>
      <w:r w:rsidRPr="00C1506A">
        <w:rPr>
          <w:rStyle w:val="Emphasis"/>
          <w:highlight w:val="green"/>
        </w:rPr>
        <w:t>U</w:t>
      </w:r>
      <w:r w:rsidRPr="00C1506A">
        <w:rPr>
          <w:rStyle w:val="Emphasis"/>
        </w:rPr>
        <w:t xml:space="preserve">nited </w:t>
      </w:r>
      <w:r w:rsidRPr="00C1506A">
        <w:rPr>
          <w:rStyle w:val="Emphasis"/>
          <w:highlight w:val="green"/>
        </w:rPr>
        <w:t>K</w:t>
      </w:r>
      <w:r w:rsidRPr="00C1506A">
        <w:rPr>
          <w:rStyle w:val="Emphasis"/>
        </w:rPr>
        <w:t>ingdom</w:t>
      </w:r>
      <w:r w:rsidRPr="00C1506A">
        <w:rPr>
          <w:rStyle w:val="Emphasis"/>
          <w:highlight w:val="green"/>
        </w:rPr>
        <w:t>’s</w:t>
      </w:r>
      <w:r w:rsidRPr="00C1506A">
        <w:rPr>
          <w:u w:val="single"/>
        </w:rPr>
        <w:t xml:space="preserve"> </w:t>
      </w:r>
      <w:r w:rsidRPr="00C1506A">
        <w:rPr>
          <w:highlight w:val="green"/>
          <w:u w:val="single"/>
        </w:rPr>
        <w:t>ban on secondary strikes.</w:t>
      </w:r>
    </w:p>
    <w:p w14:paraId="00760F2E" w14:textId="77777777" w:rsidR="00A516A1" w:rsidRDefault="00A516A1" w:rsidP="00A516A1">
      <w:pPr>
        <w:pStyle w:val="Heading4"/>
        <w:numPr>
          <w:ilvl w:val="0"/>
          <w:numId w:val="47"/>
        </w:numPr>
      </w:pPr>
      <w:r>
        <w:t>The US signing onto something the EU labor sector agrees on obviously isn’t the brink for Russia to launch nuke war</w:t>
      </w:r>
    </w:p>
    <w:p w14:paraId="4C30FF59" w14:textId="77777777" w:rsidR="00A516A1" w:rsidRDefault="00A516A1" w:rsidP="00A516A1">
      <w:pPr>
        <w:pStyle w:val="Heading4"/>
        <w:numPr>
          <w:ilvl w:val="0"/>
          <w:numId w:val="47"/>
        </w:numPr>
      </w:pPr>
      <w:r>
        <w:t>No nukes warrant anywhere, CX proves</w:t>
      </w:r>
    </w:p>
    <w:p w14:paraId="0EC0D68C" w14:textId="77777777" w:rsidR="00A516A1" w:rsidRDefault="00A516A1" w:rsidP="00A516A1">
      <w:pPr>
        <w:pStyle w:val="Heading4"/>
        <w:numPr>
          <w:ilvl w:val="0"/>
          <w:numId w:val="47"/>
        </w:numPr>
      </w:pPr>
      <w:r>
        <w:t>I-law collapse is thumped.</w:t>
      </w:r>
    </w:p>
    <w:p w14:paraId="16F3764E" w14:textId="77777777" w:rsidR="00A516A1" w:rsidRDefault="00A516A1" w:rsidP="00A516A1">
      <w:r w:rsidRPr="001C2863">
        <w:rPr>
          <w:rStyle w:val="Style13ptBold"/>
        </w:rPr>
        <w:t>Goldsmith and Posner 21</w:t>
      </w:r>
      <w:r>
        <w:t xml:space="preserve">, Jack Goldsmith, Learned Hand Professor, Harvard Law School; Eric A. Posner, Kirkland &amp; Ellis Distinguished Service Professor of Law, Arthur and Esther Kane Research Chair, University of Chicago Law School, Public Law and Legal Theory Research Paper No. 768, August 2021, [“The Limits of International Law Fifteen Years Later,” available on: </w:t>
      </w:r>
      <w:hyperlink r:id="rId12" w:history="1">
        <w:r w:rsidRPr="003765E0">
          <w:rPr>
            <w:rStyle w:val="Hyperlink"/>
          </w:rPr>
          <w:t>https://papers.ssrn.com/sol3/papers.cfm?abstract_id=3803696</w:t>
        </w:r>
      </w:hyperlink>
      <w:r>
        <w:t>, accessed: 10-03-2025]rrf</w:t>
      </w:r>
    </w:p>
    <w:p w14:paraId="150E3FB7" w14:textId="77777777" w:rsidR="00A516A1" w:rsidRPr="00EB73EA" w:rsidRDefault="00A516A1" w:rsidP="00A516A1">
      <w:pPr>
        <w:rPr>
          <w:sz w:val="16"/>
        </w:rPr>
      </w:pPr>
      <w:r w:rsidRPr="002A2913">
        <w:rPr>
          <w:u w:val="single"/>
        </w:rPr>
        <w:t xml:space="preserve">In fact, </w:t>
      </w:r>
      <w:r w:rsidRPr="00EB73EA">
        <w:rPr>
          <w:highlight w:val="green"/>
          <w:u w:val="single"/>
        </w:rPr>
        <w:t>i</w:t>
      </w:r>
      <w:r w:rsidRPr="002A2913">
        <w:rPr>
          <w:u w:val="single"/>
        </w:rPr>
        <w:t xml:space="preserve">nternational </w:t>
      </w:r>
      <w:r w:rsidRPr="00EB73EA">
        <w:rPr>
          <w:highlight w:val="green"/>
          <w:u w:val="single"/>
        </w:rPr>
        <w:t xml:space="preserve">law moves </w:t>
      </w:r>
      <w:r w:rsidRPr="00EB73EA">
        <w:rPr>
          <w:rStyle w:val="Emphasis"/>
          <w:highlight w:val="green"/>
        </w:rPr>
        <w:t>unpredictably</w:t>
      </w:r>
      <w:r w:rsidRPr="002A2913">
        <w:rPr>
          <w:u w:val="single"/>
        </w:rPr>
        <w:t xml:space="preserve"> or in cycles, </w:t>
      </w:r>
      <w:r w:rsidRPr="00EB73EA">
        <w:rPr>
          <w:highlight w:val="green"/>
          <w:u w:val="single"/>
        </w:rPr>
        <w:t>with</w:t>
      </w:r>
      <w:r w:rsidRPr="002A2913">
        <w:rPr>
          <w:u w:val="single"/>
        </w:rPr>
        <w:t xml:space="preserve"> periods of </w:t>
      </w:r>
      <w:r w:rsidRPr="00EB73EA">
        <w:rPr>
          <w:highlight w:val="green"/>
          <w:u w:val="single"/>
        </w:rPr>
        <w:t>enthusiasm</w:t>
      </w:r>
      <w:r w:rsidRPr="002A2913">
        <w:rPr>
          <w:u w:val="single"/>
        </w:rPr>
        <w:t xml:space="preserve"> and advance </w:t>
      </w:r>
      <w:r w:rsidRPr="00EB73EA">
        <w:rPr>
          <w:highlight w:val="green"/>
          <w:u w:val="single"/>
        </w:rPr>
        <w:t>followed by</w:t>
      </w:r>
      <w:r w:rsidRPr="002A2913">
        <w:rPr>
          <w:u w:val="single"/>
        </w:rPr>
        <w:t xml:space="preserve"> periods of </w:t>
      </w:r>
      <w:r w:rsidRPr="00EB73EA">
        <w:rPr>
          <w:rStyle w:val="Emphasis"/>
          <w:highlight w:val="green"/>
        </w:rPr>
        <w:t>decay</w:t>
      </w:r>
      <w:r w:rsidRPr="002A2913">
        <w:rPr>
          <w:u w:val="single"/>
        </w:rPr>
        <w:t xml:space="preserve"> and </w:t>
      </w:r>
      <w:r w:rsidRPr="002A2913">
        <w:rPr>
          <w:rStyle w:val="Emphasis"/>
        </w:rPr>
        <w:t>retrenchment</w:t>
      </w:r>
      <w:r w:rsidRPr="00EB73EA">
        <w:rPr>
          <w:sz w:val="16"/>
        </w:rPr>
        <w:t xml:space="preserve">. A gradual but real development in international law and institutions in the second half of the nineteenth century, and the early twentieth century, collapsed with World War I. The League of Nations was followed by fascism and World War II. Another burst of international law-making saw the creation of the United Nations, the seeds of the human rights treaty regime, and the development of security, economic, and financial institutions mainly in the west, but gave way to the Cold War. </w:t>
      </w:r>
      <w:r w:rsidRPr="00EB73EA">
        <w:rPr>
          <w:u w:val="single"/>
        </w:rPr>
        <w:t xml:space="preserve">The post-Cold War </w:t>
      </w:r>
      <w:r w:rsidRPr="00EB73EA">
        <w:rPr>
          <w:rStyle w:val="Emphasis"/>
          <w:highlight w:val="green"/>
        </w:rPr>
        <w:t>enthusiasm</w:t>
      </w:r>
      <w:r w:rsidRPr="00EB73EA">
        <w:rPr>
          <w:u w:val="single"/>
        </w:rPr>
        <w:t xml:space="preserve"> for international law </w:t>
      </w:r>
      <w:r w:rsidRPr="00EB73EA">
        <w:rPr>
          <w:highlight w:val="green"/>
          <w:u w:val="single"/>
        </w:rPr>
        <w:t xml:space="preserve">has now </w:t>
      </w:r>
      <w:r w:rsidRPr="00EB73EA">
        <w:rPr>
          <w:rStyle w:val="Emphasis"/>
          <w:highlight w:val="green"/>
        </w:rPr>
        <w:t>collapsed</w:t>
      </w:r>
      <w:r w:rsidRPr="00EB73EA">
        <w:rPr>
          <w:u w:val="single"/>
        </w:rPr>
        <w:t xml:space="preserve"> as well.</w:t>
      </w:r>
      <w:r w:rsidRPr="00EB73EA">
        <w:rPr>
          <w:sz w:val="12"/>
        </w:rPr>
        <w:t>¶</w:t>
      </w:r>
      <w:r w:rsidRPr="00EB73EA">
        <w:rPr>
          <w:sz w:val="12"/>
          <w:u w:val="single"/>
        </w:rPr>
        <w:t xml:space="preserve"> </w:t>
      </w:r>
      <w:r w:rsidRPr="00EB73EA">
        <w:rPr>
          <w:u w:val="single"/>
        </w:rPr>
        <w:t xml:space="preserve">This collapse can be traced through a series of crises that began twenty years ago, and that are now wearisomely familiar: the </w:t>
      </w:r>
      <w:r w:rsidRPr="00EB73EA">
        <w:rPr>
          <w:highlight w:val="green"/>
          <w:u w:val="single"/>
        </w:rPr>
        <w:t>9/11</w:t>
      </w:r>
      <w:r w:rsidRPr="00EB73EA">
        <w:rPr>
          <w:u w:val="single"/>
        </w:rPr>
        <w:t xml:space="preserve"> terrorist attack</w:t>
      </w:r>
      <w:r w:rsidRPr="00EB73EA">
        <w:rPr>
          <w:sz w:val="16"/>
        </w:rPr>
        <w:t xml:space="preserve">, which flowered into an ongoing conflict between the west and Al Qaeda and other violent Islamic organizations, and a war in Afghanistan that has not yet ended; </w:t>
      </w:r>
      <w:r w:rsidRPr="00EB73EA">
        <w:rPr>
          <w:highlight w:val="green"/>
          <w:u w:val="single"/>
        </w:rPr>
        <w:t>the Iraq War</w:t>
      </w:r>
      <w:r w:rsidRPr="00EB73EA">
        <w:rPr>
          <w:u w:val="single"/>
        </w:rPr>
        <w:t xml:space="preserve"> that began in 2003, that has also not really ended, but rather extends in various ways to Syria and Iran; </w:t>
      </w:r>
      <w:r w:rsidRPr="00EB73EA">
        <w:rPr>
          <w:highlight w:val="green"/>
          <w:u w:val="single"/>
        </w:rPr>
        <w:t>the financial crises</w:t>
      </w:r>
      <w:r w:rsidRPr="00EB73EA">
        <w:rPr>
          <w:u w:val="single"/>
        </w:rPr>
        <w:t xml:space="preserve"> that began in 2008; the ensuing global recession; </w:t>
      </w:r>
      <w:r w:rsidRPr="00EB73EA">
        <w:rPr>
          <w:highlight w:val="green"/>
          <w:u w:val="single"/>
        </w:rPr>
        <w:t>the European debt crisis</w:t>
      </w:r>
      <w:r w:rsidRPr="00EB73EA">
        <w:rPr>
          <w:u w:val="single"/>
        </w:rPr>
        <w:t xml:space="preserve"> from 2009 to 2015; </w:t>
      </w:r>
      <w:r w:rsidRPr="00EB73EA">
        <w:rPr>
          <w:highlight w:val="green"/>
          <w:u w:val="single"/>
        </w:rPr>
        <w:t>the Arab Spring</w:t>
      </w:r>
      <w:r w:rsidRPr="00EB73EA">
        <w:rPr>
          <w:u w:val="single"/>
        </w:rPr>
        <w:t xml:space="preserve"> and its collapse from 2010 to 2012; </w:t>
      </w:r>
      <w:r w:rsidRPr="00EB73EA">
        <w:rPr>
          <w:highlight w:val="green"/>
          <w:u w:val="single"/>
        </w:rPr>
        <w:t>a refugee crisis</w:t>
      </w:r>
      <w:r w:rsidRPr="00EB73EA">
        <w:rPr>
          <w:u w:val="single"/>
        </w:rPr>
        <w:t xml:space="preserve"> that began around 2015; Brexit, which threw the European Union in turmoil in 2016; and </w:t>
      </w:r>
      <w:r w:rsidRPr="00EB73EA">
        <w:rPr>
          <w:highlight w:val="green"/>
          <w:u w:val="single"/>
        </w:rPr>
        <w:t>the</w:t>
      </w:r>
      <w:r w:rsidRPr="00EB73EA">
        <w:rPr>
          <w:u w:val="single"/>
        </w:rPr>
        <w:t xml:space="preserve"> global </w:t>
      </w:r>
      <w:r w:rsidRPr="00EB73EA">
        <w:rPr>
          <w:highlight w:val="green"/>
          <w:u w:val="single"/>
        </w:rPr>
        <w:t>pandemic and recession</w:t>
      </w:r>
      <w:r w:rsidRPr="00EB73EA">
        <w:rPr>
          <w:u w:val="single"/>
        </w:rPr>
        <w:t xml:space="preserve"> of 2020</w:t>
      </w:r>
      <w:r w:rsidRPr="00EB73EA">
        <w:rPr>
          <w:sz w:val="16"/>
        </w:rPr>
        <w:t xml:space="preserve">. </w:t>
      </w:r>
      <w:r w:rsidRPr="00EB73EA">
        <w:rPr>
          <w:highlight w:val="green"/>
          <w:u w:val="single"/>
        </w:rPr>
        <w:t>These crises</w:t>
      </w:r>
      <w:r w:rsidRPr="00EB73EA">
        <w:rPr>
          <w:u w:val="single"/>
        </w:rPr>
        <w:t xml:space="preserve"> accompanied and </w:t>
      </w:r>
      <w:r w:rsidRPr="00EB73EA">
        <w:rPr>
          <w:highlight w:val="green"/>
          <w:u w:val="single"/>
        </w:rPr>
        <w:t>contributed to deepening popular unhappiness</w:t>
      </w:r>
      <w:r w:rsidRPr="00EB73EA">
        <w:rPr>
          <w:u w:val="single"/>
        </w:rPr>
        <w:t xml:space="preserve"> with globalization and international governance, which in turn generated domestic political upheavals as nationalist, nativist, and populist movements made inroads on popular opinion</w:t>
      </w:r>
      <w:r w:rsidRPr="00EB73EA">
        <w:rPr>
          <w:sz w:val="16"/>
        </w:rPr>
        <w:t>. These movements took place both in entrenched liberal democracies like the United States, the United Kingdom, France, Germany, the Netherlands, and Italy, as well as in developing countries, like China, India, Brazil, and the Philippines, where the commitment to liberal democracy is shakier or non-existent.</w:t>
      </w:r>
      <w:r w:rsidRPr="00EB73EA">
        <w:rPr>
          <w:sz w:val="12"/>
        </w:rPr>
        <w:t>¶</w:t>
      </w:r>
      <w:r w:rsidRPr="00EB73EA">
        <w:rPr>
          <w:sz w:val="16"/>
        </w:rPr>
        <w:t xml:space="preserve"> </w:t>
      </w:r>
      <w:r w:rsidRPr="00EB73EA">
        <w:rPr>
          <w:u w:val="single"/>
        </w:rPr>
        <w:t xml:space="preserve">Meanwhile, </w:t>
      </w:r>
      <w:r w:rsidRPr="00EB73EA">
        <w:rPr>
          <w:highlight w:val="green"/>
          <w:u w:val="single"/>
        </w:rPr>
        <w:t>the American</w:t>
      </w:r>
      <w:r w:rsidRPr="00EB73EA">
        <w:rPr>
          <w:u w:val="single"/>
        </w:rPr>
        <w:t xml:space="preserve">-led international </w:t>
      </w:r>
      <w:r w:rsidRPr="00EB73EA">
        <w:rPr>
          <w:highlight w:val="green"/>
          <w:u w:val="single"/>
        </w:rPr>
        <w:t>order has faced challenges from</w:t>
      </w:r>
      <w:r w:rsidRPr="00EB73EA">
        <w:rPr>
          <w:u w:val="single"/>
        </w:rPr>
        <w:t xml:space="preserve"> a rising </w:t>
      </w:r>
      <w:r w:rsidRPr="00EB73EA">
        <w:rPr>
          <w:highlight w:val="green"/>
          <w:u w:val="single"/>
        </w:rPr>
        <w:t>China and</w:t>
      </w:r>
      <w:r w:rsidRPr="00EB73EA">
        <w:rPr>
          <w:u w:val="single"/>
        </w:rPr>
        <w:t xml:space="preserve"> a newly aggressive </w:t>
      </w:r>
      <w:r w:rsidRPr="00EB73EA">
        <w:rPr>
          <w:highlight w:val="green"/>
          <w:u w:val="single"/>
        </w:rPr>
        <w:t>Russia</w:t>
      </w:r>
      <w:r w:rsidRPr="00EB73EA">
        <w:rPr>
          <w:u w:val="single"/>
        </w:rPr>
        <w:t>. Under the leadership of Xi Jinping, China has suppressed democracy in Hong Kong, ratcheted up pressure on Taiwan and in the South China Sea, increased domestic repression, committed horrific abuses against millions of Uighurs in particular, and used its economic might to expand its influence in East Asia, Central Asia, Europe, and Africa through the Belt and Road infrastructure initiative</w:t>
      </w:r>
      <w:r w:rsidRPr="00EB73EA">
        <w:rPr>
          <w:sz w:val="16"/>
        </w:rPr>
        <w:t xml:space="preserve">. Russia under Vladimir Putin has also increased domestic </w:t>
      </w:r>
      <w:proofErr w:type="gramStart"/>
      <w:r w:rsidRPr="00EB73EA">
        <w:rPr>
          <w:sz w:val="16"/>
        </w:rPr>
        <w:t>repression, and</w:t>
      </w:r>
      <w:proofErr w:type="gramEnd"/>
      <w:r w:rsidRPr="00EB73EA">
        <w:rPr>
          <w:sz w:val="16"/>
        </w:rPr>
        <w:t xml:space="preserve"> put pressure on its neighboring countries by going to war, in Georgia and Ukraine, and using covert operations to interfere with elections and government operations in the United States and other </w:t>
      </w:r>
      <w:proofErr w:type="gramStart"/>
      <w:r w:rsidRPr="00EB73EA">
        <w:rPr>
          <w:sz w:val="16"/>
        </w:rPr>
        <w:t>countries.</w:t>
      </w:r>
      <w:r w:rsidRPr="00EB73EA">
        <w:rPr>
          <w:sz w:val="12"/>
        </w:rPr>
        <w:t>¶</w:t>
      </w:r>
      <w:proofErr w:type="gramEnd"/>
      <w:r w:rsidRPr="00EB73EA">
        <w:rPr>
          <w:sz w:val="16"/>
        </w:rPr>
        <w:t xml:space="preserve"> </w:t>
      </w:r>
      <w:r w:rsidRPr="00EB73EA">
        <w:rPr>
          <w:u w:val="single"/>
        </w:rPr>
        <w:t xml:space="preserve">These upheavals have had an impact on international law. </w:t>
      </w:r>
      <w:r w:rsidRPr="00EB73EA">
        <w:rPr>
          <w:highlight w:val="green"/>
          <w:u w:val="single"/>
        </w:rPr>
        <w:t>The U</w:t>
      </w:r>
      <w:r w:rsidRPr="00EB73EA">
        <w:rPr>
          <w:u w:val="single"/>
        </w:rPr>
        <w:t xml:space="preserve">nited </w:t>
      </w:r>
      <w:r w:rsidRPr="00EB73EA">
        <w:rPr>
          <w:highlight w:val="green"/>
          <w:u w:val="single"/>
        </w:rPr>
        <w:t>S</w:t>
      </w:r>
      <w:r w:rsidRPr="00EB73EA">
        <w:rPr>
          <w:u w:val="single"/>
        </w:rPr>
        <w:t xml:space="preserve">tates under Trump </w:t>
      </w:r>
      <w:r w:rsidRPr="00EB73EA">
        <w:rPr>
          <w:highlight w:val="green"/>
          <w:u w:val="single"/>
        </w:rPr>
        <w:t xml:space="preserve">upended the </w:t>
      </w:r>
      <w:r w:rsidRPr="00EB73EA">
        <w:rPr>
          <w:rStyle w:val="Emphasis"/>
          <w:highlight w:val="green"/>
        </w:rPr>
        <w:t>WTO</w:t>
      </w:r>
      <w:r w:rsidRPr="00EB73EA">
        <w:rPr>
          <w:u w:val="single"/>
        </w:rPr>
        <w:t xml:space="preserve"> by gutting the appellate body and sparking a </w:t>
      </w:r>
      <w:r w:rsidRPr="00EB73EA">
        <w:rPr>
          <w:rStyle w:val="Emphasis"/>
        </w:rPr>
        <w:t>global trade war</w:t>
      </w:r>
      <w:r w:rsidRPr="00EB73EA">
        <w:rPr>
          <w:sz w:val="16"/>
        </w:rPr>
        <w:t xml:space="preserve">. It remains unclear which of these moves </w:t>
      </w:r>
      <w:proofErr w:type="gramStart"/>
      <w:r w:rsidRPr="00EB73EA">
        <w:rPr>
          <w:sz w:val="16"/>
        </w:rPr>
        <w:t>violate</w:t>
      </w:r>
      <w:proofErr w:type="gramEnd"/>
      <w:r w:rsidRPr="00EB73EA">
        <w:rPr>
          <w:sz w:val="16"/>
        </w:rPr>
        <w:t xml:space="preserve"> the WTO and which simply </w:t>
      </w:r>
      <w:proofErr w:type="gramStart"/>
      <w:r w:rsidRPr="00EB73EA">
        <w:rPr>
          <w:sz w:val="16"/>
        </w:rPr>
        <w:t>exploit</w:t>
      </w:r>
      <w:proofErr w:type="gramEnd"/>
      <w:r w:rsidRPr="00EB73EA">
        <w:rPr>
          <w:sz w:val="16"/>
        </w:rPr>
        <w:t xml:space="preserve"> its loopholes, but either way, the weakness of the regime has been revealed. Also revealed is the extent to which powerful nations will retreat from global trade rules that no longer serve their interests. It is noteworthy in this regard that </w:t>
      </w:r>
      <w:r w:rsidRPr="00EB73EA">
        <w:rPr>
          <w:u w:val="single"/>
        </w:rPr>
        <w:t>the Biden administration has accepted Trump administration’s basic critique of global trade rules, and has announced that it will take a “different” approach to “free trade agreements” that will focus sharply on the interests of “American job[s]” and the “interests of all American workers.”</w:t>
      </w:r>
      <w:r w:rsidRPr="00EB73EA">
        <w:rPr>
          <w:sz w:val="16"/>
        </w:rPr>
        <w:t>40</w:t>
      </w:r>
      <w:r w:rsidRPr="00EB73EA">
        <w:rPr>
          <w:sz w:val="12"/>
        </w:rPr>
        <w:t>¶</w:t>
      </w:r>
      <w:r w:rsidRPr="00EB73EA">
        <w:rPr>
          <w:sz w:val="16"/>
        </w:rPr>
        <w:t xml:space="preserve"> </w:t>
      </w:r>
      <w:r w:rsidRPr="00EB73EA">
        <w:rPr>
          <w:u w:val="single"/>
        </w:rPr>
        <w:t xml:space="preserve">Whether conceived in terms of violations of international human rights treaties or the ostensible customary international law of human rights, </w:t>
      </w:r>
      <w:r w:rsidRPr="00EB73EA">
        <w:rPr>
          <w:highlight w:val="green"/>
          <w:u w:val="single"/>
        </w:rPr>
        <w:t>the last fifteen years have witnessed a</w:t>
      </w:r>
      <w:r w:rsidRPr="00EB73EA">
        <w:rPr>
          <w:u w:val="single"/>
        </w:rPr>
        <w:t xml:space="preserve"> similarly </w:t>
      </w:r>
      <w:r w:rsidRPr="00EB73EA">
        <w:rPr>
          <w:highlight w:val="green"/>
          <w:u w:val="single"/>
        </w:rPr>
        <w:t>broad retreat in</w:t>
      </w:r>
      <w:r w:rsidRPr="00EB73EA">
        <w:rPr>
          <w:u w:val="single"/>
        </w:rPr>
        <w:t xml:space="preserve"> respect for </w:t>
      </w:r>
      <w:r w:rsidRPr="00EB73EA">
        <w:rPr>
          <w:highlight w:val="green"/>
          <w:u w:val="single"/>
        </w:rPr>
        <w:t>human rights</w:t>
      </w:r>
      <w:r w:rsidRPr="00EB73EA">
        <w:rPr>
          <w:sz w:val="16"/>
        </w:rPr>
        <w:t>. The supposedly developing international law right to democracy that was touted in the 1990s and early 2000s has been replaced since 2006 with fifteen straight years of decline in democratic freedoms.41 According to Freedom House, countries experiencing deterioration in democracy in 2020 “outnumbered those with improvements by the largest margin recorded since the negative trend began in 2006.” Freedom House concludes that “The long democratic recession is deepening.”42</w:t>
      </w:r>
    </w:p>
    <w:p w14:paraId="5EAF1DDB" w14:textId="77777777" w:rsidR="00A516A1" w:rsidRPr="001C2863" w:rsidRDefault="00A516A1" w:rsidP="00A516A1"/>
    <w:p w14:paraId="7F19343F" w14:textId="77777777" w:rsidR="00A516A1" w:rsidRDefault="00A516A1" w:rsidP="00A516A1">
      <w:pPr>
        <w:pStyle w:val="Heading4"/>
        <w:numPr>
          <w:ilvl w:val="0"/>
          <w:numId w:val="47"/>
        </w:numPr>
      </w:pPr>
      <w:r>
        <w:t>Trump obviously overwhelms aff solvency for ILaw.</w:t>
      </w:r>
    </w:p>
    <w:p w14:paraId="04F63EFD" w14:textId="77777777" w:rsidR="00A516A1" w:rsidRDefault="00A516A1" w:rsidP="00A516A1">
      <w:pPr>
        <w:pStyle w:val="Heading3"/>
      </w:pPr>
      <w:r>
        <w:t>Economy ADV</w:t>
      </w:r>
    </w:p>
    <w:p w14:paraId="75DB2B2D" w14:textId="77777777" w:rsidR="00A516A1" w:rsidRPr="00616E46" w:rsidRDefault="00A516A1" w:rsidP="00A516A1">
      <w:pPr>
        <w:pStyle w:val="Heading4"/>
        <w:numPr>
          <w:ilvl w:val="0"/>
          <w:numId w:val="48"/>
        </w:numPr>
        <w:rPr>
          <w:rFonts w:cs="Times New Roman"/>
        </w:rPr>
      </w:pPr>
      <w:r w:rsidRPr="00616E46">
        <w:rPr>
          <w:rFonts w:cs="Times New Roman"/>
        </w:rPr>
        <w:t xml:space="preserve">Growth doesn’t mitigate risk---the Aschenbrenner model depends on flawed assumptions </w:t>
      </w:r>
    </w:p>
    <w:p w14:paraId="7414512F" w14:textId="77777777" w:rsidR="00A516A1" w:rsidRPr="00616E46" w:rsidRDefault="00A516A1" w:rsidP="00A516A1">
      <w:r w:rsidRPr="00616E46">
        <w:rPr>
          <w:rStyle w:val="Style13ptBold"/>
        </w:rPr>
        <w:t>Thorstad 23</w:t>
      </w:r>
      <w:r w:rsidRPr="00616E46">
        <w:t xml:space="preserve">, PhD, Assistant Professor of Philosophy at Vanderbilt University, Senior Research Affiliate at the Global Priorities Institute, Oxford, and Research Affiliate at the Machine Intelligence and Normative Theory Lab, ANU. (David, Fall 2023, "High Risk, Low Reward: A Challenge to the Astronomical Value of Existential Risk Mitigation," Philosophy &amp; Public Affairs, Volume 51, Issue 4, p. 393-394, https://onlinelibrary.wiley.com/doi/full/10.1111/papa.12248) </w:t>
      </w:r>
    </w:p>
    <w:p w14:paraId="4A7B7162" w14:textId="77777777" w:rsidR="00A516A1" w:rsidRPr="00616E46" w:rsidRDefault="00A516A1" w:rsidP="00A516A1">
      <w:pPr>
        <w:rPr>
          <w:sz w:val="16"/>
        </w:rPr>
      </w:pPr>
      <w:r w:rsidRPr="00616E46">
        <w:rPr>
          <w:sz w:val="16"/>
        </w:rPr>
        <w:t xml:space="preserve">I think this is among the best arguments for the time of perils hypothesis. At the same time, </w:t>
      </w:r>
      <w:r w:rsidRPr="00616E46">
        <w:rPr>
          <w:rStyle w:val="StyleUnderline"/>
        </w:rPr>
        <w:t>I have</w:t>
      </w:r>
      <w:r w:rsidRPr="00616E46">
        <w:rPr>
          <w:sz w:val="16"/>
        </w:rPr>
        <w:t xml:space="preserve"> two </w:t>
      </w:r>
      <w:r w:rsidRPr="00616E46">
        <w:rPr>
          <w:rStyle w:val="StyleUnderline"/>
        </w:rPr>
        <w:t>doubts</w:t>
      </w:r>
      <w:r w:rsidRPr="00616E46">
        <w:rPr>
          <w:sz w:val="16"/>
        </w:rPr>
        <w:t xml:space="preserve"> about this form of </w:t>
      </w:r>
      <w:proofErr w:type="gramStart"/>
      <w:r w:rsidRPr="00616E46">
        <w:rPr>
          <w:sz w:val="16"/>
        </w:rPr>
        <w:t>the argument</w:t>
      </w:r>
      <w:proofErr w:type="gramEnd"/>
      <w:r w:rsidRPr="00616E46">
        <w:rPr>
          <w:sz w:val="16"/>
        </w:rPr>
        <w:t xml:space="preserve">. First, the </w:t>
      </w:r>
      <w:r w:rsidRPr="00755A6B">
        <w:rPr>
          <w:rStyle w:val="StyleUnderline"/>
          <w:highlight w:val="green"/>
        </w:rPr>
        <w:t>Aschenbrenner</w:t>
      </w:r>
      <w:r w:rsidRPr="00616E46">
        <w:rPr>
          <w:sz w:val="16"/>
        </w:rPr>
        <w:t xml:space="preserve"> model </w:t>
      </w:r>
      <w:r w:rsidRPr="00755A6B">
        <w:rPr>
          <w:rStyle w:val="StyleUnderline"/>
          <w:highlight w:val="green"/>
        </w:rPr>
        <w:t>treats</w:t>
      </w:r>
      <w:r w:rsidRPr="00616E46">
        <w:rPr>
          <w:sz w:val="16"/>
        </w:rPr>
        <w:t xml:space="preserve"> </w:t>
      </w:r>
      <w:r w:rsidRPr="00755A6B">
        <w:rPr>
          <w:rStyle w:val="StyleUnderline"/>
          <w:highlight w:val="green"/>
        </w:rPr>
        <w:t>consumption as the driver of</w:t>
      </w:r>
      <w:r w:rsidRPr="00616E46">
        <w:rPr>
          <w:rStyle w:val="StyleUnderline"/>
        </w:rPr>
        <w:t xml:space="preserve"> existential </w:t>
      </w:r>
      <w:r w:rsidRPr="00755A6B">
        <w:rPr>
          <w:rStyle w:val="StyleUnderline"/>
          <w:highlight w:val="green"/>
        </w:rPr>
        <w:t>risk</w:t>
      </w:r>
      <w:r w:rsidRPr="00616E46">
        <w:rPr>
          <w:sz w:val="16"/>
        </w:rPr>
        <w:t xml:space="preserve">. But most </w:t>
      </w:r>
      <w:r w:rsidRPr="00616E46">
        <w:rPr>
          <w:rStyle w:val="StyleUnderline"/>
        </w:rPr>
        <w:t>pessimists do not think</w:t>
      </w:r>
      <w:r w:rsidRPr="00616E46">
        <w:rPr>
          <w:sz w:val="16"/>
        </w:rPr>
        <w:t xml:space="preserve"> that </w:t>
      </w:r>
      <w:r w:rsidRPr="00616E46">
        <w:rPr>
          <w:rStyle w:val="StyleUnderline"/>
        </w:rPr>
        <w:t xml:space="preserve">consumption is even the primary determinant of </w:t>
      </w:r>
      <w:r w:rsidRPr="00616E46">
        <w:rPr>
          <w:rStyle w:val="Emphasis"/>
        </w:rPr>
        <w:t>ex</w:t>
      </w:r>
      <w:r w:rsidRPr="00616E46">
        <w:rPr>
          <w:sz w:val="16"/>
        </w:rPr>
        <w:t xml:space="preserve">istential </w:t>
      </w:r>
      <w:r w:rsidRPr="00616E46">
        <w:rPr>
          <w:rStyle w:val="Emphasis"/>
        </w:rPr>
        <w:t>risk</w:t>
      </w:r>
      <w:r w:rsidRPr="00616E46">
        <w:rPr>
          <w:sz w:val="16"/>
        </w:rPr>
        <w:t xml:space="preserve">. In the special case of climate risk, consumption does indeed drive risk by emitting fossil fuels and causing other forms of environmental degradation. But pessimists think that </w:t>
      </w:r>
      <w:r w:rsidRPr="00755A6B">
        <w:rPr>
          <w:rStyle w:val="StyleUnderline"/>
          <w:highlight w:val="green"/>
        </w:rPr>
        <w:t xml:space="preserve">the </w:t>
      </w:r>
      <w:r w:rsidRPr="00755A6B">
        <w:rPr>
          <w:rStyle w:val="Emphasis"/>
          <w:highlight w:val="green"/>
        </w:rPr>
        <w:t>lion’s share</w:t>
      </w:r>
      <w:r w:rsidRPr="00616E46">
        <w:rPr>
          <w:rStyle w:val="StyleUnderline"/>
        </w:rPr>
        <w:t xml:space="preserve"> of </w:t>
      </w:r>
      <w:r w:rsidRPr="00616E46">
        <w:rPr>
          <w:rStyle w:val="Emphasis"/>
        </w:rPr>
        <w:t>ex</w:t>
      </w:r>
      <w:r w:rsidRPr="00616E46">
        <w:rPr>
          <w:sz w:val="16"/>
        </w:rPr>
        <w:t xml:space="preserve">istential </w:t>
      </w:r>
      <w:r w:rsidRPr="00616E46">
        <w:rPr>
          <w:rStyle w:val="Emphasis"/>
        </w:rPr>
        <w:t>risk</w:t>
      </w:r>
      <w:r w:rsidRPr="00616E46">
        <w:rPr>
          <w:sz w:val="16"/>
        </w:rPr>
        <w:t xml:space="preserve"> </w:t>
      </w:r>
      <w:r w:rsidRPr="00755A6B">
        <w:rPr>
          <w:rStyle w:val="StyleUnderline"/>
          <w:highlight w:val="green"/>
        </w:rPr>
        <w:t>comes from</w:t>
      </w:r>
      <w:r w:rsidRPr="00616E46">
        <w:rPr>
          <w:sz w:val="16"/>
        </w:rPr>
        <w:t xml:space="preserve"> risks such as rogue </w:t>
      </w:r>
      <w:r w:rsidRPr="00755A6B">
        <w:rPr>
          <w:rStyle w:val="Emphasis"/>
          <w:highlight w:val="green"/>
        </w:rPr>
        <w:t>a</w:t>
      </w:r>
      <w:r w:rsidRPr="00616E46">
        <w:rPr>
          <w:sz w:val="16"/>
        </w:rPr>
        <w:t xml:space="preserve">rtificial </w:t>
      </w:r>
      <w:r w:rsidRPr="00755A6B">
        <w:rPr>
          <w:rStyle w:val="Emphasis"/>
          <w:highlight w:val="green"/>
        </w:rPr>
        <w:t>i</w:t>
      </w:r>
      <w:r w:rsidRPr="00616E46">
        <w:rPr>
          <w:sz w:val="16"/>
        </w:rPr>
        <w:t xml:space="preserve">ntelligence </w:t>
      </w:r>
      <w:r w:rsidRPr="00755A6B">
        <w:rPr>
          <w:rStyle w:val="StyleUnderline"/>
          <w:highlight w:val="green"/>
        </w:rPr>
        <w:t>and</w:t>
      </w:r>
      <w:r w:rsidRPr="00616E46">
        <w:rPr>
          <w:sz w:val="16"/>
        </w:rPr>
        <w:t xml:space="preserve"> sophisticated </w:t>
      </w:r>
      <w:r w:rsidRPr="00755A6B">
        <w:rPr>
          <w:rStyle w:val="Emphasis"/>
          <w:highlight w:val="green"/>
        </w:rPr>
        <w:t>bioterror</w:t>
      </w:r>
      <w:r w:rsidRPr="00616E46">
        <w:rPr>
          <w:sz w:val="16"/>
        </w:rPr>
        <w:t xml:space="preserve">ism. </w:t>
      </w:r>
      <w:r w:rsidRPr="00755A6B">
        <w:rPr>
          <w:rStyle w:val="StyleUnderline"/>
          <w:highlight w:val="green"/>
        </w:rPr>
        <w:t>These</w:t>
      </w:r>
      <w:r w:rsidRPr="00616E46">
        <w:rPr>
          <w:sz w:val="16"/>
        </w:rPr>
        <w:t xml:space="preserve"> risks </w:t>
      </w:r>
      <w:r w:rsidRPr="00755A6B">
        <w:rPr>
          <w:rStyle w:val="StyleUnderline"/>
          <w:highlight w:val="green"/>
        </w:rPr>
        <w:t>are not caused</w:t>
      </w:r>
      <w:r w:rsidRPr="00616E46">
        <w:rPr>
          <w:rStyle w:val="StyleUnderline"/>
        </w:rPr>
        <w:t xml:space="preserve"> primarily </w:t>
      </w:r>
      <w:r w:rsidRPr="00755A6B">
        <w:rPr>
          <w:rStyle w:val="StyleUnderline"/>
          <w:highlight w:val="green"/>
        </w:rPr>
        <w:t xml:space="preserve">by </w:t>
      </w:r>
      <w:r w:rsidRPr="00755A6B">
        <w:rPr>
          <w:rStyle w:val="Emphasis"/>
          <w:highlight w:val="green"/>
        </w:rPr>
        <w:t>consumption</w:t>
      </w:r>
      <w:r w:rsidRPr="00616E46">
        <w:rPr>
          <w:sz w:val="16"/>
        </w:rPr>
        <w:t xml:space="preserve">, </w:t>
      </w:r>
      <w:r w:rsidRPr="00755A6B">
        <w:rPr>
          <w:rStyle w:val="StyleUnderline"/>
          <w:highlight w:val="green"/>
        </w:rPr>
        <w:t>but</w:t>
      </w:r>
      <w:r w:rsidRPr="00616E46">
        <w:rPr>
          <w:sz w:val="16"/>
        </w:rPr>
        <w:t xml:space="preserve"> rather by </w:t>
      </w:r>
      <w:r w:rsidRPr="00755A6B">
        <w:rPr>
          <w:rStyle w:val="Emphasis"/>
          <w:highlight w:val="green"/>
        </w:rPr>
        <w:t>tech</w:t>
      </w:r>
      <w:r w:rsidRPr="00616E46">
        <w:rPr>
          <w:sz w:val="16"/>
        </w:rPr>
        <w:t xml:space="preserve">nological </w:t>
      </w:r>
      <w:r w:rsidRPr="00616E46">
        <w:rPr>
          <w:rStyle w:val="Emphasis"/>
        </w:rPr>
        <w:t>growth</w:t>
      </w:r>
      <w:r w:rsidRPr="00616E46">
        <w:rPr>
          <w:sz w:val="16"/>
        </w:rPr>
        <w:t xml:space="preserve">. Risks from superintelligence grow with advances in technologies such as machine learning, and bioterrorism risks grow with advances in our capacity to synthesize, analyze, and distribute biological materials. </w:t>
      </w:r>
      <w:proofErr w:type="gramStart"/>
      <w:r w:rsidRPr="00616E46">
        <w:rPr>
          <w:sz w:val="16"/>
        </w:rPr>
        <w:t>So</w:t>
      </w:r>
      <w:proofErr w:type="gramEnd"/>
      <w:r w:rsidRPr="00616E46">
        <w:rPr>
          <w:sz w:val="16"/>
        </w:rPr>
        <w:t xml:space="preserve"> a reduction in existential risk may be largely achieved through slowing growth of technology </w:t>
      </w:r>
      <w:proofErr w:type="gramStart"/>
      <w:r w:rsidRPr="00616E46">
        <w:rPr>
          <w:sz w:val="16"/>
        </w:rPr>
        <w:t>rather</w:t>
      </w:r>
      <w:proofErr w:type="gramEnd"/>
      <w:r w:rsidRPr="00616E46">
        <w:rPr>
          <w:sz w:val="16"/>
        </w:rPr>
        <w:t xml:space="preserve"> by slowing consumption.</w:t>
      </w:r>
    </w:p>
    <w:p w14:paraId="7CB9996F" w14:textId="77777777" w:rsidR="00A516A1" w:rsidRPr="00616E46" w:rsidRDefault="00A516A1" w:rsidP="00A516A1">
      <w:pPr>
        <w:rPr>
          <w:sz w:val="16"/>
        </w:rPr>
      </w:pPr>
      <w:r w:rsidRPr="00616E46">
        <w:rPr>
          <w:sz w:val="16"/>
        </w:rPr>
        <w:t xml:space="preserve">We could revise (3) to let technologies A and B replace consumption outputs C as the main drivers of existential risk. But </w:t>
      </w:r>
      <w:r w:rsidRPr="00616E46">
        <w:rPr>
          <w:rStyle w:val="Emphasis"/>
        </w:rPr>
        <w:t>tech</w:t>
      </w:r>
      <w:r w:rsidRPr="00616E46">
        <w:rPr>
          <w:sz w:val="16"/>
        </w:rPr>
        <w:t xml:space="preserve">nology </w:t>
      </w:r>
      <w:r w:rsidRPr="00616E46">
        <w:rPr>
          <w:rStyle w:val="StyleUnderline"/>
        </w:rPr>
        <w:t xml:space="preserve">occupies a very different role from consumption outputs in the Aschenbrenner model. One difference is that </w:t>
      </w:r>
      <w:r w:rsidRPr="00755A6B">
        <w:rPr>
          <w:rStyle w:val="StyleUnderline"/>
          <w:highlight w:val="green"/>
        </w:rPr>
        <w:t>tech</w:t>
      </w:r>
      <w:r w:rsidRPr="00616E46">
        <w:rPr>
          <w:sz w:val="16"/>
        </w:rPr>
        <w:t xml:space="preserve">nology </w:t>
      </w:r>
      <w:r w:rsidRPr="00755A6B">
        <w:rPr>
          <w:rStyle w:val="StyleUnderline"/>
          <w:highlight w:val="green"/>
        </w:rPr>
        <w:t>is an input rather than an output</w:t>
      </w:r>
      <w:r w:rsidRPr="00616E46">
        <w:rPr>
          <w:rStyle w:val="StyleUnderline"/>
        </w:rPr>
        <w:t xml:space="preserve"> to production</w:t>
      </w:r>
      <w:r w:rsidRPr="00616E46">
        <w:rPr>
          <w:sz w:val="16"/>
        </w:rPr>
        <w:t xml:space="preserve"> in (1) and (2). In </w:t>
      </w:r>
      <w:proofErr w:type="gramStart"/>
      <w:r w:rsidRPr="00616E46">
        <w:rPr>
          <w:sz w:val="16"/>
        </w:rPr>
        <w:t>general</w:t>
      </w:r>
      <w:proofErr w:type="gramEnd"/>
      <w:r w:rsidRPr="00616E46">
        <w:rPr>
          <w:sz w:val="16"/>
        </w:rPr>
        <w:t xml:space="preserve"> </w:t>
      </w:r>
      <w:r w:rsidRPr="00755A6B">
        <w:rPr>
          <w:rStyle w:val="StyleUnderline"/>
          <w:highlight w:val="green"/>
        </w:rPr>
        <w:t>we have no reason to expect symmetrical results</w:t>
      </w:r>
      <w:r w:rsidRPr="00616E46">
        <w:rPr>
          <w:sz w:val="16"/>
        </w:rPr>
        <w:t xml:space="preserve"> to govern inputs and outputs in mathematical models, hence we have no good reason to expect results proved for consumption outputs to generalize to technology.</w:t>
      </w:r>
    </w:p>
    <w:p w14:paraId="7740398C" w14:textId="77777777" w:rsidR="00A516A1" w:rsidRPr="00616E46" w:rsidRDefault="00A516A1" w:rsidP="00A516A1">
      <w:pPr>
        <w:rPr>
          <w:sz w:val="16"/>
        </w:rPr>
      </w:pPr>
      <w:r w:rsidRPr="00616E46">
        <w:rPr>
          <w:sz w:val="16"/>
        </w:rPr>
        <w:t xml:space="preserve">Another difficulty is that technology governs both the safety and consumption sectors, whereas consumption outputs have no direct bearing on safety outputs. This is important, because the proofs of </w:t>
      </w:r>
      <w:r w:rsidRPr="00755A6B">
        <w:rPr>
          <w:rStyle w:val="StyleUnderline"/>
          <w:highlight w:val="green"/>
        </w:rPr>
        <w:t>Aschenbrenner’s</w:t>
      </w:r>
      <w:r w:rsidRPr="00616E46">
        <w:rPr>
          <w:rStyle w:val="StyleUnderline"/>
        </w:rPr>
        <w:t xml:space="preserve"> main </w:t>
      </w:r>
      <w:r w:rsidRPr="00755A6B">
        <w:rPr>
          <w:rStyle w:val="StyleUnderline"/>
          <w:highlight w:val="green"/>
        </w:rPr>
        <w:t>results rely on the idea</w:t>
      </w:r>
      <w:r w:rsidRPr="00616E46">
        <w:rPr>
          <w:rStyle w:val="StyleUnderline"/>
        </w:rPr>
        <w:t xml:space="preserve"> that </w:t>
      </w:r>
      <w:r w:rsidRPr="00755A6B">
        <w:rPr>
          <w:rStyle w:val="StyleUnderline"/>
          <w:highlight w:val="green"/>
        </w:rPr>
        <w:t>societies can</w:t>
      </w:r>
      <w:r w:rsidRPr="00616E46">
        <w:rPr>
          <w:rStyle w:val="StyleUnderline"/>
        </w:rPr>
        <w:t xml:space="preserve"> sharply </w:t>
      </w:r>
      <w:r w:rsidRPr="00755A6B">
        <w:rPr>
          <w:rStyle w:val="StyleUnderline"/>
          <w:highlight w:val="green"/>
        </w:rPr>
        <w:t>curtail</w:t>
      </w:r>
      <w:r w:rsidRPr="00616E46">
        <w:rPr>
          <w:rStyle w:val="StyleUnderline"/>
        </w:rPr>
        <w:t xml:space="preserve"> existential </w:t>
      </w:r>
      <w:r w:rsidRPr="00755A6B">
        <w:rPr>
          <w:rStyle w:val="StyleUnderline"/>
          <w:highlight w:val="green"/>
        </w:rPr>
        <w:t xml:space="preserve">risk by </w:t>
      </w:r>
      <w:r w:rsidRPr="00755A6B">
        <w:rPr>
          <w:rStyle w:val="Emphasis"/>
          <w:highlight w:val="green"/>
        </w:rPr>
        <w:t>devoting</w:t>
      </w:r>
      <w:r w:rsidRPr="00616E46">
        <w:rPr>
          <w:rStyle w:val="Emphasis"/>
        </w:rPr>
        <w:t xml:space="preserve"> increasing</w:t>
      </w:r>
      <w:r w:rsidRPr="00616E46">
        <w:rPr>
          <w:rStyle w:val="StyleUnderline"/>
        </w:rPr>
        <w:t xml:space="preserve"> amounts of </w:t>
      </w:r>
      <w:r w:rsidRPr="00755A6B">
        <w:rPr>
          <w:rStyle w:val="Emphasis"/>
          <w:highlight w:val="green"/>
        </w:rPr>
        <w:t>labor</w:t>
      </w:r>
      <w:r w:rsidRPr="00755A6B">
        <w:rPr>
          <w:rStyle w:val="StyleUnderline"/>
          <w:highlight w:val="green"/>
        </w:rPr>
        <w:t xml:space="preserve"> and</w:t>
      </w:r>
      <w:r w:rsidRPr="00616E46">
        <w:rPr>
          <w:rStyle w:val="StyleUnderline"/>
        </w:rPr>
        <w:t xml:space="preserve"> scientific </w:t>
      </w:r>
      <w:r w:rsidRPr="00755A6B">
        <w:rPr>
          <w:rStyle w:val="Emphasis"/>
          <w:highlight w:val="green"/>
        </w:rPr>
        <w:t>research</w:t>
      </w:r>
      <w:r w:rsidRPr="00616E46">
        <w:rPr>
          <w:rStyle w:val="StyleUnderline"/>
        </w:rPr>
        <w:t xml:space="preserve"> to the safety sector</w:t>
      </w:r>
      <w:r w:rsidRPr="00616E46">
        <w:rPr>
          <w:sz w:val="16"/>
        </w:rPr>
        <w:t xml:space="preserve">. </w:t>
      </w:r>
      <w:r w:rsidRPr="00616E46">
        <w:rPr>
          <w:rStyle w:val="StyleUnderline"/>
        </w:rPr>
        <w:t xml:space="preserve">But increased </w:t>
      </w:r>
      <w:r w:rsidRPr="00755A6B">
        <w:rPr>
          <w:rStyle w:val="StyleUnderline"/>
          <w:highlight w:val="green"/>
        </w:rPr>
        <w:t>labor alone is</w:t>
      </w:r>
      <w:r w:rsidRPr="00616E46">
        <w:rPr>
          <w:sz w:val="16"/>
        </w:rPr>
        <w:t xml:space="preserve"> often </w:t>
      </w:r>
      <w:r w:rsidRPr="00755A6B">
        <w:rPr>
          <w:rStyle w:val="Emphasis"/>
          <w:highlight w:val="green"/>
        </w:rPr>
        <w:t>insufficient</w:t>
      </w:r>
      <w:r w:rsidRPr="00616E46">
        <w:rPr>
          <w:sz w:val="16"/>
        </w:rPr>
        <w:t xml:space="preserve"> to guarantee safety given current technologies, </w:t>
      </w:r>
      <w:r w:rsidRPr="00755A6B">
        <w:rPr>
          <w:rStyle w:val="StyleUnderline"/>
          <w:highlight w:val="green"/>
        </w:rPr>
        <w:t>and</w:t>
      </w:r>
      <w:r w:rsidRPr="00616E46">
        <w:rPr>
          <w:sz w:val="16"/>
        </w:rPr>
        <w:t xml:space="preserve"> new </w:t>
      </w:r>
      <w:r w:rsidRPr="00616E46">
        <w:rPr>
          <w:rStyle w:val="Emphasis"/>
        </w:rPr>
        <w:t>safety tech</w:t>
      </w:r>
      <w:r w:rsidRPr="00616E46">
        <w:rPr>
          <w:sz w:val="16"/>
        </w:rPr>
        <w:t xml:space="preserve">nologies </w:t>
      </w:r>
      <w:r w:rsidRPr="00755A6B">
        <w:rPr>
          <w:rStyle w:val="StyleUnderline"/>
          <w:highlight w:val="green"/>
        </w:rPr>
        <w:t>may</w:t>
      </w:r>
      <w:r w:rsidRPr="00616E46">
        <w:rPr>
          <w:rStyle w:val="StyleUnderline"/>
        </w:rPr>
        <w:t xml:space="preserve"> themselves </w:t>
      </w:r>
      <w:r w:rsidRPr="00755A6B">
        <w:rPr>
          <w:rStyle w:val="Emphasis"/>
          <w:highlight w:val="green"/>
        </w:rPr>
        <w:t>carry risk</w:t>
      </w:r>
      <w:r w:rsidRPr="00616E46">
        <w:rPr>
          <w:sz w:val="16"/>
        </w:rPr>
        <w:t>. When this is the case, it is not so clear that we can significantly reduce risk by shifting labor and research from the consumption sector to the safety sector.</w:t>
      </w:r>
    </w:p>
    <w:p w14:paraId="75ECA45F" w14:textId="77777777" w:rsidR="00A516A1" w:rsidRPr="00616E46" w:rsidRDefault="00A516A1" w:rsidP="00A516A1">
      <w:pPr>
        <w:rPr>
          <w:sz w:val="16"/>
        </w:rPr>
      </w:pPr>
      <w:r w:rsidRPr="00616E46">
        <w:rPr>
          <w:sz w:val="16"/>
        </w:rPr>
        <w:t xml:space="preserve">For example, one risk discussed by pessimists is the risk of asteroid impacts.34 There is mounting evidence that an asteroid impact during the Cretaceous period wiped out every land-dwelling mammal weighing more than five kilograms,35 and a similar impact could well extinguish humanity. It is widely accepted that increased labor, given current technology, cannot eliminate risks from asteroid impacts. Although there are some things we can do to promote safety given current technology, such as stockpiling food, full safety would require the capacity to deflect large incoming asteroids. Developing this capacity would require research into </w:t>
      </w:r>
      <w:r w:rsidRPr="00755A6B">
        <w:rPr>
          <w:rStyle w:val="Emphasis"/>
          <w:highlight w:val="green"/>
        </w:rPr>
        <w:t>deflection techn</w:t>
      </w:r>
      <w:r w:rsidRPr="00616E46">
        <w:rPr>
          <w:sz w:val="16"/>
          <w:szCs w:val="16"/>
        </w:rPr>
        <w:t>ologies</w:t>
      </w:r>
      <w:r w:rsidRPr="00616E46">
        <w:rPr>
          <w:sz w:val="16"/>
        </w:rPr>
        <w:t xml:space="preserve">. But in fact, leading pessimists think that researching asteroid deflection technologies </w:t>
      </w:r>
      <w:r w:rsidRPr="00755A6B">
        <w:rPr>
          <w:rStyle w:val="StyleUnderline"/>
          <w:highlight w:val="green"/>
        </w:rPr>
        <w:t>would</w:t>
      </w:r>
      <w:r w:rsidRPr="00616E46">
        <w:rPr>
          <w:rStyle w:val="StyleUnderline"/>
        </w:rPr>
        <w:t xml:space="preserve"> be a </w:t>
      </w:r>
      <w:r w:rsidRPr="00616E46">
        <w:rPr>
          <w:rStyle w:val="Emphasis"/>
        </w:rPr>
        <w:t>bad idea</w:t>
      </w:r>
      <w:proofErr w:type="gramStart"/>
      <w:r w:rsidRPr="00616E46">
        <w:rPr>
          <w:sz w:val="16"/>
        </w:rPr>
        <w:t>.36</w:t>
      </w:r>
      <w:proofErr w:type="gramEnd"/>
      <w:r w:rsidRPr="00616E46">
        <w:rPr>
          <w:sz w:val="16"/>
        </w:rPr>
        <w:t xml:space="preserve"> </w:t>
      </w:r>
      <w:r w:rsidRPr="00616E46">
        <w:rPr>
          <w:rStyle w:val="StyleUnderline"/>
        </w:rPr>
        <w:t>Deflection tech</w:t>
      </w:r>
      <w:r w:rsidRPr="00616E46">
        <w:rPr>
          <w:sz w:val="16"/>
        </w:rPr>
        <w:t xml:space="preserve">nologies </w:t>
      </w:r>
      <w:r w:rsidRPr="00616E46">
        <w:rPr>
          <w:rStyle w:val="StyleUnderline"/>
        </w:rPr>
        <w:t xml:space="preserve">are likely to </w:t>
      </w:r>
      <w:r w:rsidRPr="00755A6B">
        <w:rPr>
          <w:rStyle w:val="StyleUnderline"/>
          <w:highlight w:val="green"/>
        </w:rPr>
        <w:t xml:space="preserve">be used for </w:t>
      </w:r>
      <w:r w:rsidRPr="00755A6B">
        <w:rPr>
          <w:rStyle w:val="Emphasis"/>
          <w:highlight w:val="green"/>
        </w:rPr>
        <w:t>mining</w:t>
      </w:r>
      <w:r w:rsidRPr="00755A6B">
        <w:rPr>
          <w:rStyle w:val="StyleUnderline"/>
          <w:highlight w:val="green"/>
        </w:rPr>
        <w:t xml:space="preserve"> and </w:t>
      </w:r>
      <w:r w:rsidRPr="00755A6B">
        <w:rPr>
          <w:rStyle w:val="Emphasis"/>
          <w:highlight w:val="green"/>
        </w:rPr>
        <w:t>military applications</w:t>
      </w:r>
      <w:r w:rsidRPr="00755A6B">
        <w:rPr>
          <w:rStyle w:val="StyleUnderline"/>
          <w:highlight w:val="green"/>
        </w:rPr>
        <w:t>, and those</w:t>
      </w:r>
      <w:r w:rsidRPr="00616E46">
        <w:rPr>
          <w:rStyle w:val="StyleUnderline"/>
        </w:rPr>
        <w:t xml:space="preserve"> applications carry a higher </w:t>
      </w:r>
      <w:r w:rsidRPr="00755A6B">
        <w:rPr>
          <w:rStyle w:val="StyleUnderline"/>
          <w:highlight w:val="green"/>
        </w:rPr>
        <w:t>risk</w:t>
      </w:r>
      <w:r w:rsidRPr="00616E46">
        <w:rPr>
          <w:rStyle w:val="StyleUnderline"/>
        </w:rPr>
        <w:t xml:space="preserve"> of </w:t>
      </w:r>
      <w:r w:rsidRPr="00755A6B">
        <w:rPr>
          <w:rStyle w:val="StyleUnderline"/>
          <w:highlight w:val="green"/>
        </w:rPr>
        <w:t xml:space="preserve">deflecting asteroids </w:t>
      </w:r>
      <w:r w:rsidRPr="00755A6B">
        <w:rPr>
          <w:rStyle w:val="Emphasis"/>
          <w:highlight w:val="green"/>
        </w:rPr>
        <w:t>toward</w:t>
      </w:r>
      <w:r w:rsidRPr="00755A6B">
        <w:rPr>
          <w:rStyle w:val="StyleUnderline"/>
          <w:highlight w:val="green"/>
        </w:rPr>
        <w:t xml:space="preserve"> Earth than </w:t>
      </w:r>
      <w:r w:rsidRPr="00755A6B">
        <w:rPr>
          <w:rStyle w:val="Emphasis"/>
          <w:highlight w:val="green"/>
        </w:rPr>
        <w:t>away</w:t>
      </w:r>
      <w:r w:rsidRPr="00616E46">
        <w:rPr>
          <w:sz w:val="16"/>
        </w:rPr>
        <w:t xml:space="preserve"> from Earth. Here, we have a case where </w:t>
      </w:r>
      <w:r w:rsidRPr="00616E46">
        <w:rPr>
          <w:rStyle w:val="Emphasis"/>
        </w:rPr>
        <w:t>ex</w:t>
      </w:r>
      <w:r w:rsidRPr="00616E46">
        <w:rPr>
          <w:sz w:val="16"/>
        </w:rPr>
        <w:t xml:space="preserve">istential </w:t>
      </w:r>
      <w:r w:rsidRPr="00616E46">
        <w:rPr>
          <w:rStyle w:val="Emphasis"/>
        </w:rPr>
        <w:t>risk</w:t>
      </w:r>
      <w:r w:rsidRPr="00616E46">
        <w:rPr>
          <w:rStyle w:val="StyleUnderline"/>
        </w:rPr>
        <w:t xml:space="preserve"> cannot be</w:t>
      </w:r>
      <w:r w:rsidRPr="00616E46">
        <w:rPr>
          <w:sz w:val="16"/>
        </w:rPr>
        <w:t xml:space="preserve"> substantially </w:t>
      </w:r>
      <w:r w:rsidRPr="00616E46">
        <w:rPr>
          <w:rStyle w:val="StyleUnderline"/>
        </w:rPr>
        <w:t>reduced by reallocating labor to</w:t>
      </w:r>
      <w:r w:rsidRPr="00616E46">
        <w:rPr>
          <w:sz w:val="16"/>
        </w:rPr>
        <w:t xml:space="preserve"> the </w:t>
      </w:r>
      <w:r w:rsidRPr="00616E46">
        <w:rPr>
          <w:rStyle w:val="StyleUnderline"/>
        </w:rPr>
        <w:t>safety</w:t>
      </w:r>
      <w:r w:rsidRPr="00616E46">
        <w:rPr>
          <w:sz w:val="16"/>
        </w:rPr>
        <w:t xml:space="preserve"> sector </w:t>
      </w:r>
      <w:r w:rsidRPr="00616E46">
        <w:rPr>
          <w:rStyle w:val="StyleUnderline"/>
        </w:rPr>
        <w:t>and</w:t>
      </w:r>
      <w:r w:rsidRPr="00616E46">
        <w:rPr>
          <w:sz w:val="16"/>
        </w:rPr>
        <w:t xml:space="preserve"> in which </w:t>
      </w:r>
      <w:r w:rsidRPr="00616E46">
        <w:rPr>
          <w:rStyle w:val="StyleUnderline"/>
        </w:rPr>
        <w:t xml:space="preserve">safety research may </w:t>
      </w:r>
      <w:r w:rsidRPr="00616E46">
        <w:rPr>
          <w:rStyle w:val="Emphasis"/>
        </w:rPr>
        <w:t>increase</w:t>
      </w:r>
      <w:r w:rsidRPr="00616E46">
        <w:rPr>
          <w:sz w:val="16"/>
        </w:rPr>
        <w:t xml:space="preserve"> rather than decrease existential </w:t>
      </w:r>
      <w:r w:rsidRPr="00616E46">
        <w:rPr>
          <w:rStyle w:val="Emphasis"/>
        </w:rPr>
        <w:t>risk</w:t>
      </w:r>
      <w:r w:rsidRPr="00616E46">
        <w:rPr>
          <w:sz w:val="16"/>
        </w:rPr>
        <w:t>. Cases such as this one put pressure on the idea that we can produce a manyfold reduction in existential risk by reallocating labor and technological research from the consumption to safety sectors.</w:t>
      </w:r>
    </w:p>
    <w:p w14:paraId="126ABBBD" w14:textId="77777777" w:rsidR="00A516A1" w:rsidRPr="00616E46" w:rsidRDefault="00A516A1" w:rsidP="00A516A1">
      <w:pPr>
        <w:rPr>
          <w:sz w:val="16"/>
        </w:rPr>
      </w:pPr>
      <w:r w:rsidRPr="00616E46">
        <w:rPr>
          <w:sz w:val="16"/>
        </w:rPr>
        <w:t xml:space="preserve">So far, we have discussed a series of technical worries for Aschenbrenner’s result. Aschenbrenner’s model takes consumption outputs, rather than technology to be the primary driver of existential risk. </w:t>
      </w:r>
      <w:r w:rsidRPr="00616E46">
        <w:rPr>
          <w:rStyle w:val="StyleUnderline"/>
        </w:rPr>
        <w:t>Changing this assumption casts doubt on the Aschenbrenner</w:t>
      </w:r>
      <w:r w:rsidRPr="00616E46">
        <w:rPr>
          <w:sz w:val="16"/>
        </w:rPr>
        <w:t xml:space="preserve"> result, since technology is an input rather than an output of production and because existential risks brought about by safety technologies may be significant.</w:t>
      </w:r>
    </w:p>
    <w:p w14:paraId="23B0F271" w14:textId="77777777" w:rsidR="00A516A1" w:rsidRPr="006404E0" w:rsidRDefault="00A516A1" w:rsidP="00A516A1"/>
    <w:p w14:paraId="5651960B" w14:textId="77777777" w:rsidR="00A516A1" w:rsidRPr="00A34C4B" w:rsidRDefault="00A516A1" w:rsidP="00A516A1">
      <w:pPr>
        <w:pStyle w:val="ListParagraph"/>
        <w:keepNext/>
        <w:keepLines/>
        <w:numPr>
          <w:ilvl w:val="0"/>
          <w:numId w:val="48"/>
        </w:numPr>
        <w:spacing w:before="40" w:after="0"/>
        <w:outlineLvl w:val="3"/>
        <w:rPr>
          <w:rFonts w:eastAsiaTheme="majorEastAsia" w:cstheme="majorBidi"/>
          <w:b/>
          <w:iCs/>
          <w:sz w:val="26"/>
        </w:rPr>
      </w:pPr>
      <w:r w:rsidRPr="00A34C4B">
        <w:rPr>
          <w:rFonts w:eastAsiaTheme="majorEastAsia" w:cstheme="majorBidi"/>
          <w:b/>
          <w:iCs/>
          <w:sz w:val="26"/>
        </w:rPr>
        <w:t xml:space="preserve">Adversaries are </w:t>
      </w:r>
      <w:r w:rsidRPr="00A34C4B">
        <w:rPr>
          <w:rFonts w:eastAsiaTheme="majorEastAsia" w:cstheme="majorBidi"/>
          <w:b/>
          <w:iCs/>
          <w:sz w:val="26"/>
          <w:u w:val="single"/>
        </w:rPr>
        <w:t>limited</w:t>
      </w:r>
      <w:r w:rsidRPr="00A34C4B">
        <w:rPr>
          <w:rFonts w:eastAsiaTheme="majorEastAsia" w:cstheme="majorBidi"/>
          <w:b/>
          <w:iCs/>
          <w:sz w:val="26"/>
        </w:rPr>
        <w:t xml:space="preserve"> AND </w:t>
      </w:r>
      <w:r w:rsidRPr="00A34C4B">
        <w:rPr>
          <w:rFonts w:eastAsiaTheme="majorEastAsia" w:cstheme="majorBidi"/>
          <w:b/>
          <w:iCs/>
          <w:sz w:val="26"/>
          <w:u w:val="single"/>
        </w:rPr>
        <w:t>lack will</w:t>
      </w:r>
      <w:r w:rsidRPr="00A34C4B">
        <w:rPr>
          <w:rFonts w:eastAsiaTheme="majorEastAsia" w:cstheme="majorBidi"/>
          <w:b/>
          <w:iCs/>
          <w:sz w:val="26"/>
        </w:rPr>
        <w:t>.</w:t>
      </w:r>
    </w:p>
    <w:p w14:paraId="12F5F84B" w14:textId="77777777" w:rsidR="00A516A1" w:rsidRPr="00806A19" w:rsidRDefault="00A516A1" w:rsidP="00A516A1">
      <w:r w:rsidRPr="00806A19">
        <w:t xml:space="preserve">Dr. Timothy R. </w:t>
      </w:r>
      <w:r w:rsidRPr="00806A19">
        <w:rPr>
          <w:b/>
          <w:bCs/>
          <w:sz w:val="26"/>
        </w:rPr>
        <w:t>Heath 24</w:t>
      </w:r>
      <w:r w:rsidRPr="00806A19">
        <w:t>, PhD, PhD, Senior Researcher, International Defense, RAND, "Conflict in The Age of Fractured Publics," National Interest, 03/03/2024, https://nationalinterest.org/feature/conflict-age-fractured-publics-209826.</w:t>
      </w:r>
    </w:p>
    <w:p w14:paraId="014315FD" w14:textId="77777777" w:rsidR="00A516A1" w:rsidRPr="00806A19" w:rsidRDefault="00A516A1" w:rsidP="00A516A1">
      <w:pPr>
        <w:rPr>
          <w:sz w:val="14"/>
        </w:rPr>
      </w:pPr>
      <w:r w:rsidRPr="00806A19">
        <w:rPr>
          <w:sz w:val="14"/>
        </w:rPr>
        <w:t xml:space="preserve">As the United States finds itself sliding into conflicts in the Middle East and Ukraine, </w:t>
      </w:r>
      <w:r w:rsidRPr="00806A19">
        <w:rPr>
          <w:u w:val="single"/>
        </w:rPr>
        <w:t>commentators</w:t>
      </w:r>
      <w:r w:rsidRPr="00806A19">
        <w:rPr>
          <w:sz w:val="14"/>
        </w:rPr>
        <w:t xml:space="preserve"> have </w:t>
      </w:r>
      <w:r w:rsidRPr="00806A19">
        <w:rPr>
          <w:u w:val="single"/>
        </w:rPr>
        <w:t>invoked the specter of a</w:t>
      </w:r>
      <w:r w:rsidRPr="00806A19">
        <w:rPr>
          <w:sz w:val="14"/>
        </w:rPr>
        <w:t xml:space="preserve"> </w:t>
      </w:r>
      <w:r w:rsidRPr="00806A19">
        <w:rPr>
          <w:b/>
          <w:iCs/>
          <w:highlight w:val="green"/>
          <w:u w:val="single"/>
          <w:bdr w:val="single" w:sz="8" w:space="0" w:color="auto"/>
        </w:rPr>
        <w:t>“Third World War.”</w:t>
      </w:r>
      <w:r w:rsidRPr="00806A19">
        <w:rPr>
          <w:sz w:val="14"/>
        </w:rPr>
        <w:t xml:space="preserve"> </w:t>
      </w:r>
      <w:r w:rsidRPr="00806A19">
        <w:rPr>
          <w:u w:val="single"/>
        </w:rPr>
        <w:t xml:space="preserve">The confrontation </w:t>
      </w:r>
      <w:r w:rsidRPr="00806A19">
        <w:rPr>
          <w:highlight w:val="green"/>
          <w:u w:val="single"/>
        </w:rPr>
        <w:t>between</w:t>
      </w:r>
      <w:r w:rsidRPr="00806A19">
        <w:rPr>
          <w:u w:val="single"/>
        </w:rPr>
        <w:t xml:space="preserve"> the</w:t>
      </w:r>
      <w:r w:rsidRPr="00806A19">
        <w:rPr>
          <w:sz w:val="14"/>
        </w:rPr>
        <w:t xml:space="preserve"> </w:t>
      </w:r>
      <w:r w:rsidRPr="00806A19">
        <w:rPr>
          <w:b/>
          <w:iCs/>
          <w:highlight w:val="green"/>
          <w:u w:val="single"/>
          <w:bdr w:val="single" w:sz="8" w:space="0" w:color="auto"/>
        </w:rPr>
        <w:t>U</w:t>
      </w:r>
      <w:r w:rsidRPr="00806A19">
        <w:rPr>
          <w:sz w:val="14"/>
        </w:rPr>
        <w:t xml:space="preserve">nited </w:t>
      </w:r>
      <w:r w:rsidRPr="00806A19">
        <w:rPr>
          <w:b/>
          <w:iCs/>
          <w:highlight w:val="green"/>
          <w:u w:val="single"/>
          <w:bdr w:val="single" w:sz="8" w:space="0" w:color="auto"/>
        </w:rPr>
        <w:t>S</w:t>
      </w:r>
      <w:r w:rsidRPr="00806A19">
        <w:rPr>
          <w:sz w:val="14"/>
        </w:rPr>
        <w:t xml:space="preserve">tates </w:t>
      </w:r>
      <w:r w:rsidRPr="00806A19">
        <w:rPr>
          <w:u w:val="single"/>
        </w:rPr>
        <w:t>and its rivals</w:t>
      </w:r>
      <w:r w:rsidRPr="00806A19">
        <w:rPr>
          <w:sz w:val="14"/>
        </w:rPr>
        <w:t xml:space="preserve"> </w:t>
      </w:r>
      <w:r w:rsidRPr="00806A19">
        <w:rPr>
          <w:b/>
          <w:iCs/>
          <w:highlight w:val="green"/>
          <w:u w:val="single"/>
          <w:bdr w:val="single" w:sz="8" w:space="0" w:color="auto"/>
        </w:rPr>
        <w:t>China</w:t>
      </w:r>
      <w:r w:rsidRPr="00806A19">
        <w:rPr>
          <w:sz w:val="14"/>
          <w:highlight w:val="green"/>
        </w:rPr>
        <w:t xml:space="preserve">, </w:t>
      </w:r>
      <w:r w:rsidRPr="00806A19">
        <w:rPr>
          <w:b/>
          <w:iCs/>
          <w:highlight w:val="green"/>
          <w:u w:val="single"/>
          <w:bdr w:val="single" w:sz="8" w:space="0" w:color="auto"/>
        </w:rPr>
        <w:t>Russia</w:t>
      </w:r>
      <w:r w:rsidRPr="00806A19">
        <w:rPr>
          <w:sz w:val="14"/>
          <w:highlight w:val="green"/>
        </w:rPr>
        <w:t xml:space="preserve">, </w:t>
      </w:r>
      <w:r w:rsidRPr="00806A19">
        <w:rPr>
          <w:highlight w:val="green"/>
          <w:u w:val="single"/>
        </w:rPr>
        <w:t>and</w:t>
      </w:r>
      <w:r w:rsidRPr="00806A19">
        <w:rPr>
          <w:sz w:val="14"/>
          <w:highlight w:val="green"/>
        </w:rPr>
        <w:t xml:space="preserve"> </w:t>
      </w:r>
      <w:r w:rsidRPr="00806A19">
        <w:rPr>
          <w:b/>
          <w:iCs/>
          <w:highlight w:val="green"/>
          <w:u w:val="single"/>
          <w:bdr w:val="single" w:sz="8" w:space="0" w:color="auto"/>
        </w:rPr>
        <w:t>Iran</w:t>
      </w:r>
      <w:r w:rsidRPr="00806A19">
        <w:rPr>
          <w:sz w:val="14"/>
        </w:rPr>
        <w:t xml:space="preserve"> has </w:t>
      </w:r>
      <w:r w:rsidRPr="00806A19">
        <w:rPr>
          <w:u w:val="single"/>
        </w:rPr>
        <w:t>undoubtedly intensified, and the</w:t>
      </w:r>
      <w:r w:rsidRPr="00806A19">
        <w:rPr>
          <w:sz w:val="14"/>
        </w:rPr>
        <w:t xml:space="preserve"> </w:t>
      </w:r>
      <w:r w:rsidRPr="00806A19">
        <w:rPr>
          <w:b/>
          <w:iCs/>
          <w:u w:val="single"/>
          <w:bdr w:val="single" w:sz="8" w:space="0" w:color="auto"/>
        </w:rPr>
        <w:t>possibility</w:t>
      </w:r>
      <w:r w:rsidRPr="00806A19">
        <w:rPr>
          <w:sz w:val="14"/>
        </w:rPr>
        <w:t xml:space="preserve"> </w:t>
      </w:r>
      <w:r w:rsidRPr="00806A19">
        <w:rPr>
          <w:u w:val="single"/>
        </w:rPr>
        <w:t>of a broader conflagration cannot be discounted</w:t>
      </w:r>
      <w:r w:rsidRPr="00806A19">
        <w:rPr>
          <w:sz w:val="14"/>
        </w:rPr>
        <w:t xml:space="preserve">. Nevertheless, </w:t>
      </w:r>
      <w:r w:rsidRPr="00806A19">
        <w:rPr>
          <w:b/>
          <w:iCs/>
          <w:u w:val="single"/>
          <w:bdr w:val="single" w:sz="8" w:space="0" w:color="auto"/>
        </w:rPr>
        <w:t>real</w:t>
      </w:r>
      <w:r w:rsidRPr="00806A19">
        <w:rPr>
          <w:sz w:val="14"/>
        </w:rPr>
        <w:t xml:space="preserve"> </w:t>
      </w:r>
      <w:r w:rsidRPr="00806A19">
        <w:rPr>
          <w:u w:val="single"/>
        </w:rPr>
        <w:t xml:space="preserve">great power conflict </w:t>
      </w:r>
      <w:r w:rsidRPr="00806A19">
        <w:rPr>
          <w:highlight w:val="green"/>
          <w:u w:val="single"/>
        </w:rPr>
        <w:t>is</w:t>
      </w:r>
      <w:r w:rsidRPr="00806A19">
        <w:rPr>
          <w:sz w:val="14"/>
          <w:highlight w:val="green"/>
        </w:rPr>
        <w:t xml:space="preserve"> </w:t>
      </w:r>
      <w:r w:rsidRPr="00806A19">
        <w:rPr>
          <w:b/>
          <w:iCs/>
          <w:highlight w:val="green"/>
          <w:u w:val="single"/>
          <w:bdr w:val="single" w:sz="8" w:space="0" w:color="auto"/>
        </w:rPr>
        <w:t>unlikely</w:t>
      </w:r>
      <w:r w:rsidRPr="00806A19">
        <w:rPr>
          <w:sz w:val="14"/>
        </w:rPr>
        <w:t xml:space="preserve"> </w:t>
      </w:r>
      <w:r w:rsidRPr="00806A19">
        <w:rPr>
          <w:u w:val="single"/>
        </w:rPr>
        <w:t>to resemble</w:t>
      </w:r>
      <w:r w:rsidRPr="00806A19">
        <w:rPr>
          <w:sz w:val="14"/>
        </w:rPr>
        <w:t xml:space="preserve"> the </w:t>
      </w:r>
      <w:r w:rsidRPr="00806A19">
        <w:rPr>
          <w:u w:val="single"/>
        </w:rPr>
        <w:t>world wars of the twentieth century</w:t>
      </w:r>
      <w:r w:rsidRPr="00806A19">
        <w:rPr>
          <w:sz w:val="14"/>
        </w:rPr>
        <w:t xml:space="preserve">. The </w:t>
      </w:r>
      <w:r w:rsidRPr="00806A19">
        <w:rPr>
          <w:b/>
          <w:iCs/>
          <w:u w:val="single"/>
          <w:bdr w:val="single" w:sz="8" w:space="0" w:color="auto"/>
        </w:rPr>
        <w:t>weakness</w:t>
      </w:r>
      <w:r w:rsidRPr="00806A19">
        <w:rPr>
          <w:sz w:val="14"/>
        </w:rPr>
        <w:t xml:space="preserve"> </w:t>
      </w:r>
      <w:r w:rsidRPr="00806A19">
        <w:rPr>
          <w:u w:val="single"/>
        </w:rPr>
        <w:t>of the participating states</w:t>
      </w:r>
      <w:r w:rsidRPr="00806A19">
        <w:rPr>
          <w:sz w:val="14"/>
        </w:rPr>
        <w:t xml:space="preserve"> </w:t>
      </w:r>
      <w:r w:rsidRPr="00806A19">
        <w:rPr>
          <w:b/>
          <w:iCs/>
          <w:u w:val="single"/>
          <w:bdr w:val="single" w:sz="8" w:space="0" w:color="auto"/>
        </w:rPr>
        <w:t>stands out</w:t>
      </w:r>
      <w:r w:rsidRPr="00806A19">
        <w:rPr>
          <w:sz w:val="14"/>
        </w:rPr>
        <w:t xml:space="preserve"> </w:t>
      </w:r>
      <w:r w:rsidRPr="00806A19">
        <w:rPr>
          <w:u w:val="single"/>
        </w:rPr>
        <w:t>as</w:t>
      </w:r>
      <w:r w:rsidRPr="00806A19">
        <w:rPr>
          <w:sz w:val="14"/>
        </w:rPr>
        <w:t xml:space="preserve"> perhaps </w:t>
      </w:r>
      <w:r w:rsidRPr="00806A19">
        <w:rPr>
          <w:u w:val="single"/>
        </w:rPr>
        <w:t>the</w:t>
      </w:r>
      <w:r w:rsidRPr="00806A19">
        <w:rPr>
          <w:sz w:val="14"/>
        </w:rPr>
        <w:t xml:space="preserve"> </w:t>
      </w:r>
      <w:r w:rsidRPr="00806A19">
        <w:rPr>
          <w:b/>
          <w:iCs/>
          <w:u w:val="single"/>
          <w:bdr w:val="single" w:sz="8" w:space="0" w:color="auto"/>
        </w:rPr>
        <w:t>defining feature</w:t>
      </w:r>
      <w:r w:rsidRPr="00806A19">
        <w:rPr>
          <w:sz w:val="14"/>
        </w:rPr>
        <w:t xml:space="preserve"> </w:t>
      </w:r>
      <w:r w:rsidRPr="00806A19">
        <w:rPr>
          <w:u w:val="single"/>
        </w:rPr>
        <w:t>of the current contest</w:t>
      </w:r>
      <w:r w:rsidRPr="00806A19">
        <w:rPr>
          <w:sz w:val="14"/>
        </w:rPr>
        <w:t xml:space="preserve">. </w:t>
      </w:r>
      <w:r w:rsidRPr="00806A19">
        <w:rPr>
          <w:u w:val="single"/>
        </w:rPr>
        <w:t>Incapable of carrying out</w:t>
      </w:r>
      <w:r w:rsidRPr="00806A19">
        <w:rPr>
          <w:sz w:val="14"/>
        </w:rPr>
        <w:t xml:space="preserve"> </w:t>
      </w:r>
      <w:r w:rsidRPr="00806A19">
        <w:rPr>
          <w:b/>
          <w:iCs/>
          <w:u w:val="single"/>
          <w:bdr w:val="single" w:sz="8" w:space="0" w:color="auto"/>
        </w:rPr>
        <w:t>large-scale</w:t>
      </w:r>
      <w:r w:rsidRPr="00806A19">
        <w:rPr>
          <w:sz w:val="14"/>
        </w:rPr>
        <w:t xml:space="preserve"> </w:t>
      </w:r>
      <w:r w:rsidRPr="00806A19">
        <w:rPr>
          <w:u w:val="single"/>
        </w:rPr>
        <w:t>popular and economic mobilizations</w:t>
      </w:r>
      <w:r w:rsidRPr="00806A19">
        <w:rPr>
          <w:sz w:val="14"/>
        </w:rPr>
        <w:t xml:space="preserve">, the </w:t>
      </w:r>
      <w:r w:rsidRPr="00806A19">
        <w:rPr>
          <w:u w:val="single"/>
        </w:rPr>
        <w:t xml:space="preserve">principal rivals may have little choice but to </w:t>
      </w:r>
      <w:r w:rsidRPr="00806A19">
        <w:rPr>
          <w:highlight w:val="green"/>
          <w:u w:val="single"/>
        </w:rPr>
        <w:t>rely</w:t>
      </w:r>
      <w:r w:rsidRPr="00806A19">
        <w:rPr>
          <w:u w:val="single"/>
        </w:rPr>
        <w:t xml:space="preserve"> primarily </w:t>
      </w:r>
      <w:r w:rsidRPr="00806A19">
        <w:rPr>
          <w:highlight w:val="green"/>
          <w:u w:val="single"/>
        </w:rPr>
        <w:t>on</w:t>
      </w:r>
      <w:r w:rsidRPr="00806A19">
        <w:rPr>
          <w:sz w:val="14"/>
          <w:highlight w:val="green"/>
        </w:rPr>
        <w:t xml:space="preserve"> </w:t>
      </w:r>
      <w:r w:rsidRPr="00806A19">
        <w:rPr>
          <w:b/>
          <w:iCs/>
          <w:highlight w:val="green"/>
          <w:u w:val="single"/>
          <w:bdr w:val="single" w:sz="8" w:space="0" w:color="auto"/>
        </w:rPr>
        <w:t>proxy</w:t>
      </w:r>
      <w:r w:rsidRPr="00806A19">
        <w:rPr>
          <w:sz w:val="14"/>
          <w:highlight w:val="green"/>
        </w:rPr>
        <w:t xml:space="preserve">, </w:t>
      </w:r>
      <w:r w:rsidRPr="00806A19">
        <w:rPr>
          <w:b/>
          <w:iCs/>
          <w:highlight w:val="green"/>
          <w:u w:val="single"/>
          <w:bdr w:val="single" w:sz="8" w:space="0" w:color="auto"/>
        </w:rPr>
        <w:t>info</w:t>
      </w:r>
      <w:r w:rsidRPr="00806A19">
        <w:rPr>
          <w:sz w:val="14"/>
        </w:rPr>
        <w:t xml:space="preserve">rmation, </w:t>
      </w:r>
      <w:r w:rsidRPr="00806A19">
        <w:rPr>
          <w:b/>
          <w:iCs/>
          <w:highlight w:val="green"/>
          <w:u w:val="single"/>
          <w:bdr w:val="single" w:sz="8" w:space="0" w:color="auto"/>
        </w:rPr>
        <w:t>political</w:t>
      </w:r>
      <w:r w:rsidRPr="00806A19">
        <w:rPr>
          <w:sz w:val="14"/>
          <w:highlight w:val="green"/>
        </w:rPr>
        <w:t xml:space="preserve">, </w:t>
      </w:r>
      <w:r w:rsidRPr="00806A19">
        <w:rPr>
          <w:highlight w:val="green"/>
          <w:u w:val="single"/>
        </w:rPr>
        <w:t>and</w:t>
      </w:r>
      <w:r w:rsidRPr="00806A19">
        <w:rPr>
          <w:sz w:val="14"/>
          <w:highlight w:val="green"/>
        </w:rPr>
        <w:t xml:space="preserve"> </w:t>
      </w:r>
      <w:r w:rsidRPr="00806A19">
        <w:rPr>
          <w:b/>
          <w:iCs/>
          <w:highlight w:val="green"/>
          <w:u w:val="single"/>
          <w:bdr w:val="single" w:sz="8" w:space="0" w:color="auto"/>
        </w:rPr>
        <w:t>econ</w:t>
      </w:r>
      <w:r w:rsidRPr="00806A19">
        <w:rPr>
          <w:b/>
          <w:iCs/>
          <w:u w:val="single"/>
          <w:bdr w:val="single" w:sz="8" w:space="0" w:color="auto"/>
        </w:rPr>
        <w:t>omic</w:t>
      </w:r>
      <w:r w:rsidRPr="00806A19">
        <w:rPr>
          <w:sz w:val="14"/>
        </w:rPr>
        <w:t xml:space="preserve"> </w:t>
      </w:r>
      <w:r w:rsidRPr="00806A19">
        <w:rPr>
          <w:highlight w:val="green"/>
          <w:u w:val="single"/>
        </w:rPr>
        <w:t>warfare</w:t>
      </w:r>
      <w:r w:rsidRPr="00806A19">
        <w:rPr>
          <w:u w:val="single"/>
        </w:rPr>
        <w:t xml:space="preserve"> while </w:t>
      </w:r>
      <w:r w:rsidRPr="00806A19">
        <w:rPr>
          <w:highlight w:val="green"/>
          <w:u w:val="single"/>
        </w:rPr>
        <w:t>avoiding</w:t>
      </w:r>
      <w:r w:rsidRPr="00806A19">
        <w:rPr>
          <w:sz w:val="14"/>
          <w:highlight w:val="green"/>
        </w:rPr>
        <w:t xml:space="preserve"> </w:t>
      </w:r>
      <w:r w:rsidRPr="00806A19">
        <w:rPr>
          <w:b/>
          <w:iCs/>
          <w:highlight w:val="green"/>
          <w:u w:val="single"/>
          <w:bdr w:val="single" w:sz="8" w:space="0" w:color="auto"/>
        </w:rPr>
        <w:t>large-scale</w:t>
      </w:r>
      <w:r w:rsidRPr="00806A19">
        <w:rPr>
          <w:sz w:val="14"/>
        </w:rPr>
        <w:t xml:space="preserve"> </w:t>
      </w:r>
      <w:r w:rsidRPr="00806A19">
        <w:rPr>
          <w:u w:val="single"/>
        </w:rPr>
        <w:t xml:space="preserve">conventional </w:t>
      </w:r>
      <w:r w:rsidRPr="00806A19">
        <w:rPr>
          <w:highlight w:val="green"/>
          <w:u w:val="single"/>
        </w:rPr>
        <w:t>combat</w:t>
      </w:r>
      <w:r w:rsidRPr="00806A19">
        <w:rPr>
          <w:sz w:val="14"/>
        </w:rPr>
        <w:t>.</w:t>
      </w:r>
    </w:p>
    <w:p w14:paraId="05AF3BFE" w14:textId="77777777" w:rsidR="00A516A1" w:rsidRPr="00806A19" w:rsidRDefault="00A516A1" w:rsidP="00A516A1">
      <w:pPr>
        <w:rPr>
          <w:sz w:val="14"/>
        </w:rPr>
      </w:pPr>
      <w:r w:rsidRPr="00806A19">
        <w:rPr>
          <w:sz w:val="14"/>
        </w:rPr>
        <w:t xml:space="preserve">Although the </w:t>
      </w:r>
      <w:r w:rsidRPr="00806A19">
        <w:rPr>
          <w:b/>
          <w:iCs/>
          <w:highlight w:val="green"/>
          <w:u w:val="single"/>
          <w:bdr w:val="single" w:sz="8" w:space="0" w:color="auto"/>
        </w:rPr>
        <w:t>U.S.</w:t>
      </w:r>
      <w:r w:rsidRPr="00806A19">
        <w:rPr>
          <w:sz w:val="14"/>
        </w:rPr>
        <w:t xml:space="preserve"> economic advantage over all other countries remains undisputed, its </w:t>
      </w:r>
      <w:r w:rsidRPr="00806A19">
        <w:rPr>
          <w:b/>
          <w:iCs/>
          <w:u w:val="single"/>
          <w:bdr w:val="single" w:sz="8" w:space="0" w:color="auto"/>
        </w:rPr>
        <w:t xml:space="preserve">political </w:t>
      </w:r>
      <w:r w:rsidRPr="00806A19">
        <w:rPr>
          <w:b/>
          <w:iCs/>
          <w:highlight w:val="green"/>
          <w:u w:val="single"/>
          <w:bdr w:val="single" w:sz="8" w:space="0" w:color="auto"/>
        </w:rPr>
        <w:t>weakness</w:t>
      </w:r>
      <w:r w:rsidRPr="00806A19">
        <w:rPr>
          <w:b/>
          <w:iCs/>
          <w:u w:val="single"/>
          <w:bdr w:val="single" w:sz="8" w:space="0" w:color="auto"/>
        </w:rPr>
        <w:t>es</w:t>
      </w:r>
      <w:r w:rsidRPr="00806A19">
        <w:rPr>
          <w:sz w:val="14"/>
        </w:rPr>
        <w:t xml:space="preserve"> </w:t>
      </w:r>
      <w:r w:rsidRPr="00806A19">
        <w:rPr>
          <w:u w:val="single"/>
        </w:rPr>
        <w:t xml:space="preserve">have </w:t>
      </w:r>
      <w:r w:rsidRPr="00806A19">
        <w:rPr>
          <w:highlight w:val="green"/>
          <w:u w:val="single"/>
        </w:rPr>
        <w:t>worsened</w:t>
      </w:r>
      <w:r w:rsidRPr="00806A19">
        <w:rPr>
          <w:sz w:val="14"/>
        </w:rPr>
        <w:t xml:space="preserve">. </w:t>
      </w:r>
      <w:r w:rsidRPr="00806A19">
        <w:rPr>
          <w:u w:val="single"/>
        </w:rPr>
        <w:t>Polls show that</w:t>
      </w:r>
      <w:r w:rsidRPr="00806A19">
        <w:rPr>
          <w:sz w:val="14"/>
        </w:rPr>
        <w:t xml:space="preserve"> </w:t>
      </w:r>
      <w:r w:rsidRPr="00806A19">
        <w:rPr>
          <w:b/>
          <w:iCs/>
          <w:u w:val="single"/>
          <w:bdr w:val="single" w:sz="8" w:space="0" w:color="auto"/>
        </w:rPr>
        <w:t>trust</w:t>
      </w:r>
      <w:r w:rsidRPr="00806A19">
        <w:rPr>
          <w:sz w:val="14"/>
        </w:rPr>
        <w:t xml:space="preserve"> </w:t>
      </w:r>
      <w:r w:rsidRPr="00806A19">
        <w:rPr>
          <w:u w:val="single"/>
        </w:rPr>
        <w:t>in the</w:t>
      </w:r>
      <w:r w:rsidRPr="00806A19">
        <w:rPr>
          <w:sz w:val="14"/>
        </w:rPr>
        <w:t xml:space="preserve"> federal </w:t>
      </w:r>
      <w:r w:rsidRPr="00806A19">
        <w:rPr>
          <w:u w:val="single"/>
        </w:rPr>
        <w:t>government remains at</w:t>
      </w:r>
      <w:r w:rsidRPr="00806A19">
        <w:rPr>
          <w:sz w:val="14"/>
        </w:rPr>
        <w:t xml:space="preserve"> </w:t>
      </w:r>
      <w:r w:rsidRPr="00806A19">
        <w:rPr>
          <w:b/>
          <w:iCs/>
          <w:u w:val="single"/>
          <w:bdr w:val="single" w:sz="8" w:space="0" w:color="auto"/>
        </w:rPr>
        <w:t>historic lows</w:t>
      </w:r>
      <w:r w:rsidRPr="00806A19">
        <w:rPr>
          <w:sz w:val="14"/>
        </w:rPr>
        <w:t xml:space="preserve">, with about 15 percent expressing confidence in the government to “do what is right most of the time.” </w:t>
      </w:r>
      <w:r w:rsidRPr="00806A19">
        <w:rPr>
          <w:u w:val="single"/>
        </w:rPr>
        <w:t>Acute</w:t>
      </w:r>
      <w:r w:rsidRPr="00806A19">
        <w:rPr>
          <w:sz w:val="14"/>
        </w:rPr>
        <w:t xml:space="preserve"> </w:t>
      </w:r>
      <w:r w:rsidRPr="00806A19">
        <w:rPr>
          <w:b/>
          <w:iCs/>
          <w:u w:val="single"/>
          <w:bdr w:val="single" w:sz="8" w:space="0" w:color="auto"/>
        </w:rPr>
        <w:t>partisanship</w:t>
      </w:r>
      <w:r w:rsidRPr="00806A19">
        <w:rPr>
          <w:sz w:val="14"/>
        </w:rPr>
        <w:t xml:space="preserve"> has further </w:t>
      </w:r>
      <w:r w:rsidRPr="00806A19">
        <w:rPr>
          <w:u w:val="single"/>
        </w:rPr>
        <w:t>eroded the president’s ability to act</w:t>
      </w:r>
      <w:r w:rsidRPr="00806A19">
        <w:rPr>
          <w:sz w:val="14"/>
        </w:rPr>
        <w:t xml:space="preserve">. No crisis in the past two decades has rallied public opinion around the president. Instead, each crisis has merely provided fodder for political factions to rally supporters and lambaste their rivals. The COVID-19 virus killed over a million Americans, for example, yet the pandemic did not draw the country together. Instead, it became another occasion for mutual recrimination and partisan bickering. </w:t>
      </w:r>
    </w:p>
    <w:p w14:paraId="2E9D31C7" w14:textId="77777777" w:rsidR="00A516A1" w:rsidRPr="00806A19" w:rsidRDefault="00A516A1" w:rsidP="00A516A1">
      <w:pPr>
        <w:rPr>
          <w:sz w:val="14"/>
        </w:rPr>
      </w:pPr>
      <w:r w:rsidRPr="00806A19">
        <w:rPr>
          <w:b/>
          <w:iCs/>
          <w:highlight w:val="green"/>
          <w:u w:val="single"/>
          <w:bdr w:val="single" w:sz="8" w:space="0" w:color="auto"/>
        </w:rPr>
        <w:t>China</w:t>
      </w:r>
      <w:r w:rsidRPr="00806A19">
        <w:rPr>
          <w:sz w:val="14"/>
          <w:highlight w:val="green"/>
        </w:rPr>
        <w:t xml:space="preserve">, </w:t>
      </w:r>
      <w:r w:rsidRPr="00806A19">
        <w:rPr>
          <w:b/>
          <w:iCs/>
          <w:highlight w:val="green"/>
          <w:u w:val="single"/>
          <w:bdr w:val="single" w:sz="8" w:space="0" w:color="auto"/>
        </w:rPr>
        <w:t>Russia</w:t>
      </w:r>
      <w:r w:rsidRPr="00806A19">
        <w:rPr>
          <w:sz w:val="14"/>
          <w:highlight w:val="green"/>
        </w:rPr>
        <w:t xml:space="preserve">, </w:t>
      </w:r>
      <w:r w:rsidRPr="00806A19">
        <w:rPr>
          <w:highlight w:val="green"/>
          <w:u w:val="single"/>
        </w:rPr>
        <w:t>and</w:t>
      </w:r>
      <w:r w:rsidRPr="00806A19">
        <w:rPr>
          <w:sz w:val="14"/>
          <w:highlight w:val="green"/>
        </w:rPr>
        <w:t xml:space="preserve"> </w:t>
      </w:r>
      <w:r w:rsidRPr="00806A19">
        <w:rPr>
          <w:b/>
          <w:iCs/>
          <w:highlight w:val="green"/>
          <w:u w:val="single"/>
          <w:bdr w:val="single" w:sz="8" w:space="0" w:color="auto"/>
        </w:rPr>
        <w:t>Iran</w:t>
      </w:r>
      <w:r w:rsidRPr="00806A19">
        <w:rPr>
          <w:sz w:val="14"/>
        </w:rPr>
        <w:t xml:space="preserve"> also </w:t>
      </w:r>
      <w:r w:rsidRPr="00806A19">
        <w:rPr>
          <w:highlight w:val="green"/>
          <w:u w:val="single"/>
        </w:rPr>
        <w:t>exhibit</w:t>
      </w:r>
      <w:r w:rsidRPr="00806A19">
        <w:rPr>
          <w:sz w:val="14"/>
          <w:highlight w:val="green"/>
        </w:rPr>
        <w:t xml:space="preserve"> </w:t>
      </w:r>
      <w:r w:rsidRPr="00806A19">
        <w:rPr>
          <w:b/>
          <w:iCs/>
          <w:highlight w:val="green"/>
          <w:u w:val="single"/>
          <w:bdr w:val="single" w:sz="8" w:space="0" w:color="auto"/>
        </w:rPr>
        <w:t>equally severe signs</w:t>
      </w:r>
      <w:r w:rsidRPr="00806A19">
        <w:rPr>
          <w:sz w:val="14"/>
        </w:rPr>
        <w:t xml:space="preserve"> </w:t>
      </w:r>
      <w:r w:rsidRPr="00806A19">
        <w:rPr>
          <w:u w:val="single"/>
        </w:rPr>
        <w:t>of domestic weakness</w:t>
      </w:r>
      <w:r w:rsidRPr="00806A19">
        <w:rPr>
          <w:sz w:val="14"/>
        </w:rPr>
        <w:t xml:space="preserve">. To bolster flagging support, </w:t>
      </w:r>
      <w:r w:rsidRPr="00806A19">
        <w:rPr>
          <w:b/>
          <w:iCs/>
          <w:highlight w:val="green"/>
          <w:u w:val="single"/>
          <w:bdr w:val="single" w:sz="8" w:space="0" w:color="auto"/>
        </w:rPr>
        <w:t>China</w:t>
      </w:r>
      <w:r w:rsidRPr="00806A19">
        <w:rPr>
          <w:sz w:val="14"/>
        </w:rPr>
        <w:t xml:space="preserve">’s government </w:t>
      </w:r>
      <w:r w:rsidRPr="00806A19">
        <w:rPr>
          <w:u w:val="single"/>
        </w:rPr>
        <w:t>relies on</w:t>
      </w:r>
      <w:r w:rsidRPr="00806A19">
        <w:rPr>
          <w:sz w:val="14"/>
        </w:rPr>
        <w:t xml:space="preserve"> </w:t>
      </w:r>
      <w:r w:rsidRPr="00806A19">
        <w:rPr>
          <w:b/>
          <w:iCs/>
          <w:u w:val="single"/>
          <w:bdr w:val="single" w:sz="8" w:space="0" w:color="auto"/>
        </w:rPr>
        <w:t>relentless</w:t>
      </w:r>
      <w:r w:rsidRPr="00806A19">
        <w:rPr>
          <w:sz w:val="14"/>
        </w:rPr>
        <w:t xml:space="preserve"> </w:t>
      </w:r>
      <w:r w:rsidRPr="00806A19">
        <w:rPr>
          <w:u w:val="single"/>
        </w:rPr>
        <w:t>repression and indoctrination</w:t>
      </w:r>
      <w:r w:rsidRPr="00806A19">
        <w:rPr>
          <w:sz w:val="14"/>
        </w:rPr>
        <w:t xml:space="preserve">. Despite these efforts, </w:t>
      </w:r>
      <w:r w:rsidRPr="00806A19">
        <w:rPr>
          <w:u w:val="single"/>
        </w:rPr>
        <w:t xml:space="preserve">public </w:t>
      </w:r>
      <w:r w:rsidRPr="00806A19">
        <w:rPr>
          <w:highlight w:val="green"/>
          <w:u w:val="single"/>
        </w:rPr>
        <w:t>support</w:t>
      </w:r>
      <w:r w:rsidRPr="00806A19">
        <w:rPr>
          <w:sz w:val="14"/>
        </w:rPr>
        <w:t xml:space="preserve"> </w:t>
      </w:r>
      <w:r w:rsidRPr="00806A19">
        <w:rPr>
          <w:b/>
          <w:iCs/>
          <w:u w:val="single"/>
          <w:bdr w:val="single" w:sz="8" w:space="0" w:color="auto"/>
        </w:rPr>
        <w:t>hovers</w:t>
      </w:r>
      <w:r w:rsidRPr="00806A19">
        <w:rPr>
          <w:sz w:val="14"/>
        </w:rPr>
        <w:t xml:space="preserve"> around 50-70 percent </w:t>
      </w:r>
      <w:r w:rsidRPr="00806A19">
        <w:rPr>
          <w:u w:val="single"/>
        </w:rPr>
        <w:t xml:space="preserve">and is likely </w:t>
      </w:r>
      <w:r w:rsidRPr="00806A19">
        <w:rPr>
          <w:highlight w:val="green"/>
          <w:u w:val="single"/>
        </w:rPr>
        <w:t>falling as</w:t>
      </w:r>
      <w:r w:rsidRPr="00806A19">
        <w:rPr>
          <w:u w:val="single"/>
        </w:rPr>
        <w:t xml:space="preserve"> the</w:t>
      </w:r>
      <w:r w:rsidRPr="00806A19">
        <w:rPr>
          <w:sz w:val="14"/>
        </w:rPr>
        <w:t xml:space="preserve"> </w:t>
      </w:r>
      <w:r w:rsidRPr="00806A19">
        <w:rPr>
          <w:b/>
          <w:iCs/>
          <w:highlight w:val="green"/>
          <w:u w:val="single"/>
          <w:bdr w:val="single" w:sz="8" w:space="0" w:color="auto"/>
        </w:rPr>
        <w:t>econ</w:t>
      </w:r>
      <w:r w:rsidRPr="00806A19">
        <w:rPr>
          <w:b/>
          <w:iCs/>
          <w:u w:val="single"/>
          <w:bdr w:val="single" w:sz="8" w:space="0" w:color="auto"/>
        </w:rPr>
        <w:t xml:space="preserve">omy </w:t>
      </w:r>
      <w:r w:rsidRPr="00806A19">
        <w:rPr>
          <w:b/>
          <w:iCs/>
          <w:highlight w:val="green"/>
          <w:u w:val="single"/>
          <w:bdr w:val="single" w:sz="8" w:space="0" w:color="auto"/>
        </w:rPr>
        <w:t>decelerates</w:t>
      </w:r>
      <w:r w:rsidRPr="00806A19">
        <w:rPr>
          <w:sz w:val="14"/>
        </w:rPr>
        <w:t xml:space="preserve">, </w:t>
      </w:r>
      <w:r w:rsidRPr="00806A19">
        <w:rPr>
          <w:b/>
          <w:iCs/>
          <w:u w:val="single"/>
          <w:bdr w:val="single" w:sz="8" w:space="0" w:color="auto"/>
        </w:rPr>
        <w:t>prospects dim</w:t>
      </w:r>
      <w:r w:rsidRPr="00806A19">
        <w:rPr>
          <w:sz w:val="14"/>
        </w:rPr>
        <w:t xml:space="preserve">, </w:t>
      </w:r>
      <w:r w:rsidRPr="00806A19">
        <w:rPr>
          <w:highlight w:val="green"/>
          <w:u w:val="single"/>
        </w:rPr>
        <w:t>and</w:t>
      </w:r>
      <w:r w:rsidRPr="00806A19">
        <w:rPr>
          <w:u w:val="single"/>
        </w:rPr>
        <w:t xml:space="preserve"> problems of</w:t>
      </w:r>
      <w:r w:rsidRPr="00806A19">
        <w:rPr>
          <w:sz w:val="14"/>
        </w:rPr>
        <w:t xml:space="preserve"> </w:t>
      </w:r>
      <w:r w:rsidRPr="00806A19">
        <w:rPr>
          <w:b/>
          <w:iCs/>
          <w:highlight w:val="green"/>
          <w:u w:val="single"/>
          <w:bdr w:val="single" w:sz="8" w:space="0" w:color="auto"/>
        </w:rPr>
        <w:t>corruption</w:t>
      </w:r>
      <w:r w:rsidRPr="00806A19">
        <w:rPr>
          <w:sz w:val="14"/>
        </w:rPr>
        <w:t xml:space="preserve"> </w:t>
      </w:r>
      <w:r w:rsidRPr="00806A19">
        <w:rPr>
          <w:u w:val="single"/>
        </w:rPr>
        <w:t>and</w:t>
      </w:r>
      <w:r w:rsidRPr="00806A19">
        <w:rPr>
          <w:sz w:val="14"/>
        </w:rPr>
        <w:t xml:space="preserve"> </w:t>
      </w:r>
      <w:r w:rsidRPr="00806A19">
        <w:rPr>
          <w:b/>
          <w:iCs/>
          <w:u w:val="single"/>
          <w:bdr w:val="single" w:sz="8" w:space="0" w:color="auto"/>
        </w:rPr>
        <w:t>malfeasance</w:t>
      </w:r>
      <w:r w:rsidRPr="00806A19">
        <w:rPr>
          <w:sz w:val="14"/>
        </w:rPr>
        <w:t xml:space="preserve"> </w:t>
      </w:r>
      <w:r w:rsidRPr="00806A19">
        <w:rPr>
          <w:highlight w:val="green"/>
          <w:u w:val="single"/>
        </w:rPr>
        <w:t>persist</w:t>
      </w:r>
      <w:r w:rsidRPr="00806A19">
        <w:rPr>
          <w:sz w:val="14"/>
        </w:rPr>
        <w:t xml:space="preserve">. </w:t>
      </w:r>
      <w:r w:rsidRPr="00806A19">
        <w:rPr>
          <w:u w:val="single"/>
        </w:rPr>
        <w:t>With a</w:t>
      </w:r>
      <w:r w:rsidRPr="00806A19">
        <w:rPr>
          <w:sz w:val="14"/>
        </w:rPr>
        <w:t xml:space="preserve"> </w:t>
      </w:r>
      <w:r w:rsidRPr="00806A19">
        <w:rPr>
          <w:b/>
          <w:iCs/>
          <w:highlight w:val="green"/>
          <w:u w:val="single"/>
          <w:bdr w:val="single" w:sz="8" w:space="0" w:color="auto"/>
        </w:rPr>
        <w:t>shrinking</w:t>
      </w:r>
      <w:r w:rsidRPr="00806A19">
        <w:rPr>
          <w:sz w:val="14"/>
          <w:highlight w:val="green"/>
        </w:rPr>
        <w:t xml:space="preserve"> </w:t>
      </w:r>
      <w:r w:rsidRPr="00806A19">
        <w:rPr>
          <w:highlight w:val="green"/>
          <w:u w:val="single"/>
        </w:rPr>
        <w:t>pop</w:t>
      </w:r>
      <w:r w:rsidRPr="00806A19">
        <w:rPr>
          <w:u w:val="single"/>
        </w:rPr>
        <w:t xml:space="preserve">ulation </w:t>
      </w:r>
      <w:r w:rsidRPr="00806A19">
        <w:rPr>
          <w:highlight w:val="green"/>
          <w:u w:val="single"/>
        </w:rPr>
        <w:t>and</w:t>
      </w:r>
      <w:r w:rsidRPr="00806A19">
        <w:rPr>
          <w:sz w:val="14"/>
          <w:highlight w:val="green"/>
        </w:rPr>
        <w:t xml:space="preserve"> </w:t>
      </w:r>
      <w:r w:rsidRPr="00806A19">
        <w:rPr>
          <w:b/>
          <w:iCs/>
          <w:highlight w:val="green"/>
          <w:u w:val="single"/>
          <w:bdr w:val="single" w:sz="8" w:space="0" w:color="auto"/>
        </w:rPr>
        <w:t>mismanaged</w:t>
      </w:r>
      <w:r w:rsidRPr="00806A19">
        <w:rPr>
          <w:sz w:val="14"/>
          <w:highlight w:val="green"/>
        </w:rPr>
        <w:t xml:space="preserve"> </w:t>
      </w:r>
      <w:r w:rsidRPr="00806A19">
        <w:rPr>
          <w:highlight w:val="green"/>
          <w:u w:val="single"/>
        </w:rPr>
        <w:t>econ</w:t>
      </w:r>
      <w:r w:rsidRPr="00806A19">
        <w:rPr>
          <w:u w:val="single"/>
        </w:rPr>
        <w:t>omy</w:t>
      </w:r>
      <w:r w:rsidRPr="00806A19">
        <w:rPr>
          <w:sz w:val="14"/>
        </w:rPr>
        <w:t xml:space="preserve">, </w:t>
      </w:r>
      <w:r w:rsidRPr="00806A19">
        <w:rPr>
          <w:b/>
          <w:iCs/>
          <w:highlight w:val="green"/>
          <w:u w:val="single"/>
          <w:bdr w:val="single" w:sz="8" w:space="0" w:color="auto"/>
        </w:rPr>
        <w:t>Russia</w:t>
      </w:r>
      <w:r w:rsidRPr="00806A19">
        <w:rPr>
          <w:sz w:val="14"/>
        </w:rPr>
        <w:t xml:space="preserve"> </w:t>
      </w:r>
      <w:r w:rsidRPr="00806A19">
        <w:rPr>
          <w:u w:val="single"/>
        </w:rPr>
        <w:t>faces a grim future</w:t>
      </w:r>
      <w:r w:rsidRPr="00806A19">
        <w:rPr>
          <w:sz w:val="14"/>
        </w:rPr>
        <w:t xml:space="preserve">. Many have voted with their feet, with </w:t>
      </w:r>
      <w:r w:rsidRPr="00806A19">
        <w:rPr>
          <w:u w:val="single"/>
        </w:rPr>
        <w:t>a million people</w:t>
      </w:r>
      <w:r w:rsidRPr="00806A19">
        <w:rPr>
          <w:sz w:val="14"/>
        </w:rPr>
        <w:t xml:space="preserve"> having </w:t>
      </w:r>
      <w:r w:rsidRPr="00806A19">
        <w:rPr>
          <w:b/>
          <w:iCs/>
          <w:u w:val="single"/>
          <w:bdr w:val="single" w:sz="8" w:space="0" w:color="auto"/>
        </w:rPr>
        <w:t>fled the country</w:t>
      </w:r>
      <w:r w:rsidRPr="00806A19">
        <w:rPr>
          <w:sz w:val="14"/>
        </w:rPr>
        <w:t xml:space="preserve"> </w:t>
      </w:r>
      <w:r w:rsidRPr="00806A19">
        <w:rPr>
          <w:u w:val="single"/>
        </w:rPr>
        <w:t>since the war against Ukraine began</w:t>
      </w:r>
      <w:r w:rsidRPr="00806A19">
        <w:rPr>
          <w:sz w:val="14"/>
        </w:rPr>
        <w:t xml:space="preserve">. </w:t>
      </w:r>
      <w:r w:rsidRPr="00806A19">
        <w:rPr>
          <w:b/>
          <w:iCs/>
          <w:highlight w:val="green"/>
          <w:u w:val="single"/>
          <w:bdr w:val="single" w:sz="8" w:space="0" w:color="auto"/>
        </w:rPr>
        <w:t>Iran</w:t>
      </w:r>
      <w:r w:rsidRPr="00806A19">
        <w:rPr>
          <w:sz w:val="14"/>
        </w:rPr>
        <w:t xml:space="preserve">’s government </w:t>
      </w:r>
      <w:r w:rsidRPr="00806A19">
        <w:rPr>
          <w:u w:val="single"/>
        </w:rPr>
        <w:t>remains</w:t>
      </w:r>
      <w:r w:rsidRPr="00806A19">
        <w:rPr>
          <w:sz w:val="14"/>
        </w:rPr>
        <w:t xml:space="preserve"> </w:t>
      </w:r>
      <w:r w:rsidRPr="00806A19">
        <w:rPr>
          <w:b/>
          <w:iCs/>
          <w:highlight w:val="green"/>
          <w:u w:val="single"/>
          <w:bdr w:val="single" w:sz="8" w:space="0" w:color="auto"/>
        </w:rPr>
        <w:t>deeply unpopular</w:t>
      </w:r>
      <w:r w:rsidRPr="00806A19">
        <w:rPr>
          <w:sz w:val="14"/>
          <w:highlight w:val="green"/>
        </w:rPr>
        <w:t xml:space="preserve"> </w:t>
      </w:r>
      <w:r w:rsidRPr="00806A19">
        <w:rPr>
          <w:highlight w:val="green"/>
          <w:u w:val="single"/>
        </w:rPr>
        <w:t>and</w:t>
      </w:r>
      <w:r w:rsidRPr="00806A19">
        <w:rPr>
          <w:u w:val="single"/>
        </w:rPr>
        <w:t xml:space="preserve"> has resorted to</w:t>
      </w:r>
      <w:r w:rsidRPr="00806A19">
        <w:rPr>
          <w:sz w:val="14"/>
        </w:rPr>
        <w:t xml:space="preserve"> </w:t>
      </w:r>
      <w:r w:rsidRPr="00806A19">
        <w:rPr>
          <w:b/>
          <w:iCs/>
          <w:u w:val="single"/>
          <w:bdr w:val="single" w:sz="8" w:space="0" w:color="auto"/>
        </w:rPr>
        <w:t>brutal violence</w:t>
      </w:r>
      <w:r w:rsidRPr="00806A19">
        <w:rPr>
          <w:sz w:val="14"/>
        </w:rPr>
        <w:t xml:space="preserve"> </w:t>
      </w:r>
      <w:r w:rsidRPr="00806A19">
        <w:rPr>
          <w:u w:val="single"/>
        </w:rPr>
        <w:t xml:space="preserve">to suppress </w:t>
      </w:r>
      <w:r w:rsidRPr="00806A19">
        <w:rPr>
          <w:highlight w:val="green"/>
          <w:u w:val="single"/>
        </w:rPr>
        <w:t>waves of</w:t>
      </w:r>
      <w:r w:rsidRPr="00806A19">
        <w:rPr>
          <w:u w:val="single"/>
        </w:rPr>
        <w:t xml:space="preserve"> popular </w:t>
      </w:r>
      <w:r w:rsidRPr="00806A19">
        <w:rPr>
          <w:highlight w:val="green"/>
          <w:u w:val="single"/>
        </w:rPr>
        <w:t>protests</w:t>
      </w:r>
      <w:r w:rsidRPr="00806A19">
        <w:rPr>
          <w:sz w:val="14"/>
        </w:rPr>
        <w:t>.</w:t>
      </w:r>
    </w:p>
    <w:p w14:paraId="5F8B6E99" w14:textId="77777777" w:rsidR="00A516A1" w:rsidRPr="00806A19" w:rsidRDefault="00A516A1" w:rsidP="00A516A1">
      <w:pPr>
        <w:rPr>
          <w:sz w:val="14"/>
        </w:rPr>
      </w:pPr>
      <w:r w:rsidRPr="00806A19">
        <w:rPr>
          <w:sz w:val="14"/>
        </w:rPr>
        <w:t xml:space="preserve">The </w:t>
      </w:r>
      <w:r w:rsidRPr="00806A19">
        <w:rPr>
          <w:u w:val="single"/>
        </w:rPr>
        <w:t>fragile level of public support renders</w:t>
      </w:r>
      <w:r w:rsidRPr="00806A19">
        <w:rPr>
          <w:sz w:val="14"/>
        </w:rPr>
        <w:t xml:space="preserve"> </w:t>
      </w:r>
      <w:r w:rsidRPr="00806A19">
        <w:rPr>
          <w:b/>
          <w:iCs/>
          <w:u w:val="single"/>
          <w:bdr w:val="single" w:sz="8" w:space="0" w:color="auto"/>
        </w:rPr>
        <w:t>mass mobilization</w:t>
      </w:r>
      <w:r w:rsidRPr="00806A19">
        <w:rPr>
          <w:sz w:val="14"/>
        </w:rPr>
        <w:t xml:space="preserve"> </w:t>
      </w:r>
      <w:r w:rsidRPr="00806A19">
        <w:rPr>
          <w:u w:val="single"/>
        </w:rPr>
        <w:t>strategies</w:t>
      </w:r>
      <w:r w:rsidRPr="00806A19">
        <w:rPr>
          <w:sz w:val="14"/>
        </w:rPr>
        <w:t xml:space="preserve">, which leaders at the height of the industrial age practiced, </w:t>
      </w:r>
      <w:r w:rsidRPr="00806A19">
        <w:rPr>
          <w:u w:val="single"/>
        </w:rPr>
        <w:t>nearly</w:t>
      </w:r>
      <w:r w:rsidRPr="00806A19">
        <w:rPr>
          <w:sz w:val="14"/>
        </w:rPr>
        <w:t xml:space="preserve"> </w:t>
      </w:r>
      <w:r w:rsidRPr="00806A19">
        <w:rPr>
          <w:b/>
          <w:iCs/>
          <w:u w:val="single"/>
          <w:bdr w:val="single" w:sz="8" w:space="0" w:color="auto"/>
        </w:rPr>
        <w:t>impossible</w:t>
      </w:r>
      <w:r w:rsidRPr="00806A19">
        <w:rPr>
          <w:sz w:val="14"/>
        </w:rPr>
        <w:t xml:space="preserve">. In World War II, for example, the United States and its allies, including the Soviet Union and the United Kingdom, maintained defense budgets equal to 40 percent of GDP or higher. These expenses were paid for with massive tax increases, especially for those with large incomes. National conscription involving 10-20 percent of the male population swelled armies and enabled them to fight for years on end despite incurring staggering casualties. By contrast, U.S. defense spending peaked at just over 6 percent of GDP during the “global war on terror” following the devastating attacks of September 11. Russian military spending has also peaked at around 6 percent of GDP. Neither country </w:t>
      </w:r>
      <w:proofErr w:type="gramStart"/>
      <w:r w:rsidRPr="00806A19">
        <w:rPr>
          <w:sz w:val="14"/>
        </w:rPr>
        <w:t>conscripted</w:t>
      </w:r>
      <w:proofErr w:type="gramEnd"/>
      <w:r w:rsidRPr="00806A19">
        <w:rPr>
          <w:sz w:val="14"/>
        </w:rPr>
        <w:t xml:space="preserve"> its citizens in their respective wars. The U.S. military rotated troops back to the Iraq and Afghan theaters after brief respites at home. And despite claiming that the current war in Ukraine is a fight for “Russia’s survival,” Moscow has replenished military losses with convicts as well as poor foreigners drawn by the promise of lavish payouts in the event of a soldier’s death. Aware of the fragility of public support, contemporary countries at war have generally kept taxes low, ensured a steady flow of consumer goods, and placed the burden of warfighting on a tiny minority.</w:t>
      </w:r>
    </w:p>
    <w:p w14:paraId="031ED331" w14:textId="77777777" w:rsidR="00A516A1" w:rsidRPr="00806A19" w:rsidRDefault="00A516A1" w:rsidP="00A516A1">
      <w:pPr>
        <w:rPr>
          <w:sz w:val="14"/>
        </w:rPr>
      </w:pPr>
      <w:r w:rsidRPr="00806A19">
        <w:rPr>
          <w:highlight w:val="green"/>
          <w:u w:val="single"/>
        </w:rPr>
        <w:t>Escalation</w:t>
      </w:r>
      <w:r w:rsidRPr="00806A19">
        <w:rPr>
          <w:u w:val="single"/>
        </w:rPr>
        <w:t xml:space="preserve"> to</w:t>
      </w:r>
      <w:r w:rsidRPr="00806A19">
        <w:rPr>
          <w:sz w:val="14"/>
        </w:rPr>
        <w:t xml:space="preserve"> major </w:t>
      </w:r>
      <w:r w:rsidRPr="00806A19">
        <w:rPr>
          <w:u w:val="single"/>
        </w:rPr>
        <w:t>war</w:t>
      </w:r>
      <w:r w:rsidRPr="00806A19">
        <w:rPr>
          <w:sz w:val="14"/>
        </w:rPr>
        <w:t xml:space="preserve"> </w:t>
      </w:r>
      <w:r w:rsidRPr="00806A19">
        <w:rPr>
          <w:b/>
          <w:iCs/>
          <w:u w:val="single"/>
          <w:bdr w:val="single" w:sz="8" w:space="0" w:color="auto"/>
        </w:rPr>
        <w:t>accordingly</w:t>
      </w:r>
      <w:r w:rsidRPr="00806A19">
        <w:rPr>
          <w:sz w:val="14"/>
        </w:rPr>
        <w:t xml:space="preserve"> </w:t>
      </w:r>
      <w:r w:rsidRPr="00806A19">
        <w:rPr>
          <w:highlight w:val="green"/>
          <w:u w:val="single"/>
        </w:rPr>
        <w:t>looks</w:t>
      </w:r>
      <w:r w:rsidRPr="00806A19">
        <w:rPr>
          <w:u w:val="single"/>
        </w:rPr>
        <w:t xml:space="preserve"> </w:t>
      </w:r>
      <w:proofErr w:type="gramStart"/>
      <w:r w:rsidRPr="00806A19">
        <w:rPr>
          <w:u w:val="single"/>
        </w:rPr>
        <w:t xml:space="preserve">less and </w:t>
      </w:r>
      <w:r w:rsidRPr="00806A19">
        <w:rPr>
          <w:highlight w:val="green"/>
          <w:u w:val="single"/>
        </w:rPr>
        <w:t>less</w:t>
      </w:r>
      <w:proofErr w:type="gramEnd"/>
      <w:r w:rsidRPr="00806A19">
        <w:rPr>
          <w:highlight w:val="green"/>
          <w:u w:val="single"/>
        </w:rPr>
        <w:t xml:space="preserve"> likely</w:t>
      </w:r>
      <w:r w:rsidRPr="00806A19">
        <w:rPr>
          <w:sz w:val="14"/>
        </w:rPr>
        <w:t xml:space="preserve">. </w:t>
      </w:r>
      <w:r w:rsidRPr="00806A19">
        <w:rPr>
          <w:u w:val="single"/>
        </w:rPr>
        <w:t>Geopolitical struggle</w:t>
      </w:r>
      <w:r w:rsidRPr="00806A19">
        <w:rPr>
          <w:sz w:val="14"/>
        </w:rPr>
        <w:t xml:space="preserve"> will </w:t>
      </w:r>
      <w:r w:rsidRPr="00806A19">
        <w:rPr>
          <w:u w:val="single"/>
        </w:rPr>
        <w:t>likely take a form</w:t>
      </w:r>
      <w:r w:rsidRPr="00806A19">
        <w:rPr>
          <w:sz w:val="14"/>
        </w:rPr>
        <w:t xml:space="preserve"> </w:t>
      </w:r>
      <w:r w:rsidRPr="00806A19">
        <w:rPr>
          <w:b/>
          <w:iCs/>
          <w:u w:val="single"/>
          <w:bdr w:val="single" w:sz="8" w:space="0" w:color="auto"/>
        </w:rPr>
        <w:t>different</w:t>
      </w:r>
      <w:r w:rsidRPr="00806A19">
        <w:rPr>
          <w:sz w:val="14"/>
        </w:rPr>
        <w:t xml:space="preserve"> </w:t>
      </w:r>
      <w:r w:rsidRPr="00806A19">
        <w:rPr>
          <w:u w:val="single"/>
        </w:rPr>
        <w:t>from recent world wars</w:t>
      </w:r>
      <w:r w:rsidRPr="00806A19">
        <w:rPr>
          <w:sz w:val="14"/>
        </w:rPr>
        <w:t>. Key differences could include the following:</w:t>
      </w:r>
    </w:p>
    <w:p w14:paraId="5098B44D" w14:textId="77777777" w:rsidR="00A516A1" w:rsidRPr="00806A19" w:rsidRDefault="00A516A1" w:rsidP="00A516A1">
      <w:pPr>
        <w:rPr>
          <w:sz w:val="14"/>
        </w:rPr>
      </w:pPr>
      <w:r w:rsidRPr="00806A19">
        <w:rPr>
          <w:sz w:val="14"/>
        </w:rPr>
        <w:t xml:space="preserve">First, </w:t>
      </w:r>
      <w:r w:rsidRPr="00806A19">
        <w:rPr>
          <w:u w:val="single"/>
        </w:rPr>
        <w:t>only a</w:t>
      </w:r>
      <w:r w:rsidRPr="00806A19">
        <w:rPr>
          <w:sz w:val="14"/>
        </w:rPr>
        <w:t xml:space="preserve"> </w:t>
      </w:r>
      <w:r w:rsidRPr="00806A19">
        <w:rPr>
          <w:b/>
          <w:iCs/>
          <w:u w:val="single"/>
          <w:bdr w:val="single" w:sz="8" w:space="0" w:color="auto"/>
        </w:rPr>
        <w:t>small minority</w:t>
      </w:r>
      <w:r w:rsidRPr="00806A19">
        <w:rPr>
          <w:sz w:val="14"/>
        </w:rPr>
        <w:t xml:space="preserve"> </w:t>
      </w:r>
      <w:r w:rsidRPr="00806A19">
        <w:rPr>
          <w:u w:val="single"/>
        </w:rPr>
        <w:t>of the population may be involved</w:t>
      </w:r>
      <w:r w:rsidRPr="00806A19">
        <w:rPr>
          <w:sz w:val="14"/>
        </w:rPr>
        <w:t xml:space="preserve"> in the contests. </w:t>
      </w:r>
      <w:proofErr w:type="gramStart"/>
      <w:r w:rsidRPr="00806A19">
        <w:rPr>
          <w:sz w:val="14"/>
        </w:rPr>
        <w:t>The vast majority of</w:t>
      </w:r>
      <w:proofErr w:type="gramEnd"/>
      <w:r w:rsidRPr="00806A19">
        <w:rPr>
          <w:sz w:val="14"/>
        </w:rPr>
        <w:t xml:space="preserve"> the population in each country will remain disengaged or offer, at most, passive support. They may support a military operation, but only so long as they do not have to sacrifice anything for it. About 80 percent of the U.S. public initially backed the wars in Iraq and Afghanistan. However, opposition to conscription or higher taxes to fund the war remained so strong that the U.S. government never brought them up.</w:t>
      </w:r>
    </w:p>
    <w:p w14:paraId="0D49BBFB" w14:textId="77777777" w:rsidR="00A516A1" w:rsidRPr="00806A19" w:rsidRDefault="00A516A1" w:rsidP="00A516A1">
      <w:pPr>
        <w:rPr>
          <w:sz w:val="14"/>
        </w:rPr>
      </w:pPr>
      <w:r w:rsidRPr="00806A19">
        <w:rPr>
          <w:sz w:val="14"/>
        </w:rPr>
        <w:t>Similarly, the Russian public has expressed strong support for the war in Ukraine, but so long as it costs them little. Aware of the fragility of the support, Moscow has carried out limited conscription, mainly drawing from poorer minority regions, while largely sparing the politically important ethnic Russian population. Nor has Putin risked a general war tax on the public. The tenuousness of the public’s support places hard constraints on the ability of governments to scale up competitive efforts or sustain high-intensity war.</w:t>
      </w:r>
    </w:p>
    <w:p w14:paraId="60BD33AB" w14:textId="77777777" w:rsidR="00A516A1" w:rsidRPr="00806A19" w:rsidRDefault="00A516A1" w:rsidP="00A516A1">
      <w:pPr>
        <w:rPr>
          <w:sz w:val="14"/>
        </w:rPr>
      </w:pPr>
      <w:r w:rsidRPr="00806A19">
        <w:rPr>
          <w:sz w:val="14"/>
        </w:rPr>
        <w:t xml:space="preserve">Second, </w:t>
      </w:r>
      <w:r w:rsidRPr="00806A19">
        <w:rPr>
          <w:u w:val="single"/>
        </w:rPr>
        <w:t>weak and divided public support could become a</w:t>
      </w:r>
      <w:r w:rsidRPr="00806A19">
        <w:rPr>
          <w:sz w:val="14"/>
        </w:rPr>
        <w:t xml:space="preserve"> </w:t>
      </w:r>
      <w:r w:rsidRPr="00806A19">
        <w:rPr>
          <w:b/>
          <w:iCs/>
          <w:u w:val="single"/>
          <w:bdr w:val="single" w:sz="8" w:space="0" w:color="auto"/>
        </w:rPr>
        <w:t>persistent</w:t>
      </w:r>
      <w:r w:rsidRPr="00806A19">
        <w:rPr>
          <w:sz w:val="14"/>
        </w:rPr>
        <w:t xml:space="preserve"> </w:t>
      </w:r>
      <w:r w:rsidRPr="00806A19">
        <w:rPr>
          <w:u w:val="single"/>
        </w:rPr>
        <w:t>feature of the contest</w:t>
      </w:r>
      <w:r w:rsidRPr="00806A19">
        <w:rPr>
          <w:sz w:val="14"/>
        </w:rPr>
        <w:t xml:space="preserve">. In the United States, political opposition to support for Israel has soared as Palestinian casualties mounted in the face of bloody Israeli offensives. In Congress, Democrats have been deeply divided over the conflict, with some demanding more support for Palestine while others insist on longstanding obligations to Israel. Political opposition to U.S. support for Ukraine has increased as well. Some lawmakers have balked at the cost of U.S. defense support, which has exceeded $43 billion. Others have </w:t>
      </w:r>
      <w:proofErr w:type="gramStart"/>
      <w:r w:rsidRPr="00806A19">
        <w:rPr>
          <w:sz w:val="14"/>
        </w:rPr>
        <w:t>demanded</w:t>
      </w:r>
      <w:proofErr w:type="gramEnd"/>
      <w:r w:rsidRPr="00806A19">
        <w:rPr>
          <w:sz w:val="14"/>
        </w:rPr>
        <w:t xml:space="preserve"> more resources be spent on domestic security needs, such as the nation’s southern border. </w:t>
      </w:r>
    </w:p>
    <w:p w14:paraId="55741CC2" w14:textId="77777777" w:rsidR="00A516A1" w:rsidRPr="00806A19" w:rsidRDefault="00A516A1" w:rsidP="00A516A1">
      <w:pPr>
        <w:rPr>
          <w:sz w:val="14"/>
        </w:rPr>
      </w:pPr>
      <w:r w:rsidRPr="00806A19">
        <w:rPr>
          <w:sz w:val="14"/>
        </w:rPr>
        <w:t>Nor is the problem confined to the United States. Although harder to see because of their authoritarian politics, America’s rivals face their own problems of divided and weak support for war. All have overseen extensive repression to control expressions of discontent, but signs of opposition still appear. Russian extremist militia groups have attacked their own military, and the neo-Nazi Freedom of Russia militia group openly advocates the overthrow of Vladimir Putin’s government. Opposition to Iran’s foreign policies has grown in ethnic minority regions that sympathize with the targets of Iran’s proxy wars. In December 2023, for example, a group of Iranian Jewish hackers shut down 70 percent of Iran’s petrol stations.</w:t>
      </w:r>
    </w:p>
    <w:p w14:paraId="62801F0F" w14:textId="77777777" w:rsidR="00A516A1" w:rsidRPr="00806A19" w:rsidRDefault="00A516A1" w:rsidP="00A516A1">
      <w:pPr>
        <w:rPr>
          <w:sz w:val="14"/>
        </w:rPr>
      </w:pPr>
      <w:r w:rsidRPr="00806A19">
        <w:rPr>
          <w:sz w:val="14"/>
        </w:rPr>
        <w:t xml:space="preserve">Outside of occasional terror attacks in ethnic minority regions like Xinjiang, China has experienced lower levels of opposition to its foreign policy, but that is mainly </w:t>
      </w:r>
      <w:proofErr w:type="gramStart"/>
      <w:r w:rsidRPr="00806A19">
        <w:rPr>
          <w:sz w:val="14"/>
        </w:rPr>
        <w:t>due to the fact that</w:t>
      </w:r>
      <w:proofErr w:type="gramEnd"/>
      <w:r w:rsidRPr="00806A19">
        <w:rPr>
          <w:sz w:val="14"/>
        </w:rPr>
        <w:t xml:space="preserve"> the country is not involved in any war. However, </w:t>
      </w:r>
      <w:r w:rsidRPr="00806A19">
        <w:rPr>
          <w:u w:val="single"/>
        </w:rPr>
        <w:t>support for</w:t>
      </w:r>
      <w:r w:rsidRPr="00806A19">
        <w:rPr>
          <w:sz w:val="14"/>
        </w:rPr>
        <w:t xml:space="preserve"> militarily </w:t>
      </w:r>
      <w:r w:rsidRPr="00806A19">
        <w:rPr>
          <w:b/>
          <w:iCs/>
          <w:u w:val="single"/>
          <w:bdr w:val="single" w:sz="8" w:space="0" w:color="auto"/>
        </w:rPr>
        <w:t>aggressive</w:t>
      </w:r>
      <w:r w:rsidRPr="00806A19">
        <w:rPr>
          <w:sz w:val="14"/>
        </w:rPr>
        <w:t xml:space="preserve"> </w:t>
      </w:r>
      <w:r w:rsidRPr="00806A19">
        <w:rPr>
          <w:u w:val="single"/>
        </w:rPr>
        <w:t>policies remains low</w:t>
      </w:r>
      <w:r w:rsidRPr="00806A19">
        <w:rPr>
          <w:sz w:val="14"/>
        </w:rPr>
        <w:t xml:space="preserve">. Despite the popularity of Taiwan’s unification, for example, </w:t>
      </w:r>
      <w:proofErr w:type="gramStart"/>
      <w:r w:rsidRPr="00806A19">
        <w:rPr>
          <w:u w:val="single"/>
        </w:rPr>
        <w:t>the</w:t>
      </w:r>
      <w:r w:rsidRPr="00806A19">
        <w:rPr>
          <w:sz w:val="14"/>
        </w:rPr>
        <w:t xml:space="preserve"> </w:t>
      </w:r>
      <w:r w:rsidRPr="00806A19">
        <w:rPr>
          <w:b/>
          <w:iCs/>
          <w:u w:val="single"/>
          <w:bdr w:val="single" w:sz="8" w:space="0" w:color="auto"/>
        </w:rPr>
        <w:t>overwhelming majority</w:t>
      </w:r>
      <w:r w:rsidRPr="00806A19">
        <w:rPr>
          <w:sz w:val="14"/>
        </w:rPr>
        <w:t xml:space="preserve"> </w:t>
      </w:r>
      <w:r w:rsidRPr="00806A19">
        <w:rPr>
          <w:u w:val="single"/>
        </w:rPr>
        <w:t>of</w:t>
      </w:r>
      <w:proofErr w:type="gramEnd"/>
      <w:r w:rsidRPr="00806A19">
        <w:rPr>
          <w:sz w:val="14"/>
        </w:rPr>
        <w:t xml:space="preserve"> surveyed </w:t>
      </w:r>
      <w:r w:rsidRPr="00806A19">
        <w:rPr>
          <w:u w:val="single"/>
        </w:rPr>
        <w:t>citizens</w:t>
      </w:r>
      <w:r w:rsidRPr="00806A19">
        <w:rPr>
          <w:sz w:val="14"/>
        </w:rPr>
        <w:t xml:space="preserve"> </w:t>
      </w:r>
      <w:r w:rsidRPr="00806A19">
        <w:rPr>
          <w:b/>
          <w:iCs/>
          <w:u w:val="single"/>
          <w:bdr w:val="single" w:sz="8" w:space="0" w:color="auto"/>
        </w:rPr>
        <w:t>oppose</w:t>
      </w:r>
      <w:r w:rsidRPr="00806A19">
        <w:rPr>
          <w:sz w:val="14"/>
        </w:rPr>
        <w:t xml:space="preserve"> </w:t>
      </w:r>
      <w:r w:rsidRPr="00806A19">
        <w:rPr>
          <w:u w:val="single"/>
        </w:rPr>
        <w:t>war</w:t>
      </w:r>
      <w:r w:rsidRPr="00806A19">
        <w:rPr>
          <w:sz w:val="14"/>
        </w:rPr>
        <w:t xml:space="preserve"> to achieve that goal. Ambivalence to the state’s policies can be seen in the country’s intensifying tensions with the West. Despite the state’s robust backing of Putin, a small online population openly sympathizes with Ukraine. A handful of Chinese citizens have even enlisted in Ukraine’s military to fight against Russia.</w:t>
      </w:r>
    </w:p>
    <w:p w14:paraId="68346175" w14:textId="77777777" w:rsidR="00A516A1" w:rsidRPr="00806A19" w:rsidRDefault="00A516A1" w:rsidP="00A516A1">
      <w:pPr>
        <w:rPr>
          <w:sz w:val="14"/>
        </w:rPr>
      </w:pPr>
      <w:r w:rsidRPr="00806A19">
        <w:rPr>
          <w:sz w:val="14"/>
        </w:rPr>
        <w:t xml:space="preserve">Third, </w:t>
      </w:r>
      <w:r w:rsidRPr="00806A19">
        <w:rPr>
          <w:u w:val="single"/>
        </w:rPr>
        <w:t>governments</w:t>
      </w:r>
      <w:r w:rsidRPr="00806A19">
        <w:rPr>
          <w:sz w:val="14"/>
        </w:rPr>
        <w:t xml:space="preserve"> will </w:t>
      </w:r>
      <w:r w:rsidRPr="00806A19">
        <w:rPr>
          <w:u w:val="single"/>
        </w:rPr>
        <w:t>face a</w:t>
      </w:r>
      <w:r w:rsidRPr="00806A19">
        <w:rPr>
          <w:sz w:val="14"/>
        </w:rPr>
        <w:t xml:space="preserve"> </w:t>
      </w:r>
      <w:r w:rsidRPr="00806A19">
        <w:rPr>
          <w:b/>
          <w:iCs/>
          <w:highlight w:val="green"/>
          <w:u w:val="single"/>
          <w:bdr w:val="single" w:sz="8" w:space="0" w:color="auto"/>
        </w:rPr>
        <w:t>strong</w:t>
      </w:r>
      <w:r w:rsidRPr="00806A19">
        <w:rPr>
          <w:sz w:val="14"/>
          <w:highlight w:val="green"/>
        </w:rPr>
        <w:t xml:space="preserve"> </w:t>
      </w:r>
      <w:r w:rsidRPr="00806A19">
        <w:rPr>
          <w:highlight w:val="green"/>
          <w:u w:val="single"/>
        </w:rPr>
        <w:t>incentive to fight</w:t>
      </w:r>
      <w:r w:rsidRPr="00806A19">
        <w:rPr>
          <w:u w:val="single"/>
        </w:rPr>
        <w:t xml:space="preserve"> wars</w:t>
      </w:r>
      <w:r w:rsidRPr="00806A19">
        <w:rPr>
          <w:sz w:val="14"/>
        </w:rPr>
        <w:t xml:space="preserve"> </w:t>
      </w:r>
      <w:r w:rsidRPr="00806A19">
        <w:rPr>
          <w:b/>
          <w:iCs/>
          <w:highlight w:val="green"/>
          <w:u w:val="single"/>
          <w:bdr w:val="single" w:sz="8" w:space="0" w:color="auto"/>
        </w:rPr>
        <w:t>on the cheap</w:t>
      </w:r>
      <w:r w:rsidRPr="00806A19">
        <w:rPr>
          <w:sz w:val="14"/>
        </w:rPr>
        <w:t xml:space="preserve">. </w:t>
      </w:r>
      <w:r w:rsidRPr="00806A19">
        <w:rPr>
          <w:u w:val="single"/>
        </w:rPr>
        <w:t>Due to their</w:t>
      </w:r>
      <w:r w:rsidRPr="00806A19">
        <w:rPr>
          <w:sz w:val="14"/>
        </w:rPr>
        <w:t xml:space="preserve"> </w:t>
      </w:r>
      <w:r w:rsidRPr="00806A19">
        <w:rPr>
          <w:b/>
          <w:iCs/>
          <w:u w:val="single"/>
          <w:bdr w:val="single" w:sz="8" w:space="0" w:color="auto"/>
        </w:rPr>
        <w:t>inability</w:t>
      </w:r>
      <w:r w:rsidRPr="00806A19">
        <w:rPr>
          <w:sz w:val="14"/>
        </w:rPr>
        <w:t xml:space="preserve"> </w:t>
      </w:r>
      <w:r w:rsidRPr="00806A19">
        <w:rPr>
          <w:u w:val="single"/>
        </w:rPr>
        <w:t>to mobilize</w:t>
      </w:r>
      <w:r w:rsidRPr="00806A19">
        <w:rPr>
          <w:sz w:val="14"/>
        </w:rPr>
        <w:t xml:space="preserve"> the nation’s </w:t>
      </w:r>
      <w:r w:rsidRPr="00806A19">
        <w:rPr>
          <w:u w:val="single"/>
        </w:rPr>
        <w:t>resources and populations, states may find sustaining</w:t>
      </w:r>
      <w:r w:rsidRPr="00806A19">
        <w:rPr>
          <w:sz w:val="14"/>
        </w:rPr>
        <w:t xml:space="preserve"> </w:t>
      </w:r>
      <w:r w:rsidRPr="00806A19">
        <w:rPr>
          <w:b/>
          <w:iCs/>
          <w:u w:val="single"/>
          <w:bdr w:val="single" w:sz="8" w:space="0" w:color="auto"/>
        </w:rPr>
        <w:t>high-intensity war</w:t>
      </w:r>
      <w:r w:rsidRPr="00806A19">
        <w:rPr>
          <w:sz w:val="14"/>
        </w:rPr>
        <w:t xml:space="preserve"> </w:t>
      </w:r>
      <w:r w:rsidRPr="00806A19">
        <w:rPr>
          <w:u w:val="single"/>
        </w:rPr>
        <w:t>especially difficult</w:t>
      </w:r>
      <w:r w:rsidRPr="00806A19">
        <w:rPr>
          <w:sz w:val="14"/>
        </w:rPr>
        <w:t xml:space="preserve">. After extensive preparation, Russia launched a major invasion of Ukraine. Still, its inability to mobilize resources has left it dependent on conscripted minorities, convicts, and foreigners for recruits and gas sales to fund operations. Incapable of transitioning to a war economy, Moscow has had to purchase arms and ammunition from former clients such as North Korea and Iran. Similarly, the United States withdrew from Iraq and Afghanistan in part due to political controversies over the costs of the operations. </w:t>
      </w:r>
    </w:p>
    <w:p w14:paraId="3C8BABA2" w14:textId="77777777" w:rsidR="00A516A1" w:rsidRPr="00806A19" w:rsidRDefault="00A516A1" w:rsidP="00A516A1">
      <w:pPr>
        <w:rPr>
          <w:sz w:val="14"/>
        </w:rPr>
      </w:pPr>
      <w:r w:rsidRPr="00806A19">
        <w:rPr>
          <w:sz w:val="14"/>
        </w:rPr>
        <w:t xml:space="preserve">Instead of high-intensity wars, </w:t>
      </w:r>
      <w:r w:rsidRPr="00806A19">
        <w:rPr>
          <w:u w:val="single"/>
        </w:rPr>
        <w:t>countries may find</w:t>
      </w:r>
      <w:r w:rsidRPr="00806A19">
        <w:rPr>
          <w:sz w:val="14"/>
        </w:rPr>
        <w:t xml:space="preserve"> </w:t>
      </w:r>
      <w:r w:rsidRPr="00806A19">
        <w:rPr>
          <w:b/>
          <w:iCs/>
          <w:u w:val="single"/>
          <w:bdr w:val="single" w:sz="8" w:space="0" w:color="auto"/>
        </w:rPr>
        <w:t>proxy</w:t>
      </w:r>
      <w:r w:rsidRPr="00806A19">
        <w:rPr>
          <w:sz w:val="14"/>
        </w:rPr>
        <w:t xml:space="preserve">, </w:t>
      </w:r>
      <w:r w:rsidRPr="00806A19">
        <w:rPr>
          <w:b/>
          <w:iCs/>
          <w:u w:val="single"/>
          <w:bdr w:val="single" w:sz="8" w:space="0" w:color="auto"/>
        </w:rPr>
        <w:t>info</w:t>
      </w:r>
      <w:r w:rsidRPr="00806A19">
        <w:rPr>
          <w:sz w:val="14"/>
        </w:rPr>
        <w:t xml:space="preserve">rmation, cyber, </w:t>
      </w:r>
      <w:r w:rsidRPr="00806A19">
        <w:rPr>
          <w:u w:val="single"/>
        </w:rPr>
        <w:t>and</w:t>
      </w:r>
      <w:r w:rsidRPr="00806A19">
        <w:rPr>
          <w:sz w:val="14"/>
        </w:rPr>
        <w:t xml:space="preserve"> </w:t>
      </w:r>
      <w:r w:rsidRPr="00806A19">
        <w:rPr>
          <w:b/>
          <w:iCs/>
          <w:u w:val="single"/>
          <w:bdr w:val="single" w:sz="8" w:space="0" w:color="auto"/>
        </w:rPr>
        <w:t>econ</w:t>
      </w:r>
      <w:r w:rsidRPr="00806A19">
        <w:rPr>
          <w:sz w:val="14"/>
        </w:rPr>
        <w:t xml:space="preserve">omic </w:t>
      </w:r>
      <w:r w:rsidRPr="00806A19">
        <w:rPr>
          <w:u w:val="single"/>
        </w:rPr>
        <w:t>warfare</w:t>
      </w:r>
      <w:r w:rsidRPr="00806A19">
        <w:rPr>
          <w:sz w:val="14"/>
        </w:rPr>
        <w:t xml:space="preserve"> </w:t>
      </w:r>
      <w:r w:rsidRPr="00806A19">
        <w:rPr>
          <w:b/>
          <w:iCs/>
          <w:u w:val="single"/>
          <w:bdr w:val="single" w:sz="8" w:space="0" w:color="auto"/>
        </w:rPr>
        <w:t>more attractive ways</w:t>
      </w:r>
      <w:r w:rsidRPr="00806A19">
        <w:rPr>
          <w:sz w:val="14"/>
        </w:rPr>
        <w:t xml:space="preserve"> </w:t>
      </w:r>
      <w:r w:rsidRPr="00806A19">
        <w:rPr>
          <w:u w:val="single"/>
        </w:rPr>
        <w:t>to sustain pressure on their adversaries</w:t>
      </w:r>
      <w:r w:rsidRPr="00806A19">
        <w:rPr>
          <w:sz w:val="14"/>
        </w:rPr>
        <w:t xml:space="preserve">. Proxy wars </w:t>
      </w:r>
      <w:r w:rsidRPr="00806A19">
        <w:rPr>
          <w:u w:val="single"/>
        </w:rPr>
        <w:t>offer the</w:t>
      </w:r>
      <w:r w:rsidRPr="00806A19">
        <w:rPr>
          <w:sz w:val="14"/>
        </w:rPr>
        <w:t xml:space="preserve"> potential </w:t>
      </w:r>
      <w:r w:rsidRPr="00806A19">
        <w:rPr>
          <w:u w:val="single"/>
        </w:rPr>
        <w:t>advantage of bleeding a rival</w:t>
      </w:r>
      <w:r w:rsidRPr="00806A19">
        <w:rPr>
          <w:sz w:val="14"/>
        </w:rPr>
        <w:t xml:space="preserve"> </w:t>
      </w:r>
      <w:r w:rsidRPr="00806A19">
        <w:rPr>
          <w:b/>
          <w:iCs/>
          <w:highlight w:val="green"/>
          <w:u w:val="single"/>
          <w:bdr w:val="single" w:sz="8" w:space="0" w:color="auto"/>
        </w:rPr>
        <w:t>without</w:t>
      </w:r>
      <w:r w:rsidRPr="00806A19">
        <w:rPr>
          <w:sz w:val="14"/>
          <w:highlight w:val="green"/>
        </w:rPr>
        <w:t xml:space="preserve"> </w:t>
      </w:r>
      <w:r w:rsidRPr="00806A19">
        <w:rPr>
          <w:highlight w:val="green"/>
          <w:u w:val="single"/>
        </w:rPr>
        <w:t>risking</w:t>
      </w:r>
      <w:r w:rsidRPr="00806A19">
        <w:rPr>
          <w:u w:val="single"/>
        </w:rPr>
        <w:t xml:space="preserve"> high </w:t>
      </w:r>
      <w:r w:rsidRPr="00806A19">
        <w:rPr>
          <w:highlight w:val="green"/>
          <w:u w:val="single"/>
        </w:rPr>
        <w:t>casualties</w:t>
      </w:r>
      <w:r w:rsidRPr="00806A19">
        <w:rPr>
          <w:sz w:val="14"/>
        </w:rPr>
        <w:t xml:space="preserve"> of one’s own military. The use of contractors, state and non-state allies and partners, and unmanned systems will also likely appeal to governments sensitive to the political perils of military casualties and for their relative cost-effectiveness, as contracts can be terminated as soon as the war ends.</w:t>
      </w:r>
    </w:p>
    <w:p w14:paraId="55442F6E" w14:textId="77777777" w:rsidR="00A516A1" w:rsidRPr="00806A19" w:rsidRDefault="00A516A1" w:rsidP="00A516A1">
      <w:pPr>
        <w:rPr>
          <w:sz w:val="14"/>
        </w:rPr>
      </w:pPr>
      <w:r w:rsidRPr="00806A19">
        <w:rPr>
          <w:sz w:val="14"/>
        </w:rPr>
        <w:t>Cyber and information operations could become especially important as well due to both the lower cost and potentially higher payoff of targeting disaffected enemy populations. Conversely, the U.S. government may need to commit more resources to counter adversary information operations. Measures that impose economic hardship could be another way to provoke unrest. Resources that address urgent governance concerns will also be essential to mitigate disaffection and thereby undercut the appeals of enemy governments.</w:t>
      </w:r>
    </w:p>
    <w:p w14:paraId="33DC770A" w14:textId="77777777" w:rsidR="00A516A1" w:rsidRPr="00806A19" w:rsidRDefault="00A516A1" w:rsidP="00A516A1">
      <w:pPr>
        <w:rPr>
          <w:sz w:val="14"/>
        </w:rPr>
      </w:pPr>
      <w:r w:rsidRPr="00806A19">
        <w:rPr>
          <w:sz w:val="14"/>
        </w:rPr>
        <w:t xml:space="preserve">The </w:t>
      </w:r>
      <w:r w:rsidRPr="00806A19">
        <w:rPr>
          <w:u w:val="single"/>
        </w:rPr>
        <w:t xml:space="preserve">need to </w:t>
      </w:r>
      <w:r w:rsidRPr="00806A19">
        <w:rPr>
          <w:highlight w:val="green"/>
          <w:u w:val="single"/>
        </w:rPr>
        <w:t>ensure</w:t>
      </w:r>
      <w:r w:rsidRPr="00806A19">
        <w:rPr>
          <w:sz w:val="14"/>
          <w:highlight w:val="green"/>
        </w:rPr>
        <w:t xml:space="preserve"> </w:t>
      </w:r>
      <w:r w:rsidRPr="00806A19">
        <w:rPr>
          <w:b/>
          <w:iCs/>
          <w:highlight w:val="green"/>
          <w:u w:val="single"/>
          <w:bdr w:val="single" w:sz="8" w:space="0" w:color="auto"/>
        </w:rPr>
        <w:t>domestic security</w:t>
      </w:r>
      <w:r w:rsidRPr="00806A19">
        <w:rPr>
          <w:sz w:val="14"/>
          <w:highlight w:val="green"/>
        </w:rPr>
        <w:t xml:space="preserve"> </w:t>
      </w:r>
      <w:r w:rsidRPr="00806A19">
        <w:rPr>
          <w:highlight w:val="green"/>
          <w:u w:val="single"/>
        </w:rPr>
        <w:t>and</w:t>
      </w:r>
      <w:r w:rsidRPr="00806A19">
        <w:rPr>
          <w:sz w:val="14"/>
          <w:highlight w:val="green"/>
        </w:rPr>
        <w:t xml:space="preserve"> </w:t>
      </w:r>
      <w:r w:rsidRPr="00806A19">
        <w:rPr>
          <w:b/>
          <w:iCs/>
          <w:highlight w:val="green"/>
          <w:u w:val="single"/>
          <w:bdr w:val="single" w:sz="8" w:space="0" w:color="auto"/>
        </w:rPr>
        <w:t>reduce</w:t>
      </w:r>
      <w:r w:rsidRPr="00806A19">
        <w:rPr>
          <w:b/>
          <w:iCs/>
          <w:u w:val="single"/>
          <w:bdr w:val="single" w:sz="8" w:space="0" w:color="auto"/>
        </w:rPr>
        <w:t xml:space="preserve"> popular </w:t>
      </w:r>
      <w:r w:rsidRPr="00806A19">
        <w:rPr>
          <w:b/>
          <w:iCs/>
          <w:highlight w:val="green"/>
          <w:u w:val="single"/>
          <w:bdr w:val="single" w:sz="8" w:space="0" w:color="auto"/>
        </w:rPr>
        <w:t>discontent</w:t>
      </w:r>
      <w:r w:rsidRPr="00806A19">
        <w:rPr>
          <w:sz w:val="14"/>
        </w:rPr>
        <w:t xml:space="preserve"> </w:t>
      </w:r>
      <w:r w:rsidRPr="00806A19">
        <w:rPr>
          <w:u w:val="single"/>
        </w:rPr>
        <w:t>while waging conflict with the involvement of only a tiny minority of the population suggests a</w:t>
      </w:r>
      <w:r w:rsidRPr="00806A19">
        <w:rPr>
          <w:sz w:val="14"/>
        </w:rPr>
        <w:t xml:space="preserve"> </w:t>
      </w:r>
      <w:r w:rsidRPr="00806A19">
        <w:rPr>
          <w:b/>
          <w:iCs/>
          <w:u w:val="single"/>
          <w:bdr w:val="single" w:sz="8" w:space="0" w:color="auto"/>
        </w:rPr>
        <w:t>new</w:t>
      </w:r>
      <w:r w:rsidRPr="00806A19">
        <w:rPr>
          <w:sz w:val="14"/>
        </w:rPr>
        <w:t xml:space="preserve"> mental </w:t>
      </w:r>
      <w:r w:rsidRPr="00806A19">
        <w:rPr>
          <w:u w:val="single"/>
        </w:rPr>
        <w:t>framework will be required</w:t>
      </w:r>
      <w:r w:rsidRPr="00806A19">
        <w:rPr>
          <w:sz w:val="14"/>
        </w:rPr>
        <w:t xml:space="preserve"> for the United States to manage the challenges posed by rival states. It is not too early to begin planning and thinking about how to ensure U.S. security in an era of fragile public support.</w:t>
      </w:r>
    </w:p>
    <w:p w14:paraId="2BCF7993" w14:textId="77777777" w:rsidR="00A516A1" w:rsidRPr="00806A19" w:rsidRDefault="00A516A1" w:rsidP="00A516A1"/>
    <w:p w14:paraId="5177C60E" w14:textId="77777777" w:rsidR="00A516A1" w:rsidRPr="006404E0" w:rsidRDefault="00A516A1" w:rsidP="00A516A1">
      <w:pPr>
        <w:pStyle w:val="Heading4"/>
        <w:numPr>
          <w:ilvl w:val="0"/>
          <w:numId w:val="48"/>
        </w:numPr>
        <w:rPr>
          <w:rStyle w:val="StyleUnderline"/>
          <w:highlight w:val="green"/>
        </w:rPr>
      </w:pPr>
      <w:r w:rsidRPr="005063E6">
        <w:t xml:space="preserve">Monopsony only affects a </w:t>
      </w:r>
      <w:r w:rsidRPr="005063E6">
        <w:rPr>
          <w:u w:val="single"/>
        </w:rPr>
        <w:t>small part of the market</w:t>
      </w:r>
      <w:r w:rsidRPr="005063E6">
        <w:t xml:space="preserve">, is </w:t>
      </w:r>
      <w:r w:rsidRPr="005063E6">
        <w:rPr>
          <w:u w:val="single"/>
        </w:rPr>
        <w:t>disputed</w:t>
      </w:r>
      <w:r w:rsidRPr="005063E6">
        <w:t xml:space="preserve"> by </w:t>
      </w:r>
      <w:r w:rsidRPr="005063E6">
        <w:rPr>
          <w:u w:val="single"/>
        </w:rPr>
        <w:t>local-level data</w:t>
      </w:r>
      <w:r w:rsidRPr="005063E6">
        <w:t xml:space="preserve">, and </w:t>
      </w:r>
      <w:r w:rsidRPr="005063E6">
        <w:rPr>
          <w:u w:val="single"/>
        </w:rPr>
        <w:t>thumped</w:t>
      </w:r>
      <w:r w:rsidRPr="005063E6">
        <w:t xml:space="preserve"> by </w:t>
      </w:r>
      <w:r w:rsidRPr="005063E6">
        <w:rPr>
          <w:u w:val="single"/>
        </w:rPr>
        <w:t>non-compete agreements</w:t>
      </w:r>
      <w:r w:rsidRPr="005063E6">
        <w:t xml:space="preserve"> </w:t>
      </w:r>
    </w:p>
    <w:p w14:paraId="7AF5F620" w14:textId="77777777" w:rsidR="00A516A1" w:rsidRPr="006404E0" w:rsidRDefault="00A516A1" w:rsidP="00A516A1">
      <w:pPr>
        <w:rPr>
          <w:rStyle w:val="StyleUnderline"/>
          <w:highlight w:val="green"/>
        </w:rPr>
      </w:pPr>
      <w:r w:rsidRPr="005063E6">
        <w:rPr>
          <w:rStyle w:val="Style13ptBold"/>
        </w:rPr>
        <w:t>Alpanda 25</w:t>
      </w:r>
      <w:r w:rsidRPr="005063E6">
        <w:t xml:space="preserve"> [Sami Alpanda, University of Central Florida, Department of Economics, College of Business, “Monopsony in labor markets: Not important in the aggregate,” Economic Modelling, Vol. 152, November 2025, via MSU libraries, </w:t>
      </w:r>
      <w:r w:rsidRPr="003F593D">
        <w:t>https://doi.org/10.1016/j.econmod.2025.107274</w:t>
      </w:r>
      <w:r w:rsidRPr="005063E6">
        <w:t>] [variables omitted (wouldn’t copy paste)]</w:t>
      </w:r>
    </w:p>
    <w:p w14:paraId="48F0312C" w14:textId="77777777" w:rsidR="00A516A1" w:rsidRPr="006404E0" w:rsidRDefault="00A516A1" w:rsidP="00A516A1">
      <w:pPr>
        <w:rPr>
          <w:rStyle w:val="StyleUnderline"/>
          <w:highlight w:val="green"/>
        </w:rPr>
      </w:pPr>
      <w:r w:rsidRPr="005063E6">
        <w:rPr>
          <w:sz w:val="16"/>
        </w:rPr>
        <w:t>1. Introduction</w:t>
      </w:r>
    </w:p>
    <w:p w14:paraId="419B2F17" w14:textId="77777777" w:rsidR="00A516A1" w:rsidRPr="006404E0" w:rsidRDefault="00A516A1" w:rsidP="00A516A1">
      <w:pPr>
        <w:rPr>
          <w:rStyle w:val="StyleUnderline"/>
          <w:highlight w:val="green"/>
        </w:rPr>
      </w:pPr>
      <w:r w:rsidRPr="005063E6">
        <w:rPr>
          <w:sz w:val="16"/>
        </w:rPr>
        <w:t xml:space="preserve">The </w:t>
      </w:r>
      <w:r w:rsidRPr="005063E6">
        <w:rPr>
          <w:rStyle w:val="StyleUnderline"/>
        </w:rPr>
        <w:t>standard</w:t>
      </w:r>
      <w:r w:rsidRPr="005063E6">
        <w:rPr>
          <w:sz w:val="16"/>
        </w:rPr>
        <w:t xml:space="preserve"> medium-scale New Keynesian </w:t>
      </w:r>
      <w:r w:rsidRPr="005063E6">
        <w:rPr>
          <w:rStyle w:val="StyleUnderline"/>
        </w:rPr>
        <w:t xml:space="preserve">dynamic stochastic general equilibrium (DSGE) </w:t>
      </w:r>
      <w:r w:rsidRPr="006404E0">
        <w:rPr>
          <w:rStyle w:val="StyleUnderline"/>
          <w:highlight w:val="green"/>
        </w:rPr>
        <w:t>model</w:t>
      </w:r>
      <w:r w:rsidRPr="005063E6">
        <w:rPr>
          <w:rStyle w:val="StyleUnderline"/>
        </w:rPr>
        <w:t xml:space="preserve"> features </w:t>
      </w:r>
      <w:r w:rsidRPr="005063E6">
        <w:rPr>
          <w:rStyle w:val="Emphasis"/>
        </w:rPr>
        <w:t>labor market power</w:t>
      </w:r>
      <w:r w:rsidRPr="005063E6">
        <w:rPr>
          <w:rStyle w:val="StyleUnderline"/>
        </w:rPr>
        <w:t xml:space="preserve"> on the household side (i.e., the </w:t>
      </w:r>
      <w:r w:rsidRPr="005063E6">
        <w:rPr>
          <w:rStyle w:val="Emphasis"/>
        </w:rPr>
        <w:t>supply side</w:t>
      </w:r>
      <w:r w:rsidRPr="005063E6">
        <w:rPr>
          <w:rStyle w:val="StyleUnderline"/>
        </w:rPr>
        <w:t xml:space="preserve">) of the </w:t>
      </w:r>
      <w:r w:rsidRPr="005063E6">
        <w:rPr>
          <w:rStyle w:val="Emphasis"/>
        </w:rPr>
        <w:t>labor market</w:t>
      </w:r>
      <w:r w:rsidRPr="005063E6">
        <w:rPr>
          <w:sz w:val="16"/>
        </w:rPr>
        <w:t xml:space="preserve">.1 A standard interpretation of </w:t>
      </w:r>
      <w:r w:rsidRPr="005063E6">
        <w:rPr>
          <w:rStyle w:val="StyleUnderline"/>
        </w:rPr>
        <w:t>this framework</w:t>
      </w:r>
      <w:r w:rsidRPr="005063E6">
        <w:rPr>
          <w:sz w:val="16"/>
        </w:rPr>
        <w:t xml:space="preserve"> is that it </w:t>
      </w:r>
      <w:r w:rsidRPr="006404E0">
        <w:rPr>
          <w:rStyle w:val="StyleUnderline"/>
          <w:highlight w:val="green"/>
        </w:rPr>
        <w:t>captures</w:t>
      </w:r>
      <w:r w:rsidRPr="005063E6">
        <w:rPr>
          <w:rStyle w:val="StyleUnderline"/>
        </w:rPr>
        <w:t xml:space="preserve"> the </w:t>
      </w:r>
      <w:r w:rsidRPr="006404E0">
        <w:rPr>
          <w:rStyle w:val="Emphasis"/>
          <w:highlight w:val="green"/>
        </w:rPr>
        <w:t>role</w:t>
      </w:r>
      <w:r w:rsidRPr="006404E0">
        <w:rPr>
          <w:rStyle w:val="StyleUnderline"/>
          <w:highlight w:val="green"/>
        </w:rPr>
        <w:t xml:space="preserve"> of</w:t>
      </w:r>
      <w:r w:rsidRPr="005063E6">
        <w:rPr>
          <w:rStyle w:val="StyleUnderline"/>
        </w:rPr>
        <w:t xml:space="preserve"> labor </w:t>
      </w:r>
      <w:r w:rsidRPr="005063E6">
        <w:rPr>
          <w:rStyle w:val="Emphasis"/>
        </w:rPr>
        <w:t>unions</w:t>
      </w:r>
      <w:r w:rsidRPr="005063E6">
        <w:rPr>
          <w:rStyle w:val="StyleUnderline"/>
        </w:rPr>
        <w:t xml:space="preserve"> or </w:t>
      </w:r>
      <w:r w:rsidRPr="006404E0">
        <w:rPr>
          <w:rStyle w:val="Emphasis"/>
          <w:highlight w:val="green"/>
        </w:rPr>
        <w:t>collective bargaining</w:t>
      </w:r>
      <w:r w:rsidRPr="006404E0">
        <w:rPr>
          <w:rStyle w:val="StyleUnderline"/>
          <w:highlight w:val="green"/>
        </w:rPr>
        <w:t xml:space="preserve"> in </w:t>
      </w:r>
      <w:r w:rsidRPr="006404E0">
        <w:rPr>
          <w:rStyle w:val="Emphasis"/>
          <w:highlight w:val="green"/>
        </w:rPr>
        <w:t>wage setting</w:t>
      </w:r>
      <w:r w:rsidRPr="005063E6">
        <w:rPr>
          <w:sz w:val="16"/>
        </w:rPr>
        <w:t xml:space="preserve"> (Gnocchi, 2009), but it can also arise when workers possess specialized skills which are in high demand by firms. In this monopolistic labor market setup, households face downward-sloping demand curves for their particular type of </w:t>
      </w:r>
      <w:proofErr w:type="gramStart"/>
      <w:r w:rsidRPr="005063E6">
        <w:rPr>
          <w:sz w:val="16"/>
        </w:rPr>
        <w:t>labor, and</w:t>
      </w:r>
      <w:proofErr w:type="gramEnd"/>
      <w:r w:rsidRPr="005063E6">
        <w:rPr>
          <w:sz w:val="16"/>
        </w:rPr>
        <w:t xml:space="preserve"> set wages as a markup relative to their marginal rate of substitution </w:t>
      </w:r>
      <w:proofErr w:type="gramStart"/>
      <w:r w:rsidRPr="005063E6">
        <w:rPr>
          <w:sz w:val="16"/>
        </w:rPr>
        <w:t>( )</w:t>
      </w:r>
      <w:proofErr w:type="gramEnd"/>
      <w:r w:rsidRPr="005063E6">
        <w:rPr>
          <w:sz w:val="16"/>
        </w:rPr>
        <w:t xml:space="preserve"> between consumption and leisure. Firms on the other hand are assumed to be wage-</w:t>
      </w:r>
      <w:proofErr w:type="gramStart"/>
      <w:r w:rsidRPr="005063E6">
        <w:rPr>
          <w:sz w:val="16"/>
        </w:rPr>
        <w:t>takers, and</w:t>
      </w:r>
      <w:proofErr w:type="gramEnd"/>
      <w:r w:rsidRPr="005063E6">
        <w:rPr>
          <w:sz w:val="16"/>
        </w:rPr>
        <w:t xml:space="preserve"> simply demand labor until the marginal product of labor </w:t>
      </w:r>
      <w:proofErr w:type="gramStart"/>
      <w:r w:rsidRPr="005063E6">
        <w:rPr>
          <w:sz w:val="16"/>
        </w:rPr>
        <w:t>( )</w:t>
      </w:r>
      <w:proofErr w:type="gramEnd"/>
      <w:r w:rsidRPr="005063E6">
        <w:rPr>
          <w:sz w:val="16"/>
        </w:rPr>
        <w:t xml:space="preserve"> is equal to the real wage. In equilibrium, we thus </w:t>
      </w:r>
      <w:proofErr w:type="gramStart"/>
      <w:r w:rsidRPr="005063E6">
        <w:rPr>
          <w:sz w:val="16"/>
        </w:rPr>
        <w:t>have ,</w:t>
      </w:r>
      <w:proofErr w:type="gramEnd"/>
      <w:r w:rsidRPr="005063E6">
        <w:rPr>
          <w:sz w:val="16"/>
        </w:rPr>
        <w:t xml:space="preserve"> where denotes the real wage rate in </w:t>
      </w:r>
      <w:proofErr w:type="gramStart"/>
      <w:r w:rsidRPr="005063E6">
        <w:rPr>
          <w:sz w:val="16"/>
        </w:rPr>
        <w:t>period .</w:t>
      </w:r>
      <w:proofErr w:type="gramEnd"/>
      <w:r w:rsidRPr="005063E6">
        <w:rPr>
          <w:sz w:val="16"/>
        </w:rPr>
        <w:t xml:space="preserve"> The size of the labor wedge (i.e., the difference between </w:t>
      </w:r>
      <w:proofErr w:type="gramStart"/>
      <w:r w:rsidRPr="005063E6">
        <w:rPr>
          <w:sz w:val="16"/>
        </w:rPr>
        <w:t>and )</w:t>
      </w:r>
      <w:proofErr w:type="gramEnd"/>
      <w:r w:rsidRPr="005063E6">
        <w:rPr>
          <w:sz w:val="16"/>
        </w:rPr>
        <w:t xml:space="preserve"> arises completely from the markup of real wages over in this setup, and this markup can be time-varying due to the presence of wage stickiness, indexation of wages to past inflation, as well as exogenous shocks to the wage markup.2</w:t>
      </w:r>
    </w:p>
    <w:p w14:paraId="796A517B" w14:textId="77777777" w:rsidR="00A516A1" w:rsidRPr="006404E0" w:rsidRDefault="00A516A1" w:rsidP="00A516A1">
      <w:pPr>
        <w:rPr>
          <w:rStyle w:val="StyleUnderline"/>
          <w:highlight w:val="green"/>
        </w:rPr>
      </w:pPr>
      <w:r w:rsidRPr="005063E6">
        <w:rPr>
          <w:rStyle w:val="StyleUnderline"/>
        </w:rPr>
        <w:t xml:space="preserve">Some recent </w:t>
      </w:r>
      <w:r w:rsidRPr="006404E0">
        <w:rPr>
          <w:rStyle w:val="Emphasis"/>
          <w:highlight w:val="green"/>
        </w:rPr>
        <w:t>papers</w:t>
      </w:r>
      <w:r w:rsidRPr="006404E0">
        <w:rPr>
          <w:rStyle w:val="StyleUnderline"/>
          <w:highlight w:val="green"/>
        </w:rPr>
        <w:t xml:space="preserve"> have </w:t>
      </w:r>
      <w:r w:rsidRPr="006404E0">
        <w:rPr>
          <w:rStyle w:val="Emphasis"/>
          <w:highlight w:val="green"/>
        </w:rPr>
        <w:t>argued</w:t>
      </w:r>
      <w:r w:rsidRPr="005063E6">
        <w:rPr>
          <w:sz w:val="16"/>
        </w:rPr>
        <w:t xml:space="preserve"> that </w:t>
      </w:r>
      <w:r w:rsidRPr="006404E0">
        <w:rPr>
          <w:rStyle w:val="Emphasis"/>
          <w:highlight w:val="green"/>
        </w:rPr>
        <w:t>labor markets</w:t>
      </w:r>
      <w:r w:rsidRPr="006404E0">
        <w:rPr>
          <w:rStyle w:val="StyleUnderline"/>
          <w:highlight w:val="green"/>
        </w:rPr>
        <w:t xml:space="preserve"> are</w:t>
      </w:r>
      <w:r w:rsidRPr="005063E6">
        <w:rPr>
          <w:rStyle w:val="StyleUnderline"/>
        </w:rPr>
        <w:t xml:space="preserve"> often </w:t>
      </w:r>
      <w:r w:rsidRPr="005063E6">
        <w:rPr>
          <w:rStyle w:val="Emphasis"/>
        </w:rPr>
        <w:t>characterized</w:t>
      </w:r>
      <w:r w:rsidRPr="005063E6">
        <w:rPr>
          <w:rStyle w:val="StyleUnderline"/>
        </w:rPr>
        <w:t xml:space="preserve"> by </w:t>
      </w:r>
      <w:r w:rsidRPr="006404E0">
        <w:rPr>
          <w:rStyle w:val="Emphasis"/>
          <w:highlight w:val="green"/>
        </w:rPr>
        <w:t>monopsony</w:t>
      </w:r>
      <w:r w:rsidRPr="005063E6">
        <w:rPr>
          <w:rStyle w:val="StyleUnderline"/>
        </w:rPr>
        <w:t xml:space="preserve"> power, whereby</w:t>
      </w:r>
      <w:r w:rsidRPr="005063E6">
        <w:rPr>
          <w:sz w:val="16"/>
        </w:rPr>
        <w:t xml:space="preserve"> the demand side of the market (i.e., </w:t>
      </w:r>
      <w:r w:rsidRPr="005063E6">
        <w:rPr>
          <w:rStyle w:val="StyleUnderline"/>
        </w:rPr>
        <w:t>firms) possess market power rather than the supply side</w:t>
      </w:r>
      <w:r w:rsidRPr="005063E6">
        <w:rPr>
          <w:sz w:val="16"/>
        </w:rPr>
        <w:t xml:space="preserve"> (e.g., Manning, 2003, Hirsch et al., 2010, Bhaskar and To, 1999, Berger et al., 2022, Alpanda and Zubairy, 2022). </w:t>
      </w:r>
      <w:r w:rsidRPr="005063E6">
        <w:rPr>
          <w:rStyle w:val="StyleUnderline"/>
        </w:rPr>
        <w:t>Monopsony power</w:t>
      </w:r>
      <w:r w:rsidRPr="005063E6">
        <w:rPr>
          <w:sz w:val="16"/>
        </w:rPr>
        <w:t xml:space="preserve"> can </w:t>
      </w:r>
      <w:r w:rsidRPr="005063E6">
        <w:rPr>
          <w:rStyle w:val="StyleUnderline"/>
        </w:rPr>
        <w:t>arise under high industry concentration or when labor services</w:t>
      </w:r>
      <w:r w:rsidRPr="005063E6">
        <w:rPr>
          <w:sz w:val="16"/>
        </w:rPr>
        <w:t xml:space="preserve"> supplied by households </w:t>
      </w:r>
      <w:r w:rsidRPr="005063E6">
        <w:rPr>
          <w:rStyle w:val="StyleUnderline"/>
        </w:rPr>
        <w:t xml:space="preserve">are </w:t>
      </w:r>
      <w:proofErr w:type="gramStart"/>
      <w:r w:rsidRPr="005063E6">
        <w:rPr>
          <w:rStyle w:val="StyleUnderline"/>
        </w:rPr>
        <w:t xml:space="preserve">fairly </w:t>
      </w:r>
      <w:r w:rsidRPr="005063E6">
        <w:rPr>
          <w:rStyle w:val="Emphasis"/>
        </w:rPr>
        <w:t>specialized</w:t>
      </w:r>
      <w:proofErr w:type="gramEnd"/>
      <w:r w:rsidRPr="005063E6">
        <w:rPr>
          <w:sz w:val="16"/>
        </w:rPr>
        <w:t xml:space="preserve"> to specific industries or geographic locations, and there exist various frictions that prevent employees to switch jobs costlessly between industries, or even within the same industry, due to workers’ locational preferences or “non-compete” clauses in their existing labor contracts. In this alternative monopsonistic labor market setup, firms face upward-sloping supply curves for the specific type of labor they </w:t>
      </w:r>
      <w:proofErr w:type="gramStart"/>
      <w:r w:rsidRPr="005063E6">
        <w:rPr>
          <w:sz w:val="16"/>
        </w:rPr>
        <w:t>demand, and</w:t>
      </w:r>
      <w:proofErr w:type="gramEnd"/>
      <w:r w:rsidRPr="005063E6">
        <w:rPr>
          <w:sz w:val="16"/>
        </w:rPr>
        <w:t xml:space="preserve"> set wages as a markdown relative </w:t>
      </w:r>
      <w:proofErr w:type="gramStart"/>
      <w:r w:rsidRPr="005063E6">
        <w:rPr>
          <w:sz w:val="16"/>
        </w:rPr>
        <w:t>to .</w:t>
      </w:r>
      <w:proofErr w:type="gramEnd"/>
      <w:r w:rsidRPr="005063E6">
        <w:rPr>
          <w:sz w:val="16"/>
        </w:rPr>
        <w:t xml:space="preserve"> Households, on the other hand are wage-takers, and supply labor until their MRS is equal to the real wage rate. In equilibrium, the monopsony labor case amounts </w:t>
      </w:r>
      <w:proofErr w:type="gramStart"/>
      <w:r w:rsidRPr="005063E6">
        <w:rPr>
          <w:sz w:val="16"/>
        </w:rPr>
        <w:t>to ,</w:t>
      </w:r>
      <w:proofErr w:type="gramEnd"/>
      <w:r w:rsidRPr="005063E6">
        <w:rPr>
          <w:sz w:val="16"/>
        </w:rPr>
        <w:t xml:space="preserve"> with the labor wedge appearing on the firm side. The time-variation in the labor wedge is now due to changes in the wage markdown </w:t>
      </w:r>
      <w:proofErr w:type="gramStart"/>
      <w:r w:rsidRPr="005063E6">
        <w:rPr>
          <w:sz w:val="16"/>
        </w:rPr>
        <w:t>from ,</w:t>
      </w:r>
      <w:proofErr w:type="gramEnd"/>
      <w:r w:rsidRPr="005063E6">
        <w:rPr>
          <w:sz w:val="16"/>
        </w:rPr>
        <w:t xml:space="preserve"> which again arises due to the presence of nominal </w:t>
      </w:r>
      <w:proofErr w:type="gramStart"/>
      <w:r w:rsidRPr="005063E6">
        <w:rPr>
          <w:sz w:val="16"/>
        </w:rPr>
        <w:t>frictions</w:t>
      </w:r>
      <w:proofErr w:type="gramEnd"/>
      <w:r w:rsidRPr="005063E6">
        <w:rPr>
          <w:sz w:val="16"/>
        </w:rPr>
        <w:t xml:space="preserve"> in wage setting and wage shocks, but this time on the firm side.</w:t>
      </w:r>
    </w:p>
    <w:p w14:paraId="7EC4CA80" w14:textId="77777777" w:rsidR="00A516A1" w:rsidRPr="006404E0" w:rsidRDefault="00A516A1" w:rsidP="00A516A1">
      <w:pPr>
        <w:rPr>
          <w:rStyle w:val="StyleUnderline"/>
          <w:highlight w:val="green"/>
        </w:rPr>
      </w:pPr>
      <w:r w:rsidRPr="005063E6">
        <w:rPr>
          <w:rStyle w:val="StyleUnderline"/>
        </w:rPr>
        <w:t xml:space="preserve">In </w:t>
      </w:r>
      <w:r w:rsidRPr="006404E0">
        <w:rPr>
          <w:rStyle w:val="StyleUnderline"/>
          <w:highlight w:val="green"/>
        </w:rPr>
        <w:t>this paper</w:t>
      </w:r>
      <w:r w:rsidRPr="005063E6">
        <w:rPr>
          <w:rStyle w:val="StyleUnderline"/>
        </w:rPr>
        <w:t xml:space="preserve">, I </w:t>
      </w:r>
      <w:r w:rsidRPr="006404E0">
        <w:rPr>
          <w:rStyle w:val="StyleUnderline"/>
          <w:highlight w:val="green"/>
        </w:rPr>
        <w:t xml:space="preserve">analyze </w:t>
      </w:r>
      <w:r w:rsidRPr="006404E0">
        <w:rPr>
          <w:rStyle w:val="Emphasis"/>
          <w:highlight w:val="green"/>
        </w:rPr>
        <w:t>which characterization</w:t>
      </w:r>
      <w:r w:rsidRPr="006404E0">
        <w:rPr>
          <w:rStyle w:val="StyleUnderline"/>
          <w:highlight w:val="green"/>
        </w:rPr>
        <w:t xml:space="preserve"> of </w:t>
      </w:r>
      <w:r w:rsidRPr="006404E0">
        <w:rPr>
          <w:rStyle w:val="Emphasis"/>
          <w:highlight w:val="green"/>
        </w:rPr>
        <w:t>labor</w:t>
      </w:r>
      <w:r w:rsidRPr="005063E6">
        <w:rPr>
          <w:rStyle w:val="Emphasis"/>
        </w:rPr>
        <w:t xml:space="preserve"> market </w:t>
      </w:r>
      <w:r w:rsidRPr="006404E0">
        <w:rPr>
          <w:rStyle w:val="Emphasis"/>
          <w:highlight w:val="green"/>
        </w:rPr>
        <w:t>power</w:t>
      </w:r>
      <w:r w:rsidRPr="006404E0">
        <w:rPr>
          <w:rStyle w:val="StyleUnderline"/>
          <w:highlight w:val="green"/>
        </w:rPr>
        <w:t xml:space="preserve"> is </w:t>
      </w:r>
      <w:r w:rsidRPr="006404E0">
        <w:rPr>
          <w:rStyle w:val="Emphasis"/>
          <w:highlight w:val="green"/>
        </w:rPr>
        <w:t>preferred</w:t>
      </w:r>
      <w:r w:rsidRPr="006404E0">
        <w:rPr>
          <w:rStyle w:val="StyleUnderline"/>
          <w:highlight w:val="green"/>
        </w:rPr>
        <w:t xml:space="preserve"> by</w:t>
      </w:r>
      <w:r w:rsidRPr="005063E6">
        <w:rPr>
          <w:rStyle w:val="StyleUnderline"/>
        </w:rPr>
        <w:t xml:space="preserve"> </w:t>
      </w:r>
      <w:r w:rsidRPr="005063E6">
        <w:rPr>
          <w:rStyle w:val="Emphasis"/>
        </w:rPr>
        <w:t xml:space="preserve">aggregate </w:t>
      </w:r>
      <w:r w:rsidRPr="006404E0">
        <w:rPr>
          <w:rStyle w:val="Emphasis"/>
          <w:highlight w:val="green"/>
        </w:rPr>
        <w:t>data</w:t>
      </w:r>
      <w:r w:rsidRPr="005063E6">
        <w:rPr>
          <w:sz w:val="16"/>
        </w:rPr>
        <w:t xml:space="preserve">, </w:t>
      </w:r>
      <w:r w:rsidRPr="005063E6">
        <w:rPr>
          <w:rStyle w:val="StyleUnderline"/>
        </w:rPr>
        <w:t xml:space="preserve">and how important this </w:t>
      </w:r>
      <w:proofErr w:type="gramStart"/>
      <w:r w:rsidRPr="005063E6">
        <w:rPr>
          <w:rStyle w:val="StyleUnderline"/>
        </w:rPr>
        <w:t>particular assumption</w:t>
      </w:r>
      <w:proofErr w:type="gramEnd"/>
      <w:r w:rsidRPr="005063E6">
        <w:rPr>
          <w:rStyle w:val="StyleUnderline"/>
        </w:rPr>
        <w:t xml:space="preserve"> is for studying business cycles. I thus construct a hybrid DSGE model which combines both types of labor market </w:t>
      </w:r>
      <w:proofErr w:type="gramStart"/>
      <w:r w:rsidRPr="005063E6">
        <w:rPr>
          <w:rStyle w:val="StyleUnderline"/>
        </w:rPr>
        <w:t>power</w:t>
      </w:r>
      <w:r w:rsidRPr="005063E6">
        <w:rPr>
          <w:sz w:val="16"/>
        </w:rPr>
        <w:t>, but</w:t>
      </w:r>
      <w:proofErr w:type="gramEnd"/>
      <w:r w:rsidRPr="005063E6">
        <w:rPr>
          <w:sz w:val="16"/>
        </w:rPr>
        <w:t xml:space="preserve"> can be reduced to the two limiting cases described above where labor market power lies fully with households or with firms. I estimate this hybrid model using Bayesian likelihood methods and U.S. </w:t>
      </w:r>
      <w:proofErr w:type="gramStart"/>
      <w:r w:rsidRPr="005063E6">
        <w:rPr>
          <w:sz w:val="16"/>
        </w:rPr>
        <w:t>data, and</w:t>
      </w:r>
      <w:proofErr w:type="gramEnd"/>
      <w:r w:rsidRPr="005063E6">
        <w:rPr>
          <w:sz w:val="16"/>
        </w:rPr>
        <w:t xml:space="preserve"> find that the </w:t>
      </w:r>
      <w:r w:rsidRPr="005063E6">
        <w:rPr>
          <w:rStyle w:val="StyleUnderline"/>
        </w:rPr>
        <w:t xml:space="preserve">implied share of labor operating under monopsonistic markets is non-trivial, but relatively </w:t>
      </w:r>
      <w:r w:rsidRPr="005063E6">
        <w:rPr>
          <w:rStyle w:val="Emphasis"/>
        </w:rPr>
        <w:t>small</w:t>
      </w:r>
      <w:r w:rsidRPr="005063E6">
        <w:rPr>
          <w:rStyle w:val="StyleUnderline"/>
        </w:rPr>
        <w:t xml:space="preserve"> (</w:t>
      </w:r>
      <w:r w:rsidRPr="005063E6">
        <w:rPr>
          <w:rStyle w:val="Emphasis"/>
        </w:rPr>
        <w:t>around 12%</w:t>
      </w:r>
      <w:r w:rsidRPr="005063E6">
        <w:rPr>
          <w:rStyle w:val="StyleUnderline"/>
        </w:rPr>
        <w:t>).</w:t>
      </w:r>
      <w:r w:rsidRPr="005063E6">
        <w:rPr>
          <w:sz w:val="16"/>
        </w:rPr>
        <w:t xml:space="preserve"> Therefore, the </w:t>
      </w:r>
      <w:r w:rsidRPr="005063E6">
        <w:rPr>
          <w:rStyle w:val="StyleUnderline"/>
        </w:rPr>
        <w:t xml:space="preserve">standard model with labor market power modeled fully on the household side fits the U.S. data reasonably well, and </w:t>
      </w:r>
      <w:r w:rsidRPr="006404E0">
        <w:rPr>
          <w:rStyle w:val="Emphasis"/>
          <w:highlight w:val="green"/>
        </w:rPr>
        <w:t>monopsony power</w:t>
      </w:r>
      <w:r w:rsidRPr="005063E6">
        <w:rPr>
          <w:rStyle w:val="StyleUnderline"/>
        </w:rPr>
        <w:t xml:space="preserve"> does </w:t>
      </w:r>
      <w:r w:rsidRPr="006404E0">
        <w:rPr>
          <w:rStyle w:val="Emphasis"/>
          <w:highlight w:val="green"/>
        </w:rPr>
        <w:t>not</w:t>
      </w:r>
      <w:r w:rsidRPr="005063E6">
        <w:rPr>
          <w:rStyle w:val="StyleUnderline"/>
        </w:rPr>
        <w:t xml:space="preserve"> seem to be </w:t>
      </w:r>
      <w:r w:rsidRPr="006404E0">
        <w:rPr>
          <w:rStyle w:val="StyleUnderline"/>
          <w:highlight w:val="green"/>
        </w:rPr>
        <w:t xml:space="preserve">an </w:t>
      </w:r>
      <w:r w:rsidRPr="006404E0">
        <w:rPr>
          <w:rStyle w:val="Emphasis"/>
          <w:highlight w:val="green"/>
        </w:rPr>
        <w:t>important feature</w:t>
      </w:r>
      <w:r w:rsidRPr="006404E0">
        <w:rPr>
          <w:rStyle w:val="StyleUnderline"/>
          <w:highlight w:val="green"/>
        </w:rPr>
        <w:t xml:space="preserve"> of</w:t>
      </w:r>
      <w:r w:rsidRPr="005063E6">
        <w:rPr>
          <w:rStyle w:val="StyleUnderline"/>
        </w:rPr>
        <w:t xml:space="preserve"> its </w:t>
      </w:r>
      <w:r w:rsidRPr="005063E6">
        <w:rPr>
          <w:rStyle w:val="Emphasis"/>
        </w:rPr>
        <w:t xml:space="preserve">aggregate </w:t>
      </w:r>
      <w:r w:rsidRPr="006404E0">
        <w:rPr>
          <w:rStyle w:val="Emphasis"/>
          <w:highlight w:val="green"/>
        </w:rPr>
        <w:t>business cycle dynamics</w:t>
      </w:r>
      <w:r w:rsidRPr="005063E6">
        <w:rPr>
          <w:sz w:val="16"/>
        </w:rPr>
        <w:t xml:space="preserve">. Using marginal likelihood analysis, I show that the hybrid model fits the data better than the two limiting cases, but the deterioration in the model fit is much starker for the full monopsony case. I also </w:t>
      </w:r>
      <w:r w:rsidRPr="005063E6">
        <w:rPr>
          <w:rStyle w:val="StyleUnderline"/>
        </w:rPr>
        <w:t xml:space="preserve">conduct a series of </w:t>
      </w:r>
      <w:proofErr w:type="gramStart"/>
      <w:r w:rsidRPr="006404E0">
        <w:rPr>
          <w:rStyle w:val="StyleUnderline"/>
          <w:highlight w:val="green"/>
        </w:rPr>
        <w:t>robustness</w:t>
      </w:r>
      <w:proofErr w:type="gramEnd"/>
      <w:r w:rsidRPr="006404E0">
        <w:rPr>
          <w:rStyle w:val="StyleUnderline"/>
          <w:highlight w:val="green"/>
        </w:rPr>
        <w:t xml:space="preserve"> checks on</w:t>
      </w:r>
      <w:r w:rsidRPr="005063E6">
        <w:rPr>
          <w:rStyle w:val="StyleUnderline"/>
        </w:rPr>
        <w:t xml:space="preserve"> the </w:t>
      </w:r>
      <w:r w:rsidRPr="006404E0">
        <w:rPr>
          <w:rStyle w:val="StyleUnderline"/>
          <w:highlight w:val="green"/>
        </w:rPr>
        <w:t>main results</w:t>
      </w:r>
      <w:r w:rsidRPr="005063E6">
        <w:rPr>
          <w:rStyle w:val="StyleUnderline"/>
        </w:rPr>
        <w:t xml:space="preserve"> by considering certain changes in model features</w:t>
      </w:r>
      <w:r w:rsidRPr="005063E6">
        <w:rPr>
          <w:sz w:val="16"/>
        </w:rPr>
        <w:t xml:space="preserve"> (including a two-agent version of the model) </w:t>
      </w:r>
      <w:r w:rsidRPr="005063E6">
        <w:rPr>
          <w:rStyle w:val="StyleUnderline"/>
        </w:rPr>
        <w:t xml:space="preserve">and the estimation </w:t>
      </w:r>
      <w:proofErr w:type="gramStart"/>
      <w:r w:rsidRPr="005063E6">
        <w:rPr>
          <w:rStyle w:val="StyleUnderline"/>
        </w:rPr>
        <w:t xml:space="preserve">sample, </w:t>
      </w:r>
      <w:r w:rsidRPr="006404E0">
        <w:rPr>
          <w:rStyle w:val="StyleUnderline"/>
          <w:highlight w:val="green"/>
        </w:rPr>
        <w:t>and</w:t>
      </w:r>
      <w:proofErr w:type="gramEnd"/>
      <w:r w:rsidRPr="005063E6">
        <w:rPr>
          <w:rStyle w:val="StyleUnderline"/>
        </w:rPr>
        <w:t xml:space="preserve"> find that </w:t>
      </w:r>
      <w:r w:rsidRPr="006404E0">
        <w:rPr>
          <w:rStyle w:val="StyleUnderline"/>
          <w:highlight w:val="green"/>
        </w:rPr>
        <w:t xml:space="preserve">the </w:t>
      </w:r>
      <w:r w:rsidRPr="006404E0">
        <w:rPr>
          <w:rStyle w:val="Emphasis"/>
          <w:highlight w:val="green"/>
        </w:rPr>
        <w:t>key finding</w:t>
      </w:r>
      <w:r w:rsidRPr="005063E6">
        <w:rPr>
          <w:rStyle w:val="StyleUnderline"/>
        </w:rPr>
        <w:t xml:space="preserve"> regarding the relatively </w:t>
      </w:r>
      <w:r w:rsidRPr="006404E0">
        <w:rPr>
          <w:rStyle w:val="Emphasis"/>
          <w:highlight w:val="green"/>
        </w:rPr>
        <w:t>small size</w:t>
      </w:r>
      <w:r w:rsidRPr="006404E0">
        <w:rPr>
          <w:rStyle w:val="StyleUnderline"/>
          <w:highlight w:val="green"/>
        </w:rPr>
        <w:t xml:space="preserve"> of </w:t>
      </w:r>
      <w:r w:rsidRPr="006404E0">
        <w:rPr>
          <w:rStyle w:val="Emphasis"/>
          <w:highlight w:val="green"/>
        </w:rPr>
        <w:t>monopsony</w:t>
      </w:r>
      <w:r w:rsidRPr="005063E6">
        <w:rPr>
          <w:rStyle w:val="Emphasis"/>
        </w:rPr>
        <w:t xml:space="preserve"> power</w:t>
      </w:r>
      <w:r w:rsidRPr="005063E6">
        <w:rPr>
          <w:rStyle w:val="StyleUnderline"/>
        </w:rPr>
        <w:t xml:space="preserve"> </w:t>
      </w:r>
      <w:r w:rsidRPr="006404E0">
        <w:rPr>
          <w:rStyle w:val="StyleUnderline"/>
          <w:highlight w:val="green"/>
        </w:rPr>
        <w:t>in</w:t>
      </w:r>
      <w:r w:rsidRPr="005063E6">
        <w:rPr>
          <w:rStyle w:val="StyleUnderline"/>
        </w:rPr>
        <w:t xml:space="preserve"> the </w:t>
      </w:r>
      <w:r w:rsidRPr="006404E0">
        <w:rPr>
          <w:rStyle w:val="Emphasis"/>
          <w:highlight w:val="green"/>
        </w:rPr>
        <w:t>aggregate labor market</w:t>
      </w:r>
      <w:r w:rsidRPr="005063E6">
        <w:rPr>
          <w:rStyle w:val="StyleUnderline"/>
        </w:rPr>
        <w:t xml:space="preserve"> is </w:t>
      </w:r>
      <w:r w:rsidRPr="005063E6">
        <w:rPr>
          <w:rStyle w:val="Emphasis"/>
        </w:rPr>
        <w:t>robust</w:t>
      </w:r>
      <w:r w:rsidRPr="005063E6">
        <w:rPr>
          <w:rStyle w:val="StyleUnderline"/>
        </w:rPr>
        <w:t xml:space="preserve"> to these </w:t>
      </w:r>
      <w:r w:rsidRPr="005063E6">
        <w:rPr>
          <w:rStyle w:val="Emphasis"/>
        </w:rPr>
        <w:t>changes</w:t>
      </w:r>
      <w:r w:rsidRPr="005063E6">
        <w:rPr>
          <w:sz w:val="16"/>
        </w:rPr>
        <w:t>.</w:t>
      </w:r>
    </w:p>
    <w:p w14:paraId="5E998337" w14:textId="77777777" w:rsidR="00A516A1" w:rsidRPr="006404E0" w:rsidRDefault="00A516A1" w:rsidP="00A516A1">
      <w:pPr>
        <w:rPr>
          <w:rStyle w:val="StyleUnderline"/>
          <w:highlight w:val="green"/>
        </w:rPr>
      </w:pPr>
      <w:r w:rsidRPr="005063E6">
        <w:rPr>
          <w:sz w:val="16"/>
        </w:rPr>
        <w:t xml:space="preserve">Impulse response analysis reveals that model dynamics are qualitatively (but not necessarily quantitatively) similar in the hybrid model and the two limiting cases for all shocks, </w:t>
      </w:r>
      <w:proofErr w:type="gramStart"/>
      <w:r w:rsidRPr="005063E6">
        <w:rPr>
          <w:sz w:val="16"/>
        </w:rPr>
        <w:t>with the exception of</w:t>
      </w:r>
      <w:proofErr w:type="gramEnd"/>
      <w:r w:rsidRPr="005063E6">
        <w:rPr>
          <w:sz w:val="16"/>
        </w:rPr>
        <w:t xml:space="preserve"> wage cost-push shocks. Wage shocks act analogous to adverse labor supply shocks in the standard DSGE framework with monopoly labor. </w:t>
      </w:r>
      <w:proofErr w:type="gramStart"/>
      <w:r w:rsidRPr="005063E6">
        <w:rPr>
          <w:sz w:val="16"/>
        </w:rPr>
        <w:t>In particular, they</w:t>
      </w:r>
      <w:proofErr w:type="gramEnd"/>
      <w:r w:rsidRPr="005063E6">
        <w:rPr>
          <w:sz w:val="16"/>
        </w:rPr>
        <w:t xml:space="preserve"> raise the markup in real wages relative to households</w:t>
      </w:r>
      <w:proofErr w:type="gramStart"/>
      <w:r w:rsidRPr="005063E6">
        <w:rPr>
          <w:sz w:val="16"/>
        </w:rPr>
        <w:t>’ ,</w:t>
      </w:r>
      <w:proofErr w:type="gramEnd"/>
      <w:r w:rsidRPr="005063E6">
        <w:rPr>
          <w:sz w:val="16"/>
        </w:rPr>
        <w:t xml:space="preserve"> increasing the marginal cost of firms, and thereby prompting them to cut hiring and output while raising prices. Thus, in equilibrium, aggregate output and labor decline, while inflation and real wages increase. On the other hand, monopsony power in labor markets render wage shocks expansionary. </w:t>
      </w:r>
      <w:proofErr w:type="gramStart"/>
      <w:r w:rsidRPr="005063E6">
        <w:rPr>
          <w:sz w:val="16"/>
        </w:rPr>
        <w:t>In particular, positive</w:t>
      </w:r>
      <w:proofErr w:type="gramEnd"/>
      <w:r w:rsidRPr="005063E6">
        <w:rPr>
          <w:sz w:val="16"/>
        </w:rPr>
        <w:t xml:space="preserve"> wage shocks in the monopsonistic part of the labor market reduce the net markdown in these wages relative to </w:t>
      </w:r>
      <w:proofErr w:type="gramStart"/>
      <w:r w:rsidRPr="005063E6">
        <w:rPr>
          <w:sz w:val="16"/>
        </w:rPr>
        <w:t>their ,</w:t>
      </w:r>
      <w:proofErr w:type="gramEnd"/>
      <w:r w:rsidRPr="005063E6">
        <w:rPr>
          <w:sz w:val="16"/>
        </w:rPr>
        <w:t xml:space="preserve"> prompting firms to instead increase hiring and production, while cutting prices </w:t>
      </w:r>
      <w:proofErr w:type="gramStart"/>
      <w:r w:rsidRPr="005063E6">
        <w:rPr>
          <w:sz w:val="16"/>
        </w:rPr>
        <w:t>in order to</w:t>
      </w:r>
      <w:proofErr w:type="gramEnd"/>
      <w:r w:rsidRPr="005063E6">
        <w:rPr>
          <w:sz w:val="16"/>
        </w:rPr>
        <w:t xml:space="preserve"> sell the increased output. In equilibrium, this results in a simultaneous increase in real wages, labor services, and output, while inflation declines. The estimated hybrid DSGE model indicates that wage shocks for labor operating in monopolistic labor markets (labeled “high-skill” in the model) are contractionary, while wage shocks for labor operating in monopsonistic labor markets (labeled “low-skill” in the model) are expansionary. The latter result </w:t>
      </w:r>
      <w:proofErr w:type="gramStart"/>
      <w:r w:rsidRPr="005063E6">
        <w:rPr>
          <w:sz w:val="16"/>
        </w:rPr>
        <w:t>in particular is</w:t>
      </w:r>
      <w:proofErr w:type="gramEnd"/>
      <w:r w:rsidRPr="005063E6">
        <w:rPr>
          <w:sz w:val="16"/>
        </w:rPr>
        <w:t xml:space="preserve"> consistent with some of the empirical literature on minimum wages, which finds that minimum wage increases have often led to an increase, rather than a decrease, in the employment of low-skill labor (Card and Krueger, 1994).</w:t>
      </w:r>
    </w:p>
    <w:p w14:paraId="424BB26B" w14:textId="77777777" w:rsidR="00A516A1" w:rsidRPr="006404E0" w:rsidRDefault="00A516A1" w:rsidP="00A516A1">
      <w:pPr>
        <w:rPr>
          <w:rStyle w:val="StyleUnderline"/>
          <w:highlight w:val="green"/>
        </w:rPr>
      </w:pPr>
      <w:r w:rsidRPr="005063E6">
        <w:rPr>
          <w:sz w:val="16"/>
        </w:rPr>
        <w:t>1.1. Related literature</w:t>
      </w:r>
    </w:p>
    <w:p w14:paraId="6D0879C0" w14:textId="77777777" w:rsidR="00A516A1" w:rsidRPr="006404E0" w:rsidRDefault="00A516A1" w:rsidP="00A516A1">
      <w:pPr>
        <w:rPr>
          <w:rStyle w:val="StyleUnderline"/>
          <w:highlight w:val="green"/>
        </w:rPr>
      </w:pPr>
      <w:r w:rsidRPr="005063E6">
        <w:rPr>
          <w:sz w:val="16"/>
        </w:rPr>
        <w:t>Industry concentration in the U.S. has increased in recent decades, which can lead to increased monopoly power in product markets as well as monopsony dynamics in labor markets. Autor et al., 2017, Autor et al., 2020 show increasing industry concentration by sales and employment since the 1980s, while Azar et al. (2022) document significant labor market concentration in the U.S. using Herfindahl–Hirschman indexes (HHI) for job vacancies by occupation within each commuting zone. Similarly, Benmelech et al. (2022) use Census data over 1977–</w:t>
      </w:r>
      <w:proofErr w:type="gramStart"/>
      <w:r w:rsidRPr="005063E6">
        <w:rPr>
          <w:sz w:val="16"/>
        </w:rPr>
        <w:t>2009, and</w:t>
      </w:r>
      <w:proofErr w:type="gramEnd"/>
      <w:r w:rsidRPr="005063E6">
        <w:rPr>
          <w:sz w:val="16"/>
        </w:rPr>
        <w:t xml:space="preserve"> find that local-level employer concentration has risen over time, with the employment-weighted mean local-level employer HHI index defined at the four-digit SIC (Standard Industrial Classification) level increasing by about 5.8 percentage points (pp) between the late 1970s and the 2000s. They also find that wages are negatively related to labor market concentration, consistent with monopsony power in labor markets.</w:t>
      </w:r>
    </w:p>
    <w:p w14:paraId="7933B481" w14:textId="77777777" w:rsidR="00A516A1" w:rsidRPr="006404E0" w:rsidRDefault="00A516A1" w:rsidP="00A516A1">
      <w:pPr>
        <w:rPr>
          <w:rStyle w:val="StyleUnderline"/>
          <w:highlight w:val="green"/>
        </w:rPr>
      </w:pPr>
      <w:r w:rsidRPr="005063E6">
        <w:rPr>
          <w:rStyle w:val="StyleUnderline"/>
        </w:rPr>
        <w:t>Recent evidence</w:t>
      </w:r>
      <w:r w:rsidRPr="005063E6">
        <w:rPr>
          <w:sz w:val="16"/>
        </w:rPr>
        <w:t xml:space="preserve"> from a variety of settings also </w:t>
      </w:r>
      <w:r w:rsidRPr="005063E6">
        <w:rPr>
          <w:rStyle w:val="StyleUnderline"/>
        </w:rPr>
        <w:t>suggests</w:t>
      </w:r>
      <w:r w:rsidRPr="005063E6">
        <w:rPr>
          <w:sz w:val="16"/>
        </w:rPr>
        <w:t xml:space="preserve"> that </w:t>
      </w:r>
      <w:r w:rsidRPr="005063E6">
        <w:rPr>
          <w:rStyle w:val="StyleUnderline"/>
        </w:rPr>
        <w:t>firms face upward-sloping labor supply curves, implying that they potentially possess some monopsony power in their specific labor market</w:t>
      </w:r>
      <w:r w:rsidRPr="005063E6">
        <w:rPr>
          <w:sz w:val="16"/>
        </w:rPr>
        <w:t xml:space="preserve"> (Boal and Ransom, 1997, Manning, 2011, Sokolova and Sorensen, 2021). For instance, Staiger et al. (2010) estimate a </w:t>
      </w:r>
      <w:proofErr w:type="gramStart"/>
      <w:r w:rsidRPr="005063E6">
        <w:rPr>
          <w:sz w:val="16"/>
        </w:rPr>
        <w:t>fairly low</w:t>
      </w:r>
      <w:proofErr w:type="gramEnd"/>
      <w:r w:rsidRPr="005063E6">
        <w:rPr>
          <w:sz w:val="16"/>
        </w:rPr>
        <w:t xml:space="preserve"> firm-specific labor supply elasticity for nurses in U.S. Veterans Administration hospitals, while Ransom and Sims, 2010, Falch, 2010 find similar results in the context of teacher labor supply to individual schools in Missouri and in Norway, respectively. </w:t>
      </w:r>
      <w:r w:rsidRPr="006404E0">
        <w:rPr>
          <w:rStyle w:val="Emphasis"/>
          <w:highlight w:val="green"/>
        </w:rPr>
        <w:t>Monopsony</w:t>
      </w:r>
      <w:r w:rsidRPr="005063E6">
        <w:rPr>
          <w:rStyle w:val="Emphasis"/>
        </w:rPr>
        <w:t xml:space="preserve"> power</w:t>
      </w:r>
      <w:r w:rsidRPr="005063E6">
        <w:rPr>
          <w:rStyle w:val="StyleUnderline"/>
        </w:rPr>
        <w:t xml:space="preserve"> can also </w:t>
      </w:r>
      <w:r w:rsidRPr="006404E0">
        <w:rPr>
          <w:rStyle w:val="Emphasis"/>
          <w:highlight w:val="green"/>
        </w:rPr>
        <w:t>arise</w:t>
      </w:r>
      <w:r w:rsidRPr="006404E0">
        <w:rPr>
          <w:rStyle w:val="StyleUnderline"/>
          <w:highlight w:val="green"/>
        </w:rPr>
        <w:t xml:space="preserve"> from </w:t>
      </w:r>
      <w:r w:rsidRPr="006404E0">
        <w:rPr>
          <w:rStyle w:val="Emphasis"/>
          <w:highlight w:val="green"/>
        </w:rPr>
        <w:t>non-compete</w:t>
      </w:r>
      <w:r w:rsidRPr="005063E6">
        <w:rPr>
          <w:rStyle w:val="Emphasis"/>
        </w:rPr>
        <w:t xml:space="preserve"> agreements</w:t>
      </w:r>
      <w:r w:rsidRPr="005063E6">
        <w:rPr>
          <w:sz w:val="16"/>
        </w:rPr>
        <w:t xml:space="preserve"> in labor contracts, </w:t>
      </w:r>
      <w:r w:rsidRPr="006404E0">
        <w:rPr>
          <w:rStyle w:val="Emphasis"/>
          <w:highlight w:val="green"/>
        </w:rPr>
        <w:t>barring workers</w:t>
      </w:r>
      <w:r w:rsidRPr="006404E0">
        <w:rPr>
          <w:rStyle w:val="StyleUnderline"/>
          <w:highlight w:val="green"/>
        </w:rPr>
        <w:t xml:space="preserve"> from </w:t>
      </w:r>
      <w:r w:rsidRPr="006404E0">
        <w:rPr>
          <w:rStyle w:val="Emphasis"/>
          <w:highlight w:val="green"/>
        </w:rPr>
        <w:t>working</w:t>
      </w:r>
      <w:r w:rsidRPr="006404E0">
        <w:rPr>
          <w:rStyle w:val="StyleUnderline"/>
          <w:highlight w:val="green"/>
        </w:rPr>
        <w:t xml:space="preserve"> for</w:t>
      </w:r>
      <w:r w:rsidRPr="005063E6">
        <w:rPr>
          <w:rStyle w:val="StyleUnderline"/>
        </w:rPr>
        <w:t xml:space="preserve"> their current employers’ </w:t>
      </w:r>
      <w:r w:rsidRPr="006404E0">
        <w:rPr>
          <w:rStyle w:val="Emphasis"/>
          <w:highlight w:val="green"/>
        </w:rPr>
        <w:t>rivals</w:t>
      </w:r>
      <w:r w:rsidRPr="005063E6">
        <w:rPr>
          <w:rStyle w:val="StyleUnderline"/>
        </w:rPr>
        <w:t xml:space="preserve"> for a specific </w:t>
      </w:r>
      <w:proofErr w:type="gramStart"/>
      <w:r w:rsidRPr="005063E6">
        <w:rPr>
          <w:rStyle w:val="Emphasis"/>
        </w:rPr>
        <w:t>period of time</w:t>
      </w:r>
      <w:proofErr w:type="gramEnd"/>
      <w:r w:rsidRPr="005063E6">
        <w:rPr>
          <w:sz w:val="16"/>
        </w:rPr>
        <w:t xml:space="preserve">. The U.S. Treasury (2016) reports that </w:t>
      </w:r>
      <w:r w:rsidRPr="005063E6">
        <w:rPr>
          <w:rStyle w:val="StyleUnderline"/>
        </w:rPr>
        <w:t xml:space="preserve">around </w:t>
      </w:r>
      <w:r w:rsidRPr="006404E0">
        <w:rPr>
          <w:rStyle w:val="Emphasis"/>
          <w:highlight w:val="green"/>
        </w:rPr>
        <w:t>18% of all workers</w:t>
      </w:r>
      <w:r w:rsidRPr="005063E6">
        <w:rPr>
          <w:rStyle w:val="StyleUnderline"/>
        </w:rPr>
        <w:t xml:space="preserve">, or nearly 30 million people, are </w:t>
      </w:r>
      <w:r w:rsidRPr="006404E0">
        <w:rPr>
          <w:rStyle w:val="Emphasis"/>
          <w:highlight w:val="green"/>
        </w:rPr>
        <w:t>covered</w:t>
      </w:r>
      <w:r w:rsidRPr="005063E6">
        <w:rPr>
          <w:rStyle w:val="StyleUnderline"/>
        </w:rPr>
        <w:t xml:space="preserve"> by </w:t>
      </w:r>
      <w:r w:rsidRPr="005063E6">
        <w:rPr>
          <w:rStyle w:val="Emphasis"/>
        </w:rPr>
        <w:t>non-compete agreements</w:t>
      </w:r>
      <w:r w:rsidRPr="005063E6">
        <w:rPr>
          <w:sz w:val="16"/>
        </w:rPr>
        <w:t xml:space="preserve"> in their labor contracts, while Krueger and Ashenfelter (2022) document that </w:t>
      </w:r>
      <w:r w:rsidRPr="005063E6">
        <w:rPr>
          <w:rStyle w:val="Emphasis"/>
        </w:rPr>
        <w:t>58%</w:t>
      </w:r>
      <w:r w:rsidRPr="005063E6">
        <w:rPr>
          <w:rStyle w:val="StyleUnderline"/>
        </w:rPr>
        <w:t xml:space="preserve"> of all major </w:t>
      </w:r>
      <w:r w:rsidRPr="005063E6">
        <w:rPr>
          <w:rStyle w:val="Emphasis"/>
        </w:rPr>
        <w:t>franchise chains</w:t>
      </w:r>
      <w:r w:rsidRPr="005063E6">
        <w:rPr>
          <w:rStyle w:val="StyleUnderline"/>
        </w:rPr>
        <w:t xml:space="preserve"> in the U.S. use “</w:t>
      </w:r>
      <w:r w:rsidRPr="005063E6">
        <w:rPr>
          <w:rStyle w:val="Emphasis"/>
        </w:rPr>
        <w:t>no-poaching” language</w:t>
      </w:r>
      <w:r w:rsidRPr="005063E6">
        <w:rPr>
          <w:rStyle w:val="StyleUnderline"/>
        </w:rPr>
        <w:t xml:space="preserve"> in their franchise </w:t>
      </w:r>
      <w:r w:rsidRPr="005063E6">
        <w:rPr>
          <w:rStyle w:val="Emphasis"/>
        </w:rPr>
        <w:t>contracts</w:t>
      </w:r>
      <w:r w:rsidRPr="005063E6">
        <w:rPr>
          <w:sz w:val="16"/>
        </w:rPr>
        <w:t>.</w:t>
      </w:r>
    </w:p>
    <w:p w14:paraId="4FA0BF82" w14:textId="77777777" w:rsidR="00A516A1" w:rsidRPr="006404E0" w:rsidRDefault="00A516A1" w:rsidP="00A516A1">
      <w:pPr>
        <w:rPr>
          <w:rStyle w:val="StyleUnderline"/>
          <w:highlight w:val="green"/>
        </w:rPr>
      </w:pPr>
      <w:r w:rsidRPr="005063E6">
        <w:rPr>
          <w:sz w:val="16"/>
        </w:rPr>
        <w:t xml:space="preserve">The </w:t>
      </w:r>
      <w:r w:rsidRPr="005063E6">
        <w:rPr>
          <w:rStyle w:val="StyleUnderline"/>
        </w:rPr>
        <w:t xml:space="preserve">overall </w:t>
      </w:r>
      <w:r w:rsidRPr="006404E0">
        <w:rPr>
          <w:rStyle w:val="Emphasis"/>
          <w:highlight w:val="green"/>
        </w:rPr>
        <w:t>importance</w:t>
      </w:r>
      <w:r w:rsidRPr="006404E0">
        <w:rPr>
          <w:rStyle w:val="StyleUnderline"/>
          <w:highlight w:val="green"/>
        </w:rPr>
        <w:t xml:space="preserve"> of </w:t>
      </w:r>
      <w:r w:rsidRPr="006404E0">
        <w:rPr>
          <w:rStyle w:val="Emphasis"/>
          <w:highlight w:val="green"/>
        </w:rPr>
        <w:t>monopsony</w:t>
      </w:r>
      <w:r w:rsidRPr="005063E6">
        <w:rPr>
          <w:rStyle w:val="Emphasis"/>
        </w:rPr>
        <w:t xml:space="preserve"> power</w:t>
      </w:r>
      <w:r w:rsidRPr="005063E6">
        <w:rPr>
          <w:rStyle w:val="StyleUnderline"/>
        </w:rPr>
        <w:t xml:space="preserve"> in labor markets </w:t>
      </w:r>
      <w:r w:rsidRPr="006404E0">
        <w:rPr>
          <w:rStyle w:val="StyleUnderline"/>
          <w:highlight w:val="green"/>
        </w:rPr>
        <w:t xml:space="preserve">is </w:t>
      </w:r>
      <w:r w:rsidRPr="006404E0">
        <w:rPr>
          <w:rStyle w:val="Emphasis"/>
          <w:highlight w:val="green"/>
        </w:rPr>
        <w:t>disputed</w:t>
      </w:r>
      <w:r w:rsidRPr="005063E6">
        <w:rPr>
          <w:rStyle w:val="StyleUnderline"/>
        </w:rPr>
        <w:t xml:space="preserve"> however by other important contributions </w:t>
      </w:r>
      <w:r w:rsidRPr="006404E0">
        <w:rPr>
          <w:rStyle w:val="StyleUnderline"/>
          <w:highlight w:val="green"/>
        </w:rPr>
        <w:t>in</w:t>
      </w:r>
      <w:r w:rsidRPr="005063E6">
        <w:rPr>
          <w:rStyle w:val="StyleUnderline"/>
        </w:rPr>
        <w:t xml:space="preserve"> </w:t>
      </w:r>
      <w:proofErr w:type="gramStart"/>
      <w:r w:rsidRPr="005063E6">
        <w:rPr>
          <w:rStyle w:val="StyleUnderline"/>
        </w:rPr>
        <w:t xml:space="preserve">the </w:t>
      </w:r>
      <w:r w:rsidRPr="006404E0">
        <w:rPr>
          <w:rStyle w:val="Emphasis"/>
          <w:highlight w:val="green"/>
        </w:rPr>
        <w:t>lit</w:t>
      </w:r>
      <w:r w:rsidRPr="005063E6">
        <w:rPr>
          <w:rStyle w:val="StyleUnderline"/>
        </w:rPr>
        <w:t>erature</w:t>
      </w:r>
      <w:proofErr w:type="gramEnd"/>
      <w:r w:rsidRPr="005063E6">
        <w:rPr>
          <w:sz w:val="16"/>
        </w:rPr>
        <w:t xml:space="preserve">. For example, </w:t>
      </w:r>
      <w:r w:rsidRPr="005063E6">
        <w:rPr>
          <w:rStyle w:val="Emphasis"/>
        </w:rPr>
        <w:t>Nelson</w:t>
      </w:r>
      <w:r w:rsidRPr="005063E6">
        <w:rPr>
          <w:sz w:val="16"/>
        </w:rPr>
        <w:t xml:space="preserve"> (1973) finds that </w:t>
      </w:r>
      <w:r w:rsidRPr="006404E0">
        <w:rPr>
          <w:rStyle w:val="StyleUnderline"/>
          <w:highlight w:val="green"/>
        </w:rPr>
        <w:t>labor supply</w:t>
      </w:r>
      <w:r w:rsidRPr="005063E6">
        <w:rPr>
          <w:rStyle w:val="StyleUnderline"/>
        </w:rPr>
        <w:t xml:space="preserve"> curves</w:t>
      </w:r>
      <w:r w:rsidRPr="005063E6">
        <w:rPr>
          <w:sz w:val="16"/>
        </w:rPr>
        <w:t xml:space="preserve"> to individual firms in the U.S. </w:t>
      </w:r>
      <w:r w:rsidRPr="006404E0">
        <w:rPr>
          <w:rStyle w:val="StyleUnderline"/>
          <w:highlight w:val="green"/>
        </w:rPr>
        <w:t>are</w:t>
      </w:r>
      <w:r w:rsidRPr="005063E6">
        <w:rPr>
          <w:rStyle w:val="StyleUnderline"/>
        </w:rPr>
        <w:t xml:space="preserve"> in fact </w:t>
      </w:r>
      <w:proofErr w:type="gramStart"/>
      <w:r w:rsidRPr="005063E6">
        <w:rPr>
          <w:rStyle w:val="StyleUnderline"/>
        </w:rPr>
        <w:t xml:space="preserve">fairly </w:t>
      </w:r>
      <w:r w:rsidRPr="006404E0">
        <w:rPr>
          <w:rStyle w:val="Emphasis"/>
          <w:highlight w:val="green"/>
        </w:rPr>
        <w:t>elastic</w:t>
      </w:r>
      <w:proofErr w:type="gramEnd"/>
      <w:r w:rsidRPr="005063E6">
        <w:rPr>
          <w:rStyle w:val="StyleUnderline"/>
        </w:rPr>
        <w:t xml:space="preserve"> on average, </w:t>
      </w:r>
      <w:r w:rsidRPr="006404E0">
        <w:rPr>
          <w:rStyle w:val="StyleUnderline"/>
          <w:highlight w:val="green"/>
        </w:rPr>
        <w:t xml:space="preserve">indicating </w:t>
      </w:r>
      <w:r w:rsidRPr="006404E0">
        <w:rPr>
          <w:rStyle w:val="Emphasis"/>
          <w:highlight w:val="green"/>
        </w:rPr>
        <w:t>lower potential</w:t>
      </w:r>
      <w:r w:rsidRPr="005063E6">
        <w:rPr>
          <w:rStyle w:val="StyleUnderline"/>
        </w:rPr>
        <w:t xml:space="preserve"> for </w:t>
      </w:r>
      <w:r w:rsidRPr="005063E6">
        <w:rPr>
          <w:rStyle w:val="Emphasis"/>
        </w:rPr>
        <w:t>monopsony</w:t>
      </w:r>
      <w:r w:rsidRPr="005063E6">
        <w:rPr>
          <w:rStyle w:val="StyleUnderline"/>
        </w:rPr>
        <w:t xml:space="preserve"> power</w:t>
      </w:r>
      <w:r w:rsidRPr="005063E6">
        <w:rPr>
          <w:sz w:val="16"/>
        </w:rPr>
        <w:t xml:space="preserve">. More recently, </w:t>
      </w:r>
      <w:r w:rsidRPr="005063E6">
        <w:rPr>
          <w:rStyle w:val="Emphasis"/>
        </w:rPr>
        <w:t>Rossi-Hansberg</w:t>
      </w:r>
      <w:r w:rsidRPr="005063E6">
        <w:rPr>
          <w:sz w:val="16"/>
        </w:rPr>
        <w:t xml:space="preserve"> et al. (2020) </w:t>
      </w:r>
      <w:r w:rsidRPr="005063E6">
        <w:rPr>
          <w:rStyle w:val="StyleUnderline"/>
        </w:rPr>
        <w:t>use the National Establishment Time Series</w:t>
      </w:r>
      <w:r w:rsidRPr="005063E6">
        <w:rPr>
          <w:sz w:val="16"/>
        </w:rPr>
        <w:t xml:space="preserve"> (</w:t>
      </w:r>
      <w:r w:rsidRPr="006404E0">
        <w:rPr>
          <w:rStyle w:val="Emphasis"/>
          <w:highlight w:val="green"/>
        </w:rPr>
        <w:t>NETS</w:t>
      </w:r>
      <w:r w:rsidRPr="005063E6">
        <w:rPr>
          <w:sz w:val="16"/>
        </w:rPr>
        <w:t xml:space="preserve">) </w:t>
      </w:r>
      <w:r w:rsidRPr="005063E6">
        <w:rPr>
          <w:rStyle w:val="StyleUnderline"/>
        </w:rPr>
        <w:t xml:space="preserve">dataset to </w:t>
      </w:r>
      <w:r w:rsidRPr="006404E0">
        <w:rPr>
          <w:rStyle w:val="StyleUnderline"/>
          <w:highlight w:val="green"/>
        </w:rPr>
        <w:t>find</w:t>
      </w:r>
      <w:r w:rsidRPr="005063E6">
        <w:rPr>
          <w:rStyle w:val="StyleUnderline"/>
        </w:rPr>
        <w:t xml:space="preserve"> that product </w:t>
      </w:r>
      <w:r w:rsidRPr="006404E0">
        <w:rPr>
          <w:rStyle w:val="StyleUnderline"/>
          <w:highlight w:val="green"/>
        </w:rPr>
        <w:t>market concentration</w:t>
      </w:r>
      <w:r w:rsidRPr="005063E6">
        <w:rPr>
          <w:rStyle w:val="StyleUnderline"/>
        </w:rPr>
        <w:t xml:space="preserve"> has </w:t>
      </w:r>
      <w:proofErr w:type="gramStart"/>
      <w:r w:rsidRPr="005063E6">
        <w:rPr>
          <w:rStyle w:val="StyleUnderline"/>
        </w:rPr>
        <w:t xml:space="preserve">actually </w:t>
      </w:r>
      <w:r w:rsidRPr="006404E0">
        <w:rPr>
          <w:rStyle w:val="Emphasis"/>
          <w:highlight w:val="green"/>
        </w:rPr>
        <w:t>declined</w:t>
      </w:r>
      <w:proofErr w:type="gramEnd"/>
      <w:r w:rsidRPr="006404E0">
        <w:rPr>
          <w:rStyle w:val="Emphasis"/>
          <w:highlight w:val="green"/>
        </w:rPr>
        <w:t xml:space="preserve"> over time</w:t>
      </w:r>
      <w:r w:rsidRPr="006404E0">
        <w:rPr>
          <w:rStyle w:val="StyleUnderline"/>
          <w:highlight w:val="green"/>
        </w:rPr>
        <w:t xml:space="preserve"> at</w:t>
      </w:r>
      <w:r w:rsidRPr="005063E6">
        <w:rPr>
          <w:rStyle w:val="StyleUnderline"/>
        </w:rPr>
        <w:t xml:space="preserve"> the </w:t>
      </w:r>
      <w:r w:rsidRPr="006404E0">
        <w:rPr>
          <w:rStyle w:val="Emphasis"/>
          <w:highlight w:val="green"/>
        </w:rPr>
        <w:t>local level</w:t>
      </w:r>
      <w:r w:rsidRPr="005063E6">
        <w:rPr>
          <w:rStyle w:val="StyleUnderline"/>
        </w:rPr>
        <w:t>, despite</w:t>
      </w:r>
      <w:r w:rsidRPr="005063E6">
        <w:rPr>
          <w:sz w:val="16"/>
        </w:rPr>
        <w:t xml:space="preserve"> the </w:t>
      </w:r>
      <w:r w:rsidRPr="005063E6">
        <w:rPr>
          <w:rStyle w:val="StyleUnderline"/>
        </w:rPr>
        <w:t>increase in industry concentration at the national level. In other words</w:t>
      </w:r>
      <w:r w:rsidRPr="005063E6">
        <w:rPr>
          <w:sz w:val="16"/>
        </w:rPr>
        <w:t xml:space="preserve">, although we observe a fewer number of firms in each sector nationally mainly due to mergers and acquisitions, these firms are </w:t>
      </w:r>
      <w:proofErr w:type="gramStart"/>
      <w:r w:rsidRPr="005063E6">
        <w:rPr>
          <w:sz w:val="16"/>
        </w:rPr>
        <w:t>actually competing</w:t>
      </w:r>
      <w:proofErr w:type="gramEnd"/>
      <w:r w:rsidRPr="005063E6">
        <w:rPr>
          <w:sz w:val="16"/>
        </w:rPr>
        <w:t xml:space="preserve"> in more local markets. Consistent with this result, </w:t>
      </w:r>
      <w:r w:rsidRPr="005063E6">
        <w:rPr>
          <w:rStyle w:val="Emphasis"/>
        </w:rPr>
        <w:t>Rinz</w:t>
      </w:r>
      <w:r w:rsidRPr="005063E6">
        <w:rPr>
          <w:sz w:val="16"/>
        </w:rPr>
        <w:t xml:space="preserve"> (2018) </w:t>
      </w:r>
      <w:r w:rsidRPr="005063E6">
        <w:rPr>
          <w:rStyle w:val="StyleUnderline"/>
        </w:rPr>
        <w:t xml:space="preserve">and </w:t>
      </w:r>
      <w:r w:rsidRPr="005063E6">
        <w:rPr>
          <w:rStyle w:val="Emphasis"/>
        </w:rPr>
        <w:t>Lipsius</w:t>
      </w:r>
      <w:r w:rsidRPr="005063E6">
        <w:rPr>
          <w:sz w:val="16"/>
        </w:rPr>
        <w:t xml:space="preserve"> (2019) </w:t>
      </w:r>
      <w:r w:rsidRPr="005063E6">
        <w:rPr>
          <w:rStyle w:val="StyleUnderline"/>
        </w:rPr>
        <w:t>also find declining labor market concentration at the local level, despite increased labor market concentration nationally</w:t>
      </w:r>
      <w:r w:rsidRPr="005063E6">
        <w:rPr>
          <w:sz w:val="16"/>
        </w:rPr>
        <w:t xml:space="preserve">. The </w:t>
      </w:r>
      <w:r w:rsidRPr="006404E0">
        <w:rPr>
          <w:rStyle w:val="Emphasis"/>
          <w:highlight w:val="green"/>
        </w:rPr>
        <w:t>results</w:t>
      </w:r>
      <w:r w:rsidRPr="005063E6">
        <w:rPr>
          <w:rStyle w:val="StyleUnderline"/>
        </w:rPr>
        <w:t xml:space="preserve"> in the </w:t>
      </w:r>
      <w:r w:rsidRPr="005063E6">
        <w:rPr>
          <w:rStyle w:val="Emphasis"/>
        </w:rPr>
        <w:t>current paper</w:t>
      </w:r>
      <w:r w:rsidRPr="005063E6">
        <w:rPr>
          <w:rStyle w:val="StyleUnderline"/>
        </w:rPr>
        <w:t xml:space="preserve"> are more </w:t>
      </w:r>
      <w:r w:rsidRPr="006404E0">
        <w:rPr>
          <w:rStyle w:val="StyleUnderline"/>
          <w:highlight w:val="green"/>
        </w:rPr>
        <w:t xml:space="preserve">in </w:t>
      </w:r>
      <w:r w:rsidRPr="006404E0">
        <w:rPr>
          <w:rStyle w:val="Emphasis"/>
          <w:highlight w:val="green"/>
        </w:rPr>
        <w:t>line</w:t>
      </w:r>
      <w:r w:rsidRPr="006404E0">
        <w:rPr>
          <w:rStyle w:val="StyleUnderline"/>
          <w:highlight w:val="green"/>
        </w:rPr>
        <w:t xml:space="preserve"> with these </w:t>
      </w:r>
      <w:r w:rsidRPr="006404E0">
        <w:rPr>
          <w:rStyle w:val="Emphasis"/>
          <w:highlight w:val="green"/>
        </w:rPr>
        <w:t>micro-level studies</w:t>
      </w:r>
      <w:r w:rsidRPr="006404E0">
        <w:rPr>
          <w:rStyle w:val="StyleUnderline"/>
          <w:highlight w:val="green"/>
        </w:rPr>
        <w:t xml:space="preserve"> that </w:t>
      </w:r>
      <w:r w:rsidRPr="006404E0">
        <w:rPr>
          <w:rStyle w:val="Emphasis"/>
          <w:highlight w:val="green"/>
        </w:rPr>
        <w:t>suggest</w:t>
      </w:r>
      <w:r w:rsidRPr="005063E6">
        <w:rPr>
          <w:rStyle w:val="StyleUnderline"/>
        </w:rPr>
        <w:t xml:space="preserve"> that </w:t>
      </w:r>
      <w:r w:rsidRPr="005063E6">
        <w:rPr>
          <w:rStyle w:val="Emphasis"/>
        </w:rPr>
        <w:t>monopsony</w:t>
      </w:r>
      <w:r w:rsidRPr="005063E6">
        <w:rPr>
          <w:rStyle w:val="StyleUnderline"/>
        </w:rPr>
        <w:t xml:space="preserve"> is a </w:t>
      </w:r>
      <w:r w:rsidRPr="005063E6">
        <w:rPr>
          <w:rStyle w:val="Emphasis"/>
        </w:rPr>
        <w:t>less important feature</w:t>
      </w:r>
      <w:r w:rsidRPr="005063E6">
        <w:rPr>
          <w:rStyle w:val="StyleUnderline"/>
        </w:rPr>
        <w:t xml:space="preserve"> of </w:t>
      </w:r>
      <w:r w:rsidRPr="005063E6">
        <w:rPr>
          <w:rStyle w:val="Emphasis"/>
        </w:rPr>
        <w:t>U.S. labor markets</w:t>
      </w:r>
      <w:r w:rsidRPr="005063E6">
        <w:rPr>
          <w:sz w:val="16"/>
        </w:rPr>
        <w:t>.</w:t>
      </w:r>
    </w:p>
    <w:p w14:paraId="64DFC7CC" w14:textId="77777777" w:rsidR="00A516A1" w:rsidRPr="006404E0" w:rsidRDefault="00A516A1" w:rsidP="00A516A1">
      <w:pPr>
        <w:rPr>
          <w:rStyle w:val="StyleUnderline"/>
          <w:highlight w:val="green"/>
        </w:rPr>
      </w:pPr>
      <w:r w:rsidRPr="005063E6">
        <w:rPr>
          <w:sz w:val="16"/>
        </w:rPr>
        <w:t xml:space="preserve">This paper is also related to the literature that analyzes the labor wedge from the business cycle accounting perspective of Chari and Kehoe (2009) and Shimer (2009). In the standard Real Business Cycle (RBC) model with </w:t>
      </w:r>
      <w:proofErr w:type="gramStart"/>
      <w:r w:rsidRPr="005063E6">
        <w:rPr>
          <w:sz w:val="16"/>
        </w:rPr>
        <w:t>perfectly-competitive</w:t>
      </w:r>
      <w:proofErr w:type="gramEnd"/>
      <w:r w:rsidRPr="005063E6">
        <w:rPr>
          <w:sz w:val="16"/>
        </w:rPr>
        <w:t xml:space="preserve"> and frictionless labor markets, equilibrium dictates for </w:t>
      </w:r>
      <w:proofErr w:type="gramStart"/>
      <w:r w:rsidRPr="005063E6">
        <w:rPr>
          <w:sz w:val="16"/>
        </w:rPr>
        <w:t>all ,</w:t>
      </w:r>
      <w:proofErr w:type="gramEnd"/>
      <w:r w:rsidRPr="005063E6">
        <w:rPr>
          <w:sz w:val="16"/>
        </w:rPr>
        <w:t xml:space="preserve"> while the data indicates the presence of a time-varying wedge between and which is important to account for business cycle fluctuations. As </w:t>
      </w:r>
      <w:proofErr w:type="gramStart"/>
      <w:r w:rsidRPr="005063E6">
        <w:rPr>
          <w:sz w:val="16"/>
        </w:rPr>
        <w:t>noted</w:t>
      </w:r>
      <w:proofErr w:type="gramEnd"/>
      <w:r w:rsidRPr="005063E6">
        <w:rPr>
          <w:sz w:val="16"/>
        </w:rPr>
        <w:t xml:space="preserve"> before, in the standard medium-scale New Keynesian DSGE models such as Smets and Wouters (2007), the labor wedge appears </w:t>
      </w:r>
      <w:proofErr w:type="gramStart"/>
      <w:r w:rsidRPr="005063E6">
        <w:rPr>
          <w:sz w:val="16"/>
        </w:rPr>
        <w:t>as ,</w:t>
      </w:r>
      <w:proofErr w:type="gramEnd"/>
      <w:r w:rsidRPr="005063E6">
        <w:rPr>
          <w:sz w:val="16"/>
        </w:rPr>
        <w:t xml:space="preserve"> since households are assumed to possess market power in the labor market while firms are wage-takers. The monopsony labor case, on the other hand, amounts </w:t>
      </w:r>
      <w:proofErr w:type="gramStart"/>
      <w:r w:rsidRPr="005063E6">
        <w:rPr>
          <w:sz w:val="16"/>
        </w:rPr>
        <w:t>to ,</w:t>
      </w:r>
      <w:proofErr w:type="gramEnd"/>
      <w:r w:rsidRPr="005063E6">
        <w:rPr>
          <w:sz w:val="16"/>
        </w:rPr>
        <w:t xml:space="preserve"> with the labor wedge modeled on the firm side. The presence of nominal frictions such as adjustment costs and indexation in wage-setting, as well as wage markup or markdown shocks, provide endogenous and exogenous variation in the labor wedge. The hybrid model considered in this paper features </w:t>
      </w:r>
      <w:proofErr w:type="gramStart"/>
      <w:r w:rsidRPr="005063E6">
        <w:rPr>
          <w:sz w:val="16"/>
        </w:rPr>
        <w:t>both of these</w:t>
      </w:r>
      <w:proofErr w:type="gramEnd"/>
      <w:r w:rsidRPr="005063E6">
        <w:rPr>
          <w:sz w:val="16"/>
        </w:rPr>
        <w:t xml:space="preserve"> labor wedges at the same time, attributing them to two different types of labor (which, for lack of a better designation, are called high-skill and low-skill labor, respectively, with shares </w:t>
      </w:r>
      <w:proofErr w:type="gramStart"/>
      <w:r w:rsidRPr="005063E6">
        <w:rPr>
          <w:sz w:val="16"/>
        </w:rPr>
        <w:t>and )</w:t>
      </w:r>
      <w:proofErr w:type="gramEnd"/>
      <w:r w:rsidRPr="005063E6">
        <w:rPr>
          <w:sz w:val="16"/>
        </w:rPr>
        <w:t xml:space="preserve">. In the aggregate, the hybrid model thus </w:t>
      </w:r>
      <w:proofErr w:type="gramStart"/>
      <w:r w:rsidRPr="005063E6">
        <w:rPr>
          <w:sz w:val="16"/>
        </w:rPr>
        <w:t>implies ,</w:t>
      </w:r>
      <w:proofErr w:type="gramEnd"/>
      <w:r w:rsidRPr="005063E6">
        <w:rPr>
          <w:sz w:val="16"/>
        </w:rPr>
        <w:t xml:space="preserve"> but the fit of the data is best when the share of labor operating under monopsony</w:t>
      </w:r>
      <w:proofErr w:type="gramStart"/>
      <w:r w:rsidRPr="005063E6">
        <w:rPr>
          <w:sz w:val="16"/>
        </w:rPr>
        <w:t>, ,</w:t>
      </w:r>
      <w:proofErr w:type="gramEnd"/>
      <w:r w:rsidRPr="005063E6">
        <w:rPr>
          <w:sz w:val="16"/>
        </w:rPr>
        <w:t xml:space="preserve"> is relatively small, and the deterioration in the model fit is very stark when we consider fully monopsonistic labor markets (i.e.</w:t>
      </w:r>
      <w:proofErr w:type="gramStart"/>
      <w:r w:rsidRPr="005063E6">
        <w:rPr>
          <w:sz w:val="16"/>
        </w:rPr>
        <w:t>, )</w:t>
      </w:r>
      <w:proofErr w:type="gramEnd"/>
      <w:r w:rsidRPr="005063E6">
        <w:rPr>
          <w:sz w:val="16"/>
        </w:rPr>
        <w:t>. These results are by and large consistent with Gali et al. (2007) and Karabarbounis (2017), which argue that the firm-level labor wedge (i.e., the difference between and ) cannot account for business cycle fluctuations since the labor share of income is not sufficiently procyclical in the data, while the household-level labor wedge (i.e., the difference between and ) seems to be far more important.3</w:t>
      </w:r>
    </w:p>
    <w:p w14:paraId="7800DAB0" w14:textId="77777777" w:rsidR="00A516A1" w:rsidRPr="006404E0" w:rsidRDefault="00A516A1" w:rsidP="00A516A1">
      <w:pPr>
        <w:rPr>
          <w:rStyle w:val="StyleUnderline"/>
          <w:highlight w:val="green"/>
        </w:rPr>
      </w:pPr>
      <w:r w:rsidRPr="005063E6">
        <w:rPr>
          <w:sz w:val="16"/>
        </w:rPr>
        <w:t xml:space="preserve">In principle, one can try to reconcile the micro-level studies that find significant levels of monopsony power in certain sectors of the U.S. (see, for example, some of the references cited above and in the meta analysis of Sokolova and Sorensen, 2021) with macro-level studies such as this one that find a smaller role for monopsony over the business cycle, by conjecturing that monopsony power in labor markets, although potentially large in magnitude, affect outcomes only in a static manner and do not significantly alter business cycle dynamics. Thus, perhaps there is indeed a sizable firm-side labor wedge due to monopsony </w:t>
      </w:r>
      <w:proofErr w:type="gramStart"/>
      <w:r w:rsidRPr="005063E6">
        <w:rPr>
          <w:sz w:val="16"/>
        </w:rPr>
        <w:t>with ,</w:t>
      </w:r>
      <w:proofErr w:type="gramEnd"/>
      <w:r w:rsidRPr="005063E6">
        <w:rPr>
          <w:sz w:val="16"/>
        </w:rPr>
        <w:t xml:space="preserve"> but this wedge stays largely constant over time and is not picked up by estimations that rely more on higher moments of the data. Our estimates indicate that this is unlikely however, since nominal rigidities on wage-setting on the firm side are significant, which </w:t>
      </w:r>
      <w:proofErr w:type="gramStart"/>
      <w:r w:rsidRPr="005063E6">
        <w:rPr>
          <w:sz w:val="16"/>
        </w:rPr>
        <w:t>imply</w:t>
      </w:r>
      <w:proofErr w:type="gramEnd"/>
      <w:r w:rsidRPr="005063E6">
        <w:rPr>
          <w:sz w:val="16"/>
        </w:rPr>
        <w:t xml:space="preserve"> variation in the firm-side labor wedge. Imposing in the estimation a high share for labor operating under monopsony power significantly deteriorates the fit of the model relative to the baseline case, because this forces the nominal rigidities related to low-skill labor to become unimportant (i.e., the wage-stickiness parameter goes to near 0) to match the low variation in the wedge between and in the aggregate, but this also makes wages and consumption relatively more volatile. Similarly, imposing a constant firm-side labor wedge for low-skill labor also leads to a significant deterioration in the fit of the model, while the estimated share for the low-skill labor remains relatively small as in the baseline. These </w:t>
      </w:r>
      <w:r w:rsidRPr="005063E6">
        <w:rPr>
          <w:rStyle w:val="StyleUnderline"/>
        </w:rPr>
        <w:t>results support</w:t>
      </w:r>
      <w:r w:rsidRPr="005063E6">
        <w:rPr>
          <w:sz w:val="16"/>
        </w:rPr>
        <w:t xml:space="preserve"> the </w:t>
      </w:r>
      <w:r w:rsidRPr="005063E6">
        <w:rPr>
          <w:rStyle w:val="StyleUnderline"/>
        </w:rPr>
        <w:t xml:space="preserve">notion that </w:t>
      </w:r>
      <w:r w:rsidRPr="006404E0">
        <w:rPr>
          <w:rStyle w:val="Emphasis"/>
          <w:highlight w:val="green"/>
        </w:rPr>
        <w:t>monopsony</w:t>
      </w:r>
      <w:r w:rsidRPr="005063E6">
        <w:rPr>
          <w:rStyle w:val="StyleUnderline"/>
        </w:rPr>
        <w:t xml:space="preserve"> power is likely </w:t>
      </w:r>
      <w:r w:rsidRPr="006404E0">
        <w:rPr>
          <w:rStyle w:val="Emphasis"/>
          <w:highlight w:val="green"/>
        </w:rPr>
        <w:t>important</w:t>
      </w:r>
      <w:r w:rsidRPr="006404E0">
        <w:rPr>
          <w:rStyle w:val="StyleUnderline"/>
          <w:highlight w:val="green"/>
        </w:rPr>
        <w:t xml:space="preserve"> only for</w:t>
      </w:r>
      <w:r w:rsidRPr="005063E6">
        <w:rPr>
          <w:rStyle w:val="StyleUnderline"/>
        </w:rPr>
        <w:t xml:space="preserve"> a relatively </w:t>
      </w:r>
      <w:r w:rsidRPr="006404E0">
        <w:rPr>
          <w:rStyle w:val="Emphasis"/>
          <w:highlight w:val="green"/>
        </w:rPr>
        <w:t>small part</w:t>
      </w:r>
      <w:r w:rsidRPr="006404E0">
        <w:rPr>
          <w:rStyle w:val="StyleUnderline"/>
          <w:highlight w:val="green"/>
        </w:rPr>
        <w:t xml:space="preserve"> of</w:t>
      </w:r>
      <w:r w:rsidRPr="005063E6">
        <w:rPr>
          <w:rStyle w:val="StyleUnderline"/>
        </w:rPr>
        <w:t xml:space="preserve"> the </w:t>
      </w:r>
      <w:r w:rsidRPr="005063E6">
        <w:rPr>
          <w:rStyle w:val="Emphasis"/>
        </w:rPr>
        <w:t xml:space="preserve">labor </w:t>
      </w:r>
      <w:proofErr w:type="gramStart"/>
      <w:r w:rsidRPr="006404E0">
        <w:rPr>
          <w:rStyle w:val="Emphasis"/>
          <w:highlight w:val="green"/>
        </w:rPr>
        <w:t>market</w:t>
      </w:r>
      <w:r w:rsidRPr="006404E0">
        <w:rPr>
          <w:rStyle w:val="StyleUnderline"/>
          <w:highlight w:val="green"/>
        </w:rPr>
        <w:t>, and</w:t>
      </w:r>
      <w:proofErr w:type="gramEnd"/>
      <w:r w:rsidRPr="005063E6">
        <w:rPr>
          <w:sz w:val="16"/>
        </w:rPr>
        <w:t xml:space="preserve"> therefore </w:t>
      </w:r>
      <w:r w:rsidRPr="006404E0">
        <w:rPr>
          <w:rStyle w:val="StyleUnderline"/>
          <w:highlight w:val="green"/>
        </w:rPr>
        <w:t xml:space="preserve">has </w:t>
      </w:r>
      <w:r w:rsidRPr="006404E0">
        <w:rPr>
          <w:rStyle w:val="Emphasis"/>
          <w:highlight w:val="green"/>
        </w:rPr>
        <w:t>limited impact</w:t>
      </w:r>
      <w:r w:rsidRPr="005063E6">
        <w:rPr>
          <w:sz w:val="16"/>
        </w:rPr>
        <w:t xml:space="preserve"> on aggregate business cycle dynamics, consistent with some of the micro-level studies and macro-level studies on the labor wedge cited above.</w:t>
      </w:r>
    </w:p>
    <w:p w14:paraId="53D27C43" w14:textId="77777777" w:rsidR="00A516A1" w:rsidRPr="006404E0" w:rsidRDefault="00A516A1" w:rsidP="00A516A1">
      <w:pPr>
        <w:rPr>
          <w:rStyle w:val="StyleUnderline"/>
          <w:highlight w:val="green"/>
        </w:rPr>
      </w:pPr>
      <w:r w:rsidRPr="005063E6">
        <w:rPr>
          <w:sz w:val="16"/>
        </w:rPr>
        <w:t xml:space="preserve">The next section introduces the hybrid DSGE model which combines both types of labor market power. Section 3 describes the estimation of the parameter values, Section 4 presents the main results from the baseline model along with several </w:t>
      </w:r>
      <w:proofErr w:type="gramStart"/>
      <w:r w:rsidRPr="005063E6">
        <w:rPr>
          <w:sz w:val="16"/>
        </w:rPr>
        <w:t>robustness</w:t>
      </w:r>
      <w:proofErr w:type="gramEnd"/>
      <w:r w:rsidRPr="005063E6">
        <w:rPr>
          <w:sz w:val="16"/>
        </w:rPr>
        <w:t xml:space="preserve"> checks, and Section 5 concludes.</w:t>
      </w:r>
    </w:p>
    <w:p w14:paraId="4CF5E696" w14:textId="77777777" w:rsidR="00A516A1" w:rsidRDefault="00A516A1" w:rsidP="00A516A1">
      <w:pPr>
        <w:pStyle w:val="Heading4"/>
        <w:numPr>
          <w:ilvl w:val="0"/>
          <w:numId w:val="48"/>
        </w:numPr>
      </w:pPr>
      <w:r>
        <w:t xml:space="preserve">Strikes fail. </w:t>
      </w:r>
    </w:p>
    <w:p w14:paraId="109BF6F1" w14:textId="77777777" w:rsidR="00A516A1" w:rsidRDefault="00A516A1" w:rsidP="00A516A1">
      <w:r w:rsidRPr="00B03577">
        <w:rPr>
          <w:rStyle w:val="Style13ptBold"/>
        </w:rPr>
        <w:t>Garneau 19</w:t>
      </w:r>
      <w:r w:rsidRPr="00B03577">
        <w:t xml:space="preserve">, Marianne Garneau, </w:t>
      </w:r>
      <w:r>
        <w:t xml:space="preserve">labor educator and organizer in New York. She runs the website Organizing Work, </w:t>
      </w:r>
      <w:proofErr w:type="gramStart"/>
      <w:r w:rsidRPr="00B03577">
        <w:t>Organizing</w:t>
      </w:r>
      <w:proofErr w:type="gramEnd"/>
      <w:r w:rsidRPr="00B03577">
        <w:t xml:space="preserve">.work, 5-1-2019 ["Why don’t strikes achieve </w:t>
      </w:r>
      <w:proofErr w:type="gramStart"/>
      <w:r w:rsidRPr="00B03577">
        <w:t>more?,</w:t>
      </w:r>
      <w:proofErr w:type="gramEnd"/>
      <w:r w:rsidRPr="00B03577">
        <w:t>" available on:  https://organizing.work/2019/05/why-dont-strikes-achieve-more/, accessed:  10-3-</w:t>
      </w:r>
      <w:proofErr w:type="gramStart"/>
      <w:r w:rsidRPr="00B03577">
        <w:t>2025]rrf</w:t>
      </w:r>
      <w:proofErr w:type="gramEnd"/>
    </w:p>
    <w:p w14:paraId="4A5D24FC" w14:textId="77777777" w:rsidR="00A516A1" w:rsidRPr="00B03577" w:rsidRDefault="00A516A1" w:rsidP="00A516A1">
      <w:pPr>
        <w:rPr>
          <w:rStyle w:val="Emphasis"/>
        </w:rPr>
      </w:pPr>
      <w:r w:rsidRPr="00B03577">
        <w:rPr>
          <w:sz w:val="16"/>
        </w:rPr>
        <w:t xml:space="preserve">Why don’t strikes achieve </w:t>
      </w:r>
      <w:proofErr w:type="gramStart"/>
      <w:r w:rsidRPr="00B03577">
        <w:rPr>
          <w:sz w:val="16"/>
        </w:rPr>
        <w:t>more?</w:t>
      </w:r>
      <w:r w:rsidRPr="00EB73EA">
        <w:rPr>
          <w:sz w:val="12"/>
        </w:rPr>
        <w:t>¶</w:t>
      </w:r>
      <w:proofErr w:type="gramEnd"/>
      <w:r w:rsidRPr="00B03577">
        <w:rPr>
          <w:sz w:val="16"/>
        </w:rPr>
        <w:t xml:space="preserve"> </w:t>
      </w:r>
      <w:r w:rsidRPr="00B03577">
        <w:rPr>
          <w:u w:val="single"/>
        </w:rPr>
        <w:t xml:space="preserve">There are </w:t>
      </w:r>
      <w:proofErr w:type="gramStart"/>
      <w:r w:rsidRPr="00B03577">
        <w:rPr>
          <w:u w:val="single"/>
        </w:rPr>
        <w:t>a number of</w:t>
      </w:r>
      <w:proofErr w:type="gramEnd"/>
      <w:r w:rsidRPr="00B03577">
        <w:rPr>
          <w:u w:val="single"/>
        </w:rPr>
        <w:t xml:space="preserve"> factors that contain how </w:t>
      </w:r>
      <w:r w:rsidRPr="00B03577">
        <w:rPr>
          <w:rStyle w:val="Emphasis"/>
        </w:rPr>
        <w:t>effective</w:t>
      </w:r>
      <w:r w:rsidRPr="00B03577">
        <w:rPr>
          <w:u w:val="single"/>
        </w:rPr>
        <w:t xml:space="preserve"> </w:t>
      </w:r>
      <w:r w:rsidRPr="00B03577">
        <w:rPr>
          <w:highlight w:val="green"/>
          <w:u w:val="single"/>
        </w:rPr>
        <w:t>strikes</w:t>
      </w:r>
      <w:r w:rsidRPr="00B03577">
        <w:rPr>
          <w:u w:val="single"/>
        </w:rPr>
        <w:t xml:space="preserve"> can </w:t>
      </w:r>
      <w:proofErr w:type="gramStart"/>
      <w:r w:rsidRPr="00B03577">
        <w:rPr>
          <w:u w:val="single"/>
        </w:rPr>
        <w:t>be, and</w:t>
      </w:r>
      <w:proofErr w:type="gramEnd"/>
      <w:r w:rsidRPr="00B03577">
        <w:rPr>
          <w:u w:val="single"/>
        </w:rPr>
        <w:t xml:space="preserve"> impel unions to settle them</w:t>
      </w:r>
      <w:r w:rsidRPr="00B03577">
        <w:rPr>
          <w:sz w:val="16"/>
        </w:rPr>
        <w:t xml:space="preserve">. For one thing, </w:t>
      </w:r>
      <w:r w:rsidRPr="00B03577">
        <w:rPr>
          <w:u w:val="single"/>
        </w:rPr>
        <w:t xml:space="preserve">they </w:t>
      </w:r>
      <w:r w:rsidRPr="00B03577">
        <w:rPr>
          <w:highlight w:val="green"/>
          <w:u w:val="single"/>
        </w:rPr>
        <w:t xml:space="preserve">are </w:t>
      </w:r>
      <w:r w:rsidRPr="00B03577">
        <w:rPr>
          <w:rStyle w:val="Emphasis"/>
          <w:highlight w:val="green"/>
        </w:rPr>
        <w:t>expensive</w:t>
      </w:r>
      <w:r w:rsidRPr="00B03577">
        <w:rPr>
          <w:sz w:val="16"/>
        </w:rPr>
        <w:t xml:space="preserve">. </w:t>
      </w:r>
      <w:r w:rsidRPr="00B03577">
        <w:rPr>
          <w:u w:val="single"/>
        </w:rPr>
        <w:t xml:space="preserve">If </w:t>
      </w:r>
      <w:r w:rsidRPr="00B03577">
        <w:rPr>
          <w:highlight w:val="green"/>
          <w:u w:val="single"/>
        </w:rPr>
        <w:t>a union</w:t>
      </w:r>
      <w:r w:rsidRPr="00B03577">
        <w:rPr>
          <w:u w:val="single"/>
        </w:rPr>
        <w:t xml:space="preserve"> is providing even minimal strike pay, it </w:t>
      </w:r>
      <w:r w:rsidRPr="00B03577">
        <w:rPr>
          <w:highlight w:val="green"/>
          <w:u w:val="single"/>
        </w:rPr>
        <w:t xml:space="preserve">needs a </w:t>
      </w:r>
      <w:r w:rsidRPr="00B03577">
        <w:rPr>
          <w:rStyle w:val="Emphasis"/>
          <w:highlight w:val="green"/>
        </w:rPr>
        <w:t>war chest</w:t>
      </w:r>
      <w:r w:rsidRPr="00B03577">
        <w:rPr>
          <w:highlight w:val="green"/>
          <w:u w:val="single"/>
        </w:rPr>
        <w:t xml:space="preserve"> of </w:t>
      </w:r>
      <w:r w:rsidRPr="00B03577">
        <w:rPr>
          <w:rStyle w:val="Emphasis"/>
          <w:highlight w:val="green"/>
        </w:rPr>
        <w:t>millions</w:t>
      </w:r>
      <w:r w:rsidRPr="00B03577">
        <w:rPr>
          <w:u w:val="single"/>
        </w:rPr>
        <w:t xml:space="preserve"> of dollars </w:t>
      </w:r>
      <w:r w:rsidRPr="00B03577">
        <w:rPr>
          <w:highlight w:val="green"/>
          <w:u w:val="single"/>
        </w:rPr>
        <w:t>to</w:t>
      </w:r>
      <w:r w:rsidRPr="00B03577">
        <w:rPr>
          <w:u w:val="single"/>
        </w:rPr>
        <w:t xml:space="preserve"> be able to </w:t>
      </w:r>
      <w:r w:rsidRPr="00B03577">
        <w:rPr>
          <w:highlight w:val="green"/>
          <w:u w:val="single"/>
        </w:rPr>
        <w:t>support</w:t>
      </w:r>
      <w:r w:rsidRPr="00B03577">
        <w:rPr>
          <w:u w:val="single"/>
        </w:rPr>
        <w:t xml:space="preserve"> even a few hundred </w:t>
      </w:r>
      <w:r w:rsidRPr="00B03577">
        <w:rPr>
          <w:highlight w:val="green"/>
          <w:u w:val="single"/>
        </w:rPr>
        <w:t>workers</w:t>
      </w:r>
      <w:r w:rsidRPr="00B03577">
        <w:rPr>
          <w:sz w:val="16"/>
        </w:rPr>
        <w:t>. Strikes drain union coffers, and they take a financial, physical, and emotional toll on workers as well, who aren’t usually earning as much in strike pay as they would on the job, while getting yelled at or hit by cars or freezing on the picket line.</w:t>
      </w:r>
      <w:r w:rsidRPr="00EB73EA">
        <w:rPr>
          <w:sz w:val="12"/>
        </w:rPr>
        <w:t>¶</w:t>
      </w:r>
      <w:r w:rsidRPr="00B03577">
        <w:rPr>
          <w:sz w:val="16"/>
        </w:rPr>
        <w:t xml:space="preserve"> </w:t>
      </w:r>
      <w:r w:rsidRPr="00B03577">
        <w:rPr>
          <w:u w:val="single"/>
        </w:rPr>
        <w:t xml:space="preserve">Quite often, strikes don’t succeed in completely shutting down a business, not least because </w:t>
      </w:r>
      <w:r w:rsidRPr="00B03577">
        <w:rPr>
          <w:highlight w:val="green"/>
          <w:u w:val="single"/>
        </w:rPr>
        <w:t>employers can</w:t>
      </w:r>
      <w:r w:rsidRPr="00B03577">
        <w:rPr>
          <w:u w:val="single"/>
        </w:rPr>
        <w:t xml:space="preserve"> legally </w:t>
      </w:r>
      <w:r w:rsidRPr="00B03577">
        <w:rPr>
          <w:highlight w:val="green"/>
          <w:u w:val="single"/>
        </w:rPr>
        <w:t xml:space="preserve">hire </w:t>
      </w:r>
      <w:r w:rsidRPr="00B03577">
        <w:rPr>
          <w:rStyle w:val="Emphasis"/>
          <w:highlight w:val="green"/>
        </w:rPr>
        <w:t>scabs</w:t>
      </w:r>
      <w:r w:rsidRPr="00B03577">
        <w:rPr>
          <w:sz w:val="16"/>
        </w:rPr>
        <w:t xml:space="preserve">. The product may suffer, and </w:t>
      </w:r>
      <w:r w:rsidRPr="00B03577">
        <w:rPr>
          <w:u w:val="single"/>
        </w:rPr>
        <w:t>employers</w:t>
      </w:r>
      <w:r w:rsidRPr="00B03577">
        <w:rPr>
          <w:sz w:val="16"/>
        </w:rPr>
        <w:t xml:space="preserve"> may take a hit, but they </w:t>
      </w:r>
      <w:r w:rsidRPr="00B03577">
        <w:rPr>
          <w:u w:val="single"/>
        </w:rPr>
        <w:t>can hobble along (while draining the union’s bank account).</w:t>
      </w:r>
      <w:r w:rsidRPr="00B03577">
        <w:rPr>
          <w:sz w:val="16"/>
        </w:rPr>
        <w:t xml:space="preserve"> (A note on the alleged $100 million loss suffered by Stop &amp; Shop during the recent strike, which leftists also celebrated: that figure was put out by the </w:t>
      </w:r>
      <w:proofErr w:type="gramStart"/>
      <w:r w:rsidRPr="00B03577">
        <w:rPr>
          <w:sz w:val="16"/>
        </w:rPr>
        <w:t>employer, and</w:t>
      </w:r>
      <w:proofErr w:type="gramEnd"/>
      <w:r w:rsidRPr="00B03577">
        <w:rPr>
          <w:sz w:val="16"/>
        </w:rPr>
        <w:t xml:space="preserve"> is more than double </w:t>
      </w:r>
      <w:proofErr w:type="gramStart"/>
      <w:r w:rsidRPr="00B03577">
        <w:rPr>
          <w:sz w:val="16"/>
        </w:rPr>
        <w:t>an</w:t>
      </w:r>
      <w:proofErr w:type="gramEnd"/>
      <w:r w:rsidRPr="00B03577">
        <w:rPr>
          <w:sz w:val="16"/>
        </w:rPr>
        <w:t xml:space="preserve"> estimate put forward by an industry analyst. We should always remain skeptical about boss communications. In this case, they may be crying poverty to get workers to sign the proposed collective agreement</w:t>
      </w:r>
      <w:proofErr w:type="gramStart"/>
      <w:r w:rsidRPr="00B03577">
        <w:rPr>
          <w:sz w:val="16"/>
        </w:rPr>
        <w:t>.)</w:t>
      </w:r>
      <w:r w:rsidRPr="00EB73EA">
        <w:rPr>
          <w:sz w:val="12"/>
        </w:rPr>
        <w:t>¶</w:t>
      </w:r>
      <w:proofErr w:type="gramEnd"/>
      <w:r w:rsidRPr="00B03577">
        <w:rPr>
          <w:sz w:val="16"/>
        </w:rPr>
        <w:t xml:space="preserve"> Sometimes strikes end because of government intervention, as when workers are legislated back to work, or fired en masse. Less dramatically, </w:t>
      </w:r>
      <w:r w:rsidRPr="00B03577">
        <w:rPr>
          <w:highlight w:val="green"/>
          <w:u w:val="single"/>
        </w:rPr>
        <w:t xml:space="preserve">the government can </w:t>
      </w:r>
      <w:r w:rsidRPr="00B03577">
        <w:rPr>
          <w:rStyle w:val="Emphasis"/>
          <w:highlight w:val="green"/>
        </w:rPr>
        <w:t>intervene</w:t>
      </w:r>
      <w:r w:rsidRPr="00B03577">
        <w:rPr>
          <w:highlight w:val="green"/>
          <w:u w:val="single"/>
        </w:rPr>
        <w:t xml:space="preserve"> to bring about</w:t>
      </w:r>
      <w:r w:rsidRPr="00B03577">
        <w:rPr>
          <w:u w:val="single"/>
        </w:rPr>
        <w:t xml:space="preserve"> some kind of </w:t>
      </w:r>
      <w:r w:rsidRPr="00B03577">
        <w:rPr>
          <w:rStyle w:val="Emphasis"/>
        </w:rPr>
        <w:t>settlement</w:t>
      </w:r>
      <w:r w:rsidRPr="00B03577">
        <w:rPr>
          <w:u w:val="single"/>
        </w:rPr>
        <w:t xml:space="preserve"> in the form of </w:t>
      </w:r>
      <w:r w:rsidRPr="00B03577">
        <w:rPr>
          <w:rStyle w:val="Emphasis"/>
          <w:highlight w:val="green"/>
        </w:rPr>
        <w:t xml:space="preserve">binding </w:t>
      </w:r>
      <w:proofErr w:type="gramStart"/>
      <w:r w:rsidRPr="00B03577">
        <w:rPr>
          <w:rStyle w:val="Emphasis"/>
          <w:highlight w:val="green"/>
        </w:rPr>
        <w:t>arbitration</w:t>
      </w:r>
      <w:r w:rsidRPr="00B03577">
        <w:rPr>
          <w:rStyle w:val="Emphasis"/>
        </w:rPr>
        <w:t>.</w:t>
      </w:r>
      <w:r w:rsidRPr="00EB73EA">
        <w:rPr>
          <w:rStyle w:val="Emphasis"/>
          <w:b w:val="0"/>
          <w:sz w:val="12"/>
          <w:u w:val="none"/>
        </w:rPr>
        <w:t>¶</w:t>
      </w:r>
      <w:proofErr w:type="gramEnd"/>
      <w:r w:rsidRPr="00B03577">
        <w:rPr>
          <w:sz w:val="16"/>
        </w:rPr>
        <w:t xml:space="preserve"> </w:t>
      </w:r>
      <w:r w:rsidRPr="00B03577">
        <w:rPr>
          <w:u w:val="single"/>
        </w:rPr>
        <w:t xml:space="preserve">Sometimes </w:t>
      </w:r>
      <w:r w:rsidRPr="00B03577">
        <w:rPr>
          <w:highlight w:val="green"/>
          <w:u w:val="single"/>
        </w:rPr>
        <w:t>employers</w:t>
      </w:r>
      <w:r w:rsidRPr="00B03577">
        <w:rPr>
          <w:u w:val="single"/>
        </w:rPr>
        <w:t xml:space="preserve"> even </w:t>
      </w:r>
      <w:r w:rsidRPr="00B03577">
        <w:rPr>
          <w:rStyle w:val="Emphasis"/>
          <w:highlight w:val="green"/>
        </w:rPr>
        <w:t>goad</w:t>
      </w:r>
      <w:r w:rsidRPr="00B03577">
        <w:rPr>
          <w:highlight w:val="green"/>
          <w:u w:val="single"/>
        </w:rPr>
        <w:t xml:space="preserve"> unions into </w:t>
      </w:r>
      <w:proofErr w:type="gramStart"/>
      <w:r w:rsidRPr="00B03577">
        <w:rPr>
          <w:highlight w:val="green"/>
          <w:u w:val="single"/>
        </w:rPr>
        <w:t>striking</w:t>
      </w:r>
      <w:proofErr w:type="gramEnd"/>
      <w:r w:rsidRPr="00B03577">
        <w:rPr>
          <w:highlight w:val="green"/>
          <w:u w:val="single"/>
        </w:rPr>
        <w:t>, knowing</w:t>
      </w:r>
      <w:r w:rsidRPr="00B03577">
        <w:rPr>
          <w:u w:val="single"/>
        </w:rPr>
        <w:t xml:space="preserve"> what a heavy toll strikes take</w:t>
      </w:r>
      <w:r w:rsidRPr="00B03577">
        <w:rPr>
          <w:sz w:val="16"/>
        </w:rPr>
        <w:t xml:space="preserve">. </w:t>
      </w:r>
      <w:r w:rsidRPr="00B03577">
        <w:rPr>
          <w:u w:val="single"/>
        </w:rPr>
        <w:t xml:space="preserve">If an employer knows </w:t>
      </w:r>
      <w:r w:rsidRPr="00B03577">
        <w:rPr>
          <w:highlight w:val="green"/>
          <w:u w:val="single"/>
        </w:rPr>
        <w:t>they can weather a strike</w:t>
      </w:r>
      <w:r w:rsidRPr="00B03577">
        <w:rPr>
          <w:u w:val="single"/>
        </w:rPr>
        <w:t xml:space="preserve"> much </w:t>
      </w:r>
      <w:r w:rsidRPr="00B03577">
        <w:rPr>
          <w:highlight w:val="green"/>
          <w:u w:val="single"/>
        </w:rPr>
        <w:t>better than the union</w:t>
      </w:r>
      <w:r w:rsidRPr="00B03577">
        <w:rPr>
          <w:u w:val="single"/>
        </w:rPr>
        <w:t xml:space="preserve">, they are perfectly </w:t>
      </w:r>
      <w:r w:rsidRPr="00B03577">
        <w:rPr>
          <w:rStyle w:val="Emphasis"/>
        </w:rPr>
        <w:t>incentivized</w:t>
      </w:r>
      <w:r w:rsidRPr="00B03577">
        <w:rPr>
          <w:u w:val="single"/>
        </w:rPr>
        <w:t xml:space="preserve"> to </w:t>
      </w:r>
      <w:r w:rsidRPr="00B03577">
        <w:rPr>
          <w:rStyle w:val="Emphasis"/>
        </w:rPr>
        <w:t>provoke</w:t>
      </w:r>
      <w:r w:rsidRPr="00B03577">
        <w:rPr>
          <w:u w:val="single"/>
        </w:rPr>
        <w:t xml:space="preserve"> one and starve the union </w:t>
      </w:r>
      <w:proofErr w:type="gramStart"/>
      <w:r w:rsidRPr="00B03577">
        <w:rPr>
          <w:u w:val="single"/>
        </w:rPr>
        <w:t>out.</w:t>
      </w:r>
      <w:r w:rsidRPr="00EB73EA">
        <w:rPr>
          <w:sz w:val="12"/>
        </w:rPr>
        <w:t>¶</w:t>
      </w:r>
      <w:proofErr w:type="gramEnd"/>
      <w:r w:rsidRPr="00B03577">
        <w:rPr>
          <w:sz w:val="16"/>
        </w:rPr>
        <w:t xml:space="preserve"> The bottom line is that </w:t>
      </w:r>
      <w:r w:rsidRPr="00B03577">
        <w:rPr>
          <w:u w:val="single"/>
        </w:rPr>
        <w:t>strikes</w:t>
      </w:r>
      <w:r w:rsidRPr="00B03577">
        <w:rPr>
          <w:sz w:val="16"/>
        </w:rPr>
        <w:t xml:space="preserve">, under the current labor relations system, </w:t>
      </w:r>
      <w:r w:rsidRPr="00B03577">
        <w:rPr>
          <w:u w:val="single"/>
        </w:rPr>
        <w:t xml:space="preserve">are not the </w:t>
      </w:r>
      <w:r w:rsidRPr="00B03577">
        <w:rPr>
          <w:rStyle w:val="Emphasis"/>
        </w:rPr>
        <w:t>slam-dunk</w:t>
      </w:r>
      <w:r w:rsidRPr="00B03577">
        <w:rPr>
          <w:u w:val="single"/>
        </w:rPr>
        <w:t xml:space="preserve"> tactic the left takes them to be.</w:t>
      </w:r>
      <w:r w:rsidRPr="00B03577">
        <w:rPr>
          <w:sz w:val="16"/>
        </w:rPr>
        <w:t xml:space="preserve"> </w:t>
      </w:r>
      <w:r w:rsidRPr="00B03577">
        <w:rPr>
          <w:u w:val="single"/>
        </w:rPr>
        <w:t xml:space="preserve">Strikes can only take place when the contract has expired, and once the membership has been balloted. This means that </w:t>
      </w:r>
      <w:r w:rsidRPr="00B03577">
        <w:rPr>
          <w:highlight w:val="green"/>
          <w:u w:val="single"/>
        </w:rPr>
        <w:t xml:space="preserve">the employer has </w:t>
      </w:r>
      <w:r w:rsidRPr="00B03577">
        <w:rPr>
          <w:rStyle w:val="Emphasis"/>
          <w:highlight w:val="green"/>
        </w:rPr>
        <w:t>years</w:t>
      </w:r>
      <w:r w:rsidRPr="00B03577">
        <w:rPr>
          <w:highlight w:val="green"/>
          <w:u w:val="single"/>
        </w:rPr>
        <w:t xml:space="preserve"> to prepare, knowing when the contract is set to expire</w:t>
      </w:r>
      <w:r w:rsidRPr="00B03577">
        <w:rPr>
          <w:sz w:val="16"/>
        </w:rPr>
        <w:t xml:space="preserve">. They probably even know roughly how long the strike can last. They’ve also seen strikes </w:t>
      </w:r>
      <w:proofErr w:type="gramStart"/>
      <w:r w:rsidRPr="00B03577">
        <w:rPr>
          <w:sz w:val="16"/>
        </w:rPr>
        <w:t>before, and</w:t>
      </w:r>
      <w:proofErr w:type="gramEnd"/>
      <w:r w:rsidRPr="00B03577">
        <w:rPr>
          <w:sz w:val="16"/>
        </w:rPr>
        <w:t xml:space="preserve"> aren’t </w:t>
      </w:r>
      <w:proofErr w:type="gramStart"/>
      <w:r w:rsidRPr="00B03577">
        <w:rPr>
          <w:sz w:val="16"/>
        </w:rPr>
        <w:t>bowled</w:t>
      </w:r>
      <w:proofErr w:type="gramEnd"/>
      <w:r w:rsidRPr="00B03577">
        <w:rPr>
          <w:sz w:val="16"/>
        </w:rPr>
        <w:t xml:space="preserve"> over by them. There is no element of surprise. They know the union won’t do anything too drastic like occupy the workplace or chain the doors shut. </w:t>
      </w:r>
      <w:r w:rsidRPr="00B03577">
        <w:rPr>
          <w:highlight w:val="green"/>
          <w:u w:val="single"/>
        </w:rPr>
        <w:t xml:space="preserve">They hire </w:t>
      </w:r>
      <w:r w:rsidRPr="00B03577">
        <w:rPr>
          <w:rStyle w:val="Emphasis"/>
          <w:highlight w:val="green"/>
        </w:rPr>
        <w:t>scabs</w:t>
      </w:r>
      <w:r w:rsidRPr="00B03577">
        <w:rPr>
          <w:highlight w:val="green"/>
          <w:u w:val="single"/>
        </w:rPr>
        <w:t xml:space="preserve">, they manage </w:t>
      </w:r>
      <w:r w:rsidRPr="00B03577">
        <w:rPr>
          <w:rStyle w:val="Emphasis"/>
          <w:highlight w:val="green"/>
        </w:rPr>
        <w:t>p</w:t>
      </w:r>
      <w:r w:rsidRPr="00B03577">
        <w:rPr>
          <w:rStyle w:val="Emphasis"/>
        </w:rPr>
        <w:t xml:space="preserve">ublic </w:t>
      </w:r>
      <w:r w:rsidRPr="00B03577">
        <w:rPr>
          <w:rStyle w:val="Emphasis"/>
          <w:highlight w:val="green"/>
        </w:rPr>
        <w:t>r</w:t>
      </w:r>
      <w:r w:rsidRPr="00B03577">
        <w:rPr>
          <w:rStyle w:val="Emphasis"/>
        </w:rPr>
        <w:t>elations</w:t>
      </w:r>
      <w:r w:rsidRPr="00B03577">
        <w:rPr>
          <w:u w:val="single"/>
        </w:rPr>
        <w:t xml:space="preserve"> (often by crying poverty or publicly claiming the union won’t come to the table), </w:t>
      </w:r>
      <w:r w:rsidRPr="00B03577">
        <w:rPr>
          <w:highlight w:val="green"/>
          <w:u w:val="single"/>
        </w:rPr>
        <w:t xml:space="preserve">and they </w:t>
      </w:r>
      <w:r w:rsidRPr="00B03577">
        <w:rPr>
          <w:rStyle w:val="Emphasis"/>
          <w:highlight w:val="green"/>
        </w:rPr>
        <w:t>wait it out</w:t>
      </w:r>
      <w:r w:rsidRPr="00B03577">
        <w:rPr>
          <w:rStyle w:val="Emphasis"/>
        </w:rPr>
        <w:t>.</w:t>
      </w:r>
    </w:p>
    <w:p w14:paraId="40448F6D" w14:textId="77777777" w:rsidR="005D388F" w:rsidRDefault="005D388F" w:rsidP="005D388F"/>
    <w:p w14:paraId="4CEFB934" w14:textId="358796B9" w:rsidR="00665C9C" w:rsidRDefault="00665C9C" w:rsidP="00665C9C">
      <w:pPr>
        <w:pStyle w:val="Heading1"/>
      </w:pPr>
      <w:r>
        <w:t>2NC</w:t>
      </w:r>
    </w:p>
    <w:p w14:paraId="09D0CB09" w14:textId="5B6B1163" w:rsidR="00665C9C" w:rsidRDefault="00AC12C4" w:rsidP="00AC12C4">
      <w:pPr>
        <w:pStyle w:val="Heading3"/>
      </w:pPr>
      <w:r>
        <w:t>T</w:t>
      </w:r>
    </w:p>
    <w:p w14:paraId="2E08A723" w14:textId="77777777" w:rsidR="00CF19AD" w:rsidRDefault="00CF19AD" w:rsidP="00CF19AD">
      <w:pPr>
        <w:pStyle w:val="Heading4"/>
      </w:pPr>
      <w:r>
        <w:t xml:space="preserve">They don’t meet our interp - the distinction is that secondary strikes are targeted at </w:t>
      </w:r>
      <w:r w:rsidRPr="0026301F">
        <w:rPr>
          <w:u w:val="single"/>
        </w:rPr>
        <w:t>neutral employers</w:t>
      </w:r>
      <w:r>
        <w:t>.</w:t>
      </w:r>
    </w:p>
    <w:p w14:paraId="1D00A549" w14:textId="77777777" w:rsidR="00CF19AD" w:rsidRPr="00AA6B24" w:rsidRDefault="00CF19AD" w:rsidP="00CF19AD">
      <w:pPr>
        <w:rPr>
          <w:b/>
        </w:rPr>
      </w:pPr>
      <w:r w:rsidRPr="00AA6B24">
        <w:rPr>
          <w:rStyle w:val="Style13ptBold"/>
        </w:rPr>
        <w:t>NLRB no date</w:t>
      </w:r>
      <w:r>
        <w:t xml:space="preserve">, </w:t>
      </w:r>
      <w:r w:rsidRPr="00AA6B24">
        <w:rPr>
          <w:bCs/>
        </w:rPr>
        <w:t xml:space="preserve">National Labor Relations Board, no date, [“Secondary boycotts (Section 8(b)(4)),” available on: available on: </w:t>
      </w:r>
      <w:hyperlink r:id="rId13" w:history="1">
        <w:r w:rsidRPr="00AA6B24">
          <w:rPr>
            <w:rStyle w:val="Hyperlink"/>
            <w:bCs/>
          </w:rPr>
          <w:t>https://www.nlrb.gov/about-nlrb/rights-we-protect/the-law/secondary-boycotts-section-8b4</w:t>
        </w:r>
      </w:hyperlink>
      <w:r w:rsidRPr="00AA6B24">
        <w:rPr>
          <w:bCs/>
        </w:rPr>
        <w:t>, accessed: 09-17-2025]rrf</w:t>
      </w:r>
    </w:p>
    <w:p w14:paraId="3CD1A482" w14:textId="77777777" w:rsidR="00CF19AD" w:rsidRDefault="00CF19AD" w:rsidP="00CF19AD">
      <w:pPr>
        <w:rPr>
          <w:sz w:val="16"/>
        </w:rPr>
      </w:pPr>
      <w:r w:rsidRPr="00AA6B24">
        <w:rPr>
          <w:highlight w:val="green"/>
          <w:u w:val="single"/>
        </w:rPr>
        <w:t>The NLRA protects the right to strike</w:t>
      </w:r>
      <w:r w:rsidRPr="00AA6B24">
        <w:rPr>
          <w:u w:val="single"/>
        </w:rPr>
        <w:t xml:space="preserve"> or picket a </w:t>
      </w:r>
      <w:r w:rsidRPr="00AA6B24">
        <w:rPr>
          <w:rStyle w:val="Emphasis"/>
        </w:rPr>
        <w:t>primary employer</w:t>
      </w:r>
      <w:r w:rsidRPr="00AA6B24">
        <w:rPr>
          <w:sz w:val="16"/>
        </w:rPr>
        <w:t xml:space="preserve"> - </w:t>
      </w:r>
      <w:r w:rsidRPr="00AA6B24">
        <w:rPr>
          <w:highlight w:val="green"/>
          <w:u w:val="single"/>
        </w:rPr>
        <w:t xml:space="preserve">an employer with whom a </w:t>
      </w:r>
      <w:r w:rsidRPr="00AA6B24">
        <w:rPr>
          <w:rStyle w:val="Emphasis"/>
          <w:highlight w:val="green"/>
        </w:rPr>
        <w:t>union</w:t>
      </w:r>
      <w:r w:rsidRPr="00AA6B24">
        <w:rPr>
          <w:highlight w:val="green"/>
          <w:u w:val="single"/>
        </w:rPr>
        <w:t xml:space="preserve"> has a </w:t>
      </w:r>
      <w:r w:rsidRPr="00AA6B24">
        <w:rPr>
          <w:rStyle w:val="Emphasis"/>
          <w:highlight w:val="green"/>
        </w:rPr>
        <w:t>labor dispute</w:t>
      </w:r>
      <w:r w:rsidRPr="00AA6B24">
        <w:rPr>
          <w:sz w:val="16"/>
        </w:rPr>
        <w:t xml:space="preserve">. </w:t>
      </w:r>
      <w:r w:rsidRPr="00AA6B24">
        <w:rPr>
          <w:highlight w:val="green"/>
          <w:u w:val="single"/>
        </w:rPr>
        <w:t>But it</w:t>
      </w:r>
      <w:r w:rsidRPr="00AA6B24">
        <w:rPr>
          <w:u w:val="single"/>
        </w:rPr>
        <w:t xml:space="preserve"> also </w:t>
      </w:r>
      <w:r w:rsidRPr="00AA6B24">
        <w:rPr>
          <w:highlight w:val="green"/>
          <w:u w:val="single"/>
        </w:rPr>
        <w:t xml:space="preserve">seeks to keep </w:t>
      </w:r>
      <w:r w:rsidRPr="00AA6B24">
        <w:rPr>
          <w:rStyle w:val="Emphasis"/>
          <w:highlight w:val="green"/>
        </w:rPr>
        <w:t>neutral employers</w:t>
      </w:r>
      <w:r w:rsidRPr="00AA6B24">
        <w:rPr>
          <w:highlight w:val="green"/>
          <w:u w:val="single"/>
        </w:rPr>
        <w:t xml:space="preserve"> from being dragged into the fray</w:t>
      </w:r>
      <w:r w:rsidRPr="00AA6B24">
        <w:rPr>
          <w:sz w:val="16"/>
        </w:rPr>
        <w:t xml:space="preserve">. </w:t>
      </w:r>
      <w:r w:rsidRPr="00AA6B24">
        <w:rPr>
          <w:u w:val="single"/>
        </w:rPr>
        <w:t>Thus, it is unlawful for a union to coerce a neutral employer to force it to cease doing business with a primary employer.</w:t>
      </w:r>
      <w:r w:rsidRPr="00AA6B24">
        <w:rPr>
          <w:sz w:val="16"/>
        </w:rPr>
        <w:t xml:space="preserve"> That is only one aspect, however, of a complex legal picture.</w:t>
      </w:r>
    </w:p>
    <w:p w14:paraId="1ABD6339" w14:textId="77777777" w:rsidR="00320F3C" w:rsidRPr="0026301F" w:rsidRDefault="00320F3C" w:rsidP="00320F3C">
      <w:pPr>
        <w:pStyle w:val="Heading4"/>
      </w:pPr>
      <w:proofErr w:type="gramStart"/>
      <w:r>
        <w:t>it</w:t>
      </w:r>
      <w:proofErr w:type="gramEnd"/>
      <w:r>
        <w:t xml:space="preserve"> doesn’t </w:t>
      </w:r>
      <w:r w:rsidRPr="00AB189E">
        <w:rPr>
          <w:u w:val="single"/>
        </w:rPr>
        <w:t>represent</w:t>
      </w:r>
      <w:r>
        <w:t xml:space="preserve"> the </w:t>
      </w:r>
      <w:r w:rsidRPr="00AB189E">
        <w:rPr>
          <w:u w:val="single"/>
        </w:rPr>
        <w:t>employees</w:t>
      </w:r>
      <w:r>
        <w:t xml:space="preserve"> of the unions, because the agreement is being formed by external actors.</w:t>
      </w:r>
    </w:p>
    <w:p w14:paraId="6E943328" w14:textId="77777777" w:rsidR="00320F3C" w:rsidRDefault="00320F3C" w:rsidP="00320F3C">
      <w:pPr>
        <w:rPr>
          <w:rStyle w:val="Style13ptBold"/>
          <w:b w:val="0"/>
          <w:bCs w:val="0"/>
        </w:rPr>
      </w:pPr>
      <w:r>
        <w:rPr>
          <w:rStyle w:val="Style13ptBold"/>
        </w:rPr>
        <w:t xml:space="preserve">NLRB no date, </w:t>
      </w:r>
      <w:r>
        <w:rPr>
          <w:rStyle w:val="Style13ptBold"/>
          <w:b w:val="0"/>
          <w:bCs w:val="0"/>
        </w:rPr>
        <w:t xml:space="preserve">National Labor Relations Board, no date, [“What’s the Law?” available on: </w:t>
      </w:r>
      <w:hyperlink r:id="rId14" w:history="1">
        <w:r w:rsidRPr="0081604E">
          <w:rPr>
            <w:rStyle w:val="Hyperlink"/>
          </w:rPr>
          <w:t>https://www.nlrb.gov/about-nlrb/rights-we-protect/whats-law/unions</w:t>
        </w:r>
      </w:hyperlink>
      <w:r>
        <w:rPr>
          <w:rStyle w:val="Style13ptBold"/>
          <w:b w:val="0"/>
          <w:bCs w:val="0"/>
        </w:rPr>
        <w:t>, accessed: 09-17-2025]rrf</w:t>
      </w:r>
    </w:p>
    <w:p w14:paraId="467B813D" w14:textId="77777777" w:rsidR="00320F3C" w:rsidRPr="0026301F" w:rsidRDefault="00320F3C" w:rsidP="00320F3C">
      <w:pPr>
        <w:rPr>
          <w:u w:val="single"/>
        </w:rPr>
      </w:pPr>
      <w:r w:rsidRPr="0026301F">
        <w:rPr>
          <w:rStyle w:val="Style13ptBold"/>
          <w:b w:val="0"/>
          <w:bCs w:val="0"/>
          <w:sz w:val="16"/>
        </w:rPr>
        <w:t>Collective bargaining (Section 8(d) &amp; 8(b)(3</w:t>
      </w:r>
      <w:proofErr w:type="gramStart"/>
      <w:r w:rsidRPr="0026301F">
        <w:rPr>
          <w:rStyle w:val="Style13ptBold"/>
          <w:b w:val="0"/>
          <w:bCs w:val="0"/>
          <w:sz w:val="16"/>
        </w:rPr>
        <w:t>))</w:t>
      </w:r>
      <w:r w:rsidRPr="00A340B7">
        <w:rPr>
          <w:rStyle w:val="Style13ptBold"/>
          <w:b w:val="0"/>
          <w:bCs w:val="0"/>
          <w:sz w:val="12"/>
        </w:rPr>
        <w:t>¶</w:t>
      </w:r>
      <w:proofErr w:type="gramEnd"/>
      <w:r w:rsidRPr="0026301F">
        <w:rPr>
          <w:rStyle w:val="Style13ptBold"/>
          <w:b w:val="0"/>
          <w:bCs w:val="0"/>
          <w:sz w:val="16"/>
        </w:rPr>
        <w:t xml:space="preserve"> </w:t>
      </w:r>
      <w:r w:rsidRPr="0026301F">
        <w:rPr>
          <w:highlight w:val="green"/>
          <w:u w:val="single"/>
        </w:rPr>
        <w:t xml:space="preserve">A union must </w:t>
      </w:r>
      <w:r w:rsidRPr="0026301F">
        <w:rPr>
          <w:rStyle w:val="Emphasis"/>
          <w:highlight w:val="green"/>
        </w:rPr>
        <w:t>bargain</w:t>
      </w:r>
      <w:r w:rsidRPr="0026301F">
        <w:rPr>
          <w:u w:val="single"/>
        </w:rPr>
        <w:t xml:space="preserve"> in good faith </w:t>
      </w:r>
      <w:r w:rsidRPr="0026301F">
        <w:rPr>
          <w:highlight w:val="green"/>
          <w:u w:val="single"/>
        </w:rPr>
        <w:t xml:space="preserve">on </w:t>
      </w:r>
      <w:r w:rsidRPr="0026301F">
        <w:rPr>
          <w:rStyle w:val="Emphasis"/>
          <w:highlight w:val="green"/>
        </w:rPr>
        <w:t>behalf</w:t>
      </w:r>
      <w:r w:rsidRPr="0026301F">
        <w:rPr>
          <w:highlight w:val="green"/>
          <w:u w:val="single"/>
        </w:rPr>
        <w:t xml:space="preserve"> of employees it </w:t>
      </w:r>
      <w:r w:rsidRPr="0026301F">
        <w:rPr>
          <w:rStyle w:val="Emphasis"/>
          <w:highlight w:val="green"/>
        </w:rPr>
        <w:t>represents</w:t>
      </w:r>
      <w:r w:rsidRPr="0026301F">
        <w:rPr>
          <w:sz w:val="16"/>
        </w:rPr>
        <w:t xml:space="preserve">, </w:t>
      </w:r>
      <w:r w:rsidRPr="0026301F">
        <w:rPr>
          <w:highlight w:val="green"/>
          <w:u w:val="single"/>
        </w:rPr>
        <w:t>and it is unlawful for a union to fail to do so</w:t>
      </w:r>
      <w:r w:rsidRPr="0026301F">
        <w:rPr>
          <w:sz w:val="16"/>
        </w:rPr>
        <w:t xml:space="preserve">. Examples of failing to do so include insisting to impasse on a nonmandatory subject of </w:t>
      </w:r>
      <w:proofErr w:type="gramStart"/>
      <w:r w:rsidRPr="0026301F">
        <w:rPr>
          <w:sz w:val="16"/>
        </w:rPr>
        <w:t>bargaining, or</w:t>
      </w:r>
      <w:proofErr w:type="gramEnd"/>
      <w:r w:rsidRPr="0026301F">
        <w:rPr>
          <w:sz w:val="16"/>
        </w:rPr>
        <w:t xml:space="preserve"> reaching a collective-bargaining agreement with an employer but then refusing to sign it.</w:t>
      </w:r>
    </w:p>
    <w:p w14:paraId="0B19D6CF" w14:textId="77777777" w:rsidR="00320F3C" w:rsidRDefault="00320F3C" w:rsidP="00320F3C">
      <w:pPr>
        <w:pStyle w:val="Heading4"/>
      </w:pPr>
      <w:r>
        <w:t xml:space="preserve">2 – it’s </w:t>
      </w:r>
      <w:r w:rsidRPr="00012F32">
        <w:rPr>
          <w:u w:val="single"/>
        </w:rPr>
        <w:t>explicitly</w:t>
      </w:r>
      <w:r>
        <w:t xml:space="preserve"> divorced from </w:t>
      </w:r>
      <w:r w:rsidRPr="00012F32">
        <w:rPr>
          <w:u w:val="single"/>
        </w:rPr>
        <w:t>labor disputes</w:t>
      </w:r>
      <w:r>
        <w:t xml:space="preserve"> between </w:t>
      </w:r>
      <w:r w:rsidRPr="00012F32">
        <w:rPr>
          <w:u w:val="single"/>
        </w:rPr>
        <w:t>workers</w:t>
      </w:r>
      <w:r>
        <w:t xml:space="preserve"> and </w:t>
      </w:r>
      <w:r w:rsidRPr="00012F32">
        <w:rPr>
          <w:u w:val="single"/>
        </w:rPr>
        <w:t>employees</w:t>
      </w:r>
      <w:r>
        <w:t xml:space="preserve">, which is the </w:t>
      </w:r>
      <w:r w:rsidRPr="00012F32">
        <w:rPr>
          <w:u w:val="single"/>
        </w:rPr>
        <w:t>basis</w:t>
      </w:r>
      <w:r>
        <w:t xml:space="preserve"> of collective bargaining. That’s Hornbein and…</w:t>
      </w:r>
    </w:p>
    <w:p w14:paraId="795267E9" w14:textId="77777777" w:rsidR="00320F3C" w:rsidRPr="00012F32" w:rsidRDefault="00320F3C" w:rsidP="00320F3C">
      <w:pPr>
        <w:rPr>
          <w:rStyle w:val="Style13ptBold"/>
          <w:b w:val="0"/>
          <w:bCs w:val="0"/>
        </w:rPr>
      </w:pPr>
      <w:r>
        <w:rPr>
          <w:rStyle w:val="Style13ptBold"/>
        </w:rPr>
        <w:t>LII no date,</w:t>
      </w:r>
      <w:r>
        <w:rPr>
          <w:rStyle w:val="Style13ptBold"/>
          <w:b w:val="0"/>
          <w:bCs w:val="0"/>
        </w:rPr>
        <w:t xml:space="preserve"> Legal Information Institute, Cornell Law School, no date, [“collective bargaining,” available on: </w:t>
      </w:r>
      <w:hyperlink r:id="rId15" w:history="1">
        <w:r w:rsidRPr="0081604E">
          <w:rPr>
            <w:rStyle w:val="Hyperlink"/>
          </w:rPr>
          <w:t>https://www.law.cornell.edu/wex/collective_bargaining</w:t>
        </w:r>
      </w:hyperlink>
      <w:r>
        <w:rPr>
          <w:rStyle w:val="Style13ptBold"/>
          <w:b w:val="0"/>
          <w:bCs w:val="0"/>
        </w:rPr>
        <w:t>, accessed: 09-17-2025]rrf</w:t>
      </w:r>
    </w:p>
    <w:p w14:paraId="696955FF" w14:textId="77777777" w:rsidR="00320F3C" w:rsidRPr="00012F32" w:rsidRDefault="00320F3C" w:rsidP="00320F3C">
      <w:pPr>
        <w:rPr>
          <w:sz w:val="16"/>
        </w:rPr>
      </w:pPr>
      <w:r w:rsidRPr="00012F32">
        <w:rPr>
          <w:highlight w:val="green"/>
          <w:u w:val="single"/>
        </w:rPr>
        <w:t xml:space="preserve">Collective bargaining is the negotiation process between an </w:t>
      </w:r>
      <w:r w:rsidRPr="00012F32">
        <w:rPr>
          <w:rStyle w:val="Emphasis"/>
          <w:highlight w:val="green"/>
        </w:rPr>
        <w:t>employer</w:t>
      </w:r>
      <w:r w:rsidRPr="00012F32">
        <w:rPr>
          <w:highlight w:val="green"/>
          <w:u w:val="single"/>
        </w:rPr>
        <w:t xml:space="preserve"> and a </w:t>
      </w:r>
      <w:r w:rsidRPr="00012F32">
        <w:rPr>
          <w:rStyle w:val="Emphasis"/>
          <w:highlight w:val="green"/>
        </w:rPr>
        <w:t>union</w:t>
      </w:r>
      <w:r w:rsidRPr="00012F32">
        <w:rPr>
          <w:u w:val="single"/>
        </w:rPr>
        <w:t xml:space="preserve"> comprised of </w:t>
      </w:r>
      <w:r w:rsidRPr="00012F32">
        <w:rPr>
          <w:rStyle w:val="Emphasis"/>
        </w:rPr>
        <w:t>workers</w:t>
      </w:r>
      <w:r w:rsidRPr="00012F32">
        <w:rPr>
          <w:u w:val="single"/>
        </w:rPr>
        <w:t xml:space="preserve"> </w:t>
      </w:r>
      <w:r w:rsidRPr="00012F32">
        <w:rPr>
          <w:highlight w:val="green"/>
          <w:u w:val="single"/>
        </w:rPr>
        <w:t>to create an agreement that will govern the terms</w:t>
      </w:r>
      <w:r w:rsidRPr="00012F32">
        <w:rPr>
          <w:u w:val="single"/>
        </w:rPr>
        <w:t xml:space="preserve"> and conditions </w:t>
      </w:r>
      <w:r w:rsidRPr="00012F32">
        <w:rPr>
          <w:highlight w:val="green"/>
          <w:u w:val="single"/>
        </w:rPr>
        <w:t xml:space="preserve">of the </w:t>
      </w:r>
      <w:r w:rsidRPr="00012F32">
        <w:rPr>
          <w:rStyle w:val="Emphasis"/>
          <w:highlight w:val="green"/>
        </w:rPr>
        <w:t xml:space="preserve">workers' </w:t>
      </w:r>
      <w:proofErr w:type="gramStart"/>
      <w:r w:rsidRPr="00012F32">
        <w:rPr>
          <w:rStyle w:val="Emphasis"/>
          <w:highlight w:val="green"/>
        </w:rPr>
        <w:t>employment</w:t>
      </w:r>
      <w:r w:rsidRPr="00012F32">
        <w:rPr>
          <w:u w:val="single"/>
        </w:rPr>
        <w:t>.</w:t>
      </w:r>
      <w:r w:rsidRPr="00A340B7">
        <w:rPr>
          <w:sz w:val="12"/>
        </w:rPr>
        <w:t>¶</w:t>
      </w:r>
      <w:proofErr w:type="gramEnd"/>
      <w:r w:rsidRPr="00012F32">
        <w:rPr>
          <w:sz w:val="16"/>
        </w:rPr>
        <w:t xml:space="preserve"> </w:t>
      </w:r>
      <w:r w:rsidRPr="00012F32">
        <w:rPr>
          <w:u w:val="single"/>
        </w:rPr>
        <w:t xml:space="preserve">The result of collective bargaining procedures is a </w:t>
      </w:r>
      <w:r w:rsidRPr="00012F32">
        <w:rPr>
          <w:rStyle w:val="Emphasis"/>
        </w:rPr>
        <w:t>collective agreement</w:t>
      </w:r>
      <w:r w:rsidRPr="00012F32">
        <w:rPr>
          <w:sz w:val="16"/>
        </w:rPr>
        <w:t xml:space="preserve">. Collective bargaining is governed by federal and state statutory laws, administrative agency regulations, and judicial decisions. </w:t>
      </w:r>
    </w:p>
    <w:p w14:paraId="3DDDEFBE" w14:textId="77777777" w:rsidR="00AE2B1A" w:rsidRDefault="00AE2B1A" w:rsidP="00AE2B1A">
      <w:pPr>
        <w:pStyle w:val="Heading4"/>
      </w:pPr>
      <w:r>
        <w:t xml:space="preserve">We </w:t>
      </w:r>
      <w:r>
        <w:rPr>
          <w:u w:val="single"/>
        </w:rPr>
        <w:t>explicitly voted</w:t>
      </w:r>
      <w:r>
        <w:t xml:space="preserve"> for a limited topic.</w:t>
      </w:r>
    </w:p>
    <w:p w14:paraId="06431BE7" w14:textId="77777777" w:rsidR="00AE2B1A" w:rsidRPr="00ED280D" w:rsidRDefault="00AE2B1A" w:rsidP="00AE2B1A">
      <w:pPr>
        <w:rPr>
          <w:rStyle w:val="Style13ptBold"/>
          <w:sz w:val="16"/>
          <w:szCs w:val="16"/>
        </w:rPr>
      </w:pPr>
      <w:r>
        <w:rPr>
          <w:rStyle w:val="Style13ptBold"/>
        </w:rPr>
        <w:t xml:space="preserve">CEDA 25 </w:t>
      </w:r>
      <w:r w:rsidRPr="00ED280D">
        <w:rPr>
          <w:sz w:val="16"/>
          <w:szCs w:val="16"/>
        </w:rPr>
        <w:t>THE Cross Examination Debate Association. “Resolution Primer”, CEDA Topic Committee. 6/4/25 https://docs.google.com/document/d/14rKlZGNzLvxer7EMNXEF2Tky3OxNq0ajTJjq59LHocc tiktokbussin15</w:t>
      </w:r>
    </w:p>
    <w:p w14:paraId="57921228" w14:textId="77777777" w:rsidR="00AE2B1A" w:rsidRPr="001A44EC" w:rsidRDefault="00AE2B1A" w:rsidP="00AE2B1A">
      <w:pPr>
        <w:rPr>
          <w:rStyle w:val="Emphasis"/>
        </w:rPr>
      </w:pPr>
      <w:r w:rsidRPr="001A44EC">
        <w:rPr>
          <w:rStyle w:val="Emphasis"/>
        </w:rPr>
        <w:t>Resolution primer</w:t>
      </w:r>
    </w:p>
    <w:p w14:paraId="19CF6CF0" w14:textId="77777777" w:rsidR="00AE2B1A" w:rsidRDefault="00AE2B1A" w:rsidP="00AE2B1A">
      <w:pPr>
        <w:rPr>
          <w:rStyle w:val="Emphasis"/>
        </w:rPr>
      </w:pPr>
      <w:r w:rsidRPr="00ED280D">
        <w:rPr>
          <w:sz w:val="12"/>
        </w:rPr>
        <w:t xml:space="preserve">Resolution 1: </w:t>
      </w:r>
      <w:r w:rsidRPr="00ED280D">
        <w:rPr>
          <w:rStyle w:val="StyleUnderline"/>
          <w:highlight w:val="green"/>
        </w:rPr>
        <w:t>the non-list resolution</w:t>
      </w:r>
      <w:r w:rsidRPr="00ED280D">
        <w:rPr>
          <w:sz w:val="12"/>
        </w:rPr>
        <w:t xml:space="preserve">. This resolution is solely </w:t>
      </w:r>
      <w:r w:rsidRPr="00ED280D">
        <w:rPr>
          <w:rStyle w:val="StyleUnderline"/>
          <w:highlight w:val="green"/>
        </w:rPr>
        <w:t>focused on c</w:t>
      </w:r>
      <w:r w:rsidRPr="00ED280D">
        <w:rPr>
          <w:rStyle w:val="StyleUnderline"/>
        </w:rPr>
        <w:t>ollective</w:t>
      </w:r>
      <w:r w:rsidRPr="001A44EC">
        <w:rPr>
          <w:rStyle w:val="StyleUnderline"/>
        </w:rPr>
        <w:t xml:space="preserve"> </w:t>
      </w:r>
      <w:r w:rsidRPr="00ED280D">
        <w:rPr>
          <w:rStyle w:val="StyleUnderline"/>
          <w:highlight w:val="green"/>
        </w:rPr>
        <w:t>b</w:t>
      </w:r>
      <w:r w:rsidRPr="001A44EC">
        <w:rPr>
          <w:rStyle w:val="StyleUnderline"/>
        </w:rPr>
        <w:t xml:space="preserve">argaining </w:t>
      </w:r>
      <w:r w:rsidRPr="00ED280D">
        <w:rPr>
          <w:rStyle w:val="StyleUnderline"/>
          <w:highlight w:val="green"/>
        </w:rPr>
        <w:t>r</w:t>
      </w:r>
      <w:r w:rsidRPr="001A44EC">
        <w:rPr>
          <w:rStyle w:val="StyleUnderline"/>
        </w:rPr>
        <w:t>ights</w:t>
      </w:r>
      <w:r w:rsidRPr="00ED280D">
        <w:rPr>
          <w:sz w:val="12"/>
        </w:rPr>
        <w:t xml:space="preserve">, without listing </w:t>
      </w:r>
      <w:proofErr w:type="gramStart"/>
      <w:r w:rsidRPr="00ED280D">
        <w:rPr>
          <w:sz w:val="12"/>
        </w:rPr>
        <w:t>particular policy</w:t>
      </w:r>
      <w:proofErr w:type="gramEnd"/>
      <w:r w:rsidRPr="00ED280D">
        <w:rPr>
          <w:sz w:val="12"/>
        </w:rPr>
        <w:t xml:space="preserve"> mechanisms.</w:t>
      </w:r>
      <w:r w:rsidRPr="001A44EC">
        <w:rPr>
          <w:rStyle w:val="StyleUnderline"/>
        </w:rPr>
        <w:t xml:space="preserve"> Collective bargaining rights are a subset of “labor law</w:t>
      </w:r>
      <w:r w:rsidRPr="00ED280D">
        <w:rPr>
          <w:sz w:val="12"/>
        </w:rPr>
        <w:t xml:space="preserve"> for workers,” so the stem </w:t>
      </w:r>
      <w:r w:rsidRPr="00ED280D">
        <w:rPr>
          <w:rStyle w:val="Emphasis"/>
          <w:highlight w:val="green"/>
        </w:rPr>
        <w:t>is more limiting than the stem</w:t>
      </w:r>
      <w:r w:rsidRPr="001A44EC">
        <w:rPr>
          <w:rStyle w:val="Emphasis"/>
        </w:rPr>
        <w:t xml:space="preserve"> of the list </w:t>
      </w:r>
      <w:r w:rsidRPr="00ED280D">
        <w:rPr>
          <w:rStyle w:val="Emphasis"/>
          <w:highlight w:val="green"/>
        </w:rPr>
        <w:t>resolutions</w:t>
      </w:r>
      <w:r w:rsidRPr="001A44EC">
        <w:rPr>
          <w:rStyle w:val="Emphasis"/>
        </w:rPr>
        <w:t>.</w:t>
      </w:r>
    </w:p>
    <w:p w14:paraId="4592F5F3" w14:textId="77777777" w:rsidR="00AE2B1A" w:rsidRDefault="00AE2B1A" w:rsidP="00AE2B1A">
      <w:pPr>
        <w:pStyle w:val="Heading4"/>
      </w:pPr>
      <w:r>
        <w:t>B - PRECISION—our evidence set directly cites the NLRB, who regulates labor law in the U.S.</w:t>
      </w:r>
    </w:p>
    <w:p w14:paraId="31F23F0C" w14:textId="77777777" w:rsidR="00AE2B1A" w:rsidRDefault="00AE2B1A" w:rsidP="00AE2B1A">
      <w:pPr>
        <w:rPr>
          <w:rStyle w:val="Style13ptBold"/>
          <w:b w:val="0"/>
          <w:bCs w:val="0"/>
        </w:rPr>
      </w:pPr>
      <w:r>
        <w:rPr>
          <w:rStyle w:val="Style13ptBold"/>
        </w:rPr>
        <w:t xml:space="preserve">NLRB no date, </w:t>
      </w:r>
      <w:r>
        <w:rPr>
          <w:rStyle w:val="Style13ptBold"/>
          <w:b w:val="0"/>
          <w:bCs w:val="0"/>
        </w:rPr>
        <w:t xml:space="preserve">National Labor Relations Board, no date, [“Who We Are,” available on: </w:t>
      </w:r>
      <w:hyperlink r:id="rId16" w:history="1">
        <w:r w:rsidRPr="0081604E">
          <w:rPr>
            <w:rStyle w:val="Hyperlink"/>
          </w:rPr>
          <w:t>https://www.nlrb.gov/about-nlrb/who-we-are</w:t>
        </w:r>
      </w:hyperlink>
      <w:r>
        <w:rPr>
          <w:rStyle w:val="Style13ptBold"/>
          <w:b w:val="0"/>
          <w:bCs w:val="0"/>
        </w:rPr>
        <w:t>, accessed: 09-18-2025]rrf</w:t>
      </w:r>
    </w:p>
    <w:p w14:paraId="35698C0C" w14:textId="77777777" w:rsidR="00AE2B1A" w:rsidRDefault="00AE2B1A" w:rsidP="00AE2B1A">
      <w:pPr>
        <w:rPr>
          <w:rStyle w:val="Style13ptBold"/>
          <w:b w:val="0"/>
          <w:bCs w:val="0"/>
          <w:u w:val="single"/>
        </w:rPr>
      </w:pPr>
      <w:r w:rsidRPr="007A3FD1">
        <w:rPr>
          <w:rStyle w:val="Style13ptBold"/>
          <w:b w:val="0"/>
          <w:bCs w:val="0"/>
          <w:highlight w:val="green"/>
          <w:u w:val="single"/>
        </w:rPr>
        <w:t>The</w:t>
      </w:r>
      <w:r w:rsidRPr="007A3FD1">
        <w:rPr>
          <w:rStyle w:val="Style13ptBold"/>
          <w:b w:val="0"/>
          <w:bCs w:val="0"/>
          <w:u w:val="single"/>
        </w:rPr>
        <w:t xml:space="preserve"> National Labor Relations Board (</w:t>
      </w:r>
      <w:r w:rsidRPr="007A3FD1">
        <w:rPr>
          <w:rStyle w:val="Style13ptBold"/>
          <w:b w:val="0"/>
          <w:bCs w:val="0"/>
          <w:highlight w:val="green"/>
          <w:u w:val="single"/>
        </w:rPr>
        <w:t>NLRB</w:t>
      </w:r>
      <w:r w:rsidRPr="007A3FD1">
        <w:rPr>
          <w:rStyle w:val="Style13ptBold"/>
          <w:b w:val="0"/>
          <w:bCs w:val="0"/>
          <w:u w:val="single"/>
        </w:rPr>
        <w:t xml:space="preserve">) </w:t>
      </w:r>
      <w:r w:rsidRPr="007A3FD1">
        <w:rPr>
          <w:rStyle w:val="Style13ptBold"/>
          <w:b w:val="0"/>
          <w:bCs w:val="0"/>
          <w:highlight w:val="green"/>
          <w:u w:val="single"/>
        </w:rPr>
        <w:t>is</w:t>
      </w:r>
      <w:r w:rsidRPr="007A3FD1">
        <w:rPr>
          <w:rStyle w:val="Style13ptBold"/>
          <w:b w:val="0"/>
          <w:bCs w:val="0"/>
          <w:u w:val="single"/>
        </w:rPr>
        <w:t xml:space="preserve"> an independent federal agency created in 1935 and </w:t>
      </w:r>
      <w:r w:rsidRPr="007A3FD1">
        <w:rPr>
          <w:rStyle w:val="Style13ptBold"/>
          <w:b w:val="0"/>
          <w:bCs w:val="0"/>
          <w:highlight w:val="green"/>
          <w:u w:val="single"/>
        </w:rPr>
        <w:t>vested with the power to safeguard employees’ rights to</w:t>
      </w:r>
      <w:r w:rsidRPr="007A3FD1">
        <w:rPr>
          <w:rStyle w:val="Style13ptBold"/>
          <w:b w:val="0"/>
          <w:bCs w:val="0"/>
          <w:u w:val="single"/>
        </w:rPr>
        <w:t xml:space="preserve"> organize, engage with one another to seek better working conditions, choose </w:t>
      </w:r>
      <w:proofErr w:type="gramStart"/>
      <w:r w:rsidRPr="007A3FD1">
        <w:rPr>
          <w:rStyle w:val="Style13ptBold"/>
          <w:b w:val="0"/>
          <w:bCs w:val="0"/>
          <w:u w:val="single"/>
        </w:rPr>
        <w:t>whether or not</w:t>
      </w:r>
      <w:proofErr w:type="gramEnd"/>
      <w:r w:rsidRPr="007A3FD1">
        <w:rPr>
          <w:rStyle w:val="Style13ptBold"/>
          <w:b w:val="0"/>
          <w:bCs w:val="0"/>
          <w:u w:val="single"/>
        </w:rPr>
        <w:t xml:space="preserve"> to have a </w:t>
      </w:r>
      <w:r w:rsidRPr="007A3FD1">
        <w:rPr>
          <w:rStyle w:val="Style13ptBold"/>
          <w:b w:val="0"/>
          <w:bCs w:val="0"/>
          <w:highlight w:val="green"/>
          <w:u w:val="single"/>
        </w:rPr>
        <w:t>collective bargaining</w:t>
      </w:r>
      <w:r w:rsidRPr="007A3FD1">
        <w:rPr>
          <w:rStyle w:val="Style13ptBold"/>
          <w:b w:val="0"/>
          <w:bCs w:val="0"/>
          <w:u w:val="single"/>
        </w:rPr>
        <w:t xml:space="preserve"> representative negotiate on their behalf with their employer, or refrain from doing so</w:t>
      </w:r>
      <w:r w:rsidRPr="007A3FD1">
        <w:rPr>
          <w:rStyle w:val="Style13ptBold"/>
          <w:b w:val="0"/>
          <w:bCs w:val="0"/>
          <w:sz w:val="16"/>
        </w:rPr>
        <w:t xml:space="preserve">. The NLRB also acts to prevent and remedy unfair labor practices committed by private sector employers and unions, as well as conducts secret-ballot elections regarding union representation. The NLRB is a bifurcated agency governed on one side by a five-person Board and on the other side by a General Counsel. Board Members and the General Counsel are appointed by the President with the consent of the Senate. </w:t>
      </w:r>
      <w:r w:rsidRPr="007A3FD1">
        <w:rPr>
          <w:rStyle w:val="Style13ptBold"/>
          <w:b w:val="0"/>
          <w:bCs w:val="0"/>
          <w:u w:val="single"/>
        </w:rPr>
        <w:t xml:space="preserve">The </w:t>
      </w:r>
      <w:r w:rsidRPr="007A3FD1">
        <w:rPr>
          <w:rStyle w:val="Style13ptBold"/>
          <w:b w:val="0"/>
          <w:bCs w:val="0"/>
          <w:highlight w:val="green"/>
          <w:u w:val="single"/>
        </w:rPr>
        <w:t>responsibilities</w:t>
      </w:r>
      <w:r w:rsidRPr="007A3FD1">
        <w:rPr>
          <w:rStyle w:val="Style13ptBold"/>
          <w:b w:val="0"/>
          <w:bCs w:val="0"/>
          <w:u w:val="single"/>
        </w:rPr>
        <w:t xml:space="preserve"> and functions of the Agency under the 1935 National Labor Relations Act, as amended, </w:t>
      </w:r>
      <w:r w:rsidRPr="007A3FD1">
        <w:rPr>
          <w:rStyle w:val="Style13ptBold"/>
          <w:b w:val="0"/>
          <w:bCs w:val="0"/>
          <w:highlight w:val="green"/>
          <w:u w:val="single"/>
        </w:rPr>
        <w:t>are carried out by the N</w:t>
      </w:r>
      <w:r w:rsidRPr="007A3FD1">
        <w:rPr>
          <w:rStyle w:val="Style13ptBold"/>
          <w:b w:val="0"/>
          <w:bCs w:val="0"/>
          <w:u w:val="single"/>
        </w:rPr>
        <w:t xml:space="preserve">ational </w:t>
      </w:r>
      <w:r w:rsidRPr="007A3FD1">
        <w:rPr>
          <w:rStyle w:val="Style13ptBold"/>
          <w:b w:val="0"/>
          <w:bCs w:val="0"/>
          <w:highlight w:val="green"/>
          <w:u w:val="single"/>
        </w:rPr>
        <w:t>L</w:t>
      </w:r>
      <w:r w:rsidRPr="007A3FD1">
        <w:rPr>
          <w:rStyle w:val="Style13ptBold"/>
          <w:b w:val="0"/>
          <w:bCs w:val="0"/>
          <w:u w:val="single"/>
        </w:rPr>
        <w:t xml:space="preserve">abor </w:t>
      </w:r>
      <w:r w:rsidRPr="007A3FD1">
        <w:rPr>
          <w:rStyle w:val="Style13ptBold"/>
          <w:b w:val="0"/>
          <w:bCs w:val="0"/>
          <w:highlight w:val="green"/>
          <w:u w:val="single"/>
        </w:rPr>
        <w:t>R</w:t>
      </w:r>
      <w:r w:rsidRPr="007A3FD1">
        <w:rPr>
          <w:rStyle w:val="Style13ptBold"/>
          <w:b w:val="0"/>
          <w:bCs w:val="0"/>
          <w:u w:val="single"/>
        </w:rPr>
        <w:t xml:space="preserve">elations </w:t>
      </w:r>
      <w:r w:rsidRPr="007A3FD1">
        <w:rPr>
          <w:rStyle w:val="Style13ptBold"/>
          <w:b w:val="0"/>
          <w:bCs w:val="0"/>
          <w:highlight w:val="green"/>
          <w:u w:val="single"/>
        </w:rPr>
        <w:t>B</w:t>
      </w:r>
      <w:r w:rsidRPr="007A3FD1">
        <w:rPr>
          <w:rStyle w:val="Style13ptBold"/>
          <w:b w:val="0"/>
          <w:bCs w:val="0"/>
          <w:u w:val="single"/>
        </w:rPr>
        <w:t xml:space="preserve">oard </w:t>
      </w:r>
      <w:r w:rsidRPr="007A3FD1">
        <w:rPr>
          <w:rStyle w:val="Style13ptBold"/>
          <w:b w:val="0"/>
          <w:bCs w:val="0"/>
          <w:highlight w:val="green"/>
          <w:u w:val="single"/>
        </w:rPr>
        <w:t>and its General Counsel, who,</w:t>
      </w:r>
      <w:r w:rsidRPr="007A3FD1">
        <w:rPr>
          <w:rStyle w:val="Style13ptBold"/>
          <w:b w:val="0"/>
          <w:bCs w:val="0"/>
          <w:u w:val="single"/>
        </w:rPr>
        <w:t xml:space="preserve"> in addition to </w:t>
      </w:r>
      <w:r w:rsidRPr="007A3FD1">
        <w:rPr>
          <w:rStyle w:val="Emphasis"/>
        </w:rPr>
        <w:t>independent authority</w:t>
      </w:r>
      <w:r w:rsidRPr="007A3FD1">
        <w:rPr>
          <w:rStyle w:val="Style13ptBold"/>
          <w:b w:val="0"/>
          <w:bCs w:val="0"/>
          <w:u w:val="single"/>
        </w:rPr>
        <w:t xml:space="preserve"> under the statute, </w:t>
      </w:r>
      <w:r w:rsidRPr="007A3FD1">
        <w:rPr>
          <w:rStyle w:val="Style13ptBold"/>
          <w:b w:val="0"/>
          <w:bCs w:val="0"/>
          <w:highlight w:val="green"/>
          <w:u w:val="single"/>
        </w:rPr>
        <w:t>exercise</w:t>
      </w:r>
      <w:r w:rsidRPr="007A3FD1">
        <w:rPr>
          <w:rStyle w:val="Style13ptBold"/>
          <w:b w:val="0"/>
          <w:bCs w:val="0"/>
          <w:u w:val="single"/>
        </w:rPr>
        <w:t xml:space="preserve">s other </w:t>
      </w:r>
      <w:r w:rsidRPr="007A3FD1">
        <w:rPr>
          <w:rStyle w:val="Style13ptBold"/>
          <w:b w:val="0"/>
          <w:bCs w:val="0"/>
          <w:highlight w:val="green"/>
          <w:u w:val="single"/>
        </w:rPr>
        <w:t xml:space="preserve">authority by </w:t>
      </w:r>
      <w:r w:rsidRPr="007A3FD1">
        <w:rPr>
          <w:rStyle w:val="Emphasis"/>
          <w:highlight w:val="green"/>
        </w:rPr>
        <w:t>delegation</w:t>
      </w:r>
      <w:r w:rsidRPr="007A3FD1">
        <w:rPr>
          <w:rStyle w:val="Style13ptBold"/>
          <w:b w:val="0"/>
          <w:bCs w:val="0"/>
          <w:u w:val="single"/>
        </w:rPr>
        <w:t xml:space="preserve"> from the Board.</w:t>
      </w:r>
    </w:p>
    <w:p w14:paraId="05A2D450" w14:textId="77777777" w:rsidR="00665621" w:rsidRPr="00AE1B5A" w:rsidRDefault="00665621" w:rsidP="00665621">
      <w:pPr>
        <w:keepNext/>
        <w:keepLines/>
        <w:spacing w:before="40" w:after="0" w:line="256" w:lineRule="auto"/>
        <w:outlineLvl w:val="3"/>
        <w:rPr>
          <w:rFonts w:eastAsia="SimSun" w:cs="Times New Roman"/>
          <w:b/>
          <w:iCs/>
          <w:sz w:val="26"/>
        </w:rPr>
      </w:pPr>
      <w:r>
        <w:rPr>
          <w:rFonts w:eastAsia="SimSun" w:cs="Times New Roman"/>
          <w:b/>
          <w:iCs/>
          <w:sz w:val="26"/>
        </w:rPr>
        <w:t>UNIQUNESS is neg. The scope of bargaining rights is</w:t>
      </w:r>
      <w:r w:rsidRPr="00AE1B5A">
        <w:rPr>
          <w:rFonts w:eastAsia="SimSun" w:cs="Times New Roman"/>
          <w:b/>
          <w:iCs/>
          <w:sz w:val="26"/>
        </w:rPr>
        <w:t xml:space="preserve"> </w:t>
      </w:r>
      <w:r w:rsidRPr="00AE1B5A">
        <w:rPr>
          <w:rFonts w:eastAsia="SimSun" w:cs="Times New Roman"/>
          <w:b/>
          <w:iCs/>
          <w:sz w:val="26"/>
          <w:u w:val="single"/>
        </w:rPr>
        <w:t>already broad</w:t>
      </w:r>
      <w:r w:rsidRPr="00AE1B5A">
        <w:rPr>
          <w:rFonts w:eastAsia="SimSun" w:cs="Times New Roman"/>
          <w:b/>
          <w:iCs/>
          <w:sz w:val="26"/>
        </w:rPr>
        <w:t xml:space="preserve">. </w:t>
      </w:r>
    </w:p>
    <w:p w14:paraId="52B7C073" w14:textId="77777777" w:rsidR="00665621" w:rsidRPr="00AE1B5A" w:rsidRDefault="00665621" w:rsidP="00665621">
      <w:pPr>
        <w:spacing w:line="256" w:lineRule="auto"/>
        <w:rPr>
          <w:rFonts w:eastAsia="Calibri"/>
        </w:rPr>
      </w:pPr>
      <w:r w:rsidRPr="00AE1B5A">
        <w:rPr>
          <w:rFonts w:eastAsia="Calibri"/>
        </w:rPr>
        <w:t xml:space="preserve">Patrick </w:t>
      </w:r>
      <w:r w:rsidRPr="00AE1B5A">
        <w:rPr>
          <w:rFonts w:eastAsia="Calibri"/>
          <w:b/>
          <w:bCs/>
          <w:sz w:val="26"/>
        </w:rPr>
        <w:t xml:space="preserve">Brooks </w:t>
      </w:r>
      <w:r>
        <w:rPr>
          <w:rFonts w:eastAsia="Calibri"/>
          <w:b/>
          <w:bCs/>
          <w:sz w:val="26"/>
        </w:rPr>
        <w:t>‘</w:t>
      </w:r>
      <w:r w:rsidRPr="00AE1B5A">
        <w:rPr>
          <w:rFonts w:eastAsia="Calibri"/>
          <w:b/>
          <w:bCs/>
          <w:sz w:val="26"/>
        </w:rPr>
        <w:t>20</w:t>
      </w:r>
      <w:r w:rsidRPr="00AE1B5A">
        <w:rPr>
          <w:rFonts w:eastAsia="Calibri"/>
        </w:rPr>
        <w:t>, J.D. Candidate and Law Review Staff Editor at the University of Baltimore School of Law, 12/18/20, “Police Unions, Labor Law, and Reform: Collectively Bargaining Away Public Policy Decisions and Individual Constitutional Rights,” https://ubaltlawreview.com/2020/12/18/police-unions-labor-law-and-reform-collectively-bargaining-away-public-policy-decisions-and-individual-constitutional-rights/#_ftn28</w:t>
      </w:r>
    </w:p>
    <w:p w14:paraId="6E5EEF3D" w14:textId="77777777" w:rsidR="00665621" w:rsidRDefault="00665621" w:rsidP="00665621">
      <w:pPr>
        <w:spacing w:line="256" w:lineRule="auto"/>
        <w:rPr>
          <w:rFonts w:eastAsia="Calibri"/>
          <w:sz w:val="12"/>
        </w:rPr>
      </w:pPr>
      <w:r w:rsidRPr="00CC60E1">
        <w:rPr>
          <w:rFonts w:eastAsia="Calibri"/>
          <w:sz w:val="12"/>
        </w:rPr>
        <w:t xml:space="preserve">Police unions are the single greatest obstacle to long overdue policing reform in the United States, which has been vehemently demanded in recent months.[1]  Roughly thirty-three states provide collective bargaining rights to law enforcement through statutes informed by the National Labor Relations Act (NLRA).[2]  </w:t>
      </w:r>
      <w:r w:rsidRPr="001C40E9">
        <w:rPr>
          <w:rFonts w:eastAsia="Calibri"/>
          <w:highlight w:val="green"/>
          <w:u w:val="single"/>
        </w:rPr>
        <w:t>Under</w:t>
      </w:r>
      <w:r w:rsidRPr="00AE1B5A">
        <w:rPr>
          <w:rFonts w:eastAsia="Calibri"/>
          <w:u w:val="single"/>
        </w:rPr>
        <w:t xml:space="preserve"> the </w:t>
      </w:r>
      <w:r w:rsidRPr="001C40E9">
        <w:rPr>
          <w:rFonts w:eastAsia="Calibri"/>
          <w:highlight w:val="green"/>
          <w:u w:val="single"/>
        </w:rPr>
        <w:t>NLRA</w:t>
      </w:r>
      <w:r w:rsidRPr="00CC60E1">
        <w:rPr>
          <w:rFonts w:eastAsia="Calibri"/>
          <w:sz w:val="12"/>
        </w:rPr>
        <w:t xml:space="preserve">, and most state statutes, </w:t>
      </w:r>
      <w:r w:rsidRPr="001C40E9">
        <w:rPr>
          <w:rFonts w:eastAsia="Calibri"/>
          <w:b/>
          <w:iCs/>
          <w:highlight w:val="green"/>
          <w:u w:val="single"/>
        </w:rPr>
        <w:t>collective bargaining rights</w:t>
      </w:r>
      <w:r w:rsidRPr="001C40E9">
        <w:rPr>
          <w:rFonts w:eastAsia="Calibri"/>
          <w:highlight w:val="green"/>
          <w:u w:val="single"/>
        </w:rPr>
        <w:t xml:space="preserve"> include</w:t>
      </w:r>
      <w:r w:rsidRPr="00AE1B5A">
        <w:rPr>
          <w:rFonts w:eastAsia="Calibri"/>
          <w:u w:val="single"/>
        </w:rPr>
        <w:t xml:space="preserve"> the </w:t>
      </w:r>
      <w:r w:rsidRPr="001C40E9">
        <w:rPr>
          <w:rFonts w:eastAsia="Calibri"/>
          <w:highlight w:val="green"/>
          <w:u w:val="single"/>
        </w:rPr>
        <w:t>power to negotiate</w:t>
      </w:r>
      <w:r w:rsidRPr="00AE1B5A">
        <w:rPr>
          <w:rFonts w:eastAsia="Calibri"/>
          <w:u w:val="single"/>
        </w:rPr>
        <w:t xml:space="preserve"> not only </w:t>
      </w:r>
      <w:r w:rsidRPr="001C40E9">
        <w:rPr>
          <w:rFonts w:eastAsia="Calibri"/>
          <w:highlight w:val="green"/>
          <w:u w:val="single"/>
        </w:rPr>
        <w:t>wages</w:t>
      </w:r>
      <w:r w:rsidRPr="00AE1B5A">
        <w:rPr>
          <w:rFonts w:eastAsia="Calibri"/>
          <w:u w:val="single"/>
        </w:rPr>
        <w:t xml:space="preserve"> and </w:t>
      </w:r>
      <w:r w:rsidRPr="001C40E9">
        <w:rPr>
          <w:rFonts w:eastAsia="Calibri"/>
          <w:highlight w:val="green"/>
          <w:u w:val="single"/>
        </w:rPr>
        <w:t>hours</w:t>
      </w:r>
      <w:r w:rsidRPr="00AE1B5A">
        <w:rPr>
          <w:rFonts w:eastAsia="Calibri"/>
          <w:u w:val="single"/>
        </w:rPr>
        <w:t xml:space="preserve">, but also the </w:t>
      </w:r>
      <w:r w:rsidRPr="001C40E9">
        <w:rPr>
          <w:rFonts w:eastAsia="Calibri"/>
          <w:b/>
          <w:iCs/>
          <w:highlight w:val="green"/>
          <w:u w:val="single"/>
        </w:rPr>
        <w:t>excessively broad scope</w:t>
      </w:r>
      <w:r w:rsidRPr="001C40E9">
        <w:rPr>
          <w:rFonts w:eastAsia="Calibri"/>
          <w:highlight w:val="green"/>
          <w:u w:val="single"/>
        </w:rPr>
        <w:t xml:space="preserve"> of</w:t>
      </w:r>
      <w:r w:rsidRPr="00AE1B5A">
        <w:rPr>
          <w:rFonts w:eastAsia="Calibri"/>
          <w:u w:val="single"/>
        </w:rPr>
        <w:t xml:space="preserve"> contractual </w:t>
      </w:r>
      <w:r w:rsidRPr="001C40E9">
        <w:rPr>
          <w:rFonts w:eastAsia="Calibri"/>
          <w:highlight w:val="green"/>
          <w:u w:val="single"/>
        </w:rPr>
        <w:t>language considered</w:t>
      </w:r>
      <w:r w:rsidRPr="00AE1B5A">
        <w:rPr>
          <w:rFonts w:eastAsia="Calibri"/>
          <w:u w:val="single"/>
        </w:rPr>
        <w:t xml:space="preserve"> “</w:t>
      </w:r>
      <w:r w:rsidRPr="00AE1B5A">
        <w:rPr>
          <w:rFonts w:eastAsia="Calibri"/>
          <w:b/>
          <w:iCs/>
          <w:u w:val="single"/>
        </w:rPr>
        <w:t xml:space="preserve">other </w:t>
      </w:r>
      <w:r w:rsidRPr="001C40E9">
        <w:rPr>
          <w:rFonts w:eastAsia="Calibri"/>
          <w:b/>
          <w:iCs/>
          <w:highlight w:val="green"/>
          <w:u w:val="single"/>
        </w:rPr>
        <w:t>terms and conditions</w:t>
      </w:r>
      <w:r w:rsidRPr="001C40E9">
        <w:rPr>
          <w:rFonts w:eastAsia="Calibri"/>
          <w:highlight w:val="green"/>
          <w:u w:val="single"/>
        </w:rPr>
        <w:t xml:space="preserve"> of employment</w:t>
      </w:r>
      <w:r w:rsidRPr="00CC60E1">
        <w:rPr>
          <w:rFonts w:eastAsia="Calibri"/>
          <w:sz w:val="12"/>
        </w:rPr>
        <w:t>.”[3]  An expansive read of these vague statutes allows police unions to negotiate troubling provisions into their collective bargaining agreements (CBAs), which in turn impede transparency, accountability, and reform.[4]</w:t>
      </w:r>
    </w:p>
    <w:p w14:paraId="12F6CF52" w14:textId="77777777" w:rsidR="00AC12C4" w:rsidRDefault="00AC12C4" w:rsidP="00AC12C4"/>
    <w:p w14:paraId="3482704F" w14:textId="4F50DBF4" w:rsidR="00AC12C4" w:rsidRDefault="00AC12C4" w:rsidP="00AC12C4">
      <w:pPr>
        <w:pStyle w:val="Heading3"/>
      </w:pPr>
      <w:r>
        <w:t xml:space="preserve">States </w:t>
      </w:r>
    </w:p>
    <w:p w14:paraId="77C7DA66" w14:textId="77777777" w:rsidR="00904BED" w:rsidRDefault="00904BED" w:rsidP="00904BED">
      <w:pPr>
        <w:pStyle w:val="Heading4"/>
      </w:pPr>
      <w:r>
        <w:t>Turns case – without the plan’s process Trump guts Federal labor law to circumvent the plan – but we get Federal Follow on.</w:t>
      </w:r>
    </w:p>
    <w:p w14:paraId="4912829A" w14:textId="77777777" w:rsidR="00904BED" w:rsidRDefault="00904BED" w:rsidP="00904BED">
      <w:r w:rsidRPr="00C32EB2">
        <w:rPr>
          <w:rStyle w:val="Style13ptBold"/>
        </w:rPr>
        <w:t>LeClercq 25</w:t>
      </w:r>
      <w:r>
        <w:t>; Desirée LeClercq Assistant Professor, University of Georgia School of Law FORTHCOMING, ALABAMA LAW REVIEW VOL. 77 (2025) [“RESISTING FEDERAL PREEMPTION” available online via SSRN, accessed 10-29-</w:t>
      </w:r>
      <w:proofErr w:type="gramStart"/>
      <w:r>
        <w:t>25]cdm</w:t>
      </w:r>
      <w:proofErr w:type="gramEnd"/>
    </w:p>
    <w:p w14:paraId="6629180C" w14:textId="77777777" w:rsidR="00904BED" w:rsidRPr="008C338E" w:rsidRDefault="00904BED" w:rsidP="00904BED">
      <w:pPr>
        <w:rPr>
          <w:sz w:val="16"/>
        </w:rPr>
      </w:pPr>
      <w:r w:rsidRPr="008C338E">
        <w:rPr>
          <w:sz w:val="16"/>
        </w:rPr>
        <w:t xml:space="preserve">Even if </w:t>
      </w:r>
      <w:r w:rsidRPr="001513C0">
        <w:rPr>
          <w:rStyle w:val="StyleUnderline"/>
          <w:highlight w:val="green"/>
        </w:rPr>
        <w:t>litigation</w:t>
      </w:r>
      <w:r w:rsidRPr="008C338E">
        <w:rPr>
          <w:sz w:val="16"/>
        </w:rPr>
        <w:t xml:space="preserve"> were an effective national agenda-shaping tool during some administrations, it </w:t>
      </w:r>
      <w:r w:rsidRPr="001513C0">
        <w:rPr>
          <w:rStyle w:val="StyleUnderline"/>
          <w:highlight w:val="green"/>
        </w:rPr>
        <w:t>would</w:t>
      </w:r>
      <w:r w:rsidRPr="008C338E">
        <w:rPr>
          <w:sz w:val="16"/>
        </w:rPr>
        <w:t xml:space="preserve"> likely </w:t>
      </w:r>
      <w:r w:rsidRPr="001513C0">
        <w:rPr>
          <w:rStyle w:val="StyleUnderline"/>
          <w:highlight w:val="green"/>
        </w:rPr>
        <w:t>become unattractive</w:t>
      </w:r>
      <w:r w:rsidRPr="008C338E">
        <w:rPr>
          <w:sz w:val="16"/>
        </w:rPr>
        <w:t xml:space="preserve"> </w:t>
      </w:r>
      <w:r w:rsidRPr="001513C0">
        <w:rPr>
          <w:rStyle w:val="StyleUnderline"/>
          <w:highlight w:val="green"/>
        </w:rPr>
        <w:t>during</w:t>
      </w:r>
      <w:r w:rsidRPr="008C338E">
        <w:rPr>
          <w:sz w:val="16"/>
        </w:rPr>
        <w:t xml:space="preserve"> the </w:t>
      </w:r>
      <w:r w:rsidRPr="001513C0">
        <w:rPr>
          <w:rStyle w:val="StyleUnderline"/>
          <w:highlight w:val="green"/>
        </w:rPr>
        <w:t>Trump</w:t>
      </w:r>
      <w:r w:rsidRPr="008C338E">
        <w:rPr>
          <w:sz w:val="16"/>
        </w:rPr>
        <w:t xml:space="preserve"> administration. Imagine what would happen under the Trump administration if state attorneys general sought to litigate the NLRA to have right-to-work provisions expressly prohibited. Those </w:t>
      </w:r>
      <w:r w:rsidRPr="001513C0">
        <w:rPr>
          <w:rStyle w:val="StyleUnderline"/>
          <w:highlight w:val="green"/>
        </w:rPr>
        <w:t>efforts</w:t>
      </w:r>
      <w:r w:rsidRPr="008C338E">
        <w:rPr>
          <w:sz w:val="16"/>
        </w:rPr>
        <w:t xml:space="preserve"> </w:t>
      </w:r>
      <w:r w:rsidRPr="001513C0">
        <w:rPr>
          <w:rStyle w:val="StyleUnderline"/>
          <w:highlight w:val="green"/>
        </w:rPr>
        <w:t>would</w:t>
      </w:r>
      <w:r w:rsidRPr="008C338E">
        <w:rPr>
          <w:sz w:val="16"/>
        </w:rPr>
        <w:t xml:space="preserve"> just as likely </w:t>
      </w:r>
      <w:r w:rsidRPr="001513C0">
        <w:rPr>
          <w:rStyle w:val="StyleUnderline"/>
          <w:highlight w:val="green"/>
        </w:rPr>
        <w:t>give the administration cause</w:t>
      </w:r>
      <w:r w:rsidRPr="008C338E">
        <w:rPr>
          <w:sz w:val="16"/>
        </w:rPr>
        <w:t xml:space="preserve"> </w:t>
      </w:r>
      <w:r w:rsidRPr="008C338E">
        <w:rPr>
          <w:rStyle w:val="StyleUnderline"/>
          <w:highlight w:val="green"/>
        </w:rPr>
        <w:t>to</w:t>
      </w:r>
      <w:r w:rsidRPr="008C338E">
        <w:rPr>
          <w:sz w:val="16"/>
        </w:rPr>
        <w:t xml:space="preserve"> </w:t>
      </w:r>
      <w:r w:rsidRPr="001513C0">
        <w:rPr>
          <w:rStyle w:val="StyleUnderline"/>
          <w:highlight w:val="green"/>
        </w:rPr>
        <w:t>scrutinize</w:t>
      </w:r>
      <w:r w:rsidRPr="008C338E">
        <w:rPr>
          <w:sz w:val="16"/>
        </w:rPr>
        <w:t xml:space="preserve"> the NLRA’s administrative agency, the </w:t>
      </w:r>
      <w:r w:rsidRPr="001513C0">
        <w:rPr>
          <w:rStyle w:val="StyleUnderline"/>
          <w:highlight w:val="green"/>
        </w:rPr>
        <w:t>N</w:t>
      </w:r>
      <w:r w:rsidRPr="008C338E">
        <w:rPr>
          <w:sz w:val="16"/>
        </w:rPr>
        <w:t xml:space="preserve">ational </w:t>
      </w:r>
      <w:r w:rsidRPr="001513C0">
        <w:rPr>
          <w:rStyle w:val="StyleUnderline"/>
          <w:highlight w:val="green"/>
        </w:rPr>
        <w:t>L</w:t>
      </w:r>
      <w:r w:rsidRPr="008C338E">
        <w:rPr>
          <w:sz w:val="16"/>
        </w:rPr>
        <w:t xml:space="preserve">abor </w:t>
      </w:r>
      <w:r w:rsidRPr="001513C0">
        <w:rPr>
          <w:rStyle w:val="StyleUnderline"/>
          <w:highlight w:val="green"/>
        </w:rPr>
        <w:t>R</w:t>
      </w:r>
      <w:r w:rsidRPr="008C338E">
        <w:rPr>
          <w:sz w:val="16"/>
        </w:rPr>
        <w:t xml:space="preserve">elations </w:t>
      </w:r>
      <w:r w:rsidRPr="001513C0">
        <w:rPr>
          <w:rStyle w:val="StyleUnderline"/>
          <w:highlight w:val="green"/>
        </w:rPr>
        <w:t>B</w:t>
      </w:r>
      <w:r w:rsidRPr="008C338E">
        <w:rPr>
          <w:sz w:val="16"/>
        </w:rPr>
        <w:t xml:space="preserve">oard, to decide whether to </w:t>
      </w:r>
      <w:r w:rsidRPr="001513C0">
        <w:rPr>
          <w:rStyle w:val="StyleUnderline"/>
          <w:highlight w:val="green"/>
        </w:rPr>
        <w:t>eliminate it</w:t>
      </w:r>
      <w:r w:rsidRPr="008C338E">
        <w:rPr>
          <w:sz w:val="16"/>
        </w:rPr>
        <w:t xml:space="preserve"> on inefficiency grounds.263 Similarly, litigation to bolster federal enforcement of protections for young children engaged in hazardous work could entice the administration to </w:t>
      </w:r>
      <w:r w:rsidRPr="001513C0">
        <w:rPr>
          <w:rStyle w:val="StyleUnderline"/>
          <w:highlight w:val="green"/>
        </w:rPr>
        <w:t>reduce</w:t>
      </w:r>
      <w:r w:rsidRPr="008C338E">
        <w:rPr>
          <w:sz w:val="16"/>
        </w:rPr>
        <w:t xml:space="preserve"> </w:t>
      </w:r>
      <w:r w:rsidRPr="001513C0">
        <w:rPr>
          <w:rStyle w:val="StyleUnderline"/>
          <w:highlight w:val="green"/>
        </w:rPr>
        <w:t>the</w:t>
      </w:r>
      <w:r w:rsidRPr="008C338E">
        <w:rPr>
          <w:sz w:val="16"/>
        </w:rPr>
        <w:t xml:space="preserve"> size of the </w:t>
      </w:r>
      <w:r w:rsidRPr="001513C0">
        <w:rPr>
          <w:rStyle w:val="StyleUnderline"/>
          <w:highlight w:val="green"/>
        </w:rPr>
        <w:t>D</w:t>
      </w:r>
      <w:r w:rsidRPr="008C338E">
        <w:rPr>
          <w:sz w:val="16"/>
        </w:rPr>
        <w:t xml:space="preserve">epartment </w:t>
      </w:r>
      <w:r w:rsidRPr="001513C0">
        <w:rPr>
          <w:rStyle w:val="StyleUnderline"/>
          <w:highlight w:val="green"/>
        </w:rPr>
        <w:t>o</w:t>
      </w:r>
      <w:r w:rsidRPr="008C338E">
        <w:rPr>
          <w:sz w:val="16"/>
        </w:rPr>
        <w:t xml:space="preserve">f </w:t>
      </w:r>
      <w:r w:rsidRPr="001513C0">
        <w:rPr>
          <w:rStyle w:val="StyleUnderline"/>
          <w:highlight w:val="green"/>
        </w:rPr>
        <w:t>L</w:t>
      </w:r>
      <w:r w:rsidRPr="008C338E">
        <w:rPr>
          <w:sz w:val="16"/>
        </w:rPr>
        <w:t xml:space="preserve">abor under the assumption that this is an area best left to the states and their business interests. </w:t>
      </w:r>
    </w:p>
    <w:p w14:paraId="518C76D9" w14:textId="77777777" w:rsidR="00904BED" w:rsidRPr="008C338E" w:rsidRDefault="00904BED" w:rsidP="00904BED">
      <w:pPr>
        <w:rPr>
          <w:sz w:val="16"/>
        </w:rPr>
      </w:pPr>
      <w:r w:rsidRPr="008C338E">
        <w:rPr>
          <w:sz w:val="16"/>
        </w:rPr>
        <w:t xml:space="preserve">Instead of those strategies, this Article argues, </w:t>
      </w:r>
      <w:r w:rsidRPr="001513C0">
        <w:rPr>
          <w:rStyle w:val="StyleUnderline"/>
          <w:highlight w:val="green"/>
        </w:rPr>
        <w:t>state</w:t>
      </w:r>
      <w:r w:rsidRPr="008C338E">
        <w:rPr>
          <w:sz w:val="16"/>
        </w:rPr>
        <w:t xml:space="preserve"> </w:t>
      </w:r>
      <w:r w:rsidRPr="001513C0">
        <w:rPr>
          <w:rStyle w:val="StyleUnderline"/>
          <w:highlight w:val="green"/>
        </w:rPr>
        <w:t>actors</w:t>
      </w:r>
      <w:r w:rsidRPr="008C338E">
        <w:rPr>
          <w:sz w:val="16"/>
        </w:rPr>
        <w:t xml:space="preserve"> hoping to engender new approaches to the national agenda </w:t>
      </w:r>
      <w:r w:rsidRPr="001513C0">
        <w:rPr>
          <w:rStyle w:val="StyleUnderline"/>
          <w:highlight w:val="green"/>
        </w:rPr>
        <w:t>should</w:t>
      </w:r>
      <w:r w:rsidRPr="008C338E">
        <w:rPr>
          <w:sz w:val="16"/>
        </w:rPr>
        <w:t xml:space="preserve"> explore persuasive resistance. State legislators should </w:t>
      </w:r>
      <w:r w:rsidRPr="001513C0">
        <w:rPr>
          <w:rStyle w:val="StyleUnderline"/>
          <w:highlight w:val="green"/>
        </w:rPr>
        <w:t>adopt bills that signal</w:t>
      </w:r>
      <w:r w:rsidRPr="008C338E">
        <w:rPr>
          <w:sz w:val="16"/>
        </w:rPr>
        <w:t xml:space="preserve"> their </w:t>
      </w:r>
      <w:r w:rsidRPr="001513C0">
        <w:rPr>
          <w:rStyle w:val="StyleUnderline"/>
          <w:highlight w:val="green"/>
        </w:rPr>
        <w:t>resistance</w:t>
      </w:r>
      <w:r w:rsidRPr="008C338E">
        <w:rPr>
          <w:sz w:val="16"/>
        </w:rPr>
        <w:t xml:space="preserve"> to the current approach, </w:t>
      </w:r>
      <w:r w:rsidRPr="001513C0">
        <w:rPr>
          <w:rStyle w:val="StyleUnderline"/>
          <w:highlight w:val="green"/>
        </w:rPr>
        <w:t>coordinate</w:t>
      </w:r>
      <w:r w:rsidRPr="008C338E">
        <w:rPr>
          <w:sz w:val="16"/>
        </w:rPr>
        <w:t xml:space="preserve"> state resistance, </w:t>
      </w:r>
      <w:r w:rsidRPr="001513C0">
        <w:rPr>
          <w:rStyle w:val="StyleUnderline"/>
          <w:highlight w:val="green"/>
        </w:rPr>
        <w:t>and</w:t>
      </w:r>
      <w:r w:rsidRPr="008C338E">
        <w:rPr>
          <w:sz w:val="16"/>
        </w:rPr>
        <w:t xml:space="preserve"> </w:t>
      </w:r>
      <w:r w:rsidRPr="001513C0">
        <w:rPr>
          <w:rStyle w:val="StyleUnderline"/>
          <w:highlight w:val="green"/>
        </w:rPr>
        <w:t>signal</w:t>
      </w:r>
      <w:r w:rsidRPr="008C338E">
        <w:rPr>
          <w:sz w:val="16"/>
        </w:rPr>
        <w:t xml:space="preserve"> its coordinating capacities </w:t>
      </w:r>
      <w:r w:rsidRPr="001513C0">
        <w:rPr>
          <w:rStyle w:val="StyleUnderline"/>
          <w:highlight w:val="green"/>
        </w:rPr>
        <w:t>to</w:t>
      </w:r>
      <w:r w:rsidRPr="008C338E">
        <w:rPr>
          <w:sz w:val="16"/>
        </w:rPr>
        <w:t xml:space="preserve"> </w:t>
      </w:r>
      <w:r w:rsidRPr="001513C0">
        <w:rPr>
          <w:rStyle w:val="StyleUnderline"/>
          <w:highlight w:val="green"/>
        </w:rPr>
        <w:t>Congress</w:t>
      </w:r>
      <w:r w:rsidRPr="008C338E">
        <w:rPr>
          <w:sz w:val="16"/>
        </w:rPr>
        <w:t xml:space="preserve">. The time zone case is the first such instance, but its context is misleadingly narrow. While persuasive resistance is an obvious choice for coordination matters like daylight, its potential extends to issues of political importance. State actors – sympathetic attorneys general, legislators, and elected officials – should support persuasive resistance in cases where national control is favored. </w:t>
      </w:r>
    </w:p>
    <w:p w14:paraId="14B851A7" w14:textId="77777777" w:rsidR="00904BED" w:rsidRPr="008C338E" w:rsidRDefault="00904BED" w:rsidP="00904BED">
      <w:pPr>
        <w:rPr>
          <w:sz w:val="16"/>
        </w:rPr>
      </w:pPr>
      <w:r w:rsidRPr="008C338E">
        <w:rPr>
          <w:sz w:val="16"/>
        </w:rPr>
        <w:t xml:space="preserve">For example, and notwithstanding the Trump administration’s shrinking policy space, states could </w:t>
      </w:r>
      <w:r w:rsidRPr="001513C0">
        <w:rPr>
          <w:rStyle w:val="StyleUnderline"/>
          <w:highlight w:val="green"/>
        </w:rPr>
        <w:t>adopt</w:t>
      </w:r>
      <w:r w:rsidRPr="008C338E">
        <w:rPr>
          <w:sz w:val="16"/>
        </w:rPr>
        <w:t xml:space="preserve"> </w:t>
      </w:r>
      <w:r w:rsidRPr="008C338E">
        <w:rPr>
          <w:rStyle w:val="StyleUnderline"/>
        </w:rPr>
        <w:t>trigger</w:t>
      </w:r>
      <w:r w:rsidRPr="008C338E">
        <w:rPr>
          <w:sz w:val="16"/>
        </w:rPr>
        <w:t xml:space="preserve"> and </w:t>
      </w:r>
      <w:r w:rsidRPr="008C338E">
        <w:rPr>
          <w:rStyle w:val="StyleUnderline"/>
          <w:highlight w:val="green"/>
        </w:rPr>
        <w:t>conditional</w:t>
      </w:r>
      <w:r w:rsidRPr="008C338E">
        <w:rPr>
          <w:sz w:val="16"/>
        </w:rPr>
        <w:t xml:space="preserve"> </w:t>
      </w:r>
      <w:r w:rsidRPr="001513C0">
        <w:rPr>
          <w:rStyle w:val="StyleUnderline"/>
          <w:highlight w:val="green"/>
        </w:rPr>
        <w:t>clauses</w:t>
      </w:r>
      <w:r w:rsidRPr="008C338E">
        <w:rPr>
          <w:sz w:val="16"/>
        </w:rPr>
        <w:t xml:space="preserve"> </w:t>
      </w:r>
      <w:r w:rsidRPr="001513C0">
        <w:rPr>
          <w:rStyle w:val="StyleUnderline"/>
          <w:highlight w:val="green"/>
        </w:rPr>
        <w:t>on</w:t>
      </w:r>
      <w:r w:rsidRPr="008C338E">
        <w:rPr>
          <w:sz w:val="16"/>
        </w:rPr>
        <w:t xml:space="preserve"> matters like </w:t>
      </w:r>
      <w:r w:rsidRPr="001513C0">
        <w:rPr>
          <w:rStyle w:val="StyleUnderline"/>
          <w:highlight w:val="green"/>
        </w:rPr>
        <w:t>workers’ rights</w:t>
      </w:r>
      <w:r w:rsidRPr="008C338E">
        <w:rPr>
          <w:sz w:val="16"/>
        </w:rPr>
        <w:t xml:space="preserve">. They could coordinate their legislation to ban right-to-work business policies, </w:t>
      </w:r>
      <w:r w:rsidRPr="001513C0">
        <w:rPr>
          <w:rStyle w:val="StyleUnderline"/>
          <w:highlight w:val="green"/>
        </w:rPr>
        <w:t>arguing</w:t>
      </w:r>
      <w:r w:rsidRPr="008C338E">
        <w:rPr>
          <w:sz w:val="16"/>
        </w:rPr>
        <w:t xml:space="preserve"> that such </w:t>
      </w:r>
      <w:r w:rsidRPr="001513C0">
        <w:rPr>
          <w:rStyle w:val="StyleUnderline"/>
          <w:highlight w:val="green"/>
        </w:rPr>
        <w:t>policies</w:t>
      </w:r>
      <w:r w:rsidRPr="008C338E">
        <w:rPr>
          <w:sz w:val="16"/>
        </w:rPr>
        <w:t xml:space="preserve"> </w:t>
      </w:r>
      <w:r w:rsidRPr="001513C0">
        <w:rPr>
          <w:rStyle w:val="StyleUnderline"/>
          <w:highlight w:val="green"/>
        </w:rPr>
        <w:t>harm</w:t>
      </w:r>
      <w:r w:rsidRPr="008C338E">
        <w:rPr>
          <w:sz w:val="16"/>
        </w:rPr>
        <w:t xml:space="preserve"> the </w:t>
      </w:r>
      <w:r w:rsidRPr="001513C0">
        <w:rPr>
          <w:rStyle w:val="StyleUnderline"/>
          <w:highlight w:val="green"/>
        </w:rPr>
        <w:t>blue-collar workers</w:t>
      </w:r>
      <w:r w:rsidRPr="008C338E">
        <w:rPr>
          <w:sz w:val="16"/>
        </w:rPr>
        <w:t xml:space="preserve"> the Trump administration claims to support264 and, by keeping workers subordinate, lower production and efficiency in businesses.265 Currently, 28 red states have enacted right-to-work laws, while the remaining states have simply refrained from passing such laws,266 essentially legislating protections against unfair dismissals through regulatory silence. On February 13, 2024, Michigan repealed its right-to-work legislation when Democrats took power,267 suggesting that at least some states are considering new approaches. Rather than approach the issue in silo, they should – as labor advocates argue – urge a federal prohibition of right-to-work laws. Their </w:t>
      </w:r>
      <w:r w:rsidRPr="001513C0">
        <w:rPr>
          <w:rStyle w:val="StyleUnderline"/>
          <w:highlight w:val="green"/>
        </w:rPr>
        <w:t>appeals</w:t>
      </w:r>
      <w:r w:rsidRPr="008C338E">
        <w:rPr>
          <w:sz w:val="16"/>
        </w:rPr>
        <w:t xml:space="preserve"> </w:t>
      </w:r>
      <w:r w:rsidRPr="001513C0">
        <w:rPr>
          <w:rStyle w:val="StyleUnderline"/>
          <w:highlight w:val="green"/>
        </w:rPr>
        <w:t>to a Republican</w:t>
      </w:r>
      <w:r w:rsidRPr="008C338E">
        <w:rPr>
          <w:sz w:val="16"/>
        </w:rPr>
        <w:t xml:space="preserve">-controlled </w:t>
      </w:r>
      <w:r w:rsidRPr="001513C0">
        <w:rPr>
          <w:rStyle w:val="StyleUnderline"/>
          <w:highlight w:val="green"/>
        </w:rPr>
        <w:t>Congress will be</w:t>
      </w:r>
      <w:r w:rsidRPr="008C338E">
        <w:rPr>
          <w:sz w:val="16"/>
        </w:rPr>
        <w:t xml:space="preserve"> far more </w:t>
      </w:r>
      <w:r w:rsidRPr="001513C0">
        <w:rPr>
          <w:rStyle w:val="StyleUnderline"/>
          <w:highlight w:val="green"/>
        </w:rPr>
        <w:t>persuasive if states coalesce</w:t>
      </w:r>
      <w:r w:rsidRPr="008C338E">
        <w:rPr>
          <w:sz w:val="16"/>
        </w:rPr>
        <w:t xml:space="preserve"> around the issue, including at least some red states, </w:t>
      </w:r>
      <w:r w:rsidRPr="001513C0">
        <w:rPr>
          <w:rStyle w:val="StyleUnderline"/>
          <w:highlight w:val="green"/>
        </w:rPr>
        <w:t>offering</w:t>
      </w:r>
      <w:r w:rsidRPr="008C338E">
        <w:rPr>
          <w:sz w:val="16"/>
        </w:rPr>
        <w:t xml:space="preserve"> a </w:t>
      </w:r>
      <w:r w:rsidRPr="001513C0">
        <w:rPr>
          <w:rStyle w:val="StyleUnderline"/>
          <w:highlight w:val="green"/>
        </w:rPr>
        <w:t>business justification</w:t>
      </w:r>
      <w:r w:rsidRPr="008C338E">
        <w:rPr>
          <w:sz w:val="16"/>
        </w:rPr>
        <w:t xml:space="preserve"> for offering workers (who are also consumers) higher wages.268 </w:t>
      </w:r>
    </w:p>
    <w:p w14:paraId="7E213FF1" w14:textId="77777777" w:rsidR="00904BED" w:rsidRPr="008C338E" w:rsidRDefault="00904BED" w:rsidP="00904BED"/>
    <w:p w14:paraId="033D8ECB" w14:textId="77777777" w:rsidR="009A3027" w:rsidRPr="00227DCA" w:rsidRDefault="009A3027" w:rsidP="009A3027">
      <w:pPr>
        <w:pStyle w:val="Heading4"/>
        <w:rPr>
          <w:u w:val="single"/>
        </w:rPr>
      </w:pPr>
      <w:r w:rsidRPr="00227DCA">
        <w:rPr>
          <w:u w:val="single"/>
        </w:rPr>
        <w:t>Coordinated</w:t>
      </w:r>
      <w:r>
        <w:t xml:space="preserve"> persuasive resistance overcomes preemption – and creates </w:t>
      </w:r>
      <w:r>
        <w:rPr>
          <w:u w:val="single"/>
        </w:rPr>
        <w:t>policy coordination.</w:t>
      </w:r>
    </w:p>
    <w:p w14:paraId="6B9BAAA8" w14:textId="77777777" w:rsidR="009A3027" w:rsidRDefault="009A3027" w:rsidP="009A3027">
      <w:r w:rsidRPr="00C32EB2">
        <w:rPr>
          <w:rStyle w:val="Style13ptBold"/>
        </w:rPr>
        <w:t>LeClercq 25</w:t>
      </w:r>
      <w:r>
        <w:t>; Desirée LeClercq Assistant Professor, University of Georgia School of Law FORTHCOMING, ALABAMA LAW REVIEW VOL. 77 (2025) [“RESISTING FEDERAL PREEMPTION” available online via SSRN, accessed 10-29-</w:t>
      </w:r>
      <w:proofErr w:type="gramStart"/>
      <w:r>
        <w:t>25]cdm</w:t>
      </w:r>
      <w:proofErr w:type="gramEnd"/>
    </w:p>
    <w:p w14:paraId="4DEECF9E" w14:textId="77777777" w:rsidR="009A3027" w:rsidRDefault="009A3027" w:rsidP="009A3027">
      <w:r>
        <w:t xml:space="preserve">A </w:t>
      </w:r>
      <w:r w:rsidRPr="00227DCA">
        <w:rPr>
          <w:rStyle w:val="StyleUnderline"/>
          <w:highlight w:val="green"/>
        </w:rPr>
        <w:t>central</w:t>
      </w:r>
      <w:r>
        <w:t xml:space="preserve"> feature </w:t>
      </w:r>
      <w:r w:rsidRPr="00227DCA">
        <w:rPr>
          <w:rStyle w:val="StyleUnderline"/>
          <w:highlight w:val="green"/>
        </w:rPr>
        <w:t>of</w:t>
      </w:r>
      <w:r>
        <w:t xml:space="preserve"> states’ </w:t>
      </w:r>
      <w:r w:rsidRPr="00227DCA">
        <w:rPr>
          <w:rStyle w:val="StyleUnderline"/>
          <w:highlight w:val="green"/>
        </w:rPr>
        <w:t>persuasive resistance</w:t>
      </w:r>
      <w:r>
        <w:t xml:space="preserve"> is its ability to </w:t>
      </w:r>
      <w:r w:rsidRPr="00227DCA">
        <w:rPr>
          <w:rStyle w:val="StyleUnderline"/>
          <w:highlight w:val="green"/>
        </w:rPr>
        <w:t>signal preferences</w:t>
      </w:r>
      <w:r>
        <w:t xml:space="preserve"> and </w:t>
      </w:r>
      <w:r w:rsidRPr="00227DCA">
        <w:rPr>
          <w:rStyle w:val="StyleUnderline"/>
          <w:highlight w:val="green"/>
        </w:rPr>
        <w:t>commitments to other states</w:t>
      </w:r>
      <w:r>
        <w:t xml:space="preserve">. Doing so </w:t>
      </w:r>
      <w:r w:rsidRPr="00227DCA">
        <w:rPr>
          <w:rStyle w:val="StyleUnderline"/>
          <w:highlight w:val="green"/>
        </w:rPr>
        <w:t>offers information to</w:t>
      </w:r>
      <w:r>
        <w:t xml:space="preserve"> other </w:t>
      </w:r>
      <w:r w:rsidRPr="00227DCA">
        <w:rPr>
          <w:rStyle w:val="StyleUnderline"/>
          <w:highlight w:val="green"/>
        </w:rPr>
        <w:t>states</w:t>
      </w:r>
      <w:r>
        <w:t xml:space="preserve">, </w:t>
      </w:r>
      <w:r w:rsidRPr="00227DCA">
        <w:rPr>
          <w:rStyle w:val="StyleUnderline"/>
          <w:highlight w:val="green"/>
        </w:rPr>
        <w:t>facilitating</w:t>
      </w:r>
      <w:r>
        <w:t xml:space="preserve"> self-</w:t>
      </w:r>
      <w:proofErr w:type="gramStart"/>
      <w:r w:rsidRPr="00227DCA">
        <w:rPr>
          <w:rStyle w:val="StyleUnderline"/>
          <w:highlight w:val="green"/>
        </w:rPr>
        <w:t>organizing</w:t>
      </w:r>
      <w:proofErr w:type="gramEnd"/>
      <w:r>
        <w:t xml:space="preserve"> and coordination. By coordinating themselves, </w:t>
      </w:r>
      <w:r w:rsidRPr="00227DCA">
        <w:rPr>
          <w:rStyle w:val="StyleUnderline"/>
          <w:highlight w:val="green"/>
        </w:rPr>
        <w:t>states</w:t>
      </w:r>
      <w:r>
        <w:t xml:space="preserve"> may </w:t>
      </w:r>
      <w:r w:rsidRPr="00227DCA">
        <w:rPr>
          <w:rStyle w:val="StyleUnderline"/>
          <w:highlight w:val="green"/>
        </w:rPr>
        <w:t xml:space="preserve">convince Congress to </w:t>
      </w:r>
      <w:r w:rsidRPr="00227DCA">
        <w:rPr>
          <w:rStyle w:val="StyleUnderline"/>
        </w:rPr>
        <w:t>reconsider</w:t>
      </w:r>
      <w:r>
        <w:t xml:space="preserve"> its decision to preempt or, as in the case of </w:t>
      </w:r>
      <w:proofErr w:type="gramStart"/>
      <w:r>
        <w:t>daylight saving</w:t>
      </w:r>
      <w:proofErr w:type="gramEnd"/>
      <w:r>
        <w:t xml:space="preserve"> time, </w:t>
      </w:r>
      <w:r w:rsidRPr="00227DCA">
        <w:rPr>
          <w:rStyle w:val="StyleUnderline"/>
          <w:highlight w:val="green"/>
        </w:rPr>
        <w:t>amend its preempting approach</w:t>
      </w:r>
      <w:r>
        <w:t xml:space="preserve"> </w:t>
      </w:r>
      <w:r w:rsidRPr="00227DCA">
        <w:rPr>
          <w:rStyle w:val="StyleUnderline"/>
          <w:highlight w:val="green"/>
        </w:rPr>
        <w:t>to reflect the</w:t>
      </w:r>
      <w:r>
        <w:t xml:space="preserve"> widespread </w:t>
      </w:r>
      <w:r w:rsidRPr="00227DCA">
        <w:rPr>
          <w:rStyle w:val="StyleUnderline"/>
          <w:highlight w:val="green"/>
        </w:rPr>
        <w:t>interests of</w:t>
      </w:r>
      <w:r>
        <w:t xml:space="preserve"> </w:t>
      </w:r>
      <w:r w:rsidRPr="00227DCA">
        <w:rPr>
          <w:rStyle w:val="StyleUnderline"/>
          <w:highlight w:val="green"/>
        </w:rPr>
        <w:t>large coalitions of states</w:t>
      </w:r>
      <w:r>
        <w:t xml:space="preserve">. States’ success, therefore, rests on whether they can combine their actions in a certain way (legislation), recognizing that more than one possible solution could suffice. </w:t>
      </w:r>
    </w:p>
    <w:p w14:paraId="5D9FB00C" w14:textId="77777777" w:rsidR="009A3027" w:rsidRDefault="009A3027" w:rsidP="009A3027">
      <w:pPr>
        <w:pStyle w:val="Heading4"/>
      </w:pPr>
      <w:r>
        <w:t>Creates a feedback loop of resistance that pressures the Fed</w:t>
      </w:r>
    </w:p>
    <w:p w14:paraId="5231996B" w14:textId="77777777" w:rsidR="009A3027" w:rsidRDefault="009A3027" w:rsidP="009A3027">
      <w:r w:rsidRPr="00C32EB2">
        <w:rPr>
          <w:rStyle w:val="Style13ptBold"/>
        </w:rPr>
        <w:t>LeClercq 25</w:t>
      </w:r>
      <w:r>
        <w:t>; Desirée LeClercq Assistant Professor, University of Georgia School of Law FORTHCOMING, ALABAMA LAW REVIEW VOL. 77 (2025) [“RESISTING FEDERAL PREEMPTION” available online via SSRN, accessed 10-29-</w:t>
      </w:r>
      <w:proofErr w:type="gramStart"/>
      <w:r>
        <w:t>25]cdm</w:t>
      </w:r>
      <w:proofErr w:type="gramEnd"/>
    </w:p>
    <w:p w14:paraId="53D78EA3" w14:textId="77777777" w:rsidR="009A3027" w:rsidRDefault="009A3027" w:rsidP="009A3027">
      <w:r w:rsidRPr="00227DCA">
        <w:rPr>
          <w:rStyle w:val="StyleUnderline"/>
          <w:highlight w:val="green"/>
        </w:rPr>
        <w:t>By building</w:t>
      </w:r>
      <w:r>
        <w:t xml:space="preserve"> </w:t>
      </w:r>
      <w:r w:rsidRPr="00227DCA">
        <w:rPr>
          <w:rStyle w:val="StyleUnderline"/>
          <w:highlight w:val="green"/>
        </w:rPr>
        <w:t>focal</w:t>
      </w:r>
      <w:r>
        <w:t xml:space="preserve"> sites of </w:t>
      </w:r>
      <w:r w:rsidRPr="00227DCA">
        <w:rPr>
          <w:rStyle w:val="StyleUnderline"/>
          <w:highlight w:val="green"/>
        </w:rPr>
        <w:t>resistance</w:t>
      </w:r>
      <w:r>
        <w:t xml:space="preserve">, such as </w:t>
      </w:r>
      <w:r w:rsidRPr="00227DCA">
        <w:rPr>
          <w:rStyle w:val="StyleUnderline"/>
          <w:highlight w:val="green"/>
        </w:rPr>
        <w:t>through conditional clauses</w:t>
      </w:r>
      <w:r>
        <w:t xml:space="preserve"> interlinking states’ alternative policy preferences, states’ </w:t>
      </w:r>
      <w:r w:rsidRPr="00227DCA">
        <w:rPr>
          <w:rStyle w:val="StyleUnderline"/>
          <w:highlight w:val="green"/>
        </w:rPr>
        <w:t>strategies</w:t>
      </w:r>
      <w:r>
        <w:t xml:space="preserve"> </w:t>
      </w:r>
      <w:r w:rsidRPr="00227DCA">
        <w:rPr>
          <w:rStyle w:val="StyleUnderline"/>
          <w:highlight w:val="green"/>
        </w:rPr>
        <w:t>serve as</w:t>
      </w:r>
      <w:r>
        <w:t xml:space="preserve"> necessary </w:t>
      </w:r>
      <w:r w:rsidRPr="00227DCA">
        <w:rPr>
          <w:rStyle w:val="StyleUnderline"/>
          <w:highlight w:val="green"/>
        </w:rPr>
        <w:t>feedback loops</w:t>
      </w:r>
      <w:r>
        <w:t xml:space="preserve"> by correcting </w:t>
      </w:r>
      <w:r w:rsidRPr="00227DCA">
        <w:rPr>
          <w:rStyle w:val="StyleUnderline"/>
          <w:highlight w:val="green"/>
        </w:rPr>
        <w:t>Congress’s incomplete information</w:t>
      </w:r>
      <w:r>
        <w:t xml:space="preserve"> during implementation.240 </w:t>
      </w:r>
      <w:r w:rsidRPr="00227DCA">
        <w:t>They signal and engender multidirectional frictions: vertically from the federal government to states, horizontally between states, and vertically from states up t</w:t>
      </w:r>
      <w:r>
        <w:t>o the federal government.</w:t>
      </w:r>
    </w:p>
    <w:p w14:paraId="0F87EB38" w14:textId="77777777" w:rsidR="009A3027" w:rsidRDefault="009A3027" w:rsidP="009A3027">
      <w:r>
        <w:t xml:space="preserve">As state numbers grow, so might </w:t>
      </w:r>
      <w:r w:rsidRPr="00227DCA">
        <w:rPr>
          <w:rStyle w:val="StyleUnderline"/>
          <w:highlight w:val="green"/>
        </w:rPr>
        <w:t>the persuasive effect</w:t>
      </w:r>
      <w:r>
        <w:t xml:space="preserve"> of their </w:t>
      </w:r>
      <w:r w:rsidRPr="00227DCA">
        <w:rPr>
          <w:rStyle w:val="StyleUnderline"/>
          <w:highlight w:val="green"/>
        </w:rPr>
        <w:t>signals</w:t>
      </w:r>
      <w:r>
        <w:t xml:space="preserve"> on </w:t>
      </w:r>
      <w:r w:rsidRPr="00227DCA">
        <w:rPr>
          <w:rStyle w:val="StyleUnderline"/>
          <w:highlight w:val="green"/>
        </w:rPr>
        <w:t>Congress to amend its preempting legislation</w:t>
      </w:r>
      <w:r>
        <w:t xml:space="preserve">, at least when its initial preempting decisions were based on assumptions of state collective action problems. 241 Notably, during the congressional hearings on the Sunshine Protection Act, legislators focused on the number of states opting for permanent </w:t>
      </w:r>
      <w:proofErr w:type="gramStart"/>
      <w:r>
        <w:t>daylight saving</w:t>
      </w:r>
      <w:proofErr w:type="gramEnd"/>
      <w:r>
        <w:t xml:space="preserve"> time to drive amendment efforts. 242</w:t>
      </w:r>
    </w:p>
    <w:p w14:paraId="28E6C2F2" w14:textId="77777777" w:rsidR="00227458" w:rsidRPr="00E05EB8" w:rsidRDefault="00227458" w:rsidP="00227458">
      <w:pPr>
        <w:keepNext/>
        <w:keepLines/>
        <w:spacing w:before="40" w:after="0"/>
        <w:outlineLvl w:val="3"/>
        <w:rPr>
          <w:rFonts w:eastAsiaTheme="majorEastAsia" w:cstheme="majorBidi"/>
          <w:b/>
          <w:iCs/>
          <w:sz w:val="26"/>
        </w:rPr>
      </w:pPr>
    </w:p>
    <w:p w14:paraId="31F932D4" w14:textId="456B2B26" w:rsidR="00AC12C4" w:rsidRDefault="00E363D4" w:rsidP="00E363D4">
      <w:pPr>
        <w:pStyle w:val="Heading3"/>
      </w:pPr>
      <w:r>
        <w:t>Labor Leverage ADV</w:t>
      </w:r>
    </w:p>
    <w:p w14:paraId="48CB180C" w14:textId="77777777" w:rsidR="00244250" w:rsidRDefault="00244250" w:rsidP="00244250">
      <w:pPr>
        <w:pStyle w:val="Heading4"/>
      </w:pPr>
      <w:r>
        <w:t xml:space="preserve">Turchin is a </w:t>
      </w:r>
      <w:r w:rsidRPr="007C1D09">
        <w:rPr>
          <w:u w:val="single"/>
        </w:rPr>
        <w:t>useless hack</w:t>
      </w:r>
      <w:r>
        <w:t xml:space="preserve">. </w:t>
      </w:r>
      <w:r w:rsidRPr="007C1D09">
        <w:rPr>
          <w:b w:val="0"/>
          <w:bCs/>
        </w:rPr>
        <w:t xml:space="preserve">Predictions are </w:t>
      </w:r>
      <w:r w:rsidRPr="007C1D09">
        <w:rPr>
          <w:b w:val="0"/>
          <w:bCs/>
          <w:u w:val="single"/>
        </w:rPr>
        <w:t>bankrupt</w:t>
      </w:r>
      <w:r w:rsidRPr="007C1D09">
        <w:rPr>
          <w:b w:val="0"/>
          <w:bCs/>
        </w:rPr>
        <w:t xml:space="preserve"> and </w:t>
      </w:r>
      <w:r w:rsidRPr="007C1D09">
        <w:rPr>
          <w:b w:val="0"/>
          <w:bCs/>
          <w:u w:val="single"/>
        </w:rPr>
        <w:t xml:space="preserve">dramatically </w:t>
      </w:r>
      <w:proofErr w:type="gramStart"/>
      <w:r w:rsidRPr="007C1D09">
        <w:rPr>
          <w:b w:val="0"/>
          <w:bCs/>
          <w:u w:val="single"/>
        </w:rPr>
        <w:t>underestimates</w:t>
      </w:r>
      <w:proofErr w:type="gramEnd"/>
      <w:r w:rsidRPr="007C1D09">
        <w:rPr>
          <w:b w:val="0"/>
          <w:bCs/>
        </w:rPr>
        <w:t xml:space="preserve"> the power of the state to </w:t>
      </w:r>
      <w:r w:rsidRPr="007C1D09">
        <w:rPr>
          <w:b w:val="0"/>
          <w:bCs/>
          <w:u w:val="single"/>
        </w:rPr>
        <w:t>constrain</w:t>
      </w:r>
      <w:r w:rsidRPr="007C1D09">
        <w:rPr>
          <w:b w:val="0"/>
          <w:bCs/>
        </w:rPr>
        <w:t xml:space="preserve"> uprising. </w:t>
      </w:r>
      <w:r>
        <w:rPr>
          <w:b w:val="0"/>
          <w:bCs/>
        </w:rPr>
        <w:t xml:space="preserve">This also </w:t>
      </w:r>
      <w:r w:rsidRPr="00A20165">
        <w:rPr>
          <w:b w:val="0"/>
          <w:bCs/>
          <w:u w:val="single"/>
        </w:rPr>
        <w:t>disproves the idea</w:t>
      </w:r>
      <w:r>
        <w:rPr>
          <w:b w:val="0"/>
          <w:bCs/>
        </w:rPr>
        <w:t xml:space="preserve"> that there could be ‘nuclear guerilla groups that are immune to the military.’</w:t>
      </w:r>
    </w:p>
    <w:p w14:paraId="3266597B" w14:textId="77777777" w:rsidR="00244250" w:rsidRDefault="00244250" w:rsidP="00244250">
      <w:r>
        <w:t xml:space="preserve">Dr. Christian </w:t>
      </w:r>
      <w:r w:rsidRPr="008E7E4E">
        <w:rPr>
          <w:rStyle w:val="Style13ptBold"/>
        </w:rPr>
        <w:t>Parenti 23</w:t>
      </w:r>
      <w:r>
        <w:t>, PhD, Professor, Economics, John Jay College, CUNY, "Peter Turchin’s False Prophecy," Compact Magazine, 08/08/2023, https://compactmag.com/article/peter-turchin-s-false-prophecy. //JDi</w:t>
      </w:r>
    </w:p>
    <w:p w14:paraId="1B838459" w14:textId="77777777" w:rsidR="00244250" w:rsidRPr="00570450" w:rsidRDefault="00244250" w:rsidP="00244250">
      <w:pPr>
        <w:rPr>
          <w:sz w:val="16"/>
        </w:rPr>
      </w:pPr>
      <w:r w:rsidRPr="00570450">
        <w:rPr>
          <w:sz w:val="16"/>
        </w:rPr>
        <w:t xml:space="preserve">Over the past several years, the </w:t>
      </w:r>
      <w:proofErr w:type="gramStart"/>
      <w:r w:rsidRPr="00570450">
        <w:rPr>
          <w:sz w:val="16"/>
        </w:rPr>
        <w:t>Russian-American</w:t>
      </w:r>
      <w:proofErr w:type="gramEnd"/>
      <w:r w:rsidRPr="00570450">
        <w:rPr>
          <w:sz w:val="16"/>
        </w:rPr>
        <w:t xml:space="preserve"> scientist Peter </w:t>
      </w:r>
      <w:r w:rsidRPr="001D6727">
        <w:rPr>
          <w:rStyle w:val="Emphasis"/>
        </w:rPr>
        <w:t>Turchin</w:t>
      </w:r>
      <w:r w:rsidRPr="00570450">
        <w:rPr>
          <w:sz w:val="16"/>
        </w:rPr>
        <w:t xml:space="preserve"> </w:t>
      </w:r>
      <w:r w:rsidRPr="001D6727">
        <w:rPr>
          <w:rStyle w:val="StyleUnderline"/>
        </w:rPr>
        <w:t>has risen to prominence on</w:t>
      </w:r>
      <w:r w:rsidRPr="00570450">
        <w:rPr>
          <w:sz w:val="16"/>
        </w:rPr>
        <w:t xml:space="preserve"> the strength of a body of </w:t>
      </w:r>
      <w:r w:rsidRPr="001D6727">
        <w:rPr>
          <w:rStyle w:val="StyleUnderline"/>
        </w:rPr>
        <w:t>work that claims to be able to</w:t>
      </w:r>
      <w:r w:rsidRPr="00570450">
        <w:rPr>
          <w:sz w:val="16"/>
        </w:rPr>
        <w:t xml:space="preserve"> </w:t>
      </w:r>
      <w:r w:rsidRPr="001D6727">
        <w:rPr>
          <w:rStyle w:val="Emphasis"/>
        </w:rPr>
        <w:t>predict</w:t>
      </w:r>
      <w:r w:rsidRPr="00570450">
        <w:rPr>
          <w:sz w:val="16"/>
        </w:rPr>
        <w:t xml:space="preserve"> </w:t>
      </w:r>
      <w:r w:rsidRPr="001D6727">
        <w:rPr>
          <w:rStyle w:val="StyleUnderline"/>
        </w:rPr>
        <w:t>political violence and civilizational collapse</w:t>
      </w:r>
      <w:r w:rsidRPr="00570450">
        <w:rPr>
          <w:sz w:val="16"/>
        </w:rPr>
        <w:t xml:space="preserve">. Back in the comparatively placid Obama era, a time when few would have foreseen tumultuous events like the 2020 George Floyd uprising or the Jan. 6 Capitol riot, Turchin was warning that America was set to enter a period of instability and unrest. As these events were unfolding, </w:t>
      </w:r>
      <w:r w:rsidRPr="001D6727">
        <w:rPr>
          <w:rStyle w:val="StyleUnderline"/>
        </w:rPr>
        <w:t>he earned a</w:t>
      </w:r>
      <w:r w:rsidRPr="00570450">
        <w:rPr>
          <w:sz w:val="16"/>
        </w:rPr>
        <w:t xml:space="preserve"> </w:t>
      </w:r>
      <w:r w:rsidRPr="001D6727">
        <w:rPr>
          <w:rStyle w:val="Emphasis"/>
        </w:rPr>
        <w:t>reputation</w:t>
      </w:r>
      <w:r w:rsidRPr="00570450">
        <w:rPr>
          <w:sz w:val="16"/>
        </w:rPr>
        <w:t xml:space="preserve"> </w:t>
      </w:r>
      <w:r w:rsidRPr="001D6727">
        <w:rPr>
          <w:rStyle w:val="StyleUnderline"/>
        </w:rPr>
        <w:t>as something of a political prophet</w:t>
      </w:r>
      <w:r w:rsidRPr="00570450">
        <w:rPr>
          <w:sz w:val="16"/>
        </w:rPr>
        <w:t xml:space="preserve">. The appearance of Turchin’s latest book, </w:t>
      </w:r>
      <w:r w:rsidRPr="00570450">
        <w:rPr>
          <w:i/>
          <w:iCs/>
          <w:sz w:val="16"/>
        </w:rPr>
        <w:t>End Times</w:t>
      </w:r>
      <w:r w:rsidRPr="00570450">
        <w:rPr>
          <w:sz w:val="16"/>
        </w:rPr>
        <w:t>, with blurbs from an array of luminaries, solidifies his status as an influential public intellectual.</w:t>
      </w:r>
    </w:p>
    <w:p w14:paraId="1F791ACF" w14:textId="77777777" w:rsidR="00244250" w:rsidRPr="00570450" w:rsidRDefault="00244250" w:rsidP="00244250">
      <w:pPr>
        <w:rPr>
          <w:sz w:val="16"/>
        </w:rPr>
      </w:pPr>
      <w:r w:rsidRPr="00570450">
        <w:rPr>
          <w:sz w:val="16"/>
        </w:rPr>
        <w:t xml:space="preserve">Turchin’s main </w:t>
      </w:r>
      <w:r w:rsidRPr="001D6727">
        <w:rPr>
          <w:rStyle w:val="StyleUnderline"/>
        </w:rPr>
        <w:t>claim to originality comes from the</w:t>
      </w:r>
      <w:r w:rsidRPr="00570450">
        <w:rPr>
          <w:sz w:val="16"/>
        </w:rPr>
        <w:t xml:space="preserve"> </w:t>
      </w:r>
      <w:r w:rsidRPr="001D6727">
        <w:rPr>
          <w:rStyle w:val="Emphasis"/>
        </w:rPr>
        <w:t>quantitative approach</w:t>
      </w:r>
      <w:r w:rsidRPr="00570450">
        <w:rPr>
          <w:sz w:val="16"/>
        </w:rPr>
        <w:t xml:space="preserve"> </w:t>
      </w:r>
      <w:r w:rsidRPr="001D6727">
        <w:rPr>
          <w:rStyle w:val="StyleUnderline"/>
        </w:rPr>
        <w:t>he brings to historical topics</w:t>
      </w:r>
      <w:r w:rsidRPr="00570450">
        <w:rPr>
          <w:sz w:val="16"/>
        </w:rPr>
        <w:t xml:space="preserve">. He began his academic career in theoretical biology, constructing models of plant and animal population dynamics in pursuit of universal patterns. Once tenured, he shifted his focus to subjects typically studied by historians and social scientists, but he continued building mathematical models. This </w:t>
      </w:r>
      <w:r w:rsidRPr="001D6727">
        <w:rPr>
          <w:rStyle w:val="StyleUnderline"/>
        </w:rPr>
        <w:t>approach became the</w:t>
      </w:r>
      <w:r w:rsidRPr="00570450">
        <w:rPr>
          <w:sz w:val="16"/>
        </w:rPr>
        <w:t xml:space="preserve"> </w:t>
      </w:r>
      <w:r w:rsidRPr="001D6727">
        <w:rPr>
          <w:rStyle w:val="Emphasis"/>
        </w:rPr>
        <w:t>basis</w:t>
      </w:r>
      <w:r w:rsidRPr="00570450">
        <w:rPr>
          <w:sz w:val="16"/>
        </w:rPr>
        <w:t xml:space="preserve"> </w:t>
      </w:r>
      <w:r w:rsidRPr="001D6727">
        <w:rPr>
          <w:rStyle w:val="StyleUnderline"/>
        </w:rPr>
        <w:t>of the new discipline he helped pioneer</w:t>
      </w:r>
      <w:r w:rsidRPr="00570450">
        <w:rPr>
          <w:sz w:val="16"/>
        </w:rPr>
        <w:t>: “</w:t>
      </w:r>
      <w:r w:rsidRPr="001D6727">
        <w:rPr>
          <w:rStyle w:val="Emphasis"/>
        </w:rPr>
        <w:t>Cliodynamics</w:t>
      </w:r>
      <w:r w:rsidRPr="00570450">
        <w:rPr>
          <w:sz w:val="16"/>
        </w:rPr>
        <w:t>,” so named after the Greek muse of history.</w:t>
      </w:r>
    </w:p>
    <w:p w14:paraId="04062DD3" w14:textId="77777777" w:rsidR="00244250" w:rsidRPr="00570450" w:rsidRDefault="00244250" w:rsidP="00244250">
      <w:pPr>
        <w:rPr>
          <w:sz w:val="16"/>
        </w:rPr>
      </w:pPr>
      <w:r w:rsidRPr="00570450">
        <w:rPr>
          <w:sz w:val="16"/>
        </w:rPr>
        <w:t xml:space="preserve">Despite his innovative methods, </w:t>
      </w:r>
      <w:r w:rsidRPr="001D6727">
        <w:rPr>
          <w:rStyle w:val="StyleUnderline"/>
        </w:rPr>
        <w:t>the</w:t>
      </w:r>
      <w:r w:rsidRPr="00570450">
        <w:rPr>
          <w:sz w:val="16"/>
        </w:rPr>
        <w:t xml:space="preserve"> </w:t>
      </w:r>
      <w:r w:rsidRPr="001D6727">
        <w:rPr>
          <w:rStyle w:val="Emphasis"/>
        </w:rPr>
        <w:t xml:space="preserve">basic </w:t>
      </w:r>
      <w:r w:rsidRPr="007C1D09">
        <w:rPr>
          <w:rStyle w:val="Emphasis"/>
        </w:rPr>
        <w:t>conclusion</w:t>
      </w:r>
      <w:r w:rsidRPr="007C1D09">
        <w:rPr>
          <w:sz w:val="16"/>
        </w:rPr>
        <w:t xml:space="preserve"> </w:t>
      </w:r>
      <w:r w:rsidRPr="006404E0">
        <w:rPr>
          <w:rStyle w:val="StyleUnderline"/>
          <w:highlight w:val="green"/>
        </w:rPr>
        <w:t>Turchin</w:t>
      </w:r>
      <w:r w:rsidRPr="007C1D09">
        <w:rPr>
          <w:rStyle w:val="StyleUnderline"/>
        </w:rPr>
        <w:t xml:space="preserve"> draws</w:t>
      </w:r>
      <w:r w:rsidRPr="001D6727">
        <w:rPr>
          <w:rStyle w:val="StyleUnderline"/>
        </w:rPr>
        <w:t xml:space="preserve"> won’t be</w:t>
      </w:r>
      <w:r w:rsidRPr="00570450">
        <w:rPr>
          <w:sz w:val="16"/>
        </w:rPr>
        <w:t xml:space="preserve"> all that </w:t>
      </w:r>
      <w:r w:rsidRPr="001D6727">
        <w:rPr>
          <w:rStyle w:val="StyleUnderline"/>
        </w:rPr>
        <w:t>surprising to most readers: that extreme economic inequality</w:t>
      </w:r>
      <w:r w:rsidRPr="00570450">
        <w:rPr>
          <w:sz w:val="16"/>
        </w:rPr>
        <w:t xml:space="preserve"> is dangerously destabilizing and </w:t>
      </w:r>
      <w:r w:rsidRPr="001D6727">
        <w:rPr>
          <w:rStyle w:val="Emphasis"/>
        </w:rPr>
        <w:t>precipitates civil war</w:t>
      </w:r>
      <w:r w:rsidRPr="00570450">
        <w:rPr>
          <w:sz w:val="16"/>
        </w:rPr>
        <w:t xml:space="preserve">, revolution, and state breakdown. More </w:t>
      </w:r>
      <w:r w:rsidRPr="001D6727">
        <w:rPr>
          <w:rStyle w:val="StyleUnderline"/>
        </w:rPr>
        <w:t>novel is his claim that</w:t>
      </w:r>
      <w:r w:rsidRPr="00570450">
        <w:rPr>
          <w:sz w:val="16"/>
        </w:rPr>
        <w:t xml:space="preserve"> “</w:t>
      </w:r>
      <w:r w:rsidRPr="001D6727">
        <w:rPr>
          <w:rStyle w:val="Emphasis"/>
        </w:rPr>
        <w:t>elite overproduction</w:t>
      </w:r>
      <w:r w:rsidRPr="00570450">
        <w:rPr>
          <w:sz w:val="16"/>
        </w:rPr>
        <w:t>”—a surplus of aspirants competing for a limited number of positions in the upper strata of society—</w:t>
      </w:r>
      <w:r w:rsidRPr="001D6727">
        <w:rPr>
          <w:rStyle w:val="StyleUnderline"/>
        </w:rPr>
        <w:t>is the key factor in these dynamics</w:t>
      </w:r>
      <w:r w:rsidRPr="00570450">
        <w:rPr>
          <w:sz w:val="16"/>
        </w:rPr>
        <w:t xml:space="preserve">. It is </w:t>
      </w:r>
      <w:r w:rsidRPr="001D6727">
        <w:rPr>
          <w:rStyle w:val="StyleUnderline"/>
        </w:rPr>
        <w:t>here that</w:t>
      </w:r>
      <w:r w:rsidRPr="00570450">
        <w:rPr>
          <w:sz w:val="16"/>
        </w:rPr>
        <w:t xml:space="preserve"> </w:t>
      </w:r>
      <w:r w:rsidRPr="001D6727">
        <w:rPr>
          <w:rStyle w:val="Emphasis"/>
          <w:i/>
        </w:rPr>
        <w:t>End Times</w:t>
      </w:r>
      <w:r w:rsidRPr="00570450">
        <w:rPr>
          <w:sz w:val="16"/>
        </w:rPr>
        <w:t xml:space="preserve"> has the potential to offer important insights but </w:t>
      </w:r>
      <w:r w:rsidRPr="006404E0">
        <w:rPr>
          <w:rStyle w:val="StyleUnderline"/>
          <w:highlight w:val="green"/>
        </w:rPr>
        <w:t>fails</w:t>
      </w:r>
      <w:r w:rsidRPr="00570450">
        <w:rPr>
          <w:sz w:val="16"/>
        </w:rPr>
        <w:t xml:space="preserve"> to do so, </w:t>
      </w:r>
      <w:r w:rsidRPr="006404E0">
        <w:rPr>
          <w:rStyle w:val="StyleUnderline"/>
          <w:highlight w:val="green"/>
        </w:rPr>
        <w:t>owing to</w:t>
      </w:r>
      <w:r w:rsidRPr="006404E0">
        <w:rPr>
          <w:sz w:val="16"/>
          <w:highlight w:val="green"/>
        </w:rPr>
        <w:t xml:space="preserve"> </w:t>
      </w:r>
      <w:r w:rsidRPr="006404E0">
        <w:rPr>
          <w:rStyle w:val="Emphasis"/>
          <w:highlight w:val="green"/>
        </w:rPr>
        <w:t>conceptual vagueness</w:t>
      </w:r>
      <w:r w:rsidRPr="006404E0">
        <w:rPr>
          <w:sz w:val="16"/>
          <w:highlight w:val="green"/>
        </w:rPr>
        <w:t xml:space="preserve">, </w:t>
      </w:r>
      <w:r w:rsidRPr="006404E0">
        <w:rPr>
          <w:rStyle w:val="Emphasis"/>
          <w:highlight w:val="green"/>
        </w:rPr>
        <w:t>methodological arbitrariness</w:t>
      </w:r>
      <w:r w:rsidRPr="006404E0">
        <w:rPr>
          <w:sz w:val="16"/>
          <w:highlight w:val="green"/>
        </w:rPr>
        <w:t xml:space="preserve">, </w:t>
      </w:r>
      <w:r w:rsidRPr="006404E0">
        <w:rPr>
          <w:rStyle w:val="StyleUnderline"/>
          <w:highlight w:val="green"/>
        </w:rPr>
        <w:t>and</w:t>
      </w:r>
      <w:r w:rsidRPr="001D6727">
        <w:rPr>
          <w:rStyle w:val="StyleUnderline"/>
        </w:rPr>
        <w:t xml:space="preserve"> a </w:t>
      </w:r>
      <w:r w:rsidRPr="006404E0">
        <w:rPr>
          <w:rStyle w:val="StyleUnderline"/>
          <w:highlight w:val="green"/>
        </w:rPr>
        <w:t>lack of</w:t>
      </w:r>
      <w:r w:rsidRPr="00570450">
        <w:rPr>
          <w:sz w:val="16"/>
        </w:rPr>
        <w:t xml:space="preserve"> </w:t>
      </w:r>
      <w:r w:rsidRPr="001D6727">
        <w:rPr>
          <w:rStyle w:val="Emphasis"/>
        </w:rPr>
        <w:t>serious</w:t>
      </w:r>
      <w:r w:rsidRPr="00570450">
        <w:rPr>
          <w:sz w:val="16"/>
        </w:rPr>
        <w:t xml:space="preserve"> </w:t>
      </w:r>
      <w:r w:rsidRPr="006404E0">
        <w:rPr>
          <w:rStyle w:val="StyleUnderline"/>
          <w:highlight w:val="green"/>
        </w:rPr>
        <w:t>attention to</w:t>
      </w:r>
      <w:r w:rsidRPr="006404E0">
        <w:rPr>
          <w:sz w:val="16"/>
          <w:highlight w:val="green"/>
        </w:rPr>
        <w:t xml:space="preserve"> </w:t>
      </w:r>
      <w:r w:rsidRPr="006404E0">
        <w:rPr>
          <w:rStyle w:val="Emphasis"/>
          <w:highlight w:val="green"/>
        </w:rPr>
        <w:t>competing versions</w:t>
      </w:r>
      <w:r w:rsidRPr="006404E0">
        <w:rPr>
          <w:sz w:val="16"/>
          <w:highlight w:val="green"/>
        </w:rPr>
        <w:t xml:space="preserve"> </w:t>
      </w:r>
      <w:r w:rsidRPr="006404E0">
        <w:rPr>
          <w:rStyle w:val="StyleUnderline"/>
          <w:highlight w:val="green"/>
        </w:rPr>
        <w:t>of</w:t>
      </w:r>
      <w:r w:rsidRPr="00570450">
        <w:rPr>
          <w:sz w:val="16"/>
        </w:rPr>
        <w:t xml:space="preserve"> the</w:t>
      </w:r>
      <w:r w:rsidRPr="001D6727">
        <w:rPr>
          <w:rStyle w:val="StyleUnderline"/>
        </w:rPr>
        <w:t xml:space="preserve"> </w:t>
      </w:r>
      <w:r w:rsidRPr="006404E0">
        <w:rPr>
          <w:rStyle w:val="StyleUnderline"/>
          <w:highlight w:val="green"/>
        </w:rPr>
        <w:t>history</w:t>
      </w:r>
      <w:r w:rsidRPr="00570450">
        <w:rPr>
          <w:sz w:val="16"/>
        </w:rPr>
        <w:t xml:space="preserve"> Turchin attempts to chart. The </w:t>
      </w:r>
      <w:r w:rsidRPr="001D6727">
        <w:rPr>
          <w:rStyle w:val="StyleUnderline"/>
        </w:rPr>
        <w:t>result is an account that</w:t>
      </w:r>
      <w:r w:rsidRPr="00570450">
        <w:rPr>
          <w:sz w:val="16"/>
        </w:rPr>
        <w:t xml:space="preserve"> </w:t>
      </w:r>
      <w:r w:rsidRPr="001D6727">
        <w:rPr>
          <w:rStyle w:val="Emphasis"/>
        </w:rPr>
        <w:t>obscures</w:t>
      </w:r>
      <w:r w:rsidRPr="00570450">
        <w:rPr>
          <w:sz w:val="16"/>
        </w:rPr>
        <w:t xml:space="preserve"> more than it reveals about </w:t>
      </w:r>
      <w:r w:rsidRPr="001D6727">
        <w:rPr>
          <w:rStyle w:val="StyleUnderline"/>
        </w:rPr>
        <w:t>elite power dynamics</w:t>
      </w:r>
      <w:r w:rsidRPr="00570450">
        <w:rPr>
          <w:sz w:val="16"/>
        </w:rPr>
        <w:t xml:space="preserve"> today.</w:t>
      </w:r>
    </w:p>
    <w:p w14:paraId="7C18BB16" w14:textId="77777777" w:rsidR="00244250" w:rsidRPr="00570450" w:rsidRDefault="00244250" w:rsidP="00244250">
      <w:pPr>
        <w:rPr>
          <w:sz w:val="16"/>
        </w:rPr>
      </w:pPr>
      <w:r w:rsidRPr="00570450">
        <w:rPr>
          <w:sz w:val="16"/>
        </w:rPr>
        <w:t xml:space="preserve">Overproduction of elites, </w:t>
      </w:r>
      <w:r w:rsidRPr="00570450">
        <w:rPr>
          <w:rStyle w:val="StyleUnderline"/>
        </w:rPr>
        <w:t>Turchin concludes from</w:t>
      </w:r>
      <w:r w:rsidRPr="00570450">
        <w:rPr>
          <w:sz w:val="16"/>
        </w:rPr>
        <w:t xml:space="preserve"> the </w:t>
      </w:r>
      <w:r w:rsidRPr="00570450">
        <w:rPr>
          <w:rStyle w:val="Emphasis"/>
        </w:rPr>
        <w:t>troves of data</w:t>
      </w:r>
      <w:r w:rsidRPr="00570450">
        <w:rPr>
          <w:sz w:val="16"/>
        </w:rPr>
        <w:t xml:space="preserve"> </w:t>
      </w:r>
      <w:r w:rsidRPr="00570450">
        <w:rPr>
          <w:rStyle w:val="StyleUnderline"/>
        </w:rPr>
        <w:t>he has gathered from</w:t>
      </w:r>
      <w:r w:rsidRPr="00570450">
        <w:rPr>
          <w:sz w:val="16"/>
        </w:rPr>
        <w:t xml:space="preserve"> </w:t>
      </w:r>
      <w:r w:rsidRPr="00570450">
        <w:rPr>
          <w:rStyle w:val="Emphasis"/>
        </w:rPr>
        <w:t>different</w:t>
      </w:r>
      <w:r w:rsidRPr="00570450">
        <w:rPr>
          <w:sz w:val="16"/>
        </w:rPr>
        <w:t xml:space="preserve"> </w:t>
      </w:r>
      <w:r w:rsidRPr="00570450">
        <w:rPr>
          <w:rStyle w:val="StyleUnderline"/>
        </w:rPr>
        <w:t>historical periods, tends to proceed in tandem with the immiseration of the masses, which</w:t>
      </w:r>
      <w:r w:rsidRPr="00570450">
        <w:rPr>
          <w:sz w:val="16"/>
        </w:rPr>
        <w:t xml:space="preserve">, in turn, </w:t>
      </w:r>
      <w:r w:rsidRPr="00570450">
        <w:rPr>
          <w:rStyle w:val="StyleUnderline"/>
        </w:rPr>
        <w:t>leads more of those of low station to</w:t>
      </w:r>
      <w:r w:rsidRPr="00570450">
        <w:rPr>
          <w:sz w:val="16"/>
        </w:rPr>
        <w:t xml:space="preserve"> </w:t>
      </w:r>
      <w:r w:rsidRPr="00570450">
        <w:rPr>
          <w:rStyle w:val="Emphasis"/>
        </w:rPr>
        <w:t>improve</w:t>
      </w:r>
      <w:r w:rsidRPr="00570450">
        <w:rPr>
          <w:sz w:val="16"/>
        </w:rPr>
        <w:t xml:space="preserve"> </w:t>
      </w:r>
      <w:r w:rsidRPr="00570450">
        <w:rPr>
          <w:rStyle w:val="StyleUnderline"/>
        </w:rPr>
        <w:t>their lot through education or training, compounding the problem</w:t>
      </w:r>
      <w:r w:rsidRPr="00570450">
        <w:rPr>
          <w:sz w:val="16"/>
        </w:rPr>
        <w:t xml:space="preserve">. Amid this escalating competition, </w:t>
      </w:r>
      <w:r w:rsidRPr="00570450">
        <w:rPr>
          <w:rStyle w:val="StyleUnderline"/>
        </w:rPr>
        <w:t>surplus elites</w:t>
      </w:r>
      <w:r w:rsidRPr="00570450">
        <w:rPr>
          <w:sz w:val="16"/>
        </w:rPr>
        <w:t xml:space="preserve"> threaten to </w:t>
      </w:r>
      <w:r w:rsidRPr="00570450">
        <w:rPr>
          <w:rStyle w:val="StyleUnderline"/>
        </w:rPr>
        <w:t>become</w:t>
      </w:r>
      <w:r w:rsidRPr="00570450">
        <w:rPr>
          <w:sz w:val="16"/>
        </w:rPr>
        <w:t xml:space="preserve"> politically entrepreneurial </w:t>
      </w:r>
      <w:r w:rsidRPr="00570450">
        <w:rPr>
          <w:rStyle w:val="Emphasis"/>
        </w:rPr>
        <w:t>“counter-elites”</w:t>
      </w:r>
      <w:r w:rsidRPr="00570450">
        <w:rPr>
          <w:sz w:val="16"/>
        </w:rPr>
        <w:t xml:space="preserve"> </w:t>
      </w:r>
      <w:r w:rsidRPr="00570450">
        <w:rPr>
          <w:rStyle w:val="StyleUnderline"/>
        </w:rPr>
        <w:t>who capitalize on the</w:t>
      </w:r>
      <w:r w:rsidRPr="00570450">
        <w:rPr>
          <w:sz w:val="16"/>
        </w:rPr>
        <w:t xml:space="preserve"> </w:t>
      </w:r>
      <w:r w:rsidRPr="00570450">
        <w:rPr>
          <w:rStyle w:val="Emphasis"/>
        </w:rPr>
        <w:t>broader discontent</w:t>
      </w:r>
      <w:r w:rsidRPr="00570450">
        <w:rPr>
          <w:sz w:val="16"/>
        </w:rPr>
        <w:t xml:space="preserve">s </w:t>
      </w:r>
      <w:r w:rsidRPr="00570450">
        <w:rPr>
          <w:rStyle w:val="StyleUnderline"/>
        </w:rPr>
        <w:t>of the masses</w:t>
      </w:r>
      <w:r w:rsidRPr="00570450">
        <w:rPr>
          <w:sz w:val="16"/>
        </w:rPr>
        <w:t xml:space="preserve"> to foment political unrest.</w:t>
      </w:r>
    </w:p>
    <w:p w14:paraId="5BCE271D" w14:textId="77777777" w:rsidR="00244250" w:rsidRPr="00570450" w:rsidRDefault="00244250" w:rsidP="00244250">
      <w:pPr>
        <w:rPr>
          <w:sz w:val="12"/>
          <w:szCs w:val="12"/>
        </w:rPr>
      </w:pPr>
      <w:r w:rsidRPr="00570450">
        <w:rPr>
          <w:sz w:val="12"/>
          <w:szCs w:val="12"/>
        </w:rPr>
        <w:t>Who exactly counts as an “elite” is a famously fraught question in the American context: For some, it conjures up images of private jets, private islands, and vast fortunes, while for others, it refers to egghead academics. Despite the centrality of elite overproduction to his account, and his claim to be rendering history into an exact science, Turchin doesn’t resolve the vagueness of the concept. At first, he defines modern elites in a straightforward numerical way, as the wealthiest 10 percent of the population. But he then expands the definition to include those who wield any one of four types of power: physical coercion, economic power, bureaucratic control, and ideological influence. At this point, the category stretches from the ultra-rich to politicians to government employees to the military, but also seems to encompass academics, journalists, and even online influencers.</w:t>
      </w:r>
    </w:p>
    <w:p w14:paraId="0EBF6193" w14:textId="77777777" w:rsidR="00244250" w:rsidRPr="00570450" w:rsidRDefault="00244250" w:rsidP="00244250">
      <w:pPr>
        <w:rPr>
          <w:sz w:val="12"/>
          <w:szCs w:val="12"/>
        </w:rPr>
      </w:pPr>
      <w:r w:rsidRPr="00570450">
        <w:rPr>
          <w:i/>
          <w:iCs/>
          <w:sz w:val="12"/>
          <w:szCs w:val="12"/>
        </w:rPr>
        <w:t>End Times</w:t>
      </w:r>
      <w:r w:rsidRPr="00570450">
        <w:rPr>
          <w:sz w:val="12"/>
          <w:szCs w:val="12"/>
        </w:rPr>
        <w:t xml:space="preserve"> offers a solid enough account of contemporary class polarization. The American middle class has withered over the last 40 years, with many slipping into poverty, even as the ranks of the rich have expanded. It is common knowledge that the wealth of the top 10 percent, and even more so that of the top 1 percent, has grown enormously; less often noted is that the total number of rich households as a proportion of the population has also grown. As Turchin explains: “Starting in the 1980s, the number of super-rich in America—those worth at least $10 million—started to grow rapidly.” In 1983, only 66,000 households were worth that much, but by 2019, the figure had swelled </w:t>
      </w:r>
      <w:r w:rsidRPr="00570450">
        <w:rPr>
          <w:i/>
          <w:iCs/>
          <w:sz w:val="12"/>
          <w:szCs w:val="12"/>
        </w:rPr>
        <w:t>tenfold</w:t>
      </w:r>
      <w:r w:rsidRPr="00570450">
        <w:rPr>
          <w:sz w:val="12"/>
          <w:szCs w:val="12"/>
        </w:rPr>
        <w:t xml:space="preserve"> to 693,000. As a proportion of the entire US population, decamillionaires are now 0.54 percent, compared to 0.08 percent in the early 1980s. Meanwhile, “households worth $5 million or more increased sevenfold” in the same period.</w:t>
      </w:r>
    </w:p>
    <w:p w14:paraId="5F0EF64E" w14:textId="77777777" w:rsidR="00244250" w:rsidRPr="00570450" w:rsidRDefault="00244250" w:rsidP="00244250">
      <w:pPr>
        <w:rPr>
          <w:sz w:val="12"/>
          <w:szCs w:val="12"/>
        </w:rPr>
      </w:pPr>
      <w:r w:rsidRPr="00570450">
        <w:rPr>
          <w:sz w:val="12"/>
          <w:szCs w:val="12"/>
        </w:rPr>
        <w:t>This absolute growth in the ranks of elites is surely politically significant. But at what point, and why, does this growth become unsustainable, as Turchin claims? That is, what exactly makes a “surplus elite”? “Elite overproduction develops,” he writes, “when the demand for power positions by elite aspirants massively exceeds their supply.” How do we know if that is happening? To answer this, he resorts to an analogy to the game of musical chairs, imagining a version in which the number of players increases each round even as the number of chairs remains constant. But the analogy only goes so far. Some elite positions are indeed fixed in number, like Supreme Court justice and members of Congress; others, like tech CEO or corporate lobbyist, aren’t.</w:t>
      </w:r>
    </w:p>
    <w:p w14:paraId="5C0BE720" w14:textId="77777777" w:rsidR="00244250" w:rsidRPr="00570450" w:rsidRDefault="00244250" w:rsidP="00244250">
      <w:pPr>
        <w:rPr>
          <w:sz w:val="12"/>
          <w:szCs w:val="12"/>
        </w:rPr>
      </w:pPr>
      <w:r w:rsidRPr="00570450">
        <w:rPr>
          <w:sz w:val="12"/>
          <w:szCs w:val="12"/>
        </w:rPr>
        <w:t xml:space="preserve">Turchin illustrates the “game of aspirant chairs” by referencing the growing number of self-funded political candidates who spend $1 million or more on their own election campaigns. There were 36 such candidates in 2020 alone, up from a total of one throughout the 1990s. But it remains unclear that this phenomenon demonstrates an “overproduction of elites.” Indeed, one might well draw the opposite conclusion: Perhaps the fact that </w:t>
      </w:r>
      <w:proofErr w:type="gramStart"/>
      <w:r w:rsidRPr="00570450">
        <w:rPr>
          <w:sz w:val="12"/>
          <w:szCs w:val="12"/>
        </w:rPr>
        <w:t>more and more</w:t>
      </w:r>
      <w:proofErr w:type="gramEnd"/>
      <w:r w:rsidRPr="00570450">
        <w:rPr>
          <w:sz w:val="12"/>
          <w:szCs w:val="12"/>
        </w:rPr>
        <w:t xml:space="preserve"> wealthy Americans are opting to spend their money on running for office indicates they enjoy more options than ever. Multimillionaires wishing to run for office today don’t need to raise money, win the favor of party bosses, or embed themselves in local political networks. Instead, they can just withdraw money from the bank, hire campaign staff, and hit the road. Doesn’t this fact suggest the rich today are </w:t>
      </w:r>
      <w:r w:rsidRPr="00570450">
        <w:rPr>
          <w:i/>
          <w:iCs/>
          <w:sz w:val="12"/>
          <w:szCs w:val="12"/>
        </w:rPr>
        <w:t>more</w:t>
      </w:r>
      <w:r w:rsidRPr="00570450">
        <w:rPr>
          <w:sz w:val="12"/>
          <w:szCs w:val="12"/>
        </w:rPr>
        <w:t xml:space="preserve"> capable of political self-actualization than in earlier periods?</w:t>
      </w:r>
    </w:p>
    <w:p w14:paraId="4FAE99D4" w14:textId="77777777" w:rsidR="00244250" w:rsidRPr="00570450" w:rsidRDefault="00244250" w:rsidP="00244250">
      <w:pPr>
        <w:rPr>
          <w:sz w:val="12"/>
          <w:szCs w:val="12"/>
        </w:rPr>
      </w:pPr>
      <w:r w:rsidRPr="00570450">
        <w:rPr>
          <w:sz w:val="12"/>
          <w:szCs w:val="12"/>
        </w:rPr>
        <w:t>Turchin is on firmer ground when discussing case studies such as Egypt in the years leading up to the Arab Spring. In the decades before the revolt that ousted him, former President Hosni Mubarak oversaw a massive expansion of enrollment in universities in the name of modernizing the country, even as his government failed to provide posts for the new graduates due to austerity and economic stagnation. As Turchin notes, underemployed credentialed young people played a major role in the Tahrir Square protests. The example seems to correspond closely to his model.</w:t>
      </w:r>
    </w:p>
    <w:p w14:paraId="785046BC" w14:textId="77777777" w:rsidR="00244250" w:rsidRPr="00570450" w:rsidRDefault="00244250" w:rsidP="00244250">
      <w:pPr>
        <w:rPr>
          <w:sz w:val="16"/>
        </w:rPr>
      </w:pPr>
      <w:r w:rsidRPr="00570450">
        <w:rPr>
          <w:sz w:val="16"/>
        </w:rPr>
        <w:t xml:space="preserve">At this point, though, we are faced with another question: Did frustrated young surplus elites play the politically decisive role, as Turchin’s account implies? As he notes, their allies in opposition to Mubarak included a far larger mass of rural religious Muslims. According to his model, it is the combination of elite overproduction with “popular immiseration” that creates the most combustible political situations. But in such cases, </w:t>
      </w:r>
      <w:r w:rsidRPr="00570450">
        <w:rPr>
          <w:rStyle w:val="StyleUnderline"/>
        </w:rPr>
        <w:t>how do we know that counter-elites</w:t>
      </w:r>
      <w:r w:rsidRPr="00570450">
        <w:rPr>
          <w:sz w:val="16"/>
        </w:rPr>
        <w:t xml:space="preserve"> </w:t>
      </w:r>
      <w:r w:rsidRPr="00570450">
        <w:rPr>
          <w:rStyle w:val="Emphasis"/>
          <w:i/>
        </w:rPr>
        <w:t>cause</w:t>
      </w:r>
      <w:r w:rsidRPr="00570450">
        <w:rPr>
          <w:rStyle w:val="Emphasis"/>
        </w:rPr>
        <w:t xml:space="preserve"> a political crisis</w:t>
      </w:r>
      <w:r w:rsidRPr="00570450">
        <w:rPr>
          <w:sz w:val="16"/>
        </w:rPr>
        <w:t xml:space="preserve">, </w:t>
      </w:r>
      <w:r w:rsidRPr="00570450">
        <w:rPr>
          <w:rStyle w:val="StyleUnderline"/>
        </w:rPr>
        <w:t>as opposed to</w:t>
      </w:r>
      <w:r w:rsidRPr="00570450">
        <w:rPr>
          <w:sz w:val="16"/>
        </w:rPr>
        <w:t xml:space="preserve"> </w:t>
      </w:r>
      <w:r w:rsidRPr="00570450">
        <w:rPr>
          <w:rStyle w:val="Emphasis"/>
        </w:rPr>
        <w:t>capitalizing</w:t>
      </w:r>
      <w:r w:rsidRPr="00570450">
        <w:rPr>
          <w:sz w:val="16"/>
        </w:rPr>
        <w:t xml:space="preserve"> </w:t>
      </w:r>
      <w:r w:rsidRPr="00570450">
        <w:rPr>
          <w:rStyle w:val="StyleUnderline"/>
        </w:rPr>
        <w:t>on movements that bubble up</w:t>
      </w:r>
      <w:r w:rsidRPr="00570450">
        <w:rPr>
          <w:sz w:val="16"/>
        </w:rPr>
        <w:t xml:space="preserve"> from below? </w:t>
      </w:r>
      <w:r w:rsidRPr="007C1D09">
        <w:rPr>
          <w:rStyle w:val="StyleUnderline"/>
        </w:rPr>
        <w:t>Turchin’s</w:t>
      </w:r>
      <w:r w:rsidRPr="00570450">
        <w:rPr>
          <w:rStyle w:val="StyleUnderline"/>
        </w:rPr>
        <w:t xml:space="preserve"> emphasis on counter-elites </w:t>
      </w:r>
      <w:r w:rsidRPr="006404E0">
        <w:rPr>
          <w:rStyle w:val="StyleUnderline"/>
          <w:highlight w:val="green"/>
        </w:rPr>
        <w:t>tends to</w:t>
      </w:r>
      <w:r w:rsidRPr="00570450">
        <w:rPr>
          <w:sz w:val="16"/>
        </w:rPr>
        <w:t xml:space="preserve"> elide or </w:t>
      </w:r>
      <w:r w:rsidRPr="006404E0">
        <w:rPr>
          <w:rStyle w:val="Emphasis"/>
          <w:highlight w:val="green"/>
        </w:rPr>
        <w:t>minimize</w:t>
      </w:r>
      <w:r w:rsidRPr="00570450">
        <w:rPr>
          <w:sz w:val="16"/>
        </w:rPr>
        <w:t xml:space="preserve"> </w:t>
      </w:r>
      <w:r w:rsidRPr="00570450">
        <w:rPr>
          <w:rStyle w:val="StyleUnderline"/>
        </w:rPr>
        <w:t xml:space="preserve">the </w:t>
      </w:r>
      <w:r w:rsidRPr="006404E0">
        <w:rPr>
          <w:rStyle w:val="StyleUnderline"/>
          <w:highlight w:val="green"/>
        </w:rPr>
        <w:t>agency of</w:t>
      </w:r>
      <w:r w:rsidRPr="00570450">
        <w:rPr>
          <w:rStyle w:val="StyleUnderline"/>
        </w:rPr>
        <w:t xml:space="preserve"> the </w:t>
      </w:r>
      <w:r w:rsidRPr="006404E0">
        <w:rPr>
          <w:rStyle w:val="StyleUnderline"/>
          <w:highlight w:val="green"/>
        </w:rPr>
        <w:t>popular classes</w:t>
      </w:r>
      <w:r w:rsidRPr="00570450">
        <w:rPr>
          <w:sz w:val="16"/>
        </w:rPr>
        <w:t>.</w:t>
      </w:r>
    </w:p>
    <w:p w14:paraId="3AB689A4" w14:textId="77777777" w:rsidR="00244250" w:rsidRPr="00570450" w:rsidRDefault="00244250" w:rsidP="00244250">
      <w:pPr>
        <w:tabs>
          <w:tab w:val="left" w:pos="1934"/>
        </w:tabs>
        <w:rPr>
          <w:sz w:val="16"/>
        </w:rPr>
      </w:pPr>
      <w:r w:rsidRPr="00570450">
        <w:rPr>
          <w:sz w:val="16"/>
        </w:rPr>
        <w:t xml:space="preserve">For instance, </w:t>
      </w:r>
      <w:r w:rsidRPr="00570450">
        <w:rPr>
          <w:rStyle w:val="StyleUnderline"/>
        </w:rPr>
        <w:t>he</w:t>
      </w:r>
      <w:r w:rsidRPr="00570450">
        <w:rPr>
          <w:sz w:val="16"/>
        </w:rPr>
        <w:t xml:space="preserve"> largely </w:t>
      </w:r>
      <w:r w:rsidRPr="006404E0">
        <w:rPr>
          <w:rStyle w:val="Emphasis"/>
          <w:highlight w:val="green"/>
        </w:rPr>
        <w:t>reduces</w:t>
      </w:r>
      <w:r w:rsidRPr="00570450">
        <w:rPr>
          <w:sz w:val="16"/>
        </w:rPr>
        <w:t xml:space="preserve"> </w:t>
      </w:r>
      <w:r w:rsidRPr="00570450">
        <w:rPr>
          <w:rStyle w:val="StyleUnderline"/>
        </w:rPr>
        <w:t xml:space="preserve">the causes of the American </w:t>
      </w:r>
      <w:r w:rsidRPr="007C1D09">
        <w:rPr>
          <w:rStyle w:val="StyleUnderline"/>
        </w:rPr>
        <w:t>Civil War to</w:t>
      </w:r>
      <w:r w:rsidRPr="007C1D09">
        <w:rPr>
          <w:sz w:val="16"/>
        </w:rPr>
        <w:t xml:space="preserve"> </w:t>
      </w:r>
      <w:r w:rsidRPr="007C1D09">
        <w:rPr>
          <w:rStyle w:val="Emphasis"/>
        </w:rPr>
        <w:t>intra-elite conflict</w:t>
      </w:r>
      <w:r w:rsidRPr="00570450">
        <w:rPr>
          <w:sz w:val="16"/>
        </w:rPr>
        <w:t xml:space="preserve">, </w:t>
      </w:r>
      <w:proofErr w:type="gramStart"/>
      <w:r w:rsidRPr="00570450">
        <w:rPr>
          <w:rStyle w:val="StyleUnderline"/>
        </w:rPr>
        <w:t>despite the fact that</w:t>
      </w:r>
      <w:proofErr w:type="gramEnd"/>
      <w:r w:rsidRPr="00570450">
        <w:rPr>
          <w:sz w:val="16"/>
        </w:rPr>
        <w:t xml:space="preserve"> </w:t>
      </w:r>
      <w:r w:rsidRPr="00570450">
        <w:rPr>
          <w:rStyle w:val="Emphasis"/>
        </w:rPr>
        <w:t>large</w:t>
      </w:r>
      <w:r w:rsidRPr="00570450">
        <w:rPr>
          <w:sz w:val="16"/>
        </w:rPr>
        <w:t xml:space="preserve"> </w:t>
      </w:r>
      <w:r w:rsidRPr="00570450">
        <w:rPr>
          <w:rStyle w:val="StyleUnderline"/>
        </w:rPr>
        <w:t>portions of the Northern working and middle classes were</w:t>
      </w:r>
      <w:r w:rsidRPr="00570450">
        <w:rPr>
          <w:sz w:val="16"/>
        </w:rPr>
        <w:t xml:space="preserve"> </w:t>
      </w:r>
      <w:r w:rsidRPr="00570450">
        <w:rPr>
          <w:rStyle w:val="Emphasis"/>
        </w:rPr>
        <w:t>bitterly opposed</w:t>
      </w:r>
      <w:r w:rsidRPr="00570450">
        <w:rPr>
          <w:sz w:val="16"/>
        </w:rPr>
        <w:t xml:space="preserve"> </w:t>
      </w:r>
      <w:r w:rsidRPr="00570450">
        <w:rPr>
          <w:rStyle w:val="StyleUnderline"/>
        </w:rPr>
        <w:t>to slavery</w:t>
      </w:r>
      <w:r w:rsidRPr="00570450">
        <w:rPr>
          <w:sz w:val="16"/>
        </w:rPr>
        <w:t>. Indeed, the war started when Lincoln, for whom many of them had voted, blocked the westward expansion of slavery. The slavocracy found itself compelled to secede because its slavery-dominated mode of production was dependent on geographic expansion. The sunk costs of buying human labor power upfront—in the form of slaves—militated against investment in labor-saving technology, i.e., mechanization. Unable to intensify production in this manner, the plantation economy could only reproduce itself and grow by pushing the slave mode of production ever further west. Moreover, the monocropping of tobacco, cotton, and sugar cane created a crisis of soil depletion and erosion that compounded the pressure to acquire fresh land.</w:t>
      </w:r>
    </w:p>
    <w:p w14:paraId="07CB2F6C" w14:textId="77777777" w:rsidR="00244250" w:rsidRPr="00570450" w:rsidRDefault="00244250" w:rsidP="00244250">
      <w:pPr>
        <w:tabs>
          <w:tab w:val="left" w:pos="1934"/>
        </w:tabs>
        <w:rPr>
          <w:sz w:val="16"/>
        </w:rPr>
      </w:pPr>
      <w:r w:rsidRPr="00570450">
        <w:rPr>
          <w:rStyle w:val="StyleUnderline"/>
        </w:rPr>
        <w:t>Opposition to the</w:t>
      </w:r>
      <w:r w:rsidRPr="00570450">
        <w:rPr>
          <w:sz w:val="16"/>
        </w:rPr>
        <w:t xml:space="preserve"> westward </w:t>
      </w:r>
      <w:r w:rsidRPr="00570450">
        <w:rPr>
          <w:rStyle w:val="Emphasis"/>
        </w:rPr>
        <w:t>expansion of slavery</w:t>
      </w:r>
      <w:r w:rsidRPr="00570450">
        <w:rPr>
          <w:sz w:val="16"/>
        </w:rPr>
        <w:t xml:space="preserve"> </w:t>
      </w:r>
      <w:r w:rsidRPr="00570450">
        <w:rPr>
          <w:rStyle w:val="StyleUnderline"/>
        </w:rPr>
        <w:t>wasn’t confined to abolitionist activists and Northern capitalists</w:t>
      </w:r>
      <w:r w:rsidRPr="00570450">
        <w:rPr>
          <w:sz w:val="16"/>
        </w:rPr>
        <w:t>, whose economic interests were only sometimes at odds with those of the planter class. Working people within the Northern economy of commercialized, diversified, and increasingly mechanized small family farms and their attendant proto-industrial workshops felt profoundly threatened by the geographic expansion of slavery, which meant less space for the expansion of the Northern mode of production and more political power, particularly in the Senate, accruing to slaveholders. Many Free Soilers worried that with enough political power, the Southern ruling class might even lead to the enslavement of the mechanic and farm hands of the North.</w:t>
      </w:r>
    </w:p>
    <w:p w14:paraId="18E709B8" w14:textId="77777777" w:rsidR="00244250" w:rsidRPr="00570450" w:rsidRDefault="00244250" w:rsidP="00244250">
      <w:pPr>
        <w:tabs>
          <w:tab w:val="left" w:pos="1934"/>
        </w:tabs>
        <w:rPr>
          <w:sz w:val="16"/>
        </w:rPr>
      </w:pPr>
      <w:r w:rsidRPr="00570450">
        <w:rPr>
          <w:sz w:val="16"/>
        </w:rPr>
        <w:t xml:space="preserve">There were multiple forms of coerced labor short of chattel slavery already operating in the antebellum North, so this prospect didn’t seem outlandish at the time. Hard-line Southern ideologues like John C. Calhoun and George Fitzhugh, moreover, openly advocated ownership of labor as more moral than mere exploitation of labor power, triggering genuine horror among Northern workers. In short: </w:t>
      </w:r>
      <w:r w:rsidRPr="006404E0">
        <w:rPr>
          <w:rStyle w:val="Emphasis"/>
          <w:highlight w:val="green"/>
        </w:rPr>
        <w:t>Working-class</w:t>
      </w:r>
      <w:r w:rsidRPr="00570450">
        <w:rPr>
          <w:sz w:val="16"/>
        </w:rPr>
        <w:t xml:space="preserve"> </w:t>
      </w:r>
      <w:r w:rsidRPr="00570450">
        <w:rPr>
          <w:rStyle w:val="StyleUnderline"/>
        </w:rPr>
        <w:t>Northerners’ hatred of slavery</w:t>
      </w:r>
      <w:r w:rsidRPr="00570450">
        <w:rPr>
          <w:sz w:val="16"/>
        </w:rPr>
        <w:t xml:space="preserve"> wasn’t necessarily “anti-racist” or humanitarian; it </w:t>
      </w:r>
      <w:r w:rsidRPr="00570450">
        <w:rPr>
          <w:rStyle w:val="StyleUnderline"/>
        </w:rPr>
        <w:t>was</w:t>
      </w:r>
      <w:r w:rsidRPr="00570450">
        <w:rPr>
          <w:sz w:val="16"/>
        </w:rPr>
        <w:t xml:space="preserve"> defensive, </w:t>
      </w:r>
      <w:r w:rsidRPr="00570450">
        <w:rPr>
          <w:rStyle w:val="Emphasis"/>
        </w:rPr>
        <w:t>self-interested</w:t>
      </w:r>
      <w:r w:rsidRPr="00570450">
        <w:rPr>
          <w:sz w:val="16"/>
        </w:rPr>
        <w:t xml:space="preserve">, and deadly serious. Most importantly, </w:t>
      </w:r>
      <w:r w:rsidRPr="00570450">
        <w:rPr>
          <w:rStyle w:val="StyleUnderline"/>
        </w:rPr>
        <w:t>it was a</w:t>
      </w:r>
      <w:r w:rsidRPr="00570450">
        <w:rPr>
          <w:sz w:val="16"/>
        </w:rPr>
        <w:t xml:space="preserve"> </w:t>
      </w:r>
      <w:r w:rsidRPr="00570450">
        <w:rPr>
          <w:rStyle w:val="Emphasis"/>
        </w:rPr>
        <w:t>mass popular ideology</w:t>
      </w:r>
      <w:r w:rsidRPr="00570450">
        <w:rPr>
          <w:sz w:val="16"/>
        </w:rPr>
        <w:t xml:space="preserve">, </w:t>
      </w:r>
      <w:r w:rsidRPr="00570450">
        <w:rPr>
          <w:rStyle w:val="StyleUnderline"/>
        </w:rPr>
        <w:t>and it helped</w:t>
      </w:r>
      <w:r w:rsidRPr="00570450">
        <w:rPr>
          <w:sz w:val="16"/>
        </w:rPr>
        <w:t xml:space="preserve"> </w:t>
      </w:r>
      <w:r w:rsidRPr="00570450">
        <w:rPr>
          <w:rStyle w:val="Emphasis"/>
        </w:rPr>
        <w:t>deliver Lincoln</w:t>
      </w:r>
      <w:r w:rsidRPr="00570450">
        <w:rPr>
          <w:sz w:val="16"/>
        </w:rPr>
        <w:t xml:space="preserve"> </w:t>
      </w:r>
      <w:r w:rsidRPr="00570450">
        <w:rPr>
          <w:rStyle w:val="StyleUnderline"/>
        </w:rPr>
        <w:t>to the White House</w:t>
      </w:r>
      <w:r w:rsidRPr="00570450">
        <w:rPr>
          <w:sz w:val="16"/>
        </w:rPr>
        <w:t xml:space="preserve">. </w:t>
      </w:r>
      <w:r w:rsidRPr="00570450">
        <w:rPr>
          <w:rStyle w:val="StyleUnderline"/>
        </w:rPr>
        <w:t>In</w:t>
      </w:r>
      <w:r w:rsidRPr="00570450">
        <w:rPr>
          <w:sz w:val="16"/>
        </w:rPr>
        <w:t xml:space="preserve"> </w:t>
      </w:r>
      <w:r w:rsidRPr="00570450">
        <w:rPr>
          <w:rStyle w:val="Emphasis"/>
        </w:rPr>
        <w:t>Turchin’s version</w:t>
      </w:r>
      <w:r w:rsidRPr="00570450">
        <w:rPr>
          <w:sz w:val="16"/>
        </w:rPr>
        <w:t xml:space="preserve"> of the story, </w:t>
      </w:r>
      <w:r w:rsidRPr="00570450">
        <w:rPr>
          <w:rStyle w:val="StyleUnderline"/>
        </w:rPr>
        <w:t>this</w:t>
      </w:r>
      <w:r w:rsidRPr="00570450">
        <w:rPr>
          <w:sz w:val="16"/>
        </w:rPr>
        <w:t xml:space="preserve"> sort of </w:t>
      </w:r>
      <w:r w:rsidRPr="00570450">
        <w:rPr>
          <w:rStyle w:val="Emphasis"/>
        </w:rPr>
        <w:t xml:space="preserve">mass </w:t>
      </w:r>
      <w:r w:rsidRPr="006404E0">
        <w:rPr>
          <w:rStyle w:val="Emphasis"/>
          <w:highlight w:val="green"/>
        </w:rPr>
        <w:t>agency</w:t>
      </w:r>
      <w:r w:rsidRPr="006404E0">
        <w:rPr>
          <w:sz w:val="16"/>
          <w:highlight w:val="green"/>
        </w:rPr>
        <w:t xml:space="preserve"> </w:t>
      </w:r>
      <w:r w:rsidRPr="006404E0">
        <w:rPr>
          <w:rStyle w:val="StyleUnderline"/>
          <w:highlight w:val="green"/>
        </w:rPr>
        <w:t>is sidelined</w:t>
      </w:r>
      <w:r w:rsidRPr="00570450">
        <w:rPr>
          <w:rStyle w:val="StyleUnderline"/>
        </w:rPr>
        <w:t xml:space="preserve"> in favor of a focus on Northern elites</w:t>
      </w:r>
      <w:r w:rsidRPr="00570450">
        <w:rPr>
          <w:sz w:val="16"/>
        </w:rPr>
        <w:t>.</w:t>
      </w:r>
    </w:p>
    <w:p w14:paraId="726C9642" w14:textId="77777777" w:rsidR="00244250" w:rsidRPr="00570450" w:rsidRDefault="00244250" w:rsidP="00244250">
      <w:pPr>
        <w:tabs>
          <w:tab w:val="left" w:pos="1934"/>
        </w:tabs>
        <w:rPr>
          <w:sz w:val="16"/>
        </w:rPr>
      </w:pPr>
      <w:r w:rsidRPr="00570450">
        <w:rPr>
          <w:sz w:val="16"/>
        </w:rPr>
        <w:t xml:space="preserve">Even if we accept that elite agency is more decisive, </w:t>
      </w:r>
      <w:r w:rsidRPr="00570450">
        <w:rPr>
          <w:rStyle w:val="StyleUnderline"/>
        </w:rPr>
        <w:t>other questions</w:t>
      </w:r>
      <w:r w:rsidRPr="00570450">
        <w:rPr>
          <w:sz w:val="16"/>
        </w:rPr>
        <w:t xml:space="preserve"> </w:t>
      </w:r>
      <w:r w:rsidRPr="00570450">
        <w:rPr>
          <w:rStyle w:val="Emphasis"/>
        </w:rPr>
        <w:t>arise</w:t>
      </w:r>
      <w:r w:rsidRPr="00570450">
        <w:rPr>
          <w:sz w:val="16"/>
        </w:rPr>
        <w:t xml:space="preserve"> </w:t>
      </w:r>
      <w:r w:rsidRPr="00570450">
        <w:rPr>
          <w:rStyle w:val="StyleUnderline"/>
        </w:rPr>
        <w:t>about Turchin’s model</w:t>
      </w:r>
      <w:r w:rsidRPr="00570450">
        <w:rPr>
          <w:sz w:val="16"/>
        </w:rPr>
        <w:t xml:space="preserve">. Are counter-elites who lead rebellions always or even usually frustrated elite aspirants in a world that offers no path forward for them? Turchin’s </w:t>
      </w:r>
      <w:r w:rsidRPr="006404E0">
        <w:rPr>
          <w:rStyle w:val="StyleUnderline"/>
          <w:highlight w:val="green"/>
        </w:rPr>
        <w:t>historical examples</w:t>
      </w:r>
      <w:r w:rsidRPr="00570450">
        <w:rPr>
          <w:rStyle w:val="StyleUnderline"/>
        </w:rPr>
        <w:t xml:space="preserve"> of</w:t>
      </w:r>
      <w:r w:rsidRPr="00570450">
        <w:rPr>
          <w:sz w:val="16"/>
        </w:rPr>
        <w:t xml:space="preserve"> </w:t>
      </w:r>
      <w:r w:rsidRPr="00570450">
        <w:rPr>
          <w:rStyle w:val="Emphasis"/>
        </w:rPr>
        <w:t>supposed surplus elites</w:t>
      </w:r>
      <w:r w:rsidRPr="00570450">
        <w:rPr>
          <w:sz w:val="16"/>
        </w:rPr>
        <w:t xml:space="preserve"> who become revolutionary counter-elites </w:t>
      </w:r>
      <w:r w:rsidRPr="006404E0">
        <w:rPr>
          <w:rStyle w:val="StyleUnderline"/>
          <w:highlight w:val="green"/>
        </w:rPr>
        <w:t>don’t</w:t>
      </w:r>
      <w:r w:rsidRPr="00570450">
        <w:rPr>
          <w:rStyle w:val="StyleUnderline"/>
        </w:rPr>
        <w:t xml:space="preserve"> always </w:t>
      </w:r>
      <w:r w:rsidRPr="006404E0">
        <w:rPr>
          <w:rStyle w:val="StyleUnderline"/>
          <w:highlight w:val="green"/>
        </w:rPr>
        <w:t>add up</w:t>
      </w:r>
      <w:r w:rsidRPr="00570450">
        <w:rPr>
          <w:sz w:val="16"/>
        </w:rPr>
        <w:t xml:space="preserve">. </w:t>
      </w:r>
      <w:r w:rsidRPr="00570450">
        <w:rPr>
          <w:rStyle w:val="StyleUnderline"/>
        </w:rPr>
        <w:t>Take</w:t>
      </w:r>
      <w:r w:rsidRPr="00570450">
        <w:rPr>
          <w:sz w:val="16"/>
        </w:rPr>
        <w:t xml:space="preserve"> Fidel </w:t>
      </w:r>
      <w:r w:rsidRPr="00570450">
        <w:rPr>
          <w:rStyle w:val="Emphasis"/>
        </w:rPr>
        <w:t>Castro</w:t>
      </w:r>
      <w:r w:rsidRPr="00570450">
        <w:rPr>
          <w:sz w:val="16"/>
        </w:rPr>
        <w:t xml:space="preserve">, whom he name-checks several times. The son of a successful Spanish-born sugarcane planter, Castro was educated as a lawyer—a profession Turchin identifies as particularly likely to generate revolutionaries, as it did in this case. But love Castro or hate him, </w:t>
      </w:r>
      <w:r w:rsidRPr="00570450">
        <w:rPr>
          <w:rStyle w:val="StyleUnderline"/>
        </w:rPr>
        <w:t>it is</w:t>
      </w:r>
      <w:r w:rsidRPr="00570450">
        <w:rPr>
          <w:sz w:val="16"/>
        </w:rPr>
        <w:t xml:space="preserve"> </w:t>
      </w:r>
      <w:r w:rsidRPr="00570450">
        <w:rPr>
          <w:rStyle w:val="Emphasis"/>
        </w:rPr>
        <w:t>difficult</w:t>
      </w:r>
      <w:r w:rsidRPr="00570450">
        <w:rPr>
          <w:sz w:val="16"/>
        </w:rPr>
        <w:t xml:space="preserve"> </w:t>
      </w:r>
      <w:r w:rsidRPr="00570450">
        <w:rPr>
          <w:rStyle w:val="StyleUnderline"/>
        </w:rPr>
        <w:t>to see how he was ever a thwarted man</w:t>
      </w:r>
      <w:r w:rsidRPr="00570450">
        <w:rPr>
          <w:sz w:val="16"/>
        </w:rPr>
        <w:t>. As a law student and lawyer, he was successful, and had he not developed revolutionary ideas, might well have become one of the leaders of a capitalist Cuba.</w:t>
      </w:r>
    </w:p>
    <w:p w14:paraId="4ACD4794" w14:textId="77777777" w:rsidR="00244250" w:rsidRPr="00570450" w:rsidRDefault="00244250" w:rsidP="00244250">
      <w:pPr>
        <w:tabs>
          <w:tab w:val="left" w:pos="1934"/>
        </w:tabs>
        <w:rPr>
          <w:sz w:val="16"/>
        </w:rPr>
      </w:pPr>
      <w:r w:rsidRPr="00570450">
        <w:rPr>
          <w:sz w:val="16"/>
        </w:rPr>
        <w:t xml:space="preserve">Turchin also </w:t>
      </w:r>
      <w:r w:rsidRPr="00570450">
        <w:rPr>
          <w:rStyle w:val="StyleUnderline"/>
        </w:rPr>
        <w:t>spends</w:t>
      </w:r>
      <w:r w:rsidRPr="00570450">
        <w:rPr>
          <w:sz w:val="16"/>
        </w:rPr>
        <w:t xml:space="preserve"> several </w:t>
      </w:r>
      <w:r w:rsidRPr="00570450">
        <w:rPr>
          <w:rStyle w:val="StyleUnderline"/>
        </w:rPr>
        <w:t>pages discussing</w:t>
      </w:r>
      <w:r w:rsidRPr="00570450">
        <w:rPr>
          <w:sz w:val="16"/>
        </w:rPr>
        <w:t xml:space="preserve"> Tucker </w:t>
      </w:r>
      <w:r w:rsidRPr="00570450">
        <w:rPr>
          <w:rStyle w:val="Emphasis"/>
        </w:rPr>
        <w:t>Carlson</w:t>
      </w:r>
      <w:r w:rsidRPr="00570450">
        <w:rPr>
          <w:sz w:val="16"/>
        </w:rPr>
        <w:t>, who has become famously critical of the American status quo. According to research by The New York Times cited by Turchin, Carlson mentioned the “ruling class” (usually critically) in 70 percent of his shows between 2016 and 2021. The “disintegration of society” was a close second. It seems reasonable to call Carlson a “counter-elite”—but a thwarted “elite aspirant” or “surplus elite” he never was. An heir to the Swanson frozen-food fortune, Carlson has had an extremely successful career in journalism, and in the wake of his departure from Fox, he is apparently starting a new media company.</w:t>
      </w:r>
    </w:p>
    <w:p w14:paraId="403FDE4B" w14:textId="77777777" w:rsidR="00244250" w:rsidRPr="00570450" w:rsidRDefault="00244250" w:rsidP="00244250">
      <w:pPr>
        <w:rPr>
          <w:sz w:val="16"/>
        </w:rPr>
      </w:pPr>
      <w:r w:rsidRPr="00570450">
        <w:rPr>
          <w:sz w:val="16"/>
        </w:rPr>
        <w:t xml:space="preserve">Ultimately, </w:t>
      </w:r>
      <w:r w:rsidRPr="00570450">
        <w:rPr>
          <w:rStyle w:val="StyleUnderline"/>
        </w:rPr>
        <w:t xml:space="preserve">Turchin’s </w:t>
      </w:r>
      <w:r w:rsidRPr="006404E0">
        <w:rPr>
          <w:rStyle w:val="StyleUnderline"/>
          <w:highlight w:val="green"/>
        </w:rPr>
        <w:t>reliance on</w:t>
      </w:r>
      <w:r w:rsidRPr="00570450">
        <w:rPr>
          <w:sz w:val="16"/>
        </w:rPr>
        <w:t xml:space="preserve"> </w:t>
      </w:r>
      <w:r w:rsidRPr="00570450">
        <w:rPr>
          <w:rStyle w:val="Emphasis"/>
        </w:rPr>
        <w:t xml:space="preserve">predictive </w:t>
      </w:r>
      <w:r w:rsidRPr="006404E0">
        <w:rPr>
          <w:rStyle w:val="Emphasis"/>
          <w:highlight w:val="green"/>
        </w:rPr>
        <w:t>model-building</w:t>
      </w:r>
      <w:r w:rsidRPr="006404E0">
        <w:rPr>
          <w:sz w:val="16"/>
          <w:highlight w:val="green"/>
        </w:rPr>
        <w:t xml:space="preserve"> </w:t>
      </w:r>
      <w:r w:rsidRPr="006404E0">
        <w:rPr>
          <w:rStyle w:val="StyleUnderline"/>
          <w:highlight w:val="green"/>
        </w:rPr>
        <w:t>leads to</w:t>
      </w:r>
      <w:r w:rsidRPr="00570450">
        <w:rPr>
          <w:rStyle w:val="StyleUnderline"/>
        </w:rPr>
        <w:t xml:space="preserve"> a conceptual dependency on</w:t>
      </w:r>
      <w:r w:rsidRPr="00570450">
        <w:rPr>
          <w:sz w:val="16"/>
        </w:rPr>
        <w:t xml:space="preserve"> </w:t>
      </w:r>
      <w:r w:rsidRPr="007C1D09">
        <w:rPr>
          <w:rStyle w:val="Emphasis"/>
        </w:rPr>
        <w:t>big, blunt,</w:t>
      </w:r>
      <w:r w:rsidRPr="00570450">
        <w:rPr>
          <w:rStyle w:val="Emphasis"/>
        </w:rPr>
        <w:t xml:space="preserve"> </w:t>
      </w:r>
      <w:r w:rsidRPr="006404E0">
        <w:rPr>
          <w:rStyle w:val="Emphasis"/>
          <w:highlight w:val="green"/>
        </w:rPr>
        <w:t>generalizable categories</w:t>
      </w:r>
      <w:r w:rsidRPr="00570450">
        <w:rPr>
          <w:sz w:val="16"/>
        </w:rPr>
        <w:t xml:space="preserve"> (like “elite” and “counter-elite”) </w:t>
      </w:r>
      <w:r w:rsidRPr="006404E0">
        <w:rPr>
          <w:rStyle w:val="StyleUnderline"/>
          <w:highlight w:val="green"/>
        </w:rPr>
        <w:t>and</w:t>
      </w:r>
      <w:r w:rsidRPr="00570450">
        <w:rPr>
          <w:rStyle w:val="StyleUnderline"/>
        </w:rPr>
        <w:t xml:space="preserve"> a</w:t>
      </w:r>
      <w:r w:rsidRPr="00570450">
        <w:rPr>
          <w:sz w:val="16"/>
        </w:rPr>
        <w:t xml:space="preserve"> </w:t>
      </w:r>
      <w:r w:rsidRPr="006404E0">
        <w:rPr>
          <w:rStyle w:val="Emphasis"/>
          <w:highlight w:val="green"/>
        </w:rPr>
        <w:t>flattening</w:t>
      </w:r>
      <w:r w:rsidRPr="006404E0">
        <w:rPr>
          <w:sz w:val="16"/>
          <w:highlight w:val="green"/>
        </w:rPr>
        <w:t xml:space="preserve"> </w:t>
      </w:r>
      <w:r w:rsidRPr="006404E0">
        <w:rPr>
          <w:rStyle w:val="StyleUnderline"/>
          <w:highlight w:val="green"/>
        </w:rPr>
        <w:t>of</w:t>
      </w:r>
      <w:r w:rsidRPr="00570450">
        <w:rPr>
          <w:sz w:val="16"/>
        </w:rPr>
        <w:t xml:space="preserve"> the </w:t>
      </w:r>
      <w:r w:rsidRPr="006404E0">
        <w:rPr>
          <w:rStyle w:val="StyleUnderline"/>
          <w:highlight w:val="green"/>
        </w:rPr>
        <w:t>specificities</w:t>
      </w:r>
      <w:r w:rsidRPr="00570450">
        <w:rPr>
          <w:rStyle w:val="StyleUnderline"/>
        </w:rPr>
        <w:t xml:space="preserve"> and vagaries of climate, geography, personality, individual genius, charisma, mass morale, popular ideology, convictions, and chance</w:t>
      </w:r>
      <w:r w:rsidRPr="00570450">
        <w:rPr>
          <w:sz w:val="16"/>
        </w:rPr>
        <w:t xml:space="preserve">. Leaning on his models and database of historical variables, which he calls CrisisDB, Turchin is </w:t>
      </w:r>
      <w:r w:rsidRPr="00570450">
        <w:rPr>
          <w:rStyle w:val="StyleUnderline"/>
        </w:rPr>
        <w:t>prone to announcing conclusions as if they were</w:t>
      </w:r>
      <w:r w:rsidRPr="00570450">
        <w:rPr>
          <w:sz w:val="16"/>
        </w:rPr>
        <w:t xml:space="preserve"> </w:t>
      </w:r>
      <w:r w:rsidRPr="00570450">
        <w:rPr>
          <w:rStyle w:val="Emphasis"/>
        </w:rPr>
        <w:t>oracular truths</w:t>
      </w:r>
      <w:r w:rsidRPr="00570450">
        <w:rPr>
          <w:sz w:val="16"/>
        </w:rPr>
        <w:t xml:space="preserve"> produced by the data and assumptions he has fed into tabulating machines, </w:t>
      </w:r>
      <w:r w:rsidRPr="00570450">
        <w:rPr>
          <w:rStyle w:val="StyleUnderline"/>
        </w:rPr>
        <w:t>rather than</w:t>
      </w:r>
      <w:r w:rsidRPr="00570450">
        <w:rPr>
          <w:sz w:val="16"/>
        </w:rPr>
        <w:t xml:space="preserve"> making </w:t>
      </w:r>
      <w:r w:rsidRPr="00570450">
        <w:rPr>
          <w:rStyle w:val="StyleUnderline"/>
        </w:rPr>
        <w:t>arguments by way of</w:t>
      </w:r>
      <w:r w:rsidRPr="00570450">
        <w:rPr>
          <w:sz w:val="16"/>
        </w:rPr>
        <w:t xml:space="preserve"> </w:t>
      </w:r>
      <w:r w:rsidRPr="00570450">
        <w:rPr>
          <w:rStyle w:val="Emphasis"/>
        </w:rPr>
        <w:t>detailed</w:t>
      </w:r>
      <w:r w:rsidRPr="00570450">
        <w:rPr>
          <w:sz w:val="16"/>
        </w:rPr>
        <w:t xml:space="preserve"> </w:t>
      </w:r>
      <w:r w:rsidRPr="00570450">
        <w:rPr>
          <w:rStyle w:val="StyleUnderline"/>
        </w:rPr>
        <w:t>history</w:t>
      </w:r>
      <w:r w:rsidRPr="00570450">
        <w:rPr>
          <w:sz w:val="16"/>
        </w:rPr>
        <w:t>.</w:t>
      </w:r>
    </w:p>
    <w:p w14:paraId="6D3FC1CE" w14:textId="77777777" w:rsidR="00244250" w:rsidRPr="00570450" w:rsidRDefault="00244250" w:rsidP="00244250">
      <w:pPr>
        <w:rPr>
          <w:sz w:val="16"/>
        </w:rPr>
      </w:pPr>
      <w:r w:rsidRPr="00570450">
        <w:rPr>
          <w:sz w:val="16"/>
        </w:rPr>
        <w:t xml:space="preserve">His </w:t>
      </w:r>
      <w:r w:rsidRPr="00570450">
        <w:rPr>
          <w:rStyle w:val="StyleUnderline"/>
        </w:rPr>
        <w:t>justification</w:t>
      </w:r>
      <w:r w:rsidRPr="00570450">
        <w:rPr>
          <w:sz w:val="16"/>
        </w:rPr>
        <w:t xml:space="preserve"> for this approach </w:t>
      </w:r>
      <w:r w:rsidRPr="00570450">
        <w:rPr>
          <w:rStyle w:val="StyleUnderline"/>
        </w:rPr>
        <w:t xml:space="preserve">is the </w:t>
      </w:r>
      <w:r w:rsidRPr="006404E0">
        <w:rPr>
          <w:rStyle w:val="StyleUnderline"/>
          <w:highlight w:val="green"/>
        </w:rPr>
        <w:t>promise to reboot</w:t>
      </w:r>
      <w:r w:rsidRPr="00570450">
        <w:rPr>
          <w:rStyle w:val="StyleUnderline"/>
        </w:rPr>
        <w:t xml:space="preserve"> historical analysis as a</w:t>
      </w:r>
      <w:r w:rsidRPr="00570450">
        <w:rPr>
          <w:sz w:val="16"/>
        </w:rPr>
        <w:t xml:space="preserve"> </w:t>
      </w:r>
      <w:r w:rsidRPr="006404E0">
        <w:rPr>
          <w:rStyle w:val="Emphasis"/>
          <w:highlight w:val="green"/>
        </w:rPr>
        <w:t>predictive science</w:t>
      </w:r>
      <w:r w:rsidRPr="00570450">
        <w:rPr>
          <w:sz w:val="16"/>
        </w:rPr>
        <w:t xml:space="preserve"> </w:t>
      </w:r>
      <w:r w:rsidRPr="00570450">
        <w:rPr>
          <w:rStyle w:val="StyleUnderline"/>
        </w:rPr>
        <w:t>that can inform policymakers</w:t>
      </w:r>
      <w:r w:rsidRPr="00570450">
        <w:rPr>
          <w:sz w:val="16"/>
        </w:rPr>
        <w:t xml:space="preserve"> on how to forestall catastrophe. But </w:t>
      </w:r>
      <w:r w:rsidRPr="00570450">
        <w:rPr>
          <w:rStyle w:val="StyleUnderline"/>
        </w:rPr>
        <w:t xml:space="preserve">recent events </w:t>
      </w:r>
      <w:r w:rsidRPr="006404E0">
        <w:rPr>
          <w:rStyle w:val="StyleUnderline"/>
          <w:highlight w:val="green"/>
        </w:rPr>
        <w:t>offer</w:t>
      </w:r>
      <w:r w:rsidRPr="006404E0">
        <w:rPr>
          <w:sz w:val="16"/>
          <w:highlight w:val="green"/>
        </w:rPr>
        <w:t xml:space="preserve"> </w:t>
      </w:r>
      <w:r w:rsidRPr="006404E0">
        <w:rPr>
          <w:rStyle w:val="Emphasis"/>
          <w:highlight w:val="green"/>
        </w:rPr>
        <w:t>ample ground</w:t>
      </w:r>
      <w:r w:rsidRPr="00570450">
        <w:rPr>
          <w:rStyle w:val="Emphasis"/>
        </w:rPr>
        <w:t>s</w:t>
      </w:r>
      <w:r w:rsidRPr="00570450">
        <w:rPr>
          <w:sz w:val="16"/>
        </w:rPr>
        <w:t xml:space="preserve"> </w:t>
      </w:r>
      <w:r w:rsidRPr="006404E0">
        <w:rPr>
          <w:rStyle w:val="StyleUnderline"/>
          <w:highlight w:val="green"/>
        </w:rPr>
        <w:t>to be</w:t>
      </w:r>
      <w:r w:rsidRPr="006404E0">
        <w:rPr>
          <w:sz w:val="16"/>
          <w:highlight w:val="green"/>
        </w:rPr>
        <w:t xml:space="preserve"> </w:t>
      </w:r>
      <w:r w:rsidRPr="006404E0">
        <w:rPr>
          <w:rStyle w:val="Emphasis"/>
          <w:highlight w:val="green"/>
        </w:rPr>
        <w:t>wary</w:t>
      </w:r>
      <w:r w:rsidRPr="00570450">
        <w:rPr>
          <w:sz w:val="16"/>
        </w:rPr>
        <w:t xml:space="preserve"> </w:t>
      </w:r>
      <w:r w:rsidRPr="00570450">
        <w:rPr>
          <w:rStyle w:val="StyleUnderline"/>
        </w:rPr>
        <w:t>of such promises</w:t>
      </w:r>
      <w:r w:rsidRPr="00570450">
        <w:rPr>
          <w:sz w:val="16"/>
        </w:rPr>
        <w:t>. The Covid crisis—by which I mean the political hysteria and state repression that accompanied the virus—began with the flawed mathematical models of Neil Ferguson at Imperial College London. In 2002, Ferguson badly overestimated the spread of mad cow disease and its risk to humans; he later issued dire prognoses about swine flu and bird flu that proved far off the mark. Undeterred by his previous record of failure, he also made wildly pessimistic projections about Covid mortality in early 2020. These since-discredited predictions led governments worldwide to discard the public-health consensus that quarantining whole societies doesn’t work and would lead to greater harm than it prevents.</w:t>
      </w:r>
    </w:p>
    <w:p w14:paraId="41FADE84" w14:textId="77777777" w:rsidR="00244250" w:rsidRPr="00570450" w:rsidRDefault="00244250" w:rsidP="00244250">
      <w:pPr>
        <w:rPr>
          <w:sz w:val="16"/>
        </w:rPr>
      </w:pPr>
      <w:r w:rsidRPr="00570450">
        <w:rPr>
          <w:sz w:val="16"/>
        </w:rPr>
        <w:t xml:space="preserve">From its origins, </w:t>
      </w:r>
      <w:r w:rsidRPr="00570450">
        <w:rPr>
          <w:rStyle w:val="StyleUnderline"/>
        </w:rPr>
        <w:t>mathematical modeling has been</w:t>
      </w:r>
      <w:r w:rsidRPr="00570450">
        <w:rPr>
          <w:sz w:val="16"/>
        </w:rPr>
        <w:t xml:space="preserve"> </w:t>
      </w:r>
      <w:r w:rsidRPr="00570450">
        <w:rPr>
          <w:rStyle w:val="Emphasis"/>
        </w:rPr>
        <w:t>intimately</w:t>
      </w:r>
      <w:r w:rsidRPr="00570450">
        <w:rPr>
          <w:sz w:val="16"/>
        </w:rPr>
        <w:t xml:space="preserve"> </w:t>
      </w:r>
      <w:r w:rsidRPr="00570450">
        <w:rPr>
          <w:rStyle w:val="StyleUnderline"/>
        </w:rPr>
        <w:t>bound up with</w:t>
      </w:r>
      <w:r w:rsidRPr="00570450">
        <w:rPr>
          <w:sz w:val="16"/>
        </w:rPr>
        <w:t xml:space="preserve"> </w:t>
      </w:r>
      <w:r w:rsidRPr="00570450">
        <w:rPr>
          <w:rStyle w:val="Emphasis"/>
        </w:rPr>
        <w:t>unaccountable</w:t>
      </w:r>
      <w:r w:rsidRPr="00570450">
        <w:rPr>
          <w:sz w:val="16"/>
        </w:rPr>
        <w:t xml:space="preserve"> and authoritarian </w:t>
      </w:r>
      <w:r w:rsidRPr="00570450">
        <w:rPr>
          <w:rStyle w:val="StyleUnderline"/>
        </w:rPr>
        <w:t>forms of power</w:t>
      </w:r>
      <w:r w:rsidRPr="00570450">
        <w:rPr>
          <w:sz w:val="16"/>
        </w:rPr>
        <w:t xml:space="preserve">. One thing </w:t>
      </w:r>
      <w:proofErr w:type="gramStart"/>
      <w:r w:rsidRPr="00570450">
        <w:rPr>
          <w:sz w:val="16"/>
        </w:rPr>
        <w:t>modelers</w:t>
      </w:r>
      <w:proofErr w:type="gramEnd"/>
      <w:r w:rsidRPr="00570450">
        <w:rPr>
          <w:sz w:val="16"/>
        </w:rPr>
        <w:t xml:space="preserve"> know, we have seen </w:t>
      </w:r>
      <w:proofErr w:type="gramStart"/>
      <w:r w:rsidRPr="00570450">
        <w:rPr>
          <w:sz w:val="16"/>
        </w:rPr>
        <w:t>again and again</w:t>
      </w:r>
      <w:proofErr w:type="gramEnd"/>
      <w:r w:rsidRPr="00570450">
        <w:rPr>
          <w:sz w:val="16"/>
        </w:rPr>
        <w:t xml:space="preserve">, is that they know best. When a White House aide had the temerity to describe the Vietnam War as a doomed failure, then-Secretary of Defense and fanatical modeling devotee Robert McNamara replied: “Where is your data? Give me something I can put in a computer.” In a forthcoming book, the University of Virginia’s Justin McBrien draws a clear line from modeling the allied fire-bombing campaigns of World War II to Cold War-era modeling of a “survivable” atomic war to McNamara’s modeling of the path to victory in Vietnam, all the way up to our current era of climate and pandemic modeling. </w:t>
      </w:r>
      <w:r w:rsidRPr="00570450">
        <w:rPr>
          <w:rStyle w:val="StyleUnderline"/>
        </w:rPr>
        <w:t>The</w:t>
      </w:r>
      <w:r w:rsidRPr="00570450">
        <w:rPr>
          <w:sz w:val="16"/>
        </w:rPr>
        <w:t xml:space="preserve"> </w:t>
      </w:r>
      <w:r w:rsidRPr="00570450">
        <w:rPr>
          <w:rStyle w:val="Emphasis"/>
        </w:rPr>
        <w:t>alchemy of modeling</w:t>
      </w:r>
      <w:r w:rsidRPr="00570450">
        <w:rPr>
          <w:sz w:val="16"/>
        </w:rPr>
        <w:t xml:space="preserve">, as McBrien tells us, </w:t>
      </w:r>
      <w:r w:rsidRPr="00570450">
        <w:rPr>
          <w:rStyle w:val="StyleUnderline"/>
        </w:rPr>
        <w:t>works like this</w:t>
      </w:r>
      <w:r w:rsidRPr="00570450">
        <w:rPr>
          <w:sz w:val="16"/>
        </w:rPr>
        <w:t xml:space="preserve">: Considerable amounts of </w:t>
      </w:r>
      <w:r w:rsidRPr="006404E0">
        <w:rPr>
          <w:rStyle w:val="StyleUnderline"/>
          <w:highlight w:val="green"/>
        </w:rPr>
        <w:t>data</w:t>
      </w:r>
      <w:r w:rsidRPr="00570450">
        <w:rPr>
          <w:sz w:val="16"/>
        </w:rPr>
        <w:t xml:space="preserve"> are </w:t>
      </w:r>
      <w:r w:rsidRPr="006404E0">
        <w:rPr>
          <w:rStyle w:val="Emphasis"/>
          <w:highlight w:val="green"/>
        </w:rPr>
        <w:t>mixed</w:t>
      </w:r>
      <w:r w:rsidRPr="006404E0">
        <w:rPr>
          <w:sz w:val="16"/>
          <w:highlight w:val="green"/>
        </w:rPr>
        <w:t xml:space="preserve"> </w:t>
      </w:r>
      <w:r w:rsidRPr="006404E0">
        <w:rPr>
          <w:rStyle w:val="StyleUnderline"/>
          <w:highlight w:val="green"/>
        </w:rPr>
        <w:t>with</w:t>
      </w:r>
      <w:r w:rsidRPr="00570450">
        <w:rPr>
          <w:sz w:val="16"/>
        </w:rPr>
        <w:t xml:space="preserve"> necessarily </w:t>
      </w:r>
      <w:r w:rsidRPr="006404E0">
        <w:rPr>
          <w:rStyle w:val="Emphasis"/>
          <w:highlight w:val="green"/>
        </w:rPr>
        <w:t>limited assumptions</w:t>
      </w:r>
      <w:r w:rsidRPr="00570450">
        <w:rPr>
          <w:sz w:val="16"/>
        </w:rPr>
        <w:t xml:space="preserve"> </w:t>
      </w:r>
      <w:r w:rsidRPr="00570450">
        <w:rPr>
          <w:rStyle w:val="StyleUnderline"/>
        </w:rPr>
        <w:t>about highly complex phenomena</w:t>
      </w:r>
      <w:r w:rsidRPr="00570450">
        <w:rPr>
          <w:sz w:val="16"/>
        </w:rPr>
        <w:t xml:space="preserve">. </w:t>
      </w:r>
      <w:proofErr w:type="gramStart"/>
      <w:r w:rsidRPr="00570450">
        <w:rPr>
          <w:sz w:val="16"/>
        </w:rPr>
        <w:t>More often than not</w:t>
      </w:r>
      <w:proofErr w:type="gramEnd"/>
      <w:r w:rsidRPr="00570450">
        <w:rPr>
          <w:sz w:val="16"/>
        </w:rPr>
        <w:t xml:space="preserve">, </w:t>
      </w:r>
      <w:r w:rsidRPr="00570450">
        <w:rPr>
          <w:rStyle w:val="StyleUnderline"/>
        </w:rPr>
        <w:t>what the model generates are</w:t>
      </w:r>
      <w:r w:rsidRPr="00570450">
        <w:rPr>
          <w:sz w:val="16"/>
        </w:rPr>
        <w:t xml:space="preserve"> </w:t>
      </w:r>
      <w:r w:rsidRPr="00570450">
        <w:rPr>
          <w:rStyle w:val="Emphasis"/>
        </w:rPr>
        <w:t>dire prognoses</w:t>
      </w:r>
      <w:r w:rsidRPr="00570450">
        <w:rPr>
          <w:sz w:val="16"/>
        </w:rPr>
        <w:t xml:space="preserve"> </w:t>
      </w:r>
      <w:r w:rsidRPr="00570450">
        <w:rPr>
          <w:rStyle w:val="StyleUnderline"/>
        </w:rPr>
        <w:t xml:space="preserve">of doom and gloom—which </w:t>
      </w:r>
      <w:proofErr w:type="gramStart"/>
      <w:r w:rsidRPr="006404E0">
        <w:rPr>
          <w:rStyle w:val="StyleUnderline"/>
          <w:highlight w:val="green"/>
        </w:rPr>
        <w:t>suits</w:t>
      </w:r>
      <w:proofErr w:type="gramEnd"/>
      <w:r w:rsidRPr="00570450">
        <w:rPr>
          <w:rStyle w:val="StyleUnderline"/>
        </w:rPr>
        <w:t xml:space="preserve"> modeling</w:t>
      </w:r>
      <w:r w:rsidRPr="00570450">
        <w:rPr>
          <w:sz w:val="16"/>
        </w:rPr>
        <w:t xml:space="preserve"> </w:t>
      </w:r>
      <w:r w:rsidRPr="00570450">
        <w:rPr>
          <w:rStyle w:val="StyleUnderline"/>
        </w:rPr>
        <w:t>well to</w:t>
      </w:r>
      <w:r w:rsidRPr="00570450">
        <w:rPr>
          <w:sz w:val="16"/>
        </w:rPr>
        <w:t xml:space="preserve"> </w:t>
      </w:r>
      <w:r w:rsidRPr="00570450">
        <w:rPr>
          <w:rStyle w:val="Emphasis"/>
        </w:rPr>
        <w:t xml:space="preserve">elite </w:t>
      </w:r>
      <w:r w:rsidRPr="006404E0">
        <w:rPr>
          <w:rStyle w:val="Emphasis"/>
          <w:highlight w:val="green"/>
        </w:rPr>
        <w:t>mythmaking</w:t>
      </w:r>
      <w:r w:rsidRPr="00570450">
        <w:rPr>
          <w:sz w:val="16"/>
        </w:rPr>
        <w:t xml:space="preserve"> and governance </w:t>
      </w:r>
      <w:r w:rsidRPr="00570450">
        <w:rPr>
          <w:rStyle w:val="StyleUnderline"/>
        </w:rPr>
        <w:t>by fear</w:t>
      </w:r>
      <w:r w:rsidRPr="00570450">
        <w:rPr>
          <w:sz w:val="16"/>
        </w:rPr>
        <w:t>.</w:t>
      </w:r>
    </w:p>
    <w:p w14:paraId="50375055" w14:textId="77777777" w:rsidR="00244250" w:rsidRPr="00570450" w:rsidRDefault="00244250" w:rsidP="00244250">
      <w:pPr>
        <w:rPr>
          <w:sz w:val="16"/>
        </w:rPr>
      </w:pPr>
      <w:r w:rsidRPr="00570450">
        <w:rPr>
          <w:sz w:val="16"/>
        </w:rPr>
        <w:t xml:space="preserve">More charitably, </w:t>
      </w:r>
      <w:r w:rsidRPr="00570450">
        <w:rPr>
          <w:rStyle w:val="StyleUnderline"/>
        </w:rPr>
        <w:t>mathematical models of complex phenomena can arrive at the</w:t>
      </w:r>
      <w:r w:rsidRPr="00570450">
        <w:rPr>
          <w:sz w:val="16"/>
        </w:rPr>
        <w:t xml:space="preserve"> </w:t>
      </w:r>
      <w:r w:rsidRPr="00570450">
        <w:rPr>
          <w:rStyle w:val="Emphasis"/>
        </w:rPr>
        <w:t>same</w:t>
      </w:r>
      <w:r w:rsidRPr="00570450">
        <w:rPr>
          <w:sz w:val="16"/>
        </w:rPr>
        <w:t xml:space="preserve"> general </w:t>
      </w:r>
      <w:r w:rsidRPr="00570450">
        <w:rPr>
          <w:rStyle w:val="Emphasis"/>
        </w:rPr>
        <w:t>conclusions</w:t>
      </w:r>
      <w:r w:rsidRPr="00570450">
        <w:rPr>
          <w:sz w:val="16"/>
        </w:rPr>
        <w:t xml:space="preserve"> </w:t>
      </w:r>
      <w:r w:rsidRPr="00570450">
        <w:rPr>
          <w:rStyle w:val="StyleUnderline"/>
        </w:rPr>
        <w:t>that have</w:t>
      </w:r>
      <w:r w:rsidRPr="00570450">
        <w:rPr>
          <w:sz w:val="16"/>
        </w:rPr>
        <w:t xml:space="preserve"> already </w:t>
      </w:r>
      <w:r w:rsidRPr="00570450">
        <w:rPr>
          <w:rStyle w:val="StyleUnderline"/>
        </w:rPr>
        <w:t>been offered by ancient philosophers, or even</w:t>
      </w:r>
      <w:r w:rsidRPr="00570450">
        <w:rPr>
          <w:sz w:val="16"/>
        </w:rPr>
        <w:t xml:space="preserve"> by the </w:t>
      </w:r>
      <w:r w:rsidRPr="00570450">
        <w:rPr>
          <w:rStyle w:val="StyleUnderline"/>
        </w:rPr>
        <w:t>loquacious fellow sitting just down the bar from you</w:t>
      </w:r>
      <w:r w:rsidRPr="00570450">
        <w:rPr>
          <w:sz w:val="16"/>
        </w:rPr>
        <w:t>. That’s where Turchin’s modeling lands: on the undeniable observation that things aren’t going well, and they are likely going to get worse.</w:t>
      </w:r>
    </w:p>
    <w:p w14:paraId="7511B9AC" w14:textId="77777777" w:rsidR="00244250" w:rsidRPr="00570450" w:rsidRDefault="00244250" w:rsidP="00244250">
      <w:pPr>
        <w:rPr>
          <w:sz w:val="16"/>
        </w:rPr>
      </w:pPr>
      <w:r w:rsidRPr="00570450">
        <w:rPr>
          <w:sz w:val="16"/>
        </w:rPr>
        <w:t xml:space="preserve">The </w:t>
      </w:r>
      <w:r w:rsidRPr="00570450">
        <w:rPr>
          <w:rStyle w:val="StyleUnderline"/>
        </w:rPr>
        <w:t>problem at the</w:t>
      </w:r>
      <w:r w:rsidRPr="00570450">
        <w:rPr>
          <w:sz w:val="16"/>
        </w:rPr>
        <w:t xml:space="preserve"> </w:t>
      </w:r>
      <w:r w:rsidRPr="00570450">
        <w:rPr>
          <w:rStyle w:val="Emphasis"/>
        </w:rPr>
        <w:t xml:space="preserve">heart of </w:t>
      </w:r>
      <w:r w:rsidRPr="00570450">
        <w:rPr>
          <w:rStyle w:val="Emphasis"/>
          <w:i/>
        </w:rPr>
        <w:t>End Times</w:t>
      </w:r>
      <w:r w:rsidRPr="00570450">
        <w:rPr>
          <w:sz w:val="16"/>
        </w:rPr>
        <w:t xml:space="preserve"> </w:t>
      </w:r>
      <w:r w:rsidRPr="00570450">
        <w:rPr>
          <w:rStyle w:val="StyleUnderline"/>
        </w:rPr>
        <w:t>is</w:t>
      </w:r>
      <w:r w:rsidRPr="00570450">
        <w:rPr>
          <w:sz w:val="16"/>
        </w:rPr>
        <w:t xml:space="preserve"> a well-known and much-discussed story: </w:t>
      </w:r>
      <w:r w:rsidRPr="00570450">
        <w:rPr>
          <w:rStyle w:val="StyleUnderline"/>
        </w:rPr>
        <w:t>the</w:t>
      </w:r>
      <w:r w:rsidRPr="00570450">
        <w:rPr>
          <w:sz w:val="16"/>
        </w:rPr>
        <w:t xml:space="preserve"> </w:t>
      </w:r>
      <w:r w:rsidRPr="00570450">
        <w:rPr>
          <w:rStyle w:val="Emphasis"/>
        </w:rPr>
        <w:t>collapse</w:t>
      </w:r>
      <w:r w:rsidRPr="00570450">
        <w:rPr>
          <w:sz w:val="16"/>
        </w:rPr>
        <w:t xml:space="preserve"> </w:t>
      </w:r>
      <w:r w:rsidRPr="00570450">
        <w:rPr>
          <w:rStyle w:val="StyleUnderline"/>
        </w:rPr>
        <w:t>of the</w:t>
      </w:r>
      <w:r w:rsidRPr="00570450">
        <w:rPr>
          <w:sz w:val="16"/>
        </w:rPr>
        <w:t xml:space="preserve"> old </w:t>
      </w:r>
      <w:r w:rsidRPr="00570450">
        <w:rPr>
          <w:rStyle w:val="StyleUnderline"/>
        </w:rPr>
        <w:t>postwar compromise that led to “the great compression”</w:t>
      </w:r>
      <w:r w:rsidRPr="00570450">
        <w:rPr>
          <w:sz w:val="16"/>
        </w:rPr>
        <w:t xml:space="preserve"> in the decades after the New Deal, </w:t>
      </w:r>
      <w:r w:rsidRPr="00570450">
        <w:rPr>
          <w:rStyle w:val="StyleUnderline"/>
        </w:rPr>
        <w:t>when</w:t>
      </w:r>
      <w:r w:rsidRPr="00570450">
        <w:rPr>
          <w:sz w:val="16"/>
        </w:rPr>
        <w:t xml:space="preserve"> American class </w:t>
      </w:r>
      <w:r w:rsidRPr="00570450">
        <w:rPr>
          <w:rStyle w:val="StyleUnderline"/>
        </w:rPr>
        <w:t>inequality greatly diminished</w:t>
      </w:r>
      <w:r w:rsidRPr="00570450">
        <w:rPr>
          <w:sz w:val="16"/>
        </w:rPr>
        <w:t xml:space="preserve">. How and why did that arrangement end, </w:t>
      </w:r>
      <w:proofErr w:type="gramStart"/>
      <w:r w:rsidRPr="00570450">
        <w:rPr>
          <w:sz w:val="16"/>
        </w:rPr>
        <w:t>opening up</w:t>
      </w:r>
      <w:proofErr w:type="gramEnd"/>
      <w:r w:rsidRPr="00570450">
        <w:rPr>
          <w:sz w:val="16"/>
        </w:rPr>
        <w:t xml:space="preserve"> the still expanding gap between the rich and everyone else? The </w:t>
      </w:r>
      <w:r w:rsidRPr="006404E0">
        <w:rPr>
          <w:rStyle w:val="StyleUnderline"/>
          <w:highlight w:val="green"/>
        </w:rPr>
        <w:t>weakness</w:t>
      </w:r>
      <w:r w:rsidRPr="00570450">
        <w:rPr>
          <w:rStyle w:val="StyleUnderline"/>
        </w:rPr>
        <w:t xml:space="preserve"> of Turchin’s answer comes </w:t>
      </w:r>
      <w:r w:rsidRPr="006404E0">
        <w:rPr>
          <w:rStyle w:val="StyleUnderline"/>
          <w:highlight w:val="green"/>
        </w:rPr>
        <w:t>from</w:t>
      </w:r>
      <w:r w:rsidRPr="00570450">
        <w:rPr>
          <w:rStyle w:val="StyleUnderline"/>
        </w:rPr>
        <w:t xml:space="preserve"> his</w:t>
      </w:r>
      <w:r w:rsidRPr="00570450">
        <w:rPr>
          <w:sz w:val="16"/>
        </w:rPr>
        <w:t xml:space="preserve"> </w:t>
      </w:r>
      <w:r w:rsidRPr="006404E0">
        <w:rPr>
          <w:rStyle w:val="Emphasis"/>
          <w:highlight w:val="green"/>
        </w:rPr>
        <w:t>superficial economic history</w:t>
      </w:r>
      <w:r w:rsidRPr="00570450">
        <w:rPr>
          <w:sz w:val="16"/>
        </w:rPr>
        <w:t xml:space="preserve"> </w:t>
      </w:r>
      <w:r w:rsidRPr="00570450">
        <w:rPr>
          <w:rStyle w:val="StyleUnderline"/>
        </w:rPr>
        <w:t>of the</w:t>
      </w:r>
      <w:r w:rsidRPr="00570450">
        <w:rPr>
          <w:sz w:val="16"/>
        </w:rPr>
        <w:t xml:space="preserve"> </w:t>
      </w:r>
      <w:r w:rsidRPr="00570450">
        <w:rPr>
          <w:rStyle w:val="Emphasis"/>
        </w:rPr>
        <w:t>U</w:t>
      </w:r>
      <w:r w:rsidRPr="00570450">
        <w:rPr>
          <w:sz w:val="16"/>
        </w:rPr>
        <w:t xml:space="preserve">nited </w:t>
      </w:r>
      <w:r w:rsidRPr="00570450">
        <w:rPr>
          <w:rStyle w:val="Emphasis"/>
        </w:rPr>
        <w:t>S</w:t>
      </w:r>
      <w:r w:rsidRPr="00570450">
        <w:rPr>
          <w:sz w:val="16"/>
        </w:rPr>
        <w:t>tates since 1945.</w:t>
      </w:r>
    </w:p>
    <w:p w14:paraId="440CF1CC" w14:textId="77777777" w:rsidR="00244250" w:rsidRPr="00570450" w:rsidRDefault="00244250" w:rsidP="00244250">
      <w:pPr>
        <w:rPr>
          <w:sz w:val="16"/>
        </w:rPr>
      </w:pPr>
      <w:r w:rsidRPr="00570450">
        <w:rPr>
          <w:sz w:val="16"/>
        </w:rPr>
        <w:t xml:space="preserve">Relying on the work of the economist Thomas Piketty, Turchin </w:t>
      </w:r>
      <w:proofErr w:type="gramStart"/>
      <w:r w:rsidRPr="00570450">
        <w:rPr>
          <w:rStyle w:val="StyleUnderline"/>
        </w:rPr>
        <w:t>makes reference</w:t>
      </w:r>
      <w:proofErr w:type="gramEnd"/>
      <w:r w:rsidRPr="00570450">
        <w:rPr>
          <w:rStyle w:val="StyleUnderline"/>
        </w:rPr>
        <w:t xml:space="preserve"> to</w:t>
      </w:r>
      <w:r w:rsidRPr="00570450">
        <w:rPr>
          <w:sz w:val="16"/>
        </w:rPr>
        <w:t xml:space="preserve"> what he calls </w:t>
      </w:r>
      <w:r w:rsidRPr="00570450">
        <w:rPr>
          <w:rStyle w:val="StyleUnderline"/>
        </w:rPr>
        <w:t>the</w:t>
      </w:r>
      <w:r w:rsidRPr="00570450">
        <w:rPr>
          <w:sz w:val="16"/>
        </w:rPr>
        <w:t xml:space="preserve"> </w:t>
      </w:r>
      <w:r w:rsidRPr="00570450">
        <w:rPr>
          <w:rStyle w:val="Emphasis"/>
        </w:rPr>
        <w:t>“wealth pump”</w:t>
      </w:r>
      <w:r w:rsidRPr="00570450">
        <w:rPr>
          <w:sz w:val="16"/>
        </w:rPr>
        <w:t xml:space="preserve">: a self-reinforcing dynamic of upward economic redistribution. </w:t>
      </w:r>
      <w:r w:rsidRPr="00570450">
        <w:rPr>
          <w:rStyle w:val="StyleUnderline"/>
        </w:rPr>
        <w:t>But he</w:t>
      </w:r>
      <w:r w:rsidRPr="00570450">
        <w:rPr>
          <w:sz w:val="16"/>
        </w:rPr>
        <w:t xml:space="preserve"> basically </w:t>
      </w:r>
      <w:r w:rsidRPr="00570450">
        <w:rPr>
          <w:rStyle w:val="Emphasis"/>
        </w:rPr>
        <w:t>ignores</w:t>
      </w:r>
      <w:r w:rsidRPr="00570450">
        <w:rPr>
          <w:sz w:val="16"/>
        </w:rPr>
        <w:t xml:space="preserve"> </w:t>
      </w:r>
      <w:r w:rsidRPr="00570450">
        <w:rPr>
          <w:rStyle w:val="StyleUnderline"/>
        </w:rPr>
        <w:t>much of the literature on postwar political-economic history that explains</w:t>
      </w:r>
      <w:r w:rsidRPr="00570450">
        <w:rPr>
          <w:sz w:val="16"/>
        </w:rPr>
        <w:t xml:space="preserve"> </w:t>
      </w:r>
      <w:r w:rsidRPr="00570450">
        <w:rPr>
          <w:rStyle w:val="Emphasis"/>
        </w:rPr>
        <w:t>how and why</w:t>
      </w:r>
      <w:r w:rsidRPr="00570450">
        <w:rPr>
          <w:sz w:val="16"/>
        </w:rPr>
        <w:t xml:space="preserve"> the </w:t>
      </w:r>
      <w:r w:rsidRPr="00570450">
        <w:rPr>
          <w:rStyle w:val="StyleUnderline"/>
        </w:rPr>
        <w:t>New Deal compromise ended</w:t>
      </w:r>
      <w:r w:rsidRPr="00570450">
        <w:rPr>
          <w:sz w:val="16"/>
        </w:rPr>
        <w:t xml:space="preserve">. Beginning with old books </w:t>
      </w:r>
      <w:r w:rsidRPr="00570450">
        <w:rPr>
          <w:i/>
          <w:iCs/>
          <w:sz w:val="16"/>
        </w:rPr>
        <w:t>Capitalism Since 1945</w:t>
      </w:r>
      <w:r w:rsidRPr="00570450">
        <w:rPr>
          <w:sz w:val="16"/>
        </w:rPr>
        <w:t>, by Philip Armstrong, Andrew Glyn, and John Harrison, and Barry Bluestone’s and Bennett Harrison’s The Deindustrialization of America, and carrying on with works by David Harvey, Peter Gowan, Robert Brenner, and Bob Pollin, heterodox political economists have produced an increasingly detailed picture of what happened and why. Turchin’s book would have been stronger had he absorbed this literature and incorporated its conclusions into his analysis.</w:t>
      </w:r>
    </w:p>
    <w:p w14:paraId="3FA4F1C1" w14:textId="77777777" w:rsidR="00244250" w:rsidRPr="00570450" w:rsidRDefault="00244250" w:rsidP="00244250">
      <w:pPr>
        <w:rPr>
          <w:sz w:val="12"/>
          <w:szCs w:val="12"/>
        </w:rPr>
      </w:pPr>
      <w:r w:rsidRPr="00570450">
        <w:rPr>
          <w:sz w:val="12"/>
          <w:szCs w:val="12"/>
        </w:rPr>
        <w:t>Since he didn’t, here is a thumbnail sketch. The great compression was rooted in the reforms of the New Deal and the expansion of union power, but it was World War II and the subsequent American-led global effort to rebuild that sustained the relatively egalitarian boom of the postwar decades. American industrial capacity doubled in the five years between 1940 and 1945. In 1946, the United States produced half the world’s total output. By the 1950s, America still produced one-third of global economic output. The historically unique conditions of this Golden Era meant that American industry could pay high wages and high taxes yet still book high profits.</w:t>
      </w:r>
    </w:p>
    <w:p w14:paraId="35DB605E" w14:textId="77777777" w:rsidR="00244250" w:rsidRPr="00570450" w:rsidRDefault="00244250" w:rsidP="00244250">
      <w:pPr>
        <w:rPr>
          <w:sz w:val="12"/>
          <w:szCs w:val="12"/>
        </w:rPr>
      </w:pPr>
      <w:r w:rsidRPr="00570450">
        <w:rPr>
          <w:sz w:val="12"/>
          <w:szCs w:val="12"/>
        </w:rPr>
        <w:t xml:space="preserve">However, by the mid-1960s, Germany and Japan had recovered. Their labor costs were much lower than those in the United States, and their capital stock tended to be newer and more efficient. Not only were the Europeans and the Japanese supplying their own domestic markets, </w:t>
      </w:r>
      <w:proofErr w:type="gramStart"/>
      <w:r w:rsidRPr="00570450">
        <w:rPr>
          <w:sz w:val="12"/>
          <w:szCs w:val="12"/>
        </w:rPr>
        <w:t>they</w:t>
      </w:r>
      <w:proofErr w:type="gramEnd"/>
      <w:r w:rsidRPr="00570450">
        <w:rPr>
          <w:sz w:val="12"/>
          <w:szCs w:val="12"/>
        </w:rPr>
        <w:t xml:space="preserve"> were also ramping up their exports. At the same time American consumer spending began to level out by the mid-1960s. Once-exotic luxuries like full-size refrigerators and electric vacuum cleaners had become commonplace. The postwar shopping spree was winding down. By the early 1970s, therefore, the growth and industrialization of earlier decades had led to a classic crisis of overproduction and </w:t>
      </w:r>
      <w:proofErr w:type="gramStart"/>
      <w:r w:rsidRPr="00570450">
        <w:rPr>
          <w:sz w:val="12"/>
          <w:szCs w:val="12"/>
        </w:rPr>
        <w:t>overaccumulation</w:t>
      </w:r>
      <w:proofErr w:type="gramEnd"/>
      <w:r w:rsidRPr="00570450">
        <w:rPr>
          <w:sz w:val="12"/>
          <w:szCs w:val="12"/>
        </w:rPr>
        <w:t>. Suddenly there was too much production capacity, too much capital, and too many commodities already in existence, and not enough opportunities for profitable re-investment. American capitalism was suffocating from industrial success.</w:t>
      </w:r>
    </w:p>
    <w:p w14:paraId="3C0CB52A" w14:textId="77777777" w:rsidR="00244250" w:rsidRPr="00570450" w:rsidRDefault="00244250" w:rsidP="00244250">
      <w:pPr>
        <w:rPr>
          <w:sz w:val="12"/>
          <w:szCs w:val="12"/>
        </w:rPr>
      </w:pPr>
      <w:r w:rsidRPr="00570450">
        <w:rPr>
          <w:sz w:val="12"/>
          <w:szCs w:val="12"/>
        </w:rPr>
        <w:t xml:space="preserve">As Marx put it so long ago: “Modern bourgeois society … that has conjured up such gigantic means of production and of exchange, is like the sorcerer who is no longer able to control the powers of the nether world whom he has called up by his spells.” During the inevitable crisis of overproduction, there was suddenly “too much means of subsistence, too much industry, too much commerce. The productive forces at the disposal of society no longer tend to further the development of the conditions of bourgeois property; on the contrary, they … endanger the existence of bourgeois property.” By the early 1970s, this expressed itself as “stagflation” or rising prices combined with high unemployment and sluggish growth. Most importantly, the crisis of </w:t>
      </w:r>
      <w:proofErr w:type="gramStart"/>
      <w:r w:rsidRPr="00570450">
        <w:rPr>
          <w:sz w:val="12"/>
          <w:szCs w:val="12"/>
        </w:rPr>
        <w:t>overaccumulation</w:t>
      </w:r>
      <w:proofErr w:type="gramEnd"/>
      <w:r w:rsidRPr="00570450">
        <w:rPr>
          <w:sz w:val="12"/>
          <w:szCs w:val="12"/>
        </w:rPr>
        <w:t xml:space="preserve"> expressed itself as a collapse in average after-tax profit rates. By 1973, average profit rates were only about a </w:t>
      </w:r>
      <w:proofErr w:type="gramStart"/>
      <w:r w:rsidRPr="00570450">
        <w:rPr>
          <w:sz w:val="12"/>
          <w:szCs w:val="12"/>
        </w:rPr>
        <w:t>third</w:t>
      </w:r>
      <w:proofErr w:type="gramEnd"/>
      <w:r w:rsidRPr="00570450">
        <w:rPr>
          <w:sz w:val="12"/>
          <w:szCs w:val="12"/>
        </w:rPr>
        <w:t xml:space="preserve"> what they had been in the mid 60s. When business attempted to restore profits by cutting wages, it was thwarted by a massive, militant trade-union counteroffensive; 1974 saw more work stoppages than any year since 1953.</w:t>
      </w:r>
    </w:p>
    <w:p w14:paraId="4E8EDCE1" w14:textId="77777777" w:rsidR="00244250" w:rsidRPr="00570450" w:rsidRDefault="00244250" w:rsidP="00244250">
      <w:pPr>
        <w:rPr>
          <w:sz w:val="12"/>
          <w:szCs w:val="12"/>
        </w:rPr>
      </w:pPr>
      <w:r w:rsidRPr="00570450">
        <w:rPr>
          <w:sz w:val="12"/>
          <w:szCs w:val="12"/>
        </w:rPr>
        <w:t>The resolution to the crisis, in the end, came in the form of a new class war waged from above. Ronald Reagan and Margaret Thatcher were its charismatic leaders, and Paul Volcker, chairman of the Federal Reserve, was the financial executioner. By 1980-81, Volcker had jacked the federal funds rate to 20 percent, from around 9 percent in 1979. This massive contraction in credit triggered what was at the time the worst recession since the Great Depression. Unemployment soared above 10 percent. Simultaneously, Reagan, Thatcher, and their imitators across the globe cut taxes on the rich, raised taxes on working-class consumption, deregulated whole industries, and eviscerated health and safety regulations. Financial speculation boomed, which, in turn, drove deindustrialization as firms merged and rationalized. It was at this point that the American class structure began its radical bifurcation as the middle class was hollowed out.</w:t>
      </w:r>
    </w:p>
    <w:p w14:paraId="59BC8EA9" w14:textId="77777777" w:rsidR="00244250" w:rsidRPr="00570450" w:rsidRDefault="00244250" w:rsidP="00244250">
      <w:pPr>
        <w:rPr>
          <w:sz w:val="16"/>
        </w:rPr>
      </w:pPr>
      <w:r w:rsidRPr="00570450">
        <w:rPr>
          <w:sz w:val="16"/>
        </w:rPr>
        <w:t xml:space="preserve">What </w:t>
      </w:r>
      <w:r w:rsidRPr="00570450">
        <w:rPr>
          <w:rStyle w:val="StyleUnderline"/>
        </w:rPr>
        <w:t>Turchin</w:t>
      </w:r>
      <w:r w:rsidRPr="00570450">
        <w:rPr>
          <w:sz w:val="16"/>
        </w:rPr>
        <w:t xml:space="preserve"> really </w:t>
      </w:r>
      <w:r w:rsidRPr="00570450">
        <w:rPr>
          <w:rStyle w:val="StyleUnderline"/>
        </w:rPr>
        <w:t>seems to have in mind when discussing</w:t>
      </w:r>
      <w:r w:rsidRPr="00570450">
        <w:rPr>
          <w:sz w:val="16"/>
        </w:rPr>
        <w:t xml:space="preserve"> surplus </w:t>
      </w:r>
      <w:r w:rsidRPr="00570450">
        <w:rPr>
          <w:rStyle w:val="Emphasis"/>
        </w:rPr>
        <w:t>elites</w:t>
      </w:r>
      <w:r w:rsidRPr="00570450">
        <w:rPr>
          <w:sz w:val="16"/>
        </w:rPr>
        <w:t xml:space="preserve"> in the American context—and what many readers seem to take him to be referring to—</w:t>
      </w:r>
      <w:r w:rsidRPr="00570450">
        <w:rPr>
          <w:rStyle w:val="StyleUnderline"/>
        </w:rPr>
        <w:t>is the growing class of</w:t>
      </w:r>
      <w:r w:rsidRPr="00570450">
        <w:rPr>
          <w:sz w:val="16"/>
        </w:rPr>
        <w:t xml:space="preserve"> </w:t>
      </w:r>
      <w:r w:rsidRPr="00570450">
        <w:rPr>
          <w:rStyle w:val="Emphasis"/>
        </w:rPr>
        <w:t>proletarianized knowledge workers</w:t>
      </w:r>
      <w:r w:rsidRPr="00570450">
        <w:rPr>
          <w:sz w:val="16"/>
        </w:rPr>
        <w:t xml:space="preserve"> </w:t>
      </w:r>
      <w:r w:rsidRPr="00570450">
        <w:rPr>
          <w:rStyle w:val="StyleUnderline"/>
        </w:rPr>
        <w:t>who form an influential but increasingly beleaguered stratum</w:t>
      </w:r>
      <w:r w:rsidRPr="00570450">
        <w:rPr>
          <w:sz w:val="16"/>
        </w:rPr>
        <w:t>. These downwardly mobile members of what Barbara and John Ehrenreich called the “professional-managerial class” (PMC) possess some bureaucratic and ideological power but have been losing autonomy and economic power along with the rest of the middle class.</w:t>
      </w:r>
    </w:p>
    <w:p w14:paraId="31B9CAF4" w14:textId="77777777" w:rsidR="00244250" w:rsidRPr="00570450" w:rsidRDefault="00244250" w:rsidP="00244250">
      <w:pPr>
        <w:rPr>
          <w:sz w:val="16"/>
        </w:rPr>
      </w:pPr>
      <w:r w:rsidRPr="00570450">
        <w:rPr>
          <w:sz w:val="16"/>
        </w:rPr>
        <w:t xml:space="preserve">As the Ehrenreichs explained in a 2013 pamphlet, “Death of a Yuppie Dream”: “By 2010, more than half of practicing US physicians were directly employed by hospitals,” compared to only “24 percent of doctors who were salaried employees in 1983.” The situation for lawyers is similar: Around 1960, most were sole practitioners or worked for small firms, “fewer than forty law firms” employed “fifty or more lawyers.” Six decades later, “42 percent of all practicing lawyers work in one of the biggest 250 firms or in other institutional settings (corporations, government, or the not-for-profit sector).” In other words, the old petty bourgeoisie, which enjoyed economic autonomy through the ownership of small businesses, has been increasingly absorbed into large organizations owned and controlled by wealthier and more powerful entities, and has seen its working conditions and economic status degraded in the process. </w:t>
      </w:r>
    </w:p>
    <w:p w14:paraId="3FABB926" w14:textId="77777777" w:rsidR="00244250" w:rsidRPr="00570450" w:rsidRDefault="00244250" w:rsidP="00244250">
      <w:pPr>
        <w:rPr>
          <w:sz w:val="16"/>
        </w:rPr>
      </w:pPr>
      <w:r w:rsidRPr="00570450">
        <w:rPr>
          <w:sz w:val="16"/>
        </w:rPr>
        <w:t xml:space="preserve">The PMC fits Turchin’s definition of elite because, to varying degrees, it wields bureaucratic and ideological power. But </w:t>
      </w:r>
      <w:r w:rsidRPr="00570450">
        <w:rPr>
          <w:rStyle w:val="StyleUnderline"/>
        </w:rPr>
        <w:t>the members</w:t>
      </w:r>
      <w:r w:rsidRPr="00570450">
        <w:rPr>
          <w:sz w:val="16"/>
        </w:rPr>
        <w:t xml:space="preserve"> of the PMC increasingly </w:t>
      </w:r>
      <w:r w:rsidRPr="00570450">
        <w:rPr>
          <w:rStyle w:val="StyleUnderline"/>
        </w:rPr>
        <w:t>do so as</w:t>
      </w:r>
      <w:r w:rsidRPr="00570450">
        <w:rPr>
          <w:sz w:val="16"/>
        </w:rPr>
        <w:t xml:space="preserve"> </w:t>
      </w:r>
      <w:r w:rsidRPr="00570450">
        <w:rPr>
          <w:rStyle w:val="Emphasis"/>
        </w:rPr>
        <w:t>precarious</w:t>
      </w:r>
      <w:r w:rsidRPr="00570450">
        <w:rPr>
          <w:sz w:val="16"/>
        </w:rPr>
        <w:t xml:space="preserve"> </w:t>
      </w:r>
      <w:r w:rsidRPr="00570450">
        <w:rPr>
          <w:rStyle w:val="StyleUnderline"/>
        </w:rPr>
        <w:t>workers saddled with educational, housing, and medical debt, bullied by employers, and bereft of any resort to the social safety net</w:t>
      </w:r>
      <w:r w:rsidRPr="00570450">
        <w:rPr>
          <w:sz w:val="16"/>
        </w:rPr>
        <w:t xml:space="preserve">. </w:t>
      </w:r>
      <w:r w:rsidRPr="00570450">
        <w:rPr>
          <w:rStyle w:val="StyleUnderline"/>
        </w:rPr>
        <w:t>These</w:t>
      </w:r>
      <w:r w:rsidRPr="00570450">
        <w:rPr>
          <w:sz w:val="16"/>
        </w:rPr>
        <w:t xml:space="preserve"> </w:t>
      </w:r>
      <w:r w:rsidRPr="00570450">
        <w:rPr>
          <w:rStyle w:val="Emphasis"/>
        </w:rPr>
        <w:t>downwardly mobile</w:t>
      </w:r>
      <w:r w:rsidRPr="00570450">
        <w:rPr>
          <w:sz w:val="16"/>
        </w:rPr>
        <w:t xml:space="preserve"> </w:t>
      </w:r>
      <w:r w:rsidRPr="00570450">
        <w:rPr>
          <w:rStyle w:val="StyleUnderline"/>
        </w:rPr>
        <w:t>professionals</w:t>
      </w:r>
      <w:r w:rsidRPr="00570450">
        <w:rPr>
          <w:sz w:val="16"/>
        </w:rPr>
        <w:t xml:space="preserve"> have degrees and social capital, and often have boutique tastes in music, food, clothing, and art that reflect their cultural capital, but they </w:t>
      </w:r>
      <w:r w:rsidRPr="00570450">
        <w:rPr>
          <w:rStyle w:val="StyleUnderline"/>
        </w:rPr>
        <w:t>are</w:t>
      </w:r>
      <w:r w:rsidRPr="00570450">
        <w:rPr>
          <w:sz w:val="16"/>
        </w:rPr>
        <w:t xml:space="preserve"> nonetheless </w:t>
      </w:r>
      <w:r w:rsidRPr="00570450">
        <w:rPr>
          <w:rStyle w:val="StyleUnderline"/>
        </w:rPr>
        <w:t>members of the struggling middle class</w:t>
      </w:r>
      <w:r w:rsidRPr="00570450">
        <w:rPr>
          <w:sz w:val="16"/>
        </w:rPr>
        <w:t>. In classical Marxist political economy, they aren’t even that: They are just workers who, despite advanced training, don’t own the means of production and therefore must sell their labor to survive. Crucially, this distinguishes them from the old petty bourgeoisie who did own small businesses or operated as independent lawyers, accountants, engineers, architects, and doctors.</w:t>
      </w:r>
    </w:p>
    <w:p w14:paraId="39EABDB9" w14:textId="77777777" w:rsidR="00244250" w:rsidRPr="00570450" w:rsidRDefault="00244250" w:rsidP="00244250">
      <w:pPr>
        <w:rPr>
          <w:sz w:val="16"/>
        </w:rPr>
      </w:pPr>
      <w:r w:rsidRPr="00570450">
        <w:rPr>
          <w:sz w:val="16"/>
        </w:rPr>
        <w:t xml:space="preserve">Barbara Ehrenreich titled her 1989 book on the professional middle class </w:t>
      </w:r>
      <w:r w:rsidRPr="00570450">
        <w:rPr>
          <w:i/>
          <w:iCs/>
          <w:sz w:val="16"/>
        </w:rPr>
        <w:t>Fear of Falling</w:t>
      </w:r>
      <w:r w:rsidRPr="00570450">
        <w:rPr>
          <w:sz w:val="16"/>
        </w:rPr>
        <w:t xml:space="preserve">, and since the neoliberal assault began, that fear has been </w:t>
      </w:r>
      <w:proofErr w:type="gramStart"/>
      <w:r w:rsidRPr="00570450">
        <w:rPr>
          <w:sz w:val="16"/>
        </w:rPr>
        <w:t>absolutely rational</w:t>
      </w:r>
      <w:proofErr w:type="gramEnd"/>
      <w:r w:rsidRPr="00570450">
        <w:rPr>
          <w:sz w:val="16"/>
        </w:rPr>
        <w:t>. Politically, Ehrenreich found these downwardly mobile professionals to be increasingly resentful of the poor and working class while also hewing closer to the cultural and political sensibilities of real elites. As the American class structure began to polarize, middle-class tastes increasingly imitated those of the rich. Out went Budweiser and tuna casserole, in came Merlot and Camembert.</w:t>
      </w:r>
    </w:p>
    <w:p w14:paraId="7D7D30A7" w14:textId="77777777" w:rsidR="00244250" w:rsidRPr="00570450" w:rsidRDefault="00244250" w:rsidP="00244250">
      <w:pPr>
        <w:rPr>
          <w:sz w:val="16"/>
        </w:rPr>
      </w:pPr>
      <w:r w:rsidRPr="00570450">
        <w:rPr>
          <w:sz w:val="16"/>
        </w:rPr>
        <w:t xml:space="preserve">These </w:t>
      </w:r>
      <w:r w:rsidRPr="00570450">
        <w:rPr>
          <w:rStyle w:val="StyleUnderline"/>
        </w:rPr>
        <w:t>tendencies are</w:t>
      </w:r>
      <w:r w:rsidRPr="00570450">
        <w:rPr>
          <w:sz w:val="16"/>
        </w:rPr>
        <w:t xml:space="preserve"> also </w:t>
      </w:r>
      <w:r w:rsidRPr="00570450">
        <w:rPr>
          <w:rStyle w:val="StyleUnderline"/>
        </w:rPr>
        <w:t>in</w:t>
      </w:r>
      <w:r w:rsidRPr="00570450">
        <w:rPr>
          <w:sz w:val="16"/>
        </w:rPr>
        <w:t xml:space="preserve"> </w:t>
      </w:r>
      <w:r w:rsidRPr="00570450">
        <w:rPr>
          <w:rStyle w:val="Emphasis"/>
        </w:rPr>
        <w:t>evidence</w:t>
      </w:r>
      <w:r w:rsidRPr="00570450">
        <w:rPr>
          <w:sz w:val="16"/>
        </w:rPr>
        <w:t xml:space="preserve"> </w:t>
      </w:r>
      <w:r w:rsidRPr="00570450">
        <w:rPr>
          <w:rStyle w:val="StyleUnderline"/>
        </w:rPr>
        <w:t>in the political domain</w:t>
      </w:r>
      <w:r w:rsidRPr="00570450">
        <w:rPr>
          <w:sz w:val="16"/>
        </w:rPr>
        <w:t xml:space="preserve">. Across the most recent election cycles, </w:t>
      </w:r>
      <w:r w:rsidRPr="00570450">
        <w:rPr>
          <w:rStyle w:val="StyleUnderline"/>
        </w:rPr>
        <w:t>the professional class leans</w:t>
      </w:r>
      <w:r w:rsidRPr="00570450">
        <w:rPr>
          <w:sz w:val="16"/>
        </w:rPr>
        <w:t xml:space="preserve"> </w:t>
      </w:r>
      <w:r w:rsidRPr="00570450">
        <w:rPr>
          <w:rStyle w:val="Emphasis"/>
        </w:rPr>
        <w:t>increasingly</w:t>
      </w:r>
      <w:r w:rsidRPr="00570450">
        <w:rPr>
          <w:sz w:val="16"/>
        </w:rPr>
        <w:t xml:space="preserve"> </w:t>
      </w:r>
      <w:r w:rsidRPr="00570450">
        <w:rPr>
          <w:rStyle w:val="StyleUnderline"/>
        </w:rPr>
        <w:t>toward the</w:t>
      </w:r>
      <w:r w:rsidRPr="00570450">
        <w:rPr>
          <w:sz w:val="16"/>
        </w:rPr>
        <w:t xml:space="preserve"> </w:t>
      </w:r>
      <w:r w:rsidRPr="00570450">
        <w:rPr>
          <w:rStyle w:val="Emphasis"/>
        </w:rPr>
        <w:t>Dem</w:t>
      </w:r>
      <w:r w:rsidRPr="00570450">
        <w:rPr>
          <w:sz w:val="16"/>
        </w:rPr>
        <w:t xml:space="preserve">ocratic </w:t>
      </w:r>
      <w:r w:rsidRPr="00570450">
        <w:rPr>
          <w:rStyle w:val="Emphasis"/>
        </w:rPr>
        <w:t>Party</w:t>
      </w:r>
      <w:r w:rsidRPr="00570450">
        <w:rPr>
          <w:sz w:val="16"/>
        </w:rPr>
        <w:t xml:space="preserve">—in the same period it has evolved into the party most closely aligned with the true elites of the Davos class. A recent Pew survey found: “White voters with college degrees [who are far more likely to vote Republican than people of color with college degrees] had tilted Republican for several decades, but in the past four elections have favored Democratic candidates (52 percent to 47 percent in 2022).” The alacrity with which much of this class has, especially in the age of Trump, embraced </w:t>
      </w:r>
      <w:proofErr w:type="gramStart"/>
      <w:r w:rsidRPr="00570450">
        <w:rPr>
          <w:sz w:val="16"/>
        </w:rPr>
        <w:t>fear-mongering</w:t>
      </w:r>
      <w:proofErr w:type="gramEnd"/>
      <w:r w:rsidRPr="00570450">
        <w:rPr>
          <w:sz w:val="16"/>
        </w:rPr>
        <w:t xml:space="preserve"> about the white rabble of the heartland while aligning itself with elite preferences has made it an ideal constituency for an emerging authoritarian politics of the center.</w:t>
      </w:r>
    </w:p>
    <w:p w14:paraId="46C07DB0" w14:textId="77777777" w:rsidR="00244250" w:rsidRPr="00570450" w:rsidRDefault="00244250" w:rsidP="00244250">
      <w:pPr>
        <w:rPr>
          <w:sz w:val="16"/>
        </w:rPr>
      </w:pPr>
      <w:r w:rsidRPr="00570450">
        <w:rPr>
          <w:sz w:val="16"/>
        </w:rPr>
        <w:t xml:space="preserve">This </w:t>
      </w:r>
      <w:r w:rsidRPr="00570450">
        <w:rPr>
          <w:rStyle w:val="StyleUnderline"/>
        </w:rPr>
        <w:t>brings us to</w:t>
      </w:r>
      <w:r w:rsidRPr="00570450">
        <w:rPr>
          <w:sz w:val="16"/>
        </w:rPr>
        <w:t xml:space="preserve"> perhaps </w:t>
      </w:r>
      <w:r w:rsidRPr="00570450">
        <w:rPr>
          <w:rStyle w:val="StyleUnderline"/>
        </w:rPr>
        <w:t>the</w:t>
      </w:r>
      <w:r w:rsidRPr="00570450">
        <w:rPr>
          <w:sz w:val="16"/>
        </w:rPr>
        <w:t xml:space="preserve"> </w:t>
      </w:r>
      <w:r w:rsidRPr="00570450">
        <w:rPr>
          <w:rStyle w:val="Emphasis"/>
        </w:rPr>
        <w:t>greatest weakness</w:t>
      </w:r>
      <w:r w:rsidRPr="00570450">
        <w:rPr>
          <w:sz w:val="16"/>
        </w:rPr>
        <w:t xml:space="preserve"> </w:t>
      </w:r>
      <w:r w:rsidRPr="00570450">
        <w:rPr>
          <w:rStyle w:val="StyleUnderline"/>
        </w:rPr>
        <w:t xml:space="preserve">of </w:t>
      </w:r>
      <w:r w:rsidRPr="00570450">
        <w:rPr>
          <w:rStyle w:val="StyleUnderline"/>
          <w:i/>
          <w:iCs/>
        </w:rPr>
        <w:t>End Times</w:t>
      </w:r>
      <w:r w:rsidRPr="00570450">
        <w:rPr>
          <w:sz w:val="16"/>
        </w:rPr>
        <w:t xml:space="preserve">: </w:t>
      </w:r>
      <w:r w:rsidRPr="006404E0">
        <w:rPr>
          <w:rStyle w:val="StyleUnderline"/>
          <w:highlight w:val="green"/>
        </w:rPr>
        <w:t>Turchin</w:t>
      </w:r>
      <w:r w:rsidRPr="006404E0">
        <w:rPr>
          <w:sz w:val="16"/>
          <w:highlight w:val="green"/>
        </w:rPr>
        <w:t xml:space="preserve"> </w:t>
      </w:r>
      <w:r w:rsidRPr="006404E0">
        <w:rPr>
          <w:rStyle w:val="Emphasis"/>
          <w:sz w:val="24"/>
          <w:szCs w:val="24"/>
          <w:highlight w:val="green"/>
        </w:rPr>
        <w:t>never attempts to theorize the state</w:t>
      </w:r>
      <w:r w:rsidRPr="00570450">
        <w:rPr>
          <w:sz w:val="16"/>
        </w:rPr>
        <w:t xml:space="preserve">. </w:t>
      </w:r>
      <w:r w:rsidRPr="00570450">
        <w:rPr>
          <w:rStyle w:val="StyleUnderline"/>
        </w:rPr>
        <w:t xml:space="preserve">In </w:t>
      </w:r>
      <w:r w:rsidRPr="006404E0">
        <w:rPr>
          <w:rStyle w:val="StyleUnderline"/>
          <w:highlight w:val="green"/>
        </w:rPr>
        <w:t>America</w:t>
      </w:r>
      <w:r w:rsidRPr="00570450">
        <w:rPr>
          <w:rStyle w:val="StyleUnderline"/>
        </w:rPr>
        <w:t>, there</w:t>
      </w:r>
      <w:r w:rsidRPr="00570450">
        <w:rPr>
          <w:sz w:val="16"/>
        </w:rPr>
        <w:t xml:space="preserve"> </w:t>
      </w:r>
      <w:proofErr w:type="gramStart"/>
      <w:r w:rsidRPr="00570450">
        <w:rPr>
          <w:sz w:val="16"/>
        </w:rPr>
        <w:t xml:space="preserve">now </w:t>
      </w:r>
      <w:r w:rsidRPr="00570450">
        <w:rPr>
          <w:rStyle w:val="StyleUnderline"/>
        </w:rPr>
        <w:t>exists</w:t>
      </w:r>
      <w:proofErr w:type="gramEnd"/>
      <w:r w:rsidRPr="00570450">
        <w:rPr>
          <w:rStyle w:val="StyleUnderline"/>
        </w:rPr>
        <w:t xml:space="preserve"> on</w:t>
      </w:r>
      <w:r w:rsidRPr="006404E0">
        <w:rPr>
          <w:rStyle w:val="StyleUnderline"/>
          <w:highlight w:val="green"/>
        </w:rPr>
        <w:t>e of the</w:t>
      </w:r>
      <w:r w:rsidRPr="006404E0">
        <w:rPr>
          <w:sz w:val="16"/>
          <w:highlight w:val="green"/>
        </w:rPr>
        <w:t xml:space="preserve"> </w:t>
      </w:r>
      <w:r w:rsidRPr="006404E0">
        <w:rPr>
          <w:rStyle w:val="Emphasis"/>
          <w:highlight w:val="green"/>
        </w:rPr>
        <w:t>most powerful</w:t>
      </w:r>
      <w:r w:rsidRPr="00570450">
        <w:rPr>
          <w:rStyle w:val="Emphasis"/>
        </w:rPr>
        <w:t xml:space="preserve"> states</w:t>
      </w:r>
      <w:r w:rsidRPr="00570450">
        <w:rPr>
          <w:sz w:val="16"/>
        </w:rPr>
        <w:t xml:space="preserve"> </w:t>
      </w:r>
      <w:r w:rsidRPr="00570450">
        <w:rPr>
          <w:rStyle w:val="StyleUnderline"/>
        </w:rPr>
        <w:t>in human history</w:t>
      </w:r>
      <w:r w:rsidRPr="00570450">
        <w:rPr>
          <w:sz w:val="16"/>
        </w:rPr>
        <w:t xml:space="preserve">. </w:t>
      </w:r>
      <w:r w:rsidRPr="00570450">
        <w:rPr>
          <w:rStyle w:val="StyleUnderline"/>
        </w:rPr>
        <w:t>It is</w:t>
      </w:r>
      <w:r w:rsidRPr="00570450">
        <w:rPr>
          <w:sz w:val="16"/>
        </w:rPr>
        <w:t xml:space="preserve"> so </w:t>
      </w:r>
      <w:r w:rsidRPr="006404E0">
        <w:rPr>
          <w:rStyle w:val="Emphasis"/>
          <w:highlight w:val="green"/>
        </w:rPr>
        <w:t>well-funded</w:t>
      </w:r>
      <w:r w:rsidRPr="00570450">
        <w:rPr>
          <w:sz w:val="16"/>
        </w:rPr>
        <w:t xml:space="preserve">, </w:t>
      </w:r>
      <w:proofErr w:type="gramStart"/>
      <w:r w:rsidRPr="00570450">
        <w:rPr>
          <w:sz w:val="16"/>
        </w:rPr>
        <w:t>amply</w:t>
      </w:r>
      <w:proofErr w:type="gramEnd"/>
      <w:r w:rsidRPr="00570450">
        <w:rPr>
          <w:sz w:val="16"/>
        </w:rPr>
        <w:t xml:space="preserve"> and </w:t>
      </w:r>
      <w:r w:rsidRPr="00570450">
        <w:rPr>
          <w:rStyle w:val="Emphasis"/>
        </w:rPr>
        <w:t xml:space="preserve">ably </w:t>
      </w:r>
      <w:r w:rsidRPr="006404E0">
        <w:rPr>
          <w:rStyle w:val="Emphasis"/>
          <w:highlight w:val="green"/>
        </w:rPr>
        <w:t>staffed</w:t>
      </w:r>
      <w:r w:rsidRPr="006404E0">
        <w:rPr>
          <w:sz w:val="16"/>
          <w:highlight w:val="green"/>
        </w:rPr>
        <w:t xml:space="preserve">, </w:t>
      </w:r>
      <w:r w:rsidRPr="006404E0">
        <w:rPr>
          <w:rStyle w:val="Emphasis"/>
          <w:highlight w:val="green"/>
        </w:rPr>
        <w:t>tech</w:t>
      </w:r>
      <w:r w:rsidRPr="00570450">
        <w:rPr>
          <w:rStyle w:val="Emphasis"/>
        </w:rPr>
        <w:t xml:space="preserve">nologically </w:t>
      </w:r>
      <w:r w:rsidRPr="006404E0">
        <w:rPr>
          <w:rStyle w:val="Emphasis"/>
          <w:highlight w:val="green"/>
        </w:rPr>
        <w:t>sophisticated</w:t>
      </w:r>
      <w:r w:rsidRPr="006404E0">
        <w:rPr>
          <w:sz w:val="16"/>
          <w:highlight w:val="green"/>
        </w:rPr>
        <w:t xml:space="preserve">, </w:t>
      </w:r>
      <w:r w:rsidRPr="006404E0">
        <w:rPr>
          <w:rStyle w:val="StyleUnderline"/>
          <w:highlight w:val="green"/>
        </w:rPr>
        <w:t>and</w:t>
      </w:r>
      <w:r w:rsidRPr="006404E0">
        <w:rPr>
          <w:sz w:val="16"/>
          <w:highlight w:val="green"/>
        </w:rPr>
        <w:t xml:space="preserve"> </w:t>
      </w:r>
      <w:r w:rsidRPr="006404E0">
        <w:rPr>
          <w:rStyle w:val="Emphasis"/>
          <w:highlight w:val="green"/>
        </w:rPr>
        <w:t>legally empowered</w:t>
      </w:r>
      <w:r w:rsidRPr="00570450">
        <w:rPr>
          <w:sz w:val="16"/>
        </w:rPr>
        <w:t xml:space="preserve"> </w:t>
      </w:r>
      <w:r w:rsidRPr="00570450">
        <w:rPr>
          <w:rStyle w:val="StyleUnderline"/>
        </w:rPr>
        <w:t>that</w:t>
      </w:r>
      <w:r w:rsidRPr="00570450">
        <w:rPr>
          <w:sz w:val="16"/>
        </w:rPr>
        <w:t xml:space="preserve"> its </w:t>
      </w:r>
      <w:r w:rsidRPr="00570450">
        <w:rPr>
          <w:rStyle w:val="StyleUnderline"/>
        </w:rPr>
        <w:t xml:space="preserve">methods and </w:t>
      </w:r>
      <w:r w:rsidRPr="006404E0">
        <w:rPr>
          <w:rStyle w:val="StyleUnderline"/>
          <w:highlight w:val="green"/>
        </w:rPr>
        <w:t>means of</w:t>
      </w:r>
      <w:r w:rsidRPr="00570450">
        <w:rPr>
          <w:rStyle w:val="StyleUnderline"/>
        </w:rPr>
        <w:t xml:space="preserve"> social </w:t>
      </w:r>
      <w:r w:rsidRPr="006404E0">
        <w:rPr>
          <w:rStyle w:val="StyleUnderline"/>
          <w:highlight w:val="green"/>
        </w:rPr>
        <w:t>control are</w:t>
      </w:r>
      <w:r w:rsidRPr="006404E0">
        <w:rPr>
          <w:sz w:val="16"/>
          <w:highlight w:val="green"/>
        </w:rPr>
        <w:t xml:space="preserve"> </w:t>
      </w:r>
      <w:r w:rsidRPr="006404E0">
        <w:rPr>
          <w:rStyle w:val="Emphasis"/>
          <w:highlight w:val="green"/>
        </w:rPr>
        <w:t>qualitatively different</w:t>
      </w:r>
      <w:r w:rsidRPr="00570450">
        <w:rPr>
          <w:sz w:val="16"/>
        </w:rPr>
        <w:t xml:space="preserve"> </w:t>
      </w:r>
      <w:r w:rsidRPr="00570450">
        <w:rPr>
          <w:rStyle w:val="StyleUnderline"/>
        </w:rPr>
        <w:t>than they were even in 1980</w:t>
      </w:r>
      <w:r w:rsidRPr="00570450">
        <w:rPr>
          <w:sz w:val="16"/>
        </w:rPr>
        <w:t>.</w:t>
      </w:r>
    </w:p>
    <w:p w14:paraId="61A2AF10" w14:textId="77777777" w:rsidR="00244250" w:rsidRPr="00570450" w:rsidRDefault="00244250" w:rsidP="00244250">
      <w:pPr>
        <w:rPr>
          <w:sz w:val="16"/>
        </w:rPr>
      </w:pPr>
      <w:r w:rsidRPr="006404E0">
        <w:rPr>
          <w:rStyle w:val="StyleUnderline"/>
          <w:highlight w:val="green"/>
        </w:rPr>
        <w:t>Instead of</w:t>
      </w:r>
      <w:r w:rsidRPr="00570450">
        <w:rPr>
          <w:rStyle w:val="StyleUnderline"/>
        </w:rPr>
        <w:t xml:space="preserve"> the</w:t>
      </w:r>
      <w:r w:rsidRPr="00570450">
        <w:rPr>
          <w:sz w:val="16"/>
        </w:rPr>
        <w:t xml:space="preserve"> sort of truly </w:t>
      </w:r>
      <w:r w:rsidRPr="006404E0">
        <w:rPr>
          <w:rStyle w:val="Emphasis"/>
          <w:highlight w:val="green"/>
        </w:rPr>
        <w:t>destabilizing</w:t>
      </w:r>
      <w:r w:rsidRPr="00570450">
        <w:rPr>
          <w:sz w:val="16"/>
        </w:rPr>
        <w:t xml:space="preserve"> </w:t>
      </w:r>
      <w:r w:rsidRPr="00570450">
        <w:rPr>
          <w:rStyle w:val="StyleUnderline"/>
        </w:rPr>
        <w:t xml:space="preserve">political </w:t>
      </w:r>
      <w:r w:rsidRPr="006404E0">
        <w:rPr>
          <w:rStyle w:val="StyleUnderline"/>
          <w:highlight w:val="green"/>
        </w:rPr>
        <w:t>upheaval</w:t>
      </w:r>
      <w:r w:rsidRPr="00570450">
        <w:rPr>
          <w:rStyle w:val="StyleUnderline"/>
        </w:rPr>
        <w:t xml:space="preserve"> Turchin has</w:t>
      </w:r>
      <w:r w:rsidRPr="00570450">
        <w:rPr>
          <w:sz w:val="16"/>
        </w:rPr>
        <w:t xml:space="preserve"> long </w:t>
      </w:r>
      <w:r w:rsidRPr="00570450">
        <w:rPr>
          <w:rStyle w:val="StyleUnderline"/>
        </w:rPr>
        <w:t xml:space="preserve">been predicting, the 2020s have </w:t>
      </w:r>
      <w:r w:rsidRPr="006404E0">
        <w:rPr>
          <w:rStyle w:val="StyleUnderline"/>
          <w:highlight w:val="green"/>
        </w:rPr>
        <w:t>seen the rise of</w:t>
      </w:r>
      <w:r w:rsidRPr="00570450">
        <w:rPr>
          <w:rStyle w:val="StyleUnderline"/>
        </w:rPr>
        <w:t xml:space="preserve"> a</w:t>
      </w:r>
      <w:r w:rsidRPr="00570450">
        <w:rPr>
          <w:sz w:val="16"/>
        </w:rPr>
        <w:t xml:space="preserve"> new, </w:t>
      </w:r>
      <w:r w:rsidRPr="00570450">
        <w:rPr>
          <w:rStyle w:val="Emphasis"/>
        </w:rPr>
        <w:t xml:space="preserve">seemingly </w:t>
      </w:r>
      <w:r w:rsidRPr="006404E0">
        <w:rPr>
          <w:rStyle w:val="Emphasis"/>
          <w:highlight w:val="green"/>
        </w:rPr>
        <w:t>apolitical totalitarianism</w:t>
      </w:r>
      <w:r w:rsidRPr="00570450">
        <w:rPr>
          <w:sz w:val="16"/>
        </w:rPr>
        <w:t xml:space="preserve">, </w:t>
      </w:r>
      <w:r w:rsidRPr="00570450">
        <w:rPr>
          <w:rStyle w:val="StyleUnderline"/>
        </w:rPr>
        <w:t>in which</w:t>
      </w:r>
      <w:r w:rsidRPr="00570450">
        <w:rPr>
          <w:sz w:val="16"/>
        </w:rPr>
        <w:t xml:space="preserve"> mostly Democratic </w:t>
      </w:r>
      <w:r w:rsidRPr="00570450">
        <w:rPr>
          <w:rStyle w:val="Emphasis"/>
        </w:rPr>
        <w:t>politicians</w:t>
      </w:r>
      <w:r w:rsidRPr="00570450">
        <w:rPr>
          <w:sz w:val="16"/>
        </w:rPr>
        <w:t xml:space="preserve"> and closely aligned </w:t>
      </w:r>
      <w:r w:rsidRPr="006404E0">
        <w:rPr>
          <w:rStyle w:val="Emphasis"/>
          <w:highlight w:val="green"/>
        </w:rPr>
        <w:t>private</w:t>
      </w:r>
      <w:r w:rsidRPr="006404E0">
        <w:rPr>
          <w:sz w:val="16"/>
          <w:highlight w:val="green"/>
        </w:rPr>
        <w:t xml:space="preserve"> </w:t>
      </w:r>
      <w:r w:rsidRPr="006404E0">
        <w:rPr>
          <w:rStyle w:val="StyleUnderline"/>
          <w:highlight w:val="green"/>
        </w:rPr>
        <w:t>and</w:t>
      </w:r>
      <w:r w:rsidRPr="006404E0">
        <w:rPr>
          <w:sz w:val="16"/>
          <w:highlight w:val="green"/>
        </w:rPr>
        <w:t xml:space="preserve"> </w:t>
      </w:r>
      <w:r w:rsidRPr="006404E0">
        <w:rPr>
          <w:rStyle w:val="Emphasis"/>
          <w:highlight w:val="green"/>
        </w:rPr>
        <w:t>public entities</w:t>
      </w:r>
      <w:r w:rsidRPr="00570450">
        <w:rPr>
          <w:sz w:val="16"/>
        </w:rPr>
        <w:t xml:space="preserve"> </w:t>
      </w:r>
      <w:r w:rsidRPr="00570450">
        <w:rPr>
          <w:rStyle w:val="StyleUnderline"/>
        </w:rPr>
        <w:t xml:space="preserve">have massively </w:t>
      </w:r>
      <w:r w:rsidRPr="006404E0">
        <w:rPr>
          <w:rStyle w:val="StyleUnderline"/>
          <w:highlight w:val="green"/>
        </w:rPr>
        <w:t>expanded</w:t>
      </w:r>
      <w:r w:rsidRPr="00570450">
        <w:rPr>
          <w:rStyle w:val="StyleUnderline"/>
        </w:rPr>
        <w:t xml:space="preserve"> the surveillance and censorship apparatus built up</w:t>
      </w:r>
      <w:r w:rsidRPr="00570450">
        <w:rPr>
          <w:sz w:val="16"/>
        </w:rPr>
        <w:t xml:space="preserve"> under the Bush administration in the name of combating foreign terrorism, </w:t>
      </w:r>
      <w:r w:rsidRPr="00570450">
        <w:rPr>
          <w:rStyle w:val="StyleUnderline"/>
        </w:rPr>
        <w:t>and turned this apparatus</w:t>
      </w:r>
      <w:r w:rsidRPr="00570450">
        <w:rPr>
          <w:sz w:val="16"/>
        </w:rPr>
        <w:t xml:space="preserve"> </w:t>
      </w:r>
      <w:r w:rsidRPr="006404E0">
        <w:rPr>
          <w:rStyle w:val="Emphasis"/>
          <w:highlight w:val="green"/>
        </w:rPr>
        <w:t>against</w:t>
      </w:r>
      <w:r w:rsidRPr="006404E0">
        <w:rPr>
          <w:sz w:val="16"/>
          <w:highlight w:val="green"/>
        </w:rPr>
        <w:t xml:space="preserve"> </w:t>
      </w:r>
      <w:r w:rsidRPr="006404E0">
        <w:rPr>
          <w:rStyle w:val="StyleUnderline"/>
          <w:highlight w:val="green"/>
        </w:rPr>
        <w:t>the</w:t>
      </w:r>
      <w:r w:rsidRPr="00570450">
        <w:rPr>
          <w:rStyle w:val="StyleUnderline"/>
        </w:rPr>
        <w:t xml:space="preserve"> American </w:t>
      </w:r>
      <w:r w:rsidRPr="006404E0">
        <w:rPr>
          <w:rStyle w:val="StyleUnderline"/>
          <w:highlight w:val="green"/>
        </w:rPr>
        <w:t>citizenry</w:t>
      </w:r>
      <w:r w:rsidRPr="00570450">
        <w:rPr>
          <w:sz w:val="16"/>
        </w:rPr>
        <w:t xml:space="preserve">. This has </w:t>
      </w:r>
      <w:r w:rsidRPr="006404E0">
        <w:rPr>
          <w:rStyle w:val="StyleUnderline"/>
          <w:highlight w:val="green"/>
        </w:rPr>
        <w:t>involved</w:t>
      </w:r>
      <w:r w:rsidRPr="006404E0">
        <w:rPr>
          <w:sz w:val="16"/>
          <w:highlight w:val="green"/>
        </w:rPr>
        <w:t xml:space="preserve"> </w:t>
      </w:r>
      <w:r w:rsidRPr="006404E0">
        <w:rPr>
          <w:rStyle w:val="Emphasis"/>
          <w:highlight w:val="green"/>
        </w:rPr>
        <w:t>novel</w:t>
      </w:r>
      <w:r w:rsidRPr="00570450">
        <w:rPr>
          <w:rStyle w:val="Emphasis"/>
        </w:rPr>
        <w:t xml:space="preserve"> forms</w:t>
      </w:r>
      <w:r w:rsidRPr="00570450">
        <w:rPr>
          <w:sz w:val="16"/>
        </w:rPr>
        <w:t xml:space="preserve"> </w:t>
      </w:r>
      <w:r w:rsidRPr="00570450">
        <w:rPr>
          <w:rStyle w:val="StyleUnderline"/>
        </w:rPr>
        <w:t xml:space="preserve">of </w:t>
      </w:r>
      <w:r w:rsidRPr="006404E0">
        <w:rPr>
          <w:rStyle w:val="StyleUnderline"/>
          <w:highlight w:val="green"/>
        </w:rPr>
        <w:t>coop</w:t>
      </w:r>
      <w:r w:rsidRPr="00570450">
        <w:rPr>
          <w:rStyle w:val="StyleUnderline"/>
        </w:rPr>
        <w:t>eration between private corporations, nonprofits, and government, but</w:t>
      </w:r>
      <w:r w:rsidRPr="00570450">
        <w:rPr>
          <w:sz w:val="16"/>
        </w:rPr>
        <w:t xml:space="preserve"> </w:t>
      </w:r>
      <w:r w:rsidRPr="00570450">
        <w:rPr>
          <w:rStyle w:val="Emphasis"/>
        </w:rPr>
        <w:t>in the lead</w:t>
      </w:r>
      <w:r w:rsidRPr="00570450">
        <w:rPr>
          <w:sz w:val="16"/>
        </w:rPr>
        <w:t xml:space="preserve"> </w:t>
      </w:r>
      <w:r w:rsidRPr="00570450">
        <w:rPr>
          <w:rStyle w:val="StyleUnderline"/>
        </w:rPr>
        <w:t>are the state’s</w:t>
      </w:r>
      <w:r w:rsidRPr="00570450">
        <w:rPr>
          <w:sz w:val="16"/>
        </w:rPr>
        <w:t xml:space="preserve"> </w:t>
      </w:r>
      <w:r w:rsidRPr="00570450">
        <w:rPr>
          <w:rStyle w:val="Emphasis"/>
        </w:rPr>
        <w:t>security</w:t>
      </w:r>
      <w:r w:rsidRPr="00570450">
        <w:rPr>
          <w:sz w:val="16"/>
        </w:rPr>
        <w:t xml:space="preserve">, </w:t>
      </w:r>
      <w:r w:rsidRPr="00570450">
        <w:rPr>
          <w:rStyle w:val="Emphasis"/>
        </w:rPr>
        <w:t>intelligence</w:t>
      </w:r>
      <w:r w:rsidRPr="00570450">
        <w:rPr>
          <w:sz w:val="16"/>
        </w:rPr>
        <w:t xml:space="preserve">, </w:t>
      </w:r>
      <w:r w:rsidRPr="00570450">
        <w:rPr>
          <w:rStyle w:val="StyleUnderline"/>
        </w:rPr>
        <w:t>and</w:t>
      </w:r>
      <w:r w:rsidRPr="00570450">
        <w:rPr>
          <w:sz w:val="16"/>
        </w:rPr>
        <w:t xml:space="preserve"> </w:t>
      </w:r>
      <w:r w:rsidRPr="00570450">
        <w:rPr>
          <w:rStyle w:val="Emphasis"/>
        </w:rPr>
        <w:t>policing</w:t>
      </w:r>
      <w:r w:rsidRPr="00570450">
        <w:rPr>
          <w:sz w:val="16"/>
        </w:rPr>
        <w:t xml:space="preserve"> </w:t>
      </w:r>
      <w:r w:rsidRPr="00570450">
        <w:rPr>
          <w:rStyle w:val="StyleUnderline"/>
        </w:rPr>
        <w:t>agencies</w:t>
      </w:r>
      <w:r w:rsidRPr="00570450">
        <w:rPr>
          <w:sz w:val="16"/>
        </w:rPr>
        <w:t>.</w:t>
      </w:r>
    </w:p>
    <w:p w14:paraId="05DFD7F5" w14:textId="77777777" w:rsidR="00224CCC" w:rsidRPr="00385A0F" w:rsidRDefault="00224CCC" w:rsidP="00224CCC">
      <w:pPr>
        <w:pStyle w:val="Heading4"/>
        <w:rPr>
          <w:b w:val="0"/>
          <w:bCs/>
        </w:rPr>
      </w:pPr>
      <w:r>
        <w:t xml:space="preserve">Like seriously. Read this card. SOO neg. </w:t>
      </w:r>
      <w:r w:rsidRPr="002F49A6">
        <w:rPr>
          <w:b w:val="0"/>
          <w:bCs/>
        </w:rPr>
        <w:t>WKU IN BIG REDD</w:t>
      </w:r>
    </w:p>
    <w:p w14:paraId="776C7CDC" w14:textId="77777777" w:rsidR="00224CCC" w:rsidRPr="00BB187C" w:rsidRDefault="00224CCC" w:rsidP="00224CCC">
      <w:pPr>
        <w:rPr>
          <w:rFonts w:asciiTheme="minorHAnsi" w:hAnsiTheme="minorHAnsi" w:cstheme="minorHAnsi"/>
        </w:rPr>
      </w:pPr>
      <w:r w:rsidRPr="00BB187C">
        <w:rPr>
          <w:rStyle w:val="Style13ptBold"/>
          <w:rFonts w:asciiTheme="minorHAnsi" w:hAnsiTheme="minorHAnsi" w:cstheme="minorHAnsi"/>
        </w:rPr>
        <w:t>Diaz ’25</w:t>
      </w:r>
      <w:r w:rsidRPr="00BB187C">
        <w:rPr>
          <w:rFonts w:asciiTheme="minorHAnsi" w:hAnsiTheme="minorHAnsi" w:cstheme="minorHAnsi"/>
        </w:rPr>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17FF003B" w14:textId="77777777" w:rsidR="00224CCC" w:rsidRPr="00385A0F" w:rsidRDefault="00224CCC" w:rsidP="00224CCC">
      <w:pPr>
        <w:rPr>
          <w:rFonts w:asciiTheme="minorHAnsi" w:hAnsiTheme="minorHAnsi" w:cstheme="minorHAnsi"/>
          <w:sz w:val="8"/>
        </w:rPr>
      </w:pPr>
      <w:r w:rsidRPr="00BB187C">
        <w:rPr>
          <w:rStyle w:val="StyleUnderline"/>
          <w:rFonts w:asciiTheme="minorHAnsi" w:hAnsiTheme="minorHAnsi" w:cstheme="minorHAnsi"/>
        </w:rPr>
        <w:t xml:space="preserve">The </w:t>
      </w:r>
      <w:r w:rsidRPr="00BB187C">
        <w:rPr>
          <w:rStyle w:val="Emphasis"/>
          <w:rFonts w:asciiTheme="minorHAnsi" w:hAnsiTheme="minorHAnsi" w:cstheme="minorHAnsi"/>
          <w:highlight w:val="cyan"/>
        </w:rPr>
        <w:t>right</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strike</w:t>
      </w:r>
      <w:r w:rsidRPr="00BB187C">
        <w:rPr>
          <w:rStyle w:val="StyleUnderline"/>
          <w:rFonts w:asciiTheme="minorHAnsi" w:hAnsiTheme="minorHAnsi" w:cstheme="minorHAnsi"/>
        </w:rPr>
        <w:t xml:space="preserve"> has been in the </w:t>
      </w:r>
      <w:r w:rsidRPr="00BB187C">
        <w:rPr>
          <w:rStyle w:val="Emphasis"/>
          <w:rFonts w:asciiTheme="minorHAnsi" w:hAnsiTheme="minorHAnsi" w:cstheme="minorHAnsi"/>
        </w:rPr>
        <w:t>crosshairs</w:t>
      </w:r>
      <w:r w:rsidRPr="00BB187C">
        <w:rPr>
          <w:rStyle w:val="StyleUnderline"/>
          <w:rFonts w:asciiTheme="minorHAnsi" w:hAnsiTheme="minorHAnsi" w:cstheme="minorHAnsi"/>
        </w:rPr>
        <w:t xml:space="preserve"> of employers and </w:t>
      </w:r>
      <w:r w:rsidRPr="00BB187C">
        <w:rPr>
          <w:rStyle w:val="Emphasis"/>
          <w:rFonts w:asciiTheme="minorHAnsi" w:hAnsiTheme="minorHAnsi" w:cstheme="minorHAnsi"/>
        </w:rPr>
        <w:t>neoliberal policies</w:t>
      </w:r>
      <w:r w:rsidRPr="00BB187C">
        <w:rPr>
          <w:rStyle w:val="StyleUnderline"/>
          <w:rFonts w:asciiTheme="minorHAnsi" w:hAnsiTheme="minorHAnsi" w:cstheme="minorHAnsi"/>
        </w:rPr>
        <w:t xml:space="preserve"> for more than a decade, and </w:t>
      </w:r>
      <w:r w:rsidRPr="00BB187C">
        <w:rPr>
          <w:rStyle w:val="StyleUnderline"/>
          <w:rFonts w:asciiTheme="minorHAnsi" w:hAnsiTheme="minorHAnsi" w:cstheme="minorHAnsi"/>
          <w:highlight w:val="cyan"/>
        </w:rPr>
        <w:t>is coming under</w:t>
      </w:r>
      <w:r w:rsidRPr="00BB187C">
        <w:rPr>
          <w:rStyle w:val="StyleUnderline"/>
          <w:rFonts w:asciiTheme="minorHAnsi" w:hAnsiTheme="minorHAnsi" w:cstheme="minorHAnsi"/>
        </w:rPr>
        <w:t xml:space="preserve"> ever more </w:t>
      </w:r>
      <w:r w:rsidRPr="00BB187C">
        <w:rPr>
          <w:rStyle w:val="Emphasis"/>
          <w:rFonts w:asciiTheme="minorHAnsi" w:hAnsiTheme="minorHAnsi" w:cstheme="minorHAnsi"/>
        </w:rPr>
        <w:t xml:space="preserve">alarming </w:t>
      </w:r>
      <w:r w:rsidRPr="00BB187C">
        <w:rPr>
          <w:rStyle w:val="Emphasis"/>
          <w:rFonts w:asciiTheme="minorHAnsi" w:hAnsiTheme="minorHAnsi" w:cstheme="minorHAnsi"/>
          <w:highlight w:val="cyan"/>
        </w:rPr>
        <w:t>attack</w:t>
      </w:r>
      <w:r w:rsidRPr="00385A0F">
        <w:rPr>
          <w:rFonts w:asciiTheme="minorHAnsi" w:hAnsiTheme="minorHAnsi" w:cstheme="minorHAnsi"/>
          <w:sz w:val="8"/>
        </w:rPr>
        <w:t xml:space="preserve">, globally, with every passing year. Until just over a decade ago, </w:t>
      </w:r>
      <w:r w:rsidRPr="00BB187C">
        <w:rPr>
          <w:rStyle w:val="StyleUnderline"/>
          <w:rFonts w:asciiTheme="minorHAnsi" w:hAnsiTheme="minorHAnsi" w:cstheme="minorHAnsi"/>
          <w:highlight w:val="cyan"/>
        </w:rPr>
        <w:t xml:space="preserve">it </w:t>
      </w:r>
      <w:proofErr w:type="gramStart"/>
      <w:r w:rsidRPr="00BB187C">
        <w:rPr>
          <w:rStyle w:val="StyleUnderline"/>
          <w:rFonts w:asciiTheme="minorHAnsi" w:hAnsiTheme="minorHAnsi" w:cstheme="minorHAnsi"/>
          <w:highlight w:val="cyan"/>
        </w:rPr>
        <w:t>was considered</w:t>
      </w:r>
      <w:r w:rsidRPr="00BB187C">
        <w:rPr>
          <w:rStyle w:val="StyleUnderline"/>
          <w:rFonts w:asciiTheme="minorHAnsi" w:hAnsiTheme="minorHAnsi" w:cstheme="minorHAnsi"/>
        </w:rPr>
        <w:t xml:space="preserve"> to be</w:t>
      </w:r>
      <w:proofErr w:type="gramEnd"/>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solidly </w:t>
      </w:r>
      <w:r w:rsidRPr="00BB187C">
        <w:rPr>
          <w:rStyle w:val="Emphasis"/>
          <w:rFonts w:asciiTheme="minorHAnsi" w:hAnsiTheme="minorHAnsi" w:cstheme="minorHAnsi"/>
          <w:highlight w:val="cyan"/>
        </w:rPr>
        <w:t>protected</w:t>
      </w:r>
      <w:r w:rsidRPr="00BB187C">
        <w:rPr>
          <w:rStyle w:val="StyleUnderline"/>
          <w:rFonts w:asciiTheme="minorHAnsi" w:hAnsiTheme="minorHAnsi" w:cstheme="minorHAnsi"/>
          <w:highlight w:val="cyan"/>
        </w:rPr>
        <w:t xml:space="preserve"> by the</w:t>
      </w:r>
      <w:r w:rsidRPr="00385A0F">
        <w:rPr>
          <w:rFonts w:asciiTheme="minorHAnsi" w:hAnsiTheme="minorHAnsi" w:cstheme="minorHAnsi"/>
          <w:sz w:val="8"/>
        </w:rPr>
        <w:t xml:space="preserve"> conventions of the International Labour Organization (</w:t>
      </w:r>
      <w:r w:rsidRPr="00BB187C">
        <w:rPr>
          <w:rStyle w:val="Emphasis"/>
          <w:rFonts w:asciiTheme="minorHAnsi" w:hAnsiTheme="minorHAnsi" w:cstheme="minorHAnsi"/>
          <w:highlight w:val="cyan"/>
        </w:rPr>
        <w:t>ILO</w:t>
      </w:r>
      <w:r w:rsidRPr="00385A0F">
        <w:rPr>
          <w:rFonts w:asciiTheme="minorHAnsi" w:hAnsiTheme="minorHAnsi" w:cstheme="minorHAnsi"/>
          <w:sz w:val="8"/>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BB187C">
        <w:rPr>
          <w:rStyle w:val="Emphasis"/>
          <w:rFonts w:asciiTheme="minorHAnsi" w:hAnsiTheme="minorHAnsi" w:cstheme="minorHAnsi"/>
          <w:highlight w:val="cyan"/>
        </w:rPr>
        <w:t>obstructionism</w:t>
      </w:r>
      <w:r w:rsidRPr="00BB187C">
        <w:rPr>
          <w:rStyle w:val="StyleUnderline"/>
          <w:rFonts w:asciiTheme="minorHAnsi" w:hAnsiTheme="minorHAnsi" w:cstheme="minorHAnsi"/>
        </w:rPr>
        <w:t xml:space="preserve"> is </w:t>
      </w:r>
      <w:r w:rsidRPr="00BB187C">
        <w:rPr>
          <w:rStyle w:val="StyleUnderline"/>
          <w:rFonts w:asciiTheme="minorHAnsi" w:hAnsiTheme="minorHAnsi" w:cstheme="minorHAnsi"/>
          <w:highlight w:val="cyan"/>
        </w:rPr>
        <w:t>overlapped by</w:t>
      </w:r>
      <w:r w:rsidRPr="00BB187C">
        <w:rPr>
          <w:rStyle w:val="StyleUnderline"/>
          <w:rFonts w:asciiTheme="minorHAnsi" w:hAnsiTheme="minorHAnsi" w:cstheme="minorHAnsi"/>
        </w:rPr>
        <w:t xml:space="preserve"> an alarming </w:t>
      </w:r>
      <w:r w:rsidRPr="00BB187C">
        <w:rPr>
          <w:rStyle w:val="StyleUnderline"/>
          <w:rFonts w:asciiTheme="minorHAnsi" w:hAnsiTheme="minorHAnsi" w:cstheme="minorHAnsi"/>
          <w:highlight w:val="cyan"/>
        </w:rPr>
        <w:t xml:space="preserve">increase in </w:t>
      </w:r>
      <w:r w:rsidRPr="00BB187C">
        <w:rPr>
          <w:rStyle w:val="Emphasis"/>
          <w:rFonts w:asciiTheme="minorHAnsi" w:hAnsiTheme="minorHAnsi" w:cstheme="minorHAnsi"/>
          <w:highlight w:val="cyan"/>
        </w:rPr>
        <w:t>legal curbs</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crackdowns</w:t>
      </w:r>
      <w:r w:rsidRPr="00385A0F">
        <w:rPr>
          <w:rFonts w:asciiTheme="minorHAnsi" w:hAnsiTheme="minorHAnsi" w:cstheme="minorHAnsi"/>
          <w:sz w:val="8"/>
        </w:rPr>
        <w:t xml:space="preserve"> on this right, the world over.</w:t>
      </w:r>
    </w:p>
    <w:p w14:paraId="2CB89819" w14:textId="77777777" w:rsidR="00224CCC" w:rsidRPr="00385A0F" w:rsidRDefault="00224CCC" w:rsidP="00224CCC">
      <w:pPr>
        <w:rPr>
          <w:rFonts w:asciiTheme="minorHAnsi" w:hAnsiTheme="minorHAnsi" w:cstheme="minorHAnsi"/>
          <w:sz w:val="8"/>
        </w:rPr>
      </w:pPr>
      <w:r w:rsidRPr="00385A0F">
        <w:rPr>
          <w:rFonts w:asciiTheme="minorHAnsi" w:hAnsiTheme="minorHAnsi" w:cstheme="minorHAnsi"/>
          <w:sz w:val="8"/>
        </w:rPr>
        <w:t>The</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right</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strike</w:t>
      </w:r>
      <w:r w:rsidRPr="00385A0F">
        <w:rPr>
          <w:rFonts w:asciiTheme="minorHAnsi" w:hAnsiTheme="minorHAnsi" w:cstheme="minorHAnsi"/>
          <w:sz w:val="8"/>
        </w:rPr>
        <w:t xml:space="preserve"> and the right to collective bargaining </w:t>
      </w:r>
      <w:r w:rsidRPr="00BB187C">
        <w:rPr>
          <w:rStyle w:val="StyleUnderline"/>
          <w:rFonts w:asciiTheme="minorHAnsi" w:hAnsiTheme="minorHAnsi" w:cstheme="minorHAnsi"/>
          <w:highlight w:val="cyan"/>
        </w:rPr>
        <w:t xml:space="preserve">are the most </w:t>
      </w:r>
      <w:r w:rsidRPr="00BB187C">
        <w:rPr>
          <w:rStyle w:val="Emphasis"/>
          <w:rFonts w:asciiTheme="minorHAnsi" w:hAnsiTheme="minorHAnsi" w:cstheme="minorHAnsi"/>
          <w:highlight w:val="cyan"/>
        </w:rPr>
        <w:t>important tools</w:t>
      </w:r>
      <w:r w:rsidRPr="00BB187C">
        <w:rPr>
          <w:rStyle w:val="StyleUnderline"/>
          <w:rFonts w:asciiTheme="minorHAnsi" w:hAnsiTheme="minorHAnsi" w:cstheme="minorHAnsi"/>
          <w:highlight w:val="cyan"/>
        </w:rPr>
        <w:t xml:space="preserve"> workers can deploy</w:t>
      </w:r>
      <w:r w:rsidRPr="00385A0F">
        <w:rPr>
          <w:rFonts w:asciiTheme="minorHAnsi" w:hAnsiTheme="minorHAnsi" w:cstheme="minorHAnsi"/>
          <w:sz w:val="8"/>
        </w:rPr>
        <w:t xml:space="preserve"> to defend themselves against labour rights violations, and although </w:t>
      </w:r>
      <w:r w:rsidRPr="00BB187C">
        <w:rPr>
          <w:rStyle w:val="StyleUnderline"/>
          <w:rFonts w:asciiTheme="minorHAnsi" w:hAnsiTheme="minorHAnsi" w:cstheme="minorHAnsi"/>
          <w:highlight w:val="cyan"/>
        </w:rPr>
        <w:t xml:space="preserve">these </w:t>
      </w:r>
      <w:r w:rsidRPr="00BB187C">
        <w:rPr>
          <w:rStyle w:val="Emphasis"/>
          <w:rFonts w:asciiTheme="minorHAnsi" w:hAnsiTheme="minorHAnsi" w:cstheme="minorHAnsi"/>
          <w:highlight w:val="cyan"/>
        </w:rPr>
        <w:t>human rights</w:t>
      </w:r>
      <w:r w:rsidRPr="00385A0F">
        <w:rPr>
          <w:rFonts w:asciiTheme="minorHAnsi" w:hAnsiTheme="minorHAnsi" w:cstheme="minorHAnsi"/>
          <w:sz w:val="8"/>
        </w:rPr>
        <w:t xml:space="preserve"> used to be relatively well established in the more developed regions of the world, they </w:t>
      </w:r>
      <w:r w:rsidRPr="00BB187C">
        <w:rPr>
          <w:rStyle w:val="StyleUnderline"/>
          <w:rFonts w:asciiTheme="minorHAnsi" w:hAnsiTheme="minorHAnsi" w:cstheme="minorHAnsi"/>
        </w:rPr>
        <w:t xml:space="preserve">have </w:t>
      </w:r>
      <w:r w:rsidRPr="00BB187C">
        <w:rPr>
          <w:rStyle w:val="StyleUnderline"/>
          <w:rFonts w:asciiTheme="minorHAnsi" w:hAnsiTheme="minorHAnsi" w:cstheme="minorHAnsi"/>
          <w:highlight w:val="cyan"/>
        </w:rPr>
        <w:t>been under</w:t>
      </w:r>
      <w:r w:rsidRPr="00BB187C">
        <w:rPr>
          <w:rStyle w:val="StyleUnderline"/>
          <w:rFonts w:asciiTheme="minorHAnsi" w:hAnsiTheme="minorHAnsi" w:cstheme="minorHAnsi"/>
        </w:rPr>
        <w:t xml:space="preserve"> increasing </w:t>
      </w:r>
      <w:r w:rsidRPr="00BB187C">
        <w:rPr>
          <w:rStyle w:val="Emphasis"/>
          <w:rFonts w:asciiTheme="minorHAnsi" w:hAnsiTheme="minorHAnsi" w:cstheme="minorHAnsi"/>
          <w:highlight w:val="cyan"/>
        </w:rPr>
        <w:t>pressure</w:t>
      </w:r>
      <w:r w:rsidRPr="00385A0F">
        <w:rPr>
          <w:rFonts w:asciiTheme="minorHAnsi" w:hAnsiTheme="minorHAnsi" w:cstheme="minorHAnsi"/>
          <w:sz w:val="8"/>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14:paraId="40AFC78E" w14:textId="77777777" w:rsidR="00224CCC" w:rsidRPr="00385A0F" w:rsidRDefault="00224CCC" w:rsidP="00224CCC">
      <w:pPr>
        <w:rPr>
          <w:rFonts w:asciiTheme="minorHAnsi" w:hAnsiTheme="minorHAnsi" w:cstheme="minorHAnsi"/>
          <w:sz w:val="8"/>
        </w:rPr>
      </w:pPr>
      <w:r w:rsidRPr="00385A0F">
        <w:rPr>
          <w:rFonts w:asciiTheme="minorHAnsi" w:hAnsiTheme="minorHAnsi" w:cstheme="minorHAnsi"/>
          <w:sz w:val="8"/>
        </w:rPr>
        <w:t>According to the 2025 Global Rights Index of the International Trade Union Confederation (ITUC), the right to strike was violated in 131 countries (87 per cent of the 151 countries surveyed in the report), 44 countries more than in 2014, when the Index surveyed 119 nations. The trend is clear: as reported in the 2025 Index, the right to strike was violated in 95 per cent of countries in the Middle East and North Africa, 93 per cent of those in Africa, 91 per cent of those in Asia-Pacific, 88 per cent of those in the Americas and 73 per cent of those in Europe, where, despite being the region where this right was most firmly established, there is a trend towards the legal obstruction and criminalisation of strikes, along with the social stigmatisation of strikers themselves. Meanwhile, in 121 countries (80 per cent, and 34 nations more than in 2014), the workers’ right to collective bargaining regarding their working conditions was severely restricted or non-existent.</w:t>
      </w:r>
    </w:p>
    <w:p w14:paraId="32876F93" w14:textId="77777777" w:rsidR="00224CCC" w:rsidRPr="00385A0F" w:rsidRDefault="00224CCC" w:rsidP="00224CCC">
      <w:pPr>
        <w:rPr>
          <w:rFonts w:asciiTheme="minorHAnsi" w:hAnsiTheme="minorHAnsi" w:cstheme="minorHAnsi"/>
          <w:sz w:val="8"/>
        </w:rPr>
      </w:pPr>
      <w:r w:rsidRPr="00385A0F">
        <w:rPr>
          <w:rFonts w:asciiTheme="minorHAnsi" w:hAnsiTheme="minorHAnsi" w:cstheme="minorHAnsi"/>
          <w:sz w:val="8"/>
        </w:rPr>
        <w:t xml:space="preserve">In Europe, the flagship of labour rights, the former ‘worker-centred’ social </w:t>
      </w:r>
      <w:proofErr w:type="gramStart"/>
      <w:r w:rsidRPr="00385A0F">
        <w:rPr>
          <w:rFonts w:asciiTheme="minorHAnsi" w:hAnsiTheme="minorHAnsi" w:cstheme="minorHAnsi"/>
          <w:sz w:val="8"/>
        </w:rPr>
        <w:t>model</w:t>
      </w:r>
      <w:proofErr w:type="gramEnd"/>
      <w:r w:rsidRPr="00385A0F">
        <w:rPr>
          <w:rFonts w:asciiTheme="minorHAnsi" w:hAnsiTheme="minorHAnsi" w:cstheme="minorHAnsi"/>
          <w:sz w:val="8"/>
        </w:rPr>
        <w:t xml:space="preserve"> is being actively dismantled by governments and corporations at an ever-faster pace. The legal protection of the right to strike has been markedly undermined in the UK, Hungary, Albania, Moldova and Montenegro, and the authorities in Belgium, France and Finland have led crackdowns on workers taking strike action. Meanwhile, the rise of the far right is increasing the risk of labour rights erosion as the years go by.</w:t>
      </w:r>
    </w:p>
    <w:p w14:paraId="10D01DD7" w14:textId="77777777" w:rsidR="00224CCC" w:rsidRPr="00385A0F" w:rsidRDefault="00224CCC" w:rsidP="00224CCC">
      <w:pPr>
        <w:rPr>
          <w:rFonts w:asciiTheme="minorHAnsi" w:hAnsiTheme="minorHAnsi" w:cstheme="minorHAnsi"/>
          <w:sz w:val="8"/>
        </w:rPr>
      </w:pPr>
      <w:r w:rsidRPr="00385A0F">
        <w:rPr>
          <w:rFonts w:asciiTheme="minorHAnsi" w:hAnsiTheme="minorHAnsi" w:cstheme="minorHAnsi"/>
          <w:sz w:val="8"/>
        </w:rPr>
        <w:t>How the spirit of the right to strike is being ‘killed’ in Europe</w:t>
      </w:r>
    </w:p>
    <w:p w14:paraId="1B1586DE" w14:textId="77777777" w:rsidR="00224CCC" w:rsidRPr="00385A0F" w:rsidRDefault="00224CCC" w:rsidP="00224CCC">
      <w:pPr>
        <w:rPr>
          <w:rFonts w:asciiTheme="minorHAnsi" w:hAnsiTheme="minorHAnsi" w:cstheme="minorHAnsi"/>
          <w:sz w:val="8"/>
        </w:rPr>
      </w:pPr>
      <w:r w:rsidRPr="00385A0F">
        <w:rPr>
          <w:rFonts w:asciiTheme="minorHAnsi" w:hAnsiTheme="minorHAnsi" w:cstheme="minorHAnsi"/>
          <w:sz w:val="8"/>
        </w:rPr>
        <w:t xml:space="preserve">It is, above all, Europe that has seen the worst deterioration in labour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w:t>
      </w:r>
      <w:proofErr w:type="gramStart"/>
      <w:r w:rsidRPr="00385A0F">
        <w:rPr>
          <w:rFonts w:asciiTheme="minorHAnsi" w:hAnsiTheme="minorHAnsi" w:cstheme="minorHAnsi"/>
          <w:sz w:val="8"/>
        </w:rPr>
        <w:t>so as to</w:t>
      </w:r>
      <w:proofErr w:type="gramEnd"/>
      <w:r w:rsidRPr="00385A0F">
        <w:rPr>
          <w:rFonts w:asciiTheme="minorHAnsi" w:hAnsiTheme="minorHAnsi" w:cstheme="minorHAnsi"/>
          <w:sz w:val="8"/>
        </w:rPr>
        <w:t xml:space="preserve"> restrict or prohibit recourse to strike action in an increasing number of sectors.</w:t>
      </w:r>
    </w:p>
    <w:p w14:paraId="23E3AA3F" w14:textId="77777777" w:rsidR="00224CCC" w:rsidRPr="00385A0F" w:rsidRDefault="00224CCC" w:rsidP="00224CCC">
      <w:pPr>
        <w:rPr>
          <w:rFonts w:asciiTheme="minorHAnsi" w:hAnsiTheme="minorHAnsi" w:cstheme="minorHAnsi"/>
          <w:sz w:val="8"/>
        </w:rPr>
      </w:pPr>
      <w:r w:rsidRPr="00385A0F">
        <w:rPr>
          <w:rFonts w:asciiTheme="minorHAnsi" w:hAnsiTheme="minorHAnsi" w:cstheme="minorHAnsi"/>
          <w:sz w:val="8"/>
        </w:rPr>
        <w:t xml:space="preserve">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w:t>
      </w:r>
      <w:proofErr w:type="gramStart"/>
      <w:r w:rsidRPr="00385A0F">
        <w:rPr>
          <w:rFonts w:asciiTheme="minorHAnsi" w:hAnsiTheme="minorHAnsi" w:cstheme="minorHAnsi"/>
          <w:sz w:val="8"/>
        </w:rPr>
        <w:t>of strike</w:t>
      </w:r>
      <w:proofErr w:type="gramEnd"/>
      <w:r w:rsidRPr="00385A0F">
        <w:rPr>
          <w:rFonts w:asciiTheme="minorHAnsi" w:hAnsiTheme="minorHAnsi" w:cstheme="minorHAnsi"/>
          <w:sz w:val="8"/>
        </w:rPr>
        <w:t xml:space="preserve"> action </w:t>
      </w:r>
      <w:proofErr w:type="gramStart"/>
      <w:r w:rsidRPr="00385A0F">
        <w:rPr>
          <w:rFonts w:asciiTheme="minorHAnsi" w:hAnsiTheme="minorHAnsi" w:cstheme="minorHAnsi"/>
          <w:sz w:val="8"/>
        </w:rPr>
        <w:t>as a means to</w:t>
      </w:r>
      <w:proofErr w:type="gramEnd"/>
      <w:r w:rsidRPr="00385A0F">
        <w:rPr>
          <w:rFonts w:asciiTheme="minorHAnsi" w:hAnsiTheme="minorHAnsi" w:cstheme="minorHAnsi"/>
          <w:sz w:val="8"/>
        </w:rPr>
        <w:t xml:space="preserve"> exert pressure is virtually eliminated.</w:t>
      </w:r>
    </w:p>
    <w:p w14:paraId="7007042E" w14:textId="77777777" w:rsidR="00224CCC" w:rsidRPr="00385A0F" w:rsidRDefault="00224CCC" w:rsidP="00224CCC">
      <w:pPr>
        <w:rPr>
          <w:rFonts w:asciiTheme="minorHAnsi" w:hAnsiTheme="minorHAnsi" w:cstheme="minorHAnsi"/>
          <w:sz w:val="8"/>
        </w:rPr>
      </w:pPr>
      <w:r w:rsidRPr="00385A0F">
        <w:rPr>
          <w:rFonts w:asciiTheme="minorHAnsi" w:hAnsiTheme="minorHAnsi" w:cstheme="minorHAnsi"/>
          <w:sz w:val="8"/>
        </w:rPr>
        <w:t>“</w:t>
      </w:r>
      <w:r w:rsidRPr="00BB187C">
        <w:rPr>
          <w:rStyle w:val="StyleUnderline"/>
          <w:rFonts w:asciiTheme="minorHAnsi" w:hAnsiTheme="minorHAnsi" w:cstheme="minorHAnsi"/>
          <w:highlight w:val="cyan"/>
        </w:rPr>
        <w:t>What determines</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success of a strike is</w:t>
      </w:r>
      <w:r w:rsidRPr="00BB187C">
        <w:rPr>
          <w:rStyle w:val="StyleUnderline"/>
          <w:rFonts w:asciiTheme="minorHAnsi" w:hAnsiTheme="minorHAnsi" w:cstheme="minorHAnsi"/>
        </w:rPr>
        <w:t xml:space="preserve"> its </w:t>
      </w:r>
      <w:r w:rsidRPr="00BB187C">
        <w:rPr>
          <w:rStyle w:val="Emphasis"/>
          <w:rFonts w:asciiTheme="minorHAnsi" w:hAnsiTheme="minorHAnsi" w:cstheme="minorHAnsi"/>
          <w:highlight w:val="cyan"/>
        </w:rPr>
        <w:t>ability</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disrupt</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economic system</w:t>
      </w:r>
      <w:r w:rsidRPr="00385A0F">
        <w:rPr>
          <w:rFonts w:asciiTheme="minorHAnsi" w:hAnsiTheme="minorHAnsi" w:cstheme="minorHAnsi"/>
          <w:sz w:val="8"/>
        </w:rPr>
        <w:t>,”</w:t>
      </w:r>
    </w:p>
    <w:p w14:paraId="58385BFC" w14:textId="77777777" w:rsidR="00224CCC" w:rsidRPr="00385A0F" w:rsidRDefault="00224CCC" w:rsidP="00224CCC">
      <w:pPr>
        <w:rPr>
          <w:rFonts w:asciiTheme="minorHAnsi" w:hAnsiTheme="minorHAnsi" w:cstheme="minorHAnsi"/>
          <w:sz w:val="8"/>
        </w:rPr>
      </w:pPr>
      <w:r w:rsidRPr="00385A0F">
        <w:rPr>
          <w:rFonts w:asciiTheme="minorHAnsi" w:hAnsiTheme="minorHAnsi" w:cstheme="minorHAnsi"/>
          <w:sz w:val="8"/>
        </w:rPr>
        <w:t>Stéphane Sirot, French historian, specialist in the sociology of strikes, trade unionism and social relations.</w:t>
      </w:r>
    </w:p>
    <w:p w14:paraId="052DB562" w14:textId="77777777" w:rsidR="00224CCC" w:rsidRPr="00385A0F" w:rsidRDefault="00224CCC" w:rsidP="00224CCC">
      <w:pPr>
        <w:rPr>
          <w:rFonts w:asciiTheme="minorHAnsi" w:hAnsiTheme="minorHAnsi" w:cstheme="minorHAnsi"/>
          <w:sz w:val="8"/>
        </w:rPr>
      </w:pPr>
      <w:r w:rsidRPr="00385A0F">
        <w:rPr>
          <w:rFonts w:asciiTheme="minorHAnsi" w:hAnsiTheme="minorHAnsi" w:cstheme="minorHAnsi"/>
          <w:sz w:val="8"/>
        </w:rPr>
        <w:t>“</w:t>
      </w:r>
      <w:r w:rsidRPr="00BB187C">
        <w:rPr>
          <w:rStyle w:val="StyleUnderline"/>
          <w:rFonts w:asciiTheme="minorHAnsi" w:hAnsiTheme="minorHAnsi" w:cstheme="minorHAnsi"/>
          <w:highlight w:val="cyan"/>
        </w:rPr>
        <w:t xml:space="preserve">If </w:t>
      </w:r>
      <w:r w:rsidRPr="00BB187C">
        <w:rPr>
          <w:rStyle w:val="Emphasis"/>
          <w:rFonts w:asciiTheme="minorHAnsi" w:hAnsiTheme="minorHAnsi" w:cstheme="minorHAnsi"/>
          <w:highlight w:val="cyan"/>
        </w:rPr>
        <w:t>legislation</w:t>
      </w:r>
      <w:r w:rsidRPr="00BB187C">
        <w:rPr>
          <w:rStyle w:val="StyleUnderline"/>
          <w:rFonts w:asciiTheme="minorHAnsi" w:hAnsiTheme="minorHAnsi" w:cstheme="minorHAnsi"/>
          <w:highlight w:val="cyan"/>
        </w:rPr>
        <w:t xml:space="preserve"> is adopted</w:t>
      </w:r>
      <w:r w:rsidRPr="00BB187C">
        <w:rPr>
          <w:rStyle w:val="StyleUnderline"/>
          <w:rFonts w:asciiTheme="minorHAnsi" w:hAnsiTheme="minorHAnsi" w:cstheme="minorHAnsi"/>
        </w:rPr>
        <w:t xml:space="preserve"> with a view to </w:t>
      </w:r>
      <w:r w:rsidRPr="00BB187C">
        <w:rPr>
          <w:rStyle w:val="StyleUnderline"/>
          <w:rFonts w:asciiTheme="minorHAnsi" w:hAnsiTheme="minorHAnsi" w:cstheme="minorHAnsi"/>
          <w:highlight w:val="cyan"/>
        </w:rPr>
        <w:t>making strike action</w:t>
      </w:r>
      <w:r w:rsidRPr="00BB187C">
        <w:rPr>
          <w:rStyle w:val="StyleUnderline"/>
          <w:rFonts w:asciiTheme="minorHAnsi" w:hAnsiTheme="minorHAnsi" w:cstheme="minorHAnsi"/>
        </w:rPr>
        <w:t xml:space="preserve"> as </w:t>
      </w:r>
      <w:r w:rsidRPr="00BB187C">
        <w:rPr>
          <w:rStyle w:val="Emphasis"/>
          <w:rFonts w:asciiTheme="minorHAnsi" w:hAnsiTheme="minorHAnsi" w:cstheme="minorHAnsi"/>
          <w:highlight w:val="cyan"/>
        </w:rPr>
        <w:t>undisruptive</w:t>
      </w:r>
      <w:r w:rsidRPr="00BB187C">
        <w:rPr>
          <w:rStyle w:val="StyleUnderline"/>
          <w:rFonts w:asciiTheme="minorHAnsi" w:hAnsiTheme="minorHAnsi" w:cstheme="minorHAnsi"/>
        </w:rPr>
        <w:t xml:space="preserve"> as possible, </w:t>
      </w:r>
      <w:r w:rsidRPr="00BB187C">
        <w:rPr>
          <w:rStyle w:val="StyleUnderline"/>
          <w:rFonts w:asciiTheme="minorHAnsi" w:hAnsiTheme="minorHAnsi" w:cstheme="minorHAnsi"/>
          <w:highlight w:val="cyan"/>
        </w:rPr>
        <w:t xml:space="preserve">it is </w:t>
      </w:r>
      <w:r w:rsidRPr="00385A0F">
        <w:rPr>
          <w:rFonts w:asciiTheme="minorHAnsi" w:hAnsiTheme="minorHAnsi" w:cstheme="minorHAnsi"/>
          <w:sz w:val="8"/>
        </w:rPr>
        <w:t xml:space="preserve">basically </w:t>
      </w:r>
      <w:r w:rsidRPr="00BB187C">
        <w:rPr>
          <w:rStyle w:val="StyleUnderline"/>
          <w:rFonts w:asciiTheme="minorHAnsi" w:hAnsiTheme="minorHAnsi" w:cstheme="minorHAnsi"/>
          <w:highlight w:val="cyan"/>
        </w:rPr>
        <w:t xml:space="preserve">as if its </w:t>
      </w:r>
      <w:r w:rsidRPr="00BB187C">
        <w:rPr>
          <w:rStyle w:val="Emphasis"/>
          <w:rFonts w:asciiTheme="minorHAnsi" w:hAnsiTheme="minorHAnsi" w:cstheme="minorHAnsi"/>
          <w:highlight w:val="cyan"/>
        </w:rPr>
        <w:t>right</w:t>
      </w:r>
      <w:r w:rsidRPr="00BB187C">
        <w:rPr>
          <w:rStyle w:val="StyleUnderline"/>
          <w:rFonts w:asciiTheme="minorHAnsi" w:hAnsiTheme="minorHAnsi" w:cstheme="minorHAnsi"/>
        </w:rPr>
        <w:t xml:space="preserve"> to exist </w:t>
      </w:r>
      <w:r w:rsidRPr="00BB187C">
        <w:rPr>
          <w:rStyle w:val="StyleUnderline"/>
          <w:rFonts w:asciiTheme="minorHAnsi" w:hAnsiTheme="minorHAnsi" w:cstheme="minorHAnsi"/>
          <w:highlight w:val="cyan"/>
        </w:rPr>
        <w:t xml:space="preserve">were </w:t>
      </w:r>
      <w:r w:rsidRPr="00BB187C">
        <w:rPr>
          <w:rStyle w:val="Emphasis"/>
          <w:rFonts w:asciiTheme="minorHAnsi" w:hAnsiTheme="minorHAnsi" w:cstheme="minorHAnsi"/>
          <w:highlight w:val="cyan"/>
        </w:rPr>
        <w:t>denied</w:t>
      </w:r>
      <w:r w:rsidRPr="00385A0F">
        <w:rPr>
          <w:rFonts w:asciiTheme="minorHAnsi" w:hAnsiTheme="minorHAnsi" w:cstheme="minorHAnsi"/>
          <w:sz w:val="8"/>
        </w:rPr>
        <w:t>, because although the letter of the law allows strike action to exist, it tends to kill it in spirit,” he adds.</w:t>
      </w:r>
    </w:p>
    <w:p w14:paraId="4594141E" w14:textId="77777777" w:rsidR="00224CCC" w:rsidRPr="00385A0F" w:rsidRDefault="00224CCC" w:rsidP="00224CCC">
      <w:pPr>
        <w:rPr>
          <w:rFonts w:asciiTheme="minorHAnsi" w:hAnsiTheme="minorHAnsi" w:cstheme="minorHAnsi"/>
          <w:sz w:val="8"/>
        </w:rPr>
      </w:pPr>
      <w:r w:rsidRPr="00385A0F">
        <w:rPr>
          <w:rFonts w:asciiTheme="minorHAnsi" w:hAnsiTheme="minorHAnsi" w:cstheme="minorHAnsi"/>
          <w:sz w:val="8"/>
        </w:rPr>
        <w:t>This is worsened by legislation that is setting the tone for the conservative offensive against labour rights, such as the Strikes (Minimum Service Levels) Act adopted in the UK in 2023, under which workers in certain strategic sectors can be forced to ignore the very strike they have called, on pain of dismissal, striking workers can be replaced by temporary employees, and labour protests and demonstrations can be repressed. The new British Labour government announced in August 2024 that it would repeal the law, but the minimum service levels compliance criteria remain in force, although they are expected to be repealed by parliament in July.</w:t>
      </w:r>
    </w:p>
    <w:p w14:paraId="5CD4A07C" w14:textId="77777777" w:rsidR="00224CCC" w:rsidRPr="00385A0F" w:rsidRDefault="00224CCC" w:rsidP="00224CCC">
      <w:pPr>
        <w:rPr>
          <w:rFonts w:asciiTheme="minorHAnsi" w:hAnsiTheme="minorHAnsi" w:cstheme="minorHAnsi"/>
          <w:sz w:val="8"/>
        </w:rPr>
      </w:pPr>
      <w:r w:rsidRPr="00385A0F">
        <w:rPr>
          <w:rFonts w:asciiTheme="minorHAnsi" w:hAnsiTheme="minorHAnsi" w:cstheme="minorHAnsi"/>
          <w:sz w:val="8"/>
        </w:rPr>
        <w:t>In the case of France, there has been a drastic turnaround since the November 1995 transport strike, which was called to prevent the Juppé government’s social security reforms that were to affect workers in the sector. “For three or four weeks there was not a train running in France, it was a complete shutdown,” Sirot recalls. The action was a success in the defence of labour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14:paraId="641D89DD" w14:textId="77777777" w:rsidR="00224CCC" w:rsidRPr="00385A0F" w:rsidRDefault="00224CCC" w:rsidP="00224CCC">
      <w:pPr>
        <w:rPr>
          <w:rFonts w:asciiTheme="minorHAnsi" w:hAnsiTheme="minorHAnsi" w:cstheme="minorHAnsi"/>
          <w:sz w:val="8"/>
        </w:rPr>
      </w:pPr>
      <w:r w:rsidRPr="00385A0F">
        <w:rPr>
          <w:rFonts w:asciiTheme="minorHAnsi" w:hAnsiTheme="minorHAnsi" w:cstheme="minorHAnsi"/>
          <w:sz w:val="8"/>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Sirot insists, is “very dangerous, politically”, because </w:t>
      </w:r>
      <w:r w:rsidRPr="00BB187C">
        <w:rPr>
          <w:rStyle w:val="StyleUnderline"/>
          <w:rFonts w:asciiTheme="minorHAnsi" w:hAnsiTheme="minorHAnsi" w:cstheme="minorHAnsi"/>
        </w:rPr>
        <w:t>“</w:t>
      </w:r>
      <w:r w:rsidRPr="00BB187C">
        <w:rPr>
          <w:rStyle w:val="StyleUnderline"/>
          <w:rFonts w:asciiTheme="minorHAnsi" w:hAnsiTheme="minorHAnsi" w:cstheme="minorHAnsi"/>
          <w:highlight w:val="cyan"/>
        </w:rPr>
        <w:t xml:space="preserve">if </w:t>
      </w:r>
      <w:r w:rsidRPr="00BB187C">
        <w:rPr>
          <w:rStyle w:val="StyleUnderline"/>
          <w:rFonts w:asciiTheme="minorHAnsi" w:hAnsiTheme="minorHAnsi" w:cstheme="minorHAnsi"/>
        </w:rPr>
        <w:t xml:space="preserve">social </w:t>
      </w:r>
      <w:r w:rsidRPr="00BB187C">
        <w:rPr>
          <w:rStyle w:val="Emphasis"/>
          <w:rFonts w:asciiTheme="minorHAnsi" w:hAnsiTheme="minorHAnsi" w:cstheme="minorHAnsi"/>
          <w:highlight w:val="cyan"/>
        </w:rPr>
        <w:t>discontent</w:t>
      </w:r>
      <w:r w:rsidRPr="00BB187C">
        <w:rPr>
          <w:rStyle w:val="StyleUnderline"/>
          <w:rFonts w:asciiTheme="minorHAnsi" w:hAnsiTheme="minorHAnsi" w:cstheme="minorHAnsi"/>
          <w:highlight w:val="cyan"/>
        </w:rPr>
        <w:t xml:space="preserve"> cannot be expressed through</w:t>
      </w:r>
      <w:r w:rsidRPr="00BB187C">
        <w:rPr>
          <w:rStyle w:val="StyleUnderline"/>
          <w:rFonts w:asciiTheme="minorHAnsi" w:hAnsiTheme="minorHAnsi" w:cstheme="minorHAnsi"/>
        </w:rPr>
        <w:t xml:space="preserve"> mechanisms such as </w:t>
      </w:r>
      <w:r w:rsidRPr="00BB187C">
        <w:rPr>
          <w:rStyle w:val="Emphasis"/>
          <w:rFonts w:asciiTheme="minorHAnsi" w:hAnsiTheme="minorHAnsi" w:cstheme="minorHAnsi"/>
        </w:rPr>
        <w:t>demonstrations</w:t>
      </w:r>
      <w:r w:rsidRPr="00BB187C">
        <w:rPr>
          <w:rStyle w:val="StyleUnderline"/>
          <w:rFonts w:asciiTheme="minorHAnsi" w:hAnsiTheme="minorHAnsi" w:cstheme="minorHAnsi"/>
        </w:rPr>
        <w:t xml:space="preserve"> or </w:t>
      </w:r>
      <w:r w:rsidRPr="00BB187C">
        <w:rPr>
          <w:rStyle w:val="Emphasis"/>
          <w:rFonts w:asciiTheme="minorHAnsi" w:hAnsiTheme="minorHAnsi" w:cstheme="minorHAnsi"/>
          <w:highlight w:val="cyan"/>
        </w:rPr>
        <w:t>strikes</w:t>
      </w:r>
      <w:r w:rsidRPr="00BB187C">
        <w:rPr>
          <w:rStyle w:val="StyleUnderline"/>
          <w:rFonts w:asciiTheme="minorHAnsi" w:hAnsiTheme="minorHAnsi" w:cstheme="minorHAnsi"/>
          <w:highlight w:val="cyan"/>
        </w:rPr>
        <w:t xml:space="preserve">, it ends up being expressed through the </w:t>
      </w:r>
      <w:r w:rsidRPr="00BB187C">
        <w:rPr>
          <w:rStyle w:val="Emphasis"/>
          <w:rFonts w:asciiTheme="minorHAnsi" w:hAnsiTheme="minorHAnsi" w:cstheme="minorHAnsi"/>
          <w:highlight w:val="cyan"/>
        </w:rPr>
        <w:t>ballot box</w:t>
      </w:r>
      <w:r w:rsidRPr="00BB187C">
        <w:rPr>
          <w:rStyle w:val="StyleUnderline"/>
          <w:rFonts w:asciiTheme="minorHAnsi" w:hAnsiTheme="minorHAnsi" w:cstheme="minorHAnsi"/>
          <w:highlight w:val="cyan"/>
        </w:rPr>
        <w:t>”, which</w:t>
      </w:r>
      <w:r w:rsidRPr="00385A0F">
        <w:rPr>
          <w:rFonts w:asciiTheme="minorHAnsi" w:hAnsiTheme="minorHAnsi" w:cstheme="minorHAnsi"/>
          <w:sz w:val="8"/>
        </w:rPr>
        <w:t xml:space="preserve">, in his view, </w:t>
      </w:r>
      <w:r w:rsidRPr="00BB187C">
        <w:rPr>
          <w:rStyle w:val="StyleUnderline"/>
          <w:rFonts w:asciiTheme="minorHAnsi" w:hAnsiTheme="minorHAnsi" w:cstheme="minorHAnsi"/>
          <w:highlight w:val="cyan"/>
        </w:rPr>
        <w:t>goes</w:t>
      </w:r>
      <w:r w:rsidRPr="00385A0F">
        <w:rPr>
          <w:rFonts w:asciiTheme="minorHAnsi" w:hAnsiTheme="minorHAnsi" w:cstheme="minorHAnsi"/>
          <w:sz w:val="8"/>
        </w:rPr>
        <w:t xml:space="preserve"> some way </w:t>
      </w:r>
      <w:r w:rsidRPr="00BB187C">
        <w:rPr>
          <w:rStyle w:val="StyleUnderline"/>
          <w:rFonts w:asciiTheme="minorHAnsi" w:hAnsiTheme="minorHAnsi" w:cstheme="minorHAnsi"/>
          <w:highlight w:val="cyan"/>
        </w:rPr>
        <w:t>towards</w:t>
      </w:r>
      <w:r w:rsidRPr="00BB187C">
        <w:rPr>
          <w:rStyle w:val="StyleUnderline"/>
          <w:rFonts w:asciiTheme="minorHAnsi" w:hAnsiTheme="minorHAnsi" w:cstheme="minorHAnsi"/>
        </w:rPr>
        <w:t xml:space="preserve"> explaining the</w:t>
      </w:r>
      <w:r w:rsidRPr="00385A0F">
        <w:rPr>
          <w:rFonts w:asciiTheme="minorHAnsi" w:hAnsiTheme="minorHAnsi" w:cstheme="minorHAnsi"/>
          <w:sz w:val="8"/>
        </w:rPr>
        <w:t xml:space="preserve"> current </w:t>
      </w:r>
      <w:r w:rsidRPr="00BB187C">
        <w:rPr>
          <w:rStyle w:val="Emphasis"/>
          <w:rFonts w:asciiTheme="minorHAnsi" w:hAnsiTheme="minorHAnsi" w:cstheme="minorHAnsi"/>
        </w:rPr>
        <w:t>rise</w:t>
      </w:r>
      <w:r w:rsidRPr="00385A0F">
        <w:rPr>
          <w:rFonts w:asciiTheme="minorHAnsi" w:hAnsiTheme="minorHAnsi" w:cstheme="minorHAnsi"/>
          <w:sz w:val="8"/>
        </w:rPr>
        <w:t xml:space="preserve"> </w:t>
      </w:r>
      <w:r w:rsidRPr="00BB187C">
        <w:rPr>
          <w:rStyle w:val="StyleUnderline"/>
          <w:rFonts w:asciiTheme="minorHAnsi" w:hAnsiTheme="minorHAnsi" w:cstheme="minorHAnsi"/>
        </w:rPr>
        <w:t xml:space="preserve">of </w:t>
      </w:r>
      <w:r w:rsidRPr="00BB187C">
        <w:rPr>
          <w:rStyle w:val="StyleUnderline"/>
          <w:rFonts w:asciiTheme="minorHAnsi" w:hAnsiTheme="minorHAnsi" w:cstheme="minorHAnsi"/>
          <w:highlight w:val="cyan"/>
        </w:rPr>
        <w:t xml:space="preserve">the </w:t>
      </w:r>
      <w:r w:rsidRPr="00BB187C">
        <w:rPr>
          <w:rStyle w:val="Emphasis"/>
          <w:rFonts w:asciiTheme="minorHAnsi" w:hAnsiTheme="minorHAnsi" w:cstheme="minorHAnsi"/>
          <w:highlight w:val="cyan"/>
        </w:rPr>
        <w:t>extreme right</w:t>
      </w:r>
      <w:r w:rsidRPr="00385A0F">
        <w:rPr>
          <w:rFonts w:asciiTheme="minorHAnsi" w:hAnsiTheme="minorHAnsi" w:cstheme="minorHAnsi"/>
          <w:sz w:val="8"/>
        </w:rPr>
        <w:t xml:space="preserve"> in Europe.</w:t>
      </w:r>
    </w:p>
    <w:p w14:paraId="5C3ED4CD" w14:textId="77777777" w:rsidR="00224CCC" w:rsidRPr="00385A0F" w:rsidRDefault="00224CCC" w:rsidP="00224CCC">
      <w:pPr>
        <w:rPr>
          <w:rFonts w:asciiTheme="minorHAnsi" w:hAnsiTheme="minorHAnsi" w:cstheme="minorHAnsi"/>
          <w:sz w:val="8"/>
        </w:rPr>
      </w:pPr>
      <w:r w:rsidRPr="00385A0F">
        <w:rPr>
          <w:rFonts w:asciiTheme="minorHAnsi" w:hAnsiTheme="minorHAnsi" w:cstheme="minorHAnsi"/>
          <w:sz w:val="8"/>
        </w:rPr>
        <w:t xml:space="preserve">In the meantime, “we are seeing very marked and very strong resistance on the part of the </w:t>
      </w:r>
      <w:r w:rsidRPr="00BB187C">
        <w:rPr>
          <w:rStyle w:val="StyleUnderline"/>
          <w:rFonts w:asciiTheme="minorHAnsi" w:hAnsiTheme="minorHAnsi" w:cstheme="minorHAnsi"/>
          <w:highlight w:val="cyan"/>
        </w:rPr>
        <w:t>power systems</w:t>
      </w:r>
      <w:r w:rsidRPr="00385A0F">
        <w:rPr>
          <w:rFonts w:asciiTheme="minorHAnsi" w:hAnsiTheme="minorHAnsi" w:cstheme="minorHAnsi"/>
          <w:sz w:val="8"/>
        </w:rPr>
        <w:t xml:space="preserve"> in relation to social conflicts”, whereby they </w:t>
      </w:r>
      <w:r w:rsidRPr="00BB187C">
        <w:rPr>
          <w:rStyle w:val="StyleUnderline"/>
          <w:rFonts w:asciiTheme="minorHAnsi" w:hAnsiTheme="minorHAnsi" w:cstheme="minorHAnsi"/>
          <w:highlight w:val="cyan"/>
        </w:rPr>
        <w:t>no longer need</w:t>
      </w:r>
      <w:r w:rsidRPr="00BB187C">
        <w:rPr>
          <w:rStyle w:val="StyleUnderline"/>
          <w:rFonts w:asciiTheme="minorHAnsi" w:hAnsiTheme="minorHAnsi" w:cstheme="minorHAnsi"/>
        </w:rPr>
        <w:t xml:space="preserve"> to use </w:t>
      </w:r>
      <w:r w:rsidRPr="00BB187C">
        <w:rPr>
          <w:rStyle w:val="Emphasis"/>
          <w:rFonts w:asciiTheme="minorHAnsi" w:hAnsiTheme="minorHAnsi" w:cstheme="minorHAnsi"/>
          <w:highlight w:val="cyan"/>
        </w:rPr>
        <w:t>repression</w:t>
      </w:r>
      <w:r w:rsidRPr="00BB187C">
        <w:rPr>
          <w:rStyle w:val="StyleUnderline"/>
          <w:rFonts w:asciiTheme="minorHAnsi" w:hAnsiTheme="minorHAnsi" w:cstheme="minorHAnsi"/>
          <w:highlight w:val="cyan"/>
        </w:rPr>
        <w:t xml:space="preserve"> but simply</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wait until</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movements </w:t>
      </w:r>
      <w:r w:rsidRPr="00BB187C">
        <w:rPr>
          <w:rStyle w:val="Emphasis"/>
          <w:rFonts w:asciiTheme="minorHAnsi" w:hAnsiTheme="minorHAnsi" w:cstheme="minorHAnsi"/>
          <w:highlight w:val="cyan"/>
        </w:rPr>
        <w:t>run out</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steam</w:t>
      </w:r>
      <w:r w:rsidRPr="00BB187C">
        <w:rPr>
          <w:rStyle w:val="StyleUnderline"/>
          <w:rFonts w:asciiTheme="minorHAnsi" w:hAnsiTheme="minorHAnsi" w:cstheme="minorHAnsi"/>
        </w:rPr>
        <w:t>”. “</w:t>
      </w:r>
      <w:r w:rsidRPr="00BB187C">
        <w:rPr>
          <w:rStyle w:val="StyleUnderline"/>
          <w:rFonts w:asciiTheme="minorHAnsi" w:hAnsiTheme="minorHAnsi" w:cstheme="minorHAnsi"/>
          <w:highlight w:val="cyan"/>
        </w:rPr>
        <w:t xml:space="preserve">They </w:t>
      </w:r>
      <w:r w:rsidRPr="00BB187C">
        <w:rPr>
          <w:rStyle w:val="Emphasis"/>
          <w:rFonts w:asciiTheme="minorHAnsi" w:hAnsiTheme="minorHAnsi" w:cstheme="minorHAnsi"/>
          <w:highlight w:val="cyan"/>
        </w:rPr>
        <w:t>no longer</w:t>
      </w:r>
      <w:r w:rsidRPr="00BB187C">
        <w:rPr>
          <w:rStyle w:val="StyleUnderline"/>
          <w:rFonts w:asciiTheme="minorHAnsi" w:hAnsiTheme="minorHAnsi" w:cstheme="minorHAnsi"/>
        </w:rPr>
        <w:t xml:space="preserve"> even </w:t>
      </w:r>
      <w:r w:rsidRPr="00BB187C">
        <w:rPr>
          <w:rStyle w:val="Emphasis"/>
          <w:rFonts w:asciiTheme="minorHAnsi" w:hAnsiTheme="minorHAnsi" w:cstheme="minorHAnsi"/>
          <w:highlight w:val="cyan"/>
        </w:rPr>
        <w:t>negotiate</w:t>
      </w:r>
      <w:r w:rsidRPr="00385A0F">
        <w:rPr>
          <w:rFonts w:asciiTheme="minorHAnsi" w:hAnsiTheme="minorHAnsi" w:cstheme="minorHAnsi"/>
          <w:sz w:val="8"/>
        </w:rPr>
        <w:t xml:space="preserve">. There is talk of ‘concertation’, of consultation, but much less so of negotiation,” notes Sirot. “They are much less willing to reach a compromise than they were a few decades ago. And this is very dangerous, I feel, as when there is no social compromise, what emerges is political discontent, and that is what we are seeing </w:t>
      </w:r>
      <w:proofErr w:type="gramStart"/>
      <w:r w:rsidRPr="00385A0F">
        <w:rPr>
          <w:rFonts w:asciiTheme="minorHAnsi" w:hAnsiTheme="minorHAnsi" w:cstheme="minorHAnsi"/>
          <w:sz w:val="8"/>
        </w:rPr>
        <w:t>today.”</w:t>
      </w:r>
      <w:proofErr w:type="gramEnd"/>
    </w:p>
    <w:p w14:paraId="71769D6D" w14:textId="77777777" w:rsidR="00224CCC" w:rsidRDefault="00224CCC" w:rsidP="00224CCC">
      <w:r>
        <w:t>&lt;&lt;MICHIGAN’S CARD ENDS&gt;&gt;</w:t>
      </w:r>
    </w:p>
    <w:p w14:paraId="6E826072" w14:textId="77777777" w:rsidR="00224CCC" w:rsidRPr="00310ECB" w:rsidRDefault="00224CCC" w:rsidP="00224CCC">
      <w:pPr>
        <w:rPr>
          <w:sz w:val="16"/>
        </w:rPr>
      </w:pPr>
      <w:r w:rsidRPr="00385A0F">
        <w:rPr>
          <w:highlight w:val="red"/>
          <w:u w:val="single"/>
        </w:rPr>
        <w:t>The drive to neutralise the right to strike from within the ILO</w:t>
      </w:r>
      <w:r w:rsidRPr="00EB73EA">
        <w:rPr>
          <w:sz w:val="12"/>
        </w:rPr>
        <w:t>¶</w:t>
      </w:r>
      <w:r w:rsidRPr="00385A0F">
        <w:rPr>
          <w:sz w:val="12"/>
          <w:u w:val="single"/>
        </w:rPr>
        <w:t xml:space="preserve"> </w:t>
      </w:r>
      <w:r w:rsidRPr="00385A0F">
        <w:rPr>
          <w:sz w:val="16"/>
        </w:rPr>
        <w:t>In recent years, the battle has spread to the ILO itself, which operates on a tripartite basis, with ongoing social dialogue between representatives of the governments of the 187 member states, employers and, also, workers. Every year, in June, the International Labour Conference is held, where the ILO’s policies for the following year are decided on. At the 2012 conference, during the discussions of the Committee on the Application of Standards (CAS), the Employers’ Group questioned something that ILO standards experts had been taking for granted for three quarters of a century: that the right to strike is implicitly recognised by its Freedom of Association and Protection of the Right to Organise Convention (C087) of 1948 and its Right to Organise and Collective Bargaining Convention (C098) of 1949.</w:t>
      </w:r>
      <w:r w:rsidRPr="00EB73EA">
        <w:rPr>
          <w:sz w:val="12"/>
        </w:rPr>
        <w:t>¶</w:t>
      </w:r>
      <w:r w:rsidRPr="00385A0F">
        <w:rPr>
          <w:sz w:val="16"/>
        </w:rPr>
        <w:t xml:space="preserve"> “This is because freedom of association is a right to win rights, a tool that enables new rights to be won,” he insists.</w:t>
      </w:r>
      <w:r w:rsidRPr="00EB73EA">
        <w:rPr>
          <w:sz w:val="12"/>
        </w:rPr>
        <w:t>¶</w:t>
      </w:r>
      <w:r w:rsidRPr="00385A0F">
        <w:rPr>
          <w:sz w:val="16"/>
        </w:rPr>
        <w:t xml:space="preserve"> When, in 2012, employers began to deny that Convention 87 implicitly guaranteed the right to strike, he explains, “that was the beginning of a process aimed at blocking one of the most important instruments of the [ILO’s] supervisory system, the Committee on the Application of Standards itself,” whose capacities, including the preparation of reports on compliance or non-compliance with ILO directives around the world, have been thwarted for around 13 years now.</w:t>
      </w:r>
      <w:r w:rsidRPr="00EB73EA">
        <w:rPr>
          <w:sz w:val="12"/>
        </w:rPr>
        <w:t>¶</w:t>
      </w:r>
      <w:r w:rsidRPr="00385A0F">
        <w:rPr>
          <w:sz w:val="16"/>
        </w:rPr>
        <w:t xml:space="preserve"> </w:t>
      </w:r>
      <w:r w:rsidRPr="00385A0F">
        <w:rPr>
          <w:u w:val="single"/>
        </w:rPr>
        <w:t xml:space="preserve">This has meant that, </w:t>
      </w:r>
      <w:r w:rsidRPr="00385A0F">
        <w:rPr>
          <w:highlight w:val="red"/>
          <w:u w:val="single"/>
        </w:rPr>
        <w:t>as of 2012</w:t>
      </w:r>
      <w:r w:rsidRPr="00385A0F">
        <w:rPr>
          <w:u w:val="single"/>
        </w:rPr>
        <w:t xml:space="preserve"> to date, </w:t>
      </w:r>
      <w:r w:rsidRPr="00385A0F">
        <w:rPr>
          <w:highlight w:val="red"/>
          <w:u w:val="single"/>
        </w:rPr>
        <w:t>workers</w:t>
      </w:r>
      <w:r w:rsidRPr="00385A0F">
        <w:rPr>
          <w:u w:val="single"/>
        </w:rPr>
        <w:t xml:space="preserve">, employers and governments </w:t>
      </w:r>
      <w:r w:rsidRPr="00385A0F">
        <w:rPr>
          <w:highlight w:val="red"/>
          <w:u w:val="single"/>
        </w:rPr>
        <w:t>have been in the dark</w:t>
      </w:r>
      <w:r w:rsidRPr="00385A0F">
        <w:rPr>
          <w:u w:val="single"/>
        </w:rPr>
        <w:t xml:space="preserve">, </w:t>
      </w:r>
      <w:r w:rsidRPr="00385A0F">
        <w:rPr>
          <w:highlight w:val="red"/>
          <w:u w:val="single"/>
        </w:rPr>
        <w:t xml:space="preserve">with </w:t>
      </w:r>
      <w:r w:rsidRPr="00385A0F">
        <w:rPr>
          <w:rStyle w:val="Emphasis"/>
          <w:highlight w:val="red"/>
        </w:rPr>
        <w:t>no</w:t>
      </w:r>
      <w:r w:rsidRPr="00385A0F">
        <w:rPr>
          <w:rStyle w:val="Emphasis"/>
        </w:rPr>
        <w:t xml:space="preserve"> unanimously</w:t>
      </w:r>
      <w:r w:rsidRPr="00385A0F">
        <w:rPr>
          <w:u w:val="single"/>
        </w:rPr>
        <w:t xml:space="preserve"> </w:t>
      </w:r>
      <w:r w:rsidRPr="00385A0F">
        <w:rPr>
          <w:highlight w:val="red"/>
          <w:u w:val="single"/>
        </w:rPr>
        <w:t>established</w:t>
      </w:r>
      <w:r w:rsidRPr="00385A0F">
        <w:rPr>
          <w:u w:val="single"/>
        </w:rPr>
        <w:t xml:space="preserve"> data or authoritative </w:t>
      </w:r>
      <w:r w:rsidRPr="00385A0F">
        <w:rPr>
          <w:rStyle w:val="Emphasis"/>
          <w:highlight w:val="red"/>
        </w:rPr>
        <w:t>ILO interpretations</w:t>
      </w:r>
      <w:r w:rsidRPr="00385A0F">
        <w:rPr>
          <w:highlight w:val="red"/>
          <w:u w:val="single"/>
        </w:rPr>
        <w:t xml:space="preserve"> of the </w:t>
      </w:r>
      <w:r w:rsidRPr="00385A0F">
        <w:rPr>
          <w:rStyle w:val="Emphasis"/>
          <w:highlight w:val="red"/>
        </w:rPr>
        <w:t>legal limits</w:t>
      </w:r>
      <w:r w:rsidRPr="00385A0F">
        <w:rPr>
          <w:highlight w:val="red"/>
          <w:u w:val="single"/>
        </w:rPr>
        <w:t xml:space="preserve"> on the</w:t>
      </w:r>
      <w:r w:rsidRPr="00385A0F">
        <w:rPr>
          <w:u w:val="single"/>
        </w:rPr>
        <w:t xml:space="preserve"> exercise of the </w:t>
      </w:r>
      <w:r w:rsidRPr="00385A0F">
        <w:rPr>
          <w:highlight w:val="red"/>
          <w:u w:val="single"/>
        </w:rPr>
        <w:t>right to strike</w:t>
      </w:r>
      <w:r w:rsidRPr="00385A0F">
        <w:rPr>
          <w:sz w:val="16"/>
        </w:rPr>
        <w:t>, which has increased political uncertainty for all parties. It also contributed to the decision of the International Trade Union Confederation (ITUC) to produce, as of 2014, its own annual report on the state of working conditions around the world.</w:t>
      </w:r>
      <w:r w:rsidRPr="00EB73EA">
        <w:rPr>
          <w:sz w:val="12"/>
        </w:rPr>
        <w:t>¶</w:t>
      </w:r>
      <w:r w:rsidRPr="00385A0F">
        <w:rPr>
          <w:sz w:val="16"/>
        </w:rPr>
        <w:t xml:space="preserve"> As DiStefano explains, the CAS, in order to function, “requires consensus, but when one of the parties blocks the possibility of consensus, it’s impossible to reach an agreement, because what is being discussed here is whether or not Convention 87 recognises the right to strike. As they say in Argentina, you cannot be ‘a little bit pregnant’; you either are or aren’t.”</w:t>
      </w:r>
      <w:r w:rsidRPr="00EB73EA">
        <w:rPr>
          <w:sz w:val="12"/>
        </w:rPr>
        <w:t>¶</w:t>
      </w:r>
      <w:r w:rsidRPr="00385A0F">
        <w:rPr>
          <w:sz w:val="16"/>
        </w:rPr>
        <w:t xml:space="preserve"> During this 13-year period of legal vacuum, which began just as a British trade unionist, Guy Ryder, former ITUC general secretary (from 2006 to 2010), became the ILO director-general, global employer representatives did everything possible to prevent the workers from filing a request for an advisory opinion with the International Court of Justice (ICJ) in The Hague.</w:t>
      </w:r>
      <w:r w:rsidRPr="00EB73EA">
        <w:rPr>
          <w:sz w:val="12"/>
        </w:rPr>
        <w:t>¶</w:t>
      </w:r>
      <w:r w:rsidRPr="00385A0F">
        <w:rPr>
          <w:sz w:val="16"/>
        </w:rPr>
        <w:t xml:space="preserve"> “They tried to have a specific strike protocol negotiated [non-existent until then within the ILO regulatory framework], but you either have the right to strike or you don’t,” says DiStefano. “In reality, they wanted to enter into a process of restricting the exercise of the right to strike, because it is not an absolute right, but a relative right, which can be regulated in certain circumstances...but in such cases, </w:t>
      </w:r>
      <w:r w:rsidRPr="00385A0F">
        <w:rPr>
          <w:u w:val="single"/>
        </w:rPr>
        <w:t>the ILO understands that these restrictions may occur to protect basic rights, that is, in the event that the safety or lives of people are put at risk</w:t>
      </w:r>
      <w:r w:rsidRPr="00385A0F">
        <w:rPr>
          <w:sz w:val="16"/>
        </w:rPr>
        <w:t>.”</w:t>
      </w:r>
      <w:r w:rsidRPr="00EB73EA">
        <w:rPr>
          <w:sz w:val="12"/>
        </w:rPr>
        <w:t>¶</w:t>
      </w:r>
      <w:r w:rsidRPr="00385A0F">
        <w:rPr>
          <w:sz w:val="16"/>
        </w:rPr>
        <w:t xml:space="preserve"> In the end, the workers and a large number of states, including members of the European Union and the USA, voted to refer the question to the ICJ, which has yet to rule on the matter.</w:t>
      </w:r>
      <w:r w:rsidRPr="00EB73EA">
        <w:rPr>
          <w:sz w:val="12"/>
        </w:rPr>
        <w:t>¶</w:t>
      </w:r>
      <w:r w:rsidRPr="00385A0F">
        <w:rPr>
          <w:sz w:val="16"/>
        </w:rPr>
        <w:t xml:space="preserve"> </w:t>
      </w:r>
      <w:r w:rsidRPr="00385A0F">
        <w:rPr>
          <w:u w:val="single"/>
        </w:rPr>
        <w:t xml:space="preserve">Meanwhile, the </w:t>
      </w:r>
      <w:r w:rsidRPr="00385A0F">
        <w:rPr>
          <w:highlight w:val="red"/>
          <w:u w:val="single"/>
        </w:rPr>
        <w:t>representatives</w:t>
      </w:r>
      <w:r w:rsidRPr="00385A0F">
        <w:rPr>
          <w:u w:val="single"/>
        </w:rPr>
        <w:t xml:space="preserve"> of employers’ organisations around the world </w:t>
      </w:r>
      <w:r w:rsidRPr="00385A0F">
        <w:rPr>
          <w:highlight w:val="red"/>
          <w:u w:val="single"/>
        </w:rPr>
        <w:t xml:space="preserve">seem intent on </w:t>
      </w:r>
      <w:r w:rsidRPr="00385A0F">
        <w:rPr>
          <w:rStyle w:val="Emphasis"/>
          <w:highlight w:val="red"/>
        </w:rPr>
        <w:t>weakening</w:t>
      </w:r>
      <w:r w:rsidRPr="00385A0F">
        <w:rPr>
          <w:highlight w:val="red"/>
          <w:u w:val="single"/>
        </w:rPr>
        <w:t xml:space="preserve"> the monitoring of ILO standards, to blur international protection of the right to strike</w:t>
      </w:r>
      <w:r w:rsidRPr="00385A0F">
        <w:rPr>
          <w:u w:val="single"/>
        </w:rPr>
        <w:t xml:space="preserve"> and give way to more lax interpretations that would allow it to be limited in practice</w:t>
      </w:r>
      <w:r w:rsidRPr="00385A0F">
        <w:rPr>
          <w:sz w:val="16"/>
        </w:rPr>
        <w:t>. The body bringing them together within the ILO, the International Organisation of Employers (IOE), declined to answer the questions put by Equal Times, but referred to a statement on the issue, expressing its view, and that of “many governments”, that the proper place to interpret whether or not the right to strike is recognised by the ILO is not the ICJ, but the annual meetings of the ILC – which the employers themselves have been obstructing for 12 years by blocking any move that might confirm that the UN body recognises the right to strike, as had been implicitly understood, until 2012, for three quarters of a century.</w:t>
      </w:r>
    </w:p>
    <w:p w14:paraId="2ACEB6C7" w14:textId="447AA179" w:rsidR="00E363D4" w:rsidRDefault="00E363D4" w:rsidP="00E363D4">
      <w:pPr>
        <w:pStyle w:val="Heading3"/>
      </w:pPr>
      <w:r>
        <w:t>Econ ADV</w:t>
      </w:r>
    </w:p>
    <w:p w14:paraId="1E2E8D1E" w14:textId="68119CF8" w:rsidR="00665C9C" w:rsidRDefault="00665C9C" w:rsidP="00665C9C">
      <w:pPr>
        <w:pStyle w:val="Heading1"/>
      </w:pPr>
      <w:r>
        <w:t>1NR</w:t>
      </w:r>
    </w:p>
    <w:p w14:paraId="0656ACC3" w14:textId="1DACCFE5" w:rsidR="00665C9C" w:rsidRDefault="005F72BD" w:rsidP="005F72BD">
      <w:pPr>
        <w:pStyle w:val="Heading3"/>
      </w:pPr>
      <w:r>
        <w:t xml:space="preserve">Antitrust DA </w:t>
      </w:r>
    </w:p>
    <w:p w14:paraId="001B450A" w14:textId="77777777" w:rsidR="000B2636" w:rsidRPr="00141F7C" w:rsidRDefault="000B2636" w:rsidP="000B2636">
      <w:pPr>
        <w:pStyle w:val="Heading4"/>
      </w:pPr>
      <w:r w:rsidRPr="00141F7C">
        <w:t>It’s a unique vecto</w:t>
      </w:r>
      <w:r>
        <w:t xml:space="preserve">r—safe cyber solves </w:t>
      </w:r>
      <w:r w:rsidRPr="004562F3">
        <w:rPr>
          <w:u w:val="single"/>
        </w:rPr>
        <w:t>all</w:t>
      </w:r>
      <w:r>
        <w:t xml:space="preserve"> nuclear impacts, but cyber collapse </w:t>
      </w:r>
      <w:r>
        <w:rPr>
          <w:u w:val="single"/>
        </w:rPr>
        <w:t>uniquely undermines MAD</w:t>
      </w:r>
      <w:r>
        <w:t>.</w:t>
      </w:r>
    </w:p>
    <w:p w14:paraId="3134398B" w14:textId="77777777" w:rsidR="000B2636" w:rsidRPr="004651EF" w:rsidRDefault="000B2636" w:rsidP="000B2636">
      <w:pPr>
        <w:rPr>
          <w:sz w:val="16"/>
          <w:szCs w:val="16"/>
        </w:rPr>
      </w:pPr>
      <w:r w:rsidRPr="004651EF">
        <w:rPr>
          <w:rStyle w:val="Style13ptBold"/>
        </w:rPr>
        <w:t>Abrar 24</w:t>
      </w:r>
      <w:r w:rsidRPr="004651EF">
        <w:t xml:space="preserve"> </w:t>
      </w:r>
      <w:r w:rsidRPr="004651EF">
        <w:rPr>
          <w:sz w:val="16"/>
          <w:szCs w:val="16"/>
        </w:rPr>
        <w:t>Ayesha. Assistant Professor at National University of Sciences and Technology, Pakistan. "Nuclear Deterrence in the Cyber Age: Intricacies and Prospects." Sir Syed Journal of Education &amp; Social Research 7.2 (2024): 1-7. Pp. 4-5 tiktokbussin15</w:t>
      </w:r>
    </w:p>
    <w:p w14:paraId="3B906A15" w14:textId="77777777" w:rsidR="000B2636" w:rsidRPr="00141F7C" w:rsidRDefault="000B2636" w:rsidP="000B2636">
      <w:pPr>
        <w:rPr>
          <w:rStyle w:val="Emphasis"/>
        </w:rPr>
      </w:pPr>
      <w:r w:rsidRPr="00FB0BEA">
        <w:rPr>
          <w:rStyle w:val="StyleUnderline"/>
          <w:highlight w:val="green"/>
        </w:rPr>
        <w:t>Cyber</w:t>
      </w:r>
      <w:r w:rsidRPr="00141F7C">
        <w:rPr>
          <w:rStyle w:val="StyleUnderline"/>
        </w:rPr>
        <w:t xml:space="preserve"> is a</w:t>
      </w:r>
      <w:r w:rsidRPr="00CF4973">
        <w:rPr>
          <w:rStyle w:val="StyleUnderline"/>
        </w:rPr>
        <w:t xml:space="preserve"> complex landscape that </w:t>
      </w:r>
      <w:r w:rsidRPr="00FB0BEA">
        <w:rPr>
          <w:rStyle w:val="StyleUnderline"/>
          <w:highlight w:val="green"/>
        </w:rPr>
        <w:t>needs careful consideration</w:t>
      </w:r>
      <w:r w:rsidRPr="00CF4973">
        <w:rPr>
          <w:rStyle w:val="StyleUnderline"/>
        </w:rPr>
        <w:t xml:space="preserve">. </w:t>
      </w:r>
      <w:r w:rsidRPr="00141F7C">
        <w:rPr>
          <w:rStyle w:val="StyleUnderline"/>
        </w:rPr>
        <w:t>Cyber</w:t>
      </w:r>
      <w:r w:rsidRPr="00CF4973">
        <w:rPr>
          <w:rStyle w:val="StyleUnderline"/>
        </w:rPr>
        <w:t xml:space="preserve"> capabilities </w:t>
      </w:r>
      <w:r w:rsidRPr="00FB0BEA">
        <w:rPr>
          <w:rStyle w:val="StyleUnderline"/>
          <w:highlight w:val="green"/>
        </w:rPr>
        <w:t>can</w:t>
      </w:r>
      <w:r w:rsidRPr="00141F7C">
        <w:rPr>
          <w:sz w:val="12"/>
        </w:rPr>
        <w:t xml:space="preserve"> be used to </w:t>
      </w:r>
      <w:r w:rsidRPr="00FB0BEA">
        <w:rPr>
          <w:rStyle w:val="Emphasis"/>
          <w:highlight w:val="green"/>
        </w:rPr>
        <w:t>improve the</w:t>
      </w:r>
      <w:r w:rsidRPr="00CF4973">
        <w:rPr>
          <w:rStyle w:val="Emphasis"/>
        </w:rPr>
        <w:t xml:space="preserve"> </w:t>
      </w:r>
      <w:r w:rsidRPr="00FB0BEA">
        <w:rPr>
          <w:rStyle w:val="Emphasis"/>
          <w:highlight w:val="green"/>
        </w:rPr>
        <w:t>security</w:t>
      </w:r>
      <w:r w:rsidRPr="00CF4973">
        <w:rPr>
          <w:rStyle w:val="Emphasis"/>
        </w:rPr>
        <w:t xml:space="preserve"> and resilience of </w:t>
      </w:r>
      <w:r w:rsidRPr="00FB0BEA">
        <w:rPr>
          <w:rStyle w:val="Emphasis"/>
          <w:highlight w:val="green"/>
        </w:rPr>
        <w:t>nuclear systems</w:t>
      </w:r>
      <w:r w:rsidRPr="00141F7C">
        <w:rPr>
          <w:sz w:val="12"/>
        </w:rPr>
        <w:t xml:space="preserve">. During most of the time when nuclear weapons were used, bombers and missiles didn't work well enough to destroy hard-to-kill targets. But </w:t>
      </w:r>
      <w:r w:rsidRPr="00141F7C">
        <w:rPr>
          <w:rStyle w:val="StyleUnderline"/>
        </w:rPr>
        <w:t xml:space="preserve">as technology got better, they became more accurate. </w:t>
      </w:r>
      <w:r w:rsidRPr="00FB0BEA">
        <w:rPr>
          <w:rStyle w:val="StyleUnderline"/>
          <w:highlight w:val="green"/>
        </w:rPr>
        <w:t>Breakthroughs in</w:t>
      </w:r>
      <w:r w:rsidRPr="00141F7C">
        <w:rPr>
          <w:sz w:val="12"/>
        </w:rPr>
        <w:t xml:space="preserve"> navigation and guidance, such as advanced inertial sensors and celestial updates, improved missiles' ability to pinpoint their location during flight and make necessary course corrections, thereby making them more precise and effective. (Keir A. Lieber, 2017</w:t>
      </w:r>
      <w:proofErr w:type="gramStart"/>
      <w:r w:rsidRPr="00141F7C">
        <w:rPr>
          <w:sz w:val="12"/>
        </w:rPr>
        <w:t>) .</w:t>
      </w:r>
      <w:r w:rsidRPr="00FB0BEA">
        <w:rPr>
          <w:rStyle w:val="StyleUnderline"/>
          <w:highlight w:val="green"/>
        </w:rPr>
        <w:t>Cyber</w:t>
      </w:r>
      <w:proofErr w:type="gramEnd"/>
      <w:r w:rsidRPr="00FB0BEA">
        <w:rPr>
          <w:rStyle w:val="StyleUnderline"/>
          <w:highlight w:val="green"/>
        </w:rPr>
        <w:t xml:space="preserve"> tech</w:t>
      </w:r>
      <w:r w:rsidRPr="00141F7C">
        <w:rPr>
          <w:rStyle w:val="StyleUnderline"/>
        </w:rPr>
        <w:t xml:space="preserve">nologies </w:t>
      </w:r>
      <w:r w:rsidRPr="00FB0BEA">
        <w:rPr>
          <w:rStyle w:val="StyleUnderline"/>
          <w:highlight w:val="green"/>
        </w:rPr>
        <w:t>can</w:t>
      </w:r>
      <w:r w:rsidRPr="00141F7C">
        <w:rPr>
          <w:rStyle w:val="StyleUnderline"/>
        </w:rPr>
        <w:t xml:space="preserve"> help </w:t>
      </w:r>
      <w:r w:rsidRPr="00FB0BEA">
        <w:rPr>
          <w:rStyle w:val="StyleUnderline"/>
          <w:highlight w:val="green"/>
        </w:rPr>
        <w:t>protect</w:t>
      </w:r>
      <w:r w:rsidRPr="00141F7C">
        <w:rPr>
          <w:rStyle w:val="StyleUnderline"/>
        </w:rPr>
        <w:t xml:space="preserve"> </w:t>
      </w:r>
      <w:r w:rsidRPr="00FB0BEA">
        <w:rPr>
          <w:rStyle w:val="StyleUnderline"/>
          <w:highlight w:val="green"/>
        </w:rPr>
        <w:t>c</w:t>
      </w:r>
      <w:r w:rsidRPr="00141F7C">
        <w:rPr>
          <w:rStyle w:val="StyleUnderline"/>
        </w:rPr>
        <w:t xml:space="preserve">ritical </w:t>
      </w:r>
      <w:r w:rsidRPr="00FB0BEA">
        <w:rPr>
          <w:rStyle w:val="StyleUnderline"/>
          <w:highlight w:val="green"/>
        </w:rPr>
        <w:t>i</w:t>
      </w:r>
      <w:r w:rsidRPr="00141F7C">
        <w:rPr>
          <w:rStyle w:val="StyleUnderline"/>
        </w:rPr>
        <w:t xml:space="preserve">nfrastructure, improve </w:t>
      </w:r>
      <w:r w:rsidRPr="00FB0BEA">
        <w:rPr>
          <w:rStyle w:val="StyleUnderline"/>
          <w:highlight w:val="green"/>
        </w:rPr>
        <w:t>e</w:t>
      </w:r>
      <w:r w:rsidRPr="00141F7C">
        <w:rPr>
          <w:rStyle w:val="StyleUnderline"/>
        </w:rPr>
        <w:t xml:space="preserve">arly </w:t>
      </w:r>
      <w:r w:rsidRPr="00FB0BEA">
        <w:rPr>
          <w:rStyle w:val="StyleUnderline"/>
          <w:highlight w:val="green"/>
        </w:rPr>
        <w:t>w</w:t>
      </w:r>
      <w:r w:rsidRPr="00141F7C">
        <w:rPr>
          <w:rStyle w:val="StyleUnderline"/>
        </w:rPr>
        <w:t xml:space="preserve">arning </w:t>
      </w:r>
      <w:r w:rsidRPr="00FB0BEA">
        <w:rPr>
          <w:rStyle w:val="StyleUnderline"/>
          <w:highlight w:val="green"/>
        </w:rPr>
        <w:t>s</w:t>
      </w:r>
      <w:r w:rsidRPr="00141F7C">
        <w:rPr>
          <w:rStyle w:val="StyleUnderline"/>
        </w:rPr>
        <w:t xml:space="preserve">ystems, </w:t>
      </w:r>
      <w:r w:rsidRPr="00FB0BEA">
        <w:rPr>
          <w:rStyle w:val="StyleUnderline"/>
          <w:highlight w:val="green"/>
        </w:rPr>
        <w:t>and</w:t>
      </w:r>
      <w:r w:rsidRPr="00141F7C">
        <w:rPr>
          <w:rStyle w:val="StyleUnderline"/>
        </w:rPr>
        <w:t xml:space="preserve"> improve </w:t>
      </w:r>
      <w:r w:rsidRPr="00FB0BEA">
        <w:rPr>
          <w:rStyle w:val="StyleUnderline"/>
          <w:highlight w:val="green"/>
        </w:rPr>
        <w:t>c</w:t>
      </w:r>
      <w:r w:rsidRPr="00141F7C">
        <w:rPr>
          <w:rStyle w:val="StyleUnderline"/>
        </w:rPr>
        <w:t>ommand a</w:t>
      </w:r>
      <w:r w:rsidRPr="00FB0BEA">
        <w:rPr>
          <w:rStyle w:val="StyleUnderline"/>
          <w:highlight w:val="green"/>
        </w:rPr>
        <w:t>n</w:t>
      </w:r>
      <w:r w:rsidRPr="00141F7C">
        <w:rPr>
          <w:rStyle w:val="StyleUnderline"/>
        </w:rPr>
        <w:t xml:space="preserve">d </w:t>
      </w:r>
      <w:r w:rsidRPr="00FB0BEA">
        <w:rPr>
          <w:rStyle w:val="StyleUnderline"/>
          <w:highlight w:val="green"/>
        </w:rPr>
        <w:t>c</w:t>
      </w:r>
      <w:r w:rsidRPr="00141F7C">
        <w:rPr>
          <w:rStyle w:val="StyleUnderline"/>
        </w:rPr>
        <w:t>ontrol mechanisms</w:t>
      </w:r>
      <w:r w:rsidRPr="00141F7C">
        <w:rPr>
          <w:rStyle w:val="Emphasis"/>
        </w:rPr>
        <w:t xml:space="preserve">, </w:t>
      </w:r>
      <w:r w:rsidRPr="00FB0BEA">
        <w:rPr>
          <w:rStyle w:val="Emphasis"/>
          <w:highlight w:val="green"/>
        </w:rPr>
        <w:t>which would make</w:t>
      </w:r>
      <w:r w:rsidRPr="00141F7C">
        <w:rPr>
          <w:rStyle w:val="Emphasis"/>
        </w:rPr>
        <w:t xml:space="preserve"> nuclear </w:t>
      </w:r>
      <w:r w:rsidRPr="00FB0BEA">
        <w:rPr>
          <w:rStyle w:val="Emphasis"/>
          <w:highlight w:val="green"/>
        </w:rPr>
        <w:t>arsenals</w:t>
      </w:r>
      <w:r w:rsidRPr="00141F7C">
        <w:rPr>
          <w:rStyle w:val="Emphasis"/>
        </w:rPr>
        <w:t xml:space="preserve"> </w:t>
      </w:r>
      <w:r w:rsidRPr="00FB0BEA">
        <w:rPr>
          <w:rStyle w:val="Emphasis"/>
          <w:highlight w:val="green"/>
        </w:rPr>
        <w:t>more deterrent</w:t>
      </w:r>
      <w:r w:rsidRPr="00141F7C">
        <w:rPr>
          <w:rStyle w:val="Emphasis"/>
        </w:rPr>
        <w:t xml:space="preserve"> overall</w:t>
      </w:r>
    </w:p>
    <w:p w14:paraId="2E426EAA" w14:textId="77777777" w:rsidR="000B2636" w:rsidRPr="00141F7C" w:rsidRDefault="000B2636" w:rsidP="000B2636">
      <w:pPr>
        <w:rPr>
          <w:sz w:val="12"/>
        </w:rPr>
      </w:pPr>
      <w:r w:rsidRPr="00FB0BEA">
        <w:rPr>
          <w:rStyle w:val="StyleUnderline"/>
          <w:highlight w:val="green"/>
        </w:rPr>
        <w:t xml:space="preserve">But </w:t>
      </w:r>
      <w:r w:rsidRPr="00FB0BEA">
        <w:rPr>
          <w:rStyle w:val="Emphasis"/>
          <w:highlight w:val="green"/>
        </w:rPr>
        <w:t xml:space="preserve">cyber </w:t>
      </w:r>
      <w:r w:rsidRPr="00141F7C">
        <w:rPr>
          <w:rStyle w:val="Emphasis"/>
        </w:rPr>
        <w:t xml:space="preserve">also </w:t>
      </w:r>
      <w:r w:rsidRPr="00FB0BEA">
        <w:rPr>
          <w:rStyle w:val="Emphasis"/>
          <w:highlight w:val="green"/>
        </w:rPr>
        <w:t>brings</w:t>
      </w:r>
      <w:r w:rsidRPr="00141F7C">
        <w:rPr>
          <w:rStyle w:val="Emphasis"/>
        </w:rPr>
        <w:t xml:space="preserve"> challenges and </w:t>
      </w:r>
      <w:r w:rsidRPr="00FB0BEA">
        <w:rPr>
          <w:rStyle w:val="Emphasis"/>
          <w:highlight w:val="green"/>
        </w:rPr>
        <w:t>risks</w:t>
      </w:r>
      <w:r w:rsidRPr="00141F7C">
        <w:rPr>
          <w:rStyle w:val="Emphasis"/>
        </w:rPr>
        <w:t xml:space="preserve"> to nuclear deterrence</w:t>
      </w:r>
      <w:r w:rsidRPr="00141F7C">
        <w:rPr>
          <w:sz w:val="12"/>
        </w:rPr>
        <w:t xml:space="preserve">. One of the biggest challenges is </w:t>
      </w:r>
      <w:r w:rsidRPr="00141F7C">
        <w:rPr>
          <w:rStyle w:val="StyleUnderline"/>
        </w:rPr>
        <w:t xml:space="preserve">the vulnerability of nuclear systems to </w:t>
      </w:r>
      <w:r w:rsidRPr="00FB0BEA">
        <w:rPr>
          <w:rStyle w:val="StyleUnderline"/>
          <w:highlight w:val="green"/>
        </w:rPr>
        <w:t>cyber-attacks</w:t>
      </w:r>
      <w:r w:rsidRPr="00141F7C">
        <w:rPr>
          <w:rStyle w:val="StyleUnderline"/>
        </w:rPr>
        <w:t>. As nuclear weapons use computers</w:t>
      </w:r>
      <w:r w:rsidRPr="00141F7C">
        <w:rPr>
          <w:sz w:val="12"/>
        </w:rPr>
        <w:t xml:space="preserve"> to control and communicate, </w:t>
      </w:r>
      <w:r w:rsidRPr="00141F7C">
        <w:rPr>
          <w:rStyle w:val="StyleUnderline"/>
        </w:rPr>
        <w:t xml:space="preserve">they become more vulnerable to cyber threats like hackers, viruses, and manipulating data. A successful cyber-attack on nuclear infrastructure </w:t>
      </w:r>
      <w:r w:rsidRPr="00FB0BEA">
        <w:rPr>
          <w:rStyle w:val="StyleUnderline"/>
          <w:highlight w:val="green"/>
        </w:rPr>
        <w:t xml:space="preserve">could </w:t>
      </w:r>
      <w:r w:rsidRPr="00FB0BEA">
        <w:rPr>
          <w:rStyle w:val="Emphasis"/>
          <w:highlight w:val="green"/>
        </w:rPr>
        <w:t>undermine the credibility of deterrence</w:t>
      </w:r>
      <w:r w:rsidRPr="00141F7C">
        <w:rPr>
          <w:rStyle w:val="StyleUnderline"/>
        </w:rPr>
        <w:t>, disrupt decision-making processes, or even give people access to or control over nuclear weapons</w:t>
      </w:r>
      <w:r w:rsidRPr="00141F7C">
        <w:rPr>
          <w:sz w:val="12"/>
        </w:rPr>
        <w:t xml:space="preserve">. Furthermore, it is difficult to attribute cyber-attacks to nuclear deterrence. </w:t>
      </w:r>
      <w:r w:rsidRPr="00141F7C">
        <w:rPr>
          <w:rStyle w:val="StyleUnderline"/>
        </w:rPr>
        <w:t xml:space="preserve">Cyberspace makes it challenging to identify those responsible for cyber-attacks on nuclear facilities. Lack of attribution can </w:t>
      </w:r>
      <w:r w:rsidRPr="00FB0BEA">
        <w:rPr>
          <w:rStyle w:val="StyleUnderline"/>
          <w:highlight w:val="green"/>
        </w:rPr>
        <w:t xml:space="preserve">lead to </w:t>
      </w:r>
      <w:r w:rsidRPr="00FB0BEA">
        <w:rPr>
          <w:rStyle w:val="Emphasis"/>
          <w:highlight w:val="green"/>
        </w:rPr>
        <w:t xml:space="preserve">misinterpretation </w:t>
      </w:r>
      <w:r w:rsidRPr="00141F7C">
        <w:rPr>
          <w:rStyle w:val="Emphasis"/>
        </w:rPr>
        <w:t xml:space="preserve">of intentions </w:t>
      </w:r>
      <w:r w:rsidRPr="00FB0BEA">
        <w:rPr>
          <w:rStyle w:val="Emphasis"/>
          <w:highlight w:val="green"/>
        </w:rPr>
        <w:t>and escalation</w:t>
      </w:r>
      <w:r w:rsidRPr="00141F7C">
        <w:rPr>
          <w:rStyle w:val="Emphasis"/>
        </w:rPr>
        <w:t xml:space="preserve"> of tensions </w:t>
      </w:r>
      <w:r w:rsidRPr="00FB0BEA">
        <w:rPr>
          <w:rStyle w:val="Emphasis"/>
          <w:highlight w:val="green"/>
        </w:rPr>
        <w:t>between nuclear</w:t>
      </w:r>
      <w:r w:rsidRPr="00141F7C">
        <w:rPr>
          <w:rStyle w:val="Emphasis"/>
        </w:rPr>
        <w:t xml:space="preserve">-armed </w:t>
      </w:r>
      <w:r w:rsidRPr="00FB0BEA">
        <w:rPr>
          <w:rStyle w:val="Emphasis"/>
          <w:highlight w:val="green"/>
        </w:rPr>
        <w:t>states</w:t>
      </w:r>
      <w:r w:rsidRPr="00141F7C">
        <w:rPr>
          <w:sz w:val="12"/>
        </w:rPr>
        <w:t>.</w:t>
      </w:r>
    </w:p>
    <w:p w14:paraId="459C2ABA" w14:textId="77777777" w:rsidR="000B2636" w:rsidRPr="00141F7C" w:rsidRDefault="000B2636" w:rsidP="000B2636">
      <w:pPr>
        <w:rPr>
          <w:sz w:val="12"/>
        </w:rPr>
      </w:pPr>
      <w:r w:rsidRPr="00141F7C">
        <w:rPr>
          <w:sz w:val="12"/>
        </w:rPr>
        <w:t xml:space="preserve">The rapid pace of technological advances in both the cyber and nuclear domains is another challenge. People </w:t>
      </w:r>
      <w:proofErr w:type="gramStart"/>
      <w:r w:rsidRPr="00141F7C">
        <w:rPr>
          <w:sz w:val="12"/>
        </w:rPr>
        <w:t>use</w:t>
      </w:r>
      <w:proofErr w:type="gramEnd"/>
      <w:r w:rsidRPr="00141F7C">
        <w:rPr>
          <w:sz w:val="12"/>
        </w:rPr>
        <w:t xml:space="preserve"> to attack computers as they </w:t>
      </w:r>
      <w:proofErr w:type="gramStart"/>
      <w:r w:rsidRPr="00141F7C">
        <w:rPr>
          <w:sz w:val="12"/>
        </w:rPr>
        <w:t>get</w:t>
      </w:r>
      <w:proofErr w:type="gramEnd"/>
      <w:r w:rsidRPr="00141F7C">
        <w:rPr>
          <w:sz w:val="12"/>
        </w:rPr>
        <w:t xml:space="preserve"> better. </w:t>
      </w:r>
      <w:r w:rsidRPr="00FB0BEA">
        <w:rPr>
          <w:rStyle w:val="StyleUnderline"/>
          <w:highlight w:val="green"/>
        </w:rPr>
        <w:t>Keeping up</w:t>
      </w:r>
      <w:r w:rsidRPr="00141F7C">
        <w:rPr>
          <w:rStyle w:val="StyleUnderline"/>
        </w:rPr>
        <w:t xml:space="preserve"> with new cyber threats and keeping nuclear deterrence tactics effective </w:t>
      </w:r>
      <w:r w:rsidRPr="00FB0BEA">
        <w:rPr>
          <w:rStyle w:val="StyleUnderline"/>
          <w:highlight w:val="green"/>
        </w:rPr>
        <w:t>is a</w:t>
      </w:r>
      <w:r w:rsidRPr="00141F7C">
        <w:rPr>
          <w:rStyle w:val="StyleUnderline"/>
        </w:rPr>
        <w:t xml:space="preserve"> constant </w:t>
      </w:r>
      <w:r w:rsidRPr="00FB0BEA">
        <w:rPr>
          <w:rStyle w:val="StyleUnderline"/>
          <w:highlight w:val="green"/>
        </w:rPr>
        <w:t>challenge</w:t>
      </w:r>
      <w:r w:rsidRPr="00141F7C">
        <w:rPr>
          <w:rStyle w:val="StyleUnderline"/>
        </w:rPr>
        <w:t xml:space="preserve"> in this dynamic environment</w:t>
      </w:r>
      <w:r w:rsidRPr="00141F7C">
        <w:rPr>
          <w:sz w:val="12"/>
        </w:rPr>
        <w:t xml:space="preserve">. Nuclear deterrence is even more complicated because of the increased cyber capabilities of both countries and non-countries. </w:t>
      </w:r>
      <w:r w:rsidRPr="00141F7C">
        <w:rPr>
          <w:rStyle w:val="StyleUnderline"/>
        </w:rPr>
        <w:t>Non-state actors</w:t>
      </w:r>
      <w:r w:rsidRPr="00141F7C">
        <w:rPr>
          <w:sz w:val="12"/>
        </w:rPr>
        <w:t xml:space="preserve"> with sophisticated online abilities </w:t>
      </w:r>
      <w:r w:rsidRPr="00141F7C">
        <w:rPr>
          <w:rStyle w:val="StyleUnderline"/>
        </w:rPr>
        <w:t>could pose a serious threat to nuclear safety by gaining access to confidential nuclear data</w:t>
      </w:r>
      <w:r w:rsidRPr="00141F7C">
        <w:rPr>
          <w:sz w:val="12"/>
        </w:rPr>
        <w:t xml:space="preserve"> or disrupting vital nuclear facilities.</w:t>
      </w:r>
    </w:p>
    <w:p w14:paraId="131FF98A" w14:textId="77777777" w:rsidR="000B2636" w:rsidRPr="00141F7C" w:rsidRDefault="000B2636" w:rsidP="000B2636">
      <w:pPr>
        <w:rPr>
          <w:sz w:val="12"/>
        </w:rPr>
      </w:pPr>
      <w:r w:rsidRPr="00141F7C">
        <w:rPr>
          <w:sz w:val="12"/>
        </w:rPr>
        <w:t xml:space="preserve">Because of these issues, </w:t>
      </w:r>
      <w:r w:rsidRPr="00FB0BEA">
        <w:rPr>
          <w:rStyle w:val="StyleUnderline"/>
          <w:highlight w:val="green"/>
        </w:rPr>
        <w:t>we need</w:t>
      </w:r>
      <w:r w:rsidRPr="00141F7C">
        <w:rPr>
          <w:rStyle w:val="StyleUnderline"/>
        </w:rPr>
        <w:t xml:space="preserve"> to ensure that nuclear systems are </w:t>
      </w:r>
      <w:r w:rsidRPr="00FB0BEA">
        <w:rPr>
          <w:rStyle w:val="StyleUnderline"/>
          <w:highlight w:val="green"/>
        </w:rPr>
        <w:t>safe</w:t>
      </w:r>
      <w:r w:rsidRPr="00141F7C">
        <w:rPr>
          <w:rStyle w:val="StyleUnderline"/>
        </w:rPr>
        <w:t xml:space="preserve"> from </w:t>
      </w:r>
      <w:r w:rsidRPr="00FB0BEA">
        <w:rPr>
          <w:rStyle w:val="StyleUnderline"/>
          <w:highlight w:val="green"/>
        </w:rPr>
        <w:t>cyber</w:t>
      </w:r>
      <w:r w:rsidRPr="00141F7C">
        <w:rPr>
          <w:rStyle w:val="StyleUnderline"/>
        </w:rPr>
        <w:t xml:space="preserve"> threats.</w:t>
      </w:r>
      <w:r w:rsidRPr="00141F7C">
        <w:rPr>
          <w:sz w:val="12"/>
        </w:rPr>
        <w:t xml:space="preserve"> This means </w:t>
      </w:r>
      <w:r w:rsidRPr="00FB0BEA">
        <w:rPr>
          <w:rStyle w:val="StyleUnderline"/>
          <w:highlight w:val="green"/>
        </w:rPr>
        <w:t>using strong</w:t>
      </w:r>
      <w:r w:rsidRPr="00141F7C">
        <w:rPr>
          <w:rStyle w:val="StyleUnderline"/>
        </w:rPr>
        <w:t xml:space="preserve"> </w:t>
      </w:r>
      <w:r w:rsidRPr="00FB0BEA">
        <w:rPr>
          <w:rStyle w:val="StyleUnderline"/>
          <w:highlight w:val="green"/>
        </w:rPr>
        <w:t>security</w:t>
      </w:r>
      <w:r w:rsidRPr="00141F7C">
        <w:rPr>
          <w:rStyle w:val="StyleUnderline"/>
        </w:rPr>
        <w:t xml:space="preserve"> measures</w:t>
      </w:r>
      <w:r w:rsidRPr="00141F7C">
        <w:rPr>
          <w:sz w:val="12"/>
        </w:rPr>
        <w:t xml:space="preserve">, learning more about threats, checking for weaknesses regularly, and working with other countries to share information about cyber threats that could harm nuclear weapons. </w:t>
      </w:r>
      <w:r w:rsidRPr="00FB0BEA">
        <w:rPr>
          <w:rStyle w:val="Emphasis"/>
          <w:highlight w:val="green"/>
        </w:rPr>
        <w:t>Cyber tech</w:t>
      </w:r>
      <w:r w:rsidRPr="00141F7C">
        <w:rPr>
          <w:rStyle w:val="Emphasis"/>
        </w:rPr>
        <w:t xml:space="preserve">nologies </w:t>
      </w:r>
      <w:r w:rsidRPr="00FB0BEA">
        <w:rPr>
          <w:rStyle w:val="Emphasis"/>
          <w:highlight w:val="green"/>
        </w:rPr>
        <w:t>offer fresh ways to boost</w:t>
      </w:r>
      <w:r w:rsidRPr="00141F7C">
        <w:rPr>
          <w:rStyle w:val="Emphasis"/>
        </w:rPr>
        <w:t xml:space="preserve"> nuclear </w:t>
      </w:r>
      <w:r w:rsidRPr="00FB0BEA">
        <w:rPr>
          <w:rStyle w:val="Emphasis"/>
          <w:highlight w:val="green"/>
        </w:rPr>
        <w:t>dissuasio</w:t>
      </w:r>
      <w:r w:rsidRPr="00FB0BEA">
        <w:rPr>
          <w:rStyle w:val="StyleUnderline"/>
          <w:highlight w:val="green"/>
        </w:rPr>
        <w:t>n</w:t>
      </w:r>
      <w:r w:rsidRPr="00141F7C">
        <w:rPr>
          <w:rStyle w:val="StyleUnderline"/>
        </w:rPr>
        <w:t xml:space="preserve">, but they also introduce new weaknesses and dangers that require careful </w:t>
      </w:r>
      <w:r w:rsidRPr="00141F7C">
        <w:rPr>
          <w:rStyle w:val="Emphasis"/>
        </w:rPr>
        <w:t>oversight to safeguard the global nuclear order</w:t>
      </w:r>
      <w:r w:rsidRPr="00141F7C">
        <w:rPr>
          <w:sz w:val="12"/>
        </w:rPr>
        <w:t xml:space="preserve">. </w:t>
      </w:r>
    </w:p>
    <w:p w14:paraId="4CB4E00D" w14:textId="77777777" w:rsidR="000B2636" w:rsidRPr="00141F7C" w:rsidRDefault="000B2636" w:rsidP="000B2636">
      <w:pPr>
        <w:rPr>
          <w:sz w:val="12"/>
        </w:rPr>
      </w:pPr>
      <w:r w:rsidRPr="00FB0BEA">
        <w:rPr>
          <w:rStyle w:val="StyleUnderline"/>
          <w:highlight w:val="green"/>
        </w:rPr>
        <w:t>Future</w:t>
      </w:r>
      <w:r w:rsidRPr="00141F7C">
        <w:rPr>
          <w:rStyle w:val="StyleUnderline"/>
        </w:rPr>
        <w:t xml:space="preserve"> command-and-control support </w:t>
      </w:r>
      <w:r w:rsidRPr="00FB0BEA">
        <w:rPr>
          <w:rStyle w:val="StyleUnderline"/>
          <w:highlight w:val="green"/>
        </w:rPr>
        <w:t>tools may overcome</w:t>
      </w:r>
      <w:r w:rsidRPr="00141F7C">
        <w:rPr>
          <w:rStyle w:val="StyleUnderline"/>
        </w:rPr>
        <w:t xml:space="preserve"> many of the </w:t>
      </w:r>
      <w:r w:rsidRPr="00FB0BEA">
        <w:rPr>
          <w:rStyle w:val="Emphasis"/>
          <w:highlight w:val="green"/>
        </w:rPr>
        <w:t>shortcomings</w:t>
      </w:r>
      <w:r w:rsidRPr="00141F7C">
        <w:rPr>
          <w:rStyle w:val="Emphasis"/>
        </w:rPr>
        <w:t xml:space="preserve"> </w:t>
      </w:r>
      <w:r w:rsidRPr="00FB0BEA">
        <w:rPr>
          <w:rStyle w:val="Emphasis"/>
          <w:highlight w:val="green"/>
        </w:rPr>
        <w:t>in</w:t>
      </w:r>
      <w:r w:rsidRPr="00141F7C">
        <w:rPr>
          <w:rStyle w:val="Emphasis"/>
        </w:rPr>
        <w:t xml:space="preserve">herent to human strategic </w:t>
      </w:r>
      <w:proofErr w:type="gramStart"/>
      <w:r w:rsidRPr="00FB0BEA">
        <w:rPr>
          <w:rStyle w:val="Emphasis"/>
          <w:highlight w:val="green"/>
        </w:rPr>
        <w:t>decision making</w:t>
      </w:r>
      <w:proofErr w:type="gramEnd"/>
      <w:r w:rsidRPr="00141F7C">
        <w:rPr>
          <w:rStyle w:val="StyleUnderline"/>
        </w:rPr>
        <w:t xml:space="preserve"> during wartime </w:t>
      </w:r>
      <w:r w:rsidRPr="00FB0BEA">
        <w:rPr>
          <w:rStyle w:val="StyleUnderline"/>
          <w:highlight w:val="green"/>
        </w:rPr>
        <w:t>with</w:t>
      </w:r>
      <w:r w:rsidRPr="00141F7C">
        <w:rPr>
          <w:rStyle w:val="StyleUnderline"/>
        </w:rPr>
        <w:t xml:space="preserve"> potentially </w:t>
      </w:r>
      <w:r w:rsidRPr="00FB0BEA">
        <w:rPr>
          <w:rStyle w:val="Emphasis"/>
          <w:highlight w:val="green"/>
        </w:rPr>
        <w:t>stabilizing effects</w:t>
      </w:r>
      <w:r w:rsidRPr="00141F7C">
        <w:rPr>
          <w:sz w:val="12"/>
        </w:rPr>
        <w:t xml:space="preserve">. The faster and more reliable </w:t>
      </w:r>
      <w:r w:rsidRPr="00FB0BEA">
        <w:rPr>
          <w:rStyle w:val="StyleUnderline"/>
          <w:highlight w:val="green"/>
        </w:rPr>
        <w:t>cyber</w:t>
      </w:r>
      <w:r w:rsidRPr="00141F7C">
        <w:rPr>
          <w:rStyle w:val="StyleUnderline"/>
        </w:rPr>
        <w:t xml:space="preserve"> applications </w:t>
      </w:r>
      <w:r w:rsidRPr="00FB0BEA">
        <w:rPr>
          <w:rStyle w:val="StyleUnderline"/>
          <w:highlight w:val="green"/>
        </w:rPr>
        <w:t>could</w:t>
      </w:r>
      <w:r w:rsidRPr="00141F7C">
        <w:rPr>
          <w:rStyle w:val="StyleUnderline"/>
        </w:rPr>
        <w:t xml:space="preserve"> also </w:t>
      </w:r>
      <w:r w:rsidRPr="00FB0BEA">
        <w:rPr>
          <w:rStyle w:val="StyleUnderline"/>
          <w:highlight w:val="green"/>
        </w:rPr>
        <w:t>enable</w:t>
      </w:r>
      <w:r w:rsidRPr="00141F7C">
        <w:rPr>
          <w:rStyle w:val="StyleUnderline"/>
        </w:rPr>
        <w:t xml:space="preserve"> commanders to make </w:t>
      </w:r>
      <w:r w:rsidRPr="00FB0BEA">
        <w:rPr>
          <w:rStyle w:val="StyleUnderline"/>
          <w:highlight w:val="green"/>
        </w:rPr>
        <w:t xml:space="preserve">better decisions </w:t>
      </w:r>
      <w:r w:rsidRPr="00141F7C">
        <w:rPr>
          <w:rStyle w:val="StyleUnderline"/>
        </w:rPr>
        <w:t xml:space="preserve">in a crisis, </w:t>
      </w:r>
      <w:r w:rsidRPr="00FB0BEA">
        <w:rPr>
          <w:rStyle w:val="StyleUnderline"/>
          <w:highlight w:val="green"/>
        </w:rPr>
        <w:t>enhance the</w:t>
      </w:r>
      <w:r w:rsidRPr="00141F7C">
        <w:rPr>
          <w:rStyle w:val="StyleUnderline"/>
        </w:rPr>
        <w:t xml:space="preserve"> </w:t>
      </w:r>
      <w:r w:rsidRPr="00FB0BEA">
        <w:rPr>
          <w:rStyle w:val="StyleUnderline"/>
          <w:highlight w:val="green"/>
        </w:rPr>
        <w:t>safety</w:t>
      </w:r>
      <w:r w:rsidRPr="00141F7C">
        <w:rPr>
          <w:rStyle w:val="StyleUnderline"/>
        </w:rPr>
        <w:t xml:space="preserve"> and reliability </w:t>
      </w:r>
      <w:r w:rsidRPr="00FB0BEA">
        <w:rPr>
          <w:rStyle w:val="StyleUnderline"/>
          <w:highlight w:val="green"/>
        </w:rPr>
        <w:t>of nuclear</w:t>
      </w:r>
      <w:r w:rsidRPr="00141F7C">
        <w:rPr>
          <w:rStyle w:val="StyleUnderline"/>
        </w:rPr>
        <w:t xml:space="preserve"> support </w:t>
      </w:r>
      <w:r w:rsidRPr="00FB0BEA">
        <w:rPr>
          <w:rStyle w:val="StyleUnderline"/>
          <w:highlight w:val="green"/>
        </w:rPr>
        <w:t>systems</w:t>
      </w:r>
      <w:r w:rsidRPr="00141F7C">
        <w:rPr>
          <w:rStyle w:val="StyleUnderline"/>
        </w:rPr>
        <w:t>, bolster the cyber defenses of command-and-control networks</w:t>
      </w:r>
      <w:r w:rsidRPr="00141F7C">
        <w:rPr>
          <w:sz w:val="12"/>
        </w:rPr>
        <w:t xml:space="preserve">, enhance battlefield awareness, </w:t>
      </w:r>
      <w:r w:rsidRPr="00141F7C">
        <w:rPr>
          <w:rStyle w:val="StyleUnderline"/>
        </w:rPr>
        <w:t xml:space="preserve">and </w:t>
      </w:r>
      <w:r w:rsidRPr="00FB0BEA">
        <w:rPr>
          <w:rStyle w:val="StyleUnderline"/>
          <w:highlight w:val="green"/>
        </w:rPr>
        <w:t>diminish the risk of</w:t>
      </w:r>
      <w:r w:rsidRPr="00141F7C">
        <w:rPr>
          <w:rStyle w:val="StyleUnderline"/>
        </w:rPr>
        <w:t xml:space="preserve"> human </w:t>
      </w:r>
      <w:r w:rsidRPr="00FB0BEA">
        <w:rPr>
          <w:rStyle w:val="StyleUnderline"/>
          <w:highlight w:val="green"/>
        </w:rPr>
        <w:t>error</w:t>
      </w:r>
      <w:r w:rsidRPr="00141F7C">
        <w:rPr>
          <w:rStyle w:val="StyleUnderline"/>
        </w:rPr>
        <w:t xml:space="preserve"> caused by fatigue and repetitive tasks</w:t>
      </w:r>
      <w:r w:rsidRPr="00141F7C">
        <w:rPr>
          <w:sz w:val="12"/>
        </w:rPr>
        <w:t xml:space="preserve">. AI systems that allow commanders to predict the potential production, commissioning, deployment, and ultimately launch of nuclear weapons by adversaries will likely lead to </w:t>
      </w:r>
      <w:r w:rsidRPr="00FB0BEA">
        <w:rPr>
          <w:rStyle w:val="StyleUnderline"/>
          <w:highlight w:val="green"/>
        </w:rPr>
        <w:t>unpredictable</w:t>
      </w:r>
      <w:r w:rsidRPr="00141F7C">
        <w:rPr>
          <w:rStyle w:val="StyleUnderline"/>
        </w:rPr>
        <w:t xml:space="preserve"> system </w:t>
      </w:r>
      <w:r w:rsidRPr="00FB0BEA">
        <w:rPr>
          <w:rStyle w:val="StyleUnderline"/>
          <w:highlight w:val="green"/>
        </w:rPr>
        <w:t>behavior</w:t>
      </w:r>
      <w:r w:rsidRPr="00141F7C">
        <w:rPr>
          <w:rStyle w:val="StyleUnderline"/>
        </w:rPr>
        <w:t xml:space="preserve"> and outcomes</w:t>
      </w:r>
      <w:r w:rsidRPr="00141F7C">
        <w:rPr>
          <w:sz w:val="12"/>
        </w:rPr>
        <w:t xml:space="preserve">, which in </w:t>
      </w:r>
      <w:proofErr w:type="gramStart"/>
      <w:r w:rsidRPr="00141F7C">
        <w:rPr>
          <w:sz w:val="12"/>
        </w:rPr>
        <w:t>extremis</w:t>
      </w:r>
      <w:proofErr w:type="gramEnd"/>
      <w:r w:rsidRPr="00141F7C">
        <w:rPr>
          <w:sz w:val="12"/>
        </w:rPr>
        <w:t xml:space="preserve"> </w:t>
      </w:r>
      <w:r w:rsidRPr="00FB0BEA">
        <w:rPr>
          <w:rStyle w:val="StyleUnderline"/>
          <w:highlight w:val="green"/>
        </w:rPr>
        <w:t>could undermine first-strike stability, the</w:t>
      </w:r>
      <w:r w:rsidRPr="00141F7C">
        <w:rPr>
          <w:rStyle w:val="StyleUnderline"/>
        </w:rPr>
        <w:t xml:space="preserve"> </w:t>
      </w:r>
      <w:r w:rsidRPr="00FB0BEA">
        <w:rPr>
          <w:rStyle w:val="StyleUnderline"/>
          <w:highlight w:val="green"/>
        </w:rPr>
        <w:t>premise of m</w:t>
      </w:r>
      <w:r w:rsidRPr="00141F7C">
        <w:rPr>
          <w:rStyle w:val="StyleUnderline"/>
        </w:rPr>
        <w:t xml:space="preserve">utual </w:t>
      </w:r>
      <w:r w:rsidRPr="00FB0BEA">
        <w:rPr>
          <w:rStyle w:val="StyleUnderline"/>
          <w:highlight w:val="green"/>
        </w:rPr>
        <w:t>a</w:t>
      </w:r>
      <w:r w:rsidRPr="00141F7C">
        <w:rPr>
          <w:rStyle w:val="StyleUnderline"/>
        </w:rPr>
        <w:t xml:space="preserve">ssured </w:t>
      </w:r>
      <w:r w:rsidRPr="00FB0BEA">
        <w:rPr>
          <w:rStyle w:val="StyleUnderline"/>
          <w:highlight w:val="green"/>
        </w:rPr>
        <w:t>d</w:t>
      </w:r>
      <w:r w:rsidRPr="00141F7C">
        <w:rPr>
          <w:rStyle w:val="StyleUnderline"/>
        </w:rPr>
        <w:t>estruction</w:t>
      </w:r>
      <w:r w:rsidRPr="00141F7C">
        <w:rPr>
          <w:sz w:val="12"/>
        </w:rPr>
        <w:t>. (Johnson, 01.28.21)</w:t>
      </w:r>
    </w:p>
    <w:p w14:paraId="6FC60B59" w14:textId="77777777" w:rsidR="002E1518" w:rsidRPr="00FB0BEA" w:rsidRDefault="002E1518" w:rsidP="002E1518">
      <w:pPr>
        <w:keepNext/>
        <w:keepLines/>
        <w:spacing w:before="40" w:after="0"/>
        <w:outlineLvl w:val="3"/>
        <w:rPr>
          <w:rFonts w:eastAsiaTheme="majorEastAsia" w:cstheme="majorBidi"/>
          <w:b/>
          <w:iCs/>
          <w:sz w:val="26"/>
        </w:rPr>
      </w:pPr>
      <w:r w:rsidRPr="00FB0BEA">
        <w:rPr>
          <w:rFonts w:eastAsiaTheme="majorEastAsia" w:cstheme="majorBidi"/>
          <w:b/>
          <w:iCs/>
          <w:sz w:val="26"/>
        </w:rPr>
        <w:t xml:space="preserve">Unchecked corporate power turns </w:t>
      </w:r>
      <w:r w:rsidRPr="00FB0BEA">
        <w:rPr>
          <w:rFonts w:eastAsiaTheme="majorEastAsia" w:cstheme="majorBidi"/>
          <w:b/>
          <w:iCs/>
          <w:sz w:val="26"/>
          <w:u w:val="single"/>
        </w:rPr>
        <w:t>every impact</w:t>
      </w:r>
      <w:r w:rsidRPr="00FB0BEA">
        <w:rPr>
          <w:rFonts w:eastAsiaTheme="majorEastAsia" w:cstheme="majorBidi"/>
          <w:b/>
          <w:iCs/>
          <w:sz w:val="26"/>
        </w:rPr>
        <w:t xml:space="preserve">. </w:t>
      </w:r>
    </w:p>
    <w:p w14:paraId="1BAE5B15" w14:textId="77777777" w:rsidR="002E1518" w:rsidRPr="00FB0BEA" w:rsidRDefault="002E1518" w:rsidP="002E1518">
      <w:r w:rsidRPr="00FB0BEA">
        <w:t xml:space="preserve">Ross Douthat interviewing Lina </w:t>
      </w:r>
      <w:r w:rsidRPr="00FB0BEA">
        <w:rPr>
          <w:b/>
          <w:bCs/>
          <w:sz w:val="26"/>
        </w:rPr>
        <w:t>Khan 25</w:t>
      </w:r>
      <w:r w:rsidRPr="00FB0BEA">
        <w:t xml:space="preserve">. Former Chair of the Federal Trade Commission; the best to ever do it! “The Progressive Regulator Winning Over the Populist Right.” New York Times. 6/19/2025. https://www.nytimes.com/2025/06/19/opinion/lina-khan-monopolies-trump.html. </w:t>
      </w:r>
    </w:p>
    <w:p w14:paraId="0AE8F0F3" w14:textId="77777777" w:rsidR="002E1518" w:rsidRPr="00FB0BEA" w:rsidRDefault="002E1518" w:rsidP="002E1518">
      <w:pPr>
        <w:rPr>
          <w:u w:val="single"/>
        </w:rPr>
      </w:pPr>
      <w:r w:rsidRPr="00FB0BEA">
        <w:rPr>
          <w:sz w:val="16"/>
        </w:rPr>
        <w:t xml:space="preserve">Khan: So, </w:t>
      </w:r>
      <w:r w:rsidRPr="00FB0BEA">
        <w:rPr>
          <w:u w:val="single"/>
        </w:rPr>
        <w:t>antimonopoly</w:t>
      </w:r>
      <w:r w:rsidRPr="00FB0BEA">
        <w:rPr>
          <w:sz w:val="16"/>
        </w:rPr>
        <w:t xml:space="preserve"> as a philosophy and framework really adopts a skeptical posture toward unchecked concentrations of economic power. It’s basically </w:t>
      </w:r>
      <w:r w:rsidRPr="00FB0BEA">
        <w:rPr>
          <w:u w:val="single"/>
        </w:rPr>
        <w:t xml:space="preserve">a </w:t>
      </w:r>
      <w:r w:rsidRPr="00FB0BEA">
        <w:rPr>
          <w:b/>
          <w:iCs/>
          <w:u w:val="single"/>
          <w:bdr w:val="single" w:sz="8" w:space="0" w:color="auto"/>
        </w:rPr>
        <w:t>corollary</w:t>
      </w:r>
      <w:r w:rsidRPr="00FB0BEA">
        <w:rPr>
          <w:u w:val="single"/>
        </w:rPr>
        <w:t xml:space="preserve"> to</w:t>
      </w:r>
      <w:r w:rsidRPr="00FB0BEA">
        <w:rPr>
          <w:sz w:val="16"/>
        </w:rPr>
        <w:t xml:space="preserve"> how we think about </w:t>
      </w:r>
      <w:r w:rsidRPr="00FB0BEA">
        <w:rPr>
          <w:u w:val="single"/>
        </w:rPr>
        <w:t xml:space="preserve">the need for checks and balances in our </w:t>
      </w:r>
      <w:r w:rsidRPr="00FB0BEA">
        <w:rPr>
          <w:b/>
          <w:iCs/>
          <w:u w:val="single"/>
          <w:bdr w:val="single" w:sz="8" w:space="0" w:color="auto"/>
        </w:rPr>
        <w:t>political sphere</w:t>
      </w:r>
      <w:r w:rsidRPr="00FB0BEA">
        <w:rPr>
          <w:sz w:val="16"/>
        </w:rPr>
        <w:t xml:space="preserve">. There was </w:t>
      </w:r>
      <w:proofErr w:type="gramStart"/>
      <w:r w:rsidRPr="00FB0BEA">
        <w:rPr>
          <w:sz w:val="16"/>
        </w:rPr>
        <w:t>a recognition</w:t>
      </w:r>
      <w:proofErr w:type="gramEnd"/>
      <w:r w:rsidRPr="00FB0BEA">
        <w:rPr>
          <w:sz w:val="16"/>
        </w:rPr>
        <w:t xml:space="preserve"> that, </w:t>
      </w:r>
      <w:proofErr w:type="gramStart"/>
      <w:r w:rsidRPr="00FB0BEA">
        <w:rPr>
          <w:u w:val="single"/>
        </w:rPr>
        <w:t>in</w:t>
      </w:r>
      <w:proofErr w:type="gramEnd"/>
      <w:r w:rsidRPr="00FB0BEA">
        <w:rPr>
          <w:u w:val="single"/>
        </w:rPr>
        <w:t xml:space="preserve"> the way we overthrew a monarch to safeguard core liberties and freedoms, we had to protect ourselves from </w:t>
      </w:r>
      <w:r w:rsidRPr="00FB0BEA">
        <w:rPr>
          <w:b/>
          <w:iCs/>
          <w:u w:val="single"/>
          <w:bdr w:val="single" w:sz="8" w:space="0" w:color="auto"/>
        </w:rPr>
        <w:t>autocrats of trade</w:t>
      </w:r>
      <w:r w:rsidRPr="00FB0BEA">
        <w:rPr>
          <w:sz w:val="16"/>
        </w:rPr>
        <w:t xml:space="preserve"> </w:t>
      </w:r>
      <w:r w:rsidRPr="00FB0BEA">
        <w:rPr>
          <w:u w:val="single"/>
        </w:rPr>
        <w:t>and the entities that</w:t>
      </w:r>
      <w:r w:rsidRPr="00FB0BEA">
        <w:rPr>
          <w:sz w:val="16"/>
        </w:rPr>
        <w:t xml:space="preserve"> had come to </w:t>
      </w:r>
      <w:r w:rsidRPr="00FB0BEA">
        <w:rPr>
          <w:u w:val="single"/>
        </w:rPr>
        <w:t xml:space="preserve">dominate </w:t>
      </w:r>
      <w:r w:rsidRPr="00FB0BEA">
        <w:rPr>
          <w:b/>
          <w:iCs/>
          <w:u w:val="single"/>
          <w:bdr w:val="single" w:sz="8" w:space="0" w:color="auto"/>
        </w:rPr>
        <w:t>key arteries</w:t>
      </w:r>
      <w:r w:rsidRPr="00FB0BEA">
        <w:rPr>
          <w:u w:val="single"/>
        </w:rPr>
        <w:t xml:space="preserve"> of commerce and communications</w:t>
      </w:r>
      <w:r w:rsidRPr="00FB0BEA">
        <w:rPr>
          <w:sz w:val="16"/>
        </w:rPr>
        <w:t xml:space="preserve">, so we passed the </w:t>
      </w:r>
      <w:r w:rsidRPr="00FB0BEA">
        <w:rPr>
          <w:u w:val="single"/>
        </w:rPr>
        <w:t>antitrust</w:t>
      </w:r>
      <w:r w:rsidRPr="00FB0BEA">
        <w:rPr>
          <w:sz w:val="16"/>
        </w:rPr>
        <w:t xml:space="preserve"> and antimonopoly laws </w:t>
      </w:r>
      <w:proofErr w:type="gramStart"/>
      <w:r w:rsidRPr="00FB0BEA">
        <w:rPr>
          <w:sz w:val="16"/>
        </w:rPr>
        <w:t>as a way to</w:t>
      </w:r>
      <w:proofErr w:type="gramEnd"/>
      <w:r w:rsidRPr="00FB0BEA">
        <w:rPr>
          <w:sz w:val="16"/>
        </w:rPr>
        <w:t xml:space="preserve"> try to </w:t>
      </w:r>
      <w:r w:rsidRPr="00FB0BEA">
        <w:rPr>
          <w:b/>
          <w:iCs/>
          <w:u w:val="single"/>
          <w:bdr w:val="single" w:sz="8" w:space="0" w:color="auto"/>
        </w:rPr>
        <w:t>safeguard</w:t>
      </w:r>
      <w:r w:rsidRPr="00FB0BEA">
        <w:rPr>
          <w:u w:val="single"/>
        </w:rPr>
        <w:t xml:space="preserve"> those freedoms.</w:t>
      </w:r>
    </w:p>
    <w:p w14:paraId="25705639" w14:textId="77777777" w:rsidR="002E1518" w:rsidRPr="00FB0BEA" w:rsidRDefault="002E1518" w:rsidP="002E1518">
      <w:pPr>
        <w:rPr>
          <w:b/>
          <w:iCs/>
          <w:u w:val="single"/>
          <w:bdr w:val="single" w:sz="8" w:space="0" w:color="auto"/>
        </w:rPr>
      </w:pPr>
      <w:r w:rsidRPr="00FB0BEA">
        <w:rPr>
          <w:sz w:val="16"/>
        </w:rPr>
        <w:t xml:space="preserve">The other important thing to remember </w:t>
      </w:r>
      <w:proofErr w:type="gramStart"/>
      <w:r w:rsidRPr="00FB0BEA">
        <w:rPr>
          <w:sz w:val="16"/>
        </w:rPr>
        <w:t>is:</w:t>
      </w:r>
      <w:proofErr w:type="gramEnd"/>
      <w:r w:rsidRPr="00FB0BEA">
        <w:rPr>
          <w:sz w:val="16"/>
        </w:rPr>
        <w:t xml:space="preserve"> how our markets are structured is not some inevitability. It’s deeply the product of laws and rules and policy choices that our enforcers are making. Evidence shows time and time again that </w:t>
      </w:r>
      <w:r w:rsidRPr="00FB0BEA">
        <w:rPr>
          <w:u w:val="single"/>
        </w:rPr>
        <w:t xml:space="preserve">when you have a </w:t>
      </w:r>
      <w:r w:rsidRPr="00FB0BEA">
        <w:rPr>
          <w:highlight w:val="green"/>
          <w:u w:val="single"/>
        </w:rPr>
        <w:t>reduction in competition</w:t>
      </w:r>
      <w:r w:rsidRPr="00FB0BEA">
        <w:rPr>
          <w:u w:val="single"/>
        </w:rPr>
        <w:t xml:space="preserve"> in markets</w:t>
      </w:r>
      <w:r w:rsidRPr="00FB0BEA">
        <w:rPr>
          <w:sz w:val="16"/>
        </w:rPr>
        <w:t xml:space="preserve">, firms can abuse that power. It can result in higher prices for consumers. </w:t>
      </w:r>
      <w:r w:rsidRPr="00FB0BEA">
        <w:rPr>
          <w:u w:val="single"/>
        </w:rPr>
        <w:t xml:space="preserve">It can </w:t>
      </w:r>
      <w:r w:rsidRPr="00FB0BEA">
        <w:rPr>
          <w:highlight w:val="green"/>
          <w:u w:val="single"/>
        </w:rPr>
        <w:t xml:space="preserve">mean </w:t>
      </w:r>
      <w:r w:rsidRPr="00FB0BEA">
        <w:rPr>
          <w:b/>
          <w:iCs/>
          <w:highlight w:val="green"/>
          <w:u w:val="single"/>
          <w:bdr w:val="single" w:sz="8" w:space="0" w:color="auto"/>
        </w:rPr>
        <w:t>lower wages</w:t>
      </w:r>
      <w:r w:rsidRPr="00FB0BEA">
        <w:rPr>
          <w:u w:val="single"/>
        </w:rPr>
        <w:t xml:space="preserve"> for workers</w:t>
      </w:r>
      <w:r w:rsidRPr="00FB0BEA">
        <w:rPr>
          <w:sz w:val="16"/>
        </w:rPr>
        <w:t xml:space="preserve">. It can mean </w:t>
      </w:r>
      <w:r w:rsidRPr="00FB0BEA">
        <w:rPr>
          <w:b/>
          <w:iCs/>
          <w:highlight w:val="green"/>
          <w:u w:val="single"/>
          <w:bdr w:val="single" w:sz="8" w:space="0" w:color="auto"/>
        </w:rPr>
        <w:t>fewer</w:t>
      </w:r>
      <w:r w:rsidRPr="00FB0BEA">
        <w:rPr>
          <w:u w:val="single"/>
        </w:rPr>
        <w:t xml:space="preserve"> opportunities for </w:t>
      </w:r>
      <w:r w:rsidRPr="00FB0BEA">
        <w:rPr>
          <w:highlight w:val="green"/>
          <w:u w:val="single"/>
        </w:rPr>
        <w:t>small businesses</w:t>
      </w:r>
      <w:r w:rsidRPr="00FB0BEA">
        <w:rPr>
          <w:sz w:val="16"/>
        </w:rPr>
        <w:t xml:space="preserve"> and independent businesses. It can also ultimately </w:t>
      </w:r>
      <w:r w:rsidRPr="00FB0BEA">
        <w:rPr>
          <w:u w:val="single"/>
        </w:rPr>
        <w:t xml:space="preserve">lead </w:t>
      </w:r>
      <w:r w:rsidRPr="00FB0BEA">
        <w:rPr>
          <w:highlight w:val="green"/>
          <w:u w:val="single"/>
        </w:rPr>
        <w:t>people</w:t>
      </w:r>
      <w:r w:rsidRPr="00FB0BEA">
        <w:rPr>
          <w:u w:val="single"/>
        </w:rPr>
        <w:t xml:space="preserve"> to </w:t>
      </w:r>
      <w:r w:rsidRPr="00FB0BEA">
        <w:rPr>
          <w:highlight w:val="green"/>
          <w:u w:val="single"/>
        </w:rPr>
        <w:t xml:space="preserve">feel </w:t>
      </w:r>
      <w:r w:rsidRPr="00FB0BEA">
        <w:rPr>
          <w:b/>
          <w:iCs/>
          <w:highlight w:val="green"/>
          <w:u w:val="single"/>
          <w:bdr w:val="single" w:sz="8" w:space="0" w:color="auto"/>
        </w:rPr>
        <w:t>less free</w:t>
      </w:r>
      <w:r w:rsidRPr="00FB0BEA">
        <w:rPr>
          <w:highlight w:val="green"/>
          <w:u w:val="single"/>
        </w:rPr>
        <w:t xml:space="preserve"> if</w:t>
      </w:r>
      <w:r w:rsidRPr="00FB0BEA">
        <w:rPr>
          <w:u w:val="single"/>
        </w:rPr>
        <w:t xml:space="preserve">, in their </w:t>
      </w:r>
      <w:r w:rsidRPr="00FB0BEA">
        <w:rPr>
          <w:b/>
          <w:iCs/>
          <w:u w:val="single"/>
          <w:bdr w:val="single" w:sz="8" w:space="0" w:color="auto"/>
        </w:rPr>
        <w:t>day-to-day lives</w:t>
      </w:r>
      <w:r w:rsidRPr="00FB0BEA">
        <w:rPr>
          <w:u w:val="single"/>
        </w:rPr>
        <w:t xml:space="preserve">, they feel they don’t have </w:t>
      </w:r>
      <w:r w:rsidRPr="00FB0BEA">
        <w:rPr>
          <w:b/>
          <w:iCs/>
          <w:u w:val="single"/>
          <w:bdr w:val="single" w:sz="8" w:space="0" w:color="auto"/>
        </w:rPr>
        <w:t xml:space="preserve">real </w:t>
      </w:r>
      <w:proofErr w:type="gramStart"/>
      <w:r w:rsidRPr="00FB0BEA">
        <w:rPr>
          <w:b/>
          <w:iCs/>
          <w:u w:val="single"/>
          <w:bdr w:val="single" w:sz="8" w:space="0" w:color="auto"/>
        </w:rPr>
        <w:t>choice</w:t>
      </w:r>
      <w:proofErr w:type="gramEnd"/>
      <w:r w:rsidRPr="00FB0BEA">
        <w:rPr>
          <w:u w:val="single"/>
        </w:rPr>
        <w:t xml:space="preserve"> and </w:t>
      </w:r>
      <w:r w:rsidRPr="00FB0BEA">
        <w:rPr>
          <w:highlight w:val="green"/>
          <w:u w:val="single"/>
        </w:rPr>
        <w:t>firms</w:t>
      </w:r>
      <w:r w:rsidRPr="00FB0BEA">
        <w:rPr>
          <w:u w:val="single"/>
        </w:rPr>
        <w:t xml:space="preserve"> can </w:t>
      </w:r>
      <w:r w:rsidRPr="00FB0BEA">
        <w:rPr>
          <w:highlight w:val="green"/>
          <w:u w:val="single"/>
        </w:rPr>
        <w:t xml:space="preserve">get away with </w:t>
      </w:r>
      <w:r w:rsidRPr="00FB0BEA">
        <w:rPr>
          <w:b/>
          <w:iCs/>
          <w:highlight w:val="green"/>
          <w:u w:val="single"/>
          <w:bdr w:val="single" w:sz="8" w:space="0" w:color="auto"/>
        </w:rPr>
        <w:t>abusing</w:t>
      </w:r>
      <w:r w:rsidRPr="00FB0BEA">
        <w:rPr>
          <w:b/>
          <w:iCs/>
          <w:u w:val="single"/>
          <w:bdr w:val="single" w:sz="8" w:space="0" w:color="auto"/>
        </w:rPr>
        <w:t xml:space="preserve"> their </w:t>
      </w:r>
      <w:r w:rsidRPr="00FB0BEA">
        <w:rPr>
          <w:b/>
          <w:iCs/>
          <w:highlight w:val="green"/>
          <w:u w:val="single"/>
          <w:bdr w:val="single" w:sz="8" w:space="0" w:color="auto"/>
        </w:rPr>
        <w:t>power.</w:t>
      </w:r>
    </w:p>
    <w:p w14:paraId="61A8882B" w14:textId="77777777" w:rsidR="002E1518" w:rsidRPr="00FB0BEA" w:rsidRDefault="002E1518" w:rsidP="002E1518">
      <w:pPr>
        <w:rPr>
          <w:sz w:val="16"/>
        </w:rPr>
      </w:pPr>
      <w:proofErr w:type="gramStart"/>
      <w:r w:rsidRPr="00FB0BEA">
        <w:rPr>
          <w:sz w:val="16"/>
        </w:rPr>
        <w:t>So</w:t>
      </w:r>
      <w:proofErr w:type="gramEnd"/>
      <w:r w:rsidRPr="00FB0BEA">
        <w:rPr>
          <w:sz w:val="16"/>
        </w:rPr>
        <w:t xml:space="preserve"> there can be a range of problems more generally that emerge when you have markets that are dominated by a handful of firms that are not checked either by competition or by rules that limit their ability to coerce and abuse.</w:t>
      </w:r>
    </w:p>
    <w:p w14:paraId="197CD40E" w14:textId="77777777" w:rsidR="002E1518" w:rsidRPr="00FB0BEA" w:rsidRDefault="002E1518" w:rsidP="002E1518">
      <w:pPr>
        <w:rPr>
          <w:sz w:val="16"/>
        </w:rPr>
      </w:pPr>
      <w:r w:rsidRPr="00FB0BEA">
        <w:rPr>
          <w:sz w:val="16"/>
        </w:rPr>
        <w:t>Douthat: That’s an answer that weaves political and economic arguments together. I want to slightly separate them in framing the discussion, and then we can reconnect them as we go along.</w:t>
      </w:r>
    </w:p>
    <w:p w14:paraId="64DFEF48" w14:textId="77777777" w:rsidR="002E1518" w:rsidRPr="00FB0BEA" w:rsidRDefault="002E1518" w:rsidP="002E1518">
      <w:pPr>
        <w:rPr>
          <w:sz w:val="16"/>
        </w:rPr>
      </w:pPr>
      <w:r w:rsidRPr="00FB0BEA">
        <w:rPr>
          <w:sz w:val="16"/>
        </w:rPr>
        <w:t xml:space="preserve">On the economic side, it feels like we’ve lived through a period, let’s say, over the last 15 years of chronic economic discontent in American life, which in the last 10 or 15 years has yielded up Donald Trump’s populism as a critique of Republican orthodoxies on issues ranging from entitlement reform to free trade. It yielded up the Bernie Sanders revolution in 2016 that did not take over the Democratic </w:t>
      </w:r>
      <w:proofErr w:type="gramStart"/>
      <w:r w:rsidRPr="00FB0BEA">
        <w:rPr>
          <w:sz w:val="16"/>
        </w:rPr>
        <w:t>Party, but</w:t>
      </w:r>
      <w:proofErr w:type="gramEnd"/>
      <w:r w:rsidRPr="00FB0BEA">
        <w:rPr>
          <w:sz w:val="16"/>
        </w:rPr>
        <w:t xml:space="preserve"> certainly disrupted it.</w:t>
      </w:r>
    </w:p>
    <w:p w14:paraId="7DEB80F5" w14:textId="77777777" w:rsidR="002E1518" w:rsidRPr="00FB0BEA" w:rsidRDefault="002E1518" w:rsidP="002E1518">
      <w:pPr>
        <w:rPr>
          <w:sz w:val="16"/>
        </w:rPr>
      </w:pPr>
      <w:r w:rsidRPr="00FB0BEA">
        <w:rPr>
          <w:sz w:val="16"/>
        </w:rPr>
        <w:t>But there’s also a way in which this discontent has seemed often inchoate, and it sort of ping-ponged around between different issues: Is it wage stagnation that people are upset about? Is it health care costs? Is it deindustrialization?</w:t>
      </w:r>
    </w:p>
    <w:p w14:paraId="4EBF351C" w14:textId="77777777" w:rsidR="002E1518" w:rsidRPr="00FB0BEA" w:rsidRDefault="002E1518" w:rsidP="002E1518">
      <w:pPr>
        <w:rPr>
          <w:sz w:val="16"/>
        </w:rPr>
      </w:pPr>
      <w:r w:rsidRPr="00FB0BEA">
        <w:rPr>
          <w:sz w:val="16"/>
        </w:rPr>
        <w:t>I guess I want to know: do you think that antimonopoly and the critique of big business is a master key to understanding economic discontent in our time?</w:t>
      </w:r>
    </w:p>
    <w:p w14:paraId="186541A0" w14:textId="77777777" w:rsidR="002E1518" w:rsidRPr="00FB0BEA" w:rsidRDefault="002E1518" w:rsidP="002E1518">
      <w:pPr>
        <w:rPr>
          <w:sz w:val="16"/>
        </w:rPr>
      </w:pPr>
      <w:r w:rsidRPr="00FB0BEA">
        <w:rPr>
          <w:sz w:val="16"/>
        </w:rPr>
        <w:t xml:space="preserve">Khan: I think the issue of </w:t>
      </w:r>
      <w:r w:rsidRPr="00FB0BEA">
        <w:rPr>
          <w:u w:val="single"/>
        </w:rPr>
        <w:t xml:space="preserve">unchecked </w:t>
      </w:r>
      <w:r w:rsidRPr="00FB0BEA">
        <w:rPr>
          <w:highlight w:val="green"/>
          <w:u w:val="single"/>
        </w:rPr>
        <w:t xml:space="preserve">corporate power sits </w:t>
      </w:r>
      <w:r w:rsidRPr="00FB0BEA">
        <w:rPr>
          <w:b/>
          <w:iCs/>
          <w:highlight w:val="green"/>
          <w:u w:val="single"/>
          <w:bdr w:val="single" w:sz="8" w:space="0" w:color="auto"/>
        </w:rPr>
        <w:t>upstream</w:t>
      </w:r>
      <w:r w:rsidRPr="00FB0BEA">
        <w:rPr>
          <w:highlight w:val="green"/>
          <w:u w:val="single"/>
        </w:rPr>
        <w:t xml:space="preserve"> from</w:t>
      </w:r>
      <w:r w:rsidRPr="00FB0BEA">
        <w:rPr>
          <w:u w:val="single"/>
        </w:rPr>
        <w:t xml:space="preserve"> </w:t>
      </w:r>
      <w:r w:rsidRPr="00FB0BEA">
        <w:rPr>
          <w:b/>
          <w:iCs/>
          <w:u w:val="single"/>
          <w:bdr w:val="single" w:sz="8" w:space="0" w:color="auto"/>
        </w:rPr>
        <w:t>a lot</w:t>
      </w:r>
      <w:r w:rsidRPr="00FB0BEA">
        <w:rPr>
          <w:u w:val="single"/>
        </w:rPr>
        <w:t xml:space="preserve"> of the </w:t>
      </w:r>
      <w:r w:rsidRPr="00FB0BEA">
        <w:rPr>
          <w:highlight w:val="green"/>
          <w:u w:val="single"/>
        </w:rPr>
        <w:t>problems</w:t>
      </w:r>
      <w:r w:rsidRPr="00FB0BEA">
        <w:rPr>
          <w:u w:val="single"/>
        </w:rPr>
        <w:t xml:space="preserve"> that </w:t>
      </w:r>
      <w:r w:rsidRPr="00FB0BEA">
        <w:rPr>
          <w:b/>
          <w:iCs/>
          <w:u w:val="single"/>
          <w:bdr w:val="single" w:sz="8" w:space="0" w:color="auto"/>
        </w:rPr>
        <w:t>people face</w:t>
      </w:r>
      <w:r w:rsidRPr="00FB0BEA">
        <w:rPr>
          <w:u w:val="single"/>
        </w:rPr>
        <w:t xml:space="preserve"> in their day-to-day lives</w:t>
      </w:r>
      <w:r w:rsidRPr="00FB0BEA">
        <w:rPr>
          <w:sz w:val="16"/>
        </w:rPr>
        <w:t>.</w:t>
      </w:r>
    </w:p>
    <w:p w14:paraId="7F93516A" w14:textId="77777777" w:rsidR="002E1518" w:rsidRPr="00FB0BEA" w:rsidRDefault="002E1518" w:rsidP="002E1518">
      <w:pPr>
        <w:rPr>
          <w:b/>
          <w:iCs/>
          <w:u w:val="single"/>
          <w:bdr w:val="single" w:sz="8" w:space="0" w:color="auto"/>
        </w:rPr>
      </w:pPr>
      <w:r w:rsidRPr="00FB0BEA">
        <w:rPr>
          <w:sz w:val="16"/>
        </w:rPr>
        <w:t xml:space="preserve">Of course, antitrust and even antimonopoly </w:t>
      </w:r>
      <w:proofErr w:type="gramStart"/>
      <w:r w:rsidRPr="00FB0BEA">
        <w:rPr>
          <w:sz w:val="16"/>
        </w:rPr>
        <w:t>are</w:t>
      </w:r>
      <w:proofErr w:type="gramEnd"/>
      <w:r w:rsidRPr="00FB0BEA">
        <w:rPr>
          <w:sz w:val="16"/>
        </w:rPr>
        <w:t xml:space="preserve"> just one set of policy tools, and so you need other policy levers to create markets that are really serving working people in their day-to-day lives. But I do think we’ve seen this issue of monopoly power, of </w:t>
      </w:r>
      <w:r w:rsidRPr="00FB0BEA">
        <w:rPr>
          <w:highlight w:val="green"/>
          <w:u w:val="single"/>
        </w:rPr>
        <w:t>incumbents</w:t>
      </w:r>
      <w:r w:rsidRPr="00FB0BEA">
        <w:rPr>
          <w:sz w:val="16"/>
        </w:rPr>
        <w:t xml:space="preserve"> that are </w:t>
      </w:r>
      <w:r w:rsidRPr="00FB0BEA">
        <w:rPr>
          <w:u w:val="single"/>
        </w:rPr>
        <w:t>not being checked by competition</w:t>
      </w:r>
      <w:r w:rsidRPr="00FB0BEA">
        <w:rPr>
          <w:sz w:val="16"/>
        </w:rPr>
        <w:t xml:space="preserve">, and therefore </w:t>
      </w:r>
      <w:r w:rsidRPr="00FB0BEA">
        <w:rPr>
          <w:u w:val="single"/>
        </w:rPr>
        <w:t xml:space="preserve">can get away with making products </w:t>
      </w:r>
      <w:r w:rsidRPr="00FB0BEA">
        <w:rPr>
          <w:b/>
          <w:iCs/>
          <w:u w:val="single"/>
          <w:bdr w:val="single" w:sz="8" w:space="0" w:color="auto"/>
        </w:rPr>
        <w:t>worse</w:t>
      </w:r>
      <w:r w:rsidRPr="00FB0BEA">
        <w:rPr>
          <w:sz w:val="16"/>
        </w:rPr>
        <w:t xml:space="preserve">, making </w:t>
      </w:r>
      <w:r w:rsidRPr="00FB0BEA">
        <w:rPr>
          <w:u w:val="single"/>
        </w:rPr>
        <w:t xml:space="preserve">prices </w:t>
      </w:r>
      <w:r w:rsidRPr="00FB0BEA">
        <w:rPr>
          <w:b/>
          <w:iCs/>
          <w:u w:val="single"/>
          <w:bdr w:val="single" w:sz="8" w:space="0" w:color="auto"/>
        </w:rPr>
        <w:t>higher</w:t>
      </w:r>
      <w:r w:rsidRPr="00FB0BEA">
        <w:rPr>
          <w:u w:val="single"/>
        </w:rPr>
        <w:t xml:space="preserve">, </w:t>
      </w:r>
      <w:r w:rsidRPr="00FB0BEA">
        <w:rPr>
          <w:highlight w:val="green"/>
          <w:u w:val="single"/>
        </w:rPr>
        <w:t>not feeling</w:t>
      </w:r>
      <w:r w:rsidRPr="00FB0BEA">
        <w:rPr>
          <w:u w:val="single"/>
        </w:rPr>
        <w:t xml:space="preserve"> </w:t>
      </w:r>
      <w:proofErr w:type="gramStart"/>
      <w:r w:rsidRPr="00FB0BEA">
        <w:rPr>
          <w:u w:val="single"/>
        </w:rPr>
        <w:t xml:space="preserve">a </w:t>
      </w:r>
      <w:r w:rsidRPr="00FB0BEA">
        <w:rPr>
          <w:highlight w:val="green"/>
          <w:u w:val="single"/>
        </w:rPr>
        <w:t>pressure</w:t>
      </w:r>
      <w:proofErr w:type="gramEnd"/>
      <w:r w:rsidRPr="00FB0BEA">
        <w:rPr>
          <w:highlight w:val="green"/>
          <w:u w:val="single"/>
        </w:rPr>
        <w:t xml:space="preserve"> to</w:t>
      </w:r>
      <w:r w:rsidRPr="00FB0BEA">
        <w:rPr>
          <w:sz w:val="16"/>
        </w:rPr>
        <w:t xml:space="preserve"> really serve their customers or </w:t>
      </w:r>
      <w:r w:rsidRPr="00FB0BEA">
        <w:rPr>
          <w:b/>
          <w:iCs/>
          <w:highlight w:val="green"/>
          <w:u w:val="single"/>
          <w:bdr w:val="single" w:sz="8" w:space="0" w:color="auto"/>
        </w:rPr>
        <w:t>compete for workers.</w:t>
      </w:r>
    </w:p>
    <w:p w14:paraId="51A75BD9" w14:textId="77777777" w:rsidR="002E1518" w:rsidRPr="00FB0BEA" w:rsidRDefault="002E1518" w:rsidP="002E1518">
      <w:pPr>
        <w:rPr>
          <w:sz w:val="16"/>
        </w:rPr>
      </w:pPr>
      <w:r w:rsidRPr="00FB0BEA">
        <w:rPr>
          <w:sz w:val="16"/>
        </w:rPr>
        <w:t xml:space="preserve">It also has been reflected in issues around resiliency. We saw during the pandemic, </w:t>
      </w:r>
      <w:r w:rsidRPr="00FB0BEA">
        <w:rPr>
          <w:u w:val="single"/>
        </w:rPr>
        <w:t xml:space="preserve">we routinely hear from </w:t>
      </w:r>
      <w:r w:rsidRPr="00FB0BEA">
        <w:rPr>
          <w:b/>
          <w:iCs/>
          <w:u w:val="single"/>
          <w:bdr w:val="single" w:sz="8" w:space="0" w:color="auto"/>
        </w:rPr>
        <w:t>senior members</w:t>
      </w:r>
      <w:r w:rsidRPr="00FB0BEA">
        <w:rPr>
          <w:u w:val="single"/>
        </w:rPr>
        <w:t xml:space="preserve"> of the Defense </w:t>
      </w:r>
      <w:proofErr w:type="gramStart"/>
      <w:r w:rsidRPr="00FB0BEA">
        <w:rPr>
          <w:u w:val="single"/>
        </w:rPr>
        <w:t>Department,</w:t>
      </w:r>
      <w:proofErr w:type="gramEnd"/>
      <w:r w:rsidRPr="00FB0BEA">
        <w:rPr>
          <w:u w:val="single"/>
        </w:rPr>
        <w:t xml:space="preserve"> that extreme </w:t>
      </w:r>
      <w:r w:rsidRPr="00FB0BEA">
        <w:rPr>
          <w:highlight w:val="green"/>
          <w:u w:val="single"/>
        </w:rPr>
        <w:t>consolidation</w:t>
      </w:r>
      <w:r w:rsidRPr="00FB0BEA">
        <w:rPr>
          <w:u w:val="single"/>
        </w:rPr>
        <w:t xml:space="preserve"> has</w:t>
      </w:r>
      <w:r w:rsidRPr="00FB0BEA">
        <w:rPr>
          <w:sz w:val="16"/>
        </w:rPr>
        <w:t xml:space="preserve"> also </w:t>
      </w:r>
      <w:r w:rsidRPr="00FB0BEA">
        <w:rPr>
          <w:highlight w:val="green"/>
          <w:u w:val="single"/>
        </w:rPr>
        <w:t>made</w:t>
      </w:r>
      <w:r w:rsidRPr="00FB0BEA">
        <w:rPr>
          <w:u w:val="single"/>
        </w:rPr>
        <w:t xml:space="preserve"> our </w:t>
      </w:r>
      <w:r w:rsidRPr="00FB0BEA">
        <w:rPr>
          <w:b/>
          <w:iCs/>
          <w:highlight w:val="green"/>
          <w:u w:val="single"/>
          <w:bdr w:val="single" w:sz="8" w:space="0" w:color="auto"/>
        </w:rPr>
        <w:t>supply chains</w:t>
      </w:r>
      <w:r w:rsidRPr="00FB0BEA">
        <w:rPr>
          <w:u w:val="single"/>
        </w:rPr>
        <w:t xml:space="preserve"> much more </w:t>
      </w:r>
      <w:r w:rsidRPr="00FB0BEA">
        <w:rPr>
          <w:b/>
          <w:iCs/>
          <w:highlight w:val="green"/>
          <w:u w:val="single"/>
          <w:bdr w:val="single" w:sz="8" w:space="0" w:color="auto"/>
        </w:rPr>
        <w:t>brittle.</w:t>
      </w:r>
      <w:r w:rsidRPr="00FB0BEA">
        <w:rPr>
          <w:sz w:val="16"/>
        </w:rPr>
        <w:t xml:space="preserve"> And </w:t>
      </w:r>
      <w:proofErr w:type="gramStart"/>
      <w:r w:rsidRPr="00FB0BEA">
        <w:rPr>
          <w:sz w:val="16"/>
        </w:rPr>
        <w:t>so</w:t>
      </w:r>
      <w:proofErr w:type="gramEnd"/>
      <w:r w:rsidRPr="00FB0BEA">
        <w:rPr>
          <w:sz w:val="16"/>
        </w:rPr>
        <w:t xml:space="preserve"> the manifestations of this problem are manifold and show themselves in all sorts of areas.</w:t>
      </w:r>
    </w:p>
    <w:p w14:paraId="1C7B75EA" w14:textId="77777777" w:rsidR="002E1518" w:rsidRPr="00FB0BEA" w:rsidRDefault="002E1518" w:rsidP="002E1518">
      <w:pPr>
        <w:rPr>
          <w:sz w:val="16"/>
        </w:rPr>
      </w:pPr>
      <w:r w:rsidRPr="00FB0BEA">
        <w:rPr>
          <w:sz w:val="16"/>
        </w:rPr>
        <w:t>Douthat: Give me a couple of concrete examples. If I said to you: I’m unhappy about how health care works in America, what is the monopoly-related, corporate consolidation — related piece of that?</w:t>
      </w:r>
    </w:p>
    <w:p w14:paraId="476762EE" w14:textId="77777777" w:rsidR="002E1518" w:rsidRPr="00FB0BEA" w:rsidRDefault="002E1518" w:rsidP="002E1518">
      <w:pPr>
        <w:rPr>
          <w:sz w:val="16"/>
        </w:rPr>
      </w:pPr>
      <w:r w:rsidRPr="00FB0BEA">
        <w:rPr>
          <w:sz w:val="16"/>
        </w:rPr>
        <w:t xml:space="preserve">Khan: </w:t>
      </w:r>
      <w:r w:rsidRPr="00FB0BEA">
        <w:rPr>
          <w:u w:val="single"/>
        </w:rPr>
        <w:t xml:space="preserve">There are </w:t>
      </w:r>
      <w:r w:rsidRPr="00FB0BEA">
        <w:rPr>
          <w:b/>
          <w:iCs/>
          <w:u w:val="single"/>
          <w:bdr w:val="single" w:sz="8" w:space="0" w:color="auto"/>
        </w:rPr>
        <w:t>so many</w:t>
      </w:r>
      <w:r w:rsidRPr="00FB0BEA">
        <w:rPr>
          <w:u w:val="single"/>
        </w:rPr>
        <w:t xml:space="preserve"> different </w:t>
      </w:r>
      <w:r w:rsidRPr="00FB0BEA">
        <w:rPr>
          <w:b/>
          <w:iCs/>
          <w:u w:val="single"/>
          <w:bdr w:val="single" w:sz="8" w:space="0" w:color="auto"/>
        </w:rPr>
        <w:t>monopoly stories</w:t>
      </w:r>
      <w:r w:rsidRPr="00FB0BEA">
        <w:rPr>
          <w:u w:val="single"/>
        </w:rPr>
        <w:t xml:space="preserve"> happening in the </w:t>
      </w:r>
      <w:r w:rsidRPr="00FB0BEA">
        <w:rPr>
          <w:b/>
          <w:iCs/>
          <w:highlight w:val="green"/>
          <w:u w:val="single"/>
          <w:bdr w:val="single" w:sz="8" w:space="0" w:color="auto"/>
        </w:rPr>
        <w:t>health care</w:t>
      </w:r>
      <w:r w:rsidRPr="00FB0BEA">
        <w:rPr>
          <w:u w:val="single"/>
        </w:rPr>
        <w:t xml:space="preserve"> system</w:t>
      </w:r>
      <w:r w:rsidRPr="00FB0BEA">
        <w:rPr>
          <w:sz w:val="16"/>
        </w:rPr>
        <w:t xml:space="preserve">. We’ve seen time and time again </w:t>
      </w:r>
      <w:r w:rsidRPr="00FB0BEA">
        <w:rPr>
          <w:highlight w:val="green"/>
          <w:u w:val="single"/>
        </w:rPr>
        <w:t>consolidation</w:t>
      </w:r>
      <w:r w:rsidRPr="00FB0BEA">
        <w:rPr>
          <w:u w:val="single"/>
        </w:rPr>
        <w:t xml:space="preserve"> of hospital systems</w:t>
      </w:r>
      <w:r w:rsidRPr="00FB0BEA">
        <w:rPr>
          <w:sz w:val="16"/>
        </w:rPr>
        <w:t xml:space="preserve">. Practically, that </w:t>
      </w:r>
      <w:proofErr w:type="gramStart"/>
      <w:r w:rsidRPr="00FB0BEA">
        <w:rPr>
          <w:u w:val="single"/>
        </w:rPr>
        <w:t xml:space="preserve">has </w:t>
      </w:r>
      <w:r w:rsidRPr="00FB0BEA">
        <w:rPr>
          <w:highlight w:val="green"/>
          <w:u w:val="single"/>
        </w:rPr>
        <w:t>meant</w:t>
      </w:r>
      <w:proofErr w:type="gramEnd"/>
      <w:r w:rsidRPr="00FB0BEA">
        <w:rPr>
          <w:u w:val="single"/>
        </w:rPr>
        <w:t xml:space="preserve"> that </w:t>
      </w:r>
      <w:r w:rsidRPr="00FB0BEA">
        <w:rPr>
          <w:highlight w:val="green"/>
          <w:u w:val="single"/>
        </w:rPr>
        <w:t xml:space="preserve">prices are </w:t>
      </w:r>
      <w:r w:rsidRPr="00FB0BEA">
        <w:rPr>
          <w:b/>
          <w:iCs/>
          <w:highlight w:val="green"/>
          <w:u w:val="single"/>
          <w:bdr w:val="single" w:sz="8" w:space="0" w:color="auto"/>
        </w:rPr>
        <w:t>higher</w:t>
      </w:r>
      <w:r w:rsidRPr="00FB0BEA">
        <w:rPr>
          <w:sz w:val="16"/>
        </w:rPr>
        <w:t xml:space="preserve"> for people. It </w:t>
      </w:r>
      <w:proofErr w:type="gramStart"/>
      <w:r w:rsidRPr="00FB0BEA">
        <w:rPr>
          <w:sz w:val="16"/>
        </w:rPr>
        <w:t>has meant</w:t>
      </w:r>
      <w:proofErr w:type="gramEnd"/>
      <w:r w:rsidRPr="00FB0BEA">
        <w:rPr>
          <w:sz w:val="16"/>
        </w:rPr>
        <w:t xml:space="preserve"> that </w:t>
      </w:r>
      <w:r w:rsidRPr="00FB0BEA">
        <w:rPr>
          <w:highlight w:val="green"/>
          <w:u w:val="single"/>
        </w:rPr>
        <w:t xml:space="preserve">service is </w:t>
      </w:r>
      <w:r w:rsidRPr="00FB0BEA">
        <w:rPr>
          <w:b/>
          <w:iCs/>
          <w:highlight w:val="green"/>
          <w:u w:val="single"/>
          <w:bdr w:val="single" w:sz="8" w:space="0" w:color="auto"/>
        </w:rPr>
        <w:t>worse</w:t>
      </w:r>
      <w:r w:rsidRPr="00FB0BEA">
        <w:rPr>
          <w:sz w:val="16"/>
        </w:rPr>
        <w:t>.</w:t>
      </w:r>
    </w:p>
    <w:p w14:paraId="644B24E4" w14:textId="77777777" w:rsidR="002E1518" w:rsidRPr="00FB0BEA" w:rsidRDefault="002E1518" w:rsidP="002E1518">
      <w:pPr>
        <w:rPr>
          <w:sz w:val="16"/>
        </w:rPr>
      </w:pPr>
      <w:r w:rsidRPr="00FB0BEA">
        <w:rPr>
          <w:sz w:val="16"/>
        </w:rPr>
        <w:t xml:space="preserve">We’ve also seen </w:t>
      </w:r>
      <w:r w:rsidRPr="00FB0BEA">
        <w:rPr>
          <w:u w:val="single"/>
        </w:rPr>
        <w:t xml:space="preserve">the emergence of </w:t>
      </w:r>
      <w:r w:rsidRPr="00FB0BEA">
        <w:rPr>
          <w:highlight w:val="green"/>
          <w:u w:val="single"/>
        </w:rPr>
        <w:t>middlemen</w:t>
      </w:r>
      <w:r w:rsidRPr="00FB0BEA">
        <w:rPr>
          <w:u w:val="single"/>
        </w:rPr>
        <w:t xml:space="preserve">, these </w:t>
      </w:r>
      <w:r w:rsidRPr="00FB0BEA">
        <w:rPr>
          <w:b/>
          <w:iCs/>
          <w:u w:val="single"/>
          <w:bdr w:val="single" w:sz="8" w:space="0" w:color="auto"/>
        </w:rPr>
        <w:t>p</w:t>
      </w:r>
      <w:r w:rsidRPr="00FB0BEA">
        <w:rPr>
          <w:u w:val="single"/>
        </w:rPr>
        <w:t xml:space="preserve">harmacy </w:t>
      </w:r>
      <w:r w:rsidRPr="00FB0BEA">
        <w:rPr>
          <w:b/>
          <w:iCs/>
          <w:u w:val="single"/>
          <w:bdr w:val="single" w:sz="8" w:space="0" w:color="auto"/>
        </w:rPr>
        <w:t>b</w:t>
      </w:r>
      <w:r w:rsidRPr="00FB0BEA">
        <w:rPr>
          <w:u w:val="single"/>
        </w:rPr>
        <w:t xml:space="preserve">enefit </w:t>
      </w:r>
      <w:r w:rsidRPr="00FB0BEA">
        <w:rPr>
          <w:b/>
          <w:iCs/>
          <w:u w:val="single"/>
          <w:bdr w:val="single" w:sz="8" w:space="0" w:color="auto"/>
        </w:rPr>
        <w:t>m</w:t>
      </w:r>
      <w:r w:rsidRPr="00FB0BEA">
        <w:rPr>
          <w:u w:val="single"/>
        </w:rPr>
        <w:t>anager</w:t>
      </w:r>
      <w:r w:rsidRPr="00FB0BEA">
        <w:rPr>
          <w:b/>
          <w:iCs/>
          <w:u w:val="single"/>
          <w:bdr w:val="single" w:sz="8" w:space="0" w:color="auto"/>
        </w:rPr>
        <w:t>s</w:t>
      </w:r>
      <w:r w:rsidRPr="00FB0BEA">
        <w:rPr>
          <w:sz w:val="16"/>
        </w:rPr>
        <w:t xml:space="preserve">, that basically connect pharmaceutical companies with the pharmacists, with the insurers. We’ve seen — and the F.T.C.’s lawsuits have shown this — that the practices by these firms </w:t>
      </w:r>
      <w:r w:rsidRPr="00FB0BEA">
        <w:rPr>
          <w:u w:val="single"/>
        </w:rPr>
        <w:t xml:space="preserve">have resulted in </w:t>
      </w:r>
      <w:r w:rsidRPr="00FB0BEA">
        <w:rPr>
          <w:b/>
          <w:iCs/>
          <w:highlight w:val="green"/>
          <w:u w:val="single"/>
          <w:bdr w:val="single" w:sz="8" w:space="0" w:color="auto"/>
        </w:rPr>
        <w:t>skyrocketing costs</w:t>
      </w:r>
      <w:r w:rsidRPr="00FB0BEA">
        <w:rPr>
          <w:sz w:val="16"/>
        </w:rPr>
        <w:t>, including for things like insulin.</w:t>
      </w:r>
    </w:p>
    <w:p w14:paraId="31D33644" w14:textId="77777777" w:rsidR="002E1518" w:rsidRPr="00FB0BEA" w:rsidRDefault="002E1518" w:rsidP="002E1518">
      <w:pPr>
        <w:rPr>
          <w:sz w:val="16"/>
        </w:rPr>
      </w:pPr>
      <w:r w:rsidRPr="00FB0BEA">
        <w:rPr>
          <w:sz w:val="16"/>
        </w:rPr>
        <w:t xml:space="preserve">The </w:t>
      </w:r>
      <w:r w:rsidRPr="00FB0BEA">
        <w:rPr>
          <w:u w:val="single"/>
        </w:rPr>
        <w:t>F.T.C.’s</w:t>
      </w:r>
      <w:r w:rsidRPr="00FB0BEA">
        <w:rPr>
          <w:sz w:val="16"/>
        </w:rPr>
        <w:t xml:space="preserve"> work, when I was there, </w:t>
      </w:r>
      <w:r w:rsidRPr="00FB0BEA">
        <w:rPr>
          <w:u w:val="single"/>
        </w:rPr>
        <w:t>uncovered</w:t>
      </w:r>
      <w:r w:rsidRPr="00FB0BEA">
        <w:rPr>
          <w:sz w:val="16"/>
        </w:rPr>
        <w:t xml:space="preserve"> all sorts of </w:t>
      </w:r>
      <w:r w:rsidRPr="00FB0BEA">
        <w:rPr>
          <w:b/>
          <w:iCs/>
          <w:highlight w:val="green"/>
          <w:u w:val="single"/>
          <w:bdr w:val="single" w:sz="8" w:space="0" w:color="auto"/>
        </w:rPr>
        <w:t>patenting tricks</w:t>
      </w:r>
      <w:r w:rsidRPr="00FB0BEA">
        <w:rPr>
          <w:u w:val="single"/>
        </w:rPr>
        <w:t xml:space="preserve"> by big pharma companies</w:t>
      </w:r>
      <w:r w:rsidRPr="00FB0BEA">
        <w:rPr>
          <w:sz w:val="16"/>
        </w:rPr>
        <w:t xml:space="preserve"> that were </w:t>
      </w:r>
      <w:r w:rsidRPr="00FB0BEA">
        <w:rPr>
          <w:highlight w:val="green"/>
          <w:u w:val="single"/>
        </w:rPr>
        <w:t>keep</w:t>
      </w:r>
      <w:r w:rsidRPr="00FB0BEA">
        <w:rPr>
          <w:u w:val="single"/>
        </w:rPr>
        <w:t xml:space="preserve">ing </w:t>
      </w:r>
      <w:r w:rsidRPr="00FB0BEA">
        <w:rPr>
          <w:highlight w:val="green"/>
          <w:u w:val="single"/>
        </w:rPr>
        <w:t>out generics</w:t>
      </w:r>
      <w:r w:rsidRPr="00FB0BEA">
        <w:rPr>
          <w:sz w:val="16"/>
        </w:rPr>
        <w:t xml:space="preserve">, including for things like asthma inhalers, which have been around for decades, but too often, </w:t>
      </w:r>
      <w:r w:rsidRPr="00FB0BEA">
        <w:rPr>
          <w:u w:val="single"/>
        </w:rPr>
        <w:t>Americans</w:t>
      </w:r>
      <w:r w:rsidRPr="00FB0BEA">
        <w:rPr>
          <w:sz w:val="16"/>
        </w:rPr>
        <w:t xml:space="preserve"> were </w:t>
      </w:r>
      <w:r w:rsidRPr="00FB0BEA">
        <w:rPr>
          <w:u w:val="single"/>
        </w:rPr>
        <w:t>having to pay out of pocket hundreds of dollars</w:t>
      </w:r>
      <w:r w:rsidRPr="00FB0BEA">
        <w:rPr>
          <w:sz w:val="16"/>
        </w:rPr>
        <w:t xml:space="preserve">, even though in other countries people pay as little as $7. That’s </w:t>
      </w:r>
      <w:r w:rsidRPr="00FB0BEA">
        <w:rPr>
          <w:u w:val="single"/>
        </w:rPr>
        <w:t xml:space="preserve">just a </w:t>
      </w:r>
      <w:r w:rsidRPr="00FB0BEA">
        <w:rPr>
          <w:b/>
          <w:iCs/>
          <w:u w:val="single"/>
          <w:bdr w:val="single" w:sz="8" w:space="0" w:color="auto"/>
        </w:rPr>
        <w:t>snapshot</w:t>
      </w:r>
      <w:r w:rsidRPr="00FB0BEA">
        <w:rPr>
          <w:u w:val="single"/>
        </w:rPr>
        <w:t xml:space="preserve"> of</w:t>
      </w:r>
      <w:r w:rsidRPr="00FB0BEA">
        <w:rPr>
          <w:sz w:val="16"/>
        </w:rPr>
        <w:t xml:space="preserve"> some of the </w:t>
      </w:r>
      <w:r w:rsidRPr="00FB0BEA">
        <w:rPr>
          <w:u w:val="single"/>
        </w:rPr>
        <w:t>problems</w:t>
      </w:r>
      <w:r w:rsidRPr="00FB0BEA">
        <w:rPr>
          <w:sz w:val="16"/>
        </w:rPr>
        <w:t xml:space="preserve"> that result from a lack of competition.</w:t>
      </w:r>
    </w:p>
    <w:p w14:paraId="0ED596B6" w14:textId="77777777" w:rsidR="002E1518" w:rsidRPr="00FB0BEA" w:rsidRDefault="002E1518" w:rsidP="002E1518">
      <w:pPr>
        <w:rPr>
          <w:sz w:val="16"/>
        </w:rPr>
      </w:pPr>
      <w:r w:rsidRPr="00FB0BEA">
        <w:rPr>
          <w:sz w:val="16"/>
        </w:rPr>
        <w:t xml:space="preserve">One of the other big problems that I heard a lot about, including </w:t>
      </w:r>
      <w:proofErr w:type="gramStart"/>
      <w:r w:rsidRPr="00FB0BEA">
        <w:rPr>
          <w:sz w:val="16"/>
        </w:rPr>
        <w:t>from</w:t>
      </w:r>
      <w:proofErr w:type="gramEnd"/>
      <w:r w:rsidRPr="00FB0BEA">
        <w:rPr>
          <w:sz w:val="16"/>
        </w:rPr>
        <w:t xml:space="preserve"> health care workers, was the expansion of private equity into health care markets. I would hear routinely from E.R. doctors, for example, about how the </w:t>
      </w:r>
      <w:r w:rsidRPr="00FB0BEA">
        <w:rPr>
          <w:u w:val="single"/>
        </w:rPr>
        <w:t xml:space="preserve">expansion of </w:t>
      </w:r>
      <w:r w:rsidRPr="00FB0BEA">
        <w:rPr>
          <w:b/>
          <w:iCs/>
          <w:u w:val="single"/>
          <w:bdr w:val="single" w:sz="8" w:space="0" w:color="auto"/>
        </w:rPr>
        <w:t>p</w:t>
      </w:r>
      <w:r w:rsidRPr="00FB0BEA">
        <w:rPr>
          <w:u w:val="single"/>
        </w:rPr>
        <w:t xml:space="preserve">rivate </w:t>
      </w:r>
      <w:r w:rsidRPr="00FB0BEA">
        <w:rPr>
          <w:b/>
          <w:iCs/>
          <w:u w:val="single"/>
          <w:bdr w:val="single" w:sz="8" w:space="0" w:color="auto"/>
        </w:rPr>
        <w:t>e</w:t>
      </w:r>
      <w:r w:rsidRPr="00FB0BEA">
        <w:rPr>
          <w:u w:val="single"/>
        </w:rPr>
        <w:t>quity</w:t>
      </w:r>
      <w:r w:rsidRPr="00FB0BEA">
        <w:rPr>
          <w:sz w:val="16"/>
        </w:rPr>
        <w:t xml:space="preserve"> there had </w:t>
      </w:r>
      <w:r w:rsidRPr="00FB0BEA">
        <w:rPr>
          <w:u w:val="single"/>
        </w:rPr>
        <w:t>meant</w:t>
      </w:r>
      <w:r w:rsidRPr="00FB0BEA">
        <w:rPr>
          <w:sz w:val="16"/>
        </w:rPr>
        <w:t xml:space="preserve"> that there were all these </w:t>
      </w:r>
      <w:r w:rsidRPr="00FB0BEA">
        <w:rPr>
          <w:b/>
          <w:iCs/>
          <w:u w:val="single"/>
          <w:bdr w:val="single" w:sz="8" w:space="0" w:color="auto"/>
        </w:rPr>
        <w:t>punishing quotas</w:t>
      </w:r>
      <w:r w:rsidRPr="00FB0BEA">
        <w:rPr>
          <w:sz w:val="16"/>
        </w:rPr>
        <w:t xml:space="preserve">, and </w:t>
      </w:r>
      <w:r w:rsidRPr="00FB0BEA">
        <w:rPr>
          <w:u w:val="single"/>
        </w:rPr>
        <w:t>E.R. doctors would have to think twice about whether they’d be able to comfort a grieving mother who had just lost her kid or have to move on to the next patient</w:t>
      </w:r>
      <w:r w:rsidRPr="00FB0BEA">
        <w:rPr>
          <w:sz w:val="16"/>
        </w:rPr>
        <w:t>.</w:t>
      </w:r>
    </w:p>
    <w:p w14:paraId="33038CF3" w14:textId="77777777" w:rsidR="002E1518" w:rsidRPr="00FB0BEA" w:rsidRDefault="002E1518" w:rsidP="002E1518">
      <w:pPr>
        <w:rPr>
          <w:sz w:val="16"/>
        </w:rPr>
      </w:pPr>
      <w:r w:rsidRPr="00FB0BEA">
        <w:rPr>
          <w:sz w:val="16"/>
        </w:rPr>
        <w:t xml:space="preserve">There are all sorts of cost effects here. People are paying more. </w:t>
      </w:r>
      <w:r w:rsidRPr="00FB0BEA">
        <w:rPr>
          <w:highlight w:val="green"/>
          <w:u w:val="single"/>
        </w:rPr>
        <w:t>We</w:t>
      </w:r>
      <w:r w:rsidRPr="00FB0BEA">
        <w:rPr>
          <w:u w:val="single"/>
        </w:rPr>
        <w:t xml:space="preserve"> are </w:t>
      </w:r>
      <w:r w:rsidRPr="00FB0BEA">
        <w:rPr>
          <w:highlight w:val="green"/>
          <w:u w:val="single"/>
        </w:rPr>
        <w:t>see</w:t>
      </w:r>
      <w:r w:rsidRPr="00FB0BEA">
        <w:rPr>
          <w:u w:val="single"/>
        </w:rPr>
        <w:t xml:space="preserve">ing </w:t>
      </w:r>
      <w:r w:rsidRPr="00FB0BEA">
        <w:rPr>
          <w:b/>
          <w:iCs/>
          <w:u w:val="single"/>
          <w:bdr w:val="single" w:sz="8" w:space="0" w:color="auto"/>
        </w:rPr>
        <w:t xml:space="preserve">literal </w:t>
      </w:r>
      <w:r w:rsidRPr="00FB0BEA">
        <w:rPr>
          <w:b/>
          <w:iCs/>
          <w:highlight w:val="green"/>
          <w:u w:val="single"/>
          <w:bdr w:val="single" w:sz="8" w:space="0" w:color="auto"/>
        </w:rPr>
        <w:t>wealth transfers</w:t>
      </w:r>
      <w:r w:rsidRPr="00FB0BEA">
        <w:rPr>
          <w:u w:val="single"/>
        </w:rPr>
        <w:t xml:space="preserve"> from Americans </w:t>
      </w:r>
      <w:r w:rsidRPr="00FB0BEA">
        <w:rPr>
          <w:highlight w:val="green"/>
          <w:u w:val="single"/>
        </w:rPr>
        <w:t>to</w:t>
      </w:r>
      <w:r w:rsidRPr="00FB0BEA">
        <w:rPr>
          <w:u w:val="single"/>
        </w:rPr>
        <w:t xml:space="preserve"> these </w:t>
      </w:r>
      <w:r w:rsidRPr="00FB0BEA">
        <w:rPr>
          <w:b/>
          <w:iCs/>
          <w:u w:val="single"/>
          <w:bdr w:val="single" w:sz="8" w:space="0" w:color="auto"/>
        </w:rPr>
        <w:t xml:space="preserve">health care </w:t>
      </w:r>
      <w:r w:rsidRPr="00FB0BEA">
        <w:rPr>
          <w:b/>
          <w:iCs/>
          <w:highlight w:val="green"/>
          <w:u w:val="single"/>
          <w:bdr w:val="single" w:sz="8" w:space="0" w:color="auto"/>
        </w:rPr>
        <w:t>companies</w:t>
      </w:r>
      <w:r w:rsidRPr="00FB0BEA">
        <w:rPr>
          <w:sz w:val="16"/>
        </w:rPr>
        <w:t xml:space="preserve">, in part </w:t>
      </w:r>
      <w:r w:rsidRPr="00FB0BEA">
        <w:rPr>
          <w:highlight w:val="green"/>
          <w:u w:val="single"/>
        </w:rPr>
        <w:t xml:space="preserve">because of a </w:t>
      </w:r>
      <w:r w:rsidRPr="00FB0BEA">
        <w:rPr>
          <w:b/>
          <w:iCs/>
          <w:highlight w:val="green"/>
          <w:u w:val="single"/>
          <w:bdr w:val="single" w:sz="8" w:space="0" w:color="auto"/>
        </w:rPr>
        <w:t>lack of competition</w:t>
      </w:r>
      <w:r w:rsidRPr="00FB0BEA">
        <w:rPr>
          <w:sz w:val="16"/>
        </w:rPr>
        <w:t xml:space="preserve">. But it also manifests in all sorts of other ways in terms of </w:t>
      </w:r>
      <w:r w:rsidRPr="00FB0BEA">
        <w:rPr>
          <w:u w:val="single"/>
        </w:rPr>
        <w:t xml:space="preserve">degradation of </w:t>
      </w:r>
      <w:r w:rsidRPr="00FB0BEA">
        <w:rPr>
          <w:b/>
          <w:iCs/>
          <w:u w:val="single"/>
          <w:bdr w:val="single" w:sz="8" w:space="0" w:color="auto"/>
        </w:rPr>
        <w:t>service</w:t>
      </w:r>
      <w:r w:rsidRPr="00FB0BEA">
        <w:rPr>
          <w:u w:val="single"/>
        </w:rPr>
        <w:t xml:space="preserve"> and </w:t>
      </w:r>
      <w:r w:rsidRPr="00FB0BEA">
        <w:rPr>
          <w:b/>
          <w:iCs/>
          <w:u w:val="single"/>
          <w:bdr w:val="single" w:sz="8" w:space="0" w:color="auto"/>
        </w:rPr>
        <w:t>doctors</w:t>
      </w:r>
      <w:r w:rsidRPr="00FB0BEA">
        <w:rPr>
          <w:u w:val="single"/>
        </w:rPr>
        <w:t xml:space="preserve"> </w:t>
      </w:r>
      <w:proofErr w:type="gramStart"/>
      <w:r w:rsidRPr="00FB0BEA">
        <w:rPr>
          <w:u w:val="single"/>
        </w:rPr>
        <w:t>feeling</w:t>
      </w:r>
      <w:proofErr w:type="gramEnd"/>
      <w:r w:rsidRPr="00FB0BEA">
        <w:rPr>
          <w:u w:val="single"/>
        </w:rPr>
        <w:t xml:space="preserve"> like they don’t have </w:t>
      </w:r>
      <w:r w:rsidRPr="00FB0BEA">
        <w:rPr>
          <w:b/>
          <w:iCs/>
          <w:u w:val="single"/>
          <w:bdr w:val="single" w:sz="8" w:space="0" w:color="auto"/>
        </w:rPr>
        <w:t>autonomy</w:t>
      </w:r>
      <w:r w:rsidRPr="00FB0BEA">
        <w:rPr>
          <w:sz w:val="16"/>
        </w:rPr>
        <w:t xml:space="preserve"> to really do what is best for their patients and are </w:t>
      </w:r>
      <w:r w:rsidRPr="00FB0BEA">
        <w:rPr>
          <w:u w:val="single"/>
        </w:rPr>
        <w:t>instead having to follow these dictates of</w:t>
      </w:r>
      <w:r w:rsidRPr="00FB0BEA">
        <w:rPr>
          <w:sz w:val="16"/>
        </w:rPr>
        <w:t xml:space="preserve"> these </w:t>
      </w:r>
      <w:r w:rsidRPr="00FB0BEA">
        <w:rPr>
          <w:b/>
          <w:iCs/>
          <w:u w:val="single"/>
          <w:bdr w:val="single" w:sz="8" w:space="0" w:color="auto"/>
        </w:rPr>
        <w:t>distant giants</w:t>
      </w:r>
      <w:r w:rsidRPr="00FB0BEA">
        <w:rPr>
          <w:sz w:val="16"/>
        </w:rPr>
        <w:t xml:space="preserve"> that don’t even have a presence in the community.</w:t>
      </w:r>
    </w:p>
    <w:p w14:paraId="730DFE49" w14:textId="77777777" w:rsidR="0014607D" w:rsidRDefault="0014607D" w:rsidP="0014607D">
      <w:pPr>
        <w:pStyle w:val="Heading4"/>
        <w:numPr>
          <w:ilvl w:val="0"/>
          <w:numId w:val="52"/>
        </w:numPr>
        <w:tabs>
          <w:tab w:val="num" w:pos="720"/>
        </w:tabs>
      </w:pPr>
      <w:r>
        <w:t xml:space="preserve">TRUMP—his administration hates big tech. </w:t>
      </w:r>
    </w:p>
    <w:p w14:paraId="7AE11C32" w14:textId="77777777" w:rsidR="0014607D" w:rsidRPr="00BC2FC6" w:rsidRDefault="0014607D" w:rsidP="0014607D">
      <w:pPr>
        <w:rPr>
          <w:sz w:val="18"/>
          <w:szCs w:val="18"/>
        </w:rPr>
      </w:pPr>
      <w:r w:rsidRPr="00BC2FC6">
        <w:rPr>
          <w:rStyle w:val="Style13ptBold"/>
        </w:rPr>
        <w:t>Light '24</w:t>
      </w:r>
      <w:r w:rsidRPr="00BC2FC6">
        <w:t xml:space="preserve"> </w:t>
      </w:r>
      <w:r w:rsidRPr="00BC2FC6">
        <w:rPr>
          <w:sz w:val="18"/>
          <w:szCs w:val="18"/>
        </w:rPr>
        <w:t>[Joe, a senior writer for Barrons, Bloomberg, and the WSJ. Trump Antitrust Pick Spells Trouble for Alphabet’s Google, Other Tech Behemoths, 12-4-2024, Barrons, https://www.barrons.com/articles/trump-antitrust-pick-gail-slater-big-tech-24e2b348, 1-10-2025.]//richael</w:t>
      </w:r>
    </w:p>
    <w:p w14:paraId="290396BD" w14:textId="77777777" w:rsidR="0014607D" w:rsidRPr="00BC2FC6" w:rsidRDefault="0014607D" w:rsidP="0014607D">
      <w:pPr>
        <w:rPr>
          <w:sz w:val="10"/>
        </w:rPr>
      </w:pPr>
      <w:r w:rsidRPr="00BC2FC6">
        <w:rPr>
          <w:sz w:val="10"/>
        </w:rPr>
        <w:t xml:space="preserve">If there was </w:t>
      </w:r>
      <w:r w:rsidRPr="00906E8A">
        <w:rPr>
          <w:rStyle w:val="StyleUnderline"/>
        </w:rPr>
        <w:t xml:space="preserve">any doubt that Donald </w:t>
      </w:r>
      <w:r w:rsidRPr="00FB0BEA">
        <w:rPr>
          <w:rStyle w:val="Emphasis"/>
          <w:highlight w:val="green"/>
        </w:rPr>
        <w:t>Trump</w:t>
      </w:r>
      <w:r w:rsidRPr="00FB0BEA">
        <w:rPr>
          <w:rStyle w:val="StyleUnderline"/>
          <w:highlight w:val="green"/>
        </w:rPr>
        <w:t xml:space="preserve"> plans to </w:t>
      </w:r>
      <w:r w:rsidRPr="00FB0BEA">
        <w:rPr>
          <w:rStyle w:val="Emphasis"/>
          <w:highlight w:val="green"/>
        </w:rPr>
        <w:t>continue</w:t>
      </w:r>
      <w:r w:rsidRPr="00906E8A">
        <w:rPr>
          <w:rStyle w:val="Emphasis"/>
        </w:rPr>
        <w:t xml:space="preserve"> the </w:t>
      </w:r>
      <w:r w:rsidRPr="00FB0BEA">
        <w:rPr>
          <w:rStyle w:val="Emphasis"/>
          <w:highlight w:val="green"/>
        </w:rPr>
        <w:t>crackdown</w:t>
      </w:r>
      <w:r w:rsidRPr="00FB0BEA">
        <w:rPr>
          <w:rStyle w:val="StyleUnderline"/>
          <w:highlight w:val="green"/>
        </w:rPr>
        <w:t xml:space="preserve"> on Big Tech</w:t>
      </w:r>
      <w:r w:rsidRPr="00906E8A">
        <w:rPr>
          <w:rStyle w:val="StyleUnderline"/>
        </w:rPr>
        <w:t xml:space="preserve">, it was </w:t>
      </w:r>
      <w:r w:rsidRPr="00906E8A">
        <w:rPr>
          <w:rStyle w:val="Emphasis"/>
        </w:rPr>
        <w:t>laid to rest</w:t>
      </w:r>
      <w:r w:rsidRPr="00906E8A">
        <w:rPr>
          <w:rStyle w:val="StyleUnderline"/>
        </w:rPr>
        <w:t xml:space="preserve"> on Wednesday</w:t>
      </w:r>
      <w:r w:rsidRPr="00BC2FC6">
        <w:rPr>
          <w:sz w:val="10"/>
        </w:rPr>
        <w:t xml:space="preserve">, </w:t>
      </w:r>
      <w:r w:rsidRPr="00906E8A">
        <w:rPr>
          <w:rStyle w:val="StyleUnderline"/>
        </w:rPr>
        <w:t xml:space="preserve">when the president-elect said he </w:t>
      </w:r>
      <w:r w:rsidRPr="00FB0BEA">
        <w:rPr>
          <w:rStyle w:val="StyleUnderline"/>
          <w:highlight w:val="green"/>
        </w:rPr>
        <w:t xml:space="preserve">would </w:t>
      </w:r>
      <w:r w:rsidRPr="00FB0BEA">
        <w:rPr>
          <w:rStyle w:val="Emphasis"/>
          <w:highlight w:val="green"/>
        </w:rPr>
        <w:t>nominate</w:t>
      </w:r>
      <w:r w:rsidRPr="00906E8A">
        <w:rPr>
          <w:rStyle w:val="StyleUnderline"/>
        </w:rPr>
        <w:t xml:space="preserve"> Gail </w:t>
      </w:r>
      <w:r w:rsidRPr="00FB0BEA">
        <w:rPr>
          <w:rStyle w:val="Emphasis"/>
          <w:highlight w:val="green"/>
        </w:rPr>
        <w:t>Slater</w:t>
      </w:r>
      <w:r w:rsidRPr="00906E8A">
        <w:rPr>
          <w:rStyle w:val="StyleUnderline"/>
        </w:rPr>
        <w:t xml:space="preserve">, an aide to JD Vance, </w:t>
      </w:r>
      <w:r w:rsidRPr="00FB0BEA">
        <w:rPr>
          <w:rStyle w:val="StyleUnderline"/>
          <w:highlight w:val="green"/>
        </w:rPr>
        <w:t>to lead</w:t>
      </w:r>
      <w:r w:rsidRPr="00906E8A">
        <w:rPr>
          <w:rStyle w:val="StyleUnderline"/>
        </w:rPr>
        <w:t xml:space="preserve"> the Justice Department’s </w:t>
      </w:r>
      <w:r w:rsidRPr="00FB0BEA">
        <w:rPr>
          <w:rStyle w:val="Emphasis"/>
          <w:highlight w:val="green"/>
        </w:rPr>
        <w:t>antitrust</w:t>
      </w:r>
      <w:r w:rsidRPr="00906E8A">
        <w:rPr>
          <w:rStyle w:val="Emphasis"/>
        </w:rPr>
        <w:t xml:space="preserve"> division</w:t>
      </w:r>
      <w:r w:rsidRPr="00BC2FC6">
        <w:rPr>
          <w:sz w:val="10"/>
        </w:rPr>
        <w:t>.</w:t>
      </w:r>
    </w:p>
    <w:p w14:paraId="09BA8BC8" w14:textId="77777777" w:rsidR="0014607D" w:rsidRPr="00BC2FC6" w:rsidRDefault="0014607D" w:rsidP="0014607D">
      <w:pPr>
        <w:rPr>
          <w:sz w:val="10"/>
        </w:rPr>
      </w:pPr>
      <w:r w:rsidRPr="00BC2FC6">
        <w:rPr>
          <w:sz w:val="10"/>
        </w:rPr>
        <w:t>“Big Tech has run wild for years, stifling competition in our most innovative sector and, as we all know, using its market power to crack down on the rights of so many Americans, as well as those of Little Tech!” Trump wrote in a post on Truth Social. “I was proud to fight these abuses in my First Term, and our Department of Justice’s antitrust team will continue that work under Gail’s leadership.”</w:t>
      </w:r>
    </w:p>
    <w:p w14:paraId="54913732" w14:textId="77777777" w:rsidR="0014607D" w:rsidRPr="00BC2FC6" w:rsidRDefault="0014607D" w:rsidP="0014607D">
      <w:pPr>
        <w:rPr>
          <w:sz w:val="10"/>
        </w:rPr>
      </w:pPr>
      <w:r w:rsidRPr="00BC2FC6">
        <w:rPr>
          <w:sz w:val="10"/>
        </w:rPr>
        <w:t xml:space="preserve">The choice is notable in that </w:t>
      </w:r>
      <w:proofErr w:type="gramStart"/>
      <w:r w:rsidRPr="00906E8A">
        <w:rPr>
          <w:rStyle w:val="StyleUnderline"/>
        </w:rPr>
        <w:t>it</w:t>
      </w:r>
      <w:proofErr w:type="gramEnd"/>
      <w:r w:rsidRPr="00906E8A">
        <w:rPr>
          <w:rStyle w:val="StyleUnderline"/>
        </w:rPr>
        <w:t xml:space="preserve"> </w:t>
      </w:r>
      <w:r w:rsidRPr="00FB0BEA">
        <w:rPr>
          <w:rStyle w:val="StyleUnderline"/>
          <w:highlight w:val="green"/>
        </w:rPr>
        <w:t>sides with the</w:t>
      </w:r>
      <w:r w:rsidRPr="00906E8A">
        <w:rPr>
          <w:rStyle w:val="StyleUnderline"/>
        </w:rPr>
        <w:t xml:space="preserve"> vice president-elect and </w:t>
      </w:r>
      <w:r w:rsidRPr="00906E8A">
        <w:rPr>
          <w:rStyle w:val="Emphasis"/>
        </w:rPr>
        <w:t xml:space="preserve">other </w:t>
      </w:r>
      <w:r w:rsidRPr="00FB0BEA">
        <w:rPr>
          <w:rStyle w:val="Emphasis"/>
          <w:highlight w:val="green"/>
        </w:rPr>
        <w:t>populists</w:t>
      </w:r>
      <w:r w:rsidRPr="00FB0BEA">
        <w:rPr>
          <w:rStyle w:val="StyleUnderline"/>
          <w:highlight w:val="green"/>
        </w:rPr>
        <w:t xml:space="preserve"> who are</w:t>
      </w:r>
      <w:r w:rsidRPr="00906E8A">
        <w:rPr>
          <w:rStyle w:val="StyleUnderline"/>
        </w:rPr>
        <w:t xml:space="preserve"> </w:t>
      </w:r>
      <w:r w:rsidRPr="00906E8A">
        <w:rPr>
          <w:rStyle w:val="Emphasis"/>
        </w:rPr>
        <w:t xml:space="preserve">deeply </w:t>
      </w:r>
      <w:r w:rsidRPr="00FB0BEA">
        <w:rPr>
          <w:rStyle w:val="Emphasis"/>
          <w:highlight w:val="green"/>
        </w:rPr>
        <w:t>suspicious</w:t>
      </w:r>
      <w:r w:rsidRPr="00FB0BEA">
        <w:rPr>
          <w:rStyle w:val="StyleUnderline"/>
          <w:highlight w:val="green"/>
        </w:rPr>
        <w:t xml:space="preserve"> of</w:t>
      </w:r>
      <w:r w:rsidRPr="00906E8A">
        <w:rPr>
          <w:rStyle w:val="StyleUnderline"/>
        </w:rPr>
        <w:t xml:space="preserve"> the </w:t>
      </w:r>
      <w:r w:rsidRPr="00640CD7">
        <w:rPr>
          <w:rStyle w:val="Emphasis"/>
        </w:rPr>
        <w:t>power wielded</w:t>
      </w:r>
      <w:r w:rsidRPr="00906E8A">
        <w:rPr>
          <w:rStyle w:val="StyleUnderline"/>
        </w:rPr>
        <w:t xml:space="preserve"> by Alphabet </w:t>
      </w:r>
      <w:r w:rsidRPr="00FB0BEA">
        <w:rPr>
          <w:rStyle w:val="Emphasis"/>
          <w:highlight w:val="green"/>
        </w:rPr>
        <w:t>Google</w:t>
      </w:r>
      <w:r w:rsidRPr="00FB0BEA">
        <w:rPr>
          <w:rStyle w:val="StyleUnderline"/>
          <w:highlight w:val="green"/>
        </w:rPr>
        <w:t xml:space="preserve">, </w:t>
      </w:r>
      <w:r w:rsidRPr="00FB0BEA">
        <w:rPr>
          <w:rStyle w:val="Emphasis"/>
          <w:highlight w:val="green"/>
        </w:rPr>
        <w:t>Meta</w:t>
      </w:r>
      <w:r w:rsidRPr="00906E8A">
        <w:rPr>
          <w:rStyle w:val="StyleUnderline"/>
        </w:rPr>
        <w:t xml:space="preserve"> Platforms, </w:t>
      </w:r>
      <w:r w:rsidRPr="00FB0BEA">
        <w:rPr>
          <w:rStyle w:val="Emphasis"/>
          <w:highlight w:val="green"/>
        </w:rPr>
        <w:t>Apple</w:t>
      </w:r>
      <w:r w:rsidRPr="00906E8A">
        <w:rPr>
          <w:rStyle w:val="StyleUnderline"/>
        </w:rPr>
        <w:t xml:space="preserve">, and </w:t>
      </w:r>
      <w:r w:rsidRPr="00FB0BEA">
        <w:rPr>
          <w:rStyle w:val="Emphasis"/>
          <w:highlight w:val="green"/>
        </w:rPr>
        <w:t>Amazon</w:t>
      </w:r>
      <w:r w:rsidRPr="00906E8A">
        <w:rPr>
          <w:rStyle w:val="StyleUnderline"/>
        </w:rPr>
        <w:t>.com</w:t>
      </w:r>
      <w:r w:rsidRPr="00BC2FC6">
        <w:rPr>
          <w:sz w:val="10"/>
        </w:rPr>
        <w:t>. Slater previously worked for a decade at the Federal Trade Commission, the other chief antitrust enforcement agency.</w:t>
      </w:r>
    </w:p>
    <w:p w14:paraId="61FF5433" w14:textId="77777777" w:rsidR="0014607D" w:rsidRDefault="0014607D" w:rsidP="0014607D">
      <w:pPr>
        <w:rPr>
          <w:sz w:val="10"/>
        </w:rPr>
      </w:pPr>
      <w:r w:rsidRPr="00BC2FC6">
        <w:rPr>
          <w:sz w:val="10"/>
        </w:rPr>
        <w:t xml:space="preserve">Trump’s choice of a Vance aide shows that </w:t>
      </w:r>
      <w:r w:rsidRPr="00FB0BEA">
        <w:rPr>
          <w:rStyle w:val="StyleUnderline"/>
          <w:highlight w:val="green"/>
        </w:rPr>
        <w:t xml:space="preserve">antitrust </w:t>
      </w:r>
      <w:r w:rsidRPr="00FB0BEA">
        <w:rPr>
          <w:rStyle w:val="Emphasis"/>
          <w:highlight w:val="green"/>
        </w:rPr>
        <w:t>enforcement</w:t>
      </w:r>
      <w:r w:rsidRPr="00906E8A">
        <w:rPr>
          <w:rStyle w:val="StyleUnderline"/>
        </w:rPr>
        <w:t xml:space="preserve"> under Trump might </w:t>
      </w:r>
      <w:r w:rsidRPr="00FB0BEA">
        <w:rPr>
          <w:rStyle w:val="Emphasis"/>
          <w:highlight w:val="green"/>
        </w:rPr>
        <w:t>not</w:t>
      </w:r>
      <w:r w:rsidRPr="00906E8A">
        <w:rPr>
          <w:rStyle w:val="Emphasis"/>
        </w:rPr>
        <w:t xml:space="preserve"> be all that </w:t>
      </w:r>
      <w:r w:rsidRPr="00FB0BEA">
        <w:rPr>
          <w:rStyle w:val="Emphasis"/>
          <w:highlight w:val="green"/>
        </w:rPr>
        <w:t>different</w:t>
      </w:r>
      <w:r w:rsidRPr="00906E8A">
        <w:rPr>
          <w:rStyle w:val="StyleUnderline"/>
        </w:rPr>
        <w:t xml:space="preserve"> than it has been for the past several years, during which the </w:t>
      </w:r>
      <w:r w:rsidRPr="00640CD7">
        <w:rPr>
          <w:rStyle w:val="StyleUnderline"/>
        </w:rPr>
        <w:t>Justice</w:t>
      </w:r>
      <w:r w:rsidRPr="00906E8A">
        <w:rPr>
          <w:rStyle w:val="StyleUnderline"/>
        </w:rPr>
        <w:t xml:space="preserve"> Department and </w:t>
      </w:r>
      <w:r w:rsidRPr="00FB0BEA">
        <w:rPr>
          <w:rStyle w:val="Emphasis"/>
          <w:highlight w:val="green"/>
        </w:rPr>
        <w:t>FTC</w:t>
      </w:r>
      <w:r w:rsidRPr="00906E8A">
        <w:rPr>
          <w:rStyle w:val="StyleUnderline"/>
        </w:rPr>
        <w:t xml:space="preserve"> have </w:t>
      </w:r>
      <w:r w:rsidRPr="00FB0BEA">
        <w:rPr>
          <w:rStyle w:val="StyleUnderline"/>
          <w:highlight w:val="green"/>
        </w:rPr>
        <w:t>brought lawsuits</w:t>
      </w:r>
      <w:r w:rsidRPr="00BC2FC6">
        <w:rPr>
          <w:rStyle w:val="StyleUnderline"/>
        </w:rPr>
        <w:t xml:space="preserve"> </w:t>
      </w:r>
      <w:r w:rsidRPr="00FB0BEA">
        <w:rPr>
          <w:rStyle w:val="StyleUnderline"/>
          <w:highlight w:val="green"/>
        </w:rPr>
        <w:t>against</w:t>
      </w:r>
      <w:r w:rsidRPr="00BC2FC6">
        <w:rPr>
          <w:rStyle w:val="StyleUnderline"/>
        </w:rPr>
        <w:t xml:space="preserve"> </w:t>
      </w:r>
      <w:r w:rsidRPr="00640CD7">
        <w:rPr>
          <w:rStyle w:val="StyleUnderline"/>
        </w:rPr>
        <w:t>all four of the</w:t>
      </w:r>
      <w:r w:rsidRPr="00BC2FC6">
        <w:rPr>
          <w:rStyle w:val="StyleUnderline"/>
        </w:rPr>
        <w:t xml:space="preserve"> </w:t>
      </w:r>
      <w:r w:rsidRPr="00FB0BEA">
        <w:rPr>
          <w:rStyle w:val="Emphasis"/>
          <w:highlight w:val="green"/>
        </w:rPr>
        <w:t>tech behemoths</w:t>
      </w:r>
      <w:r w:rsidRPr="00BC2FC6">
        <w:rPr>
          <w:sz w:val="10"/>
        </w:rPr>
        <w:t>. Vance himself has said he’s a fan of Biden FTC Chair Lina Khan, telling CBS that while he doesn’t agree with Khan on all issues, he believes “she’s been very smart about trying to go after some of these big tech companies.”</w:t>
      </w:r>
    </w:p>
    <w:p w14:paraId="1B4E1CF8" w14:textId="77777777" w:rsidR="0014607D" w:rsidRDefault="0014607D" w:rsidP="0014607D">
      <w:pPr>
        <w:pStyle w:val="Heading4"/>
        <w:numPr>
          <w:ilvl w:val="0"/>
          <w:numId w:val="52"/>
        </w:numPr>
        <w:tabs>
          <w:tab w:val="num" w:pos="720"/>
        </w:tabs>
      </w:pPr>
      <w:proofErr w:type="gramStart"/>
      <w:r w:rsidRPr="00234988">
        <w:rPr>
          <w:u w:val="single"/>
        </w:rPr>
        <w:t>SUITS</w:t>
      </w:r>
      <w:r>
        <w:t>—they</w:t>
      </w:r>
      <w:proofErr w:type="gramEnd"/>
      <w:r>
        <w:t xml:space="preserve"> have enough power to </w:t>
      </w:r>
      <w:r>
        <w:rPr>
          <w:u w:val="single"/>
        </w:rPr>
        <w:t>split up Google</w:t>
      </w:r>
      <w:r>
        <w:t>, solving monocultures.</w:t>
      </w:r>
    </w:p>
    <w:p w14:paraId="1EBA13E9" w14:textId="77777777" w:rsidR="0014607D" w:rsidRPr="008E0761" w:rsidRDefault="0014607D" w:rsidP="0014607D">
      <w:pPr>
        <w:rPr>
          <w:sz w:val="16"/>
          <w:szCs w:val="16"/>
        </w:rPr>
      </w:pPr>
      <w:r>
        <w:rPr>
          <w:rStyle w:val="Style13ptBold"/>
        </w:rPr>
        <w:t>Wu 8/26</w:t>
      </w:r>
      <w:r>
        <w:t xml:space="preserve"> </w:t>
      </w:r>
      <w:r w:rsidRPr="008E0761">
        <w:rPr>
          <w:sz w:val="16"/>
          <w:szCs w:val="16"/>
        </w:rPr>
        <w:t>Tim. Legal scholar who served as Special Assistant to the President for Technology and Competition Policy at the United States from 2021 to 2023 “Opinion | Google Could Get Broken up This Week for Antitrust Violations. Here’s What It Would Mean.” Nytimes.com, The New York Times, 26 Aug. 2025, www.nytimes.com/2025/08/26/opinion/google-antitrust-remedy-ai.html. Accessed 26 Au. 2025. Tiktokbussin15</w:t>
      </w:r>
    </w:p>
    <w:p w14:paraId="639AA5DD" w14:textId="77777777" w:rsidR="0014607D" w:rsidRPr="002D64EF" w:rsidRDefault="0014607D" w:rsidP="0014607D">
      <w:pPr>
        <w:rPr>
          <w:rStyle w:val="StyleUnderline"/>
        </w:rPr>
      </w:pPr>
      <w:r w:rsidRPr="00A01FCA">
        <w:rPr>
          <w:sz w:val="12"/>
        </w:rPr>
        <w:t xml:space="preserve">A year </w:t>
      </w:r>
      <w:proofErr w:type="gramStart"/>
      <w:r w:rsidRPr="00A01FCA">
        <w:rPr>
          <w:sz w:val="12"/>
        </w:rPr>
        <w:t>ago</w:t>
      </w:r>
      <w:proofErr w:type="gramEnd"/>
      <w:r w:rsidRPr="00A01FCA">
        <w:rPr>
          <w:sz w:val="12"/>
        </w:rPr>
        <w:t xml:space="preserve"> </w:t>
      </w:r>
      <w:proofErr w:type="gramStart"/>
      <w:r w:rsidRPr="002D64EF">
        <w:rPr>
          <w:rStyle w:val="StyleUnderline"/>
        </w:rPr>
        <w:t>a Federal</w:t>
      </w:r>
      <w:proofErr w:type="gramEnd"/>
      <w:r w:rsidRPr="002D64EF">
        <w:rPr>
          <w:rStyle w:val="StyleUnderline"/>
        </w:rPr>
        <w:t xml:space="preserve"> District Court held that </w:t>
      </w:r>
      <w:r w:rsidRPr="00FB0BEA">
        <w:rPr>
          <w:rStyle w:val="StyleUnderline"/>
          <w:highlight w:val="green"/>
        </w:rPr>
        <w:t xml:space="preserve">Google </w:t>
      </w:r>
      <w:r w:rsidRPr="00FB0BEA">
        <w:rPr>
          <w:rStyle w:val="Emphasis"/>
          <w:highlight w:val="green"/>
        </w:rPr>
        <w:t>broke antitrust laws</w:t>
      </w:r>
      <w:r w:rsidRPr="002D64EF">
        <w:rPr>
          <w:rStyle w:val="StyleUnderline"/>
        </w:rPr>
        <w:t xml:space="preserve"> by using illegal means </w:t>
      </w:r>
      <w:r w:rsidRPr="00FB0BEA">
        <w:rPr>
          <w:rStyle w:val="StyleUnderline"/>
          <w:highlight w:val="green"/>
        </w:rPr>
        <w:t>to maintain</w:t>
      </w:r>
      <w:r w:rsidRPr="002D64EF">
        <w:rPr>
          <w:rStyle w:val="StyleUnderline"/>
        </w:rPr>
        <w:t xml:space="preserve"> a </w:t>
      </w:r>
      <w:r w:rsidRPr="00FB0BEA">
        <w:rPr>
          <w:rStyle w:val="StyleUnderline"/>
          <w:highlight w:val="green"/>
        </w:rPr>
        <w:t>monopoly</w:t>
      </w:r>
      <w:r w:rsidRPr="00A01FCA">
        <w:rPr>
          <w:sz w:val="12"/>
        </w:rPr>
        <w:t xml:space="preserve"> over online search. </w:t>
      </w:r>
      <w:r w:rsidRPr="002D64EF">
        <w:rPr>
          <w:rStyle w:val="StyleUnderline"/>
        </w:rPr>
        <w:t>This week the court is widely expected to decide what it wants to do about it.</w:t>
      </w:r>
    </w:p>
    <w:p w14:paraId="3ED9EF6B" w14:textId="77777777" w:rsidR="0014607D" w:rsidRPr="00A01FCA" w:rsidRDefault="0014607D" w:rsidP="0014607D">
      <w:pPr>
        <w:rPr>
          <w:sz w:val="12"/>
        </w:rPr>
      </w:pPr>
      <w:r w:rsidRPr="00FB0BEA">
        <w:rPr>
          <w:rStyle w:val="StyleUnderline"/>
          <w:highlight w:val="green"/>
        </w:rPr>
        <w:t>The court has</w:t>
      </w:r>
      <w:r w:rsidRPr="00741229">
        <w:rPr>
          <w:rStyle w:val="StyleUnderline"/>
        </w:rPr>
        <w:t xml:space="preserve"> a menu of </w:t>
      </w:r>
      <w:r w:rsidRPr="00FB0BEA">
        <w:rPr>
          <w:rStyle w:val="StyleUnderline"/>
          <w:highlight w:val="green"/>
        </w:rPr>
        <w:t>options</w:t>
      </w:r>
      <w:r w:rsidRPr="00741229">
        <w:rPr>
          <w:rStyle w:val="StyleUnderline"/>
        </w:rPr>
        <w:t xml:space="preserve">. </w:t>
      </w:r>
      <w:r w:rsidRPr="00FB0BEA">
        <w:rPr>
          <w:rStyle w:val="Emphasis"/>
          <w:sz w:val="28"/>
          <w:szCs w:val="28"/>
          <w:highlight w:val="green"/>
        </w:rPr>
        <w:t>Will it break up Google</w:t>
      </w:r>
      <w:r w:rsidRPr="00741229">
        <w:rPr>
          <w:rStyle w:val="Emphasis"/>
          <w:sz w:val="28"/>
          <w:szCs w:val="28"/>
        </w:rPr>
        <w:t xml:space="preserve"> (by </w:t>
      </w:r>
      <w:r w:rsidRPr="00FB0BEA">
        <w:rPr>
          <w:rStyle w:val="Emphasis"/>
          <w:sz w:val="28"/>
          <w:szCs w:val="28"/>
          <w:highlight w:val="green"/>
        </w:rPr>
        <w:t>ordering it to sell</w:t>
      </w:r>
      <w:r w:rsidRPr="00741229">
        <w:rPr>
          <w:rStyle w:val="Emphasis"/>
          <w:sz w:val="28"/>
          <w:szCs w:val="28"/>
        </w:rPr>
        <w:t xml:space="preserve"> the </w:t>
      </w:r>
      <w:r w:rsidRPr="00FB0BEA">
        <w:rPr>
          <w:rStyle w:val="Emphasis"/>
          <w:sz w:val="28"/>
          <w:szCs w:val="28"/>
          <w:highlight w:val="green"/>
        </w:rPr>
        <w:t>Chrome</w:t>
      </w:r>
      <w:r w:rsidRPr="00741229">
        <w:rPr>
          <w:rStyle w:val="Emphasis"/>
          <w:sz w:val="28"/>
          <w:szCs w:val="28"/>
        </w:rPr>
        <w:t xml:space="preserve"> browser </w:t>
      </w:r>
      <w:r w:rsidRPr="00FB0BEA">
        <w:rPr>
          <w:rStyle w:val="Emphasis"/>
          <w:sz w:val="28"/>
          <w:szCs w:val="28"/>
          <w:highlight w:val="green"/>
        </w:rPr>
        <w:t>or</w:t>
      </w:r>
      <w:r w:rsidRPr="00741229">
        <w:rPr>
          <w:rStyle w:val="Emphasis"/>
          <w:sz w:val="28"/>
          <w:szCs w:val="28"/>
        </w:rPr>
        <w:t xml:space="preserve"> even </w:t>
      </w:r>
      <w:r w:rsidRPr="00FB0BEA">
        <w:rPr>
          <w:rStyle w:val="Emphasis"/>
          <w:sz w:val="28"/>
          <w:szCs w:val="28"/>
          <w:highlight w:val="green"/>
        </w:rPr>
        <w:t>Android</w:t>
      </w:r>
      <w:r w:rsidRPr="00741229">
        <w:rPr>
          <w:rStyle w:val="Emphasis"/>
        </w:rPr>
        <w:t xml:space="preserve">)? </w:t>
      </w:r>
      <w:r w:rsidRPr="00FB0BEA">
        <w:rPr>
          <w:rStyle w:val="Emphasis"/>
          <w:highlight w:val="green"/>
        </w:rPr>
        <w:t>Make it share</w:t>
      </w:r>
      <w:r w:rsidRPr="00741229">
        <w:rPr>
          <w:rStyle w:val="Emphasis"/>
        </w:rPr>
        <w:t xml:space="preserve"> valuable </w:t>
      </w:r>
      <w:r w:rsidRPr="00FB0BEA">
        <w:rPr>
          <w:rStyle w:val="Emphasis"/>
          <w:highlight w:val="green"/>
        </w:rPr>
        <w:t>data</w:t>
      </w:r>
      <w:r w:rsidRPr="00741229">
        <w:rPr>
          <w:rStyle w:val="Emphasis"/>
        </w:rPr>
        <w:t xml:space="preserve"> with its rivals? </w:t>
      </w:r>
      <w:proofErr w:type="gramStart"/>
      <w:r w:rsidRPr="00FB0BEA">
        <w:rPr>
          <w:rStyle w:val="Emphasis"/>
          <w:highlight w:val="green"/>
        </w:rPr>
        <w:t>All of</w:t>
      </w:r>
      <w:proofErr w:type="gramEnd"/>
      <w:r w:rsidRPr="00FB0BEA">
        <w:rPr>
          <w:rStyle w:val="Emphasis"/>
          <w:highlight w:val="green"/>
        </w:rPr>
        <w:t xml:space="preserve"> the above?</w:t>
      </w:r>
    </w:p>
    <w:p w14:paraId="49C2B76F" w14:textId="77777777" w:rsidR="0014607D" w:rsidRPr="00741229" w:rsidRDefault="0014607D" w:rsidP="0014607D">
      <w:pPr>
        <w:rPr>
          <w:rStyle w:val="Emphasis"/>
        </w:rPr>
      </w:pPr>
      <w:r w:rsidRPr="00741229">
        <w:rPr>
          <w:rStyle w:val="StyleUnderline"/>
        </w:rPr>
        <w:t>The specific outcome obviously matters for Google</w:t>
      </w:r>
      <w:r w:rsidRPr="00A01FCA">
        <w:rPr>
          <w:sz w:val="12"/>
        </w:rPr>
        <w:t xml:space="preserve"> and its operations. </w:t>
      </w:r>
      <w:r w:rsidRPr="00741229">
        <w:rPr>
          <w:rStyle w:val="StyleUnderline"/>
        </w:rPr>
        <w:t xml:space="preserve">But </w:t>
      </w:r>
      <w:r w:rsidRPr="00FB0BEA">
        <w:rPr>
          <w:rStyle w:val="StyleUnderline"/>
          <w:highlight w:val="green"/>
        </w:rPr>
        <w:t>the remedy</w:t>
      </w:r>
      <w:r w:rsidRPr="00741229">
        <w:rPr>
          <w:rStyle w:val="StyleUnderline"/>
        </w:rPr>
        <w:t xml:space="preserve">’s truer significance is </w:t>
      </w:r>
      <w:r w:rsidRPr="00741229">
        <w:rPr>
          <w:rStyle w:val="Emphasis"/>
        </w:rPr>
        <w:t xml:space="preserve">how it will shape the future </w:t>
      </w:r>
      <w:r w:rsidRPr="00A01FCA">
        <w:rPr>
          <w:sz w:val="12"/>
        </w:rPr>
        <w:t xml:space="preserve">of artificial intelligence — specifically, how wide </w:t>
      </w:r>
      <w:r w:rsidRPr="00741229">
        <w:rPr>
          <w:rStyle w:val="Emphasis"/>
          <w:sz w:val="28"/>
          <w:szCs w:val="28"/>
        </w:rPr>
        <w:t xml:space="preserve">it </w:t>
      </w:r>
      <w:r w:rsidRPr="00FB0BEA">
        <w:rPr>
          <w:rStyle w:val="Emphasis"/>
          <w:sz w:val="28"/>
          <w:szCs w:val="28"/>
          <w:highlight w:val="green"/>
        </w:rPr>
        <w:t>opens the door for</w:t>
      </w:r>
      <w:r w:rsidRPr="00741229">
        <w:rPr>
          <w:rStyle w:val="Emphasis"/>
          <w:sz w:val="28"/>
          <w:szCs w:val="28"/>
        </w:rPr>
        <w:t xml:space="preserve"> a </w:t>
      </w:r>
      <w:r w:rsidRPr="00FB0BEA">
        <w:rPr>
          <w:rStyle w:val="Emphasis"/>
          <w:sz w:val="28"/>
          <w:szCs w:val="28"/>
          <w:highlight w:val="green"/>
        </w:rPr>
        <w:t>new</w:t>
      </w:r>
      <w:r w:rsidRPr="00741229">
        <w:rPr>
          <w:rStyle w:val="Emphasis"/>
          <w:sz w:val="28"/>
          <w:szCs w:val="28"/>
        </w:rPr>
        <w:t xml:space="preserve"> generation of </w:t>
      </w:r>
      <w:r w:rsidRPr="00FB0BEA">
        <w:rPr>
          <w:rStyle w:val="Emphasis"/>
          <w:sz w:val="28"/>
          <w:szCs w:val="28"/>
          <w:highlight w:val="green"/>
        </w:rPr>
        <w:t>smaller companies</w:t>
      </w:r>
      <w:r w:rsidRPr="00A01FCA">
        <w:rPr>
          <w:sz w:val="12"/>
        </w:rPr>
        <w:t xml:space="preserve">, perhaps even those outside Silicon Valley, </w:t>
      </w:r>
      <w:r w:rsidRPr="00FB0BEA">
        <w:rPr>
          <w:rStyle w:val="Emphasis"/>
          <w:highlight w:val="green"/>
        </w:rPr>
        <w:t>to compete</w:t>
      </w:r>
      <w:r w:rsidRPr="00741229">
        <w:rPr>
          <w:rStyle w:val="Emphasis"/>
        </w:rPr>
        <w:t xml:space="preserve"> in the A.I. age.</w:t>
      </w:r>
    </w:p>
    <w:p w14:paraId="4E03F5D0" w14:textId="77777777" w:rsidR="0014607D" w:rsidRPr="00A01FCA" w:rsidRDefault="0014607D" w:rsidP="0014607D">
      <w:pPr>
        <w:rPr>
          <w:sz w:val="12"/>
        </w:rPr>
      </w:pPr>
      <w:r w:rsidRPr="00A01FCA">
        <w:rPr>
          <w:sz w:val="12"/>
        </w:rPr>
        <w:t xml:space="preserve">On its face, </w:t>
      </w:r>
      <w:r w:rsidRPr="00741229">
        <w:rPr>
          <w:rStyle w:val="StyleUnderline"/>
        </w:rPr>
        <w:t>the Google case was about the company’s side payments</w:t>
      </w:r>
      <w:r w:rsidRPr="00A01FCA">
        <w:rPr>
          <w:sz w:val="12"/>
        </w:rPr>
        <w:t xml:space="preserve"> (which in 2021 totaled more than $26 billion) </w:t>
      </w:r>
      <w:r w:rsidRPr="00741229">
        <w:rPr>
          <w:rStyle w:val="StyleUnderline"/>
        </w:rPr>
        <w:t>to Apple, Samsung and other companies — payments that the court found were in exchange for preserving Google’s monopoly over search</w:t>
      </w:r>
      <w:r w:rsidRPr="00A01FCA">
        <w:rPr>
          <w:sz w:val="12"/>
        </w:rPr>
        <w:t xml:space="preserve">. But search was already a mature market; </w:t>
      </w:r>
      <w:r w:rsidRPr="00741229">
        <w:rPr>
          <w:rStyle w:val="StyleUnderline"/>
        </w:rPr>
        <w:t>the bigger stakes and larger target of the case have always been the broader ecosystem of information retrieval, which is destined to be shaped by newer technologies</w:t>
      </w:r>
      <w:r w:rsidRPr="00A01FCA">
        <w:rPr>
          <w:sz w:val="12"/>
        </w:rPr>
        <w:t xml:space="preserve"> like chatbots and A.I.</w:t>
      </w:r>
    </w:p>
    <w:p w14:paraId="08FA1A43" w14:textId="77777777" w:rsidR="0014607D" w:rsidRPr="00A01FCA" w:rsidRDefault="0014607D" w:rsidP="0014607D">
      <w:pPr>
        <w:rPr>
          <w:sz w:val="12"/>
        </w:rPr>
      </w:pPr>
      <w:r w:rsidRPr="00A01FCA">
        <w:rPr>
          <w:sz w:val="12"/>
        </w:rPr>
        <w:t xml:space="preserve">In that respect, the trial — even before the verdict and remedy — has already changed the industry. Over the past few years, Google has been operating with the proverbial policeman at the elbow, aware that it was being closely watched. Google’s chatbot Gemini is a capable product, plausibly a substitute for OpenAI’s ChatGPT. Left to its own devices, Google would have surely sought to give billions of dollars to big companies like Apple to make Gemini its featured product, as it did with its search engine. It would have also surely </w:t>
      </w:r>
      <w:proofErr w:type="gramStart"/>
      <w:r w:rsidRPr="00A01FCA">
        <w:rPr>
          <w:sz w:val="12"/>
        </w:rPr>
        <w:t>sought to</w:t>
      </w:r>
      <w:proofErr w:type="gramEnd"/>
      <w:r w:rsidRPr="00A01FCA">
        <w:rPr>
          <w:sz w:val="12"/>
        </w:rPr>
        <w:t xml:space="preserve"> pressure and pay smaller companies to do the same.</w:t>
      </w:r>
    </w:p>
    <w:p w14:paraId="7DCE2CD1" w14:textId="77777777" w:rsidR="0014607D" w:rsidRPr="00A01FCA" w:rsidRDefault="0014607D" w:rsidP="0014607D">
      <w:pPr>
        <w:rPr>
          <w:sz w:val="12"/>
        </w:rPr>
      </w:pPr>
      <w:r w:rsidRPr="00A01FCA">
        <w:rPr>
          <w:sz w:val="12"/>
        </w:rPr>
        <w:t>But with law enforcement watching, Google has been hampered in its practice of using large amounts of money to win major A.I. deals. As the antitrust reporter Leah Nylen has noted, Apple executives describe having a different mind-set in a world without payments from Google — a mind-set that led Apple to choose ChatGPT, not Gemini, for the iPhone’s A.I.-assisted search. Similarly, officials at Perplexity, an A.I. start-up, have spoken of a similar mind-set of openness since Google has been under pressure.</w:t>
      </w:r>
    </w:p>
    <w:p w14:paraId="699A3BC5" w14:textId="77777777" w:rsidR="0014607D" w:rsidRPr="00741229" w:rsidRDefault="0014607D" w:rsidP="0014607D">
      <w:pPr>
        <w:rPr>
          <w:rStyle w:val="Emphasis"/>
        </w:rPr>
      </w:pPr>
      <w:r w:rsidRPr="00A01FCA">
        <w:rPr>
          <w:sz w:val="12"/>
        </w:rPr>
        <w:t xml:space="preserve">At the very least, </w:t>
      </w:r>
      <w:r w:rsidRPr="00741229">
        <w:rPr>
          <w:rStyle w:val="StyleUnderline"/>
        </w:rPr>
        <w:t xml:space="preserve">the </w:t>
      </w:r>
      <w:r w:rsidRPr="00FB0BEA">
        <w:rPr>
          <w:rStyle w:val="StyleUnderline"/>
          <w:highlight w:val="green"/>
        </w:rPr>
        <w:t>court’s remedy will</w:t>
      </w:r>
      <w:r w:rsidRPr="00741229">
        <w:rPr>
          <w:rStyle w:val="StyleUnderline"/>
        </w:rPr>
        <w:t xml:space="preserve"> formalize this informal arrangement, </w:t>
      </w:r>
      <w:r w:rsidRPr="00FB0BEA">
        <w:rPr>
          <w:rStyle w:val="StyleUnderline"/>
          <w:highlight w:val="green"/>
        </w:rPr>
        <w:t>put</w:t>
      </w:r>
      <w:r w:rsidRPr="00741229">
        <w:rPr>
          <w:rStyle w:val="StyleUnderline"/>
        </w:rPr>
        <w:t xml:space="preserve">ting </w:t>
      </w:r>
      <w:r w:rsidRPr="00FB0BEA">
        <w:rPr>
          <w:rStyle w:val="Emphasis"/>
          <w:highlight w:val="green"/>
        </w:rPr>
        <w:t>an explicit limit on</w:t>
      </w:r>
      <w:r w:rsidRPr="00741229">
        <w:rPr>
          <w:rStyle w:val="Emphasis"/>
        </w:rPr>
        <w:t xml:space="preserve"> </w:t>
      </w:r>
      <w:r w:rsidRPr="00FB0BEA">
        <w:rPr>
          <w:rStyle w:val="Emphasis"/>
          <w:highlight w:val="green"/>
        </w:rPr>
        <w:t>Google’s ability to</w:t>
      </w:r>
      <w:r w:rsidRPr="00741229">
        <w:rPr>
          <w:rStyle w:val="Emphasis"/>
        </w:rPr>
        <w:t xml:space="preserve"> use its money to </w:t>
      </w:r>
      <w:r w:rsidRPr="00FB0BEA">
        <w:rPr>
          <w:rStyle w:val="Emphasis"/>
          <w:highlight w:val="green"/>
        </w:rPr>
        <w:t>foreclose competition</w:t>
      </w:r>
      <w:r w:rsidRPr="00741229">
        <w:rPr>
          <w:rStyle w:val="Emphasis"/>
        </w:rPr>
        <w:t xml:space="preserve">. But </w:t>
      </w:r>
      <w:r w:rsidRPr="00FB0BEA">
        <w:rPr>
          <w:rStyle w:val="Emphasis"/>
          <w:highlight w:val="green"/>
        </w:rPr>
        <w:t>the court may</w:t>
      </w:r>
      <w:r w:rsidRPr="00741229">
        <w:rPr>
          <w:rStyle w:val="Emphasis"/>
        </w:rPr>
        <w:t xml:space="preserve"> well </w:t>
      </w:r>
      <w:r w:rsidRPr="00FB0BEA">
        <w:rPr>
          <w:rStyle w:val="Emphasis"/>
          <w:highlight w:val="green"/>
        </w:rPr>
        <w:t>go further</w:t>
      </w:r>
      <w:r w:rsidRPr="00741229">
        <w:rPr>
          <w:rStyle w:val="Emphasis"/>
        </w:rPr>
        <w:t xml:space="preserve"> —</w:t>
      </w:r>
      <w:r w:rsidRPr="00A01FCA">
        <w:rPr>
          <w:sz w:val="12"/>
        </w:rPr>
        <w:t xml:space="preserve"> </w:t>
      </w:r>
      <w:r w:rsidRPr="00741229">
        <w:rPr>
          <w:rStyle w:val="StyleUnderline"/>
        </w:rPr>
        <w:t xml:space="preserve">and the further it goes, the more </w:t>
      </w:r>
      <w:r w:rsidRPr="00FB0BEA">
        <w:rPr>
          <w:rStyle w:val="StyleUnderline"/>
          <w:highlight w:val="green"/>
        </w:rPr>
        <w:t xml:space="preserve">it could </w:t>
      </w:r>
      <w:r w:rsidRPr="008E0761">
        <w:rPr>
          <w:rStyle w:val="StyleUnderline"/>
        </w:rPr>
        <w:t xml:space="preserve">shake up the industry and </w:t>
      </w:r>
      <w:r w:rsidRPr="00FB0BEA">
        <w:rPr>
          <w:rStyle w:val="Emphasis"/>
          <w:highlight w:val="green"/>
        </w:rPr>
        <w:t>create opportunities for smaller</w:t>
      </w:r>
      <w:r w:rsidRPr="00741229">
        <w:rPr>
          <w:rStyle w:val="Emphasis"/>
        </w:rPr>
        <w:t xml:space="preserve"> and perhaps </w:t>
      </w:r>
      <w:r w:rsidRPr="00FB0BEA">
        <w:rPr>
          <w:rStyle w:val="Emphasis"/>
          <w:highlight w:val="green"/>
        </w:rPr>
        <w:t>more innovative companies.</w:t>
      </w:r>
    </w:p>
    <w:p w14:paraId="5CF3D97E" w14:textId="77777777" w:rsidR="0014607D" w:rsidRPr="008E0761" w:rsidRDefault="0014607D" w:rsidP="0014607D">
      <w:pPr>
        <w:rPr>
          <w:rStyle w:val="StyleUnderline"/>
        </w:rPr>
      </w:pPr>
      <w:r w:rsidRPr="00A01FCA">
        <w:rPr>
          <w:rStyle w:val="StyleUnderline"/>
        </w:rPr>
        <w:t>Say the court orders Google to sell Chrome</w:t>
      </w:r>
      <w:r w:rsidRPr="00A01FCA">
        <w:rPr>
          <w:sz w:val="12"/>
        </w:rPr>
        <w:t xml:space="preserve">. (Perplexity has preemptively bid $34.5 billion for it.) </w:t>
      </w:r>
      <w:r w:rsidRPr="00A01FCA">
        <w:rPr>
          <w:rStyle w:val="StyleUnderline"/>
        </w:rPr>
        <w:t>Chrome is the world’s dominant browser</w:t>
      </w:r>
      <w:r w:rsidRPr="00A01FCA">
        <w:rPr>
          <w:sz w:val="12"/>
        </w:rPr>
        <w:t xml:space="preserve">, with about 67 percent of the global market, </w:t>
      </w:r>
      <w:r w:rsidRPr="00A01FCA">
        <w:rPr>
          <w:rStyle w:val="StyleUnderline"/>
        </w:rPr>
        <w:t>and Google uses it to steer people to both Google Search and Gemini</w:t>
      </w:r>
      <w:r w:rsidRPr="00A01FCA">
        <w:rPr>
          <w:sz w:val="12"/>
        </w:rPr>
        <w:t xml:space="preserve">, while collecting valuable user data along the way. </w:t>
      </w:r>
      <w:r w:rsidRPr="00A01FCA">
        <w:rPr>
          <w:rStyle w:val="StyleUnderline"/>
        </w:rPr>
        <w:t xml:space="preserve">A Chrome browser that didn’t favor Google would transform the market for A.I. and </w:t>
      </w:r>
      <w:r w:rsidRPr="008E0761">
        <w:rPr>
          <w:rStyle w:val="StyleUnderline"/>
        </w:rPr>
        <w:t>search.</w:t>
      </w:r>
    </w:p>
    <w:p w14:paraId="11EBAA51" w14:textId="77777777" w:rsidR="0014607D" w:rsidRPr="00A01FCA" w:rsidRDefault="0014607D" w:rsidP="0014607D">
      <w:pPr>
        <w:rPr>
          <w:b/>
          <w:iCs/>
          <w:u w:val="single"/>
        </w:rPr>
      </w:pPr>
      <w:r w:rsidRPr="008E0761">
        <w:rPr>
          <w:rStyle w:val="StyleUnderline"/>
        </w:rPr>
        <w:t>The court might also order Google to freely license its click and query data. That data —</w:t>
      </w:r>
      <w:r w:rsidRPr="008E0761">
        <w:rPr>
          <w:sz w:val="12"/>
        </w:rPr>
        <w:t xml:space="preserve"> users’ search queries and their clicks on search results — </w:t>
      </w:r>
      <w:r w:rsidRPr="008E0761">
        <w:rPr>
          <w:rStyle w:val="StyleUnderline"/>
        </w:rPr>
        <w:t xml:space="preserve">is the high-octane fuel of our A.I. age. </w:t>
      </w:r>
      <w:r w:rsidRPr="008E0761">
        <w:rPr>
          <w:rStyle w:val="Emphasis"/>
        </w:rPr>
        <w:t>Access to this data could supercharge Google’s rivals, especially smaller companies that have had less data to train</w:t>
      </w:r>
      <w:r w:rsidRPr="00A01FCA">
        <w:rPr>
          <w:rStyle w:val="Emphasis"/>
        </w:rPr>
        <w:t xml:space="preserve"> on.</w:t>
      </w:r>
    </w:p>
    <w:p w14:paraId="6D6C860D" w14:textId="77777777" w:rsidR="00D3701A" w:rsidRPr="0014294F" w:rsidRDefault="00D3701A" w:rsidP="00D3701A">
      <w:pPr>
        <w:pStyle w:val="Heading4"/>
        <w:rPr>
          <w:rStyle w:val="Heading4Char"/>
        </w:rPr>
      </w:pPr>
      <w:r>
        <w:t xml:space="preserve">Their card says enforcement is high now </w:t>
      </w:r>
      <w:proofErr w:type="gramStart"/>
      <w:r>
        <w:t>and</w:t>
      </w:r>
      <w:proofErr w:type="gramEnd"/>
      <w:r>
        <w:t xml:space="preserve"> is 2 years old.</w:t>
      </w:r>
    </w:p>
    <w:p w14:paraId="775F9C47" w14:textId="77777777" w:rsidR="00D3701A" w:rsidRPr="0014294F" w:rsidRDefault="00D3701A" w:rsidP="00D3701A">
      <w:pPr>
        <w:rPr>
          <w:rStyle w:val="Heading4Char"/>
        </w:rPr>
      </w:pPr>
      <w:r w:rsidRPr="00E30760">
        <w:rPr>
          <w:rStyle w:val="Style13ptBold"/>
          <w:highlight w:val="yellow"/>
        </w:rPr>
        <w:t>Stucke ’23</w:t>
      </w:r>
      <w:r>
        <w:t xml:space="preserve"> [Maurice; July; Douglas A. Blaze Distinguished Professor of Law, University of Tennessee College of Law; Journal of Antitrust Enforcement, “The Good, the Bad, and the Ugly of US Antitrust,” vol. 11]</w:t>
      </w:r>
      <w:proofErr w:type="gramStart"/>
      <w:r>
        <w:t>’;</w:t>
      </w:r>
      <w:proofErr w:type="gramEnd"/>
      <w:r>
        <w:t xml:space="preserve"> </w:t>
      </w:r>
    </w:p>
    <w:p w14:paraId="29FB3DDD" w14:textId="77777777" w:rsidR="00D3701A" w:rsidRPr="0014294F" w:rsidRDefault="00D3701A" w:rsidP="00D3701A">
      <w:pPr>
        <w:rPr>
          <w:rStyle w:val="Heading4Char"/>
        </w:rPr>
      </w:pPr>
      <w:r w:rsidRPr="008769FA">
        <w:rPr>
          <w:sz w:val="16"/>
        </w:rPr>
        <w:t xml:space="preserve">The Biden Administration began notably with an executive order to promote competition. Why? </w:t>
      </w:r>
      <w:r w:rsidRPr="008769FA">
        <w:rPr>
          <w:rStyle w:val="StyleUnderline"/>
          <w:highlight w:val="cyan"/>
        </w:rPr>
        <w:t xml:space="preserve">America has a market power </w:t>
      </w:r>
      <w:r w:rsidRPr="008769FA">
        <w:rPr>
          <w:rStyle w:val="Emphasis"/>
          <w:highlight w:val="cyan"/>
        </w:rPr>
        <w:t>problem</w:t>
      </w:r>
      <w:r w:rsidRPr="008769FA">
        <w:rPr>
          <w:sz w:val="16"/>
        </w:rPr>
        <w:t xml:space="preserve">, </w:t>
      </w:r>
      <w:r w:rsidRPr="008769FA">
        <w:rPr>
          <w:rStyle w:val="StyleUnderline"/>
        </w:rPr>
        <w:t>where ‘higher prices</w:t>
      </w:r>
      <w:r w:rsidRPr="008769FA">
        <w:rPr>
          <w:sz w:val="16"/>
        </w:rPr>
        <w:t xml:space="preserve"> and lower wages </w:t>
      </w:r>
      <w:r w:rsidRPr="008769FA">
        <w:rPr>
          <w:rStyle w:val="StyleUnderline"/>
        </w:rPr>
        <w:t xml:space="preserve">caused by </w:t>
      </w:r>
      <w:r w:rsidRPr="008769FA">
        <w:rPr>
          <w:rStyle w:val="Emphasis"/>
        </w:rPr>
        <w:t>lack</w:t>
      </w:r>
      <w:r w:rsidRPr="008769FA">
        <w:rPr>
          <w:rStyle w:val="StyleUnderline"/>
        </w:rPr>
        <w:t xml:space="preserve"> of </w:t>
      </w:r>
      <w:r w:rsidRPr="008769FA">
        <w:rPr>
          <w:rStyle w:val="Emphasis"/>
        </w:rPr>
        <w:t>competition</w:t>
      </w:r>
      <w:r w:rsidRPr="008769FA">
        <w:rPr>
          <w:sz w:val="16"/>
        </w:rPr>
        <w:t xml:space="preserve"> are now estimated to </w:t>
      </w:r>
      <w:r w:rsidRPr="008769FA">
        <w:rPr>
          <w:rStyle w:val="StyleUnderline"/>
        </w:rPr>
        <w:t xml:space="preserve">cost the </w:t>
      </w:r>
      <w:r w:rsidRPr="008769FA">
        <w:rPr>
          <w:rStyle w:val="Emphasis"/>
        </w:rPr>
        <w:t>median</w:t>
      </w:r>
      <w:r w:rsidRPr="008769FA">
        <w:rPr>
          <w:sz w:val="16"/>
        </w:rPr>
        <w:t xml:space="preserve"> American </w:t>
      </w:r>
      <w:r w:rsidRPr="008769FA">
        <w:rPr>
          <w:rStyle w:val="StyleUnderline"/>
        </w:rPr>
        <w:t xml:space="preserve">household </w:t>
      </w:r>
      <w:r w:rsidRPr="008769FA">
        <w:rPr>
          <w:rStyle w:val="Emphasis"/>
        </w:rPr>
        <w:t xml:space="preserve">$5000 </w:t>
      </w:r>
      <w:r w:rsidRPr="008769FA">
        <w:rPr>
          <w:rStyle w:val="StyleUnderline"/>
        </w:rPr>
        <w:t xml:space="preserve">per </w:t>
      </w:r>
      <w:r w:rsidRPr="008769FA">
        <w:rPr>
          <w:rStyle w:val="Emphasis"/>
        </w:rPr>
        <w:t>year</w:t>
      </w:r>
      <w:r w:rsidRPr="008769FA">
        <w:t>’.</w:t>
      </w:r>
      <w:r w:rsidRPr="008769FA">
        <w:rPr>
          <w:sz w:val="16"/>
        </w:rPr>
        <w:t xml:space="preserve">1 What caused this problem? One chief </w:t>
      </w:r>
      <w:r w:rsidRPr="008769FA">
        <w:rPr>
          <w:rStyle w:val="StyleUnderline"/>
          <w:highlight w:val="cyan"/>
        </w:rPr>
        <w:t xml:space="preserve">culprit was </w:t>
      </w:r>
      <w:r w:rsidRPr="008769FA">
        <w:rPr>
          <w:rStyle w:val="Emphasis"/>
          <w:highlight w:val="cyan"/>
        </w:rPr>
        <w:t>weak</w:t>
      </w:r>
      <w:r w:rsidRPr="008769FA">
        <w:rPr>
          <w:rStyle w:val="StyleUnderline"/>
          <w:highlight w:val="cyan"/>
        </w:rPr>
        <w:t xml:space="preserve"> antitrust </w:t>
      </w:r>
      <w:r w:rsidRPr="008769FA">
        <w:rPr>
          <w:rStyle w:val="Emphasis"/>
          <w:highlight w:val="cyan"/>
        </w:rPr>
        <w:t>enforcement</w:t>
      </w:r>
      <w:r w:rsidRPr="008769FA">
        <w:rPr>
          <w:sz w:val="16"/>
        </w:rPr>
        <w:t>. So, among other things, the executive order called on the US Department of Justice (DOJ) and Federal Trade Commission (</w:t>
      </w:r>
      <w:proofErr w:type="gramStart"/>
      <w:r w:rsidRPr="008769FA">
        <w:rPr>
          <w:sz w:val="16"/>
        </w:rPr>
        <w:t>FTC) ‘</w:t>
      </w:r>
      <w:proofErr w:type="gramEnd"/>
      <w:r w:rsidRPr="008769FA">
        <w:rPr>
          <w:sz w:val="16"/>
        </w:rPr>
        <w:t>to enforce the antitrust laws vigorously and recognizes that the law allows them to challenge prior bad mergers that past Administrations did not previously challenge’.2</w:t>
      </w:r>
    </w:p>
    <w:p w14:paraId="26811AAF" w14:textId="77777777" w:rsidR="00D3701A" w:rsidRPr="0014294F" w:rsidRDefault="00D3701A" w:rsidP="00D3701A">
      <w:pPr>
        <w:rPr>
          <w:rStyle w:val="Heading4Char"/>
        </w:rPr>
      </w:pPr>
      <w:r w:rsidRPr="008769FA">
        <w:rPr>
          <w:sz w:val="16"/>
        </w:rPr>
        <w:t xml:space="preserve">The </w:t>
      </w:r>
      <w:r w:rsidRPr="00E30760">
        <w:rPr>
          <w:rStyle w:val="StyleUnderline"/>
          <w:highlight w:val="yellow"/>
        </w:rPr>
        <w:t>Biden Administration has undertaken many actions to promote competition in the economy</w:t>
      </w:r>
      <w:r w:rsidRPr="008769FA">
        <w:rPr>
          <w:sz w:val="16"/>
        </w:rPr>
        <w:t xml:space="preserve">.3 </w:t>
      </w:r>
      <w:r w:rsidRPr="00E30760">
        <w:rPr>
          <w:rStyle w:val="Emphasis"/>
          <w:highlight w:val="yellow"/>
        </w:rPr>
        <w:t>Over a dozen mergers by 2023 were abandoned after the antitrust agencies</w:t>
      </w:r>
      <w:r w:rsidRPr="00E30760">
        <w:rPr>
          <w:sz w:val="16"/>
          <w:highlight w:val="yellow"/>
        </w:rPr>
        <w:t xml:space="preserve"> </w:t>
      </w:r>
      <w:r w:rsidRPr="00E30760">
        <w:rPr>
          <w:rStyle w:val="StyleUnderline"/>
          <w:highlight w:val="yellow"/>
        </w:rPr>
        <w:t>challenged them.</w:t>
      </w:r>
      <w:r w:rsidRPr="008769FA">
        <w:rPr>
          <w:sz w:val="16"/>
        </w:rPr>
        <w:t>4 The agencies have also scored some judicial victories, such as blocking Penguin Random House’s proposed acquisition of Simon &amp; Schuster.5</w:t>
      </w:r>
    </w:p>
    <w:p w14:paraId="41E9656B" w14:textId="77777777" w:rsidR="00D3701A" w:rsidRPr="0014294F" w:rsidRDefault="00D3701A" w:rsidP="00D3701A">
      <w:pPr>
        <w:rPr>
          <w:rStyle w:val="Heading4Char"/>
        </w:rPr>
      </w:pPr>
      <w:r w:rsidRPr="008769FA">
        <w:rPr>
          <w:sz w:val="16"/>
        </w:rPr>
        <w:t>‘</w:t>
      </w:r>
      <w:r w:rsidRPr="00E30760">
        <w:rPr>
          <w:rStyle w:val="StyleUnderline"/>
          <w:highlight w:val="yellow"/>
        </w:rPr>
        <w:t xml:space="preserve">When it comes to </w:t>
      </w:r>
      <w:proofErr w:type="gramStart"/>
      <w:r w:rsidRPr="00E30760">
        <w:rPr>
          <w:rStyle w:val="Emphasis"/>
          <w:highlight w:val="yellow"/>
        </w:rPr>
        <w:t>monopolization’</w:t>
      </w:r>
      <w:r w:rsidRPr="008769FA">
        <w:rPr>
          <w:sz w:val="16"/>
        </w:rPr>
        <w:t>,</w:t>
      </w:r>
      <w:proofErr w:type="gramEnd"/>
      <w:r w:rsidRPr="008769FA">
        <w:rPr>
          <w:sz w:val="16"/>
        </w:rPr>
        <w:t xml:space="preserve"> the head of the DOJ’s Antitrust Division Jonathan Kanter noted in </w:t>
      </w:r>
      <w:proofErr w:type="gramStart"/>
      <w:r w:rsidRPr="008769FA">
        <w:rPr>
          <w:sz w:val="16"/>
        </w:rPr>
        <w:t>2023, ‘</w:t>
      </w:r>
      <w:proofErr w:type="gramEnd"/>
      <w:r w:rsidRPr="00E30760">
        <w:rPr>
          <w:rStyle w:val="StyleUnderline"/>
          <w:highlight w:val="yellow"/>
        </w:rPr>
        <w:t xml:space="preserve">we have </w:t>
      </w:r>
      <w:r w:rsidRPr="00E30760">
        <w:rPr>
          <w:rStyle w:val="Emphasis"/>
          <w:highlight w:val="yellow"/>
        </w:rPr>
        <w:t xml:space="preserve">more active litigation and investigations than several prior decades </w:t>
      </w:r>
      <w:proofErr w:type="gramStart"/>
      <w:r w:rsidRPr="00E30760">
        <w:rPr>
          <w:rStyle w:val="Emphasis"/>
          <w:highlight w:val="yellow"/>
        </w:rPr>
        <w:t>combined</w:t>
      </w:r>
      <w:r w:rsidRPr="00E30760">
        <w:rPr>
          <w:sz w:val="16"/>
        </w:rPr>
        <w:t>.’</w:t>
      </w:r>
      <w:proofErr w:type="gramEnd"/>
      <w:r w:rsidRPr="00E30760">
        <w:rPr>
          <w:sz w:val="16"/>
        </w:rPr>
        <w:t>6</w:t>
      </w:r>
    </w:p>
    <w:p w14:paraId="31E49C67" w14:textId="77777777" w:rsidR="00D3701A" w:rsidRPr="0014294F" w:rsidRDefault="00D3701A" w:rsidP="00D3701A">
      <w:pPr>
        <w:rPr>
          <w:rStyle w:val="Heading4Char"/>
        </w:rPr>
      </w:pPr>
      <w:r w:rsidRPr="008769FA">
        <w:rPr>
          <w:sz w:val="16"/>
        </w:rPr>
        <w:t xml:space="preserve">Indeed, as federal and state antitrust enforcement has rejuvenated, some Wall Street leaders have soured on President Biden. As the Wall Street Journal </w:t>
      </w:r>
      <w:proofErr w:type="gramStart"/>
      <w:r w:rsidRPr="008769FA">
        <w:rPr>
          <w:sz w:val="16"/>
        </w:rPr>
        <w:t>reported, ‘</w:t>
      </w:r>
      <w:proofErr w:type="gramEnd"/>
      <w:r w:rsidRPr="008769FA">
        <w:rPr>
          <w:sz w:val="16"/>
        </w:rPr>
        <w:t>his aggressive stance on antitrust enforcement has turned off potential backers whose profits depend on a healthy supply of corporate deals’.7</w:t>
      </w:r>
    </w:p>
    <w:p w14:paraId="2A50EFCA" w14:textId="77777777" w:rsidR="00D3701A" w:rsidRPr="0014294F" w:rsidRDefault="00D3701A" w:rsidP="00D3701A">
      <w:pPr>
        <w:rPr>
          <w:rStyle w:val="Heading4Char"/>
        </w:rPr>
      </w:pPr>
      <w:r w:rsidRPr="008769FA">
        <w:rPr>
          <w:sz w:val="16"/>
        </w:rPr>
        <w:t xml:space="preserve">On the other hand, </w:t>
      </w:r>
      <w:r w:rsidRPr="008769FA">
        <w:rPr>
          <w:rStyle w:val="StyleUnderline"/>
          <w:highlight w:val="cyan"/>
        </w:rPr>
        <w:t>antitrust</w:t>
      </w:r>
      <w:r w:rsidRPr="008769FA">
        <w:rPr>
          <w:sz w:val="16"/>
        </w:rPr>
        <w:t xml:space="preserve"> in the USA has </w:t>
      </w:r>
      <w:r w:rsidRPr="008769FA">
        <w:rPr>
          <w:rStyle w:val="StyleUnderline"/>
          <w:highlight w:val="cyan"/>
        </w:rPr>
        <w:t>suffered several</w:t>
      </w:r>
      <w:r w:rsidRPr="008769FA">
        <w:rPr>
          <w:rStyle w:val="StyleUnderline"/>
        </w:rPr>
        <w:t xml:space="preserve"> </w:t>
      </w:r>
      <w:r w:rsidRPr="008769FA">
        <w:rPr>
          <w:rStyle w:val="StyleUnderline"/>
          <w:highlight w:val="cyan"/>
        </w:rPr>
        <w:t>setbacks</w:t>
      </w:r>
      <w:r w:rsidRPr="008769FA">
        <w:rPr>
          <w:rStyle w:val="StyleUnderline"/>
        </w:rPr>
        <w:t>, most notably with Big Tech</w:t>
      </w:r>
      <w:r w:rsidRPr="008769FA">
        <w:rPr>
          <w:sz w:val="16"/>
        </w:rPr>
        <w:t xml:space="preserve">. This article examines the bad and ugly as the US federal agencies seek to rejuvenate competition. The </w:t>
      </w:r>
      <w:r w:rsidRPr="008769FA">
        <w:rPr>
          <w:rStyle w:val="Emphasis"/>
          <w:highlight w:val="cyan"/>
        </w:rPr>
        <w:t>legislative hiatus</w:t>
      </w:r>
      <w:r w:rsidRPr="008769FA">
        <w:rPr>
          <w:sz w:val="16"/>
        </w:rPr>
        <w:t xml:space="preserve"> discussed in Section II </w:t>
      </w:r>
      <w:r w:rsidRPr="008769FA">
        <w:rPr>
          <w:rStyle w:val="StyleUnderline"/>
          <w:highlight w:val="cyan"/>
        </w:rPr>
        <w:t xml:space="preserve">would be </w:t>
      </w:r>
      <w:r w:rsidRPr="008769FA">
        <w:rPr>
          <w:rStyle w:val="Emphasis"/>
          <w:highlight w:val="cyan"/>
        </w:rPr>
        <w:t>less problematic</w:t>
      </w:r>
      <w:r w:rsidRPr="008769FA">
        <w:rPr>
          <w:rStyle w:val="StyleUnderline"/>
          <w:highlight w:val="cyan"/>
        </w:rPr>
        <w:t xml:space="preserve"> if</w:t>
      </w:r>
      <w:r w:rsidRPr="008769FA">
        <w:rPr>
          <w:rStyle w:val="StyleUnderline"/>
        </w:rPr>
        <w:t xml:space="preserve"> the</w:t>
      </w:r>
      <w:r w:rsidRPr="008769FA">
        <w:rPr>
          <w:sz w:val="16"/>
        </w:rPr>
        <w:t xml:space="preserve"> </w:t>
      </w:r>
      <w:r w:rsidRPr="008769FA">
        <w:rPr>
          <w:rStyle w:val="Emphasis"/>
          <w:highlight w:val="cyan"/>
        </w:rPr>
        <w:t>courts</w:t>
      </w:r>
      <w:r w:rsidRPr="008769FA">
        <w:rPr>
          <w:sz w:val="16"/>
          <w:highlight w:val="cyan"/>
        </w:rPr>
        <w:t xml:space="preserve"> </w:t>
      </w:r>
      <w:r w:rsidRPr="008769FA">
        <w:rPr>
          <w:rStyle w:val="StyleUnderline"/>
          <w:highlight w:val="cyan"/>
        </w:rPr>
        <w:t>were applying</w:t>
      </w:r>
      <w:r w:rsidRPr="008769FA">
        <w:rPr>
          <w:rStyle w:val="StyleUnderline"/>
        </w:rPr>
        <w:t xml:space="preserve"> the </w:t>
      </w:r>
      <w:r w:rsidRPr="008769FA">
        <w:rPr>
          <w:rStyle w:val="Emphasis"/>
          <w:highlight w:val="cyan"/>
        </w:rPr>
        <w:t>Sherman</w:t>
      </w:r>
      <w:r w:rsidRPr="008769FA">
        <w:rPr>
          <w:sz w:val="16"/>
        </w:rPr>
        <w:t xml:space="preserve">, </w:t>
      </w:r>
      <w:r w:rsidRPr="008769FA">
        <w:rPr>
          <w:rStyle w:val="Emphasis"/>
          <w:highlight w:val="cyan"/>
        </w:rPr>
        <w:t>Clayton</w:t>
      </w:r>
      <w:r w:rsidRPr="008769FA">
        <w:rPr>
          <w:sz w:val="16"/>
          <w:highlight w:val="cyan"/>
        </w:rPr>
        <w:t xml:space="preserve">, </w:t>
      </w:r>
      <w:r w:rsidRPr="008769FA">
        <w:rPr>
          <w:rStyle w:val="StyleUnderline"/>
          <w:highlight w:val="cyan"/>
        </w:rPr>
        <w:t>and</w:t>
      </w:r>
      <w:r w:rsidRPr="008769FA">
        <w:rPr>
          <w:sz w:val="16"/>
          <w:highlight w:val="cyan"/>
        </w:rPr>
        <w:t xml:space="preserve"> </w:t>
      </w:r>
      <w:r w:rsidRPr="008769FA">
        <w:rPr>
          <w:rStyle w:val="Emphasis"/>
          <w:highlight w:val="cyan"/>
        </w:rPr>
        <w:t>FTC</w:t>
      </w:r>
      <w:r w:rsidRPr="008769FA">
        <w:rPr>
          <w:rStyle w:val="Emphasis"/>
        </w:rPr>
        <w:t xml:space="preserve"> Acts,</w:t>
      </w:r>
      <w:r w:rsidRPr="008769FA">
        <w:rPr>
          <w:sz w:val="16"/>
        </w:rPr>
        <w:t xml:space="preserve"> per the legislative intent, to the cases before them. But as Section III discusses, </w:t>
      </w:r>
      <w:r w:rsidRPr="008769FA">
        <w:rPr>
          <w:rStyle w:val="StyleUnderline"/>
        </w:rPr>
        <w:t>federal and state antitrust</w:t>
      </w:r>
      <w:r w:rsidRPr="008769FA">
        <w:rPr>
          <w:sz w:val="16"/>
        </w:rPr>
        <w:t xml:space="preserve"> </w:t>
      </w:r>
      <w:r w:rsidRPr="008769FA">
        <w:rPr>
          <w:rStyle w:val="Emphasis"/>
          <w:highlight w:val="cyan"/>
        </w:rPr>
        <w:t>enforcers</w:t>
      </w:r>
      <w:r w:rsidRPr="008769FA">
        <w:rPr>
          <w:sz w:val="16"/>
        </w:rPr>
        <w:t xml:space="preserve"> have </w:t>
      </w:r>
      <w:r w:rsidRPr="008769FA">
        <w:rPr>
          <w:rStyle w:val="Emphasis"/>
          <w:highlight w:val="cyan"/>
        </w:rPr>
        <w:t>suffered</w:t>
      </w:r>
      <w:r w:rsidRPr="008769FA">
        <w:rPr>
          <w:sz w:val="16"/>
        </w:rPr>
        <w:t xml:space="preserve"> </w:t>
      </w:r>
      <w:r w:rsidRPr="008769FA">
        <w:rPr>
          <w:rStyle w:val="StyleUnderline"/>
        </w:rPr>
        <w:t xml:space="preserve">recent </w:t>
      </w:r>
      <w:r w:rsidRPr="008769FA">
        <w:rPr>
          <w:rStyle w:val="Emphasis"/>
          <w:highlight w:val="cyan"/>
        </w:rPr>
        <w:t>defeats</w:t>
      </w:r>
      <w:r w:rsidRPr="008769FA">
        <w:rPr>
          <w:sz w:val="16"/>
        </w:rPr>
        <w:t xml:space="preserve">, most notably in seeking to rein in the data-opolies’ abuses. As Section IV addresses, the problem is not the loss per se. Instead, the bigger underlying problem is when </w:t>
      </w:r>
      <w:r w:rsidRPr="008769FA">
        <w:rPr>
          <w:rStyle w:val="StyleUnderline"/>
          <w:highlight w:val="cyan"/>
        </w:rPr>
        <w:t>courts push their own</w:t>
      </w:r>
      <w:r w:rsidRPr="008769FA">
        <w:rPr>
          <w:rStyle w:val="StyleUnderline"/>
        </w:rPr>
        <w:t xml:space="preserve"> </w:t>
      </w:r>
      <w:r w:rsidRPr="008769FA">
        <w:rPr>
          <w:rStyle w:val="Emphasis"/>
        </w:rPr>
        <w:t xml:space="preserve">economic </w:t>
      </w:r>
      <w:r w:rsidRPr="008769FA">
        <w:rPr>
          <w:rStyle w:val="Emphasis"/>
          <w:highlight w:val="cyan"/>
        </w:rPr>
        <w:t>beliefs</w:t>
      </w:r>
      <w:r w:rsidRPr="008769FA">
        <w:rPr>
          <w:sz w:val="16"/>
        </w:rPr>
        <w:t>, without regard for the congressional intent and aims of the antitrust laws. Regardless of who wins, the rule of law (and those most dependent on the antitrust law) suffer. As one US appellate court observed, ‘[f]ederal courts are not economists, and we should avoid an unnecessary “ramble through the wilds of economic theory”’.8 Thus, to correct the market power problem, Section V proposes restoring the constitutional balance, where the courts adjudicate, the legislature legislates, and enforcers enforce.</w:t>
      </w:r>
    </w:p>
    <w:p w14:paraId="7E0BE016" w14:textId="77777777" w:rsidR="00D3701A" w:rsidRPr="0014294F" w:rsidRDefault="00D3701A" w:rsidP="00D3701A">
      <w:pPr>
        <w:rPr>
          <w:rStyle w:val="Heading4Char"/>
        </w:rPr>
      </w:pPr>
    </w:p>
    <w:p w14:paraId="28A0A5AD" w14:textId="77777777" w:rsidR="00D3701A" w:rsidRPr="0014294F" w:rsidRDefault="00D3701A" w:rsidP="00D3701A">
      <w:pPr>
        <w:pStyle w:val="Heading4"/>
        <w:rPr>
          <w:rStyle w:val="Heading4Char"/>
        </w:rPr>
      </w:pPr>
      <w:r>
        <w:t xml:space="preserve">Enforcement is </w:t>
      </w:r>
      <w:r>
        <w:rPr>
          <w:u w:val="single"/>
        </w:rPr>
        <w:t>alive and well</w:t>
      </w:r>
      <w:r>
        <w:t xml:space="preserve">: populism keeps antitrust </w:t>
      </w:r>
      <w:r>
        <w:rPr>
          <w:u w:val="single"/>
        </w:rPr>
        <w:t>aligned</w:t>
      </w:r>
      <w:r>
        <w:t xml:space="preserve"> with progressive goals, </w:t>
      </w:r>
      <w:r>
        <w:rPr>
          <w:u w:val="single"/>
        </w:rPr>
        <w:t>solving</w:t>
      </w:r>
      <w:r w:rsidRPr="003170D5">
        <w:t xml:space="preserve"> the case</w:t>
      </w:r>
      <w:r>
        <w:t>.</w:t>
      </w:r>
    </w:p>
    <w:p w14:paraId="3600B717" w14:textId="77777777" w:rsidR="00D3701A" w:rsidRPr="0014294F" w:rsidRDefault="00D3701A" w:rsidP="00D3701A">
      <w:pPr>
        <w:rPr>
          <w:rStyle w:val="Heading4Char"/>
        </w:rPr>
      </w:pPr>
      <w:r>
        <w:t xml:space="preserve">Christina </w:t>
      </w:r>
      <w:r w:rsidRPr="00603903">
        <w:rPr>
          <w:rStyle w:val="Style13ptBold"/>
        </w:rPr>
        <w:t>Caffarra 25</w:t>
      </w:r>
      <w:r>
        <w:t>. Associate fellow at the Centre for Economic Policy Research Competition Policy Research Network, Ph.D. in economics from the University of Oxford. "Unpacking 'America First' Antitrust for Europeans." Competition Policy International. 5/7/2025. pymnts.com/cpi-posts/merger-control-in-argentina-a-story-of-a-system-without-prenotification-and-an-irreversible-operation</w:t>
      </w:r>
    </w:p>
    <w:p w14:paraId="547CADA5" w14:textId="77777777" w:rsidR="00D3701A" w:rsidRPr="0014294F" w:rsidRDefault="00D3701A" w:rsidP="00D3701A">
      <w:pPr>
        <w:rPr>
          <w:rStyle w:val="Heading4Char"/>
        </w:rPr>
      </w:pPr>
      <w:r w:rsidRPr="00A9091C">
        <w:rPr>
          <w:sz w:val="16"/>
        </w:rPr>
        <w:t>III. What Is, Then, “America First” Antitrust?</w:t>
      </w:r>
    </w:p>
    <w:p w14:paraId="4E1E66EF" w14:textId="77777777" w:rsidR="00D3701A" w:rsidRPr="0014294F" w:rsidRDefault="00D3701A" w:rsidP="00D3701A">
      <w:pPr>
        <w:rPr>
          <w:rStyle w:val="Heading4Char"/>
        </w:rPr>
      </w:pPr>
      <w:r w:rsidRPr="00A9091C">
        <w:rPr>
          <w:sz w:val="16"/>
        </w:rPr>
        <w:t xml:space="preserve">The two </w:t>
      </w:r>
      <w:r w:rsidRPr="00603903">
        <w:rPr>
          <w:rStyle w:val="Emphasis"/>
        </w:rPr>
        <w:t xml:space="preserve">major </w:t>
      </w:r>
      <w:r w:rsidRPr="00FB0BEA">
        <w:rPr>
          <w:rStyle w:val="Emphasis"/>
          <w:highlight w:val="green"/>
        </w:rPr>
        <w:t>speeches</w:t>
      </w:r>
      <w:r w:rsidRPr="00A9091C">
        <w:rPr>
          <w:sz w:val="16"/>
        </w:rPr>
        <w:t xml:space="preserve"> by Slater and Meador last week are important. They aim to </w:t>
      </w:r>
      <w:r w:rsidRPr="00FB0BEA">
        <w:rPr>
          <w:rStyle w:val="StyleUnderline"/>
          <w:highlight w:val="green"/>
        </w:rPr>
        <w:t>lay out</w:t>
      </w:r>
      <w:r w:rsidRPr="00603903">
        <w:rPr>
          <w:rStyle w:val="StyleUnderline"/>
        </w:rPr>
        <w:t xml:space="preserve"> the</w:t>
      </w:r>
      <w:r w:rsidRPr="00A9091C">
        <w:rPr>
          <w:sz w:val="16"/>
        </w:rPr>
        <w:t xml:space="preserve"> intellectual </w:t>
      </w:r>
      <w:r w:rsidRPr="00603903">
        <w:rPr>
          <w:rStyle w:val="Emphasis"/>
        </w:rPr>
        <w:t>foundations</w:t>
      </w:r>
      <w:r w:rsidRPr="00A9091C">
        <w:rPr>
          <w:sz w:val="16"/>
        </w:rPr>
        <w:t xml:space="preserve"> and set the tables </w:t>
      </w:r>
      <w:r w:rsidRPr="00603903">
        <w:rPr>
          <w:rStyle w:val="StyleUnderline"/>
        </w:rPr>
        <w:t xml:space="preserve">for the next four years of </w:t>
      </w:r>
      <w:r w:rsidRPr="00FB0BEA">
        <w:rPr>
          <w:rStyle w:val="StyleUnderline"/>
          <w:highlight w:val="green"/>
        </w:rPr>
        <w:t>“</w:t>
      </w:r>
      <w:r w:rsidRPr="00FB0BEA">
        <w:rPr>
          <w:rStyle w:val="Emphasis"/>
          <w:highlight w:val="green"/>
        </w:rPr>
        <w:t>conservative</w:t>
      </w:r>
      <w:r w:rsidRPr="00FB0BEA">
        <w:rPr>
          <w:rStyle w:val="StyleUnderline"/>
          <w:highlight w:val="green"/>
        </w:rPr>
        <w:t>” antitrust</w:t>
      </w:r>
      <w:r w:rsidRPr="00A9091C">
        <w:rPr>
          <w:sz w:val="16"/>
        </w:rPr>
        <w:t xml:space="preserve">. While I inevitably simplify, strong </w:t>
      </w:r>
      <w:r w:rsidRPr="00603903">
        <w:rPr>
          <w:rStyle w:val="StyleUnderline"/>
        </w:rPr>
        <w:t>common features are affirmation of</w:t>
      </w:r>
      <w:r w:rsidRPr="00A9091C">
        <w:rPr>
          <w:sz w:val="16"/>
        </w:rPr>
        <w:t xml:space="preserve"> “moral agency,” “freedom” and “individual liberty” as founding values “that define both conservatism and America” (Slater); a very strong “populist” streak – “America First Antitrust cares deeply about the average American in the heartland” (Slater); endorsement of the multiple economic tools the administration is experimenting with to deliver “America First” results (especially in trade). This includes a particular </w:t>
      </w:r>
      <w:r w:rsidRPr="00603903">
        <w:rPr>
          <w:rStyle w:val="StyleUnderline"/>
        </w:rPr>
        <w:t xml:space="preserve">focus on </w:t>
      </w:r>
      <w:r w:rsidRPr="00603903">
        <w:rPr>
          <w:rStyle w:val="Emphasis"/>
        </w:rPr>
        <w:t>concentrated economic power</w:t>
      </w:r>
      <w:r w:rsidRPr="00603903">
        <w:rPr>
          <w:rStyle w:val="StyleUnderline"/>
        </w:rPr>
        <w:t xml:space="preserve"> posing a threat to </w:t>
      </w:r>
      <w:r w:rsidRPr="00603903">
        <w:rPr>
          <w:rStyle w:val="Emphasis"/>
        </w:rPr>
        <w:t>individual liberty</w:t>
      </w:r>
      <w:r w:rsidRPr="00603903">
        <w:rPr>
          <w:rStyle w:val="StyleUnderline"/>
        </w:rPr>
        <w:t>, which</w:t>
      </w:r>
      <w:r w:rsidRPr="00A9091C">
        <w:rPr>
          <w:sz w:val="16"/>
        </w:rPr>
        <w:t xml:space="preserve"> are argued </w:t>
      </w:r>
      <w:r w:rsidRPr="00603903">
        <w:rPr>
          <w:rStyle w:val="StyleUnderline"/>
        </w:rPr>
        <w:t>must be tackled</w:t>
      </w:r>
      <w:r w:rsidRPr="00A9091C">
        <w:rPr>
          <w:sz w:val="16"/>
        </w:rPr>
        <w:t xml:space="preserve"> as </w:t>
      </w:r>
      <w:r w:rsidRPr="00603903">
        <w:rPr>
          <w:rStyle w:val="Emphasis"/>
        </w:rPr>
        <w:t>vigorously</w:t>
      </w:r>
      <w:r w:rsidRPr="00A9091C">
        <w:rPr>
          <w:sz w:val="16"/>
        </w:rPr>
        <w:t xml:space="preserve"> as the traditional threat posed by political power. Meador makes the case strongly at the start of the piece:</w:t>
      </w:r>
    </w:p>
    <w:p w14:paraId="7F5FD069" w14:textId="77777777" w:rsidR="00D3701A" w:rsidRPr="0014294F" w:rsidRDefault="00D3701A" w:rsidP="00D3701A">
      <w:pPr>
        <w:ind w:left="720"/>
        <w:rPr>
          <w:rStyle w:val="Heading4Char"/>
        </w:rPr>
      </w:pPr>
      <w:r w:rsidRPr="00A9091C">
        <w:rPr>
          <w:sz w:val="16"/>
        </w:rPr>
        <w:t xml:space="preserve">“Despite our unanimity about the threat unchecked political power poses to individual liberty and self-governance, </w:t>
      </w:r>
      <w:r w:rsidRPr="00603903">
        <w:rPr>
          <w:rStyle w:val="StyleUnderline"/>
        </w:rPr>
        <w:t>there has been</w:t>
      </w:r>
      <w:r w:rsidRPr="00A9091C">
        <w:rPr>
          <w:sz w:val="16"/>
        </w:rPr>
        <w:t xml:space="preserve"> a </w:t>
      </w:r>
      <w:r w:rsidRPr="00603903">
        <w:rPr>
          <w:rStyle w:val="Emphasis"/>
        </w:rPr>
        <w:t>wilful blindness</w:t>
      </w:r>
      <w:r w:rsidRPr="00603903">
        <w:rPr>
          <w:rStyle w:val="StyleUnderline"/>
        </w:rPr>
        <w:t xml:space="preserve"> to how</w:t>
      </w:r>
      <w:r w:rsidRPr="00A9091C">
        <w:rPr>
          <w:sz w:val="16"/>
        </w:rPr>
        <w:t xml:space="preserve"> the </w:t>
      </w:r>
      <w:r w:rsidRPr="00603903">
        <w:rPr>
          <w:rStyle w:val="StyleUnderline"/>
        </w:rPr>
        <w:t>acquisition</w:t>
      </w:r>
      <w:r w:rsidRPr="00A9091C">
        <w:rPr>
          <w:sz w:val="16"/>
        </w:rPr>
        <w:t xml:space="preserve"> and maintenance </w:t>
      </w:r>
      <w:r w:rsidRPr="00603903">
        <w:rPr>
          <w:rStyle w:val="StyleUnderline"/>
        </w:rPr>
        <w:t>of economic power manifests in</w:t>
      </w:r>
      <w:r w:rsidRPr="00A9091C">
        <w:rPr>
          <w:sz w:val="16"/>
        </w:rPr>
        <w:t xml:space="preserve"> equally </w:t>
      </w:r>
      <w:r w:rsidRPr="00603903">
        <w:rPr>
          <w:rStyle w:val="Emphasis"/>
        </w:rPr>
        <w:t>problematic</w:t>
      </w:r>
      <w:r w:rsidRPr="00603903">
        <w:rPr>
          <w:rStyle w:val="StyleUnderline"/>
        </w:rPr>
        <w:t xml:space="preserve"> ways</w:t>
      </w:r>
      <w:r w:rsidRPr="00A9091C">
        <w:rPr>
          <w:sz w:val="16"/>
        </w:rPr>
        <w:t>. When economic relationships are shaped not by free exchange, but by coercion and exclusion, the distinction between private and public power erodes.” And “concentrated economic power is just as dangerous as concentrated political power, and rightly ordered political power is a necessary and appropriate tool for restraining excessive economic power and preserving liberty” (p.1).</w:t>
      </w:r>
    </w:p>
    <w:p w14:paraId="19CB5A70" w14:textId="77777777" w:rsidR="00D3701A" w:rsidRPr="0014294F" w:rsidRDefault="00D3701A" w:rsidP="00D3701A">
      <w:pPr>
        <w:rPr>
          <w:rStyle w:val="Heading4Char"/>
        </w:rPr>
      </w:pPr>
      <w:r w:rsidRPr="00FB0BEA">
        <w:rPr>
          <w:rStyle w:val="StyleUnderline"/>
          <w:highlight w:val="green"/>
        </w:rPr>
        <w:t>A “</w:t>
      </w:r>
      <w:r w:rsidRPr="00FB0BEA">
        <w:rPr>
          <w:rStyle w:val="Emphasis"/>
          <w:highlight w:val="green"/>
        </w:rPr>
        <w:t>populist</w:t>
      </w:r>
      <w:r w:rsidRPr="00FB0BEA">
        <w:rPr>
          <w:rStyle w:val="StyleUnderline"/>
          <w:highlight w:val="green"/>
        </w:rPr>
        <w:t>” focus</w:t>
      </w:r>
      <w:r w:rsidRPr="00603903">
        <w:rPr>
          <w:rStyle w:val="StyleUnderline"/>
        </w:rPr>
        <w:t xml:space="preserve"> is something</w:t>
      </w:r>
      <w:r w:rsidRPr="00A9091C">
        <w:rPr>
          <w:sz w:val="16"/>
        </w:rPr>
        <w:t xml:space="preserve"> that </w:t>
      </w:r>
      <w:r w:rsidRPr="00603903">
        <w:rPr>
          <w:rStyle w:val="Emphasis"/>
        </w:rPr>
        <w:t>progressives</w:t>
      </w:r>
      <w:r w:rsidRPr="00A9091C">
        <w:rPr>
          <w:sz w:val="16"/>
        </w:rPr>
        <w:t xml:space="preserve"> have certainly </w:t>
      </w:r>
      <w:r w:rsidRPr="00603903">
        <w:rPr>
          <w:rStyle w:val="StyleUnderline"/>
        </w:rPr>
        <w:t>pursued</w:t>
      </w:r>
      <w:r w:rsidRPr="00A9091C">
        <w:rPr>
          <w:sz w:val="16"/>
        </w:rPr>
        <w:t xml:space="preserve"> with vigor </w:t>
      </w:r>
      <w:r w:rsidRPr="00603903">
        <w:rPr>
          <w:rStyle w:val="StyleUnderline"/>
        </w:rPr>
        <w:t>during</w:t>
      </w:r>
      <w:r w:rsidRPr="00A9091C">
        <w:rPr>
          <w:sz w:val="16"/>
        </w:rPr>
        <w:t xml:space="preserve"> the </w:t>
      </w:r>
      <w:r w:rsidRPr="00603903">
        <w:rPr>
          <w:rStyle w:val="StyleUnderline"/>
        </w:rPr>
        <w:t>Biden</w:t>
      </w:r>
      <w:r w:rsidRPr="00A9091C">
        <w:rPr>
          <w:sz w:val="16"/>
        </w:rPr>
        <w:t xml:space="preserve"> </w:t>
      </w:r>
      <w:proofErr w:type="gramStart"/>
      <w:r w:rsidRPr="00A9091C">
        <w:rPr>
          <w:sz w:val="16"/>
        </w:rPr>
        <w:t xml:space="preserve">administration, </w:t>
      </w:r>
      <w:r w:rsidRPr="00603903">
        <w:rPr>
          <w:rStyle w:val="StyleUnderline"/>
        </w:rPr>
        <w:t>but</w:t>
      </w:r>
      <w:proofErr w:type="gramEnd"/>
      <w:r w:rsidRPr="00603903">
        <w:rPr>
          <w:rStyle w:val="StyleUnderline"/>
        </w:rPr>
        <w:t xml:space="preserve"> is </w:t>
      </w:r>
      <w:r w:rsidRPr="00603903">
        <w:rPr>
          <w:rStyle w:val="Emphasis"/>
        </w:rPr>
        <w:t>also</w:t>
      </w:r>
      <w:r w:rsidRPr="00A9091C">
        <w:rPr>
          <w:sz w:val="16"/>
        </w:rPr>
        <w:t xml:space="preserve"> very much </w:t>
      </w:r>
      <w:r w:rsidRPr="00603903">
        <w:rPr>
          <w:rStyle w:val="StyleUnderline"/>
        </w:rPr>
        <w:t>in line</w:t>
      </w:r>
      <w:r w:rsidRPr="00A9091C">
        <w:rPr>
          <w:sz w:val="16"/>
        </w:rPr>
        <w:t xml:space="preserve"> with President </w:t>
      </w:r>
      <w:r w:rsidRPr="00603903">
        <w:rPr>
          <w:rStyle w:val="Emphasis"/>
        </w:rPr>
        <w:t>Trump’s</w:t>
      </w:r>
      <w:r w:rsidRPr="00603903">
        <w:rPr>
          <w:rStyle w:val="StyleUnderline"/>
        </w:rPr>
        <w:t xml:space="preserve"> election promises. There is</w:t>
      </w:r>
      <w:r w:rsidRPr="00A9091C">
        <w:rPr>
          <w:sz w:val="16"/>
        </w:rPr>
        <w:t xml:space="preserve"> a lot of </w:t>
      </w:r>
      <w:r w:rsidRPr="00603903">
        <w:rPr>
          <w:rStyle w:val="StyleUnderline"/>
        </w:rPr>
        <w:t>language</w:t>
      </w:r>
      <w:r w:rsidRPr="00A9091C">
        <w:rPr>
          <w:sz w:val="16"/>
        </w:rPr>
        <w:t xml:space="preserve"> (particularly in Slater’s speech) </w:t>
      </w:r>
      <w:r w:rsidRPr="00FB0BEA">
        <w:rPr>
          <w:rStyle w:val="StyleUnderline"/>
          <w:highlight w:val="green"/>
        </w:rPr>
        <w:t>about</w:t>
      </w:r>
      <w:r w:rsidRPr="00603903">
        <w:rPr>
          <w:rStyle w:val="StyleUnderline"/>
        </w:rPr>
        <w:t xml:space="preserve"> ordinary Americans</w:t>
      </w:r>
      <w:r w:rsidRPr="00A9091C">
        <w:rPr>
          <w:sz w:val="16"/>
        </w:rPr>
        <w:t xml:space="preserve"> being at the center, </w:t>
      </w:r>
      <w:r w:rsidRPr="00603903">
        <w:rPr>
          <w:rStyle w:val="StyleUnderline"/>
        </w:rPr>
        <w:t xml:space="preserve">and the </w:t>
      </w:r>
      <w:r w:rsidRPr="00603903">
        <w:rPr>
          <w:rStyle w:val="Emphasis"/>
        </w:rPr>
        <w:t xml:space="preserve">kitchen table </w:t>
      </w:r>
      <w:r w:rsidRPr="00FB0BEA">
        <w:rPr>
          <w:rStyle w:val="Emphasis"/>
          <w:highlight w:val="green"/>
        </w:rPr>
        <w:t>issues</w:t>
      </w:r>
      <w:r w:rsidRPr="00A9091C">
        <w:rPr>
          <w:sz w:val="16"/>
        </w:rPr>
        <w:t xml:space="preserve"> that preoccupy them being a major enforcement focus – </w:t>
      </w:r>
      <w:r w:rsidRPr="00FB0BEA">
        <w:rPr>
          <w:rStyle w:val="StyleUnderline"/>
          <w:highlight w:val="green"/>
        </w:rPr>
        <w:t xml:space="preserve">from </w:t>
      </w:r>
      <w:r w:rsidRPr="00FB0BEA">
        <w:rPr>
          <w:rStyle w:val="Emphasis"/>
          <w:highlight w:val="green"/>
        </w:rPr>
        <w:t>jobs</w:t>
      </w:r>
      <w:r w:rsidRPr="00FB0BEA">
        <w:rPr>
          <w:rStyle w:val="StyleUnderline"/>
          <w:highlight w:val="green"/>
        </w:rPr>
        <w:t xml:space="preserve"> to</w:t>
      </w:r>
      <w:r w:rsidRPr="00A9091C">
        <w:rPr>
          <w:sz w:val="16"/>
        </w:rPr>
        <w:t xml:space="preserve"> groceries to </w:t>
      </w:r>
      <w:r w:rsidRPr="00FB0BEA">
        <w:rPr>
          <w:rStyle w:val="Emphasis"/>
          <w:highlight w:val="green"/>
        </w:rPr>
        <w:t>housing</w:t>
      </w:r>
      <w:r w:rsidRPr="00FB0BEA">
        <w:rPr>
          <w:rStyle w:val="StyleUnderline"/>
          <w:highlight w:val="green"/>
        </w:rPr>
        <w:t xml:space="preserve"> to</w:t>
      </w:r>
      <w:r w:rsidRPr="00A9091C">
        <w:rPr>
          <w:sz w:val="16"/>
        </w:rPr>
        <w:t xml:space="preserve"> transportation to entertainment to </w:t>
      </w:r>
      <w:r w:rsidRPr="00FB0BEA">
        <w:rPr>
          <w:rStyle w:val="Emphasis"/>
          <w:highlight w:val="green"/>
        </w:rPr>
        <w:t>healthcare</w:t>
      </w:r>
      <w:r w:rsidRPr="00A9091C">
        <w:rPr>
          <w:sz w:val="16"/>
        </w:rPr>
        <w:t xml:space="preserve"> (“pocketbook issues” as Slater describes them); </w:t>
      </w:r>
      <w:r w:rsidRPr="00FB0BEA">
        <w:rPr>
          <w:rStyle w:val="StyleUnderline"/>
          <w:highlight w:val="green"/>
        </w:rPr>
        <w:t xml:space="preserve">on </w:t>
      </w:r>
      <w:r w:rsidRPr="00FB0BEA">
        <w:rPr>
          <w:rStyle w:val="Emphasis"/>
          <w:highlight w:val="green"/>
        </w:rPr>
        <w:t>labor</w:t>
      </w:r>
      <w:r w:rsidRPr="00FB0BEA">
        <w:rPr>
          <w:rStyle w:val="StyleUnderline"/>
          <w:highlight w:val="green"/>
        </w:rPr>
        <w:t xml:space="preserve"> being</w:t>
      </w:r>
      <w:r w:rsidRPr="00603903">
        <w:rPr>
          <w:rStyle w:val="StyleUnderline"/>
        </w:rPr>
        <w:t xml:space="preserve"> a </w:t>
      </w:r>
      <w:r w:rsidRPr="00FB0BEA">
        <w:rPr>
          <w:rStyle w:val="StyleUnderline"/>
          <w:highlight w:val="green"/>
        </w:rPr>
        <w:t>primary</w:t>
      </w:r>
      <w:r w:rsidRPr="00603903">
        <w:rPr>
          <w:rStyle w:val="StyleUnderline"/>
        </w:rPr>
        <w:t xml:space="preserve"> focus</w:t>
      </w:r>
      <w:r w:rsidRPr="00A9091C">
        <w:rPr>
          <w:sz w:val="16"/>
        </w:rPr>
        <w:t xml:space="preserve"> for enforcement (“</w:t>
      </w:r>
      <w:r w:rsidRPr="00FB0BEA">
        <w:rPr>
          <w:rStyle w:val="StyleUnderline"/>
          <w:highlight w:val="green"/>
        </w:rPr>
        <w:t xml:space="preserve">to </w:t>
      </w:r>
      <w:r w:rsidRPr="00FB0BEA">
        <w:rPr>
          <w:rStyle w:val="Emphasis"/>
          <w:highlight w:val="green"/>
        </w:rPr>
        <w:t>defend</w:t>
      </w:r>
      <w:r w:rsidRPr="00A9091C">
        <w:rPr>
          <w:sz w:val="16"/>
        </w:rPr>
        <w:t xml:space="preserve"> ordinary </w:t>
      </w:r>
      <w:r w:rsidRPr="00FB0BEA">
        <w:rPr>
          <w:rStyle w:val="StyleUnderline"/>
          <w:highlight w:val="green"/>
        </w:rPr>
        <w:t xml:space="preserve">Americans who need </w:t>
      </w:r>
      <w:r w:rsidRPr="00FB0BEA">
        <w:rPr>
          <w:rStyle w:val="Emphasis"/>
          <w:highlight w:val="green"/>
        </w:rPr>
        <w:t>competition</w:t>
      </w:r>
      <w:r w:rsidRPr="00A9091C">
        <w:rPr>
          <w:sz w:val="16"/>
        </w:rPr>
        <w:t xml:space="preserve"> for their work </w:t>
      </w:r>
      <w:r w:rsidRPr="00FB0BEA">
        <w:rPr>
          <w:rStyle w:val="StyleUnderline"/>
          <w:highlight w:val="green"/>
        </w:rPr>
        <w:t xml:space="preserve">to </w:t>
      </w:r>
      <w:r w:rsidRPr="00FB0BEA">
        <w:rPr>
          <w:rStyle w:val="Emphasis"/>
          <w:highlight w:val="green"/>
        </w:rPr>
        <w:t>raise wages</w:t>
      </w:r>
      <w:r w:rsidRPr="00FB0BEA">
        <w:rPr>
          <w:rStyle w:val="StyleUnderline"/>
          <w:highlight w:val="green"/>
        </w:rPr>
        <w:t xml:space="preserve"> and</w:t>
      </w:r>
      <w:r w:rsidRPr="00603903">
        <w:rPr>
          <w:rStyle w:val="StyleUnderline"/>
        </w:rPr>
        <w:t xml:space="preserve"> improve </w:t>
      </w:r>
      <w:r w:rsidRPr="00603903">
        <w:rPr>
          <w:rStyle w:val="Emphasis"/>
        </w:rPr>
        <w:t xml:space="preserve">working </w:t>
      </w:r>
      <w:r w:rsidRPr="00FB0BEA">
        <w:rPr>
          <w:rStyle w:val="Emphasis"/>
          <w:highlight w:val="green"/>
        </w:rPr>
        <w:t>conditions</w:t>
      </w:r>
      <w:r w:rsidRPr="00A9091C">
        <w:rPr>
          <w:sz w:val="16"/>
        </w:rPr>
        <w:t xml:space="preserve">”); on farmers, and on citizens not just as consumers. At times </w:t>
      </w:r>
      <w:r w:rsidRPr="00796E0B">
        <w:rPr>
          <w:rStyle w:val="StyleUnderline"/>
        </w:rPr>
        <w:t xml:space="preserve">it seems </w:t>
      </w:r>
      <w:r w:rsidRPr="00FB0BEA">
        <w:rPr>
          <w:rStyle w:val="Emphasis"/>
          <w:highlight w:val="green"/>
        </w:rPr>
        <w:t>hard</w:t>
      </w:r>
      <w:r w:rsidRPr="00FB0BEA">
        <w:rPr>
          <w:rStyle w:val="StyleUnderline"/>
          <w:highlight w:val="green"/>
        </w:rPr>
        <w:t xml:space="preserve"> to perceive</w:t>
      </w:r>
      <w:r w:rsidRPr="00A9091C">
        <w:rPr>
          <w:sz w:val="16"/>
        </w:rPr>
        <w:t xml:space="preserve"> much of </w:t>
      </w:r>
      <w:r w:rsidRPr="00FB0BEA">
        <w:rPr>
          <w:rStyle w:val="StyleUnderline"/>
          <w:highlight w:val="green"/>
        </w:rPr>
        <w:t xml:space="preserve">a </w:t>
      </w:r>
      <w:r w:rsidRPr="00FB0BEA">
        <w:rPr>
          <w:rStyle w:val="Emphasis"/>
          <w:highlight w:val="green"/>
        </w:rPr>
        <w:t>difference</w:t>
      </w:r>
      <w:r w:rsidRPr="00FB0BEA">
        <w:rPr>
          <w:rStyle w:val="StyleUnderline"/>
          <w:highlight w:val="green"/>
        </w:rPr>
        <w:t xml:space="preserve"> between these</w:t>
      </w:r>
      <w:r w:rsidRPr="00A9091C">
        <w:rPr>
          <w:sz w:val="16"/>
        </w:rPr>
        <w:t xml:space="preserve"> postures </w:t>
      </w:r>
      <w:r w:rsidRPr="00FB0BEA">
        <w:rPr>
          <w:rStyle w:val="StyleUnderline"/>
          <w:highlight w:val="green"/>
        </w:rPr>
        <w:t xml:space="preserve">and the </w:t>
      </w:r>
      <w:r w:rsidRPr="00FB0BEA">
        <w:rPr>
          <w:rStyle w:val="Emphasis"/>
          <w:highlight w:val="green"/>
        </w:rPr>
        <w:t>progressive</w:t>
      </w:r>
      <w:r w:rsidRPr="00FB0BEA">
        <w:rPr>
          <w:rStyle w:val="StyleUnderline"/>
          <w:highlight w:val="green"/>
        </w:rPr>
        <w:t xml:space="preserve"> view</w:t>
      </w:r>
      <w:r w:rsidRPr="00A9091C">
        <w:rPr>
          <w:sz w:val="16"/>
        </w:rPr>
        <w:t xml:space="preserve"> on these specific issues. As Slater puts it:</w:t>
      </w:r>
    </w:p>
    <w:p w14:paraId="29592BC4" w14:textId="77777777" w:rsidR="00D3701A" w:rsidRPr="0014294F" w:rsidRDefault="00D3701A" w:rsidP="00D3701A">
      <w:pPr>
        <w:ind w:left="720"/>
        <w:rPr>
          <w:rStyle w:val="Heading4Char"/>
        </w:rPr>
      </w:pPr>
      <w:r w:rsidRPr="00603903">
        <w:rPr>
          <w:rStyle w:val="Emphasis"/>
        </w:rPr>
        <w:t>America First</w:t>
      </w:r>
      <w:r w:rsidRPr="00603903">
        <w:rPr>
          <w:rStyle w:val="StyleUnderline"/>
        </w:rPr>
        <w:t xml:space="preserve"> Antitrust empowers America’s </w:t>
      </w:r>
      <w:r w:rsidRPr="00603903">
        <w:rPr>
          <w:rStyle w:val="Emphasis"/>
        </w:rPr>
        <w:t>forgotten</w:t>
      </w:r>
      <w:r w:rsidRPr="00A9091C">
        <w:rPr>
          <w:sz w:val="16"/>
        </w:rPr>
        <w:t xml:space="preserve"> men and women to shape their own economic destinies in the free market. We will stand for America’s forgotten consumers. We will stand for America’s forgotten </w:t>
      </w:r>
      <w:r w:rsidRPr="00603903">
        <w:rPr>
          <w:rStyle w:val="StyleUnderline"/>
        </w:rPr>
        <w:t>workers</w:t>
      </w:r>
      <w:r w:rsidRPr="00A9091C">
        <w:rPr>
          <w:sz w:val="16"/>
        </w:rPr>
        <w:t>. And we will stand for the small businesses and innovators, from Little Tech, to manufacturing, to family farms, that were forgotten by our economic policies for too long.</w:t>
      </w:r>
    </w:p>
    <w:p w14:paraId="7606D67F" w14:textId="77777777" w:rsidR="009C5974" w:rsidRPr="002829A9" w:rsidRDefault="009C5974" w:rsidP="009C5974">
      <w:pPr>
        <w:pStyle w:val="Heading4"/>
      </w:pPr>
      <w:r>
        <w:t xml:space="preserve">SUSTAINABILITY—antitrust efforts are </w:t>
      </w:r>
      <w:r w:rsidRPr="002829A9">
        <w:rPr>
          <w:u w:val="single"/>
        </w:rPr>
        <w:t>insulated</w:t>
      </w:r>
      <w:r>
        <w:t xml:space="preserve"> from trade-off by </w:t>
      </w:r>
      <w:r w:rsidRPr="002829A9">
        <w:rPr>
          <w:u w:val="single"/>
        </w:rPr>
        <w:t>structural resources</w:t>
      </w:r>
      <w:r>
        <w:t xml:space="preserve">.  </w:t>
      </w:r>
    </w:p>
    <w:p w14:paraId="7F5FBC98" w14:textId="77777777" w:rsidR="009C5974" w:rsidRPr="002829A9" w:rsidRDefault="009C5974" w:rsidP="009C5974">
      <w:pPr>
        <w:rPr>
          <w:sz w:val="18"/>
          <w:szCs w:val="18"/>
        </w:rPr>
      </w:pPr>
      <w:r w:rsidRPr="002829A9">
        <w:rPr>
          <w:rStyle w:val="Style13ptBold"/>
        </w:rPr>
        <w:t>Wise '24</w:t>
      </w:r>
      <w:r w:rsidRPr="002829A9">
        <w:t xml:space="preserve"> </w:t>
      </w:r>
      <w:r w:rsidRPr="002829A9">
        <w:rPr>
          <w:sz w:val="18"/>
          <w:szCs w:val="18"/>
        </w:rPr>
        <w:t xml:space="preserve">[Justin, an antitrust reporter for Bloomberg Law, where he covers the Federal Trade Commission and Justice Department. Top Enforcers Say </w:t>
      </w:r>
      <w:r w:rsidRPr="002829A9">
        <w:rPr>
          <w:rStyle w:val="Emphasis"/>
        </w:rPr>
        <w:t xml:space="preserve">DOJ Antitrust </w:t>
      </w:r>
      <w:r w:rsidRPr="00FB0BEA">
        <w:rPr>
          <w:rStyle w:val="Emphasis"/>
          <w:highlight w:val="green"/>
        </w:rPr>
        <w:t>Litigation Push</w:t>
      </w:r>
      <w:r w:rsidRPr="002829A9">
        <w:rPr>
          <w:rStyle w:val="Emphasis"/>
        </w:rPr>
        <w:t xml:space="preserve"> Is </w:t>
      </w:r>
      <w:r w:rsidRPr="00FB0BEA">
        <w:rPr>
          <w:rStyle w:val="Emphasis"/>
          <w:highlight w:val="green"/>
        </w:rPr>
        <w:t>Built to Last</w:t>
      </w:r>
      <w:r w:rsidRPr="002829A9">
        <w:rPr>
          <w:sz w:val="18"/>
          <w:szCs w:val="18"/>
        </w:rPr>
        <w:t>, 12-17-2024, Bloomberg Law, https://news.bloomberglaw.com/antitrust/top-enforcers-say-doj-antitrust-litigation-push-is-built-to-last, 1-10-2025.]//richael</w:t>
      </w:r>
    </w:p>
    <w:p w14:paraId="16D31A2B" w14:textId="77777777" w:rsidR="009C5974" w:rsidRPr="00BC2FC6" w:rsidRDefault="009C5974" w:rsidP="009C5974">
      <w:pPr>
        <w:rPr>
          <w:sz w:val="12"/>
        </w:rPr>
      </w:pPr>
      <w:r w:rsidRPr="00FB0BEA">
        <w:rPr>
          <w:rStyle w:val="StyleUnderline"/>
          <w:highlight w:val="green"/>
        </w:rPr>
        <w:t>Top</w:t>
      </w:r>
      <w:r w:rsidRPr="00BC2FC6">
        <w:rPr>
          <w:rStyle w:val="StyleUnderline"/>
        </w:rPr>
        <w:t xml:space="preserve"> Biden </w:t>
      </w:r>
      <w:r w:rsidRPr="00BC2FC6">
        <w:rPr>
          <w:rStyle w:val="Emphasis"/>
        </w:rPr>
        <w:t xml:space="preserve">antitrust </w:t>
      </w:r>
      <w:r w:rsidRPr="00FB0BEA">
        <w:rPr>
          <w:rStyle w:val="Emphasis"/>
          <w:highlight w:val="green"/>
        </w:rPr>
        <w:t>enforcers</w:t>
      </w:r>
      <w:r w:rsidRPr="00BC2FC6">
        <w:rPr>
          <w:rStyle w:val="StyleUnderline"/>
        </w:rPr>
        <w:t xml:space="preserve"> </w:t>
      </w:r>
      <w:r w:rsidRPr="00FB0BEA">
        <w:rPr>
          <w:rStyle w:val="StyleUnderline"/>
          <w:highlight w:val="green"/>
        </w:rPr>
        <w:t>say</w:t>
      </w:r>
      <w:r w:rsidRPr="00BC2FC6">
        <w:rPr>
          <w:rStyle w:val="StyleUnderline"/>
        </w:rPr>
        <w:t xml:space="preserve"> their </w:t>
      </w:r>
      <w:r w:rsidRPr="00FB0BEA">
        <w:rPr>
          <w:rStyle w:val="StyleUnderline"/>
          <w:highlight w:val="green"/>
        </w:rPr>
        <w:t>work</w:t>
      </w:r>
      <w:r w:rsidRPr="00BC2FC6">
        <w:rPr>
          <w:rStyle w:val="StyleUnderline"/>
        </w:rPr>
        <w:t xml:space="preserve"> inside the courtroom </w:t>
      </w:r>
      <w:r w:rsidRPr="00FB0BEA">
        <w:rPr>
          <w:rStyle w:val="StyleUnderline"/>
          <w:highlight w:val="green"/>
        </w:rPr>
        <w:t xml:space="preserve">laid a </w:t>
      </w:r>
      <w:r w:rsidRPr="00FB0BEA">
        <w:rPr>
          <w:rStyle w:val="Emphasis"/>
          <w:highlight w:val="green"/>
        </w:rPr>
        <w:t>foundation</w:t>
      </w:r>
      <w:r w:rsidRPr="00FB0BEA">
        <w:rPr>
          <w:rStyle w:val="StyleUnderline"/>
          <w:highlight w:val="green"/>
        </w:rPr>
        <w:t xml:space="preserve"> with </w:t>
      </w:r>
      <w:r w:rsidRPr="00FB0BEA">
        <w:rPr>
          <w:rStyle w:val="Emphasis"/>
          <w:highlight w:val="green"/>
        </w:rPr>
        <w:t>sticking power</w:t>
      </w:r>
      <w:r w:rsidRPr="00BC2FC6">
        <w:rPr>
          <w:sz w:val="12"/>
        </w:rPr>
        <w:t xml:space="preserve"> for wielding century-old competition laws to police corporate concentration at scale.</w:t>
      </w:r>
    </w:p>
    <w:p w14:paraId="3B9F9C58" w14:textId="77777777" w:rsidR="009C5974" w:rsidRPr="00BC2FC6" w:rsidRDefault="009C5974" w:rsidP="009C5974">
      <w:pPr>
        <w:rPr>
          <w:sz w:val="12"/>
        </w:rPr>
      </w:pPr>
      <w:r w:rsidRPr="00BC2FC6">
        <w:rPr>
          <w:sz w:val="12"/>
        </w:rPr>
        <w:t xml:space="preserve">A push to ramp up enforcement </w:t>
      </w:r>
      <w:r w:rsidRPr="00FB0BEA">
        <w:rPr>
          <w:rStyle w:val="StyleUnderline"/>
          <w:highlight w:val="green"/>
        </w:rPr>
        <w:t>was</w:t>
      </w:r>
      <w:r w:rsidRPr="00BC2FC6">
        <w:rPr>
          <w:rStyle w:val="StyleUnderline"/>
        </w:rPr>
        <w:t xml:space="preserve"> </w:t>
      </w:r>
      <w:r w:rsidRPr="00FB0BEA">
        <w:rPr>
          <w:rStyle w:val="StyleUnderline"/>
          <w:highlight w:val="green"/>
        </w:rPr>
        <w:t>an “</w:t>
      </w:r>
      <w:r w:rsidRPr="00FB0BEA">
        <w:rPr>
          <w:rStyle w:val="Emphasis"/>
          <w:highlight w:val="green"/>
        </w:rPr>
        <w:t>investment in the future</w:t>
      </w:r>
      <w:r w:rsidRPr="00BC2FC6">
        <w:rPr>
          <w:sz w:val="12"/>
        </w:rPr>
        <w:t>,” said Hetal Doshi, who led the Department of Justice’s antitrust litigation program, created in 2023 to increase the division’s capacity to bring cases to trial.</w:t>
      </w:r>
    </w:p>
    <w:p w14:paraId="753DA2B3" w14:textId="77777777" w:rsidR="009C5974" w:rsidRPr="00BC2FC6" w:rsidRDefault="009C5974" w:rsidP="009C5974">
      <w:pPr>
        <w:rPr>
          <w:sz w:val="12"/>
        </w:rPr>
      </w:pPr>
      <w:r w:rsidRPr="00BC2FC6">
        <w:rPr>
          <w:sz w:val="12"/>
        </w:rPr>
        <w:t xml:space="preserve">“When we invest in the future by </w:t>
      </w:r>
      <w:r w:rsidRPr="00FB0BEA">
        <w:rPr>
          <w:rStyle w:val="Emphasis"/>
          <w:highlight w:val="green"/>
        </w:rPr>
        <w:t>hiring</w:t>
      </w:r>
      <w:r w:rsidRPr="00BC2FC6">
        <w:rPr>
          <w:rStyle w:val="StyleUnderline"/>
        </w:rPr>
        <w:t xml:space="preserve"> the right </w:t>
      </w:r>
      <w:r w:rsidRPr="00FB0BEA">
        <w:rPr>
          <w:rStyle w:val="StyleUnderline"/>
          <w:highlight w:val="green"/>
        </w:rPr>
        <w:t>personnel</w:t>
      </w:r>
      <w:r w:rsidRPr="00BC2FC6">
        <w:rPr>
          <w:rStyle w:val="StyleUnderline"/>
        </w:rPr>
        <w:t xml:space="preserve">, </w:t>
      </w:r>
      <w:r w:rsidRPr="00FB0BEA">
        <w:rPr>
          <w:rStyle w:val="StyleUnderline"/>
          <w:highlight w:val="green"/>
        </w:rPr>
        <w:t>engaging</w:t>
      </w:r>
      <w:r w:rsidRPr="00BC2FC6">
        <w:rPr>
          <w:rStyle w:val="StyleUnderline"/>
        </w:rPr>
        <w:t xml:space="preserve"> </w:t>
      </w:r>
      <w:r w:rsidRPr="00FB0BEA">
        <w:rPr>
          <w:rStyle w:val="StyleUnderline"/>
          <w:highlight w:val="green"/>
        </w:rPr>
        <w:t>in</w:t>
      </w:r>
      <w:r w:rsidRPr="00BC2FC6">
        <w:rPr>
          <w:rStyle w:val="StyleUnderline"/>
        </w:rPr>
        <w:t xml:space="preserve"> the right </w:t>
      </w:r>
      <w:r w:rsidRPr="00FB0BEA">
        <w:rPr>
          <w:rStyle w:val="Emphasis"/>
          <w:highlight w:val="green"/>
        </w:rPr>
        <w:t>training</w:t>
      </w:r>
      <w:r w:rsidRPr="00BC2FC6">
        <w:rPr>
          <w:rStyle w:val="StyleUnderline"/>
        </w:rPr>
        <w:t xml:space="preserve"> and </w:t>
      </w:r>
      <w:r w:rsidRPr="00BC2FC6">
        <w:rPr>
          <w:rStyle w:val="Emphasis"/>
        </w:rPr>
        <w:t>partnership</w:t>
      </w:r>
      <w:r w:rsidRPr="00BC2FC6">
        <w:rPr>
          <w:sz w:val="12"/>
        </w:rPr>
        <w:t xml:space="preserve">,” Doshi said in an interview with Bloomberg Law, “that </w:t>
      </w:r>
      <w:r w:rsidRPr="00BC2FC6">
        <w:rPr>
          <w:rStyle w:val="StyleUnderline"/>
        </w:rPr>
        <w:t>prepares this program and the division to meet the moment again</w:t>
      </w:r>
      <w:r w:rsidRPr="00BC2FC6">
        <w:rPr>
          <w:sz w:val="12"/>
        </w:rPr>
        <w:t xml:space="preserve">, so that </w:t>
      </w:r>
      <w:r w:rsidRPr="00BC2FC6">
        <w:rPr>
          <w:rStyle w:val="StyleUnderline"/>
          <w:sz w:val="26"/>
          <w:szCs w:val="26"/>
        </w:rPr>
        <w:t xml:space="preserve">we’re </w:t>
      </w:r>
      <w:r w:rsidRPr="00FB0BEA">
        <w:rPr>
          <w:rStyle w:val="Emphasis"/>
          <w:sz w:val="26"/>
          <w:szCs w:val="26"/>
          <w:highlight w:val="green"/>
        </w:rPr>
        <w:t>never in a place</w:t>
      </w:r>
      <w:r w:rsidRPr="00FB0BEA">
        <w:rPr>
          <w:rStyle w:val="StyleUnderline"/>
          <w:sz w:val="26"/>
          <w:szCs w:val="26"/>
          <w:highlight w:val="green"/>
        </w:rPr>
        <w:t xml:space="preserve"> where </w:t>
      </w:r>
      <w:r w:rsidRPr="00FB0BEA">
        <w:rPr>
          <w:rStyle w:val="Emphasis"/>
          <w:sz w:val="26"/>
          <w:szCs w:val="26"/>
          <w:highlight w:val="green"/>
        </w:rPr>
        <w:t>resources</w:t>
      </w:r>
      <w:r w:rsidRPr="00BC2FC6">
        <w:rPr>
          <w:rStyle w:val="Emphasis"/>
          <w:sz w:val="26"/>
          <w:szCs w:val="26"/>
        </w:rPr>
        <w:t xml:space="preserve"> or expertise</w:t>
      </w:r>
      <w:r w:rsidRPr="00BC2FC6">
        <w:rPr>
          <w:rStyle w:val="StyleUnderline"/>
          <w:sz w:val="26"/>
          <w:szCs w:val="26"/>
        </w:rPr>
        <w:t xml:space="preserve"> </w:t>
      </w:r>
      <w:r w:rsidRPr="00FB0BEA">
        <w:rPr>
          <w:rStyle w:val="StyleUnderline"/>
          <w:sz w:val="26"/>
          <w:szCs w:val="26"/>
          <w:highlight w:val="green"/>
        </w:rPr>
        <w:t xml:space="preserve">or capacity are a </w:t>
      </w:r>
      <w:r w:rsidRPr="00FB0BEA">
        <w:rPr>
          <w:rStyle w:val="Emphasis"/>
          <w:sz w:val="26"/>
          <w:szCs w:val="26"/>
          <w:highlight w:val="green"/>
        </w:rPr>
        <w:t>gating issue in terms of</w:t>
      </w:r>
      <w:r w:rsidRPr="00BC2FC6">
        <w:rPr>
          <w:rStyle w:val="Emphasis"/>
          <w:sz w:val="26"/>
          <w:szCs w:val="26"/>
        </w:rPr>
        <w:t xml:space="preserve"> </w:t>
      </w:r>
      <w:r w:rsidRPr="00FB0BEA">
        <w:rPr>
          <w:rStyle w:val="Emphasis"/>
          <w:sz w:val="26"/>
          <w:szCs w:val="26"/>
          <w:highlight w:val="green"/>
        </w:rPr>
        <w:t>enforcement</w:t>
      </w:r>
      <w:r w:rsidRPr="00BC2FC6">
        <w:rPr>
          <w:sz w:val="12"/>
        </w:rPr>
        <w:t>.”</w:t>
      </w:r>
    </w:p>
    <w:p w14:paraId="589798D9" w14:textId="77777777" w:rsidR="009C5974" w:rsidRPr="00BC2FC6" w:rsidRDefault="009C5974" w:rsidP="009C5974">
      <w:pPr>
        <w:rPr>
          <w:sz w:val="12"/>
        </w:rPr>
      </w:pPr>
      <w:r w:rsidRPr="00BC2FC6">
        <w:rPr>
          <w:sz w:val="12"/>
        </w:rPr>
        <w:t>Recently departed DOJ antitrust chief Jonathan Kanter and his counterpart at the Federal Trade Commission, Chair Lina Khan, sought to reinvigorate antitrust after decades of what they argued was lax enforcement that contributed to a highly consolidated economy and hurt Americans.</w:t>
      </w:r>
    </w:p>
    <w:p w14:paraId="4ACFA55B" w14:textId="77777777" w:rsidR="009C5974" w:rsidRPr="00BC2FC6" w:rsidRDefault="009C5974" w:rsidP="009C5974">
      <w:pPr>
        <w:rPr>
          <w:sz w:val="12"/>
        </w:rPr>
      </w:pPr>
      <w:r w:rsidRPr="00BC2FC6">
        <w:rPr>
          <w:sz w:val="12"/>
        </w:rPr>
        <w:t xml:space="preserve">Doshi, who reported to Kanter since 2022, leaves her post Friday with the division involved in eight ongoing civil court matters. They </w:t>
      </w:r>
      <w:r w:rsidRPr="00FB0BEA">
        <w:rPr>
          <w:rStyle w:val="StyleUnderline"/>
          <w:highlight w:val="green"/>
        </w:rPr>
        <w:t xml:space="preserve">include </w:t>
      </w:r>
      <w:r w:rsidRPr="00FB0BEA">
        <w:rPr>
          <w:rStyle w:val="Emphasis"/>
          <w:highlight w:val="green"/>
        </w:rPr>
        <w:t>actions</w:t>
      </w:r>
      <w:r w:rsidRPr="00FB0BEA">
        <w:rPr>
          <w:rStyle w:val="StyleUnderline"/>
          <w:highlight w:val="green"/>
        </w:rPr>
        <w:t xml:space="preserve"> against</w:t>
      </w:r>
      <w:r w:rsidRPr="00BC2FC6">
        <w:rPr>
          <w:rStyle w:val="StyleUnderline"/>
        </w:rPr>
        <w:t xml:space="preserve"> such </w:t>
      </w:r>
      <w:r w:rsidRPr="00BC2FC6">
        <w:rPr>
          <w:rStyle w:val="Emphasis"/>
        </w:rPr>
        <w:t>corporate giants</w:t>
      </w:r>
      <w:r w:rsidRPr="00BC2FC6">
        <w:rPr>
          <w:rStyle w:val="StyleUnderline"/>
        </w:rPr>
        <w:t xml:space="preserve"> as Alphabet Inc.’s </w:t>
      </w:r>
      <w:r w:rsidRPr="00FB0BEA">
        <w:rPr>
          <w:rStyle w:val="Emphasis"/>
          <w:highlight w:val="green"/>
        </w:rPr>
        <w:t>Google</w:t>
      </w:r>
      <w:r w:rsidRPr="00BC2FC6">
        <w:rPr>
          <w:rStyle w:val="StyleUnderline"/>
        </w:rPr>
        <w:t>, </w:t>
      </w:r>
      <w:r w:rsidRPr="00FB0BEA">
        <w:rPr>
          <w:rStyle w:val="Emphasis"/>
          <w:highlight w:val="green"/>
        </w:rPr>
        <w:t>Apple</w:t>
      </w:r>
      <w:r w:rsidRPr="00BC2FC6">
        <w:rPr>
          <w:rStyle w:val="StyleUnderline"/>
        </w:rPr>
        <w:t xml:space="preserve"> Inc., and </w:t>
      </w:r>
      <w:r w:rsidRPr="00FB0BEA">
        <w:rPr>
          <w:rStyle w:val="Emphasis"/>
          <w:highlight w:val="green"/>
        </w:rPr>
        <w:t>Visa</w:t>
      </w:r>
      <w:r w:rsidRPr="00BC2FC6">
        <w:rPr>
          <w:rStyle w:val="StyleUnderline"/>
        </w:rPr>
        <w:t xml:space="preserve"> Inc</w:t>
      </w:r>
      <w:r w:rsidRPr="00BC2FC6">
        <w:rPr>
          <w:sz w:val="12"/>
        </w:rPr>
        <w:t>.</w:t>
      </w:r>
    </w:p>
    <w:p w14:paraId="1B077CD0" w14:textId="77777777" w:rsidR="009C5974" w:rsidRPr="00BC2FC6" w:rsidRDefault="009C5974" w:rsidP="009C5974">
      <w:pPr>
        <w:rPr>
          <w:sz w:val="12"/>
        </w:rPr>
      </w:pPr>
      <w:r w:rsidRPr="00BC2FC6">
        <w:rPr>
          <w:sz w:val="12"/>
        </w:rPr>
        <w:t>That caseload, which has no modern-era equivalent, garnered a key court decision branding Google a search-engine monopolist.</w:t>
      </w:r>
    </w:p>
    <w:p w14:paraId="094BE87F" w14:textId="77777777" w:rsidR="009C5974" w:rsidRPr="00BC2FC6" w:rsidRDefault="009C5974" w:rsidP="009C5974">
      <w:pPr>
        <w:rPr>
          <w:sz w:val="12"/>
        </w:rPr>
      </w:pPr>
      <w:r w:rsidRPr="00BC2FC6">
        <w:rPr>
          <w:sz w:val="12"/>
        </w:rPr>
        <w:t xml:space="preserve">Donald Trump’s election victory in November threatens to upend that agenda. It’s unclear what the new administration will want </w:t>
      </w:r>
      <w:proofErr w:type="gramStart"/>
      <w:r w:rsidRPr="00BC2FC6">
        <w:rPr>
          <w:sz w:val="12"/>
        </w:rPr>
        <w:t>do</w:t>
      </w:r>
      <w:proofErr w:type="gramEnd"/>
      <w:r w:rsidRPr="00BC2FC6">
        <w:rPr>
          <w:sz w:val="12"/>
        </w:rPr>
        <w:t xml:space="preserve"> with the litigation program.</w:t>
      </w:r>
    </w:p>
    <w:p w14:paraId="4022F4B4" w14:textId="77777777" w:rsidR="009C5974" w:rsidRPr="00BC2FC6" w:rsidRDefault="009C5974" w:rsidP="009C5974">
      <w:pPr>
        <w:rPr>
          <w:sz w:val="12"/>
        </w:rPr>
      </w:pPr>
      <w:r w:rsidRPr="00BC2FC6">
        <w:rPr>
          <w:sz w:val="12"/>
        </w:rPr>
        <w:t xml:space="preserve">Still, </w:t>
      </w:r>
      <w:r w:rsidRPr="00BC2FC6">
        <w:rPr>
          <w:rStyle w:val="Emphasis"/>
        </w:rPr>
        <w:t>Trump</w:t>
      </w:r>
      <w:r w:rsidRPr="00BC2FC6">
        <w:rPr>
          <w:rStyle w:val="StyleUnderline"/>
        </w:rPr>
        <w:t xml:space="preserve"> has indicated in public comments an interest in </w:t>
      </w:r>
      <w:r w:rsidRPr="00BC2FC6">
        <w:rPr>
          <w:rStyle w:val="Emphasis"/>
        </w:rPr>
        <w:t>keeping pressure</w:t>
      </w:r>
      <w:r w:rsidRPr="00BC2FC6">
        <w:rPr>
          <w:rStyle w:val="StyleUnderline"/>
        </w:rPr>
        <w:t xml:space="preserve"> on </w:t>
      </w:r>
      <w:r w:rsidRPr="00BC2FC6">
        <w:rPr>
          <w:rStyle w:val="Emphasis"/>
        </w:rPr>
        <w:t>Big Tech</w:t>
      </w:r>
      <w:r w:rsidRPr="00BC2FC6">
        <w:rPr>
          <w:sz w:val="12"/>
        </w:rPr>
        <w:t xml:space="preserve"> and taking aim at the health-care industry.</w:t>
      </w:r>
    </w:p>
    <w:p w14:paraId="18126972" w14:textId="77777777" w:rsidR="009C5974" w:rsidRPr="00BC2FC6" w:rsidRDefault="009C5974" w:rsidP="009C5974">
      <w:pPr>
        <w:rPr>
          <w:sz w:val="12"/>
        </w:rPr>
      </w:pPr>
      <w:r w:rsidRPr="00BC2FC6">
        <w:rPr>
          <w:noProof/>
          <w:sz w:val="12"/>
        </w:rPr>
        <w:drawing>
          <wp:inline distT="0" distB="0" distL="0" distR="0" wp14:anchorId="34312649" wp14:editId="5C9698F5">
            <wp:extent cx="3810000" cy="3061243"/>
            <wp:effectExtent l="0" t="0" r="0" b="6350"/>
            <wp:docPr id="12" name="Picture 12" descr="A table with a list of ca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table with a list of cases&#10;&#10;AI-generated content may be incorrect."/>
                    <pic:cNvPicPr/>
                  </pic:nvPicPr>
                  <pic:blipFill>
                    <a:blip r:embed="rId17"/>
                    <a:stretch>
                      <a:fillRect/>
                    </a:stretch>
                  </pic:blipFill>
                  <pic:spPr>
                    <a:xfrm>
                      <a:off x="0" y="0"/>
                      <a:ext cx="3834122" cy="3080624"/>
                    </a:xfrm>
                    <a:prstGeom prst="rect">
                      <a:avLst/>
                    </a:prstGeom>
                  </pic:spPr>
                </pic:pic>
              </a:graphicData>
            </a:graphic>
          </wp:inline>
        </w:drawing>
      </w:r>
      <w:r w:rsidRPr="00BC2FC6">
        <w:rPr>
          <w:noProof/>
          <w:sz w:val="12"/>
        </w:rPr>
        <mc:AlternateContent>
          <mc:Choice Requires="wps">
            <w:drawing>
              <wp:inline distT="0" distB="0" distL="0" distR="0" wp14:anchorId="1876D210" wp14:editId="2165683C">
                <wp:extent cx="304800" cy="304800"/>
                <wp:effectExtent l="0" t="0" r="0" b="0"/>
                <wp:docPr id="9" name="Rectangle 9" descr="https://db0ip7zd23b50.cloudfront.net/dims4/default/7a3c6e3/2147483647/resize/633x10000%3E/quality/90/?url=http%3A%2F%2Fbloomberg-bna-brightspot.s3.amazonaws.com%2F67%2Fbe%2Fb942477b409fa004c0536f8ad8d6%2Fdoj-graphic.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21C0B7" id="Rectangle 9" o:spid="_x0000_s1026" alt="https://db0ip7zd23b50.cloudfront.net/dims4/default/7a3c6e3/2147483647/resize/633x10000%3E/quality/90/?url=http%3A%2F%2Fbloomberg-bna-brightspot.s3.amazonaws.com%2F67%2Fbe%2Fb942477b409fa004c0536f8ad8d6%2Fdoj-graphic.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563FBE8" w14:textId="77777777" w:rsidR="009C5974" w:rsidRPr="00BC2FC6" w:rsidRDefault="009C5974" w:rsidP="009C5974">
      <w:pPr>
        <w:rPr>
          <w:sz w:val="12"/>
        </w:rPr>
      </w:pPr>
      <w:r w:rsidRPr="00BC2FC6">
        <w:rPr>
          <w:sz w:val="12"/>
        </w:rPr>
        <w:t xml:space="preserve">Those </w:t>
      </w:r>
      <w:r w:rsidRPr="00FB0BEA">
        <w:rPr>
          <w:rStyle w:val="StyleUnderline"/>
          <w:highlight w:val="green"/>
        </w:rPr>
        <w:t>priorities</w:t>
      </w:r>
      <w:r w:rsidRPr="00BC2FC6">
        <w:rPr>
          <w:rStyle w:val="StyleUnderline"/>
        </w:rPr>
        <w:t xml:space="preserve"> would be </w:t>
      </w:r>
      <w:r w:rsidRPr="00FB0BEA">
        <w:rPr>
          <w:rStyle w:val="Emphasis"/>
          <w:highlight w:val="green"/>
        </w:rPr>
        <w:t>well-served</w:t>
      </w:r>
      <w:r w:rsidRPr="00BC2FC6">
        <w:rPr>
          <w:rStyle w:val="StyleUnderline"/>
        </w:rPr>
        <w:t xml:space="preserve"> </w:t>
      </w:r>
      <w:r w:rsidRPr="00FB0BEA">
        <w:rPr>
          <w:rStyle w:val="StyleUnderline"/>
          <w:highlight w:val="green"/>
        </w:rPr>
        <w:t>by</w:t>
      </w:r>
      <w:r w:rsidRPr="00BC2FC6">
        <w:rPr>
          <w:rStyle w:val="StyleUnderline"/>
        </w:rPr>
        <w:t xml:space="preserve"> the Biden </w:t>
      </w:r>
      <w:r w:rsidRPr="00BC2FC6">
        <w:rPr>
          <w:rStyle w:val="Emphasis"/>
        </w:rPr>
        <w:t>DOJ’s efforts</w:t>
      </w:r>
      <w:r w:rsidRPr="00BC2FC6">
        <w:rPr>
          <w:rStyle w:val="StyleUnderline"/>
        </w:rPr>
        <w:t xml:space="preserve"> to add </w:t>
      </w:r>
      <w:r w:rsidRPr="00FB0BEA">
        <w:rPr>
          <w:rStyle w:val="Emphasis"/>
          <w:highlight w:val="green"/>
        </w:rPr>
        <w:t>experienced trial counsel</w:t>
      </w:r>
      <w:r w:rsidRPr="00BC2FC6">
        <w:rPr>
          <w:rStyle w:val="StyleUnderline"/>
        </w:rPr>
        <w:t xml:space="preserve"> </w:t>
      </w:r>
      <w:r w:rsidRPr="00FB0BEA">
        <w:rPr>
          <w:rStyle w:val="StyleUnderline"/>
          <w:highlight w:val="green"/>
        </w:rPr>
        <w:t>and</w:t>
      </w:r>
      <w:r w:rsidRPr="00BC2FC6">
        <w:rPr>
          <w:rStyle w:val="StyleUnderline"/>
        </w:rPr>
        <w:t xml:space="preserve"> give </w:t>
      </w:r>
      <w:r w:rsidRPr="00FB0BEA">
        <w:rPr>
          <w:rStyle w:val="Emphasis"/>
          <w:highlight w:val="green"/>
        </w:rPr>
        <w:t>more lawyers</w:t>
      </w:r>
      <w:r w:rsidRPr="00BC2FC6">
        <w:rPr>
          <w:rStyle w:val="StyleUnderline"/>
        </w:rPr>
        <w:t xml:space="preserve"> the litigation chops necessary to go toe-to-toe with top defense firms</w:t>
      </w:r>
      <w:r w:rsidRPr="00BC2FC6">
        <w:rPr>
          <w:sz w:val="12"/>
        </w:rPr>
        <w:t>, Kanter said.</w:t>
      </w:r>
    </w:p>
    <w:p w14:paraId="37C39D51" w14:textId="77777777" w:rsidR="009C5974" w:rsidRPr="00BC2FC6" w:rsidRDefault="009C5974" w:rsidP="009C5974">
      <w:pPr>
        <w:rPr>
          <w:sz w:val="12"/>
        </w:rPr>
      </w:pPr>
      <w:r w:rsidRPr="00BC2FC6">
        <w:rPr>
          <w:sz w:val="12"/>
        </w:rPr>
        <w:t>“What we’ve tried to do is demonstrate that this program works,” Kanter, who now lists his occupation as “professional intermediate skier” on LinkedIn, told Bloomberg Law in an interview.</w:t>
      </w:r>
    </w:p>
    <w:p w14:paraId="66770271" w14:textId="77777777" w:rsidR="009C5974" w:rsidRPr="00BC2FC6" w:rsidRDefault="009C5974" w:rsidP="009C5974">
      <w:pPr>
        <w:rPr>
          <w:sz w:val="12"/>
        </w:rPr>
      </w:pPr>
      <w:r w:rsidRPr="00BC2FC6">
        <w:rPr>
          <w:sz w:val="12"/>
        </w:rPr>
        <w:t xml:space="preserve">“If new leadership is interested in strong enforcement, </w:t>
      </w:r>
      <w:r w:rsidRPr="00BC2FC6">
        <w:rPr>
          <w:rStyle w:val="StyleUnderline"/>
        </w:rPr>
        <w:t xml:space="preserve">we have a </w:t>
      </w:r>
      <w:r w:rsidRPr="002829A9">
        <w:rPr>
          <w:rStyle w:val="Emphasis"/>
        </w:rPr>
        <w:t>strong record</w:t>
      </w:r>
      <w:r w:rsidRPr="00BC2FC6">
        <w:rPr>
          <w:rStyle w:val="StyleUnderline"/>
        </w:rPr>
        <w:t xml:space="preserve"> and a very professional group of litigators</w:t>
      </w:r>
      <w:r w:rsidRPr="00BC2FC6">
        <w:rPr>
          <w:sz w:val="12"/>
        </w:rPr>
        <w:t xml:space="preserve"> and a system for deploying those litigators </w:t>
      </w:r>
      <w:r w:rsidRPr="00BC2FC6">
        <w:rPr>
          <w:rStyle w:val="StyleUnderline"/>
        </w:rPr>
        <w:t>that will be attractive</w:t>
      </w:r>
      <w:r w:rsidRPr="00BC2FC6">
        <w:rPr>
          <w:sz w:val="12"/>
        </w:rPr>
        <w:t>,” he said.</w:t>
      </w:r>
    </w:p>
    <w:p w14:paraId="7EA596F8" w14:textId="77777777" w:rsidR="009C5974" w:rsidRPr="0014294F" w:rsidRDefault="009C5974" w:rsidP="009C5974">
      <w:pPr>
        <w:pStyle w:val="Heading4"/>
        <w:rPr>
          <w:rStyle w:val="Heading4Char"/>
        </w:rPr>
      </w:pPr>
      <w:r>
        <w:t xml:space="preserve">1. Google remedies. </w:t>
      </w:r>
    </w:p>
    <w:p w14:paraId="319D93D8" w14:textId="77777777" w:rsidR="009C5974" w:rsidRPr="0014294F" w:rsidRDefault="009C5974" w:rsidP="009C5974">
      <w:pPr>
        <w:rPr>
          <w:rStyle w:val="Heading4Char"/>
        </w:rPr>
      </w:pPr>
      <w:r w:rsidRPr="00990F78">
        <w:t>Leah Nylen &amp; Josh</w:t>
      </w:r>
      <w:r>
        <w:t xml:space="preserve"> </w:t>
      </w:r>
      <w:r w:rsidRPr="00990F78">
        <w:rPr>
          <w:rStyle w:val="Style13ptBold"/>
        </w:rPr>
        <w:t xml:space="preserve">Sisco </w:t>
      </w:r>
      <w:r>
        <w:rPr>
          <w:rStyle w:val="Style13ptBold"/>
        </w:rPr>
        <w:t>25</w:t>
      </w:r>
      <w:r>
        <w:t xml:space="preserve">. Antitrust reporters. “Will Google Be Broken Up? What’s at Stake in the Coming Antitrust Ruling.” Bloomberg. 8/19/2025. </w:t>
      </w:r>
      <w:r w:rsidRPr="00990F78">
        <w:t>https://www.bloomberg.com/news/articles/2025-08-19/will-google-be-broken-up-what-s-at-stake-in-the-coming-antitrust-ruling</w:t>
      </w:r>
      <w:r>
        <w:t>.</w:t>
      </w:r>
    </w:p>
    <w:p w14:paraId="053D80BE" w14:textId="77777777" w:rsidR="009C5974" w:rsidRPr="0014294F" w:rsidRDefault="009C5974" w:rsidP="009C5974">
      <w:pPr>
        <w:rPr>
          <w:rStyle w:val="Heading4Char"/>
        </w:rPr>
      </w:pPr>
      <w:r w:rsidRPr="00D5759D">
        <w:rPr>
          <w:sz w:val="16"/>
        </w:rPr>
        <w:t xml:space="preserve">Alphabet Inc.’s </w:t>
      </w:r>
      <w:r w:rsidRPr="00FB0BEA">
        <w:rPr>
          <w:rStyle w:val="StyleUnderline"/>
          <w:highlight w:val="green"/>
        </w:rPr>
        <w:t xml:space="preserve">Google lost the </w:t>
      </w:r>
      <w:r w:rsidRPr="00FB0BEA">
        <w:rPr>
          <w:rStyle w:val="Emphasis"/>
          <w:highlight w:val="green"/>
        </w:rPr>
        <w:t>biggest</w:t>
      </w:r>
      <w:r w:rsidRPr="00990F78">
        <w:rPr>
          <w:rStyle w:val="Emphasis"/>
        </w:rPr>
        <w:t xml:space="preserve"> antitrust </w:t>
      </w:r>
      <w:r w:rsidRPr="00FB0BEA">
        <w:rPr>
          <w:rStyle w:val="Emphasis"/>
          <w:highlight w:val="green"/>
        </w:rPr>
        <w:t>challenge</w:t>
      </w:r>
      <w:r w:rsidRPr="00FB0BEA">
        <w:rPr>
          <w:rStyle w:val="StyleUnderline"/>
          <w:highlight w:val="green"/>
        </w:rPr>
        <w:t xml:space="preserve"> it has confronted</w:t>
      </w:r>
      <w:r w:rsidRPr="00D5759D">
        <w:rPr>
          <w:sz w:val="16"/>
        </w:rPr>
        <w:t xml:space="preserve"> when a US judge in 2024 found that it illegally monopolized the search market. Now it’s </w:t>
      </w:r>
      <w:r w:rsidRPr="00D5759D">
        <w:rPr>
          <w:rStyle w:val="StyleUnderline"/>
        </w:rPr>
        <w:t>facing</w:t>
      </w:r>
      <w:r w:rsidRPr="00D5759D">
        <w:rPr>
          <w:sz w:val="16"/>
        </w:rPr>
        <w:t xml:space="preserve"> the possibility that the result will be </w:t>
      </w:r>
      <w:r w:rsidRPr="00D5759D">
        <w:rPr>
          <w:rStyle w:val="StyleUnderline"/>
        </w:rPr>
        <w:t xml:space="preserve">a </w:t>
      </w:r>
      <w:r w:rsidRPr="00D5759D">
        <w:rPr>
          <w:rStyle w:val="Emphasis"/>
        </w:rPr>
        <w:t>forced breakup</w:t>
      </w:r>
      <w:r w:rsidRPr="00D5759D">
        <w:rPr>
          <w:rStyle w:val="StyleUnderline"/>
        </w:rPr>
        <w:t xml:space="preserve"> of the company</w:t>
      </w:r>
      <w:r w:rsidRPr="00D5759D">
        <w:rPr>
          <w:sz w:val="16"/>
        </w:rPr>
        <w:t>.</w:t>
      </w:r>
    </w:p>
    <w:p w14:paraId="2380A023" w14:textId="77777777" w:rsidR="009C5974" w:rsidRPr="0014294F" w:rsidRDefault="009C5974" w:rsidP="009C5974">
      <w:pPr>
        <w:rPr>
          <w:rStyle w:val="Heading4Char"/>
        </w:rPr>
      </w:pPr>
      <w:r w:rsidRPr="00990F78">
        <w:rPr>
          <w:rStyle w:val="StyleUnderline"/>
        </w:rPr>
        <w:t xml:space="preserve">The US </w:t>
      </w:r>
      <w:r w:rsidRPr="00FB0BEA">
        <w:rPr>
          <w:rStyle w:val="StyleUnderline"/>
          <w:highlight w:val="green"/>
        </w:rPr>
        <w:t>government</w:t>
      </w:r>
      <w:r w:rsidRPr="00D5759D">
        <w:rPr>
          <w:sz w:val="16"/>
        </w:rPr>
        <w:t xml:space="preserve"> has said it </w:t>
      </w:r>
      <w:r w:rsidRPr="00FB0BEA">
        <w:rPr>
          <w:rStyle w:val="StyleUnderline"/>
          <w:highlight w:val="green"/>
        </w:rPr>
        <w:t xml:space="preserve">wants Google to </w:t>
      </w:r>
      <w:r w:rsidRPr="00FB0BEA">
        <w:rPr>
          <w:rStyle w:val="Emphasis"/>
          <w:highlight w:val="green"/>
        </w:rPr>
        <w:t>sell</w:t>
      </w:r>
      <w:r w:rsidRPr="00990F78">
        <w:rPr>
          <w:rStyle w:val="StyleUnderline"/>
        </w:rPr>
        <w:t xml:space="preserve"> its </w:t>
      </w:r>
      <w:r w:rsidRPr="00FB0BEA">
        <w:rPr>
          <w:rStyle w:val="StyleUnderline"/>
          <w:highlight w:val="green"/>
        </w:rPr>
        <w:t>Chrome</w:t>
      </w:r>
      <w:r w:rsidRPr="00990F78">
        <w:rPr>
          <w:rStyle w:val="StyleUnderline"/>
        </w:rPr>
        <w:t xml:space="preserve"> web browser </w:t>
      </w:r>
      <w:r w:rsidRPr="00517949">
        <w:rPr>
          <w:rStyle w:val="StyleUnderline"/>
        </w:rPr>
        <w:t>and license search data</w:t>
      </w:r>
      <w:r w:rsidRPr="00990F78">
        <w:rPr>
          <w:rStyle w:val="StyleUnderline"/>
        </w:rPr>
        <w:t xml:space="preserve"> to competitors </w:t>
      </w:r>
      <w:r w:rsidRPr="00FB0BEA">
        <w:rPr>
          <w:rStyle w:val="StyleUnderline"/>
          <w:highlight w:val="green"/>
        </w:rPr>
        <w:t>in</w:t>
      </w:r>
      <w:r w:rsidRPr="00215938">
        <w:rPr>
          <w:rStyle w:val="StyleUnderline"/>
        </w:rPr>
        <w:t xml:space="preserve"> what would mark </w:t>
      </w:r>
      <w:r w:rsidRPr="00FB0BEA">
        <w:rPr>
          <w:rStyle w:val="StyleUnderline"/>
          <w:highlight w:val="green"/>
        </w:rPr>
        <w:t xml:space="preserve">the </w:t>
      </w:r>
      <w:r w:rsidRPr="00FB0BEA">
        <w:rPr>
          <w:rStyle w:val="Emphasis"/>
          <w:sz w:val="26"/>
          <w:szCs w:val="26"/>
          <w:highlight w:val="green"/>
        </w:rPr>
        <w:t>biggest forced breakup</w:t>
      </w:r>
      <w:r w:rsidRPr="00990F78">
        <w:rPr>
          <w:rStyle w:val="StyleUnderline"/>
        </w:rPr>
        <w:t xml:space="preserve"> of a US company </w:t>
      </w:r>
      <w:r w:rsidRPr="00FB0BEA">
        <w:rPr>
          <w:rStyle w:val="StyleUnderline"/>
          <w:highlight w:val="green"/>
        </w:rPr>
        <w:t>since</w:t>
      </w:r>
      <w:r w:rsidRPr="00990F78">
        <w:rPr>
          <w:rStyle w:val="StyleUnderline"/>
        </w:rPr>
        <w:t xml:space="preserve"> AT&amp;T was dismantled in </w:t>
      </w:r>
      <w:r w:rsidRPr="00215938">
        <w:rPr>
          <w:rStyle w:val="Emphasis"/>
        </w:rPr>
        <w:t>19</w:t>
      </w:r>
      <w:r w:rsidRPr="00FB0BEA">
        <w:rPr>
          <w:rStyle w:val="Emphasis"/>
          <w:highlight w:val="green"/>
        </w:rPr>
        <w:t>84</w:t>
      </w:r>
      <w:r w:rsidRPr="00D5759D">
        <w:rPr>
          <w:sz w:val="16"/>
        </w:rPr>
        <w:t>. US District Judge Amit Mehta is expected to issue a ruling soon with remedies to unwind Google’s monopoly. In anticipation of his decision, artificial intelligence companies OpenAI and Perplexity expressed interest in acquiring Chrome, which together with the open-source Chromium software is the main way people access the web on PCs.</w:t>
      </w:r>
    </w:p>
    <w:p w14:paraId="188C3183" w14:textId="77777777" w:rsidR="009C5974" w:rsidRPr="0014294F" w:rsidRDefault="009C5974" w:rsidP="009C5974">
      <w:pPr>
        <w:pStyle w:val="Heading4"/>
        <w:rPr>
          <w:rStyle w:val="Heading4Char"/>
        </w:rPr>
      </w:pPr>
      <w:r>
        <w:t xml:space="preserve">2. FTC letter. </w:t>
      </w:r>
    </w:p>
    <w:p w14:paraId="55543D6A" w14:textId="77777777" w:rsidR="009C5974" w:rsidRPr="0014294F" w:rsidRDefault="009C5974" w:rsidP="009C5974">
      <w:pPr>
        <w:rPr>
          <w:rStyle w:val="Heading4Char"/>
        </w:rPr>
      </w:pPr>
      <w:r>
        <w:t xml:space="preserve">Kanishka </w:t>
      </w:r>
      <w:r w:rsidRPr="0002519B">
        <w:rPr>
          <w:rStyle w:val="Style13ptBold"/>
        </w:rPr>
        <w:t xml:space="preserve">Singh </w:t>
      </w:r>
      <w:r>
        <w:rPr>
          <w:rStyle w:val="Style13ptBold"/>
        </w:rPr>
        <w:t>25</w:t>
      </w:r>
      <w:r>
        <w:t xml:space="preserve">. Reporter. “FTC chair alleges partisan filtering by Gmail; Google says spam filters not ideological.” Reuters. 8/28/25. </w:t>
      </w:r>
      <w:r w:rsidRPr="0002519B">
        <w:t>https://www.reuters.com/business/ftc-chair-alleges-partisan-filtering-by-gmail-google-says-spam-filters-not-2025-08-28/</w:t>
      </w:r>
      <w:r>
        <w:t xml:space="preserve">. </w:t>
      </w:r>
    </w:p>
    <w:p w14:paraId="1BC4E8A5" w14:textId="77777777" w:rsidR="009C5974" w:rsidRPr="0014294F" w:rsidRDefault="009C5974" w:rsidP="009C5974">
      <w:pPr>
        <w:rPr>
          <w:rStyle w:val="Heading4Char"/>
        </w:rPr>
      </w:pPr>
      <w:r w:rsidRPr="0002519B">
        <w:rPr>
          <w:sz w:val="16"/>
        </w:rPr>
        <w:t xml:space="preserve">WASHINGTON, Aug 28 (Reuters) - U.S. </w:t>
      </w:r>
      <w:r w:rsidRPr="0002519B">
        <w:rPr>
          <w:rStyle w:val="Emphasis"/>
        </w:rPr>
        <w:t>F</w:t>
      </w:r>
      <w:r w:rsidRPr="0002519B">
        <w:rPr>
          <w:sz w:val="16"/>
        </w:rPr>
        <w:t xml:space="preserve">ederal </w:t>
      </w:r>
      <w:r w:rsidRPr="0002519B">
        <w:rPr>
          <w:rStyle w:val="Emphasis"/>
        </w:rPr>
        <w:t>T</w:t>
      </w:r>
      <w:r w:rsidRPr="0002519B">
        <w:rPr>
          <w:sz w:val="16"/>
        </w:rPr>
        <w:t xml:space="preserve">rade </w:t>
      </w:r>
      <w:r w:rsidRPr="0002519B">
        <w:rPr>
          <w:rStyle w:val="Emphasis"/>
        </w:rPr>
        <w:t>C</w:t>
      </w:r>
      <w:r w:rsidRPr="0002519B">
        <w:rPr>
          <w:sz w:val="16"/>
        </w:rPr>
        <w:t xml:space="preserve">ommission </w:t>
      </w:r>
      <w:r w:rsidRPr="0002519B">
        <w:rPr>
          <w:rStyle w:val="Emphasis"/>
        </w:rPr>
        <w:t>Chairman</w:t>
      </w:r>
      <w:r w:rsidRPr="0002519B">
        <w:rPr>
          <w:sz w:val="16"/>
        </w:rPr>
        <w:t xml:space="preserve"> Andrew </w:t>
      </w:r>
      <w:r w:rsidRPr="00FB0BEA">
        <w:rPr>
          <w:rStyle w:val="StyleUnderline"/>
          <w:highlight w:val="green"/>
        </w:rPr>
        <w:t>Ferguson alleged</w:t>
      </w:r>
      <w:r w:rsidRPr="0002519B">
        <w:rPr>
          <w:rStyle w:val="StyleUnderline"/>
        </w:rPr>
        <w:t xml:space="preserve"> that </w:t>
      </w:r>
      <w:r w:rsidRPr="00FB0BEA">
        <w:rPr>
          <w:rStyle w:val="StyleUnderline"/>
          <w:highlight w:val="green"/>
        </w:rPr>
        <w:t>Gmail uses</w:t>
      </w:r>
      <w:r w:rsidRPr="0002519B">
        <w:rPr>
          <w:sz w:val="16"/>
        </w:rPr>
        <w:t xml:space="preserve"> what the FTC calls </w:t>
      </w:r>
      <w:r w:rsidRPr="00FB0BEA">
        <w:rPr>
          <w:rStyle w:val="Emphasis"/>
          <w:highlight w:val="green"/>
        </w:rPr>
        <w:t>partisan filtering</w:t>
      </w:r>
      <w:r w:rsidRPr="0002519B">
        <w:rPr>
          <w:rStyle w:val="StyleUnderline"/>
        </w:rPr>
        <w:t xml:space="preserve"> and raised the issue </w:t>
      </w:r>
      <w:r w:rsidRPr="00FB0BEA">
        <w:rPr>
          <w:rStyle w:val="StyleUnderline"/>
          <w:highlight w:val="green"/>
        </w:rPr>
        <w:t>in a letter to</w:t>
      </w:r>
      <w:r w:rsidRPr="0002519B">
        <w:rPr>
          <w:rStyle w:val="StyleUnderline"/>
        </w:rPr>
        <w:t xml:space="preserve"> Sundar </w:t>
      </w:r>
      <w:r w:rsidRPr="00FB0BEA">
        <w:rPr>
          <w:rStyle w:val="Emphasis"/>
          <w:highlight w:val="green"/>
        </w:rPr>
        <w:t>Pichai</w:t>
      </w:r>
      <w:r w:rsidRPr="0002519B">
        <w:rPr>
          <w:sz w:val="16"/>
        </w:rPr>
        <w:t xml:space="preserve">, </w:t>
      </w:r>
      <w:r w:rsidRPr="0002519B">
        <w:rPr>
          <w:rStyle w:val="StyleUnderline"/>
        </w:rPr>
        <w:t xml:space="preserve">the CEO </w:t>
      </w:r>
      <w:r w:rsidRPr="00FB0BEA">
        <w:rPr>
          <w:rStyle w:val="StyleUnderline"/>
          <w:highlight w:val="green"/>
        </w:rPr>
        <w:t>of Google</w:t>
      </w:r>
      <w:r w:rsidRPr="0002519B">
        <w:rPr>
          <w:sz w:val="16"/>
        </w:rPr>
        <w:t xml:space="preserve"> parent company Alphabet (GOOGL.O), the regulator said on Thursday.</w:t>
      </w:r>
    </w:p>
    <w:p w14:paraId="6C1DD350" w14:textId="77777777" w:rsidR="009C5974" w:rsidRPr="0014294F" w:rsidRDefault="009C5974" w:rsidP="009C5974">
      <w:pPr>
        <w:rPr>
          <w:rStyle w:val="Heading4Char"/>
        </w:rPr>
      </w:pPr>
      <w:r w:rsidRPr="0002519B">
        <w:rPr>
          <w:sz w:val="16"/>
        </w:rPr>
        <w:t>"My understanding from recent reporting is that Gmail's spam filters routinely block messages from reaching consumers when those messages come from Republican senders but fail to block similar messages sent by Democrats," the letter released by the FTC said.</w:t>
      </w:r>
    </w:p>
    <w:p w14:paraId="4F4087F1" w14:textId="77777777" w:rsidR="009C5974" w:rsidRPr="0014294F" w:rsidRDefault="009C5974" w:rsidP="009C5974">
      <w:pPr>
        <w:rPr>
          <w:rStyle w:val="Heading4Char"/>
        </w:rPr>
      </w:pPr>
      <w:r w:rsidRPr="0002519B">
        <w:rPr>
          <w:sz w:val="16"/>
        </w:rPr>
        <w:t>A Google spokesperson said Gmail's spam filters apply equally to all, regardless of political ideology.</w:t>
      </w:r>
    </w:p>
    <w:p w14:paraId="79AC0755" w14:textId="77777777" w:rsidR="009C5974" w:rsidRPr="0014294F" w:rsidRDefault="009C5974" w:rsidP="009C5974">
      <w:pPr>
        <w:rPr>
          <w:rStyle w:val="Heading4Char"/>
        </w:rPr>
      </w:pPr>
      <w:r w:rsidRPr="0002519B">
        <w:rPr>
          <w:sz w:val="16"/>
        </w:rPr>
        <w:t>Google has denied similar claims from Republicans and conservatives in the past.</w:t>
      </w:r>
    </w:p>
    <w:p w14:paraId="57A23F77" w14:textId="77777777" w:rsidR="009C5974" w:rsidRPr="0014294F" w:rsidRDefault="009C5974" w:rsidP="009C5974">
      <w:pPr>
        <w:rPr>
          <w:rStyle w:val="Heading4Char"/>
        </w:rPr>
      </w:pPr>
      <w:r w:rsidRPr="0002519B">
        <w:rPr>
          <w:rStyle w:val="StyleUnderline"/>
        </w:rPr>
        <w:t xml:space="preserve">Republicans have </w:t>
      </w:r>
      <w:r w:rsidRPr="0002519B">
        <w:rPr>
          <w:rStyle w:val="Emphasis"/>
        </w:rPr>
        <w:t>long accused</w:t>
      </w:r>
      <w:r w:rsidRPr="0002519B">
        <w:rPr>
          <w:sz w:val="16"/>
          <w:szCs w:val="16"/>
        </w:rPr>
        <w:t xml:space="preserve"> </w:t>
      </w:r>
      <w:r w:rsidRPr="0002519B">
        <w:rPr>
          <w:rStyle w:val="StyleUnderline"/>
        </w:rPr>
        <w:t>big tech</w:t>
      </w:r>
      <w:r w:rsidRPr="0002519B">
        <w:rPr>
          <w:sz w:val="16"/>
          <w:szCs w:val="16"/>
        </w:rPr>
        <w:t xml:space="preserve"> companies </w:t>
      </w:r>
      <w:r w:rsidRPr="0002519B">
        <w:rPr>
          <w:rStyle w:val="StyleUnderline"/>
        </w:rPr>
        <w:t>of</w:t>
      </w:r>
      <w:r w:rsidRPr="0002519B">
        <w:rPr>
          <w:sz w:val="16"/>
          <w:szCs w:val="16"/>
        </w:rPr>
        <w:t xml:space="preserve"> discriminating against and </w:t>
      </w:r>
      <w:r w:rsidRPr="0002519B">
        <w:rPr>
          <w:rStyle w:val="StyleUnderline"/>
        </w:rPr>
        <w:t>suppressing conservative views</w:t>
      </w:r>
      <w:r w:rsidRPr="0002519B">
        <w:rPr>
          <w:sz w:val="16"/>
          <w:szCs w:val="16"/>
        </w:rPr>
        <w:t>, an assertion the companies deny. Many tech firms have in recent months aimed at building warm ties</w:t>
      </w:r>
      <w:r w:rsidRPr="0002519B">
        <w:rPr>
          <w:sz w:val="16"/>
        </w:rPr>
        <w:t xml:space="preserve"> with Republican President Donald Trump, who took office in January.</w:t>
      </w:r>
    </w:p>
    <w:p w14:paraId="06698E2D" w14:textId="77777777" w:rsidR="009C5974" w:rsidRPr="0014294F" w:rsidRDefault="009C5974" w:rsidP="009C5974">
      <w:pPr>
        <w:rPr>
          <w:rStyle w:val="Heading4Char"/>
        </w:rPr>
      </w:pPr>
      <w:proofErr w:type="gramStart"/>
      <w:r w:rsidRPr="007B2184">
        <w:rPr>
          <w:sz w:val="16"/>
        </w:rPr>
        <w:t>The Google</w:t>
      </w:r>
      <w:proofErr w:type="gramEnd"/>
      <w:r w:rsidRPr="007B2184">
        <w:rPr>
          <w:sz w:val="16"/>
        </w:rPr>
        <w:t xml:space="preserve"> spokesperson said the company will review the letter and engage "constructively" on it.</w:t>
      </w:r>
    </w:p>
    <w:p w14:paraId="1A8014F0" w14:textId="77777777" w:rsidR="009C5974" w:rsidRPr="0014294F" w:rsidRDefault="009C5974" w:rsidP="009C5974">
      <w:pPr>
        <w:rPr>
          <w:rStyle w:val="Heading4Char"/>
        </w:rPr>
      </w:pPr>
      <w:r w:rsidRPr="007B2184">
        <w:rPr>
          <w:sz w:val="16"/>
        </w:rPr>
        <w:t>"Gmail's spam filters look at a variety of objective signals – like whether people mark a particular email as spam, or if a particular ad agency is sending a high volume of emails that are often marked by people as spam. This applies equally to all senders, regardless of political ideology," the spokesperson added.</w:t>
      </w:r>
    </w:p>
    <w:p w14:paraId="3EB004B1" w14:textId="77777777" w:rsidR="009C5974" w:rsidRPr="0014294F" w:rsidRDefault="009C5974" w:rsidP="009C5974">
      <w:pPr>
        <w:rPr>
          <w:rStyle w:val="Heading4Char"/>
        </w:rPr>
      </w:pPr>
      <w:r w:rsidRPr="0002519B">
        <w:rPr>
          <w:sz w:val="16"/>
        </w:rPr>
        <w:t xml:space="preserve">The FTC chair's </w:t>
      </w:r>
      <w:r w:rsidRPr="0002519B">
        <w:rPr>
          <w:rStyle w:val="StyleUnderline"/>
        </w:rPr>
        <w:t xml:space="preserve">letter </w:t>
      </w:r>
      <w:r w:rsidRPr="00FB0BEA">
        <w:rPr>
          <w:rStyle w:val="StyleUnderline"/>
          <w:highlight w:val="green"/>
        </w:rPr>
        <w:t>warned</w:t>
      </w:r>
      <w:r w:rsidRPr="0002519B">
        <w:rPr>
          <w:sz w:val="16"/>
        </w:rPr>
        <w:t xml:space="preserve"> the company </w:t>
      </w:r>
      <w:r w:rsidRPr="00FB0BEA">
        <w:rPr>
          <w:rStyle w:val="StyleUnderline"/>
          <w:highlight w:val="green"/>
        </w:rPr>
        <w:t>that not being consistent</w:t>
      </w:r>
      <w:r w:rsidRPr="0002519B">
        <w:rPr>
          <w:sz w:val="16"/>
        </w:rPr>
        <w:t xml:space="preserve"> with FTC regulations "</w:t>
      </w:r>
      <w:r w:rsidRPr="00FB0BEA">
        <w:rPr>
          <w:rStyle w:val="StyleUnderline"/>
          <w:highlight w:val="green"/>
        </w:rPr>
        <w:t>could lead to</w:t>
      </w:r>
      <w:r w:rsidRPr="0002519B">
        <w:rPr>
          <w:rStyle w:val="StyleUnderline"/>
        </w:rPr>
        <w:t xml:space="preserve"> an FTC </w:t>
      </w:r>
      <w:r w:rsidRPr="00FB0BEA">
        <w:rPr>
          <w:rStyle w:val="Emphasis"/>
          <w:highlight w:val="green"/>
        </w:rPr>
        <w:t>investigation</w:t>
      </w:r>
      <w:r w:rsidRPr="0002519B">
        <w:rPr>
          <w:rStyle w:val="StyleUnderline"/>
        </w:rPr>
        <w:t xml:space="preserve"> and</w:t>
      </w:r>
      <w:r w:rsidRPr="0002519B">
        <w:rPr>
          <w:sz w:val="16"/>
        </w:rPr>
        <w:t xml:space="preserve"> potential </w:t>
      </w:r>
      <w:r w:rsidRPr="00FB0BEA">
        <w:rPr>
          <w:rStyle w:val="Emphasis"/>
          <w:highlight w:val="green"/>
        </w:rPr>
        <w:t>enforcement</w:t>
      </w:r>
      <w:r w:rsidRPr="0002519B">
        <w:rPr>
          <w:rStyle w:val="Emphasis"/>
        </w:rPr>
        <w:t xml:space="preserve"> action</w:t>
      </w:r>
      <w:r w:rsidRPr="0002519B">
        <w:rPr>
          <w:sz w:val="16"/>
        </w:rPr>
        <w:t>."</w:t>
      </w:r>
    </w:p>
    <w:p w14:paraId="01B0DB69" w14:textId="77777777" w:rsidR="009C5974" w:rsidRPr="0014294F" w:rsidRDefault="009C5974" w:rsidP="009C5974">
      <w:pPr>
        <w:rPr>
          <w:rStyle w:val="Heading4Char"/>
        </w:rPr>
      </w:pPr>
      <w:r w:rsidRPr="0002519B">
        <w:rPr>
          <w:sz w:val="16"/>
        </w:rPr>
        <w:t>A U.S. judge has previously dismissed the Republican National Committee's lawsuit accusing Google of intentionally misdirecting the political party's email messages to users' spam folders.</w:t>
      </w:r>
    </w:p>
    <w:p w14:paraId="78DE0E34" w14:textId="77777777" w:rsidR="009C5974" w:rsidRPr="0014294F" w:rsidRDefault="009C5974" w:rsidP="009C5974">
      <w:pPr>
        <w:pStyle w:val="Heading4"/>
        <w:rPr>
          <w:rStyle w:val="Heading4Char"/>
        </w:rPr>
      </w:pPr>
      <w:r>
        <w:t xml:space="preserve">3. Data privacy. </w:t>
      </w:r>
    </w:p>
    <w:p w14:paraId="79D3D088" w14:textId="77777777" w:rsidR="009C5974" w:rsidRPr="0014294F" w:rsidRDefault="009C5974" w:rsidP="009C5974">
      <w:pPr>
        <w:rPr>
          <w:rStyle w:val="Heading4Char"/>
        </w:rPr>
      </w:pPr>
      <w:r>
        <w:t xml:space="preserve">Andrew </w:t>
      </w:r>
      <w:r w:rsidRPr="009A5D22">
        <w:rPr>
          <w:rStyle w:val="Style13ptBold"/>
        </w:rPr>
        <w:t xml:space="preserve">Orr </w:t>
      </w:r>
      <w:r>
        <w:rPr>
          <w:rStyle w:val="Style13ptBold"/>
        </w:rPr>
        <w:t>25</w:t>
      </w:r>
      <w:r>
        <w:t>. Tech reporter. “FTC draws hard line on foreign-driven censorship &amp; data demands for Big Tech.” AppleInsider. 8/21/25. https://appleinsider.com/articles/25/08/21/ftc-draws-hard-line-on-foreign-driven-censorship-data-demands-for-big-tech.</w:t>
      </w:r>
    </w:p>
    <w:p w14:paraId="4DF3FB0D" w14:textId="77777777" w:rsidR="009C5974" w:rsidRPr="0014294F" w:rsidRDefault="009C5974" w:rsidP="009C5974">
      <w:pPr>
        <w:rPr>
          <w:rStyle w:val="Heading4Char"/>
        </w:rPr>
      </w:pPr>
      <w:r w:rsidRPr="00BA3E6B">
        <w:rPr>
          <w:sz w:val="16"/>
        </w:rPr>
        <w:t xml:space="preserve">Fresh off the UK's retreat from its iCloud surveillance demand, the </w:t>
      </w:r>
      <w:r w:rsidRPr="009A5D22">
        <w:rPr>
          <w:rStyle w:val="StyleUnderline"/>
        </w:rPr>
        <w:t>FTC is telling US big tech that data security isn't up for negotiation</w:t>
      </w:r>
      <w:r w:rsidRPr="00BA3E6B">
        <w:rPr>
          <w:sz w:val="16"/>
        </w:rPr>
        <w:t>.</w:t>
      </w:r>
    </w:p>
    <w:p w14:paraId="23F2EF20" w14:textId="77777777" w:rsidR="009C5974" w:rsidRPr="0014294F" w:rsidRDefault="009C5974" w:rsidP="009C5974">
      <w:pPr>
        <w:rPr>
          <w:rStyle w:val="Heading4Char"/>
        </w:rPr>
      </w:pPr>
      <w:r w:rsidRPr="00BA3E6B">
        <w:rPr>
          <w:sz w:val="16"/>
        </w:rPr>
        <w:t xml:space="preserve">On August 21, 2025, </w:t>
      </w:r>
      <w:r w:rsidRPr="00FB0BEA">
        <w:rPr>
          <w:rStyle w:val="StyleUnderline"/>
          <w:highlight w:val="green"/>
        </w:rPr>
        <w:t>FTC</w:t>
      </w:r>
      <w:r w:rsidRPr="00BA3E6B">
        <w:rPr>
          <w:rStyle w:val="StyleUnderline"/>
        </w:rPr>
        <w:t xml:space="preserve"> </w:t>
      </w:r>
      <w:r w:rsidRPr="009A5D22">
        <w:rPr>
          <w:rStyle w:val="StyleUnderline"/>
        </w:rPr>
        <w:t>Chairman</w:t>
      </w:r>
      <w:r w:rsidRPr="00BA3E6B">
        <w:rPr>
          <w:sz w:val="16"/>
        </w:rPr>
        <w:t xml:space="preserve"> Andrew N. </w:t>
      </w:r>
      <w:r w:rsidRPr="009A5D22">
        <w:rPr>
          <w:rStyle w:val="StyleUnderline"/>
        </w:rPr>
        <w:t xml:space="preserve">Ferguson </w:t>
      </w:r>
      <w:r w:rsidRPr="00FB0BEA">
        <w:rPr>
          <w:rStyle w:val="StyleUnderline"/>
          <w:highlight w:val="green"/>
        </w:rPr>
        <w:t xml:space="preserve">sent </w:t>
      </w:r>
      <w:r w:rsidRPr="00FB0BEA">
        <w:rPr>
          <w:rStyle w:val="Emphasis"/>
          <w:highlight w:val="green"/>
        </w:rPr>
        <w:t>formal letters</w:t>
      </w:r>
      <w:r w:rsidRPr="00FB0BEA">
        <w:rPr>
          <w:rStyle w:val="StyleUnderline"/>
          <w:highlight w:val="green"/>
        </w:rPr>
        <w:t xml:space="preserve"> to</w:t>
      </w:r>
      <w:r w:rsidRPr="009A5D22">
        <w:rPr>
          <w:rStyle w:val="StyleUnderline"/>
        </w:rPr>
        <w:t xml:space="preserve"> over </w:t>
      </w:r>
      <w:r w:rsidRPr="00FB0BEA">
        <w:rPr>
          <w:rStyle w:val="StyleUnderline"/>
          <w:highlight w:val="green"/>
        </w:rPr>
        <w:t>a dozen</w:t>
      </w:r>
      <w:r w:rsidRPr="00BA3E6B">
        <w:rPr>
          <w:rStyle w:val="StyleUnderline"/>
        </w:rPr>
        <w:t xml:space="preserve"> technology </w:t>
      </w:r>
      <w:r w:rsidRPr="00FB0BEA">
        <w:rPr>
          <w:rStyle w:val="StyleUnderline"/>
          <w:highlight w:val="green"/>
        </w:rPr>
        <w:t>companies</w:t>
      </w:r>
      <w:r w:rsidRPr="00BA3E6B">
        <w:rPr>
          <w:sz w:val="16"/>
        </w:rPr>
        <w:t xml:space="preserve">. The recipients </w:t>
      </w:r>
      <w:r w:rsidRPr="00BA3E6B">
        <w:rPr>
          <w:rStyle w:val="StyleUnderline"/>
        </w:rPr>
        <w:t>included</w:t>
      </w:r>
      <w:r w:rsidRPr="00BA3E6B">
        <w:rPr>
          <w:sz w:val="16"/>
        </w:rPr>
        <w:t xml:space="preserve"> major firms like </w:t>
      </w:r>
      <w:r w:rsidRPr="00FB0BEA">
        <w:rPr>
          <w:rStyle w:val="Emphasis"/>
          <w:highlight w:val="green"/>
        </w:rPr>
        <w:t>Apple</w:t>
      </w:r>
      <w:r w:rsidRPr="00BA3E6B">
        <w:rPr>
          <w:rStyle w:val="StyleUnderline"/>
        </w:rPr>
        <w:t xml:space="preserve">, </w:t>
      </w:r>
      <w:r w:rsidRPr="00FB0BEA">
        <w:rPr>
          <w:rStyle w:val="Emphasis"/>
          <w:highlight w:val="green"/>
        </w:rPr>
        <w:t>Microsoft</w:t>
      </w:r>
      <w:r w:rsidRPr="00BA3E6B">
        <w:rPr>
          <w:rStyle w:val="StyleUnderline"/>
        </w:rPr>
        <w:t xml:space="preserve">, </w:t>
      </w:r>
      <w:r w:rsidRPr="00FB0BEA">
        <w:rPr>
          <w:rStyle w:val="Emphasis"/>
          <w:highlight w:val="green"/>
        </w:rPr>
        <w:t>Meta</w:t>
      </w:r>
      <w:r w:rsidRPr="00BA3E6B">
        <w:rPr>
          <w:rStyle w:val="StyleUnderline"/>
        </w:rPr>
        <w:t>,</w:t>
      </w:r>
      <w:r w:rsidRPr="009A5D22">
        <w:rPr>
          <w:rStyle w:val="StyleUnderline"/>
        </w:rPr>
        <w:t xml:space="preserve"> </w:t>
      </w:r>
      <w:r w:rsidRPr="00BA3E6B">
        <w:rPr>
          <w:rStyle w:val="Emphasis"/>
        </w:rPr>
        <w:t>Alphabet</w:t>
      </w:r>
      <w:r w:rsidRPr="009A5D22">
        <w:rPr>
          <w:rStyle w:val="StyleUnderline"/>
        </w:rPr>
        <w:t xml:space="preserve">, and </w:t>
      </w:r>
      <w:r w:rsidRPr="00FB0BEA">
        <w:rPr>
          <w:rStyle w:val="Emphasis"/>
          <w:highlight w:val="green"/>
        </w:rPr>
        <w:t>Amazon</w:t>
      </w:r>
      <w:r w:rsidRPr="00BA3E6B">
        <w:rPr>
          <w:sz w:val="16"/>
        </w:rPr>
        <w:t>.</w:t>
      </w:r>
    </w:p>
    <w:p w14:paraId="39CC6A74" w14:textId="77777777" w:rsidR="009C5974" w:rsidRPr="0014294F" w:rsidRDefault="009C5974" w:rsidP="009C5974">
      <w:pPr>
        <w:rPr>
          <w:rStyle w:val="Heading4Char"/>
        </w:rPr>
      </w:pPr>
      <w:r w:rsidRPr="00BA3E6B">
        <w:rPr>
          <w:sz w:val="16"/>
        </w:rPr>
        <w:t xml:space="preserve">The letters </w:t>
      </w:r>
      <w:r w:rsidRPr="00BA3E6B">
        <w:rPr>
          <w:rStyle w:val="StyleUnderline"/>
        </w:rPr>
        <w:t>emphasized</w:t>
      </w:r>
      <w:r w:rsidRPr="00BA3E6B">
        <w:rPr>
          <w:sz w:val="16"/>
        </w:rPr>
        <w:t xml:space="preserve"> their </w:t>
      </w:r>
      <w:r w:rsidRPr="00BA3E6B">
        <w:rPr>
          <w:rStyle w:val="StyleUnderline"/>
        </w:rPr>
        <w:t xml:space="preserve">responsibility </w:t>
      </w:r>
      <w:r w:rsidRPr="00FB0BEA">
        <w:rPr>
          <w:rStyle w:val="StyleUnderline"/>
          <w:highlight w:val="green"/>
        </w:rPr>
        <w:t>to safeguard</w:t>
      </w:r>
      <w:r w:rsidRPr="00BA3E6B">
        <w:rPr>
          <w:rStyle w:val="StyleUnderline"/>
        </w:rPr>
        <w:t xml:space="preserve"> the </w:t>
      </w:r>
      <w:r w:rsidRPr="00FB0BEA">
        <w:rPr>
          <w:rStyle w:val="Emphasis"/>
          <w:highlight w:val="green"/>
        </w:rPr>
        <w:t>privacy</w:t>
      </w:r>
      <w:r w:rsidRPr="00BA3E6B">
        <w:rPr>
          <w:rStyle w:val="StyleUnderline"/>
        </w:rPr>
        <w:t xml:space="preserve"> and </w:t>
      </w:r>
      <w:r w:rsidRPr="00FB0BEA">
        <w:rPr>
          <w:rStyle w:val="Emphasis"/>
          <w:highlight w:val="green"/>
        </w:rPr>
        <w:t>data security</w:t>
      </w:r>
      <w:r w:rsidRPr="00BA3E6B">
        <w:rPr>
          <w:sz w:val="16"/>
        </w:rPr>
        <w:t xml:space="preserve"> of Americans. They also reminded the companies that this duty remains </w:t>
      </w:r>
      <w:r w:rsidRPr="00BA3E6B">
        <w:rPr>
          <w:rStyle w:val="StyleUnderline"/>
        </w:rPr>
        <w:t>even when foreign governments request compliance</w:t>
      </w:r>
      <w:r w:rsidRPr="00BA3E6B">
        <w:rPr>
          <w:sz w:val="16"/>
        </w:rPr>
        <w:t>.</w:t>
      </w:r>
    </w:p>
    <w:p w14:paraId="721CB715" w14:textId="77777777" w:rsidR="009C5974" w:rsidRPr="0014294F" w:rsidRDefault="009C5974" w:rsidP="009C5974">
      <w:pPr>
        <w:rPr>
          <w:rStyle w:val="Heading4Char"/>
        </w:rPr>
      </w:pPr>
      <w:r w:rsidRPr="00BA3E6B">
        <w:rPr>
          <w:sz w:val="16"/>
        </w:rPr>
        <w:t xml:space="preserve">The warning lands at a time when Europe and the UK are pushing new regulations that could ripple far beyond their borders. </w:t>
      </w:r>
      <w:r w:rsidRPr="00BA3E6B">
        <w:rPr>
          <w:rStyle w:val="StyleUnderline"/>
        </w:rPr>
        <w:t xml:space="preserve">Ferguson </w:t>
      </w:r>
      <w:r w:rsidRPr="00FB0BEA">
        <w:rPr>
          <w:rStyle w:val="StyleUnderline"/>
          <w:highlight w:val="green"/>
        </w:rPr>
        <w:t>made</w:t>
      </w:r>
      <w:r w:rsidRPr="00BA3E6B">
        <w:rPr>
          <w:rStyle w:val="StyleUnderline"/>
        </w:rPr>
        <w:t xml:space="preserve"> it </w:t>
      </w:r>
      <w:r w:rsidRPr="00FB0BEA">
        <w:rPr>
          <w:rStyle w:val="StyleUnderline"/>
          <w:highlight w:val="green"/>
        </w:rPr>
        <w:t>clear</w:t>
      </w:r>
      <w:r w:rsidRPr="00BA3E6B">
        <w:rPr>
          <w:rStyle w:val="StyleUnderline"/>
        </w:rPr>
        <w:t xml:space="preserve"> that if </w:t>
      </w:r>
      <w:proofErr w:type="gramStart"/>
      <w:r w:rsidRPr="00BA3E6B">
        <w:rPr>
          <w:rStyle w:val="StyleUnderline"/>
        </w:rPr>
        <w:t>companies</w:t>
      </w:r>
      <w:proofErr w:type="gramEnd"/>
      <w:r w:rsidRPr="00BA3E6B">
        <w:rPr>
          <w:rStyle w:val="StyleUnderline"/>
        </w:rPr>
        <w:t xml:space="preserve"> water down promises to U.S. consumers, the </w:t>
      </w:r>
      <w:r w:rsidRPr="00FB0BEA">
        <w:rPr>
          <w:rStyle w:val="StyleUnderline"/>
          <w:highlight w:val="green"/>
        </w:rPr>
        <w:t xml:space="preserve">FTC is </w:t>
      </w:r>
      <w:r w:rsidRPr="00FB0BEA">
        <w:rPr>
          <w:rStyle w:val="Emphasis"/>
          <w:highlight w:val="green"/>
        </w:rPr>
        <w:t>ready</w:t>
      </w:r>
      <w:r w:rsidRPr="00FB0BEA">
        <w:rPr>
          <w:rStyle w:val="StyleUnderline"/>
          <w:highlight w:val="green"/>
        </w:rPr>
        <w:t xml:space="preserve"> to step in.</w:t>
      </w:r>
    </w:p>
    <w:p w14:paraId="52A8A3C1" w14:textId="77777777" w:rsidR="009C5974" w:rsidRPr="00A26483" w:rsidRDefault="009C5974" w:rsidP="009C5974">
      <w:pPr>
        <w:keepNext/>
        <w:keepLines/>
        <w:spacing w:before="40" w:after="0"/>
        <w:outlineLvl w:val="3"/>
        <w:rPr>
          <w:rFonts w:eastAsiaTheme="majorEastAsia" w:cstheme="majorBidi"/>
          <w:b/>
          <w:iCs/>
          <w:sz w:val="26"/>
        </w:rPr>
      </w:pPr>
      <w:r w:rsidRPr="00A26483">
        <w:rPr>
          <w:rFonts w:eastAsiaTheme="majorEastAsia" w:cstheme="majorBidi"/>
          <w:b/>
          <w:iCs/>
          <w:sz w:val="26"/>
        </w:rPr>
        <w:t xml:space="preserve">Authorities are </w:t>
      </w:r>
      <w:r w:rsidRPr="00A26483">
        <w:rPr>
          <w:rFonts w:eastAsiaTheme="majorEastAsia" w:cstheme="majorBidi"/>
          <w:b/>
          <w:iCs/>
          <w:sz w:val="26"/>
          <w:u w:val="single"/>
        </w:rPr>
        <w:t>cracking down</w:t>
      </w:r>
      <w:r w:rsidRPr="00A26483">
        <w:rPr>
          <w:rFonts w:eastAsiaTheme="majorEastAsia" w:cstheme="majorBidi"/>
          <w:b/>
          <w:iCs/>
          <w:sz w:val="26"/>
        </w:rPr>
        <w:t xml:space="preserve"> across the board.</w:t>
      </w:r>
    </w:p>
    <w:p w14:paraId="2A9EF829" w14:textId="77777777" w:rsidR="009C5974" w:rsidRPr="00A26483" w:rsidRDefault="009C5974" w:rsidP="009C5974">
      <w:r w:rsidRPr="00A26483">
        <w:t xml:space="preserve">Sarah </w:t>
      </w:r>
      <w:r w:rsidRPr="00A26483">
        <w:rPr>
          <w:b/>
          <w:bCs/>
          <w:sz w:val="26"/>
        </w:rPr>
        <w:t>Hinck 25</w:t>
      </w:r>
      <w:r w:rsidRPr="00A26483">
        <w:t>. Ph.D. researcher at the Heinrich Heine University Düsseldorf. "Big Tech Antitrust Scrutiny Across the Atlantic." Verfassungsblog. 4/21/2025. verfassungsblog.de/big-tech-antitrust-scrutiny-across-the-atlantic-meta-ftc-tech</w:t>
      </w:r>
    </w:p>
    <w:p w14:paraId="2FA2F697" w14:textId="77777777" w:rsidR="009C5974" w:rsidRPr="00A26483" w:rsidRDefault="009C5974" w:rsidP="009C5974">
      <w:pPr>
        <w:rPr>
          <w:sz w:val="16"/>
        </w:rPr>
      </w:pPr>
      <w:r w:rsidRPr="00A26483">
        <w:rPr>
          <w:sz w:val="16"/>
        </w:rPr>
        <w:t>The road ahead</w:t>
      </w:r>
    </w:p>
    <w:p w14:paraId="19DAD374" w14:textId="77777777" w:rsidR="009C5974" w:rsidRPr="00A26483" w:rsidRDefault="009C5974" w:rsidP="009C5974">
      <w:pPr>
        <w:rPr>
          <w:sz w:val="16"/>
        </w:rPr>
      </w:pPr>
      <w:r w:rsidRPr="00A26483">
        <w:rPr>
          <w:sz w:val="16"/>
        </w:rPr>
        <w:t xml:space="preserve">Despite the potential weaknesses of </w:t>
      </w:r>
      <w:r w:rsidRPr="00A26483">
        <w:rPr>
          <w:u w:val="single"/>
        </w:rPr>
        <w:t xml:space="preserve">the </w:t>
      </w:r>
      <w:r w:rsidRPr="00A26483">
        <w:rPr>
          <w:b/>
          <w:iCs/>
          <w:u w:val="single"/>
          <w:bdr w:val="single" w:sz="8" w:space="0" w:color="auto"/>
        </w:rPr>
        <w:t>case</w:t>
      </w:r>
      <w:r w:rsidRPr="00A26483">
        <w:rPr>
          <w:sz w:val="16"/>
        </w:rPr>
        <w:t xml:space="preserve">, the disagreement among the (former) FTC commissioners and a doubtful judge, the case </w:t>
      </w:r>
      <w:r w:rsidRPr="00A26483">
        <w:rPr>
          <w:u w:val="single"/>
        </w:rPr>
        <w:t>shows</w:t>
      </w:r>
      <w:r w:rsidRPr="00A26483">
        <w:rPr>
          <w:sz w:val="16"/>
        </w:rPr>
        <w:t xml:space="preserve"> that </w:t>
      </w:r>
      <w:r w:rsidRPr="00FB0BEA">
        <w:rPr>
          <w:b/>
          <w:iCs/>
          <w:highlight w:val="green"/>
          <w:u w:val="single"/>
          <w:bdr w:val="single" w:sz="8" w:space="0" w:color="auto"/>
        </w:rPr>
        <w:t>Big Tech</w:t>
      </w:r>
      <w:r w:rsidRPr="00FB0BEA">
        <w:rPr>
          <w:highlight w:val="green"/>
          <w:u w:val="single"/>
        </w:rPr>
        <w:t xml:space="preserve"> is not</w:t>
      </w:r>
      <w:r w:rsidRPr="00A26483">
        <w:rPr>
          <w:sz w:val="16"/>
        </w:rPr>
        <w:t xml:space="preserve"> completely </w:t>
      </w:r>
      <w:r w:rsidRPr="00FB0BEA">
        <w:rPr>
          <w:highlight w:val="green"/>
          <w:u w:val="single"/>
        </w:rPr>
        <w:t>insulated</w:t>
      </w:r>
      <w:r w:rsidRPr="00A26483">
        <w:rPr>
          <w:u w:val="single"/>
        </w:rPr>
        <w:t xml:space="preserve"> from </w:t>
      </w:r>
      <w:r w:rsidRPr="00A26483">
        <w:rPr>
          <w:b/>
          <w:iCs/>
          <w:u w:val="single"/>
          <w:bdr w:val="single" w:sz="8" w:space="0" w:color="auto"/>
        </w:rPr>
        <w:t>antitrust scrutiny</w:t>
      </w:r>
      <w:r w:rsidRPr="00A26483">
        <w:rPr>
          <w:sz w:val="16"/>
        </w:rPr>
        <w:t xml:space="preserve"> in the U.S. </w:t>
      </w:r>
      <w:r w:rsidRPr="00A26483">
        <w:rPr>
          <w:u w:val="single"/>
        </w:rPr>
        <w:t xml:space="preserve">and that competition </w:t>
      </w:r>
      <w:r w:rsidRPr="00FB0BEA">
        <w:rPr>
          <w:highlight w:val="green"/>
          <w:u w:val="single"/>
        </w:rPr>
        <w:t>authorities</w:t>
      </w:r>
      <w:r w:rsidRPr="00A26483">
        <w:rPr>
          <w:u w:val="single"/>
        </w:rPr>
        <w:t xml:space="preserve"> are</w:t>
      </w:r>
      <w:r w:rsidRPr="00A26483">
        <w:rPr>
          <w:sz w:val="16"/>
        </w:rPr>
        <w:t xml:space="preserve"> still </w:t>
      </w:r>
      <w:r w:rsidRPr="00FB0BEA">
        <w:rPr>
          <w:highlight w:val="green"/>
          <w:u w:val="single"/>
        </w:rPr>
        <w:t xml:space="preserve">determined to </w:t>
      </w:r>
      <w:r w:rsidRPr="00FB0BEA">
        <w:rPr>
          <w:b/>
          <w:iCs/>
          <w:highlight w:val="green"/>
          <w:u w:val="single"/>
          <w:bdr w:val="single" w:sz="8" w:space="0" w:color="auto"/>
        </w:rPr>
        <w:t>crack down</w:t>
      </w:r>
      <w:r w:rsidRPr="00A26483">
        <w:rPr>
          <w:u w:val="single"/>
        </w:rPr>
        <w:t xml:space="preserve"> on anticompetitive practices, </w:t>
      </w:r>
      <w:r w:rsidRPr="00FB0BEA">
        <w:rPr>
          <w:b/>
          <w:iCs/>
          <w:highlight w:val="green"/>
          <w:u w:val="single"/>
          <w:bdr w:val="single" w:sz="8" w:space="0" w:color="auto"/>
        </w:rPr>
        <w:t>even if</w:t>
      </w:r>
      <w:r w:rsidRPr="00FB0BEA">
        <w:rPr>
          <w:highlight w:val="green"/>
          <w:u w:val="single"/>
        </w:rPr>
        <w:t xml:space="preserve"> they</w:t>
      </w:r>
      <w:r w:rsidRPr="00A26483">
        <w:rPr>
          <w:u w:val="single"/>
        </w:rPr>
        <w:t xml:space="preserve"> must </w:t>
      </w:r>
      <w:r w:rsidRPr="00FB0BEA">
        <w:rPr>
          <w:highlight w:val="green"/>
          <w:u w:val="single"/>
        </w:rPr>
        <w:t>break new</w:t>
      </w:r>
      <w:r w:rsidRPr="00A26483">
        <w:rPr>
          <w:sz w:val="16"/>
        </w:rPr>
        <w:t xml:space="preserve"> (legal) </w:t>
      </w:r>
      <w:r w:rsidRPr="00FB0BEA">
        <w:rPr>
          <w:highlight w:val="green"/>
          <w:u w:val="single"/>
        </w:rPr>
        <w:t>ground</w:t>
      </w:r>
      <w:r w:rsidRPr="00A26483">
        <w:rPr>
          <w:sz w:val="16"/>
        </w:rPr>
        <w:t xml:space="preserve"> to do so. The U.S. may have decided against a platform regulation </w:t>
      </w:r>
      <w:proofErr w:type="gramStart"/>
      <w:r w:rsidRPr="00A26483">
        <w:rPr>
          <w:sz w:val="16"/>
        </w:rPr>
        <w:t>similar to</w:t>
      </w:r>
      <w:proofErr w:type="gramEnd"/>
      <w:r w:rsidRPr="00A26483">
        <w:rPr>
          <w:sz w:val="16"/>
        </w:rPr>
        <w:t xml:space="preserve"> the EU’s Digital Markets Act (DMA) which imposes ex ante obligations for designated big tech platforms to ensure fair and contestable digital markets. The DMA does, for example, include an obligation for designated platforms to notify all their proposed acquisitions, as </w:t>
      </w:r>
      <w:proofErr w:type="gramStart"/>
      <w:r w:rsidRPr="00A26483">
        <w:rPr>
          <w:sz w:val="16"/>
        </w:rPr>
        <w:t>asked</w:t>
      </w:r>
      <w:proofErr w:type="gramEnd"/>
      <w:r w:rsidRPr="00A26483">
        <w:rPr>
          <w:sz w:val="16"/>
        </w:rPr>
        <w:t xml:space="preserve"> by the FTC in its remedy proposal. However, </w:t>
      </w:r>
      <w:r w:rsidRPr="00A26483">
        <w:rPr>
          <w:u w:val="single"/>
        </w:rPr>
        <w:t>the</w:t>
      </w:r>
      <w:r w:rsidRPr="00A26483">
        <w:rPr>
          <w:sz w:val="16"/>
        </w:rPr>
        <w:t xml:space="preserve"> FTC </w:t>
      </w:r>
      <w:r w:rsidRPr="00A26483">
        <w:rPr>
          <w:u w:val="single"/>
        </w:rPr>
        <w:t xml:space="preserve">complaint against </w:t>
      </w:r>
      <w:r w:rsidRPr="00A26483">
        <w:rPr>
          <w:b/>
          <w:iCs/>
          <w:u w:val="single"/>
          <w:bdr w:val="single" w:sz="8" w:space="0" w:color="auto"/>
        </w:rPr>
        <w:t>Meta</w:t>
      </w:r>
      <w:r w:rsidRPr="00A26483">
        <w:rPr>
          <w:u w:val="single"/>
        </w:rPr>
        <w:t xml:space="preserve"> is not the only</w:t>
      </w:r>
      <w:r w:rsidRPr="00A26483">
        <w:rPr>
          <w:sz w:val="16"/>
        </w:rPr>
        <w:t xml:space="preserve"> U.S. </w:t>
      </w:r>
      <w:r w:rsidRPr="00A26483">
        <w:rPr>
          <w:u w:val="single"/>
        </w:rPr>
        <w:t>antitrust case</w:t>
      </w:r>
      <w:r w:rsidRPr="00A26483">
        <w:rPr>
          <w:sz w:val="16"/>
        </w:rPr>
        <w:t xml:space="preserve"> against Big Tech. </w:t>
      </w:r>
      <w:r w:rsidRPr="00A26483">
        <w:rPr>
          <w:u w:val="single"/>
        </w:rPr>
        <w:t>The</w:t>
      </w:r>
      <w:r w:rsidRPr="00A26483">
        <w:rPr>
          <w:sz w:val="16"/>
        </w:rPr>
        <w:t xml:space="preserve"> U.S. </w:t>
      </w:r>
      <w:r w:rsidRPr="00FB0BEA">
        <w:rPr>
          <w:b/>
          <w:iCs/>
          <w:highlight w:val="green"/>
          <w:u w:val="single"/>
          <w:bdr w:val="single" w:sz="8" w:space="0" w:color="auto"/>
        </w:rPr>
        <w:t>D</w:t>
      </w:r>
      <w:r w:rsidRPr="00A26483">
        <w:rPr>
          <w:sz w:val="16"/>
        </w:rPr>
        <w:t xml:space="preserve">epartment </w:t>
      </w:r>
      <w:r w:rsidRPr="00FB0BEA">
        <w:rPr>
          <w:b/>
          <w:iCs/>
          <w:highlight w:val="green"/>
          <w:u w:val="single"/>
          <w:bdr w:val="single" w:sz="8" w:space="0" w:color="auto"/>
        </w:rPr>
        <w:t>o</w:t>
      </w:r>
      <w:r w:rsidRPr="00A26483">
        <w:rPr>
          <w:sz w:val="16"/>
        </w:rPr>
        <w:t xml:space="preserve">f </w:t>
      </w:r>
      <w:r w:rsidRPr="00FB0BEA">
        <w:rPr>
          <w:b/>
          <w:iCs/>
          <w:highlight w:val="green"/>
          <w:u w:val="single"/>
          <w:bdr w:val="single" w:sz="8" w:space="0" w:color="auto"/>
        </w:rPr>
        <w:t>J</w:t>
      </w:r>
      <w:r w:rsidRPr="00A26483">
        <w:rPr>
          <w:sz w:val="16"/>
        </w:rPr>
        <w:t xml:space="preserve">ustice has </w:t>
      </w:r>
      <w:r w:rsidRPr="00A26483">
        <w:rPr>
          <w:u w:val="single"/>
        </w:rPr>
        <w:t xml:space="preserve">successfully </w:t>
      </w:r>
      <w:r w:rsidRPr="00FB0BEA">
        <w:rPr>
          <w:b/>
          <w:iCs/>
          <w:highlight w:val="green"/>
          <w:u w:val="single"/>
          <w:bdr w:val="single" w:sz="8" w:space="0" w:color="auto"/>
        </w:rPr>
        <w:t>challenged</w:t>
      </w:r>
      <w:r w:rsidRPr="00FB0BEA">
        <w:rPr>
          <w:highlight w:val="green"/>
          <w:u w:val="single"/>
        </w:rPr>
        <w:t xml:space="preserve"> Google</w:t>
      </w:r>
      <w:r w:rsidRPr="00A26483">
        <w:rPr>
          <w:u w:val="single"/>
        </w:rPr>
        <w:t>’s monopolization on online search</w:t>
      </w:r>
      <w:r w:rsidRPr="00A26483">
        <w:rPr>
          <w:sz w:val="16"/>
        </w:rPr>
        <w:t xml:space="preserve">, with structural separation of Chrome or Android on the table. </w:t>
      </w:r>
      <w:r w:rsidRPr="00FB0BEA">
        <w:rPr>
          <w:highlight w:val="green"/>
          <w:u w:val="single"/>
        </w:rPr>
        <w:t xml:space="preserve">Complaints against </w:t>
      </w:r>
      <w:r w:rsidRPr="00FB0BEA">
        <w:rPr>
          <w:b/>
          <w:iCs/>
          <w:highlight w:val="green"/>
          <w:u w:val="single"/>
          <w:bdr w:val="single" w:sz="8" w:space="0" w:color="auto"/>
        </w:rPr>
        <w:t>Apple</w:t>
      </w:r>
      <w:r w:rsidRPr="00FB0BEA">
        <w:rPr>
          <w:highlight w:val="green"/>
          <w:u w:val="single"/>
        </w:rPr>
        <w:t xml:space="preserve"> and </w:t>
      </w:r>
      <w:r w:rsidRPr="00FB0BEA">
        <w:rPr>
          <w:b/>
          <w:iCs/>
          <w:highlight w:val="green"/>
          <w:u w:val="single"/>
          <w:bdr w:val="single" w:sz="8" w:space="0" w:color="auto"/>
        </w:rPr>
        <w:t>Amazon</w:t>
      </w:r>
      <w:r w:rsidRPr="00A26483">
        <w:rPr>
          <w:u w:val="single"/>
        </w:rPr>
        <w:t xml:space="preserve"> are</w:t>
      </w:r>
      <w:r w:rsidRPr="00A26483">
        <w:rPr>
          <w:sz w:val="16"/>
        </w:rPr>
        <w:t xml:space="preserve"> also </w:t>
      </w:r>
      <w:r w:rsidRPr="00FB0BEA">
        <w:rPr>
          <w:highlight w:val="green"/>
          <w:u w:val="single"/>
        </w:rPr>
        <w:t>pending</w:t>
      </w:r>
      <w:r w:rsidRPr="00A26483">
        <w:rPr>
          <w:sz w:val="16"/>
        </w:rPr>
        <w:t xml:space="preserve">. Most of </w:t>
      </w:r>
      <w:r w:rsidRPr="00A26483">
        <w:rPr>
          <w:u w:val="single"/>
        </w:rPr>
        <w:t>these cases were initiated under</w:t>
      </w:r>
      <w:r w:rsidRPr="00A26483">
        <w:rPr>
          <w:sz w:val="16"/>
        </w:rPr>
        <w:t xml:space="preserve"> the first </w:t>
      </w:r>
      <w:r w:rsidRPr="00A26483">
        <w:rPr>
          <w:b/>
          <w:iCs/>
          <w:u w:val="single"/>
          <w:bdr w:val="single" w:sz="8" w:space="0" w:color="auto"/>
        </w:rPr>
        <w:t>Trump</w:t>
      </w:r>
      <w:r w:rsidRPr="00A26483">
        <w:rPr>
          <w:sz w:val="16"/>
        </w:rPr>
        <w:t xml:space="preserve"> administration. Whether this can be seen as a sign of encouragement for the European Commission’s ongoing enforcement under the Digital Markets Act against U.S. tech giants is, however, too early to tell. Antitrust enforcement in the U.S. is strongly depending on the political will of the administration. It seems that </w:t>
      </w:r>
      <w:r w:rsidRPr="00FB0BEA">
        <w:rPr>
          <w:highlight w:val="green"/>
          <w:u w:val="single"/>
        </w:rPr>
        <w:t>Big Tech</w:t>
      </w:r>
      <w:r w:rsidRPr="00A26483">
        <w:rPr>
          <w:u w:val="single"/>
        </w:rPr>
        <w:t>, despite</w:t>
      </w:r>
      <w:r w:rsidRPr="00A26483">
        <w:rPr>
          <w:sz w:val="16"/>
        </w:rPr>
        <w:t xml:space="preserve"> all </w:t>
      </w:r>
      <w:r w:rsidRPr="00A26483">
        <w:rPr>
          <w:u w:val="single"/>
        </w:rPr>
        <w:t xml:space="preserve">its </w:t>
      </w:r>
      <w:r w:rsidRPr="00A26483">
        <w:rPr>
          <w:b/>
          <w:iCs/>
          <w:u w:val="single"/>
          <w:bdr w:val="single" w:sz="8" w:space="0" w:color="auto"/>
        </w:rPr>
        <w:t>schmoozing</w:t>
      </w:r>
      <w:r w:rsidRPr="00A26483">
        <w:rPr>
          <w:u w:val="single"/>
        </w:rPr>
        <w:t xml:space="preserve">, </w:t>
      </w:r>
      <w:r w:rsidRPr="00FB0BEA">
        <w:rPr>
          <w:highlight w:val="green"/>
          <w:u w:val="single"/>
        </w:rPr>
        <w:t>cannot</w:t>
      </w:r>
      <w:r w:rsidRPr="00A26483">
        <w:rPr>
          <w:sz w:val="16"/>
        </w:rPr>
        <w:t xml:space="preserve"> completely </w:t>
      </w:r>
      <w:r w:rsidRPr="00FB0BEA">
        <w:rPr>
          <w:highlight w:val="green"/>
          <w:u w:val="single"/>
        </w:rPr>
        <w:t>rely on</w:t>
      </w:r>
      <w:r w:rsidRPr="00A26483">
        <w:rPr>
          <w:u w:val="single"/>
        </w:rPr>
        <w:t xml:space="preserve"> the man in </w:t>
      </w:r>
      <w:r w:rsidRPr="00FB0BEA">
        <w:rPr>
          <w:highlight w:val="green"/>
          <w:u w:val="single"/>
        </w:rPr>
        <w:t xml:space="preserve">the </w:t>
      </w:r>
      <w:r w:rsidRPr="00FB0BEA">
        <w:rPr>
          <w:b/>
          <w:iCs/>
          <w:highlight w:val="green"/>
          <w:u w:val="single"/>
          <w:bdr w:val="single" w:sz="8" w:space="0" w:color="auto"/>
        </w:rPr>
        <w:t>Oval Office</w:t>
      </w:r>
      <w:r w:rsidRPr="00A26483">
        <w:rPr>
          <w:sz w:val="16"/>
        </w:rPr>
        <w:t>.</w:t>
      </w:r>
    </w:p>
    <w:p w14:paraId="7AEEBF63" w14:textId="77777777" w:rsidR="009C5974" w:rsidRPr="00530F86" w:rsidRDefault="009C5974" w:rsidP="009C5974"/>
    <w:p w14:paraId="4A6554FF" w14:textId="77777777" w:rsidR="005F72BD" w:rsidRPr="005F72BD" w:rsidRDefault="005F72BD" w:rsidP="005F72BD"/>
    <w:p w14:paraId="7E421323" w14:textId="77777777" w:rsidR="00665C9C" w:rsidRPr="00665C9C" w:rsidRDefault="00665C9C" w:rsidP="00665C9C"/>
    <w:sectPr w:rsidR="00665C9C" w:rsidRPr="00665C9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0A669" w14:textId="77777777" w:rsidR="006C469D" w:rsidRDefault="006C469D" w:rsidP="00066D2C">
      <w:r>
        <w:separator/>
      </w:r>
    </w:p>
  </w:endnote>
  <w:endnote w:type="continuationSeparator" w:id="0">
    <w:p w14:paraId="7AA2DC74" w14:textId="77777777" w:rsidR="006C469D" w:rsidRDefault="006C469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3E641" w14:textId="77777777" w:rsidR="006C469D" w:rsidRDefault="006C469D" w:rsidP="00066D2C">
      <w:r>
        <w:separator/>
      </w:r>
    </w:p>
  </w:footnote>
  <w:footnote w:type="continuationSeparator" w:id="0">
    <w:p w14:paraId="7C420532" w14:textId="77777777" w:rsidR="006C469D" w:rsidRDefault="006C469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676BE0"/>
    <w:multiLevelType w:val="hybridMultilevel"/>
    <w:tmpl w:val="CBFC0188"/>
    <w:lvl w:ilvl="0" w:tplc="A25C463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8C52731"/>
    <w:multiLevelType w:val="hybridMultilevel"/>
    <w:tmpl w:val="7C28AE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715C2E"/>
    <w:multiLevelType w:val="hybridMultilevel"/>
    <w:tmpl w:val="3C8634C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6823B68"/>
    <w:multiLevelType w:val="hybridMultilevel"/>
    <w:tmpl w:val="BE38D972"/>
    <w:lvl w:ilvl="0" w:tplc="872E83D4">
      <w:start w:val="1"/>
      <w:numFmt w:val="decimal"/>
      <w:lvlText w:val="%1."/>
      <w:lvlJc w:val="left"/>
      <w:pPr>
        <w:ind w:left="720" w:hanging="360"/>
      </w:pPr>
      <w:rPr>
        <w:rFonts w:hint="default"/>
        <w:sz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B9531A"/>
    <w:multiLevelType w:val="hybridMultilevel"/>
    <w:tmpl w:val="3DE27FEC"/>
    <w:lvl w:ilvl="0" w:tplc="B12ED0E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B071EAD"/>
    <w:multiLevelType w:val="hybridMultilevel"/>
    <w:tmpl w:val="BE38D972"/>
    <w:lvl w:ilvl="0" w:tplc="FFFFFFFF">
      <w:start w:val="1"/>
      <w:numFmt w:val="decimal"/>
      <w:lvlText w:val="%1."/>
      <w:lvlJc w:val="left"/>
      <w:pPr>
        <w:ind w:left="720" w:hanging="360"/>
      </w:pPr>
      <w:rPr>
        <w:rFonts w:hint="default"/>
        <w:sz w:val="26"/>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89E3BBC"/>
    <w:multiLevelType w:val="hybridMultilevel"/>
    <w:tmpl w:val="3C8634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CAE7543"/>
    <w:multiLevelType w:val="hybridMultilevel"/>
    <w:tmpl w:val="B080A528"/>
    <w:lvl w:ilvl="0" w:tplc="606EB08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2"/>
  </w:num>
  <w:num w:numId="45" w16cid:durableId="633876628">
    <w:abstractNumId w:val="17"/>
  </w:num>
  <w:num w:numId="46" w16cid:durableId="1483885337">
    <w:abstractNumId w:val="10"/>
  </w:num>
  <w:num w:numId="47" w16cid:durableId="117800408">
    <w:abstractNumId w:val="20"/>
  </w:num>
  <w:num w:numId="48" w16cid:durableId="1264848424">
    <w:abstractNumId w:val="14"/>
  </w:num>
  <w:num w:numId="49" w16cid:durableId="119304131">
    <w:abstractNumId w:val="19"/>
  </w:num>
  <w:num w:numId="50" w16cid:durableId="305279597">
    <w:abstractNumId w:val="13"/>
  </w:num>
  <w:num w:numId="51" w16cid:durableId="1183544171">
    <w:abstractNumId w:val="21"/>
  </w:num>
  <w:num w:numId="52" w16cid:durableId="65314518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834361075184"/>
    <w:docVar w:name="VerbatimVersion" w:val="6.0.0"/>
    <w:docVar w:name="WordVersion" w:val="16.0"/>
  </w:docVars>
  <w:rsids>
    <w:rsidRoot w:val="00AC074E"/>
    <w:rsid w:val="00001C7E"/>
    <w:rsid w:val="0000487C"/>
    <w:rsid w:val="00011FEF"/>
    <w:rsid w:val="00013C8B"/>
    <w:rsid w:val="00023AEF"/>
    <w:rsid w:val="000250CA"/>
    <w:rsid w:val="00025798"/>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2636"/>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07D"/>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4CCC"/>
    <w:rsid w:val="00225437"/>
    <w:rsid w:val="002263A1"/>
    <w:rsid w:val="00227458"/>
    <w:rsid w:val="00232746"/>
    <w:rsid w:val="00236707"/>
    <w:rsid w:val="00241116"/>
    <w:rsid w:val="0024328E"/>
    <w:rsid w:val="00244250"/>
    <w:rsid w:val="0024676C"/>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B7775"/>
    <w:rsid w:val="002C0731"/>
    <w:rsid w:val="002C0B33"/>
    <w:rsid w:val="002C30D9"/>
    <w:rsid w:val="002C6C7D"/>
    <w:rsid w:val="002C769C"/>
    <w:rsid w:val="002D2594"/>
    <w:rsid w:val="002D3647"/>
    <w:rsid w:val="002D418C"/>
    <w:rsid w:val="002E1518"/>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0F3C"/>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161A4"/>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5F72BD"/>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5621"/>
    <w:rsid w:val="00665C9C"/>
    <w:rsid w:val="0066638E"/>
    <w:rsid w:val="00666CC0"/>
    <w:rsid w:val="00673C22"/>
    <w:rsid w:val="0067482D"/>
    <w:rsid w:val="0067732F"/>
    <w:rsid w:val="00681007"/>
    <w:rsid w:val="0068122B"/>
    <w:rsid w:val="00681DD9"/>
    <w:rsid w:val="00682252"/>
    <w:rsid w:val="00682A3E"/>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69D"/>
    <w:rsid w:val="006C4820"/>
    <w:rsid w:val="006C5872"/>
    <w:rsid w:val="006C60E0"/>
    <w:rsid w:val="006C676D"/>
    <w:rsid w:val="006C69E2"/>
    <w:rsid w:val="006C7825"/>
    <w:rsid w:val="006D767A"/>
    <w:rsid w:val="006E2A45"/>
    <w:rsid w:val="006E37D4"/>
    <w:rsid w:val="006F3768"/>
    <w:rsid w:val="006F490A"/>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6E97"/>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469A"/>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4BED"/>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3027"/>
    <w:rsid w:val="009A42F1"/>
    <w:rsid w:val="009A5571"/>
    <w:rsid w:val="009A7878"/>
    <w:rsid w:val="009B0CDC"/>
    <w:rsid w:val="009B1729"/>
    <w:rsid w:val="009C01EF"/>
    <w:rsid w:val="009C050D"/>
    <w:rsid w:val="009C06D3"/>
    <w:rsid w:val="009C1312"/>
    <w:rsid w:val="009C5974"/>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01BA"/>
    <w:rsid w:val="00A516A1"/>
    <w:rsid w:val="00A51D29"/>
    <w:rsid w:val="00A5434A"/>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66B9"/>
    <w:rsid w:val="00A90163"/>
    <w:rsid w:val="00A9023D"/>
    <w:rsid w:val="00AA1AC0"/>
    <w:rsid w:val="00AA3B66"/>
    <w:rsid w:val="00AA5803"/>
    <w:rsid w:val="00AA584F"/>
    <w:rsid w:val="00AB2843"/>
    <w:rsid w:val="00AB3118"/>
    <w:rsid w:val="00AB6F32"/>
    <w:rsid w:val="00AC074E"/>
    <w:rsid w:val="00AC12C4"/>
    <w:rsid w:val="00AC46C7"/>
    <w:rsid w:val="00AC5B71"/>
    <w:rsid w:val="00AC5F18"/>
    <w:rsid w:val="00AC6ED5"/>
    <w:rsid w:val="00AE00AE"/>
    <w:rsid w:val="00AE2B1A"/>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19AD"/>
    <w:rsid w:val="00CF24CD"/>
    <w:rsid w:val="00D01F0A"/>
    <w:rsid w:val="00D13012"/>
    <w:rsid w:val="00D14159"/>
    <w:rsid w:val="00D14990"/>
    <w:rsid w:val="00D24268"/>
    <w:rsid w:val="00D25BE6"/>
    <w:rsid w:val="00D321DB"/>
    <w:rsid w:val="00D32460"/>
    <w:rsid w:val="00D32EBF"/>
    <w:rsid w:val="00D343B3"/>
    <w:rsid w:val="00D35073"/>
    <w:rsid w:val="00D36085"/>
    <w:rsid w:val="00D3701A"/>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10C"/>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63D4"/>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6EE7"/>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B8149E"/>
  <w15:chartTrackingRefBased/>
  <w15:docId w15:val="{739A8E37-2CE8-48FD-B7C7-003D95519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B7775"/>
    <w:rPr>
      <w:rFonts w:ascii="Calibri" w:hAnsi="Calibri" w:cs="Calibri"/>
    </w:rPr>
  </w:style>
  <w:style w:type="paragraph" w:styleId="Heading1">
    <w:name w:val="heading 1"/>
    <w:aliases w:val="Pocket"/>
    <w:basedOn w:val="Normal"/>
    <w:next w:val="Normal"/>
    <w:link w:val="Heading1Char"/>
    <w:qFormat/>
    <w:rsid w:val="002B777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B777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2B777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Underlined,tag,Big card,body,Normal Tag,heading 2,Ch,no read,No Spacing211,No Spacing12,No Spacing2111,No Spacing4,No Spacing11111,No Spacing21, Ch,TAG,No Spacing5,No Spacing1,No Spacing111,tags,Heading 2 Char2 Char,Card,Tags,ta"/>
    <w:basedOn w:val="Normal"/>
    <w:next w:val="Normal"/>
    <w:link w:val="Heading4Char"/>
    <w:uiPriority w:val="3"/>
    <w:qFormat/>
    <w:rsid w:val="002B777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B7775"/>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B777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B7775"/>
  </w:style>
  <w:style w:type="character" w:styleId="Emphasis">
    <w:name w:val="Emphasis"/>
    <w:aliases w:val="Evidence,Minimized,minimized,Highlighted,tag2,Size 10,emphasis in card,CD Card,ED - Tag,emphasis,Bold Underline,Emphasis!!,small,Qualifications,bold underline,normal card text,Shrunk,qualifications in card,qualifications,Style1,Box,B,s,/,Debate"/>
    <w:basedOn w:val="DefaultParagraphFont"/>
    <w:link w:val="textbold"/>
    <w:uiPriority w:val="8"/>
    <w:qFormat/>
    <w:rsid w:val="002B777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B7775"/>
    <w:rPr>
      <w:color w:val="auto"/>
      <w:u w:val="none"/>
    </w:rPr>
  </w:style>
  <w:style w:type="character" w:customStyle="1" w:styleId="Heading1Char">
    <w:name w:val="Heading 1 Char"/>
    <w:aliases w:val="Pocket Char"/>
    <w:basedOn w:val="DefaultParagraphFont"/>
    <w:link w:val="Heading1"/>
    <w:rsid w:val="002B777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B7775"/>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2B7775"/>
    <w:rPr>
      <w:rFonts w:ascii="Calibri" w:eastAsiaTheme="majorEastAsia" w:hAnsi="Calibri" w:cstheme="majorBidi"/>
      <w:b/>
      <w:sz w:val="32"/>
      <w:szCs w:val="24"/>
      <w:u w:val="single"/>
    </w:rPr>
  </w:style>
  <w:style w:type="character" w:customStyle="1" w:styleId="Heading4Char">
    <w:name w:val="Heading 4 Char"/>
    <w:aliases w:val="Tag Char,small text Char,Underlined Char,tag Char,Big card Char,body Char,Normal Tag Char,heading 2 Char,Ch Char,no read Char,No Spacing211 Char,No Spacing12 Char,No Spacing2111 Char,No Spacing4 Char,No Spacing11111 Char,No Spacing21 Char"/>
    <w:basedOn w:val="DefaultParagraphFont"/>
    <w:link w:val="Heading4"/>
    <w:uiPriority w:val="3"/>
    <w:rsid w:val="002B7775"/>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2B7775"/>
    <w:rPr>
      <w:b/>
      <w:bCs/>
      <w:sz w:val="26"/>
      <w:u w:val="none"/>
    </w:rPr>
  </w:style>
  <w:style w:type="character" w:customStyle="1" w:styleId="StyleUnderline">
    <w:name w:val="Style Underline"/>
    <w:aliases w:val="Underline,Intense Emphasis1,Style Bold Underline,apple-style-span + 6 pt,Bold,Kern at 16 pt,Intense Emphasis11,Intense Emphasis12,Intense Emphasis2,HHeading 3 + 12 pt,Style,Heading 3 Char Char Char1,Bold Cite Char,Citation Char Char Char"/>
    <w:basedOn w:val="DefaultParagraphFont"/>
    <w:uiPriority w:val="7"/>
    <w:qFormat/>
    <w:rsid w:val="002B7775"/>
    <w:rPr>
      <w:b w:val="0"/>
      <w:sz w:val="22"/>
      <w:u w:val="single"/>
    </w:rPr>
  </w:style>
  <w:style w:type="character" w:styleId="Strong">
    <w:name w:val="Strong"/>
    <w:basedOn w:val="DefaultParagraphFont"/>
    <w:uiPriority w:val="22"/>
    <w:semiHidden/>
    <w:qFormat/>
    <w:rsid w:val="002B7775"/>
    <w:rPr>
      <w:b/>
      <w:bCs/>
    </w:rPr>
  </w:style>
  <w:style w:type="character" w:styleId="BookTitle">
    <w:name w:val="Book Title"/>
    <w:basedOn w:val="DefaultParagraphFont"/>
    <w:uiPriority w:val="33"/>
    <w:semiHidden/>
    <w:qFormat/>
    <w:rsid w:val="002B7775"/>
    <w:rPr>
      <w:b/>
      <w:bCs/>
      <w:i/>
      <w:iCs/>
      <w:spacing w:val="5"/>
    </w:rPr>
  </w:style>
  <w:style w:type="character" w:customStyle="1" w:styleId="Heading5Char">
    <w:name w:val="Heading 5 Char"/>
    <w:basedOn w:val="DefaultParagraphFont"/>
    <w:link w:val="Heading5"/>
    <w:uiPriority w:val="9"/>
    <w:semiHidden/>
    <w:rsid w:val="002B777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B7775"/>
  </w:style>
  <w:style w:type="paragraph" w:styleId="Header">
    <w:name w:val="header"/>
    <w:basedOn w:val="Normal"/>
    <w:link w:val="HeaderChar"/>
    <w:uiPriority w:val="99"/>
    <w:semiHidden/>
    <w:rsid w:val="002B7775"/>
    <w:pPr>
      <w:tabs>
        <w:tab w:val="center" w:pos="4680"/>
        <w:tab w:val="right" w:pos="9360"/>
      </w:tabs>
    </w:pPr>
  </w:style>
  <w:style w:type="character" w:customStyle="1" w:styleId="HeaderChar">
    <w:name w:val="Header Char"/>
    <w:basedOn w:val="DefaultParagraphFont"/>
    <w:link w:val="Header"/>
    <w:uiPriority w:val="99"/>
    <w:semiHidden/>
    <w:rsid w:val="002B7775"/>
    <w:rPr>
      <w:rFonts w:ascii="Calibri" w:hAnsi="Calibri" w:cs="Calibri"/>
    </w:rPr>
  </w:style>
  <w:style w:type="paragraph" w:styleId="Footer">
    <w:name w:val="footer"/>
    <w:basedOn w:val="Normal"/>
    <w:link w:val="FooterChar"/>
    <w:uiPriority w:val="99"/>
    <w:semiHidden/>
    <w:rsid w:val="002B7775"/>
    <w:pPr>
      <w:tabs>
        <w:tab w:val="center" w:pos="4680"/>
        <w:tab w:val="right" w:pos="9360"/>
      </w:tabs>
    </w:pPr>
  </w:style>
  <w:style w:type="character" w:customStyle="1" w:styleId="FooterChar">
    <w:name w:val="Footer Char"/>
    <w:basedOn w:val="DefaultParagraphFont"/>
    <w:link w:val="Footer"/>
    <w:uiPriority w:val="99"/>
    <w:semiHidden/>
    <w:rsid w:val="002B7775"/>
    <w:rPr>
      <w:rFonts w:ascii="Calibri" w:hAnsi="Calibri" w:cs="Calibri"/>
    </w:rPr>
  </w:style>
  <w:style w:type="paragraph" w:styleId="BodyText">
    <w:name w:val="Body Text"/>
    <w:basedOn w:val="Normal"/>
    <w:link w:val="BodyTextChar"/>
    <w:uiPriority w:val="99"/>
    <w:semiHidden/>
    <w:unhideWhenUsed/>
    <w:rsid w:val="002B7775"/>
    <w:pPr>
      <w:spacing w:after="120"/>
    </w:pPr>
  </w:style>
  <w:style w:type="character" w:customStyle="1" w:styleId="BodyTextChar">
    <w:name w:val="Body Text Char"/>
    <w:basedOn w:val="DefaultParagraphFont"/>
    <w:link w:val="BodyText"/>
    <w:uiPriority w:val="99"/>
    <w:semiHidden/>
    <w:rsid w:val="002B7775"/>
    <w:rPr>
      <w:rFonts w:ascii="Calibri" w:hAnsi="Calibri" w:cs="Calibri"/>
    </w:rPr>
  </w:style>
  <w:style w:type="paragraph" w:styleId="NoSpacing">
    <w:name w:val="No Spacing"/>
    <w:link w:val="NoSpacingChar"/>
    <w:uiPriority w:val="99"/>
    <w:semiHidden/>
    <w:unhideWhenUsed/>
    <w:qFormat/>
    <w:rsid w:val="002B777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B7775"/>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Heading 2 Char1,Hat Char1,BlockText Char1,TAG ,C"/>
    <w:basedOn w:val="DefaultParagraphFont"/>
    <w:link w:val="Heading411"/>
    <w:uiPriority w:val="99"/>
    <w:unhideWhenUsed/>
    <w:rsid w:val="002B7775"/>
    <w:rPr>
      <w:color w:val="0563C1" w:themeColor="hyperlink"/>
      <w:u w:val="single"/>
    </w:rPr>
  </w:style>
  <w:style w:type="character" w:styleId="UnresolvedMention">
    <w:name w:val="Unresolved Mention"/>
    <w:basedOn w:val="DefaultParagraphFont"/>
    <w:uiPriority w:val="99"/>
    <w:semiHidden/>
    <w:unhideWhenUsed/>
    <w:rsid w:val="002B7775"/>
    <w:rPr>
      <w:color w:val="605E5C"/>
      <w:shd w:val="clear" w:color="auto" w:fill="E1DFDD"/>
    </w:rPr>
  </w:style>
  <w:style w:type="paragraph" w:customStyle="1" w:styleId="Undertag">
    <w:name w:val="Undertag"/>
    <w:link w:val="UndertagChar"/>
    <w:autoRedefine/>
    <w:uiPriority w:val="5"/>
    <w:qFormat/>
    <w:rsid w:val="002B777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B777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B7775"/>
    <w:rPr>
      <w:color w:val="1F3864" w:themeColor="accent1" w:themeShade="80"/>
    </w:rPr>
  </w:style>
  <w:style w:type="character" w:customStyle="1" w:styleId="AnalyticChar">
    <w:name w:val="Analytic Char"/>
    <w:basedOn w:val="DefaultParagraphFont"/>
    <w:link w:val="Analytic"/>
    <w:uiPriority w:val="5"/>
    <w:rsid w:val="002B7775"/>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A516A1"/>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u w:val="single"/>
    </w:rPr>
  </w:style>
  <w:style w:type="paragraph" w:customStyle="1" w:styleId="Heading411">
    <w:name w:val="Heading 411"/>
    <w:basedOn w:val="Heading1"/>
    <w:next w:val="NoSpacing"/>
    <w:link w:val="Hyperlink"/>
    <w:autoRedefine/>
    <w:uiPriority w:val="99"/>
    <w:qFormat/>
    <w:rsid w:val="00A516A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uiPriority w:val="7"/>
    <w:qFormat/>
    <w:rsid w:val="00A516A1"/>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Emphasis1">
    <w:name w:val="Emphasis1"/>
    <w:basedOn w:val="Normal"/>
    <w:uiPriority w:val="8"/>
    <w:qFormat/>
    <w:rsid w:val="00A516A1"/>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A516A1"/>
    <w:pPr>
      <w:spacing w:after="0" w:line="240" w:lineRule="auto"/>
    </w:pPr>
    <w:rPr>
      <w:u w:val="single"/>
    </w:rPr>
  </w:style>
  <w:style w:type="paragraph" w:styleId="ListParagraph">
    <w:name w:val="List Paragraph"/>
    <w:basedOn w:val="Normal"/>
    <w:uiPriority w:val="34"/>
    <w:unhideWhenUsed/>
    <w:qFormat/>
    <w:rsid w:val="00A516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aw.cornell.edu/wex/secondary_boycott" TargetMode="External"/><Relationship Id="rId13" Type="http://schemas.openxmlformats.org/officeDocument/2006/relationships/hyperlink" Target="https://www.nlrb.gov/about-nlrb/rights-we-protect/the-law/secondary-boycotts-section-8b4"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apers.ssrn.com/sol3/papers.cfm?abstract_id=3803696" TargetMode="External"/><Relationship Id="rId1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hyperlink" Target="https://www.nlrb.gov/about-nlrb/who-we-ar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mjpaedsopen.bmj.com/content/9/1/e002894" TargetMode="External"/><Relationship Id="rId5" Type="http://schemas.openxmlformats.org/officeDocument/2006/relationships/webSettings" Target="webSettings.xml"/><Relationship Id="rId15" Type="http://schemas.openxmlformats.org/officeDocument/2006/relationships/hyperlink" Target="https://www.law.cornell.edu/wex/collective_bargaining" TargetMode="External"/><Relationship Id="rId10" Type="http://schemas.openxmlformats.org/officeDocument/2006/relationships/hyperlink" Target="https://www.washingtonpost.com/politics/2026/01/05/democrats-gerrymandering-house-trump-midterm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igitalcommons.du.edu/cgi/viewcontent.cgi?article=4677&amp;context=dlr" TargetMode="External"/><Relationship Id="rId14" Type="http://schemas.openxmlformats.org/officeDocument/2006/relationships/hyperlink" Target="https://www.nlrb.gov/about-nlrb/rights-we-protect/whats-law/unio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ad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Pages>
  <Words>34748</Words>
  <Characters>198070</Characters>
  <Application>Microsoft Office Word</Application>
  <DocSecurity>0</DocSecurity>
  <Lines>1650</Lines>
  <Paragraphs>464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232354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Sage Carter</dc:creator>
  <cp:keywords>6.0.0</cp:keywords>
  <dc:description/>
  <cp:lastModifiedBy>tetris piece</cp:lastModifiedBy>
  <cp:revision>26</cp:revision>
  <dcterms:created xsi:type="dcterms:W3CDTF">2026-01-28T00:16:00Z</dcterms:created>
  <dcterms:modified xsi:type="dcterms:W3CDTF">2026-01-28T00:28:00Z</dcterms:modified>
</cp:coreProperties>
</file>