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7E46" w14:textId="6C8D03B1" w:rsidR="004110C2" w:rsidRDefault="004110C2" w:rsidP="00BC338B">
      <w:pPr>
        <w:pStyle w:val="Heading1"/>
      </w:pPr>
      <w:bookmarkStart w:id="0" w:name="_Hlk220014308"/>
      <w:proofErr w:type="spellStart"/>
      <w:r>
        <w:t>Opencaselist</w:t>
      </w:r>
      <w:proofErr w:type="spellEnd"/>
      <w:r>
        <w:t>---Round 2---Texas---AFF WKU NF vs. NEG Northwestern AP---Reeves</w:t>
      </w:r>
    </w:p>
    <w:p w14:paraId="6D7D973B" w14:textId="68FDB33B" w:rsidR="00BC338B" w:rsidRDefault="00BC338B" w:rsidP="00BC338B">
      <w:pPr>
        <w:pStyle w:val="Heading1"/>
      </w:pPr>
      <w:r>
        <w:t xml:space="preserve">Round </w:t>
      </w:r>
      <w:r w:rsidR="004110C2">
        <w:t>2</w:t>
      </w:r>
      <w:r>
        <w:t>---Texas---1AC</w:t>
      </w:r>
    </w:p>
    <w:p w14:paraId="584A6174" w14:textId="08EC54CB" w:rsidR="00BC338B" w:rsidRDefault="00BC338B" w:rsidP="00BC338B">
      <w:pPr>
        <w:pStyle w:val="Heading2"/>
      </w:pPr>
      <w:r>
        <w:t>1AC---Merger Review v.4</w:t>
      </w:r>
    </w:p>
    <w:p w14:paraId="38898F02" w14:textId="77777777" w:rsidR="00BC338B" w:rsidRDefault="00BC338B" w:rsidP="00BC338B">
      <w:pPr>
        <w:pStyle w:val="Heading3"/>
      </w:pPr>
      <w:r>
        <w:t>Monopsony---1AC</w:t>
      </w:r>
    </w:p>
    <w:p w14:paraId="104020D6" w14:textId="77777777" w:rsidR="00BC338B" w:rsidRDefault="00BC338B" w:rsidP="00BC338B">
      <w:pPr>
        <w:pStyle w:val="Heading4"/>
      </w:pPr>
      <w:r>
        <w:t xml:space="preserve">Advantage </w:t>
      </w:r>
      <w:r w:rsidRPr="00300ADD">
        <w:rPr>
          <w:u w:val="single"/>
        </w:rPr>
        <w:t>one</w:t>
      </w:r>
      <w:r>
        <w:t xml:space="preserve"> is </w:t>
      </w:r>
      <w:r>
        <w:rPr>
          <w:u w:val="single"/>
        </w:rPr>
        <w:t>MONOPSONIES</w:t>
      </w:r>
      <w:r>
        <w:t xml:space="preserve">. </w:t>
      </w:r>
    </w:p>
    <w:p w14:paraId="073874CF" w14:textId="77777777" w:rsidR="00BC338B" w:rsidRPr="007A59CC" w:rsidRDefault="00BC338B" w:rsidP="00BC338B"/>
    <w:p w14:paraId="1BE5CC1E" w14:textId="77777777" w:rsidR="00BC338B" w:rsidRPr="00266882" w:rsidRDefault="00BC338B" w:rsidP="00BC338B">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59D46719" w14:textId="77777777" w:rsidR="00BC338B" w:rsidRPr="007A59CC" w:rsidRDefault="00BC338B" w:rsidP="00BC338B">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 xml:space="preserve">Bureau of Labor </w:t>
      </w:r>
      <w:proofErr w:type="gramStart"/>
      <w:r w:rsidRPr="007A59CC">
        <w:rPr>
          <w:i/>
          <w:iCs/>
        </w:rPr>
        <w:t>Statistics</w:t>
      </w:r>
      <w:r w:rsidRPr="007A59CC">
        <w:t> .</w:t>
      </w:r>
      <w:proofErr w:type="gramEnd"/>
      <w:r w:rsidRPr="007A59CC">
        <w:t xml:space="preserve"> October 2024. "Measuring labor market concentration using the </w:t>
      </w:r>
      <w:proofErr w:type="gramStart"/>
      <w:r w:rsidRPr="007A59CC">
        <w:t>QCEW :</w:t>
      </w:r>
      <w:proofErr w:type="gramEnd"/>
      <w:r w:rsidRPr="007A59CC">
        <w:t xml:space="preserve"> Monthly Labor </w:t>
      </w:r>
      <w:proofErr w:type="gramStart"/>
      <w:r w:rsidRPr="007A59CC">
        <w:t>Review :</w:t>
      </w:r>
      <w:proofErr w:type="gramEnd"/>
      <w:r w:rsidRPr="007A59CC">
        <w:t xml:space="preserve"> U.S. Bureau of Labor Statistics," Bureau of Labor Statistics. https://www.bls.gov/opub/mlr/2024/article/measuring-labor-market-concentration-using-the-qcew.htm, 11-6-2025, RNey</w:t>
      </w:r>
    </w:p>
    <w:p w14:paraId="44841FDF" w14:textId="77777777" w:rsidR="00BC338B" w:rsidRPr="007A59CC" w:rsidRDefault="00BC338B" w:rsidP="00BC338B">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1BC7762C" w14:textId="77777777" w:rsidR="00BC338B" w:rsidRPr="007A59CC" w:rsidRDefault="00BC338B" w:rsidP="00BC338B">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 xml:space="preserve">highly </w:t>
      </w:r>
      <w:proofErr w:type="gramStart"/>
      <w:r w:rsidRPr="00A115E4">
        <w:rPr>
          <w:rStyle w:val="Emphasis"/>
          <w:highlight w:val="green"/>
        </w:rPr>
        <w:t>concentrated</w:t>
      </w:r>
      <w:proofErr w:type="gramEnd"/>
    </w:p>
    <w:p w14:paraId="4E0D2663" w14:textId="77777777" w:rsidR="00BC338B" w:rsidRPr="007A59CC" w:rsidRDefault="00BC338B" w:rsidP="00BC338B">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proofErr w:type="gramStart"/>
      <w:r w:rsidRPr="001551DC">
        <w:rPr>
          <w:rStyle w:val="Emphasis"/>
        </w:rPr>
        <w:t xml:space="preserve">highly </w:t>
      </w:r>
      <w:r>
        <w:rPr>
          <w:rStyle w:val="Emphasis"/>
        </w:rPr>
        <w:t xml:space="preserve"> </w:t>
      </w:r>
      <w:r w:rsidRPr="001551DC">
        <w:rPr>
          <w:rStyle w:val="Emphasis"/>
        </w:rPr>
        <w:t>concentrated</w:t>
      </w:r>
      <w:proofErr w:type="gramEnd"/>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69868AD7" w14:textId="77777777" w:rsidR="00BC338B" w:rsidRPr="007A59CC" w:rsidRDefault="00BC338B" w:rsidP="00BC338B">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69894301" w14:textId="77777777" w:rsidR="00BC338B" w:rsidRPr="001551DC" w:rsidRDefault="00BC338B" w:rsidP="00BC338B">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 xml:space="preserve">single </w:t>
      </w:r>
      <w:proofErr w:type="gramStart"/>
      <w:r w:rsidRPr="00A115E4">
        <w:rPr>
          <w:rStyle w:val="Emphasis"/>
          <w:highlight w:val="green"/>
        </w:rPr>
        <w:t>employer</w:t>
      </w:r>
      <w:proofErr w:type="gramEnd"/>
    </w:p>
    <w:p w14:paraId="51DC6297" w14:textId="77777777" w:rsidR="00BC338B" w:rsidRPr="007A59CC" w:rsidRDefault="00BC338B" w:rsidP="00BC338B">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0EBF23E9" w14:textId="77777777" w:rsidR="00BC338B" w:rsidRPr="007A59CC" w:rsidRDefault="00BC338B" w:rsidP="00BC338B"/>
    <w:p w14:paraId="55D14815" w14:textId="77777777" w:rsidR="00BC338B" w:rsidRDefault="00BC338B" w:rsidP="00BC338B">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58C72E6F" w14:textId="77777777" w:rsidR="00BC338B" w:rsidRPr="007A59CC" w:rsidRDefault="00BC338B" w:rsidP="00BC338B">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6C4D4C3C" w14:textId="77777777" w:rsidR="00BC338B" w:rsidRPr="007A59CC" w:rsidRDefault="00BC338B" w:rsidP="00BC338B">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6C7299EC" w14:textId="77777777" w:rsidR="00BC338B" w:rsidRPr="007A59CC" w:rsidRDefault="00BC338B" w:rsidP="00BC338B">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0387E3F4" w14:textId="77777777" w:rsidR="00BC338B" w:rsidRPr="007A59CC" w:rsidRDefault="00BC338B" w:rsidP="00BC338B">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F40CCCE" w14:textId="77777777" w:rsidR="00BC338B" w:rsidRPr="007A59CC" w:rsidRDefault="00BC338B" w:rsidP="00BC338B">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w:t>
      </w:r>
      <w:proofErr w:type="spellStart"/>
      <w:r w:rsidRPr="00575DB3">
        <w:rPr>
          <w:rStyle w:val="Emphasis"/>
          <w:highlight w:val="green"/>
        </w:rPr>
        <w:t>abor</w:t>
      </w:r>
      <w:proofErr w:type="spellEnd"/>
      <w:r w:rsidRPr="00575DB3">
        <w:rPr>
          <w:rStyle w:val="Emphasis"/>
          <w:highlight w:val="green"/>
        </w:rPr>
        <w:t xml:space="preserve">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43FDA10D" w14:textId="77777777" w:rsidR="00BC338B" w:rsidRPr="007A59CC" w:rsidRDefault="00BC338B" w:rsidP="00BC338B">
      <w:pPr>
        <w:rPr>
          <w:sz w:val="16"/>
        </w:rPr>
      </w:pPr>
      <w:r w:rsidRPr="007A59CC">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4183B9F" w14:textId="77777777" w:rsidR="00BC338B" w:rsidRPr="007A59CC" w:rsidRDefault="00BC338B" w:rsidP="00BC338B">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60B4430A" w14:textId="77777777" w:rsidR="00BC338B" w:rsidRPr="007A59CC" w:rsidRDefault="00BC338B" w:rsidP="00BC338B">
      <w:pPr>
        <w:rPr>
          <w:sz w:val="16"/>
        </w:rPr>
      </w:pPr>
      <w:r w:rsidRPr="007A59CC">
        <w:rPr>
          <w:sz w:val="16"/>
        </w:rPr>
        <w:t>B. COMPETITIVE EFFECTS</w:t>
      </w:r>
    </w:p>
    <w:p w14:paraId="7E7CAF45" w14:textId="77777777" w:rsidR="00BC338B" w:rsidRPr="007A59CC" w:rsidRDefault="00BC338B" w:rsidP="00BC338B">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105CE5B4" w14:textId="77777777" w:rsidR="00BC338B" w:rsidRPr="007A59CC" w:rsidRDefault="00BC338B" w:rsidP="00BC338B">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56E4D2C7" w14:textId="77777777" w:rsidR="00BC338B" w:rsidRPr="007A59CC" w:rsidRDefault="00BC338B" w:rsidP="00BC338B">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376F276" w14:textId="77777777" w:rsidR="00BC338B" w:rsidRPr="007A59CC" w:rsidRDefault="00BC338B" w:rsidP="00BC338B">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25406E5D" w14:textId="77777777" w:rsidR="00BC338B" w:rsidRPr="007A59CC" w:rsidRDefault="00BC338B" w:rsidP="00BC338B">
      <w:pPr>
        <w:rPr>
          <w:sz w:val="16"/>
        </w:rPr>
      </w:pPr>
      <w:r w:rsidRPr="007A59CC">
        <w:rPr>
          <w:sz w:val="16"/>
        </w:rPr>
        <w:t>C. COLLUSION AND COORDINATED BEHAVIOR</w:t>
      </w:r>
    </w:p>
    <w:p w14:paraId="33D6A2ED" w14:textId="77777777" w:rsidR="00BC338B" w:rsidRPr="007A59CC" w:rsidRDefault="00BC338B" w:rsidP="00BC338B">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4C354054" w14:textId="77777777" w:rsidR="00BC338B" w:rsidRPr="007A59CC" w:rsidRDefault="00BC338B" w:rsidP="00BC338B">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31F1B560" w14:textId="77777777" w:rsidR="00BC338B" w:rsidRPr="007A59CC" w:rsidRDefault="00BC338B" w:rsidP="00BC338B">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0C7FC11" w14:textId="77777777" w:rsidR="00BC338B" w:rsidRPr="007A59CC" w:rsidRDefault="00BC338B" w:rsidP="00BC338B">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331DEA00" w14:textId="77777777" w:rsidR="00BC338B" w:rsidRPr="007A59CC" w:rsidRDefault="00BC338B" w:rsidP="00BC338B">
      <w:pPr>
        <w:rPr>
          <w:sz w:val="16"/>
        </w:rPr>
      </w:pPr>
      <w:r w:rsidRPr="007A59CC">
        <w:rPr>
          <w:sz w:val="16"/>
        </w:rPr>
        <w:t>D. IMPLICATIONS FOR MERGER REVIEW AND ENFORCEMENT</w:t>
      </w:r>
    </w:p>
    <w:p w14:paraId="1DA6C2F7" w14:textId="77777777" w:rsidR="00BC338B" w:rsidRPr="007A59CC" w:rsidRDefault="00BC338B" w:rsidP="00BC338B">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219243B7" w14:textId="77777777" w:rsidR="00BC338B" w:rsidRPr="007A59CC" w:rsidRDefault="00BC338B" w:rsidP="00BC338B">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33C8FFC" w14:textId="77777777" w:rsidR="00BC338B" w:rsidRPr="007A59CC" w:rsidRDefault="00BC338B" w:rsidP="00BC338B">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7A59CC">
        <w:rPr>
          <w:sz w:val="16"/>
        </w:rPr>
        <w:t>.88</w:t>
      </w:r>
      <w:proofErr w:type="gramEnd"/>
      <w:r w:rsidRPr="007A59CC">
        <w:rPr>
          <w:sz w:val="16"/>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56C7B7B" w14:textId="77777777" w:rsidR="00BC338B" w:rsidRPr="007A59CC" w:rsidRDefault="00BC338B" w:rsidP="00BC338B">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6DC9FBB8" w14:textId="77777777" w:rsidR="00BC338B" w:rsidRPr="007A59CC" w:rsidRDefault="00BC338B" w:rsidP="00BC338B">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78CAB11C" w14:textId="77777777" w:rsidR="00BC338B" w:rsidRPr="007A59CC" w:rsidRDefault="00BC338B" w:rsidP="00BC338B"/>
    <w:p w14:paraId="12F97556" w14:textId="77777777" w:rsidR="00BC338B" w:rsidRDefault="00BC338B" w:rsidP="00BC338B">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071728F5" w14:textId="77777777" w:rsidR="00BC338B" w:rsidRPr="007A59CC" w:rsidRDefault="00BC338B" w:rsidP="00BC338B">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1E8AE1C6" w14:textId="77777777" w:rsidR="00BC338B" w:rsidRPr="007A59CC" w:rsidRDefault="00BC338B" w:rsidP="00BC338B">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51042732" w14:textId="77777777" w:rsidR="00BC338B" w:rsidRPr="007A59CC" w:rsidRDefault="00BC338B" w:rsidP="00BC338B">
      <w:pPr>
        <w:rPr>
          <w:sz w:val="16"/>
        </w:rPr>
      </w:pPr>
      <w:r w:rsidRPr="007A59CC">
        <w:rPr>
          <w:noProof/>
          <w:sz w:val="16"/>
          <w14:ligatures w14:val="standardContextual"/>
        </w:rPr>
        <w:drawing>
          <wp:inline distT="0" distB="0" distL="0" distR="0" wp14:anchorId="40D19960" wp14:editId="43F5D6CF">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276080D5" w14:textId="77777777" w:rsidR="00BC338B" w:rsidRPr="007A59CC" w:rsidRDefault="00BC338B" w:rsidP="00BC338B">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3C3B32C9" w14:textId="77777777" w:rsidR="00BC338B" w:rsidRPr="007A59CC" w:rsidRDefault="00BC338B" w:rsidP="00BC338B">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461826D4" w14:textId="77777777" w:rsidR="00BC338B" w:rsidRPr="007A59CC" w:rsidRDefault="00BC338B" w:rsidP="00BC338B">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27967CBE" w14:textId="77777777" w:rsidR="00BC338B" w:rsidRPr="007A59CC" w:rsidRDefault="00BC338B" w:rsidP="00BC338B">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533C43D0" w14:textId="77777777" w:rsidR="00BC338B" w:rsidRPr="007A59CC" w:rsidRDefault="00BC338B" w:rsidP="00BC338B">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4A0264A5" w14:textId="77777777" w:rsidR="00BC338B" w:rsidRPr="007A59CC" w:rsidRDefault="00BC338B" w:rsidP="00BC338B">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58DBDEDD" w14:textId="77777777" w:rsidR="00BC338B" w:rsidRPr="007A59CC" w:rsidRDefault="00BC338B" w:rsidP="00BC338B">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0601A4B9" w14:textId="77777777" w:rsidR="00BC338B" w:rsidRPr="007A59CC" w:rsidRDefault="00BC338B" w:rsidP="00BC338B">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0818F7EB" w14:textId="77777777" w:rsidR="00BC338B" w:rsidRPr="007A59CC" w:rsidRDefault="00BC338B" w:rsidP="00BC338B">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40EBBA61" w14:textId="77777777" w:rsidR="00BC338B" w:rsidRPr="007A59CC" w:rsidRDefault="00BC338B" w:rsidP="00BC338B">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2E59E412" w14:textId="77777777" w:rsidR="00BC338B" w:rsidRPr="007A59CC" w:rsidRDefault="00BC338B" w:rsidP="00BC338B">
      <w:pPr>
        <w:rPr>
          <w:sz w:val="16"/>
        </w:rPr>
      </w:pPr>
      <w:r w:rsidRPr="007A59CC">
        <w:rPr>
          <w:sz w:val="16"/>
        </w:rPr>
        <w:t>The Role of Product Market Conduct</w:t>
      </w:r>
    </w:p>
    <w:p w14:paraId="498F4F4B" w14:textId="77777777" w:rsidR="00BC338B" w:rsidRPr="007A59CC" w:rsidRDefault="00BC338B" w:rsidP="00BC338B">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19E1D866" w14:textId="77777777" w:rsidR="00BC338B" w:rsidRPr="007A59CC" w:rsidRDefault="00BC338B" w:rsidP="00BC338B">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083786F7" w14:textId="77777777" w:rsidR="00BC338B" w:rsidRPr="007A59CC" w:rsidRDefault="00BC338B" w:rsidP="00BC338B">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55417743" w14:textId="77777777" w:rsidR="00BC338B" w:rsidRPr="007A59CC" w:rsidRDefault="00BC338B" w:rsidP="00BC338B">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4B8934C2" w14:textId="77777777" w:rsidR="00BC338B" w:rsidRDefault="00BC338B" w:rsidP="00BC338B"/>
    <w:p w14:paraId="69B9D422" w14:textId="77777777" w:rsidR="00BC338B" w:rsidRDefault="00BC338B" w:rsidP="00BC338B">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190C1E81" w14:textId="77777777" w:rsidR="00BC338B" w:rsidRPr="007A59CC" w:rsidRDefault="00BC338B" w:rsidP="00BC338B">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00FB01E6" w14:textId="77777777" w:rsidR="00BC338B" w:rsidRPr="00E80F04" w:rsidRDefault="00BC338B" w:rsidP="00BC338B">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38848F86" w14:textId="77777777" w:rsidR="00BC338B" w:rsidRPr="00E80F04" w:rsidRDefault="00BC338B" w:rsidP="00BC338B">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5082DFA5" w14:textId="77777777" w:rsidR="00BC338B" w:rsidRPr="00E80F04" w:rsidRDefault="00BC338B" w:rsidP="00BC338B">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47CAABAF" w14:textId="77777777" w:rsidR="00BC338B" w:rsidRPr="00E80F04" w:rsidRDefault="00BC338B" w:rsidP="00BC338B">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4529443F" w14:textId="77777777" w:rsidR="00BC338B" w:rsidRPr="00E80F04" w:rsidRDefault="00BC338B" w:rsidP="00BC338B">
      <w:pPr>
        <w:rPr>
          <w:sz w:val="16"/>
        </w:rPr>
      </w:pPr>
      <w:r w:rsidRPr="00E80F04">
        <w:rPr>
          <w:sz w:val="16"/>
        </w:rPr>
        <w:t>The measurement challenge</w:t>
      </w:r>
    </w:p>
    <w:p w14:paraId="5B2BFF66" w14:textId="77777777" w:rsidR="00BC338B" w:rsidRPr="00E80F04" w:rsidRDefault="00BC338B" w:rsidP="00BC338B">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41F1D614" w14:textId="77777777" w:rsidR="00BC338B" w:rsidRPr="00E80F04" w:rsidRDefault="00BC338B" w:rsidP="00BC338B">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75AE97ED" w14:textId="77777777" w:rsidR="00BC338B" w:rsidRPr="00E80F04" w:rsidRDefault="00BC338B" w:rsidP="00BC338B">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4607570F" w14:textId="77777777" w:rsidR="00BC338B" w:rsidRDefault="00BC338B" w:rsidP="00BC338B"/>
    <w:p w14:paraId="22A3ACF3" w14:textId="77777777" w:rsidR="00BC338B" w:rsidRDefault="00BC338B" w:rsidP="00BC338B"/>
    <w:p w14:paraId="7C2E993A" w14:textId="77777777" w:rsidR="00BC338B" w:rsidRPr="00A350D8" w:rsidRDefault="00BC338B" w:rsidP="00BC338B">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22B933B1" w14:textId="77777777" w:rsidR="00BC338B" w:rsidRPr="007A59CC" w:rsidRDefault="00BC338B" w:rsidP="00BC338B">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3600DD40" w14:textId="77777777" w:rsidR="00BC338B" w:rsidRPr="007A59CC" w:rsidRDefault="00BC338B" w:rsidP="00BC338B">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A34B2D2" w14:textId="77777777" w:rsidR="00BC338B" w:rsidRPr="007A59CC" w:rsidRDefault="00BC338B" w:rsidP="00BC338B">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32BD0293" w14:textId="77777777" w:rsidR="00BC338B" w:rsidRPr="007A59CC" w:rsidRDefault="00BC338B" w:rsidP="00BC338B">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818848A" w14:textId="77777777" w:rsidR="00BC338B" w:rsidRPr="007A59CC" w:rsidRDefault="00BC338B" w:rsidP="00BC338B">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7FA17261" w14:textId="77777777" w:rsidR="00BC338B" w:rsidRPr="007A59CC" w:rsidRDefault="00BC338B" w:rsidP="00BC338B">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FADE1AE" w14:textId="77777777" w:rsidR="00BC338B" w:rsidRPr="007A59CC" w:rsidRDefault="00BC338B" w:rsidP="00BC338B">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7CB7C685" w14:textId="77777777" w:rsidR="00BC338B" w:rsidRPr="007A59CC" w:rsidRDefault="00BC338B" w:rsidP="00BC338B">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147D554" w14:textId="77777777" w:rsidR="00BC338B" w:rsidRPr="007A59CC" w:rsidRDefault="00BC338B" w:rsidP="00BC338B">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BCFB87B" w14:textId="77777777" w:rsidR="00BC338B" w:rsidRDefault="00BC338B" w:rsidP="00BC338B">
      <w:pPr>
        <w:rPr>
          <w:rStyle w:val="StyleUnderline"/>
        </w:rPr>
      </w:pPr>
    </w:p>
    <w:p w14:paraId="5AE50CAA" w14:textId="77777777" w:rsidR="00BC338B" w:rsidRPr="006322A2" w:rsidRDefault="00BC338B" w:rsidP="00BC338B">
      <w:pPr>
        <w:rPr>
          <w:rStyle w:val="StyleUnderline"/>
        </w:rPr>
      </w:pPr>
    </w:p>
    <w:p w14:paraId="2023C8A0" w14:textId="77777777" w:rsidR="00BC338B" w:rsidRPr="00E80F04" w:rsidRDefault="00BC338B" w:rsidP="00BC338B">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17D46710" w14:textId="77777777" w:rsidR="00BC338B" w:rsidRPr="007A59CC" w:rsidRDefault="00BC338B" w:rsidP="00BC338B">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4A82887C" w14:textId="77777777" w:rsidR="00BC338B" w:rsidRPr="007A59CC" w:rsidRDefault="00BC338B" w:rsidP="00BC338B">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0CBAD551" w14:textId="77777777" w:rsidR="00BC338B" w:rsidRPr="007A59CC" w:rsidRDefault="00BC338B" w:rsidP="00BC338B">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769636D9" w14:textId="77777777" w:rsidR="00BC338B" w:rsidRPr="007A59CC" w:rsidRDefault="00BC338B" w:rsidP="00BC338B">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BC32C66" w14:textId="77777777" w:rsidR="00BC338B" w:rsidRPr="007A59CC" w:rsidRDefault="00BC338B" w:rsidP="00BC338B">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098B31C7" w14:textId="77777777" w:rsidR="00BC338B" w:rsidRPr="007A59CC" w:rsidRDefault="00BC338B" w:rsidP="00BC338B">
      <w:pPr>
        <w:rPr>
          <w:sz w:val="16"/>
        </w:rPr>
      </w:pPr>
      <w:r w:rsidRPr="007A59CC">
        <w:rPr>
          <w:sz w:val="16"/>
        </w:rPr>
        <w:t>Orders can die of murder, exhaustion or suicide. Today, it’s difficult to rule any of those grim finales out.</w:t>
      </w:r>
    </w:p>
    <w:p w14:paraId="3C016859" w14:textId="77777777" w:rsidR="00BC338B" w:rsidRPr="007A59CC" w:rsidRDefault="00BC338B" w:rsidP="00BC338B">
      <w:pPr>
        <w:rPr>
          <w:sz w:val="16"/>
        </w:rPr>
      </w:pPr>
      <w:r w:rsidRPr="007A59CC">
        <w:rPr>
          <w:sz w:val="16"/>
        </w:rPr>
        <w:t>How America Took the Lead</w:t>
      </w:r>
    </w:p>
    <w:p w14:paraId="1D0CFBFF" w14:textId="77777777" w:rsidR="00BC338B" w:rsidRPr="007A59CC" w:rsidRDefault="00BC338B" w:rsidP="00BC338B">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62C1B10" w14:textId="77777777" w:rsidR="00BC338B" w:rsidRPr="007A59CC" w:rsidRDefault="00BC338B" w:rsidP="00BC338B">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3516FBD8" w14:textId="77777777" w:rsidR="00BC338B" w:rsidRPr="007A59CC" w:rsidRDefault="00BC338B" w:rsidP="00BC338B">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4DC86ECD" w14:textId="77777777" w:rsidR="00BC338B" w:rsidRPr="007A59CC" w:rsidRDefault="00BC338B" w:rsidP="00BC338B">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1D4F8671" w14:textId="77777777" w:rsidR="00BC338B" w:rsidRPr="007A59CC" w:rsidRDefault="00BC338B" w:rsidP="00BC338B">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0EE559F9" w14:textId="77777777" w:rsidR="00BC338B" w:rsidRPr="007A59CC" w:rsidRDefault="00BC338B" w:rsidP="00BC338B">
      <w:pPr>
        <w:rPr>
          <w:sz w:val="16"/>
        </w:rPr>
      </w:pPr>
      <w:r w:rsidRPr="007A59CC">
        <w:rPr>
          <w:sz w:val="16"/>
        </w:rPr>
        <w:t>The US presided over a global golden age. Yet the stresses on America’s order have become impossible to ignore.</w:t>
      </w:r>
    </w:p>
    <w:p w14:paraId="0FB94C6C" w14:textId="77777777" w:rsidR="00BC338B" w:rsidRPr="007A59CC" w:rsidRDefault="00BC338B" w:rsidP="00BC338B">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52B59018" w14:textId="77777777" w:rsidR="00BC338B" w:rsidRPr="007A59CC" w:rsidRDefault="00BC338B" w:rsidP="00BC338B">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1A65BFCA" w14:textId="77777777" w:rsidR="00BC338B" w:rsidRPr="007A59CC" w:rsidRDefault="00BC338B" w:rsidP="00BC338B">
      <w:pPr>
        <w:rPr>
          <w:sz w:val="16"/>
        </w:rPr>
      </w:pPr>
      <w:r w:rsidRPr="007A59CC">
        <w:rPr>
          <w:sz w:val="16"/>
        </w:rPr>
        <w:t>Losing a War</w:t>
      </w:r>
    </w:p>
    <w:p w14:paraId="4C7B5E68" w14:textId="77777777" w:rsidR="00BC338B" w:rsidRPr="007A59CC" w:rsidRDefault="00BC338B" w:rsidP="00BC338B">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3E19433" w14:textId="77777777" w:rsidR="00BC338B" w:rsidRPr="007A59CC" w:rsidRDefault="00BC338B" w:rsidP="00BC338B">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FFF28E3" w14:textId="77777777" w:rsidR="00BC338B" w:rsidRPr="007A59CC" w:rsidRDefault="00BC338B" w:rsidP="00BC338B">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2AD08DCB" w14:textId="77777777" w:rsidR="00BC338B" w:rsidRPr="007A59CC" w:rsidRDefault="00BC338B" w:rsidP="00BC338B">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1DDC6C01" w14:textId="77777777" w:rsidR="00BC338B" w:rsidRPr="007A59CC" w:rsidRDefault="00BC338B" w:rsidP="00BC338B">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C28323D" w14:textId="77777777" w:rsidR="00BC338B" w:rsidRPr="007A59CC" w:rsidRDefault="00BC338B" w:rsidP="00BC338B">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1D1C19C4" w14:textId="77777777" w:rsidR="00BC338B" w:rsidRPr="007A59CC" w:rsidRDefault="00BC338B" w:rsidP="00BC338B">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A15323E" w14:textId="77777777" w:rsidR="00BC338B" w:rsidRPr="007A59CC" w:rsidRDefault="00BC338B" w:rsidP="00BC338B">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A355DA5" w14:textId="77777777" w:rsidR="00BC338B" w:rsidRPr="007A59CC" w:rsidRDefault="00BC338B" w:rsidP="00BC338B">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C567D12" w14:textId="77777777" w:rsidR="00BC338B" w:rsidRPr="007A59CC" w:rsidRDefault="00BC338B" w:rsidP="00BC338B">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4D091EBD" w14:textId="77777777" w:rsidR="00BC338B" w:rsidRPr="007A59CC" w:rsidRDefault="00BC338B" w:rsidP="00BC338B">
      <w:pPr>
        <w:rPr>
          <w:sz w:val="16"/>
        </w:rPr>
      </w:pPr>
      <w:r w:rsidRPr="007A59CC">
        <w:rPr>
          <w:sz w:val="16"/>
        </w:rPr>
        <w:t>No one, not even Xi Jinping, knows exactly how capable China’s untested military is. But as the Pacific military balance changes, the dangers of an order-breaking catastrophe mount.</w:t>
      </w:r>
    </w:p>
    <w:p w14:paraId="71ED1498" w14:textId="77777777" w:rsidR="00BC338B" w:rsidRPr="007A59CC" w:rsidRDefault="00BC338B" w:rsidP="00BC338B">
      <w:pPr>
        <w:rPr>
          <w:sz w:val="16"/>
        </w:rPr>
      </w:pPr>
      <w:r w:rsidRPr="007A59CC">
        <w:rPr>
          <w:sz w:val="16"/>
        </w:rPr>
        <w:t>An Economic Collapse</w:t>
      </w:r>
    </w:p>
    <w:p w14:paraId="2F3C068D" w14:textId="77777777" w:rsidR="00BC338B" w:rsidRPr="007A59CC" w:rsidRDefault="00BC338B" w:rsidP="00BC338B">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2CD42877" w14:textId="77777777" w:rsidR="00BC338B" w:rsidRPr="00B171B3" w:rsidRDefault="00BC338B" w:rsidP="00BC338B">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62211D84" w14:textId="77777777" w:rsidR="00BC338B" w:rsidRPr="007A59CC" w:rsidRDefault="00BC338B" w:rsidP="00BC338B">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B764B50" w14:textId="77777777" w:rsidR="00BC338B" w:rsidRPr="007A59CC" w:rsidRDefault="00BC338B" w:rsidP="00BC338B"/>
    <w:p w14:paraId="7434074A" w14:textId="77777777" w:rsidR="00BC338B" w:rsidRDefault="00BC338B" w:rsidP="00BC338B">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0B0889D0" w14:textId="77777777" w:rsidR="00BC338B" w:rsidRPr="00325467" w:rsidRDefault="00BC338B" w:rsidP="00BC338B">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619BA1A4" w14:textId="77777777" w:rsidR="00BC338B" w:rsidRPr="005656A0" w:rsidRDefault="00BC338B" w:rsidP="00BC338B">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2A94E972" w14:textId="77777777" w:rsidR="00BC338B" w:rsidRPr="005656A0" w:rsidRDefault="00BC338B" w:rsidP="00BC338B">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DCC7E3A" w14:textId="77777777" w:rsidR="00BC338B" w:rsidRPr="005656A0" w:rsidRDefault="00BC338B" w:rsidP="00BC338B">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1913394F" w14:textId="77777777" w:rsidR="00BC338B" w:rsidRPr="005656A0" w:rsidRDefault="00BC338B" w:rsidP="00BC338B">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118A550F" w14:textId="77777777" w:rsidR="00BC338B" w:rsidRPr="005656A0" w:rsidRDefault="00BC338B" w:rsidP="00BC338B">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02EDCD43" w14:textId="77777777" w:rsidR="00BC338B" w:rsidRPr="005656A0" w:rsidRDefault="00BC338B" w:rsidP="00BC338B">
      <w:pPr>
        <w:rPr>
          <w:sz w:val="12"/>
        </w:rPr>
      </w:pPr>
      <w:r w:rsidRPr="005656A0">
        <w:rPr>
          <w:sz w:val="12"/>
        </w:rPr>
        <w:t>FLATTERY GETS YOU NOWHERE</w:t>
      </w:r>
    </w:p>
    <w:p w14:paraId="77E82847" w14:textId="77777777" w:rsidR="00BC338B" w:rsidRPr="005656A0" w:rsidRDefault="00BC338B" w:rsidP="00BC338B">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205E1AB1" w14:textId="77777777" w:rsidR="00BC338B" w:rsidRPr="005656A0" w:rsidRDefault="00BC338B" w:rsidP="00BC338B">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532BC43" w14:textId="77777777" w:rsidR="00BC338B" w:rsidRPr="005656A0" w:rsidRDefault="00BC338B" w:rsidP="00BC338B">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66D2684" w14:textId="77777777" w:rsidR="00BC338B" w:rsidRPr="005656A0" w:rsidRDefault="00BC338B" w:rsidP="00BC338B">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746B5710" w14:textId="77777777" w:rsidR="00BC338B" w:rsidRPr="005656A0" w:rsidRDefault="00BC338B" w:rsidP="00BC338B">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54F7FB18" w14:textId="77777777" w:rsidR="00BC338B" w:rsidRPr="005656A0" w:rsidRDefault="00BC338B" w:rsidP="00BC338B">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4868B257" w14:textId="77777777" w:rsidR="00BC338B" w:rsidRPr="005656A0" w:rsidRDefault="00BC338B" w:rsidP="00BC338B">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738E9FA6" w14:textId="77777777" w:rsidR="00BC338B" w:rsidRPr="005656A0" w:rsidRDefault="00BC338B" w:rsidP="00BC338B">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418FA0A9" w14:textId="77777777" w:rsidR="00BC338B" w:rsidRPr="005656A0" w:rsidRDefault="00BC338B" w:rsidP="00BC338B">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3E1348E3" w14:textId="77777777" w:rsidR="00BC338B" w:rsidRPr="005656A0" w:rsidRDefault="00BC338B" w:rsidP="00BC338B">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04E00FF9" w14:textId="77777777" w:rsidR="00BC338B" w:rsidRDefault="00BC338B" w:rsidP="00BC338B"/>
    <w:p w14:paraId="22D17F54" w14:textId="77777777" w:rsidR="00BC338B" w:rsidRPr="004B4524" w:rsidRDefault="00BC338B" w:rsidP="00BC338B">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5A0E7203" w14:textId="77777777" w:rsidR="00BC338B" w:rsidRPr="007A59CC" w:rsidRDefault="00BC338B" w:rsidP="00BC338B">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7738B547" w14:textId="77777777" w:rsidR="00BC338B" w:rsidRPr="007A59CC" w:rsidRDefault="00BC338B" w:rsidP="00BC338B">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58F5CFA" w14:textId="77777777" w:rsidR="00BC338B" w:rsidRPr="007A59CC" w:rsidRDefault="00BC338B" w:rsidP="00BC338B">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77EECA25" w14:textId="77777777" w:rsidR="00BC338B" w:rsidRPr="007A59CC" w:rsidRDefault="00BC338B" w:rsidP="00BC338B">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1ECDD9CA" w14:textId="77777777" w:rsidR="00BC338B" w:rsidRPr="007A59CC" w:rsidRDefault="00BC338B" w:rsidP="00BC338B">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5A28E708" w14:textId="77777777" w:rsidR="00BC338B" w:rsidRPr="004B4524" w:rsidRDefault="00BC338B" w:rsidP="00BC338B">
      <w:pPr>
        <w:rPr>
          <w:vanish/>
        </w:rPr>
      </w:pPr>
      <w:r w:rsidRPr="004B4524">
        <w:rPr>
          <w:vanish/>
        </w:rPr>
        <w:t>Top of Form</w:t>
      </w:r>
    </w:p>
    <w:p w14:paraId="6E341723" w14:textId="77777777" w:rsidR="00BC338B" w:rsidRPr="004B4524" w:rsidRDefault="00BC338B" w:rsidP="00BC338B">
      <w:pPr>
        <w:rPr>
          <w:vanish/>
        </w:rPr>
      </w:pPr>
      <w:r w:rsidRPr="004B4524">
        <w:rPr>
          <w:vanish/>
        </w:rPr>
        <w:t>Bottom of Form</w:t>
      </w:r>
    </w:p>
    <w:p w14:paraId="5F6895DF" w14:textId="77777777" w:rsidR="00BC338B" w:rsidRPr="007A59CC" w:rsidRDefault="00BC338B" w:rsidP="00BC338B">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4A4A651A" w14:textId="77777777" w:rsidR="00BC338B" w:rsidRPr="007A59CC" w:rsidRDefault="00BC338B" w:rsidP="00BC338B">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23156F2A" w14:textId="77777777" w:rsidR="00BC338B" w:rsidRPr="007A59CC" w:rsidRDefault="00BC338B" w:rsidP="00BC338B">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8565423" w14:textId="77777777" w:rsidR="00BC338B" w:rsidRPr="007A59CC" w:rsidRDefault="00BC338B" w:rsidP="00BC338B">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72E666D4" w14:textId="77777777" w:rsidR="00BC338B" w:rsidRPr="007A59CC" w:rsidRDefault="00BC338B" w:rsidP="00BC338B">
      <w:pPr>
        <w:rPr>
          <w:sz w:val="16"/>
        </w:rPr>
      </w:pPr>
      <w:r w:rsidRPr="007A59CC">
        <w:rPr>
          <w:sz w:val="16"/>
        </w:rPr>
        <w:t>UPS AND DOWNS</w:t>
      </w:r>
    </w:p>
    <w:p w14:paraId="0C03C1FD" w14:textId="77777777" w:rsidR="00BC338B" w:rsidRPr="007A59CC" w:rsidRDefault="00BC338B" w:rsidP="00BC338B">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0735BAD7" w14:textId="77777777" w:rsidR="00BC338B" w:rsidRDefault="00BC338B" w:rsidP="00BC338B">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34D78DD" w14:textId="77777777" w:rsidR="00BC338B" w:rsidRPr="007A59CC" w:rsidRDefault="00BC338B" w:rsidP="00BC338B">
      <w:pPr>
        <w:rPr>
          <w:sz w:val="16"/>
        </w:rPr>
      </w:pPr>
      <w:r>
        <w:rPr>
          <w:sz w:val="16"/>
        </w:rPr>
        <w:t>[BREAKS END]</w:t>
      </w:r>
    </w:p>
    <w:p w14:paraId="3E2276F3" w14:textId="77777777" w:rsidR="00BC338B" w:rsidRPr="008304BC" w:rsidRDefault="00BC338B" w:rsidP="00BC338B">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B3A18C0" w14:textId="77777777" w:rsidR="00BC338B" w:rsidRDefault="00BC338B" w:rsidP="00BC338B">
      <w:pPr>
        <w:rPr>
          <w:sz w:val="16"/>
        </w:rPr>
      </w:pPr>
      <w:r>
        <w:rPr>
          <w:sz w:val="16"/>
        </w:rPr>
        <w:t>[BREAKS RESUME]</w:t>
      </w:r>
    </w:p>
    <w:p w14:paraId="0ED45ABD" w14:textId="77777777" w:rsidR="00BC338B" w:rsidRPr="007A59CC" w:rsidRDefault="00BC338B" w:rsidP="00BC338B">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3A9C81A" w14:textId="77777777" w:rsidR="00BC338B" w:rsidRPr="007A59CC" w:rsidRDefault="00BC338B" w:rsidP="00BC338B">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36E2CD8" w14:textId="77777777" w:rsidR="00BC338B" w:rsidRPr="007A59CC" w:rsidRDefault="00BC338B" w:rsidP="00BC338B">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54BB1211" w14:textId="77777777" w:rsidR="00BC338B" w:rsidRDefault="00BC338B" w:rsidP="00BC338B"/>
    <w:p w14:paraId="27B0E77A" w14:textId="77777777" w:rsidR="00BC338B" w:rsidRPr="0056510A" w:rsidRDefault="00BC338B" w:rsidP="00BC338B">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48ACE9DE" w14:textId="77777777" w:rsidR="00BC338B" w:rsidRDefault="00BC338B" w:rsidP="00BC338B">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2C94CC7B" w14:textId="77777777" w:rsidR="00BC338B" w:rsidRPr="00004A42" w:rsidRDefault="00BC338B" w:rsidP="00BC338B">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63755490" w14:textId="77777777" w:rsidR="00BC338B" w:rsidRPr="00004A42" w:rsidRDefault="00BC338B" w:rsidP="00BC338B">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739F5E6" w14:textId="77777777" w:rsidR="00BC338B" w:rsidRPr="00004A42" w:rsidRDefault="00BC338B" w:rsidP="00BC338B">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759B4D5F" w14:textId="77777777" w:rsidR="00BC338B" w:rsidRPr="00004A42" w:rsidRDefault="00BC338B" w:rsidP="00BC338B">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61F42707" w14:textId="77777777" w:rsidR="00BC338B" w:rsidRPr="00004A42" w:rsidRDefault="00BC338B" w:rsidP="00BC338B">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E8A1893" w14:textId="77777777" w:rsidR="00BC338B" w:rsidRPr="00004A42" w:rsidRDefault="00BC338B" w:rsidP="00BC338B">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42DDA1DC" w14:textId="77777777" w:rsidR="00BC338B" w:rsidRPr="00004A42" w:rsidRDefault="00BC338B" w:rsidP="00BC338B">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4B974279" w14:textId="77777777" w:rsidR="00BC338B" w:rsidRPr="00004A42" w:rsidRDefault="00BC338B" w:rsidP="00BC338B">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04DDF5BA" w14:textId="77777777" w:rsidR="00BC338B" w:rsidRPr="00004A42" w:rsidRDefault="00BC338B" w:rsidP="00BC338B">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522884E9" w14:textId="77777777" w:rsidR="00BC338B" w:rsidRPr="00004A42" w:rsidRDefault="00BC338B" w:rsidP="00BC338B">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777FBC27" w14:textId="77777777" w:rsidR="00BC338B" w:rsidRDefault="00BC338B" w:rsidP="00BC338B"/>
    <w:p w14:paraId="7A621861" w14:textId="77777777" w:rsidR="00BC338B" w:rsidRPr="00203F19" w:rsidRDefault="00BC338B" w:rsidP="00BC338B">
      <w:pPr>
        <w:pStyle w:val="Heading4"/>
        <w:jc w:val="both"/>
      </w:pPr>
      <w:r>
        <w:t>Taiwan invasion goes nuclear.</w:t>
      </w:r>
    </w:p>
    <w:p w14:paraId="204E36F4" w14:textId="77777777" w:rsidR="00BC338B" w:rsidRPr="00FF0AF1" w:rsidRDefault="00BC338B" w:rsidP="00BC338B">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739EEFE6" w14:textId="77777777" w:rsidR="00BC338B" w:rsidRPr="0074017D" w:rsidRDefault="00BC338B" w:rsidP="00BC338B">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336652C7" w14:textId="77777777" w:rsidR="00BC338B" w:rsidRPr="0074017D" w:rsidRDefault="00BC338B" w:rsidP="00BC338B">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77825875" w14:textId="77777777" w:rsidR="00BC338B" w:rsidRPr="0074017D" w:rsidRDefault="00BC338B" w:rsidP="00BC338B">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5E887B3C" w14:textId="77777777" w:rsidR="00BC338B" w:rsidRPr="0074017D" w:rsidRDefault="00BC338B" w:rsidP="00BC338B">
      <w:pPr>
        <w:rPr>
          <w:sz w:val="16"/>
        </w:rPr>
      </w:pPr>
      <w:r w:rsidRPr="0074017D">
        <w:rPr>
          <w:sz w:val="16"/>
        </w:rPr>
        <w:t>ACCIDENTS OF HISTORY</w:t>
      </w:r>
    </w:p>
    <w:p w14:paraId="34EC9B04" w14:textId="77777777" w:rsidR="00BC338B" w:rsidRPr="0074017D" w:rsidRDefault="00BC338B" w:rsidP="00BC338B">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7403C9B5" w14:textId="77777777" w:rsidR="00BC338B" w:rsidRPr="0074017D" w:rsidRDefault="00BC338B" w:rsidP="00BC338B">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505E1C1D" w14:textId="77777777" w:rsidR="00BC338B" w:rsidRPr="0074017D" w:rsidRDefault="00BC338B" w:rsidP="00BC338B">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xml:space="preserve">.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w:t>
      </w:r>
      <w:proofErr w:type="spellStart"/>
      <w:r w:rsidRPr="0074017D">
        <w:rPr>
          <w:sz w:val="16"/>
        </w:rPr>
        <w:t>Epidamnos</w:t>
      </w:r>
      <w:proofErr w:type="spellEnd"/>
      <w:r w:rsidRPr="0074017D">
        <w:rPr>
          <w:sz w:val="16"/>
        </w:rPr>
        <w:t>,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45696C03" w14:textId="77777777" w:rsidR="00BC338B" w:rsidRPr="0074017D" w:rsidRDefault="00BC338B" w:rsidP="00BC338B">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78618302" w14:textId="77777777" w:rsidR="00BC338B" w:rsidRPr="0074017D" w:rsidRDefault="00BC338B" w:rsidP="00BC338B">
      <w:pPr>
        <w:rPr>
          <w:sz w:val="16"/>
        </w:rPr>
      </w:pPr>
      <w:r w:rsidRPr="0074017D">
        <w:rPr>
          <w:sz w:val="16"/>
        </w:rPr>
        <w:t>THE PERFECT STORM</w:t>
      </w:r>
    </w:p>
    <w:p w14:paraId="4FEBCE59" w14:textId="77777777" w:rsidR="00BC338B" w:rsidRPr="0074017D" w:rsidRDefault="00BC338B" w:rsidP="00BC338B">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24581875" w14:textId="77777777" w:rsidR="00BC338B" w:rsidRPr="0074017D" w:rsidRDefault="00BC338B" w:rsidP="00BC338B">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62AEF819" w14:textId="77777777" w:rsidR="00BC338B" w:rsidRPr="0074017D" w:rsidRDefault="00BC338B" w:rsidP="00BC338B">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6D70CEBD" w14:textId="77777777" w:rsidR="00BC338B" w:rsidRPr="0074017D" w:rsidRDefault="00BC338B" w:rsidP="00BC338B">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1BB82BF0" w14:textId="77777777" w:rsidR="00BC338B" w:rsidRPr="007A59CC" w:rsidRDefault="00BC338B" w:rsidP="00BC338B"/>
    <w:p w14:paraId="037A52A9" w14:textId="77777777" w:rsidR="00BC338B" w:rsidRPr="007A59CC" w:rsidRDefault="00BC338B" w:rsidP="00BC338B"/>
    <w:p w14:paraId="06C1C0EA" w14:textId="77777777" w:rsidR="00BC338B" w:rsidRDefault="00BC338B" w:rsidP="00BC338B">
      <w:pPr>
        <w:pStyle w:val="Heading3"/>
      </w:pPr>
      <w:r>
        <w:t>Industry---1AC</w:t>
      </w:r>
    </w:p>
    <w:p w14:paraId="5212883B" w14:textId="77777777" w:rsidR="00BC338B" w:rsidRDefault="00BC338B" w:rsidP="00BC338B">
      <w:pPr>
        <w:pStyle w:val="Heading4"/>
      </w:pPr>
      <w:r>
        <w:t xml:space="preserve">Advantage </w:t>
      </w:r>
      <w:r w:rsidRPr="00300ADD">
        <w:rPr>
          <w:u w:val="single"/>
        </w:rPr>
        <w:t>two</w:t>
      </w:r>
      <w:r>
        <w:t xml:space="preserve"> is </w:t>
      </w:r>
      <w:r>
        <w:rPr>
          <w:u w:val="single"/>
        </w:rPr>
        <w:t>INDUSTRIES</w:t>
      </w:r>
      <w:r>
        <w:t xml:space="preserve">. </w:t>
      </w:r>
    </w:p>
    <w:p w14:paraId="2C011441" w14:textId="77777777" w:rsidR="00BC338B" w:rsidRPr="007A59CC" w:rsidRDefault="00BC338B" w:rsidP="00BC338B"/>
    <w:p w14:paraId="4072CCC4" w14:textId="77777777" w:rsidR="00BC338B" w:rsidRDefault="00BC338B" w:rsidP="00BC338B">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0F265C2A" w14:textId="77777777" w:rsidR="00BC338B" w:rsidRPr="007A59CC" w:rsidRDefault="00BC338B" w:rsidP="00BC338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DAA6C62" w14:textId="77777777" w:rsidR="00BC338B" w:rsidRPr="007A59CC" w:rsidRDefault="00BC338B" w:rsidP="00BC338B">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1E0CBD20" w14:textId="77777777" w:rsidR="00BC338B" w:rsidRPr="007A59CC" w:rsidRDefault="00BC338B" w:rsidP="00BC338B">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69C04013" w14:textId="77777777" w:rsidR="00BC338B" w:rsidRPr="007A59CC" w:rsidRDefault="00BC338B" w:rsidP="00BC338B">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xml:space="preserve">;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w:t>
      </w:r>
      <w:proofErr w:type="spellStart"/>
      <w:r w:rsidRPr="007A59CC">
        <w:rPr>
          <w:sz w:val="16"/>
          <w:szCs w:val="12"/>
        </w:rPr>
        <w:t>stringentrequirements</w:t>
      </w:r>
      <w:proofErr w:type="spellEnd"/>
      <w:r w:rsidRPr="007A59CC">
        <w:rPr>
          <w:sz w:val="16"/>
          <w:szCs w:val="12"/>
        </w:rPr>
        <w:t xml:space="preserve">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w:t>
      </w:r>
      <w:proofErr w:type="gramStart"/>
      <w:r w:rsidRPr="007A59CC">
        <w:rPr>
          <w:sz w:val="16"/>
          <w:szCs w:val="12"/>
        </w:rPr>
        <w:t>. . . .</w:t>
      </w:r>
      <w:proofErr w:type="gramEnd"/>
      <w:r w:rsidRPr="007A59CC">
        <w:rPr>
          <w:sz w:val="16"/>
          <w:szCs w:val="12"/>
        </w:rPr>
        <w:t xml:space="preserve">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w:t>
      </w:r>
      <w:proofErr w:type="spellStart"/>
      <w:r w:rsidRPr="007A59CC">
        <w:rPr>
          <w:sz w:val="16"/>
          <w:szCs w:val="12"/>
        </w:rPr>
        <w:t>thepublic</w:t>
      </w:r>
      <w:proofErr w:type="spellEnd"/>
      <w:r w:rsidRPr="007A59CC">
        <w:rPr>
          <w:sz w:val="16"/>
          <w:szCs w:val="12"/>
        </w:rPr>
        <w:t>,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0F6715BC" w14:textId="77777777" w:rsidR="00BC338B" w:rsidRPr="007A59CC" w:rsidRDefault="00BC338B" w:rsidP="00BC338B">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00B9984E" w14:textId="77777777" w:rsidR="00BC338B" w:rsidRPr="007A59CC" w:rsidRDefault="00BC338B" w:rsidP="00BC338B"/>
    <w:p w14:paraId="6B1494FE" w14:textId="77777777" w:rsidR="00BC338B" w:rsidRPr="001C0677" w:rsidRDefault="00BC338B" w:rsidP="00BC338B">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0FA4B802" w14:textId="77777777" w:rsidR="00BC338B" w:rsidRPr="007A59CC" w:rsidRDefault="00BC338B" w:rsidP="00BC338B">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3D33DAC0" w14:textId="77777777" w:rsidR="00BC338B" w:rsidRPr="007A59CC" w:rsidRDefault="00BC338B" w:rsidP="00BC338B">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095BD02B" w14:textId="77777777" w:rsidR="00BC338B" w:rsidRPr="007A59CC" w:rsidRDefault="00BC338B" w:rsidP="00BC338B">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224DC1FD" w14:textId="77777777" w:rsidR="00BC338B" w:rsidRPr="007A59CC" w:rsidRDefault="00BC338B" w:rsidP="00BC338B">
      <w:pPr>
        <w:rPr>
          <w:sz w:val="16"/>
        </w:rPr>
      </w:pPr>
      <w:r w:rsidRPr="007A59CC">
        <w:rPr>
          <w:sz w:val="16"/>
        </w:rPr>
        <w:t>THE THREAT TO RESILIENCE AND SECURITY</w:t>
      </w:r>
    </w:p>
    <w:p w14:paraId="1C17BB83" w14:textId="77777777" w:rsidR="00BC338B" w:rsidRPr="003901E8" w:rsidRDefault="00BC338B" w:rsidP="00BC338B">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558157B2" w14:textId="77777777" w:rsidR="00BC338B" w:rsidRPr="007A59CC" w:rsidRDefault="00BC338B" w:rsidP="00BC338B">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5E0E2FF6" w14:textId="77777777" w:rsidR="00BC338B" w:rsidRPr="00CC7CE6" w:rsidRDefault="00BC338B" w:rsidP="00BC338B">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152EA93" w14:textId="77777777" w:rsidR="00BC338B" w:rsidRPr="007A59CC" w:rsidRDefault="00BC338B" w:rsidP="00BC338B">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44FDED0F" w14:textId="77777777" w:rsidR="00BC338B" w:rsidRPr="007A59CC" w:rsidRDefault="00BC338B" w:rsidP="00BC338B">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5C7C2241" w14:textId="77777777" w:rsidR="00BC338B" w:rsidRPr="007A59CC" w:rsidRDefault="00BC338B" w:rsidP="00BC338B">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213AEE3C" w14:textId="77777777" w:rsidR="00BC338B" w:rsidRPr="007A59CC" w:rsidRDefault="00BC338B" w:rsidP="00BC338B">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6CD2265F" w14:textId="77777777" w:rsidR="00BC338B" w:rsidRPr="007A59CC" w:rsidRDefault="00BC338B" w:rsidP="00BC338B"/>
    <w:p w14:paraId="5516FBA7" w14:textId="77777777" w:rsidR="00BC338B" w:rsidRDefault="00BC338B" w:rsidP="00BC338B">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6DC11A4B" w14:textId="77777777" w:rsidR="00BC338B" w:rsidRPr="007A59CC" w:rsidRDefault="00BC338B" w:rsidP="00BC338B">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241AAD47" w14:textId="77777777" w:rsidR="00BC338B" w:rsidRPr="007A59CC" w:rsidRDefault="00BC338B" w:rsidP="00BC338B">
      <w:pPr>
        <w:rPr>
          <w:sz w:val="16"/>
        </w:rPr>
      </w:pPr>
      <w:r w:rsidRPr="007A59CC">
        <w:rPr>
          <w:sz w:val="16"/>
        </w:rPr>
        <w:t>2.4 Accumulative AI x-risk</w:t>
      </w:r>
    </w:p>
    <w:p w14:paraId="2E76445A" w14:textId="77777777" w:rsidR="00BC338B" w:rsidRPr="007A59CC" w:rsidRDefault="00BC338B" w:rsidP="00BC338B">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0A28F615" w14:textId="77777777" w:rsidR="00BC338B" w:rsidRPr="00CB64B4" w:rsidRDefault="00BC338B" w:rsidP="00BC338B">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60753EBF" w14:textId="77777777" w:rsidR="00BC338B" w:rsidRPr="00CB64B4" w:rsidRDefault="00BC338B" w:rsidP="00BC338B">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CF50B4B" w14:textId="77777777" w:rsidR="00BC338B" w:rsidRPr="007A59CC" w:rsidRDefault="00BC338B" w:rsidP="00BC338B">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2FBEF0EC" w14:textId="77777777" w:rsidR="00BC338B" w:rsidRPr="007A59CC" w:rsidRDefault="00BC338B" w:rsidP="00BC338B">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4B2D5BCF" w14:textId="77777777" w:rsidR="00BC338B" w:rsidRPr="007A59CC" w:rsidRDefault="00BC338B" w:rsidP="00BC338B"/>
    <w:p w14:paraId="2627F861" w14:textId="77777777" w:rsidR="00BC338B" w:rsidRPr="007A59CC" w:rsidRDefault="00BC338B" w:rsidP="00BC338B"/>
    <w:p w14:paraId="66707575" w14:textId="77777777" w:rsidR="00BC338B" w:rsidRPr="002E27E7" w:rsidRDefault="00BC338B" w:rsidP="00BC338B">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0356E9A4" w14:textId="77777777" w:rsidR="00BC338B" w:rsidRPr="007A59CC" w:rsidRDefault="00BC338B" w:rsidP="00BC338B">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384DEDC7" w14:textId="77777777" w:rsidR="00BC338B" w:rsidRPr="007A59CC" w:rsidRDefault="00BC338B" w:rsidP="00BC338B">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0A7C3C9" w14:textId="77777777" w:rsidR="00BC338B" w:rsidRPr="007A59CC" w:rsidRDefault="00BC338B" w:rsidP="00BC338B">
      <w:pPr>
        <w:rPr>
          <w:sz w:val="16"/>
        </w:rPr>
      </w:pPr>
      <w:r w:rsidRPr="007A59CC">
        <w:rPr>
          <w:sz w:val="16"/>
        </w:rPr>
        <w:t>A lot of concerns</w:t>
      </w:r>
    </w:p>
    <w:p w14:paraId="5F0EBD5A" w14:textId="77777777" w:rsidR="00BC338B" w:rsidRPr="007A59CC" w:rsidRDefault="00BC338B" w:rsidP="00BC338B">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5382FC89" w14:textId="77777777" w:rsidR="00BC338B" w:rsidRPr="007A59CC" w:rsidRDefault="00BC338B" w:rsidP="00BC338B">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631F019D" w14:textId="77777777" w:rsidR="00BC338B" w:rsidRPr="007A59CC" w:rsidRDefault="00BC338B" w:rsidP="00BC338B">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378DC8D1" w14:textId="77777777" w:rsidR="00BC338B" w:rsidRPr="007A59CC" w:rsidRDefault="00BC338B" w:rsidP="00BC338B">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555DB92A" w14:textId="77777777" w:rsidR="00BC338B" w:rsidRPr="007A59CC" w:rsidRDefault="00BC338B" w:rsidP="00BC338B">
      <w:pPr>
        <w:rPr>
          <w:sz w:val="16"/>
        </w:rPr>
      </w:pPr>
      <w:r w:rsidRPr="007A59CC">
        <w:rPr>
          <w:sz w:val="16"/>
        </w:rPr>
        <w:t>Multi-phase agreement</w:t>
      </w:r>
    </w:p>
    <w:p w14:paraId="079565CA" w14:textId="77777777" w:rsidR="00BC338B" w:rsidRPr="007A59CC" w:rsidRDefault="00BC338B" w:rsidP="00BC338B">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096EAE95" w14:textId="77777777" w:rsidR="00BC338B" w:rsidRPr="007A59CC" w:rsidRDefault="00BC338B" w:rsidP="00BC338B">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762C4671" w14:textId="77777777" w:rsidR="00BC338B" w:rsidRPr="007A59CC" w:rsidRDefault="00BC338B" w:rsidP="00BC338B">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B9765B9" w14:textId="77777777" w:rsidR="00BC338B" w:rsidRPr="007A59CC" w:rsidRDefault="00BC338B" w:rsidP="00BC338B">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A2629AD" w14:textId="77777777" w:rsidR="00BC338B" w:rsidRPr="007A59CC" w:rsidRDefault="00BC338B" w:rsidP="00BC338B">
      <w:pPr>
        <w:rPr>
          <w:sz w:val="16"/>
        </w:rPr>
      </w:pPr>
      <w:r w:rsidRPr="007A59CC">
        <w:rPr>
          <w:sz w:val="16"/>
        </w:rPr>
        <w:t>Bigger picture</w:t>
      </w:r>
    </w:p>
    <w:p w14:paraId="45197F8E" w14:textId="77777777" w:rsidR="00BC338B" w:rsidRPr="007A59CC" w:rsidRDefault="00BC338B" w:rsidP="00BC338B">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7E3F3CC7" w14:textId="77777777" w:rsidR="00BC338B" w:rsidRPr="007A59CC" w:rsidRDefault="00BC338B" w:rsidP="00BC338B">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5B0BA876" w14:textId="77777777" w:rsidR="00BC338B" w:rsidRPr="007A59CC" w:rsidRDefault="00BC338B" w:rsidP="00BC338B"/>
    <w:p w14:paraId="694A8E9B" w14:textId="77777777" w:rsidR="00BC338B" w:rsidRDefault="00BC338B" w:rsidP="00BC338B">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6C4DC50B" w14:textId="77777777" w:rsidR="00BC338B" w:rsidRPr="007A59CC" w:rsidRDefault="00BC338B" w:rsidP="00BC338B">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7E8D370C" w14:textId="77777777" w:rsidR="00BC338B" w:rsidRPr="007A59CC" w:rsidRDefault="00BC338B" w:rsidP="00BC338B">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0A85B189" w14:textId="77777777" w:rsidR="00BC338B" w:rsidRPr="007A59CC" w:rsidRDefault="00BC338B" w:rsidP="00BC338B">
      <w:pPr>
        <w:rPr>
          <w:sz w:val="16"/>
        </w:rPr>
      </w:pPr>
      <w:r w:rsidRPr="007A59CC">
        <w:rPr>
          <w:sz w:val="16"/>
        </w:rPr>
        <w:t>A. Cybersecurity as Competitive Value-Add</w:t>
      </w:r>
    </w:p>
    <w:p w14:paraId="45F89715" w14:textId="77777777" w:rsidR="00BC338B" w:rsidRPr="007A59CC" w:rsidRDefault="00BC338B" w:rsidP="00BC338B">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6CC8D0F3" w14:textId="77777777" w:rsidR="00BC338B" w:rsidRPr="007A59CC" w:rsidRDefault="00BC338B" w:rsidP="00BC338B">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proofErr w:type="gramStart"/>
      <w:r w:rsidRPr="007A59CC">
        <w:rPr>
          <w:sz w:val="16"/>
        </w:rPr>
        <w:t>.158</w:t>
      </w:r>
      <w:proofErr w:type="gramEnd"/>
      <w:r w:rsidRPr="007A59CC">
        <w:rPr>
          <w:sz w:val="16"/>
        </w:rPr>
        <w:t xml:space="preserve">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6F04EFB0" w14:textId="77777777" w:rsidR="00BC338B" w:rsidRPr="007A59CC" w:rsidRDefault="00BC338B" w:rsidP="00BC338B">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B6C250E" w14:textId="77777777" w:rsidR="00BC338B" w:rsidRPr="007A59CC" w:rsidRDefault="00BC338B" w:rsidP="00BC338B">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6ED65623" w14:textId="77777777" w:rsidR="00BC338B" w:rsidRPr="007A59CC" w:rsidRDefault="00BC338B" w:rsidP="00BC338B">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w:t>
      </w:r>
      <w:proofErr w:type="gramStart"/>
      <w:r w:rsidRPr="007A59CC">
        <w:rPr>
          <w:sz w:val="16"/>
        </w:rPr>
        <w:t>167</w:t>
      </w:r>
      <w:proofErr w:type="gramEnd"/>
    </w:p>
    <w:p w14:paraId="2FB36491" w14:textId="77777777" w:rsidR="00BC338B" w:rsidRPr="007A59CC" w:rsidRDefault="00BC338B" w:rsidP="00BC338B">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1025DF3A" w14:textId="77777777" w:rsidR="00BC338B" w:rsidRPr="007A59CC" w:rsidRDefault="00BC338B" w:rsidP="00BC338B">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17F171AA" w14:textId="77777777" w:rsidR="00BC338B" w:rsidRPr="007A59CC" w:rsidRDefault="00BC338B" w:rsidP="00BC338B">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4A24613" w14:textId="77777777" w:rsidR="00BC338B" w:rsidRPr="007A59CC" w:rsidRDefault="00BC338B" w:rsidP="00BC338B"/>
    <w:p w14:paraId="00670D0A" w14:textId="77777777" w:rsidR="00BC338B" w:rsidRDefault="00BC338B" w:rsidP="00BC338B">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0C6BECB6" w14:textId="77777777" w:rsidR="00BC338B" w:rsidRPr="007A59CC" w:rsidRDefault="00BC338B" w:rsidP="00BC338B">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2364BED0" w14:textId="77777777" w:rsidR="00BC338B" w:rsidRPr="007A59CC" w:rsidRDefault="00BC338B" w:rsidP="00BC338B">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6AF8F85C" w14:textId="77777777" w:rsidR="00BC338B" w:rsidRPr="007A59CC" w:rsidRDefault="00BC338B" w:rsidP="00BC338B">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C5CC4F6" w14:textId="77777777" w:rsidR="00BC338B" w:rsidRPr="007A59CC" w:rsidRDefault="00BC338B" w:rsidP="00BC338B">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3DFD0A60" w14:textId="77777777" w:rsidR="00BC338B" w:rsidRPr="007A59CC" w:rsidRDefault="00BC338B" w:rsidP="00BC338B">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F83EC34" w14:textId="77777777" w:rsidR="00BC338B" w:rsidRPr="007A59CC" w:rsidRDefault="00BC338B" w:rsidP="00BC338B">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3094CDF" w14:textId="77777777" w:rsidR="00BC338B" w:rsidRPr="007A59CC" w:rsidRDefault="00BC338B" w:rsidP="00BC338B">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6D6F9E0" w14:textId="77777777" w:rsidR="00BC338B" w:rsidRPr="007A59CC" w:rsidRDefault="00BC338B" w:rsidP="00BC338B">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03CF1BF" w14:textId="77777777" w:rsidR="00BC338B" w:rsidRPr="007A59CC" w:rsidRDefault="00BC338B" w:rsidP="00BC338B">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D131163" w14:textId="77777777" w:rsidR="00BC338B" w:rsidRPr="007A59CC" w:rsidRDefault="00BC338B" w:rsidP="00BC338B">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F8EFD79" w14:textId="77777777" w:rsidR="00BC338B" w:rsidRPr="007A59CC" w:rsidRDefault="00BC338B" w:rsidP="00BC338B">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0B9EE433" w14:textId="77777777" w:rsidR="00BC338B" w:rsidRPr="007A59CC" w:rsidRDefault="00BC338B" w:rsidP="00BC338B">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9A538D0" w14:textId="77777777" w:rsidR="00BC338B" w:rsidRPr="007A59CC" w:rsidRDefault="00BC338B" w:rsidP="00BC338B">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2817DED" w14:textId="77777777" w:rsidR="00BC338B" w:rsidRPr="007A59CC" w:rsidRDefault="00BC338B" w:rsidP="00BC338B">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CC891F7" w14:textId="77777777" w:rsidR="00BC338B" w:rsidRPr="007A59CC" w:rsidRDefault="00BC338B" w:rsidP="00BC338B">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7594724B" w14:textId="77777777" w:rsidR="00BC338B" w:rsidRPr="007A59CC" w:rsidRDefault="00BC338B" w:rsidP="00BC338B">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AF1959D" w14:textId="77777777" w:rsidR="00BC338B" w:rsidRPr="007A59CC" w:rsidRDefault="00BC338B" w:rsidP="00BC338B">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0105974F" w14:textId="77777777" w:rsidR="00BC338B" w:rsidRPr="007A59CC" w:rsidRDefault="00BC338B" w:rsidP="00BC338B">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E8A5B0F" w14:textId="77777777" w:rsidR="00BC338B" w:rsidRPr="007A59CC" w:rsidRDefault="00BC338B" w:rsidP="00BC338B">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2CD4327B" w14:textId="77777777" w:rsidR="00BC338B" w:rsidRPr="007A59CC" w:rsidRDefault="00BC338B" w:rsidP="00BC338B">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3A16A6E" w14:textId="77777777" w:rsidR="00BC338B" w:rsidRPr="00002E06" w:rsidRDefault="00BC338B" w:rsidP="00BC338B">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427CDE52" w14:textId="77777777" w:rsidR="00BC338B" w:rsidRPr="007A59CC" w:rsidRDefault="00BC338B" w:rsidP="00BC338B">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4B69B9E5" w14:textId="77777777" w:rsidR="00BC338B" w:rsidRPr="007A59CC" w:rsidRDefault="00BC338B" w:rsidP="00BC338B">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320D5252" w14:textId="77777777" w:rsidR="00BC338B" w:rsidRPr="007A59CC" w:rsidRDefault="00BC338B" w:rsidP="00BC338B">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41BDC3F" w14:textId="77777777" w:rsidR="00BC338B" w:rsidRPr="007A59CC" w:rsidRDefault="00BC338B" w:rsidP="00BC338B">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BDD2929" w14:textId="77777777" w:rsidR="00BC338B" w:rsidRPr="007A59CC" w:rsidRDefault="00BC338B" w:rsidP="00BC338B">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6E8106A6" w14:textId="77777777" w:rsidR="00BC338B" w:rsidRPr="007A59CC" w:rsidRDefault="00BC338B" w:rsidP="00BC338B">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66E8F8C7" w14:textId="77777777" w:rsidR="00BC338B" w:rsidRPr="007A59CC" w:rsidRDefault="00BC338B" w:rsidP="00BC338B">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129CC87B" w14:textId="77777777" w:rsidR="00BC338B" w:rsidRPr="007A59CC" w:rsidRDefault="00BC338B" w:rsidP="00BC338B">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3C3D686" w14:textId="77777777" w:rsidR="00BC338B" w:rsidRPr="007A59CC" w:rsidRDefault="00BC338B" w:rsidP="00BC338B">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B09A33B" w14:textId="77777777" w:rsidR="00BC338B" w:rsidRPr="007A59CC" w:rsidRDefault="00BC338B" w:rsidP="00BC338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2BC7CC07" w14:textId="77777777" w:rsidR="00BC338B" w:rsidRPr="007A59CC" w:rsidRDefault="00BC338B" w:rsidP="00BC338B">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2AEAE7DC" w14:textId="77777777" w:rsidR="00BC338B" w:rsidRPr="007A59CC" w:rsidRDefault="00BC338B" w:rsidP="00BC338B">
      <w:pPr>
        <w:rPr>
          <w:rFonts w:asciiTheme="minorHAnsi" w:hAnsiTheme="minorHAnsi" w:cstheme="minorBidi"/>
        </w:rPr>
      </w:pPr>
    </w:p>
    <w:p w14:paraId="10CDA90F" w14:textId="77777777" w:rsidR="00BC338B" w:rsidRDefault="00BC338B" w:rsidP="00BC338B">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3CDB5886" w14:textId="77777777" w:rsidR="00BC338B" w:rsidRPr="007A59CC" w:rsidRDefault="00BC338B" w:rsidP="00BC338B">
      <w:r w:rsidRPr="007A59CC">
        <w:t xml:space="preserve">Sean </w:t>
      </w:r>
      <w:r w:rsidRPr="00EC0CC8">
        <w:rPr>
          <w:rStyle w:val="Style13ptBold"/>
        </w:rPr>
        <w:t>Gonsalves '25</w:t>
      </w:r>
      <w:r w:rsidRPr="007A59CC">
        <w:t xml:space="preserve">, the associate director for communications with the Institute for Local Self-Reliance’s Community Broadband Networks Initiative. 6-25-2025. "Telecommunications Markets Are Consolidating Again. Americans Should Look to the Public Option," </w:t>
      </w:r>
      <w:proofErr w:type="spellStart"/>
      <w:r w:rsidRPr="007A59CC">
        <w:t>ProMarket</w:t>
      </w:r>
      <w:proofErr w:type="spellEnd"/>
      <w:r w:rsidRPr="007A59CC">
        <w:t>. https://www.promarket.org/2025/06/25/telecommunications-markets-are-consolidating-again-americans-should-look-to-the-public-option/, 12-11-2025, RNey</w:t>
      </w:r>
    </w:p>
    <w:p w14:paraId="45DFEFBC" w14:textId="77777777" w:rsidR="00BC338B" w:rsidRPr="007A59CC" w:rsidRDefault="00BC338B" w:rsidP="00BC338B">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3AFCDE15" w14:textId="77777777" w:rsidR="00BC338B" w:rsidRPr="007A59CC" w:rsidRDefault="00BC338B" w:rsidP="00BC338B">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11E09CDB" w14:textId="77777777" w:rsidR="00BC338B" w:rsidRPr="007A59CC" w:rsidRDefault="00BC338B" w:rsidP="00BC338B">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70EE2D23" w14:textId="77777777" w:rsidR="00BC338B" w:rsidRPr="007A59CC" w:rsidRDefault="00BC338B" w:rsidP="00BC338B">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7C467EAA" w14:textId="77777777" w:rsidR="00BC338B" w:rsidRPr="007A59CC" w:rsidRDefault="00BC338B" w:rsidP="00BC338B">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37762FC7" w14:textId="77777777" w:rsidR="00BC338B" w:rsidRPr="007A59CC" w:rsidRDefault="00BC338B" w:rsidP="00BC338B">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4C13AE0C" w14:textId="77777777" w:rsidR="00BC338B" w:rsidRPr="007A59CC" w:rsidRDefault="00BC338B" w:rsidP="00BC338B">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2A08EA83" w14:textId="77777777" w:rsidR="00BC338B" w:rsidRPr="007A59CC" w:rsidRDefault="00BC338B" w:rsidP="00BC338B">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33196980" w14:textId="77777777" w:rsidR="00BC338B" w:rsidRPr="007A59CC" w:rsidRDefault="00BC338B" w:rsidP="00BC338B">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70F11908" w14:textId="77777777" w:rsidR="00BC338B" w:rsidRPr="007A59CC" w:rsidRDefault="00BC338B" w:rsidP="00BC338B">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6C5A3752" w14:textId="77777777" w:rsidR="00BC338B" w:rsidRPr="007A59CC" w:rsidRDefault="00BC338B" w:rsidP="00BC338B">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5C0948E3" w14:textId="77777777" w:rsidR="00BC338B" w:rsidRPr="007A59CC" w:rsidRDefault="00BC338B" w:rsidP="00BC338B">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6B3E0F4B" w14:textId="77777777" w:rsidR="00BC338B" w:rsidRPr="007A59CC" w:rsidRDefault="00BC338B" w:rsidP="00BC338B">
      <w:pPr>
        <w:rPr>
          <w:sz w:val="16"/>
        </w:rPr>
      </w:pPr>
      <w:r w:rsidRPr="007A59CC">
        <w:rPr>
          <w:sz w:val="16"/>
        </w:rPr>
        <w:t xml:space="preserve">Fairlawn, Ohio, has </w:t>
      </w:r>
      <w:proofErr w:type="spellStart"/>
      <w:r w:rsidRPr="007A59CC">
        <w:rPr>
          <w:sz w:val="16"/>
        </w:rPr>
        <w:t>FairlawnGig</w:t>
      </w:r>
      <w:proofErr w:type="spellEnd"/>
      <w:r w:rsidRPr="007A59CC">
        <w:rPr>
          <w:sz w:val="16"/>
        </w:rPr>
        <w:t xml:space="preserve">, a city-owned municipal broadband service. Two years ago, at a time when pundits, politicians, and large swaths of the public were focused on inflation, </w:t>
      </w:r>
      <w:proofErr w:type="spellStart"/>
      <w:r w:rsidRPr="007A59CC">
        <w:rPr>
          <w:sz w:val="16"/>
        </w:rPr>
        <w:t>FairlawnGig</w:t>
      </w:r>
      <w:proofErr w:type="spellEnd"/>
      <w:r w:rsidRPr="007A59CC">
        <w:rPr>
          <w:sz w:val="16"/>
        </w:rPr>
        <w:t xml:space="preserve">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46DDA07D" w14:textId="77777777" w:rsidR="00BC338B" w:rsidRPr="007A59CC" w:rsidRDefault="00BC338B" w:rsidP="00BC338B">
      <w:pPr>
        <w:rPr>
          <w:sz w:val="16"/>
        </w:rPr>
      </w:pPr>
      <w:r w:rsidRPr="007A59CC">
        <w:rPr>
          <w:sz w:val="16"/>
        </w:rPr>
        <w:t xml:space="preserve">In Longmont, Colorado, the city built, owns, and operates </w:t>
      </w:r>
      <w:proofErr w:type="spellStart"/>
      <w:r w:rsidRPr="007A59CC">
        <w:rPr>
          <w:sz w:val="16"/>
        </w:rPr>
        <w:t>NextLight</w:t>
      </w:r>
      <w:proofErr w:type="spellEnd"/>
      <w:r w:rsidRPr="007A59CC">
        <w:rPr>
          <w:sz w:val="16"/>
        </w:rPr>
        <w:t xml:space="preserve">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3F62B925" w14:textId="77777777" w:rsidR="00BC338B" w:rsidRPr="007A59CC" w:rsidRDefault="00BC338B" w:rsidP="00BC338B">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4965A332" w14:textId="77777777" w:rsidR="00BC338B" w:rsidRPr="007A59CC" w:rsidRDefault="00BC338B" w:rsidP="00BC338B">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5B329E70" w14:textId="77777777" w:rsidR="00BC338B" w:rsidRPr="0005663A" w:rsidRDefault="00BC338B" w:rsidP="00BC338B">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w:t>
      </w:r>
      <w:proofErr w:type="spellStart"/>
      <w:r w:rsidRPr="00040D13">
        <w:rPr>
          <w:rStyle w:val="StyleUnderline"/>
        </w:rPr>
        <w:t>preVail</w:t>
      </w:r>
      <w:proofErr w:type="spellEnd"/>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3FF51065" w14:textId="77777777" w:rsidR="00BC338B" w:rsidRPr="007A59CC" w:rsidRDefault="00BC338B" w:rsidP="00BC338B"/>
    <w:p w14:paraId="3782C723" w14:textId="77777777" w:rsidR="00BC338B" w:rsidRPr="002A7967" w:rsidRDefault="00BC338B" w:rsidP="00BC338B">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2F1E5864" w14:textId="77777777" w:rsidR="00BC338B" w:rsidRPr="007A59CC" w:rsidRDefault="00BC338B" w:rsidP="00BC338B">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3A31C387" w14:textId="77777777" w:rsidR="00BC338B" w:rsidRPr="007A59CC" w:rsidRDefault="00BC338B" w:rsidP="00BC338B">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2226EBA9" w14:textId="77777777" w:rsidR="00BC338B" w:rsidRPr="007A59CC" w:rsidRDefault="00BC338B" w:rsidP="00BC338B">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4A2B6F29" w14:textId="77777777" w:rsidR="00BC338B" w:rsidRPr="007A59CC" w:rsidRDefault="00BC338B" w:rsidP="00BC338B">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7F545DA5" w14:textId="77777777" w:rsidR="00BC338B" w:rsidRPr="007A59CC" w:rsidRDefault="00BC338B" w:rsidP="00BC338B">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62997667" w14:textId="77777777" w:rsidR="00BC338B" w:rsidRPr="007A59CC" w:rsidRDefault="00BC338B" w:rsidP="00BC338B">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34604A2D" w14:textId="77777777" w:rsidR="00BC338B" w:rsidRPr="007A59CC" w:rsidRDefault="00BC338B" w:rsidP="00BC338B">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6D0A6461" w14:textId="77777777" w:rsidR="00BC338B" w:rsidRPr="007A59CC" w:rsidRDefault="00BC338B" w:rsidP="00BC338B">
      <w:pPr>
        <w:rPr>
          <w:sz w:val="16"/>
        </w:rPr>
      </w:pPr>
      <w:r w:rsidRPr="007A59CC">
        <w:rPr>
          <w:sz w:val="16"/>
        </w:rPr>
        <w:t xml:space="preserve">There’s “no sign” that this was a cyberattack, according to Rob Jardin, chief digital officer at cybersecurity firm </w:t>
      </w:r>
      <w:proofErr w:type="spellStart"/>
      <w:r w:rsidRPr="007A59CC">
        <w:rPr>
          <w:sz w:val="16"/>
        </w:rPr>
        <w:t>NymVPN</w:t>
      </w:r>
      <w:proofErr w:type="spellEnd"/>
      <w:r w:rsidRPr="007A59CC">
        <w:rPr>
          <w:sz w:val="16"/>
        </w:rPr>
        <w:t xml:space="preserve">, adding that it “looks like a technical fault affecting one of Amazon’s main data centers.” </w:t>
      </w:r>
    </w:p>
    <w:p w14:paraId="42B9DABE" w14:textId="77777777" w:rsidR="00BC338B" w:rsidRPr="007A59CC" w:rsidRDefault="00BC338B" w:rsidP="00BC338B">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6F098E73" w14:textId="77777777" w:rsidR="00BC338B" w:rsidRPr="007A59CC" w:rsidRDefault="00BC338B" w:rsidP="00BC338B">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5CAAD367" w14:textId="77777777" w:rsidR="00BC338B" w:rsidRPr="007A59CC" w:rsidRDefault="00BC338B" w:rsidP="00BC338B"/>
    <w:p w14:paraId="207CF98D" w14:textId="77777777" w:rsidR="00BC338B" w:rsidRDefault="00BC338B" w:rsidP="00BC338B">
      <w:pPr>
        <w:pStyle w:val="Heading4"/>
      </w:pPr>
      <w:r>
        <w:t xml:space="preserve">That causes extinction. </w:t>
      </w:r>
    </w:p>
    <w:p w14:paraId="757E559C" w14:textId="77777777" w:rsidR="00BC338B" w:rsidRPr="007A59CC" w:rsidRDefault="00BC338B" w:rsidP="00BC338B">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0AA73524" w14:textId="77777777" w:rsidR="00BC338B" w:rsidRPr="007A59CC" w:rsidRDefault="00BC338B" w:rsidP="00BC338B">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—which I expect would fall differentially along the usual lines of power and privilege</w:t>
      </w:r>
      <w:proofErr w:type="gramStart"/>
      <w:r w:rsidRPr="007A59CC">
        <w:rPr>
          <w:sz w:val="16"/>
        </w:rPr>
        <w:t>.4</w:t>
      </w:r>
      <w:proofErr w:type="gramEnd"/>
      <w:r w:rsidRPr="007A59CC">
        <w:rPr>
          <w:sz w:val="16"/>
        </w:rPr>
        <w:t xml:space="preserve">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4BAE561B" w14:textId="77777777" w:rsidR="00BC338B" w:rsidRPr="007A59CC" w:rsidRDefault="00BC338B" w:rsidP="00BC338B"/>
    <w:p w14:paraId="7A2A3434" w14:textId="77777777" w:rsidR="00BC338B" w:rsidRDefault="00BC338B" w:rsidP="00BC338B">
      <w:pPr>
        <w:pStyle w:val="Heading3"/>
      </w:pPr>
      <w:r>
        <w:t>Solvency---1AC</w:t>
      </w:r>
    </w:p>
    <w:p w14:paraId="4021AC65" w14:textId="77777777" w:rsidR="00BC338B" w:rsidRDefault="00BC338B" w:rsidP="00BC338B">
      <w:pPr>
        <w:pStyle w:val="Heading4"/>
      </w:pPr>
      <w:r>
        <w:t xml:space="preserve">Now, </w:t>
      </w:r>
      <w:r w:rsidRPr="00430311">
        <w:rPr>
          <w:u w:val="single"/>
        </w:rPr>
        <w:t>SOLVENCY</w:t>
      </w:r>
      <w:r>
        <w:t>.</w:t>
      </w:r>
    </w:p>
    <w:p w14:paraId="66DF821F" w14:textId="77777777" w:rsidR="00BC338B" w:rsidRPr="00430311" w:rsidRDefault="00BC338B" w:rsidP="00BC338B"/>
    <w:p w14:paraId="278FBA87" w14:textId="77777777" w:rsidR="00BC338B" w:rsidRDefault="00BC338B" w:rsidP="00BC338B">
      <w:pPr>
        <w:pStyle w:val="Heading4"/>
      </w:pPr>
      <w:r w:rsidRPr="006F4E85">
        <w:rPr>
          <w:u w:val="single"/>
        </w:rPr>
        <w:t>PLAN</w:t>
      </w:r>
      <w:r>
        <w:t xml:space="preserve">: The United States federal government should substantially strengthen union involvement in merger review. </w:t>
      </w:r>
    </w:p>
    <w:p w14:paraId="4FF389A9" w14:textId="77777777" w:rsidR="00BC338B" w:rsidRPr="007A59CC" w:rsidRDefault="00BC338B" w:rsidP="00BC338B"/>
    <w:p w14:paraId="4CF4F036" w14:textId="77777777" w:rsidR="00BC338B" w:rsidRDefault="00BC338B" w:rsidP="00BC338B">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6BB01CF5" w14:textId="77777777" w:rsidR="00BC338B" w:rsidRPr="007A59CC" w:rsidRDefault="00BC338B" w:rsidP="00BC338B">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5E53DEEF" w14:textId="77777777" w:rsidR="00BC338B" w:rsidRPr="007A59CC" w:rsidRDefault="00BC338B" w:rsidP="00BC338B">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529C6172" w14:textId="77777777" w:rsidR="00BC338B" w:rsidRPr="007A59CC" w:rsidRDefault="00BC338B" w:rsidP="00BC338B">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54533E76" w14:textId="77777777" w:rsidR="00BC338B" w:rsidRPr="007A59CC" w:rsidRDefault="00BC338B" w:rsidP="00BC338B">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w:t>
      </w:r>
      <w:proofErr w:type="spellStart"/>
      <w:r w:rsidRPr="007A59CC">
        <w:rPr>
          <w:sz w:val="16"/>
        </w:rPr>
        <w:t>Abbvie</w:t>
      </w:r>
      <w:proofErr w:type="spellEnd"/>
      <w:r w:rsidRPr="007A59CC">
        <w:rPr>
          <w:sz w:val="16"/>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18900BDD" w14:textId="77777777" w:rsidR="00BC338B" w:rsidRPr="007A59CC" w:rsidRDefault="00BC338B" w:rsidP="00BC338B">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6923CC57" w14:textId="77777777" w:rsidR="00BC338B" w:rsidRPr="007A59CC" w:rsidRDefault="00BC338B" w:rsidP="00BC338B">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1D630225" w14:textId="77777777" w:rsidR="00BC338B" w:rsidRPr="007A59CC" w:rsidRDefault="00BC338B" w:rsidP="00BC338B">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7A56056D" w14:textId="77777777" w:rsidR="00BC338B" w:rsidRPr="007A59CC" w:rsidRDefault="00BC338B" w:rsidP="00BC338B">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511B2B72" w14:textId="77777777" w:rsidR="00BC338B" w:rsidRPr="007A59CC" w:rsidRDefault="00BC338B" w:rsidP="00BC338B">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1A5E9034" w14:textId="77777777" w:rsidR="00BC338B" w:rsidRPr="007A59CC" w:rsidRDefault="00BC338B" w:rsidP="00BC338B">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38CEE1EC" w14:textId="77777777" w:rsidR="00BC338B" w:rsidRDefault="00BC338B" w:rsidP="00BC338B"/>
    <w:p w14:paraId="73BDFC10" w14:textId="77777777" w:rsidR="00BC338B" w:rsidRDefault="00BC338B" w:rsidP="00BC338B">
      <w:pPr>
        <w:pStyle w:val="Heading4"/>
      </w:pPr>
      <w:r>
        <w:t>Unions and collective bargaining are key:</w:t>
      </w:r>
    </w:p>
    <w:p w14:paraId="5A7BF024" w14:textId="77777777" w:rsidR="00BC338B" w:rsidRPr="0046597D" w:rsidRDefault="00BC338B" w:rsidP="00BC338B"/>
    <w:p w14:paraId="5FB87882" w14:textId="77777777" w:rsidR="00BC338B" w:rsidRPr="00833644" w:rsidRDefault="00BC338B" w:rsidP="00BC338B">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42F3EE7D" w14:textId="77777777" w:rsidR="00BC338B" w:rsidRPr="007A59CC" w:rsidRDefault="00BC338B" w:rsidP="00BC338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3111464" w14:textId="77777777" w:rsidR="00BC338B" w:rsidRPr="007A59CC" w:rsidRDefault="00BC338B" w:rsidP="00BC338B">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61481824" w14:textId="77777777" w:rsidR="00BC338B" w:rsidRPr="007A59CC" w:rsidRDefault="00BC338B" w:rsidP="00BC338B">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25D318C9" w14:textId="77777777" w:rsidR="00BC338B" w:rsidRPr="007A59CC" w:rsidRDefault="00BC338B" w:rsidP="00BC338B">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w:t>
      </w:r>
      <w:proofErr w:type="gramStart"/>
      <w:r w:rsidRPr="007A59CC">
        <w:rPr>
          <w:sz w:val="16"/>
        </w:rPr>
        <w:t>- wide</w:t>
      </w:r>
      <w:proofErr w:type="gramEnd"/>
      <w:r w:rsidRPr="007A59CC">
        <w:rPr>
          <w:sz w:val="16"/>
        </w:rPr>
        <w:t xml:space="preserv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2E6AAC97" w14:textId="77777777" w:rsidR="00BC338B" w:rsidRPr="007A59CC" w:rsidRDefault="00BC338B" w:rsidP="00BC338B">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4D6BE0F7" w14:textId="77777777" w:rsidR="00BC338B" w:rsidRPr="007A59CC" w:rsidRDefault="00BC338B" w:rsidP="00BC338B">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3EA241D7" w14:textId="77777777" w:rsidR="00BC338B" w:rsidRDefault="00BC338B" w:rsidP="00BC338B">
      <w:pPr>
        <w:rPr>
          <w:rFonts w:asciiTheme="minorHAnsi" w:hAnsiTheme="minorHAnsi" w:cstheme="minorBidi"/>
        </w:rPr>
      </w:pPr>
    </w:p>
    <w:p w14:paraId="71C4B456" w14:textId="77777777" w:rsidR="00BC338B" w:rsidRPr="0046597D" w:rsidRDefault="00BC338B" w:rsidP="00BC338B">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22474247" w14:textId="77777777" w:rsidR="00BC338B" w:rsidRPr="007A59CC" w:rsidRDefault="00BC338B" w:rsidP="00BC338B">
      <w:r w:rsidRPr="007A59CC">
        <w:t xml:space="preserve">Brain </w:t>
      </w:r>
      <w:r w:rsidRPr="00A81292">
        <w:rPr>
          <w:rStyle w:val="Style13ptBold"/>
        </w:rPr>
        <w:t>Callaci &amp;</w:t>
      </w:r>
      <w:r w:rsidRPr="007A59CC">
        <w:t xml:space="preserve"> Sandeep </w:t>
      </w:r>
      <w:r w:rsidRPr="00A81292">
        <w:rPr>
          <w:rStyle w:val="Style13ptBold"/>
        </w:rPr>
        <w:t>Vaheesan '23</w:t>
      </w:r>
      <w:r w:rsidRPr="007A59CC">
        <w:t xml:space="preserve">, the chief economist and the legal director at the Open Markets Institute, respectively. 11-6-2023. "Workers Are an Untapped Resource for Antitrust Enforcers” </w:t>
      </w:r>
      <w:proofErr w:type="spellStart"/>
      <w:r w:rsidRPr="007A59CC">
        <w:t>OnLabor</w:t>
      </w:r>
      <w:proofErr w:type="spellEnd"/>
      <w:r w:rsidRPr="007A59CC">
        <w:t>. https://onlabor.org/workers-are-an-untapped-resource-for-antitrust-enforcers/, 10-15-2025, RNey</w:t>
      </w:r>
    </w:p>
    <w:p w14:paraId="22C65B29" w14:textId="77777777" w:rsidR="00BC338B" w:rsidRPr="007A59CC" w:rsidRDefault="00BC338B" w:rsidP="00BC338B">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2EA404AB" w14:textId="77777777" w:rsidR="00BC338B" w:rsidRPr="007A59CC" w:rsidRDefault="00BC338B" w:rsidP="00BC338B">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6553E69D" w14:textId="77777777" w:rsidR="00BC338B" w:rsidRPr="007A59CC" w:rsidRDefault="00BC338B" w:rsidP="00BC338B">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5EC314B6" w14:textId="77777777" w:rsidR="00BC338B" w:rsidRPr="007A59CC" w:rsidRDefault="00BC338B" w:rsidP="00BC338B">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w:t>
      </w:r>
      <w:proofErr w:type="spellStart"/>
      <w:r w:rsidRPr="007A59CC">
        <w:rPr>
          <w:sz w:val="16"/>
        </w:rPr>
        <w:t>conomic</w:t>
      </w:r>
      <w:proofErr w:type="spellEnd"/>
      <w:r w:rsidRPr="007A59CC">
        <w:rPr>
          <w:sz w:val="16"/>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7CFE77BC" w14:textId="77777777" w:rsidR="00BC338B" w:rsidRPr="005A5474" w:rsidRDefault="00BC338B" w:rsidP="00BC338B">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w:t>
      </w:r>
      <w:proofErr w:type="spellStart"/>
      <w:r w:rsidRPr="007A59CC">
        <w:rPr>
          <w:sz w:val="16"/>
        </w:rPr>
        <w:t>mak</w:t>
      </w:r>
      <w:proofErr w:type="spellEnd"/>
      <w:r w:rsidRPr="007A59CC">
        <w:rPr>
          <w:sz w:val="16"/>
        </w:rPr>
        <w:t>[</w:t>
      </w:r>
      <w:proofErr w:type="spellStart"/>
      <w:r w:rsidRPr="007A59CC">
        <w:rPr>
          <w:sz w:val="16"/>
        </w:rPr>
        <w:t>ing</w:t>
      </w:r>
      <w:proofErr w:type="spellEnd"/>
      <w:r w:rsidRPr="007A59CC">
        <w:rPr>
          <w:sz w:val="16"/>
        </w:rPr>
        <w:t>]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49445D89" w14:textId="77777777" w:rsidR="00BC338B" w:rsidRPr="007A59CC" w:rsidRDefault="00BC338B" w:rsidP="00BC338B">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5EC51C85" w14:textId="77777777" w:rsidR="00BC338B" w:rsidRPr="007A59CC" w:rsidRDefault="00BC338B" w:rsidP="00BC338B">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4AE40CA8" w14:textId="77777777" w:rsidR="00BC338B" w:rsidRPr="007A59CC" w:rsidRDefault="00BC338B" w:rsidP="00BC338B">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29C669EA" w14:textId="77777777" w:rsidR="00BC338B" w:rsidRPr="007A59CC" w:rsidRDefault="00BC338B" w:rsidP="00BC338B">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3BDA0A87" w14:textId="77777777" w:rsidR="00BC338B" w:rsidRPr="007A59CC" w:rsidRDefault="00BC338B" w:rsidP="00BC338B">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36D2B2B0" w14:textId="77777777" w:rsidR="00BC338B" w:rsidRDefault="00BC338B" w:rsidP="00BC338B">
      <w:pPr>
        <w:rPr>
          <w:sz w:val="16"/>
        </w:rPr>
      </w:pPr>
    </w:p>
    <w:p w14:paraId="4C1DD504" w14:textId="77777777" w:rsidR="00BC338B" w:rsidRDefault="00BC338B" w:rsidP="00BC338B">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2F81D471" w14:textId="77777777" w:rsidR="00BC338B" w:rsidRPr="0046597D" w:rsidRDefault="00BC338B" w:rsidP="00BC338B">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22BFD2A9" w14:textId="77777777" w:rsidR="00BC338B" w:rsidRPr="00B01724" w:rsidRDefault="00BC338B" w:rsidP="00BC338B">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34016E8B" w14:textId="77777777" w:rsidR="00BC338B" w:rsidRPr="0046597D" w:rsidRDefault="00BC338B" w:rsidP="00BC338B">
      <w:pPr>
        <w:rPr>
          <w:sz w:val="16"/>
        </w:rPr>
      </w:pPr>
      <w:r w:rsidRPr="0046597D">
        <w:rPr>
          <w:sz w:val="16"/>
        </w:rPr>
        <w:t>VI. CONCLUSION</w:t>
      </w:r>
    </w:p>
    <w:p w14:paraId="35FA9979" w14:textId="77777777" w:rsidR="00BC338B" w:rsidRPr="0046597D" w:rsidRDefault="00BC338B" w:rsidP="00BC338B">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69DE7BAA" w14:textId="77777777" w:rsidR="00BC338B" w:rsidRPr="0046597D" w:rsidRDefault="00BC338B" w:rsidP="00BC338B">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73B1841" w14:textId="77777777" w:rsidR="00BC338B" w:rsidRDefault="00BC338B" w:rsidP="00BC338B"/>
    <w:p w14:paraId="511E33E1" w14:textId="77777777" w:rsidR="00BC338B" w:rsidRDefault="00BC338B" w:rsidP="00BC338B">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0EB91668" w14:textId="77777777" w:rsidR="00BC338B" w:rsidRPr="007A59CC" w:rsidRDefault="00BC338B" w:rsidP="00BC338B">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https://www.promarket.org/2025/05/27/we-must-avoid-killer-acquisitions-at-the-birth-of-ai/, 10-22-2025, RNey</w:t>
      </w:r>
    </w:p>
    <w:p w14:paraId="6D9D5B2F" w14:textId="77777777" w:rsidR="00BC338B" w:rsidRPr="007A59CC" w:rsidRDefault="00BC338B" w:rsidP="00BC338B">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8C01E3F" w14:textId="77777777" w:rsidR="00BC338B" w:rsidRPr="007A59CC" w:rsidRDefault="00BC338B" w:rsidP="00BC338B">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0D55409D" w14:textId="77777777" w:rsidR="00BC338B" w:rsidRPr="007A59CC" w:rsidRDefault="00BC338B" w:rsidP="00BC338B">
      <w:pPr>
        <w:rPr>
          <w:sz w:val="16"/>
        </w:rPr>
      </w:pPr>
      <w:r w:rsidRPr="007A59CC">
        <w:rPr>
          <w:sz w:val="16"/>
        </w:rPr>
        <w:t>Understanding the “killer acquisition”</w:t>
      </w:r>
    </w:p>
    <w:p w14:paraId="1A9C85D4" w14:textId="77777777" w:rsidR="00BC338B" w:rsidRPr="007A59CC" w:rsidRDefault="00BC338B" w:rsidP="00BC338B">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01C6D1BD" w14:textId="77777777" w:rsidR="00BC338B" w:rsidRPr="007A59CC" w:rsidRDefault="00BC338B" w:rsidP="00BC338B">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4368EA38" w14:textId="77777777" w:rsidR="00BC338B" w:rsidRPr="007A59CC" w:rsidRDefault="00BC338B" w:rsidP="00BC338B">
      <w:pPr>
        <w:rPr>
          <w:sz w:val="16"/>
        </w:rPr>
      </w:pPr>
      <w:r w:rsidRPr="007A59CC">
        <w:rPr>
          <w:sz w:val="16"/>
        </w:rPr>
        <w:t>The economic costs of consolidation</w:t>
      </w:r>
    </w:p>
    <w:p w14:paraId="2AEE46C8" w14:textId="77777777" w:rsidR="00BC338B" w:rsidRPr="007A59CC" w:rsidRDefault="00BC338B" w:rsidP="00BC338B">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121E285F" w14:textId="77777777" w:rsidR="00BC338B" w:rsidRPr="007A59CC" w:rsidRDefault="00BC338B" w:rsidP="00BC338B">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29FF8374" w14:textId="77777777" w:rsidR="00BC338B" w:rsidRPr="007A59CC" w:rsidRDefault="00BC338B" w:rsidP="00BC338B">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4A62C2CB" w14:textId="77777777" w:rsidR="00BC338B" w:rsidRPr="007A59CC" w:rsidRDefault="00BC338B" w:rsidP="00BC338B">
      <w:pPr>
        <w:rPr>
          <w:sz w:val="16"/>
        </w:rPr>
      </w:pPr>
      <w:r w:rsidRPr="007A59CC">
        <w:rPr>
          <w:sz w:val="16"/>
        </w:rPr>
        <w:t xml:space="preserve">Legal frameworks lagging behind market </w:t>
      </w:r>
      <w:proofErr w:type="gramStart"/>
      <w:r w:rsidRPr="007A59CC">
        <w:rPr>
          <w:sz w:val="16"/>
        </w:rPr>
        <w:t>realities</w:t>
      </w:r>
      <w:proofErr w:type="gramEnd"/>
    </w:p>
    <w:p w14:paraId="49D7D4CA" w14:textId="77777777" w:rsidR="00BC338B" w:rsidRPr="007A59CC" w:rsidRDefault="00BC338B" w:rsidP="00BC338B">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780B2A90" w14:textId="77777777" w:rsidR="00BC338B" w:rsidRPr="007A59CC" w:rsidRDefault="00BC338B" w:rsidP="00BC338B">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5F6CC6B4" w14:textId="77777777" w:rsidR="00BC338B" w:rsidRPr="007A59CC" w:rsidRDefault="00BC338B" w:rsidP="00BC338B">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6B0FD2E9" w14:textId="77777777" w:rsidR="00BC338B" w:rsidRPr="007A59CC" w:rsidRDefault="00BC338B" w:rsidP="00BC338B">
      <w:pPr>
        <w:rPr>
          <w:sz w:val="16"/>
        </w:rPr>
      </w:pPr>
      <w:r w:rsidRPr="007A59CC">
        <w:rPr>
          <w:sz w:val="16"/>
        </w:rPr>
        <w:t>AI: A sector particularly vulnerable to concentration</w:t>
      </w:r>
    </w:p>
    <w:p w14:paraId="591B2795" w14:textId="77777777" w:rsidR="00BC338B" w:rsidRPr="007A59CC" w:rsidRDefault="00BC338B" w:rsidP="00BC338B">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01CA718C" w14:textId="77777777" w:rsidR="00BC338B" w:rsidRPr="007A59CC" w:rsidRDefault="00BC338B" w:rsidP="00BC338B">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4E72C959" w14:textId="77777777" w:rsidR="00BC338B" w:rsidRPr="007A59CC" w:rsidRDefault="00BC338B" w:rsidP="00BC338B">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24A32BBC" w14:textId="77777777" w:rsidR="00BC338B" w:rsidRPr="007A59CC" w:rsidRDefault="00BC338B" w:rsidP="00BC338B">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22D191F5" w14:textId="77777777" w:rsidR="00BC338B" w:rsidRPr="007A59CC" w:rsidRDefault="00BC338B" w:rsidP="00BC338B">
      <w:pPr>
        <w:rPr>
          <w:sz w:val="16"/>
        </w:rPr>
      </w:pPr>
      <w:r w:rsidRPr="007A59CC">
        <w:rPr>
          <w:sz w:val="16"/>
        </w:rPr>
        <w:t>Killing AI progress? </w:t>
      </w:r>
    </w:p>
    <w:p w14:paraId="5CD9227E" w14:textId="77777777" w:rsidR="00BC338B" w:rsidRPr="007A59CC" w:rsidRDefault="00BC338B" w:rsidP="00BC338B">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110D2859" w14:textId="77777777" w:rsidR="00BC338B" w:rsidRPr="007A59CC" w:rsidRDefault="00BC338B" w:rsidP="00BC338B"/>
    <w:p w14:paraId="682C8C00" w14:textId="77777777" w:rsidR="004110C2" w:rsidRDefault="004110C2" w:rsidP="004110C2">
      <w:pPr>
        <w:pStyle w:val="Heading1"/>
      </w:pPr>
      <w:r>
        <w:t>2AC---Round 2---Texas</w:t>
      </w:r>
    </w:p>
    <w:p w14:paraId="1003D1F1" w14:textId="77777777" w:rsidR="004110C2" w:rsidRDefault="004110C2" w:rsidP="004110C2">
      <w:pPr>
        <w:pStyle w:val="Heading2"/>
      </w:pPr>
      <w:r>
        <w:t>Adv---Monopsony</w:t>
      </w:r>
    </w:p>
    <w:p w14:paraId="7D99BA47" w14:textId="77777777" w:rsidR="004110C2" w:rsidRDefault="004110C2" w:rsidP="004110C2">
      <w:pPr>
        <w:pStyle w:val="Heading3"/>
      </w:pPr>
      <w:r>
        <w:t>Impact---Stagnation---2AC</w:t>
      </w:r>
    </w:p>
    <w:p w14:paraId="0D8C2AAF" w14:textId="77777777" w:rsidR="004110C2" w:rsidRDefault="004110C2" w:rsidP="004110C2">
      <w:pPr>
        <w:pStyle w:val="Heading3"/>
      </w:pPr>
      <w:r>
        <w:t>Impact---Stagnation---AT: Walt---2AC</w:t>
      </w:r>
    </w:p>
    <w:p w14:paraId="554E3CD6" w14:textId="77777777" w:rsidR="004110C2" w:rsidRPr="00731D90" w:rsidRDefault="004110C2" w:rsidP="004110C2">
      <w:pPr>
        <w:pStyle w:val="Heading4"/>
        <w:rPr>
          <w:rStyle w:val="Style13ptBold"/>
        </w:rPr>
      </w:pPr>
      <w:r>
        <w:t xml:space="preserve">Defense is </w:t>
      </w:r>
      <w:r w:rsidRPr="00731D90">
        <w:rPr>
          <w:u w:val="single"/>
        </w:rPr>
        <w:t>zero</w:t>
      </w:r>
      <w:r>
        <w:t>:</w:t>
      </w:r>
    </w:p>
    <w:p w14:paraId="3580BF99" w14:textId="77777777" w:rsidR="004110C2" w:rsidRDefault="004110C2" w:rsidP="004110C2">
      <w:pPr>
        <w:pStyle w:val="Heading4"/>
      </w:pPr>
      <w:r w:rsidRPr="00FE420B">
        <w:t xml:space="preserve">1. </w:t>
      </w:r>
      <w:r>
        <w:rPr>
          <w:u w:val="single"/>
        </w:rPr>
        <w:t>Movements</w:t>
      </w:r>
      <w:r>
        <w:t xml:space="preserve">. Depression </w:t>
      </w:r>
      <w:r w:rsidRPr="00FE420B">
        <w:rPr>
          <w:u w:val="single"/>
        </w:rPr>
        <w:t>strengthens</w:t>
      </w:r>
      <w:r>
        <w:t xml:space="preserve"> war-prone populists.</w:t>
      </w:r>
    </w:p>
    <w:p w14:paraId="274332F7" w14:textId="77777777" w:rsidR="004110C2" w:rsidRPr="00FE420B" w:rsidRDefault="004110C2" w:rsidP="004110C2">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5806F429" w14:textId="77777777" w:rsidR="004110C2" w:rsidRDefault="004110C2" w:rsidP="004110C2">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7C38A3">
        <w:rPr>
          <w:rStyle w:val="Emphasis"/>
          <w:highlight w:val="green"/>
        </w:rPr>
        <w:t>sustained</w:t>
      </w:r>
      <w:r w:rsidRPr="002D588F">
        <w:rPr>
          <w:u w:val="single"/>
        </w:rPr>
        <w:t xml:space="preserve"> economic </w:t>
      </w:r>
      <w:r w:rsidRPr="007C38A3">
        <w:rPr>
          <w:rStyle w:val="Emphasis"/>
          <w:highlight w:val="green"/>
        </w:rPr>
        <w:t>depression</w:t>
      </w:r>
      <w:r w:rsidRPr="00DA5014">
        <w:rPr>
          <w:rStyle w:val="StyleUnderline"/>
        </w:rPr>
        <w:t xml:space="preserve"> </w:t>
      </w:r>
      <w:r w:rsidRPr="002D588F">
        <w:rPr>
          <w:rFonts w:eastAsia="Arial"/>
          <w:u w:val="single"/>
        </w:rPr>
        <w:t xml:space="preserve">could </w:t>
      </w:r>
      <w:r w:rsidRPr="007C38A3">
        <w:rPr>
          <w:rFonts w:eastAsia="Arial"/>
          <w:highlight w:val="green"/>
          <w:u w:val="single"/>
        </w:rPr>
        <w:t xml:space="preserve">make war </w:t>
      </w:r>
      <w:r w:rsidRPr="00FE420B">
        <w:rPr>
          <w:rStyle w:val="Emphasis"/>
        </w:rPr>
        <w:t xml:space="preserve">more </w:t>
      </w:r>
      <w:r w:rsidRPr="007C38A3">
        <w:rPr>
          <w:rStyle w:val="Emphasis"/>
          <w:highlight w:val="green"/>
        </w:rPr>
        <w:t>likely</w:t>
      </w:r>
      <w:r w:rsidRPr="002D588F">
        <w:rPr>
          <w:u w:val="single"/>
        </w:rPr>
        <w:t xml:space="preserve"> by </w:t>
      </w:r>
      <w:r w:rsidRPr="007C38A3">
        <w:rPr>
          <w:rFonts w:eastAsia="Arial"/>
          <w:highlight w:val="green"/>
          <w:u w:val="single"/>
        </w:rPr>
        <w:t xml:space="preserve">strengthening </w:t>
      </w:r>
      <w:r w:rsidRPr="007C38A3">
        <w:rPr>
          <w:rStyle w:val="Emphasis"/>
          <w:highlight w:val="green"/>
        </w:rPr>
        <w:t>fascist</w:t>
      </w:r>
      <w:r w:rsidRPr="002D588F">
        <w:rPr>
          <w:u w:val="single"/>
        </w:rPr>
        <w:t xml:space="preserve"> or xenophobic political </w:t>
      </w:r>
      <w:r w:rsidRPr="007C38A3">
        <w:rPr>
          <w:rStyle w:val="Emphasis"/>
          <w:highlight w:val="green"/>
        </w:rPr>
        <w:t>movements</w:t>
      </w:r>
      <w:r w:rsidRPr="007C38A3">
        <w:rPr>
          <w:rStyle w:val="StyleUnderline"/>
          <w:highlight w:val="green"/>
        </w:rPr>
        <w:t>,</w:t>
      </w:r>
      <w:r w:rsidRPr="007C38A3">
        <w:rPr>
          <w:highlight w:val="green"/>
          <w:u w:val="single"/>
        </w:rPr>
        <w:t xml:space="preserve"> </w:t>
      </w:r>
      <w:r w:rsidRPr="007C38A3">
        <w:rPr>
          <w:rStyle w:val="Emphasis"/>
          <w:highlight w:val="green"/>
        </w:rPr>
        <w:t>fue</w:t>
      </w:r>
      <w:r w:rsidRPr="00CB0DE0">
        <w:rPr>
          <w:rStyle w:val="StyleUnderline"/>
        </w:rPr>
        <w:t xml:space="preserve">ling </w:t>
      </w:r>
      <w:r w:rsidRPr="007C38A3">
        <w:rPr>
          <w:rStyle w:val="Emphasis"/>
          <w:highlight w:val="green"/>
        </w:rPr>
        <w:t>protectionism</w:t>
      </w:r>
      <w:r w:rsidRPr="007C38A3">
        <w:rPr>
          <w:highlight w:val="green"/>
          <w:u w:val="single"/>
        </w:rPr>
        <w:t xml:space="preserve"> and </w:t>
      </w:r>
      <w:proofErr w:type="spellStart"/>
      <w:r w:rsidRPr="000E38DF">
        <w:rPr>
          <w:rStyle w:val="StyleUnderline"/>
        </w:rPr>
        <w:t>hyper</w:t>
      </w:r>
      <w:r w:rsidRPr="007C38A3">
        <w:rPr>
          <w:rStyle w:val="Emphasis"/>
          <w:highlight w:val="green"/>
        </w:rPr>
        <w:t>nationalism</w:t>
      </w:r>
      <w:proofErr w:type="spellEnd"/>
      <w:r w:rsidRPr="00DE78DF">
        <w:rPr>
          <w:rStyle w:val="StyleUnderline"/>
        </w:rPr>
        <w:t>,</w:t>
      </w:r>
      <w:r w:rsidRPr="002D588F">
        <w:rPr>
          <w:rStyle w:val="StyleUnderline"/>
        </w:rPr>
        <w:t xml:space="preserve"> </w:t>
      </w:r>
      <w:r w:rsidRPr="002D588F">
        <w:rPr>
          <w:u w:val="single"/>
        </w:rPr>
        <w:t xml:space="preserve">and </w:t>
      </w:r>
      <w:r w:rsidRPr="007C38A3">
        <w:rPr>
          <w:highlight w:val="green"/>
          <w:u w:val="single"/>
        </w:rPr>
        <w:t>making it</w:t>
      </w:r>
      <w:r w:rsidRPr="002D588F">
        <w:rPr>
          <w:u w:val="single"/>
        </w:rPr>
        <w:t xml:space="preserve"> </w:t>
      </w:r>
      <w:r w:rsidRPr="000E38DF">
        <w:rPr>
          <w:rStyle w:val="Emphasis"/>
        </w:rPr>
        <w:t xml:space="preserve">more </w:t>
      </w:r>
      <w:r w:rsidRPr="007C38A3">
        <w:rPr>
          <w:rStyle w:val="Emphasis"/>
          <w:highlight w:val="green"/>
        </w:rPr>
        <w:t>difficult</w:t>
      </w:r>
      <w:r w:rsidRPr="000E38DF">
        <w:rPr>
          <w:u w:val="single"/>
        </w:rPr>
        <w:t xml:space="preserve"> </w:t>
      </w:r>
      <w:r w:rsidRPr="002D588F">
        <w:rPr>
          <w:u w:val="single"/>
        </w:rPr>
        <w:t xml:space="preserve">for countries </w:t>
      </w:r>
      <w:r w:rsidRPr="007C38A3">
        <w:rPr>
          <w:highlight w:val="green"/>
          <w:u w:val="single"/>
        </w:rPr>
        <w:t xml:space="preserve">to reach </w:t>
      </w:r>
      <w:r w:rsidRPr="007C38A3">
        <w:rPr>
          <w:rStyle w:val="Emphasis"/>
          <w:highlight w:val="green"/>
        </w:rPr>
        <w:t>mutual</w:t>
      </w:r>
      <w:r w:rsidRPr="002D588F">
        <w:rPr>
          <w:rFonts w:eastAsia="Arial"/>
          <w:u w:val="single"/>
        </w:rPr>
        <w:t xml:space="preserve">ly acceptable </w:t>
      </w:r>
      <w:r w:rsidRPr="007C38A3">
        <w:rPr>
          <w:rStyle w:val="Emphasis"/>
          <w:highlight w:val="green"/>
        </w:rPr>
        <w:t>bargains</w:t>
      </w:r>
      <w:r w:rsidRPr="002D588F">
        <w:rPr>
          <w:u w:val="single"/>
        </w:rPr>
        <w:t xml:space="preserve"> with each </w:t>
      </w:r>
      <w:r w:rsidRPr="002D588F">
        <w:rPr>
          <w:rStyle w:val="StyleUnderline"/>
        </w:rPr>
        <w:t>other. The</w:t>
      </w:r>
      <w:r w:rsidRPr="002D588F">
        <w:rPr>
          <w:u w:val="single"/>
        </w:rPr>
        <w:t xml:space="preserve"> </w:t>
      </w:r>
      <w:r w:rsidRPr="007C38A3">
        <w:rPr>
          <w:rStyle w:val="Emphasis"/>
          <w:highlight w:val="green"/>
        </w:rPr>
        <w:t>history</w:t>
      </w:r>
      <w:r w:rsidRPr="002D588F">
        <w:rPr>
          <w:u w:val="single"/>
        </w:rPr>
        <w:t xml:space="preserve"> of the </w:t>
      </w:r>
      <w:r w:rsidRPr="000E38DF">
        <w:rPr>
          <w:rStyle w:val="Emphasis"/>
        </w:rPr>
        <w:t>1930s</w:t>
      </w:r>
      <w:r w:rsidRPr="002D588F">
        <w:rPr>
          <w:u w:val="single"/>
        </w:rPr>
        <w:t xml:space="preserve"> </w:t>
      </w:r>
      <w:r w:rsidRPr="007C38A3">
        <w:rPr>
          <w:highlight w:val="gree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7C38A3">
        <w:rPr>
          <w:rStyle w:val="Emphasis"/>
          <w:highlight w:val="green"/>
        </w:rPr>
        <w:t>misery</w:t>
      </w:r>
      <w:r w:rsidRPr="002D588F">
        <w:rPr>
          <w:sz w:val="16"/>
          <w:szCs w:val="14"/>
        </w:rPr>
        <w:t xml:space="preserve"> now occurring in every corner of the world </w:t>
      </w:r>
      <w:r w:rsidRPr="002D588F">
        <w:rPr>
          <w:u w:val="single"/>
        </w:rPr>
        <w:t xml:space="preserve">could </w:t>
      </w:r>
      <w:r w:rsidRPr="007C38A3">
        <w:rPr>
          <w:rStyle w:val="Emphasis"/>
          <w:highlight w:val="gree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7C38A3">
        <w:rPr>
          <w:rStyle w:val="Emphasis"/>
          <w:highlight w:val="green"/>
        </w:rPr>
        <w:t>war-prone condition</w:t>
      </w:r>
      <w:r w:rsidRPr="002D588F">
        <w:rPr>
          <w:sz w:val="16"/>
          <w:szCs w:val="14"/>
        </w:rPr>
        <w:t xml:space="preserve"> when fear of the virus has diminished.</w:t>
      </w:r>
    </w:p>
    <w:p w14:paraId="1DD1BF35" w14:textId="77777777" w:rsidR="004110C2" w:rsidRPr="007C38A3" w:rsidRDefault="004110C2" w:rsidP="004110C2">
      <w:pPr>
        <w:pStyle w:val="Heading4"/>
        <w:rPr>
          <w:b w:val="0"/>
          <w:bCs/>
        </w:rPr>
      </w:pPr>
      <w:r>
        <w:t xml:space="preserve">2. </w:t>
      </w:r>
      <w:proofErr w:type="spellStart"/>
      <w:r>
        <w:rPr>
          <w:u w:val="single"/>
        </w:rPr>
        <w:t>Miscalulation</w:t>
      </w:r>
      <w:proofErr w:type="spellEnd"/>
      <w:r>
        <w:t xml:space="preserve">. </w:t>
      </w:r>
      <w:r w:rsidRPr="007C38A3">
        <w:rPr>
          <w:b w:val="0"/>
          <w:bCs/>
        </w:rPr>
        <w:t xml:space="preserve">It’s </w:t>
      </w:r>
      <w:r w:rsidRPr="007C38A3">
        <w:rPr>
          <w:b w:val="0"/>
          <w:bCs/>
          <w:u w:val="single"/>
        </w:rPr>
        <w:t>possible</w:t>
      </w:r>
      <w:r w:rsidRPr="007C38A3">
        <w:rPr>
          <w:b w:val="0"/>
          <w:bCs/>
        </w:rPr>
        <w:t>.</w:t>
      </w:r>
    </w:p>
    <w:p w14:paraId="12A126D4" w14:textId="77777777" w:rsidR="004110C2" w:rsidRPr="00FE420B" w:rsidRDefault="004110C2" w:rsidP="004110C2">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4B5B4CEF" w14:textId="77777777" w:rsidR="004110C2" w:rsidRPr="00CB0DE0" w:rsidRDefault="004110C2" w:rsidP="004110C2">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7C38A3">
        <w:rPr>
          <w:rStyle w:val="StyleUnderline"/>
          <w:highlight w:val="green"/>
        </w:rPr>
        <w:t xml:space="preserve">can’t </w:t>
      </w:r>
      <w:r w:rsidRPr="007C38A3">
        <w:rPr>
          <w:rStyle w:val="Emphasis"/>
          <w:highlight w:val="gree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7C38A3">
        <w:rPr>
          <w:rStyle w:val="Emphasis"/>
          <w:highlight w:val="green"/>
        </w:rPr>
        <w:t>stupidity</w:t>
      </w:r>
      <w:r w:rsidRPr="00CB0DE0">
        <w:rPr>
          <w:sz w:val="16"/>
        </w:rPr>
        <w:t xml:space="preserve">—especially </w:t>
      </w:r>
      <w:r w:rsidRPr="007C38A3">
        <w:rPr>
          <w:rStyle w:val="StyleUnderline"/>
          <w:highlight w:val="green"/>
        </w:rPr>
        <w:t>when it is</w:t>
      </w:r>
      <w:r w:rsidRPr="00CB0DE0">
        <w:rPr>
          <w:rStyle w:val="StyleUnderline"/>
        </w:rPr>
        <w:t xml:space="preserve"> </w:t>
      </w:r>
      <w:r w:rsidRPr="00CB0DE0">
        <w:rPr>
          <w:rStyle w:val="Emphasis"/>
        </w:rPr>
        <w:t>so much</w:t>
      </w:r>
      <w:r w:rsidRPr="00CB0DE0">
        <w:rPr>
          <w:rStyle w:val="StyleUnderline"/>
        </w:rPr>
        <w:t xml:space="preserve"> </w:t>
      </w:r>
      <w:r w:rsidRPr="007C38A3">
        <w:rPr>
          <w:rStyle w:val="StyleUnderline"/>
          <w:highlight w:val="green"/>
        </w:rPr>
        <w:t xml:space="preserve">in </w:t>
      </w:r>
      <w:r w:rsidRPr="007C38A3">
        <w:rPr>
          <w:rStyle w:val="Emphasis"/>
          <w:highlight w:val="green"/>
        </w:rPr>
        <w:t>ev</w:t>
      </w:r>
      <w:r w:rsidRPr="00CB0DE0">
        <w:rPr>
          <w:rStyle w:val="StyleUnderline"/>
        </w:rPr>
        <w:t>idence</w:t>
      </w:r>
      <w:r w:rsidRPr="00CB0DE0">
        <w:rPr>
          <w:sz w:val="16"/>
        </w:rPr>
        <w:t xml:space="preserve"> in some quarters these days. So </w:t>
      </w:r>
      <w:r w:rsidRPr="007C38A3">
        <w:rPr>
          <w:rStyle w:val="StyleUnderline"/>
          <w:highlight w:val="green"/>
        </w:rPr>
        <w:t xml:space="preserve">there is </w:t>
      </w:r>
      <w:r w:rsidRPr="007C38A3">
        <w:rPr>
          <w:rStyle w:val="Emphasis"/>
          <w:highlight w:val="green"/>
        </w:rPr>
        <w:t>no guarantee</w:t>
      </w:r>
      <w:r w:rsidRPr="00CB0DE0">
        <w:rPr>
          <w:rStyle w:val="StyleUnderline"/>
        </w:rPr>
        <w:t xml:space="preserve"> that </w:t>
      </w:r>
      <w:r w:rsidRPr="007C38A3">
        <w:rPr>
          <w:rStyle w:val="StyleUnderline"/>
          <w:highlight w:val="green"/>
        </w:rPr>
        <w:t xml:space="preserve">we won’t see </w:t>
      </w:r>
      <w:r w:rsidRPr="007C38A3">
        <w:rPr>
          <w:rStyle w:val="Emphasis"/>
          <w:highlight w:val="green"/>
        </w:rPr>
        <w:t>misguided</w:t>
      </w:r>
      <w:r w:rsidRPr="00CB0DE0">
        <w:rPr>
          <w:rStyle w:val="Emphasis"/>
        </w:rPr>
        <w:t xml:space="preserve"> leaders </w:t>
      </w:r>
      <w:r w:rsidRPr="007C38A3">
        <w:rPr>
          <w:rStyle w:val="Emphasis"/>
          <w:highlight w:val="green"/>
        </w:rPr>
        <w:t>stumbling</w:t>
      </w:r>
      <w:r w:rsidRPr="007C38A3">
        <w:rPr>
          <w:rStyle w:val="StyleUnderline"/>
          <w:highlight w:val="green"/>
        </w:rPr>
        <w:t xml:space="preserve"> into</w:t>
      </w:r>
      <w:r w:rsidRPr="00CB0DE0">
        <w:rPr>
          <w:rStyle w:val="StyleUnderline"/>
        </w:rPr>
        <w:t xml:space="preserve"> another </w:t>
      </w:r>
      <w:r w:rsidRPr="007C38A3">
        <w:rPr>
          <w:rStyle w:val="Emphasis"/>
          <w:highlight w:val="green"/>
        </w:rPr>
        <w:t>foolish bloodletting</w:t>
      </w:r>
      <w:r w:rsidRPr="00CB0DE0">
        <w:rPr>
          <w:sz w:val="16"/>
        </w:rPr>
        <w:t>. But given that it’s hard to find any rays of sunshine at this particular moment in history, I’m going to hope I’m right about this one.</w:t>
      </w:r>
    </w:p>
    <w:p w14:paraId="08A35654" w14:textId="77777777" w:rsidR="004110C2" w:rsidRPr="00731D90" w:rsidRDefault="004110C2" w:rsidP="004110C2">
      <w:pPr>
        <w:pStyle w:val="Heading4"/>
        <w:rPr>
          <w:b w:val="0"/>
          <w:bCs/>
        </w:rPr>
      </w:pPr>
      <w:r>
        <w:t xml:space="preserve">4. Empirics. </w:t>
      </w:r>
      <w:r w:rsidRPr="00731D90">
        <w:rPr>
          <w:b w:val="0"/>
          <w:bCs/>
        </w:rPr>
        <w:t>Large-scale conflict</w:t>
      </w:r>
      <w:r>
        <w:rPr>
          <w:b w:val="0"/>
          <w:bCs/>
        </w:rPr>
        <w:t>s</w:t>
      </w:r>
      <w:r w:rsidRPr="00731D90">
        <w:rPr>
          <w:b w:val="0"/>
          <w:bCs/>
        </w:rPr>
        <w:t xml:space="preserve"> </w:t>
      </w:r>
      <w:r w:rsidRPr="00731D90">
        <w:rPr>
          <w:b w:val="0"/>
          <w:bCs/>
          <w:u w:val="single"/>
        </w:rPr>
        <w:t>disproves</w:t>
      </w:r>
      <w:r w:rsidRPr="00731D90">
        <w:rPr>
          <w:b w:val="0"/>
          <w:bCs/>
        </w:rPr>
        <w:t xml:space="preserve"> “40 recessions </w:t>
      </w:r>
      <w:r>
        <w:rPr>
          <w:b w:val="0"/>
          <w:bCs/>
        </w:rPr>
        <w:t xml:space="preserve">- </w:t>
      </w:r>
      <w:r w:rsidRPr="00731D90">
        <w:rPr>
          <w:b w:val="0"/>
          <w:bCs/>
        </w:rPr>
        <w:t xml:space="preserve">20 wars” differential. </w:t>
      </w:r>
    </w:p>
    <w:p w14:paraId="7D337E66" w14:textId="77777777" w:rsidR="004110C2" w:rsidRPr="00FE420B" w:rsidRDefault="004110C2" w:rsidP="004110C2">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3B84FD80" w14:textId="77777777" w:rsidR="004110C2" w:rsidRPr="00CB0DE0" w:rsidRDefault="004110C2" w:rsidP="004110C2">
      <w:pPr>
        <w:rPr>
          <w:sz w:val="16"/>
        </w:rPr>
      </w:pPr>
      <w:r w:rsidRPr="00CB0DE0">
        <w:rPr>
          <w:sz w:val="16"/>
        </w:rPr>
        <w:t xml:space="preserve">For starters, we know neither plague nor </w:t>
      </w:r>
      <w:r w:rsidRPr="007C38A3">
        <w:rPr>
          <w:rStyle w:val="Emphasis"/>
          <w:highlight w:val="green"/>
        </w:rPr>
        <w:t>depression</w:t>
      </w:r>
      <w:r w:rsidRPr="00CB0DE0">
        <w:rPr>
          <w:sz w:val="16"/>
        </w:rPr>
        <w:t xml:space="preserve"> make war impossible. World War I ended just as the 1918-1919 influenza was beginning to devastate the world, but that pandemic </w:t>
      </w:r>
      <w:r w:rsidRPr="007C38A3">
        <w:rPr>
          <w:rStyle w:val="StyleUnderline"/>
          <w:highlight w:val="green"/>
        </w:rPr>
        <w:t>didn’t stop</w:t>
      </w:r>
      <w:r w:rsidRPr="00CB0DE0">
        <w:rPr>
          <w:rStyle w:val="StyleUnderline"/>
        </w:rPr>
        <w:t xml:space="preserve"> the </w:t>
      </w:r>
      <w:r w:rsidRPr="007C38A3">
        <w:rPr>
          <w:rStyle w:val="Emphasis"/>
          <w:highlight w:val="green"/>
        </w:rPr>
        <w:t>Russian</w:t>
      </w:r>
      <w:r w:rsidRPr="00CB0DE0">
        <w:rPr>
          <w:rStyle w:val="Emphasis"/>
        </w:rPr>
        <w:t xml:space="preserve"> Civil </w:t>
      </w:r>
      <w:r w:rsidRPr="007C38A3">
        <w:rPr>
          <w:rStyle w:val="Emphasis"/>
          <w:highlight w:val="green"/>
        </w:rPr>
        <w:t>War</w:t>
      </w:r>
      <w:r w:rsidRPr="00CB0DE0">
        <w:rPr>
          <w:rStyle w:val="StyleUnderline"/>
        </w:rPr>
        <w:t xml:space="preserve">, the </w:t>
      </w:r>
      <w:r w:rsidRPr="00CB0DE0">
        <w:rPr>
          <w:rStyle w:val="Emphasis"/>
        </w:rPr>
        <w:t>Russo-Polish War</w:t>
      </w:r>
      <w:r w:rsidRPr="00CB0DE0">
        <w:rPr>
          <w:rStyle w:val="StyleUnderline"/>
        </w:rPr>
        <w:t xml:space="preserve">, </w:t>
      </w:r>
      <w:r w:rsidRPr="007C38A3">
        <w:rPr>
          <w:rStyle w:val="StyleUnderline"/>
          <w:highlight w:val="green"/>
        </w:rPr>
        <w:t xml:space="preserve">or </w:t>
      </w:r>
      <w:r w:rsidRPr="00CB0DE0">
        <w:rPr>
          <w:rStyle w:val="StyleUnderline"/>
        </w:rPr>
        <w:t xml:space="preserve">several </w:t>
      </w:r>
      <w:r w:rsidRPr="007C38A3">
        <w:rPr>
          <w:rStyle w:val="StyleUnderline"/>
          <w:highlight w:val="green"/>
        </w:rPr>
        <w:t xml:space="preserve">other </w:t>
      </w:r>
      <w:r w:rsidRPr="00CB0DE0">
        <w:rPr>
          <w:rStyle w:val="Emphasis"/>
        </w:rPr>
        <w:t xml:space="preserve">serious </w:t>
      </w:r>
      <w:r w:rsidRPr="007C38A3">
        <w:rPr>
          <w:rStyle w:val="Emphasis"/>
          <w:highlight w:val="gree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7C38A3">
        <w:rPr>
          <w:rStyle w:val="StyleUnderline"/>
          <w:highlight w:val="green"/>
        </w:rPr>
        <w:t xml:space="preserve">didn’t prevent </w:t>
      </w:r>
      <w:r w:rsidRPr="00CB0DE0">
        <w:rPr>
          <w:rStyle w:val="Emphasis"/>
        </w:rPr>
        <w:t>Japan</w:t>
      </w:r>
      <w:r w:rsidRPr="00CB0DE0">
        <w:rPr>
          <w:rStyle w:val="StyleUnderline"/>
        </w:rPr>
        <w:t xml:space="preserve"> from invading </w:t>
      </w:r>
      <w:r w:rsidRPr="007C38A3">
        <w:rPr>
          <w:rStyle w:val="Emphasis"/>
          <w:highlight w:val="green"/>
        </w:rPr>
        <w:t>Manchuria</w:t>
      </w:r>
      <w:r w:rsidRPr="00CB0DE0">
        <w:rPr>
          <w:sz w:val="16"/>
        </w:rPr>
        <w:t xml:space="preserve"> in 1931, </w:t>
      </w:r>
      <w:r w:rsidRPr="00CB0DE0">
        <w:rPr>
          <w:rStyle w:val="StyleUnderline"/>
        </w:rPr>
        <w:t xml:space="preserve">and </w:t>
      </w:r>
      <w:r w:rsidRPr="007C38A3">
        <w:rPr>
          <w:rStyle w:val="StyleUnderline"/>
          <w:highlight w:val="green"/>
        </w:rPr>
        <w:t>it</w:t>
      </w:r>
      <w:r w:rsidRPr="00CB0DE0">
        <w:rPr>
          <w:rStyle w:val="StyleUnderline"/>
        </w:rPr>
        <w:t xml:space="preserve"> helped </w:t>
      </w:r>
      <w:r w:rsidRPr="007C38A3">
        <w:rPr>
          <w:rStyle w:val="Emphasis"/>
          <w:highlight w:val="green"/>
        </w:rPr>
        <w:t>fuel</w:t>
      </w:r>
      <w:r w:rsidRPr="00CB0DE0">
        <w:rPr>
          <w:sz w:val="16"/>
        </w:rPr>
        <w:t xml:space="preserve"> the rise of </w:t>
      </w:r>
      <w:r w:rsidRPr="007C38A3">
        <w:rPr>
          <w:rStyle w:val="Emphasis"/>
          <w:highlight w:val="green"/>
        </w:rPr>
        <w:t>fascism</w:t>
      </w:r>
      <w:r w:rsidRPr="00CB0DE0">
        <w:rPr>
          <w:sz w:val="16"/>
        </w:rPr>
        <w:t xml:space="preserve"> in the 1930s </w:t>
      </w:r>
      <w:r w:rsidRPr="00CB0DE0">
        <w:rPr>
          <w:rStyle w:val="StyleUnderline"/>
        </w:rPr>
        <w:t xml:space="preserve">and </w:t>
      </w:r>
      <w:r w:rsidRPr="007C38A3">
        <w:rPr>
          <w:rStyle w:val="StyleUnderline"/>
          <w:highlight w:val="green"/>
        </w:rPr>
        <w:t xml:space="preserve">made </w:t>
      </w:r>
      <w:r w:rsidRPr="007C38A3">
        <w:rPr>
          <w:rStyle w:val="Emphasis"/>
          <w:highlight w:val="green"/>
        </w:rPr>
        <w:t>W</w:t>
      </w:r>
      <w:r w:rsidRPr="00CB0DE0">
        <w:rPr>
          <w:rStyle w:val="StyleUnderline"/>
        </w:rPr>
        <w:t xml:space="preserve">orld </w:t>
      </w:r>
      <w:r w:rsidRPr="007C38A3">
        <w:rPr>
          <w:rStyle w:val="Emphasis"/>
          <w:highlight w:val="green"/>
        </w:rPr>
        <w:t>W</w:t>
      </w:r>
      <w:r w:rsidRPr="00CB0DE0">
        <w:rPr>
          <w:rStyle w:val="StyleUnderline"/>
        </w:rPr>
        <w:t xml:space="preserve">ar </w:t>
      </w:r>
      <w:r w:rsidRPr="007C38A3">
        <w:rPr>
          <w:rStyle w:val="Emphasis"/>
          <w:highlight w:val="green"/>
        </w:rPr>
        <w:t>II</w:t>
      </w:r>
      <w:r w:rsidRPr="00341126">
        <w:rPr>
          <w:rStyle w:val="StyleUnderline"/>
        </w:rPr>
        <w:t xml:space="preserve"> </w:t>
      </w:r>
      <w:r w:rsidRPr="00CB0DE0">
        <w:rPr>
          <w:rStyle w:val="Emphasis"/>
        </w:rPr>
        <w:t xml:space="preserve">more </w:t>
      </w:r>
      <w:r w:rsidRPr="007C38A3">
        <w:rPr>
          <w:rStyle w:val="Emphasis"/>
          <w:highlight w:val="green"/>
        </w:rPr>
        <w:t>likely</w:t>
      </w:r>
      <w:r w:rsidRPr="00CB0DE0">
        <w:rPr>
          <w:sz w:val="16"/>
        </w:rPr>
        <w:t xml:space="preserve">. So </w:t>
      </w:r>
      <w:r w:rsidRPr="007C38A3">
        <w:rPr>
          <w:rStyle w:val="StyleUnderline"/>
          <w:highlight w:val="green"/>
        </w:rPr>
        <w:t>if you</w:t>
      </w:r>
      <w:r w:rsidRPr="00CB0DE0">
        <w:rPr>
          <w:rStyle w:val="StyleUnderline"/>
        </w:rPr>
        <w:t xml:space="preserve"> think </w:t>
      </w:r>
      <w:r w:rsidRPr="00CB0DE0">
        <w:rPr>
          <w:rStyle w:val="Emphasis"/>
        </w:rPr>
        <w:t xml:space="preserve">major </w:t>
      </w:r>
      <w:r w:rsidRPr="007C38A3">
        <w:rPr>
          <w:rStyle w:val="Emphasis"/>
          <w:highlight w:val="green"/>
        </w:rPr>
        <w:t>war</w:t>
      </w:r>
      <w:r w:rsidRPr="00CB0DE0">
        <w:rPr>
          <w:sz w:val="16"/>
        </w:rPr>
        <w:t xml:space="preserve"> simply </w:t>
      </w:r>
      <w:r w:rsidRPr="007C38A3">
        <w:rPr>
          <w:rStyle w:val="Emphasis"/>
          <w:highlight w:val="green"/>
        </w:rPr>
        <w:t>can’t happen</w:t>
      </w:r>
      <w:r w:rsidRPr="007C38A3">
        <w:rPr>
          <w:rStyle w:val="StyleUnderline"/>
          <w:highlight w:val="green"/>
        </w:rPr>
        <w:t xml:space="preserve"> during</w:t>
      </w:r>
      <w:r w:rsidRPr="00CB0DE0">
        <w:rPr>
          <w:sz w:val="16"/>
        </w:rPr>
        <w:t xml:space="preserve"> COVID-19 and the accompanying global </w:t>
      </w:r>
      <w:r w:rsidRPr="007C38A3">
        <w:rPr>
          <w:rStyle w:val="StyleUnderline"/>
          <w:highlight w:val="green"/>
        </w:rPr>
        <w:t xml:space="preserve">recession, </w:t>
      </w:r>
      <w:r w:rsidRPr="007C38A3">
        <w:rPr>
          <w:rStyle w:val="Emphasis"/>
          <w:highlight w:val="green"/>
        </w:rPr>
        <w:t xml:space="preserve">think </w:t>
      </w:r>
      <w:r w:rsidRPr="007C38A3">
        <w:rPr>
          <w:rStyle w:val="Emphasis"/>
          <w:sz w:val="32"/>
          <w:szCs w:val="28"/>
          <w:highlight w:val="green"/>
        </w:rPr>
        <w:t>again</w:t>
      </w:r>
      <w:r w:rsidRPr="00CB0DE0">
        <w:rPr>
          <w:sz w:val="16"/>
        </w:rPr>
        <w:t>.</w:t>
      </w:r>
    </w:p>
    <w:p w14:paraId="77FDE772" w14:textId="77777777" w:rsidR="004110C2" w:rsidRPr="00815BB7" w:rsidRDefault="004110C2" w:rsidP="004110C2"/>
    <w:p w14:paraId="62A4F959" w14:textId="77777777" w:rsidR="004110C2" w:rsidRDefault="004110C2" w:rsidP="004110C2">
      <w:pPr>
        <w:pStyle w:val="Heading3"/>
      </w:pPr>
      <w:r>
        <w:t>Impact---Taiwan War---2AC</w:t>
      </w:r>
    </w:p>
    <w:p w14:paraId="6DFEABC3" w14:textId="77777777" w:rsidR="004110C2" w:rsidRDefault="004110C2" w:rsidP="004110C2">
      <w:pPr>
        <w:pStyle w:val="Heading2"/>
      </w:pPr>
      <w:r>
        <w:t>Adv---Industry</w:t>
      </w:r>
    </w:p>
    <w:p w14:paraId="5E104F46" w14:textId="77777777" w:rsidR="004110C2" w:rsidRDefault="004110C2" w:rsidP="004110C2">
      <w:pPr>
        <w:pStyle w:val="Heading3"/>
      </w:pPr>
      <w:r>
        <w:t>Impact---Cyberattacks---</w:t>
      </w:r>
      <w:proofErr w:type="gramStart"/>
      <w:r>
        <w:t>2AC</w:t>
      </w:r>
      <w:proofErr w:type="gramEnd"/>
    </w:p>
    <w:p w14:paraId="32BE1EF3" w14:textId="77777777" w:rsidR="004110C2" w:rsidRDefault="004110C2" w:rsidP="004110C2">
      <w:pPr>
        <w:pStyle w:val="Heading3"/>
      </w:pPr>
      <w:r>
        <w:t>Impact---Internet---2AC</w:t>
      </w:r>
    </w:p>
    <w:p w14:paraId="42B6270B" w14:textId="77777777" w:rsidR="004110C2" w:rsidRDefault="004110C2" w:rsidP="004110C2">
      <w:pPr>
        <w:pStyle w:val="Heading2"/>
      </w:pPr>
      <w:r>
        <w:t>OFF</w:t>
      </w:r>
    </w:p>
    <w:p w14:paraId="6104B7DF" w14:textId="77777777" w:rsidR="004110C2" w:rsidRPr="00865410" w:rsidRDefault="004110C2" w:rsidP="004110C2">
      <w:pPr>
        <w:pStyle w:val="Heading3"/>
        <w:rPr>
          <w:rFonts w:cs="Helvetica"/>
        </w:rPr>
      </w:pPr>
      <w:r w:rsidRPr="00865410">
        <w:rPr>
          <w:rFonts w:cs="Helvetica"/>
        </w:rPr>
        <w:t>T</w:t>
      </w:r>
      <w:r>
        <w:rPr>
          <w:rFonts w:cs="Helvetica"/>
        </w:rPr>
        <w:t xml:space="preserve">: </w:t>
      </w:r>
      <w:r w:rsidRPr="00865410">
        <w:rPr>
          <w:rFonts w:cs="Helvetica"/>
        </w:rPr>
        <w:t>Strengthen---Preexistence---2AC</w:t>
      </w:r>
    </w:p>
    <w:p w14:paraId="0D0ECEEA" w14:textId="77777777" w:rsidR="004110C2" w:rsidRPr="00865410" w:rsidRDefault="004110C2" w:rsidP="004110C2"/>
    <w:p w14:paraId="0C24A5E0" w14:textId="77777777" w:rsidR="004110C2" w:rsidRPr="00313B67" w:rsidRDefault="004110C2" w:rsidP="004110C2">
      <w:pPr>
        <w:pStyle w:val="Heading4"/>
        <w:rPr>
          <w:sz w:val="12"/>
        </w:rPr>
      </w:pPr>
      <w:r w:rsidRPr="00865410">
        <w:rPr>
          <w:rFonts w:cs="Helvetica"/>
        </w:rPr>
        <w:t>2</w:t>
      </w:r>
      <w:r>
        <w:rPr>
          <w:rFonts w:cs="Helvetica"/>
        </w:rPr>
        <w:t xml:space="preserve">. </w:t>
      </w:r>
      <w:r w:rsidRPr="00865410">
        <w:rPr>
          <w:rFonts w:cs="Helvetica"/>
        </w:rPr>
        <w:t xml:space="preserve">CI: </w:t>
      </w: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74FC450F" w14:textId="77777777" w:rsidR="004110C2" w:rsidRDefault="004110C2" w:rsidP="004110C2">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CF2439E" w14:textId="77777777" w:rsidR="004110C2" w:rsidRPr="00D535E0" w:rsidRDefault="004110C2" w:rsidP="004110C2">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6A0C6A">
        <w:rPr>
          <w:rStyle w:val="StyleUnderline"/>
          <w:highlight w:val="green"/>
        </w:rPr>
        <w:t xml:space="preserve">the </w:t>
      </w:r>
      <w:r w:rsidRPr="006A0C6A">
        <w:rPr>
          <w:rStyle w:val="Emphasis"/>
          <w:highlight w:val="green"/>
        </w:rPr>
        <w:t>strength</w:t>
      </w:r>
      <w:r w:rsidRPr="006A0C6A">
        <w:rPr>
          <w:rStyle w:val="StyleUnderline"/>
          <w:highlight w:val="green"/>
        </w:rPr>
        <w:t xml:space="preserve"> of a right is </w:t>
      </w:r>
      <w:r w:rsidRPr="006A0C6A">
        <w:rPr>
          <w:rStyle w:val="Emphasis"/>
          <w:highlight w:val="green"/>
        </w:rPr>
        <w:t>directly related</w:t>
      </w:r>
      <w:r w:rsidRPr="006A0C6A">
        <w:rPr>
          <w:rStyle w:val="StyleUnderline"/>
          <w:highlight w:val="green"/>
        </w:rPr>
        <w:t xml:space="preserve"> to</w:t>
      </w:r>
      <w:r w:rsidRPr="00D535E0">
        <w:rPr>
          <w:rStyle w:val="StyleUnderline"/>
        </w:rPr>
        <w:t xml:space="preserve"> the </w:t>
      </w:r>
      <w:r w:rsidRPr="006A0C6A">
        <w:rPr>
          <w:rStyle w:val="Emphasis"/>
          <w:highlight w:val="green"/>
        </w:rPr>
        <w:t>number</w:t>
      </w:r>
      <w:r w:rsidRPr="00D535E0">
        <w:rPr>
          <w:rStyle w:val="StyleUnderline"/>
        </w:rPr>
        <w:t xml:space="preserve"> and importance </w:t>
      </w:r>
      <w:r w:rsidRPr="006A0C6A">
        <w:rPr>
          <w:rStyle w:val="Emphasis"/>
          <w:highlight w:val="green"/>
        </w:rPr>
        <w:t>of the interests</w:t>
      </w:r>
      <w:r w:rsidRPr="006A0C6A">
        <w:rPr>
          <w:rStyle w:val="StyleUnderline"/>
          <w:highlight w:val="green"/>
        </w:rPr>
        <w:t xml:space="preserve"> the right </w:t>
      </w:r>
      <w:r w:rsidRPr="006A0C6A">
        <w:rPr>
          <w:rStyle w:val="Emphasis"/>
          <w:highlight w:val="green"/>
        </w:rPr>
        <w:t>protects</w:t>
      </w:r>
      <w:r w:rsidRPr="00D535E0">
        <w:rPr>
          <w:rStyle w:val="StyleUnderline"/>
        </w:rPr>
        <w:t xml:space="preserve">. Thus, </w:t>
      </w:r>
      <w:r w:rsidRPr="006A0C6A">
        <w:rPr>
          <w:rStyle w:val="StyleUnderline"/>
          <w:highlight w:val="green"/>
        </w:rPr>
        <w:t>when</w:t>
      </w:r>
      <w:r w:rsidRPr="00D535E0">
        <w:rPr>
          <w:rStyle w:val="StyleUnderline"/>
        </w:rPr>
        <w:t xml:space="preserve"> the </w:t>
      </w:r>
      <w:r w:rsidRPr="006A0C6A">
        <w:rPr>
          <w:rStyle w:val="StyleUnderline"/>
          <w:highlight w:val="green"/>
        </w:rPr>
        <w:t xml:space="preserve">court enumerates </w:t>
      </w:r>
      <w:r w:rsidRPr="006A0C6A">
        <w:rPr>
          <w:rStyle w:val="Emphasis"/>
          <w:highlight w:val="green"/>
        </w:rPr>
        <w:t>additional interests</w:t>
      </w:r>
      <w:r w:rsidRPr="00D535E0">
        <w:rPr>
          <w:sz w:val="16"/>
        </w:rPr>
        <w:t xml:space="preserve"> that are as fundamental as a woman's control over her body and her social role, </w:t>
      </w:r>
      <w:r w:rsidRPr="006A0C6A">
        <w:rPr>
          <w:rStyle w:val="StyleUnderline"/>
          <w:highlight w:val="green"/>
        </w:rPr>
        <w:t>the court</w:t>
      </w:r>
      <w:r w:rsidRPr="00D535E0">
        <w:rPr>
          <w:rStyle w:val="StyleUnderline"/>
        </w:rPr>
        <w:t xml:space="preserve"> announces an intention </w:t>
      </w:r>
      <w:r w:rsidRPr="00D535E0">
        <w:rPr>
          <w:rStyle w:val="Emphasis"/>
        </w:rPr>
        <w:t xml:space="preserve">to </w:t>
      </w:r>
      <w:r w:rsidRPr="006A0C6A">
        <w:rPr>
          <w:rStyle w:val="Emphasis"/>
          <w:highlight w:val="green"/>
        </w:rPr>
        <w:t>strengthen</w:t>
      </w:r>
      <w:r w:rsidRPr="006A0C6A">
        <w:rPr>
          <w:rStyle w:val="StyleUnderline"/>
          <w:highlight w:val="green"/>
        </w:rPr>
        <w:t xml:space="preserve"> the overall </w:t>
      </w:r>
      <w:r w:rsidRPr="006A0C6A">
        <w:rPr>
          <w:rStyle w:val="Emphasis"/>
          <w:highlight w:val="green"/>
        </w:rPr>
        <w:t>right</w:t>
      </w:r>
      <w:r w:rsidRPr="00D535E0">
        <w:rPr>
          <w:sz w:val="16"/>
        </w:rPr>
        <w:t xml:space="preserve"> of procreative choice.</w:t>
      </w:r>
    </w:p>
    <w:p w14:paraId="4518BEEB" w14:textId="77777777" w:rsidR="004110C2" w:rsidRPr="00C749DF" w:rsidRDefault="004110C2" w:rsidP="004110C2"/>
    <w:p w14:paraId="616111E3" w14:textId="77777777" w:rsidR="004110C2" w:rsidRDefault="004110C2" w:rsidP="004110C2">
      <w:pPr>
        <w:pStyle w:val="Heading4"/>
        <w:rPr>
          <w:rFonts w:cs="Helvetica"/>
        </w:rPr>
      </w:pPr>
      <w:r w:rsidRPr="00865410">
        <w:rPr>
          <w:rFonts w:cs="Helvetica"/>
        </w:rPr>
        <w:t>3</w:t>
      </w:r>
      <w:r>
        <w:rPr>
          <w:rFonts w:cs="Helvetica"/>
        </w:rPr>
        <w:t xml:space="preserve">. </w:t>
      </w:r>
      <w:r w:rsidRPr="00865410">
        <w:rPr>
          <w:rFonts w:cs="Helvetica"/>
        </w:rPr>
        <w:t>Prefer it:</w:t>
      </w:r>
    </w:p>
    <w:p w14:paraId="63F82D78" w14:textId="77777777" w:rsidR="004110C2" w:rsidRPr="00C429CC" w:rsidRDefault="004110C2" w:rsidP="004110C2"/>
    <w:p w14:paraId="42F54609" w14:textId="77777777" w:rsidR="004110C2" w:rsidRPr="00865410" w:rsidRDefault="004110C2" w:rsidP="004110C2">
      <w:pPr>
        <w:pStyle w:val="Heading4"/>
        <w:rPr>
          <w:rFonts w:cs="Helvetica"/>
          <w:u w:val="single"/>
        </w:rPr>
      </w:pPr>
      <w:r w:rsidRPr="00C429CC">
        <w:rPr>
          <w:rFonts w:cs="Helvetica"/>
          <w:u w:val="single"/>
        </w:rPr>
        <w:t>Precision</w:t>
      </w:r>
      <w:r w:rsidRPr="00865410">
        <w:rPr>
          <w:rFonts w:cs="Helvetica"/>
        </w:rPr>
        <w:t>. We cite international consensus of labor rights. That outweighs</w:t>
      </w:r>
      <w:r>
        <w:rPr>
          <w:rFonts w:cs="Helvetica"/>
        </w:rPr>
        <w:t>: t</w:t>
      </w:r>
      <w:r w:rsidRPr="00865410">
        <w:rPr>
          <w:rFonts w:cs="Helvetica"/>
        </w:rPr>
        <w:t xml:space="preserve">heir </w:t>
      </w:r>
      <w:proofErr w:type="spellStart"/>
      <w:r w:rsidRPr="00865410">
        <w:rPr>
          <w:rFonts w:cs="Helvetica"/>
        </w:rPr>
        <w:t>interp</w:t>
      </w:r>
      <w:proofErr w:type="spellEnd"/>
      <w:r w:rsidRPr="00865410">
        <w:rPr>
          <w:rFonts w:cs="Helvetica"/>
        </w:rPr>
        <w:t xml:space="preserve"> describes IHRL in torture that isn’t about legal rights.</w:t>
      </w:r>
    </w:p>
    <w:p w14:paraId="568CA142" w14:textId="77777777" w:rsidR="004110C2" w:rsidRPr="00865410" w:rsidRDefault="004110C2" w:rsidP="004110C2">
      <w:r w:rsidRPr="00865410">
        <w:t xml:space="preserve">Esa </w:t>
      </w:r>
      <w:r w:rsidRPr="00865410">
        <w:rPr>
          <w:rStyle w:val="Style13ptBold"/>
        </w:rPr>
        <w:t>Mykkänen 17 [</w:t>
      </w:r>
      <w:r w:rsidRPr="00865410">
        <w:rPr>
          <w:rStyle w:val="Style13ptBold"/>
          <w:highlight w:val="green"/>
        </w:rPr>
        <w:t>WKU</w:t>
      </w:r>
      <w:r w:rsidRPr="00865410">
        <w:rPr>
          <w:rStyle w:val="Style13ptBold"/>
        </w:rPr>
        <w:t>]</w:t>
      </w:r>
      <w:r w:rsidRPr="00865410">
        <w:t xml:space="preserve">, Masters in Law, University of Helsinki, 2017, “EXPULSION TO TORTURE – THE PRINCIPLE OF NON-REFOULEMENT AND INTERNATIONAL HUMAN RIGHTS LAW,” https://core.ac.uk/download/pdf/84364852.pdf </w:t>
      </w:r>
    </w:p>
    <w:p w14:paraId="6C134095" w14:textId="77777777" w:rsidR="004110C2" w:rsidRPr="00865410" w:rsidRDefault="004110C2" w:rsidP="004110C2">
      <w:pPr>
        <w:rPr>
          <w:sz w:val="16"/>
        </w:rPr>
      </w:pPr>
      <w:r w:rsidRPr="00865410">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865410">
        <w:rPr>
          <w:rStyle w:val="StyleUnderline"/>
          <w:highlight w:val="green"/>
        </w:rPr>
        <w:t>CAT</w:t>
      </w:r>
      <w:r w:rsidRPr="00865410">
        <w:rPr>
          <w:sz w:val="16"/>
          <w:highlight w:val="green"/>
        </w:rPr>
        <w:t xml:space="preserve"> its </w:t>
      </w:r>
      <w:r w:rsidRPr="00865410">
        <w:rPr>
          <w:rStyle w:val="StyleUnderline"/>
          <w:highlight w:val="green"/>
        </w:rPr>
        <w:t xml:space="preserve">aim is to </w:t>
      </w:r>
      <w:r w:rsidRPr="00865410">
        <w:rPr>
          <w:rStyle w:val="Emphasis"/>
          <w:highlight w:val="green"/>
        </w:rPr>
        <w:t>strengthen</w:t>
      </w:r>
      <w:r w:rsidRPr="00865410">
        <w:rPr>
          <w:rStyle w:val="StyleUnderline"/>
          <w:highlight w:val="green"/>
        </w:rPr>
        <w:t xml:space="preserve"> the struggle against torture</w:t>
      </w:r>
      <w:r w:rsidRPr="00865410">
        <w:rPr>
          <w:sz w:val="16"/>
        </w:rPr>
        <w:t xml:space="preserve"> and other cruel, inhuman or degrading treatment or punishment throughout the world. </w:t>
      </w:r>
      <w:r w:rsidRPr="00865410">
        <w:rPr>
          <w:rStyle w:val="StyleUnderline"/>
        </w:rPr>
        <w:t xml:space="preserve">The </w:t>
      </w:r>
      <w:r w:rsidRPr="00865410">
        <w:rPr>
          <w:rStyle w:val="StyleUnderline"/>
          <w:highlight w:val="yellow"/>
        </w:rPr>
        <w:t xml:space="preserve">term “strengthen” </w:t>
      </w:r>
      <w:r w:rsidRPr="00865410">
        <w:rPr>
          <w:rStyle w:val="Emphasis"/>
          <w:highlight w:val="yellow"/>
        </w:rPr>
        <w:t>clearly indicates</w:t>
      </w:r>
      <w:r w:rsidRPr="00865410">
        <w:rPr>
          <w:sz w:val="16"/>
        </w:rPr>
        <w:t xml:space="preserve"> that </w:t>
      </w:r>
      <w:r w:rsidRPr="00865410">
        <w:rPr>
          <w:rStyle w:val="Emphasis"/>
          <w:highlight w:val="yellow"/>
        </w:rPr>
        <w:t>torture is already outlawed</w:t>
      </w:r>
      <w:r w:rsidRPr="00865410">
        <w:rPr>
          <w:sz w:val="16"/>
        </w:rPr>
        <w:t xml:space="preserve"> and fought against </w:t>
      </w:r>
      <w:r w:rsidRPr="00865410">
        <w:rPr>
          <w:rStyle w:val="StyleUnderline"/>
          <w:highlight w:val="yellow"/>
        </w:rPr>
        <w:t>in</w:t>
      </w:r>
      <w:r w:rsidRPr="00865410">
        <w:rPr>
          <w:rStyle w:val="StyleUnderline"/>
        </w:rPr>
        <w:t xml:space="preserve"> international </w:t>
      </w:r>
      <w:r w:rsidRPr="00865410">
        <w:rPr>
          <w:rStyle w:val="StyleUnderline"/>
          <w:highlight w:val="yellow"/>
        </w:rPr>
        <w:t xml:space="preserve">law but </w:t>
      </w:r>
      <w:r w:rsidRPr="00865410">
        <w:rPr>
          <w:rStyle w:val="Emphasis"/>
          <w:highlight w:val="yellow"/>
        </w:rPr>
        <w:t>not sufficiently</w:t>
      </w:r>
      <w:proofErr w:type="gramStart"/>
      <w:r w:rsidRPr="00865410">
        <w:rPr>
          <w:sz w:val="16"/>
        </w:rPr>
        <w:t>176 .</w:t>
      </w:r>
      <w:proofErr w:type="gramEnd"/>
      <w:r w:rsidRPr="00865410">
        <w:rPr>
          <w:sz w:val="16"/>
        </w:rPr>
        <w:t xml:space="preserve">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w:t>
      </w:r>
      <w:r w:rsidRPr="00865410">
        <w:rPr>
          <w:rStyle w:val="Emphasis"/>
          <w:highlight w:val="green"/>
        </w:rPr>
        <w:t>CAT is a human rights treaty that formulates obligations for States parties</w:t>
      </w:r>
      <w:r w:rsidRPr="00865410">
        <w:rPr>
          <w:sz w:val="16"/>
        </w:rPr>
        <w:t xml:space="preserve"> to it, and those obligations can be seen as the rights of an individual</w:t>
      </w:r>
      <w:proofErr w:type="gramStart"/>
      <w:r w:rsidRPr="00865410">
        <w:rPr>
          <w:sz w:val="16"/>
        </w:rPr>
        <w:t>177 .</w:t>
      </w:r>
      <w:proofErr w:type="gramEnd"/>
      <w:r w:rsidRPr="00865410">
        <w:rPr>
          <w:sz w:val="16"/>
        </w:rPr>
        <w:t xml:space="preserve"> CAT is a universal treaty that is not regionally limited.</w:t>
      </w:r>
    </w:p>
    <w:p w14:paraId="39A18BA4" w14:textId="77777777" w:rsidR="004110C2" w:rsidRPr="00815BB7" w:rsidRDefault="004110C2" w:rsidP="004110C2"/>
    <w:p w14:paraId="0576E1A2" w14:textId="77777777" w:rsidR="004110C2" w:rsidRDefault="004110C2" w:rsidP="004110C2">
      <w:pPr>
        <w:pStyle w:val="Heading3"/>
      </w:pPr>
      <w:r>
        <w:t>Bargaining PIC---2AC</w:t>
      </w:r>
    </w:p>
    <w:p w14:paraId="3CBAA92B" w14:textId="77777777" w:rsidR="004110C2" w:rsidRDefault="004110C2" w:rsidP="004110C2">
      <w:pPr>
        <w:pStyle w:val="Heading4"/>
      </w:pPr>
      <w:r>
        <w:t xml:space="preserve">4. The bargaining </w:t>
      </w:r>
      <w:r w:rsidRPr="00E061DA">
        <w:rPr>
          <w:u w:val="single"/>
        </w:rPr>
        <w:t>process</w:t>
      </w:r>
      <w:r>
        <w:t xml:space="preserve"> is </w:t>
      </w:r>
      <w:r w:rsidRPr="00E061DA">
        <w:rPr>
          <w:u w:val="single"/>
        </w:rPr>
        <w:t>key</w:t>
      </w:r>
      <w:r>
        <w:t xml:space="preserve">. Rights </w:t>
      </w:r>
      <w:r w:rsidRPr="00E061DA">
        <w:rPr>
          <w:u w:val="single"/>
        </w:rPr>
        <w:t>engrained</w:t>
      </w:r>
      <w:r>
        <w:t xml:space="preserve"> in CBAs constrain </w:t>
      </w:r>
      <w:r w:rsidRPr="00E061DA">
        <w:rPr>
          <w:u w:val="single"/>
        </w:rPr>
        <w:t>job-switching</w:t>
      </w:r>
      <w:r>
        <w:t xml:space="preserve"> and </w:t>
      </w:r>
      <w:r w:rsidRPr="00E061DA">
        <w:rPr>
          <w:u w:val="single"/>
        </w:rPr>
        <w:t>substitution</w:t>
      </w:r>
      <w:r>
        <w:t xml:space="preserve">, because bargaining is an </w:t>
      </w:r>
      <w:r w:rsidRPr="00E061DA">
        <w:rPr>
          <w:u w:val="single"/>
        </w:rPr>
        <w:t>essential</w:t>
      </w:r>
      <w:r>
        <w:t xml:space="preserve"> locus of competition, not </w:t>
      </w:r>
      <w:r w:rsidRPr="00E061DA">
        <w:rPr>
          <w:u w:val="single"/>
        </w:rPr>
        <w:t>just</w:t>
      </w:r>
      <w:r>
        <w:t xml:space="preserve"> other </w:t>
      </w:r>
      <w:r w:rsidRPr="00E061DA">
        <w:rPr>
          <w:u w:val="single"/>
        </w:rPr>
        <w:t>anticompetitive behavior</w:t>
      </w:r>
      <w:r>
        <w:t xml:space="preserve">. </w:t>
      </w:r>
    </w:p>
    <w:p w14:paraId="5FF89BA1" w14:textId="77777777" w:rsidR="004110C2" w:rsidRPr="007A59CC" w:rsidRDefault="004110C2" w:rsidP="004110C2">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r>
        <w:t xml:space="preserve"> **1AC Text in </w:t>
      </w:r>
      <w:proofErr w:type="gramStart"/>
      <w:r>
        <w:t>grey</w:t>
      </w:r>
      <w:proofErr w:type="gramEnd"/>
    </w:p>
    <w:p w14:paraId="5F77547D" w14:textId="77777777" w:rsidR="004110C2" w:rsidRPr="007A59CC" w:rsidRDefault="004110C2" w:rsidP="004110C2">
      <w:pPr>
        <w:rPr>
          <w:sz w:val="16"/>
        </w:rPr>
      </w:pPr>
      <w:r w:rsidRPr="00CD4B06">
        <w:rPr>
          <w:rStyle w:val="Emphasis"/>
          <w:highlight w:val="lightGray"/>
        </w:rPr>
        <w:t xml:space="preserve">Labor market </w:t>
      </w:r>
      <w:r w:rsidRPr="00E061DA">
        <w:rPr>
          <w:rStyle w:val="Emphasis"/>
          <w:highlight w:val="green"/>
        </w:rPr>
        <w:t>competition</w:t>
      </w:r>
      <w:r w:rsidRPr="007A59CC">
        <w:rPr>
          <w:sz w:val="16"/>
        </w:rPr>
        <w:t xml:space="preserve"> </w:t>
      </w:r>
      <w:r w:rsidRPr="00E061DA">
        <w:rPr>
          <w:rStyle w:val="Emphasis"/>
          <w:highlight w:val="green"/>
        </w:rPr>
        <w:t>does not always occur</w:t>
      </w:r>
      <w:r w:rsidRPr="007A59CC">
        <w:rPr>
          <w:sz w:val="16"/>
        </w:rPr>
        <w:t xml:space="preserve"> </w:t>
      </w:r>
      <w:r w:rsidRPr="00E061DA">
        <w:rPr>
          <w:rStyle w:val="Emphasis"/>
          <w:highlight w:val="green"/>
        </w:rPr>
        <w:t>through</w:t>
      </w:r>
      <w:r w:rsidRPr="007A59CC">
        <w:rPr>
          <w:sz w:val="16"/>
        </w:rPr>
        <w:t xml:space="preserve"> </w:t>
      </w:r>
      <w:r w:rsidRPr="00E061DA">
        <w:rPr>
          <w:rStyle w:val="Emphasis"/>
          <w:highlight w:val="green"/>
        </w:rPr>
        <w:t>spot wages</w:t>
      </w:r>
      <w:r w:rsidRPr="007A59CC">
        <w:rPr>
          <w:sz w:val="16"/>
        </w:rPr>
        <w:t xml:space="preserve"> or posted offers. </w:t>
      </w:r>
      <w:r w:rsidRPr="00E061DA">
        <w:rPr>
          <w:rStyle w:val="Emphasis"/>
          <w:highlight w:val="green"/>
        </w:rPr>
        <w:t>In unionized settings</w:t>
      </w:r>
      <w:r w:rsidRPr="007A59CC">
        <w:rPr>
          <w:sz w:val="16"/>
        </w:rPr>
        <w:t xml:space="preserve">, </w:t>
      </w:r>
      <w:r w:rsidRPr="00E061DA">
        <w:rPr>
          <w:rStyle w:val="Emphasis"/>
          <w:highlight w:val="green"/>
        </w:rPr>
        <w:t>employment terms are determined collectively</w:t>
      </w:r>
      <w:r w:rsidRPr="007A59CC">
        <w:rPr>
          <w:sz w:val="16"/>
        </w:rPr>
        <w:t xml:space="preserve">, and </w:t>
      </w:r>
      <w:r w:rsidRPr="00E061DA">
        <w:rPr>
          <w:rStyle w:val="Emphasis"/>
          <w:highlight w:val="green"/>
        </w:rPr>
        <w:t>worker mobility is shaped</w:t>
      </w:r>
      <w:r w:rsidRPr="006D0087">
        <w:rPr>
          <w:rStyle w:val="StyleUnderline"/>
        </w:rPr>
        <w:t xml:space="preserve"> by institutional frictions </w:t>
      </w:r>
      <w:r w:rsidRPr="00CD4B06">
        <w:rPr>
          <w:rStyle w:val="Emphasis"/>
          <w:highlight w:val="lightGray"/>
        </w:rPr>
        <w:t>embedded</w:t>
      </w:r>
      <w:r w:rsidRPr="00CD4B06">
        <w:rPr>
          <w:rStyle w:val="StyleUnderline"/>
          <w:highlight w:val="lightGray"/>
        </w:rPr>
        <w:t xml:space="preserve"> in </w:t>
      </w:r>
      <w:r w:rsidRPr="00CD4B06">
        <w:rPr>
          <w:rStyle w:val="Emphasis"/>
          <w:highlight w:val="lightGray"/>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CD4B06">
        <w:rPr>
          <w:rStyle w:val="Emphasis"/>
          <w:highlight w:val="lightGray"/>
        </w:rPr>
        <w:t>CBA</w:t>
      </w:r>
      <w:r w:rsidRPr="00AE5217">
        <w:rPr>
          <w:rStyle w:val="Emphasis"/>
        </w:rPr>
        <w:t xml:space="preserve">-specific </w:t>
      </w:r>
      <w:r w:rsidRPr="00CD4B06">
        <w:rPr>
          <w:rStyle w:val="Emphasis"/>
          <w:highlight w:val="lightGray"/>
        </w:rPr>
        <w:t>rights</w:t>
      </w:r>
      <w:r w:rsidRPr="00CD4B06">
        <w:rPr>
          <w:rStyle w:val="StyleUnderline"/>
          <w:highlight w:val="lightGray"/>
        </w:rPr>
        <w:t xml:space="preserve"> </w:t>
      </w:r>
      <w:r w:rsidRPr="00CD4B06">
        <w:rPr>
          <w:rStyle w:val="Emphasis"/>
          <w:highlight w:val="lightGray"/>
        </w:rPr>
        <w:t>constrain</w:t>
      </w:r>
      <w:r w:rsidRPr="006D0087">
        <w:rPr>
          <w:rStyle w:val="StyleUnderline"/>
        </w:rPr>
        <w:t xml:space="preserve"> </w:t>
      </w:r>
      <w:r w:rsidRPr="00CD4B06">
        <w:rPr>
          <w:rStyle w:val="StyleUnderline"/>
          <w:highlight w:val="lightGray"/>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CD4B06">
        <w:rPr>
          <w:rStyle w:val="Emphasis"/>
          <w:sz w:val="26"/>
          <w:szCs w:val="26"/>
          <w:highlight w:val="lightGray"/>
        </w:rPr>
        <w:t>locus of competition</w:t>
      </w:r>
      <w:r w:rsidRPr="00AE5217">
        <w:rPr>
          <w:rStyle w:val="StyleUnderline"/>
          <w:sz w:val="26"/>
          <w:szCs w:val="26"/>
        </w:rPr>
        <w:t xml:space="preserve"> in unionized labor markets </w:t>
      </w:r>
      <w:r w:rsidRPr="00CD4B06">
        <w:rPr>
          <w:rStyle w:val="StyleUnderline"/>
          <w:sz w:val="26"/>
          <w:szCs w:val="26"/>
          <w:highlight w:val="lightGray"/>
        </w:rPr>
        <w:t xml:space="preserve">is </w:t>
      </w:r>
      <w:r w:rsidRPr="00CD4B06">
        <w:rPr>
          <w:rStyle w:val="Emphasis"/>
          <w:sz w:val="26"/>
          <w:szCs w:val="26"/>
          <w:highlight w:val="lightGray"/>
        </w:rPr>
        <w:t>the bargaining table</w:t>
      </w:r>
      <w:r w:rsidRPr="007A59CC">
        <w:rPr>
          <w:sz w:val="16"/>
        </w:rPr>
        <w:t>.</w:t>
      </w:r>
    </w:p>
    <w:p w14:paraId="7FF139EA" w14:textId="77777777" w:rsidR="004110C2" w:rsidRPr="007A59CC" w:rsidRDefault="004110C2" w:rsidP="004110C2">
      <w:pPr>
        <w:rPr>
          <w:sz w:val="16"/>
        </w:rPr>
      </w:pPr>
      <w:r w:rsidRPr="007A59CC">
        <w:rPr>
          <w:sz w:val="16"/>
        </w:rPr>
        <w:t xml:space="preserve">That has </w:t>
      </w:r>
      <w:r w:rsidRPr="00E061DA">
        <w:rPr>
          <w:rStyle w:val="Emphasis"/>
          <w:highlight w:val="green"/>
        </w:rPr>
        <w:t>clear implications</w:t>
      </w:r>
      <w:r w:rsidRPr="00E061DA">
        <w:rPr>
          <w:rStyle w:val="StyleUnderline"/>
          <w:highlight w:val="green"/>
        </w:rPr>
        <w:t xml:space="preserve"> for market definition</w:t>
      </w:r>
      <w:r w:rsidRPr="007A59CC">
        <w:rPr>
          <w:sz w:val="16"/>
        </w:rPr>
        <w:t xml:space="preserve">. </w:t>
      </w:r>
      <w:r w:rsidRPr="00E061DA">
        <w:rPr>
          <w:rStyle w:val="Emphasis"/>
          <w:highlight w:val="green"/>
        </w:rPr>
        <w:t>When rival employers bargain separately</w:t>
      </w:r>
      <w:r w:rsidRPr="007A59CC">
        <w:rPr>
          <w:sz w:val="16"/>
        </w:rPr>
        <w:t xml:space="preserve"> with the same union local, </w:t>
      </w:r>
      <w:r w:rsidRPr="00E061DA">
        <w:rPr>
          <w:rStyle w:val="Emphasis"/>
          <w:highlight w:val="green"/>
        </w:rPr>
        <w:t>their conduct is interdependent</w:t>
      </w:r>
      <w:r w:rsidRPr="007A59CC">
        <w:rPr>
          <w:sz w:val="16"/>
        </w:rPr>
        <w:t xml:space="preserve"> in economically meaningful ways. In that context, </w:t>
      </w:r>
      <w:r w:rsidRPr="00281488">
        <w:rPr>
          <w:rStyle w:val="StyleUnderline"/>
        </w:rPr>
        <w:t xml:space="preserve">the </w:t>
      </w:r>
      <w:r w:rsidRPr="00E061DA">
        <w:rPr>
          <w:rStyle w:val="StyleUnderline"/>
          <w:highlight w:val="green"/>
        </w:rPr>
        <w:t>relevant labor market</w:t>
      </w:r>
      <w:r w:rsidRPr="00281488">
        <w:rPr>
          <w:rStyle w:val="StyleUnderline"/>
        </w:rPr>
        <w:t xml:space="preserve"> </w:t>
      </w:r>
      <w:r w:rsidRPr="00E061DA">
        <w:rPr>
          <w:rStyle w:val="StyleUnderline"/>
          <w:highlight w:val="green"/>
        </w:rPr>
        <w:t xml:space="preserve">should ideally reflect the </w:t>
      </w:r>
      <w:r w:rsidRPr="00E061DA">
        <w:rPr>
          <w:rStyle w:val="Emphasis"/>
          <w:highlight w:val="green"/>
        </w:rPr>
        <w:t>structure</w:t>
      </w:r>
      <w:r w:rsidRPr="00E061DA">
        <w:rPr>
          <w:rStyle w:val="StyleUnderline"/>
          <w:highlight w:val="green"/>
        </w:rPr>
        <w:t xml:space="preserve"> of </w:t>
      </w:r>
      <w:r w:rsidRPr="00E061DA">
        <w:rPr>
          <w:rStyle w:val="Emphasis"/>
          <w:highlight w:val="green"/>
        </w:rPr>
        <w:t>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E061DA">
        <w:rPr>
          <w:rStyle w:val="Emphasis"/>
          <w:highlight w:val="green"/>
        </w:rPr>
        <w:t>key factor</w:t>
      </w:r>
      <w:r w:rsidRPr="00281488">
        <w:rPr>
          <w:rStyle w:val="StyleUnderline"/>
        </w:rPr>
        <w:t xml:space="preserve"> </w:t>
      </w:r>
      <w:r w:rsidRPr="00E061DA">
        <w:rPr>
          <w:rStyle w:val="StyleUnderline"/>
          <w:highlight w:val="green"/>
        </w:rPr>
        <w:t xml:space="preserve">putting a </w:t>
      </w:r>
      <w:r w:rsidRPr="00E061DA">
        <w:rPr>
          <w:rStyle w:val="Emphasis"/>
          <w:highlight w:val="green"/>
        </w:rPr>
        <w:t>floor</w:t>
      </w:r>
      <w:r w:rsidRPr="00E061DA">
        <w:rPr>
          <w:rStyle w:val="StyleUnderline"/>
          <w:highlight w:val="green"/>
        </w:rPr>
        <w:t xml:space="preserve"> under </w:t>
      </w:r>
      <w:r w:rsidRPr="00E061DA">
        <w:rPr>
          <w:rStyle w:val="Emphasis"/>
          <w:highlight w:val="green"/>
        </w:rPr>
        <w:t>labor standards</w:t>
      </w:r>
      <w:r w:rsidRPr="00281488">
        <w:rPr>
          <w:rStyle w:val="StyleUnderline"/>
        </w:rPr>
        <w:t xml:space="preserve"> is </w:t>
      </w:r>
      <w:r w:rsidRPr="00E061DA">
        <w:rPr>
          <w:rStyle w:val="StyleUnderline"/>
          <w:highlight w:val="green"/>
        </w:rPr>
        <w:t>whether</w:t>
      </w:r>
      <w:r w:rsidRPr="00281488">
        <w:rPr>
          <w:rStyle w:val="StyleUnderline"/>
        </w:rPr>
        <w:t xml:space="preserve"> there’s another </w:t>
      </w:r>
      <w:r w:rsidRPr="00E061DA">
        <w:rPr>
          <w:rStyle w:val="Emphasis"/>
          <w:highlight w:val="green"/>
        </w:rPr>
        <w:t>unionized employer nearby</w:t>
      </w:r>
      <w:r w:rsidRPr="007A59CC">
        <w:rPr>
          <w:sz w:val="16"/>
        </w:rPr>
        <w:t>, not whether there’s another cash register open across town.</w:t>
      </w:r>
    </w:p>
    <w:p w14:paraId="6447C589" w14:textId="77777777" w:rsidR="004110C2" w:rsidRDefault="004110C2" w:rsidP="004110C2"/>
    <w:p w14:paraId="3071F89B" w14:textId="77777777" w:rsidR="004110C2" w:rsidRPr="000B2210" w:rsidRDefault="004110C2" w:rsidP="004110C2">
      <w:pPr>
        <w:pStyle w:val="Heading4"/>
      </w:pPr>
      <w:r>
        <w:t xml:space="preserve">6. The counterplan </w:t>
      </w:r>
      <w:r w:rsidRPr="00E061DA">
        <w:rPr>
          <w:u w:val="single"/>
        </w:rPr>
        <w:t>solely fiats</w:t>
      </w:r>
      <w:r>
        <w:t xml:space="preserve"> that the states “</w:t>
      </w:r>
      <w:r w:rsidRPr="00E061DA">
        <w:rPr>
          <w:u w:val="single"/>
        </w:rPr>
        <w:t>withhold approval</w:t>
      </w:r>
      <w:r w:rsidRPr="00774C6C">
        <w:t xml:space="preserve"> for mergers and acquisitions</w:t>
      </w:r>
      <w:r>
        <w:t xml:space="preserve">”. That’s </w:t>
      </w:r>
      <w:r w:rsidRPr="00E061DA">
        <w:rPr>
          <w:u w:val="single"/>
        </w:rPr>
        <w:t>illegal</w:t>
      </w:r>
      <w:r>
        <w:t xml:space="preserve">, eradicating the ability of the </w:t>
      </w:r>
      <w:r w:rsidRPr="00E061DA">
        <w:rPr>
          <w:u w:val="single"/>
        </w:rPr>
        <w:t>employer</w:t>
      </w:r>
      <w:r>
        <w:t xml:space="preserve"> to </w:t>
      </w:r>
      <w:r w:rsidRPr="00E061DA">
        <w:rPr>
          <w:u w:val="single"/>
        </w:rPr>
        <w:t>contest</w:t>
      </w:r>
      <w:r>
        <w:t xml:space="preserve"> anticompetitive claims, which guts </w:t>
      </w:r>
      <w:r w:rsidRPr="00E061DA">
        <w:rPr>
          <w:u w:val="single"/>
        </w:rPr>
        <w:t>judicial due process</w:t>
      </w:r>
      <w:r>
        <w:t>.</w:t>
      </w:r>
    </w:p>
    <w:p w14:paraId="1F5B1200" w14:textId="77777777" w:rsidR="004110C2" w:rsidRDefault="004110C2" w:rsidP="004110C2">
      <w:r>
        <w:t xml:space="preserve">David </w:t>
      </w:r>
      <w:r w:rsidRPr="00E061DA">
        <w:rPr>
          <w:rStyle w:val="Style13ptBold"/>
        </w:rPr>
        <w:t>Saylor ‘07</w:t>
      </w:r>
      <w:r>
        <w:t xml:space="preserve">, John Pheasant and Hector Armengod. 2007. </w:t>
      </w:r>
      <w:proofErr w:type="spellStart"/>
      <w:r>
        <w:t>Globalisation</w:t>
      </w:r>
      <w:proofErr w:type="spellEnd"/>
      <w:r>
        <w:t xml:space="preserve"> of Merger Control, The Antitrust Review of the Americas. “How litigation may affect the mergers and acquisitions clearance process: US and EU compared,” </w:t>
      </w:r>
      <w:r w:rsidRPr="000B2210">
        <w:t>https://www.hoganlovells.com/~/media/hogan-lovells/pdf/publication/gcrlitigationmandaoct06_pdf.pdf#:~:text=An%20FTC%20district%20court%20injunction%20proceeding%2C%20however%2C,novo%20trial)%20in%20a%20federal%20appeals%20court</w:t>
      </w:r>
      <w:r>
        <w:t>, RNey</w:t>
      </w:r>
    </w:p>
    <w:p w14:paraId="03CE4C9E" w14:textId="77777777" w:rsidR="004110C2" w:rsidRPr="00681545" w:rsidRDefault="004110C2" w:rsidP="004110C2">
      <w:pPr>
        <w:rPr>
          <w:sz w:val="16"/>
        </w:rPr>
      </w:pPr>
      <w:r w:rsidRPr="00681545">
        <w:rPr>
          <w:sz w:val="16"/>
        </w:rPr>
        <w:t xml:space="preserve">Where the </w:t>
      </w:r>
      <w:r w:rsidRPr="00681545">
        <w:rPr>
          <w:rStyle w:val="Emphasis"/>
          <w:highlight w:val="green"/>
        </w:rPr>
        <w:t>investigating agency</w:t>
      </w:r>
      <w:r w:rsidRPr="00681545">
        <w:rPr>
          <w:rStyle w:val="StyleUnderline"/>
        </w:rPr>
        <w:t xml:space="preserve"> </w:t>
      </w:r>
      <w:r w:rsidRPr="00681545">
        <w:rPr>
          <w:rStyle w:val="StyleUnderline"/>
          <w:highlight w:val="green"/>
        </w:rPr>
        <w:t>has</w:t>
      </w:r>
      <w:r w:rsidRPr="00681545">
        <w:rPr>
          <w:rStyle w:val="StyleUnderline"/>
        </w:rPr>
        <w:t xml:space="preserve"> continuing </w:t>
      </w:r>
      <w:r w:rsidRPr="00681545">
        <w:rPr>
          <w:rStyle w:val="Emphasis"/>
          <w:highlight w:val="green"/>
        </w:rPr>
        <w:t>competition concerns</w:t>
      </w:r>
      <w:r w:rsidRPr="00681545">
        <w:rPr>
          <w:rStyle w:val="StyleUnderline"/>
        </w:rPr>
        <w:t xml:space="preserve"> and a </w:t>
      </w:r>
      <w:r w:rsidRPr="00681545">
        <w:rPr>
          <w:rStyle w:val="Emphasis"/>
        </w:rPr>
        <w:t>settlement</w:t>
      </w:r>
      <w:r w:rsidRPr="00681545">
        <w:rPr>
          <w:rStyle w:val="StyleUnderline"/>
        </w:rPr>
        <w:t xml:space="preserve"> is </w:t>
      </w:r>
      <w:r w:rsidRPr="00681545">
        <w:rPr>
          <w:rStyle w:val="Emphasis"/>
        </w:rPr>
        <w:t>not possible</w:t>
      </w:r>
      <w:r w:rsidRPr="00681545">
        <w:rPr>
          <w:sz w:val="16"/>
        </w:rPr>
        <w:t xml:space="preserve">, </w:t>
      </w:r>
      <w:r w:rsidRPr="00681545">
        <w:rPr>
          <w:rStyle w:val="StyleUnderline"/>
          <w:highlight w:val="green"/>
        </w:rPr>
        <w:t xml:space="preserve">the agency will </w:t>
      </w:r>
      <w:r w:rsidRPr="00681545">
        <w:rPr>
          <w:rStyle w:val="Emphasis"/>
          <w:highlight w:val="green"/>
        </w:rPr>
        <w:t>file suit</w:t>
      </w:r>
      <w:r w:rsidRPr="00681545">
        <w:rPr>
          <w:rStyle w:val="StyleUnderline"/>
          <w:highlight w:val="green"/>
        </w:rPr>
        <w:t xml:space="preserve"> in federal </w:t>
      </w:r>
      <w:r w:rsidRPr="00681545">
        <w:rPr>
          <w:rStyle w:val="Emphasis"/>
          <w:highlight w:val="green"/>
        </w:rPr>
        <w:t>district court</w:t>
      </w:r>
      <w:r w:rsidRPr="00681545">
        <w:rPr>
          <w:rStyle w:val="StyleUnderline"/>
          <w:highlight w:val="green"/>
        </w:rPr>
        <w:t xml:space="preserve"> seeking a</w:t>
      </w:r>
      <w:r w:rsidRPr="00681545">
        <w:rPr>
          <w:rStyle w:val="StyleUnderline"/>
        </w:rPr>
        <w:t xml:space="preserve"> temporary </w:t>
      </w:r>
      <w:r w:rsidRPr="00681545">
        <w:rPr>
          <w:rStyle w:val="Emphasis"/>
          <w:highlight w:val="green"/>
        </w:rPr>
        <w:t>restraining order</w:t>
      </w:r>
      <w:r w:rsidRPr="00681545">
        <w:rPr>
          <w:rStyle w:val="StyleUnderline"/>
          <w:highlight w:val="green"/>
        </w:rPr>
        <w:t xml:space="preserve"> and</w:t>
      </w:r>
      <w:r w:rsidRPr="00681545">
        <w:rPr>
          <w:rStyle w:val="StyleUnderline"/>
        </w:rPr>
        <w:t xml:space="preserve"> </w:t>
      </w:r>
      <w:r w:rsidRPr="00681545">
        <w:rPr>
          <w:rStyle w:val="Emphasis"/>
        </w:rPr>
        <w:t xml:space="preserve">preliminary </w:t>
      </w:r>
      <w:r w:rsidRPr="00681545">
        <w:rPr>
          <w:rStyle w:val="Emphasis"/>
          <w:highlight w:val="green"/>
        </w:rPr>
        <w:t>injunction</w:t>
      </w:r>
      <w:r w:rsidRPr="00681545">
        <w:rPr>
          <w:rStyle w:val="StyleUnderline"/>
        </w:rPr>
        <w:t xml:space="preserve"> to block the transaction</w:t>
      </w:r>
      <w:r w:rsidRPr="00681545">
        <w:rPr>
          <w:sz w:val="16"/>
        </w:rPr>
        <w:t xml:space="preserve">. In court, the </w:t>
      </w:r>
      <w:r w:rsidRPr="00681545">
        <w:rPr>
          <w:rStyle w:val="Emphasis"/>
          <w:highlight w:val="green"/>
        </w:rPr>
        <w:t>government</w:t>
      </w:r>
      <w:r w:rsidRPr="00681545">
        <w:rPr>
          <w:rStyle w:val="StyleUnderline"/>
          <w:highlight w:val="green"/>
        </w:rPr>
        <w:t xml:space="preserve"> has the </w:t>
      </w:r>
      <w:r w:rsidRPr="00681545">
        <w:rPr>
          <w:rStyle w:val="Emphasis"/>
          <w:highlight w:val="green"/>
        </w:rPr>
        <w:t>burden of</w:t>
      </w:r>
      <w:r w:rsidRPr="00681545">
        <w:rPr>
          <w:rStyle w:val="Emphasis"/>
        </w:rPr>
        <w:t xml:space="preserve"> </w:t>
      </w:r>
      <w:r w:rsidRPr="00681545">
        <w:rPr>
          <w:rStyle w:val="Emphasis"/>
          <w:highlight w:val="green"/>
        </w:rPr>
        <w:t>proof</w:t>
      </w:r>
      <w:r w:rsidRPr="00681545">
        <w:rPr>
          <w:sz w:val="16"/>
        </w:rPr>
        <w:t xml:space="preserve">, and </w:t>
      </w:r>
      <w:r w:rsidRPr="00681545">
        <w:rPr>
          <w:rStyle w:val="Emphasis"/>
          <w:sz w:val="26"/>
          <w:szCs w:val="26"/>
          <w:highlight w:val="green"/>
        </w:rPr>
        <w:t>defendants</w:t>
      </w:r>
      <w:r w:rsidRPr="00681545">
        <w:rPr>
          <w:rStyle w:val="StyleUnderline"/>
          <w:sz w:val="26"/>
          <w:szCs w:val="26"/>
          <w:highlight w:val="green"/>
        </w:rPr>
        <w:t xml:space="preserve"> have the </w:t>
      </w:r>
      <w:r w:rsidRPr="00681545">
        <w:rPr>
          <w:rStyle w:val="Emphasis"/>
          <w:sz w:val="26"/>
          <w:szCs w:val="26"/>
          <w:highlight w:val="green"/>
        </w:rPr>
        <w:t>right</w:t>
      </w:r>
      <w:r w:rsidRPr="00681545">
        <w:rPr>
          <w:rStyle w:val="StyleUnderline"/>
          <w:sz w:val="26"/>
          <w:szCs w:val="26"/>
          <w:highlight w:val="green"/>
        </w:rPr>
        <w:t xml:space="preserve"> to </w:t>
      </w:r>
      <w:r w:rsidRPr="00681545">
        <w:rPr>
          <w:rStyle w:val="Emphasis"/>
          <w:sz w:val="26"/>
          <w:szCs w:val="26"/>
          <w:highlight w:val="green"/>
        </w:rPr>
        <w:t>discover evidence</w:t>
      </w:r>
      <w:r w:rsidRPr="00681545">
        <w:rPr>
          <w:rStyle w:val="StyleUnderline"/>
        </w:rPr>
        <w:t xml:space="preserve"> </w:t>
      </w:r>
      <w:r w:rsidRPr="00681545">
        <w:rPr>
          <w:rStyle w:val="StyleUnderline"/>
          <w:highlight w:val="green"/>
        </w:rPr>
        <w:t>from the</w:t>
      </w:r>
      <w:r w:rsidRPr="00681545">
        <w:rPr>
          <w:rStyle w:val="StyleUnderline"/>
        </w:rPr>
        <w:t xml:space="preserve"> </w:t>
      </w:r>
      <w:r w:rsidRPr="00681545">
        <w:rPr>
          <w:rStyle w:val="StyleUnderline"/>
          <w:highlight w:val="green"/>
        </w:rPr>
        <w:t>gov</w:t>
      </w:r>
      <w:r w:rsidRPr="00681545">
        <w:rPr>
          <w:rStyle w:val="StyleUnderline"/>
        </w:rPr>
        <w:t xml:space="preserve">ernment </w:t>
      </w:r>
      <w:r w:rsidRPr="00681545">
        <w:rPr>
          <w:rStyle w:val="StyleUnderline"/>
          <w:highlight w:val="green"/>
        </w:rPr>
        <w:t>and third parties</w:t>
      </w:r>
      <w:r w:rsidRPr="00681545">
        <w:rPr>
          <w:sz w:val="16"/>
        </w:rPr>
        <w:t xml:space="preserve">. The </w:t>
      </w:r>
      <w:proofErr w:type="spellStart"/>
      <w:r w:rsidRPr="00681545">
        <w:rPr>
          <w:sz w:val="16"/>
        </w:rPr>
        <w:t>DoJ</w:t>
      </w:r>
      <w:proofErr w:type="spellEnd"/>
      <w:r w:rsidRPr="00681545">
        <w:rPr>
          <w:sz w:val="16"/>
        </w:rPr>
        <w:t xml:space="preserve"> and FTC injunction suits typically consume three months or more, and at least as many additional months on appeal (with a stay of the transaction likely until the appellate court rules). Although the standards for pre</w:t>
      </w:r>
      <w:proofErr w:type="gramStart"/>
      <w:r w:rsidRPr="00681545">
        <w:rPr>
          <w:sz w:val="16"/>
        </w:rPr>
        <w:t>- liminary</w:t>
      </w:r>
      <w:proofErr w:type="gramEnd"/>
      <w:r w:rsidRPr="00681545">
        <w:rPr>
          <w:sz w:val="16"/>
        </w:rPr>
        <w:t xml:space="preserve"> relief are skewed in the government’s </w:t>
      </w:r>
      <w:proofErr w:type="spellStart"/>
      <w:r w:rsidRPr="00681545">
        <w:rPr>
          <w:sz w:val="16"/>
        </w:rPr>
        <w:t>favour</w:t>
      </w:r>
      <w:proofErr w:type="spellEnd"/>
      <w:r w:rsidRPr="00681545">
        <w:rPr>
          <w:sz w:val="16"/>
        </w:rPr>
        <w:t xml:space="preserve"> (in contrast to when a private party seeks preliminary relief against a merger), the government does sometimes lose at the district court level and stop there,11 or seek relief in the appellate court and fail there as well.12 In a </w:t>
      </w:r>
      <w:proofErr w:type="spellStart"/>
      <w:r w:rsidRPr="00681545">
        <w:rPr>
          <w:sz w:val="16"/>
        </w:rPr>
        <w:t>DoJ</w:t>
      </w:r>
      <w:proofErr w:type="spellEnd"/>
      <w:r w:rsidRPr="00681545">
        <w:rPr>
          <w:sz w:val="16"/>
        </w:rPr>
        <w:t xml:space="preserve"> suit, the preliminary injunction matter and the trial on the merits of the complaint are often combined into one proceeding.</w:t>
      </w:r>
    </w:p>
    <w:p w14:paraId="1C5DE8DF" w14:textId="77777777" w:rsidR="004110C2" w:rsidRDefault="004110C2" w:rsidP="004110C2">
      <w:pPr>
        <w:rPr>
          <w:sz w:val="16"/>
        </w:rPr>
      </w:pPr>
      <w:r w:rsidRPr="00681545">
        <w:rPr>
          <w:sz w:val="16"/>
        </w:rPr>
        <w:t xml:space="preserve">An </w:t>
      </w:r>
      <w:r w:rsidRPr="00681545">
        <w:rPr>
          <w:rStyle w:val="Emphasis"/>
        </w:rPr>
        <w:t>FTC district court</w:t>
      </w:r>
      <w:r w:rsidRPr="00681545">
        <w:rPr>
          <w:rStyle w:val="StyleUnderline"/>
        </w:rPr>
        <w:t xml:space="preserve"> injunction proceeding</w:t>
      </w:r>
      <w:r w:rsidRPr="00681545">
        <w:rPr>
          <w:sz w:val="16"/>
        </w:rPr>
        <w:t xml:space="preserve">, however, is distinct from a trial on the merits – </w:t>
      </w:r>
      <w:r w:rsidRPr="00681545">
        <w:rPr>
          <w:rStyle w:val="StyleUnderline"/>
        </w:rPr>
        <w:t xml:space="preserve">which would </w:t>
      </w:r>
      <w:r w:rsidRPr="00681545">
        <w:rPr>
          <w:rStyle w:val="Emphasis"/>
        </w:rPr>
        <w:t>occur later</w:t>
      </w:r>
      <w:r w:rsidRPr="00681545">
        <w:rPr>
          <w:sz w:val="16"/>
        </w:rPr>
        <w:t xml:space="preserve"> (if needed) </w:t>
      </w:r>
      <w:r w:rsidRPr="00681545">
        <w:rPr>
          <w:rStyle w:val="Emphasis"/>
        </w:rPr>
        <w:t>before</w:t>
      </w:r>
      <w:r w:rsidRPr="00681545">
        <w:rPr>
          <w:rStyle w:val="StyleUnderline"/>
        </w:rPr>
        <w:t xml:space="preserve"> an agency administrative law judge subject to appeal to the commissioners</w:t>
      </w:r>
      <w:r w:rsidRPr="00681545">
        <w:rPr>
          <w:sz w:val="16"/>
        </w:rPr>
        <w:t xml:space="preserve"> </w:t>
      </w:r>
      <w:proofErr w:type="spellStart"/>
      <w:r w:rsidRPr="00681545">
        <w:rPr>
          <w:sz w:val="16"/>
        </w:rPr>
        <w:t>en</w:t>
      </w:r>
      <w:proofErr w:type="spellEnd"/>
      <w:r w:rsidRPr="00681545">
        <w:rPr>
          <w:sz w:val="16"/>
        </w:rPr>
        <w:t xml:space="preserve"> banc.13 If the FTC does not go to court in the first instance to stop the merger, it may opt to litigate its complaint administratively even though the deal has been consummated.14 In that event, if a violation is later found, the FTC may order divestiture – or conceivably rescission, if the seller is a named respondent in the complaint – and other relief, </w:t>
      </w:r>
      <w:r w:rsidRPr="00681545">
        <w:rPr>
          <w:rStyle w:val="StyleUnderline"/>
          <w:highlight w:val="green"/>
        </w:rPr>
        <w:t xml:space="preserve">subject to </w:t>
      </w:r>
      <w:r w:rsidRPr="00681545">
        <w:rPr>
          <w:rStyle w:val="Emphasis"/>
          <w:highlight w:val="green"/>
        </w:rPr>
        <w:t>appeal</w:t>
      </w:r>
      <w:r w:rsidRPr="00681545">
        <w:rPr>
          <w:sz w:val="16"/>
        </w:rPr>
        <w:t xml:space="preserve"> (but not a de novo trial) </w:t>
      </w:r>
      <w:r w:rsidRPr="00681545">
        <w:rPr>
          <w:rStyle w:val="StyleUnderline"/>
          <w:highlight w:val="green"/>
        </w:rPr>
        <w:t>in a federal</w:t>
      </w:r>
      <w:r w:rsidRPr="00681545">
        <w:rPr>
          <w:rStyle w:val="StyleUnderline"/>
        </w:rPr>
        <w:t xml:space="preserve"> </w:t>
      </w:r>
      <w:r w:rsidRPr="00681545">
        <w:rPr>
          <w:rStyle w:val="Emphasis"/>
        </w:rPr>
        <w:t xml:space="preserve">appeals </w:t>
      </w:r>
      <w:r w:rsidRPr="00681545">
        <w:rPr>
          <w:rStyle w:val="Emphasis"/>
          <w:highlight w:val="green"/>
        </w:rPr>
        <w:t>court</w:t>
      </w:r>
      <w:r w:rsidRPr="00681545">
        <w:rPr>
          <w:sz w:val="16"/>
        </w:rPr>
        <w:t>.</w:t>
      </w:r>
    </w:p>
    <w:p w14:paraId="59BB7193" w14:textId="77777777" w:rsidR="004110C2" w:rsidRDefault="004110C2" w:rsidP="004110C2"/>
    <w:p w14:paraId="070107F2" w14:textId="77777777" w:rsidR="004110C2" w:rsidRPr="00C665F4" w:rsidRDefault="004110C2" w:rsidP="004110C2">
      <w:pPr>
        <w:pStyle w:val="Heading4"/>
        <w:rPr>
          <w:b w:val="0"/>
          <w:bCs/>
        </w:rPr>
      </w:pPr>
      <w:r w:rsidRPr="00C665F4">
        <w:rPr>
          <w:u w:val="single"/>
        </w:rPr>
        <w:t>Economic theory</w:t>
      </w:r>
      <w:r>
        <w:t xml:space="preserve">. It </w:t>
      </w:r>
      <w:r w:rsidRPr="00C665F4">
        <w:rPr>
          <w:u w:val="single"/>
        </w:rPr>
        <w:t>doesn’t</w:t>
      </w:r>
      <w:r>
        <w:t xml:space="preserve"> translate for antitrust enforcement of </w:t>
      </w:r>
      <w:r w:rsidRPr="00C665F4">
        <w:rPr>
          <w:u w:val="single"/>
        </w:rPr>
        <w:t>labor markets</w:t>
      </w:r>
      <w:r>
        <w:t xml:space="preserve">, </w:t>
      </w:r>
      <w:r w:rsidRPr="00C665F4">
        <w:rPr>
          <w:b w:val="0"/>
          <w:bCs/>
        </w:rPr>
        <w:t>rendering enforcers ineffective.</w:t>
      </w:r>
    </w:p>
    <w:p w14:paraId="4D9A85D6" w14:textId="77777777" w:rsidR="004110C2" w:rsidRPr="007E6A2F" w:rsidRDefault="004110C2" w:rsidP="004110C2">
      <w:r w:rsidRPr="00CF4059">
        <w:t xml:space="preserve">Dirk </w:t>
      </w:r>
      <w:r w:rsidRPr="00CF4059">
        <w:rPr>
          <w:rStyle w:val="Style13ptBold"/>
        </w:rPr>
        <w:t>Auer '25</w:t>
      </w:r>
      <w:r w:rsidRPr="00CF4059">
        <w:t>, director of competition policy at the International Center for Law &amp; Economics</w:t>
      </w:r>
      <w:r w:rsidRPr="00C665F4">
        <w:t>. Brian Albrecht</w:t>
      </w:r>
      <w:r>
        <w:t xml:space="preserve">, </w:t>
      </w:r>
      <w:r w:rsidRPr="00C665F4">
        <w:t>ICLE's Chief Economist. Geoffrey A. Manne</w:t>
      </w:r>
      <w:r>
        <w:t xml:space="preserve">, </w:t>
      </w:r>
      <w:r w:rsidRPr="00C665F4">
        <w:t xml:space="preserve">president and founder of the International Center for Law and Economics (ICLE), a distinguished fellow at Northwestern University’s Center on Law, Business, and Economics, and a visiting professor of law at IE University, Madrid. </w:t>
      </w:r>
      <w:r>
        <w:t>05-21-2025</w:t>
      </w:r>
      <w:r w:rsidRPr="00C665F4">
        <w:t>. "Labor Monopsony and Antitrust Enforcement: A Cautionary Tale," International Center for Law &amp; Economics. https://laweconcenter.org/resources/labor-monopsony-and-antitrust-enforcement-a-cautionary-tale/, 1-30-2026, RNey</w:t>
      </w:r>
    </w:p>
    <w:p w14:paraId="3C0D420D" w14:textId="77777777" w:rsidR="004110C2" w:rsidRPr="0094680A" w:rsidRDefault="004110C2" w:rsidP="004110C2">
      <w:pPr>
        <w:rPr>
          <w:sz w:val="16"/>
        </w:rPr>
      </w:pPr>
      <w:r w:rsidRPr="0094680A">
        <w:rPr>
          <w:sz w:val="16"/>
        </w:rPr>
        <w:t xml:space="preserve">The empirical literature that attempts to measure labor-market power remains unsettled and limited, and provides, at best, only indirect evidence of economy-wide monopsony power. But even </w:t>
      </w:r>
      <w:r w:rsidRPr="0094680A">
        <w:rPr>
          <w:rStyle w:val="StyleUnderline"/>
        </w:rPr>
        <w:t xml:space="preserve">if </w:t>
      </w:r>
      <w:r w:rsidRPr="0094680A">
        <w:rPr>
          <w:rStyle w:val="Emphasis"/>
          <w:highlight w:val="green"/>
        </w:rPr>
        <w:t>robust measures</w:t>
      </w:r>
      <w:r w:rsidRPr="0094680A">
        <w:rPr>
          <w:rStyle w:val="StyleUnderline"/>
          <w:highlight w:val="green"/>
        </w:rPr>
        <w:t xml:space="preserve"> of</w:t>
      </w:r>
      <w:r w:rsidRPr="0094680A">
        <w:rPr>
          <w:rStyle w:val="StyleUnderline"/>
        </w:rPr>
        <w:t xml:space="preserve"> </w:t>
      </w:r>
      <w:r w:rsidRPr="0094680A">
        <w:rPr>
          <w:rStyle w:val="Emphasis"/>
          <w:highlight w:val="green"/>
        </w:rPr>
        <w:t>labor monopsony</w:t>
      </w:r>
      <w:r w:rsidRPr="0094680A">
        <w:rPr>
          <w:rStyle w:val="StyleUnderline"/>
        </w:rPr>
        <w:t xml:space="preserve"> were available</w:t>
      </w:r>
      <w:r w:rsidRPr="0094680A">
        <w:rPr>
          <w:sz w:val="16"/>
        </w:rPr>
        <w:t xml:space="preserve">, </w:t>
      </w:r>
      <w:r w:rsidRPr="0094680A">
        <w:rPr>
          <w:rStyle w:val="Emphasis"/>
          <w:highlight w:val="green"/>
        </w:rPr>
        <w:t>applying</w:t>
      </w:r>
      <w:r w:rsidRPr="0094680A">
        <w:rPr>
          <w:rStyle w:val="StyleUnderline"/>
          <w:highlight w:val="green"/>
        </w:rPr>
        <w:t xml:space="preserve"> </w:t>
      </w:r>
      <w:r w:rsidRPr="0094680A">
        <w:rPr>
          <w:rStyle w:val="Emphasis"/>
          <w:highlight w:val="green"/>
        </w:rPr>
        <w:t>antitrust laws</w:t>
      </w:r>
      <w:r w:rsidRPr="0094680A">
        <w:rPr>
          <w:rStyle w:val="StyleUnderline"/>
          <w:highlight w:val="green"/>
        </w:rPr>
        <w:t xml:space="preserve"> to remedy</w:t>
      </w:r>
      <w:r w:rsidRPr="0094680A">
        <w:rPr>
          <w:rStyle w:val="StyleUnderline"/>
        </w:rPr>
        <w:t xml:space="preserve"> </w:t>
      </w:r>
      <w:r w:rsidRPr="0094680A">
        <w:rPr>
          <w:rStyle w:val="Emphasis"/>
        </w:rPr>
        <w:t>monopsony power</w:t>
      </w:r>
      <w:r w:rsidRPr="0094680A">
        <w:rPr>
          <w:rStyle w:val="StyleUnderline"/>
        </w:rPr>
        <w:t xml:space="preserve"> would still </w:t>
      </w:r>
      <w:r w:rsidRPr="0094680A">
        <w:rPr>
          <w:rStyle w:val="StyleUnderline"/>
          <w:highlight w:val="green"/>
        </w:rPr>
        <w:t xml:space="preserve">face </w:t>
      </w:r>
      <w:r w:rsidRPr="0094680A">
        <w:rPr>
          <w:rStyle w:val="Emphasis"/>
          <w:highlight w:val="green"/>
        </w:rPr>
        <w:t>conceptual hurdles</w:t>
      </w:r>
      <w:r w:rsidRPr="0094680A">
        <w:rPr>
          <w:sz w:val="16"/>
        </w:rPr>
        <w:t xml:space="preserve">. </w:t>
      </w:r>
      <w:r w:rsidRPr="0094680A">
        <w:rPr>
          <w:rStyle w:val="StyleUnderline"/>
          <w:highlight w:val="green"/>
        </w:rPr>
        <w:t>Economic theory indicates</w:t>
      </w:r>
      <w:r w:rsidRPr="0094680A">
        <w:rPr>
          <w:rStyle w:val="StyleUnderline"/>
        </w:rPr>
        <w:t xml:space="preserve"> important </w:t>
      </w:r>
      <w:r w:rsidRPr="0094680A">
        <w:rPr>
          <w:rStyle w:val="Emphasis"/>
          <w:highlight w:val="green"/>
        </w:rPr>
        <w:t>differences</w:t>
      </w:r>
      <w:r w:rsidRPr="0094680A">
        <w:rPr>
          <w:rStyle w:val="StyleUnderline"/>
        </w:rPr>
        <w:t xml:space="preserve"> between </w:t>
      </w:r>
      <w:r w:rsidRPr="0094680A">
        <w:rPr>
          <w:rStyle w:val="Emphasis"/>
        </w:rPr>
        <w:t>monopoly</w:t>
      </w:r>
      <w:r w:rsidRPr="0094680A">
        <w:rPr>
          <w:rStyle w:val="StyleUnderline"/>
        </w:rPr>
        <w:t xml:space="preserve"> and </w:t>
      </w:r>
      <w:r w:rsidRPr="0094680A">
        <w:rPr>
          <w:rStyle w:val="Emphasis"/>
        </w:rPr>
        <w:t>monopsony power</w:t>
      </w:r>
      <w:r w:rsidRPr="0094680A">
        <w:rPr>
          <w:rStyle w:val="StyleUnderline"/>
        </w:rPr>
        <w:t xml:space="preserve"> </w:t>
      </w:r>
      <w:r w:rsidRPr="0094680A">
        <w:rPr>
          <w:rStyle w:val="StyleUnderline"/>
          <w:highlight w:val="green"/>
        </w:rPr>
        <w:t>that</w:t>
      </w:r>
      <w:r w:rsidRPr="0094680A">
        <w:rPr>
          <w:rStyle w:val="StyleUnderline"/>
        </w:rPr>
        <w:t xml:space="preserve"> </w:t>
      </w:r>
      <w:r w:rsidRPr="0094680A">
        <w:rPr>
          <w:rStyle w:val="Emphasis"/>
          <w:highlight w:val="green"/>
        </w:rPr>
        <w:t>complicate</w:t>
      </w:r>
      <w:r w:rsidRPr="0094680A">
        <w:rPr>
          <w:rStyle w:val="StyleUnderline"/>
        </w:rPr>
        <w:t xml:space="preserve"> simple </w:t>
      </w:r>
      <w:r w:rsidRPr="0094680A">
        <w:rPr>
          <w:rStyle w:val="Emphasis"/>
          <w:highlight w:val="green"/>
        </w:rPr>
        <w:t>policy</w:t>
      </w:r>
      <w:r w:rsidRPr="0094680A">
        <w:rPr>
          <w:rStyle w:val="Emphasis"/>
        </w:rPr>
        <w:t xml:space="preserve"> translation</w:t>
      </w:r>
      <w:r w:rsidRPr="0094680A">
        <w:rPr>
          <w:sz w:val="16"/>
        </w:rPr>
        <w:t>.</w:t>
      </w:r>
    </w:p>
    <w:p w14:paraId="63ABC85C" w14:textId="77777777" w:rsidR="004110C2" w:rsidRPr="0094680A" w:rsidRDefault="004110C2" w:rsidP="004110C2">
      <w:pPr>
        <w:rPr>
          <w:sz w:val="16"/>
        </w:rPr>
      </w:pPr>
      <w:r w:rsidRPr="0094680A">
        <w:rPr>
          <w:sz w:val="16"/>
        </w:rPr>
        <w:t>While antitrust statutes technically apply equally both upstream and downstream</w:t>
      </w:r>
      <w:proofErr w:type="gramStart"/>
      <w:r w:rsidRPr="0094680A">
        <w:rPr>
          <w:sz w:val="16"/>
        </w:rPr>
        <w:t>,81</w:t>
      </w:r>
      <w:proofErr w:type="gramEnd"/>
      <w:r w:rsidRPr="0094680A">
        <w:rPr>
          <w:sz w:val="16"/>
        </w:rPr>
        <w:t xml:space="preserve"> </w:t>
      </w:r>
      <w:r w:rsidRPr="0094680A">
        <w:rPr>
          <w:rStyle w:val="StyleUnderline"/>
        </w:rPr>
        <w:t xml:space="preserve">the </w:t>
      </w:r>
      <w:r w:rsidRPr="0094680A">
        <w:rPr>
          <w:rStyle w:val="Emphasis"/>
        </w:rPr>
        <w:t>economics</w:t>
      </w:r>
      <w:r w:rsidRPr="0094680A">
        <w:rPr>
          <w:rStyle w:val="StyleUnderline"/>
        </w:rPr>
        <w:t xml:space="preserve"> of monopoly versus monopsony raise </w:t>
      </w:r>
      <w:r w:rsidRPr="0094680A">
        <w:rPr>
          <w:rStyle w:val="Emphasis"/>
        </w:rPr>
        <w:t xml:space="preserve">thorny theoretical </w:t>
      </w:r>
      <w:r w:rsidRPr="0094680A">
        <w:rPr>
          <w:rStyle w:val="Emphasis"/>
          <w:highlight w:val="green"/>
        </w:rPr>
        <w:t>issues</w:t>
      </w:r>
      <w:r w:rsidRPr="0094680A">
        <w:rPr>
          <w:rStyle w:val="StyleUnderline"/>
          <w:highlight w:val="green"/>
        </w:rPr>
        <w:t xml:space="preserve"> regarding</w:t>
      </w:r>
      <w:r w:rsidRPr="0094680A">
        <w:rPr>
          <w:rStyle w:val="StyleUnderline"/>
        </w:rPr>
        <w:t xml:space="preserve"> </w:t>
      </w:r>
      <w:r w:rsidRPr="0094680A">
        <w:rPr>
          <w:rStyle w:val="Emphasis"/>
          <w:highlight w:val="green"/>
        </w:rPr>
        <w:t>dynamic efficiency</w:t>
      </w:r>
      <w:r w:rsidRPr="0094680A">
        <w:rPr>
          <w:sz w:val="16"/>
        </w:rPr>
        <w:t xml:space="preserve">, </w:t>
      </w:r>
      <w:r w:rsidRPr="0094680A">
        <w:rPr>
          <w:rStyle w:val="Emphasis"/>
          <w:highlight w:val="green"/>
        </w:rPr>
        <w:t>merger</w:t>
      </w:r>
      <w:r w:rsidRPr="0094680A">
        <w:rPr>
          <w:rStyle w:val="Emphasis"/>
        </w:rPr>
        <w:t xml:space="preserve"> </w:t>
      </w:r>
      <w:r w:rsidRPr="0094680A">
        <w:rPr>
          <w:rStyle w:val="Emphasis"/>
          <w:highlight w:val="green"/>
        </w:rPr>
        <w:t>efficiencies</w:t>
      </w:r>
      <w:r w:rsidRPr="0094680A">
        <w:rPr>
          <w:rStyle w:val="Emphasis"/>
        </w:rPr>
        <w:t>,</w:t>
      </w:r>
      <w:r w:rsidRPr="0094680A">
        <w:rPr>
          <w:sz w:val="16"/>
        </w:rPr>
        <w:t xml:space="preserve"> </w:t>
      </w:r>
      <w:r w:rsidRPr="0094680A">
        <w:rPr>
          <w:rStyle w:val="Emphasis"/>
          <w:highlight w:val="green"/>
        </w:rPr>
        <w:t>market definition</w:t>
      </w:r>
      <w:r w:rsidRPr="0094680A">
        <w:rPr>
          <w:sz w:val="16"/>
        </w:rPr>
        <w:t xml:space="preserve">, and more that may differ between the two. Just as the </w:t>
      </w:r>
      <w:r w:rsidRPr="0094680A">
        <w:rPr>
          <w:rStyle w:val="StyleUnderline"/>
        </w:rPr>
        <w:t>empirical questions remain far from settled</w:t>
      </w:r>
      <w:r w:rsidRPr="0094680A">
        <w:rPr>
          <w:sz w:val="16"/>
        </w:rPr>
        <w:t>, the theory provides little straightforward guidance on how to address these concerns.</w:t>
      </w:r>
    </w:p>
    <w:p w14:paraId="503250E1" w14:textId="77777777" w:rsidR="004110C2" w:rsidRPr="0094680A" w:rsidRDefault="004110C2" w:rsidP="004110C2">
      <w:pPr>
        <w:rPr>
          <w:sz w:val="16"/>
        </w:rPr>
      </w:pPr>
      <w:r w:rsidRPr="0094680A">
        <w:rPr>
          <w:sz w:val="16"/>
        </w:rPr>
        <w:t xml:space="preserve">U.S. antitrust agencies have nevertheless long sought to reinvigorate anti-monopsony enforcement. Before concluding that labor-monopsony enforcement should be a priority for antitrust enforcers, both the evidentiary limitations </w:t>
      </w:r>
      <w:r w:rsidRPr="0094680A">
        <w:rPr>
          <w:i/>
          <w:iCs/>
          <w:sz w:val="16"/>
        </w:rPr>
        <w:t>and</w:t>
      </w:r>
      <w:r w:rsidRPr="0094680A">
        <w:rPr>
          <w:sz w:val="16"/>
        </w:rPr>
        <w:t xml:space="preserve"> conceptual challenges warrant careful consideration by enforcers, scholars, and the courts.</w:t>
      </w:r>
    </w:p>
    <w:p w14:paraId="3555B150" w14:textId="77777777" w:rsidR="004110C2" w:rsidRPr="0094680A" w:rsidRDefault="004110C2" w:rsidP="004110C2">
      <w:pPr>
        <w:rPr>
          <w:sz w:val="16"/>
        </w:rPr>
      </w:pPr>
      <w:r w:rsidRPr="0094680A">
        <w:rPr>
          <w:sz w:val="16"/>
        </w:rPr>
        <w:t xml:space="preserve">On the surface, </w:t>
      </w:r>
      <w:r w:rsidRPr="0094680A">
        <w:rPr>
          <w:rStyle w:val="StyleUnderline"/>
        </w:rPr>
        <w:t xml:space="preserve">it may appear that monopsony is </w:t>
      </w:r>
      <w:r w:rsidRPr="0094680A">
        <w:rPr>
          <w:rStyle w:val="Emphasis"/>
          <w:highlight w:val="green"/>
        </w:rPr>
        <w:t>simply</w:t>
      </w:r>
      <w:r w:rsidRPr="0094680A">
        <w:rPr>
          <w:rStyle w:val="StyleUnderline"/>
        </w:rPr>
        <w:t xml:space="preserve"> the “</w:t>
      </w:r>
      <w:r w:rsidRPr="0094680A">
        <w:rPr>
          <w:rStyle w:val="Emphasis"/>
          <w:highlight w:val="green"/>
        </w:rPr>
        <w:t>mirror image</w:t>
      </w:r>
      <w:r w:rsidRPr="0094680A">
        <w:rPr>
          <w:rStyle w:val="StyleUnderline"/>
        </w:rPr>
        <w:t>” of monopoly</w:t>
      </w:r>
      <w:r w:rsidRPr="0094680A">
        <w:rPr>
          <w:sz w:val="16"/>
        </w:rPr>
        <w:t xml:space="preserve">.”82 There are, </w:t>
      </w:r>
      <w:r w:rsidRPr="0094680A">
        <w:rPr>
          <w:rStyle w:val="Emphasis"/>
          <w:highlight w:val="green"/>
        </w:rPr>
        <w:t>however</w:t>
      </w:r>
      <w:r w:rsidRPr="0094680A">
        <w:rPr>
          <w:sz w:val="16"/>
        </w:rPr>
        <w:t xml:space="preserve">, </w:t>
      </w:r>
      <w:r w:rsidRPr="0094680A">
        <w:rPr>
          <w:rStyle w:val="StyleUnderline"/>
        </w:rPr>
        <w:t>several important differences</w:t>
      </w:r>
      <w:r w:rsidRPr="0094680A">
        <w:rPr>
          <w:sz w:val="16"/>
        </w:rPr>
        <w:t xml:space="preserve"> between monopoly and monopsony, </w:t>
      </w:r>
      <w:r w:rsidRPr="0094680A">
        <w:rPr>
          <w:rStyle w:val="StyleUnderline"/>
        </w:rPr>
        <w:t xml:space="preserve">as well as several complications that monopsony analysis raises that significantly </w:t>
      </w:r>
      <w:r w:rsidRPr="0094680A">
        <w:rPr>
          <w:rStyle w:val="Emphasis"/>
          <w:highlight w:val="green"/>
        </w:rPr>
        <w:t>distinguishes</w:t>
      </w:r>
      <w:r w:rsidRPr="0094680A">
        <w:rPr>
          <w:rStyle w:val="Emphasis"/>
        </w:rPr>
        <w:t xml:space="preserve"> it</w:t>
      </w:r>
      <w:r w:rsidRPr="0094680A">
        <w:rPr>
          <w:rStyle w:val="StyleUnderline"/>
        </w:rPr>
        <w:t xml:space="preserve"> </w:t>
      </w:r>
      <w:r w:rsidRPr="0094680A">
        <w:rPr>
          <w:rStyle w:val="StyleUnderline"/>
          <w:highlight w:val="green"/>
        </w:rPr>
        <w:t>from</w:t>
      </w:r>
      <w:r w:rsidRPr="0094680A">
        <w:rPr>
          <w:rStyle w:val="StyleUnderline"/>
        </w:rPr>
        <w:t xml:space="preserve"> monopoly analysis</w:t>
      </w:r>
      <w:r w:rsidRPr="0094680A">
        <w:rPr>
          <w:sz w:val="16"/>
        </w:rPr>
        <w:t xml:space="preserve">. Most fundamental among these, monopsony and monopoly markets </w:t>
      </w:r>
      <w:r w:rsidRPr="0094680A">
        <w:rPr>
          <w:rStyle w:val="StyleUnderline"/>
        </w:rPr>
        <w:t xml:space="preserve">do not sit at the same </w:t>
      </w:r>
      <w:r w:rsidRPr="0094680A">
        <w:rPr>
          <w:rStyle w:val="StyleUnderline"/>
          <w:highlight w:val="green"/>
        </w:rPr>
        <w:t xml:space="preserve">place in the </w:t>
      </w:r>
      <w:r w:rsidRPr="0094680A">
        <w:rPr>
          <w:rStyle w:val="Emphasis"/>
          <w:highlight w:val="green"/>
        </w:rPr>
        <w:t>supply chain</w:t>
      </w:r>
      <w:proofErr w:type="gramStart"/>
      <w:r w:rsidRPr="0094680A">
        <w:rPr>
          <w:sz w:val="16"/>
        </w:rPr>
        <w:t>.83</w:t>
      </w:r>
      <w:proofErr w:type="gramEnd"/>
      <w:r w:rsidRPr="0094680A">
        <w:rPr>
          <w:sz w:val="16"/>
        </w:rPr>
        <w:t xml:space="preserve">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w:t>
      </w:r>
      <w:r w:rsidRPr="0094680A">
        <w:rPr>
          <w:i/>
          <w:iCs/>
          <w:sz w:val="16"/>
        </w:rPr>
        <w:t>e.g.</w:t>
      </w:r>
      <w:r w:rsidRPr="0094680A">
        <w:rPr>
          <w:sz w:val="16"/>
        </w:rPr>
        <w:t>, an input market) should be analyzed in isolation; or whether effects in both must be somehow aggregated and balanced.</w:t>
      </w:r>
    </w:p>
    <w:p w14:paraId="33802148" w14:textId="77777777" w:rsidR="004110C2" w:rsidRPr="0094680A" w:rsidRDefault="004110C2" w:rsidP="004110C2">
      <w:pPr>
        <w:rPr>
          <w:sz w:val="16"/>
        </w:rPr>
      </w:pPr>
      <w:r w:rsidRPr="0094680A">
        <w:rPr>
          <w:sz w:val="16"/>
        </w:rPr>
        <w:t xml:space="preserve">This has </w:t>
      </w:r>
      <w:r w:rsidRPr="0094680A">
        <w:rPr>
          <w:rStyle w:val="StyleUnderline"/>
        </w:rPr>
        <w:t xml:space="preserve">important </w:t>
      </w:r>
      <w:r w:rsidRPr="0094680A">
        <w:rPr>
          <w:rStyle w:val="Emphasis"/>
        </w:rPr>
        <w:t>ramifications</w:t>
      </w:r>
      <w:r w:rsidRPr="0094680A">
        <w:rPr>
          <w:rStyle w:val="StyleUnderline"/>
        </w:rPr>
        <w:t xml:space="preserve"> for </w:t>
      </w:r>
      <w:r w:rsidRPr="0094680A">
        <w:rPr>
          <w:rStyle w:val="Emphasis"/>
        </w:rPr>
        <w:t>antitrust enforcement</w:t>
      </w:r>
      <w:r w:rsidRPr="0094680A">
        <w:rPr>
          <w:rStyle w:val="StyleUnderline"/>
        </w:rPr>
        <w:t xml:space="preserve"> against monopsonies</w:t>
      </w:r>
      <w:r w:rsidRPr="0094680A">
        <w:rPr>
          <w:sz w:val="16"/>
        </w:rPr>
        <w:t xml:space="preserve">. As we explain below, </w:t>
      </w:r>
      <w:r w:rsidRPr="0094680A">
        <w:rPr>
          <w:rStyle w:val="Emphasis"/>
        </w:rPr>
        <w:t>competitive conditions</w:t>
      </w:r>
      <w:r w:rsidRPr="0094680A">
        <w:rPr>
          <w:rStyle w:val="StyleUnderline"/>
        </w:rPr>
        <w:t xml:space="preserve"> of input markets have </w:t>
      </w:r>
      <w:r w:rsidRPr="0094680A">
        <w:rPr>
          <w:rStyle w:val="Emphasis"/>
        </w:rPr>
        <w:t>salient impacts</w:t>
      </w:r>
      <w:r w:rsidRPr="0094680A">
        <w:rPr>
          <w:rStyle w:val="StyleUnderline"/>
        </w:rPr>
        <w:t xml:space="preserve"> on </w:t>
      </w:r>
      <w:r w:rsidRPr="0094680A">
        <w:rPr>
          <w:rStyle w:val="Emphasis"/>
        </w:rPr>
        <w:t>prices</w:t>
      </w:r>
      <w:r w:rsidRPr="0094680A">
        <w:rPr>
          <w:rStyle w:val="StyleUnderline"/>
        </w:rPr>
        <w:t xml:space="preserve"> and </w:t>
      </w:r>
      <w:r w:rsidRPr="0094680A">
        <w:rPr>
          <w:rStyle w:val="Emphasis"/>
        </w:rPr>
        <w:t>output</w:t>
      </w:r>
      <w:r w:rsidRPr="0094680A">
        <w:rPr>
          <w:rStyle w:val="StyleUnderline"/>
        </w:rPr>
        <w:t xml:space="preserve"> in product markets</w:t>
      </w:r>
      <w:r w:rsidRPr="0094680A">
        <w:rPr>
          <w:sz w:val="16"/>
        </w:rPr>
        <w:t xml:space="preserve">. Given this, </w:t>
      </w:r>
      <w:r w:rsidRPr="0094680A">
        <w:rPr>
          <w:rStyle w:val="StyleUnderline"/>
        </w:rPr>
        <w:t>any evaluation of monopsony must consider the “pass through” to the final product market</w:t>
      </w:r>
      <w:r w:rsidRPr="0094680A">
        <w:rPr>
          <w:sz w:val="16"/>
        </w:rPr>
        <w:t xml:space="preserve">.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w:t>
      </w:r>
      <w:r w:rsidRPr="0094680A">
        <w:rPr>
          <w:rStyle w:val="StyleUnderline"/>
        </w:rPr>
        <w:t xml:space="preserve">it is </w:t>
      </w:r>
      <w:r w:rsidRPr="0094680A">
        <w:rPr>
          <w:rStyle w:val="Emphasis"/>
          <w:highlight w:val="green"/>
        </w:rPr>
        <w:t>unclear</w:t>
      </w:r>
      <w:r w:rsidRPr="0094680A">
        <w:rPr>
          <w:rStyle w:val="StyleUnderline"/>
          <w:highlight w:val="green"/>
        </w:rPr>
        <w:t xml:space="preserve"> how </w:t>
      </w:r>
      <w:r w:rsidRPr="0094680A">
        <w:rPr>
          <w:rStyle w:val="Emphasis"/>
          <w:highlight w:val="green"/>
        </w:rPr>
        <w:t>authorities</w:t>
      </w:r>
      <w:r w:rsidRPr="0094680A">
        <w:rPr>
          <w:rStyle w:val="StyleUnderline"/>
        </w:rPr>
        <w:t xml:space="preserve"> should </w:t>
      </w:r>
      <w:r w:rsidRPr="0094680A">
        <w:rPr>
          <w:rStyle w:val="StyleUnderline"/>
          <w:highlight w:val="green"/>
        </w:rPr>
        <w:t>think</w:t>
      </w:r>
      <w:r w:rsidRPr="0094680A">
        <w:rPr>
          <w:rStyle w:val="StyleUnderline"/>
        </w:rPr>
        <w:t xml:space="preserve"> </w:t>
      </w:r>
      <w:r w:rsidRPr="0094680A">
        <w:rPr>
          <w:rStyle w:val="StyleUnderline"/>
          <w:highlight w:val="green"/>
        </w:rPr>
        <w:t>about</w:t>
      </w:r>
      <w:r w:rsidRPr="0094680A">
        <w:rPr>
          <w:rStyle w:val="StyleUnderline"/>
        </w:rPr>
        <w:t xml:space="preserve"> </w:t>
      </w:r>
      <w:r w:rsidRPr="0094680A">
        <w:rPr>
          <w:rStyle w:val="Emphasis"/>
        </w:rPr>
        <w:t xml:space="preserve">market </w:t>
      </w:r>
      <w:r w:rsidRPr="0094680A">
        <w:rPr>
          <w:rStyle w:val="Emphasis"/>
          <w:highlight w:val="green"/>
        </w:rPr>
        <w:t>definition</w:t>
      </w:r>
      <w:r w:rsidRPr="0094680A">
        <w:rPr>
          <w:sz w:val="16"/>
        </w:rPr>
        <w:t>—a cornerstone of modern antitrust policy—</w:t>
      </w:r>
      <w:r w:rsidRPr="0094680A">
        <w:rPr>
          <w:rStyle w:val="StyleUnderline"/>
        </w:rPr>
        <w:t xml:space="preserve">in </w:t>
      </w:r>
      <w:r w:rsidRPr="0094680A">
        <w:rPr>
          <w:rStyle w:val="Emphasis"/>
        </w:rPr>
        <w:t>labor markets</w:t>
      </w:r>
      <w:r w:rsidRPr="0094680A">
        <w:rPr>
          <w:rStyle w:val="StyleUnderline"/>
        </w:rPr>
        <w:t>, in particular</w:t>
      </w:r>
      <w:r w:rsidRPr="0094680A">
        <w:rPr>
          <w:sz w:val="16"/>
        </w:rPr>
        <w:t>.</w:t>
      </w:r>
    </w:p>
    <w:p w14:paraId="55898B1D" w14:textId="77777777" w:rsidR="004110C2" w:rsidRPr="0094680A" w:rsidRDefault="004110C2" w:rsidP="004110C2">
      <w:pPr>
        <w:rPr>
          <w:sz w:val="16"/>
        </w:rPr>
      </w:pPr>
      <w:r w:rsidRPr="0094680A">
        <w:rPr>
          <w:sz w:val="16"/>
        </w:rPr>
        <w:t xml:space="preserve">The upshot is that, while monopsony concerns have become more prevalent in academic and policy discussions, the </w:t>
      </w:r>
      <w:r w:rsidRPr="0094680A">
        <w:rPr>
          <w:rStyle w:val="Emphasis"/>
          <w:highlight w:val="green"/>
        </w:rPr>
        <w:t>agencies</w:t>
      </w:r>
      <w:r w:rsidRPr="0094680A">
        <w:rPr>
          <w:rStyle w:val="StyleUnderline"/>
        </w:rPr>
        <w:t xml:space="preserve"> </w:t>
      </w:r>
      <w:r w:rsidRPr="0094680A">
        <w:rPr>
          <w:rStyle w:val="StyleUnderline"/>
          <w:highlight w:val="green"/>
        </w:rPr>
        <w:t>should be</w:t>
      </w:r>
      <w:r w:rsidRPr="0094680A">
        <w:rPr>
          <w:rStyle w:val="StyleUnderline"/>
        </w:rPr>
        <w:t xml:space="preserve"> </w:t>
      </w:r>
      <w:r w:rsidRPr="0094680A">
        <w:rPr>
          <w:rStyle w:val="Emphasis"/>
        </w:rPr>
        <w:t xml:space="preserve">extremely </w:t>
      </w:r>
      <w:r w:rsidRPr="0094680A">
        <w:rPr>
          <w:rStyle w:val="Emphasis"/>
          <w:highlight w:val="green"/>
        </w:rPr>
        <w:t>hesitant</w:t>
      </w:r>
      <w:r w:rsidRPr="0094680A">
        <w:rPr>
          <w:rStyle w:val="StyleUnderline"/>
        </w:rPr>
        <w:t xml:space="preserve"> as they move forward</w:t>
      </w:r>
      <w:r w:rsidRPr="0094680A">
        <w:rPr>
          <w:sz w:val="16"/>
        </w:rPr>
        <w:t>. Some have argued that “[m]</w:t>
      </w:r>
      <w:proofErr w:type="spellStart"/>
      <w:r w:rsidRPr="0094680A">
        <w:rPr>
          <w:sz w:val="16"/>
        </w:rPr>
        <w:t>ergers</w:t>
      </w:r>
      <w:proofErr w:type="spellEnd"/>
      <w:r w:rsidRPr="0094680A">
        <w:rPr>
          <w:sz w:val="16"/>
        </w:rPr>
        <w:t xml:space="preserve"> affecting the labor market require some rethinking of merger policy, although not any altering of its fundamentals.”84 As we discuss below, however, </w:t>
      </w:r>
      <w:r w:rsidRPr="0094680A">
        <w:rPr>
          <w:rStyle w:val="StyleUnderline"/>
        </w:rPr>
        <w:t xml:space="preserve">while the </w:t>
      </w:r>
      <w:r w:rsidRPr="0094680A">
        <w:rPr>
          <w:rStyle w:val="Emphasis"/>
        </w:rPr>
        <w:t>economic</w:t>
      </w:r>
      <w:r w:rsidRPr="0094680A">
        <w:rPr>
          <w:sz w:val="16"/>
        </w:rPr>
        <w:t xml:space="preserve"> “</w:t>
      </w:r>
      <w:r w:rsidRPr="0094680A">
        <w:rPr>
          <w:rStyle w:val="Emphasis"/>
        </w:rPr>
        <w:t>fundamentals</w:t>
      </w:r>
      <w:r w:rsidRPr="0094680A">
        <w:rPr>
          <w:sz w:val="16"/>
        </w:rPr>
        <w:t xml:space="preserve">” </w:t>
      </w:r>
      <w:r w:rsidRPr="0094680A">
        <w:rPr>
          <w:rStyle w:val="StyleUnderline"/>
        </w:rPr>
        <w:t xml:space="preserve">undergirding merger policy </w:t>
      </w:r>
      <w:r w:rsidRPr="0094680A">
        <w:rPr>
          <w:rStyle w:val="Emphasis"/>
        </w:rPr>
        <w:t>may not change</w:t>
      </w:r>
      <w:r w:rsidRPr="0094680A">
        <w:rPr>
          <w:rStyle w:val="StyleUnderline"/>
        </w:rPr>
        <w:t xml:space="preserve"> for labor-market mergers</w:t>
      </w:r>
      <w:r w:rsidRPr="0094680A">
        <w:rPr>
          <w:sz w:val="16"/>
        </w:rPr>
        <w:t xml:space="preserve">, </w:t>
      </w:r>
      <w:r w:rsidRPr="0094680A">
        <w:rPr>
          <w:rStyle w:val="StyleUnderline"/>
        </w:rPr>
        <w:t>the</w:t>
      </w:r>
      <w:r w:rsidRPr="0094680A">
        <w:rPr>
          <w:sz w:val="16"/>
        </w:rPr>
        <w:t xml:space="preserve"> “</w:t>
      </w:r>
      <w:r w:rsidRPr="0094680A">
        <w:rPr>
          <w:rStyle w:val="Emphasis"/>
        </w:rPr>
        <w:t>rethinking</w:t>
      </w:r>
      <w:r w:rsidRPr="0094680A">
        <w:rPr>
          <w:sz w:val="16"/>
        </w:rPr>
        <w:t xml:space="preserve">” </w:t>
      </w:r>
      <w:r w:rsidRPr="0094680A">
        <w:rPr>
          <w:rStyle w:val="StyleUnderline"/>
        </w:rPr>
        <w:t xml:space="preserve">required to </w:t>
      </w:r>
      <w:r w:rsidRPr="0094680A">
        <w:rPr>
          <w:rStyle w:val="Emphasis"/>
        </w:rPr>
        <w:t>properly assess</w:t>
      </w:r>
      <w:r w:rsidRPr="0094680A">
        <w:rPr>
          <w:rStyle w:val="StyleUnderline"/>
        </w:rPr>
        <w:t xml:space="preserve"> such </w:t>
      </w:r>
      <w:r w:rsidRPr="0094680A">
        <w:rPr>
          <w:rStyle w:val="Emphasis"/>
        </w:rPr>
        <w:t>mergers</w:t>
      </w:r>
      <w:r w:rsidRPr="0094680A">
        <w:rPr>
          <w:rStyle w:val="StyleUnderline"/>
        </w:rPr>
        <w:t xml:space="preserve"> does entail </w:t>
      </w:r>
      <w:r w:rsidRPr="0094680A">
        <w:rPr>
          <w:rStyle w:val="Emphasis"/>
        </w:rPr>
        <w:t>fundamental changes</w:t>
      </w:r>
      <w:r w:rsidRPr="0094680A">
        <w:rPr>
          <w:rStyle w:val="StyleUnderline"/>
        </w:rPr>
        <w:t xml:space="preserve"> that have </w:t>
      </w:r>
      <w:r w:rsidRPr="0094680A">
        <w:rPr>
          <w:rStyle w:val="Emphasis"/>
        </w:rPr>
        <w:t>not yet</w:t>
      </w:r>
      <w:r w:rsidRPr="0094680A">
        <w:rPr>
          <w:rStyle w:val="StyleUnderline"/>
        </w:rPr>
        <w:t xml:space="preserve"> been adequately </w:t>
      </w:r>
      <w:r w:rsidRPr="0094680A">
        <w:rPr>
          <w:rStyle w:val="Emphasis"/>
        </w:rPr>
        <w:t>studied</w:t>
      </w:r>
      <w:r w:rsidRPr="0094680A">
        <w:rPr>
          <w:sz w:val="16"/>
        </w:rPr>
        <w:t xml:space="preserve"> or addressed. As many have pointed out, there is only a scant history of merger enforcement in input markets in general, and even less in labor markets.85 It is premature to offer guidelines that purport to synthesize past practice and the state of knowledge, when neither is well-established.</w:t>
      </w:r>
    </w:p>
    <w:p w14:paraId="18AACE13" w14:textId="77777777" w:rsidR="004110C2" w:rsidRDefault="004110C2" w:rsidP="004110C2"/>
    <w:p w14:paraId="6BB07003" w14:textId="77777777" w:rsidR="004110C2" w:rsidRDefault="004110C2" w:rsidP="004110C2">
      <w:pPr>
        <w:pStyle w:val="Heading3"/>
      </w:pPr>
      <w:r>
        <w:t>Wolf Rider DA---2AC</w:t>
      </w:r>
    </w:p>
    <w:p w14:paraId="6AC61D5F" w14:textId="77777777" w:rsidR="004110C2" w:rsidRDefault="004110C2" w:rsidP="004110C2">
      <w:pPr>
        <w:pStyle w:val="Heading3"/>
      </w:pPr>
      <w:r>
        <w:t>K---2AC</w:t>
      </w:r>
    </w:p>
    <w:p w14:paraId="4D61B022" w14:textId="77777777" w:rsidR="004110C2" w:rsidRPr="000E6575" w:rsidRDefault="004110C2" w:rsidP="004110C2"/>
    <w:p w14:paraId="37AEF479" w14:textId="77777777" w:rsidR="004110C2" w:rsidRDefault="004110C2" w:rsidP="004110C2">
      <w:pPr>
        <w:pStyle w:val="Heading4"/>
      </w:pPr>
      <w:r>
        <w:t xml:space="preserve">2. Permutation </w:t>
      </w:r>
      <w:r w:rsidRPr="00C302A8">
        <w:rPr>
          <w:u w:val="single"/>
        </w:rPr>
        <w:t>do both</w:t>
      </w:r>
      <w:r>
        <w:t xml:space="preserve">—either overcomes the alt or it’s destined to fail. </w:t>
      </w:r>
      <w:r w:rsidRPr="00434FD9">
        <w:t>Their author</w:t>
      </w:r>
      <w:r>
        <w:t xml:space="preserve"> supports collective bargaining as instrumental to equity.</w:t>
      </w:r>
    </w:p>
    <w:p w14:paraId="4DE5A3EB" w14:textId="77777777" w:rsidR="004110C2" w:rsidRPr="004A732D" w:rsidRDefault="004110C2" w:rsidP="004110C2">
      <w:proofErr w:type="spellStart"/>
      <w:r w:rsidRPr="004A732D">
        <w:rPr>
          <w:rStyle w:val="Style13ptBold"/>
        </w:rPr>
        <w:t>Zivalich</w:t>
      </w:r>
      <w:proofErr w:type="spellEnd"/>
      <w:r w:rsidRPr="004A732D">
        <w:rPr>
          <w:rStyle w:val="Style13ptBold"/>
        </w:rPr>
        <w:t xml:space="preserve">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7DCE3FAA" w14:textId="77777777" w:rsidR="004110C2" w:rsidRPr="004A732D" w:rsidRDefault="004110C2" w:rsidP="004110C2">
      <w:pPr>
        <w:rPr>
          <w:sz w:val="16"/>
        </w:rPr>
      </w:pPr>
      <w:r w:rsidRPr="00A13ECC">
        <w:rPr>
          <w:rStyle w:val="StyleUnderline"/>
          <w:highlight w:val="gree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6C6D6008" w14:textId="77777777" w:rsidR="004110C2" w:rsidRPr="004A732D" w:rsidRDefault="004110C2" w:rsidP="004110C2">
      <w:pPr>
        <w:rPr>
          <w:sz w:val="16"/>
        </w:rPr>
      </w:pPr>
      <w:r w:rsidRPr="004A732D">
        <w:rPr>
          <w:rStyle w:val="StyleUnderline"/>
        </w:rPr>
        <w:t xml:space="preserve">We </w:t>
      </w:r>
      <w:r w:rsidRPr="00A13ECC">
        <w:rPr>
          <w:rStyle w:val="Emphasis"/>
          <w:highlight w:val="green"/>
        </w:rPr>
        <w:t xml:space="preserve">shared </w:t>
      </w:r>
      <w:r w:rsidRPr="004A732D">
        <w:rPr>
          <w:rStyle w:val="Emphasis"/>
        </w:rPr>
        <w:t xml:space="preserve">our </w:t>
      </w:r>
      <w:r w:rsidRPr="00A13ECC">
        <w:rPr>
          <w:rStyle w:val="Emphasis"/>
          <w:highlight w:val="green"/>
        </w:rPr>
        <w:t>collective concerns</w:t>
      </w:r>
      <w:r w:rsidRPr="00A13ECC">
        <w:rPr>
          <w:rStyle w:val="StyleUnderline"/>
          <w:highlight w:val="green"/>
        </w:rPr>
        <w:t xml:space="preserve"> </w:t>
      </w:r>
      <w:r w:rsidRPr="004A732D">
        <w:rPr>
          <w:rStyle w:val="StyleUnderline"/>
        </w:rPr>
        <w:t xml:space="preserve">with the Board of Trustees </w:t>
      </w:r>
      <w:r w:rsidRPr="00A13ECC">
        <w:rPr>
          <w:rStyle w:val="StyleUnderline"/>
          <w:highlight w:val="green"/>
        </w:rPr>
        <w:t xml:space="preserve">through </w:t>
      </w:r>
      <w:r w:rsidRPr="004A732D">
        <w:rPr>
          <w:rStyle w:val="StyleUnderline"/>
        </w:rPr>
        <w:t xml:space="preserve">our </w:t>
      </w:r>
      <w:r w:rsidRPr="00A13ECC">
        <w:rPr>
          <w:rStyle w:val="StyleUnderline"/>
          <w:highlight w:val="gree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3B09F5BD" w14:textId="77777777" w:rsidR="004110C2" w:rsidRPr="004A732D" w:rsidRDefault="004110C2" w:rsidP="004110C2">
      <w:pPr>
        <w:rPr>
          <w:sz w:val="16"/>
        </w:rPr>
      </w:pPr>
      <w:r w:rsidRPr="004A732D">
        <w:rPr>
          <w:rStyle w:val="StyleUnderline"/>
        </w:rPr>
        <w:t xml:space="preserve">Our letter was </w:t>
      </w:r>
      <w:r w:rsidRPr="00A13ECC">
        <w:rPr>
          <w:rStyle w:val="StyleUnderline"/>
          <w:highlight w:val="gree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A13ECC">
        <w:rPr>
          <w:rStyle w:val="StyleUnderline"/>
          <w:highlight w:val="green"/>
        </w:rPr>
        <w:t xml:space="preserve">Chairperson </w:t>
      </w:r>
      <w:r w:rsidRPr="004A732D">
        <w:rPr>
          <w:rStyle w:val="StyleUnderline"/>
        </w:rPr>
        <w:t xml:space="preserve">David H. Lissy </w:t>
      </w:r>
      <w:r w:rsidRPr="00A13ECC">
        <w:rPr>
          <w:rStyle w:val="StyleUnderline"/>
          <w:highlight w:val="green"/>
        </w:rPr>
        <w:t xml:space="preserve">responded </w:t>
      </w:r>
      <w:r w:rsidRPr="004A732D">
        <w:rPr>
          <w:rStyle w:val="StyleUnderline"/>
        </w:rPr>
        <w:t xml:space="preserve">via email that </w:t>
      </w:r>
      <w:r w:rsidRPr="00A13ECC">
        <w:rPr>
          <w:rStyle w:val="StyleUnderline"/>
          <w:highlight w:val="green"/>
        </w:rPr>
        <w:t xml:space="preserve">such </w:t>
      </w:r>
      <w:r w:rsidRPr="004A732D">
        <w:rPr>
          <w:rStyle w:val="StyleUnderline"/>
        </w:rPr>
        <w:t xml:space="preserve">a meeting </w:t>
      </w:r>
      <w:r w:rsidRPr="00A13ECC">
        <w:rPr>
          <w:rStyle w:val="StyleUnderline"/>
          <w:highlight w:val="gree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A13ECC">
        <w:rPr>
          <w:rStyle w:val="Emphasis"/>
          <w:highlight w:val="green"/>
        </w:rPr>
        <w:t xml:space="preserve">the stakes are </w:t>
      </w:r>
      <w:r w:rsidRPr="004A732D">
        <w:rPr>
          <w:rStyle w:val="Emphasis"/>
        </w:rPr>
        <w:t xml:space="preserve">far </w:t>
      </w:r>
      <w:r w:rsidRPr="00A13ECC">
        <w:rPr>
          <w:rStyle w:val="Emphasis"/>
          <w:highlight w:val="green"/>
        </w:rPr>
        <w:t>too high to write anything off as “impossible</w:t>
      </w:r>
      <w:r w:rsidRPr="004A732D">
        <w:rPr>
          <w:rStyle w:val="Emphasis"/>
        </w:rPr>
        <w:t>.”</w:t>
      </w:r>
      <w:r w:rsidRPr="004A732D">
        <w:rPr>
          <w:sz w:val="16"/>
        </w:rPr>
        <w:t xml:space="preserve"> </w:t>
      </w:r>
    </w:p>
    <w:p w14:paraId="08251D9E" w14:textId="77777777" w:rsidR="004110C2" w:rsidRPr="004A732D" w:rsidRDefault="004110C2" w:rsidP="004110C2">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12EDF498" w14:textId="77777777" w:rsidR="004110C2" w:rsidRDefault="004110C2" w:rsidP="004110C2">
      <w:r w:rsidRPr="004A732D">
        <w:rPr>
          <w:rStyle w:val="StyleUnderline"/>
        </w:rPr>
        <w:t xml:space="preserve">To say we </w:t>
      </w:r>
      <w:r w:rsidRPr="004A732D">
        <w:rPr>
          <w:rStyle w:val="Emphasis"/>
        </w:rPr>
        <w:t xml:space="preserve">already had our opportunity for dialogue while </w:t>
      </w:r>
      <w:r w:rsidRPr="00A13ECC">
        <w:rPr>
          <w:rStyle w:val="Emphasis"/>
          <w:highlight w:val="green"/>
        </w:rPr>
        <w:t xml:space="preserve">effectively shutting </w:t>
      </w:r>
      <w:r w:rsidRPr="004A732D">
        <w:rPr>
          <w:rStyle w:val="Emphasis"/>
        </w:rPr>
        <w:t xml:space="preserve">us </w:t>
      </w:r>
      <w:r w:rsidRPr="00A13ECC">
        <w:rPr>
          <w:rStyle w:val="Emphasis"/>
          <w:highlight w:val="green"/>
        </w:rPr>
        <w:t xml:space="preserve">out </w:t>
      </w:r>
      <w:r w:rsidRPr="004A732D">
        <w:rPr>
          <w:rStyle w:val="Emphasis"/>
        </w:rPr>
        <w:t xml:space="preserve">from all </w:t>
      </w:r>
      <w:r w:rsidRPr="00A13ECC">
        <w:rPr>
          <w:rStyle w:val="Emphasis"/>
          <w:highlight w:val="green"/>
        </w:rPr>
        <w:t>meaningful communication</w:t>
      </w:r>
      <w:r w:rsidRPr="00A13ECC">
        <w:rPr>
          <w:rStyle w:val="StyleUnderline"/>
          <w:highlight w:val="green"/>
        </w:rPr>
        <w:t xml:space="preserve"> </w:t>
      </w:r>
      <w:r w:rsidRPr="004A732D">
        <w:rPr>
          <w:rStyle w:val="StyleUnderline"/>
        </w:rPr>
        <w:t xml:space="preserve">channels speaks to a broader pattern of administration siloing that prioritizes money over students, isolates the alumni base and </w:t>
      </w:r>
      <w:r w:rsidRPr="00A13ECC">
        <w:rPr>
          <w:rStyle w:val="Emphasis"/>
          <w:highlight w:val="green"/>
        </w:rPr>
        <w:t xml:space="preserve">denies </w:t>
      </w:r>
      <w:r w:rsidRPr="004A732D">
        <w:rPr>
          <w:rStyle w:val="Emphasis"/>
        </w:rPr>
        <w:t xml:space="preserve">us an </w:t>
      </w:r>
      <w:r w:rsidRPr="00A13ECC">
        <w:rPr>
          <w:rStyle w:val="Emphasis"/>
          <w:highlight w:val="green"/>
        </w:rPr>
        <w:t xml:space="preserve">opportunity to present </w:t>
      </w:r>
      <w:r w:rsidRPr="004A732D">
        <w:rPr>
          <w:rStyle w:val="Emphasis"/>
        </w:rPr>
        <w:t xml:space="preserve">and promote </w:t>
      </w:r>
      <w:r w:rsidRPr="00A13ECC">
        <w:rPr>
          <w:rStyle w:val="Emphasis"/>
          <w:highlight w:val="green"/>
        </w:rPr>
        <w:t xml:space="preserve">real ideas and </w:t>
      </w:r>
      <w:r w:rsidRPr="004A732D">
        <w:rPr>
          <w:rStyle w:val="Emphasis"/>
        </w:rPr>
        <w:t xml:space="preserve">potential </w:t>
      </w:r>
      <w:r w:rsidRPr="00A13ECC">
        <w:rPr>
          <w:rStyle w:val="Emphasis"/>
          <w:highlight w:val="green"/>
        </w:rPr>
        <w:t>solutions</w:t>
      </w:r>
      <w:r w:rsidRPr="00A13ECC">
        <w:rPr>
          <w:rStyle w:val="StyleUnderline"/>
          <w:highlight w:val="green"/>
        </w:rPr>
        <w:t xml:space="preserve"> based on </w:t>
      </w:r>
      <w:r w:rsidRPr="004A732D">
        <w:rPr>
          <w:rStyle w:val="StyleUnderline"/>
        </w:rPr>
        <w:t xml:space="preserve">our own deep </w:t>
      </w:r>
      <w:r w:rsidRPr="00A13ECC">
        <w:rPr>
          <w:rStyle w:val="StyleUnderline"/>
          <w:highlight w:val="green"/>
        </w:rPr>
        <w:t xml:space="preserve">collective knowledge </w:t>
      </w:r>
      <w:r w:rsidRPr="004A732D">
        <w:rPr>
          <w:rStyle w:val="StyleUnderline"/>
        </w:rPr>
        <w:t>of the college</w:t>
      </w:r>
      <w:r>
        <w:t>.</w:t>
      </w:r>
    </w:p>
    <w:p w14:paraId="4DCD158D" w14:textId="77777777" w:rsidR="004110C2" w:rsidRPr="004A732D" w:rsidRDefault="004110C2" w:rsidP="004110C2">
      <w:pPr>
        <w:rPr>
          <w:sz w:val="16"/>
          <w:szCs w:val="16"/>
        </w:rPr>
      </w:pPr>
      <w:r w:rsidRPr="004A732D">
        <w:rPr>
          <w:sz w:val="16"/>
          <w:szCs w:val="16"/>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Surely it’s not COVID-19 alone. Surely it warrants a closer look.</w:t>
      </w:r>
    </w:p>
    <w:p w14:paraId="4FC0B41D" w14:textId="77777777" w:rsidR="004110C2" w:rsidRPr="004A732D" w:rsidRDefault="004110C2" w:rsidP="004110C2">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2ECA99F9" w14:textId="77777777" w:rsidR="004110C2" w:rsidRPr="004A732D" w:rsidRDefault="004110C2" w:rsidP="004110C2">
      <w:pPr>
        <w:rPr>
          <w:sz w:val="16"/>
        </w:rPr>
      </w:pPr>
      <w:r w:rsidRPr="00A13ECC">
        <w:rPr>
          <w:rStyle w:val="StyleUnderline"/>
          <w:highlight w:val="green"/>
        </w:rPr>
        <w:t>Real equity would require sustainable endowments</w:t>
      </w:r>
      <w:r w:rsidRPr="004A732D">
        <w:rPr>
          <w:sz w:val="16"/>
        </w:rPr>
        <w:t xml:space="preserve">; </w:t>
      </w:r>
      <w:r w:rsidRPr="004A732D">
        <w:rPr>
          <w:rStyle w:val="Emphasis"/>
        </w:rPr>
        <w:t xml:space="preserve">real </w:t>
      </w:r>
      <w:r w:rsidRPr="00A13ECC">
        <w:rPr>
          <w:rStyle w:val="Emphasis"/>
          <w:highlight w:val="green"/>
        </w:rPr>
        <w:t xml:space="preserve">faculty governance would mean </w:t>
      </w:r>
      <w:r w:rsidRPr="004A732D">
        <w:rPr>
          <w:rStyle w:val="Emphasis"/>
        </w:rPr>
        <w:t xml:space="preserve">both </w:t>
      </w:r>
      <w:r w:rsidRPr="00A13ECC">
        <w:rPr>
          <w:rStyle w:val="Emphasis"/>
          <w:highlight w:val="green"/>
        </w:rPr>
        <w:t xml:space="preserve">open books and </w:t>
      </w:r>
      <w:r w:rsidRPr="004A732D">
        <w:rPr>
          <w:rStyle w:val="Emphasis"/>
        </w:rPr>
        <w:t xml:space="preserve">an </w:t>
      </w:r>
      <w:r w:rsidRPr="00A13ECC">
        <w:rPr>
          <w:rStyle w:val="Emphasis"/>
          <w:sz w:val="28"/>
          <w:szCs w:val="32"/>
          <w:highlight w:val="green"/>
        </w:rPr>
        <w:t xml:space="preserve">openness to </w:t>
      </w:r>
      <w:r w:rsidRPr="004A732D">
        <w:rPr>
          <w:rStyle w:val="Emphasis"/>
          <w:sz w:val="28"/>
          <w:szCs w:val="32"/>
        </w:rPr>
        <w:t xml:space="preserve">the processes of </w:t>
      </w:r>
      <w:r w:rsidRPr="00A13ECC">
        <w:rPr>
          <w:rStyle w:val="Emphasis"/>
          <w:sz w:val="28"/>
          <w:szCs w:val="32"/>
          <w:highlight w:val="gree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A13ECC">
        <w:rPr>
          <w:rStyle w:val="StyleUnderline"/>
          <w:highlight w:val="green"/>
        </w:rPr>
        <w:t xml:space="preserve">A real </w:t>
      </w:r>
      <w:r w:rsidRPr="004A732D">
        <w:rPr>
          <w:rStyle w:val="StyleUnderline"/>
        </w:rPr>
        <w:t xml:space="preserve">liberal arts </w:t>
      </w:r>
      <w:r w:rsidRPr="00A13ECC">
        <w:rPr>
          <w:rStyle w:val="StyleUnderline"/>
          <w:highlight w:val="green"/>
        </w:rPr>
        <w:t>mission</w:t>
      </w:r>
      <w:r w:rsidRPr="004A732D">
        <w:rPr>
          <w:rStyle w:val="StyleUnderline"/>
        </w:rPr>
        <w:t xml:space="preserve">, more to the point, </w:t>
      </w:r>
      <w:r w:rsidRPr="00A13ECC">
        <w:rPr>
          <w:rStyle w:val="StyleUnderline"/>
          <w:highlight w:val="green"/>
        </w:rPr>
        <w:t xml:space="preserve">would mean </w:t>
      </w:r>
      <w:r w:rsidRPr="004A732D">
        <w:rPr>
          <w:rStyle w:val="StyleUnderline"/>
        </w:rPr>
        <w:t xml:space="preserve">cherished programs are preserved and </w:t>
      </w:r>
      <w:r w:rsidRPr="00A13ECC">
        <w:rPr>
          <w:rStyle w:val="Emphasis"/>
          <w:highlight w:val="green"/>
        </w:rPr>
        <w:t>workers are considered indispensable</w:t>
      </w:r>
      <w:r w:rsidRPr="004A732D">
        <w:rPr>
          <w:sz w:val="16"/>
        </w:rPr>
        <w:t>.</w:t>
      </w:r>
    </w:p>
    <w:p w14:paraId="2D81AC57" w14:textId="77777777" w:rsidR="004110C2" w:rsidRPr="004A732D" w:rsidRDefault="004110C2" w:rsidP="004110C2">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62BD5900" w14:textId="77777777" w:rsidR="004110C2" w:rsidRDefault="004110C2" w:rsidP="004110C2">
      <w:r w:rsidRPr="00A13ECC">
        <w:rPr>
          <w:rStyle w:val="StyleUnderline"/>
          <w:highlight w:val="green"/>
        </w:rPr>
        <w:t>Sincerely</w:t>
      </w:r>
      <w:r>
        <w:t>,</w:t>
      </w:r>
    </w:p>
    <w:p w14:paraId="150C3536" w14:textId="77777777" w:rsidR="004110C2" w:rsidRDefault="004110C2" w:rsidP="004110C2">
      <w:pPr>
        <w:rPr>
          <w:sz w:val="16"/>
        </w:rPr>
      </w:pPr>
      <w:r w:rsidRPr="004A732D">
        <w:rPr>
          <w:sz w:val="16"/>
        </w:rPr>
        <w:t xml:space="preserve">Chris Zivalich (’12); </w:t>
      </w:r>
      <w:r w:rsidRPr="004A732D">
        <w:rPr>
          <w:rStyle w:val="Emphasis"/>
          <w:szCs w:val="28"/>
        </w:rPr>
        <w:t xml:space="preserve">Sara-Maria </w:t>
      </w:r>
      <w:r w:rsidRPr="00A13ECC">
        <w:rPr>
          <w:rStyle w:val="Emphasis"/>
          <w:szCs w:val="28"/>
          <w:highlight w:val="green"/>
        </w:rPr>
        <w:t>Sorentino</w:t>
      </w:r>
      <w:r w:rsidRPr="00A13ECC">
        <w:rPr>
          <w:sz w:val="16"/>
          <w:szCs w:val="28"/>
          <w:highlight w:val="green"/>
        </w:rPr>
        <w:t xml:space="preserve"> </w:t>
      </w:r>
      <w:r w:rsidRPr="004A732D">
        <w:rPr>
          <w:sz w:val="16"/>
        </w:rPr>
        <w:t>(’08); Sarah Grunberg (’08); Greg Peterson (’09); Samantha DiFalco (’18)</w:t>
      </w:r>
    </w:p>
    <w:p w14:paraId="106214CA" w14:textId="77777777" w:rsidR="004110C2" w:rsidRPr="001016FC" w:rsidRDefault="004110C2" w:rsidP="004110C2"/>
    <w:p w14:paraId="1DC43764" w14:textId="77777777" w:rsidR="004110C2" w:rsidRPr="009B4A14" w:rsidRDefault="004110C2" w:rsidP="004110C2"/>
    <w:p w14:paraId="0B8DBF0A" w14:textId="77777777" w:rsidR="004110C2" w:rsidRPr="00400004" w:rsidRDefault="004110C2" w:rsidP="004110C2">
      <w:pPr>
        <w:pStyle w:val="Heading4"/>
      </w:pPr>
      <w:r>
        <w:t xml:space="preserve">5. Working </w:t>
      </w:r>
      <w:r w:rsidRPr="00DE267D">
        <w:rPr>
          <w:u w:val="single"/>
        </w:rPr>
        <w:t>within</w:t>
      </w:r>
      <w:r w:rsidRPr="00DE267D">
        <w:t xml:space="preserve"> economic systems</w:t>
      </w:r>
      <w:r>
        <w:t xml:space="preserve"> is </w:t>
      </w:r>
      <w:r w:rsidRPr="00E75CB6">
        <w:rPr>
          <w:u w:val="single"/>
        </w:rPr>
        <w:t>necessary</w:t>
      </w:r>
      <w:r>
        <w:t xml:space="preserve"> to create opposition to economic rationality. </w:t>
      </w:r>
    </w:p>
    <w:p w14:paraId="57E68F97" w14:textId="77777777" w:rsidR="004110C2" w:rsidRDefault="004110C2" w:rsidP="004110C2">
      <w:r w:rsidRPr="006D4C22">
        <w:rPr>
          <w:rStyle w:val="Style13ptBold"/>
        </w:rPr>
        <w:t>Fleming and Banerjee</w:t>
      </w:r>
      <w:r>
        <w:rPr>
          <w:rStyle w:val="Style13ptBold"/>
        </w:rPr>
        <w:t xml:space="preserve"> ‘</w:t>
      </w:r>
      <w:r w:rsidRPr="006D4C22">
        <w:rPr>
          <w:rStyle w:val="Style13ptBold"/>
        </w:rPr>
        <w:t>16</w:t>
      </w:r>
      <w:r>
        <w:t xml:space="preserve">—Professor of Business and Society and Director of the Modular Executive MBA </w:t>
      </w:r>
      <w:proofErr w:type="spellStart"/>
      <w:r>
        <w:t>programme</w:t>
      </w:r>
      <w:proofErr w:type="spellEnd"/>
      <w:r>
        <w:t xml:space="preserve"> AND Professor of Management and Director of the Executive PhD program at Cass Business School, City University London (Peter and </w:t>
      </w:r>
      <w:proofErr w:type="spellStart"/>
      <w:r>
        <w:t>Subhabrata</w:t>
      </w:r>
      <w:proofErr w:type="spellEnd"/>
      <w:r>
        <w:t xml:space="preserve"> Bobby, “When performativity fails: Implications for Critical Management Studies,” human relations, 2016, Vol. 69(2), 257–276, </w:t>
      </w:r>
      <w:proofErr w:type="spellStart"/>
      <w:r>
        <w:t>dml</w:t>
      </w:r>
      <w:proofErr w:type="spellEnd"/>
      <w:r>
        <w:t>)</w:t>
      </w:r>
    </w:p>
    <w:p w14:paraId="431F6D18" w14:textId="77777777" w:rsidR="004110C2" w:rsidRPr="00AB5009" w:rsidRDefault="004110C2" w:rsidP="004110C2">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w:t>
      </w:r>
      <w:proofErr w:type="spellStart"/>
      <w:r w:rsidRPr="00AB5009">
        <w:rPr>
          <w:sz w:val="16"/>
        </w:rPr>
        <w:t>nonperformativity</w:t>
      </w:r>
      <w:proofErr w:type="spellEnd"/>
      <w:r w:rsidRPr="00AB5009">
        <w:rPr>
          <w:sz w:val="16"/>
        </w:rPr>
        <w:t xml:space="preserve">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27A9185F" w14:textId="77777777" w:rsidR="004110C2" w:rsidRPr="00AB5009" w:rsidRDefault="004110C2" w:rsidP="004110C2">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DE267D">
        <w:rPr>
          <w:rStyle w:val="Emphasis"/>
          <w:highlight w:val="green"/>
        </w:rPr>
        <w:t>distancing</w:t>
      </w:r>
      <w:r w:rsidRPr="00AB5009">
        <w:rPr>
          <w:sz w:val="16"/>
        </w:rPr>
        <w:t xml:space="preserve"> themselves </w:t>
      </w:r>
      <w:r w:rsidRPr="00DE267D">
        <w:rPr>
          <w:rStyle w:val="StyleUnderline"/>
          <w:highlight w:val="green"/>
        </w:rPr>
        <w:t>from</w:t>
      </w:r>
      <w:r w:rsidRPr="00AB5009">
        <w:rPr>
          <w:sz w:val="16"/>
        </w:rPr>
        <w:t xml:space="preserve"> the </w:t>
      </w:r>
      <w:r w:rsidRPr="00DE267D">
        <w:rPr>
          <w:rStyle w:val="Emphasis"/>
          <w:highlight w:val="green"/>
        </w:rPr>
        <w:t>concrete activities</w:t>
      </w:r>
      <w:r w:rsidRPr="00AB5009">
        <w:rPr>
          <w:sz w:val="16"/>
        </w:rPr>
        <w:t xml:space="preserve"> of managers, researchers </w:t>
      </w:r>
      <w:r w:rsidRPr="00DE267D">
        <w:rPr>
          <w:rStyle w:val="StyleUnderline"/>
          <w:highlight w:val="green"/>
        </w:rPr>
        <w:t xml:space="preserve">may </w:t>
      </w:r>
      <w:r w:rsidRPr="00DE267D">
        <w:rPr>
          <w:rStyle w:val="Emphasis"/>
          <w:highlight w:val="green"/>
        </w:rPr>
        <w:t>miss</w:t>
      </w:r>
      <w:r w:rsidRPr="00DE267D">
        <w:rPr>
          <w:rStyle w:val="StyleUnderline"/>
          <w:highlight w:val="green"/>
        </w:rPr>
        <w:t xml:space="preserve"> opportunities to </w:t>
      </w:r>
      <w:r w:rsidRPr="00DE267D">
        <w:rPr>
          <w:rStyle w:val="Emphasis"/>
          <w:highlight w:val="gree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DE267D">
        <w:rPr>
          <w:rStyle w:val="StyleUnderline"/>
          <w:highlight w:val="green"/>
        </w:rPr>
        <w:t xml:space="preserve">for the </w:t>
      </w:r>
      <w:r w:rsidRPr="00DE267D">
        <w:rPr>
          <w:rStyle w:val="Emphasis"/>
          <w:highlight w:val="gree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DE267D">
        <w:rPr>
          <w:rStyle w:val="StyleUnderline"/>
          <w:highlight w:val="green"/>
        </w:rPr>
        <w:t>This</w:t>
      </w:r>
      <w:r w:rsidRPr="00AB5009">
        <w:rPr>
          <w:sz w:val="16"/>
        </w:rPr>
        <w:t xml:space="preserve"> in turn </w:t>
      </w:r>
      <w:r w:rsidRPr="00DE267D">
        <w:rPr>
          <w:rStyle w:val="StyleUnderline"/>
          <w:highlight w:val="green"/>
        </w:rPr>
        <w:t>fosters</w:t>
      </w:r>
      <w:r w:rsidRPr="00AB5009">
        <w:rPr>
          <w:sz w:val="16"/>
        </w:rPr>
        <w:t xml:space="preserve"> a corrosive ‘</w:t>
      </w:r>
      <w:r w:rsidRPr="00DE267D">
        <w:rPr>
          <w:rStyle w:val="Emphasis"/>
          <w:highlight w:val="green"/>
        </w:rPr>
        <w:t>cynicism</w:t>
      </w:r>
      <w:r w:rsidRPr="004B5A26">
        <w:rPr>
          <w:rStyle w:val="StyleUnderline"/>
        </w:rPr>
        <w:t xml:space="preserve"> and </w:t>
      </w:r>
      <w:r w:rsidRPr="00AB5009">
        <w:rPr>
          <w:rStyle w:val="Emphasis"/>
        </w:rPr>
        <w:t>negativism</w:t>
      </w:r>
      <w:r w:rsidRPr="00AB5009">
        <w:rPr>
          <w:sz w:val="16"/>
        </w:rPr>
        <w:t xml:space="preserve">’ </w:t>
      </w:r>
      <w:r w:rsidRPr="00DE267D">
        <w:rPr>
          <w:rStyle w:val="StyleUnderline"/>
          <w:highlight w:val="green"/>
        </w:rPr>
        <w:t>where</w:t>
      </w:r>
      <w:r w:rsidRPr="004B5A26">
        <w:rPr>
          <w:rStyle w:val="StyleUnderline"/>
        </w:rPr>
        <w:t xml:space="preserve">by </w:t>
      </w:r>
      <w:r w:rsidRPr="00DE267D">
        <w:rPr>
          <w:rStyle w:val="StyleUnderline"/>
          <w:highlight w:val="green"/>
        </w:rPr>
        <w:t xml:space="preserve">scholars ply </w:t>
      </w:r>
      <w:r w:rsidRPr="00DE267D">
        <w:rPr>
          <w:rStyle w:val="Emphasis"/>
          <w:highlight w:val="green"/>
        </w:rPr>
        <w:t>grand</w:t>
      </w:r>
      <w:r w:rsidRPr="00AB5009">
        <w:rPr>
          <w:rStyle w:val="Emphasis"/>
        </w:rPr>
        <w:t xml:space="preserve"> critical </w:t>
      </w:r>
      <w:r w:rsidRPr="00DE267D">
        <w:rPr>
          <w:rStyle w:val="Emphasis"/>
          <w:highlight w:val="green"/>
        </w:rPr>
        <w:t>theories</w:t>
      </w:r>
      <w:r w:rsidRPr="00DE267D">
        <w:rPr>
          <w:rStyle w:val="StyleUnderline"/>
          <w:highlight w:val="green"/>
        </w:rPr>
        <w:t xml:space="preserve"> that have </w:t>
      </w:r>
      <w:r w:rsidRPr="00DE267D">
        <w:rPr>
          <w:rStyle w:val="Emphasis"/>
          <w:highlight w:val="gree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w:t>
      </w:r>
      <w:proofErr w:type="spellStart"/>
      <w:r w:rsidRPr="00AB5009">
        <w:rPr>
          <w:sz w:val="16"/>
        </w:rPr>
        <w:t>favour</w:t>
      </w:r>
      <w:proofErr w:type="spellEnd"/>
      <w:r w:rsidRPr="00AB5009">
        <w:rPr>
          <w:sz w:val="16"/>
        </w:rPr>
        <w:t xml:space="preserve"> of ‘canonical perspectives’ associated with Marx, Foucault and the Frankfurt School (Hartmann, 2014: 619, also see Clegg et al., 2006). </w:t>
      </w:r>
    </w:p>
    <w:p w14:paraId="1D18C882" w14:textId="77777777" w:rsidR="004110C2" w:rsidRPr="00AB5009" w:rsidRDefault="004110C2" w:rsidP="004110C2">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 xml:space="preserve">emancipatory </w:t>
      </w:r>
      <w:proofErr w:type="spellStart"/>
      <w:r w:rsidRPr="0001519D">
        <w:rPr>
          <w:rStyle w:val="Emphasis"/>
        </w:rPr>
        <w:t>behaviour</w:t>
      </w:r>
      <w:proofErr w:type="spellEnd"/>
      <w:r w:rsidRPr="00AB5009">
        <w:rPr>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AB5009">
        <w:rPr>
          <w:sz w:val="16"/>
        </w:rPr>
        <w:t>microemancipatory</w:t>
      </w:r>
      <w:proofErr w:type="spellEnd"/>
      <w:r w:rsidRPr="00AB5009">
        <w:rPr>
          <w:sz w:val="16"/>
        </w:rPr>
        <w:t xml:space="preserve"> practices might ‘stimulate the performative effects of language in order to induce incremental, rather than radical, changes in managerial </w:t>
      </w:r>
      <w:proofErr w:type="spellStart"/>
      <w:r w:rsidRPr="00AB5009">
        <w:rPr>
          <w:sz w:val="16"/>
        </w:rPr>
        <w:t>behaviour</w:t>
      </w:r>
      <w:proofErr w:type="spellEnd"/>
      <w:r w:rsidRPr="00AB5009">
        <w:rPr>
          <w:sz w:val="16"/>
        </w:rPr>
        <w:t xml:space="preserve">’ (Wickert and Schaefer, 2014: 1). This means getting closer to managers rather than critiquing them from afar. </w:t>
      </w:r>
    </w:p>
    <w:p w14:paraId="5AD0EE74" w14:textId="77777777" w:rsidR="004110C2" w:rsidRPr="00AB5009" w:rsidRDefault="004110C2" w:rsidP="004110C2">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DE267D">
        <w:rPr>
          <w:rStyle w:val="StyleUnderline"/>
          <w:highlight w:val="green"/>
        </w:rPr>
        <w:t>reflect</w:t>
      </w:r>
      <w:r w:rsidRPr="006E03D7">
        <w:rPr>
          <w:rStyle w:val="StyleUnderline"/>
        </w:rPr>
        <w:t xml:space="preserve">ing </w:t>
      </w:r>
      <w:r w:rsidRPr="00DE267D">
        <w:rPr>
          <w:rStyle w:val="StyleUnderline"/>
          <w:highlight w:val="green"/>
        </w:rPr>
        <w:t>on how</w:t>
      </w:r>
      <w:r w:rsidRPr="004B5A26">
        <w:rPr>
          <w:rStyle w:val="StyleUnderline"/>
        </w:rPr>
        <w:t xml:space="preserve"> their critical </w:t>
      </w:r>
      <w:r w:rsidRPr="00DE267D">
        <w:rPr>
          <w:rStyle w:val="StyleUnderline"/>
          <w:highlight w:val="green"/>
        </w:rPr>
        <w:t>findings</w:t>
      </w:r>
      <w:r w:rsidRPr="006E03D7">
        <w:rPr>
          <w:rStyle w:val="StyleUnderline"/>
        </w:rPr>
        <w:t xml:space="preserve"> might </w:t>
      </w:r>
      <w:r w:rsidRPr="00DE267D">
        <w:rPr>
          <w:rStyle w:val="Emphasis"/>
          <w:highlight w:val="green"/>
        </w:rPr>
        <w:t xml:space="preserve">translate into </w:t>
      </w:r>
      <w:r w:rsidRPr="00FB3BA4">
        <w:rPr>
          <w:rStyle w:val="Emphasis"/>
        </w:rPr>
        <w:t>co</w:t>
      </w:r>
      <w:r w:rsidRPr="006D4C22">
        <w:rPr>
          <w:rStyle w:val="Emphasis"/>
        </w:rPr>
        <w:t xml:space="preserve">ncrete </w:t>
      </w:r>
      <w:r w:rsidRPr="00DE267D">
        <w:rPr>
          <w:rStyle w:val="Emphasis"/>
          <w:highlight w:val="green"/>
        </w:rPr>
        <w:t>change</w:t>
      </w:r>
      <w:r w:rsidRPr="00DE267D">
        <w:rPr>
          <w:rStyle w:val="StyleUnderline"/>
          <w:highlight w:val="green"/>
        </w:rPr>
        <w:t xml:space="preserve">. Otherwise </w:t>
      </w:r>
      <w:r w:rsidRPr="00DE267D">
        <w:rPr>
          <w:rStyle w:val="Emphasis"/>
          <w:highlight w:val="gree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DE267D">
        <w:rPr>
          <w:rStyle w:val="Emphasis"/>
          <w:highlight w:val="green"/>
        </w:rPr>
        <w:t>overly optimistic</w:t>
      </w:r>
      <w:r w:rsidRPr="00DE267D">
        <w:rPr>
          <w:rStyle w:val="StyleUnderline"/>
          <w:highlight w:val="green"/>
        </w:rPr>
        <w:t xml:space="preserve"> view of</w:t>
      </w:r>
      <w:r w:rsidRPr="00AB5009">
        <w:rPr>
          <w:sz w:val="16"/>
        </w:rPr>
        <w:t xml:space="preserve"> (a) </w:t>
      </w:r>
      <w:r w:rsidRPr="00DE267D">
        <w:rPr>
          <w:rStyle w:val="StyleUnderline"/>
          <w:highlight w:val="green"/>
        </w:rPr>
        <w:t xml:space="preserve">the power of language to </w:t>
      </w:r>
      <w:r w:rsidRPr="00DE267D">
        <w:rPr>
          <w:rStyle w:val="Emphasis"/>
          <w:highlight w:val="green"/>
        </w:rPr>
        <w:t>alter institutionalized</w:t>
      </w:r>
      <w:r w:rsidRPr="006D4C22">
        <w:rPr>
          <w:rStyle w:val="Emphasis"/>
        </w:rPr>
        <w:t xml:space="preserve"> organizational </w:t>
      </w:r>
      <w:r w:rsidRPr="00DE267D">
        <w:rPr>
          <w:rStyle w:val="Emphasis"/>
          <w:highlight w:val="gree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DE267D">
        <w:rPr>
          <w:rStyle w:val="StyleUnderline"/>
          <w:highlight w:val="green"/>
        </w:rPr>
        <w:t>and</w:t>
      </w:r>
      <w:r w:rsidRPr="00AB5009">
        <w:rPr>
          <w:sz w:val="16"/>
        </w:rPr>
        <w:t xml:space="preserve"> (b) </w:t>
      </w:r>
      <w:r w:rsidRPr="00DE267D">
        <w:rPr>
          <w:rStyle w:val="StyleUnderline"/>
          <w:highlight w:val="gree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DE267D">
        <w:rPr>
          <w:rStyle w:val="StyleUnderline"/>
          <w:highlight w:val="green"/>
        </w:rPr>
        <w:t xml:space="preserve">to </w:t>
      </w:r>
      <w:r w:rsidRPr="00DE267D">
        <w:rPr>
          <w:rStyle w:val="Emphasis"/>
          <w:highlight w:val="green"/>
        </w:rPr>
        <w:t>reorder</w:t>
      </w:r>
      <w:r w:rsidRPr="00AB5009">
        <w:rPr>
          <w:sz w:val="16"/>
        </w:rPr>
        <w:t xml:space="preserve"> in situ how managers make sense of </w:t>
      </w:r>
      <w:r w:rsidRPr="00DE267D">
        <w:rPr>
          <w:rStyle w:val="Emphasis"/>
          <w:highlight w:val="green"/>
        </w:rPr>
        <w:t>governing imperatives</w:t>
      </w:r>
      <w:r w:rsidRPr="00DE267D">
        <w:rPr>
          <w:rStyle w:val="StyleUnderline"/>
          <w:highlight w:val="green"/>
        </w:rPr>
        <w:t xml:space="preserve"> like </w:t>
      </w:r>
      <w:r w:rsidRPr="00DE267D">
        <w:rPr>
          <w:rStyle w:val="Emphasis"/>
          <w:highlight w:val="gree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proofErr w:type="spellStart"/>
      <w:r w:rsidRPr="00FB3BA4">
        <w:rPr>
          <w:rStyle w:val="Emphasis"/>
        </w:rPr>
        <w:t>behaviours</w:t>
      </w:r>
      <w:proofErr w:type="spellEnd"/>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DE267D">
        <w:rPr>
          <w:rStyle w:val="StyleUnderline"/>
          <w:highlight w:val="green"/>
        </w:rPr>
        <w:t>such attempts would</w:t>
      </w:r>
      <w:r w:rsidRPr="00AB5009">
        <w:rPr>
          <w:sz w:val="16"/>
        </w:rPr>
        <w:t xml:space="preserve"> just as </w:t>
      </w:r>
      <w:r w:rsidRPr="004B5A26">
        <w:rPr>
          <w:rStyle w:val="StyleUnderline"/>
        </w:rPr>
        <w:t xml:space="preserve">likely </w:t>
      </w:r>
      <w:r w:rsidRPr="00DE267D">
        <w:rPr>
          <w:rStyle w:val="Emphasis"/>
          <w:highlight w:val="green"/>
        </w:rPr>
        <w:t>fail</w:t>
      </w:r>
      <w:r w:rsidRPr="00DE267D">
        <w:rPr>
          <w:rStyle w:val="StyleUnderline"/>
          <w:highlight w:val="green"/>
        </w:rPr>
        <w:t xml:space="preserve"> given</w:t>
      </w:r>
      <w:r w:rsidRPr="004B5A26">
        <w:rPr>
          <w:rStyle w:val="StyleUnderline"/>
        </w:rPr>
        <w:t xml:space="preserve"> the </w:t>
      </w:r>
      <w:r w:rsidRPr="006D4C22">
        <w:rPr>
          <w:rStyle w:val="Emphasis"/>
        </w:rPr>
        <w:t xml:space="preserve">preponderant </w:t>
      </w:r>
      <w:r w:rsidRPr="00DE267D">
        <w:rPr>
          <w:rStyle w:val="Emphasis"/>
          <w:highlight w:val="gree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C58C012" w14:textId="77777777" w:rsidR="004110C2" w:rsidRPr="00AB5009" w:rsidRDefault="004110C2" w:rsidP="004110C2">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w:t>
      </w:r>
      <w:proofErr w:type="spellStart"/>
      <w:r w:rsidRPr="00AB5009">
        <w:rPr>
          <w:sz w:val="16"/>
        </w:rPr>
        <w:t>performativities</w:t>
      </w:r>
      <w:proofErr w:type="spellEnd"/>
      <w:r w:rsidRPr="00AB5009">
        <w:rPr>
          <w:sz w:val="16"/>
        </w:rPr>
        <w:t xml:space="preserve"> are </w:t>
      </w:r>
      <w:r w:rsidRPr="004B5A26">
        <w:rPr>
          <w:rStyle w:val="StyleUnderline"/>
        </w:rPr>
        <w:t xml:space="preserve">the </w:t>
      </w:r>
      <w:r w:rsidRPr="006D4C22">
        <w:rPr>
          <w:rStyle w:val="Emphasis"/>
        </w:rPr>
        <w:t>best method</w:t>
      </w:r>
      <w:r w:rsidRPr="00AB5009">
        <w:rPr>
          <w:sz w:val="16"/>
        </w:rPr>
        <w:t xml:space="preserve"> for </w:t>
      </w:r>
      <w:proofErr w:type="spellStart"/>
      <w:r w:rsidRPr="00AB5009">
        <w:rPr>
          <w:sz w:val="16"/>
        </w:rPr>
        <w:t>endeavouring</w:t>
      </w:r>
      <w:proofErr w:type="spellEnd"/>
      <w:r w:rsidRPr="00AB5009">
        <w:rPr>
          <w:sz w:val="16"/>
        </w:rPr>
        <w:t xml:space="preserve"> to influence organizations. Second, in light of the constraints on the performative potential of language, what other possible avenues are available to the CMS community for having an impact (however modest) on organizational practices and routines? </w:t>
      </w:r>
    </w:p>
    <w:p w14:paraId="13CD238C" w14:textId="77777777" w:rsidR="004110C2" w:rsidRPr="006D4C22" w:rsidRDefault="004110C2" w:rsidP="004110C2">
      <w:pPr>
        <w:rPr>
          <w:sz w:val="10"/>
          <w:szCs w:val="10"/>
        </w:rPr>
      </w:pPr>
      <w:r w:rsidRPr="006D4C22">
        <w:rPr>
          <w:sz w:val="10"/>
          <w:szCs w:val="10"/>
        </w:rPr>
        <w:t xml:space="preserve">The article is structured in four parts. First, we provide an overview of the founding CMS principle of non-performativity and </w:t>
      </w:r>
      <w:proofErr w:type="spellStart"/>
      <w:r w:rsidRPr="006D4C22">
        <w:rPr>
          <w:sz w:val="10"/>
          <w:szCs w:val="10"/>
        </w:rPr>
        <w:t>analyse</w:t>
      </w:r>
      <w:proofErr w:type="spellEnd"/>
      <w:r w:rsidRPr="006D4C22">
        <w:rPr>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3FD95D65" w14:textId="77777777" w:rsidR="004110C2" w:rsidRPr="006D4C22" w:rsidRDefault="004110C2" w:rsidP="004110C2">
      <w:pPr>
        <w:rPr>
          <w:sz w:val="10"/>
          <w:szCs w:val="10"/>
        </w:rPr>
      </w:pPr>
      <w:r w:rsidRPr="006D4C22">
        <w:rPr>
          <w:sz w:val="10"/>
          <w:szCs w:val="10"/>
        </w:rPr>
        <w:t xml:space="preserve">Critical Management Studies and the question of performativity </w:t>
      </w:r>
    </w:p>
    <w:p w14:paraId="10E0B3A0" w14:textId="77777777" w:rsidR="004110C2" w:rsidRPr="006D4C22" w:rsidRDefault="004110C2" w:rsidP="004110C2">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757C2FD" w14:textId="77777777" w:rsidR="004110C2" w:rsidRPr="006D4C22" w:rsidRDefault="004110C2" w:rsidP="004110C2">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1CE030CA" w14:textId="77777777" w:rsidR="004110C2" w:rsidRPr="006D4C22" w:rsidRDefault="004110C2" w:rsidP="004110C2">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5FBC76CB" w14:textId="77777777" w:rsidR="004110C2" w:rsidRPr="006D4C22" w:rsidRDefault="004110C2" w:rsidP="004110C2">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C26398A" w14:textId="77777777" w:rsidR="004110C2" w:rsidRPr="006D4C22" w:rsidRDefault="004110C2" w:rsidP="004110C2">
      <w:pPr>
        <w:rPr>
          <w:sz w:val="10"/>
          <w:szCs w:val="10"/>
        </w:rPr>
      </w:pPr>
      <w:r w:rsidRPr="006D4C22">
        <w:rPr>
          <w:sz w:val="10"/>
          <w:szCs w:val="10"/>
        </w:rPr>
        <w:t xml:space="preserve">Towards a performative Critical Management Studies? </w:t>
      </w:r>
    </w:p>
    <w:p w14:paraId="417A3D46" w14:textId="77777777" w:rsidR="004110C2" w:rsidRPr="00AB5009" w:rsidRDefault="004110C2" w:rsidP="004110C2">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098D6D9D" w14:textId="77777777" w:rsidR="004110C2" w:rsidRPr="00AB5009" w:rsidRDefault="004110C2" w:rsidP="004110C2">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11B2E8F2" w14:textId="77777777" w:rsidR="004110C2" w:rsidRPr="00AB5009" w:rsidRDefault="004110C2" w:rsidP="004110C2">
      <w:pPr>
        <w:rPr>
          <w:sz w:val="16"/>
        </w:rPr>
      </w:pPr>
      <w:r w:rsidRPr="004B5A26">
        <w:rPr>
          <w:rStyle w:val="StyleUnderline"/>
        </w:rPr>
        <w:t xml:space="preserve">Critical scholars should </w:t>
      </w:r>
      <w:r w:rsidRPr="00DE267D">
        <w:rPr>
          <w:rStyle w:val="StyleUnderline"/>
          <w:highlight w:val="green"/>
        </w:rPr>
        <w:t>instead become</w:t>
      </w:r>
      <w:r w:rsidRPr="006E03D7">
        <w:rPr>
          <w:rStyle w:val="StyleUnderline"/>
        </w:rPr>
        <w:t xml:space="preserve"> </w:t>
      </w:r>
      <w:r w:rsidRPr="006E03D7">
        <w:rPr>
          <w:rStyle w:val="Emphasis"/>
        </w:rPr>
        <w:t xml:space="preserve">actively </w:t>
      </w:r>
      <w:r w:rsidRPr="00DE267D">
        <w:rPr>
          <w:rStyle w:val="Emphasis"/>
          <w:highlight w:val="gree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DE267D">
        <w:rPr>
          <w:rStyle w:val="StyleUnderline"/>
          <w:highlight w:val="green"/>
        </w:rPr>
        <w:t xml:space="preserve">to </w:t>
      </w:r>
      <w:r w:rsidRPr="00DE267D">
        <w:rPr>
          <w:rStyle w:val="Emphasis"/>
          <w:highlight w:val="gree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79F3547" w14:textId="77777777" w:rsidR="004110C2" w:rsidRPr="00AB5009" w:rsidRDefault="004110C2" w:rsidP="004110C2">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w:t>
      </w:r>
      <w:proofErr w:type="spellStart"/>
      <w:r w:rsidRPr="00AB5009">
        <w:rPr>
          <w:sz w:val="16"/>
        </w:rPr>
        <w:t>favour</w:t>
      </w:r>
      <w:proofErr w:type="spellEnd"/>
      <w:r w:rsidRPr="00AB5009">
        <w:rPr>
          <w:sz w:val="16"/>
        </w:rPr>
        <w:t xml:space="preserve">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51CBA275" w14:textId="77777777" w:rsidR="004110C2" w:rsidRPr="00AB5009" w:rsidRDefault="004110C2" w:rsidP="004110C2">
      <w:pPr>
        <w:rPr>
          <w:sz w:val="16"/>
        </w:rPr>
      </w:pPr>
      <w:r w:rsidRPr="00AB5009">
        <w:rPr>
          <w:sz w:val="16"/>
        </w:rPr>
        <w:t xml:space="preserve">Critical and progressive performativity </w:t>
      </w:r>
    </w:p>
    <w:p w14:paraId="0C244F27" w14:textId="77777777" w:rsidR="004110C2" w:rsidRPr="00AB5009" w:rsidRDefault="004110C2" w:rsidP="004110C2">
      <w:pPr>
        <w:rPr>
          <w:sz w:val="16"/>
        </w:rPr>
      </w:pPr>
      <w:r w:rsidRPr="00AB5009">
        <w:rPr>
          <w:sz w:val="16"/>
        </w:rPr>
        <w:t xml:space="preserve">To rectify the pitfalls of non-performativity, Spicer et al. (2009) posit ‘critical performativity’ as </w:t>
      </w:r>
      <w:r w:rsidRPr="00DE267D">
        <w:rPr>
          <w:rStyle w:val="StyleUnderline"/>
          <w:highlight w:val="green"/>
        </w:rPr>
        <w:t xml:space="preserve">a </w:t>
      </w:r>
      <w:r w:rsidRPr="00DE267D">
        <w:rPr>
          <w:rStyle w:val="Emphasis"/>
          <w:highlight w:val="green"/>
        </w:rPr>
        <w:t>practical alt</w:t>
      </w:r>
      <w:r w:rsidRPr="006D4C22">
        <w:rPr>
          <w:rStyle w:val="Emphasis"/>
        </w:rPr>
        <w:t>ernative</w:t>
      </w:r>
      <w:r w:rsidRPr="00AB5009">
        <w:rPr>
          <w:sz w:val="16"/>
        </w:rPr>
        <w:t xml:space="preserve"> for CMS scholars. This model of impact </w:t>
      </w:r>
      <w:r w:rsidRPr="00DE267D">
        <w:rPr>
          <w:rStyle w:val="StyleUnderline"/>
          <w:highlight w:val="gree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DE267D">
        <w:rPr>
          <w:rStyle w:val="Emphasis"/>
          <w:highlight w:val="gree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DE267D">
        <w:rPr>
          <w:rStyle w:val="Emphasis"/>
          <w:highlight w:val="green"/>
        </w:rPr>
        <w:t>incremental</w:t>
      </w:r>
      <w:r w:rsidRPr="00DE267D">
        <w:rPr>
          <w:rStyle w:val="StyleUnderline"/>
          <w:highlight w:val="green"/>
        </w:rPr>
        <w:t xml:space="preserve"> rather than </w:t>
      </w:r>
      <w:r w:rsidRPr="00DE267D">
        <w:rPr>
          <w:rStyle w:val="Emphasis"/>
          <w:highlight w:val="gree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67FD4D2D" w14:textId="77777777" w:rsidR="004110C2" w:rsidRPr="00AB5009" w:rsidRDefault="004110C2" w:rsidP="004110C2">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AB5009">
        <w:rPr>
          <w:sz w:val="16"/>
        </w:rPr>
        <w:t>Cabantous</w:t>
      </w:r>
      <w:proofErr w:type="spellEnd"/>
      <w:r w:rsidRPr="00AB5009">
        <w:rPr>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DE267D">
        <w:rPr>
          <w:rStyle w:val="Emphasis"/>
          <w:highlight w:val="green"/>
        </w:rPr>
        <w:t>piecemeal</w:t>
      </w:r>
      <w:r w:rsidRPr="00DE267D">
        <w:rPr>
          <w:rStyle w:val="StyleUnderline"/>
          <w:highlight w:val="green"/>
        </w:rPr>
        <w:t xml:space="preserve"> change is </w:t>
      </w:r>
      <w:r w:rsidRPr="00DE267D">
        <w:rPr>
          <w:rStyle w:val="Emphasis"/>
          <w:highlight w:val="green"/>
        </w:rPr>
        <w:t>more doable</w:t>
      </w:r>
      <w:r w:rsidRPr="00DE267D">
        <w:rPr>
          <w:rStyle w:val="StyleUnderline"/>
          <w:highlight w:val="green"/>
        </w:rPr>
        <w:t xml:space="preserve"> given</w:t>
      </w:r>
      <w:r w:rsidRPr="00AB5009">
        <w:rPr>
          <w:sz w:val="16"/>
        </w:rPr>
        <w:t xml:space="preserve"> the </w:t>
      </w:r>
      <w:r w:rsidRPr="00DE267D">
        <w:rPr>
          <w:rStyle w:val="Emphasis"/>
          <w:highlight w:val="gree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7B86B885" w14:textId="77777777" w:rsidR="004110C2" w:rsidRPr="00AB5009" w:rsidRDefault="004110C2" w:rsidP="004110C2">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AB5009">
        <w:rPr>
          <w:sz w:val="16"/>
        </w:rPr>
        <w:t>behaviours</w:t>
      </w:r>
      <w:proofErr w:type="spellEnd"/>
      <w:r w:rsidRPr="00AB5009">
        <w:rPr>
          <w:sz w:val="16"/>
        </w:rPr>
        <w:t xml:space="preserve"> and practices’ (Wickert and Schaefer, 2014: 3). Two elements of progressive performativity follow from this proposition. First, through micro-level engagement CMS researchers can actively ally themselves with selected managers (preferably </w:t>
      </w:r>
      <w:proofErr w:type="spellStart"/>
      <w:r w:rsidRPr="00AB5009">
        <w:rPr>
          <w:sz w:val="16"/>
        </w:rPr>
        <w:t>middlemanagers</w:t>
      </w:r>
      <w:proofErr w:type="spellEnd"/>
      <w:r w:rsidRPr="00AB5009">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7A61CC36" w14:textId="77777777" w:rsidR="004110C2" w:rsidRPr="00AB5009" w:rsidRDefault="004110C2" w:rsidP="004110C2">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DE267D">
        <w:rPr>
          <w:rStyle w:val="StyleUnderline"/>
          <w:highlight w:val="green"/>
        </w:rPr>
        <w:t>Utopianism</w:t>
      </w:r>
      <w:r w:rsidRPr="00AB5009">
        <w:rPr>
          <w:sz w:val="16"/>
        </w:rPr>
        <w:t xml:space="preserve">, in particular, according to Wickert and Schaefer, </w:t>
      </w:r>
      <w:r w:rsidRPr="00DE267D">
        <w:rPr>
          <w:rStyle w:val="StyleUnderline"/>
          <w:highlight w:val="green"/>
        </w:rPr>
        <w:t>introduces</w:t>
      </w:r>
      <w:r w:rsidRPr="00DE267D">
        <w:rPr>
          <w:sz w:val="16"/>
          <w:highlight w:val="green"/>
        </w:rPr>
        <w:t xml:space="preserve"> ‘</w:t>
      </w:r>
      <w:r w:rsidRPr="00DE267D">
        <w:rPr>
          <w:rStyle w:val="Emphasis"/>
          <w:highlight w:val="gree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DE267D">
        <w:rPr>
          <w:rStyle w:val="Emphasis"/>
          <w:highlight w:val="green"/>
        </w:rPr>
        <w:t>limit</w:t>
      </w:r>
      <w:r w:rsidRPr="004B5A26">
        <w:rPr>
          <w:rStyle w:val="StyleUnderline"/>
        </w:rPr>
        <w:t xml:space="preserve"> their </w:t>
      </w:r>
      <w:r w:rsidRPr="00DE267D">
        <w:rPr>
          <w:rStyle w:val="StyleUnderline"/>
          <w:highlight w:val="green"/>
        </w:rPr>
        <w:t xml:space="preserve">capacity to </w:t>
      </w:r>
      <w:r w:rsidRPr="00DE267D">
        <w:rPr>
          <w:rStyle w:val="Emphasis"/>
          <w:highlight w:val="green"/>
        </w:rPr>
        <w:t>think</w:t>
      </w:r>
      <w:r w:rsidRPr="00DE267D">
        <w:rPr>
          <w:rStyle w:val="StyleUnderline"/>
          <w:highlight w:val="green"/>
        </w:rPr>
        <w:t xml:space="preserve"> and </w:t>
      </w:r>
      <w:r w:rsidRPr="00DE267D">
        <w:rPr>
          <w:rStyle w:val="Emphasis"/>
          <w:highlight w:val="green"/>
        </w:rPr>
        <w:t>act creatively</w:t>
      </w:r>
      <w:r w:rsidRPr="00DE267D">
        <w:rPr>
          <w:sz w:val="16"/>
          <w:highlight w:val="gree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w:t>
      </w:r>
      <w:proofErr w:type="spellStart"/>
      <w:r w:rsidRPr="006E03D7">
        <w:rPr>
          <w:rStyle w:val="StyleUnderline"/>
        </w:rPr>
        <w:t>unfavourable</w:t>
      </w:r>
      <w:proofErr w:type="spellEnd"/>
      <w:r w:rsidRPr="006E03D7">
        <w:rPr>
          <w:rStyle w:val="StyleUnderline"/>
        </w:rPr>
        <w:t xml:space="preserve"> social conditions</w:t>
      </w:r>
      <w:r w:rsidRPr="006E03D7">
        <w:rPr>
          <w:sz w:val="16"/>
        </w:rPr>
        <w:t>’ (Wickert and Schaefer, 2014</w:t>
      </w:r>
      <w:r w:rsidRPr="00AB5009">
        <w:rPr>
          <w:sz w:val="16"/>
        </w:rPr>
        <w:t xml:space="preserve">: 9–10). </w:t>
      </w:r>
    </w:p>
    <w:p w14:paraId="14E4243D" w14:textId="77777777" w:rsidR="004110C2" w:rsidRPr="00AB5009" w:rsidRDefault="004110C2" w:rsidP="004110C2">
      <w:pPr>
        <w:rPr>
          <w:sz w:val="16"/>
        </w:rPr>
      </w:pPr>
      <w:r w:rsidRPr="00AB5009">
        <w:rPr>
          <w:sz w:val="16"/>
        </w:rPr>
        <w:t xml:space="preserve">Limitations of the new performative turn in Critical Management Studies </w:t>
      </w:r>
    </w:p>
    <w:p w14:paraId="0F4EEBF0" w14:textId="77777777" w:rsidR="004110C2" w:rsidRPr="00AB5009" w:rsidRDefault="004110C2" w:rsidP="004110C2">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 xml:space="preserve">actually does </w:t>
      </w:r>
      <w:proofErr w:type="spellStart"/>
      <w:r w:rsidRPr="006D4C22">
        <w:rPr>
          <w:rStyle w:val="Emphasis"/>
        </w:rPr>
        <w:t>favour</w:t>
      </w:r>
      <w:proofErr w:type="spellEnd"/>
      <w:r w:rsidRPr="00AB5009">
        <w:rPr>
          <w:sz w:val="16"/>
        </w:rPr>
        <w:t xml:space="preserve">. How can the community help make a practical difference to organizational life so that they are less exploitative and more equitable? </w:t>
      </w:r>
    </w:p>
    <w:p w14:paraId="61BE1D5E" w14:textId="77777777" w:rsidR="004110C2" w:rsidRPr="00345C44" w:rsidRDefault="004110C2" w:rsidP="004110C2">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DE267D">
        <w:rPr>
          <w:rStyle w:val="StyleUnderline"/>
          <w:highlight w:val="gree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DE267D">
        <w:rPr>
          <w:rStyle w:val="StyleUnderline"/>
          <w:highlight w:val="green"/>
        </w:rPr>
        <w:t>lack</w:t>
      </w:r>
      <w:r w:rsidRPr="006D4C22">
        <w:rPr>
          <w:rStyle w:val="StyleUnderline"/>
        </w:rPr>
        <w:t xml:space="preserve"> a </w:t>
      </w:r>
      <w:r w:rsidRPr="006D4C22">
        <w:rPr>
          <w:rStyle w:val="Emphasis"/>
        </w:rPr>
        <w:t xml:space="preserve">realistic </w:t>
      </w:r>
      <w:r w:rsidRPr="00DE267D">
        <w:rPr>
          <w:rStyle w:val="Emphasis"/>
          <w:highlight w:val="green"/>
        </w:rPr>
        <w:t>appreciation</w:t>
      </w:r>
      <w:r w:rsidRPr="00DE267D">
        <w:rPr>
          <w:rStyle w:val="StyleUnderline"/>
          <w:highlight w:val="green"/>
        </w:rPr>
        <w:t xml:space="preserve"> of the</w:t>
      </w:r>
      <w:r w:rsidRPr="004B5A26">
        <w:rPr>
          <w:rStyle w:val="StyleUnderline"/>
        </w:rPr>
        <w:t xml:space="preserve"> </w:t>
      </w:r>
      <w:r w:rsidRPr="006D4C22">
        <w:rPr>
          <w:rStyle w:val="Emphasis"/>
        </w:rPr>
        <w:t xml:space="preserve">accumulated social </w:t>
      </w:r>
      <w:r w:rsidRPr="00DE267D">
        <w:rPr>
          <w:rStyle w:val="Emphasis"/>
          <w:highlight w:val="green"/>
        </w:rPr>
        <w:t>forces</w:t>
      </w:r>
      <w:r w:rsidRPr="00DE267D">
        <w:rPr>
          <w:rStyle w:val="StyleUnderline"/>
          <w:highlight w:val="green"/>
        </w:rPr>
        <w:t xml:space="preserve"> guiding</w:t>
      </w:r>
      <w:r w:rsidRPr="004B5A26">
        <w:rPr>
          <w:rStyle w:val="StyleUnderline"/>
        </w:rPr>
        <w:t xml:space="preserve"> organizational </w:t>
      </w:r>
      <w:proofErr w:type="spellStart"/>
      <w:r w:rsidRPr="00DE267D">
        <w:rPr>
          <w:rStyle w:val="StyleUnderline"/>
          <w:highlight w:val="green"/>
        </w:rPr>
        <w:t>behaviour</w:t>
      </w:r>
      <w:proofErr w:type="spellEnd"/>
      <w:r w:rsidRPr="00DE267D">
        <w:rPr>
          <w:rStyle w:val="StyleUnderline"/>
          <w:highlight w:val="green"/>
        </w:rPr>
        <w:t xml:space="preserve"> in these</w:t>
      </w:r>
      <w:r w:rsidRPr="004B5A26">
        <w:rPr>
          <w:rStyle w:val="StyleUnderline"/>
        </w:rPr>
        <w:t xml:space="preserve"> institutionalized </w:t>
      </w:r>
      <w:r w:rsidRPr="00DE267D">
        <w:rPr>
          <w:rStyle w:val="StyleUnderline"/>
          <w:highlight w:val="green"/>
        </w:rPr>
        <w:t>contexts, including</w:t>
      </w:r>
      <w:r w:rsidRPr="006E03D7">
        <w:rPr>
          <w:rStyle w:val="StyleUnderline"/>
        </w:rPr>
        <w:t xml:space="preserve"> the </w:t>
      </w:r>
      <w:r w:rsidRPr="00DE267D">
        <w:rPr>
          <w:rStyle w:val="Emphasis"/>
          <w:highlight w:val="gree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DE267D">
        <w:rPr>
          <w:rStyle w:val="Emphasis"/>
          <w:highlight w:val="green"/>
        </w:rPr>
        <w:t>externalization</w:t>
      </w:r>
      <w:r w:rsidRPr="00DE267D">
        <w:rPr>
          <w:sz w:val="16"/>
          <w:highlight w:val="green"/>
        </w:rPr>
        <w:t xml:space="preserve">, </w:t>
      </w:r>
      <w:r w:rsidRPr="00DE267D">
        <w:rPr>
          <w:rStyle w:val="Emphasis"/>
          <w:highlight w:val="gree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DE267D">
        <w:rPr>
          <w:rStyle w:val="Emphasis"/>
          <w:highlight w:val="gree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DE267D">
        <w:rPr>
          <w:rStyle w:val="StyleUnderline"/>
          <w:highlight w:val="green"/>
        </w:rPr>
        <w:t xml:space="preserve">the capacity to </w:t>
      </w:r>
      <w:r w:rsidRPr="00DE267D">
        <w:rPr>
          <w:rStyle w:val="Emphasis"/>
          <w:highlight w:val="green"/>
        </w:rPr>
        <w:t>perform economic rationality differently</w:t>
      </w:r>
      <w:r w:rsidRPr="00DE267D">
        <w:rPr>
          <w:rStyle w:val="StyleUnderline"/>
          <w:highlight w:val="green"/>
        </w:rPr>
        <w:t xml:space="preserve"> will be </w:t>
      </w:r>
      <w:r w:rsidRPr="00DE267D">
        <w:rPr>
          <w:rStyle w:val="Emphasis"/>
          <w:highlight w:val="green"/>
        </w:rPr>
        <w:t>limited</w:t>
      </w:r>
      <w:r w:rsidRPr="00DE267D">
        <w:rPr>
          <w:rStyle w:val="StyleUnderline"/>
          <w:highlight w:val="green"/>
        </w:rPr>
        <w:t>, which</w:t>
      </w:r>
      <w:r w:rsidRPr="006E03D7">
        <w:rPr>
          <w:rStyle w:val="StyleUnderline"/>
        </w:rPr>
        <w:t xml:space="preserve"> in turn </w:t>
      </w:r>
      <w:r w:rsidRPr="00DE267D">
        <w:rPr>
          <w:rStyle w:val="Emphasis"/>
          <w:highlight w:val="green"/>
        </w:rPr>
        <w:t>restricts the scope</w:t>
      </w:r>
      <w:r w:rsidRPr="00DE267D">
        <w:rPr>
          <w:rStyle w:val="StyleUnderline"/>
          <w:highlight w:val="green"/>
        </w:rPr>
        <w:t xml:space="preserve"> for</w:t>
      </w:r>
      <w:r w:rsidRPr="00AB5009">
        <w:rPr>
          <w:sz w:val="16"/>
        </w:rPr>
        <w:t xml:space="preserve"> politics, </w:t>
      </w:r>
      <w:r w:rsidRPr="00DE267D">
        <w:rPr>
          <w:rStyle w:val="Emphasis"/>
          <w:highlight w:val="green"/>
        </w:rPr>
        <w:t>political subjectivity</w:t>
      </w:r>
      <w:r w:rsidRPr="00AB5009">
        <w:rPr>
          <w:sz w:val="16"/>
        </w:rPr>
        <w:t xml:space="preserve"> and dialogue (see </w:t>
      </w:r>
      <w:proofErr w:type="spellStart"/>
      <w:r w:rsidRPr="00AB5009">
        <w:rPr>
          <w:sz w:val="16"/>
        </w:rPr>
        <w:t>Cochoy</w:t>
      </w:r>
      <w:proofErr w:type="spellEnd"/>
      <w:r w:rsidRPr="00AB5009">
        <w:rPr>
          <w:sz w:val="16"/>
        </w:rPr>
        <w:t xml:space="preserve"> et al., 2010). Henc</w:t>
      </w:r>
      <w:r w:rsidRPr="006E03D7">
        <w:rPr>
          <w:sz w:val="16"/>
        </w:rPr>
        <w:t xml:space="preserve">e, </w:t>
      </w:r>
      <w:r w:rsidRPr="00DE267D">
        <w:rPr>
          <w:rStyle w:val="StyleUnderline"/>
          <w:highlight w:val="green"/>
        </w:rPr>
        <w:t>we</w:t>
      </w:r>
      <w:r w:rsidRPr="006E03D7">
        <w:rPr>
          <w:rStyle w:val="StyleUnderline"/>
        </w:rPr>
        <w:t xml:space="preserve"> would </w:t>
      </w:r>
      <w:r w:rsidRPr="00DE267D">
        <w:rPr>
          <w:rStyle w:val="StyleUnderline"/>
          <w:highlight w:val="green"/>
        </w:rPr>
        <w:t>expect</w:t>
      </w:r>
      <w:r w:rsidRPr="006E03D7">
        <w:rPr>
          <w:rStyle w:val="StyleUnderline"/>
        </w:rPr>
        <w:t xml:space="preserve"> the mechanisms</w:t>
      </w:r>
      <w:r w:rsidRPr="006E03D7">
        <w:rPr>
          <w:sz w:val="16"/>
        </w:rPr>
        <w:t xml:space="preserve"> recommended by </w:t>
      </w:r>
      <w:r w:rsidRPr="00DE267D">
        <w:rPr>
          <w:rStyle w:val="StyleUnderline"/>
          <w:highlight w:val="green"/>
        </w:rPr>
        <w:t>critical</w:t>
      </w:r>
      <w:r w:rsidRPr="006E03D7">
        <w:rPr>
          <w:sz w:val="16"/>
        </w:rPr>
        <w:t xml:space="preserve"> and progressive </w:t>
      </w:r>
      <w:proofErr w:type="spellStart"/>
      <w:r w:rsidRPr="00DE267D">
        <w:rPr>
          <w:rStyle w:val="StyleUnderline"/>
          <w:highlight w:val="green"/>
        </w:rPr>
        <w:t>performativities</w:t>
      </w:r>
      <w:proofErr w:type="spellEnd"/>
      <w:r w:rsidRPr="00DE267D">
        <w:rPr>
          <w:rStyle w:val="StyleUnderline"/>
          <w:highlight w:val="green"/>
        </w:rPr>
        <w:t xml:space="preserve"> to</w:t>
      </w:r>
      <w:r w:rsidRPr="006E03D7">
        <w:rPr>
          <w:rStyle w:val="StyleUnderline"/>
        </w:rPr>
        <w:t xml:space="preserve"> </w:t>
      </w:r>
      <w:r w:rsidRPr="006E03D7">
        <w:rPr>
          <w:rStyle w:val="Emphasis"/>
        </w:rPr>
        <w:t xml:space="preserve">frequently </w:t>
      </w:r>
      <w:r w:rsidRPr="00DE267D">
        <w:rPr>
          <w:rStyle w:val="Emphasis"/>
          <w:highlight w:val="green"/>
        </w:rPr>
        <w:t>fail</w:t>
      </w:r>
      <w:r w:rsidRPr="006E03D7">
        <w:rPr>
          <w:rStyle w:val="StyleUnderline"/>
        </w:rPr>
        <w:t xml:space="preserve"> rather than succeed</w:t>
      </w:r>
      <w:r w:rsidRPr="006E03D7">
        <w:rPr>
          <w:sz w:val="16"/>
        </w:rPr>
        <w:t>.</w:t>
      </w:r>
    </w:p>
    <w:p w14:paraId="55798E6A" w14:textId="77777777" w:rsidR="004110C2" w:rsidRDefault="004110C2" w:rsidP="004110C2"/>
    <w:p w14:paraId="33596E99" w14:textId="77777777" w:rsidR="004110C2" w:rsidRPr="0097367D" w:rsidRDefault="004110C2" w:rsidP="004110C2">
      <w:pPr>
        <w:pStyle w:val="Heading4"/>
      </w:pPr>
      <w:bookmarkStart w:id="2" w:name="_Hlk193369282"/>
      <w:r>
        <w:t xml:space="preserve">8. Structuralism’s not </w:t>
      </w:r>
      <w:r>
        <w:rPr>
          <w:u w:val="single"/>
        </w:rPr>
        <w:t>determinative</w:t>
      </w:r>
      <w:r>
        <w:t xml:space="preserve">—progress is </w:t>
      </w:r>
      <w:r>
        <w:rPr>
          <w:u w:val="single"/>
        </w:rPr>
        <w:t>possible</w:t>
      </w:r>
      <w:r>
        <w:t>.</w:t>
      </w:r>
    </w:p>
    <w:p w14:paraId="08F4A140" w14:textId="77777777" w:rsidR="004110C2" w:rsidRDefault="004110C2" w:rsidP="004110C2">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2BDADA89" w14:textId="77777777" w:rsidR="004110C2" w:rsidRPr="006F5358" w:rsidRDefault="004110C2" w:rsidP="004110C2">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E766F">
        <w:rPr>
          <w:rStyle w:val="StyleUnderline"/>
          <w:highlight w:val="green"/>
        </w:rPr>
        <w:t>how is</w:t>
      </w:r>
      <w:r w:rsidRPr="006F5358">
        <w:rPr>
          <w:sz w:val="14"/>
        </w:rPr>
        <w:t xml:space="preserve"> it possible that </w:t>
      </w:r>
      <w:r w:rsidRPr="000E766F">
        <w:rPr>
          <w:rStyle w:val="Emphasis"/>
          <w:highlight w:val="green"/>
        </w:rPr>
        <w:t>any improvement</w:t>
      </w:r>
      <w:r w:rsidRPr="006F5358">
        <w:rPr>
          <w:sz w:val="14"/>
        </w:rPr>
        <w:t xml:space="preserve"> is </w:t>
      </w:r>
      <w:r w:rsidRPr="000E766F">
        <w:rPr>
          <w:rStyle w:val="StyleUnderline"/>
          <w:highlight w:val="green"/>
        </w:rPr>
        <w:t>possible?</w:t>
      </w:r>
      <w:r w:rsidRPr="006F5358">
        <w:rPr>
          <w:sz w:val="14"/>
        </w:rPr>
        <w:t xml:space="preserve"> </w:t>
      </w:r>
      <w:r w:rsidRPr="000E766F">
        <w:rPr>
          <w:rStyle w:val="StyleUnderline"/>
          <w:highlight w:val="green"/>
        </w:rPr>
        <w:t>Why don’t White majorities</w:t>
      </w:r>
      <w:r w:rsidRPr="00014396">
        <w:rPr>
          <w:rStyle w:val="StyleUnderline"/>
        </w:rPr>
        <w:t xml:space="preserve"> simply </w:t>
      </w:r>
      <w:r w:rsidRPr="000E766F">
        <w:rPr>
          <w:rStyle w:val="Emphasis"/>
          <w:highlight w:val="green"/>
        </w:rPr>
        <w:t>veto all</w:t>
      </w:r>
      <w:r w:rsidRPr="00464C62">
        <w:rPr>
          <w:rStyle w:val="Emphasis"/>
        </w:rPr>
        <w:t xml:space="preserve"> social </w:t>
      </w:r>
      <w:r w:rsidRPr="000E766F">
        <w:rPr>
          <w:rStyle w:val="Emphasis"/>
          <w:highlight w:val="green"/>
        </w:rPr>
        <w:t>change</w:t>
      </w:r>
      <w:r w:rsidRPr="00014396">
        <w:rPr>
          <w:rStyle w:val="StyleUnderline"/>
        </w:rPr>
        <w:t xml:space="preserve"> so that they may maximize their own social status and material advantages</w:t>
      </w:r>
      <w:r w:rsidRPr="000E766F">
        <w:rPr>
          <w:rStyle w:val="StyleUnderline"/>
          <w:highlight w:val="gree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5FE7BC9" w14:textId="77777777" w:rsidR="004110C2" w:rsidRPr="006F5358" w:rsidRDefault="004110C2" w:rsidP="004110C2">
      <w:pPr>
        <w:rPr>
          <w:sz w:val="14"/>
        </w:rPr>
      </w:pPr>
      <w:r w:rsidRPr="006F5358">
        <w:rPr>
          <w:sz w:val="14"/>
        </w:rPr>
        <w:t xml:space="preserve">For example, abolitionist historians note that </w:t>
      </w:r>
      <w:r w:rsidRPr="00014396">
        <w:rPr>
          <w:rStyle w:val="StyleUnderline"/>
        </w:rPr>
        <w:t xml:space="preserve">most </w:t>
      </w:r>
      <w:r w:rsidRPr="000E766F">
        <w:rPr>
          <w:rStyle w:val="StyleUnderline"/>
          <w:highlight w:val="green"/>
        </w:rPr>
        <w:t>nations</w:t>
      </w:r>
      <w:r w:rsidRPr="00014396">
        <w:rPr>
          <w:rStyle w:val="StyleUnderline"/>
        </w:rPr>
        <w:t xml:space="preserve"> </w:t>
      </w:r>
      <w:r w:rsidRPr="00464C62">
        <w:rPr>
          <w:rStyle w:val="Emphasis"/>
        </w:rPr>
        <w:t xml:space="preserve">voluntarily </w:t>
      </w:r>
      <w:r w:rsidRPr="000E766F">
        <w:rPr>
          <w:rStyle w:val="Emphasis"/>
          <w:highlight w:val="green"/>
        </w:rPr>
        <w:t>abolished slavery</w:t>
      </w:r>
      <w:r w:rsidRPr="00014396">
        <w:rPr>
          <w:rStyle w:val="StyleUnderline"/>
        </w:rPr>
        <w:t xml:space="preserve"> in the eighteenth </w:t>
      </w:r>
      <w:r w:rsidRPr="000E766F">
        <w:rPr>
          <w:rStyle w:val="StyleUnderline"/>
          <w:highlight w:val="gree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E766F">
        <w:rPr>
          <w:rStyle w:val="StyleUnderline"/>
          <w:highlight w:val="green"/>
        </w:rPr>
        <w:t>statutes that</w:t>
      </w:r>
      <w:r w:rsidRPr="00014396">
        <w:rPr>
          <w:rStyle w:val="StyleUnderline"/>
        </w:rPr>
        <w:t xml:space="preserve"> directly </w:t>
      </w:r>
      <w:r w:rsidRPr="000E766F">
        <w:rPr>
          <w:rStyle w:val="StyleUnderline"/>
          <w:highlight w:val="green"/>
        </w:rPr>
        <w:t>impact</w:t>
      </w:r>
      <w:r w:rsidRPr="00014396">
        <w:rPr>
          <w:rStyle w:val="StyleUnderline"/>
        </w:rPr>
        <w:t xml:space="preserve"> the </w:t>
      </w:r>
      <w:r w:rsidRPr="000E766F">
        <w:rPr>
          <w:rStyle w:val="StyleUnderline"/>
          <w:highlight w:val="green"/>
        </w:rPr>
        <w:t>well-being</w:t>
      </w:r>
      <w:r w:rsidRPr="00014396">
        <w:rPr>
          <w:rStyle w:val="StyleUnderline"/>
        </w:rPr>
        <w:t xml:space="preserve"> of racial and ethnic minorities </w:t>
      </w:r>
      <w:r w:rsidRPr="000E766F">
        <w:rPr>
          <w:rStyle w:val="StyleUnderline"/>
          <w:highlight w:val="green"/>
        </w:rPr>
        <w:t xml:space="preserve">such as </w:t>
      </w:r>
      <w:r w:rsidRPr="000E766F">
        <w:rPr>
          <w:rStyle w:val="Emphasis"/>
          <w:highlight w:val="green"/>
        </w:rPr>
        <w:t>anti-miscegenation laws</w:t>
      </w:r>
      <w:r w:rsidRPr="006F5358">
        <w:rPr>
          <w:sz w:val="14"/>
        </w:rPr>
        <w:t xml:space="preserve">, which prohibit marriage between Whites and non-Whites </w:t>
      </w:r>
      <w:r w:rsidRPr="000E766F">
        <w:rPr>
          <w:rStyle w:val="StyleUnderline"/>
          <w:highlight w:val="green"/>
        </w:rPr>
        <w:t>and</w:t>
      </w:r>
      <w:r w:rsidRPr="006F5358">
        <w:rPr>
          <w:sz w:val="14"/>
        </w:rPr>
        <w:t xml:space="preserve"> “</w:t>
      </w:r>
      <w:r w:rsidRPr="000E766F">
        <w:rPr>
          <w:rStyle w:val="Emphasis"/>
          <w:highlight w:val="green"/>
        </w:rPr>
        <w:t>Black Codes</w:t>
      </w:r>
      <w:r w:rsidRPr="006F5358">
        <w:rPr>
          <w:sz w:val="14"/>
        </w:rPr>
        <w:t>,” which prohibited Black Americans from participating in many professions and occupations.</w:t>
      </w:r>
    </w:p>
    <w:p w14:paraId="0EDF8279" w14:textId="77777777" w:rsidR="004110C2" w:rsidRPr="006F5358" w:rsidRDefault="004110C2" w:rsidP="004110C2">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E766F">
        <w:rPr>
          <w:rStyle w:val="Emphasis"/>
          <w:highlight w:val="green"/>
        </w:rPr>
        <w:t>material well-being</w:t>
      </w:r>
      <w:r w:rsidRPr="00014396">
        <w:rPr>
          <w:rStyle w:val="StyleUnderline"/>
        </w:rPr>
        <w:t xml:space="preserve"> has </w:t>
      </w:r>
      <w:r w:rsidRPr="000E766F">
        <w:rPr>
          <w:rStyle w:val="StyleUnderline"/>
          <w:highlight w:val="gree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E766F">
        <w:rPr>
          <w:rStyle w:val="Emphasis"/>
          <w:highlight w:val="green"/>
        </w:rPr>
        <w:t>1900</w:t>
      </w:r>
      <w:r w:rsidRPr="006F5358">
        <w:rPr>
          <w:sz w:val="14"/>
        </w:rPr>
        <w:t xml:space="preserve">, </w:t>
      </w:r>
      <w:r w:rsidRPr="000E766F">
        <w:rPr>
          <w:rStyle w:val="StyleUnderline"/>
          <w:highlight w:val="green"/>
        </w:rPr>
        <w:t xml:space="preserve">Black </w:t>
      </w:r>
      <w:r w:rsidRPr="000E766F">
        <w:rPr>
          <w:rStyle w:val="Emphasis"/>
          <w:highlight w:val="green"/>
        </w:rPr>
        <w:t>life expectancy</w:t>
      </w:r>
      <w:r w:rsidRPr="000E766F">
        <w:rPr>
          <w:rStyle w:val="StyleUnderline"/>
          <w:highlight w:val="green"/>
        </w:rPr>
        <w:t xml:space="preserve"> was </w:t>
      </w:r>
      <w:r w:rsidRPr="000E766F">
        <w:rPr>
          <w:rStyle w:val="Emphasis"/>
          <w:highlight w:val="gree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E766F">
        <w:rPr>
          <w:rStyle w:val="Emphasis"/>
          <w:highlight w:val="green"/>
        </w:rPr>
        <w:t>2000</w:t>
      </w:r>
      <w:r w:rsidRPr="006F5358">
        <w:rPr>
          <w:sz w:val="14"/>
        </w:rPr>
        <w:t xml:space="preserve">, </w:t>
      </w:r>
      <w:r w:rsidRPr="00014396">
        <w:rPr>
          <w:rStyle w:val="StyleUnderline"/>
        </w:rPr>
        <w:t xml:space="preserve">the life expectancy for Black men </w:t>
      </w:r>
      <w:r w:rsidRPr="000E766F">
        <w:rPr>
          <w:rStyle w:val="StyleUnderline"/>
          <w:highlight w:val="green"/>
        </w:rPr>
        <w:t xml:space="preserve">was </w:t>
      </w:r>
      <w:r w:rsidRPr="000E766F">
        <w:rPr>
          <w:rStyle w:val="Emphasis"/>
          <w:highlight w:val="green"/>
        </w:rPr>
        <w:t>68</w:t>
      </w:r>
      <w:r w:rsidRPr="006F5358">
        <w:rPr>
          <w:sz w:val="14"/>
        </w:rPr>
        <w:t xml:space="preserve">, </w:t>
      </w:r>
      <w:r w:rsidRPr="000E766F">
        <w:rPr>
          <w:rStyle w:val="StyleUnderline"/>
          <w:highlight w:val="green"/>
        </w:rPr>
        <w:t xml:space="preserve">more than a </w:t>
      </w:r>
      <w:r w:rsidRPr="000E766F">
        <w:rPr>
          <w:rStyle w:val="Emphasis"/>
          <w:highlight w:val="green"/>
        </w:rPr>
        <w:t>doubling</w:t>
      </w:r>
      <w:r w:rsidRPr="00014396">
        <w:rPr>
          <w:rStyle w:val="StyleUnderline"/>
        </w:rPr>
        <w:t xml:space="preserve"> of the rate</w:t>
      </w:r>
      <w:r w:rsidRPr="006F5358">
        <w:rPr>
          <w:sz w:val="14"/>
        </w:rPr>
        <w:t xml:space="preserve"> (Sanghi and Smaldone 2022). </w:t>
      </w:r>
      <w:r w:rsidRPr="000E766F">
        <w:rPr>
          <w:rStyle w:val="Emphasis"/>
          <w:highlight w:val="green"/>
        </w:rPr>
        <w:t>Poverty</w:t>
      </w:r>
      <w:r w:rsidRPr="000E766F">
        <w:rPr>
          <w:rStyle w:val="StyleUnderline"/>
          <w:highlight w:val="green"/>
        </w:rPr>
        <w:t xml:space="preserve"> rates</w:t>
      </w:r>
      <w:r w:rsidRPr="00014396">
        <w:rPr>
          <w:rStyle w:val="StyleUnderline"/>
        </w:rPr>
        <w:t xml:space="preserve"> show </w:t>
      </w:r>
      <w:r w:rsidRPr="0097367D">
        <w:rPr>
          <w:rStyle w:val="Emphasis"/>
        </w:rPr>
        <w:t xml:space="preserve">large historical </w:t>
      </w:r>
      <w:r w:rsidRPr="000E766F">
        <w:rPr>
          <w:rStyle w:val="Emphasis"/>
          <w:highlight w:val="green"/>
        </w:rPr>
        <w:t>decline</w:t>
      </w:r>
      <w:r w:rsidRPr="0097367D">
        <w:rPr>
          <w:rStyle w:val="Emphasis"/>
        </w:rPr>
        <w:t>s</w:t>
      </w:r>
      <w:r w:rsidRPr="00014396">
        <w:rPr>
          <w:rStyle w:val="StyleUnderline"/>
        </w:rPr>
        <w:t xml:space="preserve"> as well</w:t>
      </w:r>
      <w:r w:rsidRPr="006F5358">
        <w:rPr>
          <w:sz w:val="14"/>
        </w:rPr>
        <w:t xml:space="preserve">. </w:t>
      </w:r>
      <w:r w:rsidRPr="000E766F">
        <w:rPr>
          <w:rStyle w:val="StyleUnderline"/>
          <w:highlight w:val="green"/>
        </w:rPr>
        <w:t>In the</w:t>
      </w:r>
      <w:r w:rsidRPr="00014396">
        <w:rPr>
          <w:rStyle w:val="StyleUnderline"/>
        </w:rPr>
        <w:t xml:space="preserve"> </w:t>
      </w:r>
      <w:r w:rsidRPr="0097367D">
        <w:rPr>
          <w:rStyle w:val="Emphasis"/>
        </w:rPr>
        <w:t>19</w:t>
      </w:r>
      <w:r w:rsidRPr="000E766F">
        <w:rPr>
          <w:rStyle w:val="Emphasis"/>
          <w:highlight w:val="green"/>
        </w:rPr>
        <w:t>50s</w:t>
      </w:r>
      <w:r w:rsidRPr="006F5358">
        <w:rPr>
          <w:sz w:val="14"/>
        </w:rPr>
        <w:t xml:space="preserve">, which is the point at which the US Census Bureau began measuring poverty, </w:t>
      </w:r>
      <w:r w:rsidRPr="000E766F">
        <w:rPr>
          <w:rStyle w:val="Emphasis"/>
          <w:highlight w:val="gree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0E766F">
        <w:rPr>
          <w:rStyle w:val="StyleUnderline"/>
          <w:highlight w:val="green"/>
        </w:rPr>
        <w:t xml:space="preserve">In </w:t>
      </w:r>
      <w:r w:rsidRPr="000E766F">
        <w:rPr>
          <w:rStyle w:val="Emphasis"/>
          <w:highlight w:val="green"/>
        </w:rPr>
        <w:t>2020</w:t>
      </w:r>
      <w:r w:rsidRPr="006F5358">
        <w:rPr>
          <w:sz w:val="14"/>
        </w:rPr>
        <w:t xml:space="preserve">, </w:t>
      </w:r>
      <w:r w:rsidRPr="000E766F">
        <w:rPr>
          <w:rStyle w:val="Emphasis"/>
          <w:highlight w:val="gree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E766F">
        <w:rPr>
          <w:rStyle w:val="Emphasis"/>
          <w:highlight w:val="green"/>
        </w:rPr>
        <w:t>income</w:t>
      </w:r>
      <w:r w:rsidRPr="000E766F">
        <w:rPr>
          <w:rStyle w:val="StyleUnderline"/>
          <w:highlight w:val="gree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0E766F">
        <w:rPr>
          <w:rStyle w:val="Emphasis"/>
          <w:highlight w:val="green"/>
        </w:rPr>
        <w:t>$4,000</w:t>
      </w:r>
      <w:r w:rsidRPr="00014396">
        <w:rPr>
          <w:rStyle w:val="StyleUnderline"/>
        </w:rPr>
        <w:t xml:space="preserve"> dollars </w:t>
      </w:r>
      <w:r w:rsidRPr="000E766F">
        <w:rPr>
          <w:rStyle w:val="StyleUnderline"/>
          <w:highlight w:val="green"/>
        </w:rPr>
        <w:t>in</w:t>
      </w:r>
      <w:r w:rsidRPr="00014396">
        <w:rPr>
          <w:rStyle w:val="StyleUnderline"/>
        </w:rPr>
        <w:t xml:space="preserve"> </w:t>
      </w:r>
      <w:r w:rsidRPr="0097367D">
        <w:rPr>
          <w:rStyle w:val="Emphasis"/>
        </w:rPr>
        <w:t>19</w:t>
      </w:r>
      <w:r w:rsidRPr="000E766F">
        <w:rPr>
          <w:rStyle w:val="Emphasis"/>
          <w:highlight w:val="green"/>
        </w:rPr>
        <w:t>67</w:t>
      </w:r>
      <w:r w:rsidRPr="006F5358">
        <w:rPr>
          <w:sz w:val="14"/>
        </w:rPr>
        <w:t xml:space="preserve">. </w:t>
      </w:r>
      <w:r w:rsidRPr="000E766F">
        <w:rPr>
          <w:rStyle w:val="StyleUnderline"/>
          <w:highlight w:val="green"/>
        </w:rPr>
        <w:t xml:space="preserve">In </w:t>
      </w:r>
      <w:r w:rsidRPr="000E766F">
        <w:rPr>
          <w:rStyle w:val="Emphasis"/>
          <w:highlight w:val="green"/>
        </w:rPr>
        <w:t>2020</w:t>
      </w:r>
      <w:r w:rsidRPr="006F5358">
        <w:rPr>
          <w:sz w:val="14"/>
        </w:rPr>
        <w:t xml:space="preserve">, </w:t>
      </w:r>
      <w:r w:rsidRPr="00014396">
        <w:rPr>
          <w:rStyle w:val="StyleUnderline"/>
        </w:rPr>
        <w:t xml:space="preserve">that number has risen to </w:t>
      </w:r>
      <w:r w:rsidRPr="000E766F">
        <w:rPr>
          <w:rStyle w:val="Emphasis"/>
          <w:highlight w:val="green"/>
        </w:rPr>
        <w:t>$46,000</w:t>
      </w:r>
      <w:r w:rsidRPr="006F5358">
        <w:rPr>
          <w:sz w:val="14"/>
        </w:rPr>
        <w:t xml:space="preserve"> dollars per year (US Census 2022: Table H3).</w:t>
      </w:r>
    </w:p>
    <w:p w14:paraId="2F9D1521" w14:textId="77777777" w:rsidR="004110C2" w:rsidRPr="006F5358" w:rsidRDefault="004110C2" w:rsidP="004110C2">
      <w:pPr>
        <w:rPr>
          <w:sz w:val="14"/>
        </w:rPr>
      </w:pPr>
      <w:r w:rsidRPr="006F5358">
        <w:rPr>
          <w:sz w:val="14"/>
        </w:rPr>
        <w:t xml:space="preserve">Another important trend is that </w:t>
      </w:r>
      <w:r w:rsidRPr="00014396">
        <w:rPr>
          <w:rStyle w:val="StyleUnderline"/>
        </w:rPr>
        <w:t xml:space="preserve">liberal </w:t>
      </w:r>
      <w:r w:rsidRPr="000E766F">
        <w:rPr>
          <w:rStyle w:val="StyleUnderline"/>
          <w:highlight w:val="green"/>
        </w:rPr>
        <w:t>societies</w:t>
      </w:r>
      <w:r w:rsidRPr="00014396">
        <w:rPr>
          <w:rStyle w:val="StyleUnderline"/>
        </w:rPr>
        <w:t xml:space="preserve"> often establish policies and statutes that </w:t>
      </w:r>
      <w:r w:rsidRPr="000E766F">
        <w:rPr>
          <w:rStyle w:val="Emphasis"/>
          <w:highlight w:val="green"/>
        </w:rPr>
        <w:t>institutionalize</w:t>
      </w:r>
      <w:r w:rsidRPr="00014396">
        <w:rPr>
          <w:rStyle w:val="StyleUnderline"/>
        </w:rPr>
        <w:t xml:space="preserve"> minority </w:t>
      </w:r>
      <w:r w:rsidRPr="000E766F">
        <w:rPr>
          <w:rStyle w:val="StyleUnderline"/>
          <w:highlight w:val="green"/>
        </w:rPr>
        <w:t>rights</w:t>
      </w:r>
      <w:r w:rsidRPr="006F5358">
        <w:rPr>
          <w:sz w:val="14"/>
        </w:rPr>
        <w:t xml:space="preserve">. For example, </w:t>
      </w:r>
      <w:r w:rsidRPr="000E766F">
        <w:rPr>
          <w:rStyle w:val="StyleUnderline"/>
          <w:highlight w:val="green"/>
        </w:rPr>
        <w:t xml:space="preserve">a </w:t>
      </w:r>
      <w:r w:rsidRPr="000E766F">
        <w:rPr>
          <w:rStyle w:val="Emphasis"/>
          <w:highlight w:val="green"/>
        </w:rPr>
        <w:t>wide range</w:t>
      </w:r>
      <w:r w:rsidRPr="000E766F">
        <w:rPr>
          <w:rStyle w:val="StyleUnderline"/>
          <w:highlight w:val="green"/>
        </w:rPr>
        <w:t xml:space="preserve"> of countries have</w:t>
      </w:r>
      <w:r w:rsidRPr="00014396">
        <w:rPr>
          <w:rStyle w:val="StyleUnderline"/>
        </w:rPr>
        <w:t xml:space="preserve"> implemented </w:t>
      </w:r>
      <w:r w:rsidRPr="000E766F">
        <w:rPr>
          <w:rStyle w:val="Emphasis"/>
          <w:highlight w:val="gree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0E766F">
        <w:rPr>
          <w:rStyle w:val="Emphasis"/>
          <w:highlight w:val="gree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E766F">
        <w:rPr>
          <w:rStyle w:val="StyleUnderline"/>
          <w:highlight w:val="green"/>
        </w:rPr>
        <w:t>offer degrees in</w:t>
      </w:r>
      <w:r w:rsidRPr="00014396">
        <w:rPr>
          <w:rStyle w:val="StyleUnderline"/>
        </w:rPr>
        <w:t xml:space="preserve"> various forms of </w:t>
      </w:r>
      <w:r w:rsidRPr="000E766F">
        <w:rPr>
          <w:rStyle w:val="StyleUnderline"/>
          <w:highlight w:val="green"/>
        </w:rPr>
        <w:t>ethnic studies</w:t>
      </w:r>
      <w:r w:rsidRPr="006F5358">
        <w:rPr>
          <w:sz w:val="14"/>
        </w:rPr>
        <w:t xml:space="preserve">. </w:t>
      </w:r>
      <w:r w:rsidRPr="00014396">
        <w:rPr>
          <w:rStyle w:val="StyleUnderline"/>
        </w:rPr>
        <w:t xml:space="preserve">It is also </w:t>
      </w:r>
      <w:r w:rsidRPr="000E766F">
        <w:rPr>
          <w:rStyle w:val="Emphasis"/>
          <w:highlight w:val="green"/>
        </w:rPr>
        <w:t>common</w:t>
      </w:r>
      <w:r w:rsidRPr="00014396">
        <w:rPr>
          <w:rStyle w:val="StyleUnderline"/>
        </w:rPr>
        <w:t xml:space="preserve"> now </w:t>
      </w:r>
      <w:r w:rsidRPr="000E766F">
        <w:rPr>
          <w:rStyle w:val="StyleUnderline"/>
          <w:highlight w:val="green"/>
        </w:rPr>
        <w:t xml:space="preserve">for </w:t>
      </w:r>
      <w:r w:rsidRPr="000E766F">
        <w:rPr>
          <w:rStyle w:val="Emphasis"/>
          <w:highlight w:val="green"/>
        </w:rPr>
        <w:t>K-12</w:t>
      </w:r>
      <w:r w:rsidRPr="00014396">
        <w:rPr>
          <w:rStyle w:val="StyleUnderline"/>
        </w:rPr>
        <w:t xml:space="preserve"> curricula </w:t>
      </w:r>
      <w:r w:rsidRPr="000E766F">
        <w:rPr>
          <w:rStyle w:val="StyleUnderline"/>
          <w:highlight w:val="green"/>
        </w:rPr>
        <w:t>to</w:t>
      </w:r>
      <w:r w:rsidRPr="00014396">
        <w:rPr>
          <w:rStyle w:val="StyleUnderline"/>
        </w:rPr>
        <w:t xml:space="preserve"> include material that </w:t>
      </w:r>
      <w:r w:rsidRPr="000E766F">
        <w:rPr>
          <w:rStyle w:val="StyleUnderline"/>
          <w:highlight w:val="green"/>
        </w:rPr>
        <w:t>focus</w:t>
      </w:r>
      <w:r w:rsidRPr="00014396">
        <w:rPr>
          <w:rStyle w:val="StyleUnderline"/>
        </w:rPr>
        <w:t xml:space="preserve">es </w:t>
      </w:r>
      <w:r w:rsidRPr="000E766F">
        <w:rPr>
          <w:rStyle w:val="StyleUnderline"/>
          <w:highlight w:val="green"/>
        </w:rPr>
        <w:t>on</w:t>
      </w:r>
      <w:r w:rsidRPr="00014396">
        <w:rPr>
          <w:rStyle w:val="StyleUnderline"/>
        </w:rPr>
        <w:t xml:space="preserve"> the </w:t>
      </w:r>
      <w:r w:rsidRPr="000E766F">
        <w:rPr>
          <w:rStyle w:val="StyleUnderline"/>
          <w:highlight w:val="gree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8405D2B" w14:textId="77777777" w:rsidR="004110C2" w:rsidRPr="006F5358" w:rsidRDefault="004110C2" w:rsidP="004110C2">
      <w:pPr>
        <w:rPr>
          <w:sz w:val="14"/>
        </w:rPr>
      </w:pPr>
      <w:r w:rsidRPr="00014396">
        <w:rPr>
          <w:rStyle w:val="StyleUnderline"/>
        </w:rPr>
        <w:t xml:space="preserve">There has also been </w:t>
      </w:r>
      <w:r w:rsidRPr="000E766F">
        <w:rPr>
          <w:rStyle w:val="Emphasis"/>
          <w:highlight w:val="green"/>
        </w:rPr>
        <w:t>significant cultural change</w:t>
      </w:r>
      <w:r w:rsidRPr="00014396">
        <w:rPr>
          <w:rStyle w:val="StyleUnderline"/>
        </w:rPr>
        <w:t xml:space="preserve"> that </w:t>
      </w:r>
      <w:r w:rsidRPr="000E766F">
        <w:rPr>
          <w:rStyle w:val="StyleUnderline"/>
          <w:highlight w:val="gree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0E766F">
        <w:rPr>
          <w:rStyle w:val="Emphasis"/>
          <w:highlight w:val="green"/>
        </w:rPr>
        <w:t>large-scale databases</w:t>
      </w:r>
      <w:r w:rsidRPr="006F5358">
        <w:rPr>
          <w:sz w:val="14"/>
        </w:rPr>
        <w:t xml:space="preserve"> of books, news media, and social media, sociologists </w:t>
      </w:r>
      <w:r w:rsidRPr="00014396">
        <w:rPr>
          <w:rStyle w:val="StyleUnderline"/>
        </w:rPr>
        <w:t xml:space="preserve">have </w:t>
      </w:r>
      <w:r w:rsidRPr="000E766F">
        <w:rPr>
          <w:rStyle w:val="StyleUnderline"/>
          <w:highlight w:val="green"/>
        </w:rPr>
        <w:t xml:space="preserve">documented that antiracist discourse transitioned from </w:t>
      </w:r>
      <w:r w:rsidRPr="000E766F">
        <w:rPr>
          <w:rStyle w:val="Emphasis"/>
          <w:highlight w:val="green"/>
        </w:rPr>
        <w:t>academic writing</w:t>
      </w:r>
      <w:r w:rsidRPr="000E766F">
        <w:rPr>
          <w:rStyle w:val="StyleUnderline"/>
          <w:highlight w:val="green"/>
        </w:rPr>
        <w:t xml:space="preserve"> to </w:t>
      </w:r>
      <w:r w:rsidRPr="000E766F">
        <w:rPr>
          <w:rStyle w:val="Emphasis"/>
          <w:highlight w:val="green"/>
        </w:rPr>
        <w:t>popular discourse</w:t>
      </w:r>
      <w:r w:rsidRPr="000E766F">
        <w:rPr>
          <w:rStyle w:val="StyleUnderline"/>
          <w:highlight w:val="green"/>
        </w:rPr>
        <w:t xml:space="preserve"> in the</w:t>
      </w:r>
      <w:r w:rsidRPr="00014396">
        <w:rPr>
          <w:rStyle w:val="StyleUnderline"/>
        </w:rPr>
        <w:t xml:space="preserve"> early </w:t>
      </w:r>
      <w:r w:rsidRPr="000E766F">
        <w:rPr>
          <w:rStyle w:val="StyleUnderline"/>
          <w:highlight w:val="gree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18430DB8" w14:textId="77777777" w:rsidR="004110C2" w:rsidRPr="006F5358" w:rsidRDefault="004110C2" w:rsidP="004110C2">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F72102D" w14:textId="77777777" w:rsidR="004110C2" w:rsidRPr="006F5358" w:rsidRDefault="004110C2" w:rsidP="004110C2">
      <w:pPr>
        <w:rPr>
          <w:sz w:val="14"/>
        </w:rPr>
      </w:pPr>
      <w:r w:rsidRPr="006F5358">
        <w:rPr>
          <w:rStyle w:val="StyleUnderline"/>
        </w:rPr>
        <w:t xml:space="preserve">Another finding is that academic </w:t>
      </w:r>
      <w:r w:rsidRPr="000E766F">
        <w:rPr>
          <w:rStyle w:val="Emphasis"/>
          <w:highlight w:val="green"/>
        </w:rPr>
        <w:t>researchers</w:t>
      </w:r>
      <w:r w:rsidRPr="000E766F">
        <w:rPr>
          <w:rStyle w:val="StyleUnderline"/>
          <w:highlight w:val="green"/>
        </w:rPr>
        <w:t xml:space="preserve"> increased</w:t>
      </w:r>
      <w:r w:rsidRPr="006F5358">
        <w:rPr>
          <w:rStyle w:val="StyleUnderline"/>
        </w:rPr>
        <w:t xml:space="preserve"> their </w:t>
      </w:r>
      <w:r w:rsidRPr="000E766F">
        <w:rPr>
          <w:rStyle w:val="StyleUnderline"/>
          <w:highlight w:val="green"/>
        </w:rPr>
        <w:t>focus</w:t>
      </w:r>
      <w:r w:rsidRPr="006F5358">
        <w:rPr>
          <w:rStyle w:val="StyleUnderline"/>
        </w:rPr>
        <w:t xml:space="preserve"> on racial discrimination</w:t>
      </w:r>
      <w:r w:rsidRPr="006F5358">
        <w:rPr>
          <w:sz w:val="14"/>
        </w:rPr>
        <w:t xml:space="preserve">. </w:t>
      </w:r>
      <w:r w:rsidRPr="000E766F">
        <w:rPr>
          <w:rStyle w:val="Emphasis"/>
          <w:highlight w:val="green"/>
        </w:rPr>
        <w:t>Multiple analyses</w:t>
      </w:r>
      <w:r w:rsidRPr="000E766F">
        <w:rPr>
          <w:rStyle w:val="StyleUnderline"/>
          <w:highlight w:val="green"/>
        </w:rPr>
        <w:t xml:space="preserve"> have found</w:t>
      </w:r>
      <w:r w:rsidRPr="006F5358">
        <w:rPr>
          <w:rStyle w:val="StyleUnderline"/>
        </w:rPr>
        <w:t xml:space="preserve"> that there has been </w:t>
      </w:r>
      <w:r w:rsidRPr="000E766F">
        <w:rPr>
          <w:rStyle w:val="StyleUnderline"/>
          <w:highlight w:val="green"/>
        </w:rPr>
        <w:t xml:space="preserve">a </w:t>
      </w:r>
      <w:r w:rsidRPr="000E766F">
        <w:rPr>
          <w:rStyle w:val="Emphasis"/>
          <w:highlight w:val="green"/>
        </w:rPr>
        <w:t>large increase</w:t>
      </w:r>
      <w:r w:rsidRPr="000E766F">
        <w:rPr>
          <w:rStyle w:val="StyleUnderline"/>
          <w:highlight w:val="green"/>
        </w:rPr>
        <w:t xml:space="preserve"> in</w:t>
      </w:r>
      <w:r w:rsidRPr="006F5358">
        <w:rPr>
          <w:rStyle w:val="StyleUnderline"/>
        </w:rPr>
        <w:t xml:space="preserve"> the number of academic journal </w:t>
      </w:r>
      <w:r w:rsidRPr="000E766F">
        <w:rPr>
          <w:rStyle w:val="StyleUnderline"/>
          <w:highlight w:val="gree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0E766F">
        <w:rPr>
          <w:rStyle w:val="Emphasis"/>
          <w:highlight w:val="green"/>
        </w:rPr>
        <w:t>11,000</w:t>
      </w:r>
      <w:r w:rsidRPr="000E766F">
        <w:rPr>
          <w:rStyle w:val="StyleUnderline"/>
          <w:highlight w:val="green"/>
        </w:rPr>
        <w:t xml:space="preserve"> articles</w:t>
      </w:r>
      <w:r w:rsidRPr="006F5358">
        <w:rPr>
          <w:rStyle w:val="StyleUnderline"/>
        </w:rPr>
        <w:t xml:space="preserve"> on racial discrimination </w:t>
      </w:r>
      <w:r w:rsidRPr="000E766F">
        <w:rPr>
          <w:rStyle w:val="StyleUnderline"/>
          <w:highlight w:val="green"/>
        </w:rPr>
        <w:t>in</w:t>
      </w:r>
      <w:r w:rsidRPr="006F5358">
        <w:rPr>
          <w:sz w:val="14"/>
        </w:rPr>
        <w:t xml:space="preserve"> the year </w:t>
      </w:r>
      <w:r w:rsidRPr="000E766F">
        <w:rPr>
          <w:rStyle w:val="Emphasis"/>
          <w:highlight w:val="green"/>
        </w:rPr>
        <w:t>2000</w:t>
      </w:r>
      <w:r w:rsidRPr="006F5358">
        <w:rPr>
          <w:rStyle w:val="StyleUnderline"/>
        </w:rPr>
        <w:t xml:space="preserve"> </w:t>
      </w:r>
      <w:r w:rsidRPr="000E766F">
        <w:rPr>
          <w:rStyle w:val="StyleUnderline"/>
          <w:highlight w:val="green"/>
        </w:rPr>
        <w:t xml:space="preserve">and over </w:t>
      </w:r>
      <w:r w:rsidRPr="000E766F">
        <w:rPr>
          <w:rStyle w:val="Emphasis"/>
          <w:highlight w:val="green"/>
        </w:rPr>
        <w:t>26,000</w:t>
      </w:r>
      <w:r w:rsidRPr="000E766F">
        <w:rPr>
          <w:rStyle w:val="StyleUnderline"/>
          <w:highlight w:val="green"/>
        </w:rPr>
        <w:t xml:space="preserve"> in</w:t>
      </w:r>
      <w:r w:rsidRPr="006F5358">
        <w:rPr>
          <w:sz w:val="14"/>
        </w:rPr>
        <w:t xml:space="preserve"> the year </w:t>
      </w:r>
      <w:r w:rsidRPr="000E766F">
        <w:rPr>
          <w:rStyle w:val="Emphasis"/>
          <w:highlight w:val="green"/>
        </w:rPr>
        <w:t>2020</w:t>
      </w:r>
      <w:r w:rsidRPr="006F5358">
        <w:rPr>
          <w:sz w:val="14"/>
        </w:rPr>
        <w:t>.</w:t>
      </w:r>
    </w:p>
    <w:p w14:paraId="35E3815D" w14:textId="77777777" w:rsidR="004110C2" w:rsidRPr="006F5358" w:rsidRDefault="004110C2" w:rsidP="004110C2">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E766F">
        <w:rPr>
          <w:rStyle w:val="StyleUnderline"/>
          <w:highlight w:val="green"/>
        </w:rPr>
        <w:t xml:space="preserve">the rise of </w:t>
      </w:r>
      <w:r w:rsidRPr="000E766F">
        <w:rPr>
          <w:rStyle w:val="Emphasis"/>
          <w:highlight w:val="gree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E766F">
        <w:rPr>
          <w:rStyle w:val="StyleUnderline"/>
          <w:highlight w:val="green"/>
        </w:rPr>
        <w:t xml:space="preserve">helped </w:t>
      </w:r>
      <w:r w:rsidRPr="000E766F">
        <w:rPr>
          <w:rStyle w:val="Emphasis"/>
          <w:highlight w:val="green"/>
        </w:rPr>
        <w:t>draw attention</w:t>
      </w:r>
      <w:r w:rsidRPr="006F5358">
        <w:rPr>
          <w:rStyle w:val="StyleUnderline"/>
        </w:rPr>
        <w:t xml:space="preserve"> to antiracist ideas</w:t>
      </w:r>
      <w:r w:rsidRPr="006F5358">
        <w:rPr>
          <w:sz w:val="14"/>
        </w:rPr>
        <w:t xml:space="preserve">, </w:t>
      </w:r>
      <w:r w:rsidRPr="000E766F">
        <w:rPr>
          <w:rStyle w:val="StyleUnderline"/>
          <w:highlight w:val="green"/>
        </w:rPr>
        <w:t>resulted in</w:t>
      </w:r>
      <w:r w:rsidRPr="006F5358">
        <w:rPr>
          <w:rStyle w:val="StyleUnderline"/>
        </w:rPr>
        <w:t xml:space="preserve"> some </w:t>
      </w:r>
      <w:r w:rsidRPr="0097367D">
        <w:rPr>
          <w:rStyle w:val="Emphasis"/>
        </w:rPr>
        <w:t xml:space="preserve">police </w:t>
      </w:r>
      <w:r w:rsidRPr="000E766F">
        <w:rPr>
          <w:rStyle w:val="Emphasis"/>
          <w:highlight w:val="green"/>
        </w:rPr>
        <w:t>reforms</w:t>
      </w:r>
      <w:r w:rsidRPr="006F5358">
        <w:rPr>
          <w:sz w:val="14"/>
        </w:rPr>
        <w:t xml:space="preserve">, </w:t>
      </w:r>
      <w:r w:rsidRPr="000E766F">
        <w:rPr>
          <w:rStyle w:val="StyleUnderline"/>
          <w:highlight w:val="green"/>
        </w:rPr>
        <w:t>and</w:t>
      </w:r>
      <w:r w:rsidRPr="006F5358">
        <w:rPr>
          <w:rStyle w:val="StyleUnderline"/>
        </w:rPr>
        <w:t xml:space="preserve"> helped </w:t>
      </w:r>
      <w:r w:rsidRPr="000E766F">
        <w:rPr>
          <w:rStyle w:val="StyleUnderline"/>
          <w:highlight w:val="green"/>
        </w:rPr>
        <w:t xml:space="preserve">publicize </w:t>
      </w:r>
      <w:r w:rsidRPr="000E766F">
        <w:rPr>
          <w:rStyle w:val="Emphasis"/>
          <w:highlight w:val="gree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3E69FA7" w14:textId="77777777" w:rsidR="004110C2" w:rsidRPr="006F5358" w:rsidRDefault="004110C2" w:rsidP="004110C2">
      <w:pPr>
        <w:rPr>
          <w:sz w:val="14"/>
        </w:rPr>
      </w:pPr>
      <w:r w:rsidRPr="006F5358">
        <w:rPr>
          <w:rStyle w:val="StyleUnderline"/>
        </w:rPr>
        <w:t xml:space="preserve">These social trends indicate that </w:t>
      </w:r>
      <w:r w:rsidRPr="000E766F">
        <w:rPr>
          <w:rStyle w:val="StyleUnderline"/>
          <w:highlight w:val="green"/>
        </w:rPr>
        <w:t>accounts of</w:t>
      </w:r>
      <w:r w:rsidRPr="006F5358">
        <w:rPr>
          <w:rStyle w:val="StyleUnderline"/>
        </w:rPr>
        <w:t xml:space="preserve"> very </w:t>
      </w:r>
      <w:r w:rsidRPr="000E766F">
        <w:rPr>
          <w:rStyle w:val="StyleUnderline"/>
          <w:highlight w:val="green"/>
        </w:rPr>
        <w:t>rigid</w:t>
      </w:r>
      <w:r w:rsidRPr="006F5358">
        <w:rPr>
          <w:rStyle w:val="StyleUnderline"/>
        </w:rPr>
        <w:t xml:space="preserve"> racial </w:t>
      </w:r>
      <w:r w:rsidRPr="000E766F">
        <w:rPr>
          <w:rStyle w:val="StyleUnderline"/>
          <w:highlight w:val="green"/>
        </w:rPr>
        <w:t xml:space="preserve">hierarchies </w:t>
      </w:r>
      <w:r w:rsidRPr="000E766F">
        <w:rPr>
          <w:rStyle w:val="Emphasis"/>
          <w:highlight w:val="green"/>
        </w:rPr>
        <w:t>need</w:t>
      </w:r>
      <w:r w:rsidRPr="006F5358">
        <w:rPr>
          <w:sz w:val="14"/>
        </w:rPr>
        <w:t xml:space="preserve"> some sort of </w:t>
      </w:r>
      <w:r w:rsidRPr="000E766F">
        <w:rPr>
          <w:rStyle w:val="Emphasis"/>
          <w:highlight w:val="green"/>
        </w:rPr>
        <w:t>modification</w:t>
      </w:r>
      <w:r w:rsidRPr="006F5358">
        <w:rPr>
          <w:sz w:val="14"/>
        </w:rPr>
        <w:t xml:space="preserve">. </w:t>
      </w:r>
      <w:r w:rsidRPr="000E766F">
        <w:rPr>
          <w:rStyle w:val="StyleUnderline"/>
          <w:highlight w:val="green"/>
        </w:rPr>
        <w:t xml:space="preserve">Critics might allege that these are </w:t>
      </w:r>
      <w:r w:rsidRPr="000E766F">
        <w:rPr>
          <w:rStyle w:val="Emphasis"/>
          <w:highlight w:val="green"/>
        </w:rPr>
        <w:t>superficial</w:t>
      </w:r>
      <w:r w:rsidRPr="000E766F">
        <w:rPr>
          <w:rStyle w:val="StyleUnderline"/>
          <w:highlight w:val="green"/>
        </w:rPr>
        <w:t xml:space="preserve"> changes that </w:t>
      </w:r>
      <w:r w:rsidRPr="000E766F">
        <w:rPr>
          <w:rStyle w:val="Emphasis"/>
          <w:highlight w:val="green"/>
        </w:rPr>
        <w:t>distract</w:t>
      </w:r>
      <w:r w:rsidRPr="000E766F">
        <w:rPr>
          <w:rStyle w:val="StyleUnderline"/>
          <w:highlight w:val="green"/>
        </w:rPr>
        <w:t xml:space="preserve"> from the fundamentally racist nature</w:t>
      </w:r>
      <w:r w:rsidRPr="006F5358">
        <w:rPr>
          <w:rStyle w:val="StyleUnderline"/>
        </w:rPr>
        <w:t xml:space="preserve"> of American capitalism</w:t>
      </w:r>
      <w:r w:rsidRPr="006F5358">
        <w:rPr>
          <w:sz w:val="14"/>
        </w:rPr>
        <w:t xml:space="preserve">. </w:t>
      </w:r>
      <w:r w:rsidRPr="000E766F">
        <w:rPr>
          <w:rStyle w:val="StyleUnderline"/>
          <w:highlight w:val="green"/>
        </w:rPr>
        <w:t xml:space="preserve">Even if we </w:t>
      </w:r>
      <w:r w:rsidRPr="000E766F">
        <w:rPr>
          <w:rStyle w:val="Emphasis"/>
          <w:highlight w:val="green"/>
        </w:rPr>
        <w:t>grant</w:t>
      </w:r>
      <w:r w:rsidRPr="006F5358">
        <w:rPr>
          <w:rStyle w:val="StyleUnderline"/>
        </w:rPr>
        <w:t xml:space="preserve"> the critics </w:t>
      </w:r>
      <w:r w:rsidRPr="000E766F">
        <w:rPr>
          <w:rStyle w:val="StyleUnderline"/>
          <w:highlight w:val="gree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E766F">
        <w:rPr>
          <w:rStyle w:val="Emphasis"/>
          <w:highlight w:val="green"/>
        </w:rPr>
        <w:t>still</w:t>
      </w:r>
      <w:r w:rsidRPr="0097367D">
        <w:rPr>
          <w:rStyle w:val="Emphasis"/>
        </w:rPr>
        <w:t xml:space="preserve"> be the case</w:t>
      </w:r>
      <w:r w:rsidRPr="006F5358">
        <w:rPr>
          <w:rStyle w:val="StyleUnderline"/>
        </w:rPr>
        <w:t xml:space="preserve"> that </w:t>
      </w:r>
      <w:r w:rsidRPr="000E766F">
        <w:rPr>
          <w:rStyle w:val="StyleUnderline"/>
          <w:highlight w:val="green"/>
        </w:rPr>
        <w:t xml:space="preserve">minorities have experienced </w:t>
      </w:r>
      <w:r w:rsidRPr="000E766F">
        <w:rPr>
          <w:rStyle w:val="Emphasis"/>
          <w:highlight w:val="green"/>
        </w:rPr>
        <w:t>large</w:t>
      </w:r>
      <w:r w:rsidRPr="000E766F">
        <w:rPr>
          <w:rStyle w:val="StyleUnderline"/>
          <w:highlight w:val="green"/>
        </w:rPr>
        <w:t xml:space="preserve"> and </w:t>
      </w:r>
      <w:r w:rsidRPr="000E766F">
        <w:rPr>
          <w:rStyle w:val="Emphasis"/>
          <w:highlight w:val="gree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E766F">
        <w:rPr>
          <w:rStyle w:val="StyleUnderline"/>
          <w:highlight w:val="green"/>
        </w:rPr>
        <w:t>even in the face of</w:t>
      </w:r>
      <w:r w:rsidRPr="006F5358">
        <w:rPr>
          <w:rStyle w:val="StyleUnderline"/>
        </w:rPr>
        <w:t xml:space="preserve"> a </w:t>
      </w:r>
      <w:r w:rsidRPr="0097367D">
        <w:rPr>
          <w:rStyle w:val="Emphasis"/>
        </w:rPr>
        <w:t xml:space="preserve">purportedly </w:t>
      </w:r>
      <w:r w:rsidRPr="000E766F">
        <w:rPr>
          <w:rStyle w:val="Emphasis"/>
          <w:highlight w:val="green"/>
        </w:rPr>
        <w:t xml:space="preserve">inflexible </w:t>
      </w:r>
      <w:r w:rsidRPr="00A94580">
        <w:rPr>
          <w:rStyle w:val="Emphasis"/>
        </w:rPr>
        <w:t xml:space="preserve">rigid </w:t>
      </w:r>
      <w:r w:rsidRPr="000E766F">
        <w:rPr>
          <w:rStyle w:val="Emphasis"/>
          <w:highlight w:val="green"/>
        </w:rPr>
        <w:t>structure</w:t>
      </w:r>
      <w:r w:rsidRPr="000E766F">
        <w:rPr>
          <w:sz w:val="14"/>
          <w:highlight w:val="gree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2"/>
    <w:p w14:paraId="7187C5D2" w14:textId="77777777" w:rsidR="004110C2" w:rsidRPr="00D017F8" w:rsidRDefault="004110C2" w:rsidP="004110C2"/>
    <w:p w14:paraId="00BD08BF" w14:textId="77777777" w:rsidR="004110C2" w:rsidRPr="000D5B6E" w:rsidRDefault="004110C2" w:rsidP="004110C2">
      <w:pPr>
        <w:keepNext/>
        <w:keepLines/>
        <w:spacing w:before="40" w:after="0"/>
        <w:outlineLvl w:val="3"/>
        <w:rPr>
          <w:rFonts w:eastAsiaTheme="majorEastAsia" w:cstheme="majorBidi"/>
          <w:bCs/>
          <w:iCs/>
          <w:sz w:val="26"/>
        </w:rPr>
      </w:pPr>
      <w:r>
        <w:rPr>
          <w:rFonts w:eastAsiaTheme="majorEastAsia" w:cstheme="majorBidi"/>
          <w:b/>
          <w:iCs/>
          <w:sz w:val="26"/>
        </w:rPr>
        <w:t xml:space="preserve">Studies are aff: biases are malleable </w:t>
      </w:r>
      <w:r w:rsidRPr="000D5B6E">
        <w:rPr>
          <w:rFonts w:eastAsiaTheme="majorEastAsia" w:cstheme="majorBidi"/>
          <w:b/>
          <w:iCs/>
          <w:sz w:val="26"/>
        </w:rPr>
        <w:t>and improving!</w:t>
      </w:r>
    </w:p>
    <w:p w14:paraId="6F0539D0" w14:textId="77777777" w:rsidR="004110C2" w:rsidRPr="000D5B6E" w:rsidRDefault="004110C2" w:rsidP="004110C2">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3687C3C5" w14:textId="77777777" w:rsidR="004110C2" w:rsidRPr="000D5B6E" w:rsidRDefault="004110C2" w:rsidP="004110C2">
      <w:pPr>
        <w:rPr>
          <w:sz w:val="16"/>
        </w:rPr>
      </w:pPr>
      <w:r w:rsidRPr="000D5B6E">
        <w:rPr>
          <w:sz w:val="16"/>
        </w:rPr>
        <w:t xml:space="preserve">Critically, </w:t>
      </w:r>
      <w:r w:rsidRPr="000D5B6E">
        <w:rPr>
          <w:b/>
          <w:iCs/>
          <w:u w:val="single"/>
          <w:bdr w:val="single" w:sz="8" w:space="0" w:color="auto"/>
        </w:rPr>
        <w:t xml:space="preserve">social </w:t>
      </w:r>
      <w:r w:rsidRPr="009738FC">
        <w:rPr>
          <w:b/>
          <w:iCs/>
          <w:highlight w:val="green"/>
          <w:u w:val="single"/>
          <w:bdr w:val="single" w:sz="8" w:space="0" w:color="auto"/>
        </w:rPr>
        <w:t>attitudes</w:t>
      </w:r>
      <w:r w:rsidRPr="009738FC">
        <w:rPr>
          <w:highlight w:val="green"/>
          <w:u w:val="single"/>
        </w:rPr>
        <w:t xml:space="preserve"> are not </w:t>
      </w:r>
      <w:r w:rsidRPr="009738FC">
        <w:rPr>
          <w:b/>
          <w:iCs/>
          <w:highlight w:val="gree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9738FC">
        <w:rPr>
          <w:highlight w:val="gree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9738FC">
        <w:rPr>
          <w:b/>
          <w:iCs/>
          <w:highlight w:val="gree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116E2E77" w14:textId="77777777" w:rsidR="004110C2" w:rsidRPr="000D5B6E" w:rsidRDefault="004110C2" w:rsidP="004110C2">
      <w:pPr>
        <w:rPr>
          <w:sz w:val="16"/>
        </w:rPr>
      </w:pPr>
      <w:r w:rsidRPr="000D5B6E">
        <w:rPr>
          <w:sz w:val="16"/>
        </w:rPr>
        <w:t>Evidence of Explicit and Implicit Attitude Change: Short-Term, Experimental, and Individual</w:t>
      </w:r>
    </w:p>
    <w:p w14:paraId="4AF95329" w14:textId="77777777" w:rsidR="004110C2" w:rsidRPr="000D5B6E" w:rsidRDefault="004110C2" w:rsidP="004110C2">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9F8341E" w14:textId="77777777" w:rsidR="004110C2" w:rsidRPr="000D5B6E" w:rsidRDefault="004110C2" w:rsidP="004110C2">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1F45624" w14:textId="77777777" w:rsidR="004110C2" w:rsidRPr="000D5B6E" w:rsidRDefault="004110C2" w:rsidP="004110C2">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9738FC">
        <w:rPr>
          <w:b/>
          <w:iCs/>
          <w:highlight w:val="green"/>
          <w:u w:val="single"/>
          <w:bdr w:val="single" w:sz="8" w:space="0" w:color="auto"/>
        </w:rPr>
        <w:t>studies</w:t>
      </w:r>
      <w:r w:rsidRPr="009738FC">
        <w:rPr>
          <w:highlight w:val="green"/>
          <w:u w:val="single"/>
        </w:rPr>
        <w:t>, suggest</w:t>
      </w:r>
      <w:r w:rsidRPr="000D5B6E">
        <w:rPr>
          <w:u w:val="single"/>
        </w:rPr>
        <w:t>s</w:t>
      </w:r>
      <w:r w:rsidRPr="000D5B6E">
        <w:rPr>
          <w:sz w:val="16"/>
        </w:rPr>
        <w:t xml:space="preserve"> that </w:t>
      </w:r>
      <w:r w:rsidRPr="000D5B6E">
        <w:rPr>
          <w:u w:val="single"/>
        </w:rPr>
        <w:t xml:space="preserve">implicit </w:t>
      </w:r>
      <w:r w:rsidRPr="009738FC">
        <w:rPr>
          <w:highlight w:val="green"/>
          <w:u w:val="single"/>
        </w:rPr>
        <w:t>attitudes</w:t>
      </w:r>
      <w:r w:rsidRPr="000D5B6E">
        <w:rPr>
          <w:sz w:val="16"/>
        </w:rPr>
        <w:t xml:space="preserve">, much like their explicit counterparts, </w:t>
      </w:r>
      <w:r w:rsidRPr="009738FC">
        <w:rPr>
          <w:highlight w:val="green"/>
          <w:u w:val="single"/>
        </w:rPr>
        <w:t xml:space="preserve">can be </w:t>
      </w:r>
      <w:r w:rsidRPr="009738FC">
        <w:rPr>
          <w:b/>
          <w:iCs/>
          <w:highlight w:val="gree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3599647E" w14:textId="77777777" w:rsidR="004110C2" w:rsidRPr="000D5B6E" w:rsidRDefault="004110C2" w:rsidP="004110C2">
      <w:pPr>
        <w:rPr>
          <w:sz w:val="16"/>
        </w:rPr>
      </w:pPr>
      <w:r w:rsidRPr="000D5B6E">
        <w:rPr>
          <w:sz w:val="16"/>
        </w:rPr>
        <w:t xml:space="preserve">Although these </w:t>
      </w:r>
      <w:r w:rsidRPr="009738FC">
        <w:rPr>
          <w:highlight w:val="gree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9738FC">
        <w:rPr>
          <w:highlight w:val="gree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8B0FF34" w14:textId="77777777" w:rsidR="004110C2" w:rsidRPr="000D5B6E" w:rsidRDefault="004110C2" w:rsidP="004110C2">
      <w:pPr>
        <w:rPr>
          <w:sz w:val="16"/>
        </w:rPr>
      </w:pPr>
      <w:r w:rsidRPr="000D5B6E">
        <w:rPr>
          <w:sz w:val="16"/>
        </w:rPr>
        <w:t>Evidence of Explicit and Implicit Attitude Change: Long-Term, Naturalistic, and Cultural</w:t>
      </w:r>
    </w:p>
    <w:p w14:paraId="193B4808" w14:textId="77777777" w:rsidR="004110C2" w:rsidRPr="000D5B6E" w:rsidRDefault="004110C2" w:rsidP="004110C2">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9738FC">
        <w:rPr>
          <w:b/>
          <w:iCs/>
          <w:highlight w:val="green"/>
          <w:u w:val="single"/>
          <w:bdr w:val="single" w:sz="8" w:space="0" w:color="auto"/>
        </w:rPr>
        <w:t>attitudes</w:t>
      </w:r>
      <w:r w:rsidRPr="000D5B6E">
        <w:rPr>
          <w:u w:val="single"/>
        </w:rPr>
        <w:t xml:space="preserve"> consistently </w:t>
      </w:r>
      <w:r w:rsidRPr="009738FC">
        <w:rPr>
          <w:b/>
          <w:iCs/>
          <w:highlight w:val="gree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9738FC">
        <w:rPr>
          <w:highlight w:val="green"/>
          <w:u w:val="single"/>
        </w:rPr>
        <w:t xml:space="preserve">reflect </w:t>
      </w:r>
      <w:r w:rsidRPr="000D5B6E">
        <w:rPr>
          <w:b/>
          <w:iCs/>
          <w:u w:val="single"/>
          <w:bdr w:val="single" w:sz="8" w:space="0" w:color="auto"/>
        </w:rPr>
        <w:t xml:space="preserve">changing </w:t>
      </w:r>
      <w:r w:rsidRPr="009738FC">
        <w:rPr>
          <w:b/>
          <w:iCs/>
          <w:highlight w:val="green"/>
          <w:u w:val="single"/>
          <w:bdr w:val="single" w:sz="8" w:space="0" w:color="auto"/>
        </w:rPr>
        <w:t>norms</w:t>
      </w:r>
      <w:r w:rsidRPr="009738FC">
        <w:rPr>
          <w:highlight w:val="green"/>
          <w:u w:val="single"/>
        </w:rPr>
        <w:t xml:space="preserve"> about</w:t>
      </w:r>
      <w:r w:rsidRPr="000D5B6E">
        <w:rPr>
          <w:u w:val="single"/>
        </w:rPr>
        <w:t xml:space="preserve"> the acceptability of</w:t>
      </w:r>
      <w:r w:rsidRPr="000D5B6E">
        <w:rPr>
          <w:sz w:val="16"/>
        </w:rPr>
        <w:t xml:space="preserve"> expressing </w:t>
      </w:r>
      <w:r w:rsidRPr="009738FC">
        <w:rPr>
          <w:b/>
          <w:iCs/>
          <w:highlight w:val="green"/>
          <w:u w:val="single"/>
          <w:bdr w:val="single" w:sz="8" w:space="0" w:color="auto"/>
        </w:rPr>
        <w:t>negativity</w:t>
      </w:r>
      <w:r w:rsidRPr="009738FC">
        <w:rPr>
          <w:highlight w:val="green"/>
          <w:u w:val="single"/>
        </w:rPr>
        <w:t xml:space="preserve"> toward </w:t>
      </w:r>
      <w:r w:rsidRPr="000D5B6E">
        <w:rPr>
          <w:b/>
          <w:iCs/>
          <w:u w:val="single"/>
          <w:bdr w:val="single" w:sz="8" w:space="0" w:color="auto"/>
        </w:rPr>
        <w:t xml:space="preserve">stigmatized </w:t>
      </w:r>
      <w:r w:rsidRPr="009738FC">
        <w:rPr>
          <w:b/>
          <w:iCs/>
          <w:highlight w:val="green"/>
          <w:u w:val="single"/>
          <w:bdr w:val="single" w:sz="8" w:space="0" w:color="auto"/>
        </w:rPr>
        <w:t>groups</w:t>
      </w:r>
      <w:r w:rsidRPr="000D5B6E">
        <w:rPr>
          <w:sz w:val="16"/>
        </w:rPr>
        <w:t xml:space="preserve"> (Payne et al., 2017).</w:t>
      </w:r>
    </w:p>
    <w:p w14:paraId="12472217" w14:textId="77777777" w:rsidR="004110C2" w:rsidRPr="000D5B6E" w:rsidRDefault="004110C2" w:rsidP="004110C2">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9738FC">
        <w:rPr>
          <w:b/>
          <w:iCs/>
          <w:highlight w:val="green"/>
          <w:u w:val="single"/>
          <w:bdr w:val="single" w:sz="8" w:space="0" w:color="auto"/>
        </w:rPr>
        <w:t>attitudes</w:t>
      </w:r>
      <w:r w:rsidRPr="009738FC">
        <w:rPr>
          <w:highlight w:val="green"/>
          <w:u w:val="single"/>
        </w:rPr>
        <w:t xml:space="preserve"> dropped</w:t>
      </w:r>
      <w:r w:rsidRPr="000D5B6E">
        <w:rPr>
          <w:u w:val="single"/>
        </w:rPr>
        <w:t xml:space="preserve"> in bias by </w:t>
      </w:r>
      <w:r w:rsidRPr="009738FC">
        <w:rPr>
          <w:b/>
          <w:iCs/>
          <w:highlight w:val="green"/>
          <w:u w:val="single"/>
          <w:bdr w:val="single" w:sz="8" w:space="0" w:color="auto"/>
        </w:rPr>
        <w:t>65%</w:t>
      </w:r>
      <w:r w:rsidRPr="009738FC">
        <w:rPr>
          <w:highlight w:val="green"/>
          <w:u w:val="single"/>
        </w:rPr>
        <w:t xml:space="preserve"> and are</w:t>
      </w:r>
      <w:r w:rsidRPr="000D5B6E">
        <w:rPr>
          <w:sz w:val="16"/>
        </w:rPr>
        <w:t xml:space="preserve"> now </w:t>
      </w:r>
      <w:r w:rsidRPr="000D5B6E">
        <w:rPr>
          <w:b/>
          <w:iCs/>
          <w:u w:val="single"/>
          <w:bdr w:val="single" w:sz="8" w:space="0" w:color="auto"/>
        </w:rPr>
        <w:t xml:space="preserve">close to </w:t>
      </w:r>
      <w:r w:rsidRPr="009738FC">
        <w:rPr>
          <w:b/>
          <w:iCs/>
          <w:highlight w:val="green"/>
          <w:u w:val="single"/>
          <w:bdr w:val="single" w:sz="8" w:space="0" w:color="auto"/>
        </w:rPr>
        <w:t>neutral</w:t>
      </w:r>
      <w:r w:rsidRPr="000D5B6E">
        <w:rPr>
          <w:b/>
          <w:iCs/>
          <w:u w:val="single"/>
          <w:bdr w:val="single" w:sz="8" w:space="0" w:color="auto"/>
        </w:rPr>
        <w:t>ity</w:t>
      </w:r>
      <w:r w:rsidRPr="000D5B6E">
        <w:rPr>
          <w:u w:val="single"/>
        </w:rPr>
        <w:t xml:space="preserve">. Implicit </w:t>
      </w:r>
      <w:r w:rsidRPr="009738FC">
        <w:rPr>
          <w:highlight w:val="green"/>
          <w:u w:val="single"/>
        </w:rPr>
        <w:t>race</w:t>
      </w:r>
      <w:r w:rsidRPr="000D5B6E">
        <w:rPr>
          <w:sz w:val="16"/>
        </w:rPr>
        <w:t xml:space="preserve"> and skin tone </w:t>
      </w:r>
      <w:r w:rsidRPr="009738FC">
        <w:rPr>
          <w:highlight w:val="green"/>
          <w:u w:val="single"/>
        </w:rPr>
        <w:t>attitudes</w:t>
      </w:r>
      <w:r w:rsidRPr="000D5B6E">
        <w:rPr>
          <w:u w:val="single"/>
        </w:rPr>
        <w:t xml:space="preserve"> have </w:t>
      </w:r>
      <w:r w:rsidRPr="000D5B6E">
        <w:rPr>
          <w:b/>
          <w:iCs/>
          <w:u w:val="single"/>
          <w:bdr w:val="single" w:sz="8" w:space="0" w:color="auto"/>
        </w:rPr>
        <w:t xml:space="preserve">also </w:t>
      </w:r>
      <w:r w:rsidRPr="009738FC">
        <w:rPr>
          <w:b/>
          <w:iCs/>
          <w:highlight w:val="gree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9738FC">
        <w:rPr>
          <w:b/>
          <w:iCs/>
          <w:highlight w:val="gree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4DF39543" w14:textId="77777777" w:rsidR="004110C2" w:rsidRPr="000D5B6E" w:rsidRDefault="004110C2" w:rsidP="004110C2">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4B1FB11" w14:textId="77777777" w:rsidR="004110C2" w:rsidRPr="000D5B6E" w:rsidRDefault="004110C2" w:rsidP="004110C2">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9738FC">
        <w:rPr>
          <w:b/>
          <w:iCs/>
          <w:highlight w:val="gree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9738FC">
        <w:rPr>
          <w:highlight w:val="green"/>
          <w:u w:val="single"/>
        </w:rPr>
        <w:t>can be</w:t>
      </w:r>
      <w:r w:rsidRPr="000D5B6E">
        <w:rPr>
          <w:sz w:val="16"/>
        </w:rPr>
        <w:t xml:space="preserve"> interpreted as </w:t>
      </w:r>
      <w:r w:rsidRPr="009738FC">
        <w:rPr>
          <w:b/>
          <w:iCs/>
          <w:highlight w:val="gree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9738FC">
        <w:rPr>
          <w:highlight w:val="green"/>
          <w:u w:val="single"/>
        </w:rPr>
        <w:t>show</w:t>
      </w:r>
      <w:r w:rsidRPr="000D5B6E">
        <w:rPr>
          <w:sz w:val="16"/>
        </w:rPr>
        <w:t xml:space="preserve">n moderate-to-strong </w:t>
      </w:r>
      <w:r w:rsidRPr="009738FC">
        <w:rPr>
          <w:b/>
          <w:iCs/>
          <w:highlight w:val="green"/>
          <w:u w:val="single"/>
          <w:bdr w:val="single" w:sz="8" w:space="0" w:color="auto"/>
        </w:rPr>
        <w:t>correlations</w:t>
      </w:r>
      <w:r w:rsidRPr="009738FC">
        <w:rPr>
          <w:highlight w:val="green"/>
          <w:u w:val="single"/>
        </w:rPr>
        <w:t xml:space="preserve"> with</w:t>
      </w:r>
      <w:r w:rsidRPr="000D5B6E">
        <w:rPr>
          <w:u w:val="single"/>
        </w:rPr>
        <w:t xml:space="preserve"> consequential </w:t>
      </w:r>
      <w:r w:rsidRPr="009738FC">
        <w:rPr>
          <w:highlight w:val="gree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0AF978D8" w14:textId="77777777" w:rsidR="004110C2" w:rsidRPr="000D5B6E" w:rsidRDefault="004110C2" w:rsidP="004110C2"/>
    <w:p w14:paraId="1F9DBCC1" w14:textId="77777777" w:rsidR="004110C2" w:rsidRPr="00231159" w:rsidRDefault="004110C2" w:rsidP="004110C2">
      <w:pPr>
        <w:pStyle w:val="Heading4"/>
      </w:pPr>
      <w:r>
        <w:t xml:space="preserve">9. Anti-humanism is a </w:t>
      </w:r>
      <w:r w:rsidRPr="00231159">
        <w:rPr>
          <w:u w:val="single"/>
        </w:rPr>
        <w:t>self-</w:t>
      </w:r>
      <w:proofErr w:type="spellStart"/>
      <w:r w:rsidRPr="00231159">
        <w:rPr>
          <w:u w:val="single"/>
        </w:rPr>
        <w:t>fufilling</w:t>
      </w:r>
      <w:proofErr w:type="spellEnd"/>
      <w:r w:rsidRPr="00231159">
        <w:rPr>
          <w:u w:val="single"/>
        </w:rPr>
        <w:t xml:space="preserve"> prophecy</w:t>
      </w:r>
      <w:r>
        <w:t>.</w:t>
      </w:r>
    </w:p>
    <w:p w14:paraId="015EFA21" w14:textId="77777777" w:rsidR="004110C2" w:rsidRDefault="004110C2" w:rsidP="004110C2">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33AE7870" w14:textId="77777777" w:rsidR="004110C2" w:rsidRDefault="004110C2" w:rsidP="004110C2">
      <w:pPr>
        <w:rPr>
          <w:sz w:val="16"/>
        </w:rPr>
      </w:pPr>
      <w:r w:rsidRPr="00231159">
        <w:rPr>
          <w:sz w:val="16"/>
        </w:rPr>
        <w:t xml:space="preserve">Shifting the discussion to realm of politics, and to the </w:t>
      </w:r>
      <w:r w:rsidRPr="009738FC">
        <w:rPr>
          <w:rStyle w:val="Emphasis"/>
          <w:highlight w:val="green"/>
        </w:rPr>
        <w:t>problematic</w:t>
      </w:r>
      <w:r w:rsidRPr="009738FC">
        <w:rPr>
          <w:rStyle w:val="StyleUnderline"/>
          <w:highlight w:val="green"/>
        </w:rPr>
        <w:t xml:space="preserve"> political positions</w:t>
      </w:r>
      <w:r w:rsidRPr="00231159">
        <w:rPr>
          <w:rStyle w:val="StyleUnderline"/>
        </w:rPr>
        <w:t xml:space="preserve"> that have tended to </w:t>
      </w:r>
      <w:r w:rsidRPr="009738FC">
        <w:rPr>
          <w:rStyle w:val="StyleUnderline"/>
          <w:highlight w:val="green"/>
        </w:rPr>
        <w:t xml:space="preserve">issue from </w:t>
      </w:r>
      <w:r w:rsidRPr="009738FC">
        <w:rPr>
          <w:rStyle w:val="Emphasis"/>
          <w:highlight w:val="green"/>
        </w:rPr>
        <w:t>anti-humanist</w:t>
      </w:r>
      <w:r w:rsidRPr="009738FC">
        <w:rPr>
          <w:rStyle w:val="StyleUnderline"/>
          <w:highlight w:val="green"/>
        </w:rPr>
        <w:t xml:space="preserve"> discourse</w:t>
      </w:r>
      <w:r w:rsidRPr="00231159">
        <w:rPr>
          <w:sz w:val="16"/>
        </w:rPr>
        <w:t xml:space="preserve">, we can follow Thompson again in noting that what Althusser tells as about structures is essentially what </w:t>
      </w:r>
      <w:r w:rsidRPr="009738FC">
        <w:rPr>
          <w:rStyle w:val="StyleUnderline"/>
          <w:highlight w:val="green"/>
        </w:rPr>
        <w:t>underpins</w:t>
      </w:r>
      <w:r w:rsidRPr="00231159">
        <w:rPr>
          <w:rStyle w:val="StyleUnderline"/>
        </w:rPr>
        <w:t xml:space="preserve"> any basic </w:t>
      </w:r>
      <w:r w:rsidRPr="009738FC">
        <w:rPr>
          <w:rStyle w:val="Emphasis"/>
          <w:sz w:val="28"/>
          <w:szCs w:val="28"/>
          <w:highlight w:val="green"/>
        </w:rPr>
        <w:t>conservative</w:t>
      </w:r>
      <w:r w:rsidRPr="009738FC">
        <w:rPr>
          <w:rStyle w:val="StyleUnderline"/>
          <w:highlight w:val="green"/>
        </w:rPr>
        <w:t xml:space="preserve"> world view</w:t>
      </w:r>
      <w:r w:rsidRPr="00231159">
        <w:rPr>
          <w:rStyle w:val="StyleUnderline"/>
        </w:rPr>
        <w:t xml:space="preserve">, in which </w:t>
      </w:r>
      <w:r w:rsidRPr="009738FC">
        <w:rPr>
          <w:rStyle w:val="StyleUnderline"/>
          <w:highlight w:val="green"/>
        </w:rPr>
        <w:t>individuals</w:t>
      </w:r>
      <w:r w:rsidRPr="00231159">
        <w:rPr>
          <w:rStyle w:val="StyleUnderline"/>
        </w:rPr>
        <w:t xml:space="preserve"> tend to be viewed as </w:t>
      </w:r>
      <w:r w:rsidRPr="009738FC">
        <w:rPr>
          <w:rStyle w:val="StyleUnderline"/>
          <w:highlight w:val="green"/>
        </w:rPr>
        <w:t>fixed in</w:t>
      </w:r>
      <w:r w:rsidRPr="00231159">
        <w:rPr>
          <w:rStyle w:val="StyleUnderline"/>
        </w:rPr>
        <w:t xml:space="preserve"> rank, station, </w:t>
      </w:r>
      <w:r w:rsidRPr="009738FC">
        <w:rPr>
          <w:rStyle w:val="StyleUnderline"/>
          <w:highlight w:val="gree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9738FC">
        <w:rPr>
          <w:rStyle w:val="StyleUnderline"/>
          <w:highlight w:val="green"/>
        </w:rPr>
        <w:t xml:space="preserve">not to </w:t>
      </w:r>
      <w:r w:rsidRPr="009738FC">
        <w:rPr>
          <w:rStyle w:val="Emphasis"/>
          <w:highlight w:val="green"/>
        </w:rPr>
        <w:t>deny</w:t>
      </w:r>
      <w:r w:rsidRPr="00231159">
        <w:rPr>
          <w:rStyle w:val="StyleUnderline"/>
        </w:rPr>
        <w:t xml:space="preserve"> that </w:t>
      </w:r>
      <w:r w:rsidRPr="009738FC">
        <w:rPr>
          <w:rStyle w:val="Emphasis"/>
          <w:highlight w:val="gree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9738FC">
        <w:rPr>
          <w:rStyle w:val="StyleUnderline"/>
          <w:highlight w:val="green"/>
        </w:rPr>
        <w:t>criticism</w:t>
      </w:r>
      <w:r w:rsidRPr="00231159">
        <w:rPr>
          <w:rStyle w:val="StyleUnderline"/>
        </w:rPr>
        <w:t xml:space="preserve"> here is</w:t>
      </w:r>
      <w:r w:rsidRPr="00231159">
        <w:rPr>
          <w:sz w:val="16"/>
        </w:rPr>
        <w:t xml:space="preserve"> merely that the </w:t>
      </w:r>
      <w:proofErr w:type="spellStart"/>
      <w:r w:rsidRPr="00231159">
        <w:rPr>
          <w:sz w:val="16"/>
        </w:rPr>
        <w:t>Althusserian</w:t>
      </w:r>
      <w:proofErr w:type="spellEnd"/>
      <w:r w:rsidRPr="00231159">
        <w:rPr>
          <w:sz w:val="16"/>
        </w:rPr>
        <w:t xml:space="preserve"> position </w:t>
      </w:r>
      <w:r w:rsidRPr="009738FC">
        <w:rPr>
          <w:rStyle w:val="StyleUnderline"/>
          <w:highlight w:val="green"/>
        </w:rPr>
        <w:t>raises</w:t>
      </w:r>
      <w:r w:rsidRPr="00231159">
        <w:rPr>
          <w:rStyle w:val="StyleUnderline"/>
        </w:rPr>
        <w:t xml:space="preserve"> the level of any </w:t>
      </w:r>
      <w:r w:rsidRPr="009738FC">
        <w:rPr>
          <w:rStyle w:val="StyleUnderline"/>
          <w:highlight w:val="green"/>
        </w:rPr>
        <w:t>such determination</w:t>
      </w:r>
      <w:r w:rsidRPr="00231159">
        <w:rPr>
          <w:rStyle w:val="StyleUnderline"/>
        </w:rPr>
        <w:t xml:space="preserve"> (or conditioning) </w:t>
      </w:r>
      <w:r w:rsidRPr="009738FC">
        <w:rPr>
          <w:rStyle w:val="StyleUnderline"/>
          <w:highlight w:val="green"/>
        </w:rPr>
        <w:t xml:space="preserve">to near </w:t>
      </w:r>
      <w:r w:rsidRPr="009738FC">
        <w:rPr>
          <w:rStyle w:val="Emphasis"/>
          <w:highlight w:val="green"/>
        </w:rPr>
        <w:t>inviolable levels</w:t>
      </w:r>
      <w:r w:rsidRPr="00231159">
        <w:rPr>
          <w:sz w:val="16"/>
        </w:rPr>
        <w:t xml:space="preserve">. The fact that Althusser’s work displays a notable affinity to – if it does not also function as an outright </w:t>
      </w:r>
      <w:proofErr w:type="spellStart"/>
      <w:r w:rsidRPr="00231159">
        <w:rPr>
          <w:sz w:val="16"/>
        </w:rPr>
        <w:t>defence</w:t>
      </w:r>
      <w:proofErr w:type="spellEnd"/>
      <w:r w:rsidRPr="00231159">
        <w:rPr>
          <w:sz w:val="16"/>
        </w:rPr>
        <w:t xml:space="preserve"> of – Stalinism (and where not Stalinism, then Maoism) is not incidental in this regard. His </w:t>
      </w:r>
      <w:proofErr w:type="spellStart"/>
      <w:r w:rsidRPr="00231159">
        <w:rPr>
          <w:sz w:val="16"/>
        </w:rPr>
        <w:t>defence</w:t>
      </w:r>
      <w:proofErr w:type="spellEnd"/>
      <w:r w:rsidRPr="00231159">
        <w:rPr>
          <w:sz w:val="16"/>
        </w:rPr>
        <w:t xml:space="preserve"> of a ‘class humanism’ – and the reduction of morality to ‘class morality’ – serves as little more than to confirm the complicity.</w:t>
      </w:r>
    </w:p>
    <w:p w14:paraId="474F4039" w14:textId="77777777" w:rsidR="004110C2" w:rsidRPr="000E766F" w:rsidRDefault="004110C2" w:rsidP="004110C2"/>
    <w:p w14:paraId="465FA063" w14:textId="77777777" w:rsidR="004110C2" w:rsidRPr="00146EF4" w:rsidRDefault="004110C2" w:rsidP="004110C2">
      <w:pPr>
        <w:pStyle w:val="Heading4"/>
        <w:rPr>
          <w:rFonts w:asciiTheme="minorHAnsi" w:hAnsiTheme="minorHAnsi" w:cstheme="minorHAnsi"/>
          <w:bCs/>
          <w:u w:val="single"/>
        </w:rPr>
      </w:pPr>
      <w:r>
        <w:rPr>
          <w:rFonts w:asciiTheme="minorHAnsi" w:hAnsiTheme="minorHAnsi" w:cstheme="minorHAnsi"/>
          <w:bCs/>
        </w:rPr>
        <w:t xml:space="preserve">10. Our </w:t>
      </w:r>
      <w:r w:rsidRPr="00146EF4">
        <w:rPr>
          <w:rFonts w:asciiTheme="minorHAnsi" w:hAnsiTheme="minorHAnsi" w:cstheme="minorHAnsi"/>
          <w:bCs/>
          <w:u w:val="single"/>
        </w:rPr>
        <w:t>scholarship</w:t>
      </w:r>
      <w:r>
        <w:rPr>
          <w:rFonts w:asciiTheme="minorHAnsi" w:hAnsiTheme="minorHAnsi" w:cstheme="minorHAnsi"/>
          <w:bCs/>
        </w:rPr>
        <w:t xml:space="preserve"> is </w:t>
      </w:r>
      <w:r w:rsidRPr="00146EF4">
        <w:rPr>
          <w:rFonts w:asciiTheme="minorHAnsi" w:hAnsiTheme="minorHAnsi" w:cstheme="minorHAnsi"/>
          <w:bCs/>
          <w:u w:val="single"/>
        </w:rPr>
        <w:t>true</w:t>
      </w:r>
      <w:r>
        <w:rPr>
          <w:rFonts w:asciiTheme="minorHAnsi" w:hAnsiTheme="minorHAnsi" w:cstheme="minorHAnsi"/>
          <w:bCs/>
        </w:rPr>
        <w:t xml:space="preserve"> --- Realisms </w:t>
      </w:r>
      <w:r w:rsidRPr="0009259F">
        <w:rPr>
          <w:rFonts w:asciiTheme="minorHAnsi" w:hAnsiTheme="minorHAnsi" w:cstheme="minorHAnsi"/>
          <w:bCs/>
          <w:u w:val="single"/>
        </w:rPr>
        <w:t>adherence</w:t>
      </w:r>
      <w:r w:rsidRPr="0009259F">
        <w:rPr>
          <w:rFonts w:asciiTheme="minorHAnsi" w:hAnsiTheme="minorHAnsi" w:cstheme="minorHAnsi"/>
          <w:bCs/>
        </w:rPr>
        <w:t xml:space="preserve"> to the </w:t>
      </w:r>
      <w:r w:rsidRPr="0009259F">
        <w:rPr>
          <w:rFonts w:asciiTheme="minorHAnsi" w:hAnsiTheme="minorHAnsi" w:cstheme="minorHAnsi"/>
          <w:bCs/>
          <w:u w:val="single"/>
        </w:rPr>
        <w:t>scientific process</w:t>
      </w:r>
      <w:r w:rsidRPr="0009259F">
        <w:rPr>
          <w:rFonts w:asciiTheme="minorHAnsi" w:hAnsiTheme="minorHAnsi" w:cstheme="minorHAnsi"/>
          <w:bCs/>
        </w:rPr>
        <w:t xml:space="preserve"> </w:t>
      </w:r>
      <w:r>
        <w:rPr>
          <w:rFonts w:asciiTheme="minorHAnsi" w:hAnsiTheme="minorHAnsi" w:cstheme="minorHAnsi"/>
          <w:bCs/>
        </w:rPr>
        <w:t xml:space="preserve">means it is by </w:t>
      </w:r>
      <w:r w:rsidRPr="00146EF4">
        <w:rPr>
          <w:rFonts w:asciiTheme="minorHAnsi" w:hAnsiTheme="minorHAnsi" w:cstheme="minorHAnsi"/>
          <w:bCs/>
          <w:u w:val="single"/>
        </w:rPr>
        <w:t>far</w:t>
      </w:r>
      <w:r>
        <w:rPr>
          <w:rFonts w:asciiTheme="minorHAnsi" w:hAnsiTheme="minorHAnsi" w:cstheme="minorHAnsi"/>
          <w:bCs/>
        </w:rPr>
        <w:t xml:space="preserve"> the </w:t>
      </w:r>
      <w:r w:rsidRPr="00146EF4">
        <w:rPr>
          <w:rFonts w:asciiTheme="minorHAnsi" w:hAnsiTheme="minorHAnsi" w:cstheme="minorHAnsi"/>
          <w:bCs/>
          <w:u w:val="single"/>
        </w:rPr>
        <w:t>most accurate</w:t>
      </w:r>
      <w:r>
        <w:rPr>
          <w:rFonts w:asciiTheme="minorHAnsi" w:hAnsiTheme="minorHAnsi" w:cstheme="minorHAnsi"/>
          <w:bCs/>
        </w:rPr>
        <w:t xml:space="preserve"> at predicting </w:t>
      </w:r>
      <w:r w:rsidRPr="00146EF4">
        <w:rPr>
          <w:rFonts w:asciiTheme="minorHAnsi" w:hAnsiTheme="minorHAnsi" w:cstheme="minorHAnsi"/>
          <w:bCs/>
          <w:u w:val="single"/>
        </w:rPr>
        <w:t>state behavior</w:t>
      </w:r>
      <w:r w:rsidRPr="00B003EB">
        <w:t>.</w:t>
      </w:r>
    </w:p>
    <w:p w14:paraId="5D98D7AB" w14:textId="77777777" w:rsidR="004110C2" w:rsidRPr="00B003EB" w:rsidRDefault="004110C2" w:rsidP="004110C2">
      <w:r>
        <w:rPr>
          <w:rStyle w:val="Style13ptBold"/>
          <w:rFonts w:asciiTheme="minorHAnsi" w:hAnsiTheme="minorHAnsi" w:cstheme="minorHAnsi"/>
        </w:rPr>
        <w:t>Xuetong, 16</w:t>
      </w:r>
      <w:r>
        <w:rPr>
          <w:rFonts w:asciiTheme="minorHAnsi" w:hAnsiTheme="minorHAnsi" w:cstheme="minorHAnsi"/>
        </w:rPr>
        <w:t xml:space="preserve"> (Yan Xuetong, </w:t>
      </w:r>
      <w:proofErr w:type="spellStart"/>
      <w:r>
        <w:rPr>
          <w:rFonts w:asciiTheme="minorHAnsi" w:eastAsia="Microsoft JhengHei" w:hAnsiTheme="minorHAnsi" w:cstheme="minorHAnsi" w:hint="eastAsia"/>
        </w:rPr>
        <w:t>阎学通</w:t>
      </w:r>
      <w:proofErr w:type="spellEnd"/>
      <w:r>
        <w:rPr>
          <w:rFonts w:asciiTheme="minorHAnsi" w:hAnsiTheme="minorHAnsi" w:cstheme="minorHAnsi"/>
        </w:rPr>
        <w:t>, Main editor for the Quarterly Journal of International Politics. Science of International Politics is devoted to international political science research, with a primary focus on international politics and international political economy. Special attention is aimed at international security, regions on China’s periphery, international relations theory and Chinese foreign policy research., 2016, accessed on 4-9-2022, Quarterly Journal of International Politics, "</w:t>
      </w:r>
      <w:proofErr w:type="spellStart"/>
      <w:r>
        <w:rPr>
          <w:rFonts w:asciiTheme="minorHAnsi" w:eastAsia="Microsoft JhengHei" w:hAnsiTheme="minorHAnsi" w:cstheme="minorHAnsi" w:hint="eastAsia"/>
        </w:rPr>
        <w:t>现实主义理论</w:t>
      </w:r>
      <w:r>
        <w:rPr>
          <w:rFonts w:asciiTheme="minorHAnsi" w:eastAsia="MS Gothic" w:hAnsiTheme="minorHAnsi" w:cstheme="minorHAnsi" w:hint="eastAsia"/>
        </w:rPr>
        <w:t>靠</w:t>
      </w:r>
      <w:r>
        <w:rPr>
          <w:rFonts w:asciiTheme="minorHAnsi" w:eastAsia="Microsoft JhengHei" w:hAnsiTheme="minorHAnsi" w:cstheme="minorHAnsi" w:hint="eastAsia"/>
        </w:rPr>
        <w:t>实事求是得以发展</w:t>
      </w:r>
      <w:proofErr w:type="spellEnd"/>
      <w:r>
        <w:rPr>
          <w:rFonts w:asciiTheme="minorHAnsi" w:hAnsiTheme="minorHAnsi" w:cstheme="minorHAnsi"/>
        </w:rPr>
        <w:t xml:space="preserve">" “Realism theory develops by seeking </w:t>
      </w:r>
      <w:r>
        <w:rPr>
          <w:rFonts w:asciiTheme="minorHAnsi" w:hAnsiTheme="minorHAnsi" w:cstheme="minorHAnsi"/>
          <w:b/>
          <w:bCs/>
          <w:u w:val="single"/>
        </w:rPr>
        <w:t>truth from facts</w:t>
      </w:r>
      <w:r>
        <w:rPr>
          <w:rFonts w:asciiTheme="minorHAnsi" w:hAnsiTheme="minorHAnsi" w:cstheme="minorHAnsi"/>
        </w:rPr>
        <w:t xml:space="preserve">, </w:t>
      </w:r>
      <w:r w:rsidRPr="00B003EB">
        <w:rPr>
          <w:rFonts w:asciiTheme="minorHAnsi" w:hAnsiTheme="minorHAnsi" w:cstheme="minorHAnsi"/>
        </w:rPr>
        <w:t>http://qjip.tsinghuajournals.com/article/2016/2096-1545/101393D-2016-4-001.shtml)</w:t>
      </w:r>
      <w:r w:rsidRPr="00B003EB">
        <w:t xml:space="preserve">//Babcii**Google translated from </w:t>
      </w:r>
      <w:proofErr w:type="gramStart"/>
      <w:r w:rsidRPr="00B003EB">
        <w:t>Chinese</w:t>
      </w:r>
      <w:proofErr w:type="gramEnd"/>
    </w:p>
    <w:p w14:paraId="4B96B5EE" w14:textId="77777777" w:rsidR="004110C2" w:rsidRDefault="004110C2" w:rsidP="004110C2">
      <w:pPr>
        <w:rPr>
          <w:rFonts w:asciiTheme="minorHAnsi" w:hAnsiTheme="minorHAnsi" w:cstheme="minorHAnsi"/>
          <w:sz w:val="10"/>
          <w:szCs w:val="16"/>
        </w:rPr>
      </w:pPr>
      <w:r w:rsidRPr="002E6091">
        <w:rPr>
          <w:rFonts w:asciiTheme="minorHAnsi" w:hAnsiTheme="minorHAnsi" w:cstheme="minorHAnsi"/>
          <w:sz w:val="10"/>
        </w:rPr>
        <w:t xml:space="preserve">Since the end of the First World War, modern international relations theory has developed considerably. Among the many academic schools of international relations, </w:t>
      </w:r>
      <w:r w:rsidRPr="00445841">
        <w:rPr>
          <w:rFonts w:asciiTheme="minorHAnsi" w:hAnsiTheme="minorHAnsi" w:cstheme="minorHAnsi"/>
          <w:b/>
          <w:bCs/>
          <w:highlight w:val="green"/>
          <w:u w:val="single"/>
        </w:rPr>
        <w:t>realism</w:t>
      </w:r>
      <w:r>
        <w:rPr>
          <w:rFonts w:asciiTheme="minorHAnsi" w:hAnsiTheme="minorHAnsi" w:cstheme="minorHAnsi"/>
          <w:u w:val="single"/>
        </w:rPr>
        <w:t xml:space="preserve"> theory has experienced the most development stages, </w:t>
      </w:r>
      <w:r w:rsidRPr="00445841">
        <w:rPr>
          <w:rFonts w:asciiTheme="minorHAnsi" w:hAnsiTheme="minorHAnsi" w:cstheme="minorHAnsi"/>
          <w:highlight w:val="green"/>
          <w:u w:val="single"/>
        </w:rPr>
        <w:t xml:space="preserve">has the strongest </w:t>
      </w:r>
      <w:r w:rsidRPr="00445841">
        <w:rPr>
          <w:rFonts w:asciiTheme="minorHAnsi" w:hAnsiTheme="minorHAnsi" w:cstheme="minorHAnsi"/>
          <w:b/>
          <w:bCs/>
          <w:highlight w:val="green"/>
          <w:u w:val="single"/>
        </w:rPr>
        <w:t>inheritance</w:t>
      </w:r>
      <w:r>
        <w:rPr>
          <w:rFonts w:asciiTheme="minorHAnsi" w:hAnsiTheme="minorHAnsi" w:cstheme="minorHAnsi"/>
          <w:u w:val="single"/>
        </w:rPr>
        <w:t xml:space="preserve"> of theory, </w:t>
      </w:r>
      <w:r w:rsidRPr="00445841">
        <w:rPr>
          <w:rFonts w:asciiTheme="minorHAnsi" w:hAnsiTheme="minorHAnsi" w:cstheme="minorHAnsi"/>
          <w:highlight w:val="green"/>
          <w:u w:val="single"/>
        </w:rPr>
        <w:t xml:space="preserve">and </w:t>
      </w:r>
      <w:r w:rsidRPr="00445841">
        <w:rPr>
          <w:rFonts w:asciiTheme="minorHAnsi" w:hAnsiTheme="minorHAnsi" w:cstheme="minorHAnsi"/>
          <w:b/>
          <w:bCs/>
          <w:highlight w:val="green"/>
          <w:u w:val="single"/>
        </w:rPr>
        <w:t>explained the most</w:t>
      </w:r>
      <w:r>
        <w:rPr>
          <w:rFonts w:asciiTheme="minorHAnsi" w:hAnsiTheme="minorHAnsi" w:cstheme="minorHAnsi"/>
          <w:u w:val="single"/>
        </w:rPr>
        <w:t xml:space="preserve"> extensive </w:t>
      </w:r>
      <w:r w:rsidRPr="00445841">
        <w:rPr>
          <w:rFonts w:asciiTheme="minorHAnsi" w:hAnsiTheme="minorHAnsi" w:cstheme="minorHAnsi"/>
          <w:b/>
          <w:bCs/>
          <w:highlight w:val="green"/>
          <w:u w:val="single"/>
        </w:rPr>
        <w:t>international phenomena</w:t>
      </w:r>
      <w:r>
        <w:rPr>
          <w:rFonts w:asciiTheme="minorHAnsi" w:hAnsiTheme="minorHAnsi" w:cstheme="minorHAnsi"/>
          <w:u w:val="single"/>
        </w:rPr>
        <w:t>.</w:t>
      </w:r>
      <w:r w:rsidRPr="002E6091">
        <w:rPr>
          <w:rFonts w:asciiTheme="minorHAnsi" w:hAnsiTheme="minorHAnsi" w:cstheme="minorHAnsi"/>
          <w:sz w:val="10"/>
        </w:rPr>
        <w:t xml:space="preserve"> The author believes </w:t>
      </w:r>
      <w:r w:rsidRPr="00085DFF">
        <w:rPr>
          <w:rFonts w:asciiTheme="minorHAnsi" w:hAnsiTheme="minorHAnsi" w:cstheme="minorHAnsi"/>
          <w:sz w:val="10"/>
        </w:rPr>
        <w:t xml:space="preserve">that </w:t>
      </w:r>
      <w:r w:rsidRPr="00085DFF">
        <w:rPr>
          <w:rFonts w:asciiTheme="minorHAnsi" w:hAnsiTheme="minorHAnsi" w:cstheme="minorHAnsi"/>
          <w:u w:val="single"/>
        </w:rPr>
        <w:t xml:space="preserve">the </w:t>
      </w:r>
      <w:r w:rsidRPr="00445841">
        <w:rPr>
          <w:rFonts w:asciiTheme="minorHAnsi" w:hAnsiTheme="minorHAnsi" w:cstheme="minorHAnsi"/>
          <w:highlight w:val="green"/>
          <w:u w:val="single"/>
        </w:rPr>
        <w:t xml:space="preserve">main </w:t>
      </w:r>
      <w:r w:rsidRPr="00445841">
        <w:rPr>
          <w:rFonts w:asciiTheme="minorHAnsi" w:hAnsiTheme="minorHAnsi" w:cstheme="minorHAnsi"/>
          <w:b/>
          <w:bCs/>
          <w:highlight w:val="green"/>
          <w:u w:val="single"/>
        </w:rPr>
        <w:t>reason why realism</w:t>
      </w:r>
      <w:r>
        <w:rPr>
          <w:rFonts w:asciiTheme="minorHAnsi" w:hAnsiTheme="minorHAnsi" w:cstheme="minorHAnsi"/>
          <w:u w:val="single"/>
        </w:rPr>
        <w:t xml:space="preserve"> theory </w:t>
      </w:r>
      <w:r w:rsidRPr="00445841">
        <w:rPr>
          <w:rFonts w:asciiTheme="minorHAnsi" w:hAnsiTheme="minorHAnsi" w:cstheme="minorHAnsi"/>
          <w:highlight w:val="green"/>
          <w:u w:val="single"/>
        </w:rPr>
        <w:t xml:space="preserve">progresses faster than other </w:t>
      </w:r>
      <w:r w:rsidRPr="00085DFF">
        <w:rPr>
          <w:rFonts w:asciiTheme="minorHAnsi" w:hAnsiTheme="minorHAnsi" w:cstheme="minorHAnsi"/>
          <w:u w:val="single"/>
        </w:rPr>
        <w:t xml:space="preserve">theoretical </w:t>
      </w:r>
      <w:r w:rsidRPr="00445841">
        <w:rPr>
          <w:rFonts w:asciiTheme="minorHAnsi" w:hAnsiTheme="minorHAnsi" w:cstheme="minorHAnsi"/>
          <w:highlight w:val="green"/>
          <w:u w:val="single"/>
        </w:rPr>
        <w:t>schools is</w:t>
      </w:r>
      <w:r>
        <w:rPr>
          <w:rFonts w:asciiTheme="minorHAnsi" w:hAnsiTheme="minorHAnsi" w:cstheme="minorHAnsi"/>
          <w:u w:val="single"/>
        </w:rPr>
        <w:t xml:space="preserve"> that </w:t>
      </w:r>
      <w:r>
        <w:rPr>
          <w:rFonts w:asciiTheme="minorHAnsi" w:hAnsiTheme="minorHAnsi" w:cstheme="minorHAnsi"/>
          <w:b/>
          <w:bCs/>
          <w:u w:val="single"/>
        </w:rPr>
        <w:t>it</w:t>
      </w:r>
      <w:r>
        <w:rPr>
          <w:rFonts w:asciiTheme="minorHAnsi" w:hAnsiTheme="minorHAnsi" w:cstheme="minorHAnsi"/>
          <w:u w:val="single"/>
        </w:rPr>
        <w:t xml:space="preserve">s connotation contains </w:t>
      </w:r>
      <w:r w:rsidRPr="00445841">
        <w:rPr>
          <w:rFonts w:asciiTheme="minorHAnsi" w:hAnsiTheme="minorHAnsi" w:cstheme="minorHAnsi"/>
          <w:highlight w:val="green"/>
          <w:u w:val="single"/>
        </w:rPr>
        <w:t xml:space="preserve">the scientific spirit of seeking </w:t>
      </w:r>
      <w:r w:rsidRPr="00445841">
        <w:rPr>
          <w:rFonts w:asciiTheme="minorHAnsi" w:hAnsiTheme="minorHAnsi" w:cstheme="minorHAnsi"/>
          <w:b/>
          <w:bCs/>
          <w:sz w:val="24"/>
          <w:szCs w:val="24"/>
          <w:highlight w:val="green"/>
          <w:u w:val="single"/>
        </w:rPr>
        <w:t>truth from facts</w:t>
      </w:r>
      <w:r w:rsidRPr="002E6091">
        <w:rPr>
          <w:rFonts w:asciiTheme="minorHAnsi" w:hAnsiTheme="minorHAnsi" w:cstheme="minorHAnsi"/>
          <w:b/>
          <w:bCs/>
          <w:sz w:val="10"/>
        </w:rPr>
        <w:t>.</w:t>
      </w:r>
      <w:r w:rsidRPr="002E6091">
        <w:rPr>
          <w:rFonts w:asciiTheme="minorHAnsi" w:hAnsiTheme="minorHAnsi" w:cstheme="minorHAnsi"/>
          <w:sz w:val="10"/>
        </w:rPr>
        <w:t xml:space="preserve"> The meaning of the word "realism" is to emphasize that the understanding of the objective world should be consistent with the objective reality.</w:t>
      </w:r>
      <w:r w:rsidRPr="002E6091">
        <w:rPr>
          <w:sz w:val="10"/>
        </w:rPr>
        <w:t xml:space="preserve"> </w:t>
      </w:r>
      <w:r w:rsidRPr="002E6091">
        <w:rPr>
          <w:rFonts w:asciiTheme="minorHAnsi" w:hAnsiTheme="minorHAnsi" w:cstheme="minorHAnsi"/>
          <w:sz w:val="10"/>
        </w:rPr>
        <w:t xml:space="preserve">An </w:t>
      </w:r>
      <w:r>
        <w:rPr>
          <w:rFonts w:asciiTheme="minorHAnsi" w:hAnsiTheme="minorHAnsi" w:cstheme="minorHAnsi"/>
          <w:u w:val="single"/>
        </w:rPr>
        <w:t xml:space="preserve">important part of a researcher's scientific spirit is the ability to </w:t>
      </w:r>
      <w:r w:rsidRPr="00445841">
        <w:rPr>
          <w:rFonts w:asciiTheme="minorHAnsi" w:hAnsiTheme="minorHAnsi" w:cstheme="minorHAnsi"/>
          <w:highlight w:val="green"/>
          <w:u w:val="single"/>
        </w:rPr>
        <w:t>admit and correct</w:t>
      </w:r>
      <w:r w:rsidRPr="002E6091">
        <w:rPr>
          <w:rFonts w:asciiTheme="minorHAnsi" w:hAnsiTheme="minorHAnsi" w:cstheme="minorHAnsi"/>
          <w:sz w:val="10"/>
        </w:rPr>
        <w:t xml:space="preserve"> his </w:t>
      </w:r>
      <w:r w:rsidRPr="00445841">
        <w:rPr>
          <w:rFonts w:asciiTheme="minorHAnsi" w:hAnsiTheme="minorHAnsi" w:cstheme="minorHAnsi"/>
          <w:b/>
          <w:bCs/>
          <w:highlight w:val="green"/>
          <w:u w:val="single"/>
        </w:rPr>
        <w:t>past misunderstandings</w:t>
      </w:r>
      <w:r w:rsidRPr="002E6091">
        <w:rPr>
          <w:rFonts w:asciiTheme="minorHAnsi" w:hAnsiTheme="minorHAnsi" w:cstheme="minorHAnsi"/>
          <w:sz w:val="10"/>
        </w:rPr>
        <w:t xml:space="preserve">. A typical example is British physicist Stephen Hawking who proposed the "black hole paradox" theory in the 1970s, but after entering the 21st century, he admitted that his judgment on "black holes swallowing everything" was wrong, 2014 In 2011, he said online that the black hole theory was a "big mistake" made in his life. In fact, all scientific theories are based on objective facts to judge their own right and wrong, and constantly amend themselves based on newly observed facts. So far, the four stages of development of </w:t>
      </w:r>
      <w:r>
        <w:rPr>
          <w:rFonts w:asciiTheme="minorHAnsi" w:hAnsiTheme="minorHAnsi" w:cstheme="minorHAnsi"/>
          <w:u w:val="single"/>
        </w:rPr>
        <w:t xml:space="preserve">realism theory embody the spirit of this science, that is, adhere to the principle of seeking truth from facts. The scientific spirit of the construction of international relations theory is reflected in the following: insist on testing theoretical viewpoints with objective international political real events, and do not deviate from the objective reality of international relations. </w:t>
      </w:r>
      <w:r w:rsidRPr="00445841">
        <w:rPr>
          <w:rFonts w:asciiTheme="minorHAnsi" w:hAnsiTheme="minorHAnsi" w:cstheme="minorHAnsi"/>
          <w:b/>
          <w:bCs/>
          <w:highlight w:val="green"/>
          <w:u w:val="single"/>
        </w:rPr>
        <w:t xml:space="preserve">Only in this way can </w:t>
      </w:r>
      <w:r>
        <w:rPr>
          <w:rFonts w:asciiTheme="minorHAnsi" w:hAnsiTheme="minorHAnsi" w:cstheme="minorHAnsi"/>
          <w:b/>
          <w:bCs/>
          <w:u w:val="single"/>
        </w:rPr>
        <w:t xml:space="preserve">theoretical </w:t>
      </w:r>
      <w:r w:rsidRPr="00445841">
        <w:rPr>
          <w:rFonts w:asciiTheme="minorHAnsi" w:hAnsiTheme="minorHAnsi" w:cstheme="minorHAnsi"/>
          <w:b/>
          <w:bCs/>
          <w:highlight w:val="green"/>
          <w:u w:val="single"/>
        </w:rPr>
        <w:t>research have vitality</w:t>
      </w:r>
      <w:r>
        <w:rPr>
          <w:rFonts w:asciiTheme="minorHAnsi" w:hAnsiTheme="minorHAnsi" w:cstheme="minorHAnsi"/>
          <w:u w:val="single"/>
        </w:rPr>
        <w:t xml:space="preserve">. </w:t>
      </w:r>
      <w:r w:rsidRPr="002E6091">
        <w:rPr>
          <w:rFonts w:asciiTheme="minorHAnsi" w:hAnsiTheme="minorHAnsi" w:cstheme="minorHAnsi"/>
          <w:sz w:val="10"/>
          <w:szCs w:val="16"/>
        </w:rPr>
        <w:t xml:space="preserve">Faced with the objective reality that world peace was difficult to maintain after the First World War, realist theorists created the "classical realism" theory. The classical realism theory has made many achievements in the research of national interests, comprehensive strength, international power, national sovereignty, nationalism, decision-making principles, etc., mainly on international wars and international conflicts. In the middle of the Cold War, facing the relative stability of the bipolar pattern and the apparent decline in the danger of a new world war, realist theorists went beyond classical realism to study the new objective reality of why world peace was maintained. As a result, with the help of behaviorism theory and game theory, the research of realism theory has embarked on a scientific road. The theory of "structural realism" that appeared since then reflects the great progress in the scientization of realism theory. Structural realism explains the impact of the international pattern on international peace and stability from the level of the international system. Hierarchy: Individual, Nation, and System. This lays a new research method foundation for the further development of realism theory. After the end of the Cold War, </w:t>
      </w:r>
      <w:r>
        <w:rPr>
          <w:rFonts w:asciiTheme="minorHAnsi" w:hAnsiTheme="minorHAnsi" w:cstheme="minorHAnsi"/>
          <w:u w:val="single"/>
        </w:rPr>
        <w:t xml:space="preserve">the </w:t>
      </w:r>
      <w:r w:rsidRPr="00445841">
        <w:rPr>
          <w:rFonts w:asciiTheme="minorHAnsi" w:hAnsiTheme="minorHAnsi" w:cstheme="minorHAnsi"/>
          <w:b/>
          <w:bCs/>
          <w:highlight w:val="green"/>
          <w:u w:val="single"/>
        </w:rPr>
        <w:t>unipolar</w:t>
      </w:r>
      <w:r w:rsidRPr="00445841">
        <w:rPr>
          <w:rFonts w:asciiTheme="minorHAnsi" w:hAnsiTheme="minorHAnsi" w:cstheme="minorHAnsi"/>
          <w:highlight w:val="green"/>
          <w:u w:val="single"/>
        </w:rPr>
        <w:t xml:space="preserve"> pattern led by</w:t>
      </w:r>
      <w:r>
        <w:rPr>
          <w:rFonts w:asciiTheme="minorHAnsi" w:hAnsiTheme="minorHAnsi" w:cstheme="minorHAnsi"/>
          <w:u w:val="single"/>
        </w:rPr>
        <w:t xml:space="preserve"> the </w:t>
      </w:r>
      <w:r w:rsidRPr="00445841">
        <w:rPr>
          <w:rFonts w:asciiTheme="minorHAnsi" w:hAnsiTheme="minorHAnsi" w:cstheme="minorHAnsi"/>
          <w:highlight w:val="green"/>
          <w:u w:val="single"/>
        </w:rPr>
        <w:t>United States</w:t>
      </w:r>
      <w:r>
        <w:rPr>
          <w:rFonts w:asciiTheme="minorHAnsi" w:hAnsiTheme="minorHAnsi" w:cstheme="minorHAnsi"/>
          <w:u w:val="single"/>
        </w:rPr>
        <w:t xml:space="preserve"> not only </w:t>
      </w:r>
      <w:r w:rsidRPr="00445841">
        <w:rPr>
          <w:rFonts w:asciiTheme="minorHAnsi" w:hAnsiTheme="minorHAnsi" w:cstheme="minorHAnsi"/>
          <w:b/>
          <w:bCs/>
          <w:highlight w:val="green"/>
          <w:u w:val="single"/>
        </w:rPr>
        <w:t>maintained</w:t>
      </w:r>
      <w:r>
        <w:rPr>
          <w:rFonts w:asciiTheme="minorHAnsi" w:hAnsiTheme="minorHAnsi" w:cstheme="minorHAnsi"/>
          <w:u w:val="single"/>
        </w:rPr>
        <w:t xml:space="preserve"> the stability </w:t>
      </w:r>
      <w:r>
        <w:rPr>
          <w:rFonts w:asciiTheme="minorHAnsi" w:hAnsiTheme="minorHAnsi" w:cstheme="minorHAnsi"/>
          <w:b/>
          <w:bCs/>
          <w:u w:val="single"/>
        </w:rPr>
        <w:t xml:space="preserve">of </w:t>
      </w:r>
      <w:r w:rsidRPr="00445841">
        <w:rPr>
          <w:rFonts w:asciiTheme="minorHAnsi" w:hAnsiTheme="minorHAnsi" w:cstheme="minorHAnsi"/>
          <w:b/>
          <w:bCs/>
          <w:highlight w:val="green"/>
          <w:u w:val="single"/>
        </w:rPr>
        <w:t>international peace</w:t>
      </w:r>
      <w:r>
        <w:rPr>
          <w:rFonts w:asciiTheme="minorHAnsi" w:hAnsiTheme="minorHAnsi" w:cstheme="minorHAnsi"/>
          <w:u w:val="single"/>
        </w:rPr>
        <w:t xml:space="preserve"> during the Cold War, but also the strategic competition between major powers has become more relaxed,</w:t>
      </w:r>
      <w:r w:rsidRPr="002E6091">
        <w:rPr>
          <w:rFonts w:asciiTheme="minorHAnsi" w:hAnsiTheme="minorHAnsi" w:cstheme="minorHAnsi"/>
          <w:sz w:val="10"/>
          <w:szCs w:val="16"/>
        </w:rPr>
        <w:t xml:space="preserve"> and even the confrontation between the two major military alliances during the Cold War no longer exists</w:t>
      </w:r>
      <w:proofErr w:type="gramStart"/>
      <w:r w:rsidRPr="002E6091">
        <w:rPr>
          <w:rFonts w:asciiTheme="minorHAnsi" w:hAnsiTheme="minorHAnsi" w:cstheme="minorHAnsi"/>
          <w:sz w:val="10"/>
          <w:szCs w:val="16"/>
        </w:rPr>
        <w:t>. .</w:t>
      </w:r>
      <w:proofErr w:type="gramEnd"/>
      <w:r w:rsidRPr="002E6091">
        <w:rPr>
          <w:rFonts w:asciiTheme="minorHAnsi" w:hAnsiTheme="minorHAnsi" w:cstheme="minorHAnsi"/>
          <w:sz w:val="10"/>
          <w:szCs w:val="16"/>
        </w:rPr>
        <w:t xml:space="preserve"> Since the theory of </w:t>
      </w:r>
      <w:r w:rsidRPr="002E6091">
        <w:rPr>
          <w:rFonts w:asciiTheme="minorHAnsi" w:hAnsiTheme="minorHAnsi" w:cstheme="minorHAnsi"/>
          <w:sz w:val="10"/>
        </w:rPr>
        <w:t>structural realism</w:t>
      </w:r>
      <w:r w:rsidRPr="002E6091">
        <w:rPr>
          <w:rFonts w:asciiTheme="minorHAnsi" w:hAnsiTheme="minorHAnsi" w:cstheme="minorHAnsi"/>
          <w:sz w:val="10"/>
          <w:szCs w:val="16"/>
        </w:rPr>
        <w:t xml:space="preserve"> cannot explain why no new military group confrontation has been formed, realist scholars seek answers from the two levels of the system and the state. As a result, </w:t>
      </w:r>
      <w:r w:rsidRPr="00445841">
        <w:rPr>
          <w:rFonts w:asciiTheme="minorHAnsi" w:hAnsiTheme="minorHAnsi" w:cstheme="minorHAnsi"/>
          <w:b/>
          <w:bCs/>
          <w:highlight w:val="green"/>
          <w:u w:val="single"/>
        </w:rPr>
        <w:t>scholars</w:t>
      </w:r>
      <w:r>
        <w:rPr>
          <w:rFonts w:asciiTheme="minorHAnsi" w:hAnsiTheme="minorHAnsi" w:cstheme="minorHAnsi"/>
          <w:u w:val="single"/>
        </w:rPr>
        <w:t xml:space="preserve"> who </w:t>
      </w:r>
      <w:r w:rsidRPr="00445841">
        <w:rPr>
          <w:rFonts w:asciiTheme="minorHAnsi" w:hAnsiTheme="minorHAnsi" w:cstheme="minorHAnsi"/>
          <w:highlight w:val="green"/>
          <w:u w:val="single"/>
        </w:rPr>
        <w:t>continue to improve</w:t>
      </w:r>
      <w:r>
        <w:rPr>
          <w:rFonts w:asciiTheme="minorHAnsi" w:hAnsiTheme="minorHAnsi" w:cstheme="minorHAnsi"/>
          <w:u w:val="single"/>
        </w:rPr>
        <w:t xml:space="preserve"> related </w:t>
      </w:r>
      <w:r w:rsidRPr="00445841">
        <w:rPr>
          <w:rFonts w:asciiTheme="minorHAnsi" w:hAnsiTheme="minorHAnsi" w:cstheme="minorHAnsi"/>
          <w:b/>
          <w:bCs/>
          <w:highlight w:val="green"/>
          <w:u w:val="single"/>
        </w:rPr>
        <w:t>theories</w:t>
      </w:r>
      <w:r>
        <w:rPr>
          <w:rFonts w:asciiTheme="minorHAnsi" w:hAnsiTheme="minorHAnsi" w:cstheme="minorHAnsi"/>
          <w:u w:val="single"/>
        </w:rPr>
        <w:t xml:space="preserve"> at the system level have </w:t>
      </w:r>
      <w:r w:rsidRPr="00445841">
        <w:rPr>
          <w:rFonts w:asciiTheme="minorHAnsi" w:hAnsiTheme="minorHAnsi" w:cstheme="minorHAnsi"/>
          <w:highlight w:val="green"/>
          <w:u w:val="single"/>
        </w:rPr>
        <w:t>created</w:t>
      </w:r>
      <w:r>
        <w:rPr>
          <w:rFonts w:asciiTheme="minorHAnsi" w:hAnsiTheme="minorHAnsi" w:cstheme="minorHAnsi"/>
          <w:u w:val="single"/>
        </w:rPr>
        <w:t xml:space="preserve"> the theory of "</w:t>
      </w:r>
      <w:r w:rsidRPr="00445841">
        <w:rPr>
          <w:rFonts w:asciiTheme="minorHAnsi" w:hAnsiTheme="minorHAnsi" w:cstheme="minorHAnsi"/>
          <w:b/>
          <w:bCs/>
          <w:highlight w:val="green"/>
          <w:u w:val="single"/>
        </w:rPr>
        <w:t>offensive realism</w:t>
      </w:r>
      <w:r>
        <w:rPr>
          <w:rFonts w:asciiTheme="minorHAnsi" w:hAnsiTheme="minorHAnsi" w:cstheme="minorHAnsi"/>
          <w:u w:val="single"/>
        </w:rPr>
        <w:t>"</w:t>
      </w:r>
      <w:r w:rsidRPr="002E6091">
        <w:rPr>
          <w:rFonts w:asciiTheme="minorHAnsi" w:hAnsiTheme="minorHAnsi" w:cstheme="minorHAnsi"/>
          <w:sz w:val="10"/>
          <w:szCs w:val="16"/>
        </w:rPr>
        <w:t xml:space="preserve">, and attribute the reason why there is no new military alliance confrontation today: From the system level, under the unipolar pattern, no country Ability to form an alliance of strength against hegemonic powers. Scholars who seek answers from the national level have created the theory of "neoclassical realism", reopening the black box of "state", and explaining the reasons for the absence of military bloc confrontation from the perspective of the nature of the state. After the outbreak of the global financial crisis in 2008, the rise of China and the relative decline of the United States occurred simultaneously. The rise of China has changed the international landscape, and along with it, many new objective phenomena that cannot be explained by existing realist theories have emerged. Why can rising powers after the Cold War change the international pattern through non-war means? The material strength of a rising country is not stronger than that of a hegemonic country, but why can it narrow the gap with a hegemonic country in terms of comprehensive strength? With the help of the idea of ​​"political determinism" in ancient China, realist theorists reintroduced the independent variable of "political leadership" and created the theory of "moral realism". This theory explains the changes in the international pattern in terms of "national leadership" and the changes in international norms in terms of "international leadership". This theory can not only explain the current objective international phenomena, but also have certain predictive power for the development trend of international politics. </w:t>
      </w:r>
      <w:r w:rsidRPr="002E6091">
        <w:rPr>
          <w:rFonts w:asciiTheme="minorHAnsi" w:hAnsiTheme="minorHAnsi" w:cstheme="minorHAnsi"/>
          <w:sz w:val="10"/>
        </w:rPr>
        <w:t xml:space="preserve">In short, </w:t>
      </w:r>
      <w:r>
        <w:rPr>
          <w:rFonts w:asciiTheme="minorHAnsi" w:hAnsiTheme="minorHAnsi" w:cstheme="minorHAnsi"/>
          <w:u w:val="single"/>
        </w:rPr>
        <w:t xml:space="preserve">the principle of seeking </w:t>
      </w:r>
      <w:r w:rsidRPr="00445841">
        <w:rPr>
          <w:rFonts w:asciiTheme="minorHAnsi" w:hAnsiTheme="minorHAnsi" w:cstheme="minorHAnsi"/>
          <w:b/>
          <w:bCs/>
          <w:highlight w:val="green"/>
          <w:u w:val="single"/>
        </w:rPr>
        <w:t>truth from facts</w:t>
      </w:r>
      <w:r>
        <w:rPr>
          <w:rFonts w:asciiTheme="minorHAnsi" w:hAnsiTheme="minorHAnsi" w:cstheme="minorHAnsi"/>
          <w:u w:val="single"/>
        </w:rPr>
        <w:t xml:space="preserve"> adhered to by realist theory has two </w:t>
      </w:r>
      <w:r w:rsidRPr="00445841">
        <w:rPr>
          <w:rFonts w:asciiTheme="minorHAnsi" w:hAnsiTheme="minorHAnsi" w:cstheme="minorHAnsi"/>
          <w:highlight w:val="green"/>
          <w:u w:val="single"/>
        </w:rPr>
        <w:t>core</w:t>
      </w:r>
      <w:r>
        <w:rPr>
          <w:rFonts w:asciiTheme="minorHAnsi" w:hAnsiTheme="minorHAnsi" w:cstheme="minorHAnsi"/>
          <w:u w:val="single"/>
        </w:rPr>
        <w:t xml:space="preserve"> </w:t>
      </w:r>
      <w:r w:rsidRPr="00445841">
        <w:rPr>
          <w:rFonts w:asciiTheme="minorHAnsi" w:hAnsiTheme="minorHAnsi" w:cstheme="minorHAnsi"/>
          <w:b/>
          <w:bCs/>
          <w:highlight w:val="green"/>
          <w:u w:val="single"/>
        </w:rPr>
        <w:t>element</w:t>
      </w:r>
      <w:r>
        <w:rPr>
          <w:rFonts w:asciiTheme="minorHAnsi" w:hAnsiTheme="minorHAnsi" w:cstheme="minorHAnsi"/>
          <w:b/>
          <w:bCs/>
          <w:u w:val="single"/>
        </w:rPr>
        <w:t>s</w:t>
      </w:r>
      <w:r>
        <w:rPr>
          <w:rFonts w:asciiTheme="minorHAnsi" w:hAnsiTheme="minorHAnsi" w:cstheme="minorHAnsi"/>
          <w:u w:val="single"/>
        </w:rPr>
        <w:t xml:space="preserve">: one </w:t>
      </w:r>
      <w:r w:rsidRPr="00445841">
        <w:rPr>
          <w:rFonts w:asciiTheme="minorHAnsi" w:hAnsiTheme="minorHAnsi" w:cstheme="minorHAnsi"/>
          <w:highlight w:val="green"/>
          <w:u w:val="single"/>
        </w:rPr>
        <w:t xml:space="preserve">is to </w:t>
      </w:r>
      <w:r w:rsidRPr="00445841">
        <w:rPr>
          <w:rFonts w:asciiTheme="minorHAnsi" w:hAnsiTheme="minorHAnsi" w:cstheme="minorHAnsi"/>
          <w:b/>
          <w:bCs/>
          <w:highlight w:val="green"/>
          <w:u w:val="single"/>
        </w:rPr>
        <w:t>constantly test</w:t>
      </w:r>
      <w:r>
        <w:rPr>
          <w:rFonts w:asciiTheme="minorHAnsi" w:hAnsiTheme="minorHAnsi" w:cstheme="minorHAnsi"/>
          <w:u w:val="single"/>
        </w:rPr>
        <w:t xml:space="preserve"> the </w:t>
      </w:r>
      <w:r w:rsidRPr="00445841">
        <w:rPr>
          <w:rFonts w:asciiTheme="minorHAnsi" w:hAnsiTheme="minorHAnsi" w:cstheme="minorHAnsi"/>
          <w:b/>
          <w:bCs/>
          <w:highlight w:val="green"/>
          <w:u w:val="single"/>
        </w:rPr>
        <w:t>applicability</w:t>
      </w:r>
      <w:r>
        <w:rPr>
          <w:rFonts w:asciiTheme="minorHAnsi" w:hAnsiTheme="minorHAnsi" w:cstheme="minorHAnsi"/>
          <w:u w:val="single"/>
        </w:rPr>
        <w:t xml:space="preserve"> of one's theories</w:t>
      </w:r>
      <w:r w:rsidRPr="002E6091">
        <w:rPr>
          <w:rFonts w:asciiTheme="minorHAnsi" w:hAnsiTheme="minorHAnsi" w:cstheme="minorHAnsi"/>
          <w:sz w:val="10"/>
        </w:rPr>
        <w:t xml:space="preserve"> </w:t>
      </w:r>
      <w:r w:rsidRPr="00445841">
        <w:rPr>
          <w:rFonts w:asciiTheme="minorHAnsi" w:hAnsiTheme="minorHAnsi" w:cstheme="minorHAnsi"/>
          <w:b/>
          <w:bCs/>
          <w:highlight w:val="green"/>
          <w:u w:val="single"/>
        </w:rPr>
        <w:t>with objective reality</w:t>
      </w:r>
      <w:r w:rsidRPr="002E6091">
        <w:rPr>
          <w:rFonts w:asciiTheme="minorHAnsi" w:hAnsiTheme="minorHAnsi" w:cstheme="minorHAnsi"/>
          <w:sz w:val="10"/>
        </w:rPr>
        <w:t xml:space="preserve">, and the theory construction is closely integrated with objective events, rather than the conceptual analysis of space to space; </w:t>
      </w:r>
      <w:r>
        <w:rPr>
          <w:rFonts w:asciiTheme="minorHAnsi" w:hAnsiTheme="minorHAnsi" w:cstheme="minorHAnsi"/>
          <w:u w:val="single"/>
        </w:rPr>
        <w:t xml:space="preserve">When a theory cannot explain a new objective phenomenon, the original theory is revised to create a new theory. </w:t>
      </w:r>
      <w:r w:rsidRPr="00445841">
        <w:rPr>
          <w:rFonts w:asciiTheme="minorHAnsi" w:hAnsiTheme="minorHAnsi" w:cstheme="minorHAnsi"/>
          <w:b/>
          <w:bCs/>
          <w:highlight w:val="green"/>
          <w:u w:val="single"/>
        </w:rPr>
        <w:t>The progress of realism</w:t>
      </w:r>
      <w:r>
        <w:rPr>
          <w:rFonts w:asciiTheme="minorHAnsi" w:hAnsiTheme="minorHAnsi" w:cstheme="minorHAnsi"/>
          <w:u w:val="single"/>
        </w:rPr>
        <w:t xml:space="preserve"> theory is </w:t>
      </w:r>
      <w:r w:rsidRPr="00445841">
        <w:rPr>
          <w:rFonts w:asciiTheme="minorHAnsi" w:hAnsiTheme="minorHAnsi" w:cstheme="minorHAnsi"/>
          <w:highlight w:val="green"/>
          <w:u w:val="single"/>
        </w:rPr>
        <w:t>carried out on the basis of acknowledging</w:t>
      </w:r>
      <w:r>
        <w:rPr>
          <w:rFonts w:asciiTheme="minorHAnsi" w:hAnsiTheme="minorHAnsi" w:cstheme="minorHAnsi"/>
          <w:u w:val="single"/>
        </w:rPr>
        <w:t xml:space="preserve"> the </w:t>
      </w:r>
      <w:r w:rsidRPr="00445841">
        <w:rPr>
          <w:rFonts w:asciiTheme="minorHAnsi" w:hAnsiTheme="minorHAnsi" w:cstheme="minorHAnsi"/>
          <w:b/>
          <w:bCs/>
          <w:highlight w:val="green"/>
          <w:u w:val="single"/>
        </w:rPr>
        <w:t>defects of existing theory</w:t>
      </w:r>
      <w:r>
        <w:rPr>
          <w:rFonts w:asciiTheme="minorHAnsi" w:hAnsiTheme="minorHAnsi" w:cstheme="minorHAnsi"/>
          <w:u w:val="single"/>
        </w:rPr>
        <w:t xml:space="preserve">, which reflects the principle of seeking truth from facts </w:t>
      </w:r>
      <w:r w:rsidRPr="002E6091">
        <w:rPr>
          <w:rFonts w:asciiTheme="minorHAnsi" w:hAnsiTheme="minorHAnsi" w:cstheme="minorHAnsi"/>
          <w:sz w:val="10"/>
        </w:rPr>
        <w:t xml:space="preserve">of the school of realism theory. </w:t>
      </w:r>
      <w:r w:rsidRPr="002E6091">
        <w:rPr>
          <w:rFonts w:asciiTheme="minorHAnsi" w:hAnsiTheme="minorHAnsi" w:cstheme="minorHAnsi"/>
          <w:sz w:val="10"/>
          <w:szCs w:val="16"/>
        </w:rPr>
        <w:t>Among the manuscripts on theoretical research received by the editorial office of International Political Science, some only discuss concepts and do not relate to any phenomenon of international relations. This kind of analysis article from concept to concept may be suitable for discussion in some disciplines, but it has obviously gone beyond the research scope of international relations theory, because international relations theory refers to those specialized theories that explain the phenomenon of international relations. In order to promote the substantive progress of theoretical research on international relations in my country, International Political Science is very willing to publish theoretical research results closely related to specific international phenomena, and hopes that colleagues in the academic community will give strong support.</w:t>
      </w:r>
    </w:p>
    <w:p w14:paraId="6FCE3A22" w14:textId="77777777" w:rsidR="004110C2" w:rsidRDefault="004110C2" w:rsidP="004110C2">
      <w:pPr>
        <w:pStyle w:val="Heading4"/>
      </w:pPr>
      <w:r>
        <w:t>11. Unions are good:</w:t>
      </w:r>
    </w:p>
    <w:p w14:paraId="55991FEA" w14:textId="77777777" w:rsidR="004110C2" w:rsidRDefault="004110C2" w:rsidP="004110C2">
      <w:pPr>
        <w:pStyle w:val="Heading4"/>
      </w:pPr>
      <w:r w:rsidRPr="00AD11A8">
        <w:rPr>
          <w:u w:val="single"/>
        </w:rPr>
        <w:t>MATERIALLY</w:t>
      </w:r>
      <w:r>
        <w:t xml:space="preserve">. Union membership </w:t>
      </w:r>
      <w:r>
        <w:rPr>
          <w:u w:val="single"/>
        </w:rPr>
        <w:t>decreases</w:t>
      </w:r>
      <w:r>
        <w:t xml:space="preserve"> inequality and discrimination.</w:t>
      </w:r>
    </w:p>
    <w:p w14:paraId="6E6A2DB2" w14:textId="77777777" w:rsidR="004110C2" w:rsidRDefault="004110C2" w:rsidP="004110C2">
      <w:r w:rsidRPr="00AD11A8">
        <w:rPr>
          <w:rStyle w:val="Style13ptBold"/>
        </w:rPr>
        <w:t>Bivens et al. 23</w:t>
      </w:r>
      <w:r w:rsidRPr="00AD11A8">
        <w:t xml:space="preserve">, Josh Bivens, </w:t>
      </w:r>
      <w:r>
        <w:t>C</w:t>
      </w:r>
      <w:r w:rsidRPr="00AD11A8">
        <w:t>hief economist at the Economic Policy Institute (EPI).</w:t>
      </w:r>
      <w:r>
        <w:t xml:space="preserve">, </w:t>
      </w:r>
      <w:r w:rsidRPr="00AD11A8">
        <w:t>Celine Mc</w:t>
      </w:r>
      <w:r>
        <w:t>N</w:t>
      </w:r>
      <w:r w:rsidRPr="00AD11A8">
        <w:t>icholas,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t xml:space="preserve">, </w:t>
      </w:r>
      <w:r w:rsidRPr="00AD11A8">
        <w:t>Kyle K. Moore, (he/him) is an economist with the Economic Policy Institute’s Program on Race, Ethnicity, and the Economy</w:t>
      </w:r>
      <w:r>
        <w:t xml:space="preserve">, </w:t>
      </w:r>
      <w:r w:rsidRPr="00AD11A8">
        <w:t>and Margaret Poydock,</w:t>
      </w:r>
      <w:r>
        <w:t xml:space="preserve"> senior policy analyst,</w:t>
      </w:r>
      <w:r w:rsidRPr="00AD11A8">
        <w:t xml:space="preserve"> Economic Policy Institute, 7-31-2023 ["Unions promote racial equity," available on:  https://www.epi.org/publication/unions-promote-racial-equity/, accessed:  11-11-2025]</w:t>
      </w:r>
      <w:proofErr w:type="spellStart"/>
      <w:r w:rsidRPr="00AD11A8">
        <w:t>rrf</w:t>
      </w:r>
      <w:proofErr w:type="spellEnd"/>
    </w:p>
    <w:p w14:paraId="7A67EFC2" w14:textId="77777777" w:rsidR="004110C2" w:rsidRPr="001D106A" w:rsidRDefault="004110C2" w:rsidP="004110C2">
      <w:pPr>
        <w:rPr>
          <w:u w:val="single"/>
        </w:rPr>
      </w:pPr>
      <w:r w:rsidRPr="001D106A">
        <w:rPr>
          <w:u w:val="single"/>
        </w:rPr>
        <w:t xml:space="preserve">By now it is </w:t>
      </w:r>
      <w:r w:rsidRPr="001D106A">
        <w:rPr>
          <w:rStyle w:val="Emphasis"/>
        </w:rPr>
        <w:t>well known</w:t>
      </w:r>
      <w:r w:rsidRPr="001D106A">
        <w:rPr>
          <w:u w:val="single"/>
        </w:rPr>
        <w:t xml:space="preserve"> that </w:t>
      </w:r>
      <w:r w:rsidRPr="001D106A">
        <w:rPr>
          <w:rStyle w:val="Emphasis"/>
        </w:rPr>
        <w:t>unions</w:t>
      </w:r>
      <w:r w:rsidRPr="001D106A">
        <w:rPr>
          <w:u w:val="single"/>
        </w:rPr>
        <w:t xml:space="preserve"> are a </w:t>
      </w:r>
      <w:r w:rsidRPr="001D106A">
        <w:rPr>
          <w:rStyle w:val="Emphasis"/>
        </w:rPr>
        <w:t>key institution</w:t>
      </w:r>
      <w:r w:rsidRPr="001D106A">
        <w:rPr>
          <w:u w:val="single"/>
        </w:rPr>
        <w:t xml:space="preserve"> enforcing more </w:t>
      </w:r>
      <w:r w:rsidRPr="001D106A">
        <w:rPr>
          <w:rStyle w:val="Emphasis"/>
        </w:rPr>
        <w:t>equal outcomes</w:t>
      </w:r>
      <w:r w:rsidRPr="001D106A">
        <w:rPr>
          <w:u w:val="single"/>
        </w:rPr>
        <w:t xml:space="preserve"> by income class in the U.S. economy and that the policy-driven shrinkage of unionization has played a key role in the rise of income inequality in recent decades</w:t>
      </w:r>
      <w:r w:rsidRPr="001D106A">
        <w:rPr>
          <w:sz w:val="16"/>
        </w:rPr>
        <w:t xml:space="preserve">. </w:t>
      </w:r>
      <w:r w:rsidRPr="001D106A">
        <w:rPr>
          <w:u w:val="single"/>
        </w:rPr>
        <w:t xml:space="preserve">However, </w:t>
      </w:r>
      <w:r w:rsidRPr="001D106A">
        <w:rPr>
          <w:highlight w:val="green"/>
          <w:u w:val="single"/>
        </w:rPr>
        <w:t>unions</w:t>
      </w:r>
      <w:r w:rsidRPr="001D106A">
        <w:rPr>
          <w:u w:val="single"/>
        </w:rPr>
        <w:t xml:space="preserve"> also </w:t>
      </w:r>
      <w:r w:rsidRPr="001D106A">
        <w:rPr>
          <w:rStyle w:val="Emphasis"/>
          <w:highlight w:val="green"/>
        </w:rPr>
        <w:t>significantly reduce</w:t>
      </w:r>
      <w:r w:rsidRPr="001D106A">
        <w:rPr>
          <w:highlight w:val="green"/>
          <w:u w:val="single"/>
        </w:rPr>
        <w:t xml:space="preserve"> economic disparities between </w:t>
      </w:r>
      <w:r w:rsidRPr="001D106A">
        <w:rPr>
          <w:rStyle w:val="Emphasis"/>
          <w:highlight w:val="green"/>
        </w:rPr>
        <w:t>Black</w:t>
      </w:r>
      <w:r w:rsidRPr="001D106A">
        <w:rPr>
          <w:highlight w:val="green"/>
          <w:u w:val="single"/>
        </w:rPr>
        <w:t xml:space="preserve"> and </w:t>
      </w:r>
      <w:r w:rsidRPr="001D106A">
        <w:rPr>
          <w:rStyle w:val="Emphasis"/>
          <w:highlight w:val="green"/>
        </w:rPr>
        <w:t>white workers</w:t>
      </w:r>
      <w:r w:rsidRPr="001D106A">
        <w:rPr>
          <w:sz w:val="16"/>
        </w:rPr>
        <w:t xml:space="preserve">. Specifically, unions reduce racial wage gaps and racial wealth gaps are smaller among union members. </w:t>
      </w:r>
      <w:r w:rsidRPr="001D106A">
        <w:rPr>
          <w:highlight w:val="green"/>
          <w:u w:val="single"/>
        </w:rPr>
        <w:t xml:space="preserve">This is largely the result of the union pay </w:t>
      </w:r>
      <w:r w:rsidRPr="001D106A">
        <w:rPr>
          <w:rStyle w:val="Emphasis"/>
          <w:highlight w:val="green"/>
        </w:rPr>
        <w:t>premium</w:t>
      </w:r>
      <w:r w:rsidRPr="001D106A">
        <w:rPr>
          <w:highlight w:val="green"/>
          <w:u w:val="single"/>
        </w:rPr>
        <w:t xml:space="preserve"> and</w:t>
      </w:r>
      <w:r w:rsidRPr="001D106A">
        <w:rPr>
          <w:u w:val="single"/>
        </w:rPr>
        <w:t xml:space="preserve"> the </w:t>
      </w:r>
      <w:r w:rsidRPr="001D106A">
        <w:rPr>
          <w:highlight w:val="green"/>
          <w:u w:val="single"/>
        </w:rPr>
        <w:t xml:space="preserve">enhanced </w:t>
      </w:r>
      <w:r w:rsidRPr="001D106A">
        <w:rPr>
          <w:rStyle w:val="Emphasis"/>
          <w:highlight w:val="green"/>
        </w:rPr>
        <w:t>job protections</w:t>
      </w:r>
      <w:r w:rsidRPr="001D106A">
        <w:rPr>
          <w:u w:val="single"/>
        </w:rPr>
        <w:t xml:space="preserve"> enjoyed by workers covered by a </w:t>
      </w:r>
      <w:r w:rsidRPr="001D106A">
        <w:rPr>
          <w:rStyle w:val="Emphasis"/>
        </w:rPr>
        <w:t>union contract</w:t>
      </w:r>
      <w:r w:rsidRPr="001D106A">
        <w:rPr>
          <w:u w:val="single"/>
        </w:rPr>
        <w:t xml:space="preserve">. The union advantage benefits all workers and has an </w:t>
      </w:r>
      <w:r w:rsidRPr="001D106A">
        <w:rPr>
          <w:rStyle w:val="Emphasis"/>
        </w:rPr>
        <w:t>equalizing effect</w:t>
      </w:r>
      <w:r w:rsidRPr="001D106A">
        <w:rPr>
          <w:u w:val="single"/>
        </w:rPr>
        <w:t xml:space="preserve"> on Black-white </w:t>
      </w:r>
      <w:proofErr w:type="gramStart"/>
      <w:r w:rsidRPr="001D106A">
        <w:rPr>
          <w:u w:val="single"/>
        </w:rPr>
        <w:t>wages.</w:t>
      </w:r>
      <w:r w:rsidRPr="0040427F">
        <w:rPr>
          <w:sz w:val="12"/>
        </w:rPr>
        <w:t>¶</w:t>
      </w:r>
      <w:proofErr w:type="gramEnd"/>
      <w:r w:rsidRPr="001D106A">
        <w:rPr>
          <w:sz w:val="16"/>
        </w:rPr>
        <w:t xml:space="preserve"> Unions and the Civil Rights Movement</w:t>
      </w:r>
      <w:r w:rsidRPr="0040427F">
        <w:rPr>
          <w:sz w:val="12"/>
        </w:rPr>
        <w:t>¶</w:t>
      </w:r>
      <w:r w:rsidRPr="001D106A">
        <w:rPr>
          <w:sz w:val="16"/>
        </w:rPr>
        <w:t xml:space="preserve"> Since the early 20th century, organized labor has been a key institution in the American economy. </w:t>
      </w:r>
      <w:r w:rsidRPr="001D106A">
        <w:rPr>
          <w:u w:val="single"/>
        </w:rPr>
        <w:t xml:space="preserve">Like nearly </w:t>
      </w:r>
      <w:proofErr w:type="gramStart"/>
      <w:r w:rsidRPr="001D106A">
        <w:rPr>
          <w:u w:val="single"/>
        </w:rPr>
        <w:t>all American</w:t>
      </w:r>
      <w:proofErr w:type="gramEnd"/>
      <w:r w:rsidRPr="001D106A">
        <w:rPr>
          <w:u w:val="single"/>
        </w:rPr>
        <w:t xml:space="preserve"> institutions over this time, it has often been plagued by racism and other forms of bigotry. And yet, unlike most other American institutions, </w:t>
      </w:r>
      <w:r w:rsidRPr="001D106A">
        <w:rPr>
          <w:highlight w:val="green"/>
          <w:u w:val="single"/>
        </w:rPr>
        <w:t>its net effect has been to significantly reduce economic disparities between Black and white workers</w:t>
      </w:r>
      <w:r w:rsidRPr="001D106A">
        <w:rPr>
          <w:sz w:val="16"/>
        </w:rPr>
        <w:t xml:space="preserve">. </w:t>
      </w:r>
      <w:r w:rsidRPr="001F4E50">
        <w:rPr>
          <w:u w:val="single"/>
        </w:rPr>
        <w:t xml:space="preserve">In fact, outside of the Civil Rights Movement itself, it is safe to say that </w:t>
      </w:r>
      <w:r w:rsidRPr="001F4E50">
        <w:rPr>
          <w:rStyle w:val="Emphasis"/>
        </w:rPr>
        <w:t>organized labor</w:t>
      </w:r>
      <w:r w:rsidRPr="001F4E50">
        <w:rPr>
          <w:u w:val="single"/>
        </w:rPr>
        <w:t xml:space="preserve">—despite its imperfections—has been the </w:t>
      </w:r>
      <w:r w:rsidRPr="001F4E50">
        <w:rPr>
          <w:rStyle w:val="Emphasis"/>
        </w:rPr>
        <w:t>most equalizing</w:t>
      </w:r>
      <w:r w:rsidRPr="001F4E50">
        <w:rPr>
          <w:u w:val="single"/>
        </w:rPr>
        <w:t xml:space="preserve"> institution in </w:t>
      </w:r>
      <w:r w:rsidRPr="001F4E50">
        <w:rPr>
          <w:rStyle w:val="Emphasis"/>
        </w:rPr>
        <w:t>American society</w:t>
      </w:r>
      <w:r w:rsidRPr="001F4E50">
        <w:rPr>
          <w:u w:val="single"/>
        </w:rPr>
        <w:t xml:space="preserve"> in narrowing racial gaps in the labor </w:t>
      </w:r>
      <w:proofErr w:type="gramStart"/>
      <w:r w:rsidRPr="001F4E50">
        <w:rPr>
          <w:u w:val="single"/>
        </w:rPr>
        <w:t>market.</w:t>
      </w:r>
      <w:r w:rsidRPr="0040427F">
        <w:rPr>
          <w:sz w:val="12"/>
        </w:rPr>
        <w:t>¶</w:t>
      </w:r>
      <w:proofErr w:type="gramEnd"/>
      <w:r w:rsidRPr="001F4E50">
        <w:rPr>
          <w:sz w:val="16"/>
        </w:rPr>
        <w:t xml:space="preserve"> </w:t>
      </w:r>
      <w:r w:rsidRPr="001F4E50">
        <w:rPr>
          <w:u w:val="single"/>
        </w:rPr>
        <w:t xml:space="preserve">Further, key parts of </w:t>
      </w:r>
      <w:r w:rsidRPr="001D106A">
        <w:rPr>
          <w:rStyle w:val="Emphasis"/>
          <w:highlight w:val="green"/>
        </w:rPr>
        <w:t>organized labor</w:t>
      </w:r>
      <w:r w:rsidRPr="001D106A">
        <w:rPr>
          <w:u w:val="single"/>
        </w:rPr>
        <w:t xml:space="preserve"> (particularly the Congress of Industrial Organizations, or CIO) actually </w:t>
      </w:r>
      <w:r w:rsidRPr="001D106A">
        <w:rPr>
          <w:highlight w:val="green"/>
          <w:u w:val="single"/>
        </w:rPr>
        <w:t xml:space="preserve">provided </w:t>
      </w:r>
      <w:r w:rsidRPr="001D106A">
        <w:rPr>
          <w:rStyle w:val="Emphasis"/>
          <w:highlight w:val="green"/>
        </w:rPr>
        <w:t>direct</w:t>
      </w:r>
      <w:r w:rsidRPr="001D106A">
        <w:rPr>
          <w:rStyle w:val="Emphasis"/>
        </w:rPr>
        <w:t xml:space="preserve"> political</w:t>
      </w:r>
      <w:r w:rsidRPr="001D106A">
        <w:rPr>
          <w:u w:val="single"/>
        </w:rPr>
        <w:t xml:space="preserve"> and </w:t>
      </w:r>
      <w:r w:rsidRPr="001D106A">
        <w:rPr>
          <w:rStyle w:val="Emphasis"/>
        </w:rPr>
        <w:t xml:space="preserve">economic </w:t>
      </w:r>
      <w:r w:rsidRPr="00475176">
        <w:rPr>
          <w:rStyle w:val="Emphasis"/>
          <w:highlight w:val="green"/>
        </w:rPr>
        <w:t>support</w:t>
      </w:r>
      <w:r w:rsidRPr="00475176">
        <w:rPr>
          <w:highlight w:val="green"/>
          <w:u w:val="single"/>
        </w:rPr>
        <w:t xml:space="preserve"> </w:t>
      </w:r>
      <w:r w:rsidRPr="001D106A">
        <w:rPr>
          <w:highlight w:val="green"/>
          <w:u w:val="single"/>
        </w:rPr>
        <w:t>to the Civil Rights Movement,</w:t>
      </w:r>
      <w:r w:rsidRPr="001D106A">
        <w:rPr>
          <w:u w:val="single"/>
        </w:rPr>
        <w:t xml:space="preserve"> starting as early as the 1930s</w:t>
      </w:r>
      <w:r w:rsidRPr="001D106A">
        <w:rPr>
          <w:sz w:val="16"/>
        </w:rPr>
        <w:t>.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sidRPr="0040427F">
        <w:rPr>
          <w:sz w:val="12"/>
        </w:rPr>
        <w:t>¶</w:t>
      </w:r>
      <w:r w:rsidRPr="001D106A">
        <w:rPr>
          <w:sz w:val="16"/>
        </w:rPr>
        <w:t xml:space="preserve">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the collateral damage of the assault on unions includes a reversal of progress in closing racial pay </w:t>
      </w:r>
      <w:proofErr w:type="gramStart"/>
      <w:r w:rsidRPr="001D106A">
        <w:rPr>
          <w:sz w:val="16"/>
        </w:rPr>
        <w:t>disparities.</w:t>
      </w:r>
      <w:r w:rsidRPr="0040427F">
        <w:rPr>
          <w:sz w:val="12"/>
        </w:rPr>
        <w:t>¶</w:t>
      </w:r>
      <w:proofErr w:type="gramEnd"/>
      <w:r w:rsidRPr="001D106A">
        <w:rPr>
          <w:sz w:val="16"/>
        </w:rPr>
        <w:t xml:space="preserve"> </w:t>
      </w:r>
      <w:r w:rsidRPr="001D106A">
        <w:rPr>
          <w:u w:val="single"/>
        </w:rPr>
        <w:t xml:space="preserve">Unions reduce racial and ethnic </w:t>
      </w:r>
      <w:r w:rsidRPr="001F4E50">
        <w:rPr>
          <w:rStyle w:val="Emphasis"/>
        </w:rPr>
        <w:t>pay gaps</w:t>
      </w:r>
      <w:r w:rsidRPr="0040427F">
        <w:rPr>
          <w:rStyle w:val="Emphasis"/>
          <w:b w:val="0"/>
          <w:sz w:val="12"/>
          <w:u w:val="none"/>
        </w:rPr>
        <w:t>¶</w:t>
      </w:r>
      <w:r w:rsidRPr="001F4E50">
        <w:rPr>
          <w:rStyle w:val="Emphasis"/>
          <w:sz w:val="12"/>
        </w:rPr>
        <w:t xml:space="preserve"> </w:t>
      </w:r>
      <w:r w:rsidRPr="001F4E50">
        <w:rPr>
          <w:u w:val="single"/>
        </w:rPr>
        <w:t xml:space="preserve">Black and Hispanic workers get a </w:t>
      </w:r>
      <w:r w:rsidRPr="001F4E50">
        <w:rPr>
          <w:rStyle w:val="Emphasis"/>
        </w:rPr>
        <w:t>larger boost</w:t>
      </w:r>
      <w:r w:rsidRPr="001F4E50">
        <w:rPr>
          <w:u w:val="single"/>
        </w:rPr>
        <w:t xml:space="preserve"> from </w:t>
      </w:r>
      <w:r w:rsidRPr="001F4E50">
        <w:rPr>
          <w:rStyle w:val="Emphasis"/>
        </w:rPr>
        <w:t>unionization</w:t>
      </w:r>
      <w:r w:rsidRPr="001F4E50">
        <w:rPr>
          <w:u w:val="single"/>
        </w:rPr>
        <w:t xml:space="preserve"> than their white counterparts</w:t>
      </w:r>
      <w:r w:rsidRPr="001F4E50">
        <w:rPr>
          <w:sz w:val="16"/>
        </w:rPr>
        <w:t>. Black workers—</w:t>
      </w:r>
      <w:r w:rsidRPr="001D106A">
        <w:rPr>
          <w:sz w:val="16"/>
        </w:rPr>
        <w:t>both men and women—are more likely than white workers to be union members, and the wage boost they get from being covered by collective bargaining is 14.6%, above the 13.5% average wage boost for unionized workers overall.4</w:t>
      </w:r>
      <w:r w:rsidRPr="0040427F">
        <w:rPr>
          <w:sz w:val="12"/>
        </w:rPr>
        <w:t>¶</w:t>
      </w:r>
      <w:r w:rsidRPr="001D106A">
        <w:rPr>
          <w:sz w:val="16"/>
        </w:rPr>
        <w:t xml:space="preserve"> </w:t>
      </w:r>
      <w:r w:rsidRPr="001D106A">
        <w:rPr>
          <w:highlight w:val="green"/>
          <w:u w:val="single"/>
        </w:rPr>
        <w:t>The result of this</w:t>
      </w:r>
      <w:r w:rsidRPr="001D106A">
        <w:rPr>
          <w:u w:val="single"/>
        </w:rPr>
        <w:t xml:space="preserve"> union wage </w:t>
      </w:r>
      <w:r w:rsidRPr="001D106A">
        <w:rPr>
          <w:highlight w:val="green"/>
          <w:u w:val="single"/>
        </w:rPr>
        <w:t>premium</w:t>
      </w:r>
      <w:r w:rsidRPr="001D106A">
        <w:rPr>
          <w:u w:val="single"/>
        </w:rPr>
        <w:t xml:space="preserve"> (how much more union workers earn than comparable nonunion workers), </w:t>
      </w:r>
      <w:r w:rsidRPr="001D106A">
        <w:rPr>
          <w:highlight w:val="green"/>
          <w:u w:val="single"/>
        </w:rPr>
        <w:t>combined with</w:t>
      </w:r>
      <w:r w:rsidRPr="001D106A">
        <w:rPr>
          <w:u w:val="single"/>
        </w:rPr>
        <w:t xml:space="preserve"> the higher probability of unionization for Black workers and </w:t>
      </w:r>
      <w:r w:rsidRPr="001D106A">
        <w:rPr>
          <w:highlight w:val="green"/>
          <w:u w:val="single"/>
        </w:rPr>
        <w:t>spillover effects</w:t>
      </w:r>
      <w:r w:rsidRPr="001D106A">
        <w:rPr>
          <w:u w:val="single"/>
        </w:rPr>
        <w:t xml:space="preserve"> of unions that compress overall wages, all </w:t>
      </w:r>
      <w:r w:rsidRPr="001D106A">
        <w:rPr>
          <w:highlight w:val="green"/>
          <w:u w:val="single"/>
        </w:rPr>
        <w:t xml:space="preserve">means that </w:t>
      </w:r>
      <w:r w:rsidRPr="001D106A">
        <w:rPr>
          <w:rStyle w:val="Emphasis"/>
          <w:highlight w:val="green"/>
        </w:rPr>
        <w:t>collective bargaining</w:t>
      </w:r>
      <w:r w:rsidRPr="001D106A">
        <w:rPr>
          <w:highlight w:val="green"/>
          <w:u w:val="single"/>
        </w:rPr>
        <w:t xml:space="preserve"> lifts wages of </w:t>
      </w:r>
      <w:r w:rsidRPr="001D106A">
        <w:rPr>
          <w:rStyle w:val="Emphasis"/>
          <w:highlight w:val="green"/>
        </w:rPr>
        <w:t>Black workers</w:t>
      </w:r>
      <w:r w:rsidRPr="001D106A">
        <w:rPr>
          <w:u w:val="single"/>
        </w:rPr>
        <w:t xml:space="preserve"> closer to those of their white counterparts</w:t>
      </w:r>
      <w:r w:rsidRPr="001D106A">
        <w:rPr>
          <w:sz w:val="16"/>
        </w:rPr>
        <w:t>. Hispanic workers have slightly lower union coverage than white workers but have a much higher union wage advantage (a 17.6% boost in pay). Thus, wage gaps between Hispanic workers and their white counterparts are also smaller because of collective bargaining.5</w:t>
      </w:r>
      <w:r w:rsidRPr="0040427F">
        <w:rPr>
          <w:sz w:val="12"/>
        </w:rPr>
        <w:t>¶</w:t>
      </w:r>
      <w:r w:rsidRPr="001D106A">
        <w:rPr>
          <w:sz w:val="16"/>
        </w:rPr>
        <w:t xml:space="preserve"> </w:t>
      </w:r>
      <w:r w:rsidRPr="001D106A">
        <w:rPr>
          <w:u w:val="single"/>
        </w:rPr>
        <w:t>Racial wealth gaps are much smaller for union members</w:t>
      </w:r>
      <w:r w:rsidRPr="0040427F">
        <w:rPr>
          <w:sz w:val="12"/>
        </w:rPr>
        <w:t>¶</w:t>
      </w:r>
      <w:r w:rsidRPr="001D106A">
        <w:rPr>
          <w:sz w:val="12"/>
          <w:u w:val="single"/>
        </w:rPr>
        <w:t xml:space="preserve"> </w:t>
      </w:r>
      <w:r w:rsidRPr="001D106A">
        <w:rPr>
          <w:u w:val="single"/>
        </w:rPr>
        <w:t xml:space="preserve">Families with a union member have substantially higher levels of median wealth. </w:t>
      </w:r>
      <w:r w:rsidRPr="001D106A">
        <w:rPr>
          <w:highlight w:val="green"/>
          <w:u w:val="single"/>
        </w:rPr>
        <w:t xml:space="preserve">This </w:t>
      </w:r>
      <w:r w:rsidRPr="001D106A">
        <w:rPr>
          <w:rStyle w:val="Emphasis"/>
          <w:highlight w:val="green"/>
        </w:rPr>
        <w:t>union advantage</w:t>
      </w:r>
      <w:r w:rsidRPr="001D106A">
        <w:rPr>
          <w:highlight w:val="green"/>
          <w:u w:val="single"/>
        </w:rPr>
        <w:t xml:space="preserve"> is</w:t>
      </w:r>
      <w:r w:rsidRPr="001D106A">
        <w:rPr>
          <w:u w:val="single"/>
        </w:rPr>
        <w:t xml:space="preserve"> even </w:t>
      </w:r>
      <w:r w:rsidRPr="001D106A">
        <w:rPr>
          <w:rStyle w:val="Emphasis"/>
          <w:highlight w:val="green"/>
        </w:rPr>
        <w:t>stronger</w:t>
      </w:r>
      <w:r w:rsidRPr="001D106A">
        <w:rPr>
          <w:highlight w:val="green"/>
          <w:u w:val="single"/>
        </w:rPr>
        <w:t xml:space="preserve"> for Black and Hispanic households</w:t>
      </w:r>
      <w:r w:rsidRPr="001D106A">
        <w:rPr>
          <w:u w:val="single"/>
        </w:rPr>
        <w:t xml:space="preserve">, meaning that the racial wealth gap among union members is </w:t>
      </w:r>
      <w:r w:rsidRPr="001D106A">
        <w:rPr>
          <w:rStyle w:val="Emphasis"/>
        </w:rPr>
        <w:t>substantially lower</w:t>
      </w:r>
      <w:r w:rsidRPr="001D106A">
        <w:rPr>
          <w:u w:val="single"/>
        </w:rPr>
        <w:t xml:space="preserve"> than for nonunion households</w:t>
      </w:r>
      <w:r w:rsidRPr="001D106A">
        <w:rPr>
          <w:sz w:val="16"/>
        </w:rPr>
        <w:t xml:space="preserve">.6 Among nonunion families, the median white family has more than $7 in wealth for every $1 held by the median Black family. Among union families, this ratio is roughly half as large, with the median white family holding $3.70 in wealth for every $1 held by the median Black </w:t>
      </w:r>
      <w:proofErr w:type="gramStart"/>
      <w:r w:rsidRPr="001D106A">
        <w:rPr>
          <w:sz w:val="16"/>
        </w:rPr>
        <w:t>family.</w:t>
      </w:r>
      <w:r w:rsidRPr="0040427F">
        <w:rPr>
          <w:sz w:val="12"/>
        </w:rPr>
        <w:t>¶</w:t>
      </w:r>
      <w:proofErr w:type="gramEnd"/>
      <w:r w:rsidRPr="001D106A">
        <w:rPr>
          <w:sz w:val="16"/>
        </w:rPr>
        <w:t xml:space="preserve"> Unions boost women’s pay</w:t>
      </w:r>
      <w:r w:rsidRPr="0040427F">
        <w:rPr>
          <w:sz w:val="12"/>
        </w:rPr>
        <w:t>¶</w:t>
      </w:r>
      <w:r w:rsidRPr="001D106A">
        <w:rPr>
          <w:sz w:val="16"/>
        </w:rPr>
        <w:t xml:space="preserve"> 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r w:rsidRPr="0040427F">
        <w:rPr>
          <w:sz w:val="12"/>
        </w:rPr>
        <w:t>¶</w:t>
      </w:r>
      <w:r w:rsidRPr="001D106A">
        <w:rPr>
          <w:sz w:val="16"/>
        </w:rPr>
        <w:t xml:space="preserve"> </w:t>
      </w:r>
      <w:r w:rsidRPr="001D106A">
        <w:rPr>
          <w:u w:val="single"/>
        </w:rPr>
        <w:t>Unions protect workers from discriminatory and retaliatory firings</w:t>
      </w:r>
      <w:r w:rsidRPr="0040427F">
        <w:rPr>
          <w:sz w:val="12"/>
        </w:rPr>
        <w:t>¶</w:t>
      </w:r>
      <w:r w:rsidRPr="001D106A">
        <w:rPr>
          <w:sz w:val="12"/>
          <w:u w:val="single"/>
        </w:rPr>
        <w:t xml:space="preserve"> </w:t>
      </w:r>
      <w:r w:rsidRPr="001D106A">
        <w:rPr>
          <w:highlight w:val="green"/>
          <w:u w:val="single"/>
        </w:rPr>
        <w:t xml:space="preserve">Unions provide “just cause” rights, protecting workers from </w:t>
      </w:r>
      <w:r w:rsidRPr="001D106A">
        <w:rPr>
          <w:rStyle w:val="Emphasis"/>
          <w:highlight w:val="green"/>
        </w:rPr>
        <w:t>arbitrary dismissal</w:t>
      </w:r>
      <w:r w:rsidRPr="001D106A">
        <w:rPr>
          <w:sz w:val="16"/>
        </w:rPr>
        <w:t xml:space="preserve">. In the U.S., unlike most other industrialized nations, </w:t>
      </w:r>
      <w:r w:rsidRPr="001D106A">
        <w:rPr>
          <w:u w:val="single"/>
        </w:rPr>
        <w:t xml:space="preserve">private employment in every state other than Montana is generally </w:t>
      </w:r>
      <w:r w:rsidRPr="001D106A">
        <w:rPr>
          <w:rStyle w:val="Emphasis"/>
        </w:rPr>
        <w:t>“at will</w:t>
      </w:r>
      <w:r w:rsidRPr="001D106A">
        <w:rPr>
          <w:u w:val="single"/>
        </w:rPr>
        <w:t>.”</w:t>
      </w:r>
      <w:r w:rsidRPr="001D106A">
        <w:rPr>
          <w:sz w:val="16"/>
        </w:rPr>
        <w:t xml:space="preserve"> That means employers can fire workers for almost any reason, without notice, and with no severance pay requirement.9 </w:t>
      </w:r>
      <w:r w:rsidRPr="005C6AA6">
        <w:rPr>
          <w:highlight w:val="green"/>
          <w:u w:val="single"/>
        </w:rPr>
        <w:t xml:space="preserve">The “at will” doctrine </w:t>
      </w:r>
      <w:r w:rsidRPr="005C6AA6">
        <w:rPr>
          <w:u w:val="single"/>
        </w:rPr>
        <w:t xml:space="preserve">contributes to the </w:t>
      </w:r>
      <w:r w:rsidRPr="005C6AA6">
        <w:rPr>
          <w:rStyle w:val="Emphasis"/>
        </w:rPr>
        <w:t>power imbalance</w:t>
      </w:r>
      <w:r w:rsidRPr="001D106A">
        <w:rPr>
          <w:u w:val="single"/>
        </w:rPr>
        <w:t xml:space="preserve"> between employers </w:t>
      </w:r>
      <w:r w:rsidRPr="005C6AA6">
        <w:rPr>
          <w:u w:val="single"/>
        </w:rPr>
        <w:t>and</w:t>
      </w:r>
      <w:r w:rsidRPr="001D106A">
        <w:rPr>
          <w:u w:val="single"/>
        </w:rPr>
        <w:t xml:space="preserve"> workers and </w:t>
      </w:r>
      <w:r w:rsidRPr="005C6AA6">
        <w:rPr>
          <w:highlight w:val="green"/>
          <w:u w:val="single"/>
        </w:rPr>
        <w:t xml:space="preserve">disproportionately impacts Black and Hispanic </w:t>
      </w:r>
      <w:proofErr w:type="gramStart"/>
      <w:r w:rsidRPr="005C6AA6">
        <w:rPr>
          <w:highlight w:val="green"/>
          <w:u w:val="single"/>
        </w:rPr>
        <w:t>workers</w:t>
      </w:r>
      <w:r w:rsidRPr="001D106A">
        <w:rPr>
          <w:u w:val="single"/>
        </w:rPr>
        <w:t>.</w:t>
      </w:r>
      <w:r w:rsidRPr="0040427F">
        <w:rPr>
          <w:sz w:val="12"/>
        </w:rPr>
        <w:t>¶</w:t>
      </w:r>
      <w:proofErr w:type="gramEnd"/>
      <w:r w:rsidRPr="001D106A">
        <w:rPr>
          <w:sz w:val="16"/>
        </w:rPr>
        <w:t xml:space="preserve"> A 2020 Data for Progress nationwide survey finds that workers who are fired often report that the firing was unfair. In fact, nearly half of workers surveyed (47%) said they had been fired, at one time or another, “for no reason or a bad reason.” </w:t>
      </w:r>
      <w:r w:rsidRPr="001D106A">
        <w:rPr>
          <w:u w:val="single"/>
        </w:rPr>
        <w:t xml:space="preserve">Black and Hispanic workers of all educational levels reported higher levels of unfair dismissals, suggesting these workers experience </w:t>
      </w:r>
      <w:r w:rsidRPr="001D106A">
        <w:rPr>
          <w:rStyle w:val="Emphasis"/>
        </w:rPr>
        <w:t>racial inequities</w:t>
      </w:r>
      <w:r w:rsidRPr="001D106A">
        <w:rPr>
          <w:u w:val="single"/>
        </w:rPr>
        <w:t xml:space="preserve"> in at-will firings in many different kinds of jobs</w:t>
      </w:r>
      <w:r w:rsidRPr="001D106A">
        <w:rPr>
          <w:sz w:val="16"/>
        </w:rPr>
        <w:t xml:space="preserve">. Fifty percent of all Black workers and 52% of all Hispanic workers reported experiences with unfair dismissal, compared with 45% of white </w:t>
      </w:r>
      <w:r w:rsidRPr="001F4E50">
        <w:rPr>
          <w:sz w:val="16"/>
        </w:rPr>
        <w:t>workers.10</w:t>
      </w:r>
      <w:r w:rsidRPr="0040427F">
        <w:rPr>
          <w:sz w:val="12"/>
        </w:rPr>
        <w:t>¶</w:t>
      </w:r>
      <w:r w:rsidRPr="001F4E50">
        <w:rPr>
          <w:sz w:val="16"/>
        </w:rPr>
        <w:t xml:space="preserve"> </w:t>
      </w:r>
      <w:r w:rsidRPr="001F4E50">
        <w:rPr>
          <w:u w:val="single"/>
        </w:rPr>
        <w:t xml:space="preserve">Union contracts </w:t>
      </w:r>
      <w:r w:rsidRPr="001F4E50">
        <w:rPr>
          <w:rStyle w:val="Emphasis"/>
        </w:rPr>
        <w:t>guard</w:t>
      </w:r>
      <w:r w:rsidRPr="001F4E50">
        <w:rPr>
          <w:u w:val="single"/>
        </w:rPr>
        <w:t xml:space="preserve"> against these arbitrary and </w:t>
      </w:r>
      <w:r w:rsidRPr="001F4E50">
        <w:rPr>
          <w:rStyle w:val="Emphasis"/>
        </w:rPr>
        <w:t>unfair dismissals</w:t>
      </w:r>
      <w:r w:rsidRPr="001F4E50">
        <w:rPr>
          <w:u w:val="single"/>
        </w:rPr>
        <w:t xml:space="preserve">. These contracts typically have provisions that require employers to have a proper, documented, performance-related reason for disciplining or dismissing a worker (“just cause”), and generally the worker has a chance to </w:t>
      </w:r>
      <w:r w:rsidRPr="001F4E50">
        <w:rPr>
          <w:rStyle w:val="Emphasis"/>
        </w:rPr>
        <w:t>improve performance</w:t>
      </w:r>
      <w:r w:rsidRPr="001F4E50">
        <w:rPr>
          <w:u w:val="single"/>
        </w:rPr>
        <w:t xml:space="preserve"> before the employer moves to</w:t>
      </w:r>
      <w:r w:rsidRPr="001D106A">
        <w:rPr>
          <w:u w:val="single"/>
        </w:rPr>
        <w:t xml:space="preserve"> dismiss the worker</w:t>
      </w:r>
      <w:r w:rsidRPr="001D106A">
        <w:rPr>
          <w:sz w:val="16"/>
        </w:rPr>
        <w:t xml:space="preserve">. </w:t>
      </w:r>
      <w:r w:rsidRPr="005C6AA6">
        <w:rPr>
          <w:rStyle w:val="Emphasis"/>
          <w:highlight w:val="green"/>
        </w:rPr>
        <w:t>C</w:t>
      </w:r>
      <w:r w:rsidRPr="001D106A">
        <w:rPr>
          <w:rStyle w:val="Emphasis"/>
        </w:rPr>
        <w:t xml:space="preserve">ollective </w:t>
      </w:r>
      <w:r w:rsidRPr="005C6AA6">
        <w:rPr>
          <w:rStyle w:val="Emphasis"/>
          <w:highlight w:val="green"/>
        </w:rPr>
        <w:t>b</w:t>
      </w:r>
      <w:r w:rsidRPr="001D106A">
        <w:rPr>
          <w:rStyle w:val="Emphasis"/>
        </w:rPr>
        <w:t xml:space="preserve">argaining </w:t>
      </w:r>
      <w:r w:rsidRPr="005C6AA6">
        <w:rPr>
          <w:rStyle w:val="Emphasis"/>
          <w:highlight w:val="green"/>
        </w:rPr>
        <w:t>a</w:t>
      </w:r>
      <w:r w:rsidRPr="001D106A">
        <w:rPr>
          <w:rStyle w:val="Emphasis"/>
        </w:rPr>
        <w:t>greement</w:t>
      </w:r>
      <w:r w:rsidRPr="005C6AA6">
        <w:rPr>
          <w:rStyle w:val="Emphasis"/>
          <w:highlight w:val="green"/>
        </w:rPr>
        <w:t>s</w:t>
      </w:r>
      <w:r w:rsidRPr="001D106A">
        <w:rPr>
          <w:rStyle w:val="Emphasis"/>
        </w:rPr>
        <w:t xml:space="preserve"> </w:t>
      </w:r>
      <w:r w:rsidRPr="005C6AA6">
        <w:rPr>
          <w:highlight w:val="green"/>
          <w:u w:val="single"/>
        </w:rPr>
        <w:t>also</w:t>
      </w:r>
      <w:r w:rsidRPr="001D106A">
        <w:rPr>
          <w:u w:val="single"/>
        </w:rPr>
        <w:t xml:space="preserve"> typically </w:t>
      </w:r>
      <w:r w:rsidRPr="005C6AA6">
        <w:rPr>
          <w:highlight w:val="green"/>
          <w:u w:val="single"/>
        </w:rPr>
        <w:t>include</w:t>
      </w:r>
      <w:r w:rsidRPr="001D106A">
        <w:rPr>
          <w:u w:val="single"/>
        </w:rPr>
        <w:t xml:space="preserve"> a grievance and </w:t>
      </w:r>
      <w:r w:rsidRPr="005C6AA6">
        <w:rPr>
          <w:rStyle w:val="Emphasis"/>
          <w:highlight w:val="green"/>
        </w:rPr>
        <w:t xml:space="preserve">arbitration </w:t>
      </w:r>
      <w:r w:rsidRPr="005C6AA6">
        <w:rPr>
          <w:rStyle w:val="Emphasis"/>
        </w:rPr>
        <w:t>process</w:t>
      </w:r>
      <w:r w:rsidRPr="001D106A">
        <w:rPr>
          <w:u w:val="single"/>
        </w:rPr>
        <w:t xml:space="preserve"> </w:t>
      </w:r>
      <w:r w:rsidRPr="005C6AA6">
        <w:rPr>
          <w:highlight w:val="green"/>
          <w:u w:val="single"/>
        </w:rPr>
        <w:t>to</w:t>
      </w:r>
      <w:r w:rsidRPr="001D106A">
        <w:rPr>
          <w:u w:val="single"/>
        </w:rPr>
        <w:t xml:space="preserve"> allow workers and the union to </w:t>
      </w:r>
      <w:r w:rsidRPr="005C6AA6">
        <w:rPr>
          <w:rStyle w:val="Emphasis"/>
          <w:highlight w:val="green"/>
        </w:rPr>
        <w:t>challenge</w:t>
      </w:r>
      <w:r w:rsidRPr="005C6AA6">
        <w:rPr>
          <w:highlight w:val="green"/>
          <w:u w:val="single"/>
        </w:rPr>
        <w:t xml:space="preserve"> unfair</w:t>
      </w:r>
      <w:r w:rsidRPr="001D106A">
        <w:rPr>
          <w:u w:val="single"/>
        </w:rPr>
        <w:t xml:space="preserve"> discipline or </w:t>
      </w:r>
      <w:r w:rsidRPr="005C6AA6">
        <w:rPr>
          <w:highlight w:val="green"/>
          <w:u w:val="single"/>
        </w:rPr>
        <w:t>terminations</w:t>
      </w:r>
      <w:r w:rsidRPr="001D106A">
        <w:rPr>
          <w:u w:val="single"/>
        </w:rPr>
        <w:t>.</w:t>
      </w:r>
    </w:p>
    <w:p w14:paraId="0065ED7A" w14:textId="77777777" w:rsidR="004110C2" w:rsidRPr="00AD11A8" w:rsidRDefault="004110C2" w:rsidP="004110C2">
      <w:pPr>
        <w:pStyle w:val="Heading4"/>
      </w:pPr>
      <w:r w:rsidRPr="00AD11A8">
        <w:rPr>
          <w:u w:val="single"/>
        </w:rPr>
        <w:t>INTERPERSONALLY</w:t>
      </w:r>
      <w:r>
        <w:t xml:space="preserve">. Being in a union </w:t>
      </w:r>
      <w:r w:rsidRPr="00AD11A8">
        <w:rPr>
          <w:u w:val="single"/>
        </w:rPr>
        <w:t>quantitatively</w:t>
      </w:r>
      <w:r>
        <w:t xml:space="preserve"> makes white workers </w:t>
      </w:r>
      <w:r>
        <w:rPr>
          <w:u w:val="single"/>
        </w:rPr>
        <w:t>less racist</w:t>
      </w:r>
      <w:r>
        <w:t>.</w:t>
      </w:r>
    </w:p>
    <w:p w14:paraId="61540882" w14:textId="77777777" w:rsidR="004110C2" w:rsidRDefault="004110C2" w:rsidP="004110C2">
      <w:r w:rsidRPr="00AD11A8">
        <w:rPr>
          <w:rStyle w:val="Style13ptBold"/>
        </w:rPr>
        <w:t>Day 20</w:t>
      </w:r>
      <w:r w:rsidRPr="00AD11A8">
        <w:t xml:space="preserve">, Meagan Day, staff writer at Jacobin. She is the coauthor of Bigger than Bernie: How We Go from the Sanders Campaign to Democratic Socialism, </w:t>
      </w:r>
      <w:r>
        <w:t>Jacobin Magazine</w:t>
      </w:r>
      <w:r w:rsidRPr="00AD11A8">
        <w:t>, 7-7-2020 ["Unions Are Essential for Eliminating Racism," available on:  https://jacobin.com/2020/07/multiracial-solidarity-unions, accessed:  11-11-</w:t>
      </w:r>
      <w:proofErr w:type="gramStart"/>
      <w:r w:rsidRPr="00AD11A8">
        <w:t>2025]</w:t>
      </w:r>
      <w:proofErr w:type="spellStart"/>
      <w:r w:rsidRPr="00AD11A8">
        <w:t>rrf</w:t>
      </w:r>
      <w:proofErr w:type="spellEnd"/>
      <w:proofErr w:type="gramEnd"/>
    </w:p>
    <w:p w14:paraId="6FD73CFD" w14:textId="77777777" w:rsidR="004110C2" w:rsidRDefault="004110C2" w:rsidP="004110C2">
      <w:pPr>
        <w:rPr>
          <w:u w:val="single"/>
        </w:rPr>
      </w:pPr>
      <w:r w:rsidRPr="00430D9C">
        <w:rPr>
          <w:u w:val="single"/>
        </w:rPr>
        <w:t xml:space="preserve">But the discovery of </w:t>
      </w:r>
      <w:r w:rsidRPr="00F02AE4">
        <w:rPr>
          <w:u w:val="single"/>
        </w:rPr>
        <w:t xml:space="preserve">the </w:t>
      </w:r>
      <w:r w:rsidRPr="00F02AE4">
        <w:rPr>
          <w:rStyle w:val="Emphasis"/>
        </w:rPr>
        <w:t>strategic utility</w:t>
      </w:r>
      <w:r w:rsidRPr="00F02AE4">
        <w:rPr>
          <w:u w:val="single"/>
        </w:rPr>
        <w:t xml:space="preserve"> of </w:t>
      </w:r>
      <w:r w:rsidRPr="00430D9C">
        <w:rPr>
          <w:rStyle w:val="Emphasis"/>
          <w:highlight w:val="green"/>
        </w:rPr>
        <w:t>multiracial solidarity</w:t>
      </w:r>
      <w:r w:rsidRPr="00430D9C">
        <w:rPr>
          <w:u w:val="single"/>
        </w:rPr>
        <w:t xml:space="preserve">, </w:t>
      </w:r>
      <w:r w:rsidRPr="00F02AE4">
        <w:rPr>
          <w:u w:val="single"/>
        </w:rPr>
        <w:t xml:space="preserve">and the existence of </w:t>
      </w:r>
      <w:r w:rsidRPr="00F02AE4">
        <w:rPr>
          <w:rStyle w:val="Emphasis"/>
        </w:rPr>
        <w:t>organizational forms</w:t>
      </w:r>
      <w:r w:rsidRPr="00F02AE4">
        <w:rPr>
          <w:u w:val="single"/>
        </w:rPr>
        <w:t xml:space="preserve"> through which it could be </w:t>
      </w:r>
      <w:r w:rsidRPr="00F02AE4">
        <w:rPr>
          <w:rStyle w:val="Emphasis"/>
        </w:rPr>
        <w:t>regularly realized,</w:t>
      </w:r>
      <w:r w:rsidRPr="00F02AE4">
        <w:rPr>
          <w:u w:val="single"/>
        </w:rPr>
        <w:t xml:space="preserve"> made up of unionists who wer</w:t>
      </w:r>
      <w:r w:rsidRPr="00430D9C">
        <w:rPr>
          <w:u w:val="single"/>
        </w:rPr>
        <w:t xml:space="preserve">e dedicated to antiracist unionism, did </w:t>
      </w:r>
      <w:r w:rsidRPr="00430D9C">
        <w:rPr>
          <w:highlight w:val="green"/>
          <w:u w:val="single"/>
        </w:rPr>
        <w:t xml:space="preserve">lead to a </w:t>
      </w:r>
      <w:r w:rsidRPr="00430D9C">
        <w:rPr>
          <w:rStyle w:val="Emphasis"/>
          <w:highlight w:val="green"/>
        </w:rPr>
        <w:t>greater willingness</w:t>
      </w:r>
      <w:r w:rsidRPr="00430D9C">
        <w:rPr>
          <w:highlight w:val="green"/>
          <w:u w:val="single"/>
        </w:rPr>
        <w:t xml:space="preserve"> on the part of </w:t>
      </w:r>
      <w:r w:rsidRPr="00430D9C">
        <w:rPr>
          <w:rStyle w:val="Emphasis"/>
          <w:highlight w:val="green"/>
        </w:rPr>
        <w:t>white workers</w:t>
      </w:r>
      <w:r w:rsidRPr="00430D9C">
        <w:rPr>
          <w:highlight w:val="green"/>
          <w:u w:val="single"/>
        </w:rPr>
        <w:t xml:space="preserve"> to support the interests of African Americans</w:t>
      </w:r>
      <w:r w:rsidRPr="00430D9C">
        <w:rPr>
          <w:sz w:val="16"/>
        </w:rPr>
        <w:t xml:space="preserve">. </w:t>
      </w:r>
      <w:r w:rsidRPr="00430D9C">
        <w:rPr>
          <w:u w:val="single"/>
        </w:rPr>
        <w:t xml:space="preserve">After all, </w:t>
      </w:r>
      <w:r w:rsidRPr="00430D9C">
        <w:rPr>
          <w:rStyle w:val="Emphasis"/>
          <w:highlight w:val="green"/>
        </w:rPr>
        <w:t>integrated unions</w:t>
      </w:r>
      <w:r w:rsidRPr="00430D9C">
        <w:rPr>
          <w:highlight w:val="green"/>
          <w:u w:val="single"/>
        </w:rPr>
        <w:t xml:space="preserve"> depended</w:t>
      </w:r>
      <w:r w:rsidRPr="00430D9C">
        <w:rPr>
          <w:u w:val="single"/>
        </w:rPr>
        <w:t xml:space="preserve"> for their very survival </w:t>
      </w:r>
      <w:r w:rsidRPr="00430D9C">
        <w:rPr>
          <w:highlight w:val="green"/>
          <w:u w:val="single"/>
        </w:rPr>
        <w:t xml:space="preserve">on </w:t>
      </w:r>
      <w:r w:rsidRPr="00430D9C">
        <w:rPr>
          <w:rStyle w:val="Emphasis"/>
          <w:highlight w:val="green"/>
        </w:rPr>
        <w:t>interracial solidarity</w:t>
      </w:r>
      <w:r w:rsidRPr="00430D9C">
        <w:rPr>
          <w:u w:val="single"/>
        </w:rPr>
        <w:t xml:space="preserve"> — a </w:t>
      </w:r>
      <w:r w:rsidRPr="00430D9C">
        <w:rPr>
          <w:rStyle w:val="Emphasis"/>
        </w:rPr>
        <w:t>subversive dynamic</w:t>
      </w:r>
      <w:r w:rsidRPr="00430D9C">
        <w:rPr>
          <w:u w:val="single"/>
        </w:rPr>
        <w:t xml:space="preserve"> in a Jim Crow </w:t>
      </w:r>
      <w:proofErr w:type="gramStart"/>
      <w:r w:rsidRPr="00430D9C">
        <w:rPr>
          <w:u w:val="single"/>
        </w:rPr>
        <w:t>system.</w:t>
      </w:r>
      <w:r w:rsidRPr="0040427F">
        <w:rPr>
          <w:sz w:val="12"/>
        </w:rPr>
        <w:t>¶</w:t>
      </w:r>
      <w:proofErr w:type="gramEnd"/>
      <w:r w:rsidRPr="00430D9C">
        <w:rPr>
          <w:sz w:val="16"/>
        </w:rPr>
        <w:t xml:space="preserve"> The question of what impact unions have on racism is a live one. </w:t>
      </w:r>
      <w:r w:rsidRPr="00430D9C">
        <w:rPr>
          <w:u w:val="single"/>
        </w:rPr>
        <w:t>Racism is still a major issue across our society, workers of all races continue to be exploited, and racial division continues to be an obstacle to effective resistance</w:t>
      </w:r>
      <w:r w:rsidRPr="00430D9C">
        <w:rPr>
          <w:sz w:val="16"/>
        </w:rPr>
        <w:t xml:space="preserve">. </w:t>
      </w:r>
      <w:r w:rsidRPr="00430D9C">
        <w:rPr>
          <w:u w:val="single"/>
        </w:rPr>
        <w:t xml:space="preserve">A new paper titled “Labor Unions and White Racial Politics,” published in the American Journal of Political Science, provides </w:t>
      </w:r>
      <w:r w:rsidRPr="00430D9C">
        <w:rPr>
          <w:rStyle w:val="Emphasis"/>
        </w:rPr>
        <w:t>new data</w:t>
      </w:r>
      <w:r w:rsidRPr="00430D9C">
        <w:rPr>
          <w:u w:val="single"/>
        </w:rPr>
        <w:t xml:space="preserve"> affirming that </w:t>
      </w:r>
      <w:r w:rsidRPr="00430D9C">
        <w:rPr>
          <w:rStyle w:val="Emphasis"/>
        </w:rPr>
        <w:t xml:space="preserve">multiracial unions </w:t>
      </w:r>
      <w:r w:rsidRPr="00430D9C">
        <w:rPr>
          <w:u w:val="single"/>
        </w:rPr>
        <w:t xml:space="preserve">do indeed </w:t>
      </w:r>
      <w:r w:rsidRPr="00430D9C">
        <w:rPr>
          <w:rStyle w:val="Emphasis"/>
        </w:rPr>
        <w:t>positively transform</w:t>
      </w:r>
      <w:r w:rsidRPr="00430D9C">
        <w:rPr>
          <w:u w:val="single"/>
        </w:rPr>
        <w:t xml:space="preserve"> white workers’ </w:t>
      </w:r>
      <w:r w:rsidRPr="00430D9C">
        <w:rPr>
          <w:rStyle w:val="Emphasis"/>
        </w:rPr>
        <w:t>attitudes</w:t>
      </w:r>
      <w:r w:rsidRPr="00430D9C">
        <w:rPr>
          <w:u w:val="single"/>
        </w:rPr>
        <w:t xml:space="preserve"> about </w:t>
      </w:r>
      <w:r w:rsidRPr="00430D9C">
        <w:rPr>
          <w:rStyle w:val="Emphasis"/>
        </w:rPr>
        <w:t>race</w:t>
      </w:r>
      <w:r w:rsidRPr="00430D9C">
        <w:rPr>
          <w:u w:val="single"/>
        </w:rPr>
        <w:t>.</w:t>
      </w:r>
      <w:r w:rsidRPr="0040427F">
        <w:rPr>
          <w:sz w:val="12"/>
        </w:rPr>
        <w:t>¶</w:t>
      </w:r>
      <w:r w:rsidRPr="00430D9C">
        <w:rPr>
          <w:sz w:val="16"/>
        </w:rPr>
        <w:t xml:space="preserve"> </w:t>
      </w:r>
      <w:r w:rsidRPr="00430D9C">
        <w:rPr>
          <w:u w:val="single"/>
        </w:rPr>
        <w:t>The study</w:t>
      </w:r>
      <w:r w:rsidRPr="00430D9C">
        <w:rPr>
          <w:sz w:val="16"/>
        </w:rPr>
        <w:t xml:space="preserve">, conducted by Paul Frymer of Princeton University and Jacob M. Grumbach of the University of Washington, </w:t>
      </w:r>
      <w:r w:rsidRPr="00430D9C">
        <w:rPr>
          <w:u w:val="single"/>
        </w:rPr>
        <w:t>evaluated white people’s responses to statements that effectively deny the existence of racism</w:t>
      </w:r>
      <w:r w:rsidRPr="00430D9C">
        <w:rPr>
          <w:sz w:val="16"/>
        </w:rPr>
        <w:t xml:space="preserve"> — for example, “It’s really a matter of some people not trying hard enough; if blacks would only try harder they could be just as well off as whites.” </w:t>
      </w:r>
      <w:r w:rsidRPr="00430D9C">
        <w:rPr>
          <w:u w:val="single"/>
        </w:rPr>
        <w:t xml:space="preserve">They found that </w:t>
      </w:r>
      <w:r w:rsidRPr="00430D9C">
        <w:rPr>
          <w:highlight w:val="green"/>
          <w:u w:val="single"/>
        </w:rPr>
        <w:t xml:space="preserve">white union members are </w:t>
      </w:r>
      <w:r w:rsidRPr="00430D9C">
        <w:rPr>
          <w:rStyle w:val="Emphasis"/>
          <w:highlight w:val="green"/>
        </w:rPr>
        <w:t>less likely</w:t>
      </w:r>
      <w:r w:rsidRPr="00430D9C">
        <w:rPr>
          <w:highlight w:val="green"/>
          <w:u w:val="single"/>
        </w:rPr>
        <w:t xml:space="preserve"> to have racist attitudes</w:t>
      </w:r>
      <w:r w:rsidRPr="00430D9C">
        <w:rPr>
          <w:u w:val="single"/>
        </w:rPr>
        <w:t xml:space="preserve"> than white workers in similar industries who are not in a union, </w:t>
      </w:r>
      <w:r w:rsidRPr="00430D9C">
        <w:rPr>
          <w:highlight w:val="green"/>
          <w:u w:val="single"/>
        </w:rPr>
        <w:t xml:space="preserve">becoming a union member </w:t>
      </w:r>
      <w:r w:rsidRPr="00430D9C">
        <w:rPr>
          <w:rStyle w:val="Emphasis"/>
          <w:highlight w:val="green"/>
        </w:rPr>
        <w:t>reduces</w:t>
      </w:r>
      <w:r w:rsidRPr="00430D9C">
        <w:rPr>
          <w:u w:val="single"/>
        </w:rPr>
        <w:t xml:space="preserve"> white workers’ </w:t>
      </w:r>
      <w:r w:rsidRPr="00430D9C">
        <w:rPr>
          <w:highlight w:val="green"/>
          <w:u w:val="single"/>
        </w:rPr>
        <w:t>racial resentment</w:t>
      </w:r>
      <w:r w:rsidRPr="00430D9C">
        <w:rPr>
          <w:u w:val="single"/>
        </w:rPr>
        <w:t xml:space="preserve">, </w:t>
      </w:r>
      <w:r w:rsidRPr="00430D9C">
        <w:rPr>
          <w:highlight w:val="green"/>
          <w:u w:val="single"/>
        </w:rPr>
        <w:t>and</w:t>
      </w:r>
      <w:r w:rsidRPr="00430D9C">
        <w:rPr>
          <w:u w:val="single"/>
        </w:rPr>
        <w:t xml:space="preserve"> </w:t>
      </w:r>
      <w:r w:rsidRPr="00430D9C">
        <w:rPr>
          <w:highlight w:val="green"/>
          <w:u w:val="single"/>
        </w:rPr>
        <w:t>even</w:t>
      </w:r>
      <w:r w:rsidRPr="00430D9C">
        <w:rPr>
          <w:u w:val="single"/>
        </w:rPr>
        <w:t xml:space="preserve"> that </w:t>
      </w:r>
      <w:r w:rsidRPr="00430D9C">
        <w:rPr>
          <w:rStyle w:val="Emphasis"/>
          <w:highlight w:val="green"/>
        </w:rPr>
        <w:t>formerly</w:t>
      </w:r>
      <w:r w:rsidRPr="00430D9C">
        <w:rPr>
          <w:highlight w:val="green"/>
          <w:u w:val="single"/>
        </w:rPr>
        <w:t xml:space="preserve"> being a union member </w:t>
      </w:r>
      <w:r w:rsidRPr="00430D9C">
        <w:rPr>
          <w:rStyle w:val="Emphasis"/>
          <w:highlight w:val="green"/>
        </w:rPr>
        <w:t>reduces</w:t>
      </w:r>
      <w:r w:rsidRPr="00430D9C">
        <w:rPr>
          <w:u w:val="single"/>
        </w:rPr>
        <w:t xml:space="preserve"> white workers’ </w:t>
      </w:r>
      <w:r w:rsidRPr="00430D9C">
        <w:rPr>
          <w:highlight w:val="green"/>
          <w:u w:val="single"/>
        </w:rPr>
        <w:t>racial resentment</w:t>
      </w:r>
      <w:r w:rsidRPr="00430D9C">
        <w:rPr>
          <w:sz w:val="16"/>
        </w:rPr>
        <w:t xml:space="preserve">. </w:t>
      </w:r>
      <w:r w:rsidRPr="00430D9C">
        <w:rPr>
          <w:highlight w:val="green"/>
          <w:u w:val="single"/>
        </w:rPr>
        <w:t>That</w:t>
      </w:r>
      <w:r w:rsidRPr="00430D9C">
        <w:rPr>
          <w:u w:val="single"/>
        </w:rPr>
        <w:t xml:space="preserve"> lessening of </w:t>
      </w:r>
      <w:r w:rsidRPr="00430D9C">
        <w:rPr>
          <w:rStyle w:val="Emphasis"/>
        </w:rPr>
        <w:t>racial resentment</w:t>
      </w:r>
      <w:r w:rsidRPr="00430D9C">
        <w:rPr>
          <w:u w:val="single"/>
        </w:rPr>
        <w:t xml:space="preserve"> even </w:t>
      </w:r>
      <w:r w:rsidRPr="00430D9C">
        <w:rPr>
          <w:rStyle w:val="Emphasis"/>
          <w:highlight w:val="green"/>
        </w:rPr>
        <w:t>translates</w:t>
      </w:r>
      <w:r w:rsidRPr="00430D9C">
        <w:rPr>
          <w:sz w:val="16"/>
        </w:rPr>
        <w:t xml:space="preserve">, they write, </w:t>
      </w:r>
      <w:r w:rsidRPr="00430D9C">
        <w:rPr>
          <w:szCs w:val="24"/>
          <w:highlight w:val="green"/>
          <w:u w:val="single"/>
        </w:rPr>
        <w:t xml:space="preserve">to </w:t>
      </w:r>
      <w:r w:rsidRPr="00430D9C">
        <w:rPr>
          <w:rStyle w:val="Emphasis"/>
          <w:szCs w:val="24"/>
          <w:highlight w:val="green"/>
        </w:rPr>
        <w:t>increased</w:t>
      </w:r>
      <w:r w:rsidRPr="00430D9C">
        <w:rPr>
          <w:rStyle w:val="Emphasis"/>
          <w:highlight w:val="green"/>
        </w:rPr>
        <w:t xml:space="preserve"> support</w:t>
      </w:r>
      <w:r w:rsidRPr="00430D9C">
        <w:rPr>
          <w:highlight w:val="green"/>
          <w:u w:val="single"/>
        </w:rPr>
        <w:t xml:space="preserve"> for </w:t>
      </w:r>
      <w:r w:rsidRPr="00430D9C">
        <w:rPr>
          <w:rStyle w:val="Emphasis"/>
          <w:highlight w:val="green"/>
        </w:rPr>
        <w:t>policies</w:t>
      </w:r>
      <w:r w:rsidRPr="00430D9C">
        <w:rPr>
          <w:highlight w:val="green"/>
          <w:u w:val="single"/>
        </w:rPr>
        <w:t xml:space="preserve"> that benefit African Americans</w:t>
      </w:r>
      <w:r w:rsidRPr="00430D9C">
        <w:rPr>
          <w:u w:val="single"/>
        </w:rPr>
        <w:t xml:space="preserve"> like affirmative </w:t>
      </w:r>
      <w:proofErr w:type="gramStart"/>
      <w:r w:rsidRPr="00430D9C">
        <w:rPr>
          <w:u w:val="single"/>
        </w:rPr>
        <w:t>action.</w:t>
      </w:r>
      <w:r w:rsidRPr="0040427F">
        <w:rPr>
          <w:sz w:val="12"/>
        </w:rPr>
        <w:t>¶</w:t>
      </w:r>
      <w:proofErr w:type="gramEnd"/>
      <w:r w:rsidRPr="00430D9C">
        <w:rPr>
          <w:sz w:val="16"/>
        </w:rPr>
        <w:t xml:space="preserve"> </w:t>
      </w:r>
      <w:r w:rsidRPr="00430D9C">
        <w:rPr>
          <w:u w:val="single"/>
        </w:rPr>
        <w:t>There are a number of different mechanisms by which unions might decrease racism</w:t>
      </w:r>
      <w:r w:rsidRPr="00430D9C">
        <w:rPr>
          <w:sz w:val="16"/>
        </w:rPr>
        <w:t xml:space="preserve">, and </w:t>
      </w:r>
      <w:proofErr w:type="spellStart"/>
      <w:r w:rsidRPr="00430D9C">
        <w:rPr>
          <w:sz w:val="16"/>
        </w:rPr>
        <w:t>Frymer</w:t>
      </w:r>
      <w:proofErr w:type="spellEnd"/>
      <w:r w:rsidRPr="00430D9C">
        <w:rPr>
          <w:sz w:val="16"/>
        </w:rPr>
        <w:t xml:space="preserve"> and Grumbach present cases for several in their paper, </w:t>
      </w:r>
      <w:r w:rsidRPr="00430D9C">
        <w:rPr>
          <w:u w:val="single"/>
        </w:rPr>
        <w:t xml:space="preserve">ranging from </w:t>
      </w:r>
      <w:r w:rsidRPr="00430D9C">
        <w:rPr>
          <w:rStyle w:val="Emphasis"/>
        </w:rPr>
        <w:t>structural incentives</w:t>
      </w:r>
      <w:r w:rsidRPr="00430D9C">
        <w:rPr>
          <w:u w:val="single"/>
        </w:rPr>
        <w:t xml:space="preserve"> for union leadership to promote </w:t>
      </w:r>
      <w:r w:rsidRPr="00430D9C">
        <w:rPr>
          <w:rStyle w:val="Emphasis"/>
        </w:rPr>
        <w:t>racial equality</w:t>
      </w:r>
      <w:r w:rsidRPr="00430D9C">
        <w:rPr>
          <w:u w:val="single"/>
        </w:rPr>
        <w:t xml:space="preserve"> to the labor movement’s institutional ties to the comparatively less racist Democratic Party</w:t>
      </w:r>
      <w:r w:rsidRPr="00430D9C">
        <w:rPr>
          <w:sz w:val="16"/>
        </w:rPr>
        <w:t xml:space="preserve">. </w:t>
      </w:r>
      <w:r w:rsidRPr="00430D9C">
        <w:rPr>
          <w:u w:val="single"/>
        </w:rPr>
        <w:t xml:space="preserve">But I’ll stress one in particular: </w:t>
      </w:r>
      <w:r w:rsidRPr="00430D9C">
        <w:rPr>
          <w:highlight w:val="green"/>
          <w:u w:val="single"/>
        </w:rPr>
        <w:t xml:space="preserve">unions provide </w:t>
      </w:r>
      <w:r w:rsidRPr="00430D9C">
        <w:rPr>
          <w:rStyle w:val="Emphasis"/>
          <w:highlight w:val="green"/>
        </w:rPr>
        <w:t>opportunities</w:t>
      </w:r>
      <w:r w:rsidRPr="00430D9C">
        <w:rPr>
          <w:highlight w:val="green"/>
          <w:u w:val="single"/>
        </w:rPr>
        <w:t xml:space="preserve"> for people of different</w:t>
      </w:r>
      <w:r w:rsidRPr="00430D9C">
        <w:rPr>
          <w:u w:val="single"/>
        </w:rPr>
        <w:t xml:space="preserve"> </w:t>
      </w:r>
      <w:r w:rsidRPr="00430D9C">
        <w:rPr>
          <w:rStyle w:val="Emphasis"/>
          <w:highlight w:val="green"/>
        </w:rPr>
        <w:t>racial backgrounds</w:t>
      </w:r>
      <w:r w:rsidRPr="00430D9C">
        <w:rPr>
          <w:u w:val="single"/>
        </w:rPr>
        <w:t xml:space="preserve"> and identities to not merely work side by side — which may itself relax prejudice through sheer exposure — but </w:t>
      </w:r>
      <w:r w:rsidRPr="00430D9C">
        <w:rPr>
          <w:highlight w:val="green"/>
          <w:u w:val="single"/>
        </w:rPr>
        <w:t xml:space="preserve">to </w:t>
      </w:r>
      <w:r w:rsidRPr="00430D9C">
        <w:rPr>
          <w:rStyle w:val="Emphasis"/>
          <w:highlight w:val="green"/>
        </w:rPr>
        <w:t>work</w:t>
      </w:r>
      <w:r w:rsidRPr="00430D9C">
        <w:rPr>
          <w:highlight w:val="green"/>
          <w:u w:val="single"/>
        </w:rPr>
        <w:t xml:space="preserve"> toward a </w:t>
      </w:r>
      <w:r w:rsidRPr="00430D9C">
        <w:rPr>
          <w:rStyle w:val="Emphasis"/>
          <w:highlight w:val="green"/>
        </w:rPr>
        <w:t>common goal</w:t>
      </w:r>
      <w:r w:rsidRPr="00430D9C">
        <w:rPr>
          <w:u w:val="single"/>
        </w:rPr>
        <w:t xml:space="preserve"> together, </w:t>
      </w:r>
      <w:r w:rsidRPr="00430D9C">
        <w:rPr>
          <w:rStyle w:val="Emphasis"/>
        </w:rPr>
        <w:t>promoting cooperation</w:t>
      </w:r>
      <w:r w:rsidRPr="00430D9C">
        <w:rPr>
          <w:u w:val="single"/>
        </w:rPr>
        <w:t xml:space="preserve">, and </w:t>
      </w:r>
      <w:r w:rsidRPr="00430D9C">
        <w:rPr>
          <w:rStyle w:val="Emphasis"/>
        </w:rPr>
        <w:t>enhancing respect</w:t>
      </w:r>
      <w:r w:rsidRPr="00430D9C">
        <w:rPr>
          <w:u w:val="single"/>
        </w:rPr>
        <w:t xml:space="preserve"> and mutuality across racial lines</w:t>
      </w:r>
      <w:r w:rsidRPr="00430D9C">
        <w:rPr>
          <w:sz w:val="16"/>
        </w:rPr>
        <w:t xml:space="preserve">. In many workplaces, that goal of building a strong union cannot be achieved without workers joining </w:t>
      </w:r>
      <w:proofErr w:type="gramStart"/>
      <w:r w:rsidRPr="00430D9C">
        <w:rPr>
          <w:sz w:val="16"/>
        </w:rPr>
        <w:t>together.</w:t>
      </w:r>
      <w:r w:rsidRPr="0040427F">
        <w:rPr>
          <w:sz w:val="12"/>
        </w:rPr>
        <w:t>¶</w:t>
      </w:r>
      <w:proofErr w:type="gramEnd"/>
      <w:r w:rsidRPr="00430D9C">
        <w:rPr>
          <w:sz w:val="16"/>
        </w:rPr>
        <w:t xml:space="preserve"> Organizations of all kinds shape their members’ political views, broadly speaking, but </w:t>
      </w:r>
      <w:r w:rsidRPr="00430D9C">
        <w:rPr>
          <w:highlight w:val="green"/>
          <w:u w:val="single"/>
        </w:rPr>
        <w:t>unions are unique</w:t>
      </w:r>
      <w:r w:rsidRPr="00430D9C">
        <w:rPr>
          <w:u w:val="single"/>
        </w:rPr>
        <w:t xml:space="preserve"> among organizations</w:t>
      </w:r>
      <w:r w:rsidRPr="00430D9C">
        <w:rPr>
          <w:sz w:val="16"/>
        </w:rPr>
        <w:t xml:space="preserve">, as </w:t>
      </w:r>
      <w:proofErr w:type="spellStart"/>
      <w:r w:rsidRPr="00430D9C">
        <w:rPr>
          <w:sz w:val="16"/>
        </w:rPr>
        <w:t>Frymer</w:t>
      </w:r>
      <w:proofErr w:type="spellEnd"/>
      <w:r w:rsidRPr="00430D9C">
        <w:rPr>
          <w:sz w:val="16"/>
        </w:rPr>
        <w:t xml:space="preserve"> and </w:t>
      </w:r>
      <w:proofErr w:type="spellStart"/>
      <w:r w:rsidRPr="00430D9C">
        <w:rPr>
          <w:sz w:val="16"/>
        </w:rPr>
        <w:t>Grumach</w:t>
      </w:r>
      <w:proofErr w:type="spellEnd"/>
      <w:r w:rsidRPr="00430D9C">
        <w:rPr>
          <w:sz w:val="16"/>
        </w:rPr>
        <w:t xml:space="preserve"> </w:t>
      </w:r>
      <w:r w:rsidRPr="00F02AE4">
        <w:rPr>
          <w:sz w:val="16"/>
        </w:rPr>
        <w:t xml:space="preserve">note, </w:t>
      </w:r>
      <w:r w:rsidRPr="00F02AE4">
        <w:rPr>
          <w:u w:val="single"/>
        </w:rPr>
        <w:t xml:space="preserve">due to the fact that </w:t>
      </w:r>
      <w:r w:rsidRPr="00430D9C">
        <w:rPr>
          <w:highlight w:val="green"/>
          <w:u w:val="single"/>
        </w:rPr>
        <w:t>they represent people based on where they work</w:t>
      </w:r>
      <w:r w:rsidRPr="00430D9C">
        <w:rPr>
          <w:u w:val="single"/>
        </w:rPr>
        <w:t xml:space="preserve">. Work is compulsory for most people of all racial backgrounds, which </w:t>
      </w:r>
      <w:r w:rsidRPr="00F02AE4">
        <w:rPr>
          <w:u w:val="single"/>
        </w:rPr>
        <w:t xml:space="preserve">means that </w:t>
      </w:r>
      <w:r w:rsidRPr="00F02AE4">
        <w:rPr>
          <w:rStyle w:val="Emphasis"/>
        </w:rPr>
        <w:t>union membership</w:t>
      </w:r>
      <w:r w:rsidRPr="00F02AE4">
        <w:rPr>
          <w:u w:val="single"/>
        </w:rPr>
        <w:t xml:space="preserve"> can and often does (though not as a rule) feature a degree of </w:t>
      </w:r>
      <w:r w:rsidRPr="00F02AE4">
        <w:rPr>
          <w:rStyle w:val="Emphasis"/>
        </w:rPr>
        <w:t>diversity</w:t>
      </w:r>
      <w:r w:rsidRPr="00F02AE4">
        <w:rPr>
          <w:u w:val="single"/>
        </w:rPr>
        <w:t xml:space="preserve"> that’s </w:t>
      </w:r>
      <w:r w:rsidRPr="00F02AE4">
        <w:rPr>
          <w:rStyle w:val="Emphasis"/>
        </w:rPr>
        <w:t>higher</w:t>
      </w:r>
      <w:r w:rsidRPr="00F02AE4">
        <w:rPr>
          <w:u w:val="single"/>
        </w:rPr>
        <w:t xml:space="preserve"> th</w:t>
      </w:r>
      <w:r w:rsidRPr="00430D9C">
        <w:rPr>
          <w:u w:val="single"/>
        </w:rPr>
        <w:t>a</w:t>
      </w:r>
      <w:r w:rsidRPr="00F02AE4">
        <w:rPr>
          <w:u w:val="single"/>
        </w:rPr>
        <w:t>n</w:t>
      </w:r>
      <w:r w:rsidRPr="00430D9C">
        <w:rPr>
          <w:u w:val="single"/>
        </w:rPr>
        <w:t xml:space="preserve"> in other types of community formations</w:t>
      </w:r>
      <w:r w:rsidRPr="00430D9C">
        <w:rPr>
          <w:sz w:val="16"/>
        </w:rPr>
        <w:t xml:space="preserve">. For example, a white Indiana warehouse worker may live in a mostly white neighborhood, and perhaps attend a mostly white church, but his or her employer hires people of all racial backgrounds, and therefore their union is likely to be more racially </w:t>
      </w:r>
      <w:proofErr w:type="gramStart"/>
      <w:r w:rsidRPr="00430D9C">
        <w:rPr>
          <w:sz w:val="16"/>
        </w:rPr>
        <w:t>diverse.</w:t>
      </w:r>
      <w:r w:rsidRPr="0040427F">
        <w:rPr>
          <w:sz w:val="12"/>
        </w:rPr>
        <w:t>¶</w:t>
      </w:r>
      <w:proofErr w:type="gramEnd"/>
      <w:r w:rsidRPr="00430D9C">
        <w:rPr>
          <w:sz w:val="16"/>
        </w:rPr>
        <w:t xml:space="preserve"> But lots of workplaces are racially diverse. The distinct feature of unions is that workers from disparate backgrounds are encouraged to view their interests as bound together. And in many cases, they have opportunities to make collective decisions about how they want their union to be run, and to work together to secure common </w:t>
      </w:r>
      <w:proofErr w:type="gramStart"/>
      <w:r w:rsidRPr="00430D9C">
        <w:rPr>
          <w:sz w:val="16"/>
        </w:rPr>
        <w:t>victories.</w:t>
      </w:r>
      <w:r w:rsidRPr="0040427F">
        <w:rPr>
          <w:sz w:val="12"/>
        </w:rPr>
        <w:t>¶</w:t>
      </w:r>
      <w:proofErr w:type="gramEnd"/>
      <w:r w:rsidRPr="00430D9C">
        <w:rPr>
          <w:sz w:val="16"/>
        </w:rPr>
        <w:t xml:space="preserve"> Some </w:t>
      </w:r>
      <w:r w:rsidRPr="00F02AE4">
        <w:rPr>
          <w:sz w:val="16"/>
        </w:rPr>
        <w:t xml:space="preserve">unions are more democratic or better at member engagement than others. Indeed this presents a strong argument for building more democratic unions, for it’s in active cooperation that people are most likely to have their inherited prejudices challenged and their worldview </w:t>
      </w:r>
      <w:proofErr w:type="gramStart"/>
      <w:r w:rsidRPr="00F02AE4">
        <w:rPr>
          <w:sz w:val="16"/>
        </w:rPr>
        <w:t>transformed.</w:t>
      </w:r>
      <w:r w:rsidRPr="0040427F">
        <w:rPr>
          <w:sz w:val="12"/>
        </w:rPr>
        <w:t>¶</w:t>
      </w:r>
      <w:proofErr w:type="gramEnd"/>
      <w:r w:rsidRPr="00F02AE4">
        <w:rPr>
          <w:sz w:val="16"/>
        </w:rPr>
        <w:t xml:space="preserve"> </w:t>
      </w:r>
      <w:r w:rsidRPr="00F02AE4">
        <w:rPr>
          <w:u w:val="single"/>
        </w:rPr>
        <w:t xml:space="preserve">Unions give people the opportunity to routinely practice </w:t>
      </w:r>
      <w:r w:rsidRPr="00F02AE4">
        <w:rPr>
          <w:rStyle w:val="Emphasis"/>
        </w:rPr>
        <w:t>multiracial solidarity</w:t>
      </w:r>
      <w:r w:rsidRPr="00F02AE4">
        <w:rPr>
          <w:u w:val="single"/>
        </w:rPr>
        <w:t xml:space="preserve">. Not only that, but they </w:t>
      </w:r>
      <w:r w:rsidRPr="00F02AE4">
        <w:rPr>
          <w:rStyle w:val="Emphasis"/>
        </w:rPr>
        <w:t>incentivize</w:t>
      </w:r>
      <w:r w:rsidRPr="00F02AE4">
        <w:rPr>
          <w:u w:val="single"/>
        </w:rPr>
        <w:t xml:space="preserve"> it: the more cooperative union members are, the </w:t>
      </w:r>
      <w:r w:rsidRPr="00F02AE4">
        <w:rPr>
          <w:rStyle w:val="Emphasis"/>
        </w:rPr>
        <w:t>greater unity</w:t>
      </w:r>
      <w:r w:rsidRPr="00F02AE4">
        <w:rPr>
          <w:u w:val="single"/>
        </w:rPr>
        <w:t xml:space="preserve"> they will have heading into a </w:t>
      </w:r>
      <w:r w:rsidRPr="00F02AE4">
        <w:rPr>
          <w:rStyle w:val="Emphasis"/>
        </w:rPr>
        <w:t>workplace struggle</w:t>
      </w:r>
      <w:r w:rsidRPr="00F02AE4">
        <w:rPr>
          <w:sz w:val="16"/>
        </w:rPr>
        <w:t xml:space="preserve">, </w:t>
      </w:r>
      <w:r w:rsidRPr="00F02AE4">
        <w:rPr>
          <w:u w:val="single"/>
        </w:rPr>
        <w:t xml:space="preserve">and the greater the eventual </w:t>
      </w:r>
      <w:r w:rsidRPr="00F02AE4">
        <w:rPr>
          <w:rStyle w:val="Emphasis"/>
        </w:rPr>
        <w:t>reward</w:t>
      </w:r>
      <w:r w:rsidRPr="00F02AE4">
        <w:rPr>
          <w:u w:val="single"/>
        </w:rPr>
        <w:t xml:space="preserve"> for all.</w:t>
      </w:r>
      <w:r w:rsidRPr="00F02AE4">
        <w:rPr>
          <w:sz w:val="16"/>
        </w:rPr>
        <w:t xml:space="preserve"> In that</w:t>
      </w:r>
      <w:r w:rsidRPr="00430D9C">
        <w:rPr>
          <w:sz w:val="16"/>
        </w:rPr>
        <w:t xml:space="preserve"> sense, diverse democratic unions can be schools of cross-racial cooperation, which are sorely lacking and desperately needed in our racially stratified society.</w:t>
      </w:r>
      <w:r w:rsidRPr="0040427F">
        <w:rPr>
          <w:sz w:val="12"/>
        </w:rPr>
        <w:t>¶</w:t>
      </w:r>
      <w:r w:rsidRPr="00430D9C">
        <w:rPr>
          <w:sz w:val="16"/>
        </w:rPr>
        <w:t xml:space="preserve"> 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r w:rsidRPr="0040427F">
        <w:rPr>
          <w:sz w:val="12"/>
        </w:rPr>
        <w:t>¶</w:t>
      </w:r>
      <w:r w:rsidRPr="00430D9C">
        <w:rPr>
          <w:sz w:val="16"/>
        </w:rPr>
        <w:t xml:space="preserve"> The era of Jim Crow is formally over, but racism continues to drive a wedge between people who have more to gain by standing together than apart. </w:t>
      </w:r>
      <w:r w:rsidRPr="00430D9C">
        <w:rPr>
          <w:u w:val="single"/>
        </w:rPr>
        <w:t xml:space="preserve">Yet while racism remains an </w:t>
      </w:r>
      <w:r w:rsidRPr="00430D9C">
        <w:rPr>
          <w:rStyle w:val="Emphasis"/>
        </w:rPr>
        <w:t>impediment</w:t>
      </w:r>
      <w:r w:rsidRPr="00430D9C">
        <w:rPr>
          <w:u w:val="single"/>
        </w:rPr>
        <w:t xml:space="preserve"> to solidarity, it </w:t>
      </w:r>
      <w:r w:rsidRPr="008E1EB7">
        <w:rPr>
          <w:highlight w:val="green"/>
          <w:u w:val="single"/>
        </w:rPr>
        <w:t xml:space="preserve">is </w:t>
      </w:r>
      <w:r w:rsidRPr="008E1EB7">
        <w:rPr>
          <w:rStyle w:val="Emphasis"/>
          <w:highlight w:val="green"/>
        </w:rPr>
        <w:t>impossible</w:t>
      </w:r>
      <w:r w:rsidRPr="008E1EB7">
        <w:rPr>
          <w:highlight w:val="green"/>
          <w:u w:val="single"/>
        </w:rPr>
        <w:t xml:space="preserve"> to appeal to every racist individual </w:t>
      </w:r>
      <w:r w:rsidRPr="008E1EB7">
        <w:rPr>
          <w:rStyle w:val="Emphasis"/>
          <w:highlight w:val="green"/>
        </w:rPr>
        <w:t>one by one.</w:t>
      </w:r>
      <w:r w:rsidRPr="00430D9C">
        <w:rPr>
          <w:u w:val="single"/>
        </w:rPr>
        <w:t xml:space="preserve"> </w:t>
      </w:r>
      <w:r w:rsidRPr="008E1EB7">
        <w:rPr>
          <w:highlight w:val="green"/>
          <w:u w:val="single"/>
        </w:rPr>
        <w:t xml:space="preserve">We need to create </w:t>
      </w:r>
      <w:r w:rsidRPr="008E1EB7">
        <w:rPr>
          <w:rStyle w:val="Emphasis"/>
          <w:highlight w:val="green"/>
        </w:rPr>
        <w:t>situations</w:t>
      </w:r>
      <w:r w:rsidRPr="008E1EB7">
        <w:rPr>
          <w:highlight w:val="green"/>
          <w:u w:val="single"/>
        </w:rPr>
        <w:t xml:space="preserve"> that by their</w:t>
      </w:r>
      <w:r w:rsidRPr="00430D9C">
        <w:rPr>
          <w:u w:val="single"/>
        </w:rPr>
        <w:t xml:space="preserve"> very </w:t>
      </w:r>
      <w:r w:rsidRPr="008E1EB7">
        <w:rPr>
          <w:highlight w:val="green"/>
          <w:u w:val="single"/>
        </w:rPr>
        <w:t>nature lead people to arrive</w:t>
      </w:r>
      <w:r w:rsidRPr="00430D9C">
        <w:rPr>
          <w:u w:val="single"/>
        </w:rPr>
        <w:t xml:space="preserve"> on their own </w:t>
      </w:r>
      <w:r w:rsidRPr="008E1EB7">
        <w:rPr>
          <w:highlight w:val="green"/>
          <w:u w:val="single"/>
        </w:rPr>
        <w:t xml:space="preserve">at a </w:t>
      </w:r>
      <w:r w:rsidRPr="008E1EB7">
        <w:rPr>
          <w:rStyle w:val="Emphasis"/>
          <w:highlight w:val="green"/>
        </w:rPr>
        <w:t>recognition</w:t>
      </w:r>
      <w:r w:rsidRPr="008E1EB7">
        <w:rPr>
          <w:highlight w:val="green"/>
          <w:u w:val="single"/>
        </w:rPr>
        <w:t xml:space="preserve"> of </w:t>
      </w:r>
      <w:r w:rsidRPr="008E1EB7">
        <w:rPr>
          <w:rStyle w:val="Emphasis"/>
          <w:highlight w:val="green"/>
        </w:rPr>
        <w:t xml:space="preserve">common interests </w:t>
      </w:r>
      <w:r w:rsidRPr="008E1EB7">
        <w:rPr>
          <w:highlight w:val="green"/>
          <w:u w:val="single"/>
        </w:rPr>
        <w:t xml:space="preserve">across </w:t>
      </w:r>
      <w:r w:rsidRPr="008E1EB7">
        <w:rPr>
          <w:rStyle w:val="Emphasis"/>
          <w:highlight w:val="green"/>
        </w:rPr>
        <w:t>racial lines</w:t>
      </w:r>
      <w:r w:rsidRPr="00430D9C">
        <w:rPr>
          <w:u w:val="single"/>
        </w:rPr>
        <w:t xml:space="preserve">. Big, vibrant, democratic </w:t>
      </w:r>
      <w:r w:rsidRPr="008E1EB7">
        <w:rPr>
          <w:rStyle w:val="Emphasis"/>
          <w:highlight w:val="green"/>
        </w:rPr>
        <w:t>unions</w:t>
      </w:r>
      <w:r w:rsidRPr="008E1EB7">
        <w:rPr>
          <w:highlight w:val="green"/>
          <w:u w:val="single"/>
        </w:rPr>
        <w:t xml:space="preserve"> are </w:t>
      </w:r>
      <w:r w:rsidRPr="008E1EB7">
        <w:rPr>
          <w:rStyle w:val="Emphasis"/>
          <w:highlight w:val="green"/>
        </w:rPr>
        <w:t>indispensable</w:t>
      </w:r>
      <w:r w:rsidRPr="008E1EB7">
        <w:rPr>
          <w:highlight w:val="green"/>
          <w:u w:val="single"/>
        </w:rPr>
        <w:t xml:space="preserve"> to that</w:t>
      </w:r>
      <w:r w:rsidRPr="00430D9C">
        <w:rPr>
          <w:u w:val="single"/>
        </w:rPr>
        <w:t xml:space="preserve"> </w:t>
      </w:r>
      <w:r w:rsidRPr="00430D9C">
        <w:rPr>
          <w:rStyle w:val="Emphasis"/>
        </w:rPr>
        <w:t>undertaking</w:t>
      </w:r>
      <w:r w:rsidRPr="00430D9C">
        <w:rPr>
          <w:u w:val="single"/>
        </w:rPr>
        <w:t>.</w:t>
      </w:r>
    </w:p>
    <w:p w14:paraId="2F4BB55D" w14:textId="77777777" w:rsidR="004110C2" w:rsidRPr="00A87C67" w:rsidRDefault="004110C2" w:rsidP="004110C2"/>
    <w:p w14:paraId="06798994" w14:textId="77777777" w:rsidR="004110C2" w:rsidRDefault="004110C2" w:rsidP="004110C2">
      <w:pPr>
        <w:pStyle w:val="Heading3"/>
      </w:pPr>
      <w:r>
        <w:t>Time PIK---2AC</w:t>
      </w:r>
    </w:p>
    <w:p w14:paraId="3F9A62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C173" w14:textId="77777777" w:rsidR="00815BD3" w:rsidRDefault="00815BD3" w:rsidP="00066D2C">
      <w:r>
        <w:separator/>
      </w:r>
    </w:p>
  </w:endnote>
  <w:endnote w:type="continuationSeparator" w:id="0">
    <w:p w14:paraId="16043610" w14:textId="77777777" w:rsidR="00815BD3" w:rsidRDefault="00815B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DD67" w14:textId="77777777" w:rsidR="00815BD3" w:rsidRDefault="00815BD3" w:rsidP="00066D2C">
      <w:r>
        <w:separator/>
      </w:r>
    </w:p>
  </w:footnote>
  <w:footnote w:type="continuationSeparator" w:id="0">
    <w:p w14:paraId="78843EF5" w14:textId="77777777" w:rsidR="00815BD3" w:rsidRDefault="00815B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BC338B"/>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70"/>
    <w:rsid w:val="001C0A69"/>
    <w:rsid w:val="001C48D7"/>
    <w:rsid w:val="001D1994"/>
    <w:rsid w:val="001D6D5C"/>
    <w:rsid w:val="001D7A6D"/>
    <w:rsid w:val="001E0A8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94B"/>
    <w:rsid w:val="003C177C"/>
    <w:rsid w:val="003C251E"/>
    <w:rsid w:val="003C3CCA"/>
    <w:rsid w:val="003C6CA9"/>
    <w:rsid w:val="003D3B44"/>
    <w:rsid w:val="003D4150"/>
    <w:rsid w:val="003D5367"/>
    <w:rsid w:val="003F3920"/>
    <w:rsid w:val="003F4D5F"/>
    <w:rsid w:val="00405AD7"/>
    <w:rsid w:val="004110C2"/>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BD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38B"/>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D177E"/>
  <w15:chartTrackingRefBased/>
  <w15:docId w15:val="{3738228D-3690-47FE-AFAB-1F4CAEBE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10C2"/>
    <w:rPr>
      <w:rFonts w:ascii="Helvetica" w:hAnsi="Helvetica" w:cs="Helvetica"/>
    </w:rPr>
  </w:style>
  <w:style w:type="paragraph" w:styleId="Heading1">
    <w:name w:val="heading 1"/>
    <w:aliases w:val="Pocket"/>
    <w:basedOn w:val="Normal"/>
    <w:next w:val="Normal"/>
    <w:link w:val="Heading1Char"/>
    <w:qFormat/>
    <w:rsid w:val="004110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10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110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4110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10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10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0C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110C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110C2"/>
    <w:rPr>
      <w:color w:val="auto"/>
      <w:u w:val="none"/>
    </w:rPr>
  </w:style>
  <w:style w:type="character" w:customStyle="1" w:styleId="Heading1Char">
    <w:name w:val="Heading 1 Char"/>
    <w:aliases w:val="Pocket Char"/>
    <w:basedOn w:val="DefaultParagraphFont"/>
    <w:link w:val="Heading1"/>
    <w:rsid w:val="004110C2"/>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110C2"/>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110C2"/>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4110C2"/>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110C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4110C2"/>
    <w:rPr>
      <w:b w:val="0"/>
      <w:sz w:val="22"/>
      <w:u w:val="single"/>
    </w:rPr>
  </w:style>
  <w:style w:type="character" w:styleId="Strong">
    <w:name w:val="Strong"/>
    <w:basedOn w:val="DefaultParagraphFont"/>
    <w:uiPriority w:val="22"/>
    <w:qFormat/>
    <w:rsid w:val="004110C2"/>
    <w:rPr>
      <w:b/>
      <w:bCs/>
    </w:rPr>
  </w:style>
  <w:style w:type="character" w:styleId="BookTitle">
    <w:name w:val="Book Title"/>
    <w:basedOn w:val="DefaultParagraphFont"/>
    <w:uiPriority w:val="33"/>
    <w:qFormat/>
    <w:rsid w:val="004110C2"/>
    <w:rPr>
      <w:b/>
      <w:bCs/>
      <w:i/>
      <w:iCs/>
      <w:spacing w:val="5"/>
    </w:rPr>
  </w:style>
  <w:style w:type="character" w:customStyle="1" w:styleId="Heading5Char">
    <w:name w:val="Heading 5 Char"/>
    <w:basedOn w:val="DefaultParagraphFont"/>
    <w:link w:val="Heading5"/>
    <w:uiPriority w:val="9"/>
    <w:semiHidden/>
    <w:rsid w:val="004110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10C2"/>
  </w:style>
  <w:style w:type="paragraph" w:styleId="Header">
    <w:name w:val="header"/>
    <w:basedOn w:val="Normal"/>
    <w:link w:val="HeaderChar"/>
    <w:uiPriority w:val="99"/>
    <w:semiHidden/>
    <w:rsid w:val="004110C2"/>
    <w:pPr>
      <w:tabs>
        <w:tab w:val="center" w:pos="4680"/>
        <w:tab w:val="right" w:pos="9360"/>
      </w:tabs>
    </w:pPr>
  </w:style>
  <w:style w:type="character" w:customStyle="1" w:styleId="HeaderChar">
    <w:name w:val="Header Char"/>
    <w:basedOn w:val="DefaultParagraphFont"/>
    <w:link w:val="Header"/>
    <w:uiPriority w:val="99"/>
    <w:semiHidden/>
    <w:rsid w:val="004110C2"/>
    <w:rPr>
      <w:rFonts w:ascii="Helvetica" w:hAnsi="Helvetica" w:cs="Helvetica"/>
    </w:rPr>
  </w:style>
  <w:style w:type="paragraph" w:styleId="Footer">
    <w:name w:val="footer"/>
    <w:basedOn w:val="Normal"/>
    <w:link w:val="FooterChar"/>
    <w:uiPriority w:val="99"/>
    <w:semiHidden/>
    <w:rsid w:val="004110C2"/>
    <w:pPr>
      <w:tabs>
        <w:tab w:val="center" w:pos="4680"/>
        <w:tab w:val="right" w:pos="9360"/>
      </w:tabs>
    </w:pPr>
  </w:style>
  <w:style w:type="character" w:customStyle="1" w:styleId="FooterChar">
    <w:name w:val="Footer Char"/>
    <w:basedOn w:val="DefaultParagraphFont"/>
    <w:link w:val="Footer"/>
    <w:uiPriority w:val="99"/>
    <w:semiHidden/>
    <w:rsid w:val="004110C2"/>
    <w:rPr>
      <w:rFonts w:ascii="Helvetica" w:hAnsi="Helvetica" w:cs="Helvetica"/>
    </w:rPr>
  </w:style>
  <w:style w:type="paragraph" w:styleId="BodyText">
    <w:name w:val="Body Text"/>
    <w:basedOn w:val="Normal"/>
    <w:link w:val="BodyTextChar"/>
    <w:uiPriority w:val="99"/>
    <w:semiHidden/>
    <w:unhideWhenUsed/>
    <w:rsid w:val="004110C2"/>
    <w:pPr>
      <w:spacing w:after="120"/>
    </w:pPr>
  </w:style>
  <w:style w:type="character" w:customStyle="1" w:styleId="BodyTextChar">
    <w:name w:val="Body Text Char"/>
    <w:basedOn w:val="DefaultParagraphFont"/>
    <w:link w:val="BodyText"/>
    <w:uiPriority w:val="99"/>
    <w:semiHidden/>
    <w:rsid w:val="004110C2"/>
    <w:rPr>
      <w:rFonts w:ascii="Helvetica" w:hAnsi="Helvetica" w:cs="Helvetica"/>
    </w:rPr>
  </w:style>
  <w:style w:type="paragraph" w:styleId="NoSpacing">
    <w:name w:val="No Spacing"/>
    <w:link w:val="NoSpacingChar"/>
    <w:uiPriority w:val="99"/>
    <w:unhideWhenUsed/>
    <w:qFormat/>
    <w:rsid w:val="004110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110C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4110C2"/>
    <w:rPr>
      <w:color w:val="0563C1" w:themeColor="hyperlink"/>
      <w:u w:val="single"/>
    </w:rPr>
  </w:style>
  <w:style w:type="character" w:styleId="UnresolvedMention">
    <w:name w:val="Unresolved Mention"/>
    <w:basedOn w:val="DefaultParagraphFont"/>
    <w:uiPriority w:val="99"/>
    <w:semiHidden/>
    <w:unhideWhenUsed/>
    <w:rsid w:val="004110C2"/>
    <w:rPr>
      <w:color w:val="605E5C"/>
      <w:shd w:val="clear" w:color="auto" w:fill="E1DFDD"/>
    </w:rPr>
  </w:style>
  <w:style w:type="paragraph" w:customStyle="1" w:styleId="Undertag">
    <w:name w:val="Undertag"/>
    <w:link w:val="UndertagChar"/>
    <w:autoRedefine/>
    <w:uiPriority w:val="5"/>
    <w:qFormat/>
    <w:rsid w:val="004110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10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10C2"/>
    <w:rPr>
      <w:color w:val="833C0B" w:themeColor="accent2" w:themeShade="80"/>
    </w:rPr>
  </w:style>
  <w:style w:type="character" w:customStyle="1" w:styleId="AnalyticChar">
    <w:name w:val="Analytic Char"/>
    <w:basedOn w:val="DefaultParagraphFont"/>
    <w:link w:val="Analytic"/>
    <w:uiPriority w:val="5"/>
    <w:rsid w:val="004110C2"/>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BC338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BC3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C338B"/>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BC338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C33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C338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C338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C338B"/>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BC33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40542</Words>
  <Characters>231091</Characters>
  <Application>Microsoft Office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2026-01-31T18:53:00Z</dcterms:created>
  <dcterms:modified xsi:type="dcterms:W3CDTF">2026-01-31T18:53:00Z</dcterms:modified>
</cp:coreProperties>
</file>